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5045" w:rsidRDefault="00F37CB0" w:rsidP="00F37CB0">
      <w:pPr>
        <w:pStyle w:val="Heading1"/>
        <w:rPr>
          <w:rFonts w:asciiTheme="minorHAnsi" w:hAnsiTheme="minorHAnsi"/>
        </w:rPr>
      </w:pPr>
      <w:r w:rsidRPr="007C0EC6">
        <w:rPr>
          <w:rFonts w:asciiTheme="minorHAnsi" w:hAnsiTheme="minorHAnsi"/>
        </w:rPr>
        <w:t>Cuban Embargo Negative</w:t>
      </w:r>
      <w:r w:rsidR="00ED5692" w:rsidRPr="007C0EC6">
        <w:rPr>
          <w:rFonts w:asciiTheme="minorHAnsi" w:hAnsiTheme="minorHAnsi"/>
        </w:rPr>
        <w:t xml:space="preserve"> KM</w:t>
      </w:r>
    </w:p>
    <w:p w:rsidR="000022F2" w:rsidRDefault="000C5045" w:rsidP="000C5045">
      <w:pPr>
        <w:pStyle w:val="Heading2"/>
      </w:pPr>
      <w:r>
        <w:t>1AC</w:t>
      </w:r>
      <w:r w:rsidR="00ED5692" w:rsidRPr="007C0EC6">
        <w:t xml:space="preserve"> </w:t>
      </w:r>
    </w:p>
    <w:p w:rsidR="000C5045" w:rsidRDefault="000C5045" w:rsidP="000C5045">
      <w:pPr>
        <w:pStyle w:val="Heading3"/>
      </w:pPr>
      <w:r>
        <w:lastRenderedPageBreak/>
        <w:t>Inherency</w:t>
      </w:r>
    </w:p>
    <w:p w:rsidR="000C5045" w:rsidRPr="00010FBA" w:rsidRDefault="000C5045" w:rsidP="000C5045">
      <w:pPr>
        <w:pStyle w:val="Heading4"/>
        <w:rPr>
          <w:rStyle w:val="StyleBoldUnderline"/>
          <w:rFonts w:cs="Arial"/>
          <w:b w:val="0"/>
          <w:bCs/>
          <w:sz w:val="26"/>
          <w:u w:val="none"/>
        </w:rPr>
      </w:pPr>
      <w:r>
        <w:rPr>
          <w:rFonts w:cs="Arial"/>
        </w:rPr>
        <w:t xml:space="preserve">The </w:t>
      </w:r>
      <w:r w:rsidRPr="00EC7089">
        <w:rPr>
          <w:rFonts w:cs="Arial"/>
        </w:rPr>
        <w:t xml:space="preserve">United States maintains an embargo that bars </w:t>
      </w:r>
      <w:r>
        <w:rPr>
          <w:rFonts w:cs="Arial"/>
        </w:rPr>
        <w:t>nearly all economic activity with Cuba</w:t>
      </w:r>
    </w:p>
    <w:p w:rsidR="000C5045" w:rsidRPr="00EC7089" w:rsidRDefault="000C5045" w:rsidP="000C5045">
      <w:pPr>
        <w:rPr>
          <w:rStyle w:val="StyleStyleBold12pt"/>
        </w:rPr>
      </w:pPr>
      <w:r w:rsidRPr="00EC7089">
        <w:rPr>
          <w:rStyle w:val="StyleStyleBold12pt"/>
        </w:rPr>
        <w:t>Guzmán, Emmy award winning journalist, 2013</w:t>
      </w:r>
    </w:p>
    <w:p w:rsidR="000C5045" w:rsidRPr="00EC7089" w:rsidRDefault="000C5045" w:rsidP="000C5045">
      <w:r w:rsidRPr="00EC7089">
        <w:t xml:space="preserve">(Sandra, “Jay-Z and Beyoncé's trip to Cuba isn't the problem, the embargo is,” </w:t>
      </w:r>
      <w:r w:rsidRPr="00EC7089">
        <w:rPr>
          <w:i/>
        </w:rPr>
        <w:t>CNN</w:t>
      </w:r>
      <w:r w:rsidRPr="00EC7089">
        <w:t xml:space="preserve">, May 8, Online: </w:t>
      </w:r>
      <w:hyperlink r:id="rId11" w:history="1">
        <w:r w:rsidRPr="00EC7089">
          <w:rPr>
            <w:rStyle w:val="Hyperlink"/>
          </w:rPr>
          <w:t>http://www.cnn.com/2013/05/07/opinion/guzman-beyonce-jay-z-cuba/index.html</w:t>
        </w:r>
      </w:hyperlink>
      <w:r w:rsidRPr="00EC7089">
        <w:t xml:space="preserve">) </w:t>
      </w:r>
    </w:p>
    <w:p w:rsidR="000C5045" w:rsidRPr="00EC7089" w:rsidRDefault="000C5045" w:rsidP="000C5045"/>
    <w:p w:rsidR="000C5045" w:rsidRPr="00EC7089" w:rsidRDefault="000C5045" w:rsidP="000C5045">
      <w:pPr>
        <w:rPr>
          <w:rStyle w:val="StyleBoldUnderline"/>
        </w:rPr>
      </w:pPr>
      <w:r w:rsidRPr="00EC7089">
        <w:rPr>
          <w:rStyle w:val="StyleBoldUnderline"/>
        </w:rPr>
        <w:t>The</w:t>
      </w:r>
      <w:r w:rsidRPr="00C71D14">
        <w:t xml:space="preserve"> few but very influential </w:t>
      </w:r>
      <w:r w:rsidRPr="00EC7089">
        <w:rPr>
          <w:rStyle w:val="StyleBoldUnderline"/>
        </w:rPr>
        <w:t>pro-embargo lobby have put a stranglehold on a</w:t>
      </w:r>
      <w:r w:rsidRPr="00C71D14">
        <w:t xml:space="preserve"> lucid </w:t>
      </w:r>
      <w:r w:rsidRPr="00EC7089">
        <w:rPr>
          <w:rStyle w:val="StyleBoldUnderline"/>
        </w:rPr>
        <w:t>discussion surrounding Cuba. Five decades of failed policy later, our nation is being held hostage unable to have a cogent discussion on anything Cuba-related.</w:t>
      </w:r>
      <w:r w:rsidRPr="00C71D14">
        <w:rPr>
          <w:rStyle w:val="StyleBoldUnderline"/>
          <w:sz w:val="12"/>
          <w:u w:val="none"/>
        </w:rPr>
        <w:t>¶</w:t>
      </w:r>
      <w:r w:rsidRPr="00EC7089">
        <w:rPr>
          <w:rStyle w:val="StyleBoldUnderline"/>
          <w:sz w:val="12"/>
        </w:rPr>
        <w:t xml:space="preserve"> </w:t>
      </w:r>
      <w:r w:rsidRPr="006106F1">
        <w:rPr>
          <w:rStyle w:val="StyleBoldUnderline"/>
          <w:highlight w:val="yellow"/>
        </w:rPr>
        <w:t>The U.S. embargo has not and will not work. Put in place in 1962</w:t>
      </w:r>
      <w:r w:rsidRPr="00C71D14">
        <w:t xml:space="preserve"> by President John F. Kennedy, </w:t>
      </w:r>
      <w:r w:rsidRPr="006106F1">
        <w:rPr>
          <w:rStyle w:val="StyleBoldUnderline"/>
          <w:highlight w:val="yellow"/>
        </w:rPr>
        <w:t>the policy is stuck in a time warp that has nothing to do with modern-day reality</w:t>
      </w:r>
      <w:r w:rsidRPr="006106F1">
        <w:rPr>
          <w:highlight w:val="yellow"/>
        </w:rPr>
        <w:t>.</w:t>
      </w:r>
      <w:r w:rsidRPr="00C71D14">
        <w:t xml:space="preserve"> The most enduring embargo in modern day history is a remnant of a Cold War past when the Soviet Union was the enemy and the world was on the brink of nuclear war. </w:t>
      </w:r>
      <w:r w:rsidRPr="00EC7089">
        <w:rPr>
          <w:rStyle w:val="StyleBoldUnderline"/>
        </w:rPr>
        <w:t>The thinking was that financial sanctions, which included a ban on travel by American citizens, would collapse the island economy and force people to revolt against Fidel Castro.</w:t>
      </w:r>
      <w:r w:rsidRPr="00C71D14">
        <w:rPr>
          <w:rStyle w:val="StyleBoldUnderline"/>
          <w:sz w:val="12"/>
          <w:u w:val="none"/>
        </w:rPr>
        <w:t>¶</w:t>
      </w:r>
      <w:r w:rsidRPr="00EC7089">
        <w:rPr>
          <w:rStyle w:val="StyleBoldUnderline"/>
          <w:sz w:val="12"/>
        </w:rPr>
        <w:t xml:space="preserve"> </w:t>
      </w:r>
      <w:r w:rsidRPr="00C71D14">
        <w:t>Over the years,</w:t>
      </w:r>
      <w:r w:rsidRPr="00EC7089">
        <w:rPr>
          <w:rStyle w:val="StyleBoldUnderline"/>
        </w:rPr>
        <w:t xml:space="preserve"> these sanctions have been eased or toughened depending on political winds</w:t>
      </w:r>
      <w:r w:rsidRPr="00C71D14">
        <w:t xml:space="preserve">. </w:t>
      </w:r>
      <w:r w:rsidRPr="006106F1">
        <w:rPr>
          <w:rStyle w:val="StyleBoldUnderline"/>
          <w:highlight w:val="yellow"/>
        </w:rPr>
        <w:t>In 1992</w:t>
      </w:r>
      <w:r w:rsidRPr="006106F1">
        <w:rPr>
          <w:highlight w:val="yellow"/>
        </w:rPr>
        <w:t>,</w:t>
      </w:r>
      <w:r w:rsidRPr="00C71D14">
        <w:t xml:space="preserve"> disgraced New Jersey Rep. Robert </w:t>
      </w:r>
      <w:r w:rsidRPr="006106F1">
        <w:rPr>
          <w:rStyle w:val="StyleBoldUnderline"/>
          <w:highlight w:val="yellow"/>
        </w:rPr>
        <w:t>Torricelli was behind one the cruelest acts which ba</w:t>
      </w:r>
      <w:bookmarkStart w:id="0" w:name="_GoBack"/>
      <w:bookmarkEnd w:id="0"/>
      <w:r w:rsidRPr="006106F1">
        <w:rPr>
          <w:rStyle w:val="StyleBoldUnderline"/>
          <w:highlight w:val="yellow"/>
        </w:rPr>
        <w:t>nned, among many things, food and medicine sales to Cuba</w:t>
      </w:r>
      <w:r w:rsidRPr="00EC7089">
        <w:rPr>
          <w:rStyle w:val="StyleBoldUnderline"/>
        </w:rPr>
        <w:t xml:space="preserve"> </w:t>
      </w:r>
      <w:r w:rsidRPr="00C71D14">
        <w:t xml:space="preserve">and prevented Cuban-American families from sending cash to their relatives. These were tough times and seeing many friends and families suffer because they couldn't visit their elderly mothers more than once every three years, or being prevented from sending them needed supplies, was very painful. Restrictions have eased under President Barack Obama but </w:t>
      </w:r>
      <w:r w:rsidRPr="00EC7089">
        <w:rPr>
          <w:rStyle w:val="StyleBoldUnderline"/>
        </w:rPr>
        <w:t>there is still a major ban.</w:t>
      </w:r>
      <w:r w:rsidRPr="00C71D14">
        <w:rPr>
          <w:rStyle w:val="StyleBoldUnderline"/>
          <w:sz w:val="12"/>
          <w:u w:val="none"/>
        </w:rPr>
        <w:t>¶</w:t>
      </w:r>
      <w:r w:rsidRPr="00EC7089">
        <w:rPr>
          <w:rStyle w:val="StyleBoldUnderline"/>
          <w:sz w:val="12"/>
        </w:rPr>
        <w:t xml:space="preserve"> </w:t>
      </w:r>
      <w:r w:rsidRPr="00C71D14">
        <w:t>Enter Jay Z and Beyoncé.</w:t>
      </w:r>
      <w:r w:rsidRPr="00C71D14">
        <w:rPr>
          <w:sz w:val="12"/>
        </w:rPr>
        <w:t>¶</w:t>
      </w:r>
      <w:r w:rsidRPr="00C71D14">
        <w:t xml:space="preserve"> </w:t>
      </w:r>
      <w:r w:rsidRPr="00EC7089">
        <w:rPr>
          <w:rStyle w:val="StyleBoldUnderline"/>
        </w:rPr>
        <w:t>It's 2013 and we need to debate Cuban policy earnestly.</w:t>
      </w:r>
      <w:r w:rsidRPr="00C71D14">
        <w:t xml:space="preserve"> Members of </w:t>
      </w:r>
      <w:r w:rsidRPr="00EC7089">
        <w:rPr>
          <w:rStyle w:val="StyleBoldUnderline"/>
        </w:rPr>
        <w:t>Congress must stop the cowardice around the issue and stop humoring the delusions of passionate folks stuck in the 1960s</w:t>
      </w:r>
      <w:r w:rsidRPr="00C71D14">
        <w:t xml:space="preserve"> for political votes and favor</w:t>
      </w:r>
      <w:r w:rsidRPr="00EC7089">
        <w:rPr>
          <w:rStyle w:val="StyleBoldUnderline"/>
        </w:rPr>
        <w:t xml:space="preserve">. </w:t>
      </w:r>
      <w:r w:rsidRPr="006106F1">
        <w:rPr>
          <w:rStyle w:val="StyleBoldUnderline"/>
          <w:highlight w:val="yellow"/>
        </w:rPr>
        <w:t>The pro-embargo folks are ignoring the policy's epic failure and fail to</w:t>
      </w:r>
      <w:r w:rsidRPr="00EC7089">
        <w:rPr>
          <w:rStyle w:val="StyleBoldUnderline"/>
        </w:rPr>
        <w:t xml:space="preserve"> </w:t>
      </w:r>
      <w:r w:rsidRPr="006106F1">
        <w:rPr>
          <w:rStyle w:val="StyleBoldUnderline"/>
          <w:highlight w:val="yellow"/>
        </w:rPr>
        <w:t>recognize that U.S. policy has played into the hands of the Castro brothers, who have sinisterly used it to make the case to their people that if Cuba is starving and the island economy can't grow, it's because of this U.S. policy.</w:t>
      </w:r>
    </w:p>
    <w:p w:rsidR="000C5045" w:rsidRPr="006747F8" w:rsidRDefault="000C5045" w:rsidP="000C5045"/>
    <w:p w:rsidR="000C5045" w:rsidRDefault="000C5045" w:rsidP="000C5045">
      <w:pPr>
        <w:pStyle w:val="Heading3"/>
      </w:pPr>
      <w:r>
        <w:lastRenderedPageBreak/>
        <w:t>Plan Text</w:t>
      </w:r>
    </w:p>
    <w:p w:rsidR="000C5045" w:rsidRDefault="000C5045" w:rsidP="000C5045">
      <w:pPr>
        <w:pStyle w:val="Heading4"/>
      </w:pPr>
      <w:r>
        <w:t>Thus the Plan: The United States Federal Government should lift its trade embargo on the Republic of Cuba.</w:t>
      </w:r>
    </w:p>
    <w:p w:rsidR="000C5045" w:rsidRDefault="000C5045" w:rsidP="000C5045">
      <w:pPr>
        <w:pStyle w:val="Heading3"/>
      </w:pPr>
      <w:r>
        <w:lastRenderedPageBreak/>
        <w:t>Humanitarianism</w:t>
      </w:r>
    </w:p>
    <w:p w:rsidR="000C5045" w:rsidRPr="00DB6309" w:rsidRDefault="000C5045" w:rsidP="000C5045">
      <w:pPr>
        <w:pStyle w:val="Heading4"/>
      </w:pPr>
      <w:r w:rsidRPr="00DB6309">
        <w:t>Embargo harms Cuban health care</w:t>
      </w:r>
    </w:p>
    <w:p w:rsidR="000C5045" w:rsidRPr="00A35F8C" w:rsidRDefault="000C5045" w:rsidP="000C5045">
      <w:pPr>
        <w:rPr>
          <w:rStyle w:val="StyleStyleBold12pt"/>
        </w:rPr>
      </w:pPr>
      <w:r w:rsidRPr="00A35F8C">
        <w:rPr>
          <w:rStyle w:val="StyleStyleBold12pt"/>
        </w:rPr>
        <w:t>Hidalgo and Martinez 2K</w:t>
      </w:r>
    </w:p>
    <w:p w:rsidR="000C5045" w:rsidRPr="00C20A8A" w:rsidRDefault="000C5045" w:rsidP="000C5045">
      <w:r w:rsidRPr="00A35F8C">
        <w:rPr>
          <w:szCs w:val="16"/>
        </w:rPr>
        <w:t>Hidalgo, Vilma and Martinez, Milagros</w:t>
      </w:r>
      <w:r>
        <w:rPr>
          <w:szCs w:val="16"/>
        </w:rPr>
        <w:t>. “</w:t>
      </w:r>
      <w:r w:rsidRPr="00A35F8C">
        <w:rPr>
          <w:szCs w:val="16"/>
        </w:rPr>
        <w:t>Is the U.S. Economic</w:t>
      </w:r>
      <w:r w:rsidRPr="00A35F8C">
        <w:rPr>
          <w:sz w:val="12"/>
          <w:szCs w:val="16"/>
        </w:rPr>
        <w:t xml:space="preserve">¶ </w:t>
      </w:r>
      <w:r w:rsidRPr="00A35F8C">
        <w:rPr>
          <w:szCs w:val="16"/>
        </w:rPr>
        <w:t>Embargo on Cuba</w:t>
      </w:r>
      <w:r w:rsidRPr="00A35F8C">
        <w:rPr>
          <w:sz w:val="12"/>
          <w:szCs w:val="16"/>
        </w:rPr>
        <w:t xml:space="preserve">¶ </w:t>
      </w:r>
      <w:r w:rsidRPr="00A35F8C">
        <w:rPr>
          <w:szCs w:val="16"/>
        </w:rPr>
        <w:t>Morally Defensible?</w:t>
      </w:r>
      <w:r>
        <w:rPr>
          <w:szCs w:val="16"/>
        </w:rPr>
        <w:t xml:space="preserve">” 2000. Pg 109-110. </w:t>
      </w:r>
      <w:hyperlink r:id="rId12" w:history="1">
        <w:r>
          <w:rPr>
            <w:rStyle w:val="Hyperlink"/>
          </w:rPr>
          <w:t>http://www.stthomas.edu/CathStudies/logos/archives/volumes/3-4/3-4%20Article.pdf</w:t>
        </w:r>
      </w:hyperlink>
      <w:r>
        <w:rPr>
          <w:szCs w:val="16"/>
        </w:rPr>
        <w:t xml:space="preserve"> </w:t>
      </w:r>
    </w:p>
    <w:p w:rsidR="000C5045" w:rsidRPr="002B0262" w:rsidRDefault="000C5045" w:rsidP="000C5045"/>
    <w:p w:rsidR="000C5045" w:rsidRPr="00AF6DE5" w:rsidRDefault="000C5045" w:rsidP="000C5045">
      <w:pPr>
        <w:rPr>
          <w:szCs w:val="16"/>
        </w:rPr>
      </w:pPr>
      <w:r w:rsidRPr="006106F1">
        <w:rPr>
          <w:rStyle w:val="StyleBoldUnderline"/>
          <w:highlight w:val="yellow"/>
        </w:rPr>
        <w:t>The human costs due to impact on the health sector are even¶ more obvious and dramatic if we consider that U.S. companies produce more than 50 percent of important new drugs on the international market and that 90 percent of patents on new biotechnology¶ products are granted to U.S. ﬁrms. Many of these products are vital¶ to saving human lives and have no equivalents made in Cuba. After¶ Torricelli, fourteen subsidiaries</w:t>
      </w:r>
      <w:r w:rsidRPr="00AF6DE5">
        <w:rPr>
          <w:szCs w:val="16"/>
        </w:rPr>
        <w:t xml:space="preserve"> </w:t>
      </w:r>
      <w:r w:rsidRPr="006106F1">
        <w:rPr>
          <w:rStyle w:val="StyleBoldUnderline"/>
        </w:rPr>
        <w:t>based in Germany, Sweden, Japan,¶ France, Argentina, Italy, Australia, the Netherlands, Canada, Belgium¶ and Switzerland</w:t>
      </w:r>
      <w:r w:rsidRPr="00AF6DE5">
        <w:rPr>
          <w:szCs w:val="16"/>
        </w:rPr>
        <w:t xml:space="preserve"> that produce medicines and medical equipment</w:t>
      </w:r>
      <w:r w:rsidRPr="00DB6309">
        <w:rPr>
          <w:rStyle w:val="StyleBoldUnderline"/>
        </w:rPr>
        <w:t xml:space="preserve">¶ </w:t>
      </w:r>
      <w:r w:rsidRPr="006106F1">
        <w:rPr>
          <w:rStyle w:val="StyleBoldUnderline"/>
          <w:highlight w:val="yellow"/>
        </w:rPr>
        <w:t>stopped selling to Cuba.¶</w:t>
      </w:r>
      <w:r w:rsidRPr="00AF6DE5">
        <w:rPr>
          <w:sz w:val="12"/>
          <w:szCs w:val="16"/>
        </w:rPr>
        <w:t xml:space="preserve"> </w:t>
      </w:r>
      <w:r w:rsidRPr="00AF6DE5">
        <w:rPr>
          <w:szCs w:val="16"/>
        </w:rPr>
        <w:t>Cuba is forbidden to buy, from U.S. companies or subsidiaries,</w:t>
      </w:r>
      <w:r w:rsidRPr="00AF6DE5">
        <w:rPr>
          <w:sz w:val="12"/>
          <w:szCs w:val="16"/>
        </w:rPr>
        <w:t xml:space="preserve">¶ </w:t>
      </w:r>
      <w:r w:rsidRPr="00AF6DE5">
        <w:rPr>
          <w:szCs w:val="16"/>
        </w:rPr>
        <w:t>products such as third-generation antibiotics, medicines and drugs</w:t>
      </w:r>
      <w:r w:rsidRPr="00AF6DE5">
        <w:rPr>
          <w:sz w:val="12"/>
          <w:szCs w:val="16"/>
        </w:rPr>
        <w:t xml:space="preserve">¶ </w:t>
      </w:r>
      <w:r w:rsidRPr="00AF6DE5">
        <w:rPr>
          <w:szCs w:val="16"/>
        </w:rPr>
        <w:t>used in postoperative pediatric cardiology and to treat infantile</w:t>
      </w:r>
      <w:r w:rsidRPr="00AF6DE5">
        <w:rPr>
          <w:sz w:val="12"/>
          <w:szCs w:val="16"/>
        </w:rPr>
        <w:t xml:space="preserve">¶ </w:t>
      </w:r>
      <w:r w:rsidRPr="00AF6DE5">
        <w:rPr>
          <w:szCs w:val="16"/>
        </w:rPr>
        <w:t>leukemia, modern cancer therapies, and medications for the relief of</w:t>
      </w:r>
      <w:r w:rsidRPr="00AF6DE5">
        <w:rPr>
          <w:sz w:val="12"/>
          <w:szCs w:val="16"/>
        </w:rPr>
        <w:t xml:space="preserve">¶ </w:t>
      </w:r>
      <w:r w:rsidRPr="00AF6DE5">
        <w:rPr>
          <w:szCs w:val="16"/>
        </w:rPr>
        <w:t>side effects, for the treatment of AIDS, and others.</w:t>
      </w:r>
      <w:r w:rsidRPr="00DB6309">
        <w:rPr>
          <w:rStyle w:val="StyleBoldUnderline"/>
        </w:rPr>
        <w:t xml:space="preserve"> </w:t>
      </w:r>
      <w:r w:rsidRPr="006106F1">
        <w:rPr>
          <w:rStyle w:val="StyleBoldUnderline"/>
          <w:highlight w:val="yellow"/>
        </w:rPr>
        <w:t>Cuba is also¶ denied the ability to purchase equipment and replacement parts for¶ donated equipment, as is the case of Kobe dialysis equipment, used¶ with persons requiring transplants</w:t>
      </w:r>
      <w:r w:rsidRPr="00DB6309">
        <w:rPr>
          <w:rStyle w:val="StyleBoldUnderline"/>
        </w:rPr>
        <w:t>.¶ In addition, the situation was complicated after mergers and¶ acquisitions among American and foreign companies in 1994 and¶ 1995.</w:t>
      </w:r>
      <w:r w:rsidRPr="00AF6DE5">
        <w:rPr>
          <w:szCs w:val="16"/>
        </w:rPr>
        <w:t xml:space="preserve"> In 1995, for example, the U.S. company Upjohn merged with</w:t>
      </w:r>
      <w:r w:rsidRPr="00AF6DE5">
        <w:rPr>
          <w:sz w:val="12"/>
          <w:szCs w:val="16"/>
        </w:rPr>
        <w:t xml:space="preserve">¶ </w:t>
      </w:r>
      <w:r w:rsidRPr="00AF6DE5">
        <w:rPr>
          <w:szCs w:val="16"/>
        </w:rPr>
        <w:t>the Swedish firm Pharmacia, which since 1970 had been selling</w:t>
      </w:r>
      <w:r w:rsidRPr="00AF6DE5">
        <w:rPr>
          <w:sz w:val="12"/>
          <w:szCs w:val="16"/>
        </w:rPr>
        <w:t xml:space="preserve">¶ </w:t>
      </w:r>
      <w:r w:rsidRPr="00AF6DE5">
        <w:rPr>
          <w:szCs w:val="16"/>
        </w:rPr>
        <w:t>medical equipment, reagents, chemotherapy drugs, and other products to a Cuban company. Cuba also lost an important supplier of</w:t>
      </w:r>
      <w:r w:rsidRPr="00AF6DE5">
        <w:rPr>
          <w:sz w:val="12"/>
          <w:szCs w:val="16"/>
        </w:rPr>
        <w:t xml:space="preserve">¶ </w:t>
      </w:r>
      <w:r w:rsidRPr="00AF6DE5">
        <w:rPr>
          <w:szCs w:val="16"/>
        </w:rPr>
        <w:t>diagnostic materials when Wisconsin’s Sybron International acquired</w:t>
      </w:r>
      <w:r w:rsidRPr="00AF6DE5">
        <w:rPr>
          <w:sz w:val="12"/>
          <w:szCs w:val="16"/>
        </w:rPr>
        <w:t xml:space="preserve">¶ </w:t>
      </w:r>
      <w:r w:rsidRPr="00AF6DE5">
        <w:rPr>
          <w:szCs w:val="16"/>
        </w:rPr>
        <w:t>Germany’s Nuc. Sales of pacemakers for heart patients were suddenly halted when Siemens of Sweden and Teletronics Pacing System</w:t>
      </w:r>
      <w:r w:rsidRPr="00AF6DE5">
        <w:rPr>
          <w:sz w:val="12"/>
          <w:szCs w:val="16"/>
        </w:rPr>
        <w:t xml:space="preserve">¶ </w:t>
      </w:r>
      <w:r w:rsidRPr="00AF6DE5">
        <w:rPr>
          <w:szCs w:val="16"/>
        </w:rPr>
        <w:t>of Australia transferred production and ownership to the United</w:t>
      </w:r>
      <w:r w:rsidRPr="00AF6DE5">
        <w:rPr>
          <w:sz w:val="12"/>
          <w:szCs w:val="16"/>
        </w:rPr>
        <w:t xml:space="preserve">¶ </w:t>
      </w:r>
      <w:r w:rsidRPr="00AF6DE5">
        <w:rPr>
          <w:szCs w:val="16"/>
        </w:rPr>
        <w:t>is the emb</w:t>
      </w:r>
      <w:r>
        <w:rPr>
          <w:szCs w:val="16"/>
        </w:rPr>
        <w:t>argo on cuba morally defensible.</w:t>
      </w:r>
    </w:p>
    <w:p w:rsidR="000C5045" w:rsidRDefault="000C5045" w:rsidP="000C5045"/>
    <w:p w:rsidR="000C5045" w:rsidRDefault="000C5045" w:rsidP="000C5045">
      <w:pPr>
        <w:pStyle w:val="Heading4"/>
      </w:pPr>
      <w:r>
        <w:t>And depriving health care is a moral crime</w:t>
      </w:r>
    </w:p>
    <w:p w:rsidR="000C5045" w:rsidRPr="00121FEE" w:rsidRDefault="000C5045" w:rsidP="000C5045">
      <w:r w:rsidRPr="00C5566D">
        <w:rPr>
          <w:rStyle w:val="StyleStyleBold12pt"/>
        </w:rPr>
        <w:t>Hei</w:t>
      </w:r>
      <w:r>
        <w:rPr>
          <w:rStyle w:val="StyleStyleBold12pt"/>
        </w:rPr>
        <w:t>t</w:t>
      </w:r>
      <w:r w:rsidRPr="00C5566D">
        <w:rPr>
          <w:rStyle w:val="StyleStyleBold12pt"/>
        </w:rPr>
        <w:t>zer, 98</w:t>
      </w:r>
      <w:r>
        <w:t xml:space="preserve"> (Arthur Heitzer, lawyer, 1998, “The U.S. Blockade of Cuba: A Crime Against Humanity”, Guild Practitioner)</w:t>
      </w:r>
    </w:p>
    <w:p w:rsidR="000C5045" w:rsidRDefault="000C5045" w:rsidP="000C5045"/>
    <w:p w:rsidR="000C5045" w:rsidRDefault="000C5045" w:rsidP="000C5045">
      <w:pPr>
        <w:rPr>
          <w:rStyle w:val="StyleBoldUnderline"/>
        </w:rPr>
      </w:pPr>
      <w:r w:rsidRPr="006106F1">
        <w:rPr>
          <w:rStyle w:val="StyleBoldUnderline"/>
          <w:highlight w:val="yellow"/>
        </w:rPr>
        <w:t>The strongest argument that the U.S. embargo policy reaches criminal pro-</w:t>
      </w:r>
      <w:r w:rsidRPr="006106F1">
        <w:rPr>
          <w:rStyle w:val="StyleBoldUnderline"/>
          <w:sz w:val="12"/>
          <w:highlight w:val="yellow"/>
        </w:rPr>
        <w:t>¶</w:t>
      </w:r>
      <w:r w:rsidRPr="006106F1">
        <w:rPr>
          <w:rStyle w:val="StyleBoldUnderline"/>
          <w:highlight w:val="yellow"/>
        </w:rPr>
        <w:t xml:space="preserve"> portions </w:t>
      </w:r>
      <w:r w:rsidRPr="006106F1">
        <w:rPr>
          <w:highlight w:val="yellow"/>
        </w:rPr>
        <w:t>i</w:t>
      </w:r>
      <w:r w:rsidRPr="006106F1">
        <w:rPr>
          <w:rStyle w:val="StyleBoldUnderline"/>
          <w:highlight w:val="yellow"/>
        </w:rPr>
        <w:t>involves medications for which there are no altematives</w:t>
      </w:r>
      <w:r w:rsidRPr="00911906">
        <w:rPr>
          <w:rStyle w:val="StyleBoldUnderline"/>
        </w:rPr>
        <w:t>.</w:t>
      </w:r>
      <w:r>
        <w:t xml:space="preserve"> The </w:t>
      </w:r>
      <w:r w:rsidRPr="006106F1">
        <w:rPr>
          <w:rStyle w:val="StyleBoldUnderline"/>
          <w:highlight w:val="yellow"/>
        </w:rPr>
        <w:t>denial</w:t>
      </w:r>
      <w:r w:rsidRPr="006106F1">
        <w:rPr>
          <w:rStyle w:val="StyleBoldUnderline"/>
          <w:sz w:val="12"/>
          <w:highlight w:val="yellow"/>
        </w:rPr>
        <w:t>¶</w:t>
      </w:r>
      <w:r w:rsidRPr="006106F1">
        <w:rPr>
          <w:rStyle w:val="StyleBoldUnderline"/>
          <w:highlight w:val="yellow"/>
        </w:rPr>
        <w:t xml:space="preserve"> of</w:t>
      </w:r>
      <w:r w:rsidRPr="00911906">
        <w:rPr>
          <w:rStyle w:val="StyleBoldUnderline"/>
        </w:rPr>
        <w:t xml:space="preserve"> life-saving </w:t>
      </w:r>
      <w:r w:rsidRPr="006106F1">
        <w:rPr>
          <w:rStyle w:val="StyleBoldUnderline"/>
          <w:highlight w:val="yellow"/>
        </w:rPr>
        <w:t>medicine to Cuban patients</w:t>
      </w:r>
      <w:r w:rsidRPr="00911906">
        <w:rPr>
          <w:rStyle w:val="StyleBoldUnderline"/>
        </w:rPr>
        <w:t xml:space="preserve"> when it is clear that no substitute is</w:t>
      </w:r>
      <w:r w:rsidRPr="00911906">
        <w:rPr>
          <w:rStyle w:val="StyleBoldUnderline"/>
          <w:sz w:val="12"/>
        </w:rPr>
        <w:t>¶</w:t>
      </w:r>
      <w:r w:rsidRPr="00911906">
        <w:rPr>
          <w:rStyle w:val="StyleBoldUnderline"/>
        </w:rPr>
        <w:t xml:space="preserve"> available, </w:t>
      </w:r>
      <w:r w:rsidRPr="006106F1">
        <w:rPr>
          <w:rStyle w:val="StyleBoldUnderline"/>
          <w:highlight w:val="yellow"/>
        </w:rPr>
        <w:t>appears to be every bit as serious as denying life-saving food or</w:t>
      </w:r>
      <w:r w:rsidRPr="006106F1">
        <w:rPr>
          <w:rStyle w:val="StyleBoldUnderline"/>
          <w:sz w:val="12"/>
          <w:highlight w:val="yellow"/>
        </w:rPr>
        <w:t>¶</w:t>
      </w:r>
      <w:r w:rsidRPr="006106F1">
        <w:rPr>
          <w:rStyle w:val="StyleBoldUnderline"/>
          <w:highlight w:val="yellow"/>
        </w:rPr>
        <w:t xml:space="preserve"> medicine to POWs or populations of occupied territories.</w:t>
      </w:r>
      <w:r>
        <w:t xml:space="preserve"> In this light, the</w:t>
      </w:r>
      <w:r w:rsidRPr="00911906">
        <w:rPr>
          <w:sz w:val="12"/>
        </w:rPr>
        <w:t xml:space="preserve">¶ </w:t>
      </w:r>
      <w:r>
        <w:t>practical impact of the extraterritorial reach of both CDA and of Helms-Bur</w:t>
      </w:r>
      <w:r w:rsidRPr="00911906">
        <w:rPr>
          <w:sz w:val="12"/>
        </w:rPr>
        <w:t xml:space="preserve">¶ </w:t>
      </w:r>
      <w:r>
        <w:t>ton upon the pharmaceutical industry must be examined. It is widely recog-</w:t>
      </w:r>
      <w:r w:rsidRPr="00911906">
        <w:rPr>
          <w:sz w:val="12"/>
        </w:rPr>
        <w:t xml:space="preserve">¶ </w:t>
      </w:r>
      <w:r>
        <w:t>niced that a major consolidation of international pharmaceutical companies</w:t>
      </w:r>
      <w:r w:rsidRPr="00911906">
        <w:rPr>
          <w:sz w:val="12"/>
        </w:rPr>
        <w:t xml:space="preserve">¶ </w:t>
      </w:r>
      <w:r>
        <w:t xml:space="preserve">is under way. </w:t>
      </w:r>
      <w:r w:rsidRPr="00911906">
        <w:rPr>
          <w:rStyle w:val="StyleBoldUnderline"/>
        </w:rPr>
        <w:t>Few if any intemational drug companies can be free of signiﬁ-</w:t>
      </w:r>
      <w:r w:rsidRPr="00911906">
        <w:rPr>
          <w:rStyle w:val="StyleBoldUnderline"/>
          <w:sz w:val="12"/>
        </w:rPr>
        <w:t>¶</w:t>
      </w:r>
      <w:r w:rsidRPr="00911906">
        <w:rPr>
          <w:rStyle w:val="StyleBoldUnderline"/>
        </w:rPr>
        <w:t xml:space="preserve"> cant U.S. holdings or inﬂuence.</w:t>
      </w:r>
      <w:r>
        <w:t xml:space="preserve"> Further, the AAWH study, ﬁnding that over</w:t>
      </w:r>
      <w:r w:rsidRPr="00911906">
        <w:rPr>
          <w:sz w:val="12"/>
        </w:rPr>
        <w:t xml:space="preserve">¶ </w:t>
      </w:r>
      <w:r>
        <w:t>50% of new medications are denied to Cuban patients, is particularly damn-</w:t>
      </w:r>
      <w:r w:rsidRPr="00911906">
        <w:rPr>
          <w:sz w:val="12"/>
        </w:rPr>
        <w:t xml:space="preserve">¶ </w:t>
      </w:r>
      <w:r>
        <w:t>ing. The example of Cuba's AIDS and HIV-positive patients, dying because</w:t>
      </w:r>
      <w:r w:rsidRPr="00911906">
        <w:rPr>
          <w:sz w:val="12"/>
        </w:rPr>
        <w:t xml:space="preserve">¶ </w:t>
      </w:r>
      <w:r>
        <w:t>they are denied the recently developed cocktail of life-extending medications</w:t>
      </w:r>
      <w:r w:rsidRPr="00911906">
        <w:rPr>
          <w:sz w:val="12"/>
        </w:rPr>
        <w:t xml:space="preserve">¶ </w:t>
      </w:r>
      <w:r>
        <w:t>bearing U.S. patents is particularly telling.” This is complicated by the fact</w:t>
      </w:r>
      <w:r w:rsidRPr="00911906">
        <w:rPr>
          <w:sz w:val="12"/>
        </w:rPr>
        <w:t xml:space="preserve">¶ </w:t>
      </w:r>
      <w:r>
        <w:t xml:space="preserve">that </w:t>
      </w:r>
      <w:r w:rsidRPr="006106F1">
        <w:rPr>
          <w:rStyle w:val="StyleBoldUnderline"/>
          <w:highlight w:val="yellow"/>
        </w:rPr>
        <w:t>U.S.-developed life saving medications are covered by a I7-year patent,¶ making their sale to Cuba illegal</w:t>
      </w:r>
      <w:r w:rsidRPr="00911906">
        <w:rPr>
          <w:rStyle w:val="StyleBoldUnderline"/>
        </w:rPr>
        <w:t>,</w:t>
      </w:r>
      <w:r>
        <w:t xml:space="preserve"> and virtually </w:t>
      </w:r>
      <w:r w:rsidRPr="006106F1">
        <w:rPr>
          <w:rStyle w:val="StyleBoldUnderline"/>
          <w:highlight w:val="yellow"/>
        </w:rPr>
        <w:t>sentencing to death whole</w:t>
      </w:r>
      <w:r w:rsidRPr="006106F1">
        <w:rPr>
          <w:rStyle w:val="StyleBoldUnderline"/>
          <w:sz w:val="12"/>
          <w:highlight w:val="yellow"/>
        </w:rPr>
        <w:t>¶</w:t>
      </w:r>
      <w:r w:rsidRPr="006106F1">
        <w:rPr>
          <w:rStyle w:val="StyleBoldUnderline"/>
          <w:highlight w:val="yellow"/>
        </w:rPr>
        <w:t xml:space="preserve"> categories of patients who otherwise could be saved.</w:t>
      </w:r>
      <w:r>
        <w:t>"</w:t>
      </w:r>
      <w:r w:rsidRPr="00911906">
        <w:rPr>
          <w:sz w:val="12"/>
        </w:rPr>
        <w:t xml:space="preserve">¶ </w:t>
      </w:r>
      <w:r>
        <w:t>A related question is the degree to which the shortage of medical equipment</w:t>
      </w:r>
      <w:r w:rsidRPr="00911906">
        <w:rPr>
          <w:sz w:val="12"/>
        </w:rPr>
        <w:t xml:space="preserve">¶ </w:t>
      </w:r>
      <w:r>
        <w:t>and medicine is a result of more generalized increases in costs, rather than an</w:t>
      </w:r>
      <w:r w:rsidRPr="00911906">
        <w:rPr>
          <w:sz w:val="12"/>
        </w:rPr>
        <w:t xml:space="preserve">¶ </w:t>
      </w:r>
      <w:r>
        <w:t>explicit ban on the sale of a particular medicine. For example, if Cuba has to</w:t>
      </w:r>
      <w:r w:rsidRPr="00911906">
        <w:rPr>
          <w:sz w:val="12"/>
        </w:rPr>
        <w:t xml:space="preserve">¶ </w:t>
      </w:r>
      <w:r>
        <w:t>pay 30-40% more for its medicines and cannot afford it, some patients will</w:t>
      </w:r>
      <w:r w:rsidRPr="00911906">
        <w:rPr>
          <w:sz w:val="12"/>
        </w:rPr>
        <w:t xml:space="preserve">¶ </w:t>
      </w:r>
      <w:r>
        <w:t>die, even if substitutes are theoretically available around the world. A suspi-</w:t>
      </w:r>
      <w:r w:rsidRPr="00911906">
        <w:rPr>
          <w:sz w:val="12"/>
        </w:rPr>
        <w:t xml:space="preserve">¶ </w:t>
      </w:r>
      <w:r>
        <w:t>cion that the overall problems of the Cuban economy are the cause of medical</w:t>
      </w:r>
      <w:r w:rsidRPr="00911906">
        <w:rPr>
          <w:sz w:val="12"/>
        </w:rPr>
        <w:t xml:space="preserve">¶ </w:t>
      </w:r>
      <w:r>
        <w:t>shortages, more so than the discreet blockage of speciﬁc medications, may be</w:t>
      </w:r>
      <w:r w:rsidRPr="00911906">
        <w:rPr>
          <w:sz w:val="12"/>
        </w:rPr>
        <w:t xml:space="preserve">¶ </w:t>
      </w:r>
      <w:r>
        <w:t>a concern in the review of the pending OAS petition cited above.</w:t>
      </w:r>
      <w:r w:rsidRPr="00911906">
        <w:rPr>
          <w:sz w:val="12"/>
        </w:rPr>
        <w:t xml:space="preserve">¶ </w:t>
      </w:r>
      <w:r>
        <w:t>While the decision to bar particular life-saving medicine from a particular</w:t>
      </w:r>
      <w:r w:rsidRPr="00911906">
        <w:rPr>
          <w:sz w:val="12"/>
        </w:rPr>
        <w:t xml:space="preserve">¶ </w:t>
      </w:r>
      <w:r>
        <w:t>set of patients is tantamount to executing them, is a more generalized process</w:t>
      </w:r>
      <w:r w:rsidRPr="00911906">
        <w:rPr>
          <w:sz w:val="12"/>
        </w:rPr>
        <w:t xml:space="preserve">¶ </w:t>
      </w:r>
      <w:r>
        <w:t>which results in the same deaths any less a crime? The difference is that here</w:t>
      </w:r>
      <w:r w:rsidRPr="00911906">
        <w:rPr>
          <w:sz w:val="12"/>
        </w:rPr>
        <w:t xml:space="preserve">¶ </w:t>
      </w:r>
      <w:r>
        <w:t>there may be dual causation: both a cash-starved economy. and additional</w:t>
      </w:r>
      <w:r w:rsidRPr="00911906">
        <w:rPr>
          <w:sz w:val="12"/>
        </w:rPr>
        <w:t xml:space="preserve">¶ </w:t>
      </w:r>
      <w:r>
        <w:t xml:space="preserve">costs being imposed upon it. </w:t>
      </w:r>
      <w:r w:rsidRPr="006106F1">
        <w:rPr>
          <w:rStyle w:val="Emphasis"/>
          <w:highlight w:val="yellow"/>
        </w:rPr>
        <w:t xml:space="preserve">Where the only </w:t>
      </w:r>
      <w:r>
        <w:rPr>
          <w:rStyle w:val="Emphasis"/>
          <w:highlight w:val="yellow"/>
        </w:rPr>
        <w:t>available medication is explic</w:t>
      </w:r>
      <w:r w:rsidRPr="006106F1">
        <w:rPr>
          <w:rStyle w:val="Emphasis"/>
          <w:highlight w:val="yellow"/>
        </w:rPr>
        <w:t>itly barred, cause and effect, and therefore culpability, are clear</w:t>
      </w:r>
      <w:r w:rsidRPr="00911906">
        <w:rPr>
          <w:rStyle w:val="Emphasis"/>
        </w:rPr>
        <w:t>.</w:t>
      </w:r>
      <w:r>
        <w:t xml:space="preserve"> The fact that</w:t>
      </w:r>
      <w:r w:rsidRPr="00911906">
        <w:rPr>
          <w:sz w:val="12"/>
        </w:rPr>
        <w:t xml:space="preserve">¶ </w:t>
      </w:r>
      <w:r>
        <w:t>Cuba's economy is strapped for hard currency is a given. As Cuban authori-</w:t>
      </w:r>
      <w:r w:rsidRPr="00911906">
        <w:rPr>
          <w:sz w:val="12"/>
        </w:rPr>
        <w:t xml:space="preserve">¶ </w:t>
      </w:r>
      <w:r>
        <w:t>ties have argued, policies which double the cost of medicine may result in</w:t>
      </w:r>
      <w:r w:rsidRPr="00911906">
        <w:rPr>
          <w:sz w:val="12"/>
        </w:rPr>
        <w:t xml:space="preserve">¶ </w:t>
      </w:r>
      <w:r>
        <w:t>denying effective treatment for two patients. or in denying it to one of them,</w:t>
      </w:r>
      <w:r w:rsidRPr="00911906">
        <w:rPr>
          <w:sz w:val="12"/>
        </w:rPr>
        <w:t xml:space="preserve">¶ </w:t>
      </w:r>
      <w:r>
        <w:t>when otherwise both could be treated and presumably saved.</w:t>
      </w:r>
      <w:r w:rsidRPr="00911906">
        <w:rPr>
          <w:sz w:val="12"/>
        </w:rPr>
        <w:t xml:space="preserve">¶ </w:t>
      </w:r>
      <w:r>
        <w:t xml:space="preserve">Claiming that the U.S. embargo policy constitutes a “crime </w:t>
      </w:r>
      <w:r>
        <w:lastRenderedPageBreak/>
        <w:t>against human-</w:t>
      </w:r>
      <w:r w:rsidRPr="00911906">
        <w:rPr>
          <w:sz w:val="12"/>
        </w:rPr>
        <w:t xml:space="preserve">¶ </w:t>
      </w:r>
      <w:r>
        <w:t>ity" may be criticized as demeaning the seriousness of such crimes by at-</w:t>
      </w:r>
      <w:r w:rsidRPr="00911906">
        <w:rPr>
          <w:sz w:val="12"/>
        </w:rPr>
        <w:t xml:space="preserve">¶ </w:t>
      </w:r>
      <w:r>
        <w:t>tempting to generalize them, but the concept of crimes agait humanity has</w:t>
      </w:r>
      <w:r w:rsidRPr="00911906">
        <w:rPr>
          <w:sz w:val="12"/>
        </w:rPr>
        <w:t xml:space="preserve">¶ </w:t>
      </w:r>
      <w:r>
        <w:t>been reasonably broadened since Nuremburg to include various types of ex-</w:t>
      </w:r>
      <w:r w:rsidRPr="00911906">
        <w:rPr>
          <w:sz w:val="12"/>
        </w:rPr>
        <w:t xml:space="preserve">¶ </w:t>
      </w:r>
      <w:r>
        <w:t>tremely oppressive behavior. For example, the crime of apartheid has been</w:t>
      </w:r>
      <w:r w:rsidRPr="00911906">
        <w:rPr>
          <w:sz w:val="12"/>
        </w:rPr>
        <w:t xml:space="preserve">¶ </w:t>
      </w:r>
      <w:r>
        <w:t>understood to fall into the category of crimes against humanity. Measures</w:t>
      </w:r>
      <w:r w:rsidRPr="00911906">
        <w:rPr>
          <w:sz w:val="12"/>
        </w:rPr>
        <w:t xml:space="preserve">¶ </w:t>
      </w:r>
      <w:r>
        <w:t>designed to divide the population along racial lines and particularly “deliber-</w:t>
      </w:r>
      <w:r w:rsidRPr="00911906">
        <w:rPr>
          <w:sz w:val="12"/>
        </w:rPr>
        <w:t xml:space="preserve">¶ </w:t>
      </w:r>
      <w:r>
        <w:t>ate imposition on a racial group or groups of living conditions calculated to</w:t>
      </w:r>
      <w:r w:rsidRPr="00911906">
        <w:rPr>
          <w:sz w:val="12"/>
        </w:rPr>
        <w:t xml:space="preserve">¶ </w:t>
      </w:r>
      <w:r>
        <w:t>cause its or their physical destruction in whole or in part” arguably rise to the</w:t>
      </w:r>
      <w:r w:rsidRPr="00911906">
        <w:rPr>
          <w:sz w:val="12"/>
        </w:rPr>
        <w:t xml:space="preserve">¶ </w:t>
      </w:r>
      <w:r>
        <w:t>level of crime against humanity." “War crimes” have been understood to</w:t>
      </w:r>
      <w:r w:rsidRPr="00911906">
        <w:rPr>
          <w:sz w:val="12"/>
        </w:rPr>
        <w:t xml:space="preserve">¶ </w:t>
      </w:r>
      <w:r>
        <w:t>encompass crimes committed “for the extermination of a race, nation or po-</w:t>
      </w:r>
      <w:r w:rsidRPr="00911906">
        <w:rPr>
          <w:sz w:val="12"/>
        </w:rPr>
        <w:t xml:space="preserve">¶ </w:t>
      </w:r>
      <w:r>
        <w:t>litical party,” including the “willful starvation of populations, excessive re-</w:t>
      </w:r>
      <w:r w:rsidRPr="00911906">
        <w:rPr>
          <w:sz w:val="12"/>
        </w:rPr>
        <w:t xml:space="preserve">¶ </w:t>
      </w:r>
      <w:r>
        <w:t>moval of foodstuffs or depriving persons of shelter, clothing and/or other means</w:t>
      </w:r>
      <w:r w:rsidRPr="00911906">
        <w:rPr>
          <w:sz w:val="12"/>
        </w:rPr>
        <w:t xml:space="preserve">¶ </w:t>
      </w:r>
      <w:r>
        <w:t>of sustenance. "u</w:t>
      </w:r>
      <w:r w:rsidRPr="00911906">
        <w:rPr>
          <w:sz w:val="12"/>
        </w:rPr>
        <w:t xml:space="preserve">¶ </w:t>
      </w:r>
      <w:r>
        <w:t>I suggest this issue be debated widely, especially in the U.S. and among its</w:t>
      </w:r>
      <w:r w:rsidRPr="00911906">
        <w:rPr>
          <w:sz w:val="12"/>
        </w:rPr>
        <w:t xml:space="preserve">¶ </w:t>
      </w:r>
      <w:r>
        <w:t xml:space="preserve">allies. </w:t>
      </w:r>
      <w:r w:rsidRPr="006106F1">
        <w:rPr>
          <w:rStyle w:val="StyleBoldUnderline"/>
          <w:highlight w:val="yellow"/>
        </w:rPr>
        <w:t>A very serious deprivation of human rights is undoubtedly taking place</w:t>
      </w:r>
      <w:r>
        <w:t>;</w:t>
      </w:r>
      <w:r w:rsidRPr="00911906">
        <w:rPr>
          <w:sz w:val="12"/>
        </w:rPr>
        <w:t xml:space="preserve">¶ </w:t>
      </w:r>
      <w:r>
        <w:t xml:space="preserve">it is not fully known by most of the U.S. populace, and </w:t>
      </w:r>
      <w:r w:rsidRPr="006106F1">
        <w:rPr>
          <w:rStyle w:val="StyleBoldUnderline"/>
          <w:highlight w:val="yellow"/>
        </w:rPr>
        <w:t>it behooves all of us to¶ help end this “crime of silence.”</w:t>
      </w:r>
    </w:p>
    <w:p w:rsidR="000C5045" w:rsidRDefault="000C5045" w:rsidP="000C5045"/>
    <w:p w:rsidR="000C5045" w:rsidRDefault="000C5045" w:rsidP="000C5045">
      <w:pPr>
        <w:pStyle w:val="Heading4"/>
      </w:pPr>
      <w:r>
        <w:t>Health and human rights are inextricably linked- violating one violates the other</w:t>
      </w:r>
    </w:p>
    <w:p w:rsidR="000C5045" w:rsidRDefault="000C5045" w:rsidP="000C5045">
      <w:r w:rsidRPr="00425380">
        <w:rPr>
          <w:rStyle w:val="StyleStyleBold12pt"/>
        </w:rPr>
        <w:t>Mann et al. 94</w:t>
      </w:r>
      <w:r>
        <w:t xml:space="preserve"> (</w:t>
      </w:r>
      <w:r w:rsidRPr="00043C46">
        <w:rPr>
          <w:szCs w:val="16"/>
        </w:rPr>
        <w:t>Jonathan is Frangois-Xavier Bagnoud Professor of Health and Human ¶ Rights and Professor of Epidemiology and International Health at the Harvard ¶ School of Public Health. Lawrence Gostin is Professor of Law, Georgetown ¶ University Law Center and Professor of Health Policy, Johns Hopkins School ¶ of Hygiene and Public Health. Sofia Gruskin is Research Associate at the ¶ Fran9ois-Xavier Bagnoud Center for Health and Human Rights.Troyen ¶ Brennan is Professor of Law and Public Health at the Harvard School of ¶ Public Health. Zita Lazzarini is a visiting lecturer in the Department of Health ¶ Policy and Management at the Harvard School of Public Health. Harvey ¶ Fineberg is Dean of the Harvard School of Public Health.</w:t>
      </w:r>
      <w:r>
        <w:rPr>
          <w:szCs w:val="16"/>
        </w:rPr>
        <w:t>; "Health and Human Rights" Vol 1 pg 6 JSTOR)</w:t>
      </w:r>
    </w:p>
    <w:p w:rsidR="000C5045" w:rsidRDefault="000C5045" w:rsidP="000C5045">
      <w:r w:rsidRPr="00425380">
        <w:rPr>
          <w:rStyle w:val="StyleBoldUnderline"/>
        </w:rPr>
        <w:t>Health and human rights are complementary approaches for defining and ¶ advancing human well-being.</w:t>
      </w:r>
      <w:r>
        <w:t xml:space="preserve"> This article presents a three-part provisional </w:t>
      </w:r>
      <w:r w:rsidRPr="00A5767E">
        <w:rPr>
          <w:sz w:val="12"/>
        </w:rPr>
        <w:t xml:space="preserve">¶ </w:t>
      </w:r>
      <w:r>
        <w:t xml:space="preserve">framework for exploring potential collaboration in health and human rights. </w:t>
      </w:r>
      <w:r w:rsidRPr="00A5767E">
        <w:rPr>
          <w:sz w:val="12"/>
        </w:rPr>
        <w:t xml:space="preserve">¶ </w:t>
      </w:r>
      <w:r>
        <w:t xml:space="preserve">The first relationship involves the </w:t>
      </w:r>
      <w:r w:rsidRPr="00425380">
        <w:rPr>
          <w:rStyle w:val="StyleBoldUnderline"/>
        </w:rPr>
        <w:t>impact (positive and negative) of health ¶ policies, programs and practices on human rights</w:t>
      </w:r>
      <w:r>
        <w:t xml:space="preserve">; the goal is to negotiate an </w:t>
      </w:r>
      <w:r w:rsidRPr="00A5767E">
        <w:rPr>
          <w:sz w:val="12"/>
        </w:rPr>
        <w:t xml:space="preserve">¶ </w:t>
      </w:r>
      <w:r>
        <w:t xml:space="preserve">optimal balance between public health goals and human rights norms. The </w:t>
      </w:r>
      <w:r w:rsidRPr="00A5767E">
        <w:rPr>
          <w:sz w:val="12"/>
        </w:rPr>
        <w:t xml:space="preserve">¶ </w:t>
      </w:r>
      <w:r>
        <w:t xml:space="preserve">second relationship </w:t>
      </w:r>
      <w:r w:rsidRPr="00425380">
        <w:rPr>
          <w:rStyle w:val="StyleBoldUnderline"/>
        </w:rPr>
        <w:t>posits that violations of rights have important health ¶ effects</w:t>
      </w:r>
      <w:r>
        <w:t xml:space="preserve">, thusfar generally unrecognized, that must be described and assessed. </w:t>
      </w:r>
      <w:r w:rsidRPr="00A5767E">
        <w:rPr>
          <w:sz w:val="12"/>
        </w:rPr>
        <w:t xml:space="preserve">¶ </w:t>
      </w:r>
      <w:r>
        <w:t xml:space="preserve">The third and most fundamental relationship proposes that </w:t>
      </w:r>
      <w:r w:rsidRPr="006106F1">
        <w:rPr>
          <w:rStyle w:val="StyleBoldUnderline"/>
          <w:highlight w:val="yellow"/>
        </w:rPr>
        <w:t>promotion and ¶ protection of health are inextricably linked to promotion and protection of ¶ human rights and dignity. The interdependence of health and human rights ¶ has substantial conceptual and practical implication</w:t>
      </w:r>
      <w:r w:rsidRPr="00425380">
        <w:rPr>
          <w:rStyle w:val="StyleBoldUnderline"/>
        </w:rPr>
        <w:t>s</w:t>
      </w:r>
      <w:r>
        <w:t xml:space="preserve">. Research, teaching, </w:t>
      </w:r>
      <w:r w:rsidRPr="00A5767E">
        <w:rPr>
          <w:sz w:val="12"/>
        </w:rPr>
        <w:t xml:space="preserve">¶ </w:t>
      </w:r>
      <w:r>
        <w:t xml:space="preserve">field experience and advocacy are required to explore this intersection. This </w:t>
      </w:r>
      <w:r w:rsidRPr="00A5767E">
        <w:rPr>
          <w:sz w:val="12"/>
        </w:rPr>
        <w:t xml:space="preserve">¶ </w:t>
      </w:r>
      <w:r>
        <w:t xml:space="preserve">work can help revitalize the health field, contribute to enriching human rights </w:t>
      </w:r>
      <w:r w:rsidRPr="00A5767E">
        <w:rPr>
          <w:sz w:val="12"/>
        </w:rPr>
        <w:t xml:space="preserve">¶ </w:t>
      </w:r>
      <w:r>
        <w:t xml:space="preserve">thinking and practice, and offer new avenues for understanding and advanc- </w:t>
      </w:r>
      <w:r w:rsidRPr="00A5767E">
        <w:rPr>
          <w:sz w:val="12"/>
        </w:rPr>
        <w:t xml:space="preserve">¶ </w:t>
      </w:r>
      <w:r>
        <w:t>ing human well-being in the modern world.</w:t>
      </w:r>
    </w:p>
    <w:p w:rsidR="000C5045" w:rsidRPr="001D386A" w:rsidRDefault="000C5045" w:rsidP="000C5045">
      <w:pPr>
        <w:pStyle w:val="Heading4"/>
      </w:pPr>
      <w:r w:rsidRPr="001D386A">
        <w:t>Th</w:t>
      </w:r>
      <w:r>
        <w:t>e embargo causes clean water shortages</w:t>
      </w:r>
    </w:p>
    <w:p w:rsidR="000C5045" w:rsidRPr="00B5027B" w:rsidRDefault="000C5045" w:rsidP="000C5045">
      <w:pPr>
        <w:rPr>
          <w:rStyle w:val="StyleStyleBold12pt"/>
          <w:b w:val="0"/>
          <w:bCs w:val="0"/>
        </w:rPr>
      </w:pPr>
      <w:r w:rsidRPr="00371A05">
        <w:rPr>
          <w:b/>
          <w:u w:val="single"/>
        </w:rPr>
        <w:t>LaRae-Perez, ‘2</w:t>
      </w:r>
      <w:r>
        <w:t xml:space="preserve"> (Cassandra LaRae-Perez, trial attorney, spring 2002, Boston University International Law Journal)</w:t>
      </w:r>
    </w:p>
    <w:p w:rsidR="000C5045" w:rsidRPr="00B5027B" w:rsidRDefault="000C5045" w:rsidP="000C5045">
      <w:pPr>
        <w:rPr>
          <w:rStyle w:val="StyleBoldUnderline"/>
        </w:rPr>
      </w:pPr>
    </w:p>
    <w:p w:rsidR="000C5045" w:rsidRPr="00B5027B" w:rsidRDefault="000C5045" w:rsidP="000C5045">
      <w:pPr>
        <w:rPr>
          <w:rStyle w:val="StyleBoldUnderline"/>
        </w:rPr>
      </w:pPr>
      <w:r w:rsidRPr="001D386A">
        <w:rPr>
          <w:rStyle w:val="StyleBoldUnderline"/>
        </w:rPr>
        <w:t xml:space="preserve">The tightening of the U.S. embargo, coupled with the loss of the Soviet Union's support, has resulted in a serious and remarkable decline in the health of the Cuban populace since 1989. n86 The incidence of malnutrition has risen significantly. n87 </w:t>
      </w:r>
      <w:r w:rsidRPr="00A0441E">
        <w:rPr>
          <w:rStyle w:val="StyleBoldUnderline"/>
          <w:highlight w:val="yellow"/>
        </w:rPr>
        <w:t>The</w:t>
      </w:r>
      <w:r w:rsidRPr="001D386A">
        <w:rPr>
          <w:rStyle w:val="StyleBoldUnderline"/>
          <w:highlight w:val="yellow"/>
        </w:rPr>
        <w:t xml:space="preserve"> water system has deteriorated, and safe drinking water is scarce</w:t>
      </w:r>
      <w:r w:rsidRPr="001D386A">
        <w:rPr>
          <w:rStyle w:val="StyleBoldUnderline"/>
        </w:rPr>
        <w:t xml:space="preserve">. n88 </w:t>
      </w:r>
      <w:r w:rsidRPr="001D386A">
        <w:rPr>
          <w:rStyle w:val="StyleBoldUnderline"/>
          <w:highlight w:val="yellow"/>
        </w:rPr>
        <w:t>Water-borne diseases such as typhoid fever, dysentery and viral hepatitis have become more prevalent.</w:t>
      </w:r>
      <w:r w:rsidRPr="001D386A">
        <w:rPr>
          <w:rStyle w:val="StyleBoldUnderline"/>
        </w:rPr>
        <w:t xml:space="preserve"> n89 Restricted access to essential medications has led to the hospitalized patients suffering unnecessarily and to untimely deaths from AIDS, cancer and heart disease. n90 A lack of simple supplies such as fabric for surgical greens, modern anesthetics, specialized catheters, antibiotics, sutures, basic surgical instruments, and disposable supplies have necessitated a sharp decline in surgeries performed; compare the 885,790 surgeries performed in 1990 to the 536,547 performed in 1995. n91</w:t>
      </w:r>
      <w:r w:rsidRPr="001D386A">
        <w:rPr>
          <w:rStyle w:val="StyleBoldUnderline"/>
          <w:sz w:val="12"/>
        </w:rPr>
        <w:t xml:space="preserve">¶ </w:t>
      </w:r>
      <w:r w:rsidRPr="001D386A">
        <w:rPr>
          <w:rStyle w:val="Emphasis"/>
          <w:highlight w:val="yellow"/>
        </w:rPr>
        <w:t>A large number of those suffering are children</w:t>
      </w:r>
      <w:r w:rsidRPr="001D386A">
        <w:rPr>
          <w:rStyle w:val="StyleBoldUnderline"/>
        </w:rPr>
        <w:t xml:space="preserve">. A delegation from The American Association for World Health visited a pediatric ward in Cuba. They note in their report "Denial of Food and Medicine, The Impact of the U.S. Embargo on Health and Nutrition in Cuba" that none of the children in the ward undergoing chemotherapy had access to metoclopramide HCI, a drug used in combination with others to prevent nausea caused by the chemotherapy treatment. </w:t>
      </w:r>
      <w:r w:rsidRPr="001D386A">
        <w:t xml:space="preserve">n92 "The 35 </w:t>
      </w:r>
      <w:r w:rsidRPr="001D386A">
        <w:rPr>
          <w:rStyle w:val="StyleBoldUnderline"/>
          <w:highlight w:val="yellow"/>
        </w:rPr>
        <w:t>children in the ward were vomiting an average of 28-to-30 times a day</w:t>
      </w:r>
      <w:r w:rsidRPr="001D386A">
        <w:rPr>
          <w:rStyle w:val="StyleBoldUnderline"/>
        </w:rPr>
        <w:t>." n93</w:t>
      </w:r>
      <w:r w:rsidRPr="001D386A">
        <w:rPr>
          <w:rStyle w:val="StyleBoldUnderline"/>
          <w:sz w:val="12"/>
        </w:rPr>
        <w:t xml:space="preserve">¶ </w:t>
      </w:r>
      <w:r w:rsidRPr="001D386A">
        <w:rPr>
          <w:rStyle w:val="StyleBoldUnderline"/>
        </w:rPr>
        <w:t xml:space="preserve">[*171] </w:t>
      </w:r>
      <w:r w:rsidRPr="001D386A">
        <w:rPr>
          <w:rStyle w:val="StyleBoldUnderline"/>
          <w:highlight w:val="yellow"/>
        </w:rPr>
        <w:t>Castro's regime is responsible for a significant amount of Cuba's suffering.</w:t>
      </w:r>
      <w:r w:rsidRPr="001D386A">
        <w:rPr>
          <w:rStyle w:val="StyleBoldUnderline"/>
        </w:rPr>
        <w:t xml:space="preserve"> n94 However, Castro's regime has been in place since the imposition of sanctions; that is, for almost 40 years. Yet it was not until Cuba lost the support from the Soviet Union, which mitigated the impact of sanctions, that the embargo's real impact became evident. Today, following the Cuban Democracy Act of 1992 n95 and the Helms-Burton Act of 1996, n96 the true impact of the U.S. sanctions is emerging and the suffering of the Cuban people increases.</w:t>
      </w:r>
    </w:p>
    <w:p w:rsidR="000C5045" w:rsidRDefault="000C5045" w:rsidP="000C5045">
      <w:pPr>
        <w:rPr>
          <w:rStyle w:val="StyleBoldUnderline"/>
        </w:rPr>
      </w:pPr>
    </w:p>
    <w:p w:rsidR="000C5045" w:rsidRPr="007578C1" w:rsidRDefault="000C5045" w:rsidP="000C5045">
      <w:pPr>
        <w:pStyle w:val="Heading4"/>
        <w:rPr>
          <w:rStyle w:val="StyleStyleBold12pt"/>
          <w:b/>
        </w:rPr>
      </w:pPr>
      <w:r w:rsidRPr="007578C1">
        <w:rPr>
          <w:rStyle w:val="StyleStyleBold12pt"/>
          <w:b/>
        </w:rPr>
        <w:t>Water is a human right and obligation of nation-states because it is a prerequisite for other rights</w:t>
      </w:r>
    </w:p>
    <w:p w:rsidR="000C5045" w:rsidRPr="007578C1" w:rsidRDefault="000C5045" w:rsidP="000C5045">
      <w:pPr>
        <w:rPr>
          <w:rStyle w:val="StyleStyleBold12pt"/>
        </w:rPr>
      </w:pPr>
      <w:r>
        <w:rPr>
          <w:rStyle w:val="StyleStyleBold12pt"/>
        </w:rPr>
        <w:t>UN General Assemb</w:t>
      </w:r>
      <w:r w:rsidRPr="007578C1">
        <w:rPr>
          <w:rStyle w:val="StyleStyleBold12pt"/>
        </w:rPr>
        <w:t>ly 10</w:t>
      </w:r>
    </w:p>
    <w:p w:rsidR="000C5045" w:rsidRPr="007578C1" w:rsidRDefault="000C5045" w:rsidP="000C5045">
      <w:r>
        <w:rPr>
          <w:rFonts w:ascii="Verdana" w:hAnsi="Verdana"/>
          <w:color w:val="4D4D4D"/>
          <w:sz w:val="17"/>
          <w:szCs w:val="17"/>
          <w:shd w:val="clear" w:color="auto" w:fill="FFFFFF"/>
        </w:rPr>
        <w:t>"Human right to water and sanitation | International Decade for Action 'Water for Life' 2005-2015."</w:t>
      </w:r>
      <w:r>
        <w:rPr>
          <w:rStyle w:val="apple-converted-space"/>
          <w:rFonts w:ascii="Verdana" w:hAnsi="Verdana"/>
          <w:color w:val="4D4D4D"/>
          <w:sz w:val="17"/>
          <w:szCs w:val="17"/>
          <w:shd w:val="clear" w:color="auto" w:fill="FFFFFF"/>
        </w:rPr>
        <w:t> </w:t>
      </w:r>
      <w:r>
        <w:rPr>
          <w:rFonts w:ascii="Verdana" w:hAnsi="Verdana"/>
          <w:i/>
          <w:iCs/>
          <w:color w:val="4D4D4D"/>
          <w:sz w:val="17"/>
          <w:szCs w:val="17"/>
          <w:shd w:val="clear" w:color="auto" w:fill="FFFFFF"/>
        </w:rPr>
        <w:t>Welcome to the United Nations: It's Your World</w:t>
      </w:r>
      <w:r>
        <w:rPr>
          <w:rFonts w:ascii="Verdana" w:hAnsi="Verdana"/>
          <w:color w:val="4D4D4D"/>
          <w:sz w:val="17"/>
          <w:szCs w:val="17"/>
          <w:shd w:val="clear" w:color="auto" w:fill="FFFFFF"/>
        </w:rPr>
        <w:t>. N.p., 28 July 2010. Web. 19 July 2013. &lt;http://www.un.org/waterforlifedecade/hum</w:t>
      </w:r>
    </w:p>
    <w:p w:rsidR="000C5045" w:rsidRPr="001E6651" w:rsidRDefault="000C5045" w:rsidP="000C5045">
      <w:r w:rsidRPr="001E6651">
        <w:t>On 28 July 2010, through</w:t>
      </w:r>
      <w:r>
        <w:t xml:space="preserve"> </w:t>
      </w:r>
      <w:hyperlink r:id="rId13" w:tooltip="Resolution 64/292" w:history="1">
        <w:r w:rsidRPr="001E6651">
          <w:rPr>
            <w:rStyle w:val="Hyperlink"/>
          </w:rPr>
          <w:t>Resolution 64/292</w:t>
        </w:r>
      </w:hyperlink>
      <w:r w:rsidRPr="001E6651">
        <w:t xml:space="preserve">, </w:t>
      </w:r>
      <w:r w:rsidRPr="00A87995">
        <w:rPr>
          <w:rStyle w:val="StyleBoldUnderline"/>
          <w:highlight w:val="yellow"/>
        </w:rPr>
        <w:t>the United Nations General Assembly</w:t>
      </w:r>
      <w:r w:rsidRPr="001E6651">
        <w:rPr>
          <w:rStyle w:val="StyleBoldUnderline"/>
        </w:rPr>
        <w:t xml:space="preserve"> explicitly </w:t>
      </w:r>
      <w:r w:rsidRPr="00A87995">
        <w:rPr>
          <w:rStyle w:val="StyleBoldUnderline"/>
          <w:highlight w:val="yellow"/>
        </w:rPr>
        <w:t>recognized the human right to water</w:t>
      </w:r>
      <w:r w:rsidRPr="001E6651">
        <w:rPr>
          <w:rStyle w:val="StyleBoldUnderline"/>
        </w:rPr>
        <w:t xml:space="preserve"> and sanitation and acknowledged that </w:t>
      </w:r>
      <w:r w:rsidRPr="00A87995">
        <w:rPr>
          <w:rStyle w:val="StyleBoldUnderline"/>
          <w:highlight w:val="yellow"/>
        </w:rPr>
        <w:t>clean drinking water and sanitation are essential to the realisation of all human rights. The Resolution calls upon States and international organisations to provide financial resources, help capacity-building and technology transfer to help countries</w:t>
      </w:r>
      <w:r w:rsidRPr="001E6651">
        <w:rPr>
          <w:rStyle w:val="StyleBoldUnderline"/>
        </w:rPr>
        <w:t>, in particular developing countries, to provide safe, clean, accessible and affordable drinking water and sanitation for all</w:t>
      </w:r>
      <w:r w:rsidRPr="001E6651">
        <w:t>.</w:t>
      </w:r>
      <w:r w:rsidRPr="001E6651">
        <w:rPr>
          <w:sz w:val="12"/>
        </w:rPr>
        <w:t xml:space="preserve">¶ </w:t>
      </w:r>
      <w:r w:rsidRPr="001E6651">
        <w:t>In November 2002, the Committee on Economic, Social and Cultural Rights adopted</w:t>
      </w:r>
      <w:r>
        <w:t xml:space="preserve"> </w:t>
      </w:r>
      <w:hyperlink r:id="rId14" w:tooltip="General Comment No. 15" w:history="1">
        <w:r w:rsidRPr="001E6651">
          <w:rPr>
            <w:rStyle w:val="Hyperlink"/>
          </w:rPr>
          <w:t>General Comment No. 15</w:t>
        </w:r>
      </w:hyperlink>
      <w:r>
        <w:t xml:space="preserve"> </w:t>
      </w:r>
      <w:r w:rsidRPr="001E6651">
        <w:t>on the right to water. Article I.1 states that "</w:t>
      </w:r>
      <w:r w:rsidRPr="00A87995">
        <w:rPr>
          <w:rStyle w:val="StyleBoldUnderline"/>
          <w:highlight w:val="yellow"/>
        </w:rPr>
        <w:t>The human right to water is indispensable for leading a life in human dignity. It is a prerequisite for the realization of other human rights</w:t>
      </w:r>
      <w:r w:rsidRPr="001E6651">
        <w:t>". Comment No. 15 also defined the right to water as the right of everyone to sufficient, safe, acceptable and physically accessible and affordable water for personal and domestic uses.</w:t>
      </w:r>
    </w:p>
    <w:p w:rsidR="000C5045" w:rsidRPr="001E6651" w:rsidRDefault="000C5045" w:rsidP="000C5045"/>
    <w:p w:rsidR="000C5045" w:rsidRPr="005035BA" w:rsidRDefault="000C5045" w:rsidP="000C5045">
      <w:pPr>
        <w:pStyle w:val="Heading4"/>
        <w:rPr>
          <w:rStyle w:val="StyleStyleBold12pt"/>
          <w:b/>
        </w:rPr>
      </w:pPr>
      <w:r>
        <w:rPr>
          <w:rStyle w:val="StyleStyleBold12pt"/>
        </w:rPr>
        <w:t>Embargo causes food shortages</w:t>
      </w:r>
    </w:p>
    <w:p w:rsidR="000C5045" w:rsidRPr="005035BA" w:rsidRDefault="000C5045" w:rsidP="000C5045">
      <w:pPr>
        <w:rPr>
          <w:rStyle w:val="StyleStyleBold12pt"/>
          <w:b w:val="0"/>
        </w:rPr>
      </w:pPr>
      <w:r w:rsidRPr="00371A05">
        <w:rPr>
          <w:rStyle w:val="StyleStyleBold12pt"/>
        </w:rPr>
        <w:t>McGee, ‘2</w:t>
      </w:r>
      <w:r>
        <w:rPr>
          <w:rStyle w:val="StyleStyleBold12pt"/>
        </w:rPr>
        <w:t xml:space="preserve"> </w:t>
      </w:r>
      <w:r w:rsidRPr="005035BA">
        <w:rPr>
          <w:rStyle w:val="StyleStyleBold12pt"/>
        </w:rPr>
        <w:t>(Robert McGee, business professor, spring 2002, Cardozo Journal of International and Comparative Law)</w:t>
      </w:r>
    </w:p>
    <w:p w:rsidR="000C5045" w:rsidRDefault="000C5045" w:rsidP="000C5045">
      <w:pPr>
        <w:spacing w:before="120"/>
        <w:rPr>
          <w:rStyle w:val="StyleBoldUnderline"/>
        </w:rPr>
      </w:pPr>
    </w:p>
    <w:p w:rsidR="000C5045" w:rsidRDefault="000C5045" w:rsidP="000C5045">
      <w:r w:rsidRPr="006106F1">
        <w:rPr>
          <w:rStyle w:val="StyleBoldUnderline"/>
          <w:highlight w:val="yellow"/>
        </w:rPr>
        <w:t>The Helms-Burton Act also prohibits the export of food</w:t>
      </w:r>
      <w:r w:rsidRPr="00477671">
        <w:rPr>
          <w:rStyle w:val="StyleBoldUnderline"/>
        </w:rPr>
        <w:t>.</w:t>
      </w:r>
      <w:r w:rsidRPr="00477671">
        <w:t xml:space="preserve"> n234 </w:t>
      </w:r>
      <w:r w:rsidRPr="00477671">
        <w:rPr>
          <w:rStyle w:val="StyleBoldUnderline"/>
        </w:rPr>
        <w:t xml:space="preserve">Although the U.S. government has stated that Cuba has ample supplies of food, that statement is just not true. </w:t>
      </w:r>
      <w:r w:rsidRPr="006106F1">
        <w:rPr>
          <w:rStyle w:val="StyleBoldUnderline"/>
          <w:highlight w:val="yellow"/>
        </w:rPr>
        <w:t>Any food, especially nutritious food, is in short supply.</w:t>
      </w:r>
      <w:r w:rsidRPr="00477671">
        <w:t xml:space="preserve"> n235 </w:t>
      </w:r>
      <w:r w:rsidRPr="006106F1">
        <w:rPr>
          <w:rStyle w:val="StyleBoldUnderline"/>
          <w:highlight w:val="yellow"/>
        </w:rPr>
        <w:t>Five months after the passage of the</w:t>
      </w:r>
      <w:r w:rsidRPr="00477671">
        <w:t xml:space="preserve"> Helms-Burton </w:t>
      </w:r>
      <w:r w:rsidRPr="006106F1">
        <w:rPr>
          <w:rStyle w:val="StyleBoldUnderline"/>
          <w:highlight w:val="yellow"/>
        </w:rPr>
        <w:t>Act, the food shortage led to the worst epidemic of neurological disease in this century</w:t>
      </w:r>
      <w:r w:rsidRPr="00477671">
        <w:rPr>
          <w:rStyle w:val="StyleBoldUnderline"/>
        </w:rPr>
        <w:t>.</w:t>
      </w:r>
      <w:r w:rsidRPr="00477671">
        <w:t xml:space="preserve"> n236 </w:t>
      </w:r>
      <w:r w:rsidRPr="00956D81">
        <w:rPr>
          <w:rStyle w:val="StyleBoldUnderline"/>
          <w:highlight w:val="yellow"/>
        </w:rPr>
        <w:t>More than 50,000 Cubans suffered</w:t>
      </w:r>
      <w:r w:rsidRPr="00477671">
        <w:t xml:space="preserve"> from optic neuropathy, deafness, loss of sensation and pain in the extremities and a spinal disorder that impaired walking and bladder control. n237 </w:t>
      </w:r>
      <w:r w:rsidRPr="00477671">
        <w:rPr>
          <w:rStyle w:val="StyleBoldUnderline"/>
        </w:rPr>
        <w:t>How can U.S. government officials expect a nation of sick people to rise up and overthrow the Castro regime</w:t>
      </w:r>
      <w:r w:rsidRPr="00477671">
        <w:t xml:space="preserve"> when they have difficulty even getting out of bed because of their weak physical state? But the even bigger question to ask is: By what right do government officials of any country have to cut off the supply of food and medicine to any nation? </w:t>
      </w:r>
      <w:r w:rsidRPr="00956D81">
        <w:rPr>
          <w:rStyle w:val="StyleBoldUnderline"/>
          <w:highlight w:val="yellow"/>
        </w:rPr>
        <w:t>Such embargoes violate a number of international charters and conventions that govern human rights</w:t>
      </w:r>
      <w:r w:rsidRPr="00477671">
        <w:rPr>
          <w:rStyle w:val="StyleBoldUnderline"/>
        </w:rPr>
        <w:t xml:space="preserve">, including the articles of the Geneva Convention that deal with the treatment of civilians during wartime. </w:t>
      </w:r>
      <w:r w:rsidRPr="00477671">
        <w:t xml:space="preserve">n238 </w:t>
      </w:r>
      <w:r w:rsidRPr="00477671">
        <w:rPr>
          <w:rStyle w:val="StyleBoldUnderline"/>
        </w:rPr>
        <w:t>But the United States is not even at war with Cuba, although the Cubans suffering under the effects of the embargo may think otherwise. A major study</w:t>
      </w:r>
      <w:r w:rsidRPr="00477671">
        <w:t xml:space="preserve"> by the American Association for World Health </w:t>
      </w:r>
      <w:r w:rsidRPr="00477671">
        <w:rPr>
          <w:rStyle w:val="StyleBoldUnderline"/>
        </w:rPr>
        <w:t xml:space="preserve">found that </w:t>
      </w:r>
      <w:r w:rsidRPr="00956D81">
        <w:rPr>
          <w:rStyle w:val="StyleBoldUnderline"/>
          <w:highlight w:val="yellow"/>
        </w:rPr>
        <w:t>the U.S. embargo dramatically harmed the health and nutrition of a substantial segment of the Cuban population.</w:t>
      </w:r>
      <w:r w:rsidRPr="00477671">
        <w:t xml:space="preserve"> n239 The embargo documents a significant rise in suffering and even</w:t>
      </w:r>
      <w:r>
        <w:t xml:space="preserve"> </w:t>
      </w:r>
      <w:r w:rsidRPr="00477671">
        <w:t>[*159]</w:t>
      </w:r>
      <w:r>
        <w:t xml:space="preserve"> </w:t>
      </w:r>
      <w:r w:rsidRPr="00477671">
        <w:t>deaths. n240 Members of the research team visited a pediatric ward that had gone 22 days without metoclopramide, a drug that prevents nausea for patients undergoing pediatric chemotherapy. Because the 35 children in the ward were deprived of the drug, they were each vomiting an average of 28 to 30 times a day. n241 One wonders how withholding the sale of such drugs is helping to overthrow the Castro regime.</w:t>
      </w:r>
    </w:p>
    <w:p w:rsidR="000C5045" w:rsidRDefault="000C5045" w:rsidP="000C5045"/>
    <w:p w:rsidR="000C5045" w:rsidRDefault="000C5045" w:rsidP="000C5045">
      <w:pPr>
        <w:pStyle w:val="Heading4"/>
      </w:pPr>
      <w:r>
        <w:t>Food is an obligation of all states</w:t>
      </w:r>
    </w:p>
    <w:p w:rsidR="000C5045" w:rsidRPr="008B4D2F" w:rsidRDefault="000C5045" w:rsidP="000C5045">
      <w:pPr>
        <w:rPr>
          <w:rStyle w:val="StyleStyleBold12pt"/>
        </w:rPr>
      </w:pPr>
      <w:r w:rsidRPr="008B4D2F">
        <w:rPr>
          <w:rStyle w:val="StyleStyleBold12pt"/>
        </w:rPr>
        <w:t>De Schutter 13</w:t>
      </w:r>
    </w:p>
    <w:p w:rsidR="000C5045" w:rsidRPr="008B4D2F" w:rsidRDefault="000C5045" w:rsidP="000C5045">
      <w:r>
        <w:rPr>
          <w:rFonts w:ascii="Verdana" w:hAnsi="Verdana"/>
          <w:color w:val="4D4D4D"/>
          <w:sz w:val="17"/>
          <w:szCs w:val="17"/>
          <w:shd w:val="clear" w:color="auto" w:fill="FFFFFF"/>
        </w:rPr>
        <w:t>"Right to Food."</w:t>
      </w:r>
      <w:r>
        <w:rPr>
          <w:rStyle w:val="apple-converted-space"/>
          <w:rFonts w:ascii="Verdana" w:hAnsi="Verdana"/>
          <w:color w:val="4D4D4D"/>
          <w:sz w:val="17"/>
          <w:szCs w:val="17"/>
          <w:shd w:val="clear" w:color="auto" w:fill="FFFFFF"/>
        </w:rPr>
        <w:t> </w:t>
      </w:r>
      <w:r>
        <w:rPr>
          <w:rFonts w:ascii="Verdana" w:hAnsi="Verdana"/>
          <w:i/>
          <w:iCs/>
          <w:color w:val="4D4D4D"/>
          <w:sz w:val="17"/>
          <w:szCs w:val="17"/>
          <w:shd w:val="clear" w:color="auto" w:fill="FFFFFF"/>
        </w:rPr>
        <w:t>Olivier De Schutter | United Nations Special Rapporteur on the Right to Food</w:t>
      </w:r>
      <w:r>
        <w:rPr>
          <w:rFonts w:ascii="Verdana" w:hAnsi="Verdana"/>
          <w:color w:val="4D4D4D"/>
          <w:sz w:val="17"/>
          <w:szCs w:val="17"/>
          <w:shd w:val="clear" w:color="auto" w:fill="FFFFFF"/>
        </w:rPr>
        <w:t>. N.p., n.d. Web. 19 July 2013. &lt;http://www.srfood.org/index.php/en/right-to-food&gt;. (last modified 7/19/13)</w:t>
      </w:r>
    </w:p>
    <w:p w:rsidR="000C5045" w:rsidRDefault="000C5045" w:rsidP="000C5045"/>
    <w:p w:rsidR="000C5045" w:rsidRPr="00E4781A" w:rsidRDefault="000C5045" w:rsidP="000C5045">
      <w:pPr>
        <w:rPr>
          <w:rStyle w:val="StyleBoldUnderline"/>
        </w:rPr>
      </w:pPr>
      <w:r w:rsidRPr="00956D81">
        <w:rPr>
          <w:rStyle w:val="StyleBoldUnderline"/>
          <w:highlight w:val="yellow"/>
        </w:rPr>
        <w:t>Countries must implement at national level the right to food</w:t>
      </w:r>
      <w:r w:rsidRPr="00956D81">
        <w:rPr>
          <w:highlight w:val="yellow"/>
        </w:rPr>
        <w:t>,</w:t>
      </w:r>
      <w:r w:rsidRPr="007578C1">
        <w:t xml:space="preserve"> as stated by the General Comment No. 12 on the right to food of the UN Committee on Economic, Social and Cultural Rights and the Voluntary Guidelines to Support the Progressive Realization of the Right to Adequate Food in the Context of National Food Security.</w:t>
      </w:r>
      <w:r w:rsidRPr="007578C1">
        <w:rPr>
          <w:sz w:val="12"/>
        </w:rPr>
        <w:t xml:space="preserve">¶ </w:t>
      </w:r>
      <w:r w:rsidRPr="00E4781A">
        <w:rPr>
          <w:rStyle w:val="StyleBoldUnderline"/>
        </w:rPr>
        <w:t>The implementation of the right to food standards at national level has consequences for national constitutions, laws, courts, institutions, policies and programmes, and for various food security topics, such as fishing, land, focus on vulnerable groups, and access to resources</w:t>
      </w:r>
      <w:r w:rsidRPr="007578C1">
        <w:t xml:space="preserve"> (see examples</w:t>
      </w:r>
      <w:r>
        <w:t xml:space="preserve"> </w:t>
      </w:r>
      <w:hyperlink r:id="rId15" w:history="1">
        <w:r w:rsidRPr="007578C1">
          <w:rPr>
            <w:rStyle w:val="Hyperlink"/>
          </w:rPr>
          <w:t>here</w:t>
        </w:r>
      </w:hyperlink>
      <w:r w:rsidRPr="007578C1">
        <w:t>).</w:t>
      </w:r>
      <w:r w:rsidRPr="007578C1">
        <w:rPr>
          <w:sz w:val="12"/>
        </w:rPr>
        <w:t xml:space="preserve">¶ </w:t>
      </w:r>
      <w:r w:rsidRPr="007578C1">
        <w:t xml:space="preserve">Guideline 3 of the FAO Voluntary Guidelines provides useful indications about how States could adopt a national human rights-based strategy for the realization </w:t>
      </w:r>
      <w:r w:rsidRPr="007578C1">
        <w:lastRenderedPageBreak/>
        <w:t xml:space="preserve">of the right to adequate food. Such a national strategy should comprise the establishment of appropriate institutional mechanisms, particularly in order to : </w:t>
      </w:r>
      <w:r w:rsidRPr="00956D81">
        <w:rPr>
          <w:rStyle w:val="StyleBoldUnderline"/>
        </w:rPr>
        <w:t>(i</w:t>
      </w:r>
      <w:r w:rsidRPr="00E4781A">
        <w:rPr>
          <w:rStyle w:val="StyleBoldUnderline"/>
        </w:rPr>
        <w:t>) identify, at the earliest stage possible, emerging threats to the right to adequate food, by adequate monitoring systems</w:t>
      </w:r>
      <w:r w:rsidRPr="007578C1">
        <w:t xml:space="preserve"> ; (ii) </w:t>
      </w:r>
      <w:r w:rsidRPr="00E4781A">
        <w:rPr>
          <w:rStyle w:val="StyleBoldUnderline"/>
        </w:rPr>
        <w:t>improve coordination between the different relevant ministries and between the national and sub-national levels of government ; (iii) improve accountability, with a clear allocation of responsibilities, and the setting of precise timeframes for the realization of the dimensions of the right to food which require progressive implementation ; (iv) ensure the adequate participation, particularly, of the most food-insecure segments of the population ; finally, they should (v) pay specific attention to the need to improve the situation of the most vulnerable segments of society</w:t>
      </w:r>
      <w:r w:rsidRPr="007578C1">
        <w:t>, including girls and women whose specific situation must be taken into account, to the principle of non-discrimination, as well as to the explicit inclusion of access to adequate food as part of broader poverty reduction strategies.</w:t>
      </w:r>
      <w:r w:rsidRPr="007578C1">
        <w:rPr>
          <w:sz w:val="12"/>
        </w:rPr>
        <w:t>¶</w:t>
      </w:r>
      <w:r>
        <w:rPr>
          <w:sz w:val="12"/>
        </w:rPr>
        <w:t xml:space="preserve"> </w:t>
      </w:r>
      <w:r w:rsidRPr="007578C1">
        <w:rPr>
          <w:sz w:val="12"/>
        </w:rPr>
        <w:t xml:space="preserve">¶ </w:t>
      </w:r>
      <w:r w:rsidRPr="007578C1">
        <w:t>7. Does the right to food impose obligations on the international community?</w:t>
      </w:r>
      <w:r w:rsidRPr="007578C1">
        <w:rPr>
          <w:sz w:val="12"/>
        </w:rPr>
        <w:t xml:space="preserve">¶ </w:t>
      </w:r>
      <w:r w:rsidRPr="00956D81">
        <w:rPr>
          <w:rStyle w:val="StyleBoldUnderline"/>
          <w:highlight w:val="yellow"/>
        </w:rPr>
        <w:t xml:space="preserve">The right to food imposes on all States obligations not only towards the persons living on their national territory, but also towards the populations of other States. These two sets of obligations complement one another. The right to food can only be fully realized where </w:t>
      </w:r>
      <w:r w:rsidRPr="00956D81">
        <w:rPr>
          <w:rStyle w:val="StyleBoldUnderline"/>
        </w:rPr>
        <w:t xml:space="preserve">both </w:t>
      </w:r>
      <w:r w:rsidRPr="00956D81">
        <w:rPr>
          <w:rStyle w:val="StyleBoldUnderline"/>
          <w:highlight w:val="yellow"/>
        </w:rPr>
        <w:t xml:space="preserve">‘national’ </w:t>
      </w:r>
      <w:r w:rsidRPr="00956D81">
        <w:rPr>
          <w:rStyle w:val="StyleBoldUnderline"/>
        </w:rPr>
        <w:t xml:space="preserve">and </w:t>
      </w:r>
      <w:r w:rsidRPr="00956D81">
        <w:rPr>
          <w:rStyle w:val="StyleBoldUnderline"/>
          <w:highlight w:val="yellow"/>
        </w:rPr>
        <w:t>‘</w:t>
      </w:r>
      <w:r w:rsidRPr="00956D81">
        <w:rPr>
          <w:rStyle w:val="StyleBoldUnderline"/>
        </w:rPr>
        <w:t xml:space="preserve">international’ </w:t>
      </w:r>
      <w:r w:rsidRPr="00956D81">
        <w:rPr>
          <w:rStyle w:val="StyleBoldUnderline"/>
          <w:highlight w:val="yellow"/>
        </w:rPr>
        <w:t>obligations are complied with.</w:t>
      </w:r>
    </w:p>
    <w:p w:rsidR="000C5045" w:rsidRDefault="000C5045" w:rsidP="000C5045">
      <w:pPr>
        <w:rPr>
          <w:sz w:val="14"/>
        </w:rPr>
      </w:pPr>
    </w:p>
    <w:p w:rsidR="000C5045" w:rsidRPr="00196FEE" w:rsidRDefault="000C5045" w:rsidP="000C5045">
      <w:pPr>
        <w:pStyle w:val="Heading4"/>
        <w:rPr>
          <w:rStyle w:val="Strong"/>
          <w:rFonts w:ascii="Arial" w:hAnsi="Arial" w:cs="Arial"/>
          <w:b/>
          <w:color w:val="000000"/>
          <w:sz w:val="22"/>
          <w:szCs w:val="20"/>
          <w:shd w:val="clear" w:color="auto" w:fill="FFFFFF"/>
        </w:rPr>
      </w:pPr>
      <w:r w:rsidRPr="00196FEE">
        <w:rPr>
          <w:rStyle w:val="Strong"/>
          <w:rFonts w:ascii="Arial" w:hAnsi="Arial" w:cs="Arial"/>
          <w:color w:val="000000"/>
          <w:sz w:val="22"/>
          <w:szCs w:val="20"/>
          <w:shd w:val="clear" w:color="auto" w:fill="FFFFFF"/>
        </w:rPr>
        <w:t>Deterrence checks nuclear war-empirically proven-nuclear rhetoric causes</w:t>
      </w:r>
      <w:r>
        <w:rPr>
          <w:rStyle w:val="Strong"/>
          <w:rFonts w:ascii="Arial" w:hAnsi="Arial" w:cs="Arial"/>
          <w:color w:val="000000"/>
          <w:sz w:val="22"/>
          <w:szCs w:val="20"/>
          <w:shd w:val="clear" w:color="auto" w:fill="FFFFFF"/>
        </w:rPr>
        <w:t>/</w:t>
      </w:r>
      <w:r w:rsidRPr="00196FEE">
        <w:rPr>
          <w:rStyle w:val="Strong"/>
          <w:rFonts w:ascii="Arial" w:hAnsi="Arial" w:cs="Arial"/>
          <w:color w:val="000000"/>
          <w:sz w:val="22"/>
          <w:szCs w:val="20"/>
          <w:shd w:val="clear" w:color="auto" w:fill="FFFFFF"/>
        </w:rPr>
        <w:t xml:space="preserve"> policy-failure</w:t>
      </w:r>
    </w:p>
    <w:p w:rsidR="000C5045" w:rsidRPr="00196FEE" w:rsidRDefault="000C5045" w:rsidP="000C5045">
      <w:pPr>
        <w:shd w:val="clear" w:color="auto" w:fill="FFFFFF"/>
        <w:spacing w:before="100" w:beforeAutospacing="1" w:after="100" w:afterAutospacing="1"/>
        <w:rPr>
          <w:rStyle w:val="StyleBoldUnderline"/>
        </w:rPr>
      </w:pPr>
      <w:r>
        <w:rPr>
          <w:rStyle w:val="Strong"/>
          <w:rFonts w:ascii="Arial" w:hAnsi="Arial" w:cs="Arial"/>
          <w:color w:val="000000"/>
          <w:szCs w:val="20"/>
          <w:shd w:val="clear" w:color="auto" w:fill="FFFFFF"/>
        </w:rPr>
        <w:t>Tepperman 9</w:t>
      </w:r>
      <w:r>
        <w:rPr>
          <w:rStyle w:val="apple-converted-space"/>
          <w:rFonts w:ascii="Arial" w:hAnsi="Arial" w:cs="Arial"/>
          <w:color w:val="000000"/>
          <w:szCs w:val="16"/>
          <w:shd w:val="clear" w:color="auto" w:fill="FFFFFF"/>
        </w:rPr>
        <w:t> </w:t>
      </w:r>
      <w:r>
        <w:rPr>
          <w:rFonts w:ascii="Arial" w:hAnsi="Arial" w:cs="Arial"/>
          <w:color w:val="000000"/>
          <w:szCs w:val="16"/>
          <w:shd w:val="clear" w:color="auto" w:fill="FFFFFF"/>
        </w:rPr>
        <w:t>Jonathan Tepperman, Deputy Editor of Newsweek, Member of the Council on Foreign Relations, now Managing Editor of Foreign Affairs, holds a B.A. in English Literature from Yale University, an M.A. in Jurisprudence from Oxford University, and an LL.M. in International Law from New York University, 2009 (“Why Obama Should Learn to Love the Bomb,” The Daily Beast, August 28th, Available Online at</w:t>
      </w:r>
      <w:r>
        <w:rPr>
          <w:rStyle w:val="apple-converted-space"/>
          <w:rFonts w:ascii="Arial" w:hAnsi="Arial" w:cs="Arial"/>
          <w:color w:val="000000"/>
          <w:szCs w:val="16"/>
          <w:shd w:val="clear" w:color="auto" w:fill="FFFFFF"/>
        </w:rPr>
        <w:t> </w:t>
      </w:r>
      <w:hyperlink r:id="rId16" w:history="1">
        <w:r>
          <w:rPr>
            <w:rStyle w:val="Hyperlink"/>
            <w:rFonts w:ascii="Arial" w:hAnsi="Arial" w:cs="Arial"/>
            <w:szCs w:val="16"/>
            <w:shd w:val="clear" w:color="auto" w:fill="FFFFFF"/>
          </w:rPr>
          <w:t>http://www.thedailybeast.com/newsweek/2009/08/28/why-obama-should-learn-to-love-the-bomb.print.html</w:t>
        </w:r>
      </w:hyperlink>
      <w:r>
        <w:rPr>
          <w:rFonts w:ascii="Arial" w:hAnsi="Arial" w:cs="Arial"/>
          <w:color w:val="000000"/>
          <w:szCs w:val="16"/>
          <w:shd w:val="clear" w:color="auto" w:fill="FFFFFF"/>
        </w:rPr>
        <w:t>, Accessed 01-27-2012)</w:t>
      </w:r>
      <w:r>
        <w:rPr>
          <w:rFonts w:ascii="Arial" w:hAnsi="Arial" w:cs="Arial"/>
          <w:color w:val="000000"/>
          <w:szCs w:val="20"/>
        </w:rPr>
        <w:br/>
      </w:r>
      <w:r w:rsidRPr="001558C4">
        <w:rPr>
          <w:rFonts w:eastAsia="Times New Roman"/>
          <w:color w:val="000000"/>
          <w:szCs w:val="16"/>
        </w:rPr>
        <w:t>¶</w:t>
      </w:r>
      <w:r w:rsidRPr="00196FEE">
        <w:rPr>
          <w:rStyle w:val="StyleBoldUnderline"/>
        </w:rPr>
        <w:t xml:space="preserve"> A growing and compelling body of research suggests that nuclear weapons may not, in fact, make the world more dangerous, as Obama and most people assume.</w:t>
      </w:r>
      <w:r w:rsidRPr="001558C4">
        <w:rPr>
          <w:rFonts w:eastAsia="Times New Roman"/>
          <w:color w:val="000000"/>
          <w:szCs w:val="16"/>
        </w:rPr>
        <w:t xml:space="preserve"> The bomb may actually make us safer. </w:t>
      </w:r>
      <w:r w:rsidRPr="00196FEE">
        <w:rPr>
          <w:rStyle w:val="StyleBoldUnderline"/>
        </w:rPr>
        <w:t xml:space="preserve">In this era of rogue states and transnational terrorists, that idea sounds so obviously wrongheaded that </w:t>
      </w:r>
      <w:r w:rsidRPr="00196FEE">
        <w:rPr>
          <w:rStyle w:val="StyleBoldUnderline"/>
          <w:highlight w:val="yellow"/>
        </w:rPr>
        <w:t>few</w:t>
      </w:r>
      <w:r w:rsidRPr="00196FEE">
        <w:rPr>
          <w:rStyle w:val="StyleBoldUnderline"/>
        </w:rPr>
        <w:t xml:space="preserve"> politicians or </w:t>
      </w:r>
      <w:r w:rsidRPr="00196FEE">
        <w:rPr>
          <w:rStyle w:val="StyleBoldUnderline"/>
          <w:highlight w:val="yellow"/>
        </w:rPr>
        <w:t>policymakers are willing to entertain it. But that's a mistake. Knowing the truth about nukes would have a profound impact on government policy.</w:t>
      </w:r>
      <w:r w:rsidRPr="001558C4">
        <w:rPr>
          <w:rFonts w:eastAsia="Times New Roman"/>
          <w:color w:val="000000"/>
          <w:szCs w:val="16"/>
        </w:rPr>
        <w:t xml:space="preserve">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w:t>
      </w:r>
      <w:r w:rsidRPr="00196FEE">
        <w:rPr>
          <w:rStyle w:val="StyleBoldUnderline"/>
        </w:rPr>
        <w:t xml:space="preserve">First, nuclear weapons have not been used since 1945. Second, </w:t>
      </w:r>
      <w:r w:rsidRPr="00196FEE">
        <w:rPr>
          <w:rStyle w:val="StyleBoldUnderline"/>
          <w:highlight w:val="yellow"/>
        </w:rPr>
        <w:t>there's never been a nuclear</w:t>
      </w:r>
      <w:r w:rsidRPr="00196FEE">
        <w:rPr>
          <w:rStyle w:val="StyleBoldUnderline"/>
        </w:rPr>
        <w:t xml:space="preserve">, </w:t>
      </w:r>
      <w:r w:rsidRPr="00196FEE">
        <w:rPr>
          <w:rStyle w:val="StyleBoldUnderline"/>
          <w:highlight w:val="yellow"/>
        </w:rPr>
        <w:t>or even a nonnuclear</w:t>
      </w:r>
      <w:r w:rsidRPr="00196FEE">
        <w:rPr>
          <w:rStyle w:val="StyleBoldUnderline"/>
        </w:rPr>
        <w:t xml:space="preserve">, </w:t>
      </w:r>
      <w:r w:rsidRPr="00196FEE">
        <w:rPr>
          <w:rStyle w:val="StyleBoldUnderline"/>
          <w:highlight w:val="yellow"/>
        </w:rPr>
        <w:t>war between two states that possess them</w:t>
      </w:r>
      <w:r w:rsidRPr="00196FEE">
        <w:rPr>
          <w:rStyle w:val="StyleBoldUnderline"/>
        </w:rPr>
        <w:t>. Just stop for a second and think about that: it's hard to overstate how remarkable it is, especially given the singular viciousness of the 20th century.</w:t>
      </w:r>
      <w:r w:rsidRPr="001558C4">
        <w:rPr>
          <w:rFonts w:eastAsia="Times New Roman"/>
          <w:color w:val="000000"/>
          <w:szCs w:val="16"/>
        </w:rPr>
        <w:t xml:space="preserve">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w:t>
      </w:r>
      <w:r w:rsidRPr="00196FEE">
        <w:rPr>
          <w:rStyle w:val="StyleBoldUnderline"/>
        </w:rPr>
        <w:t xml:space="preserve">To understand why—and why the next 64 years are likely to play out the same way—you need to start by recognizing that </w:t>
      </w:r>
      <w:r w:rsidRPr="00196FEE">
        <w:rPr>
          <w:rStyle w:val="StyleBoldUnderline"/>
          <w:highlight w:val="yellow"/>
        </w:rPr>
        <w:t>all states are rational on some basic level</w:t>
      </w:r>
      <w:r w:rsidRPr="00196FEE">
        <w:rPr>
          <w:rStyle w:val="StyleBoldUnderline"/>
        </w:rPr>
        <w:t xml:space="preserve">. </w:t>
      </w:r>
      <w:r w:rsidRPr="00196FEE">
        <w:rPr>
          <w:rStyle w:val="StyleBoldUnderline"/>
          <w:highlight w:val="yellow"/>
        </w:rPr>
        <w:t>Their leaders may be stupid, petty, venal, even evil, but they tend to do things only when they're</w:t>
      </w:r>
      <w:r w:rsidRPr="00196FEE">
        <w:rPr>
          <w:rStyle w:val="StyleBoldUnderline"/>
        </w:rPr>
        <w:t xml:space="preserve"> pretty </w:t>
      </w:r>
      <w:r w:rsidRPr="00196FEE">
        <w:rPr>
          <w:rStyle w:val="StyleBoldUnderline"/>
          <w:highlight w:val="yellow"/>
        </w:rPr>
        <w:t>sure they can get away with them</w:t>
      </w:r>
      <w:r w:rsidRPr="00196FEE">
        <w:rPr>
          <w:rStyle w:val="StyleBoldUnderline"/>
        </w:rPr>
        <w:t xml:space="preserve">. Take war: a country will start a fight only when it's almost certain it can get what it wants at an acceptable price. </w:t>
      </w:r>
      <w:r w:rsidRPr="00196FEE">
        <w:rPr>
          <w:rStyle w:val="StyleBoldUnderline"/>
          <w:highlight w:val="yellow"/>
        </w:rPr>
        <w:t>Not even Hitler or Saddam waged wars they didn't think they could win</w:t>
      </w:r>
      <w:r w:rsidRPr="00196FEE">
        <w:rPr>
          <w:rStyle w:val="StyleBoldUnderline"/>
        </w:rPr>
        <w:t xml:space="preserve">. The problem historically has been that </w:t>
      </w:r>
      <w:r w:rsidRPr="00196FEE">
        <w:rPr>
          <w:rStyle w:val="StyleBoldUnderline"/>
          <w:highlight w:val="yellow"/>
        </w:rPr>
        <w:t>leaders often make the wrong gamble</w:t>
      </w:r>
      <w:r w:rsidRPr="00196FEE">
        <w:rPr>
          <w:rStyle w:val="StyleBoldUnderline"/>
        </w:rPr>
        <w:t xml:space="preserve"> and underestimate the other side—and millions of innocents pay the price.¶ </w:t>
      </w:r>
      <w:r w:rsidRPr="00196FEE">
        <w:rPr>
          <w:rStyle w:val="StyleBoldUnderline"/>
          <w:highlight w:val="yellow"/>
        </w:rPr>
        <w:t>Nuclear weapons change all that by making the costs of war obvious</w:t>
      </w:r>
      <w:r w:rsidRPr="00196FEE">
        <w:rPr>
          <w:rStyle w:val="StyleBoldUnderline"/>
        </w:rPr>
        <w:t>, inevitable, and unacceptable.</w:t>
      </w:r>
      <w:r w:rsidRPr="001558C4">
        <w:rPr>
          <w:rFonts w:eastAsia="Times New Roman"/>
          <w:color w:val="000000"/>
          <w:szCs w:val="16"/>
        </w:rPr>
        <w:t xml:space="preserve"> Suddenly, when both sides have the ability to turn the other to ashes with the push of a button—and everybody knows it—the basic math shifts. Even the craziest tin-pot dictator is forced to accept that war with a nuclear state is unwinnable and thus not worth the effort. As Waltz puts it, "Why fight if you can't win and might lose everything?"¶ Why indeed? The iron logic of deterrence and mutually assured destruction is so compelling, it's led to what's known as the nuclear peace: the virtually unprecedented stretch since the end of World War II in which all the world's major powers have avoided coming to blows. </w:t>
      </w:r>
      <w:r w:rsidRPr="00196FEE">
        <w:rPr>
          <w:rStyle w:val="StyleBoldUnderline"/>
        </w:rPr>
        <w:t>They did fight proxy wars, ranging from Korea to Vietnam to Angola to Latin America. But these never matched the furious destruction of full-on, great-power war (World War II alone was responsible for some 50 million to 70 million deaths). And since the end of the Cold War, such bloodshed has declined precipitously</w:t>
      </w:r>
      <w:r w:rsidRPr="001558C4">
        <w:rPr>
          <w:rFonts w:eastAsia="Times New Roman"/>
          <w:color w:val="000000"/>
          <w:szCs w:val="16"/>
        </w:rPr>
        <w:t xml:space="preserve">. Meanwhile, the nuclear powers have scrupulously avoided direct combat, and there's very good reason to think they always will. There have been some near misses, but a close look at these cases is fundamentally reassuring—because in each instance, very different leaders all came to the same safe conclusion.¶ </w:t>
      </w:r>
      <w:r w:rsidRPr="00196FEE">
        <w:rPr>
          <w:rStyle w:val="StyleBoldUnderline"/>
          <w:highlight w:val="yellow"/>
        </w:rPr>
        <w:t xml:space="preserve">Take the mother </w:t>
      </w:r>
      <w:r w:rsidRPr="00196FEE">
        <w:rPr>
          <w:rStyle w:val="StyleBoldUnderline"/>
          <w:highlight w:val="yellow"/>
        </w:rPr>
        <w:lastRenderedPageBreak/>
        <w:t>of all nuclear standoffs: the Cuban missile crisis.</w:t>
      </w:r>
      <w:r w:rsidRPr="00196FEE">
        <w:rPr>
          <w:rStyle w:val="StyleBoldUnderline"/>
        </w:rPr>
        <w:t xml:space="preserve">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Burlatsky said later on, "It is impossible to win a nuclear war, and both sides realized that, maybe for the first time."</w:t>
      </w:r>
    </w:p>
    <w:p w:rsidR="000C5045" w:rsidRDefault="000C5045" w:rsidP="000C5045">
      <w:pPr>
        <w:rPr>
          <w:sz w:val="14"/>
        </w:rPr>
      </w:pPr>
    </w:p>
    <w:p w:rsidR="000C5045" w:rsidRDefault="000C5045" w:rsidP="000C5045">
      <w:pPr>
        <w:pStyle w:val="Heading3"/>
      </w:pPr>
      <w:r>
        <w:lastRenderedPageBreak/>
        <w:t>Imperialism</w:t>
      </w:r>
    </w:p>
    <w:p w:rsidR="000C5045" w:rsidRDefault="000C5045" w:rsidP="000C5045">
      <w:pPr>
        <w:pStyle w:val="Heading4"/>
      </w:pPr>
      <w:r>
        <w:t>The embargo is just another part of the United States’ endless effort to imperialize Cuba</w:t>
      </w:r>
    </w:p>
    <w:p w:rsidR="000C5045" w:rsidRPr="00564E06" w:rsidRDefault="000C5045" w:rsidP="000C5045">
      <w:pPr>
        <w:rPr>
          <w:rStyle w:val="StyleStyleBold12pt"/>
        </w:rPr>
      </w:pPr>
      <w:r w:rsidRPr="00564E06">
        <w:rPr>
          <w:rStyle w:val="StyleStyleBold12pt"/>
        </w:rPr>
        <w:t>Lamrani 03</w:t>
      </w:r>
    </w:p>
    <w:p w:rsidR="000C5045" w:rsidRPr="00564E06" w:rsidRDefault="000C5045" w:rsidP="000C5045">
      <w:r w:rsidRPr="00564E06">
        <w:t xml:space="preserve">Lamrani, Salim, Sorbonne University Paris. </w:t>
      </w:r>
      <w:r>
        <w:t>“</w:t>
      </w:r>
      <w:r w:rsidRPr="00564E06">
        <w:t>U.S. Economic sanctions against Cuba:</w:t>
      </w:r>
      <w:r w:rsidRPr="00564E06">
        <w:br/>
        <w:t>objectives of an imperialist policy</w:t>
      </w:r>
      <w:r>
        <w:t xml:space="preserve">.” </w:t>
      </w:r>
      <w:r w:rsidRPr="00564E06">
        <w:rPr>
          <w:u w:val="single"/>
        </w:rPr>
        <w:t>Third World Traveler</w:t>
      </w:r>
      <w:r>
        <w:t xml:space="preserve">. 12/17/2003. </w:t>
      </w:r>
      <w:hyperlink r:id="rId17" w:history="1">
        <w:r w:rsidRPr="00564E06">
          <w:rPr>
            <w:color w:val="0000FF"/>
            <w:u w:val="single"/>
          </w:rPr>
          <w:t>http://www.thirdworldtraveler.com/Caribbean/USEconomicSanctions_Cuba.html</w:t>
        </w:r>
      </w:hyperlink>
    </w:p>
    <w:p w:rsidR="000C5045" w:rsidRPr="00564E06" w:rsidRDefault="000C5045" w:rsidP="000C5045"/>
    <w:p w:rsidR="000C5045" w:rsidRDefault="000C5045" w:rsidP="000C5045">
      <w:pPr>
        <w:rPr>
          <w:rStyle w:val="StyleBoldUnderline"/>
        </w:rPr>
      </w:pPr>
      <w:r w:rsidRPr="00AE2CD4">
        <w:rPr>
          <w:rStyle w:val="StyleBoldUnderline"/>
          <w:highlight w:val="yellow"/>
        </w:rPr>
        <w:t>The economic sanctions imposed on Cuba by the United States are unique in view of their longevity and of their complexity but they are consistent with the real objectives of the first world power</w:t>
      </w:r>
      <w:r w:rsidRPr="00AF157A">
        <w:rPr>
          <w:rStyle w:val="StyleBoldUnderline"/>
        </w:rPr>
        <w:t>.</w:t>
      </w:r>
      <w:r w:rsidRPr="00AF157A">
        <w:t xml:space="preserve"> In order to show this, it is necessary to base this analysis on the following postulate:</w:t>
      </w:r>
      <w:r w:rsidRPr="00AF157A">
        <w:rPr>
          <w:rStyle w:val="StyleBoldUnderline"/>
        </w:rPr>
        <w:t xml:space="preserve"> </w:t>
      </w:r>
      <w:r w:rsidRPr="00AE2CD4">
        <w:rPr>
          <w:rStyle w:val="StyleBoldUnderline"/>
          <w:highlight w:val="yellow"/>
        </w:rPr>
        <w:t>the blockade is part of a scheme designed not to promote democratic values, as the administration in Washington would have us believe, but to control the natural resources of Third World nations through subjugation</w:t>
      </w:r>
      <w:r w:rsidRPr="00AF157A">
        <w:rPr>
          <w:rStyle w:val="StyleBoldUnderline"/>
        </w:rPr>
        <w:t>.</w:t>
      </w:r>
      <w:r w:rsidRPr="00AF157A">
        <w:t xml:space="preserve"> And the history of the United States </w:t>
      </w:r>
      <w:r w:rsidRPr="00AF157A">
        <w:softHyphen/>
        <w:t xml:space="preserve"> characterized mainly by violent and bloody conquest of new territories </w:t>
      </w:r>
      <w:r w:rsidRPr="00AF157A">
        <w:softHyphen/>
        <w:t xml:space="preserve"> proves this unequivocally.</w:t>
      </w:r>
      <w:r w:rsidRPr="00AF157A">
        <w:rPr>
          <w:sz w:val="12"/>
        </w:rPr>
        <w:t xml:space="preserve">¶ </w:t>
      </w:r>
      <w:r w:rsidRPr="00AF157A">
        <w:t xml:space="preserve">As far back as the middle of the 19th century, U.S. expansionist William Gilpin announced: "The destiny of the American people is to subdue the continent." The primary goal of the United States is to make sure that the resources of the countries of the South remain at hand of the capital of the masters of the universe. </w:t>
      </w:r>
      <w:r w:rsidRPr="00AF157A">
        <w:rPr>
          <w:rStyle w:val="StyleBoldUnderline"/>
        </w:rPr>
        <w:t>The case of Cuba is exceptional because it is the only country that has dared to refuse to follow the orders set by their northern neighbor, designing its political, economic and social system, at once sovereign and independent, despite the unilateral constraints imposed by Washington</w:t>
      </w:r>
      <w:r w:rsidRPr="00AF157A">
        <w:t>. The enmity Cuba is a victim of reflects a historical continuity whose broad lines must be retraced. And by the way, it would be widely-known if something like a sense of respect for obvious historical truisms existed. This topic would not be controversial if the society we live in was intellectually free.</w:t>
      </w:r>
      <w:r w:rsidRPr="00AF157A">
        <w:rPr>
          <w:sz w:val="12"/>
        </w:rPr>
        <w:t xml:space="preserve">¶ </w:t>
      </w:r>
      <w:r w:rsidRPr="00AF157A">
        <w:rPr>
          <w:rStyle w:val="StyleBoldUnderline"/>
        </w:rPr>
        <w:t xml:space="preserve">Cuba is no doubt the oldest preoccupation of U.S. colonialists. As far back as October 20, 1805, Thomas Jefferson evoked the extreme importance of the Caribbean archipelago </w:t>
      </w:r>
      <w:r w:rsidRPr="00AF157A">
        <w:rPr>
          <w:rStyle w:val="StyleBoldUnderline"/>
        </w:rPr>
        <w:softHyphen/>
        <w:t xml:space="preserve"> under Spanish rule at the time </w:t>
      </w:r>
      <w:r w:rsidRPr="00AF157A">
        <w:rPr>
          <w:rStyle w:val="StyleBoldUnderline"/>
        </w:rPr>
        <w:softHyphen/>
        <w:t xml:space="preserve"> </w:t>
      </w:r>
      <w:r w:rsidRPr="00AF157A">
        <w:t xml:space="preserve">stating: "The control which, with Florida Point, this island would give us over the Gulf of Mexico, and the countries and isthmus bordering on it, as well as all those whose waters flow into it, would fill up the measure of our political well-being." However, Spain could rule the island until "our people is sufficiently advanced to take those territories from the Spanish, bit by bit" . In 1809, in a letter to James Madison, he wrote: "I candidly confess that I have ever looked on Cuba as the most interesting addition which could ever be made to our system of States." </w:t>
      </w:r>
      <w:r w:rsidRPr="00AF157A">
        <w:rPr>
          <w:rStyle w:val="StyleBoldUnderline"/>
        </w:rPr>
        <w:t xml:space="preserve">The theory of the "ripe fruit" </w:t>
      </w:r>
      <w:r w:rsidRPr="00AF157A">
        <w:rPr>
          <w:rStyle w:val="StyleBoldUnderline"/>
        </w:rPr>
        <w:softHyphen/>
        <w:t xml:space="preserve"> evoked in 1823 by one of the most clear-sighted and intelligent political visionary of the history of the United States, John Quincy Adams </w:t>
      </w:r>
      <w:r w:rsidRPr="00AF157A">
        <w:rPr>
          <w:rStyle w:val="StyleBoldUnderline"/>
        </w:rPr>
        <w:softHyphen/>
        <w:t xml:space="preserve"> mentioned "an object of transcendent importance to the commercial and political interests of our Union" that was to fall in the hands of the United States at all costs . This object was the Cuban island, which was already the priority of the United States government of the time</w:t>
      </w:r>
      <w:r w:rsidRPr="00AF157A">
        <w:t>.</w:t>
      </w:r>
      <w:r w:rsidRPr="00AF157A">
        <w:rPr>
          <w:sz w:val="12"/>
        </w:rPr>
        <w:t xml:space="preserve">¶ </w:t>
      </w:r>
      <w:r w:rsidRPr="00AF157A">
        <w:t>After the collapse of Napoleon's empire</w:t>
      </w:r>
      <w:r w:rsidRPr="00AF157A">
        <w:rPr>
          <w:rStyle w:val="StyleBoldUnderline"/>
        </w:rPr>
        <w:t>, the Monroe doctrine came into the world. It stipulated that the United States would on no account accept European interventions in the affairs of the American hemisphere. It would enable the northern giant to establish its power on the whole continent without hindrance</w:t>
      </w:r>
      <w:r w:rsidRPr="00AF157A">
        <w:t xml:space="preserve">, since Europe would not interfere. The theory was first motivated by Russian designs on Oregon and by the will to prevent any reconquest of the young Latin American republics by European nations. </w:t>
      </w:r>
      <w:r w:rsidRPr="00AF157A">
        <w:rPr>
          <w:rStyle w:val="StyleBoldUnderline"/>
        </w:rPr>
        <w:t xml:space="preserve">The Monroe doctrine </w:t>
      </w:r>
      <w:r w:rsidRPr="00AF157A">
        <w:rPr>
          <w:rStyle w:val="StyleBoldUnderline"/>
        </w:rPr>
        <w:softHyphen/>
        <w:t xml:space="preserve"> one of the founding principles of U.S. foreign policy </w:t>
      </w:r>
      <w:r w:rsidRPr="00AF157A">
        <w:rPr>
          <w:rStyle w:val="StyleBoldUnderline"/>
        </w:rPr>
        <w:softHyphen/>
        <w:t xml:space="preserve"> had imperialist and hegemonic aims. With the Roosevelt Corollary, its scope was later extended to encompass a diversity of situations. Economic factors had a primary role in the search for new markets. The birth of an industrial nation and the rapid increase in the production of goods entailed the need to conquer new territories. Because of its strategic position if the Gulf of Mexico and despite the failure of the various attempts to buy the island to Spain, Cuba was in the U.S. line of sight.</w:t>
      </w:r>
    </w:p>
    <w:p w:rsidR="000C5045" w:rsidRDefault="000C5045" w:rsidP="000C5045">
      <w:pPr>
        <w:rPr>
          <w:rStyle w:val="StyleBoldUnderline"/>
        </w:rPr>
      </w:pPr>
    </w:p>
    <w:p w:rsidR="000C5045" w:rsidRDefault="000C5045" w:rsidP="000C5045">
      <w:pPr>
        <w:pStyle w:val="Heading4"/>
      </w:pPr>
      <w:r>
        <w:t>Patriarchy, racism, homophobia, and class distinction all survive because imperialism necessitates it. Only a mindset shift in the motivations behind our political actions can solve.</w:t>
      </w:r>
    </w:p>
    <w:p w:rsidR="000C5045" w:rsidRDefault="000C5045" w:rsidP="000C5045">
      <w:pPr>
        <w:rPr>
          <w:rStyle w:val="StyleStyleBold12pt"/>
        </w:rPr>
      </w:pPr>
      <w:r w:rsidRPr="00B74AA5">
        <w:rPr>
          <w:rStyle w:val="StyleStyleBold12pt"/>
        </w:rPr>
        <w:t>Mason 12</w:t>
      </w:r>
    </w:p>
    <w:p w:rsidR="000C5045" w:rsidRPr="00EE1473" w:rsidRDefault="000C5045" w:rsidP="000C5045">
      <w:r w:rsidRPr="00EE1473">
        <w:t>Sofia Mason</w:t>
      </w:r>
      <w:r w:rsidRPr="00CB3705">
        <w:t>. Sofia Mason is a post-doctoral researcher whose specialisms include the testimonies of politically active Latin American women, the Cuban and Nicaraguan Revolutions and feminism.</w:t>
      </w:r>
      <w:r w:rsidRPr="00EE1473">
        <w:t xml:space="preserve"> “Unpicking the narratives: only by rejecting patriarchy and imperialism can we end war.” Ceasefire. December 6, 2012</w:t>
      </w:r>
      <w:r>
        <w:t xml:space="preserve">. </w:t>
      </w:r>
      <w:hyperlink r:id="rId18" w:history="1">
        <w:r>
          <w:rPr>
            <w:rStyle w:val="Hyperlink"/>
          </w:rPr>
          <w:t>http://ceasefiremagazine.co.uk/war-if-you-want-it/</w:t>
        </w:r>
      </w:hyperlink>
    </w:p>
    <w:p w:rsidR="000C5045" w:rsidRPr="00B74AA5" w:rsidRDefault="000C5045" w:rsidP="000C5045"/>
    <w:p w:rsidR="000C5045" w:rsidRPr="00B74AA5" w:rsidRDefault="000C5045" w:rsidP="000C5045"/>
    <w:p w:rsidR="000C5045" w:rsidRDefault="000C5045" w:rsidP="000C5045">
      <w:pPr>
        <w:rPr>
          <w:rStyle w:val="Hyperlink"/>
        </w:rPr>
      </w:pPr>
      <w:r w:rsidRPr="00D43524">
        <w:rPr>
          <w:rStyle w:val="StyleBoldUnderline"/>
          <w:highlight w:val="yellow"/>
        </w:rPr>
        <w:lastRenderedPageBreak/>
        <w:t>Those of us who are against racism, white supremacy</w:t>
      </w:r>
      <w:r w:rsidRPr="00D719AF">
        <w:rPr>
          <w:rStyle w:val="StyleBoldUnderline"/>
        </w:rPr>
        <w:t xml:space="preserve"> and </w:t>
      </w:r>
      <w:r w:rsidRPr="00D43524">
        <w:rPr>
          <w:rStyle w:val="StyleBoldUnderline"/>
          <w:highlight w:val="yellow"/>
        </w:rPr>
        <w:t>imperialism</w:t>
      </w:r>
      <w:r w:rsidRPr="00D719AF">
        <w:rPr>
          <w:rStyle w:val="StyleBoldUnderline"/>
        </w:rPr>
        <w:t xml:space="preserve"> while also opposing </w:t>
      </w:r>
      <w:r w:rsidRPr="00D43524">
        <w:rPr>
          <w:rStyle w:val="StyleBoldUnderline"/>
          <w:highlight w:val="yellow"/>
        </w:rPr>
        <w:t>patriarchy</w:t>
      </w:r>
      <w:r w:rsidRPr="00D719AF">
        <w:rPr>
          <w:rStyle w:val="StyleBoldUnderline"/>
        </w:rPr>
        <w:t xml:space="preserve">, </w:t>
      </w:r>
      <w:r w:rsidRPr="00D43524">
        <w:rPr>
          <w:rStyle w:val="StyleBoldUnderline"/>
          <w:highlight w:val="yellow"/>
        </w:rPr>
        <w:t>sexism and misogyny, might</w:t>
      </w:r>
      <w:r w:rsidRPr="00D719AF">
        <w:rPr>
          <w:rStyle w:val="StyleBoldUnderline"/>
        </w:rPr>
        <w:t xml:space="preserve"> ask how we can </w:t>
      </w:r>
      <w:r w:rsidRPr="00D43524">
        <w:rPr>
          <w:rStyle w:val="StyleBoldUnderline"/>
          <w:highlight w:val="yellow"/>
        </w:rPr>
        <w:t>simultaneously end these intersecting forms of oppression by unpicking the narratives that justify them</w:t>
      </w:r>
      <w:r w:rsidRPr="00D719AF">
        <w:rPr>
          <w:rStyle w:val="StyleBoldUnderline"/>
        </w:rPr>
        <w:t xml:space="preserve">, </w:t>
      </w:r>
      <w:r w:rsidRPr="00D43524">
        <w:rPr>
          <w:rStyle w:val="StyleBoldUnderline"/>
          <w:highlight w:val="yellow"/>
        </w:rPr>
        <w:t xml:space="preserve">learning from historical examples and taking </w:t>
      </w:r>
      <w:r w:rsidRPr="00D43524">
        <w:rPr>
          <w:rStyle w:val="Emphasis"/>
          <w:highlight w:val="yellow"/>
        </w:rPr>
        <w:t>political action on this basis</w:t>
      </w:r>
      <w:r w:rsidRPr="00D719AF">
        <w:rPr>
          <w:rStyle w:val="StyleBoldUnderline"/>
        </w:rPr>
        <w:t xml:space="preserve">.¶ </w:t>
      </w:r>
      <w:r w:rsidRPr="00D43524">
        <w:rPr>
          <w:rStyle w:val="StyleBoldUnderline"/>
          <w:highlight w:val="yellow"/>
        </w:rPr>
        <w:t xml:space="preserve">During colonialism, narratives of white supremacy were employed to justify the </w:t>
      </w:r>
      <w:hyperlink r:id="rId19" w:history="1">
        <w:r w:rsidRPr="00D43524">
          <w:rPr>
            <w:rStyle w:val="StyleBoldUnderline"/>
            <w:highlight w:val="yellow"/>
          </w:rPr>
          <w:t>barbarity</w:t>
        </w:r>
      </w:hyperlink>
      <w:r w:rsidRPr="00D43524">
        <w:rPr>
          <w:rStyle w:val="StyleBoldUnderline"/>
          <w:highlight w:val="yellow"/>
        </w:rPr>
        <w:t xml:space="preserve"> and immorality of European settlers</w:t>
      </w:r>
      <w:r w:rsidRPr="00D719AF">
        <w:rPr>
          <w:rStyle w:val="StyleBoldUnderline"/>
        </w:rPr>
        <w:t>.</w:t>
      </w:r>
      <w:r w:rsidRPr="00D719AF">
        <w:t xml:space="preserve"> The cruel exploitation of the people of the majority world, and the theft of their natural resources, was re-inscribed as taking Christianity to “savages</w:t>
      </w:r>
      <w:r w:rsidRPr="00D719AF">
        <w:rPr>
          <w:rStyle w:val="StyleBoldUnderline"/>
        </w:rPr>
        <w:t xml:space="preserve">.” Current day </w:t>
      </w:r>
      <w:r w:rsidRPr="00D43524">
        <w:rPr>
          <w:rStyle w:val="StyleBoldUnderline"/>
          <w:highlight w:val="yellow"/>
        </w:rPr>
        <w:t>media narratives may appear</w:t>
      </w:r>
      <w:r w:rsidRPr="00D719AF">
        <w:rPr>
          <w:rStyle w:val="StyleBoldUnderline"/>
        </w:rPr>
        <w:t xml:space="preserve">, superficially, more </w:t>
      </w:r>
      <w:r w:rsidRPr="00D43524">
        <w:rPr>
          <w:rStyle w:val="StyleBoldUnderline"/>
          <w:highlight w:val="yellow"/>
        </w:rPr>
        <w:t>complex</w:t>
      </w:r>
      <w:r w:rsidRPr="00D43524">
        <w:rPr>
          <w:rStyle w:val="StyleBoldUnderline"/>
        </w:rPr>
        <w:t>,</w:t>
      </w:r>
      <w:r w:rsidRPr="00D719AF">
        <w:rPr>
          <w:rStyle w:val="StyleBoldUnderline"/>
        </w:rPr>
        <w:t xml:space="preserve"> </w:t>
      </w:r>
      <w:r w:rsidRPr="00D43524">
        <w:rPr>
          <w:rStyle w:val="StyleBoldUnderline"/>
          <w:highlight w:val="yellow"/>
        </w:rPr>
        <w:t>but the same underlying assumptions remain. The invasion of Iraq</w:t>
      </w:r>
      <w:r w:rsidRPr="00D719AF">
        <w:rPr>
          <w:rStyle w:val="StyleBoldUnderline"/>
        </w:rPr>
        <w:t xml:space="preserve">, in order to steal </w:t>
      </w:r>
      <w:hyperlink r:id="rId20" w:history="1">
        <w:r w:rsidRPr="00D719AF">
          <w:rPr>
            <w:rStyle w:val="StyleBoldUnderline"/>
          </w:rPr>
          <w:t>oil</w:t>
        </w:r>
      </w:hyperlink>
      <w:r w:rsidRPr="00D719AF">
        <w:rPr>
          <w:rStyle w:val="StyleBoldUnderline"/>
        </w:rPr>
        <w:t xml:space="preserve">, </w:t>
      </w:r>
      <w:r w:rsidRPr="00D43524">
        <w:rPr>
          <w:rStyle w:val="StyleBoldUnderline"/>
          <w:highlight w:val="yellow"/>
        </w:rPr>
        <w:t>was presented as the generous extension of “democracy” to that country. Only those audaciously convinced of their innate moral superiority can justify</w:t>
      </w:r>
      <w:r w:rsidRPr="00F642BE">
        <w:rPr>
          <w:rStyle w:val="StyleBoldUnderline"/>
        </w:rPr>
        <w:t xml:space="preserve"> such a huge </w:t>
      </w:r>
      <w:r w:rsidRPr="00D43524">
        <w:rPr>
          <w:rStyle w:val="StyleBoldUnderline"/>
          <w:highlight w:val="yellow"/>
        </w:rPr>
        <w:t>loss of human life in the name of a failing political system that serves only to protect corporate elites</w:t>
      </w:r>
      <w:r w:rsidRPr="00F642BE">
        <w:rPr>
          <w:rStyle w:val="StyleBoldUnderline"/>
        </w:rPr>
        <w:t>, alienating the vast majority of the population</w:t>
      </w:r>
      <w:r w:rsidRPr="00D719AF">
        <w:t xml:space="preserve"> (many of whom don’t vote anyway).</w:t>
      </w:r>
      <w:r w:rsidRPr="00D719AF">
        <w:rPr>
          <w:sz w:val="12"/>
        </w:rPr>
        <w:t xml:space="preserve">¶ </w:t>
      </w:r>
      <w:r w:rsidRPr="00F642BE">
        <w:rPr>
          <w:rStyle w:val="StyleBoldUnderline"/>
        </w:rPr>
        <w:t>While the West ceaselessly attempts to assert its right to police the world on the basis of its “advanced” economy, the truth is that the wealth of Europe, Australia and the USA is entirely the result of systematic theft, genocide, slavery, incessant exploitation and perpetual war.</w:t>
      </w:r>
      <w:r w:rsidRPr="00D719AF">
        <w:t xml:space="preserve"> Needless to say, the current global economic recession, driven by blind greed and desperation for short term profit, exposes how the West’s inherently flawed economy is only able to squander its vast amassed wealth leaving disparity, poverty and</w:t>
      </w:r>
      <w:r>
        <w:t xml:space="preserve"> </w:t>
      </w:r>
      <w:hyperlink r:id="rId21" w:history="1">
        <w:r w:rsidRPr="00D719AF">
          <w:rPr>
            <w:rStyle w:val="Hyperlink"/>
          </w:rPr>
          <w:t>environmental destruction</w:t>
        </w:r>
      </w:hyperlink>
      <w:r>
        <w:t xml:space="preserve"> </w:t>
      </w:r>
      <w:r w:rsidRPr="00D719AF">
        <w:t>in its wake.</w:t>
      </w:r>
      <w:r w:rsidRPr="00D719AF">
        <w:rPr>
          <w:sz w:val="12"/>
        </w:rPr>
        <w:t xml:space="preserve">¶ </w:t>
      </w:r>
      <w:r w:rsidRPr="00D43524">
        <w:rPr>
          <w:rStyle w:val="StyleBoldUnderline"/>
          <w:highlight w:val="yellow"/>
        </w:rPr>
        <w:t xml:space="preserve">In addition to rejecting the racist narratives underpinning war, it is also important to examine the gendered myths surrounding conflict and </w:t>
      </w:r>
      <w:r w:rsidRPr="00AE7A01">
        <w:rPr>
          <w:rStyle w:val="Emphasis"/>
          <w:highlight w:val="yellow"/>
        </w:rPr>
        <w:t>male violence</w:t>
      </w:r>
      <w:r w:rsidRPr="00F642BE">
        <w:rPr>
          <w:rStyle w:val="StyleBoldUnderline"/>
        </w:rPr>
        <w:t>. The widespread nature of the violence that women face during so-called peacetime, and the fact that men’s violence against women is often exacerbated during male-dominated conflicts, has led some to conclude that there must be something innate about men’s violence</w:t>
      </w:r>
      <w:r w:rsidRPr="00E42861">
        <w:rPr>
          <w:rStyle w:val="StyleBoldUnderline"/>
        </w:rPr>
        <w:t xml:space="preserve">. </w:t>
      </w:r>
      <w:r w:rsidRPr="00E42861">
        <w:rPr>
          <w:rStyle w:val="StyleBoldUnderline"/>
          <w:highlight w:val="yellow"/>
        </w:rPr>
        <w:t>This natural aggression</w:t>
      </w:r>
      <w:r w:rsidRPr="00E42861">
        <w:t xml:space="preserve">, </w:t>
      </w:r>
      <w:r w:rsidRPr="00E42861">
        <w:rPr>
          <w:rStyle w:val="Emphasis"/>
          <w:highlight w:val="yellow"/>
        </w:rPr>
        <w:t>so the argument goes</w:t>
      </w:r>
      <w:r w:rsidRPr="00E42861">
        <w:rPr>
          <w:rStyle w:val="StyleBoldUnderline"/>
          <w:highlight w:val="yellow"/>
        </w:rPr>
        <w:t xml:space="preserve">, inevitably leads to the creation of bellicose institutions and practices such as armies and war. Men are, apparently, </w:t>
      </w:r>
      <w:r w:rsidRPr="00181A30">
        <w:rPr>
          <w:rStyle w:val="StyleBoldUnderline"/>
        </w:rPr>
        <w:t>strong,</w:t>
      </w:r>
      <w:r w:rsidRPr="00E42861">
        <w:rPr>
          <w:rStyle w:val="StyleBoldUnderline"/>
        </w:rPr>
        <w:t xml:space="preserve"> virile, </w:t>
      </w:r>
      <w:r w:rsidRPr="00E42861">
        <w:rPr>
          <w:rStyle w:val="StyleBoldUnderline"/>
          <w:highlight w:val="yellow"/>
        </w:rPr>
        <w:t xml:space="preserve">aggressive </w:t>
      </w:r>
      <w:r w:rsidRPr="00181A30">
        <w:rPr>
          <w:rStyle w:val="StyleBoldUnderline"/>
        </w:rPr>
        <w:t>and competitive</w:t>
      </w:r>
      <w:r w:rsidRPr="00E42861">
        <w:rPr>
          <w:rStyle w:val="StyleBoldUnderline"/>
        </w:rPr>
        <w:t xml:space="preserve">; </w:t>
      </w:r>
      <w:r w:rsidRPr="00181A30">
        <w:rPr>
          <w:rStyle w:val="StyleBoldUnderline"/>
          <w:highlight w:val="yellow"/>
        </w:rPr>
        <w:t>women</w:t>
      </w:r>
      <w:r w:rsidRPr="00E42861">
        <w:rPr>
          <w:rStyle w:val="StyleBoldUnderline"/>
        </w:rPr>
        <w:t xml:space="preserve"> on the other hand, despite their conventional support for wars and their successful participation in both statist and guerilla armies, </w:t>
      </w:r>
      <w:r w:rsidRPr="00181A30">
        <w:rPr>
          <w:rStyle w:val="StyleBoldUnderline"/>
          <w:highlight w:val="yellow"/>
        </w:rPr>
        <w:t>are more often associated with the home-front and peace</w:t>
      </w:r>
      <w:r w:rsidRPr="00E42861">
        <w:rPr>
          <w:rStyle w:val="StyleBoldUnderline"/>
        </w:rPr>
        <w:t>.</w:t>
      </w:r>
      <w:r w:rsidRPr="00D719AF">
        <w:rPr>
          <w:sz w:val="12"/>
        </w:rPr>
        <w:t xml:space="preserve">¶ </w:t>
      </w:r>
      <w:r w:rsidRPr="00D719AF">
        <w:t>Women, we are led to believe, are neither violent nor aggressive, but rather they are caring and gentle. The peace movement and anti-war activism are also often associated with women; see for example the</w:t>
      </w:r>
      <w:hyperlink r:id="rId22" w:history="1">
        <w:r>
          <w:rPr>
            <w:rStyle w:val="Hyperlink"/>
          </w:rPr>
          <w:t xml:space="preserve"> </w:t>
        </w:r>
        <w:r w:rsidRPr="00D719AF">
          <w:rPr>
            <w:rStyle w:val="Hyperlink"/>
          </w:rPr>
          <w:t>Mothers of the Plaza de Mayo</w:t>
        </w:r>
      </w:hyperlink>
      <w:r>
        <w:t xml:space="preserve"> </w:t>
      </w:r>
      <w:r w:rsidRPr="00D719AF">
        <w:t>in Argentina, the</w:t>
      </w:r>
      <w:r>
        <w:t xml:space="preserve"> </w:t>
      </w:r>
      <w:hyperlink r:id="rId23" w:history="1">
        <w:r w:rsidRPr="00D719AF">
          <w:rPr>
            <w:rStyle w:val="Hyperlink"/>
          </w:rPr>
          <w:t>International Women’s Peace Service in Palestine</w:t>
        </w:r>
      </w:hyperlink>
      <w:r w:rsidRPr="00D719AF">
        <w:t>,</w:t>
      </w:r>
      <w:r>
        <w:t xml:space="preserve"> </w:t>
      </w:r>
      <w:hyperlink r:id="rId24" w:history="1">
        <w:r w:rsidRPr="00D719AF">
          <w:rPr>
            <w:rStyle w:val="Hyperlink"/>
          </w:rPr>
          <w:t>the Greenham Common Women’s Peace Camp</w:t>
        </w:r>
      </w:hyperlink>
      <w:r>
        <w:t xml:space="preserve"> </w:t>
      </w:r>
      <w:r w:rsidRPr="00D719AF">
        <w:t>in the UK and</w:t>
      </w:r>
      <w:r>
        <w:t xml:space="preserve"> </w:t>
      </w:r>
      <w:hyperlink r:id="rId25" w:history="1">
        <w:r w:rsidRPr="00D719AF">
          <w:rPr>
            <w:rStyle w:val="Hyperlink"/>
          </w:rPr>
          <w:t>Code Pink</w:t>
        </w:r>
      </w:hyperlink>
      <w:r>
        <w:t xml:space="preserve"> </w:t>
      </w:r>
      <w:r w:rsidRPr="00D719AF">
        <w:t>in the US.</w:t>
      </w:r>
      <w:r w:rsidRPr="00D719AF">
        <w:rPr>
          <w:sz w:val="12"/>
        </w:rPr>
        <w:t xml:space="preserve">¶ </w:t>
      </w:r>
      <w:r w:rsidRPr="00D719AF">
        <w:t xml:space="preserve">However, </w:t>
      </w:r>
      <w:r w:rsidRPr="00F642BE">
        <w:rPr>
          <w:rStyle w:val="StyleBoldUnderline"/>
        </w:rPr>
        <w:t xml:space="preserve">feminist critiques of traditional, patriarchal gender roles have thrown the gendered nature of war into question. The crucial role of environmental factors such as cultural expectations and socio-political norms has questioned the biological justifications for the apparent differences between the behaviour of men and women.¶ To put it crudely, </w:t>
      </w:r>
      <w:r w:rsidRPr="00370A69">
        <w:rPr>
          <w:rStyle w:val="StyleBoldUnderline"/>
          <w:highlight w:val="yellow"/>
        </w:rPr>
        <w:t>s</w:t>
      </w:r>
      <w:r w:rsidRPr="00D43524">
        <w:rPr>
          <w:rStyle w:val="StyleBoldUnderline"/>
          <w:highlight w:val="yellow"/>
        </w:rPr>
        <w:t>cientists have never found the part of the Y chromosome that determines that men</w:t>
      </w:r>
      <w:r w:rsidRPr="00F642BE">
        <w:rPr>
          <w:rStyle w:val="StyleBoldUnderline"/>
        </w:rPr>
        <w:t xml:space="preserve"> like competitive sports and </w:t>
      </w:r>
      <w:r w:rsidRPr="00D43524">
        <w:rPr>
          <w:rStyle w:val="StyleBoldUnderline"/>
          <w:highlight w:val="yellow"/>
        </w:rPr>
        <w:t>are predisposed to aggression</w:t>
      </w:r>
      <w:r w:rsidRPr="00F642BE">
        <w:rPr>
          <w:rStyle w:val="StyleBoldUnderline"/>
        </w:rPr>
        <w:t xml:space="preserve">. Similarly, there is no part of women’s genetic make-up that makes them naturally better at cleaning, cooking or caring for others. So, </w:t>
      </w:r>
      <w:r w:rsidRPr="00D43524">
        <w:rPr>
          <w:rStyle w:val="StyleBoldUnderline"/>
          <w:highlight w:val="yellow"/>
        </w:rPr>
        <w:t xml:space="preserve">the gender roles that underpin patriarchy and war </w:t>
      </w:r>
      <w:r w:rsidRPr="00D43524">
        <w:rPr>
          <w:rStyle w:val="Emphasis"/>
          <w:highlight w:val="yellow"/>
        </w:rPr>
        <w:t>are socially constructed</w:t>
      </w:r>
      <w:r w:rsidRPr="00F642BE">
        <w:rPr>
          <w:rStyle w:val="StyleBoldUnderline"/>
        </w:rPr>
        <w:t xml:space="preserve">; indeed, </w:t>
      </w:r>
      <w:r w:rsidRPr="00D43524">
        <w:rPr>
          <w:rStyle w:val="StyleBoldUnderline"/>
          <w:highlight w:val="yellow"/>
        </w:rPr>
        <w:t>they change over time and according to different cultural contexts</w:t>
      </w:r>
      <w:r w:rsidRPr="00F642BE">
        <w:rPr>
          <w:rStyle w:val="StyleBoldUnderline"/>
        </w:rPr>
        <w:t>.</w:t>
      </w:r>
      <w:r w:rsidRPr="00D719AF">
        <w:t xml:space="preserve"> Nevertheless, those who continue to espouse patriarchal explanations will assure us that our hormones cause and explain the inequality of male and female social roles.</w:t>
      </w:r>
      <w:r w:rsidRPr="00D719AF">
        <w:rPr>
          <w:sz w:val="12"/>
        </w:rPr>
        <w:t xml:space="preserve">¶ </w:t>
      </w:r>
      <w:r w:rsidRPr="00F642BE">
        <w:rPr>
          <w:rStyle w:val="StyleBoldUnderline"/>
        </w:rPr>
        <w:t>The fact is that the popular division of testosterone and estrogen into ‘male’ and ‘female’ hormones respectively is simplistic and misguided. Women and men produce both hormones in their adrenal glands and a biochemical reaction actually converts testosterone, which is a by-product of progesterone, into an estrogen. Perhaps most interestingly</w:t>
      </w:r>
      <w:r w:rsidRPr="00E42861">
        <w:rPr>
          <w:rStyle w:val="StyleBoldUnderline"/>
        </w:rPr>
        <w:t>, from the age of about 7 months to 7 years, levels of testosterone are the same in boys and girls.¶ In other words, young boys complete seven years of indoctrination into an all-encompassing global patriarchal system</w:t>
      </w:r>
      <w:r w:rsidRPr="00F642BE">
        <w:rPr>
          <w:rStyle w:val="StyleBoldUnderline"/>
        </w:rPr>
        <w:t xml:space="preserve"> that teaches them that boys and girls are completely different, before this starts to affect their testosterone levels</w:t>
      </w:r>
      <w:r w:rsidRPr="00D719AF">
        <w:t>. Our bodies and brains are profoundly affected by our social environment. Hormones levels are inhibited and suppressed, or conversely, encouraged and increased, depending on whether they receive positive or negative feedback from the social environment. Social cues affect neural activity which in turn affects the structure of the brain itself, as well as gene expression. It is impossible to ascertain how children would act if they were allowed to develop their own identities, based on personal preference, free from the restraints and expectations of patriarchal gender roles.</w:t>
      </w:r>
      <w:r w:rsidRPr="00D719AF">
        <w:rPr>
          <w:sz w:val="12"/>
        </w:rPr>
        <w:t xml:space="preserve">¶ </w:t>
      </w:r>
      <w:r w:rsidRPr="00F642BE">
        <w:rPr>
          <w:rStyle w:val="StyleBoldUnderline"/>
        </w:rPr>
        <w:t xml:space="preserve">Under patriarchy, white men have disproportionate political, social and economic power. Violence is male-dominated just as most aspects of political and social life are controlled by white men. </w:t>
      </w:r>
      <w:r w:rsidRPr="00E42861">
        <w:rPr>
          <w:rStyle w:val="StyleBoldUnderline"/>
          <w:highlight w:val="yellow"/>
        </w:rPr>
        <w:t>War propaganda in the West has often employed gendered notions of manhood to encourage young men to fight</w:t>
      </w:r>
      <w:r w:rsidRPr="00F642BE">
        <w:rPr>
          <w:rStyle w:val="StyleBoldUnderline"/>
        </w:rPr>
        <w:t>.</w:t>
      </w:r>
      <w:r w:rsidRPr="00D719AF">
        <w:t xml:space="preserve"> Utilising the idea of the sacred patriarchal lineage, men are reminded that their fathers and grandfathers sacrificed and fought and if they are ‘real men’ and not ‘cowards’ then they should too.</w:t>
      </w:r>
      <w:r>
        <w:t xml:space="preserve"> </w:t>
      </w:r>
      <w:r w:rsidRPr="00D719AF">
        <w:t>Enemies are feminised and demonised while the home front is also equated with women as young soldiers are encouraged to feel as if they are going to war to protect female relatives and loved ones.</w:t>
      </w:r>
      <w:r w:rsidRPr="00D719AF">
        <w:rPr>
          <w:sz w:val="12"/>
        </w:rPr>
        <w:t xml:space="preserve">¶ </w:t>
      </w:r>
      <w:r w:rsidRPr="00D719AF">
        <w:t>But who benefits from this gendered war propaganda? The often under-privileged young soldiers who return from war rarely feel as if their masculinity has been validated; they often suffer from post-traumatic stress disorder and</w:t>
      </w:r>
      <w:r>
        <w:t xml:space="preserve"> </w:t>
      </w:r>
      <w:hyperlink r:id="rId26" w:history="1">
        <w:r w:rsidRPr="00D719AF">
          <w:rPr>
            <w:rStyle w:val="Hyperlink"/>
          </w:rPr>
          <w:t>many</w:t>
        </w:r>
      </w:hyperlink>
      <w:r>
        <w:t xml:space="preserve"> </w:t>
      </w:r>
      <w:r w:rsidRPr="00D719AF">
        <w:t xml:space="preserve">are aware that they have been co-opted into participating in genocidal </w:t>
      </w:r>
      <w:r w:rsidRPr="00D719AF">
        <w:lastRenderedPageBreak/>
        <w:t xml:space="preserve">imperialism. </w:t>
      </w:r>
      <w:r w:rsidRPr="00F642BE">
        <w:rPr>
          <w:rStyle w:val="StyleBoldUnderline"/>
        </w:rPr>
        <w:t xml:space="preserve">As mentioned above, the inherently flawed economic and political logic of capitalism financially and ideologically depends on wars and armed conflicts to boost arms sales and to ‘divide and rule’ </w:t>
      </w:r>
      <w:r w:rsidRPr="00D43524">
        <w:rPr>
          <w:rStyle w:val="StyleBoldUnderline"/>
          <w:highlight w:val="yellow"/>
        </w:rPr>
        <w:t>by rallying different groups of oppressed people into fighting against each other</w:t>
      </w:r>
      <w:r w:rsidRPr="00F642BE">
        <w:rPr>
          <w:rStyle w:val="StyleBoldUnderline"/>
        </w:rPr>
        <w:t xml:space="preserve">, while </w:t>
      </w:r>
      <w:r w:rsidRPr="00D43524">
        <w:rPr>
          <w:rStyle w:val="StyleBoldUnderline"/>
          <w:highlight w:val="yellow"/>
        </w:rPr>
        <w:t>the elites divide the spoils of wars amongst themselves.</w:t>
      </w:r>
      <w:r w:rsidRPr="00D719AF">
        <w:rPr>
          <w:sz w:val="12"/>
        </w:rPr>
        <w:t xml:space="preserve">¶ </w:t>
      </w:r>
      <w:r w:rsidRPr="00D719AF">
        <w:t>In order to prevent working-class whites from realising what they have</w:t>
      </w:r>
      <w:r>
        <w:t xml:space="preserve"> </w:t>
      </w:r>
      <w:hyperlink r:id="rId27" w:history="1">
        <w:r w:rsidRPr="00D719AF">
          <w:rPr>
            <w:rStyle w:val="Hyperlink"/>
          </w:rPr>
          <w:t>in common</w:t>
        </w:r>
      </w:hyperlink>
      <w:r>
        <w:t xml:space="preserve"> </w:t>
      </w:r>
      <w:r w:rsidRPr="00D719AF">
        <w:t>with the global majority, narratives of white supremacy and the</w:t>
      </w:r>
      <w:r>
        <w:t xml:space="preserve"> </w:t>
      </w:r>
      <w:hyperlink r:id="rId28" w:history="1">
        <w:r w:rsidRPr="00D719AF">
          <w:rPr>
            <w:rStyle w:val="Hyperlink"/>
          </w:rPr>
          <w:t>economic</w:t>
        </w:r>
      </w:hyperlink>
      <w:r>
        <w:t xml:space="preserve"> </w:t>
      </w:r>
      <w:r w:rsidRPr="00D719AF">
        <w:t>and socio-political</w:t>
      </w:r>
      <w:r>
        <w:t xml:space="preserve"> </w:t>
      </w:r>
      <w:hyperlink r:id="rId29" w:anchor="daily" w:history="1">
        <w:r w:rsidRPr="00D719AF">
          <w:rPr>
            <w:rStyle w:val="Hyperlink"/>
          </w:rPr>
          <w:t>benefits</w:t>
        </w:r>
      </w:hyperlink>
      <w:r>
        <w:t xml:space="preserve"> </w:t>
      </w:r>
      <w:r w:rsidRPr="00D719AF">
        <w:t>of being white (aka</w:t>
      </w:r>
      <w:r>
        <w:t xml:space="preserve"> </w:t>
      </w:r>
      <w:hyperlink r:id="rId30" w:history="1">
        <w:r w:rsidRPr="00D719AF">
          <w:rPr>
            <w:rStyle w:val="Hyperlink"/>
          </w:rPr>
          <w:t>white privilege</w:t>
        </w:r>
      </w:hyperlink>
      <w:r w:rsidRPr="00D719AF">
        <w:t>), often succeed in encouraging racism, and can also lead to an increase in the popularity of</w:t>
      </w:r>
      <w:r>
        <w:t xml:space="preserve"> </w:t>
      </w:r>
      <w:hyperlink r:id="rId31" w:history="1">
        <w:r w:rsidRPr="00D719AF">
          <w:rPr>
            <w:rStyle w:val="Hyperlink"/>
          </w:rPr>
          <w:t>fascism</w:t>
        </w:r>
      </w:hyperlink>
    </w:p>
    <w:p w:rsidR="000C5045" w:rsidRPr="00805FF6" w:rsidRDefault="000C5045" w:rsidP="000C5045">
      <w:pPr>
        <w:pStyle w:val="Heading4"/>
      </w:pPr>
      <w:r w:rsidRPr="00805FF6">
        <w:t>Imperialism is ethically bankrupt by valuing security risks over collateral damage</w:t>
      </w:r>
    </w:p>
    <w:p w:rsidR="000C5045" w:rsidRPr="00805FF6" w:rsidRDefault="000C5045" w:rsidP="000C5045">
      <w:r w:rsidRPr="00805FF6">
        <w:rPr>
          <w:rStyle w:val="StyleBoldUnderline"/>
        </w:rPr>
        <w:t>McNally 6</w:t>
      </w:r>
      <w:r w:rsidRPr="00805FF6">
        <w:t xml:space="preserve"> </w:t>
      </w:r>
      <w:r w:rsidRPr="00805FF6">
        <w:rPr>
          <w:sz w:val="18"/>
        </w:rPr>
        <w:t>(David, Professor of political science at York University “The new imperialists – Ideologies of Empire” Ch 5 Pg 92) JL</w:t>
      </w:r>
    </w:p>
    <w:p w:rsidR="000C5045" w:rsidRPr="00D51085" w:rsidRDefault="000C5045" w:rsidP="000C5045">
      <w:pPr>
        <w:pStyle w:val="card"/>
        <w:rPr>
          <w:sz w:val="14"/>
        </w:rPr>
      </w:pPr>
      <w:r w:rsidRPr="00D51085">
        <w:rPr>
          <w:sz w:val="14"/>
        </w:rPr>
        <w:t>Yet, even on Ignatieff ’s narrow definition, in which human rights are about stopping unmerited cruelty and suffering, the crucial question is how we are to do so. What if some means to this ostensible end – say, a military invasion – can reasonably be expected to produce tens of thousands of civilian casualties and an almost certain breakdown in social order? Ignatieff ’s doctrine of human rights provides absolutely no ethico-philosophical criteria in that regard. Instead, he offers a pragmatic judgement – and a highly dubious one – that</w:t>
      </w:r>
      <w:r w:rsidRPr="00893058">
        <w:rPr>
          <w:rStyle w:val="underline"/>
          <w:rFonts w:eastAsia="Calibri"/>
          <w:sz w:val="22"/>
        </w:rPr>
        <w:t xml:space="preserve"> only U.S. military power can be expected to advance human rights in the zones where “barbarians” rule.</w:t>
      </w:r>
      <w:r w:rsidRPr="00D51085">
        <w:rPr>
          <w:sz w:val="14"/>
        </w:rPr>
        <w:t xml:space="preserve"> But note: this is an utterly ad hoc addition to his theory. In no respect can it be said to flow from any of his reflections on human rights per se. Moreover, </w:t>
      </w:r>
      <w:r w:rsidRPr="00D51085">
        <w:rPr>
          <w:rStyle w:val="underline"/>
          <w:rFonts w:eastAsia="Calibri"/>
          <w:sz w:val="22"/>
          <w:highlight w:val="yellow"/>
        </w:rPr>
        <w:t>others proceeding from the</w:t>
      </w:r>
      <w:r w:rsidRPr="00D51085">
        <w:rPr>
          <w:rStyle w:val="underline"/>
          <w:rFonts w:eastAsia="Calibri"/>
          <w:sz w:val="22"/>
        </w:rPr>
        <w:t xml:space="preserve"> same </w:t>
      </w:r>
      <w:r w:rsidRPr="00D51085">
        <w:rPr>
          <w:rStyle w:val="underline"/>
          <w:rFonts w:eastAsia="Calibri"/>
          <w:sz w:val="22"/>
          <w:highlight w:val="yellow"/>
        </w:rPr>
        <w:t>principle of limiting cruelty and suffering have arrived at entirely opposite conclusions with respect to imperial war</w:t>
      </w:r>
      <w:r w:rsidRPr="00D51085">
        <w:rPr>
          <w:rStyle w:val="underline"/>
          <w:rFonts w:eastAsia="Calibri"/>
          <w:sz w:val="22"/>
        </w:rPr>
        <w:t xml:space="preserve">. Ignatieff ’s myriad </w:t>
      </w:r>
      <w:r w:rsidRPr="00D51085">
        <w:rPr>
          <w:rStyle w:val="underline"/>
          <w:rFonts w:eastAsia="Calibri"/>
          <w:sz w:val="22"/>
          <w:highlight w:val="yellow"/>
        </w:rPr>
        <w:t>proclamations for human rights</w:t>
      </w:r>
      <w:r w:rsidRPr="00D51085">
        <w:rPr>
          <w:rStyle w:val="underline"/>
          <w:rFonts w:eastAsia="Calibri"/>
          <w:sz w:val="22"/>
        </w:rPr>
        <w:t xml:space="preserve"> thus </w:t>
      </w:r>
      <w:r w:rsidRPr="00D51085">
        <w:rPr>
          <w:rStyle w:val="underline"/>
          <w:rFonts w:eastAsia="Calibri"/>
          <w:sz w:val="22"/>
          <w:highlight w:val="yellow"/>
        </w:rPr>
        <w:t>lack any demonstrable tie to</w:t>
      </w:r>
      <w:r w:rsidRPr="00D51085">
        <w:rPr>
          <w:rStyle w:val="underline"/>
          <w:rFonts w:eastAsia="Calibri"/>
          <w:sz w:val="22"/>
        </w:rPr>
        <w:t xml:space="preserve"> his </w:t>
      </w:r>
      <w:r w:rsidRPr="00D51085">
        <w:rPr>
          <w:rStyle w:val="underline"/>
          <w:rFonts w:eastAsia="Calibri"/>
          <w:sz w:val="22"/>
          <w:highlight w:val="yellow"/>
        </w:rPr>
        <w:t>support of empire and imperial war</w:t>
      </w:r>
      <w:r w:rsidRPr="00D51085">
        <w:rPr>
          <w:rStyle w:val="underline"/>
          <w:rFonts w:eastAsia="Calibri"/>
          <w:sz w:val="22"/>
        </w:rPr>
        <w:t>.</w:t>
      </w:r>
      <w:r w:rsidRPr="00D51085">
        <w:rPr>
          <w:sz w:val="14"/>
        </w:rPr>
        <w:t xml:space="preserve"> This is convenient, of course, since </w:t>
      </w:r>
      <w:r w:rsidRPr="00D51085">
        <w:rPr>
          <w:rStyle w:val="underline"/>
          <w:rFonts w:eastAsia="Calibri"/>
          <w:sz w:val="22"/>
        </w:rPr>
        <w:t xml:space="preserve">the chasm between moralizing rhetoric and imperial advocacy allows Ignatieff to pump out empty platitudes as if these contained real ethical guidance. </w:t>
      </w:r>
      <w:r w:rsidRPr="00D51085">
        <w:rPr>
          <w:rStyle w:val="underline"/>
          <w:rFonts w:eastAsia="Calibri"/>
          <w:sz w:val="22"/>
          <w:highlight w:val="yellow"/>
        </w:rPr>
        <w:t>Concrete moral choices, involving historical study and calibrations of real human risk, never enter the equation. So, Ignatieff can drone on about the world being a better place without Saddam, never</w:t>
      </w:r>
      <w:r w:rsidRPr="00D51085">
        <w:rPr>
          <w:sz w:val="14"/>
        </w:rPr>
        <w:t xml:space="preserve"> so much as </w:t>
      </w:r>
      <w:r w:rsidRPr="00D51085">
        <w:rPr>
          <w:rStyle w:val="underline"/>
          <w:rFonts w:eastAsia="Calibri"/>
          <w:sz w:val="22"/>
          <w:highlight w:val="yellow"/>
        </w:rPr>
        <w:t>acknowledging the</w:t>
      </w:r>
      <w:r w:rsidRPr="00D51085">
        <w:rPr>
          <w:sz w:val="14"/>
        </w:rPr>
        <w:t xml:space="preserve"> cost of this result: some </w:t>
      </w:r>
      <w:r w:rsidRPr="00D51085">
        <w:rPr>
          <w:rStyle w:val="underline"/>
          <w:rFonts w:eastAsia="Calibri"/>
          <w:sz w:val="22"/>
          <w:highlight w:val="yellow"/>
        </w:rPr>
        <w:t>25,000 Iraqis killed as a result</w:t>
      </w:r>
      <w:r w:rsidRPr="00D51085">
        <w:rPr>
          <w:sz w:val="14"/>
        </w:rPr>
        <w:t xml:space="preserve"> of armed conflict since the start of the U.S. invasion, and probably more than 100,000 dead as a result of all the consequences of the U.S. war.24 </w:t>
      </w:r>
      <w:r w:rsidRPr="00D51085">
        <w:rPr>
          <w:rStyle w:val="underline"/>
          <w:rFonts w:eastAsia="Calibri"/>
          <w:sz w:val="22"/>
          <w:highlight w:val="yellow"/>
        </w:rPr>
        <w:t>Nowhere does he offer</w:t>
      </w:r>
      <w:r w:rsidRPr="00D51085">
        <w:rPr>
          <w:rStyle w:val="underline"/>
          <w:rFonts w:eastAsia="Calibri"/>
          <w:sz w:val="22"/>
        </w:rPr>
        <w:t xml:space="preserve"> any kind of </w:t>
      </w:r>
      <w:r w:rsidRPr="00D51085">
        <w:rPr>
          <w:rStyle w:val="underline"/>
          <w:rFonts w:eastAsia="Calibri"/>
          <w:sz w:val="22"/>
          <w:highlight w:val="yellow"/>
        </w:rPr>
        <w:t>calculus for determining if these tens of thousands of deaths are ethically justified</w:t>
      </w:r>
      <w:r w:rsidRPr="00D51085">
        <w:rPr>
          <w:rStyle w:val="underline"/>
          <w:rFonts w:eastAsia="Calibri"/>
          <w:sz w:val="22"/>
        </w:rPr>
        <w:t>.</w:t>
      </w:r>
      <w:r w:rsidRPr="00D51085">
        <w:rPr>
          <w:sz w:val="14"/>
        </w:rPr>
        <w:t xml:space="preserve"> Instead, </w:t>
      </w:r>
      <w:r w:rsidRPr="00D51085">
        <w:rPr>
          <w:b w:val="0"/>
          <w:sz w:val="22"/>
          <w:highlight w:val="yellow"/>
        </w:rPr>
        <w:t>banalities</w:t>
      </w:r>
      <w:r w:rsidRPr="00D51085">
        <w:rPr>
          <w:sz w:val="14"/>
        </w:rPr>
        <w:t xml:space="preserve"> about being rid of Saddam </w:t>
      </w:r>
      <w:r w:rsidRPr="00D51085">
        <w:rPr>
          <w:b w:val="0"/>
          <w:sz w:val="22"/>
          <w:highlight w:val="yellow"/>
        </w:rPr>
        <w:t>are offered up without even countenancing the scale of human suffering</w:t>
      </w:r>
      <w:r w:rsidRPr="00D51085">
        <w:rPr>
          <w:sz w:val="14"/>
        </w:rPr>
        <w:t xml:space="preserve"> that Ignatieff ’s preferred course of action – war and occupation – has entailed. But then, Ignatieff shows little regard for ordinary people in the zones of military conflict. His concern is for the security of the West and of the U.S.A. in particular. Ruminating about America’s new “vulnerability” in the world, for instance, he writes, When American naval planners looked south from the Suez Canal, they had only bad options. All the potential refuelling stops – Sudan, Somalia, Djibouti, Eritrea and Yemen – are dangerous places for American warships. As the attack on the U.S.S. Cole made clear, none of the governments in these strategically vital refuelling stops</w:t>
      </w:r>
      <w:r w:rsidRPr="00D51085">
        <w:rPr>
          <w:rFonts w:cs="Minion-Regular"/>
          <w:sz w:val="14"/>
        </w:rPr>
        <w:t xml:space="preserve"> can actually guarantee the safety of their imperial visitors.25</w:t>
      </w:r>
      <w:r w:rsidRPr="00D51085">
        <w:rPr>
          <w:sz w:val="14"/>
        </w:rPr>
        <w:t xml:space="preserve"> </w:t>
      </w:r>
    </w:p>
    <w:p w:rsidR="000C5045" w:rsidRPr="00D51085" w:rsidRDefault="000C5045" w:rsidP="000C5045"/>
    <w:p w:rsidR="000C5045" w:rsidRDefault="000C5045" w:rsidP="000C5045">
      <w:pPr>
        <w:pStyle w:val="Heading4"/>
      </w:pPr>
      <w:r>
        <w:t>There exists a strong moral impetus to affirm universal human rights in the field of international relations—debate is the key avenue to form and communicate a new epistemology of morality</w:t>
      </w:r>
    </w:p>
    <w:p w:rsidR="000C5045" w:rsidRDefault="000C5045" w:rsidP="000C5045">
      <w:pPr>
        <w:rPr>
          <w:rStyle w:val="StyleStyleBold12pt"/>
          <w:b w:val="0"/>
        </w:rPr>
      </w:pPr>
      <w:r>
        <w:rPr>
          <w:rStyle w:val="StyleStyleBold12pt"/>
        </w:rPr>
        <w:t>Bernstorff and Venzke 9 (Jochen Von Bernstorff and Ingo Venzke, Max Planck Institute for Comparative Public Law and International Law and the University of Amsterdam center for International Law, “Ethos, Ethics, and Morality in International Relations” 2009)</w:t>
      </w:r>
    </w:p>
    <w:p w:rsidR="000C5045" w:rsidRDefault="000C5045" w:rsidP="000C5045">
      <w:pPr>
        <w:rPr>
          <w:rFonts w:ascii="Garamond" w:hAnsi="Garamond" w:cs="Garamond"/>
          <w:sz w:val="14"/>
          <w:szCs w:val="24"/>
        </w:rPr>
      </w:pPr>
      <w:r>
        <w:rPr>
          <w:rFonts w:ascii="Garamond" w:hAnsi="Garamond" w:cs="Garamond"/>
          <w:sz w:val="14"/>
          <w:szCs w:val="24"/>
        </w:rPr>
        <w:t xml:space="preserve">27. According to a broad group of scholars, </w:t>
      </w:r>
      <w:r>
        <w:rPr>
          <w:rStyle w:val="StyleBoldUnderline"/>
          <w:highlight w:val="yellow"/>
        </w:rPr>
        <w:t>universally shared values lay the</w:t>
      </w:r>
      <w:r>
        <w:rPr>
          <w:rStyle w:val="StyleBoldUnderline"/>
          <w:sz w:val="12"/>
          <w:highlight w:val="yellow"/>
        </w:rPr>
        <w:t>¶</w:t>
      </w:r>
      <w:r>
        <w:rPr>
          <w:rStyle w:val="StyleBoldUnderline"/>
          <w:highlight w:val="yellow"/>
        </w:rPr>
        <w:t xml:space="preserve"> foundation of international law, they provide guidance for its development and</w:t>
      </w:r>
      <w:r>
        <w:rPr>
          <w:rStyle w:val="StyleBoldUnderline"/>
          <w:sz w:val="12"/>
          <w:highlight w:val="yellow"/>
        </w:rPr>
        <w:t>¶</w:t>
      </w:r>
      <w:r>
        <w:rPr>
          <w:rStyle w:val="StyleBoldUnderline"/>
          <w:highlight w:val="yellow"/>
        </w:rPr>
        <w:t xml:space="preserve"> </w:t>
      </w:r>
      <w:r w:rsidRPr="00757DD0">
        <w:rPr>
          <w:rStyle w:val="StyleBoldUnderline"/>
        </w:rPr>
        <w:t xml:space="preserve">they are </w:t>
      </w:r>
      <w:r>
        <w:rPr>
          <w:rStyle w:val="StyleBoldUnderline"/>
          <w:highlight w:val="yellow"/>
        </w:rPr>
        <w:t xml:space="preserve">the </w:t>
      </w:r>
      <w:r w:rsidRPr="00757DD0">
        <w:rPr>
          <w:rStyle w:val="StyleBoldUnderline"/>
        </w:rPr>
        <w:t>ultimate</w:t>
      </w:r>
      <w:r>
        <w:rPr>
          <w:rStyle w:val="StyleBoldUnderline"/>
          <w:highlight w:val="yellow"/>
        </w:rPr>
        <w:t xml:space="preserve"> yardstick for any</w:t>
      </w:r>
      <w:r>
        <w:rPr>
          <w:rStyle w:val="StyleBoldUnderline"/>
        </w:rPr>
        <w:t xml:space="preserve"> </w:t>
      </w:r>
      <w:r>
        <w:rPr>
          <w:rFonts w:ascii="Garamond" w:hAnsi="Garamond" w:cs="Garamond"/>
          <w:sz w:val="14"/>
          <w:szCs w:val="24"/>
        </w:rPr>
        <w:t xml:space="preserve">normative </w:t>
      </w:r>
      <w:r>
        <w:rPr>
          <w:rStyle w:val="StyleBoldUnderline"/>
          <w:highlight w:val="yellow"/>
        </w:rPr>
        <w:t>assessment. Universal values</w:t>
      </w:r>
      <w:r>
        <w:rPr>
          <w:rStyle w:val="StyleBoldUnderline"/>
          <w:sz w:val="12"/>
          <w:highlight w:val="yellow"/>
        </w:rPr>
        <w:t>¶</w:t>
      </w:r>
      <w:r>
        <w:rPr>
          <w:rStyle w:val="StyleBoldUnderline"/>
          <w:highlight w:val="yellow"/>
        </w:rPr>
        <w:t xml:space="preserve"> form the spine of</w:t>
      </w:r>
      <w:r>
        <w:rPr>
          <w:rFonts w:ascii="Garamond" w:hAnsi="Garamond" w:cs="Garamond"/>
          <w:sz w:val="14"/>
          <w:szCs w:val="24"/>
        </w:rPr>
        <w:t xml:space="preserve"> a normative </w:t>
      </w:r>
      <w:r>
        <w:rPr>
          <w:rStyle w:val="StyleBoldUnderline"/>
          <w:highlight w:val="yellow"/>
        </w:rPr>
        <w:t>order that aims at effective governance to</w:t>
      </w:r>
      <w:r>
        <w:rPr>
          <w:rStyle w:val="StyleBoldUnderline"/>
          <w:sz w:val="12"/>
          <w:highlight w:val="yellow"/>
        </w:rPr>
        <w:t>¶</w:t>
      </w:r>
      <w:r>
        <w:rPr>
          <w:rStyle w:val="StyleBoldUnderline"/>
          <w:highlight w:val="yellow"/>
        </w:rPr>
        <w:t xml:space="preserve"> safeguard and promote universal values and global goals.</w:t>
      </w:r>
      <w:r>
        <w:rPr>
          <w:rFonts w:ascii="Garamond" w:hAnsi="Garamond" w:cs="Garamond"/>
          <w:sz w:val="14"/>
          <w:szCs w:val="24"/>
        </w:rPr>
        <w:t xml:space="preserve"> Such approaches are</w:t>
      </w:r>
      <w:r>
        <w:rPr>
          <w:rFonts w:ascii="Garamond" w:hAnsi="Garamond" w:cs="Garamond"/>
          <w:sz w:val="12"/>
          <w:szCs w:val="24"/>
        </w:rPr>
        <w:t>¶</w:t>
      </w:r>
      <w:r>
        <w:rPr>
          <w:rFonts w:ascii="Garamond" w:hAnsi="Garamond" w:cs="Garamond"/>
          <w:sz w:val="14"/>
          <w:szCs w:val="24"/>
        </w:rPr>
        <w:t xml:space="preserve"> modified or rejected by others who draw attention to persistent normative</w:t>
      </w:r>
      <w:r>
        <w:rPr>
          <w:rFonts w:ascii="Garamond" w:hAnsi="Garamond" w:cs="Garamond"/>
          <w:sz w:val="12"/>
          <w:szCs w:val="24"/>
        </w:rPr>
        <w:t>¶</w:t>
      </w:r>
      <w:r>
        <w:rPr>
          <w:rFonts w:ascii="Garamond" w:hAnsi="Garamond" w:cs="Garamond"/>
          <w:sz w:val="14"/>
          <w:szCs w:val="24"/>
        </w:rPr>
        <w:t xml:space="preserve"> conflicts, rather unmediated power relations and the pitfalls on the way to just</w:t>
      </w:r>
      <w:r>
        <w:rPr>
          <w:rFonts w:ascii="Garamond" w:hAnsi="Garamond" w:cs="Garamond"/>
          <w:sz w:val="12"/>
          <w:szCs w:val="24"/>
        </w:rPr>
        <w:t>¶</w:t>
      </w:r>
      <w:r>
        <w:rPr>
          <w:rFonts w:ascii="Garamond" w:hAnsi="Garamond" w:cs="Garamond"/>
          <w:sz w:val="14"/>
          <w:szCs w:val="24"/>
        </w:rPr>
        <w:t xml:space="preserve"> action. Some scholars caution against the imposition of particular interests and of</w:t>
      </w:r>
      <w:r>
        <w:rPr>
          <w:rFonts w:ascii="Garamond" w:hAnsi="Garamond" w:cs="Garamond"/>
          <w:sz w:val="12"/>
          <w:szCs w:val="24"/>
        </w:rPr>
        <w:t>¶</w:t>
      </w:r>
      <w:r>
        <w:rPr>
          <w:rFonts w:ascii="Garamond" w:hAnsi="Garamond" w:cs="Garamond"/>
          <w:sz w:val="14"/>
          <w:szCs w:val="24"/>
        </w:rPr>
        <w:t xml:space="preserve"> particular moral convictions in the guise of claims to universal values; in this line,</w:t>
      </w:r>
      <w:r>
        <w:rPr>
          <w:rFonts w:ascii="Garamond" w:hAnsi="Garamond" w:cs="Garamond"/>
          <w:sz w:val="12"/>
          <w:szCs w:val="24"/>
        </w:rPr>
        <w:t>¶</w:t>
      </w:r>
      <w:r>
        <w:rPr>
          <w:rFonts w:ascii="Garamond" w:hAnsi="Garamond" w:cs="Garamond"/>
          <w:sz w:val="14"/>
          <w:szCs w:val="24"/>
        </w:rPr>
        <w:t xml:space="preserve"> international law may, in parts, be seen as legalized hegemony. Scholars prone to</w:t>
      </w:r>
      <w:r>
        <w:rPr>
          <w:rFonts w:ascii="Garamond" w:hAnsi="Garamond" w:cs="Garamond"/>
          <w:sz w:val="12"/>
          <w:szCs w:val="24"/>
        </w:rPr>
        <w:t>¶</w:t>
      </w:r>
      <w:r>
        <w:rPr>
          <w:rFonts w:ascii="Garamond" w:hAnsi="Garamond" w:cs="Garamond"/>
          <w:sz w:val="14"/>
          <w:szCs w:val="24"/>
        </w:rPr>
        <w:t xml:space="preserve"> such views would tend to accuse those who seek to backbone international law</w:t>
      </w:r>
      <w:r>
        <w:rPr>
          <w:rFonts w:ascii="Garamond" w:hAnsi="Garamond" w:cs="Garamond"/>
          <w:sz w:val="12"/>
          <w:szCs w:val="24"/>
        </w:rPr>
        <w:t>¶</w:t>
      </w:r>
      <w:r>
        <w:rPr>
          <w:rFonts w:ascii="Garamond" w:hAnsi="Garamond" w:cs="Garamond"/>
          <w:sz w:val="14"/>
          <w:szCs w:val="24"/>
        </w:rPr>
        <w:t xml:space="preserve"> with a moral impetus of engaging in an apologetic project. In turn, sceptical</w:t>
      </w:r>
      <w:r>
        <w:rPr>
          <w:rFonts w:ascii="Garamond" w:hAnsi="Garamond" w:cs="Garamond"/>
          <w:sz w:val="12"/>
          <w:szCs w:val="24"/>
        </w:rPr>
        <w:t>¶</w:t>
      </w:r>
      <w:r>
        <w:rPr>
          <w:rFonts w:ascii="Garamond" w:hAnsi="Garamond" w:cs="Garamond"/>
          <w:sz w:val="14"/>
          <w:szCs w:val="24"/>
        </w:rPr>
        <w:t xml:space="preserve"> approaches face the reproach of diminishing a benevolent force of international</w:t>
      </w:r>
      <w:r>
        <w:rPr>
          <w:rFonts w:ascii="Garamond" w:hAnsi="Garamond" w:cs="Garamond"/>
          <w:sz w:val="12"/>
          <w:szCs w:val="24"/>
        </w:rPr>
        <w:t>¶</w:t>
      </w:r>
      <w:r>
        <w:rPr>
          <w:rFonts w:ascii="Garamond" w:hAnsi="Garamond" w:cs="Garamond"/>
          <w:sz w:val="14"/>
          <w:szCs w:val="24"/>
        </w:rPr>
        <w:t xml:space="preserve"> law, or, in the extreme, of engaging in a nihilist destruction of all possibilities and</w:t>
      </w:r>
      <w:r>
        <w:rPr>
          <w:rFonts w:ascii="Garamond" w:hAnsi="Garamond" w:cs="Garamond"/>
          <w:sz w:val="12"/>
          <w:szCs w:val="24"/>
        </w:rPr>
        <w:t>¶</w:t>
      </w:r>
      <w:r>
        <w:rPr>
          <w:rFonts w:ascii="Garamond" w:hAnsi="Garamond" w:cs="Garamond"/>
          <w:sz w:val="14"/>
          <w:szCs w:val="24"/>
        </w:rPr>
        <w:t xml:space="preserve"> hopes to pursue universal values and to fight blatant injustices.</w:t>
      </w:r>
      <w:r>
        <w:rPr>
          <w:rFonts w:ascii="Garamond" w:hAnsi="Garamond" w:cs="Garamond"/>
          <w:sz w:val="12"/>
          <w:szCs w:val="24"/>
        </w:rPr>
        <w:t>¶</w:t>
      </w:r>
      <w:r>
        <w:rPr>
          <w:rFonts w:ascii="Garamond" w:hAnsi="Garamond" w:cs="Garamond"/>
          <w:sz w:val="14"/>
          <w:szCs w:val="24"/>
        </w:rPr>
        <w:t xml:space="preserve"> 28</w:t>
      </w:r>
      <w:r>
        <w:rPr>
          <w:rStyle w:val="StyleBoldUnderline"/>
          <w:highlight w:val="yellow"/>
        </w:rPr>
        <w:t>. Procedural and communicative approaches to conceiving the relationship</w:t>
      </w:r>
      <w:r>
        <w:rPr>
          <w:rStyle w:val="StyleBoldUnderline"/>
          <w:sz w:val="12"/>
          <w:highlight w:val="yellow"/>
        </w:rPr>
        <w:t>¶</w:t>
      </w:r>
      <w:r>
        <w:rPr>
          <w:rStyle w:val="StyleBoldUnderline"/>
          <w:highlight w:val="yellow"/>
        </w:rPr>
        <w:t xml:space="preserve"> between morality and international law bear a grand potential for theoretical</w:t>
      </w:r>
      <w:r>
        <w:rPr>
          <w:rStyle w:val="StyleBoldUnderline"/>
          <w:sz w:val="12"/>
          <w:highlight w:val="yellow"/>
        </w:rPr>
        <w:t>¶</w:t>
      </w:r>
      <w:r>
        <w:rPr>
          <w:rStyle w:val="StyleBoldUnderline"/>
          <w:highlight w:val="yellow"/>
        </w:rPr>
        <w:t xml:space="preserve"> refinement and improvement. </w:t>
      </w:r>
      <w:r w:rsidRPr="00757DD0">
        <w:rPr>
          <w:rStyle w:val="StyleBoldUnderline"/>
        </w:rPr>
        <w:t>In a world characterized by deep and persistent</w:t>
      </w:r>
      <w:r w:rsidRPr="00757DD0">
        <w:rPr>
          <w:rStyle w:val="StyleBoldUnderline"/>
          <w:sz w:val="12"/>
        </w:rPr>
        <w:t>¶</w:t>
      </w:r>
      <w:r w:rsidRPr="00757DD0">
        <w:rPr>
          <w:rStyle w:val="StyleBoldUnderline"/>
        </w:rPr>
        <w:t xml:space="preserve"> value conflicts and power imbalances the imperative appears adequate that</w:t>
      </w:r>
      <w:r w:rsidRPr="00757DD0">
        <w:rPr>
          <w:rStyle w:val="StyleBoldUnderline"/>
          <w:sz w:val="12"/>
        </w:rPr>
        <w:t>¶</w:t>
      </w:r>
      <w:r w:rsidRPr="00757DD0">
        <w:rPr>
          <w:rStyle w:val="StyleBoldUnderline"/>
        </w:rPr>
        <w:t xml:space="preserve"> assertions about the contents of a substantive morality can be continuously</w:t>
      </w:r>
      <w:r w:rsidRPr="00757DD0">
        <w:rPr>
          <w:rStyle w:val="StyleBoldUnderline"/>
          <w:sz w:val="12"/>
        </w:rPr>
        <w:t>¶</w:t>
      </w:r>
      <w:r w:rsidRPr="00757DD0">
        <w:rPr>
          <w:rStyle w:val="StyleBoldUnderline"/>
        </w:rPr>
        <w:t xml:space="preserve"> contested in legal language</w:t>
      </w:r>
      <w:r>
        <w:rPr>
          <w:rStyle w:val="StyleBoldUnderline"/>
          <w:highlight w:val="yellow"/>
        </w:rPr>
        <w:t>. Morality in this perspective is the contingent aim of</w:t>
      </w:r>
      <w:r>
        <w:rPr>
          <w:rStyle w:val="StyleBoldUnderline"/>
          <w:sz w:val="12"/>
          <w:highlight w:val="yellow"/>
        </w:rPr>
        <w:t>¶</w:t>
      </w:r>
      <w:r>
        <w:rPr>
          <w:rStyle w:val="StyleBoldUnderline"/>
          <w:highlight w:val="yellow"/>
        </w:rPr>
        <w:t xml:space="preserve"> continuous argument, persuasion and contestation in the legal form.</w:t>
      </w:r>
      <w:r>
        <w:rPr>
          <w:rStyle w:val="StyleBoldUnderline"/>
          <w:sz w:val="12"/>
          <w:highlight w:val="yellow"/>
        </w:rPr>
        <w:t>¶</w:t>
      </w:r>
      <w:r>
        <w:rPr>
          <w:rStyle w:val="StyleBoldUnderline"/>
          <w:highlight w:val="yellow"/>
        </w:rPr>
        <w:t xml:space="preserve"> </w:t>
      </w:r>
      <w:r>
        <w:rPr>
          <w:sz w:val="14"/>
        </w:rPr>
        <w:t>29</w:t>
      </w:r>
      <w:r>
        <w:rPr>
          <w:rStyle w:val="StyleBoldUnderline"/>
          <w:highlight w:val="yellow"/>
        </w:rPr>
        <w:t>. In a conclusive observation, the diverging conceptions, approaches and methods</w:t>
      </w:r>
      <w:r>
        <w:rPr>
          <w:rStyle w:val="StyleBoldUnderline"/>
          <w:sz w:val="12"/>
          <w:highlight w:val="yellow"/>
        </w:rPr>
        <w:t>¶</w:t>
      </w:r>
      <w:r>
        <w:rPr>
          <w:rStyle w:val="StyleBoldUnderline"/>
          <w:highlight w:val="yellow"/>
        </w:rPr>
        <w:t xml:space="preserve"> respond to distinct sensibilities and priorities of concerns that arise from</w:t>
      </w:r>
      <w:r>
        <w:rPr>
          <w:rStyle w:val="StyleBoldUnderline"/>
          <w:sz w:val="12"/>
          <w:highlight w:val="yellow"/>
        </w:rPr>
        <w:t>¶</w:t>
      </w:r>
      <w:r>
        <w:rPr>
          <w:rStyle w:val="StyleBoldUnderline"/>
          <w:highlight w:val="yellow"/>
        </w:rPr>
        <w:t xml:space="preserve"> </w:t>
      </w:r>
      <w:r>
        <w:rPr>
          <w:rStyle w:val="StyleBoldUnderline"/>
          <w:highlight w:val="yellow"/>
        </w:rPr>
        <w:lastRenderedPageBreak/>
        <w:t>diverging views on the existence and accessibility of a morality as well as on the</w:t>
      </w:r>
      <w:r>
        <w:rPr>
          <w:rStyle w:val="StyleBoldUnderline"/>
          <w:sz w:val="12"/>
          <w:highlight w:val="yellow"/>
        </w:rPr>
        <w:t>¶</w:t>
      </w:r>
      <w:r>
        <w:rPr>
          <w:rStyle w:val="StyleBoldUnderline"/>
          <w:highlight w:val="yellow"/>
        </w:rPr>
        <w:t xml:space="preserve"> reality of international law.</w:t>
      </w:r>
      <w:r>
        <w:rPr>
          <w:rFonts w:ascii="Garamond" w:hAnsi="Garamond" w:cs="Garamond"/>
          <w:sz w:val="14"/>
          <w:szCs w:val="24"/>
        </w:rPr>
        <w:t xml:space="preserve"> Leaving epistemology aside, such divergence appears</w:t>
      </w:r>
      <w:r>
        <w:rPr>
          <w:rFonts w:ascii="Garamond" w:hAnsi="Garamond" w:cs="Garamond"/>
          <w:sz w:val="12"/>
          <w:szCs w:val="24"/>
        </w:rPr>
        <w:t>¶</w:t>
      </w:r>
      <w:r>
        <w:rPr>
          <w:rFonts w:ascii="Garamond" w:hAnsi="Garamond" w:cs="Garamond"/>
          <w:sz w:val="14"/>
          <w:szCs w:val="24"/>
        </w:rPr>
        <w:t xml:space="preserve"> to emerge from disagreements about the degree to which the international legal</w:t>
      </w:r>
      <w:r>
        <w:rPr>
          <w:rFonts w:ascii="Garamond" w:hAnsi="Garamond" w:cs="Garamond"/>
          <w:sz w:val="12"/>
          <w:szCs w:val="24"/>
        </w:rPr>
        <w:t>¶</w:t>
      </w:r>
      <w:r>
        <w:rPr>
          <w:rFonts w:ascii="Garamond" w:hAnsi="Garamond" w:cs="Garamond"/>
          <w:sz w:val="14"/>
          <w:szCs w:val="24"/>
        </w:rPr>
        <w:t xml:space="preserve"> order does in fact reflect aspirations of all those affected by it, about the extent to</w:t>
      </w:r>
      <w:r>
        <w:rPr>
          <w:rFonts w:ascii="Garamond" w:hAnsi="Garamond" w:cs="Garamond"/>
          <w:sz w:val="12"/>
          <w:szCs w:val="24"/>
        </w:rPr>
        <w:t>¶</w:t>
      </w:r>
      <w:r>
        <w:rPr>
          <w:rFonts w:ascii="Garamond" w:hAnsi="Garamond" w:cs="Garamond"/>
          <w:sz w:val="14"/>
          <w:szCs w:val="24"/>
        </w:rPr>
        <w:t xml:space="preserve"> </w:t>
      </w:r>
      <w:r>
        <w:rPr>
          <w:rFonts w:ascii="TimesNewRomanPSMT" w:hAnsi="TimesNewRomanPSMT" w:cs="TimesNewRomanPSMT"/>
          <w:sz w:val="14"/>
          <w:szCs w:val="24"/>
        </w:rPr>
        <w:t>- 11 -</w:t>
      </w:r>
      <w:r>
        <w:rPr>
          <w:rFonts w:ascii="TimesNewRomanPSMT" w:hAnsi="TimesNewRomanPSMT" w:cs="TimesNewRomanPSMT"/>
          <w:sz w:val="12"/>
          <w:szCs w:val="24"/>
        </w:rPr>
        <w:t>¶</w:t>
      </w:r>
      <w:r>
        <w:rPr>
          <w:rFonts w:ascii="TimesNewRomanPSMT" w:hAnsi="TimesNewRomanPSMT" w:cs="TimesNewRomanPSMT"/>
          <w:sz w:val="14"/>
          <w:szCs w:val="24"/>
        </w:rPr>
        <w:t xml:space="preserve"> </w:t>
      </w:r>
      <w:r>
        <w:rPr>
          <w:rFonts w:ascii="Garamond" w:hAnsi="Garamond" w:cs="Garamond"/>
          <w:sz w:val="14"/>
          <w:szCs w:val="24"/>
        </w:rPr>
        <w:t>which it does already work towards justice, and about the potential and promise</w:t>
      </w:r>
      <w:r>
        <w:rPr>
          <w:rFonts w:ascii="Garamond" w:hAnsi="Garamond" w:cs="Garamond"/>
          <w:sz w:val="12"/>
          <w:szCs w:val="24"/>
        </w:rPr>
        <w:t>¶</w:t>
      </w:r>
      <w:r>
        <w:rPr>
          <w:rFonts w:ascii="Garamond" w:hAnsi="Garamond" w:cs="Garamond"/>
          <w:sz w:val="14"/>
          <w:szCs w:val="24"/>
        </w:rPr>
        <w:t xml:space="preserve"> that international law can actually sustain. In other words, under the surface of</w:t>
      </w:r>
      <w:r>
        <w:rPr>
          <w:rFonts w:ascii="Garamond" w:hAnsi="Garamond" w:cs="Garamond"/>
          <w:sz w:val="12"/>
          <w:szCs w:val="24"/>
        </w:rPr>
        <w:t>¶</w:t>
      </w:r>
      <w:r>
        <w:rPr>
          <w:rFonts w:ascii="Garamond" w:hAnsi="Garamond" w:cs="Garamond"/>
          <w:sz w:val="14"/>
          <w:szCs w:val="24"/>
        </w:rPr>
        <w:t xml:space="preserve"> distinct theoretical approaches to morality and international law loom diverging</w:t>
      </w:r>
      <w:r>
        <w:rPr>
          <w:rFonts w:ascii="Garamond" w:hAnsi="Garamond" w:cs="Garamond"/>
          <w:sz w:val="12"/>
          <w:szCs w:val="24"/>
        </w:rPr>
        <w:t>¶</w:t>
      </w:r>
      <w:r>
        <w:rPr>
          <w:rFonts w:ascii="Garamond" w:hAnsi="Garamond" w:cs="Garamond"/>
          <w:sz w:val="14"/>
          <w:szCs w:val="24"/>
        </w:rPr>
        <w:t xml:space="preserve"> political judgments of the status quo of the current international legal order, of its</w:t>
      </w:r>
      <w:r>
        <w:rPr>
          <w:rFonts w:ascii="Garamond" w:hAnsi="Garamond" w:cs="Garamond"/>
          <w:sz w:val="12"/>
          <w:szCs w:val="24"/>
        </w:rPr>
        <w:t>¶</w:t>
      </w:r>
      <w:r>
        <w:rPr>
          <w:rFonts w:ascii="Garamond" w:hAnsi="Garamond" w:cs="Garamond"/>
          <w:sz w:val="14"/>
          <w:szCs w:val="24"/>
        </w:rPr>
        <w:t xml:space="preserve"> history, its achievements and of its future. In this perspective, the professional</w:t>
      </w:r>
      <w:r>
        <w:rPr>
          <w:rFonts w:ascii="Garamond" w:hAnsi="Garamond" w:cs="Garamond"/>
          <w:sz w:val="12"/>
          <w:szCs w:val="24"/>
        </w:rPr>
        <w:t>¶</w:t>
      </w:r>
      <w:r>
        <w:rPr>
          <w:rFonts w:ascii="Garamond" w:hAnsi="Garamond" w:cs="Garamond"/>
          <w:sz w:val="14"/>
          <w:szCs w:val="24"/>
        </w:rPr>
        <w:t xml:space="preserve"> ethos of each international lawyer is carried by his or her normative convictions</w:t>
      </w:r>
      <w:r>
        <w:rPr>
          <w:rFonts w:ascii="Garamond" w:hAnsi="Garamond" w:cs="Garamond"/>
          <w:sz w:val="12"/>
          <w:szCs w:val="24"/>
        </w:rPr>
        <w:t>¶</w:t>
      </w:r>
      <w:r>
        <w:rPr>
          <w:rFonts w:ascii="Garamond" w:hAnsi="Garamond" w:cs="Garamond"/>
          <w:sz w:val="14"/>
          <w:szCs w:val="24"/>
        </w:rPr>
        <w:t xml:space="preserve"> and sensibilities.</w:t>
      </w:r>
    </w:p>
    <w:p w:rsidR="000C5045" w:rsidRDefault="000C5045" w:rsidP="000C5045">
      <w:pPr>
        <w:rPr>
          <w:rFonts w:ascii="Garamond" w:hAnsi="Garamond" w:cs="Garamond"/>
          <w:sz w:val="14"/>
          <w:szCs w:val="24"/>
        </w:rPr>
      </w:pPr>
    </w:p>
    <w:p w:rsidR="000C5045" w:rsidRDefault="000C5045" w:rsidP="000C5045">
      <w:pPr>
        <w:rPr>
          <w:rFonts w:ascii="Garamond" w:hAnsi="Garamond" w:cs="Garamond"/>
          <w:sz w:val="14"/>
          <w:szCs w:val="24"/>
        </w:rPr>
      </w:pPr>
    </w:p>
    <w:p w:rsidR="000C5045" w:rsidRDefault="000C5045" w:rsidP="000C5045">
      <w:pPr>
        <w:rPr>
          <w:rFonts w:ascii="Garamond" w:hAnsi="Garamond" w:cs="Garamond"/>
          <w:sz w:val="14"/>
          <w:szCs w:val="24"/>
        </w:rPr>
      </w:pPr>
    </w:p>
    <w:p w:rsidR="000C5045" w:rsidRDefault="000C5045" w:rsidP="000C5045">
      <w:pPr>
        <w:rPr>
          <w:rFonts w:ascii="Garamond" w:hAnsi="Garamond" w:cs="Garamond"/>
          <w:sz w:val="14"/>
          <w:szCs w:val="24"/>
        </w:rPr>
      </w:pPr>
    </w:p>
    <w:p w:rsidR="000C5045" w:rsidRPr="00A5037D" w:rsidRDefault="000C5045" w:rsidP="000C5045"/>
    <w:p w:rsidR="000C5045" w:rsidRPr="00A5037D" w:rsidRDefault="000C5045" w:rsidP="000C5045"/>
    <w:p w:rsidR="000C5045" w:rsidRDefault="000C5045" w:rsidP="000C5045">
      <w:pPr>
        <w:pStyle w:val="Heading4"/>
      </w:pPr>
      <w:r>
        <w:t>Utilitarianism is a Flawed Ethical Framework</w:t>
      </w:r>
    </w:p>
    <w:p w:rsidR="000C5045" w:rsidRDefault="000C5045" w:rsidP="000C5045">
      <w:r>
        <w:rPr>
          <w:rStyle w:val="StyleStyleBold12pt"/>
        </w:rPr>
        <w:t>NEFE 06</w:t>
      </w:r>
      <w:r>
        <w:t xml:space="preserve"> [Daniels Fund, “Ethics</w:t>
      </w:r>
      <w:r>
        <w:rPr>
          <w:rStyle w:val="StyleStyleBold12pt"/>
        </w:rPr>
        <w:t xml:space="preserve">”, National Endowment for Financial Education, </w:t>
      </w:r>
      <w:r>
        <w:t>2006, http://nefe.danielsfund.org/ethics/index.html]</w:t>
      </w:r>
    </w:p>
    <w:p w:rsidR="000C5045" w:rsidRDefault="000C5045" w:rsidP="000C5045">
      <w:pPr>
        <w:spacing w:after="200" w:line="276" w:lineRule="auto"/>
        <w:rPr>
          <w:rStyle w:val="StyleBoldUnderline"/>
        </w:rPr>
      </w:pPr>
      <w:r>
        <w:t>…</w:t>
      </w:r>
      <w:r w:rsidRPr="001558C4">
        <w:rPr>
          <w:szCs w:val="16"/>
        </w:rPr>
        <w:t>that</w:t>
      </w:r>
      <w:r w:rsidRPr="001558C4">
        <w:t xml:space="preserve"> </w:t>
      </w:r>
      <w:r>
        <w:rPr>
          <w:rStyle w:val="StyleBoldUnderline"/>
          <w:highlight w:val="yellow"/>
        </w:rPr>
        <w:t>utilitarians</w:t>
      </w:r>
      <w:r w:rsidRPr="001558C4">
        <w:t xml:space="preserve"> </w:t>
      </w:r>
      <w:r w:rsidRPr="001558C4">
        <w:rPr>
          <w:szCs w:val="16"/>
        </w:rPr>
        <w:t>should</w:t>
      </w:r>
      <w:r w:rsidRPr="001558C4">
        <w:t xml:space="preserve"> </w:t>
      </w:r>
      <w:r>
        <w:rPr>
          <w:rStyle w:val="StyleBoldUnderline"/>
          <w:highlight w:val="yellow"/>
        </w:rPr>
        <w:t>seek to create or increase happiness</w:t>
      </w:r>
      <w:r w:rsidRPr="001558C4">
        <w:rPr>
          <w:szCs w:val="16"/>
        </w:rPr>
        <w:t xml:space="preserve">. But what is happiness? Bentham believed happiness is pleasure or the absence of pain. But he wasn’t able to define pleasure and pain. Many things, such as going to college, involve both pleasure (learning) and pain (homework). His philosophy also seemed to center on the happiness of the individual. </w:t>
      </w:r>
      <w:r>
        <w:rPr>
          <w:rStyle w:val="StyleBoldUnderline"/>
          <w:highlight w:val="yellow"/>
        </w:rPr>
        <w:t>But what if pleasure for that person creates pain for another?</w:t>
      </w:r>
      <w:r>
        <w:t xml:space="preserve"> </w:t>
      </w:r>
      <w:r w:rsidRPr="001558C4">
        <w:rPr>
          <w:szCs w:val="16"/>
        </w:rPr>
        <w:t>Mill…</w:t>
      </w:r>
      <w:r w:rsidRPr="001558C4">
        <w:t>drawback</w:t>
      </w:r>
      <w:r>
        <w:t xml:space="preserve">s of </w:t>
      </w:r>
      <w:r>
        <w:rPr>
          <w:rStyle w:val="StyleBoldUnderline"/>
          <w:highlight w:val="yellow"/>
        </w:rPr>
        <w:t>utilitarianism</w:t>
      </w:r>
      <w:r>
        <w:t xml:space="preserve">: • </w:t>
      </w:r>
      <w:r>
        <w:rPr>
          <w:rStyle w:val="StyleBoldUnderline"/>
          <w:highlight w:val="yellow"/>
        </w:rPr>
        <w:t>Cannot assign a quantitative measure</w:t>
      </w:r>
      <w:r>
        <w:rPr>
          <w:rStyle w:val="StyleBoldUnderline"/>
        </w:rPr>
        <w:t xml:space="preserve"> to all pleasures and pains.</w:t>
      </w:r>
      <w:r>
        <w:t xml:space="preserve"> • </w:t>
      </w:r>
      <w:r>
        <w:rPr>
          <w:rStyle w:val="StyleBoldUnderline"/>
          <w:highlight w:val="yellow"/>
        </w:rPr>
        <w:t>Does not address</w:t>
      </w:r>
      <w:r>
        <w:rPr>
          <w:rStyle w:val="StyleBoldUnderline"/>
        </w:rPr>
        <w:t xml:space="preserve"> the issue of some pleasures and pains that cannot or should not be measured—such as </w:t>
      </w:r>
      <w:r>
        <w:rPr>
          <w:rStyle w:val="StyleBoldUnderline"/>
          <w:highlight w:val="yellow"/>
        </w:rPr>
        <w:t>human life or human suffering.</w:t>
      </w:r>
      <w:r>
        <w:t xml:space="preserve"> Remember the example of the Ford Pinto described in Section One? • </w:t>
      </w:r>
      <w:r>
        <w:rPr>
          <w:rStyle w:val="StyleBoldUnderline"/>
          <w:highlight w:val="yellow"/>
        </w:rPr>
        <w:t>Suggests the ends justify the means.</w:t>
      </w:r>
      <w:r>
        <w:rPr>
          <w:rStyle w:val="StyleBoldUnderline"/>
        </w:rPr>
        <w:t xml:space="preserve"> Would lying or cheating be considered ethical if the end result is positive?</w:t>
      </w:r>
      <w:r>
        <w:t xml:space="preserve"> • </w:t>
      </w:r>
      <w:r>
        <w:rPr>
          <w:rStyle w:val="StyleBoldUnderline"/>
        </w:rPr>
        <w:t>Emphasizes the amount of pain an action causes—not to whom. What if the harm is to your mother rather than a stranger?</w:t>
      </w:r>
      <w:r>
        <w:t xml:space="preserve"> • </w:t>
      </w:r>
      <w:r>
        <w:rPr>
          <w:rStyle w:val="StyleBoldUnderline"/>
          <w:highlight w:val="yellow"/>
        </w:rPr>
        <w:t>Assumes outcomes always can be determined</w:t>
      </w:r>
      <w:r>
        <w:rPr>
          <w:rStyle w:val="StyleBoldUnderline"/>
        </w:rPr>
        <w:t xml:space="preserve"> before an action is taken—</w:t>
      </w:r>
      <w:r>
        <w:rPr>
          <w:rStyle w:val="StyleBoldUnderline"/>
          <w:highlight w:val="yellow"/>
        </w:rPr>
        <w:t>yet</w:t>
      </w:r>
      <w:r>
        <w:rPr>
          <w:rStyle w:val="StyleBoldUnderline"/>
        </w:rPr>
        <w:t xml:space="preserve">, often, </w:t>
      </w:r>
      <w:r>
        <w:rPr>
          <w:rStyle w:val="StyleBoldUnderline"/>
          <w:highlight w:val="yellow"/>
        </w:rPr>
        <w:t>outcomes are unpredictable.</w:t>
      </w:r>
    </w:p>
    <w:p w:rsidR="000C5045" w:rsidRPr="00D51085" w:rsidRDefault="000C5045" w:rsidP="000C5045"/>
    <w:p w:rsidR="000C5045" w:rsidRDefault="000C5045" w:rsidP="000C5045">
      <w:pPr>
        <w:pStyle w:val="Heading3"/>
      </w:pPr>
      <w:r>
        <w:lastRenderedPageBreak/>
        <w:t>Framing</w:t>
      </w:r>
    </w:p>
    <w:p w:rsidR="000C5045" w:rsidRDefault="000C5045" w:rsidP="000C5045"/>
    <w:p w:rsidR="000C5045" w:rsidRPr="00D56B70" w:rsidRDefault="000C5045" w:rsidP="000C5045">
      <w:pPr>
        <w:pStyle w:val="Heading4"/>
      </w:pPr>
      <w:r w:rsidRPr="00D56B70">
        <w:t>The “any risk” logic would make all decisionmaking impossible—evaluate probability over magnitude</w:t>
      </w:r>
    </w:p>
    <w:p w:rsidR="000C5045" w:rsidRPr="00D56B70" w:rsidRDefault="000C5045" w:rsidP="000C5045">
      <w:pPr>
        <w:ind w:left="720"/>
        <w:rPr>
          <w:sz w:val="14"/>
        </w:rPr>
      </w:pPr>
      <w:r w:rsidRPr="00D56B70">
        <w:rPr>
          <w:b/>
          <w:color w:val="000000"/>
          <w:u w:val="thick" w:color="000000"/>
        </w:rPr>
        <w:t>MESKILL 2009</w:t>
      </w:r>
      <w:r w:rsidRPr="00D56B70">
        <w:rPr>
          <w:sz w:val="14"/>
        </w:rPr>
        <w:t xml:space="preserve"> (David, professor at Colorado School of Mines and PhD from Harvard, “The "One Percent Doctrine" and Environmental Faith,” Dec 9, </w:t>
      </w:r>
      <w:hyperlink r:id="rId32" w:history="1">
        <w:r w:rsidRPr="00D56B70">
          <w:rPr>
            <w:rStyle w:val="Hyperlink"/>
            <w:sz w:val="14"/>
          </w:rPr>
          <w:t>http://davidmeskill.blogspot.com/2009/12/one-percent-doctrine-and-environmental.html</w:t>
        </w:r>
      </w:hyperlink>
      <w:r w:rsidRPr="00D56B70">
        <w:rPr>
          <w:sz w:val="14"/>
        </w:rPr>
        <w:t>)</w:t>
      </w:r>
    </w:p>
    <w:p w:rsidR="000C5045" w:rsidRPr="00D56B70" w:rsidRDefault="000C5045" w:rsidP="000C5045">
      <w:pPr>
        <w:ind w:left="720"/>
      </w:pPr>
    </w:p>
    <w:p w:rsidR="000C5045" w:rsidRPr="00F2319F" w:rsidRDefault="000C5045" w:rsidP="000C5045">
      <w:pPr>
        <w:pStyle w:val="evidencetext"/>
        <w:rPr>
          <w:b/>
          <w:bCs/>
          <w:u w:val="single"/>
        </w:rPr>
      </w:pPr>
      <w:r w:rsidRPr="00D56B70">
        <w:t xml:space="preserve">Tom </w:t>
      </w:r>
      <w:r w:rsidRPr="00D56B70">
        <w:rPr>
          <w:rStyle w:val="highlight2"/>
        </w:rPr>
        <w:t>Friedman's piece</w:t>
      </w:r>
      <w:r w:rsidRPr="00D56B70">
        <w:t xml:space="preserve"> today in the Times on the environment (http://www.nytimes.com/2009/12/09/opinion/09friedman.html?_r=1) is one of the flimsiest pieces by a major columnist that I can remember ever reading. He </w:t>
      </w:r>
      <w:r w:rsidRPr="00D56B70">
        <w:rPr>
          <w:rStyle w:val="highlight2"/>
        </w:rPr>
        <w:t>applies Cheney's "</w:t>
      </w:r>
      <w:r w:rsidRPr="00757DD0">
        <w:rPr>
          <w:rStyle w:val="highlight2"/>
          <w:highlight w:val="yellow"/>
        </w:rPr>
        <w:t>one percent doctrine</w:t>
      </w:r>
      <w:r w:rsidRPr="00D56B70">
        <w:rPr>
          <w:rStyle w:val="highlight2"/>
        </w:rPr>
        <w:t>"</w:t>
      </w:r>
      <w:r w:rsidRPr="00D56B70">
        <w:t xml:space="preserve"> (which is similar to the environmentalists' "precautionary principle") </w:t>
      </w:r>
      <w:r w:rsidRPr="00D56B70">
        <w:rPr>
          <w:rStyle w:val="highlight2"/>
        </w:rPr>
        <w:t xml:space="preserve">to the risk of environmental armageddon. But </w:t>
      </w:r>
      <w:r w:rsidRPr="00757DD0">
        <w:rPr>
          <w:rStyle w:val="highlight2"/>
        </w:rPr>
        <w:t xml:space="preserve">this doctrine </w:t>
      </w:r>
      <w:r w:rsidRPr="00757DD0">
        <w:rPr>
          <w:rStyle w:val="highlight2"/>
          <w:highlight w:val="yellow"/>
        </w:rPr>
        <w:t>is both intellectually incoherent and practically irrelevant.</w:t>
      </w:r>
      <w:r w:rsidRPr="00D56B70">
        <w:t xml:space="preserve"> It is intellectually incoherent because </w:t>
      </w:r>
      <w:r w:rsidRPr="00757DD0">
        <w:rPr>
          <w:rStyle w:val="highlight2"/>
          <w:highlight w:val="yellow"/>
        </w:rPr>
        <w:t>it cannot be applied</w:t>
      </w:r>
      <w:r w:rsidRPr="00D56B70">
        <w:rPr>
          <w:rStyle w:val="highlight2"/>
        </w:rPr>
        <w:t xml:space="preserve"> consistently </w:t>
      </w:r>
      <w:r w:rsidRPr="00757DD0">
        <w:rPr>
          <w:rStyle w:val="highlight2"/>
          <w:highlight w:val="yellow"/>
        </w:rPr>
        <w:t>in a world with many potential disaster scenarios</w:t>
      </w:r>
      <w:r w:rsidRPr="00D56B70">
        <w:rPr>
          <w:rStyle w:val="highlight2"/>
        </w:rPr>
        <w:t>. In addition to the global-warming risk, there's also the asteroid-hitting-the-earth risk, the terrorists-with-nuclear-weapons risk</w:t>
      </w:r>
      <w:r w:rsidRPr="00D56B70">
        <w:t xml:space="preserve"> (Cheney's original scenario), </w:t>
      </w:r>
      <w:r w:rsidRPr="00D56B70">
        <w:rPr>
          <w:rStyle w:val="highlight2"/>
        </w:rPr>
        <w:t xml:space="preserve">the super-duper-pandemic risk, etc. </w:t>
      </w:r>
      <w:r w:rsidRPr="00757DD0">
        <w:rPr>
          <w:rStyle w:val="highlight2"/>
          <w:highlight w:val="yellow"/>
        </w:rPr>
        <w:t xml:space="preserve">Since each </w:t>
      </w:r>
      <w:r w:rsidRPr="00757DD0">
        <w:rPr>
          <w:rStyle w:val="highlight2"/>
        </w:rPr>
        <w:t xml:space="preserve">of these </w:t>
      </w:r>
      <w:r w:rsidRPr="00757DD0">
        <w:rPr>
          <w:rStyle w:val="highlight2"/>
          <w:highlight w:val="yellow"/>
        </w:rPr>
        <w:t>risks</w:t>
      </w:r>
      <w:r w:rsidRPr="00D56B70">
        <w:rPr>
          <w:rStyle w:val="highlight2"/>
        </w:rPr>
        <w:t xml:space="preserve">, on the "one percent doctrine," </w:t>
      </w:r>
      <w:r w:rsidRPr="00757DD0">
        <w:rPr>
          <w:rStyle w:val="highlight2"/>
          <w:highlight w:val="yellow"/>
        </w:rPr>
        <w:t>would deserve all of our attention</w:t>
      </w:r>
      <w:r w:rsidRPr="00D56B70">
        <w:rPr>
          <w:rStyle w:val="highlight2"/>
        </w:rPr>
        <w:t xml:space="preserve">, </w:t>
      </w:r>
      <w:r w:rsidRPr="00757DD0">
        <w:rPr>
          <w:rStyle w:val="highlight2"/>
          <w:highlight w:val="yellow"/>
        </w:rPr>
        <w:t>we cannot address all of them simultaneously</w:t>
      </w:r>
      <w:r w:rsidRPr="00D56B70">
        <w:rPr>
          <w:rStyle w:val="highlight2"/>
        </w:rPr>
        <w:t xml:space="preserve">. That is, </w:t>
      </w:r>
      <w:r w:rsidRPr="00757DD0">
        <w:rPr>
          <w:rStyle w:val="highlight2"/>
          <w:highlight w:val="yellow"/>
        </w:rPr>
        <w:t>even within the one-percent mentality</w:t>
      </w:r>
      <w:r w:rsidRPr="00D56B70">
        <w:rPr>
          <w:rStyle w:val="highlight2"/>
        </w:rPr>
        <w:t>, w</w:t>
      </w:r>
      <w:r w:rsidRPr="00757DD0">
        <w:rPr>
          <w:rStyle w:val="highlight2"/>
          <w:highlight w:val="yellow"/>
        </w:rPr>
        <w:t>e'd have to begin prioritizing</w:t>
      </w:r>
      <w:r w:rsidRPr="00D56B70">
        <w:rPr>
          <w:rStyle w:val="highlight2"/>
        </w:rPr>
        <w:t>, making choices and trade-offs</w:t>
      </w:r>
      <w:r w:rsidRPr="00D56B70">
        <w:t xml:space="preserve">. But why then should we only make these trade-offs between responses to disaster scenarios? </w:t>
      </w:r>
      <w:r w:rsidRPr="00D56B70">
        <w:rPr>
          <w:rStyle w:val="highlight2"/>
        </w:rPr>
        <w:t>Why not also choose between them and other,</w:t>
      </w:r>
      <w:r w:rsidRPr="00D56B70">
        <w:t xml:space="preserve"> much more cotidien, </w:t>
      </w:r>
      <w:r w:rsidRPr="00D56B70">
        <w:rPr>
          <w:rStyle w:val="highlight2"/>
        </w:rPr>
        <w:t>things we value? Why treat the unlikely but cataclysmic event as somehow fundamentally different</w:t>
      </w:r>
      <w:r w:rsidRPr="00D56B70">
        <w:t xml:space="preserve">, something that cannot be integrated into all the other calculations we make? And in fact, </w:t>
      </w:r>
      <w:r w:rsidRPr="00D56B70">
        <w:rPr>
          <w:rStyle w:val="highlight2"/>
        </w:rPr>
        <w:t xml:space="preserve">this is how we behave all the time. </w:t>
      </w:r>
      <w:r w:rsidRPr="00757DD0">
        <w:rPr>
          <w:rStyle w:val="highlight2"/>
          <w:highlight w:val="yellow"/>
        </w:rPr>
        <w:t>We get into our cars</w:t>
      </w:r>
      <w:r w:rsidRPr="00D56B70">
        <w:rPr>
          <w:rStyle w:val="highlight2"/>
        </w:rPr>
        <w:t xml:space="preserve"> in order to buy a cup of coffee, </w:t>
      </w:r>
      <w:r w:rsidRPr="00757DD0">
        <w:rPr>
          <w:rStyle w:val="highlight2"/>
          <w:highlight w:val="yellow"/>
        </w:rPr>
        <w:t>even though there's some chance we will be killed</w:t>
      </w:r>
      <w:r w:rsidRPr="00D56B70">
        <w:rPr>
          <w:rStyle w:val="highlight2"/>
        </w:rPr>
        <w:t xml:space="preserve"> on the way to the coffee shop. </w:t>
      </w:r>
      <w:r w:rsidRPr="00757DD0">
        <w:rPr>
          <w:rStyle w:val="highlight2"/>
          <w:highlight w:val="yellow"/>
        </w:rPr>
        <w:t>We are constantly risking death</w:t>
      </w:r>
      <w:r w:rsidRPr="00D56B70">
        <w:rPr>
          <w:rStyle w:val="highlight2"/>
        </w:rPr>
        <w:t xml:space="preserve">, if slightly, </w:t>
      </w:r>
      <w:r w:rsidRPr="00757DD0">
        <w:rPr>
          <w:rStyle w:val="highlight2"/>
          <w:highlight w:val="yellow"/>
        </w:rPr>
        <w:t>in order to pursue the things we value</w:t>
      </w:r>
      <w:r w:rsidRPr="00D56B70">
        <w:rPr>
          <w:rStyle w:val="highlight2"/>
        </w:rPr>
        <w:t>. Any creature that adopted the "precautionary principle" would</w:t>
      </w:r>
      <w:r w:rsidRPr="00D56B70">
        <w:t xml:space="preserve"> sit at home - no, not even there, since there is some chance the building might collapse. That creature would </w:t>
      </w:r>
      <w:r w:rsidRPr="00D56B70">
        <w:rPr>
          <w:rStyle w:val="highlight2"/>
        </w:rPr>
        <w:t>neither be able to act, nor not act, since it would nowhere discover perfect safety</w:t>
      </w:r>
      <w:r w:rsidRPr="00D56B70">
        <w:t xml:space="preserve">.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w:t>
      </w:r>
      <w:r w:rsidRPr="00D56B70">
        <w:rPr>
          <w:rStyle w:val="highlight2"/>
        </w:rPr>
        <w:t>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Many religious movements</w:t>
      </w:r>
      <w:r w:rsidRPr="00D56B70">
        <w:t xml:space="preserve"> - for example the early Jesus movement - </w:t>
      </w:r>
      <w:r w:rsidRPr="00D56B70">
        <w:rPr>
          <w:rStyle w:val="highlight2"/>
        </w:rPr>
        <w:t>have exhibited precisely this combination of traits: the looming apocalypse, with the time (just barely) to take action</w:t>
      </w:r>
      <w:r w:rsidRPr="00D56B70">
        <w:t>.</w:t>
      </w:r>
    </w:p>
    <w:p w:rsidR="000C5045" w:rsidRPr="00D33F6A" w:rsidRDefault="000C5045" w:rsidP="000C5045">
      <w:pPr>
        <w:pStyle w:val="Heading4"/>
      </w:pPr>
      <w:r>
        <w:t>An</w:t>
      </w:r>
      <w:r w:rsidRPr="00D33F6A">
        <w:t xml:space="preserve"> action taken to maximize utility by a powerful entity like the government is illegitimate and immoral. </w:t>
      </w:r>
      <w:r>
        <w:t>Acting morally</w:t>
      </w:r>
      <w:r w:rsidRPr="00D33F6A">
        <w:t xml:space="preserve"> guides the individual to realize obligations to society and </w:t>
      </w:r>
      <w:r>
        <w:t>represents the only solution to</w:t>
      </w:r>
      <w:r w:rsidRPr="00D33F6A">
        <w:t xml:space="preserve"> society’s problems</w:t>
      </w:r>
    </w:p>
    <w:p w:rsidR="000C5045" w:rsidRPr="009F1BCA" w:rsidRDefault="000C5045" w:rsidP="000C5045">
      <w:r w:rsidRPr="009F1BCA">
        <w:rPr>
          <w:rStyle w:val="StyleStyleBold12pt"/>
        </w:rPr>
        <w:t>Gauthier 2K</w:t>
      </w:r>
      <w:r w:rsidRPr="009F1BCA">
        <w:t xml:space="preserve"> – PhD Associate Professor in the Department of Philosophy and Religion at the University of North Carolina, Kennedy Institute of Ethics Journal ()</w:t>
      </w:r>
    </w:p>
    <w:p w:rsidR="000C5045" w:rsidRDefault="000C5045" w:rsidP="000C5045">
      <w:pPr>
        <w:pStyle w:val="Date"/>
      </w:pPr>
    </w:p>
    <w:p w:rsidR="000C5045" w:rsidRPr="00D2167F" w:rsidRDefault="000C5045" w:rsidP="000C5045">
      <w:r w:rsidRPr="00D2167F">
        <w:t xml:space="preserve">Mill is especially helpful in responding to the communitarian critique of respect for autonomy because he is careful to emphasize that his conception of </w:t>
      </w:r>
      <w:r w:rsidRPr="00D2167F">
        <w:rPr>
          <w:rStyle w:val="StyleBoldUnderline"/>
        </w:rPr>
        <w:t xml:space="preserve">liberty is neither selfish nor indifferent to the self-regarding behavior of others. </w:t>
      </w:r>
      <w:r w:rsidRPr="00D2167F">
        <w:t xml:space="preserve">Mill (1978 [1859], pp. 74-75) identifies a number of ways in which </w:t>
      </w:r>
      <w:r w:rsidRPr="00D2167F">
        <w:rPr>
          <w:rStyle w:val="StyleBoldUnderline"/>
          <w:highlight w:val="yellow"/>
        </w:rPr>
        <w:t>members of the community should influence each other toward the "self-regarding virtues," which include education, conviction, persuasion, encouragement, and advice</w:t>
      </w:r>
      <w:r w:rsidRPr="00D2167F">
        <w:rPr>
          <w:rStyle w:val="StyleBoldUnderline"/>
        </w:rPr>
        <w:t>.</w:t>
      </w:r>
      <w:r w:rsidRPr="00D2167F">
        <w:t xml:space="preserve"> However, </w:t>
      </w:r>
      <w:r w:rsidRPr="00D2167F">
        <w:rPr>
          <w:rStyle w:val="StyleBoldUnderline"/>
        </w:rPr>
        <w:t xml:space="preserve">he rejects the coercion of the law and the overwhelming power of public opinion as illegitimate forms of control over self-regarding conduct </w:t>
      </w:r>
      <w:r w:rsidRPr="00D2167F">
        <w:t xml:space="preserve">(Mill 1978 [1859], p. 9).  </w:t>
      </w:r>
      <w:r w:rsidRPr="00D2167F">
        <w:rPr>
          <w:rStyle w:val="StyleBoldUnderline"/>
          <w:highlight w:val="yellow"/>
        </w:rPr>
        <w:t>The practical application of these principles</w:t>
      </w:r>
      <w:r w:rsidRPr="00D2167F">
        <w:t xml:space="preserve"> </w:t>
      </w:r>
      <w:r w:rsidRPr="00D2167F">
        <w:lastRenderedPageBreak/>
        <w:t xml:space="preserve">from Kant and Mill </w:t>
      </w:r>
      <w:r w:rsidRPr="00D2167F">
        <w:rPr>
          <w:rStyle w:val="StyleBoldUnderline"/>
          <w:highlight w:val="yellow"/>
        </w:rPr>
        <w:t>does not require a concept of the self as</w:t>
      </w:r>
      <w:r w:rsidRPr="00D2167F">
        <w:rPr>
          <w:rStyle w:val="StyleBoldUnderline"/>
        </w:rPr>
        <w:t xml:space="preserve"> unencumbered or </w:t>
      </w:r>
      <w:r w:rsidRPr="00D2167F">
        <w:rPr>
          <w:rStyle w:val="StyleBoldUnderline"/>
          <w:highlight w:val="yellow"/>
        </w:rPr>
        <w:t>isolated in its decision making</w:t>
      </w:r>
      <w:r w:rsidRPr="00D2167F">
        <w:t xml:space="preserve">. Kant's concept of the person, with the capacity for rational [End Page 340] agency, is based on human freedom from natural forces, not our freedom from attachments and commitments to other persons or the influence our histories, traditions, and families have on our values, choices, and actions. Kant is pointing out that </w:t>
      </w:r>
      <w:r w:rsidRPr="00D2167F">
        <w:rPr>
          <w:rStyle w:val="StyleBoldUnderline"/>
          <w:highlight w:val="yellow"/>
        </w:rPr>
        <w:t>we are neither like chairs, without the capacity for choice</w:t>
      </w:r>
      <w:r w:rsidRPr="00D2167F">
        <w:rPr>
          <w:rStyle w:val="StyleBoldUnderline"/>
        </w:rPr>
        <w:t xml:space="preserve"> or action, </w:t>
      </w:r>
      <w:r w:rsidRPr="00D2167F">
        <w:rPr>
          <w:rStyle w:val="StyleBoldUnderline"/>
          <w:highlight w:val="yellow"/>
        </w:rPr>
        <w:t>nor like nonrational animals, whose actions are determined by instinct and the forces of nature</w:t>
      </w:r>
      <w:r w:rsidRPr="00D2167F">
        <w:rPr>
          <w:rStyle w:val="StyleBoldUnderline"/>
        </w:rPr>
        <w:t>.</w:t>
      </w:r>
      <w:r w:rsidRPr="00D2167F">
        <w:t xml:space="preserve"> As persons, </w:t>
      </w:r>
      <w:r w:rsidRPr="000C693B">
        <w:rPr>
          <w:rStyle w:val="StyleBoldUnderline"/>
          <w:highlight w:val="yellow"/>
        </w:rPr>
        <w:t>we are the products of our families, traditions, and communities</w:t>
      </w:r>
      <w:r w:rsidRPr="00D2167F">
        <w:t>. Yet, because we are persons, our actions may be the result of more than these influences. They may also be the result of our rational capacities.  Moreover, according to Kant, our</w:t>
      </w:r>
      <w:r w:rsidRPr="000C693B">
        <w:rPr>
          <w:rStyle w:val="StyleBoldUnderline"/>
        </w:rPr>
        <w:t xml:space="preserve"> choices</w:t>
      </w:r>
      <w:r w:rsidRPr="00D2167F">
        <w:rPr>
          <w:rStyle w:val="StyleBoldUnderline"/>
        </w:rPr>
        <w:t xml:space="preserve"> and actions are not supposed to be based simply on our own goals and ends. Rather, Kant believes that the </w:t>
      </w:r>
      <w:r w:rsidRPr="000C693B">
        <w:rPr>
          <w:rStyle w:val="StyleBoldUnderline"/>
          <w:highlight w:val="yellow"/>
        </w:rPr>
        <w:t>moral law will lead us to recognize</w:t>
      </w:r>
      <w:r w:rsidRPr="00D2167F">
        <w:rPr>
          <w:rStyle w:val="StyleBoldUnderline"/>
        </w:rPr>
        <w:t xml:space="preserve"> duties and </w:t>
      </w:r>
      <w:r w:rsidRPr="000C693B">
        <w:rPr>
          <w:rStyle w:val="StyleBoldUnderline"/>
          <w:highlight w:val="yellow"/>
        </w:rPr>
        <w:t>obligations we have to others</w:t>
      </w:r>
      <w:r w:rsidRPr="00D2167F">
        <w:t>, for example, to respect and further their ends. Such obligations could certainly be directed toward the shared goals of the community as a whole.  For Mill</w:t>
      </w:r>
      <w:r w:rsidRPr="00D2167F">
        <w:rPr>
          <w:rStyle w:val="StyleBoldUnderline"/>
        </w:rPr>
        <w:t>, even self-regarding choices and actions are properly subject to influence from others</w:t>
      </w:r>
      <w:r w:rsidRPr="00D2167F">
        <w:t xml:space="preserve">, for example through their natural reactions to an individual's self-destructive behavior. In fact, </w:t>
      </w:r>
      <w:r w:rsidRPr="00D2167F">
        <w:rPr>
          <w:rStyle w:val="StyleBoldUnderline"/>
        </w:rPr>
        <w:t>he advocates our responsibility to help each other ". . . distinguish the better from the worse . . ." through conviction, encouragement, persuasion, and education</w:t>
      </w:r>
      <w:r w:rsidRPr="00D2167F">
        <w:t xml:space="preserve"> (Mill 1978 [1859], pp. 74-76). Furthermore, in the category of other-regarding behavior Mill includes the risk of damage not only to specific others, but to the society, as well (p. 80).</w:t>
      </w:r>
    </w:p>
    <w:p w:rsidR="000C5045" w:rsidRPr="00B27174" w:rsidRDefault="000C5045" w:rsidP="000C5045">
      <w:pPr>
        <w:pStyle w:val="Heading4"/>
      </w:pPr>
      <w:r w:rsidRPr="00B27174">
        <w:t>Evaluating morality through rights and justice is intrinsically good while utilitarianism denies humans of their basic rights</w:t>
      </w:r>
    </w:p>
    <w:p w:rsidR="000C5045" w:rsidRPr="00B27174" w:rsidRDefault="000C5045" w:rsidP="000C5045">
      <w:r w:rsidRPr="00B27174">
        <w:rPr>
          <w:rStyle w:val="StyleStyleBold12pt"/>
        </w:rPr>
        <w:t>Freeman 94</w:t>
      </w:r>
      <w:r w:rsidRPr="00B27174">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0C5045" w:rsidRPr="00B27174" w:rsidRDefault="000C5045" w:rsidP="000C5045"/>
    <w:p w:rsidR="000C5045" w:rsidRPr="00D77A30" w:rsidRDefault="000C5045" w:rsidP="000C5045">
      <w:pPr>
        <w:rPr>
          <w:rStyle w:val="StyleStyleBold12pt"/>
          <w:b w:val="0"/>
          <w:bCs w:val="0"/>
          <w:sz w:val="22"/>
        </w:rPr>
      </w:pPr>
      <w:r w:rsidRPr="00B27174">
        <w:t xml:space="preserve">Rawls's thought may be this: </w:t>
      </w:r>
      <w:r w:rsidRPr="00B27174">
        <w:rPr>
          <w:rStyle w:val="StyleBoldUnderline"/>
        </w:rPr>
        <w:t>in order to define the distributions (e.g., equal states of affairs) that are intrinsically good, and then practically apply this definition to determine what we ought to do, we must appeal to some process of distribution that can only be described by antecedent principles of right or justice. But once we do that, then it is no longer the case that the right is exclusively defined in terms of what maximizes the good</w:t>
      </w:r>
      <w:r w:rsidRPr="00B27174">
        <w:t xml:space="preserve">. For example, </w:t>
      </w:r>
      <w:r w:rsidRPr="00B27174">
        <w:rPr>
          <w:rStyle w:val="StyleBoldUnderline"/>
        </w:rPr>
        <w:t xml:space="preserve">suppose fairness or the equal capacity of persons to realize their good is among the intrinsic goods in a consequentialist view: we are to act in whatever ways best promote fairness or equality of capacity for all persons. </w:t>
      </w:r>
      <w:r w:rsidRPr="00A5037D">
        <w:rPr>
          <w:rStyle w:val="StyleBoldUnderline"/>
          <w:highlight w:val="yellow"/>
        </w:rPr>
        <w:t>It is difficult to see how such vague ends can be specified for practical purposes without appealing to principles or procedures defining peoples' equal basic rights</w:t>
      </w:r>
      <w:r w:rsidRPr="00B27174">
        <w:rPr>
          <w:rStyle w:val="StyleBoldUnderline"/>
        </w:rPr>
        <w:t>, powers, and entitlements</w:t>
      </w:r>
      <w:r w:rsidRPr="00B27174">
        <w:t xml:space="preserve">. But </w:t>
      </w:r>
      <w:r w:rsidRPr="00A5037D">
        <w:rPr>
          <w:rStyle w:val="StyleBoldUnderline"/>
          <w:highlight w:val="yellow"/>
        </w:rPr>
        <w:t>once this specification is incorporated into the maximand, the right is no longer simply a matter of maximizing the good</w:t>
      </w:r>
      <w:r w:rsidRPr="00B27174">
        <w:t xml:space="preserve">. For </w:t>
      </w:r>
      <w:r w:rsidRPr="00B27174">
        <w:rPr>
          <w:rStyle w:val="StyleBoldUnderline"/>
        </w:rPr>
        <w:t>t</w:t>
      </w:r>
      <w:r w:rsidRPr="00A5037D">
        <w:rPr>
          <w:rStyle w:val="StyleBoldUnderline"/>
          <w:highlight w:val="yellow"/>
        </w:rPr>
        <w:t>he concept of the good itself</w:t>
      </w:r>
      <w:r w:rsidRPr="00B27174">
        <w:rPr>
          <w:rStyle w:val="StyleBoldUnderline"/>
        </w:rPr>
        <w:t xml:space="preserve">, in this instance, </w:t>
      </w:r>
      <w:r w:rsidRPr="00A5037D">
        <w:rPr>
          <w:rStyle w:val="StyleBoldUnderline"/>
          <w:highlight w:val="yellow"/>
        </w:rPr>
        <w:t>cannot be described without an antecedent nonmaximizing moral principle of right</w:t>
      </w:r>
      <w:r w:rsidRPr="00B27174">
        <w:t xml:space="preserve">: that </w:t>
      </w:r>
      <w:r w:rsidRPr="00A5037D">
        <w:rPr>
          <w:rStyle w:val="StyleBoldUnderline"/>
          <w:highlight w:val="yellow"/>
        </w:rPr>
        <w:t>people ought to be treated fairly</w:t>
      </w:r>
      <w:r w:rsidRPr="00B27174">
        <w:rPr>
          <w:rStyle w:val="StyleBoldUnderline"/>
        </w:rPr>
        <w:t xml:space="preserve">, </w:t>
      </w:r>
      <w:r w:rsidRPr="00A5037D">
        <w:rPr>
          <w:rStyle w:val="StyleBoldUnderline"/>
          <w:highlight w:val="yellow"/>
        </w:rPr>
        <w:t>afforded certain basic rights and powers</w:t>
      </w:r>
      <w:r w:rsidRPr="00A5037D">
        <w:rPr>
          <w:highlight w:val="yellow"/>
        </w:rPr>
        <w:t>,</w:t>
      </w:r>
      <w:r w:rsidRPr="00B27174">
        <w:t xml:space="preserve"> and so on. Not only is such a view by Rawls's definition nonteleological; </w:t>
      </w:r>
      <w:r w:rsidRPr="00A5037D">
        <w:rPr>
          <w:rStyle w:val="StyleBoldUnderline"/>
          <w:highlight w:val="yellow"/>
        </w:rPr>
        <w:t>it is also not consequentialist if by this is meant that to maximize the good is the sole fundamental principle of right</w:t>
      </w:r>
      <w:r w:rsidRPr="00B27174">
        <w:t xml:space="preserve">. Incorporating rights or other moral dictates into the maximand is incompatible with this very idea.4 </w:t>
      </w:r>
    </w:p>
    <w:p w:rsidR="000C5045" w:rsidRDefault="000C5045" w:rsidP="000C5045">
      <w:pPr>
        <w:pStyle w:val="Heading4"/>
        <w:rPr>
          <w:rStyle w:val="StyleStyleBold12pt"/>
        </w:rPr>
      </w:pPr>
      <w:r>
        <w:rPr>
          <w:rStyle w:val="StyleStyleBold12pt"/>
        </w:rPr>
        <w:t>Morality is comparatively better than util</w:t>
      </w:r>
    </w:p>
    <w:p w:rsidR="000C5045" w:rsidRPr="003239A4" w:rsidRDefault="000C5045" w:rsidP="000C5045">
      <w:r w:rsidRPr="003239A4">
        <w:rPr>
          <w:rStyle w:val="StyleStyleBold12pt"/>
        </w:rPr>
        <w:t>Freeman 94</w:t>
      </w:r>
      <w:r w:rsidRPr="003239A4">
        <w:t xml:space="preserve">  (Samuel, Avalon Professor in the Humanities at the University of Pennsylvania, Ph.D. Harvard University, J.D. University of North Carolina, “Utilitarianism, Deontology, and the Priority of Right,” Philosophy and Public Affairs, Vol. 23, No. 4, Autumn, pp. 313-349, , http://www.jstor.org/stable/2265463)</w:t>
      </w:r>
    </w:p>
    <w:p w:rsidR="000C5045" w:rsidRPr="003239A4" w:rsidRDefault="000C5045" w:rsidP="000C5045"/>
    <w:p w:rsidR="000C5045" w:rsidRPr="003239A4" w:rsidRDefault="000C5045" w:rsidP="000C5045">
      <w:r w:rsidRPr="003239A4">
        <w:t xml:space="preserve">Phillipa Foot has said that what makes consequentialism so compeling is "the rather simple thought that it can never be right to prefer a worse state of affairs to a better."5 But deontological theories, suitably construed, can account for this "simple thought" just as well (for reasons I discuss in Section VI). </w:t>
      </w:r>
      <w:r w:rsidRPr="003239A4">
        <w:rPr>
          <w:rStyle w:val="StyleBoldUnderline"/>
        </w:rPr>
        <w:t xml:space="preserve">The force of consequentialism must then ie elsewhere: it embodies a powerful conception of practical reason. </w:t>
      </w:r>
      <w:r w:rsidRPr="003F7CB2">
        <w:rPr>
          <w:rStyle w:val="StyleBoldUnderline"/>
          <w:highlight w:val="yellow"/>
        </w:rPr>
        <w:t>If we assume that rationality consists in maximizing an aggregate, and that in ethics it involves maximizing overall good, then we are able to say that there is a rational choice between any two</w:t>
      </w:r>
      <w:r w:rsidRPr="003239A4">
        <w:rPr>
          <w:rStyle w:val="StyleBoldUnderline"/>
        </w:rPr>
        <w:t xml:space="preserve"> alternative </w:t>
      </w:r>
      <w:r w:rsidRPr="003F7CB2">
        <w:rPr>
          <w:rStyle w:val="StyleBoldUnderline"/>
          <w:highlight w:val="yellow"/>
        </w:rPr>
        <w:t>actions</w:t>
      </w:r>
      <w:r w:rsidRPr="003239A4">
        <w:rPr>
          <w:rStyle w:val="StyleBoldUnderline"/>
        </w:rPr>
        <w:t>, laws, or institutions. T</w:t>
      </w:r>
      <w:r w:rsidRPr="003F7CB2">
        <w:rPr>
          <w:rStyle w:val="StyleBoldUnderline"/>
          <w:highlight w:val="yellow"/>
        </w:rPr>
        <w:t>herefore under all conceivable conditions, there is a uniquely</w:t>
      </w:r>
      <w:r w:rsidRPr="003239A4">
        <w:rPr>
          <w:rStyle w:val="StyleBoldUnderline"/>
        </w:rPr>
        <w:t xml:space="preserve"> rational, hence </w:t>
      </w:r>
      <w:r w:rsidRPr="003F7CB2">
        <w:rPr>
          <w:rStyle w:val="StyleBoldUnderline"/>
          <w:highlight w:val="yellow"/>
        </w:rPr>
        <w:t>right</w:t>
      </w:r>
      <w:r w:rsidRPr="003239A4">
        <w:rPr>
          <w:rStyle w:val="StyleBoldUnderline"/>
        </w:rPr>
        <w:t xml:space="preserve">, </w:t>
      </w:r>
      <w:r w:rsidRPr="003F7CB2">
        <w:rPr>
          <w:rStyle w:val="StyleBoldUnderline"/>
          <w:highlight w:val="yellow"/>
        </w:rPr>
        <w:t>thing to do</w:t>
      </w:r>
      <w:r w:rsidRPr="003239A4">
        <w:t xml:space="preserve">. Granted, </w:t>
      </w:r>
      <w:r w:rsidRPr="003239A4">
        <w:rPr>
          <w:rStyle w:val="StyleBoldUnderline"/>
        </w:rPr>
        <w:t xml:space="preserve">it may not be knowable by us, but the idea of </w:t>
      </w:r>
      <w:r w:rsidRPr="003F7CB2">
        <w:rPr>
          <w:rStyle w:val="StyleBoldUnderline"/>
          <w:highlight w:val="yellow"/>
        </w:rPr>
        <w:t>maximizing the good provides a way to assign a truth value to any statement</w:t>
      </w:r>
      <w:r w:rsidRPr="003239A4">
        <w:rPr>
          <w:rStyle w:val="StyleBoldUnderline"/>
        </w:rPr>
        <w:t xml:space="preserve"> about what persons or groups ought to do. </w:t>
      </w:r>
      <w:r w:rsidRPr="003F7CB2">
        <w:rPr>
          <w:rStyle w:val="StyleBoldUnderline"/>
          <w:highlight w:val="yellow"/>
        </w:rPr>
        <w:t>No other conception of rationality offers such practical completeness</w:t>
      </w:r>
      <w:r w:rsidRPr="003239A4">
        <w:t xml:space="preserve">. Sidgwick, well aware of the force of the idea of maximizing an aggregate, used it quite effectively to argue that hedonism must be true, and that rational egoism and utilitarianism were the only two "rational methods" in ethics.6 He could not decide which of the two was more rational, but assuming that egoism is not a moral conception at all, then, given Sidgwick's premises, </w:t>
      </w:r>
      <w:r w:rsidRPr="003239A4">
        <w:lastRenderedPageBreak/>
        <w:t xml:space="preserve">utilitarianism prevails without opposition. These introductory remarks supply background I later refer to. My aim is to elucidate the teleology/deontology distinction. I begin with the contention that teleological theories are not moral theories at all. </w:t>
      </w:r>
      <w:r w:rsidRPr="003F7CB2">
        <w:rPr>
          <w:rStyle w:val="StyleBoldUnderline"/>
        </w:rPr>
        <w:t xml:space="preserve">Will Kymlicka argues that the teleological/deontological distinction relied on by Rawls and others is misleading. Not only does the morally right act not maximize the good; any view which defines the right in this way is not a moral conception.7 Right actions, </w:t>
      </w:r>
      <w:r w:rsidRPr="003F7CB2">
        <w:rPr>
          <w:rStyle w:val="StyleBoldUnderline"/>
          <w:highlight w:val="yellow"/>
        </w:rPr>
        <w:t>Kymlicka says</w:t>
      </w:r>
      <w:r w:rsidRPr="003F7CB2">
        <w:rPr>
          <w:rStyle w:val="StyleBoldUnderline"/>
        </w:rPr>
        <w:t xml:space="preserve">, concern our duties, and </w:t>
      </w:r>
      <w:r w:rsidRPr="003F7CB2">
        <w:rPr>
          <w:rStyle w:val="StyleBoldUnderline"/>
          <w:highlight w:val="yellow"/>
        </w:rPr>
        <w:t>duties must be owed to someone. But if moral duty is defined as maximizing overall good</w:t>
      </w:r>
      <w:r w:rsidRPr="003F7CB2">
        <w:rPr>
          <w:rStyle w:val="StyleBoldUnderline"/>
        </w:rPr>
        <w:t>, "</w:t>
      </w:r>
      <w:r w:rsidRPr="003F7CB2">
        <w:rPr>
          <w:rStyle w:val="StyleBoldUnderline"/>
          <w:highlight w:val="yellow"/>
        </w:rPr>
        <w:t>Whom is it a duty to</w:t>
      </w:r>
      <w:r w:rsidRPr="003F7CB2">
        <w:rPr>
          <w:rStyle w:val="StyleBoldUnderline"/>
        </w:rPr>
        <w:t>?" (LCC, p. 28). Kymlicka argues for the (Kantian) claim that morality concerns respect for persons, not the good impersonally construed. And the most credible moral conceptions, the only ones worth attending to, hold that "each person matters equally," and deserves equal concern and respect (LCC, p. 40). Kymlicka's aim here is not to attack teleological views, but to show that Rawls's teleological/deontological distinction cannot do the work Rawls wants; indeed it is "based on a serious confusion" (LCC, p. 21). For utilitarians, Kymlicka claims, are just as committed to equality, equal respect for persons, and fair distributions as everyone else. The difference is they interpret these abstract concepts differently</w:t>
      </w:r>
      <w:r w:rsidRPr="003239A4">
        <w:t xml:space="preserve">. Here Kymlicka follows Ronald Dworkin's suggestion: "that Rawls and his critics all share the same 'egalitarian plateau': they agree that 'the interests of the members of the community matter, and matter equally"' (LCC, p. 21). Utilitarians like Hare and Harsanyi, non-utilitarians like Rawls, Nozick, and Dworkin, and even many Perfectionists (Kymlicka mentions Marx), all accept that equal concern and respect is the fundamental moral principle. "All these theories are deontological in that they spell out an ideal of fairness or equality for distinct individuals" (LCC, p. 26). If so, Kymlicka argues, the dispute between utilitarians and their critics cannot be depicted in terms of Rawls's misleading distinction, or in terms of the priority of the right or the good. At issue in these debates are different conceptions of the political value of equality. I shall argue (in Sections II and III) that Kymlicka, not Rawls, is culpable of "serious confusion." </w:t>
      </w:r>
      <w:r w:rsidRPr="003F7CB2">
        <w:rPr>
          <w:rStyle w:val="StyleBoldUnderline"/>
          <w:highlight w:val="yellow"/>
        </w:rPr>
        <w:t>He confuses deontology-a claim about the content of principles of right-with the principles that are invoked in justifying and applying the content of a moral view.</w:t>
      </w:r>
      <w:r w:rsidRPr="003239A4">
        <w:rPr>
          <w:rStyle w:val="StyleBoldUnderline"/>
        </w:rPr>
        <w:t xml:space="preserve"> Moreover, </w:t>
      </w:r>
      <w:r w:rsidRPr="003F7CB2">
        <w:rPr>
          <w:rStyle w:val="StyleBoldUnderline"/>
          <w:highlight w:val="yellow"/>
        </w:rPr>
        <w:t>he confuses deontology with a related idea,</w:t>
      </w:r>
      <w:r w:rsidRPr="003239A4">
        <w:rPr>
          <w:rStyle w:val="StyleBoldUnderline"/>
        </w:rPr>
        <w:t xml:space="preserve"> </w:t>
      </w:r>
      <w:r w:rsidRPr="003F7CB2">
        <w:rPr>
          <w:rStyle w:val="StyleBoldUnderline"/>
          <w:highlight w:val="yellow"/>
        </w:rPr>
        <w:t>the priority of right.</w:t>
      </w:r>
      <w:r w:rsidRPr="003239A4">
        <w:rPr>
          <w:rStyle w:val="StyleBoldUnderline"/>
        </w:rPr>
        <w:t xml:space="preserve"> The priority of right has received a great deal of attention from Rawls's communitarian critics. </w:t>
      </w:r>
      <w:r w:rsidRPr="003239A4">
        <w:t xml:space="preserve">This is surprising in view of the fact that Rawls has so little to say about it in Theory ofJustice.8 </w:t>
      </w:r>
    </w:p>
    <w:p w:rsidR="000C5045" w:rsidRDefault="000C5045" w:rsidP="000C5045">
      <w:pPr>
        <w:pStyle w:val="Heading4"/>
      </w:pPr>
      <w:r>
        <w:t>Utilitarianism Justifies Harming Individuals and Devalues Life</w:t>
      </w:r>
    </w:p>
    <w:p w:rsidR="000C5045" w:rsidRDefault="000C5045" w:rsidP="000C5045">
      <w:r>
        <w:rPr>
          <w:rStyle w:val="StyleStyleBold12pt"/>
        </w:rPr>
        <w:t>Holmes 11</w:t>
      </w:r>
      <w:r>
        <w:t xml:space="preserve"> [Matthew, </w:t>
      </w:r>
      <w:r>
        <w:rPr>
          <w:rStyle w:val="StyleStyleBold12pt"/>
        </w:rPr>
        <w:t>Major-US Army</w:t>
      </w:r>
      <w:r>
        <w:t>, Just War Theory and its Applicability to Targeted Killing, U.S. Army Command and General Staff College]</w:t>
      </w:r>
    </w:p>
    <w:p w:rsidR="000C5045" w:rsidRDefault="000C5045" w:rsidP="000C5045">
      <w:pPr>
        <w:rPr>
          <w:sz w:val="14"/>
        </w:rPr>
      </w:pPr>
      <w:r>
        <w:rPr>
          <w:sz w:val="14"/>
        </w:rPr>
        <w:t xml:space="preserve">Another philosophy commonly used to examine the ethicality of war is Utilitarianism. </w:t>
      </w:r>
      <w:r>
        <w:rPr>
          <w:rStyle w:val="StyleBoldUnderline"/>
        </w:rPr>
        <w:t>Utilitarianism states that actions are to be judged only by their consequences and nothing else.</w:t>
      </w:r>
      <w:r>
        <w:rPr>
          <w:sz w:val="14"/>
        </w:rPr>
        <w:t xml:space="preserve"> In other words, the ends truly justify the means. </w:t>
      </w:r>
      <w:r>
        <w:rPr>
          <w:rStyle w:val="StyleBoldUnderline"/>
        </w:rPr>
        <w:t>In judging these consequences, the only determining factor is the amount of happiness or unhappiness that is created with all else being irrelevant</w:t>
      </w:r>
      <w:r>
        <w:rPr>
          <w:sz w:val="14"/>
        </w:rPr>
        <w:t xml:space="preserve"> and with each person‘s degree of happiness counting the same (Rachels and Rachels 2010, 109). </w:t>
      </w:r>
      <w:r>
        <w:rPr>
          <w:rStyle w:val="StyleBoldUnderline"/>
          <w:highlight w:val="yellow"/>
        </w:rPr>
        <w:t>Utilitarianism has been criticized over the years for ignoring the worth of the individual</w:t>
      </w:r>
      <w:r>
        <w:rPr>
          <w:rStyle w:val="StyleBoldUnderline"/>
        </w:rPr>
        <w:t xml:space="preserve"> and instead focusing on the welfare of the population at large</w:t>
      </w:r>
      <w:r>
        <w:rPr>
          <w:sz w:val="14"/>
        </w:rPr>
        <w:t xml:space="preserve"> (Bagaric and Clarke 2007, 29). However, when a leader is faced with a decision whose consequences have global impact, it is unrealistic to assume that he or she can include every individual interest into the equation. In this regard, Utilitarianism provides an apt tool for determining morality. </w:t>
      </w:r>
      <w:r>
        <w:rPr>
          <w:rStyle w:val="StyleBoldUnderline"/>
          <w:highlight w:val="yellow"/>
        </w:rPr>
        <w:t>A more modern application of the Utilitarianism theory is the use of torture</w:t>
      </w:r>
      <w:r>
        <w:rPr>
          <w:rStyle w:val="StyleBoldUnderline"/>
        </w:rPr>
        <w:t xml:space="preserve"> or ―advanced questioning of suspected terrorists.</w:t>
      </w:r>
      <w:r>
        <w:rPr>
          <w:sz w:val="14"/>
        </w:rPr>
        <w:t xml:space="preserve"> In their work on torture, authors Mirko Bagaric and Julie Clarke state, ―In the face of extreme situations, we are quite ready to accept that one should, or even must, sacrifice oneself or others for the good of the whole. The need to make such decisions is of course regrettable, but more regrettable still would be not making them and thereby increasing net human pain‖ (Bagaric and Clarke 2007, 31). This brings to mind the fact that the ―unhappiness‖ of a regrettable decision also factors into the equation demanded by utilitarianism. John Connery wrote that although the regret and distaste that may be associated with a violent act may increase with the amount of violence, one cannot solely use that regret and distaste as ―independent moral yardsticks‖ (Connery 1960, 92). In other words, although an act may cause a great deal of pain, and the more the act is committed the more pain and distaste it creates, if the act is accomplished for the greater good then the pain and distaste in and of themselves cannot be the sole reason to start or stop the action. Utilitarianism presents a more mild philosophy than Realism but still does not possess the depth that Just War Theory does. Whereas Utilitarianism demands that the burden of the morality be concentrated on the outcome, Just War Theory demands that equal amounts of examination be given to both the act and the outcome. There is no pass given to a horrific means in Just War Theory if the consequence of that</w:t>
      </w:r>
    </w:p>
    <w:p w:rsidR="000C5045" w:rsidRDefault="000C5045" w:rsidP="000C5045">
      <w:pPr>
        <w:pStyle w:val="Heading3"/>
      </w:pPr>
      <w:r>
        <w:lastRenderedPageBreak/>
        <w:t>Solvency</w:t>
      </w:r>
    </w:p>
    <w:p w:rsidR="000C5045" w:rsidRPr="004F7348" w:rsidRDefault="000C5045" w:rsidP="000C5045">
      <w:pPr>
        <w:pStyle w:val="Heading4"/>
        <w:rPr>
          <w:rStyle w:val="StyleBoldUnderline"/>
        </w:rPr>
      </w:pPr>
      <w:r w:rsidRPr="00046034">
        <w:t>Lifting the embargo would solve a litany of medical issues</w:t>
      </w:r>
      <w:r w:rsidRPr="00046034">
        <w:br/>
      </w:r>
      <w:r w:rsidRPr="004F7348">
        <w:rPr>
          <w:rStyle w:val="StyleStyleBold12pt"/>
          <w:b/>
        </w:rPr>
        <w:t>CNN ‘9</w:t>
      </w:r>
      <w:r>
        <w:rPr>
          <w:b w:val="0"/>
        </w:rPr>
        <w:t xml:space="preserve"> (Mark Tutton is a writer for CNN Health, 9/2/09, </w:t>
      </w:r>
      <w:hyperlink r:id="rId33" w:history="1">
        <w:r w:rsidRPr="004F7348">
          <w:rPr>
            <w:rStyle w:val="Hyperlink"/>
          </w:rPr>
          <w:t>http://edition.cnn.com/2009/HEALTH/09/01/amnesty.cuba.health/</w:t>
        </w:r>
      </w:hyperlink>
      <w:r>
        <w:rPr>
          <w:rStyle w:val="StyleBoldUnderline"/>
        </w:rPr>
        <w:t xml:space="preserve"> </w:t>
      </w:r>
    </w:p>
    <w:p w:rsidR="000C5045" w:rsidRDefault="000C5045" w:rsidP="000C5045">
      <w:pPr>
        <w:rPr>
          <w:rStyle w:val="StyleBoldUnderline"/>
        </w:rPr>
      </w:pPr>
    </w:p>
    <w:p w:rsidR="000C5045" w:rsidRDefault="000C5045" w:rsidP="000C5045">
      <w:pPr>
        <w:rPr>
          <w:rStyle w:val="StyleBoldUnderline"/>
        </w:rPr>
      </w:pPr>
      <w:r w:rsidRPr="00504AC2">
        <w:rPr>
          <w:rStyle w:val="StyleBoldUnderline"/>
          <w:highlight w:val="yellow"/>
        </w:rPr>
        <w:t>The</w:t>
      </w:r>
      <w:r w:rsidRPr="004F7348">
        <w:rPr>
          <w:rStyle w:val="StyleBoldUnderline"/>
        </w:rPr>
        <w:t xml:space="preserve"> U.S. trade </w:t>
      </w:r>
      <w:r w:rsidRPr="00504AC2">
        <w:rPr>
          <w:rStyle w:val="StyleBoldUnderline"/>
          <w:highlight w:val="yellow"/>
        </w:rPr>
        <w:t>embargo</w:t>
      </w:r>
      <w:r w:rsidRPr="004F7348">
        <w:rPr>
          <w:rStyle w:val="StyleBoldUnderline"/>
        </w:rPr>
        <w:t xml:space="preserve"> on Cuba </w:t>
      </w:r>
      <w:r w:rsidRPr="00504AC2">
        <w:rPr>
          <w:rStyle w:val="StyleBoldUnderline"/>
          <w:highlight w:val="yellow"/>
        </w:rPr>
        <w:t>is endangering the health of millions by limiting Cubans' access to medicines and medical technology</w:t>
      </w:r>
      <w:r w:rsidRPr="004F7348">
        <w:rPr>
          <w:rStyle w:val="StyleBoldUnderline"/>
        </w:rPr>
        <w:t>, human rights group Amnesty International alleged</w:t>
      </w:r>
      <w:r w:rsidRPr="004F7348">
        <w:t xml:space="preserve"> Wednesday.</w:t>
      </w:r>
      <w:r>
        <w:t xml:space="preserve"> </w:t>
      </w:r>
      <w:r w:rsidRPr="004F7348">
        <w:t xml:space="preserve">Amnesty International says </w:t>
      </w:r>
      <w:r w:rsidRPr="004F7348">
        <w:rPr>
          <w:rStyle w:val="StyleBoldUnderline"/>
        </w:rPr>
        <w:t>the U.S. trade embargo is limiting Cubans' access to medical technology.</w:t>
      </w:r>
      <w:r>
        <w:t xml:space="preserve"> </w:t>
      </w:r>
      <w:r w:rsidRPr="004F7348">
        <w:t>Amnesty International says the U.S. trade embargo is limiting Cubans' access to medical technology.</w:t>
      </w:r>
      <w:r>
        <w:t xml:space="preserve"> </w:t>
      </w:r>
      <w:r w:rsidRPr="004F7348">
        <w:t xml:space="preserve">An Amnesty report examines the effects of the sanctions, which have been in place since 1962. </w:t>
      </w:r>
      <w:r w:rsidRPr="004F7348">
        <w:rPr>
          <w:rStyle w:val="StyleBoldUnderline"/>
        </w:rPr>
        <w:t>Amnesty International Secretary-General Irene Khan called the U.S. embargo immoral and said it should be lifted. "It's preventing millions of Cubans from benefiting from vital medicines and medical equipment essential for their health</w:t>
      </w:r>
      <w:r w:rsidRPr="004F7348">
        <w:t>," Khan said.</w:t>
      </w:r>
      <w:r>
        <w:t xml:space="preserve"> </w:t>
      </w:r>
      <w:r w:rsidRPr="00504AC2">
        <w:rPr>
          <w:rStyle w:val="StyleBoldUnderline"/>
          <w:highlight w:val="yellow"/>
        </w:rPr>
        <w:t>The embargo restricts the export of medicines</w:t>
      </w:r>
      <w:r w:rsidRPr="004F7348">
        <w:rPr>
          <w:rStyle w:val="StyleBoldUnderline"/>
        </w:rPr>
        <w:t xml:space="preserve"> and medical equipment from the U.S. and </w:t>
      </w:r>
      <w:r w:rsidRPr="00504AC2">
        <w:rPr>
          <w:rStyle w:val="StyleBoldUnderline"/>
          <w:highlight w:val="yellow"/>
        </w:rPr>
        <w:t>from any U.S.-owned company abroad</w:t>
      </w:r>
      <w:r w:rsidRPr="004F7348">
        <w:rPr>
          <w:rStyle w:val="StyleBoldUnderline"/>
        </w:rPr>
        <w:t>.</w:t>
      </w:r>
      <w:r>
        <w:t xml:space="preserve"> </w:t>
      </w:r>
      <w:r w:rsidRPr="004F7348">
        <w:t>Amnesty also called on President Obama to not renew the Trading with the Enemy Act, which is due for renewal on September 14. The Act has been reviewed by U.S. presidents on an annual basis since 1978. Amnesty said that while not renewing the Act would not in itself end the embargo against Cuba, it would send a clear message that the U.S. is adopting a new policy toward Cuba.</w:t>
      </w:r>
      <w:r>
        <w:t xml:space="preserve"> </w:t>
      </w:r>
      <w:r w:rsidRPr="004F7348">
        <w:t>In April this year President Obama lifted restrictions that had prevented U.S. citizens from visiting relatives in Cuba, and sending them remittances.</w:t>
      </w:r>
      <w:r>
        <w:t xml:space="preserve"> </w:t>
      </w:r>
      <w:r w:rsidRPr="004F7348">
        <w:t>Vital Signs</w:t>
      </w:r>
      <w:r>
        <w:t xml:space="preserve"> </w:t>
      </w:r>
      <w:r w:rsidRPr="004F7348">
        <w:t>Each month CNN's Dr. Sanjay Gupta brings viewers health stories from around the world.</w:t>
      </w:r>
      <w:r>
        <w:t xml:space="preserve"> </w:t>
      </w:r>
      <w:r w:rsidRPr="004F7348">
        <w:t>See more from the show »</w:t>
      </w:r>
      <w:r>
        <w:t xml:space="preserve"> </w:t>
      </w:r>
      <w:r w:rsidRPr="004F7348">
        <w:t>A U.S. State Department spokeswoman would not comment on the report because she hadn't read it. However, she said, "</w:t>
      </w:r>
      <w:r w:rsidRPr="004F7348">
        <w:rPr>
          <w:rStyle w:val="StyleBoldUnderline"/>
        </w:rPr>
        <w:t xml:space="preserve">The president believes it makes strategic sense to hold on to some inducements we can use in dealing with a Cuban government if it shows any signs of seeking a normalized relationship with us and begins to respect basic human rights." The Amnesty report also cites United Nations data that says </w:t>
      </w:r>
      <w:r w:rsidRPr="00504AC2">
        <w:rPr>
          <w:rStyle w:val="StyleBoldUnderline"/>
          <w:highlight w:val="yellow"/>
        </w:rPr>
        <w:t>Cuba's inability to import nutritional products for schools</w:t>
      </w:r>
      <w:r w:rsidRPr="004F7348">
        <w:rPr>
          <w:rStyle w:val="StyleBoldUnderline"/>
        </w:rPr>
        <w:t xml:space="preserve">, </w:t>
      </w:r>
      <w:r w:rsidRPr="00504AC2">
        <w:rPr>
          <w:rStyle w:val="StyleBoldUnderline"/>
          <w:highlight w:val="yellow"/>
        </w:rPr>
        <w:t>hospitals and day care centers is contributing to a high prevalence of iron deficiency anemia</w:t>
      </w:r>
      <w:r w:rsidRPr="004F7348">
        <w:rPr>
          <w:rStyle w:val="StyleBoldUnderline"/>
        </w:rPr>
        <w:t>. In 2007, the condition affected 37.5 percent of Cuba's children under three years old</w:t>
      </w:r>
      <w:r w:rsidRPr="004F7348">
        <w:t>, according to UNICEF.</w:t>
      </w:r>
      <w:r>
        <w:t xml:space="preserve"> </w:t>
      </w:r>
      <w:r w:rsidRPr="004F7348">
        <w:t>Video Watch a report on Cuba's health care system »</w:t>
      </w:r>
      <w:r>
        <w:t xml:space="preserve"> </w:t>
      </w:r>
      <w:r w:rsidRPr="00504AC2">
        <w:rPr>
          <w:rStyle w:val="StyleBoldUnderline"/>
          <w:highlight w:val="yellow"/>
        </w:rPr>
        <w:t>Cuba can import these products from other countries, but there are major shipping costs and logistical challenges to contend with</w:t>
      </w:r>
      <w:r w:rsidRPr="004F7348">
        <w:rPr>
          <w:rStyle w:val="StyleBoldUnderline"/>
        </w:rPr>
        <w:t>.</w:t>
      </w:r>
      <w:r>
        <w:t xml:space="preserve"> </w:t>
      </w:r>
      <w:r w:rsidRPr="004F7348">
        <w:t>Gail Reed is international director of MEDICC (Medical Education Cooperation with Cuba), a non-profit organization that encourages cooperation among U.S., Cuban and global health communities.</w:t>
      </w:r>
      <w:r>
        <w:t xml:space="preserve"> </w:t>
      </w:r>
      <w:r w:rsidRPr="004F7348">
        <w:t>Don't Miss</w:t>
      </w:r>
      <w:r>
        <w:t xml:space="preserve"> </w:t>
      </w:r>
      <w:r w:rsidRPr="004F7348">
        <w:t>AIDS patients struggle in isolated Cambodian town</w:t>
      </w:r>
      <w:r>
        <w:t xml:space="preserve"> </w:t>
      </w:r>
      <w:r w:rsidRPr="004F7348">
        <w:t>Researchers identify new strain of HIV derived from gorillas</w:t>
      </w:r>
      <w:r>
        <w:t xml:space="preserve"> </w:t>
      </w:r>
      <w:r w:rsidRPr="004F7348">
        <w:t>iReport.com: Share your health story</w:t>
      </w:r>
      <w:r>
        <w:t xml:space="preserve"> </w:t>
      </w:r>
      <w:r w:rsidRPr="004F7348">
        <w:t>She told CNN, "In general, the embargo has a sweeping effect on Cuban healthcare. Over the past decades, I would say the people most affected have been cancer and HIV-AIDS patients."</w:t>
      </w:r>
      <w:r>
        <w:t xml:space="preserve"> </w:t>
      </w:r>
      <w:r w:rsidRPr="004F7348">
        <w:t xml:space="preserve">She also said </w:t>
      </w:r>
      <w:r w:rsidRPr="004F7348">
        <w:rPr>
          <w:rStyle w:val="StyleBoldUnderline"/>
        </w:rPr>
        <w:t>the embargo affects the way doctors think about the future. "Doctors in Cuba always worry that an international supplier will be bought out by a U.S. company, leaving medical equipment without replacement parts and patients without continuity of medications,"</w:t>
      </w:r>
      <w:r w:rsidRPr="004F7348">
        <w:t xml:space="preserve"> Reed said.</w:t>
      </w:r>
      <w:r>
        <w:t xml:space="preserve"> </w:t>
      </w:r>
      <w:r w:rsidRPr="004F7348">
        <w:t>Gerardo Ducos, an Amnesty researcher for the Caribbean region, told CNN that although medicines and medical supplies can be licensed for export to Cuba, the conditions governing the process make their export virtually impossible.</w:t>
      </w:r>
      <w:r>
        <w:t xml:space="preserve"> </w:t>
      </w:r>
      <w:r w:rsidRPr="004F7348">
        <w:t>According to the report, the U.S. exported $710 million of food and agricultural products to Cuba in 2008, but only $1.2 million of medical equipment and products.</w:t>
      </w:r>
      <w:r>
        <w:t xml:space="preserve"> </w:t>
      </w:r>
      <w:r w:rsidRPr="004F7348">
        <w:t xml:space="preserve">Reed </w:t>
      </w:r>
      <w:r w:rsidRPr="004F7348">
        <w:rPr>
          <w:rStyle w:val="StyleBoldUnderline"/>
        </w:rPr>
        <w:t>said the embargo does not permit the sale of active ingredients or raw materials to the Cuban pharmaceutical industry. She gave the example of methotrexate, used to treat breast cancer</w:t>
      </w:r>
      <w:r w:rsidRPr="004F7348">
        <w:t>, telling CNN that an export license was denied to a firm wanting to sell the U.S.-produced active ingredient to Cuba, to be used in domestic production of the drug on the island.</w:t>
      </w:r>
      <w:r>
        <w:t xml:space="preserve"> </w:t>
      </w:r>
      <w:r w:rsidRPr="004F7348">
        <w:t>"</w:t>
      </w:r>
      <w:r w:rsidRPr="004F7348">
        <w:rPr>
          <w:rStyle w:val="StyleBoldUnderline"/>
        </w:rPr>
        <w:t>Four times as many women may be treated with methotrexate if the drug could be produced domestically, so that Cuban importers were not forced to purchase the finished product on the international pharmaceutical market</w:t>
      </w:r>
      <w:r w:rsidRPr="004F7348">
        <w:t>," she said.</w:t>
      </w:r>
      <w:r>
        <w:t xml:space="preserve"> </w:t>
      </w:r>
      <w:r w:rsidRPr="004F7348">
        <w:t>The report says that products patented in the U.S. are covered by the embargo. Ducos told CNN that this particularly affects HIV/AIDS treatments. "</w:t>
      </w:r>
      <w:r w:rsidRPr="004F7348">
        <w:rPr>
          <w:rStyle w:val="StyleBoldUnderline"/>
        </w:rPr>
        <w:t xml:space="preserve">The </w:t>
      </w:r>
      <w:r w:rsidRPr="00504AC2">
        <w:rPr>
          <w:rStyle w:val="StyleBoldUnderline"/>
          <w:highlight w:val="yellow"/>
        </w:rPr>
        <w:t>latest medicines are</w:t>
      </w:r>
      <w:r w:rsidRPr="004F7348">
        <w:rPr>
          <w:rStyle w:val="StyleBoldUnderline"/>
        </w:rPr>
        <w:t xml:space="preserve"> usually </w:t>
      </w:r>
      <w:r w:rsidRPr="00504AC2">
        <w:rPr>
          <w:rStyle w:val="StyleBoldUnderline"/>
          <w:highlight w:val="yellow"/>
        </w:rPr>
        <w:t>covered by U.S. patents</w:t>
      </w:r>
      <w:r w:rsidRPr="004F7348">
        <w:rPr>
          <w:rStyle w:val="StyleBoldUnderline"/>
        </w:rPr>
        <w:t xml:space="preserve">, which means </w:t>
      </w:r>
      <w:r w:rsidRPr="00504AC2">
        <w:rPr>
          <w:rStyle w:val="StyleBoldUnderline"/>
          <w:highlight w:val="yellow"/>
        </w:rPr>
        <w:t>Cuba must wait several years for the patent to run out</w:t>
      </w:r>
      <w:r w:rsidRPr="004F7348">
        <w:rPr>
          <w:rStyle w:val="StyleBoldUnderline"/>
        </w:rPr>
        <w:t xml:space="preserve"> before they can buy generic products</w:t>
      </w:r>
      <w:r w:rsidRPr="004F7348">
        <w:t>," he said.</w:t>
      </w:r>
      <w:r>
        <w:t xml:space="preserve"> </w:t>
      </w:r>
      <w:r w:rsidRPr="004F7348">
        <w:t>In the statement, Khan added</w:t>
      </w:r>
      <w:r w:rsidRPr="004F7348">
        <w:rPr>
          <w:rStyle w:val="StyleBoldUnderline"/>
        </w:rPr>
        <w:t xml:space="preserve">, "Although responsibility for providing adequate health care lies primarily with the Cuban authorities, governments imposing sanctions such as embargoes need to pay special attention to the impact they can have on the targeted country's population." </w:t>
      </w:r>
    </w:p>
    <w:p w:rsidR="000C5045" w:rsidRDefault="000C5045" w:rsidP="000C5045">
      <w:pPr>
        <w:pStyle w:val="Heading4"/>
      </w:pPr>
      <w:r>
        <w:t>Promoting economic engagement solves humanitarian conditions in Cuba – empirics</w:t>
      </w:r>
    </w:p>
    <w:p w:rsidR="000C5045" w:rsidRPr="008455D5" w:rsidRDefault="000C5045" w:rsidP="000C5045">
      <w:r w:rsidRPr="00371A05">
        <w:rPr>
          <w:b/>
          <w:u w:val="single"/>
        </w:rPr>
        <w:t>Mihalik, ‘3</w:t>
      </w:r>
      <w:r>
        <w:t xml:space="preserve"> (Andrew Mihalik, ,winter 2003, International Trade and Law Journal)</w:t>
      </w:r>
    </w:p>
    <w:p w:rsidR="000C5045" w:rsidRPr="008455D5" w:rsidRDefault="000C5045" w:rsidP="000C5045"/>
    <w:p w:rsidR="000C5045" w:rsidRDefault="000C5045" w:rsidP="000C5045">
      <w:pPr>
        <w:rPr>
          <w:rStyle w:val="StyleBoldUnderline"/>
        </w:rPr>
      </w:pPr>
      <w:r w:rsidRPr="00B21E2B">
        <w:rPr>
          <w:sz w:val="16"/>
        </w:rPr>
        <w:t xml:space="preserve">According to the Center for Trade Policy Studies, </w:t>
      </w:r>
      <w:r w:rsidRPr="008455D5">
        <w:rPr>
          <w:rStyle w:val="StyleBoldUnderline"/>
        </w:rPr>
        <w:t>history shows isolation is not an effective means of fostering chage.</w:t>
      </w:r>
      <w:r w:rsidRPr="00B21E2B">
        <w:rPr>
          <w:sz w:val="16"/>
        </w:rPr>
        <w:t xml:space="preserve">  n180 In 1970, 17 of 26 countries in Latin America and the Caribbean had authoritarian regimes.  n181 Today, Fidel Castro is the sole survivor.  n182 </w:t>
      </w:r>
      <w:r w:rsidRPr="00B21E2B">
        <w:rPr>
          <w:sz w:val="16"/>
        </w:rPr>
        <w:lastRenderedPageBreak/>
        <w:t xml:space="preserve">Interestingly, </w:t>
      </w:r>
      <w:r w:rsidRPr="008455D5">
        <w:rPr>
          <w:rStyle w:val="StyleBoldUnderline"/>
        </w:rPr>
        <w:t>Cuba is the only Latin American country that has been subjected to a comprehensive embargo</w:t>
      </w:r>
      <w:r w:rsidRPr="00B21E2B">
        <w:rPr>
          <w:sz w:val="16"/>
        </w:rPr>
        <w:t>. n183 "</w:t>
      </w:r>
      <w:r w:rsidRPr="008455D5">
        <w:rPr>
          <w:rStyle w:val="StyleBoldUnderline"/>
        </w:rPr>
        <w:t>Elsewhere, economic engagement has been the rule.</w:t>
      </w:r>
      <w:r w:rsidRPr="00B21E2B">
        <w:rPr>
          <w:sz w:val="16"/>
        </w:rPr>
        <w:t>" n184 According to one CATO analyst, "</w:t>
      </w:r>
      <w:r w:rsidRPr="008455D5">
        <w:rPr>
          <w:rStyle w:val="StyleBoldUnderline"/>
        </w:rPr>
        <w:t xml:space="preserve">That </w:t>
      </w:r>
      <w:r w:rsidRPr="00564EEB">
        <w:rPr>
          <w:rStyle w:val="StyleBoldUnderline"/>
          <w:highlight w:val="yellow"/>
        </w:rPr>
        <w:t>the Cuban people have suffered under a brutal tyrant is indisputable; that the embargo has made their plight worse is equally obvious.</w:t>
      </w:r>
      <w:r w:rsidRPr="00B21E2B">
        <w:rPr>
          <w:sz w:val="16"/>
        </w:rPr>
        <w:t>" n185</w:t>
      </w:r>
      <w:r w:rsidRPr="00B21E2B">
        <w:rPr>
          <w:sz w:val="12"/>
        </w:rPr>
        <w:t>¶</w:t>
      </w:r>
      <w:r w:rsidRPr="00B21E2B">
        <w:rPr>
          <w:sz w:val="16"/>
        </w:rPr>
        <w:t xml:space="preserve"> It is noteworthy that the Organization of American States, an original supporter of the Cuban embargo, lifted its sanctions in 1975. n186 Since then, trade and commerce between Cuba and the rest of Latin America has grown steadily. n187 Bruce Bartlett, senior fellow of the National Center for Policy Analysis, views this as an implication that "the only people now suffering from the embargo are American businessmen and investors who are deprived of the opportunity to profit from trade with Cuba." n188</w:t>
      </w:r>
      <w:r w:rsidRPr="00B21E2B">
        <w:rPr>
          <w:sz w:val="12"/>
        </w:rPr>
        <w:t>¶</w:t>
      </w:r>
      <w:r w:rsidRPr="00B21E2B">
        <w:rPr>
          <w:sz w:val="16"/>
        </w:rPr>
        <w:t xml:space="preserve"> </w:t>
      </w:r>
      <w:r w:rsidRPr="008455D5">
        <w:rPr>
          <w:rStyle w:val="StyleBoldUnderline"/>
        </w:rPr>
        <w:t>Mexico is</w:t>
      </w:r>
      <w:r w:rsidRPr="00B21E2B">
        <w:rPr>
          <w:sz w:val="16"/>
        </w:rPr>
        <w:t xml:space="preserve"> another example of </w:t>
      </w:r>
      <w:r w:rsidRPr="008455D5">
        <w:rPr>
          <w:rStyle w:val="StyleBoldUnderline"/>
        </w:rPr>
        <w:t>a country benefiting greatly from embracing trade as a means for economic development.</w:t>
      </w:r>
      <w:r w:rsidRPr="00B21E2B">
        <w:rPr>
          <w:sz w:val="16"/>
        </w:rPr>
        <w:t xml:space="preserve"> n189 According to Angel Villalobos, a high-ranking Mexican trade official, </w:t>
      </w:r>
      <w:r w:rsidRPr="008455D5">
        <w:rPr>
          <w:rStyle w:val="StyleBoldUnderline"/>
        </w:rPr>
        <w:t xml:space="preserve">foreign direct investment </w:t>
      </w:r>
      <w:r w:rsidRPr="00B21E2B">
        <w:rPr>
          <w:sz w:val="16"/>
        </w:rPr>
        <w:t xml:space="preserve">(FDI) in Mexico </w:t>
      </w:r>
      <w:r w:rsidRPr="008455D5">
        <w:rPr>
          <w:rStyle w:val="StyleBoldUnderline"/>
        </w:rPr>
        <w:t>has grown to over $ 115 billion</w:t>
      </w:r>
      <w:r w:rsidRPr="00B21E2B">
        <w:rPr>
          <w:sz w:val="16"/>
        </w:rPr>
        <w:t xml:space="preserve"> since the North American Free Trade Agreement (NAFTA) was signed in 1994. n190 </w:t>
      </w:r>
      <w:r w:rsidRPr="008455D5">
        <w:rPr>
          <w:rStyle w:val="StyleBoldUnderline"/>
        </w:rPr>
        <w:t>Employment in FDI businesses has grown at twice the rate of economic growth as a whole,</w:t>
      </w:r>
      <w:r w:rsidRPr="00B21E2B">
        <w:rPr>
          <w:sz w:val="16"/>
        </w:rPr>
        <w:t xml:space="preserve"> with these firms offering salaries 48 percent higher than average. n191 Between 1993 and 1999, Mexico rocketed from twenty-sixth to eighth among the world's exporting countries, becoming the U.S.'s second-largest trading partner. n192 Pursuant to the economic growth of Mexico, political reform came in 2000, when Vicente Fox was elected President, ending seven decades of single-party rule. n193</w:t>
      </w:r>
      <w:r w:rsidRPr="00B21E2B">
        <w:rPr>
          <w:sz w:val="12"/>
        </w:rPr>
        <w:t>¶</w:t>
      </w:r>
      <w:r w:rsidRPr="00B21E2B">
        <w:rPr>
          <w:sz w:val="16"/>
        </w:rPr>
        <w:t xml:space="preserve"> Naturally, </w:t>
      </w:r>
      <w:r w:rsidRPr="00564EEB">
        <w:rPr>
          <w:rStyle w:val="StyleBoldUnderline"/>
          <w:highlight w:val="yellow"/>
        </w:rPr>
        <w:t>comparisons have been made with U.S. policy towards one communist nation in particular -- China.</w:t>
      </w:r>
      <w:r w:rsidRPr="00B21E2B">
        <w:rPr>
          <w:sz w:val="16"/>
        </w:rPr>
        <w:t xml:space="preserve"> China has become the U.S.'s fourth largest trading partner. n194 According to the National Center for Policy Analysis (NCPA), in 1978 international trade was 10 percent of China's gross domestic product (GDP), but by the late 1990s trade comprised 36 percent. n195 </w:t>
      </w:r>
      <w:r w:rsidRPr="00564EEB">
        <w:rPr>
          <w:rStyle w:val="StyleBoldUnderline"/>
          <w:highlight w:val="yellow"/>
        </w:rPr>
        <w:t>Due to reforms initiated in China, 100 million people no longer live below the poverty line</w:t>
      </w:r>
      <w:r w:rsidRPr="008455D5">
        <w:rPr>
          <w:rStyle w:val="StyleBoldUnderline"/>
        </w:rPr>
        <w:t xml:space="preserve">, and </w:t>
      </w:r>
      <w:r w:rsidRPr="00564EEB">
        <w:rPr>
          <w:rStyle w:val="StyleBoldUnderline"/>
          <w:highlight w:val="yellow"/>
        </w:rPr>
        <w:t>both the rural and urban populations have better access to health care and education</w:t>
      </w:r>
      <w:r w:rsidRPr="008455D5">
        <w:rPr>
          <w:rStyle w:val="StyleBoldUnderline"/>
        </w:rPr>
        <w:t>.</w:t>
      </w:r>
      <w:r w:rsidRPr="00B21E2B">
        <w:rPr>
          <w:sz w:val="16"/>
        </w:rPr>
        <w:t xml:space="preserve"> n196 Legislative reforms include the development of enforceable contracts and property rights, cited by NCPA as potential "anchors for the process of democratization." n197</w:t>
      </w:r>
      <w:r w:rsidRPr="00B21E2B">
        <w:rPr>
          <w:sz w:val="12"/>
        </w:rPr>
        <w:t>¶</w:t>
      </w:r>
      <w:r w:rsidRPr="00B21E2B">
        <w:rPr>
          <w:sz w:val="16"/>
        </w:rPr>
        <w:t xml:space="preserve"> </w:t>
      </w:r>
      <w:r w:rsidRPr="00CA531E">
        <w:rPr>
          <w:rStyle w:val="StyleBoldUnderline"/>
        </w:rPr>
        <w:t>As a result of the U.S.'s policy of engagement with China,</w:t>
      </w:r>
      <w:r w:rsidRPr="008455D5">
        <w:rPr>
          <w:rStyle w:val="StyleBoldUnderline"/>
        </w:rPr>
        <w:t xml:space="preserve"> trade for 2002 amounted to $ 91.5 billion, with $ 14.5 billion for the month of August alone.</w:t>
      </w:r>
      <w:r w:rsidRPr="00B21E2B">
        <w:rPr>
          <w:sz w:val="16"/>
        </w:rPr>
        <w:t xml:space="preserve"> n198 According to NCPA, </w:t>
      </w:r>
      <w:r w:rsidRPr="00CA531E">
        <w:rPr>
          <w:rStyle w:val="StyleBoldUnderline"/>
          <w:highlight w:val="yellow"/>
        </w:rPr>
        <w:t>trade with China has flourished due in part to the U.S. decision to separate trade promotion from human rights issues</w:t>
      </w:r>
      <w:r w:rsidRPr="008455D5">
        <w:rPr>
          <w:rStyle w:val="StyleBoldUnderline"/>
        </w:rPr>
        <w:t>.</w:t>
      </w:r>
      <w:r>
        <w:rPr>
          <w:rStyle w:val="StyleBoldUnderline"/>
        </w:rPr>
        <w:t xml:space="preserve"> </w:t>
      </w:r>
      <w:r w:rsidRPr="00B21E2B">
        <w:rPr>
          <w:sz w:val="16"/>
        </w:rPr>
        <w:t>n199</w:t>
      </w:r>
      <w:r w:rsidRPr="00B21E2B">
        <w:rPr>
          <w:sz w:val="12"/>
        </w:rPr>
        <w:t>¶</w:t>
      </w:r>
      <w:r w:rsidRPr="00B21E2B">
        <w:rPr>
          <w:sz w:val="16"/>
        </w:rPr>
        <w:t xml:space="preserve"> </w:t>
      </w:r>
      <w:r w:rsidRPr="008455D5">
        <w:rPr>
          <w:rStyle w:val="StyleBoldUnderline"/>
        </w:rPr>
        <w:t xml:space="preserve">This comparative analysis is powerful support for a change in U.S.-Cuba policy. By changing traditional courses of conduct to facilitate change, the engagement argument seems to be a winner. </w:t>
      </w:r>
      <w:r w:rsidRPr="00B21E2B">
        <w:rPr>
          <w:sz w:val="16"/>
        </w:rPr>
        <w:t xml:space="preserve">With success stories such as these, </w:t>
      </w:r>
      <w:r w:rsidRPr="008455D5">
        <w:rPr>
          <w:rStyle w:val="StyleBoldUnderline"/>
        </w:rPr>
        <w:t>it is no wonder that the support for easing the Cuban embargo increases each Congressional session.</w:t>
      </w:r>
    </w:p>
    <w:p w:rsidR="000C5045" w:rsidRDefault="000C5045" w:rsidP="000C5045">
      <w:pPr>
        <w:rPr>
          <w:rStyle w:val="StyleBoldUnderline"/>
        </w:rPr>
      </w:pPr>
    </w:p>
    <w:p w:rsidR="000C5045" w:rsidRPr="00404A1E" w:rsidRDefault="000C5045" w:rsidP="000C5045"/>
    <w:p w:rsidR="000C5045" w:rsidRPr="00404A1E" w:rsidRDefault="000C5045" w:rsidP="000C5045"/>
    <w:p w:rsidR="000C5045" w:rsidRPr="001558C4" w:rsidRDefault="000C5045" w:rsidP="000C5045">
      <w:pPr>
        <w:rPr>
          <w:rFonts w:eastAsia="Times New Roman" w:cs="Helvetica"/>
          <w:b/>
          <w:bCs/>
          <w:iCs/>
          <w:szCs w:val="20"/>
        </w:rPr>
      </w:pPr>
    </w:p>
    <w:p w:rsidR="000C5045" w:rsidRDefault="000C5045" w:rsidP="000C5045">
      <w:pPr>
        <w:rPr>
          <w:b/>
          <w:bCs/>
          <w:szCs w:val="20"/>
          <w:u w:val="single"/>
        </w:rPr>
      </w:pPr>
    </w:p>
    <w:p w:rsidR="000C5045" w:rsidRPr="00404A1E" w:rsidRDefault="000C5045" w:rsidP="000C5045">
      <w:pPr>
        <w:pStyle w:val="Heading4"/>
      </w:pPr>
      <w:r w:rsidRPr="00404A1E">
        <w:t>Although Raul Castro increased some human rights, lifting the embargo is needed to go the rest of the way</w:t>
      </w:r>
    </w:p>
    <w:p w:rsidR="000C5045" w:rsidRPr="00CA0C85" w:rsidRDefault="000C5045" w:rsidP="000C5045">
      <w:pPr>
        <w:rPr>
          <w:szCs w:val="20"/>
        </w:rPr>
      </w:pPr>
      <w:r w:rsidRPr="00CA0C85">
        <w:rPr>
          <w:b/>
          <w:bCs/>
          <w:szCs w:val="20"/>
          <w:u w:val="single"/>
        </w:rPr>
        <w:t>Barshefsky and Hill et al.</w:t>
      </w:r>
      <w:r w:rsidRPr="00CA0C85">
        <w:rPr>
          <w:szCs w:val="20"/>
        </w:rPr>
        <w:t xml:space="preserve"> </w:t>
      </w:r>
      <w:r w:rsidRPr="00CA0C85">
        <w:rPr>
          <w:b/>
          <w:bCs/>
          <w:szCs w:val="20"/>
          <w:u w:val="single"/>
        </w:rPr>
        <w:t>8</w:t>
      </w:r>
      <w:r w:rsidRPr="00CA0C85">
        <w:rPr>
          <w:szCs w:val="20"/>
        </w:rPr>
        <w:t xml:space="preserve"> (Charlene, Senior international partner at Wilmer Cutler Pickering Hale and Dorr LLP and James T,. Retired Four-star general and President of the JT Hill Group, a strategic consulting firm located in Miami, Florida] Council on Foreign Relations Special Task Force Report “U.S.-Latin America Relations: A New Direction for a New Reality, May 2008)</w:t>
      </w:r>
    </w:p>
    <w:p w:rsidR="000C5045" w:rsidRPr="00404A1E" w:rsidRDefault="000C5045" w:rsidP="000C5045">
      <w:pPr>
        <w:rPr>
          <w:rStyle w:val="StyleBoldUnderline"/>
        </w:rPr>
      </w:pPr>
      <w:r w:rsidRPr="00404A1E">
        <w:t xml:space="preserve">Cuba is an authoritarian state guilty of serious human rights violations. Human rights organizations estimate that there are between one hundred and two hundred political prisoners in Cuba today. In early 2008, </w:t>
      </w:r>
      <w:r w:rsidRPr="00404A1E">
        <w:rPr>
          <w:rStyle w:val="StyleBoldUnderline"/>
          <w:highlight w:val="yellow"/>
        </w:rPr>
        <w:t>Rau´l Castro was elected</w:t>
      </w:r>
      <w:r w:rsidRPr="00404A1E">
        <w:t xml:space="preserve"> by the Cuban National Assembly and its Council of State to become the president of the Council of State and of the republic. Within the framework of socialism, a number of </w:t>
      </w:r>
      <w:r w:rsidRPr="00404A1E">
        <w:rPr>
          <w:rStyle w:val="StyleBoldUnderline"/>
          <w:highlight w:val="yellow"/>
        </w:rPr>
        <w:t>measures designed to enhance the quality of people’s lives</w:t>
      </w:r>
      <w:r w:rsidRPr="00404A1E">
        <w:rPr>
          <w:rStyle w:val="StyleBoldUnderline"/>
        </w:rPr>
        <w:t xml:space="preserve"> and personal freedoms </w:t>
      </w:r>
      <w:r w:rsidRPr="00404A1E">
        <w:rPr>
          <w:rStyle w:val="StyleBoldUnderline"/>
          <w:highlight w:val="yellow"/>
        </w:rPr>
        <w:t>have followed</w:t>
      </w:r>
      <w:r w:rsidRPr="00404A1E">
        <w:rPr>
          <w:rStyle w:val="StyleBoldUnderline"/>
        </w:rPr>
        <w:t xml:space="preserve">. </w:t>
      </w:r>
      <w:r w:rsidRPr="00404A1E">
        <w:rPr>
          <w:rStyle w:val="StyleBoldUnderline"/>
          <w:highlight w:val="yellow"/>
        </w:rPr>
        <w:t>More, in the realm of</w:t>
      </w:r>
      <w:r w:rsidRPr="00404A1E">
        <w:rPr>
          <w:rStyle w:val="StyleBoldUnderline"/>
        </w:rPr>
        <w:t xml:space="preserve"> shrinking the size of the state and boosting productivity and </w:t>
      </w:r>
      <w:r w:rsidRPr="00404A1E">
        <w:rPr>
          <w:rStyle w:val="StyleBoldUnderline"/>
          <w:highlight w:val="yellow"/>
        </w:rPr>
        <w:t>the creation of wealth, may follow</w:t>
      </w:r>
      <w:r w:rsidRPr="00404A1E">
        <w:rPr>
          <w:rStyle w:val="StyleBoldUnderline"/>
        </w:rPr>
        <w:t>.</w:t>
      </w:r>
      <w:r w:rsidRPr="00404A1E">
        <w:t xml:space="preserve"> Fidel Castro’s formal resignation and the stable succession of his brother as head of state have challenged the effectiveness of a half century of U.S. economic sanctions, whether designed to destabilize or overthrow the regime, interrupt its continuity, or bring liberal democracy to the island.¶</w:t>
      </w:r>
      <w:r w:rsidRPr="00404A1E">
        <w:rPr>
          <w:u w:val="single"/>
        </w:rPr>
        <w:t xml:space="preserve"> </w:t>
      </w:r>
      <w:r w:rsidRPr="00404A1E">
        <w:rPr>
          <w:rStyle w:val="StyleBoldUnderline"/>
          <w:highlight w:val="yellow"/>
        </w:rPr>
        <w:t>The United States can play a positive role in promoting the values of an open society with policies that support</w:t>
      </w:r>
      <w:r w:rsidRPr="00404A1E">
        <w:rPr>
          <w:rStyle w:val="StyleBoldUnderline"/>
        </w:rPr>
        <w:t xml:space="preserve"> the greater enjoyment of </w:t>
      </w:r>
      <w:r w:rsidRPr="00404A1E">
        <w:rPr>
          <w:rStyle w:val="StyleBoldUnderline"/>
          <w:highlight w:val="yellow"/>
        </w:rPr>
        <w:t>human rights by Cubans and lay the groundwork for a pluralistic future on the island. This could be facilitated by increasing contact between U.S. and Cuban citizens</w:t>
      </w:r>
      <w:r w:rsidRPr="00404A1E">
        <w:rPr>
          <w:rStyle w:val="StyleBoldUnderline"/>
        </w:rPr>
        <w:t xml:space="preserve"> (including Cuban Americans and their families) through reducing current Department of Treasury travel restrictions.¶ While increased trade might funnel more resources to the Cuban government and strengthen its short-term staying power, </w:t>
      </w:r>
      <w:r w:rsidRPr="00404A1E">
        <w:rPr>
          <w:rStyle w:val="StyleBoldUnderline"/>
          <w:highlight w:val="yellow"/>
        </w:rPr>
        <w:t>economic isolation has long provided Cuba’s authorities with a convenient excuse for many of the island’s core problems</w:t>
      </w:r>
      <w:r w:rsidRPr="00404A1E">
        <w:t xml:space="preserve">. </w:t>
      </w:r>
      <w:r w:rsidRPr="00404A1E">
        <w:rPr>
          <w:rStyle w:val="StyleBoldUnderline"/>
        </w:rPr>
        <w:t xml:space="preserve">The time is ripe to show the Cuban people, especially the younger generations, that an alternative exists to permanent hostility between these two nations and that the United States can play a positive role in Cuba’s future. Given this, the United States should initiate a series of steps, with the aim of lifting the embargo against Cuba.¶ </w:t>
      </w:r>
    </w:p>
    <w:p w:rsidR="000C5045" w:rsidRDefault="000C5045" w:rsidP="000C5045">
      <w:pPr>
        <w:rPr>
          <w:bCs/>
          <w:szCs w:val="20"/>
          <w:u w:val="single"/>
        </w:rPr>
      </w:pPr>
    </w:p>
    <w:p w:rsidR="000C5045" w:rsidRPr="001558C4" w:rsidRDefault="000C5045" w:rsidP="000C5045">
      <w:pPr>
        <w:keepNext/>
        <w:keepLines/>
        <w:spacing w:before="200"/>
        <w:outlineLvl w:val="3"/>
        <w:rPr>
          <w:rFonts w:eastAsia="Times New Roman" w:cs="Helvetica"/>
          <w:bCs/>
          <w:iCs/>
          <w:szCs w:val="20"/>
        </w:rPr>
      </w:pPr>
      <w:r w:rsidRPr="001558C4">
        <w:rPr>
          <w:rFonts w:eastAsia="Times New Roman" w:cs="Helvetica"/>
          <w:b/>
          <w:bCs/>
          <w:iCs/>
          <w:szCs w:val="20"/>
        </w:rPr>
        <w:lastRenderedPageBreak/>
        <w:t>Lifting the embargo will create social reforms</w:t>
      </w:r>
    </w:p>
    <w:p w:rsidR="000C5045" w:rsidRPr="00CA0C85" w:rsidRDefault="000C5045" w:rsidP="000C5045">
      <w:pPr>
        <w:rPr>
          <w:bCs/>
          <w:szCs w:val="20"/>
          <w:u w:val="single"/>
        </w:rPr>
      </w:pPr>
      <w:r w:rsidRPr="00CA0C85">
        <w:rPr>
          <w:b/>
          <w:bCs/>
          <w:szCs w:val="20"/>
          <w:u w:val="single"/>
        </w:rPr>
        <w:t xml:space="preserve">Griswold 5 </w:t>
      </w:r>
      <w:r w:rsidRPr="00CA0C85">
        <w:rPr>
          <w:bCs/>
          <w:szCs w:val="20"/>
          <w:u w:val="single"/>
        </w:rPr>
        <w:t>(Daniel, director of the Center for Trade Policy Studies at the Cato Institute, “Four Decades of Failure: The US Embargo Against Cuba,” October 12</w:t>
      </w:r>
      <w:r w:rsidRPr="00CA0C85">
        <w:rPr>
          <w:bCs/>
          <w:szCs w:val="20"/>
          <w:u w:val="single"/>
          <w:vertAlign w:val="superscript"/>
        </w:rPr>
        <w:t>th</w:t>
      </w:r>
      <w:r w:rsidRPr="00CA0C85">
        <w:rPr>
          <w:bCs/>
          <w:szCs w:val="20"/>
          <w:u w:val="single"/>
        </w:rPr>
        <w:t>, 2005)</w:t>
      </w:r>
    </w:p>
    <w:p w:rsidR="000C5045" w:rsidRPr="00CA0C85" w:rsidRDefault="000C5045" w:rsidP="000C5045">
      <w:pPr>
        <w:rPr>
          <w:bCs/>
          <w:szCs w:val="20"/>
          <w:u w:val="single"/>
        </w:rPr>
      </w:pPr>
    </w:p>
    <w:p w:rsidR="000C5045" w:rsidRPr="00CA0C85" w:rsidRDefault="000C5045" w:rsidP="000C5045">
      <w:pPr>
        <w:spacing w:before="100" w:beforeAutospacing="1" w:after="100" w:afterAutospacing="1"/>
        <w:rPr>
          <w:bCs/>
          <w:szCs w:val="20"/>
          <w:u w:val="single"/>
        </w:rPr>
      </w:pPr>
      <w:r w:rsidRPr="005372E6">
        <w:rPr>
          <w:rStyle w:val="StyleBoldUnderline"/>
        </w:rPr>
        <w:t>Economic sanctions rarely work.</w:t>
      </w:r>
      <w:r w:rsidRPr="00CA0C85">
        <w:rPr>
          <w:rFonts w:eastAsia="Times New Roman"/>
          <w:szCs w:val="20"/>
        </w:rPr>
        <w:t xml:space="preserve"> Trade and investment sanctions against Burma, Iran, and North Korea have failed to change the behavior of any of those oppressive regimes</w:t>
      </w:r>
      <w:r w:rsidRPr="005372E6">
        <w:t xml:space="preserve">; </w:t>
      </w:r>
      <w:r w:rsidRPr="005372E6">
        <w:rPr>
          <w:rStyle w:val="StyleBoldUnderline"/>
          <w:highlight w:val="yellow"/>
        </w:rPr>
        <w:t>sanctions have only deepened the deprivation of the very people we are trying to help</w:t>
      </w:r>
      <w:r w:rsidRPr="005372E6">
        <w:rPr>
          <w:rStyle w:val="StyleBoldUnderline"/>
        </w:rPr>
        <w:t>.</w:t>
      </w:r>
      <w:r w:rsidRPr="00CA0C85">
        <w:rPr>
          <w:rFonts w:eastAsia="Times New Roman"/>
          <w:szCs w:val="20"/>
        </w:rPr>
        <w:t xml:space="preserve"> Our research at the Cato Institute confirms that trade and globalization till the soil for democracy .</w:t>
      </w:r>
      <w:r w:rsidRPr="005372E6">
        <w:rPr>
          <w:rStyle w:val="StyleBoldUnderline"/>
          <w:highlight w:val="yellow"/>
        </w:rPr>
        <w:t>Nations open to trade are more likely to be democracies where human rights are respected. Trade and the development it creates give people tools of communication-cell phones</w:t>
      </w:r>
      <w:r w:rsidRPr="005567B2">
        <w:rPr>
          <w:rStyle w:val="StyleBoldUnderline"/>
        </w:rPr>
        <w:t xml:space="preserve">, satellite </w:t>
      </w:r>
      <w:r w:rsidRPr="005372E6">
        <w:rPr>
          <w:rStyle w:val="StyleBoldUnderline"/>
        </w:rPr>
        <w:t xml:space="preserve">TV, fax machines, </w:t>
      </w:r>
      <w:r w:rsidRPr="005567B2">
        <w:rPr>
          <w:rStyle w:val="StyleBoldUnderline"/>
          <w:highlight w:val="yellow"/>
        </w:rPr>
        <w:t>the Internet</w:t>
      </w:r>
      <w:r w:rsidRPr="005372E6">
        <w:rPr>
          <w:rStyle w:val="StyleBoldUnderline"/>
        </w:rPr>
        <w:t xml:space="preserve">-that </w:t>
      </w:r>
      <w:r w:rsidRPr="005567B2">
        <w:rPr>
          <w:rStyle w:val="StyleBoldUnderline"/>
          <w:highlight w:val="yellow"/>
        </w:rPr>
        <w:t>tend to undermine oppressive authority. Trade</w:t>
      </w:r>
      <w:r w:rsidRPr="005372E6">
        <w:rPr>
          <w:rStyle w:val="StyleBoldUnderline"/>
        </w:rPr>
        <w:t xml:space="preserve"> not only </w:t>
      </w:r>
      <w:r w:rsidRPr="005567B2">
        <w:rPr>
          <w:rStyle w:val="StyleBoldUnderline"/>
          <w:highlight w:val="yellow"/>
        </w:rPr>
        <w:t>increases the flow</w:t>
      </w:r>
      <w:r w:rsidRPr="005372E6">
        <w:rPr>
          <w:rStyle w:val="StyleBoldUnderline"/>
        </w:rPr>
        <w:t xml:space="preserve"> of goods and services but also of </w:t>
      </w:r>
      <w:r w:rsidRPr="005567B2">
        <w:rPr>
          <w:rStyle w:val="StyleBoldUnderline"/>
          <w:highlight w:val="yellow"/>
        </w:rPr>
        <w:t>people and</w:t>
      </w:r>
      <w:r w:rsidRPr="005372E6">
        <w:rPr>
          <w:rStyle w:val="StyleBoldUnderline"/>
        </w:rPr>
        <w:t xml:space="preserve"> </w:t>
      </w:r>
      <w:r w:rsidRPr="005567B2">
        <w:rPr>
          <w:rStyle w:val="StyleBoldUnderline"/>
          <w:highlight w:val="yellow"/>
        </w:rPr>
        <w:t>ideas.</w:t>
      </w:r>
      <w:r w:rsidRPr="00CA0C85">
        <w:rPr>
          <w:rFonts w:eastAsia="Times New Roman"/>
          <w:szCs w:val="20"/>
        </w:rPr>
        <w:t xml:space="preserve"> Development also creates a larger middle class that is usually the backbone of democracy.¶ President Bush seems to understand this powerful connection between trade and democracy when he talks about China or the Middle East. In a speech on trade early in his first term, the president noted that trade was about more than raising incomes. “</w:t>
      </w:r>
      <w:r w:rsidRPr="005567B2">
        <w:rPr>
          <w:rStyle w:val="StyleBoldUnderline"/>
          <w:highlight w:val="yellow"/>
        </w:rPr>
        <w:t>Trade creates the habits of freedom</w:t>
      </w:r>
      <w:r w:rsidRPr="00CA0C85">
        <w:rPr>
          <w:rFonts w:eastAsia="Times New Roman"/>
          <w:szCs w:val="20"/>
        </w:rPr>
        <w:t>,” the president said, and those habits begin “</w:t>
      </w:r>
      <w:r w:rsidRPr="005567B2">
        <w:rPr>
          <w:rStyle w:val="StyleBoldUnderline"/>
          <w:highlight w:val="yellow"/>
        </w:rPr>
        <w:t>to create</w:t>
      </w:r>
      <w:r w:rsidRPr="005567B2">
        <w:rPr>
          <w:rStyle w:val="StyleBoldUnderline"/>
        </w:rPr>
        <w:t xml:space="preserve"> the expectations of democracy and </w:t>
      </w:r>
      <w:r w:rsidRPr="005567B2">
        <w:rPr>
          <w:rStyle w:val="StyleBoldUnderline"/>
          <w:highlight w:val="yellow"/>
        </w:rPr>
        <w:t>demands for better democratic institutions</w:t>
      </w:r>
      <w:r w:rsidRPr="005567B2">
        <w:rPr>
          <w:rStyle w:val="StyleBoldUnderline"/>
        </w:rPr>
        <w:t>. Societies that open to commerce across their borders are more open to</w:t>
      </w:r>
      <w:r w:rsidRPr="00CA0C85">
        <w:rPr>
          <w:bCs/>
          <w:szCs w:val="20"/>
          <w:highlight w:val="yellow"/>
          <w:u w:val="single"/>
        </w:rPr>
        <w:t xml:space="preserve"> </w:t>
      </w:r>
      <w:r w:rsidRPr="005567B2">
        <w:rPr>
          <w:rStyle w:val="StyleBoldUnderline"/>
        </w:rPr>
        <w:t>democracy within their borders. And for those of us who care about values and believe in values—not just American values, but universal values that promote human dignity—trade is a good way to do that.”</w:t>
      </w:r>
    </w:p>
    <w:p w:rsidR="000C5045" w:rsidRPr="00D17C4E" w:rsidRDefault="000C5045" w:rsidP="000C5045"/>
    <w:p w:rsidR="000C5045" w:rsidRPr="000C5045" w:rsidRDefault="000C5045" w:rsidP="000C5045"/>
    <w:p w:rsidR="00ED5692" w:rsidRPr="007C0EC6" w:rsidRDefault="00183174" w:rsidP="00ED5692">
      <w:pPr>
        <w:pStyle w:val="Heading2"/>
        <w:rPr>
          <w:rFonts w:asciiTheme="minorHAnsi" w:hAnsiTheme="minorHAnsi"/>
        </w:rPr>
      </w:pPr>
      <w:r>
        <w:rPr>
          <w:rFonts w:asciiTheme="minorHAnsi" w:hAnsiTheme="minorHAnsi"/>
        </w:rPr>
        <w:t>1NC Case</w:t>
      </w:r>
    </w:p>
    <w:p w:rsidR="00ED5692" w:rsidRPr="007C0EC6" w:rsidRDefault="00ED5692" w:rsidP="00ED5692">
      <w:pPr>
        <w:rPr>
          <w:rFonts w:asciiTheme="minorHAnsi" w:hAnsiTheme="minorHAnsi"/>
        </w:rPr>
      </w:pPr>
    </w:p>
    <w:p w:rsidR="00E00EC5" w:rsidRPr="007C0EC6" w:rsidRDefault="00E00EC5" w:rsidP="00E00EC5">
      <w:pPr>
        <w:pStyle w:val="Heading3"/>
        <w:rPr>
          <w:rFonts w:asciiTheme="minorHAnsi" w:hAnsiTheme="minorHAnsi"/>
        </w:rPr>
      </w:pPr>
      <w:r w:rsidRPr="007C0EC6">
        <w:rPr>
          <w:rFonts w:asciiTheme="minorHAnsi" w:hAnsiTheme="minorHAnsi"/>
        </w:rPr>
        <w:lastRenderedPageBreak/>
        <w:t xml:space="preserve">Inherency </w:t>
      </w:r>
      <w:r w:rsidR="008E1A8D">
        <w:rPr>
          <w:rFonts w:asciiTheme="minorHAnsi" w:hAnsiTheme="minorHAnsi"/>
        </w:rPr>
        <w:t xml:space="preserve"> 1NC</w:t>
      </w:r>
    </w:p>
    <w:p w:rsidR="0086646A" w:rsidRPr="007C0EC6" w:rsidRDefault="0086646A" w:rsidP="0086646A">
      <w:pPr>
        <w:pStyle w:val="Heading4"/>
        <w:rPr>
          <w:rFonts w:asciiTheme="minorHAnsi" w:hAnsiTheme="minorHAnsi"/>
        </w:rPr>
      </w:pPr>
      <w:r w:rsidRPr="007C0EC6">
        <w:rPr>
          <w:rFonts w:asciiTheme="minorHAnsi" w:hAnsiTheme="minorHAnsi"/>
        </w:rPr>
        <w:t xml:space="preserve">The Cuban health care isn’t </w:t>
      </w:r>
      <w:r w:rsidR="00711384" w:rsidRPr="007C0EC6">
        <w:rPr>
          <w:rFonts w:asciiTheme="minorHAnsi" w:hAnsiTheme="minorHAnsi"/>
        </w:rPr>
        <w:t>damaged by</w:t>
      </w:r>
      <w:r w:rsidRPr="007C0EC6">
        <w:rPr>
          <w:rFonts w:asciiTheme="minorHAnsi" w:hAnsiTheme="minorHAnsi"/>
        </w:rPr>
        <w:t xml:space="preserve"> the embargo – prefer our card; it postdates theirs by a DECADE; it assumes changes in embargo policy</w:t>
      </w:r>
    </w:p>
    <w:p w:rsidR="0086646A" w:rsidRPr="007C0EC6" w:rsidRDefault="0086646A" w:rsidP="0086646A">
      <w:pPr>
        <w:rPr>
          <w:rStyle w:val="StyleStyleBold12pt"/>
          <w:b w:val="0"/>
          <w:sz w:val="20"/>
          <w:szCs w:val="20"/>
        </w:rPr>
      </w:pPr>
      <w:r w:rsidRPr="007C0EC6">
        <w:rPr>
          <w:rStyle w:val="StyleStyleBold12pt"/>
        </w:rPr>
        <w:t xml:space="preserve">Garrett, </w:t>
      </w:r>
      <w:r w:rsidRPr="007C0EC6">
        <w:rPr>
          <w:rStyle w:val="StyleStyleBold12pt"/>
          <w:b w:val="0"/>
          <w:sz w:val="20"/>
        </w:rPr>
        <w:t>July</w:t>
      </w:r>
      <w:r w:rsidRPr="007C0EC6">
        <w:rPr>
          <w:rStyle w:val="StyleStyleBold12pt"/>
          <w:sz w:val="20"/>
        </w:rPr>
        <w:t xml:space="preserve"> </w:t>
      </w:r>
      <w:r w:rsidRPr="007C0EC6">
        <w:rPr>
          <w:rStyle w:val="StyleStyleBold12pt"/>
          <w:b w:val="0"/>
          <w:sz w:val="20"/>
        </w:rPr>
        <w:t>20</w:t>
      </w:r>
      <w:r w:rsidRPr="007C0EC6">
        <w:rPr>
          <w:rStyle w:val="StyleStyleBold12pt"/>
        </w:rPr>
        <w:t>10</w:t>
      </w:r>
      <w:r w:rsidRPr="007C0EC6">
        <w:rPr>
          <w:rStyle w:val="StyleStyleBold12pt"/>
          <w:b w:val="0"/>
          <w:sz w:val="20"/>
          <w:szCs w:val="20"/>
        </w:rPr>
        <w:t>Senior Fellow for Global Health at the Council on Foreign Relations, 2010</w:t>
      </w:r>
    </w:p>
    <w:p w:rsidR="0086646A" w:rsidRPr="007C0EC6" w:rsidRDefault="0086646A" w:rsidP="0086646A">
      <w:pPr>
        <w:rPr>
          <w:rStyle w:val="StyleStyleBold12pt"/>
          <w:b w:val="0"/>
          <w:bCs w:val="0"/>
          <w:sz w:val="20"/>
          <w:szCs w:val="20"/>
        </w:rPr>
      </w:pPr>
      <w:r w:rsidRPr="007C0EC6">
        <w:rPr>
          <w:rFonts w:asciiTheme="minorHAnsi" w:hAnsiTheme="minorHAnsi"/>
          <w:szCs w:val="20"/>
        </w:rPr>
        <w:t xml:space="preserve">(Laurie, “Castrocare in Crisis,” </w:t>
      </w:r>
      <w:r w:rsidRPr="007C0EC6">
        <w:rPr>
          <w:rFonts w:asciiTheme="minorHAnsi" w:hAnsiTheme="minorHAnsi"/>
          <w:i/>
          <w:szCs w:val="20"/>
        </w:rPr>
        <w:t>Foreign Affairs</w:t>
      </w:r>
      <w:r w:rsidRPr="007C0EC6">
        <w:rPr>
          <w:rFonts w:asciiTheme="minorHAnsi" w:hAnsiTheme="minorHAnsi"/>
          <w:szCs w:val="20"/>
        </w:rPr>
        <w:t xml:space="preserve">, 89:4, July/August, EBSCOhost) </w:t>
      </w:r>
    </w:p>
    <w:p w:rsidR="0086646A" w:rsidRPr="007C0EC6" w:rsidRDefault="0086646A" w:rsidP="0086646A">
      <w:pPr>
        <w:rPr>
          <w:rStyle w:val="StyleBoldUnderline"/>
        </w:rPr>
      </w:pPr>
      <w:r w:rsidRPr="007C0EC6">
        <w:rPr>
          <w:rStyle w:val="StyleBoldUnderline"/>
          <w:szCs w:val="28"/>
        </w:rPr>
        <w:t>The two keys to Cuba's medical and public health achievements are training provided by the state and a community-based approach that requires physicians to live in the neighborhoods they serve and be on call 24 hours a day.</w:t>
      </w:r>
      <w:r w:rsidRPr="007C0EC6">
        <w:rPr>
          <w:rFonts w:asciiTheme="minorHAnsi" w:hAnsiTheme="minorHAnsi"/>
          <w:sz w:val="16"/>
          <w:szCs w:val="28"/>
        </w:rPr>
        <w:t xml:space="preserve"> In the wake of the 1959 Cuban Revolution, more than one-third of Cuba's doctors fled, mostly to the United States, leaving the country with just 6,300 physicians and a doctor-patient ratio of 9.2 per 10,000, according to the Cuban Ministry of Public Health. In response, Fidel Castro declared public health and doctor training to be paramount tasks for the new socialist state.</w:t>
      </w:r>
      <w:r w:rsidRPr="007C0EC6">
        <w:rPr>
          <w:rFonts w:asciiTheme="minorHAnsi" w:hAnsiTheme="minorHAnsi"/>
          <w:sz w:val="12"/>
          <w:szCs w:val="28"/>
        </w:rPr>
        <w:t>¶</w:t>
      </w:r>
      <w:r w:rsidRPr="007C0EC6">
        <w:rPr>
          <w:rFonts w:asciiTheme="minorHAnsi" w:hAnsiTheme="minorHAnsi"/>
          <w:sz w:val="16"/>
          <w:szCs w:val="28"/>
        </w:rPr>
        <w:t xml:space="preserve"> </w:t>
      </w:r>
      <w:r w:rsidRPr="007C0EC6">
        <w:rPr>
          <w:rStyle w:val="StyleBoldUnderline"/>
          <w:szCs w:val="28"/>
        </w:rPr>
        <w:t>By the early 1980s, Cuba led the socialist world</w:t>
      </w:r>
      <w:r w:rsidRPr="007C0EC6">
        <w:rPr>
          <w:rFonts w:asciiTheme="minorHAnsi" w:hAnsiTheme="minorHAnsi"/>
          <w:sz w:val="16"/>
          <w:szCs w:val="28"/>
        </w:rPr>
        <w:t xml:space="preserve"> -- including its patron, the Soviet Union -- </w:t>
      </w:r>
      <w:r w:rsidRPr="007C0EC6">
        <w:rPr>
          <w:rStyle w:val="StyleBoldUnderline"/>
          <w:szCs w:val="28"/>
        </w:rPr>
        <w:t>in all health indicators.</w:t>
      </w:r>
      <w:r w:rsidRPr="007C0EC6">
        <w:rPr>
          <w:rFonts w:asciiTheme="minorHAnsi" w:hAnsiTheme="minorHAnsi"/>
          <w:sz w:val="16"/>
          <w:szCs w:val="28"/>
        </w:rPr>
        <w:t xml:space="preserve"> Between 1959 and 1989, </w:t>
      </w:r>
      <w:r w:rsidRPr="007C0EC6">
        <w:rPr>
          <w:rStyle w:val="StyleBoldUnderline"/>
          <w:szCs w:val="28"/>
        </w:rPr>
        <w:t>Cuba's doctor-patient ratio more than tripled,</w:t>
      </w:r>
      <w:r w:rsidRPr="007C0EC6">
        <w:rPr>
          <w:rFonts w:asciiTheme="minorHAnsi" w:hAnsiTheme="minorHAnsi"/>
          <w:sz w:val="16"/>
          <w:szCs w:val="28"/>
        </w:rPr>
        <w:t xml:space="preserve"> soaring to 33 per 10,000, and health-care expenditures rose by 162 percent. </w:t>
      </w:r>
      <w:r w:rsidRPr="007C0EC6">
        <w:rPr>
          <w:rStyle w:val="StyleBoldUnderline"/>
          <w:szCs w:val="28"/>
        </w:rPr>
        <w:t>Cuba today has the highest doctor-patient ratio in the entire world,</w:t>
      </w:r>
      <w:r w:rsidRPr="007C0EC6">
        <w:rPr>
          <w:rFonts w:asciiTheme="minorHAnsi" w:hAnsiTheme="minorHAnsi"/>
          <w:sz w:val="16"/>
          <w:szCs w:val="28"/>
        </w:rPr>
        <w:t xml:space="preserve"> with 59 physicians per 10,000 people -- </w:t>
      </w:r>
      <w:r w:rsidRPr="007C0EC6">
        <w:rPr>
          <w:rStyle w:val="StyleBoldUnderline"/>
          <w:szCs w:val="28"/>
        </w:rPr>
        <w:t>more than twice the ratio of the U</w:t>
      </w:r>
      <w:r w:rsidRPr="007C0EC6">
        <w:rPr>
          <w:rFonts w:asciiTheme="minorHAnsi" w:hAnsiTheme="minorHAnsi"/>
          <w:sz w:val="16"/>
          <w:szCs w:val="28"/>
        </w:rPr>
        <w:t xml:space="preserve">nited </w:t>
      </w:r>
      <w:r w:rsidRPr="007C0EC6">
        <w:rPr>
          <w:rStyle w:val="StyleBoldUnderline"/>
          <w:szCs w:val="28"/>
        </w:rPr>
        <w:t>S</w:t>
      </w:r>
      <w:r w:rsidRPr="007C0EC6">
        <w:rPr>
          <w:rFonts w:asciiTheme="minorHAnsi" w:hAnsiTheme="minorHAnsi"/>
          <w:sz w:val="16"/>
          <w:szCs w:val="28"/>
        </w:rPr>
        <w:t xml:space="preserve">tates. </w:t>
      </w:r>
      <w:r w:rsidRPr="007C0EC6">
        <w:rPr>
          <w:rStyle w:val="StyleBoldUnderline"/>
          <w:szCs w:val="28"/>
        </w:rPr>
        <w:t>Cuba is the world's only poor country that can rightly say that basic health is no longer an existential problem for its people. Its achievement</w:t>
      </w:r>
      <w:r w:rsidRPr="007C0EC6">
        <w:rPr>
          <w:rFonts w:asciiTheme="minorHAnsi" w:hAnsiTheme="minorHAnsi"/>
          <w:sz w:val="16"/>
          <w:szCs w:val="28"/>
        </w:rPr>
        <w:t xml:space="preserve"> in this respect </w:t>
      </w:r>
      <w:r w:rsidRPr="007C0EC6">
        <w:rPr>
          <w:rStyle w:val="StyleBoldUnderline"/>
          <w:szCs w:val="28"/>
        </w:rPr>
        <w:t>is unparalleled.</w:t>
      </w:r>
      <w:r w:rsidRPr="007C0EC6">
        <w:rPr>
          <w:rFonts w:asciiTheme="minorHAnsi" w:hAnsiTheme="minorHAnsi"/>
          <w:sz w:val="12"/>
          <w:szCs w:val="28"/>
        </w:rPr>
        <w:t>¶</w:t>
      </w:r>
      <w:r w:rsidRPr="007C0EC6">
        <w:rPr>
          <w:rFonts w:asciiTheme="minorHAnsi" w:hAnsiTheme="minorHAnsi"/>
          <w:sz w:val="16"/>
          <w:szCs w:val="28"/>
        </w:rPr>
        <w:t xml:space="preserve"> Cuba now boasts more than 73,000 practicing doctors (half of whom work in primary care), 107,761 nurses, and a total health-care work force of 566,365, according to government figures. About 12 percent of Cuba's adult population is employed by the state in the health-care sector. </w:t>
      </w:r>
      <w:r w:rsidRPr="007C0EC6">
        <w:rPr>
          <w:rStyle w:val="StyleBoldUnderline"/>
          <w:szCs w:val="28"/>
        </w:rPr>
        <w:t>Because of economic exigencies that have limited Cuba's access to advanced technology for diagnosing and curing ailments, the Cuban health system has focused -- successfully -- on prevention.</w:t>
      </w:r>
      <w:r w:rsidRPr="007C0EC6">
        <w:rPr>
          <w:rFonts w:asciiTheme="minorHAnsi" w:hAnsiTheme="minorHAnsi"/>
          <w:sz w:val="16"/>
          <w:szCs w:val="28"/>
        </w:rPr>
        <w:t xml:space="preserve"> Between 1959 and 2000, </w:t>
      </w:r>
      <w:r w:rsidRPr="007C0EC6">
        <w:rPr>
          <w:rStyle w:val="StyleBoldUnderline"/>
          <w:szCs w:val="28"/>
        </w:rPr>
        <w:t>Cuba reduced its infant mortality by 90 percent, and the number of mothers who died from pregnancy-related complications dropped from 125</w:t>
      </w:r>
      <w:r w:rsidRPr="007C0EC6">
        <w:rPr>
          <w:rFonts w:asciiTheme="minorHAnsi" w:hAnsiTheme="minorHAnsi"/>
          <w:sz w:val="16"/>
          <w:szCs w:val="28"/>
        </w:rPr>
        <w:t xml:space="preserve"> per 100,000 live births </w:t>
      </w:r>
      <w:r w:rsidRPr="007C0EC6">
        <w:rPr>
          <w:rStyle w:val="StyleBoldUnderline"/>
          <w:szCs w:val="28"/>
        </w:rPr>
        <w:t>to 55 per 100,000.</w:t>
      </w:r>
    </w:p>
    <w:p w:rsidR="00E00EC5" w:rsidRPr="007C0EC6" w:rsidRDefault="00E00EC5" w:rsidP="00E00EC5">
      <w:pPr>
        <w:rPr>
          <w:rFonts w:asciiTheme="minorHAnsi" w:hAnsiTheme="minorHAnsi"/>
        </w:rPr>
      </w:pPr>
    </w:p>
    <w:p w:rsidR="00ED5692" w:rsidRPr="007C0EC6" w:rsidRDefault="00430711" w:rsidP="00ED5692">
      <w:pPr>
        <w:pStyle w:val="Heading3"/>
        <w:rPr>
          <w:rFonts w:asciiTheme="minorHAnsi" w:hAnsiTheme="minorHAnsi"/>
        </w:rPr>
      </w:pPr>
      <w:r>
        <w:rPr>
          <w:rFonts w:asciiTheme="minorHAnsi" w:hAnsiTheme="minorHAnsi"/>
        </w:rPr>
        <w:lastRenderedPageBreak/>
        <w:t xml:space="preserve">Humanitarianism </w:t>
      </w:r>
      <w:r w:rsidR="00ED5692" w:rsidRPr="007C0EC6">
        <w:rPr>
          <w:rFonts w:asciiTheme="minorHAnsi" w:hAnsiTheme="minorHAnsi"/>
        </w:rPr>
        <w:t>1NC</w:t>
      </w:r>
    </w:p>
    <w:p w:rsidR="00ED5692" w:rsidRPr="007C0EC6" w:rsidRDefault="00ED5692" w:rsidP="00ED5692">
      <w:pPr>
        <w:rPr>
          <w:rFonts w:asciiTheme="minorHAnsi" w:hAnsiTheme="minorHAnsi"/>
        </w:rPr>
      </w:pPr>
    </w:p>
    <w:p w:rsidR="00ED5692" w:rsidRPr="007C0EC6" w:rsidRDefault="00ED5692" w:rsidP="00ED5692">
      <w:pPr>
        <w:rPr>
          <w:rFonts w:asciiTheme="minorHAnsi" w:hAnsiTheme="minorHAnsi"/>
        </w:rPr>
      </w:pPr>
    </w:p>
    <w:p w:rsidR="00993828" w:rsidRPr="007C0EC6" w:rsidRDefault="005A73FB" w:rsidP="00993828">
      <w:pPr>
        <w:pStyle w:val="Heading4"/>
        <w:rPr>
          <w:rFonts w:asciiTheme="minorHAnsi" w:hAnsiTheme="minorHAnsi"/>
          <w:lang w:eastAsia="zh-CN"/>
        </w:rPr>
      </w:pPr>
      <w:r w:rsidRPr="007C0EC6">
        <w:rPr>
          <w:rFonts w:asciiTheme="minorHAnsi" w:hAnsiTheme="minorHAnsi"/>
        </w:rPr>
        <w:t xml:space="preserve">1. </w:t>
      </w:r>
      <w:r w:rsidR="00993828" w:rsidRPr="007C0EC6">
        <w:rPr>
          <w:rFonts w:asciiTheme="minorHAnsi" w:hAnsiTheme="minorHAnsi"/>
        </w:rPr>
        <w:t xml:space="preserve">Claims to moral obligation undercut political obligation and allow for violence to occur </w:t>
      </w:r>
    </w:p>
    <w:p w:rsidR="00993828" w:rsidRPr="007C0EC6" w:rsidRDefault="00993828" w:rsidP="00993828">
      <w:pPr>
        <w:rPr>
          <w:rFonts w:asciiTheme="minorHAnsi" w:hAnsiTheme="minorHAnsi"/>
        </w:rPr>
      </w:pPr>
      <w:r w:rsidRPr="007C0EC6">
        <w:rPr>
          <w:rStyle w:val="StyleStyleBold12pt"/>
        </w:rPr>
        <w:t>Isaac</w:t>
      </w:r>
      <w:r w:rsidRPr="007C0EC6">
        <w:rPr>
          <w:rFonts w:asciiTheme="minorHAnsi" w:hAnsiTheme="minorHAnsi"/>
        </w:rPr>
        <w:t xml:space="preserve">, </w:t>
      </w:r>
      <w:r w:rsidRPr="007C0EC6">
        <w:rPr>
          <w:rStyle w:val="StyleStyleBold12pt"/>
          <w:b w:val="0"/>
          <w:sz w:val="20"/>
        </w:rPr>
        <w:t>200</w:t>
      </w:r>
      <w:r w:rsidRPr="007C0EC6">
        <w:rPr>
          <w:rStyle w:val="StyleStyleBold12pt"/>
        </w:rPr>
        <w:t>2</w:t>
      </w:r>
    </w:p>
    <w:p w:rsidR="00993828" w:rsidRPr="007C0EC6" w:rsidRDefault="00993828" w:rsidP="00993828">
      <w:pPr>
        <w:rPr>
          <w:rFonts w:asciiTheme="minorHAnsi" w:hAnsiTheme="minorHAnsi"/>
        </w:rPr>
      </w:pPr>
      <w:r w:rsidRPr="007C0EC6">
        <w:rPr>
          <w:rFonts w:asciiTheme="minorHAnsi" w:hAnsiTheme="minorHAnsi"/>
        </w:rPr>
        <w:t xml:space="preserve">(Jeffrey C., James H. Rudy professor of Political Science and director of the Center for the Study of Democracy and Public Life at Indiana University, Bloomington, “Ends, Means and politics,” </w:t>
      </w:r>
      <w:r w:rsidRPr="007C0EC6">
        <w:rPr>
          <w:rFonts w:asciiTheme="minorHAnsi" w:hAnsiTheme="minorHAnsi"/>
          <w:i/>
        </w:rPr>
        <w:t>Dissent</w:t>
      </w:r>
      <w:r w:rsidRPr="007C0EC6">
        <w:rPr>
          <w:rFonts w:asciiTheme="minorHAnsi" w:hAnsiTheme="minorHAnsi"/>
        </w:rPr>
        <w:t>, Spring) – &lt;^.^&gt;</w:t>
      </w:r>
    </w:p>
    <w:p w:rsidR="00993828" w:rsidRPr="007C0EC6" w:rsidRDefault="00993828" w:rsidP="00993828">
      <w:pPr>
        <w:rPr>
          <w:rStyle w:val="StyleBoldUnderline"/>
        </w:rPr>
      </w:pPr>
      <w:r w:rsidRPr="007C0EC6">
        <w:rPr>
          <w:rFonts w:asciiTheme="minorHAnsi" w:hAnsiTheme="minorHAnsi"/>
        </w:rPr>
        <w:t xml:space="preserve">As writers such as Niccolo Machiavelli, Max Weber, Reinhold Niebuhr, and Hannah Arendt have taught, </w:t>
      </w:r>
      <w:r w:rsidRPr="007C0EC6">
        <w:rPr>
          <w:rStyle w:val="StyleBoldUnderline"/>
        </w:rPr>
        <w:t>a</w:t>
      </w:r>
      <w:r w:rsidRPr="007C0EC6">
        <w:rPr>
          <w:rStyle w:val="StyleBoldUnderline"/>
          <w:highlight w:val="cyan"/>
        </w:rPr>
        <w:t>n unyielding concern with moral goodness undercuts political responsibility</w:t>
      </w:r>
      <w:r w:rsidRPr="007C0EC6">
        <w:rPr>
          <w:rFonts w:asciiTheme="minorHAnsi" w:hAnsiTheme="minorHAnsi"/>
        </w:rPr>
        <w:t xml:space="preserve">. The concern may be morally laudable, reflecting a kind of personal integrity, but it suffers from three fatal flaws: (1) </w:t>
      </w:r>
      <w:r w:rsidRPr="007C0EC6">
        <w:rPr>
          <w:rStyle w:val="StyleBoldUnderline"/>
        </w:rPr>
        <w:t xml:space="preserve">It </w:t>
      </w:r>
      <w:r w:rsidRPr="007C0EC6">
        <w:rPr>
          <w:rStyle w:val="StyleBoldUnderline"/>
          <w:highlight w:val="cyan"/>
        </w:rPr>
        <w:t>fails to see that the purity of one’s intention does not ensure</w:t>
      </w:r>
      <w:r w:rsidRPr="007C0EC6">
        <w:rPr>
          <w:rStyle w:val="StyleBoldUnderline"/>
        </w:rPr>
        <w:t xml:space="preserve"> the </w:t>
      </w:r>
      <w:r w:rsidRPr="007C0EC6">
        <w:rPr>
          <w:rStyle w:val="StyleBoldUnderline"/>
          <w:highlight w:val="cyan"/>
        </w:rPr>
        <w:t>achievement</w:t>
      </w:r>
      <w:r w:rsidRPr="007C0EC6">
        <w:rPr>
          <w:rStyle w:val="StyleBoldUnderline"/>
        </w:rPr>
        <w:t xml:space="preserve"> of what one intends. </w:t>
      </w:r>
      <w:r w:rsidRPr="007C0EC6">
        <w:rPr>
          <w:rStyle w:val="StyleBoldUnderline"/>
          <w:highlight w:val="cyan"/>
        </w:rPr>
        <w:t>Abjuring violence</w:t>
      </w:r>
      <w:r w:rsidRPr="007C0EC6">
        <w:rPr>
          <w:rFonts w:asciiTheme="minorHAnsi" w:hAnsiTheme="minorHAnsi"/>
        </w:rPr>
        <w:t xml:space="preserve"> or refusing to make common cause with morally compromised parties </w:t>
      </w:r>
      <w:r w:rsidRPr="007C0EC6">
        <w:rPr>
          <w:rStyle w:val="StyleBoldUnderline"/>
          <w:highlight w:val="cyan"/>
        </w:rPr>
        <w:t>may seem like the right thing; but</w:t>
      </w:r>
      <w:r w:rsidRPr="007C0EC6">
        <w:rPr>
          <w:rStyle w:val="StyleBoldUnderline"/>
        </w:rPr>
        <w:t xml:space="preserve"> if such tactics entail impotence, then it is hard to view them as serving any moral good beyond the clean conscience of their supporters; (2) it fails to see that in a world of real violence and injustice, </w:t>
      </w:r>
      <w:r w:rsidRPr="007C0EC6">
        <w:rPr>
          <w:rStyle w:val="StyleBoldUnderline"/>
          <w:highlight w:val="cyan"/>
        </w:rPr>
        <w:t>moral purity</w:t>
      </w:r>
      <w:r w:rsidRPr="007C0EC6">
        <w:rPr>
          <w:rStyle w:val="StyleBoldUnderline"/>
        </w:rPr>
        <w:t xml:space="preserve"> is not simply a form of powerlessness; it </w:t>
      </w:r>
      <w:r w:rsidRPr="007C0EC6">
        <w:rPr>
          <w:rStyle w:val="StyleBoldUnderline"/>
          <w:highlight w:val="cyan"/>
        </w:rPr>
        <w:t>is often a form of complicity in injustice</w:t>
      </w:r>
      <w:r w:rsidRPr="007C0EC6">
        <w:rPr>
          <w:rFonts w:asciiTheme="minorHAnsi" w:hAnsiTheme="minorHAnsi"/>
        </w:rPr>
        <w:t xml:space="preserve">. This is why, from the standpoint of politics— as opposed to religion—pacifism is always a potentially immoral stand. In categorically repudiating violence, it refuses in principle to oppose certain violent injustices with any effect; and (3) </w:t>
      </w:r>
      <w:r w:rsidRPr="007C0EC6">
        <w:rPr>
          <w:rStyle w:val="StyleBoldUnderline"/>
        </w:rPr>
        <w:t>it fails to see that politics is as much about unintended consequences as it is about intentions; it is the effects of action, rather than the motives of action, that is most significant.</w:t>
      </w:r>
      <w:r w:rsidRPr="007C0EC6">
        <w:rPr>
          <w:rFonts w:asciiTheme="minorHAnsi" w:hAnsiTheme="minorHAnsi"/>
        </w:rPr>
        <w:t xml:space="preserve"> Just as the alignment with “good” may engender impotence</w:t>
      </w:r>
      <w:r w:rsidRPr="007C0EC6">
        <w:rPr>
          <w:rStyle w:val="StyleBoldUnderline"/>
          <w:highlight w:val="cyan"/>
        </w:rPr>
        <w:t>, it is</w:t>
      </w:r>
      <w:r w:rsidRPr="007C0EC6">
        <w:rPr>
          <w:rStyle w:val="StyleBoldUnderline"/>
        </w:rPr>
        <w:t xml:space="preserve"> often </w:t>
      </w:r>
      <w:r w:rsidRPr="007C0EC6">
        <w:rPr>
          <w:rStyle w:val="StyleBoldUnderline"/>
          <w:highlight w:val="cyan"/>
        </w:rPr>
        <w:t>the pursuit of “good” that generates evil.</w:t>
      </w:r>
      <w:r w:rsidRPr="007C0EC6">
        <w:rPr>
          <w:rFonts w:asciiTheme="minorHAnsi" w:hAnsiTheme="minorHAnsi"/>
        </w:rPr>
        <w:t xml:space="preserve">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7C0EC6">
        <w:rPr>
          <w:rStyle w:val="StyleBoldUnderline"/>
        </w:rPr>
        <w:t xml:space="preserve">Moral </w:t>
      </w:r>
      <w:r w:rsidRPr="007C0EC6">
        <w:rPr>
          <w:rStyle w:val="StyleBoldUnderline"/>
          <w:highlight w:val="cyan"/>
        </w:rPr>
        <w:t>absolutism inhibits</w:t>
      </w:r>
      <w:r w:rsidRPr="007C0EC6">
        <w:rPr>
          <w:rStyle w:val="StyleBoldUnderline"/>
        </w:rPr>
        <w:t xml:space="preserve"> this </w:t>
      </w:r>
      <w:r w:rsidRPr="007C0EC6">
        <w:rPr>
          <w:rStyle w:val="StyleBoldUnderline"/>
          <w:highlight w:val="cyan"/>
        </w:rPr>
        <w:t>judgment</w:t>
      </w:r>
      <w:r w:rsidRPr="007C0EC6">
        <w:rPr>
          <w:rStyle w:val="StyleBoldUnderline"/>
        </w:rPr>
        <w:t xml:space="preserve">. It alienates those who are not true believers. It </w:t>
      </w:r>
      <w:r w:rsidRPr="007C0EC6">
        <w:rPr>
          <w:rStyle w:val="StyleBoldUnderline"/>
          <w:highlight w:val="cyan"/>
        </w:rPr>
        <w:t>promotes arrogance. And it undermines political effectiveness.</w:t>
      </w:r>
      <w:r w:rsidRPr="007C0EC6">
        <w:rPr>
          <w:rStyle w:val="StyleBoldUnderline"/>
        </w:rPr>
        <w:t xml:space="preserve"> </w:t>
      </w:r>
    </w:p>
    <w:p w:rsidR="00993828" w:rsidRPr="007C0EC6" w:rsidRDefault="00993828" w:rsidP="00993828">
      <w:pPr>
        <w:rPr>
          <w:rFonts w:asciiTheme="minorHAnsi" w:hAnsiTheme="minorHAnsi"/>
        </w:rPr>
      </w:pPr>
    </w:p>
    <w:p w:rsidR="00993828" w:rsidRPr="007C0EC6" w:rsidRDefault="005A73FB" w:rsidP="00993828">
      <w:pPr>
        <w:pStyle w:val="Heading4"/>
        <w:rPr>
          <w:rFonts w:asciiTheme="minorHAnsi" w:eastAsia="Times New Roman" w:hAnsiTheme="minorHAnsi"/>
        </w:rPr>
      </w:pPr>
      <w:r w:rsidRPr="007C0EC6">
        <w:rPr>
          <w:rFonts w:asciiTheme="minorHAnsi" w:eastAsia="Times New Roman" w:hAnsiTheme="minorHAnsi"/>
        </w:rPr>
        <w:t xml:space="preserve">2. </w:t>
      </w:r>
      <w:r w:rsidR="00993828" w:rsidRPr="007C0EC6">
        <w:rPr>
          <w:rFonts w:asciiTheme="minorHAnsi" w:eastAsia="Times New Roman" w:hAnsiTheme="minorHAnsi"/>
        </w:rPr>
        <w:t>Extinction from nukes is qualitatively different – standard calculus doesn’t apply.</w:t>
      </w:r>
    </w:p>
    <w:p w:rsidR="00993828" w:rsidRPr="007C0EC6" w:rsidRDefault="00993828" w:rsidP="00993828">
      <w:pPr>
        <w:jc w:val="both"/>
        <w:rPr>
          <w:rFonts w:asciiTheme="minorHAnsi" w:eastAsia="Times New Roman" w:hAnsiTheme="minorHAnsi"/>
          <w:szCs w:val="24"/>
        </w:rPr>
      </w:pPr>
      <w:r w:rsidRPr="007C0EC6">
        <w:rPr>
          <w:rStyle w:val="StyleStyleBold12pt"/>
        </w:rPr>
        <w:t>Sandberg 8</w:t>
      </w:r>
      <w:r w:rsidRPr="007C0EC6">
        <w:rPr>
          <w:rFonts w:asciiTheme="minorHAnsi" w:eastAsia="Times New Roman" w:hAnsiTheme="minorHAnsi"/>
          <w:szCs w:val="24"/>
        </w:rPr>
        <w:t xml:space="preserve"> [Anders, (PhD in Neuroscience and Postdoc Research Fellow @ Future of Humanity Institute), Jason G. Matheny, (Dept. Health Policy and Management @ Johns Hopkins School of Public Helath), and Milan M. Cirkovic, (Senior Research Associate @ Research Observatory of Belgrade, Bulletin of the Atomic Scientists, “How can we reduce the risk of human extinction?” 9-9, http://www.thebulletin.org/web-edition/features/how-can-we-reduce-the-risk-of-human-extinction]</w:t>
      </w:r>
    </w:p>
    <w:p w:rsidR="00993828" w:rsidRPr="007C0EC6" w:rsidRDefault="00993828" w:rsidP="00D35773">
      <w:pPr>
        <w:widowControl w:val="0"/>
        <w:ind w:right="432"/>
        <w:jc w:val="both"/>
        <w:rPr>
          <w:rFonts w:asciiTheme="minorHAnsi" w:eastAsia="Times New Roman" w:hAnsiTheme="minorHAnsi"/>
          <w:szCs w:val="24"/>
        </w:rPr>
      </w:pPr>
      <w:r w:rsidRPr="007C0EC6">
        <w:rPr>
          <w:rFonts w:asciiTheme="minorHAnsi" w:eastAsia="Times New Roman" w:hAnsiTheme="minorHAnsi"/>
          <w:szCs w:val="24"/>
        </w:rPr>
        <w:t xml:space="preserve">Such remote </w:t>
      </w:r>
      <w:r w:rsidRPr="007C0EC6">
        <w:rPr>
          <w:rFonts w:asciiTheme="minorHAnsi" w:eastAsia="Batang" w:hAnsiTheme="minorHAnsi"/>
          <w:sz w:val="24"/>
          <w:szCs w:val="24"/>
          <w:u w:val="thick"/>
        </w:rPr>
        <w:t>risks may seem academic in a world plagued by immediate problems</w:t>
      </w:r>
      <w:r w:rsidRPr="007C0EC6">
        <w:rPr>
          <w:rFonts w:asciiTheme="minorHAnsi" w:eastAsia="Times New Roman" w:hAnsiTheme="minorHAnsi"/>
          <w:szCs w:val="24"/>
        </w:rPr>
        <w:t xml:space="preserve">, such as global poverty, HIV, and climate change. </w:t>
      </w:r>
      <w:r w:rsidRPr="007C0EC6">
        <w:rPr>
          <w:rFonts w:asciiTheme="minorHAnsi" w:eastAsia="Batang" w:hAnsiTheme="minorHAnsi"/>
          <w:sz w:val="24"/>
          <w:szCs w:val="24"/>
          <w:u w:val="thick"/>
        </w:rPr>
        <w:t>But</w:t>
      </w:r>
      <w:r w:rsidRPr="007C0EC6">
        <w:rPr>
          <w:rFonts w:asciiTheme="minorHAnsi" w:eastAsia="Times New Roman" w:hAnsiTheme="minorHAnsi"/>
          <w:szCs w:val="24"/>
        </w:rPr>
        <w:t xml:space="preserve"> as intimidating as </w:t>
      </w:r>
      <w:r w:rsidRPr="007C0EC6">
        <w:rPr>
          <w:rFonts w:asciiTheme="minorHAnsi" w:eastAsia="Batang" w:hAnsiTheme="minorHAnsi"/>
          <w:sz w:val="24"/>
          <w:szCs w:val="24"/>
          <w:u w:val="thick"/>
        </w:rPr>
        <w:t>these problems</w:t>
      </w:r>
      <w:r w:rsidRPr="007C0EC6">
        <w:rPr>
          <w:rFonts w:asciiTheme="minorHAnsi" w:eastAsia="Times New Roman" w:hAnsiTheme="minorHAnsi"/>
          <w:szCs w:val="24"/>
        </w:rPr>
        <w:t xml:space="preserve"> are, they </w:t>
      </w:r>
      <w:r w:rsidRPr="007C0EC6">
        <w:rPr>
          <w:rFonts w:asciiTheme="minorHAnsi" w:eastAsia="Batang" w:hAnsiTheme="minorHAnsi"/>
          <w:sz w:val="24"/>
          <w:szCs w:val="24"/>
          <w:u w:val="thick"/>
        </w:rPr>
        <w:t xml:space="preserve">do not threaten human existence. </w:t>
      </w:r>
      <w:r w:rsidRPr="007C0EC6">
        <w:rPr>
          <w:rFonts w:asciiTheme="minorHAnsi" w:eastAsia="Batang" w:hAnsiTheme="minorHAnsi"/>
          <w:sz w:val="24"/>
          <w:szCs w:val="24"/>
          <w:highlight w:val="cyan"/>
          <w:u w:val="thick"/>
        </w:rPr>
        <w:t>In discussing the risk of nuclear winter</w:t>
      </w:r>
      <w:r w:rsidRPr="007C0EC6">
        <w:rPr>
          <w:rFonts w:asciiTheme="minorHAnsi" w:eastAsia="Times New Roman" w:hAnsiTheme="minorHAnsi"/>
          <w:szCs w:val="24"/>
        </w:rPr>
        <w:t xml:space="preserve">, Carl </w:t>
      </w:r>
      <w:r w:rsidRPr="007C0EC6">
        <w:rPr>
          <w:rFonts w:asciiTheme="minorHAnsi" w:eastAsia="Batang" w:hAnsiTheme="minorHAnsi"/>
          <w:sz w:val="24"/>
          <w:szCs w:val="24"/>
          <w:highlight w:val="cyan"/>
          <w:u w:val="thick"/>
        </w:rPr>
        <w:t>Sagan emphasized the</w:t>
      </w:r>
      <w:r w:rsidRPr="007C0EC6">
        <w:rPr>
          <w:rFonts w:asciiTheme="minorHAnsi" w:eastAsia="Batang" w:hAnsiTheme="minorHAnsi"/>
          <w:sz w:val="24"/>
          <w:szCs w:val="24"/>
          <w:u w:val="thick"/>
        </w:rPr>
        <w:t xml:space="preserve"> astronomical </w:t>
      </w:r>
      <w:r w:rsidRPr="007C0EC6">
        <w:rPr>
          <w:rFonts w:asciiTheme="minorHAnsi" w:eastAsia="Batang" w:hAnsiTheme="minorHAnsi"/>
          <w:sz w:val="24"/>
          <w:szCs w:val="24"/>
          <w:highlight w:val="cyan"/>
          <w:u w:val="thick"/>
        </w:rPr>
        <w:t>toll</w:t>
      </w:r>
      <w:r w:rsidRPr="007C0EC6">
        <w:rPr>
          <w:rFonts w:asciiTheme="minorHAnsi" w:eastAsia="Batang" w:hAnsiTheme="minorHAnsi"/>
          <w:sz w:val="24"/>
          <w:szCs w:val="24"/>
          <w:u w:val="thick"/>
        </w:rPr>
        <w:t xml:space="preserve"> </w:t>
      </w:r>
      <w:r w:rsidRPr="007C0EC6">
        <w:rPr>
          <w:rFonts w:asciiTheme="minorHAnsi" w:eastAsia="Batang" w:hAnsiTheme="minorHAnsi"/>
          <w:sz w:val="24"/>
          <w:szCs w:val="24"/>
          <w:highlight w:val="cyan"/>
          <w:u w:val="thick"/>
        </w:rPr>
        <w:t>of</w:t>
      </w:r>
      <w:r w:rsidRPr="007C0EC6">
        <w:rPr>
          <w:rFonts w:asciiTheme="minorHAnsi" w:eastAsia="Batang" w:hAnsiTheme="minorHAnsi"/>
          <w:sz w:val="24"/>
          <w:szCs w:val="24"/>
          <w:u w:val="thick"/>
        </w:rPr>
        <w:t xml:space="preserve"> human </w:t>
      </w:r>
      <w:r w:rsidRPr="007C0EC6">
        <w:rPr>
          <w:rFonts w:asciiTheme="minorHAnsi" w:eastAsia="Batang" w:hAnsiTheme="minorHAnsi"/>
          <w:sz w:val="24"/>
          <w:szCs w:val="24"/>
          <w:highlight w:val="cyan"/>
          <w:u w:val="thick"/>
        </w:rPr>
        <w:t>extinction</w:t>
      </w:r>
      <w:r w:rsidRPr="007C0EC6">
        <w:rPr>
          <w:rFonts w:asciiTheme="minorHAnsi" w:eastAsia="Batang" w:hAnsiTheme="minorHAnsi"/>
          <w:sz w:val="24"/>
          <w:szCs w:val="24"/>
          <w:u w:val="thick"/>
        </w:rPr>
        <w:t xml:space="preserve">:  A </w:t>
      </w:r>
      <w:r w:rsidRPr="007C0EC6">
        <w:rPr>
          <w:rFonts w:asciiTheme="minorHAnsi" w:eastAsia="Batang" w:hAnsiTheme="minorHAnsi"/>
          <w:sz w:val="24"/>
          <w:szCs w:val="24"/>
          <w:highlight w:val="cyan"/>
          <w:u w:val="thick"/>
        </w:rPr>
        <w:t>nuclear war imperils all of our descendants</w:t>
      </w:r>
      <w:r w:rsidRPr="007C0EC6">
        <w:rPr>
          <w:rFonts w:asciiTheme="minorHAnsi" w:eastAsia="Times New Roman" w:hAnsiTheme="minorHAnsi"/>
          <w:szCs w:val="24"/>
        </w:rPr>
        <w:t xml:space="preserve">, for as long as there will be humans. Even if the population remains static, with an average lifetime of the order of 100 years, over a typical time period for the biological evolution of a successful species (roughly ten million years), we are talking about </w:t>
      </w:r>
      <w:r w:rsidRPr="007C0EC6">
        <w:rPr>
          <w:rFonts w:asciiTheme="minorHAnsi" w:eastAsia="Batang" w:hAnsiTheme="minorHAnsi"/>
          <w:sz w:val="24"/>
          <w:szCs w:val="24"/>
          <w:u w:val="thick"/>
        </w:rPr>
        <w:t xml:space="preserve">some </w:t>
      </w:r>
      <w:r w:rsidRPr="007C0EC6">
        <w:rPr>
          <w:rFonts w:asciiTheme="minorHAnsi" w:eastAsia="Batang" w:hAnsiTheme="minorHAnsi"/>
          <w:sz w:val="24"/>
          <w:szCs w:val="24"/>
          <w:highlight w:val="cyan"/>
          <w:u w:val="thick"/>
        </w:rPr>
        <w:t>500 trillion people yet to come</w:t>
      </w:r>
      <w:r w:rsidRPr="007C0EC6">
        <w:rPr>
          <w:rFonts w:asciiTheme="minorHAnsi" w:eastAsia="Batang" w:hAnsiTheme="minorHAnsi"/>
          <w:sz w:val="24"/>
          <w:szCs w:val="24"/>
          <w:u w:val="thick"/>
        </w:rPr>
        <w:t>.</w:t>
      </w:r>
      <w:r w:rsidRPr="007C0EC6">
        <w:rPr>
          <w:rFonts w:asciiTheme="minorHAnsi" w:eastAsia="Times New Roman" w:hAnsiTheme="minorHAnsi"/>
          <w:szCs w:val="24"/>
        </w:rPr>
        <w:t xml:space="preserve"> By this criterion, the stakes are one million times greater for extinction than for the more modest nuclear wars that kill "only" hundreds of millions of people.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  </w:t>
      </w:r>
      <w:r w:rsidRPr="007C0EC6">
        <w:rPr>
          <w:rFonts w:asciiTheme="minorHAnsi" w:eastAsia="Batang" w:hAnsiTheme="minorHAnsi"/>
          <w:sz w:val="24"/>
          <w:szCs w:val="24"/>
          <w:highlight w:val="cyan"/>
          <w:u w:val="thick"/>
        </w:rPr>
        <w:t>There is</w:t>
      </w:r>
      <w:r w:rsidRPr="007C0EC6">
        <w:rPr>
          <w:rFonts w:asciiTheme="minorHAnsi" w:eastAsia="Batang" w:hAnsiTheme="minorHAnsi"/>
          <w:sz w:val="24"/>
          <w:szCs w:val="24"/>
          <w:u w:val="thick"/>
        </w:rPr>
        <w:t xml:space="preserve"> a disconti</w:t>
      </w:r>
      <w:r w:rsidRPr="007C0EC6">
        <w:rPr>
          <w:rFonts w:asciiTheme="minorHAnsi" w:eastAsia="Batang" w:hAnsiTheme="minorHAnsi"/>
          <w:sz w:val="24"/>
          <w:szCs w:val="24"/>
          <w:highlight w:val="cyan"/>
          <w:u w:val="thick"/>
        </w:rPr>
        <w:t>nuity between risks that threaten 10 percen</w:t>
      </w:r>
      <w:r w:rsidRPr="007C0EC6">
        <w:rPr>
          <w:rFonts w:asciiTheme="minorHAnsi" w:eastAsia="Batang" w:hAnsiTheme="minorHAnsi"/>
          <w:sz w:val="24"/>
          <w:szCs w:val="24"/>
          <w:u w:val="thick"/>
        </w:rPr>
        <w:t xml:space="preserve">t or even 99 percent </w:t>
      </w:r>
      <w:r w:rsidRPr="007C0EC6">
        <w:rPr>
          <w:rFonts w:asciiTheme="minorHAnsi" w:eastAsia="Batang" w:hAnsiTheme="minorHAnsi"/>
          <w:sz w:val="24"/>
          <w:szCs w:val="24"/>
          <w:highlight w:val="cyan"/>
          <w:u w:val="thick"/>
        </w:rPr>
        <w:t>of</w:t>
      </w:r>
      <w:r w:rsidRPr="007C0EC6">
        <w:rPr>
          <w:rFonts w:asciiTheme="minorHAnsi" w:eastAsia="Batang" w:hAnsiTheme="minorHAnsi"/>
          <w:sz w:val="24"/>
          <w:szCs w:val="24"/>
          <w:u w:val="thick"/>
        </w:rPr>
        <w:t xml:space="preserve"> </w:t>
      </w:r>
      <w:r w:rsidRPr="007C0EC6">
        <w:rPr>
          <w:rFonts w:asciiTheme="minorHAnsi" w:eastAsia="Batang" w:hAnsiTheme="minorHAnsi"/>
          <w:sz w:val="24"/>
          <w:szCs w:val="24"/>
          <w:highlight w:val="cyan"/>
          <w:u w:val="thick"/>
        </w:rPr>
        <w:t>humanity and those that threaten 100 percent</w:t>
      </w:r>
      <w:r w:rsidRPr="007C0EC6">
        <w:rPr>
          <w:rFonts w:asciiTheme="minorHAnsi" w:eastAsia="Batang" w:hAnsiTheme="minorHAnsi"/>
          <w:sz w:val="24"/>
          <w:szCs w:val="24"/>
          <w:u w:val="thick"/>
        </w:rPr>
        <w:t>. For disasters killing less than all humanity, there is a good chance that the species could recover. If we value future human generations, then reducing extinction risks should dominate our considerations.</w:t>
      </w:r>
      <w:r w:rsidRPr="007C0EC6">
        <w:rPr>
          <w:rFonts w:asciiTheme="minorHAnsi" w:eastAsia="Times New Roman" w:hAnsiTheme="minorHAnsi"/>
          <w:szCs w:val="24"/>
        </w:rPr>
        <w:t xml:space="preserve"> Fortunately, most measures to reduce these risks also improve global security against a range of lesser catastrophes, and thus deserve support regardless of how much one worries about extinction. These measures include:    * Removing nuclear weapons from hair-trigger alert and further reducing their numbers.</w:t>
      </w:r>
    </w:p>
    <w:p w:rsidR="00993828" w:rsidRPr="007C0EC6" w:rsidRDefault="00993828" w:rsidP="00993828">
      <w:pPr>
        <w:rPr>
          <w:rFonts w:asciiTheme="minorHAnsi" w:hAnsiTheme="minorHAnsi"/>
        </w:rPr>
      </w:pPr>
    </w:p>
    <w:p w:rsidR="00993828" w:rsidRPr="007C0EC6" w:rsidRDefault="005A73FB" w:rsidP="00993828">
      <w:pPr>
        <w:pStyle w:val="Heading4"/>
        <w:rPr>
          <w:rFonts w:asciiTheme="minorHAnsi" w:hAnsiTheme="minorHAnsi"/>
        </w:rPr>
      </w:pPr>
      <w:r w:rsidRPr="007C0EC6">
        <w:rPr>
          <w:rFonts w:asciiTheme="minorHAnsi" w:hAnsiTheme="minorHAnsi"/>
        </w:rPr>
        <w:t>3. No r</w:t>
      </w:r>
      <w:r w:rsidR="004B3689" w:rsidRPr="007C0EC6">
        <w:rPr>
          <w:rFonts w:asciiTheme="minorHAnsi" w:hAnsiTheme="minorHAnsi"/>
        </w:rPr>
        <w:t>isk of the impact</w:t>
      </w:r>
      <w:r w:rsidR="00993828" w:rsidRPr="007C0EC6">
        <w:rPr>
          <w:rFonts w:asciiTheme="minorHAnsi" w:hAnsiTheme="minorHAnsi"/>
        </w:rPr>
        <w:t xml:space="preserve"> – Cuba has substantial trade with the EU</w:t>
      </w:r>
    </w:p>
    <w:p w:rsidR="00993828" w:rsidRPr="007C0EC6" w:rsidRDefault="00E87957" w:rsidP="00993828">
      <w:pPr>
        <w:rPr>
          <w:rFonts w:asciiTheme="minorHAnsi" w:hAnsiTheme="minorHAnsi"/>
        </w:rPr>
      </w:pPr>
      <w:r w:rsidRPr="007C0EC6">
        <w:rPr>
          <w:rFonts w:asciiTheme="minorHAnsi" w:hAnsiTheme="minorHAnsi"/>
        </w:rPr>
        <w:t xml:space="preserve">Vassiliki </w:t>
      </w:r>
      <w:r w:rsidRPr="007C0EC6">
        <w:rPr>
          <w:rStyle w:val="StyleStyleBold12pt"/>
        </w:rPr>
        <w:t>Tzivelis</w:t>
      </w:r>
      <w:r w:rsidRPr="007C0EC6">
        <w:rPr>
          <w:rFonts w:asciiTheme="minorHAnsi" w:hAnsiTheme="minorHAnsi"/>
        </w:rPr>
        <w:t xml:space="preserve">  , student at the College of Europe, Brussels campus. He is working toward a Masters. Degree in European Studies, March </w:t>
      </w:r>
      <w:r w:rsidRPr="007C0EC6">
        <w:rPr>
          <w:rStyle w:val="StyleStyleBold12pt"/>
        </w:rPr>
        <w:t>2006</w:t>
      </w:r>
      <w:r w:rsidRPr="007C0EC6">
        <w:rPr>
          <w:rFonts w:asciiTheme="minorHAnsi" w:hAnsiTheme="minorHAnsi"/>
        </w:rPr>
        <w:t xml:space="preserve">, [EU </w:t>
      </w:r>
      <w:r w:rsidR="00993828" w:rsidRPr="007C0EC6">
        <w:rPr>
          <w:rFonts w:asciiTheme="minorHAnsi" w:hAnsiTheme="minorHAnsi"/>
        </w:rPr>
        <w:t>Commission, “The European Union’s Foreign Policy</w:t>
      </w:r>
      <w:r w:rsidRPr="007C0EC6">
        <w:rPr>
          <w:rFonts w:asciiTheme="minorHAnsi" w:hAnsiTheme="minorHAnsi"/>
        </w:rPr>
        <w:t xml:space="preserve"> towards</w:t>
      </w:r>
      <w:r w:rsidR="00993828" w:rsidRPr="007C0EC6">
        <w:rPr>
          <w:rFonts w:asciiTheme="minorHAnsi" w:hAnsiTheme="minorHAnsi"/>
        </w:rPr>
        <w:t xml:space="preserve"> Cuba:</w:t>
      </w:r>
      <w:r w:rsidRPr="007C0EC6">
        <w:rPr>
          <w:rFonts w:asciiTheme="minorHAnsi" w:hAnsiTheme="minorHAnsi"/>
        </w:rPr>
        <w:t xml:space="preserve"> </w:t>
      </w:r>
      <w:r w:rsidR="00993828" w:rsidRPr="007C0EC6">
        <w:rPr>
          <w:rFonts w:asciiTheme="minorHAnsi" w:hAnsiTheme="minorHAnsi"/>
        </w:rPr>
        <w:t xml:space="preserve">It Is Time to Tie the Knot “, </w:t>
      </w:r>
      <w:hyperlink r:id="rId34" w:history="1">
        <w:r w:rsidR="008C15D9" w:rsidRPr="007C0EC6">
          <w:rPr>
            <w:rStyle w:val="Hyperlink"/>
            <w:rFonts w:asciiTheme="minorHAnsi" w:hAnsiTheme="minorHAnsi"/>
          </w:rPr>
          <w:t>http://www6.miami.edu/eucenter/Tzivelisfinal.pdf</w:t>
        </w:r>
      </w:hyperlink>
      <w:r w:rsidR="008C15D9" w:rsidRPr="007C0EC6">
        <w:rPr>
          <w:rFonts w:asciiTheme="minorHAnsi" w:hAnsiTheme="minorHAnsi"/>
        </w:rPr>
        <w:t>] [MN]</w:t>
      </w:r>
    </w:p>
    <w:p w:rsidR="00993828" w:rsidRPr="007C0EC6" w:rsidRDefault="00993828" w:rsidP="00993828">
      <w:pPr>
        <w:rPr>
          <w:rStyle w:val="StyleBoldUnderline"/>
        </w:rPr>
      </w:pPr>
      <w:r w:rsidRPr="007C0EC6">
        <w:rPr>
          <w:rStyle w:val="StyleBoldUnderline"/>
        </w:rPr>
        <w:t>First of all, this was a time of very positive bilateral relations between certain</w:t>
      </w:r>
      <w:r w:rsidR="00E87957" w:rsidRPr="007C0EC6">
        <w:rPr>
          <w:rStyle w:val="StyleBoldUnderline"/>
        </w:rPr>
        <w:t xml:space="preserve"> </w:t>
      </w:r>
      <w:r w:rsidRPr="007C0EC6">
        <w:rPr>
          <w:rStyle w:val="StyleBoldUnderline"/>
        </w:rPr>
        <w:t>Member States and Cub</w:t>
      </w:r>
      <w:r w:rsidRPr="007C0EC6">
        <w:rPr>
          <w:rFonts w:asciiTheme="minorHAnsi" w:hAnsiTheme="minorHAnsi"/>
        </w:rPr>
        <w:t xml:space="preserve">a, </w:t>
      </w:r>
      <w:r w:rsidRPr="007C0EC6">
        <w:rPr>
          <w:rStyle w:val="StyleBoldUnderline"/>
        </w:rPr>
        <w:t>thanks to activities</w:t>
      </w:r>
      <w:r w:rsidRPr="007C0EC6">
        <w:rPr>
          <w:rFonts w:asciiTheme="minorHAnsi" w:hAnsiTheme="minorHAnsi"/>
        </w:rPr>
        <w:t xml:space="preserve"> </w:t>
      </w:r>
      <w:r w:rsidRPr="007C0EC6">
        <w:rPr>
          <w:rStyle w:val="StyleBoldUnderline"/>
        </w:rPr>
        <w:t>that</w:t>
      </w:r>
      <w:r w:rsidRPr="007C0EC6">
        <w:rPr>
          <w:rFonts w:asciiTheme="minorHAnsi" w:hAnsiTheme="minorHAnsi"/>
        </w:rPr>
        <w:t xml:space="preserve"> </w:t>
      </w:r>
      <w:r w:rsidRPr="007C0EC6">
        <w:rPr>
          <w:rStyle w:val="StyleBoldUnderline"/>
        </w:rPr>
        <w:t>varied from</w:t>
      </w:r>
      <w:r w:rsidRPr="007C0EC6">
        <w:rPr>
          <w:rFonts w:asciiTheme="minorHAnsi" w:hAnsiTheme="minorHAnsi"/>
        </w:rPr>
        <w:t xml:space="preserve"> </w:t>
      </w:r>
      <w:r w:rsidRPr="007C0EC6">
        <w:rPr>
          <w:rStyle w:val="StyleBoldUnderline"/>
        </w:rPr>
        <w:t>trade</w:t>
      </w:r>
      <w:r w:rsidRPr="007C0EC6">
        <w:rPr>
          <w:rFonts w:asciiTheme="minorHAnsi" w:hAnsiTheme="minorHAnsi"/>
        </w:rPr>
        <w:t xml:space="preserve"> </w:t>
      </w:r>
      <w:r w:rsidRPr="007C0EC6">
        <w:rPr>
          <w:rStyle w:val="StyleBoldUnderline"/>
        </w:rPr>
        <w:t>to tourism,</w:t>
      </w:r>
      <w:r w:rsidRPr="007C0EC6">
        <w:rPr>
          <w:rFonts w:asciiTheme="minorHAnsi" w:hAnsiTheme="minorHAnsi"/>
        </w:rPr>
        <w:t xml:space="preserve"> </w:t>
      </w:r>
      <w:r w:rsidRPr="007C0EC6">
        <w:rPr>
          <w:rStyle w:val="StyleBoldUnderline"/>
        </w:rPr>
        <w:t>to</w:t>
      </w:r>
      <w:r w:rsidR="00E87957" w:rsidRPr="007C0EC6">
        <w:rPr>
          <w:rStyle w:val="StyleBoldUnderline"/>
        </w:rPr>
        <w:t xml:space="preserve"> </w:t>
      </w:r>
      <w:r w:rsidRPr="007C0EC6">
        <w:rPr>
          <w:rStyle w:val="StyleBoldUnderline"/>
        </w:rPr>
        <w:t>humanitarian aid.</w:t>
      </w:r>
      <w:r w:rsidRPr="007C0EC6">
        <w:rPr>
          <w:rFonts w:asciiTheme="minorHAnsi" w:hAnsiTheme="minorHAnsi"/>
        </w:rPr>
        <w:t xml:space="preserve"> As one EU official said, “</w:t>
      </w:r>
      <w:r w:rsidRPr="007C0EC6">
        <w:rPr>
          <w:rStyle w:val="StyleBoldUnderline"/>
        </w:rPr>
        <w:t>if a country is good enough to visit, trade</w:t>
      </w:r>
      <w:r w:rsidR="00E87957" w:rsidRPr="007C0EC6">
        <w:rPr>
          <w:rStyle w:val="StyleBoldUnderline"/>
        </w:rPr>
        <w:t xml:space="preserve"> </w:t>
      </w:r>
      <w:r w:rsidRPr="007C0EC6">
        <w:rPr>
          <w:rStyle w:val="StyleBoldUnderline"/>
        </w:rPr>
        <w:t>with, have cultural exchanges with and provide aid to, then why is it not good enough to</w:t>
      </w:r>
      <w:r w:rsidR="00E87957" w:rsidRPr="007C0EC6">
        <w:rPr>
          <w:rStyle w:val="StyleBoldUnderline"/>
        </w:rPr>
        <w:t xml:space="preserve"> </w:t>
      </w:r>
      <w:r w:rsidRPr="007C0EC6">
        <w:rPr>
          <w:rStyle w:val="StyleBoldUnderline"/>
        </w:rPr>
        <w:t>have political relations with</w:t>
      </w:r>
      <w:r w:rsidRPr="007C0EC6">
        <w:rPr>
          <w:rFonts w:asciiTheme="minorHAnsi" w:hAnsiTheme="minorHAnsi"/>
        </w:rPr>
        <w:t xml:space="preserve">?”78 Secondly, </w:t>
      </w:r>
      <w:r w:rsidRPr="007C0EC6">
        <w:rPr>
          <w:rStyle w:val="StyleBoldUnderline"/>
        </w:rPr>
        <w:t>the Cuban government had implemented</w:t>
      </w:r>
      <w:r w:rsidR="00E87957" w:rsidRPr="007C0EC6">
        <w:rPr>
          <w:rStyle w:val="StyleBoldUnderline"/>
        </w:rPr>
        <w:t xml:space="preserve"> </w:t>
      </w:r>
      <w:r w:rsidRPr="007C0EC6">
        <w:rPr>
          <w:rStyle w:val="StyleBoldUnderline"/>
        </w:rPr>
        <w:t>reforms to facilitate foreign investment and economic exchange with Cuba</w:t>
      </w:r>
      <w:r w:rsidRPr="007C0EC6">
        <w:rPr>
          <w:rFonts w:asciiTheme="minorHAnsi" w:hAnsiTheme="minorHAnsi"/>
        </w:rPr>
        <w:t>.79 Thirdly,</w:t>
      </w:r>
      <w:r w:rsidR="00E87957" w:rsidRPr="007C0EC6">
        <w:rPr>
          <w:rFonts w:asciiTheme="minorHAnsi" w:hAnsiTheme="minorHAnsi"/>
        </w:rPr>
        <w:t xml:space="preserve"> </w:t>
      </w:r>
      <w:r w:rsidRPr="007C0EC6">
        <w:rPr>
          <w:rStyle w:val="StyleBoldUnderline"/>
        </w:rPr>
        <w:t>supporters of Cuba’s membership to Cotonou emphasized the Island’s “achievements in</w:t>
      </w:r>
      <w:r w:rsidR="00E87957" w:rsidRPr="007C0EC6">
        <w:rPr>
          <w:rStyle w:val="StyleBoldUnderline"/>
        </w:rPr>
        <w:t xml:space="preserve"> </w:t>
      </w:r>
      <w:r w:rsidRPr="007C0EC6">
        <w:rPr>
          <w:rStyle w:val="StyleBoldUnderline"/>
        </w:rPr>
        <w:t xml:space="preserve">the sectors of social affairs, education and health” </w:t>
      </w:r>
      <w:r w:rsidRPr="007C0EC6">
        <w:rPr>
          <w:rFonts w:asciiTheme="minorHAnsi" w:hAnsiTheme="minorHAnsi"/>
        </w:rPr>
        <w:t xml:space="preserve">and the fact that </w:t>
      </w:r>
      <w:r w:rsidRPr="007C0EC6">
        <w:rPr>
          <w:rStyle w:val="StyleBoldUnderline"/>
        </w:rPr>
        <w:t>Cuba was placed 56th</w:t>
      </w:r>
      <w:r w:rsidR="00E87957" w:rsidRPr="007C0EC6">
        <w:rPr>
          <w:rStyle w:val="StyleBoldUnderline"/>
        </w:rPr>
        <w:t xml:space="preserve"> </w:t>
      </w:r>
      <w:r w:rsidRPr="007C0EC6">
        <w:rPr>
          <w:rStyle w:val="StyleBoldUnderline"/>
        </w:rPr>
        <w:t>in the UNDP human-development index of 2000</w:t>
      </w:r>
      <w:r w:rsidRPr="007C0EC6">
        <w:rPr>
          <w:rFonts w:asciiTheme="minorHAnsi" w:hAnsiTheme="minorHAnsi"/>
        </w:rPr>
        <w:t>.80 Finally, the adhesion of Cuba to this</w:t>
      </w:r>
      <w:r w:rsidR="00E87957" w:rsidRPr="007C0EC6">
        <w:rPr>
          <w:rFonts w:asciiTheme="minorHAnsi" w:hAnsiTheme="minorHAnsi"/>
        </w:rPr>
        <w:t xml:space="preserve"> </w:t>
      </w:r>
      <w:r w:rsidRPr="007C0EC6">
        <w:rPr>
          <w:rFonts w:asciiTheme="minorHAnsi" w:hAnsiTheme="minorHAnsi"/>
        </w:rPr>
        <w:t>Convention would have greatly diminished the risks of encountering US opposition the</w:t>
      </w:r>
      <w:r w:rsidR="00E87957" w:rsidRPr="007C0EC6">
        <w:rPr>
          <w:rFonts w:asciiTheme="minorHAnsi" w:hAnsiTheme="minorHAnsi"/>
        </w:rPr>
        <w:t xml:space="preserve"> </w:t>
      </w:r>
      <w:r w:rsidRPr="007C0EC6">
        <w:rPr>
          <w:rFonts w:asciiTheme="minorHAnsi" w:hAnsiTheme="minorHAnsi"/>
        </w:rPr>
        <w:t>way that a bilateral agreement would.81</w:t>
      </w:r>
    </w:p>
    <w:p w:rsidR="00E00EC5" w:rsidRPr="007C0EC6" w:rsidRDefault="00711384" w:rsidP="00E00EC5">
      <w:pPr>
        <w:pStyle w:val="Heading4"/>
        <w:rPr>
          <w:rFonts w:asciiTheme="minorHAnsi" w:hAnsiTheme="minorHAnsi"/>
        </w:rPr>
      </w:pPr>
      <w:r w:rsidRPr="007C0EC6">
        <w:rPr>
          <w:rFonts w:asciiTheme="minorHAnsi" w:hAnsiTheme="minorHAnsi"/>
        </w:rPr>
        <w:t xml:space="preserve">4. </w:t>
      </w:r>
      <w:r w:rsidR="00E00EC5" w:rsidRPr="007C0EC6">
        <w:rPr>
          <w:rFonts w:asciiTheme="minorHAnsi" w:hAnsiTheme="minorHAnsi"/>
        </w:rPr>
        <w:t>No solvency – the aff doesn’t improve Cuban water infrastructure</w:t>
      </w:r>
    </w:p>
    <w:p w:rsidR="00E00EC5" w:rsidRPr="007C0EC6" w:rsidRDefault="00E00EC5" w:rsidP="00E00EC5">
      <w:pPr>
        <w:rPr>
          <w:rFonts w:asciiTheme="minorHAnsi" w:hAnsiTheme="minorHAnsi"/>
        </w:rPr>
      </w:pPr>
      <w:r w:rsidRPr="007C0EC6">
        <w:rPr>
          <w:rFonts w:asciiTheme="minorHAnsi" w:hAnsiTheme="minorHAnsi"/>
        </w:rPr>
        <w:t xml:space="preserve">Josenrique </w:t>
      </w:r>
      <w:r w:rsidRPr="007C0EC6">
        <w:rPr>
          <w:rStyle w:val="StyleStyleBold12pt"/>
        </w:rPr>
        <w:t>Cueto</w:t>
      </w:r>
      <w:r w:rsidRPr="007C0EC6">
        <w:rPr>
          <w:rFonts w:asciiTheme="minorHAnsi" w:hAnsiTheme="minorHAnsi"/>
        </w:rPr>
        <w:t xml:space="preserve"> </w:t>
      </w:r>
      <w:r w:rsidRPr="007C0EC6">
        <w:rPr>
          <w:rStyle w:val="StyleStyleBold12pt"/>
        </w:rPr>
        <w:t>and</w:t>
      </w:r>
      <w:r w:rsidRPr="007C0EC6">
        <w:rPr>
          <w:rFonts w:asciiTheme="minorHAnsi" w:hAnsiTheme="minorHAnsi"/>
        </w:rPr>
        <w:t xml:space="preserve"> Omar De </w:t>
      </w:r>
      <w:r w:rsidRPr="007C0EC6">
        <w:rPr>
          <w:rStyle w:val="StyleStyleBold12pt"/>
        </w:rPr>
        <w:t>Leon</w:t>
      </w:r>
      <w:r w:rsidRPr="007C0EC6">
        <w:rPr>
          <w:rFonts w:asciiTheme="minorHAnsi" w:hAnsiTheme="minorHAnsi"/>
        </w:rPr>
        <w:t>, July 20</w:t>
      </w:r>
      <w:r w:rsidRPr="007C0EC6">
        <w:rPr>
          <w:rStyle w:val="StyleStyleBold12pt"/>
        </w:rPr>
        <w:t>10</w:t>
      </w:r>
      <w:r w:rsidRPr="007C0EC6">
        <w:rPr>
          <w:rFonts w:asciiTheme="minorHAnsi" w:hAnsiTheme="minorHAnsi"/>
        </w:rPr>
        <w:t xml:space="preserve">, Cuerto: Director at Cuban-American Association of Civil Engineers, Omar De Leon is an Environmental &amp; Regulatory Advisor at ExxonMobil Development Company, [“EVALUATION OF CUBA’S WATER AND WASTEWATER INFRASTRUCTURE INCLUDING HIGH-PRIORITY IMPROVEMENTS AND ORDER-OF-MAGNITUDE COSTS”, </w:t>
      </w:r>
      <w:hyperlink r:id="rId35" w:history="1">
        <w:r w:rsidRPr="007C0EC6">
          <w:rPr>
            <w:rStyle w:val="Hyperlink"/>
            <w:rFonts w:asciiTheme="minorHAnsi" w:hAnsiTheme="minorHAnsi"/>
          </w:rPr>
          <w:t>http://ctp.iccas.miami.edu/Appendices/Appendix_C_Water_Wastewater/Cueto_and_De_Leon_2010.pdf</w:t>
        </w:r>
      </w:hyperlink>
      <w:r w:rsidRPr="007C0EC6">
        <w:rPr>
          <w:rFonts w:asciiTheme="minorHAnsi" w:hAnsiTheme="minorHAnsi"/>
        </w:rPr>
        <w:t>] [MN]</w:t>
      </w:r>
    </w:p>
    <w:p w:rsidR="00E00EC5" w:rsidRPr="007C0EC6" w:rsidRDefault="00E00EC5" w:rsidP="00E00EC5">
      <w:pPr>
        <w:rPr>
          <w:rFonts w:asciiTheme="minorHAnsi" w:hAnsiTheme="minorHAnsi"/>
        </w:rPr>
      </w:pPr>
      <w:r w:rsidRPr="007C0EC6">
        <w:rPr>
          <w:rFonts w:asciiTheme="minorHAnsi" w:hAnsiTheme="minorHAnsi"/>
        </w:rPr>
        <w:t xml:space="preserve">In total </w:t>
      </w:r>
      <w:r w:rsidRPr="007C0EC6">
        <w:rPr>
          <w:rStyle w:val="StyleBoldUnderline"/>
        </w:rPr>
        <w:t>the country has 59 surface water treatment plants</w:t>
      </w:r>
      <w:r w:rsidRPr="007C0EC6">
        <w:rPr>
          <w:rFonts w:asciiTheme="minorHAnsi" w:hAnsiTheme="minorHAnsi"/>
        </w:rPr>
        <w:t xml:space="preserve"> (see approximate location in Figure 2) of </w:t>
      </w:r>
      <w:r w:rsidRPr="007C0EC6">
        <w:rPr>
          <w:rStyle w:val="StyleBoldUnderline"/>
        </w:rPr>
        <w:t>which 44 are reported to be in full working order</w:t>
      </w:r>
      <w:r w:rsidRPr="007C0EC6">
        <w:rPr>
          <w:rFonts w:asciiTheme="minorHAnsi" w:hAnsiTheme="minorHAnsi"/>
        </w:rPr>
        <w:t xml:space="preserve"> (Cubagua, 2007). As expected, plant density and plant size are significantly greater in highly populated areas and near major watersheds. Existing water treatment plants in Cuba are mostly of Cuban and American design, with some being of Cuban and Soviet or European design (Cardona, personal communication, 2009). </w:t>
      </w:r>
      <w:r w:rsidRPr="007C0EC6">
        <w:rPr>
          <w:rStyle w:val="StyleBoldUnderline"/>
        </w:rPr>
        <w:t>The</w:t>
      </w:r>
      <w:r w:rsidRPr="007C0EC6">
        <w:rPr>
          <w:rFonts w:asciiTheme="minorHAnsi" w:hAnsiTheme="minorHAnsi"/>
        </w:rPr>
        <w:t xml:space="preserve"> </w:t>
      </w:r>
      <w:r w:rsidRPr="007C0EC6">
        <w:rPr>
          <w:rStyle w:val="StyleBoldUnderline"/>
        </w:rPr>
        <w:t>predominant form of filtration utilized is rapid sand filtration. Rapid sand filtration is a process in which sand and coarse granular media are used to remove particles that have previously undergone flocculation</w:t>
      </w:r>
      <w:r w:rsidRPr="007C0EC6">
        <w:rPr>
          <w:rFonts w:asciiTheme="minorHAnsi" w:hAnsiTheme="minorHAnsi"/>
        </w:rPr>
        <w:t xml:space="preserve">. The water flows through the filter media by gravity and its solid constituents are captured by the sand. </w:t>
      </w:r>
      <w:r w:rsidRPr="007C0EC6">
        <w:rPr>
          <w:rStyle w:val="StyleBoldUnderline"/>
        </w:rPr>
        <w:t>In Cuba several issues have plagued water treatment</w:t>
      </w:r>
      <w:r w:rsidRPr="007C0EC6">
        <w:rPr>
          <w:rFonts w:asciiTheme="minorHAnsi" w:hAnsiTheme="minorHAnsi"/>
        </w:rPr>
        <w:t xml:space="preserve"> at surface water plants. At the upstream of the process, during flocculation and clarification, </w:t>
      </w:r>
      <w:r w:rsidRPr="007C0EC6">
        <w:rPr>
          <w:rStyle w:val="StyleBoldUnderline"/>
        </w:rPr>
        <w:t>the scarcity of chemicals and chemical dosing equipment severely hamper subsequent treatment and limit the quality of the plant effluent.</w:t>
      </w:r>
      <w:r w:rsidRPr="007C0EC6">
        <w:rPr>
          <w:rFonts w:asciiTheme="minorHAnsi" w:hAnsiTheme="minorHAnsi"/>
        </w:rPr>
        <w:t xml:space="preserve"> </w:t>
      </w:r>
      <w:r w:rsidRPr="007C0EC6">
        <w:rPr>
          <w:rStyle w:val="StyleBoldUnderline"/>
        </w:rPr>
        <w:t>There is also the issue of the quantity and appropriateness of the filter media. Rapid sand filters typically utilize silica</w:t>
      </w:r>
      <w:r w:rsidRPr="007C0EC6">
        <w:rPr>
          <w:rFonts w:asciiTheme="minorHAnsi" w:hAnsiTheme="minorHAnsi"/>
        </w:rPr>
        <w:t xml:space="preserve"> sand or a composite mix of both sand and anthracite. </w:t>
      </w:r>
      <w:r w:rsidRPr="007C0EC6">
        <w:rPr>
          <w:rStyle w:val="StyleBoldUnderline"/>
        </w:rPr>
        <w:t>Often, many plants do not have sufficient quantity of sand for their filter</w:t>
      </w:r>
      <w:r w:rsidRPr="007C0EC6">
        <w:rPr>
          <w:rFonts w:asciiTheme="minorHAnsi" w:hAnsiTheme="minorHAnsi"/>
        </w:rPr>
        <w:t xml:space="preserve">s. The usual particle diameter necessary for the effective operation of the sand filters is from 0.95 mm to 0.55 mm. </w:t>
      </w:r>
      <w:r w:rsidRPr="007C0EC6">
        <w:rPr>
          <w:rStyle w:val="StyleBoldUnderline"/>
        </w:rPr>
        <w:t>Unfortunately the sand that arrives at the plants is often not of the proper diameter for satisfactory operation.</w:t>
      </w:r>
      <w:r w:rsidRPr="007C0EC6">
        <w:rPr>
          <w:rFonts w:asciiTheme="minorHAnsi" w:hAnsiTheme="minorHAnsi"/>
        </w:rPr>
        <w:t xml:space="preserve"> At the downstream end of the plant, where disinfection normally occurs, the problems are similar in that chlorine is not readily available and dosing equipment is practically nonexistent (Cardona, personal communication, 2009).</w:t>
      </w:r>
    </w:p>
    <w:p w:rsidR="00E00EC5" w:rsidRPr="007C0EC6" w:rsidRDefault="00711384" w:rsidP="00E00EC5">
      <w:pPr>
        <w:pStyle w:val="Heading4"/>
        <w:rPr>
          <w:rFonts w:asciiTheme="minorHAnsi" w:eastAsia="Times New Roman" w:hAnsiTheme="minorHAnsi"/>
        </w:rPr>
      </w:pPr>
      <w:r w:rsidRPr="007C0EC6">
        <w:rPr>
          <w:rFonts w:asciiTheme="minorHAnsi" w:eastAsia="Times New Roman" w:hAnsiTheme="minorHAnsi"/>
        </w:rPr>
        <w:t xml:space="preserve">5. </w:t>
      </w:r>
      <w:r w:rsidR="00E00EC5" w:rsidRPr="007C0EC6">
        <w:rPr>
          <w:rFonts w:asciiTheme="minorHAnsi" w:eastAsia="Times New Roman" w:hAnsiTheme="minorHAnsi"/>
        </w:rPr>
        <w:t>Water scarcity sparks cooperation.</w:t>
      </w:r>
    </w:p>
    <w:p w:rsidR="00E00EC5" w:rsidRPr="007C0EC6" w:rsidRDefault="00E00EC5" w:rsidP="00E00EC5">
      <w:pPr>
        <w:jc w:val="both"/>
        <w:rPr>
          <w:rFonts w:asciiTheme="minorHAnsi" w:eastAsia="Times New Roman" w:hAnsiTheme="minorHAnsi"/>
          <w:szCs w:val="24"/>
        </w:rPr>
      </w:pPr>
      <w:r w:rsidRPr="007C0EC6">
        <w:rPr>
          <w:rStyle w:val="StyleStyleBold12pt"/>
        </w:rPr>
        <w:t>Wolf 99</w:t>
      </w:r>
      <w:r w:rsidRPr="007C0EC6">
        <w:rPr>
          <w:rFonts w:asciiTheme="minorHAnsi" w:eastAsia="Times New Roman" w:hAnsiTheme="minorHAnsi"/>
          <w:szCs w:val="24"/>
        </w:rPr>
        <w:t xml:space="preserve"> [Aaron T., Ph.D., works in the Department of GeosciencesOregon State University, “Water and Human Security”, Universities Council on Water Resources, http://ucowr.siu.edu/updates/pdf/V118_A5.pdf]</w:t>
      </w:r>
    </w:p>
    <w:p w:rsidR="00E00EC5" w:rsidRPr="007C0EC6" w:rsidRDefault="00E00EC5" w:rsidP="00E00EC5">
      <w:pPr>
        <w:widowControl w:val="0"/>
        <w:ind w:right="432"/>
        <w:jc w:val="both"/>
        <w:rPr>
          <w:rFonts w:asciiTheme="minorHAnsi" w:eastAsia="Times New Roman" w:hAnsiTheme="minorHAnsi"/>
          <w:sz w:val="24"/>
          <w:szCs w:val="24"/>
          <w:u w:val="thick"/>
        </w:rPr>
      </w:pPr>
      <w:r w:rsidRPr="007C0EC6">
        <w:rPr>
          <w:rFonts w:asciiTheme="minorHAnsi" w:eastAsia="Times New Roman" w:hAnsiTheme="minorHAnsi"/>
          <w:szCs w:val="24"/>
        </w:rPr>
        <w:t xml:space="preserve">A Shared Interest Argument   &lt;What is it about </w:t>
      </w:r>
      <w:r w:rsidRPr="007C0EC6">
        <w:rPr>
          <w:rFonts w:asciiTheme="minorHAnsi" w:eastAsia="Batang" w:hAnsiTheme="minorHAnsi"/>
          <w:sz w:val="24"/>
          <w:szCs w:val="24"/>
          <w:highlight w:val="cyan"/>
          <w:u w:val="thick"/>
        </w:rPr>
        <w:t>wate</w:t>
      </w:r>
      <w:r w:rsidRPr="007C0EC6">
        <w:rPr>
          <w:rFonts w:asciiTheme="minorHAnsi" w:eastAsia="Batang" w:hAnsiTheme="minorHAnsi"/>
          <w:sz w:val="24"/>
          <w:szCs w:val="24"/>
          <w:highlight w:val="cyan"/>
          <w:u w:val="thick"/>
          <w:shd w:val="clear" w:color="auto" w:fill="00FFFF"/>
        </w:rPr>
        <w:t>r</w:t>
      </w:r>
      <w:r w:rsidRPr="007C0EC6">
        <w:rPr>
          <w:rFonts w:asciiTheme="minorHAnsi" w:eastAsia="Times New Roman" w:hAnsiTheme="minorHAnsi"/>
          <w:szCs w:val="24"/>
        </w:rPr>
        <w:t xml:space="preserve"> that </w:t>
      </w:r>
      <w:r w:rsidRPr="007C0EC6">
        <w:rPr>
          <w:rFonts w:asciiTheme="minorHAnsi" w:eastAsia="Batang" w:hAnsiTheme="minorHAnsi"/>
          <w:sz w:val="24"/>
          <w:szCs w:val="24"/>
          <w:highlight w:val="cyan"/>
          <w:u w:val="thick"/>
        </w:rPr>
        <w:t>tends to induce cooperation  even among riparian nations that are hostile over other  issue</w:t>
      </w:r>
      <w:r w:rsidRPr="007C0EC6">
        <w:rPr>
          <w:rFonts w:asciiTheme="minorHAnsi" w:eastAsia="Batang" w:hAnsiTheme="minorHAnsi"/>
          <w:sz w:val="24"/>
          <w:szCs w:val="24"/>
          <w:u w:val="thick"/>
          <w:shd w:val="clear" w:color="auto" w:fill="00FFFF"/>
        </w:rPr>
        <w:t>s</w:t>
      </w:r>
      <w:r w:rsidRPr="007C0EC6">
        <w:rPr>
          <w:rFonts w:asciiTheme="minorHAnsi" w:eastAsia="Times New Roman" w:hAnsiTheme="minorHAnsi"/>
          <w:szCs w:val="24"/>
        </w:rPr>
        <w:t xml:space="preserve">?  The </w:t>
      </w:r>
      <w:r w:rsidRPr="007C0EC6">
        <w:rPr>
          <w:rFonts w:asciiTheme="minorHAnsi" w:eastAsia="Batang" w:hAnsiTheme="minorHAnsi"/>
          <w:sz w:val="24"/>
          <w:szCs w:val="24"/>
          <w:highlight w:val="cyan"/>
          <w:u w:val="thick"/>
        </w:rPr>
        <w:t>treaties negotiated over international  waterways</w:t>
      </w:r>
      <w:r w:rsidRPr="007C0EC6">
        <w:rPr>
          <w:rFonts w:asciiTheme="minorHAnsi" w:eastAsia="Batang" w:hAnsiTheme="minorHAnsi"/>
          <w:sz w:val="24"/>
          <w:szCs w:val="24"/>
          <w:u w:val="thick"/>
        </w:rPr>
        <w:t xml:space="preserve"> </w:t>
      </w:r>
      <w:r w:rsidRPr="007C0EC6">
        <w:rPr>
          <w:rFonts w:asciiTheme="minorHAnsi" w:eastAsia="Times New Roman" w:hAnsiTheme="minorHAnsi"/>
          <w:szCs w:val="24"/>
        </w:rPr>
        <w:t xml:space="preserve">offer some insight into this question.  Each  treaty </w:t>
      </w:r>
      <w:r w:rsidRPr="007C0EC6">
        <w:rPr>
          <w:rFonts w:asciiTheme="minorHAnsi" w:eastAsia="Batang" w:hAnsiTheme="minorHAnsi"/>
          <w:sz w:val="24"/>
          <w:szCs w:val="24"/>
          <w:highlight w:val="cyan"/>
          <w:u w:val="thick"/>
        </w:rPr>
        <w:t>show</w:t>
      </w:r>
      <w:r w:rsidRPr="007C0EC6">
        <w:rPr>
          <w:rFonts w:asciiTheme="minorHAnsi" w:eastAsia="Times New Roman" w:hAnsiTheme="minorHAnsi"/>
          <w:szCs w:val="24"/>
        </w:rPr>
        <w:t xml:space="preserve">s sometimes exquisite sensitivity to the unique  setting and needs of each basin, and many detail </w:t>
      </w:r>
      <w:r w:rsidRPr="007C0EC6">
        <w:rPr>
          <w:rFonts w:asciiTheme="minorHAnsi" w:eastAsia="Batang" w:hAnsiTheme="minorHAnsi"/>
          <w:sz w:val="24"/>
          <w:szCs w:val="24"/>
          <w:highlight w:val="cyan"/>
          <w:u w:val="thick"/>
        </w:rPr>
        <w:t>the shared  interests a common waterway will bring</w:t>
      </w:r>
      <w:r w:rsidRPr="007C0EC6">
        <w:rPr>
          <w:rFonts w:asciiTheme="minorHAnsi" w:eastAsia="Times New Roman" w:hAnsiTheme="minorHAnsi"/>
          <w:szCs w:val="24"/>
        </w:rPr>
        <w:t xml:space="preserve">.  Along larger  waterways, for instance, the better dam sites are usually  upstream at the headwaters where valley walls are steeper  and where, incidentally, the environmental impact of dams  is not as great.  The prime agricultural land is generally  downstream, where the gradient drops off and alluvial  deposits enrich the soil.  A dam in the headwaters, then,  not only provides hydropower and other benefits for the  upstream riparian nation, it also can be managed to evenly  control the flow for the benefit of downstream agriculture,  or to enhance water transportation for the benefit of both  riparian </w:t>
      </w:r>
      <w:r w:rsidRPr="007C0EC6">
        <w:rPr>
          <w:rFonts w:asciiTheme="minorHAnsi" w:eastAsia="Times New Roman" w:hAnsiTheme="minorHAnsi"/>
          <w:szCs w:val="24"/>
        </w:rPr>
        <w:lastRenderedPageBreak/>
        <w:t xml:space="preserve">nations.  Other examples of shared interests  abound: the development of a river that acts as a boundary  cannot take place without cooperation; farmers,  environmentalists, and recreational users all share an  interest in seeing a healthy stream-system; and all riparian  nations share an interest in high quality water.  An Institutional Resiliency Argument  Another factor adding to the political stability of  international watersheds is that once </w:t>
      </w:r>
      <w:r w:rsidRPr="007C0EC6">
        <w:rPr>
          <w:rFonts w:asciiTheme="minorHAnsi" w:eastAsia="Batang" w:hAnsiTheme="minorHAnsi"/>
          <w:sz w:val="24"/>
          <w:szCs w:val="24"/>
          <w:highlight w:val="cyan"/>
          <w:u w:val="thick"/>
        </w:rPr>
        <w:t>cooperative water  regimes are established</w:t>
      </w:r>
      <w:r w:rsidRPr="007C0EC6">
        <w:rPr>
          <w:rFonts w:asciiTheme="minorHAnsi" w:eastAsia="Times New Roman" w:hAnsiTheme="minorHAnsi"/>
          <w:szCs w:val="24"/>
        </w:rPr>
        <w:t xml:space="preserve">, they </w:t>
      </w:r>
      <w:r w:rsidRPr="007C0EC6">
        <w:rPr>
          <w:rFonts w:asciiTheme="minorHAnsi" w:eastAsia="Batang" w:hAnsiTheme="minorHAnsi"/>
          <w:sz w:val="24"/>
          <w:szCs w:val="24"/>
          <w:highlight w:val="cyan"/>
          <w:u w:val="thick"/>
        </w:rPr>
        <w:t>turn out to be tremendously  resilient over time, even</w:t>
      </w:r>
      <w:r w:rsidRPr="007C0EC6">
        <w:rPr>
          <w:rFonts w:asciiTheme="minorHAnsi" w:eastAsia="Times New Roman" w:hAnsiTheme="minorHAnsi"/>
          <w:szCs w:val="24"/>
        </w:rPr>
        <w:t xml:space="preserve"> between otherwise hostile riparian  nations, and even </w:t>
      </w:r>
      <w:r w:rsidRPr="007C0EC6">
        <w:rPr>
          <w:rFonts w:asciiTheme="minorHAnsi" w:eastAsia="Batang" w:hAnsiTheme="minorHAnsi"/>
          <w:sz w:val="24"/>
          <w:szCs w:val="24"/>
          <w:highlight w:val="cyan"/>
          <w:u w:val="thick"/>
        </w:rPr>
        <w:t>as conflict is waged over other issues</w:t>
      </w:r>
      <w:r w:rsidRPr="007C0EC6">
        <w:rPr>
          <w:rFonts w:asciiTheme="minorHAnsi" w:eastAsia="Times New Roman" w:hAnsiTheme="minorHAnsi"/>
          <w:szCs w:val="24"/>
        </w:rPr>
        <w:t xml:space="preserve">.   For example, the Mekong Committee has functioned since  1957, exchanging data throughout the Vietnam War.   Secret “picnic table” talks have been held between Israel  and Jordan, since the unsuccessful Johnston negotiations  of 1953-55, even as these riparian nations were in a legal  state of war until recently.  And, the Indus River  Commission not only survived through two wars between  India and Pakistan, but treaty-related payments continued  unabated throughout the hostilities.   Any of these arguments, in and of itself, might not  convince one of the unlikelihood of “water wars.”  </w:t>
      </w:r>
      <w:r w:rsidRPr="007C0EC6">
        <w:rPr>
          <w:rFonts w:asciiTheme="minorHAnsi" w:eastAsia="Batang" w:hAnsiTheme="minorHAnsi"/>
          <w:sz w:val="24"/>
          <w:szCs w:val="24"/>
          <w:u w:val="thick"/>
        </w:rPr>
        <w:t>The  combination of all of these factors, though – a historic lack  of evidence combined with strategic, interest-based, and  institutional irrationality of acute international hydro- conflicts – should help convince us to think of water as a  vehicle for reducing tensions and encouraging cooperation  even between otherwise hostile co-riparian nations.</w:t>
      </w:r>
      <w:r w:rsidRPr="007C0EC6">
        <w:rPr>
          <w:rFonts w:asciiTheme="minorHAnsi" w:eastAsia="Times New Roman" w:hAnsiTheme="minorHAnsi"/>
          <w:szCs w:val="24"/>
        </w:rPr>
        <w:t xml:space="preserve">   Undala </w:t>
      </w:r>
      <w:r w:rsidRPr="007C0EC6">
        <w:rPr>
          <w:rFonts w:asciiTheme="minorHAnsi" w:eastAsia="Batang" w:hAnsiTheme="minorHAnsi"/>
          <w:sz w:val="24"/>
          <w:szCs w:val="24"/>
          <w:u w:val="thick"/>
        </w:rPr>
        <w:t>Alam</w:t>
      </w:r>
      <w:r w:rsidRPr="007C0EC6">
        <w:rPr>
          <w:rFonts w:asciiTheme="minorHAnsi" w:eastAsia="Times New Roman" w:hAnsiTheme="minorHAnsi"/>
          <w:szCs w:val="24"/>
        </w:rPr>
        <w:t xml:space="preserve"> (1998) </w:t>
      </w:r>
      <w:r w:rsidRPr="007C0EC6">
        <w:rPr>
          <w:rFonts w:asciiTheme="minorHAnsi" w:eastAsia="Batang" w:hAnsiTheme="minorHAnsi"/>
          <w:sz w:val="24"/>
          <w:szCs w:val="24"/>
          <w:u w:val="thick"/>
        </w:rPr>
        <w:t xml:space="preserve">has aptly dubbed this concept of  water as a </w:t>
      </w:r>
      <w:r w:rsidRPr="007C0EC6">
        <w:rPr>
          <w:rFonts w:asciiTheme="minorHAnsi" w:eastAsia="Batang" w:hAnsiTheme="minorHAnsi"/>
          <w:sz w:val="24"/>
          <w:szCs w:val="24"/>
          <w:highlight w:val="cyan"/>
          <w:u w:val="thick"/>
        </w:rPr>
        <w:t>resource that transcends traditional thinking  about resource-related disputes</w:t>
      </w:r>
      <w:r w:rsidRPr="007C0EC6">
        <w:rPr>
          <w:rFonts w:asciiTheme="minorHAnsi" w:eastAsia="Times New Roman" w:hAnsiTheme="minorHAnsi"/>
          <w:szCs w:val="24"/>
        </w:rPr>
        <w:t xml:space="preserve">, “water rationality.”&gt; </w:t>
      </w:r>
    </w:p>
    <w:p w:rsidR="00331484" w:rsidRPr="007D005B" w:rsidRDefault="00331484" w:rsidP="00331484">
      <w:pPr>
        <w:pStyle w:val="Heading4"/>
        <w:rPr>
          <w:rFonts w:eastAsia="Times New Roman"/>
          <w:lang w:eastAsia="ko-KR"/>
        </w:rPr>
      </w:pPr>
      <w:r>
        <w:rPr>
          <w:rFonts w:eastAsia="Times New Roman"/>
          <w:lang w:eastAsia="ko-KR"/>
        </w:rPr>
        <w:t xml:space="preserve">6. </w:t>
      </w:r>
      <w:r w:rsidRPr="007D005B">
        <w:rPr>
          <w:rFonts w:eastAsia="Times New Roman"/>
          <w:lang w:eastAsia="ko-KR"/>
        </w:rPr>
        <w:t>World food supply is sufficient and wars trigger famine</w:t>
      </w:r>
      <w:r>
        <w:rPr>
          <w:rFonts w:eastAsia="Times New Roman"/>
          <w:lang w:eastAsia="ko-KR"/>
        </w:rPr>
        <w:t xml:space="preserve"> – turns the case</w:t>
      </w:r>
    </w:p>
    <w:p w:rsidR="00331484" w:rsidRPr="007D005B" w:rsidRDefault="00331484" w:rsidP="00331484">
      <w:pPr>
        <w:jc w:val="both"/>
        <w:rPr>
          <w:rFonts w:eastAsia="Times New Roman"/>
          <w:szCs w:val="24"/>
          <w:lang w:eastAsia="ko-KR"/>
        </w:rPr>
      </w:pPr>
      <w:r>
        <w:rPr>
          <w:rFonts w:eastAsia="Times New Roman"/>
          <w:szCs w:val="24"/>
          <w:lang w:eastAsia="ko-KR"/>
        </w:rPr>
        <w:t xml:space="preserve">Ronald </w:t>
      </w:r>
      <w:r w:rsidRPr="00955AED">
        <w:rPr>
          <w:rStyle w:val="StyleStyleBold12pt"/>
        </w:rPr>
        <w:t>Bailey 2k</w:t>
      </w:r>
      <w:r>
        <w:rPr>
          <w:rFonts w:eastAsia="Times New Roman"/>
          <w:szCs w:val="24"/>
          <w:lang w:eastAsia="ko-KR"/>
        </w:rPr>
        <w:t>, science correspondent, author of Earth Report 2000: Revisiting the True State of the Planet, former Brookes Fellow in Environmental Journalism at the Competitive Enterprise Institute, member of the Society of Environmental Journalists, adjunct scholar at the Cato Institute, May 2000, Reason Magazine, “Earth Day, Then and Now,” http://reason.com/0005/fe.rb.earth.shtml</w:t>
      </w:r>
    </w:p>
    <w:p w:rsidR="00331484" w:rsidRPr="007D005B" w:rsidRDefault="00331484" w:rsidP="00331484">
      <w:pPr>
        <w:widowControl w:val="0"/>
        <w:ind w:right="432"/>
        <w:jc w:val="both"/>
        <w:rPr>
          <w:rFonts w:eastAsia="Times New Roman"/>
          <w:szCs w:val="24"/>
          <w:lang w:eastAsia="ko-KR"/>
        </w:rPr>
      </w:pPr>
      <w:r w:rsidRPr="007D005B">
        <w:rPr>
          <w:rFonts w:eastAsia="Times New Roman"/>
          <w:szCs w:val="24"/>
          <w:lang w:eastAsia="ko-KR"/>
        </w:rPr>
        <w:t>The Soylent Green crowd didn’t simply predict mass starvation. They argued that even trying to feed so many people was itself a recipe for disaster. As Lester Brown, a former U.S. Department of Agriculture agronomist who would later become far more prominent as the founder of the Worldwatch Institute, put it in Scientific American, “</w:t>
      </w:r>
      <w:r w:rsidRPr="007D005B">
        <w:rPr>
          <w:rFonts w:eastAsia="Batang"/>
          <w:sz w:val="24"/>
          <w:szCs w:val="24"/>
          <w:u w:val="thick"/>
        </w:rPr>
        <w:t>There is growing doubt that the agricultural ecosystem will be able to accommodate both the anticipated increase of the human population</w:t>
      </w:r>
      <w:r w:rsidRPr="007D005B">
        <w:rPr>
          <w:rFonts w:eastAsia="Times New Roman"/>
          <w:szCs w:val="24"/>
          <w:lang w:eastAsia="ko-KR"/>
        </w:rPr>
        <w:t xml:space="preserve"> to seven billion by the end of the century and the universal desire of the world’s hungry for a better diet. </w:t>
      </w:r>
      <w:r w:rsidRPr="007D005B">
        <w:rPr>
          <w:rFonts w:eastAsia="Batang"/>
          <w:sz w:val="24"/>
          <w:szCs w:val="24"/>
          <w:u w:val="thick"/>
        </w:rPr>
        <w:t>The central question is no longer `Can we produce enough food?’ but `What are the environmental consequences of attempting to do so?</w:t>
      </w:r>
      <w:r w:rsidRPr="007D005B">
        <w:rPr>
          <w:rFonts w:eastAsia="Times New Roman"/>
          <w:szCs w:val="24"/>
          <w:lang w:eastAsia="ko-KR"/>
        </w:rPr>
        <w:t xml:space="preserve">’” Even if somehow famine were avoided, what would the world’s population be in 2000? Peter Gunter predicted 7.2 billion. </w:t>
      </w:r>
      <w:r w:rsidRPr="007D005B">
        <w:rPr>
          <w:rFonts w:eastAsia="Batang"/>
          <w:sz w:val="24"/>
          <w:szCs w:val="24"/>
          <w:u w:val="thick"/>
        </w:rPr>
        <w:t>Ehrlich foresaw that “by the end of the century we’ll have well over 7 billion people if something isn’t done.”</w:t>
      </w:r>
      <w:r w:rsidRPr="007D005B">
        <w:rPr>
          <w:rFonts w:eastAsia="Times New Roman"/>
          <w:szCs w:val="24"/>
          <w:lang w:eastAsia="ko-KR"/>
        </w:rPr>
        <w:t xml:space="preserve"> Brown agreed that “world population at the end of the century is expected to be twice the 3.5 billion of today.” In the April 21, 1970, Look, Rockefeller University biologist and Pulitzer Prize-winning writer Rene Dubos made the shocking suggestion that, “</w:t>
      </w:r>
      <w:r w:rsidRPr="007D005B">
        <w:rPr>
          <w:rFonts w:eastAsia="Batang"/>
          <w:sz w:val="24"/>
          <w:szCs w:val="24"/>
          <w:u w:val="thick"/>
        </w:rPr>
        <w:t>To some overcrowded populations, the bomb may one day no longer seem a threat, but a release.” Time has not been gentle with these prophecies. It’s absolutely true that far too many people remain poor and hungry in the world</w:t>
      </w:r>
      <w:r w:rsidRPr="007D005B">
        <w:rPr>
          <w:rFonts w:eastAsia="Times New Roman"/>
          <w:szCs w:val="24"/>
          <w:lang w:eastAsia="ko-KR"/>
        </w:rPr>
        <w:t>--800 million people are still malnourished and nearly 1.2 billion live on less than a dollar a day--</w:t>
      </w:r>
      <w:r w:rsidRPr="007D005B">
        <w:rPr>
          <w:rFonts w:eastAsia="Batang"/>
          <w:sz w:val="24"/>
          <w:szCs w:val="24"/>
          <w:u w:val="thick"/>
        </w:rPr>
        <w:t>but we have not seen mass starvation around the world in the past three decades.</w:t>
      </w:r>
      <w:r w:rsidRPr="007D005B">
        <w:rPr>
          <w:rFonts w:eastAsia="Times New Roman"/>
          <w:szCs w:val="24"/>
          <w:lang w:eastAsia="ko-KR"/>
        </w:rPr>
        <w:t xml:space="preserve"> Where we have seen famines, such as in Somalia and Ethiopia, they are invariably the result of war and political instability. Indeed, far from turning brown, </w:t>
      </w:r>
      <w:r w:rsidRPr="007D005B">
        <w:rPr>
          <w:rFonts w:eastAsia="Batang"/>
          <w:sz w:val="24"/>
          <w:szCs w:val="24"/>
          <w:u w:val="thick"/>
        </w:rPr>
        <w:t>the Green Revolution has never been so verdant. Food production has handily outpaced population growth and food today is cheaper and more abundant than ever before. Since 1970, the amount of food per person globally has increased by 26 percent, and as the International Food Policy Research Institute reported in October 1999,</w:t>
      </w:r>
      <w:r w:rsidRPr="007D005B">
        <w:rPr>
          <w:rFonts w:eastAsia="Times New Roman"/>
          <w:szCs w:val="24"/>
          <w:lang w:eastAsia="ko-KR"/>
        </w:rPr>
        <w:t xml:space="preserve"> “World market prices for wheat, maize, and rice, adjusted for inflation, are the lowest they have been in the last century.” According to the World Bank’s World Development Report 2000, food production increased by 60 percent between 1980 and 1997. At the same time, </w:t>
      </w:r>
      <w:r w:rsidRPr="007D005B">
        <w:rPr>
          <w:rFonts w:eastAsia="Batang"/>
          <w:sz w:val="24"/>
          <w:szCs w:val="24"/>
          <w:u w:val="thick"/>
        </w:rPr>
        <w:t xml:space="preserve">the amount of land devoted to growing crops has barely increased over the past 30 years, </w:t>
      </w:r>
      <w:r w:rsidRPr="007D005B">
        <w:rPr>
          <w:rFonts w:eastAsia="Batang"/>
          <w:sz w:val="24"/>
          <w:szCs w:val="24"/>
          <w:u w:val="thick"/>
        </w:rPr>
        <w:lastRenderedPageBreak/>
        <w:t>meaning that millions of acres have been spared for nature--acres that would have been plowed down had agricultural productivity lagged the way Ehrlich and others believed it would</w:t>
      </w:r>
      <w:r w:rsidRPr="007D005B">
        <w:rPr>
          <w:rFonts w:eastAsia="Times New Roman"/>
          <w:szCs w:val="24"/>
          <w:lang w:eastAsia="ko-KR"/>
        </w:rPr>
        <w:t>.</w:t>
      </w:r>
    </w:p>
    <w:p w:rsidR="00E00EC5" w:rsidRPr="007C0EC6" w:rsidRDefault="00E00EC5" w:rsidP="00E00EC5">
      <w:pPr>
        <w:rPr>
          <w:rFonts w:asciiTheme="minorHAnsi" w:hAnsiTheme="minorHAnsi"/>
        </w:rPr>
      </w:pPr>
    </w:p>
    <w:p w:rsidR="00E00EC5" w:rsidRPr="007C0EC6" w:rsidRDefault="00E00EC5" w:rsidP="00E00EC5">
      <w:pPr>
        <w:rPr>
          <w:rFonts w:asciiTheme="minorHAnsi" w:hAnsiTheme="minorHAnsi"/>
        </w:rPr>
      </w:pPr>
    </w:p>
    <w:p w:rsidR="00993828" w:rsidRPr="007C0EC6" w:rsidRDefault="00831104" w:rsidP="00993828">
      <w:pPr>
        <w:pStyle w:val="Heading3"/>
        <w:rPr>
          <w:rFonts w:asciiTheme="minorHAnsi" w:hAnsiTheme="minorHAnsi"/>
        </w:rPr>
      </w:pPr>
      <w:r w:rsidRPr="007C0EC6">
        <w:rPr>
          <w:rFonts w:asciiTheme="minorHAnsi" w:hAnsiTheme="minorHAnsi"/>
        </w:rPr>
        <w:lastRenderedPageBreak/>
        <w:t>Imperialism</w:t>
      </w:r>
      <w:r w:rsidR="00ED5692" w:rsidRPr="007C0EC6">
        <w:rPr>
          <w:rFonts w:asciiTheme="minorHAnsi" w:hAnsiTheme="minorHAnsi"/>
        </w:rPr>
        <w:t xml:space="preserve"> 1NC</w:t>
      </w:r>
    </w:p>
    <w:p w:rsidR="00993828" w:rsidRPr="007C0EC6" w:rsidRDefault="008E1A8D" w:rsidP="00993828">
      <w:pPr>
        <w:pStyle w:val="Heading4"/>
        <w:rPr>
          <w:rFonts w:asciiTheme="minorHAnsi" w:hAnsiTheme="minorHAnsi"/>
        </w:rPr>
      </w:pPr>
      <w:r>
        <w:rPr>
          <w:rFonts w:asciiTheme="minorHAnsi" w:hAnsiTheme="minorHAnsi"/>
        </w:rPr>
        <w:t xml:space="preserve">1. </w:t>
      </w:r>
      <w:r w:rsidR="00993828" w:rsidRPr="007C0EC6">
        <w:rPr>
          <w:rFonts w:asciiTheme="minorHAnsi" w:hAnsiTheme="minorHAnsi"/>
        </w:rPr>
        <w:t xml:space="preserve">The plan links back – by lifting the embargo, trade is ensured because Cuba </w:t>
      </w:r>
      <w:r w:rsidR="00B128F4" w:rsidRPr="007C0EC6">
        <w:rPr>
          <w:rFonts w:asciiTheme="minorHAnsi" w:hAnsiTheme="minorHAnsi"/>
        </w:rPr>
        <w:t>would be</w:t>
      </w:r>
      <w:r w:rsidR="00993828" w:rsidRPr="007C0EC6">
        <w:rPr>
          <w:rFonts w:asciiTheme="minorHAnsi" w:hAnsiTheme="minorHAnsi"/>
        </w:rPr>
        <w:t xml:space="preserve"> afraid</w:t>
      </w:r>
      <w:r w:rsidR="00B128F4" w:rsidRPr="007C0EC6">
        <w:rPr>
          <w:rFonts w:asciiTheme="minorHAnsi" w:hAnsiTheme="minorHAnsi"/>
        </w:rPr>
        <w:t xml:space="preserve"> of what the US is capable of</w:t>
      </w:r>
    </w:p>
    <w:p w:rsidR="00993828" w:rsidRPr="007C0EC6" w:rsidRDefault="00993828" w:rsidP="00993828">
      <w:pPr>
        <w:rPr>
          <w:rFonts w:asciiTheme="minorHAnsi" w:hAnsiTheme="minorHAnsi"/>
        </w:rPr>
      </w:pPr>
      <w:r w:rsidRPr="007C0EC6">
        <w:rPr>
          <w:rStyle w:val="StyleStyleBold12pt"/>
        </w:rPr>
        <w:t xml:space="preserve">Perez, </w:t>
      </w:r>
      <w:r w:rsidRPr="007C0EC6">
        <w:rPr>
          <w:rStyle w:val="StyleStyleBold12pt"/>
          <w:b w:val="0"/>
        </w:rPr>
        <w:t>20</w:t>
      </w:r>
      <w:r w:rsidRPr="007C0EC6">
        <w:rPr>
          <w:rStyle w:val="StyleStyleBold12pt"/>
        </w:rPr>
        <w:t>10</w:t>
      </w:r>
      <w:r w:rsidRPr="007C0EC6">
        <w:rPr>
          <w:rStyle w:val="StyleStyleBold12pt"/>
          <w:rFonts w:eastAsiaTheme="majorEastAsia" w:cstheme="majorBidi"/>
          <w:b w:val="0"/>
          <w:bCs w:val="0"/>
          <w:iCs/>
        </w:rPr>
        <w:t xml:space="preserve"> </w:t>
      </w:r>
      <w:r w:rsidRPr="007C0EC6">
        <w:rPr>
          <w:rFonts w:asciiTheme="minorHAnsi" w:hAnsiTheme="minorHAnsi"/>
        </w:rPr>
        <w:t xml:space="preserve">(David, JD from Yale Law School, “America’s Cuba Policy: The Way Forward: A Policy Recommendation for the US State Department,” </w:t>
      </w:r>
      <w:r w:rsidRPr="007C0EC6">
        <w:rPr>
          <w:rFonts w:asciiTheme="minorHAnsi" w:hAnsiTheme="minorHAnsi"/>
          <w:i/>
        </w:rPr>
        <w:t>Harvard Latino Law Review</w:t>
      </w:r>
      <w:r w:rsidRPr="007C0EC6">
        <w:rPr>
          <w:rFonts w:asciiTheme="minorHAnsi" w:hAnsiTheme="minorHAnsi"/>
        </w:rPr>
        <w:t>, Lexis Nexis)</w:t>
      </w:r>
    </w:p>
    <w:p w:rsidR="00993828" w:rsidRPr="007C0EC6" w:rsidRDefault="00993828" w:rsidP="00993828">
      <w:pPr>
        <w:rPr>
          <w:rStyle w:val="StyleBoldUnderline"/>
        </w:rPr>
      </w:pPr>
      <w:r w:rsidRPr="007C0EC6">
        <w:rPr>
          <w:rFonts w:asciiTheme="minorHAnsi" w:hAnsiTheme="minorHAnsi"/>
          <w:sz w:val="16"/>
        </w:rPr>
        <w:t xml:space="preserve">These first few steps would then allow the United States to begin by engaging Cuba in a multi-lateral framework. The model can mirror the six-party talks held with North Korea, which provide a structure for direct American engagement with the North Korean government. n87 </w:t>
      </w:r>
      <w:r w:rsidRPr="007C0EC6">
        <w:rPr>
          <w:rStyle w:val="StyleBoldUnderline"/>
          <w:highlight w:val="cyan"/>
        </w:rPr>
        <w:t>The Cuban government will likely participate since the</w:t>
      </w:r>
      <w:r w:rsidRPr="007C0EC6">
        <w:rPr>
          <w:rStyle w:val="StyleBoldUnderline"/>
        </w:rPr>
        <w:t xml:space="preserve"> </w:t>
      </w:r>
      <w:r w:rsidRPr="007C0EC6">
        <w:rPr>
          <w:rStyle w:val="StyleBoldUnderline"/>
          <w:highlight w:val="cyan"/>
        </w:rPr>
        <w:t>U</w:t>
      </w:r>
      <w:r w:rsidRPr="007C0EC6">
        <w:rPr>
          <w:rFonts w:asciiTheme="minorHAnsi" w:hAnsiTheme="minorHAnsi"/>
          <w:sz w:val="16"/>
        </w:rPr>
        <w:t xml:space="preserve">nited </w:t>
      </w:r>
      <w:r w:rsidRPr="007C0EC6">
        <w:rPr>
          <w:rStyle w:val="StyleBoldUnderline"/>
          <w:highlight w:val="cyan"/>
        </w:rPr>
        <w:t>S</w:t>
      </w:r>
      <w:r w:rsidRPr="007C0EC6">
        <w:rPr>
          <w:rFonts w:asciiTheme="minorHAnsi" w:hAnsiTheme="minorHAnsi"/>
          <w:sz w:val="16"/>
        </w:rPr>
        <w:t xml:space="preserve">tates </w:t>
      </w:r>
      <w:r w:rsidRPr="007C0EC6">
        <w:rPr>
          <w:rStyle w:val="StyleBoldUnderline"/>
          <w:highlight w:val="cyan"/>
        </w:rPr>
        <w:t>has so much to offer, including the reduction of sanctions, various security guarantees, the promise of normalized relations, and an eventual end to Cuba's isolation.</w:t>
      </w:r>
      <w:r w:rsidRPr="007C0EC6">
        <w:rPr>
          <w:rStyle w:val="StyleBoldUnderline"/>
        </w:rPr>
        <w:t xml:space="preserve"> </w:t>
      </w:r>
      <w:r w:rsidRPr="007C0EC6">
        <w:rPr>
          <w:rStyle w:val="StyleBoldUnderline"/>
          <w:highlight w:val="cyan"/>
        </w:rPr>
        <w:t>Combined with these carrots, the U</w:t>
      </w:r>
      <w:r w:rsidRPr="007C0EC6">
        <w:rPr>
          <w:rFonts w:asciiTheme="minorHAnsi" w:hAnsiTheme="minorHAnsi"/>
          <w:sz w:val="16"/>
        </w:rPr>
        <w:t xml:space="preserve">nited </w:t>
      </w:r>
      <w:r w:rsidRPr="007C0EC6">
        <w:rPr>
          <w:rStyle w:val="StyleBoldUnderline"/>
          <w:highlight w:val="cyan"/>
        </w:rPr>
        <w:t>S</w:t>
      </w:r>
      <w:r w:rsidRPr="007C0EC6">
        <w:rPr>
          <w:rFonts w:asciiTheme="minorHAnsi" w:hAnsiTheme="minorHAnsi"/>
          <w:sz w:val="16"/>
        </w:rPr>
        <w:t xml:space="preserve">tates </w:t>
      </w:r>
      <w:r w:rsidRPr="007C0EC6">
        <w:rPr>
          <w:rStyle w:val="StyleBoldUnderline"/>
          <w:highlight w:val="cyan"/>
        </w:rPr>
        <w:t>will also have the stick of increased sanctions, and a reversion back to diplomatic isolation.</w:t>
      </w:r>
    </w:p>
    <w:p w:rsidR="00993828" w:rsidRPr="007C0EC6" w:rsidRDefault="00993828" w:rsidP="00993828">
      <w:pPr>
        <w:rPr>
          <w:rStyle w:val="StyleBoldUnderline"/>
        </w:rPr>
      </w:pPr>
    </w:p>
    <w:p w:rsidR="00993828" w:rsidRPr="007C0EC6" w:rsidRDefault="00993828" w:rsidP="00993828">
      <w:pPr>
        <w:rPr>
          <w:rFonts w:asciiTheme="minorHAnsi" w:hAnsiTheme="minorHAnsi"/>
          <w:sz w:val="16"/>
        </w:rPr>
      </w:pPr>
    </w:p>
    <w:p w:rsidR="00993828" w:rsidRPr="007C0EC6" w:rsidRDefault="00993828" w:rsidP="00993828">
      <w:pPr>
        <w:rPr>
          <w:rFonts w:asciiTheme="minorHAnsi" w:hAnsiTheme="minorHAnsi"/>
          <w:sz w:val="16"/>
        </w:rPr>
      </w:pPr>
    </w:p>
    <w:p w:rsidR="00993828" w:rsidRPr="007C0EC6" w:rsidRDefault="008E1A8D" w:rsidP="00993828">
      <w:pPr>
        <w:pStyle w:val="Heading4"/>
        <w:rPr>
          <w:rFonts w:asciiTheme="minorHAnsi" w:hAnsiTheme="minorHAnsi"/>
        </w:rPr>
      </w:pPr>
      <w:r>
        <w:rPr>
          <w:rFonts w:asciiTheme="minorHAnsi" w:hAnsiTheme="minorHAnsi"/>
        </w:rPr>
        <w:t xml:space="preserve">2. </w:t>
      </w:r>
      <w:r w:rsidR="00993828" w:rsidRPr="007C0EC6">
        <w:rPr>
          <w:rFonts w:asciiTheme="minorHAnsi" w:hAnsiTheme="minorHAnsi"/>
        </w:rPr>
        <w:t>Trade simultaneously eliminates global South state sovereignty and forces acceptance of global North trade terms – causes worldwide social crisis – a protectionist status quo is better and solves structural violence</w:t>
      </w:r>
    </w:p>
    <w:p w:rsidR="00993828" w:rsidRPr="007C0EC6" w:rsidRDefault="00993828" w:rsidP="00993828">
      <w:pPr>
        <w:rPr>
          <w:rStyle w:val="StyleStyleBold12pt"/>
        </w:rPr>
      </w:pPr>
      <w:r w:rsidRPr="007C0EC6">
        <w:rPr>
          <w:rStyle w:val="StyleStyleBold12pt"/>
        </w:rPr>
        <w:t>Makwana 6</w:t>
      </w:r>
    </w:p>
    <w:p w:rsidR="00993828" w:rsidRPr="007C0EC6" w:rsidRDefault="00993828" w:rsidP="00993828">
      <w:pPr>
        <w:rPr>
          <w:rFonts w:asciiTheme="minorHAnsi" w:hAnsiTheme="minorHAnsi"/>
        </w:rPr>
      </w:pPr>
      <w:r w:rsidRPr="007C0EC6">
        <w:rPr>
          <w:rFonts w:asciiTheme="minorHAnsi" w:hAnsiTheme="minorHAnsi"/>
        </w:rPr>
        <w:t xml:space="preserve">(Rajesh Makwana is the Director of Share The World’s Resources (www.stwr.org), an NGO campaigning for global economic and social justice, November 23, 2006. Neoliberalism and Economic Globalization, STRW, </w:t>
      </w:r>
      <w:hyperlink r:id="rId36" w:history="1">
        <w:r w:rsidRPr="007C0EC6">
          <w:rPr>
            <w:rStyle w:val="Hyperlink"/>
            <w:rFonts w:asciiTheme="minorHAnsi" w:hAnsiTheme="minorHAnsi"/>
          </w:rPr>
          <w:t>http://www.stwr.org/globalization/neoliberalism-and-economic-globalization.html</w:t>
        </w:r>
      </w:hyperlink>
      <w:r w:rsidRPr="007C0EC6">
        <w:rPr>
          <w:rFonts w:asciiTheme="minorHAnsi" w:hAnsiTheme="minorHAnsi"/>
        </w:rPr>
        <w:t xml:space="preserve">. SHO) </w:t>
      </w:r>
    </w:p>
    <w:p w:rsidR="00993828" w:rsidRPr="007C0EC6" w:rsidRDefault="00993828" w:rsidP="00993828">
      <w:pPr>
        <w:rPr>
          <w:rFonts w:asciiTheme="minorHAnsi" w:hAnsiTheme="minorHAnsi"/>
        </w:rPr>
      </w:pPr>
    </w:p>
    <w:p w:rsidR="00993828" w:rsidRPr="007C0EC6" w:rsidRDefault="00993828" w:rsidP="00993828">
      <w:pPr>
        <w:rPr>
          <w:rStyle w:val="StyleBoldUnderline"/>
        </w:rPr>
      </w:pPr>
      <w:r w:rsidRPr="007C0EC6">
        <w:rPr>
          <w:rStyle w:val="StyleBoldUnderline"/>
        </w:rPr>
        <w:t>Free trade is the foremost demand of neoliberal globalization</w:t>
      </w:r>
      <w:r w:rsidRPr="007C0EC6">
        <w:rPr>
          <w:rFonts w:asciiTheme="minorHAnsi" w:hAnsiTheme="minorHAnsi"/>
        </w:rPr>
        <w:t xml:space="preserve">. In its current form, </w:t>
      </w:r>
      <w:r w:rsidRPr="007C0EC6">
        <w:rPr>
          <w:rStyle w:val="StyleBoldUnderline"/>
        </w:rPr>
        <w:t>it simply translates as greater access to emerging markets for corporations and their host nations</w:t>
      </w:r>
      <w:r w:rsidRPr="007C0EC6">
        <w:rPr>
          <w:rFonts w:asciiTheme="minorHAnsi" w:hAnsiTheme="minorHAnsi"/>
        </w:rPr>
        <w:t xml:space="preserve">. </w:t>
      </w:r>
      <w:r w:rsidRPr="007C0EC6">
        <w:rPr>
          <w:rStyle w:val="StyleBoldUnderline"/>
        </w:rPr>
        <w:t>These demands are contrary to the original assumptions of free trade as affluent countries adopt and maintain protectionist measures. Protectionism allows a nation to strengthen its industries by levying taxes and quotas on imports, thus increasing their own industrial capacity, output and revenue.</w:t>
      </w:r>
      <w:r w:rsidRPr="007C0EC6">
        <w:rPr>
          <w:rFonts w:asciiTheme="minorHAnsi" w:hAnsiTheme="minorHAnsi"/>
        </w:rPr>
        <w:t xml:space="preserve"> Subsidies in the US and EU allow corporations to keep their prices low, effectively pushing smaller producers in developing countries out of the market and impeding development. </w:t>
      </w:r>
      <w:r w:rsidRPr="007C0EC6">
        <w:rPr>
          <w:rStyle w:val="StyleBoldUnderline"/>
        </w:rPr>
        <w:t xml:space="preserve">With this self interest driving globalization, economically powerful nations have created a global trading regime with which they can determine the terms of trade. </w:t>
      </w:r>
      <w:r w:rsidRPr="007C0EC6">
        <w:rPr>
          <w:rFonts w:asciiTheme="minorHAnsi" w:hAnsiTheme="minorHAnsi"/>
        </w:rPr>
        <w:t>The North American Free Trade Agreement</w:t>
      </w:r>
      <w:r w:rsidRPr="007C0EC6">
        <w:rPr>
          <w:rStyle w:val="StyleBoldUnderline"/>
        </w:rPr>
        <w:t xml:space="preserve"> (NAFTA) between the US, Canada, and Mexico is an example of free-market fundamentalism that gives corporations legal rights at the expense of national sovereignty</w:t>
      </w:r>
      <w:r w:rsidRPr="007C0EC6">
        <w:rPr>
          <w:rFonts w:asciiTheme="minorHAnsi" w:hAnsiTheme="minorHAnsi"/>
        </w:rPr>
        <w:t>. Since its implementation</w:t>
      </w:r>
      <w:r w:rsidRPr="007C0EC6">
        <w:rPr>
          <w:rStyle w:val="StyleBoldUnderline"/>
        </w:rPr>
        <w:t xml:space="preserve"> it has caused job loss, undermined labour rights, privatized essential services, increased inequality and caused environmental destruction</w:t>
      </w:r>
      <w:r w:rsidRPr="007C0EC6">
        <w:rPr>
          <w:rFonts w:asciiTheme="minorHAnsi" w:hAnsiTheme="minorHAnsi"/>
        </w:rPr>
        <w:t>. In Europe only 5% of EU citizens work in agriculture, generating just 1.6% of EU GDP compared to more than 50% of citizens in developing countries. However, the European Common Agricultural Policy (CAP) provides subsidies to EU farmers to the tune of £30 billion, 80% of which goes to only 20% of farmers to guarantee their viability, however inefficient this may be. The General Agreement on Trade and Services (GATS) was</w:t>
      </w:r>
      <w:r w:rsidRPr="007C0EC6">
        <w:rPr>
          <w:rStyle w:val="StyleBoldUnderline"/>
        </w:rPr>
        <w:t xml:space="preserve"> </w:t>
      </w:r>
      <w:r w:rsidRPr="007C0EC6">
        <w:rPr>
          <w:rFonts w:asciiTheme="minorHAnsi" w:hAnsiTheme="minorHAnsi"/>
        </w:rPr>
        <w:t>agreed at the</w:t>
      </w:r>
      <w:r w:rsidRPr="007C0EC6">
        <w:rPr>
          <w:rStyle w:val="StyleBoldUnderline"/>
        </w:rPr>
        <w:t xml:space="preserve"> World Trade Organization (WTO) </w:t>
      </w:r>
      <w:r w:rsidRPr="007C0EC6">
        <w:rPr>
          <w:rFonts w:asciiTheme="minorHAnsi" w:hAnsiTheme="minorHAnsi"/>
        </w:rPr>
        <w:t>in 1994</w:t>
      </w:r>
      <w:r w:rsidRPr="007C0EC6">
        <w:rPr>
          <w:rStyle w:val="StyleBoldUnderline"/>
        </w:rPr>
        <w:t xml:space="preserve">. </w:t>
      </w:r>
      <w:r w:rsidRPr="007C0EC6">
        <w:rPr>
          <w:rFonts w:asciiTheme="minorHAnsi" w:hAnsiTheme="minorHAnsi"/>
        </w:rPr>
        <w:t>Its</w:t>
      </w:r>
      <w:r w:rsidRPr="007C0EC6">
        <w:rPr>
          <w:rStyle w:val="StyleBoldUnderline"/>
        </w:rPr>
        <w:t xml:space="preserve"> aim is to remove any restrictions </w:t>
      </w:r>
      <w:r w:rsidRPr="007C0EC6">
        <w:rPr>
          <w:rFonts w:asciiTheme="minorHAnsi" w:hAnsiTheme="minorHAnsi"/>
        </w:rPr>
        <w:t>and internal government regulations</w:t>
      </w:r>
      <w:r w:rsidRPr="007C0EC6">
        <w:rPr>
          <w:rStyle w:val="StyleBoldUnderline"/>
        </w:rPr>
        <w:t xml:space="preserve"> that</w:t>
      </w:r>
      <w:r w:rsidRPr="007C0EC6">
        <w:rPr>
          <w:rFonts w:asciiTheme="minorHAnsi" w:hAnsiTheme="minorHAnsi"/>
        </w:rPr>
        <w:t xml:space="preserve"> are</w:t>
      </w:r>
      <w:r w:rsidRPr="007C0EC6">
        <w:rPr>
          <w:rStyle w:val="StyleBoldUnderline"/>
        </w:rPr>
        <w:t xml:space="preserve"> considered to be "barriers to trade</w:t>
      </w:r>
      <w:r w:rsidRPr="007C0EC6">
        <w:rPr>
          <w:rFonts w:asciiTheme="minorHAnsi" w:hAnsiTheme="minorHAnsi"/>
        </w:rPr>
        <w:t>". The agreement effectively abolishes a government’s sovereign right to regulate subsidies and provide essential national services on behalf of its citizens. The Trade Related agreement on International Property Rights</w:t>
      </w:r>
      <w:r w:rsidRPr="007C0EC6">
        <w:rPr>
          <w:rStyle w:val="StyleBoldUnderline"/>
        </w:rPr>
        <w:t xml:space="preserve"> (TRIPS) forces developing countries to extend property rights to seeds and plant varieties. Control over these resources and services are </w:t>
      </w:r>
      <w:r w:rsidRPr="007C0EC6">
        <w:rPr>
          <w:rFonts w:asciiTheme="minorHAnsi" w:hAnsiTheme="minorHAnsi"/>
        </w:rPr>
        <w:t>instead</w:t>
      </w:r>
      <w:r w:rsidRPr="007C0EC6">
        <w:rPr>
          <w:rStyle w:val="StyleBoldUnderline"/>
        </w:rPr>
        <w:t xml:space="preserve"> granted to corporate interests </w:t>
      </w:r>
      <w:r w:rsidRPr="007C0EC6">
        <w:rPr>
          <w:rFonts w:asciiTheme="minorHAnsi" w:hAnsiTheme="minorHAnsi"/>
        </w:rPr>
        <w:t>through the GATS and TRIPS framework. These examples represent modern free trade which is clearly biased in its approach</w:t>
      </w:r>
      <w:r w:rsidRPr="007C0EC6">
        <w:rPr>
          <w:rStyle w:val="StyleBoldUnderline"/>
        </w:rPr>
        <w:t>. It fosters corporate globalization at the expense of local economies, the environment, democracy and human rights. The primary beneficiaries of international trade are large, multinational corporations who fiercely lobby at all levels of national and global governance to further the free trade agenda.</w:t>
      </w:r>
    </w:p>
    <w:p w:rsidR="00993828" w:rsidRPr="007C0EC6" w:rsidRDefault="00993828" w:rsidP="00993828">
      <w:pPr>
        <w:rPr>
          <w:rFonts w:asciiTheme="minorHAnsi" w:hAnsiTheme="minorHAnsi"/>
          <w:sz w:val="16"/>
        </w:rPr>
      </w:pPr>
    </w:p>
    <w:p w:rsidR="00993828" w:rsidRPr="007C0EC6" w:rsidRDefault="00993828" w:rsidP="00993828">
      <w:pPr>
        <w:rPr>
          <w:rFonts w:asciiTheme="minorHAnsi" w:hAnsiTheme="minorHAnsi"/>
        </w:rPr>
      </w:pPr>
    </w:p>
    <w:p w:rsidR="00993828" w:rsidRPr="007C0EC6" w:rsidRDefault="00993828" w:rsidP="00993828">
      <w:pPr>
        <w:rPr>
          <w:rFonts w:asciiTheme="minorHAnsi" w:hAnsiTheme="minorHAnsi"/>
        </w:rPr>
      </w:pPr>
    </w:p>
    <w:p w:rsidR="00993828" w:rsidRPr="007C0EC6" w:rsidRDefault="008E1A8D" w:rsidP="00993828">
      <w:pPr>
        <w:pStyle w:val="Heading4"/>
        <w:rPr>
          <w:rFonts w:asciiTheme="minorHAnsi" w:hAnsiTheme="minorHAnsi"/>
        </w:rPr>
      </w:pPr>
      <w:r>
        <w:rPr>
          <w:rFonts w:asciiTheme="minorHAnsi" w:hAnsiTheme="minorHAnsi"/>
        </w:rPr>
        <w:lastRenderedPageBreak/>
        <w:t xml:space="preserve">3. </w:t>
      </w:r>
      <w:r w:rsidR="00993828" w:rsidRPr="007C0EC6">
        <w:rPr>
          <w:rFonts w:asciiTheme="minorHAnsi" w:hAnsiTheme="minorHAnsi"/>
        </w:rPr>
        <w:t>The impact is extinction – neoliberalism reduces existence itself to property to be exchanged, producing a drive to a single way of knowing and being – that causes massive structural violence and environmental destruction</w:t>
      </w:r>
    </w:p>
    <w:p w:rsidR="00993828" w:rsidRPr="007C0EC6" w:rsidRDefault="00993828" w:rsidP="00993828">
      <w:pPr>
        <w:rPr>
          <w:rFonts w:asciiTheme="minorHAnsi" w:hAnsiTheme="minorHAnsi"/>
        </w:rPr>
      </w:pPr>
      <w:r w:rsidRPr="007C0EC6">
        <w:rPr>
          <w:rStyle w:val="StyleStyleBold12pt"/>
        </w:rPr>
        <w:t>Lander ‘2</w:t>
      </w:r>
      <w:r w:rsidRPr="007C0EC6">
        <w:rPr>
          <w:rFonts w:asciiTheme="minorHAnsi" w:hAnsiTheme="minorHAnsi"/>
        </w:rPr>
        <w:t xml:space="preserve">, </w:t>
      </w:r>
    </w:p>
    <w:p w:rsidR="00993828" w:rsidRPr="007C0EC6" w:rsidRDefault="00993828" w:rsidP="00993828">
      <w:pPr>
        <w:rPr>
          <w:rFonts w:asciiTheme="minorHAnsi" w:hAnsiTheme="minorHAnsi"/>
        </w:rPr>
      </w:pPr>
      <w:r w:rsidRPr="007C0EC6">
        <w:rPr>
          <w:rFonts w:asciiTheme="minorHAnsi" w:hAnsiTheme="minorHAnsi"/>
        </w:rPr>
        <w:t>(Edgardo, Prof. of Sociology and Latin American studies at the Venezuelan Central University in Caracas, “Eurocentrism, Modern Knowledges, and the “Natural” Order of Global Capital, Nepantla: Views from South”, 3.2, muse)</w:t>
      </w:r>
    </w:p>
    <w:p w:rsidR="00993828" w:rsidRPr="007C0EC6" w:rsidRDefault="00993828" w:rsidP="00993828">
      <w:pPr>
        <w:rPr>
          <w:rStyle w:val="Emphasis"/>
          <w:rFonts w:asciiTheme="minorHAnsi" w:hAnsiTheme="minorHAnsi"/>
        </w:rPr>
      </w:pPr>
      <w:r w:rsidRPr="007C0EC6">
        <w:rPr>
          <w:rStyle w:val="StyleBoldUnderline"/>
        </w:rPr>
        <w:t>Just as resources formerly considered to be commons</w:t>
      </w:r>
      <w:r w:rsidRPr="007C0EC6">
        <w:rPr>
          <w:rFonts w:asciiTheme="minorHAnsi" w:hAnsiTheme="minorHAnsi"/>
        </w:rPr>
        <w:t xml:space="preserve">, or of communal use, </w:t>
      </w:r>
      <w:r w:rsidRPr="007C0EC6">
        <w:rPr>
          <w:rStyle w:val="StyleBoldUnderline"/>
        </w:rPr>
        <w:t>were privately appropriated through the enclosure</w:t>
      </w:r>
      <w:r w:rsidRPr="007C0EC6">
        <w:rPr>
          <w:rFonts w:asciiTheme="minorHAnsi" w:hAnsiTheme="minorHAnsi"/>
        </w:rPr>
        <w:t xml:space="preserve"> and private appropriation </w:t>
      </w:r>
      <w:r w:rsidRPr="007C0EC6">
        <w:rPr>
          <w:rStyle w:val="StyleBoldUnderline"/>
        </w:rPr>
        <w:t>of fields</w:t>
      </w:r>
      <w:r w:rsidRPr="007C0EC6">
        <w:rPr>
          <w:rFonts w:asciiTheme="minorHAnsi" w:hAnsiTheme="minorHAnsi"/>
        </w:rPr>
        <w:t xml:space="preserve">, rivers, lakes, </w:t>
      </w:r>
      <w:r w:rsidRPr="007C0EC6">
        <w:rPr>
          <w:rStyle w:val="StyleBoldUnderline"/>
        </w:rPr>
        <w:t>and forests, leading to the expulsion of European peasants from their land</w:t>
      </w:r>
      <w:r w:rsidRPr="007C0EC6">
        <w:rPr>
          <w:rFonts w:asciiTheme="minorHAnsi" w:hAnsiTheme="minorHAnsi"/>
        </w:rPr>
        <w:t xml:space="preserve"> and their forced conversion into factory workers during the Industrial Revolution, </w:t>
      </w:r>
      <w:r w:rsidRPr="007C0EC6">
        <w:rPr>
          <w:rStyle w:val="StyleBoldUnderline"/>
        </w:rPr>
        <w:t>through biopiracy, legalized by the agreements protecting intellectual property, the ancestral collective knowledge of peoples in all parts of the world is being expropriated and converted into private property</w:t>
      </w:r>
      <w:r w:rsidRPr="007C0EC6">
        <w:rPr>
          <w:rFonts w:asciiTheme="minorHAnsi" w:hAnsiTheme="minorHAnsi"/>
        </w:rPr>
        <w:t xml:space="preserve">, for whose use its own creators must pay. </w:t>
      </w:r>
      <w:r w:rsidRPr="007C0EC6">
        <w:rPr>
          <w:rStyle w:val="StyleBoldUnderline"/>
        </w:rPr>
        <w:t>This represents the dispossession</w:t>
      </w:r>
      <w:r w:rsidRPr="007C0EC6">
        <w:rPr>
          <w:rFonts w:asciiTheme="minorHAnsi" w:hAnsiTheme="minorHAnsi"/>
        </w:rPr>
        <w:t xml:space="preserve"> or private appropriation </w:t>
      </w:r>
      <w:r w:rsidRPr="007C0EC6">
        <w:rPr>
          <w:rStyle w:val="StyleBoldUnderline"/>
        </w:rPr>
        <w:t>of intellectual commons</w:t>
      </w:r>
      <w:r w:rsidRPr="007C0EC6">
        <w:rPr>
          <w:rFonts w:asciiTheme="minorHAnsi" w:hAnsiTheme="minorHAnsi"/>
        </w:rPr>
        <w:t xml:space="preserve"> (Shiva 1997, 10). </w:t>
      </w:r>
      <w:r w:rsidRPr="007C0EC6">
        <w:rPr>
          <w:rStyle w:val="StyleBoldUnderline"/>
        </w:rPr>
        <w:t>The potential—but</w:t>
      </w:r>
      <w:r w:rsidRPr="007C0EC6">
        <w:rPr>
          <w:rFonts w:asciiTheme="minorHAnsi" w:hAnsiTheme="minorHAnsi"/>
        </w:rPr>
        <w:t xml:space="preserve"> also </w:t>
      </w:r>
      <w:r w:rsidRPr="007C0EC6">
        <w:rPr>
          <w:rStyle w:val="StyleBoldUnderline"/>
        </w:rPr>
        <w:t>real—impact</w:t>
      </w:r>
      <w:r w:rsidRPr="007C0EC6">
        <w:rPr>
          <w:rFonts w:asciiTheme="minorHAnsi" w:hAnsiTheme="minorHAnsi"/>
        </w:rPr>
        <w:t xml:space="preserve"> of these ways of defining and imposing the defense of so-called intellectual property </w:t>
      </w:r>
      <w:r w:rsidRPr="007C0EC6">
        <w:rPr>
          <w:rStyle w:val="StyleBoldUnderline"/>
        </w:rPr>
        <w:t>are multiple, yet another expression of the tendency</w:t>
      </w:r>
      <w:r w:rsidRPr="007C0EC6">
        <w:rPr>
          <w:rFonts w:asciiTheme="minorHAnsi" w:hAnsiTheme="minorHAnsi"/>
        </w:rPr>
        <w:t xml:space="preserve">, in the current process of globalization, </w:t>
      </w:r>
      <w:r w:rsidRPr="007C0EC6">
        <w:rPr>
          <w:rStyle w:val="StyleBoldUnderline"/>
        </w:rPr>
        <w:t>to concentrate power in Northern businesses and countries, to the detriment of the poor majorities in the South</w:t>
      </w:r>
      <w:r w:rsidRPr="007C0EC6">
        <w:rPr>
          <w:rFonts w:asciiTheme="minorHAnsi" w:hAnsiTheme="minorHAnsi"/>
        </w:rPr>
        <w:t xml:space="preserve">. </w:t>
      </w:r>
      <w:r w:rsidRPr="007C0EC6">
        <w:rPr>
          <w:rStyle w:val="StyleBoldUnderline"/>
        </w:rPr>
        <w:t>At stake are</w:t>
      </w:r>
      <w:r w:rsidRPr="007C0EC6">
        <w:rPr>
          <w:rFonts w:asciiTheme="minorHAnsi" w:hAnsiTheme="minorHAnsi"/>
        </w:rPr>
        <w:t xml:space="preserve"> matters as critical as </w:t>
      </w:r>
      <w:r w:rsidRPr="007C0EC6">
        <w:rPr>
          <w:rStyle w:val="Emphasis"/>
          <w:rFonts w:asciiTheme="minorHAnsi" w:hAnsiTheme="minorHAnsi"/>
        </w:rPr>
        <w:t>the survival of life-forms and choices that do not completely fit within the universal logic of the market</w:t>
      </w:r>
      <w:r w:rsidRPr="007C0EC6">
        <w:rPr>
          <w:rFonts w:asciiTheme="minorHAnsi" w:hAnsiTheme="minorHAnsi"/>
        </w:rPr>
        <w:t xml:space="preserve">, as well as </w:t>
      </w:r>
      <w:r w:rsidRPr="007C0EC6">
        <w:rPr>
          <w:rStyle w:val="StyleBoldUnderline"/>
        </w:rPr>
        <w:t>rural nutritional self-sufficiency and access to food and health services for the planet’s underprivileged majorities</w:t>
      </w:r>
      <w:r w:rsidRPr="007C0EC6">
        <w:rPr>
          <w:rFonts w:asciiTheme="minorHAnsi" w:hAnsiTheme="minorHAnsi"/>
        </w:rPr>
        <w:t xml:space="preserve">. </w:t>
      </w:r>
      <w:r w:rsidRPr="007C0EC6">
        <w:rPr>
          <w:rStyle w:val="StyleBoldUnderline"/>
        </w:rPr>
        <w:t>As a consequence of the establishment of patents on varieties of life-forms, and the appropriation</w:t>
      </w:r>
      <w:r w:rsidRPr="007C0EC6">
        <w:rPr>
          <w:rFonts w:asciiTheme="minorHAnsi" w:hAnsiTheme="minorHAnsi"/>
        </w:rPr>
        <w:t xml:space="preserve">/expropriation </w:t>
      </w:r>
      <w:r w:rsidRPr="007C0EC6">
        <w:rPr>
          <w:rStyle w:val="StyleBoldUnderline"/>
        </w:rPr>
        <w:t>of rural/communal knowledge, by transnational seed and agrochemical companies, the patterns of rural production are changing ever more quickly</w:t>
      </w:r>
      <w:r w:rsidRPr="007C0EC6">
        <w:rPr>
          <w:rFonts w:asciiTheme="minorHAnsi" w:hAnsiTheme="minorHAnsi"/>
        </w:rPr>
        <w:t xml:space="preserve">, on a global scale. </w:t>
      </w:r>
      <w:r w:rsidRPr="007C0EC6">
        <w:rPr>
          <w:rStyle w:val="StyleBoldUnderline"/>
        </w:rPr>
        <w:t>Peasants become less and less autonomous, and they depend more and more on expensive consumables</w:t>
      </w:r>
      <w:r w:rsidRPr="007C0EC6">
        <w:rPr>
          <w:rFonts w:asciiTheme="minorHAnsi" w:hAnsiTheme="minorHAnsi"/>
        </w:rPr>
        <w:t xml:space="preserve"> they must purchase from transnational companies (Gaia Foundation and GRAIN 1998). </w:t>
      </w:r>
      <w:r w:rsidRPr="007C0EC6">
        <w:rPr>
          <w:rStyle w:val="StyleBoldUnderline"/>
        </w:rPr>
        <w:t>These companies have also developed a “terminator” technology deliberately designed so that harvested seeds cannot germinate, forcing peasants to buy new seeds</w:t>
      </w:r>
      <w:r w:rsidRPr="007C0EC6">
        <w:rPr>
          <w:rFonts w:asciiTheme="minorHAnsi" w:hAnsiTheme="minorHAnsi"/>
        </w:rPr>
        <w:t xml:space="preserve"> for each planting cycle (Ho and Traavik n.d.; Raghavan n.d.). All of </w:t>
      </w:r>
      <w:r w:rsidRPr="007C0EC6">
        <w:rPr>
          <w:rStyle w:val="StyleBoldUnderline"/>
        </w:rPr>
        <w:t>this has had a profound impact</w:t>
      </w:r>
      <w:r w:rsidRPr="007C0EC6">
        <w:rPr>
          <w:rFonts w:asciiTheme="minorHAnsi" w:hAnsiTheme="minorHAnsi"/>
        </w:rPr>
        <w:t xml:space="preserve">, as much on the living conditions of millions of people as </w:t>
      </w:r>
      <w:r w:rsidRPr="007C0EC6">
        <w:rPr>
          <w:rStyle w:val="StyleBoldUnderline"/>
        </w:rPr>
        <w:t>on genetic diversity on the planet Earth</w:t>
      </w:r>
      <w:r w:rsidRPr="007C0EC6">
        <w:rPr>
          <w:rFonts w:asciiTheme="minorHAnsi" w:hAnsiTheme="minorHAnsi"/>
        </w:rPr>
        <w:t xml:space="preserve">. The </w:t>
      </w:r>
      <w:r w:rsidRPr="007C0EC6">
        <w:rPr>
          <w:rStyle w:val="StyleBoldUnderline"/>
        </w:rPr>
        <w:t>“freedom of commerce”</w:t>
      </w:r>
      <w:r w:rsidRPr="007C0EC6">
        <w:rPr>
          <w:rFonts w:asciiTheme="minorHAnsi" w:hAnsiTheme="minorHAnsi"/>
        </w:rPr>
        <w:t xml:space="preserve"> that the interests of these transnational companies increasingly impose on peasants throughout the world </w:t>
      </w:r>
      <w:r w:rsidRPr="007C0EC6">
        <w:rPr>
          <w:rStyle w:val="StyleBoldUnderline"/>
        </w:rPr>
        <w:t>is leading to a reduction in the genetic variety of many staple food crops</w:t>
      </w:r>
      <w:r w:rsidRPr="007C0EC6">
        <w:rPr>
          <w:rFonts w:asciiTheme="minorHAnsi" w:hAnsiTheme="minorHAnsi"/>
        </w:rPr>
        <w:t xml:space="preserve">. </w:t>
      </w:r>
      <w:r w:rsidRPr="007C0EC6">
        <w:rPr>
          <w:rStyle w:val="Emphasis"/>
          <w:rFonts w:asciiTheme="minorHAnsi" w:hAnsiTheme="minorHAnsi"/>
        </w:rPr>
        <w:t>This reduction in genetic diversity</w:t>
      </w:r>
      <w:r w:rsidRPr="007C0EC6">
        <w:rPr>
          <w:rFonts w:asciiTheme="minorHAnsi" w:hAnsiTheme="minorHAnsi"/>
        </w:rPr>
        <w:t>, associated with a engineering view of agriculture and based on an extreme, industrial type of control over each phase of the productive process—with genetically modified seeds and the intensive use of agrochemicals—</w:t>
      </w:r>
      <w:r w:rsidRPr="007C0EC6">
        <w:rPr>
          <w:rStyle w:val="Emphasis"/>
          <w:rFonts w:asciiTheme="minorHAnsi" w:hAnsiTheme="minorHAnsi"/>
        </w:rPr>
        <w:t>drastically reduces the auto-adaptive and regenerative ability of ecological systems</w:t>
      </w:r>
      <w:r w:rsidRPr="007C0EC6">
        <w:rPr>
          <w:rFonts w:asciiTheme="minorHAnsi" w:hAnsiTheme="minorHAnsi"/>
        </w:rPr>
        <w:t xml:space="preserve">. And nevertheless, </w:t>
      </w:r>
      <w:r w:rsidRPr="007C0EC6">
        <w:rPr>
          <w:rStyle w:val="StyleBoldUnderline"/>
        </w:rPr>
        <w:t>the conservation of biodiversity requires the existence of diverse communities with diverse agricultural and medical systems that utilize diverse species</w:t>
      </w:r>
      <w:r w:rsidRPr="007C0EC6">
        <w:rPr>
          <w:rFonts w:asciiTheme="minorHAnsi" w:hAnsiTheme="minorHAnsi"/>
        </w:rPr>
        <w:t xml:space="preserve"> in situ. </w:t>
      </w:r>
      <w:r w:rsidRPr="007C0EC6">
        <w:rPr>
          <w:rStyle w:val="Emphasis"/>
          <w:rFonts w:asciiTheme="minorHAnsi" w:hAnsiTheme="minorHAnsi"/>
        </w:rPr>
        <w:t>Economic decentralization and diversification are necessary conditions for biodiversity conservation</w:t>
      </w:r>
      <w:r w:rsidRPr="007C0EC6">
        <w:rPr>
          <w:rFonts w:asciiTheme="minorHAnsi" w:hAnsiTheme="minorHAnsi"/>
        </w:rPr>
        <w:t xml:space="preserve">. (Shiva 1997, 88) Agricultural biodiversity has been conserved only when farmers have total control over their seeds. Monopoly rights regimens for seeds, either in the form of breeders’ rights or patents, will have the same impact on in situ conservation of plant genetic resources as the alienation of rights of local communities has had on the erosion of tree cover and grasslands in Ethiopia, India and other biodiversity-rich regions. (99)12 </w:t>
      </w:r>
      <w:r w:rsidRPr="007C0EC6">
        <w:rPr>
          <w:rStyle w:val="StyleBoldUnderline"/>
        </w:rPr>
        <w:t>As much as for preserving genetic diversity</w:t>
      </w:r>
      <w:r w:rsidRPr="007C0EC6">
        <w:rPr>
          <w:rFonts w:asciiTheme="minorHAnsi" w:hAnsiTheme="minorHAnsi"/>
        </w:rPr>
        <w:t>—</w:t>
      </w:r>
      <w:r w:rsidRPr="007C0EC6">
        <w:rPr>
          <w:rStyle w:val="Emphasis"/>
          <w:rFonts w:asciiTheme="minorHAnsi" w:hAnsiTheme="minorHAnsi"/>
        </w:rPr>
        <w:t>an indispensable condition of life</w:t>
      </w:r>
      <w:r w:rsidRPr="007C0EC6">
        <w:rPr>
          <w:rFonts w:asciiTheme="minorHAnsi" w:hAnsiTheme="minorHAnsi"/>
        </w:rPr>
        <w:t>—</w:t>
      </w:r>
      <w:r w:rsidRPr="007C0EC6">
        <w:rPr>
          <w:rStyle w:val="StyleBoldUnderline"/>
        </w:rPr>
        <w:t>as for the survival of rural and indigenous peoples and cultures all over the planet—</w:t>
      </w:r>
      <w:r w:rsidRPr="007C0EC6">
        <w:rPr>
          <w:rStyle w:val="Emphasis"/>
          <w:rFonts w:asciiTheme="minorHAnsi" w:hAnsiTheme="minorHAnsi"/>
        </w:rPr>
        <w:t>a plurality of ways of knowing must coexist, democratically</w:t>
      </w:r>
      <w:r w:rsidRPr="007C0EC6">
        <w:rPr>
          <w:rFonts w:asciiTheme="minorHAnsi" w:hAnsiTheme="minorHAnsi"/>
        </w:rPr>
        <w:t xml:space="preserve">. </w:t>
      </w:r>
      <w:r w:rsidRPr="007C0EC6">
        <w:rPr>
          <w:rStyle w:val="Emphasis"/>
          <w:rFonts w:asciiTheme="minorHAnsi" w:hAnsiTheme="minorHAnsi"/>
        </w:rPr>
        <w:t>Current colonial trends toward an intensified, totalitarian monoculture of Eurocentric knowledge only lead to destruction and death.</w:t>
      </w:r>
    </w:p>
    <w:p w:rsidR="00993828" w:rsidRDefault="00993828" w:rsidP="00993828">
      <w:pPr>
        <w:rPr>
          <w:rFonts w:asciiTheme="minorHAnsi" w:hAnsiTheme="minorHAnsi"/>
        </w:rPr>
      </w:pPr>
    </w:p>
    <w:p w:rsidR="00430711" w:rsidRDefault="00430711" w:rsidP="00430711">
      <w:pPr>
        <w:pStyle w:val="Heading3"/>
      </w:pPr>
      <w:r>
        <w:lastRenderedPageBreak/>
        <w:t>Impact Framing</w:t>
      </w:r>
    </w:p>
    <w:p w:rsidR="00430711" w:rsidRDefault="00430711" w:rsidP="00430711">
      <w:pPr>
        <w:pStyle w:val="Heading4"/>
      </w:pPr>
      <w:r>
        <w:t xml:space="preserve">Do this </w:t>
      </w:r>
      <w:r w:rsidR="00DB0C01">
        <w:t>when we have util stuff on dbox</w:t>
      </w:r>
    </w:p>
    <w:p w:rsidR="00430711" w:rsidRPr="00430711" w:rsidRDefault="00430711" w:rsidP="00430711"/>
    <w:p w:rsidR="00C9501C" w:rsidRPr="007C0EC6" w:rsidRDefault="00183174" w:rsidP="00C9501C">
      <w:pPr>
        <w:pStyle w:val="Heading2"/>
        <w:rPr>
          <w:rFonts w:asciiTheme="minorHAnsi" w:hAnsiTheme="minorHAnsi"/>
        </w:rPr>
      </w:pPr>
      <w:r>
        <w:rPr>
          <w:rFonts w:asciiTheme="minorHAnsi" w:hAnsiTheme="minorHAnsi"/>
        </w:rPr>
        <w:t>Off case</w:t>
      </w:r>
    </w:p>
    <w:p w:rsidR="00C9501C" w:rsidRPr="007C0EC6" w:rsidRDefault="00C9501C" w:rsidP="00C9501C">
      <w:pPr>
        <w:pStyle w:val="Heading3"/>
        <w:rPr>
          <w:rFonts w:asciiTheme="minorHAnsi" w:hAnsiTheme="minorHAnsi"/>
        </w:rPr>
      </w:pPr>
      <w:r w:rsidRPr="007C0EC6">
        <w:rPr>
          <w:rFonts w:asciiTheme="minorHAnsi" w:hAnsiTheme="minorHAnsi"/>
        </w:rPr>
        <w:lastRenderedPageBreak/>
        <w:t>Plan Text Theory</w:t>
      </w:r>
    </w:p>
    <w:p w:rsidR="00C9501C" w:rsidRPr="007C0EC6" w:rsidRDefault="00C9501C" w:rsidP="00C9501C">
      <w:pPr>
        <w:pStyle w:val="Heading4"/>
        <w:rPr>
          <w:rFonts w:asciiTheme="minorHAnsi" w:hAnsiTheme="minorHAnsi"/>
        </w:rPr>
      </w:pPr>
      <w:r w:rsidRPr="007C0EC6">
        <w:rPr>
          <w:rFonts w:asciiTheme="minorHAnsi" w:hAnsiTheme="minorHAnsi"/>
        </w:rPr>
        <w:t xml:space="preserve">First is our interpretation: in order to have a debate on equal footing, the affirmative has to have a plan text that EXPLICITLY defines what they WILL and WILL NOT defend. </w:t>
      </w:r>
    </w:p>
    <w:p w:rsidR="00C9501C" w:rsidRPr="007C0EC6" w:rsidRDefault="00C9501C" w:rsidP="00C9501C">
      <w:pPr>
        <w:pStyle w:val="Heading4"/>
        <w:rPr>
          <w:rFonts w:asciiTheme="minorHAnsi" w:hAnsiTheme="minorHAnsi"/>
        </w:rPr>
      </w:pPr>
      <w:r w:rsidRPr="007C0EC6">
        <w:rPr>
          <w:rFonts w:asciiTheme="minorHAnsi" w:hAnsiTheme="minorHAnsi"/>
        </w:rPr>
        <w:t>Next is the violation – by reading a plan text that says “almost the entirety of the embargo”, they gain the advantage of being able to spike out of any 1nc argument because they don’t have an EXPLICIT description of what they will defend.</w:t>
      </w:r>
    </w:p>
    <w:p w:rsidR="00C9501C" w:rsidRPr="007C0EC6" w:rsidRDefault="00C9501C" w:rsidP="00C9501C">
      <w:pPr>
        <w:rPr>
          <w:rFonts w:asciiTheme="minorHAnsi" w:hAnsiTheme="minorHAnsi"/>
        </w:rPr>
      </w:pPr>
    </w:p>
    <w:p w:rsidR="00C9501C" w:rsidRPr="007C0EC6" w:rsidRDefault="00C9501C" w:rsidP="00C9501C">
      <w:pPr>
        <w:pStyle w:val="Heading4"/>
        <w:rPr>
          <w:rFonts w:asciiTheme="minorHAnsi" w:hAnsiTheme="minorHAnsi"/>
        </w:rPr>
      </w:pPr>
      <w:r w:rsidRPr="007C0EC6">
        <w:rPr>
          <w:rFonts w:asciiTheme="minorHAnsi" w:hAnsiTheme="minorHAnsi"/>
        </w:rPr>
        <w:t xml:space="preserve">Next are the reasons to prefer – </w:t>
      </w:r>
    </w:p>
    <w:p w:rsidR="00C56FAF" w:rsidRPr="007C0EC6" w:rsidRDefault="00C9501C" w:rsidP="00C56FAF">
      <w:pPr>
        <w:pStyle w:val="Heading4"/>
        <w:rPr>
          <w:rFonts w:asciiTheme="minorHAnsi" w:hAnsiTheme="minorHAnsi"/>
        </w:rPr>
      </w:pPr>
      <w:r w:rsidRPr="007C0EC6">
        <w:rPr>
          <w:rFonts w:asciiTheme="minorHAnsi" w:hAnsiTheme="minorHAnsi"/>
        </w:rPr>
        <w:t xml:space="preserve">The affirmative </w:t>
      </w:r>
      <w:r w:rsidR="00C56FAF" w:rsidRPr="007C0EC6">
        <w:rPr>
          <w:rFonts w:asciiTheme="minorHAnsi" w:hAnsiTheme="minorHAnsi"/>
        </w:rPr>
        <w:t xml:space="preserve">is UNCLEAR – in order to have a debate with reasonable topic limits, the plan text has to have a specific advocacy statement – the 1ac destroy =s the limits because of un-specificity – it destroys any argument responsibility for the aff because they’re able to spike out of any disad links – it destroys fairness because the neg starts off on unequal footing </w:t>
      </w:r>
    </w:p>
    <w:p w:rsidR="00C56FAF" w:rsidRPr="007C0EC6" w:rsidRDefault="00C56FAF" w:rsidP="00C56FAF">
      <w:pPr>
        <w:pStyle w:val="Heading4"/>
        <w:rPr>
          <w:rFonts w:asciiTheme="minorHAnsi" w:hAnsiTheme="minorHAnsi"/>
        </w:rPr>
      </w:pPr>
      <w:r w:rsidRPr="007C0EC6">
        <w:rPr>
          <w:rFonts w:asciiTheme="minorHAnsi" w:hAnsiTheme="minorHAnsi"/>
        </w:rPr>
        <w:t>The poor writing of the plan text is enough for the aff to lose on face – the vague nature destroys all possible argument interaction which is key to develop the portable educational skills unique to debate</w:t>
      </w:r>
    </w:p>
    <w:p w:rsidR="00ED5692" w:rsidRPr="007C0EC6" w:rsidRDefault="00ED5692" w:rsidP="00ED5692">
      <w:pPr>
        <w:pStyle w:val="Heading3"/>
        <w:rPr>
          <w:rFonts w:asciiTheme="minorHAnsi" w:hAnsiTheme="minorHAnsi"/>
        </w:rPr>
      </w:pPr>
      <w:r w:rsidRPr="007C0EC6">
        <w:rPr>
          <w:rFonts w:asciiTheme="minorHAnsi" w:hAnsiTheme="minorHAnsi"/>
        </w:rPr>
        <w:lastRenderedPageBreak/>
        <w:t>Politics Link</w:t>
      </w:r>
    </w:p>
    <w:p w:rsidR="00711384" w:rsidRPr="007C0EC6" w:rsidRDefault="00711384" w:rsidP="00711384">
      <w:pPr>
        <w:pStyle w:val="Heading4"/>
        <w:rPr>
          <w:rFonts w:asciiTheme="minorHAnsi" w:hAnsiTheme="minorHAnsi"/>
        </w:rPr>
      </w:pPr>
      <w:r w:rsidRPr="007C0EC6">
        <w:rPr>
          <w:rFonts w:asciiTheme="minorHAnsi" w:hAnsiTheme="minorHAnsi"/>
        </w:rPr>
        <w:t>Plan is controversial</w:t>
      </w:r>
    </w:p>
    <w:p w:rsidR="00711384" w:rsidRPr="007C0EC6" w:rsidRDefault="00711384" w:rsidP="00711384">
      <w:pPr>
        <w:rPr>
          <w:rStyle w:val="StyleStyleBold12pt"/>
          <w:rFonts w:eastAsiaTheme="majorEastAsia" w:cstheme="majorBidi"/>
          <w:b w:val="0"/>
          <w:bCs w:val="0"/>
          <w:iCs/>
        </w:rPr>
      </w:pPr>
      <w:r w:rsidRPr="007C0EC6">
        <w:rPr>
          <w:rStyle w:val="StyleStyleBold12pt"/>
        </w:rPr>
        <w:t xml:space="preserve">Birns and Mills, 2013 </w:t>
      </w:r>
    </w:p>
    <w:p w:rsidR="00711384" w:rsidRPr="007C0EC6" w:rsidRDefault="00711384" w:rsidP="00711384">
      <w:pPr>
        <w:rPr>
          <w:rFonts w:asciiTheme="minorHAnsi" w:hAnsiTheme="minorHAnsi"/>
        </w:rPr>
      </w:pPr>
      <w:r w:rsidRPr="007C0EC6">
        <w:rPr>
          <w:rFonts w:asciiTheme="minorHAnsi" w:hAnsiTheme="minorHAnsi"/>
        </w:rPr>
        <w:t>(Larry - Director of the Council on Hemispheric Affairs &amp; Frederick - COHA Senior Research Fellow, “Best Time for U.S.– Cuba Rapprochement Is Now,” January 30, Online: http://www.coha.org/best-time-for-u-s-cuba-rapprochement-is-now/)</w:t>
      </w:r>
    </w:p>
    <w:p w:rsidR="00711384" w:rsidRPr="007C0EC6" w:rsidRDefault="00711384" w:rsidP="00711384">
      <w:pPr>
        <w:rPr>
          <w:rFonts w:asciiTheme="minorHAnsi" w:hAnsiTheme="minorHAnsi"/>
        </w:rPr>
      </w:pPr>
    </w:p>
    <w:p w:rsidR="00711384" w:rsidRPr="007C0EC6" w:rsidRDefault="00711384" w:rsidP="00711384">
      <w:pPr>
        <w:rPr>
          <w:rFonts w:asciiTheme="minorHAnsi" w:hAnsiTheme="minorHAnsi"/>
          <w:sz w:val="16"/>
        </w:rPr>
      </w:pPr>
      <w:r w:rsidRPr="007C0EC6">
        <w:rPr>
          <w:rStyle w:val="StyleBoldUnderline"/>
        </w:rPr>
        <w:t>The anti-Castro lobby and their allies in the US Congress argue that the reforms coming out of Havana are too little too late</w:t>
      </w:r>
      <w:r w:rsidRPr="007C0EC6">
        <w:rPr>
          <w:rFonts w:asciiTheme="minorHAnsi" w:hAnsiTheme="minorHAnsi"/>
          <w:sz w:val="16"/>
        </w:rPr>
        <w:t xml:space="preserve"> and that political repression continues unabated. </w:t>
      </w:r>
      <w:r w:rsidRPr="007C0EC6">
        <w:rPr>
          <w:rStyle w:val="StyleBoldUnderline"/>
        </w:rPr>
        <w:t>They continue to see the embargo as a tool for coercing either more dramatic reforms or regime change</w:t>
      </w:r>
      <w:r w:rsidRPr="007C0EC6">
        <w:rPr>
          <w:rFonts w:asciiTheme="minorHAnsi" w:hAnsiTheme="minorHAnsi"/>
          <w:sz w:val="16"/>
        </w:rPr>
        <w:t>.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w:t>
      </w:r>
      <w:r w:rsidRPr="007C0EC6">
        <w:rPr>
          <w:rFonts w:asciiTheme="minorHAnsi" w:hAnsiTheme="minorHAnsi"/>
          <w:sz w:val="12"/>
        </w:rPr>
        <w:t>¶</w:t>
      </w:r>
      <w:r w:rsidRPr="007C0EC6">
        <w:rPr>
          <w:rFonts w:asciiTheme="minorHAnsi" w:hAnsiTheme="minorHAnsi"/>
          <w:sz w:val="16"/>
        </w:rPr>
        <w:t xml:space="preserve">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w:t>
      </w:r>
      <w:r w:rsidRPr="007C0EC6">
        <w:rPr>
          <w:rFonts w:asciiTheme="minorHAnsi" w:hAnsiTheme="minorHAnsi"/>
          <w:sz w:val="12"/>
        </w:rPr>
        <w:t>¶</w:t>
      </w:r>
      <w:r w:rsidRPr="007C0EC6">
        <w:rPr>
          <w:rFonts w:asciiTheme="minorHAnsi" w:hAnsiTheme="minorHAnsi"/>
          <w:sz w:val="16"/>
        </w:rPr>
        <w:t xml:space="preserve">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w:t>
      </w:r>
      <w:r w:rsidRPr="007C0EC6">
        <w:rPr>
          <w:rFonts w:asciiTheme="minorHAnsi" w:hAnsiTheme="minorHAnsi"/>
          <w:sz w:val="12"/>
        </w:rPr>
        <w:t>¶</w:t>
      </w:r>
      <w:r w:rsidRPr="007C0EC6">
        <w:rPr>
          <w:rFonts w:asciiTheme="minorHAnsi" w:hAnsiTheme="minorHAnsi"/>
          <w:sz w:val="16"/>
        </w:rPr>
        <w:t xml:space="preserve"> </w:t>
      </w:r>
      <w:r w:rsidRPr="007C0EC6">
        <w:rPr>
          <w:rStyle w:val="StyleBoldUnderline"/>
        </w:rPr>
        <w:t>There would</w:t>
      </w:r>
      <w:r w:rsidRPr="007C0EC6">
        <w:rPr>
          <w:rFonts w:asciiTheme="minorHAnsi" w:hAnsiTheme="minorHAnsi"/>
          <w:sz w:val="16"/>
        </w:rPr>
        <w:t xml:space="preserve"> probably </w:t>
      </w:r>
      <w:r w:rsidRPr="007C0EC6">
        <w:rPr>
          <w:rStyle w:val="StyleBoldUnderline"/>
        </w:rPr>
        <w:t>be a political price to pay by the Obama administration for taking steps towards reconciliation with Havana,</w:t>
      </w:r>
      <w:r w:rsidRPr="007C0EC6">
        <w:rPr>
          <w:rFonts w:asciiTheme="minorHAnsi" w:hAnsiTheme="minorHAnsi"/>
          <w:sz w:val="16"/>
        </w:rPr>
        <w:t xml:space="preserve">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w:t>
      </w:r>
      <w:r w:rsidRPr="007C0EC6">
        <w:rPr>
          <w:rStyle w:val="StyleBoldUnderline"/>
        </w:rPr>
        <w:t>Cuba Reconciliation</w:t>
      </w:r>
      <w:r w:rsidRPr="007C0EC6">
        <w:rPr>
          <w:rFonts w:asciiTheme="minorHAnsi" w:hAnsiTheme="minorHAnsi"/>
          <w:sz w:val="16"/>
        </w:rPr>
        <w:t xml:space="preserve"> Act, however, </w:t>
      </w:r>
      <w:r w:rsidRPr="007C0EC6">
        <w:rPr>
          <w:rStyle w:val="StyleBoldUnderline"/>
        </w:rPr>
        <w:t>is unlikely to get much traction, especially with</w:t>
      </w:r>
      <w:r w:rsidRPr="007C0EC6">
        <w:rPr>
          <w:rFonts w:asciiTheme="minorHAnsi" w:hAnsiTheme="minorHAnsi"/>
          <w:sz w:val="16"/>
        </w:rPr>
        <w:t xml:space="preserve"> ultra-hardliner </w:t>
      </w:r>
      <w:r w:rsidRPr="007C0EC6">
        <w:rPr>
          <w:rStyle w:val="StyleBoldUnderline"/>
        </w:rPr>
        <w:t>Representative</w:t>
      </w:r>
      <w:r w:rsidRPr="007C0EC6">
        <w:rPr>
          <w:rFonts w:asciiTheme="minorHAnsi" w:hAnsiTheme="minorHAnsi"/>
          <w:sz w:val="16"/>
        </w:rPr>
        <w:t xml:space="preserve"> Ileana </w:t>
      </w:r>
      <w:r w:rsidRPr="007C0EC6">
        <w:rPr>
          <w:rStyle w:val="StyleBoldUnderline"/>
        </w:rPr>
        <w:t>Ros-Lehtinen (R-FL), chairing the House Foreign Relations Committee, and her counterpart, Robert Menendez (D-NJ), who is about to lead the Senate Foreign Relations Body</w:t>
      </w:r>
      <w:r w:rsidRPr="007C0EC6">
        <w:rPr>
          <w:rFonts w:asciiTheme="minorHAnsi" w:hAnsiTheme="minorHAnsi"/>
          <w:sz w:val="16"/>
        </w:rPr>
        <w:t xml:space="preserve">. Some of </w:t>
      </w:r>
      <w:r w:rsidRPr="007C0EC6">
        <w:rPr>
          <w:rStyle w:val="StyleBoldUnderline"/>
        </w:rPr>
        <w:t>the anti-Castro Cuban American community would likely view any of the three measures advocated here as a capitulation to the Castro brothers.</w:t>
      </w:r>
      <w:r w:rsidRPr="007C0EC6">
        <w:rPr>
          <w:rFonts w:asciiTheme="minorHAnsi" w:hAnsiTheme="minorHAnsi"/>
          <w:sz w:val="16"/>
        </w:rPr>
        <w:t xml:space="preserve">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711384" w:rsidRPr="007C0EC6" w:rsidRDefault="00711384" w:rsidP="00711384">
      <w:pPr>
        <w:rPr>
          <w:rFonts w:asciiTheme="minorHAnsi" w:hAnsiTheme="minorHAnsi"/>
        </w:rPr>
      </w:pPr>
    </w:p>
    <w:p w:rsidR="00ED5692" w:rsidRPr="007C0EC6" w:rsidRDefault="00ED5692" w:rsidP="00ED5692">
      <w:pPr>
        <w:pStyle w:val="Heading3"/>
        <w:rPr>
          <w:rFonts w:asciiTheme="minorHAnsi" w:hAnsiTheme="minorHAnsi"/>
        </w:rPr>
      </w:pPr>
      <w:r w:rsidRPr="007C0EC6">
        <w:rPr>
          <w:rFonts w:asciiTheme="minorHAnsi" w:hAnsiTheme="minorHAnsi"/>
        </w:rPr>
        <w:lastRenderedPageBreak/>
        <w:t>Appeasement DA Link</w:t>
      </w:r>
    </w:p>
    <w:p w:rsidR="00711384" w:rsidRPr="007C0EC6" w:rsidRDefault="00711384" w:rsidP="00711384">
      <w:pPr>
        <w:pStyle w:val="Heading4"/>
        <w:rPr>
          <w:rFonts w:asciiTheme="minorHAnsi" w:hAnsiTheme="minorHAnsi"/>
        </w:rPr>
      </w:pPr>
      <w:r w:rsidRPr="007C0EC6">
        <w:rPr>
          <w:rFonts w:asciiTheme="minorHAnsi" w:hAnsiTheme="minorHAnsi"/>
        </w:rPr>
        <w:t>Easing restrictions only strengthens the government – Iran proves</w:t>
      </w:r>
    </w:p>
    <w:p w:rsidR="00711384" w:rsidRPr="007C0EC6" w:rsidRDefault="00711384" w:rsidP="00711384">
      <w:pPr>
        <w:rPr>
          <w:rFonts w:asciiTheme="minorHAnsi" w:hAnsiTheme="minorHAnsi"/>
        </w:rPr>
      </w:pPr>
      <w:r w:rsidRPr="007C0EC6">
        <w:rPr>
          <w:rStyle w:val="StyleStyleBold12pt"/>
        </w:rPr>
        <w:t>Bustillo 5/9</w:t>
      </w:r>
      <w:r w:rsidRPr="007C0EC6">
        <w:rPr>
          <w:rFonts w:asciiTheme="minorHAnsi" w:hAnsiTheme="minorHAnsi"/>
        </w:rPr>
        <w:t xml:space="preserve"> </w:t>
      </w:r>
      <w:r w:rsidRPr="007C0EC6">
        <w:rPr>
          <w:rFonts w:asciiTheme="minorHAnsi" w:hAnsiTheme="minorHAnsi"/>
          <w:sz w:val="16"/>
          <w:szCs w:val="16"/>
        </w:rPr>
        <w:t>(Mitchell, author for International Policy Digest, 5/9/2013, “Time to Strengthen the Cuban Embargo,” http://www.internationalpolicydigest.org/2013/05/09/time-to-strengthen-the-cuban-embargo/)</w:t>
      </w:r>
    </w:p>
    <w:p w:rsidR="00711384" w:rsidRPr="007C0EC6" w:rsidRDefault="00711384" w:rsidP="00711384">
      <w:pPr>
        <w:rPr>
          <w:rFonts w:asciiTheme="minorHAnsi" w:hAnsiTheme="minorHAnsi"/>
          <w:sz w:val="16"/>
        </w:rPr>
      </w:pPr>
      <w:r w:rsidRPr="007C0EC6">
        <w:rPr>
          <w:rFonts w:asciiTheme="minorHAnsi" w:hAnsiTheme="minorHAnsi"/>
          <w:sz w:val="16"/>
        </w:rPr>
        <w:t xml:space="preserve">When thinking of U.S.-Cuba relations, the trade embargo, or el bloqueo, is first and foremost on people’s minds. </w:t>
      </w:r>
      <w:r w:rsidRPr="007C0EC6">
        <w:rPr>
          <w:rStyle w:val="StyleBoldUnderline"/>
        </w:rPr>
        <w:t>In 2009, President Barack Obama eased the travel ban, allowing Cuban-Americans to travel freely to Cuba, and again in 2011</w:t>
      </w:r>
      <w:r w:rsidRPr="007C0EC6">
        <w:rPr>
          <w:rFonts w:asciiTheme="minorHAnsi" w:hAnsiTheme="minorHAnsi"/>
          <w:sz w:val="16"/>
        </w:rPr>
        <w:t xml:space="preserve">, allowing students and religious missionaries to travel to Cuba, as recently demonstrated by American pop culture figures, Beyoncé and her husband Jay-Z. </w:t>
      </w:r>
      <w:r w:rsidRPr="007C0EC6">
        <w:rPr>
          <w:rStyle w:val="StyleBoldUnderline"/>
        </w:rPr>
        <w:t>Despite a history of hostile transgressions, the U.S. is inconsistent with its implementation of the embargo, which sends mixed signals to Havana and displays our weak foreign policy regarding Cuba.</w:t>
      </w:r>
      <w:r w:rsidRPr="007C0EC6">
        <w:rPr>
          <w:rFonts w:asciiTheme="minorHAnsi" w:hAnsiTheme="minorHAnsi"/>
          <w:sz w:val="12"/>
        </w:rPr>
        <w:t>¶</w:t>
      </w:r>
      <w:r w:rsidRPr="007C0EC6">
        <w:rPr>
          <w:rFonts w:asciiTheme="minorHAnsi" w:hAnsiTheme="minorHAnsi"/>
          <w:sz w:val="16"/>
        </w:rPr>
        <w:t xml:space="preserve"> Undoubtedly, Cuba is capitalizing on this weakness by using the embargo as a scapegoat for all of its woes without any immediate fear of reinstated restrictions. 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w:t>
      </w:r>
      <w:r w:rsidRPr="007C0EC6">
        <w:rPr>
          <w:rStyle w:val="StyleBoldUnderline"/>
        </w:rPr>
        <w:t>The need for an embargo has never been more important or potentially effective,</w:t>
      </w:r>
      <w:r w:rsidRPr="007C0EC6">
        <w:rPr>
          <w:rFonts w:asciiTheme="minorHAnsi" w:hAnsiTheme="minorHAnsi"/>
          <w:sz w:val="16"/>
        </w:rPr>
        <w:t xml:space="preserve"> even </w:t>
      </w:r>
      <w:r w:rsidRPr="007C0EC6">
        <w:rPr>
          <w:rStyle w:val="StyleBoldUnderline"/>
        </w:rPr>
        <w:t>considering the current human rights and economic arguments against the embargo.</w:t>
      </w:r>
      <w:r w:rsidRPr="007C0EC6">
        <w:rPr>
          <w:rFonts w:asciiTheme="minorHAnsi" w:hAnsiTheme="minorHAnsi"/>
          <w:sz w:val="12"/>
        </w:rPr>
        <w:t>¶</w:t>
      </w:r>
      <w:r w:rsidRPr="007C0EC6">
        <w:rPr>
          <w:rFonts w:asciiTheme="minorHAnsi" w:hAnsiTheme="minorHAnsi"/>
          <w:sz w:val="16"/>
        </w:rPr>
        <w:t xml:space="preserve"> Washington’s goal in its dealings with Havana is clear: facilitate the introduction and growth of democracy while increasing personal freedoms. There are many who argue that the best way to spread democracy is by lifting the embargo and travel restrictions. U.S. Rep. Michael Honda argues that an influx of politically enlightened U.S. travelers to Cuba would put Havana in a difficult place, leading to their own people calling for change. However, this is erroneous. Due to the fractured and weakened state of the embargo, over 400,000 U.S. travelers visited Cuba in 2011, making the United States the second-largest source of foreign visitors after Canada, according to NPR’s Nick Miroff. Obviously, </w:t>
      </w:r>
      <w:r w:rsidRPr="007C0EC6">
        <w:rPr>
          <w:rStyle w:val="StyleBoldUnderline"/>
        </w:rPr>
        <w:t>this influx of what has been theorized to be liberty-professing tourists has not resulted in an influx of such democratic ideals into this overwhelmingly federally controlled country.</w:t>
      </w:r>
      <w:r w:rsidRPr="007C0EC6">
        <w:rPr>
          <w:rFonts w:asciiTheme="minorHAnsi" w:hAnsiTheme="minorHAnsi"/>
          <w:sz w:val="12"/>
        </w:rPr>
        <w:t>¶</w:t>
      </w:r>
      <w:r w:rsidRPr="007C0EC6">
        <w:rPr>
          <w:rFonts w:asciiTheme="minorHAnsi" w:hAnsiTheme="minorHAnsi"/>
          <w:sz w:val="16"/>
        </w:rPr>
        <w:t xml:space="preserve"> </w:t>
      </w:r>
      <w:r w:rsidRPr="007C0EC6">
        <w:rPr>
          <w:rStyle w:val="StyleBoldUnderline"/>
        </w:rPr>
        <w:t>One example is the case of Alan Gross, an American citizen working for USAID. He was arrested in Cuba in 2009</w:t>
      </w:r>
      <w:r w:rsidRPr="007C0EC6">
        <w:rPr>
          <w:rFonts w:asciiTheme="minorHAnsi" w:hAnsiTheme="minorHAnsi"/>
          <w:sz w:val="16"/>
        </w:rPr>
        <w:t xml:space="preserve"> under the allegations of Acts against the Independence and Territorial Integrity of the State while distributing computers and technological equipment to Jewish communities in Cuba. </w:t>
      </w:r>
      <w:r w:rsidRPr="007C0EC6">
        <w:rPr>
          <w:rStyle w:val="StyleBoldUnderline"/>
        </w:rPr>
        <w:t>He is currently serving the fourth of his fifteen-year conviction, is in poor health, and receiving little to no aid from the U.S.</w:t>
      </w:r>
      <w:r w:rsidRPr="007C0EC6">
        <w:rPr>
          <w:rFonts w:asciiTheme="minorHAnsi" w:hAnsiTheme="minorHAnsi"/>
          <w:sz w:val="16"/>
        </w:rPr>
        <w:t>, according to the Gross Family website. In light of this, it is hard to believe that the U.S. would be able to protect a large number of tourists in a hostile nation, especially when they plan to ‘profess’ political freedom. This view is further promoted by the Ladies in White, a Cuban dissident group that supports the embargo. They fear ending it would only serve to strengthen the current dictatorial regime because the real blockade, they claim, is within Cuba. Allowing American travelers to visit Cuba does not help propel the cause of Cuban democracy; it hampers it.</w:t>
      </w:r>
      <w:r w:rsidRPr="007C0EC6">
        <w:rPr>
          <w:rFonts w:asciiTheme="minorHAnsi" w:hAnsiTheme="minorHAnsi"/>
          <w:sz w:val="12"/>
        </w:rPr>
        <w:t>¶</w:t>
      </w:r>
      <w:r w:rsidRPr="007C0EC6">
        <w:rPr>
          <w:rFonts w:asciiTheme="minorHAnsi" w:hAnsiTheme="minorHAnsi"/>
          <w:sz w:val="16"/>
        </w:rPr>
        <w:t xml:space="preserve"> Still there is the idea that further increasing American tourism to this nearby Caribbean island will at least aid their impoverished citizens in some manner, but this is neither a straight-forward nor easy solution. From the annual throng of American visitors, U.S. Senator Marco Rubio declared at a 2011 Western Hemisphere Subcommittee Hearing that an estimated, “$4 billion a year flow directly to the Cuban government from remittances and travel by Cuban Americans, which is perhaps the single largest source of revenue to the most repressive government in the region.”</w:t>
      </w:r>
      <w:r w:rsidRPr="007C0EC6">
        <w:rPr>
          <w:rFonts w:asciiTheme="minorHAnsi" w:hAnsiTheme="minorHAnsi"/>
          <w:sz w:val="12"/>
        </w:rPr>
        <w:t>¶</w:t>
      </w:r>
      <w:r w:rsidRPr="007C0EC6">
        <w:rPr>
          <w:rFonts w:asciiTheme="minorHAnsi" w:hAnsiTheme="minorHAnsi"/>
          <w:sz w:val="16"/>
        </w:rPr>
        <w:t xml:space="preserve"> 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 “After all, the authorities were already skimming 20 percent of the remittances from Cuban-Americans and 90 percent of the salary paid to Cubans by non-American foreign investors,” states Alvaro Vargas Llosa, Senior Fellow of The Center on Global Prosperity at The Independent Institute.</w:t>
      </w:r>
      <w:r w:rsidRPr="007C0EC6">
        <w:rPr>
          <w:rFonts w:asciiTheme="minorHAnsi" w:hAnsiTheme="minorHAnsi"/>
          <w:sz w:val="12"/>
        </w:rPr>
        <w:t>¶</w:t>
      </w:r>
      <w:r w:rsidRPr="007C0EC6">
        <w:rPr>
          <w:rFonts w:asciiTheme="minorHAnsi" w:hAnsiTheme="minorHAnsi"/>
          <w:sz w:val="16"/>
        </w:rPr>
        <w:t xml:space="preserve"> However unfortunate it may be, Cuba, in its current state, is a nation consisting only of a wealthy and powerful few and an impoverished and oppressed proletariat, who possess little to no means to escape or even improve their fate. </w:t>
      </w:r>
      <w:r w:rsidRPr="007C0EC6">
        <w:rPr>
          <w:rStyle w:val="StyleBoldUnderline"/>
        </w:rPr>
        <w:t>Lifting the trade embargo will not increase the general prosperity of the Cuban people, but it will increase the prosperity of the government.</w:t>
      </w:r>
      <w:r w:rsidRPr="007C0EC6">
        <w:rPr>
          <w:rFonts w:asciiTheme="minorHAnsi" w:hAnsiTheme="minorHAnsi"/>
          <w:sz w:val="16"/>
        </w:rPr>
        <w:t xml:space="preserve"> Ergo, the poverty and dire situation of the Cuban people cannot be blamed on the United States or the embargo.</w:t>
      </w:r>
      <w:r w:rsidRPr="007C0EC6">
        <w:rPr>
          <w:rFonts w:asciiTheme="minorHAnsi" w:hAnsiTheme="minorHAnsi"/>
          <w:sz w:val="12"/>
        </w:rPr>
        <w:t>¶</w:t>
      </w:r>
      <w:r w:rsidRPr="007C0EC6">
        <w:rPr>
          <w:rFonts w:asciiTheme="minorHAnsi" w:hAnsiTheme="minorHAnsi"/>
          <w:sz w:val="16"/>
        </w:rPr>
        <w:t xml:space="preserve"> No doubt, it has been a fruitless 50 years since the embargo was enacted.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according to Llosa. However, Venezuela is now undergoing a political transition of its own with the recent death of Hugo Chávez, its president for the past 14 years, and the controversial election of Nicolás Maduro.</w:t>
      </w:r>
      <w:r w:rsidRPr="007C0EC6">
        <w:rPr>
          <w:rFonts w:asciiTheme="minorHAnsi" w:hAnsiTheme="minorHAnsi"/>
          <w:sz w:val="12"/>
        </w:rPr>
        <w:t>¶</w:t>
      </w:r>
      <w:r w:rsidRPr="007C0EC6">
        <w:rPr>
          <w:rFonts w:asciiTheme="minorHAnsi" w:hAnsiTheme="minorHAnsi"/>
          <w:sz w:val="16"/>
        </w:rPr>
        <w:t xml:space="preserve"> Despite being Chávez’s handpicked successor, Maduro only won by a narrow margin and will likely be forced to cut spending on social programs and foreign assistance in an effort to stabilize Venezuela’s dire economic problems. Therefore, now is the ideal time to take action. </w:t>
      </w:r>
      <w:r w:rsidRPr="007C0EC6">
        <w:rPr>
          <w:rStyle w:val="StyleBoldUnderline"/>
        </w:rPr>
        <w:t>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w:t>
      </w:r>
      <w:r w:rsidRPr="007C0EC6">
        <w:rPr>
          <w:rFonts w:asciiTheme="minorHAnsi" w:hAnsiTheme="minorHAnsi"/>
          <w:sz w:val="12"/>
        </w:rPr>
        <w:t>¶</w:t>
      </w:r>
      <w:r w:rsidRPr="007C0EC6">
        <w:rPr>
          <w:rFonts w:asciiTheme="minorHAnsi" w:hAnsiTheme="minorHAnsi"/>
          <w:sz w:val="16"/>
        </w:rPr>
        <w:t xml:space="preserve"> According to U.S. Senator Robert Menendez, </w:t>
      </w:r>
      <w:r w:rsidRPr="007C0EC6">
        <w:rPr>
          <w:rStyle w:val="StyleBoldUnderline"/>
        </w:rPr>
        <w:t>“Tourism to Cuba is a natural resource, akin to providing refined petroleum products to Iran. It’s reported that 2.5 million tourists visit Cuba</w:t>
      </w:r>
      <w:r w:rsidRPr="007C0EC6">
        <w:rPr>
          <w:rFonts w:asciiTheme="minorHAnsi" w:hAnsiTheme="minorHAnsi"/>
          <w:sz w:val="16"/>
        </w:rPr>
        <w:t xml:space="preserve"> – 1.5 million from North America…1 million Canadians…More than 170,000 from England…More than 400,000 from Spain, Italy, Germany, and France combined – All bringing in $1.9 billion in revenue to the Castro regime.” </w:t>
      </w:r>
      <w:r w:rsidRPr="007C0EC6">
        <w:rPr>
          <w:rStyle w:val="StyleBoldUnderline"/>
        </w:rPr>
        <w:t>This behavior undermines the embargo,</w:t>
      </w:r>
      <w:r w:rsidRPr="007C0EC6">
        <w:rPr>
          <w:rFonts w:asciiTheme="minorHAnsi" w:hAnsiTheme="minorHAnsi"/>
          <w:sz w:val="16"/>
        </w:rPr>
        <w:t xml:space="preserve"> which is why the U.S. should urge other nations to adopt similar policies toward Cuba. A strong and unyielding embargo, supported by the U.S. and its allies, is necessary to incite political change. Furthermore, Sen. Menendez argues, </w:t>
      </w:r>
      <w:r w:rsidRPr="007C0EC6">
        <w:rPr>
          <w:rStyle w:val="StyleBoldUnderline"/>
        </w:rPr>
        <w:t>“Those who lament our dependence on foreign oil because it enriches regimes in terrorist states like Iran, should not have a double standard when it comes to enriching a brutal dictatorship like Cuba right here in our own backyard.”</w:t>
      </w:r>
      <w:r w:rsidRPr="007C0EC6">
        <w:rPr>
          <w:rFonts w:asciiTheme="minorHAnsi" w:hAnsiTheme="minorHAnsi"/>
          <w:sz w:val="12"/>
        </w:rPr>
        <w:t>¶</w:t>
      </w:r>
      <w:r w:rsidRPr="007C0EC6">
        <w:rPr>
          <w:rFonts w:asciiTheme="minorHAnsi" w:hAnsiTheme="minorHAnsi"/>
          <w:sz w:val="16"/>
        </w:rPr>
        <w:t xml:space="preserve"> If the policy of the U.S. is to challenge these behaviors, then it must also stand up to Cuba. It would be a disservice to squander the progress of the past 50 years when opportunity is looming.</w:t>
      </w:r>
    </w:p>
    <w:p w:rsidR="00711384" w:rsidRPr="007C0EC6" w:rsidRDefault="00711384" w:rsidP="00711384">
      <w:pPr>
        <w:rPr>
          <w:rFonts w:asciiTheme="minorHAnsi" w:hAnsiTheme="minorHAnsi"/>
        </w:rPr>
      </w:pPr>
      <w:r w:rsidRPr="007C0EC6">
        <w:rPr>
          <w:rFonts w:asciiTheme="minorHAnsi" w:hAnsiTheme="minorHAnsi"/>
        </w:rPr>
        <w:lastRenderedPageBreak/>
        <w:tab/>
      </w:r>
    </w:p>
    <w:p w:rsidR="00ED5692" w:rsidRPr="007C0EC6" w:rsidRDefault="00ED5692" w:rsidP="00ED5692">
      <w:pPr>
        <w:pStyle w:val="Heading3"/>
        <w:rPr>
          <w:rFonts w:asciiTheme="minorHAnsi" w:hAnsiTheme="minorHAnsi"/>
        </w:rPr>
      </w:pPr>
      <w:r w:rsidRPr="007C0EC6">
        <w:rPr>
          <w:rFonts w:asciiTheme="minorHAnsi" w:hAnsiTheme="minorHAnsi"/>
        </w:rPr>
        <w:lastRenderedPageBreak/>
        <w:t>China DA Link</w:t>
      </w:r>
    </w:p>
    <w:p w:rsidR="00711384" w:rsidRPr="007C0EC6" w:rsidRDefault="00711384" w:rsidP="00711384">
      <w:pPr>
        <w:pStyle w:val="Heading4"/>
        <w:rPr>
          <w:rFonts w:asciiTheme="minorHAnsi" w:hAnsiTheme="minorHAnsi"/>
        </w:rPr>
      </w:pPr>
      <w:r w:rsidRPr="007C0EC6">
        <w:rPr>
          <w:rFonts w:asciiTheme="minorHAnsi" w:hAnsiTheme="minorHAnsi"/>
        </w:rPr>
        <w:t xml:space="preserve">Cuba engagement reverses Chinese dominance </w:t>
      </w:r>
    </w:p>
    <w:p w:rsidR="00711384" w:rsidRPr="007C0EC6" w:rsidRDefault="00711384" w:rsidP="00711384">
      <w:pPr>
        <w:rPr>
          <w:rFonts w:asciiTheme="minorHAnsi" w:hAnsiTheme="minorHAnsi"/>
        </w:rPr>
      </w:pPr>
      <w:r w:rsidRPr="007C0EC6">
        <w:rPr>
          <w:rStyle w:val="StyleStyleBold12pt"/>
        </w:rPr>
        <w:t>Luko 11</w:t>
      </w:r>
      <w:r w:rsidRPr="007C0EC6">
        <w:rPr>
          <w:rFonts w:asciiTheme="minorHAnsi" w:hAnsiTheme="minorHAnsi"/>
        </w:rPr>
        <w:t xml:space="preserve"> (James – Served in Washington DC with the National Council For Soviet East European Research, the Smithsonian Institute and two years as an analyst with the Canadian Department of National Defence, “China's Moves on Cuba Need to Be Stopped”, 6/29, http://www.nolanchart.com/article8774-chinas-moves-on-cuba-need-to-be-stopped.html)</w:t>
      </w:r>
    </w:p>
    <w:p w:rsidR="00711384" w:rsidRPr="007C0EC6" w:rsidRDefault="00711384" w:rsidP="00711384">
      <w:pPr>
        <w:rPr>
          <w:rFonts w:asciiTheme="minorHAnsi" w:hAnsiTheme="minorHAnsi"/>
          <w:sz w:val="14"/>
        </w:rPr>
      </w:pPr>
      <w:r w:rsidRPr="007C0EC6">
        <w:rPr>
          <w:rFonts w:asciiTheme="minorHAnsi" w:hAnsiTheme="minorHAnsi"/>
          <w:sz w:val="14"/>
        </w:rPr>
        <w:t xml:space="preserve">The Red Dragon takes another wide step of not only flexing its muscles in Asia, but now wishes to supplant Russias and (former USSRs) forward base presence 90 miles from the United States- CUBA. </w:t>
      </w:r>
      <w:r w:rsidRPr="007C0EC6">
        <w:rPr>
          <w:rStyle w:val="Emphasis"/>
          <w:rFonts w:asciiTheme="minorHAnsi" w:hAnsiTheme="minorHAnsi"/>
          <w:highlight w:val="yellow"/>
        </w:rPr>
        <w:t>Cuba is China's biggest trade partner</w:t>
      </w:r>
      <w:r w:rsidRPr="007C0EC6">
        <w:rPr>
          <w:rFonts w:asciiTheme="minorHAnsi" w:hAnsiTheme="minorHAnsi"/>
          <w:sz w:val="14"/>
        </w:rPr>
        <w:t xml:space="preserve"> </w:t>
      </w:r>
      <w:r w:rsidRPr="007C0EC6">
        <w:rPr>
          <w:rStyle w:val="StyleBoldUnderline"/>
          <w:highlight w:val="yellow"/>
        </w:rPr>
        <w:t>in the Caribbean</w:t>
      </w:r>
      <w:r w:rsidRPr="007C0EC6">
        <w:rPr>
          <w:rStyle w:val="StyleBoldUnderline"/>
        </w:rPr>
        <w:t xml:space="preserve"> region</w:t>
      </w:r>
      <w:r w:rsidRPr="007C0EC6">
        <w:rPr>
          <w:rFonts w:asciiTheme="minorHAnsi" w:hAnsiTheme="minorHAnsi"/>
          <w:sz w:val="14"/>
        </w:rPr>
        <w:t xml:space="preserve">, while China is Cuba's second-largest trade partner after Venezuela. Over the past decade, </w:t>
      </w:r>
      <w:r w:rsidRPr="007C0EC6">
        <w:rPr>
          <w:rStyle w:val="StyleBoldUnderline"/>
        </w:rPr>
        <w:t>bilateral trade increased</w:t>
      </w:r>
      <w:r w:rsidRPr="007C0EC6">
        <w:rPr>
          <w:rFonts w:asciiTheme="minorHAnsi" w:hAnsiTheme="minorHAnsi"/>
          <w:sz w:val="14"/>
        </w:rPr>
        <w:t xml:space="preserve"> from $440 million in 2001 to $1.83 billion in 2010. [1] In 2006 China and Cuba discussed offshore oil deals and now China's National Petroleum Corporation is a major player in Cuban infrastructure improvements. [ibid] In 2008, none other than China's President himself, </w:t>
      </w:r>
      <w:r w:rsidRPr="007C0EC6">
        <w:rPr>
          <w:rStyle w:val="StyleBoldUnderline"/>
        </w:rPr>
        <w:t>Hu JinTao visited Cuba</w:t>
      </w:r>
      <w:r w:rsidRPr="007C0EC6">
        <w:rPr>
          <w:rFonts w:asciiTheme="minorHAnsi" w:hAnsiTheme="minorHAnsi"/>
          <w:sz w:val="14"/>
        </w:rPr>
        <w:t xml:space="preserve"> with a sweet package of loans, grants and trade deals. </w:t>
      </w:r>
      <w:r w:rsidRPr="007C0EC6">
        <w:rPr>
          <w:rStyle w:val="StyleBoldUnderline"/>
          <w:highlight w:val="yellow"/>
        </w:rPr>
        <w:t>If Cuba becomes a 'client' state of China</w:t>
      </w:r>
      <w:r w:rsidRPr="007C0EC6">
        <w:rPr>
          <w:rFonts w:asciiTheme="minorHAnsi" w:hAnsiTheme="minorHAnsi"/>
          <w:sz w:val="14"/>
        </w:rPr>
        <w:t xml:space="preserve">, </w:t>
      </w:r>
      <w:r w:rsidRPr="007C0EC6">
        <w:rPr>
          <w:rStyle w:val="Emphasis"/>
          <w:rFonts w:asciiTheme="minorHAnsi" w:hAnsiTheme="minorHAnsi"/>
          <w:highlight w:val="yellow"/>
        </w:rPr>
        <w:t>it will be a source of leverage against America</w:t>
      </w:r>
      <w:r w:rsidRPr="007C0EC6">
        <w:rPr>
          <w:rFonts w:asciiTheme="minorHAnsi" w:hAnsiTheme="minorHAnsi"/>
          <w:sz w:val="14"/>
        </w:rPr>
        <w:t xml:space="preserve"> whenever the U.S. Pressures China on Tibet and Taiwan. Soon we will witness the newly constructed blue-water navy of China cruising Cuba's coast in protection of their trade routes and supply of natural resources. In 2003 it was reported that Chinese personnel were operating at least TWO (2) intelligence signal sations in Cuba since at least 1999 ! [2] This month, June 2011, the Vice President of China made an important visit, extending more financial aid, interest-free, as well as related health projects to be paid for by China. A client state in the making ! [3] </w:t>
      </w:r>
      <w:r w:rsidRPr="007C0EC6">
        <w:rPr>
          <w:rStyle w:val="StyleBoldUnderline"/>
          <w:highlight w:val="yellow"/>
        </w:rPr>
        <w:t>The best way to counter the Chinese</w:t>
      </w:r>
      <w:r w:rsidRPr="007C0EC6">
        <w:rPr>
          <w:rStyle w:val="StyleBoldUnderline"/>
        </w:rPr>
        <w:t xml:space="preserve"> in Cuba </w:t>
      </w:r>
      <w:r w:rsidRPr="007C0EC6">
        <w:rPr>
          <w:rStyle w:val="StyleBoldUnderline"/>
          <w:highlight w:val="yellow"/>
        </w:rPr>
        <w:t>is to reverse</w:t>
      </w:r>
      <w:r w:rsidRPr="007C0EC6">
        <w:rPr>
          <w:rStyle w:val="StyleBoldUnderline"/>
        </w:rPr>
        <w:t xml:space="preserve"> </w:t>
      </w:r>
      <w:r w:rsidRPr="007C0EC6">
        <w:rPr>
          <w:rStyle w:val="StyleBoldUnderline"/>
          <w:highlight w:val="yellow"/>
        </w:rPr>
        <w:t>Americas</w:t>
      </w:r>
      <w:r w:rsidRPr="007C0EC6">
        <w:rPr>
          <w:rFonts w:asciiTheme="minorHAnsi" w:hAnsiTheme="minorHAnsi"/>
          <w:sz w:val="14"/>
        </w:rPr>
        <w:t xml:space="preserve"> 50 year old, </w:t>
      </w:r>
      <w:r w:rsidRPr="007C0EC6">
        <w:rPr>
          <w:rStyle w:val="StyleBoldUnderline"/>
        </w:rPr>
        <w:t xml:space="preserve">ineffective and obsolete </w:t>
      </w:r>
      <w:r w:rsidRPr="007C0EC6">
        <w:rPr>
          <w:rStyle w:val="StyleBoldUnderline"/>
          <w:highlight w:val="yellow"/>
        </w:rPr>
        <w:t>policy of isolationism</w:t>
      </w:r>
      <w:r w:rsidRPr="007C0EC6">
        <w:rPr>
          <w:rFonts w:asciiTheme="minorHAnsi" w:hAnsiTheme="minorHAnsi"/>
          <w:sz w:val="14"/>
        </w:rPr>
        <w:t xml:space="preserve"> and boycott of Cuba. </w:t>
      </w:r>
      <w:r w:rsidRPr="007C0EC6">
        <w:rPr>
          <w:rStyle w:val="StyleBoldUnderline"/>
          <w:highlight w:val="yellow"/>
        </w:rPr>
        <w:t>The Chinese threat in Cuba should be the catalyst for the US to establish</w:t>
      </w:r>
      <w:r w:rsidRPr="007C0EC6">
        <w:rPr>
          <w:rStyle w:val="StyleBoldUnderline"/>
        </w:rPr>
        <w:t xml:space="preserve"> open and normalized </w:t>
      </w:r>
      <w:r w:rsidRPr="007C0EC6">
        <w:rPr>
          <w:rStyle w:val="StyleBoldUnderline"/>
          <w:highlight w:val="yellow"/>
        </w:rPr>
        <w:t>relation</w:t>
      </w:r>
      <w:r w:rsidRPr="007C0EC6">
        <w:rPr>
          <w:rStyle w:val="StyleBoldUnderline"/>
        </w:rPr>
        <w:t>s</w:t>
      </w:r>
      <w:r w:rsidRPr="007C0EC6">
        <w:rPr>
          <w:rFonts w:asciiTheme="minorHAnsi" w:hAnsiTheme="minorHAnsi"/>
          <w:sz w:val="14"/>
        </w:rPr>
        <w:t xml:space="preserve">, with economic incentives to re-Americanize Cuba, return of American investments and security agreements. Checking the Chinese move in Cuba early on is vital to preventing a strategic Chinese foothold 90 miles from Florida. Allowing China to replace Russia in Cuba would be a strategic disaster. </w:t>
      </w:r>
      <w:r w:rsidRPr="007C0EC6">
        <w:rPr>
          <w:rStyle w:val="StyleBoldUnderline"/>
        </w:rPr>
        <w:t xml:space="preserve">China is dangling financial assistance and investments in order to establish a beachhead close to the shores of America. </w:t>
      </w:r>
      <w:r w:rsidRPr="007C0EC6">
        <w:rPr>
          <w:rFonts w:asciiTheme="minorHAnsi" w:hAnsiTheme="minorHAnsi"/>
          <w:sz w:val="14"/>
        </w:rPr>
        <w:t>This is a counter-response to Americas continued military presence in Asia, continued support of Taiwan and recent increased American aid to the Philippines in its spat with China over sovereignty of the Spratly Islands. The Cuban people wish to return to the American fold and re-establish the traditional relationship with the Cuban anchor in Florida- namely the almost 900,000 Cubans living in Florida alone! [4]</w:t>
      </w:r>
    </w:p>
    <w:p w:rsidR="00711384" w:rsidRPr="007C0EC6" w:rsidRDefault="00711384" w:rsidP="00711384">
      <w:pPr>
        <w:rPr>
          <w:rFonts w:asciiTheme="minorHAnsi" w:hAnsiTheme="minorHAnsi"/>
        </w:rPr>
      </w:pPr>
    </w:p>
    <w:p w:rsidR="00711384" w:rsidRPr="007C0EC6" w:rsidRDefault="00711384" w:rsidP="00711384">
      <w:pPr>
        <w:rPr>
          <w:rFonts w:asciiTheme="minorHAnsi" w:hAnsiTheme="minorHAnsi"/>
        </w:rPr>
      </w:pPr>
    </w:p>
    <w:p w:rsidR="00ED5692" w:rsidRPr="007C0EC6" w:rsidRDefault="00ED5692" w:rsidP="00ED5692">
      <w:pPr>
        <w:pStyle w:val="Heading3"/>
        <w:rPr>
          <w:rFonts w:asciiTheme="minorHAnsi" w:hAnsiTheme="minorHAnsi"/>
        </w:rPr>
      </w:pPr>
      <w:r w:rsidRPr="007C0EC6">
        <w:rPr>
          <w:rFonts w:asciiTheme="minorHAnsi" w:hAnsiTheme="minorHAnsi"/>
        </w:rPr>
        <w:lastRenderedPageBreak/>
        <w:t>Tourism DA- full</w:t>
      </w:r>
    </w:p>
    <w:p w:rsidR="00ED5692" w:rsidRPr="007C0EC6" w:rsidRDefault="00ED5692" w:rsidP="00ED5692">
      <w:pPr>
        <w:pStyle w:val="Heading4"/>
        <w:rPr>
          <w:rFonts w:asciiTheme="minorHAnsi" w:hAnsiTheme="minorHAnsi" w:cs="Arial"/>
        </w:rPr>
      </w:pPr>
      <w:r w:rsidRPr="007C0EC6">
        <w:rPr>
          <w:rFonts w:asciiTheme="minorHAnsi" w:hAnsiTheme="minorHAnsi" w:cs="Arial"/>
        </w:rPr>
        <w:t xml:space="preserve">The embargo prevents US citizens from traveling to Cuba. </w:t>
      </w:r>
    </w:p>
    <w:p w:rsidR="00ED5692" w:rsidRPr="007C0EC6" w:rsidRDefault="00ED5692" w:rsidP="00ED5692">
      <w:pPr>
        <w:rPr>
          <w:rFonts w:asciiTheme="minorHAnsi" w:hAnsiTheme="minorHAnsi"/>
          <w:sz w:val="16"/>
        </w:rPr>
      </w:pPr>
    </w:p>
    <w:p w:rsidR="00ED5692" w:rsidRPr="007C0EC6" w:rsidRDefault="00ED5692" w:rsidP="00ED5692">
      <w:pPr>
        <w:rPr>
          <w:rStyle w:val="StyleStyleBold12pt"/>
        </w:rPr>
      </w:pPr>
      <w:r w:rsidRPr="007C0EC6">
        <w:rPr>
          <w:rStyle w:val="StyleStyleBold12pt"/>
          <w:b w:val="0"/>
          <w:sz w:val="20"/>
        </w:rPr>
        <w:t>Rep. Ron</w:t>
      </w:r>
      <w:r w:rsidRPr="007C0EC6">
        <w:rPr>
          <w:rStyle w:val="StyleStyleBold12pt"/>
          <w:sz w:val="20"/>
        </w:rPr>
        <w:t xml:space="preserve"> </w:t>
      </w:r>
      <w:r w:rsidRPr="007C0EC6">
        <w:rPr>
          <w:rStyle w:val="StyleStyleBold12pt"/>
        </w:rPr>
        <w:t>Paul 13</w:t>
      </w:r>
      <w:r w:rsidRPr="007C0EC6">
        <w:rPr>
          <w:rStyle w:val="StyleStyleBold12pt"/>
          <w:b w:val="0"/>
          <w:sz w:val="20"/>
        </w:rPr>
        <w:t>, former Congressional representative, 2013</w:t>
      </w:r>
    </w:p>
    <w:p w:rsidR="00ED5692" w:rsidRPr="007C0EC6" w:rsidRDefault="00ED5692" w:rsidP="00ED5692">
      <w:pPr>
        <w:rPr>
          <w:rFonts w:asciiTheme="minorHAnsi" w:hAnsiTheme="minorHAnsi"/>
        </w:rPr>
      </w:pPr>
      <w:r w:rsidRPr="007C0EC6">
        <w:rPr>
          <w:rFonts w:asciiTheme="minorHAnsi" w:hAnsiTheme="minorHAnsi"/>
        </w:rPr>
        <w:t xml:space="preserve">(Ron, “Why can’t we all travel to Cuba?,” </w:t>
      </w:r>
      <w:r w:rsidRPr="007C0EC6">
        <w:rPr>
          <w:rFonts w:asciiTheme="minorHAnsi" w:hAnsiTheme="minorHAnsi"/>
          <w:i/>
        </w:rPr>
        <w:t>AntiWar.com</w:t>
      </w:r>
      <w:r w:rsidRPr="007C0EC6">
        <w:rPr>
          <w:rFonts w:asciiTheme="minorHAnsi" w:hAnsiTheme="minorHAnsi"/>
        </w:rPr>
        <w:t xml:space="preserve">, April 16, Online: </w:t>
      </w:r>
      <w:hyperlink r:id="rId37" w:history="1">
        <w:r w:rsidRPr="007C0EC6">
          <w:rPr>
            <w:rFonts w:asciiTheme="minorHAnsi" w:hAnsiTheme="minorHAnsi"/>
            <w:color w:val="0000FF"/>
            <w:u w:val="single"/>
          </w:rPr>
          <w:t>http://original.antiwar.com/paul/2013/04/15/why-cant-we-all-travel-to-cuba/</w:t>
        </w:r>
      </w:hyperlink>
      <w:r w:rsidRPr="007C0EC6">
        <w:rPr>
          <w:rFonts w:asciiTheme="minorHAnsi" w:hAnsiTheme="minorHAnsi"/>
        </w:rPr>
        <w:t xml:space="preserve">) </w:t>
      </w:r>
    </w:p>
    <w:p w:rsidR="00ED5692" w:rsidRPr="007C0EC6" w:rsidRDefault="00ED5692" w:rsidP="00ED5692">
      <w:pPr>
        <w:rPr>
          <w:rFonts w:asciiTheme="minorHAnsi" w:hAnsiTheme="minorHAnsi"/>
        </w:rPr>
      </w:pPr>
    </w:p>
    <w:p w:rsidR="00ED5692" w:rsidRPr="007C0EC6" w:rsidRDefault="00ED5692" w:rsidP="00ED5692">
      <w:pPr>
        <w:rPr>
          <w:rFonts w:asciiTheme="minorHAnsi" w:hAnsiTheme="minorHAnsi"/>
          <w:sz w:val="16"/>
        </w:rPr>
      </w:pPr>
      <w:r w:rsidRPr="007C0EC6">
        <w:rPr>
          <w:rFonts w:asciiTheme="minorHAnsi" w:hAnsiTheme="minorHAnsi"/>
          <w:sz w:val="16"/>
        </w:rPr>
        <w:t xml:space="preserve">The </w:t>
      </w:r>
      <w:r w:rsidRPr="007C0EC6">
        <w:rPr>
          <w:rStyle w:val="StyleBoldUnderline"/>
        </w:rPr>
        <w:t xml:space="preserve">Obama </w:t>
      </w:r>
      <w:r w:rsidRPr="007C0EC6">
        <w:rPr>
          <w:rFonts w:asciiTheme="minorHAnsi" w:hAnsiTheme="minorHAnsi"/>
          <w:sz w:val="16"/>
        </w:rPr>
        <w:t xml:space="preserve">administration </w:t>
      </w:r>
      <w:r w:rsidRPr="007C0EC6">
        <w:rPr>
          <w:rStyle w:val="StyleBoldUnderline"/>
        </w:rPr>
        <w:t xml:space="preserve">has lifted some of the </w:t>
      </w:r>
      <w:r w:rsidRPr="007C0EC6">
        <w:rPr>
          <w:rFonts w:asciiTheme="minorHAnsi" w:hAnsiTheme="minorHAnsi"/>
          <w:sz w:val="16"/>
        </w:rPr>
        <w:t xml:space="preserve">most onerous </w:t>
      </w:r>
      <w:r w:rsidRPr="007C0EC6">
        <w:rPr>
          <w:rStyle w:val="StyleBoldUnderline"/>
        </w:rPr>
        <w:t xml:space="preserve">restrictions on travel to Cuba </w:t>
      </w:r>
      <w:r w:rsidRPr="007C0EC6">
        <w:rPr>
          <w:rFonts w:asciiTheme="minorHAnsi" w:hAnsiTheme="minorHAnsi"/>
          <w:sz w:val="16"/>
        </w:rPr>
        <w:t xml:space="preserve">imposed under the previous Bush administration, </w:t>
      </w:r>
      <w:r w:rsidRPr="007C0EC6">
        <w:rPr>
          <w:rStyle w:val="StyleBoldUnderline"/>
        </w:rPr>
        <w:t xml:space="preserve">but for the average American, </w:t>
      </w:r>
      <w:r w:rsidRPr="007C0EC6">
        <w:rPr>
          <w:rStyle w:val="StyleBoldUnderline"/>
          <w:highlight w:val="yellow"/>
        </w:rPr>
        <w:t>travel to the island is</w:t>
      </w:r>
      <w:r w:rsidRPr="007C0EC6">
        <w:rPr>
          <w:rStyle w:val="StyleBoldUnderline"/>
        </w:rPr>
        <w:t xml:space="preserve"> still difficult if not </w:t>
      </w:r>
      <w:r w:rsidRPr="007C0EC6">
        <w:rPr>
          <w:rStyle w:val="StyleBoldUnderline"/>
          <w:highlight w:val="yellow"/>
        </w:rPr>
        <w:t>impossible</w:t>
      </w:r>
      <w:r w:rsidRPr="007C0EC6">
        <w:rPr>
          <w:rStyle w:val="StyleBoldUnderline"/>
        </w:rPr>
        <w:t>.</w:t>
      </w:r>
      <w:r w:rsidRPr="007C0EC6">
        <w:rPr>
          <w:rStyle w:val="StyleBoldUnderline"/>
          <w:sz w:val="12"/>
          <w:u w:val="none"/>
        </w:rPr>
        <w:t>¶</w:t>
      </w:r>
      <w:r w:rsidRPr="007C0EC6">
        <w:rPr>
          <w:rFonts w:asciiTheme="minorHAnsi" w:hAnsiTheme="minorHAnsi"/>
          <w:sz w:val="16"/>
        </w:rPr>
        <w:t xml:space="preserve"> However, </w:t>
      </w:r>
      <w:r w:rsidRPr="007C0EC6">
        <w:rPr>
          <w:rStyle w:val="StyleBoldUnderline"/>
        </w:rPr>
        <w:t xml:space="preserve">even </w:t>
      </w:r>
      <w:r w:rsidRPr="007C0EC6">
        <w:rPr>
          <w:rStyle w:val="StyleBoldUnderline"/>
          <w:highlight w:val="yellow"/>
        </w:rPr>
        <w:t>those who are permitted to go to Cuba are not allowed</w:t>
      </w:r>
      <w:r w:rsidRPr="007C0EC6">
        <w:rPr>
          <w:rStyle w:val="StyleBoldUnderline"/>
        </w:rPr>
        <w:t xml:space="preserve"> to simply engage in </w:t>
      </w:r>
      <w:r w:rsidRPr="007C0EC6">
        <w:rPr>
          <w:rStyle w:val="StyleBoldUnderline"/>
          <w:highlight w:val="yellow"/>
        </w:rPr>
        <w:t>tourist activities</w:t>
      </w:r>
      <w:r w:rsidRPr="007C0EC6">
        <w:rPr>
          <w:rStyle w:val="StyleBoldUnderline"/>
        </w:rPr>
        <w:t xml:space="preserve"> </w:t>
      </w:r>
      <w:r w:rsidRPr="007C0EC6">
        <w:rPr>
          <w:rFonts w:asciiTheme="minorHAnsi" w:hAnsiTheme="minorHAnsi"/>
          <w:sz w:val="16"/>
        </w:rPr>
        <w:t>— to spend their money as they wish or relax on a beach.</w:t>
      </w:r>
      <w:r w:rsidRPr="007C0EC6">
        <w:rPr>
          <w:rFonts w:asciiTheme="minorHAnsi" w:hAnsiTheme="minorHAnsi"/>
          <w:sz w:val="12"/>
        </w:rPr>
        <w:t>¶</w:t>
      </w:r>
      <w:r w:rsidRPr="007C0EC6">
        <w:rPr>
          <w:rFonts w:asciiTheme="minorHAnsi" w:hAnsiTheme="minorHAnsi"/>
          <w:sz w:val="16"/>
        </w:rPr>
        <w:t xml:space="preserve"> </w:t>
      </w:r>
      <w:r w:rsidRPr="007C0EC6">
        <w:rPr>
          <w:rStyle w:val="StyleBoldUnderline"/>
        </w:rPr>
        <w:t xml:space="preserve">The US government demands that the few Americans it allows to travel to Cuba only engage in what it deems “purposeful travel,” to “support civil society </w:t>
      </w:r>
      <w:r w:rsidRPr="007C0EC6">
        <w:rPr>
          <w:rFonts w:asciiTheme="minorHAnsi" w:hAnsiTheme="minorHAnsi"/>
          <w:sz w:val="16"/>
        </w:rPr>
        <w:t xml:space="preserve">in Cuba; enhance the free flow of information to, from, and among the Cuban people; and help promote their independence from Cuban authorities.” </w:t>
      </w:r>
      <w:r w:rsidRPr="007C0EC6">
        <w:rPr>
          <w:rStyle w:val="StyleBoldUnderline"/>
        </w:rPr>
        <w:t>They must prove that they maintain a full-time schedule of educational activities</w:t>
      </w:r>
      <w:r w:rsidRPr="007C0EC6">
        <w:rPr>
          <w:rFonts w:asciiTheme="minorHAnsi" w:hAnsiTheme="minorHAnsi"/>
          <w:sz w:val="16"/>
        </w:rPr>
        <w:t>, according to Treasury guidelines for “people-to-people” travel.</w:t>
      </w:r>
      <w:r w:rsidRPr="007C0EC6">
        <w:rPr>
          <w:rFonts w:asciiTheme="minorHAnsi" w:hAnsiTheme="minorHAnsi"/>
          <w:sz w:val="12"/>
        </w:rPr>
        <w:t>¶</w:t>
      </w:r>
      <w:r w:rsidRPr="007C0EC6">
        <w:rPr>
          <w:rFonts w:asciiTheme="minorHAnsi" w:hAnsiTheme="minorHAnsi"/>
          <w:sz w:val="16"/>
        </w:rPr>
        <w:t xml:space="preserve"> </w:t>
      </w:r>
      <w:r w:rsidRPr="007C0EC6">
        <w:rPr>
          <w:rStyle w:val="StyleBoldUnderline"/>
        </w:rPr>
        <w:t>Leave it to the federal government to make the prospect of visiting that sunny Caribbean island sound so miserable</w:t>
      </w:r>
      <w:r w:rsidRPr="007C0EC6">
        <w:rPr>
          <w:rFonts w:asciiTheme="minorHAnsi" w:hAnsiTheme="minorHAnsi"/>
          <w:sz w:val="16"/>
        </w:rPr>
        <w:t>.</w:t>
      </w:r>
      <w:r w:rsidRPr="007C0EC6">
        <w:rPr>
          <w:rFonts w:asciiTheme="minorHAnsi" w:hAnsiTheme="minorHAnsi"/>
          <w:sz w:val="12"/>
        </w:rPr>
        <w:t>¶</w:t>
      </w:r>
      <w:r w:rsidRPr="007C0EC6">
        <w:rPr>
          <w:rFonts w:asciiTheme="minorHAnsi" w:hAnsiTheme="minorHAnsi"/>
          <w:sz w:val="16"/>
        </w:rPr>
        <w:t xml:space="preserve"> The reason </w:t>
      </w:r>
      <w:r w:rsidRPr="007C0EC6">
        <w:rPr>
          <w:rStyle w:val="StyleBoldUnderline"/>
        </w:rPr>
        <w:t xml:space="preserve">the US so severely restricts </w:t>
      </w:r>
      <w:r w:rsidRPr="007C0EC6">
        <w:rPr>
          <w:rFonts w:asciiTheme="minorHAnsi" w:hAnsiTheme="minorHAnsi"/>
          <w:sz w:val="16"/>
        </w:rPr>
        <w:t xml:space="preserve">and scripts </w:t>
      </w:r>
      <w:r w:rsidRPr="007C0EC6">
        <w:rPr>
          <w:rStyle w:val="StyleBoldUnderline"/>
        </w:rPr>
        <w:t>the activities of the few Americans allowed to travel to Cuba</w:t>
      </w:r>
      <w:r w:rsidRPr="007C0EC6">
        <w:rPr>
          <w:rFonts w:asciiTheme="minorHAnsi" w:hAnsiTheme="minorHAnsi"/>
          <w:sz w:val="16"/>
        </w:rPr>
        <w:t xml:space="preserve"> is that it believes travel must promote the goal of taking “important steps in reaching the widely shared goal of a Cuba that respects the basic rights of all its citizens.”</w:t>
      </w:r>
    </w:p>
    <w:p w:rsidR="00ED5692" w:rsidRPr="007C0EC6" w:rsidRDefault="00ED5692" w:rsidP="00ED5692">
      <w:pPr>
        <w:rPr>
          <w:rFonts w:asciiTheme="minorHAnsi" w:hAnsiTheme="minorHAnsi"/>
        </w:rPr>
      </w:pPr>
    </w:p>
    <w:p w:rsidR="00ED5692" w:rsidRPr="007C0EC6" w:rsidRDefault="00ED5692" w:rsidP="00ED5692">
      <w:pPr>
        <w:pStyle w:val="Heading4"/>
        <w:rPr>
          <w:rFonts w:asciiTheme="minorHAnsi" w:hAnsiTheme="minorHAnsi"/>
        </w:rPr>
      </w:pPr>
      <w:r w:rsidRPr="007C0EC6">
        <w:rPr>
          <w:rFonts w:asciiTheme="minorHAnsi" w:hAnsiTheme="minorHAnsi"/>
        </w:rPr>
        <w:t xml:space="preserve">Lifting the embargo would more than double the number of tourists in Cuba.  </w:t>
      </w:r>
    </w:p>
    <w:p w:rsidR="00ED5692" w:rsidRPr="007C0EC6" w:rsidRDefault="00ED5692" w:rsidP="00ED5692">
      <w:pPr>
        <w:rPr>
          <w:rFonts w:asciiTheme="minorHAnsi" w:hAnsiTheme="minorHAnsi"/>
        </w:rPr>
      </w:pPr>
    </w:p>
    <w:p w:rsidR="00ED5692" w:rsidRPr="007C0EC6" w:rsidRDefault="00ED5692" w:rsidP="00ED5692">
      <w:pPr>
        <w:rPr>
          <w:rStyle w:val="StyleStyleBold12pt"/>
        </w:rPr>
      </w:pPr>
      <w:r w:rsidRPr="007C0EC6">
        <w:rPr>
          <w:rStyle w:val="StyleStyleBold12pt"/>
        </w:rPr>
        <w:t xml:space="preserve">Dean 7, </w:t>
      </w:r>
      <w:r w:rsidRPr="007C0EC6">
        <w:rPr>
          <w:rStyle w:val="StyleStyleBold12pt"/>
          <w:b w:val="0"/>
          <w:sz w:val="16"/>
        </w:rPr>
        <w:t>Lecturer in Environmental Studies at Brown University, 2007</w:t>
      </w:r>
    </w:p>
    <w:p w:rsidR="00ED5692" w:rsidRPr="007C0EC6" w:rsidRDefault="00ED5692" w:rsidP="00ED5692">
      <w:pPr>
        <w:rPr>
          <w:rFonts w:asciiTheme="minorHAnsi" w:hAnsiTheme="minorHAnsi"/>
        </w:rPr>
      </w:pPr>
      <w:r w:rsidRPr="007C0EC6">
        <w:rPr>
          <w:rFonts w:asciiTheme="minorHAnsi" w:hAnsiTheme="minorHAnsi"/>
        </w:rPr>
        <w:t xml:space="preserve">(Cornelia, “Conserving Cuba, After the Embargo,” </w:t>
      </w:r>
      <w:r w:rsidRPr="007C0EC6">
        <w:rPr>
          <w:rFonts w:asciiTheme="minorHAnsi" w:hAnsiTheme="minorHAnsi"/>
          <w:i/>
        </w:rPr>
        <w:t>New York Times</w:t>
      </w:r>
      <w:r w:rsidRPr="007C0EC6">
        <w:rPr>
          <w:rFonts w:asciiTheme="minorHAnsi" w:hAnsiTheme="minorHAnsi"/>
        </w:rPr>
        <w:t xml:space="preserve">, December 25, Online: </w:t>
      </w:r>
      <w:hyperlink r:id="rId38" w:history="1">
        <w:r w:rsidRPr="007C0EC6">
          <w:rPr>
            <w:rStyle w:val="Hyperlink"/>
            <w:rFonts w:asciiTheme="minorHAnsi" w:hAnsiTheme="minorHAnsi"/>
          </w:rPr>
          <w:t>http://www.nytimes.com/2007/12/25/science/25cuba.html?pagewanted=all&amp;_r=1&amp;</w:t>
        </w:r>
      </w:hyperlink>
      <w:r w:rsidRPr="007C0EC6">
        <w:rPr>
          <w:rFonts w:asciiTheme="minorHAnsi" w:hAnsiTheme="minorHAnsi"/>
        </w:rPr>
        <w:t>)</w:t>
      </w:r>
    </w:p>
    <w:p w:rsidR="00ED5692" w:rsidRPr="007C0EC6" w:rsidRDefault="00ED5692" w:rsidP="00ED5692">
      <w:pPr>
        <w:pStyle w:val="ListParagraph"/>
        <w:rPr>
          <w:rFonts w:asciiTheme="minorHAnsi" w:hAnsiTheme="minorHAnsi"/>
        </w:rPr>
      </w:pPr>
    </w:p>
    <w:p w:rsidR="00ED5692" w:rsidRPr="007C0EC6" w:rsidRDefault="00ED5692" w:rsidP="00ED5692">
      <w:pPr>
        <w:rPr>
          <w:rFonts w:asciiTheme="minorHAnsi" w:hAnsiTheme="minorHAnsi"/>
          <w:sz w:val="16"/>
        </w:rPr>
      </w:pPr>
      <w:r w:rsidRPr="007C0EC6">
        <w:rPr>
          <w:rFonts w:asciiTheme="minorHAnsi" w:hAnsiTheme="minorHAnsi"/>
          <w:sz w:val="16"/>
        </w:rPr>
        <w:t>But, he said in an interview, “</w:t>
      </w:r>
      <w:r w:rsidRPr="007C0EC6">
        <w:rPr>
          <w:rStyle w:val="StyleBoldUnderline"/>
          <w:highlight w:val="yellow"/>
        </w:rPr>
        <w:t>an invasion of U.S. consumerism,</w:t>
      </w:r>
      <w:r w:rsidRPr="007C0EC6">
        <w:rPr>
          <w:rStyle w:val="StyleBoldUnderline"/>
        </w:rPr>
        <w:t xml:space="preserve"> a U.S.-dominated future, </w:t>
      </w:r>
      <w:r w:rsidRPr="007C0EC6">
        <w:rPr>
          <w:rStyle w:val="StyleBoldUnderline"/>
          <w:highlight w:val="yellow"/>
        </w:rPr>
        <w:t>could roll over it like a bulldozer” when the embargo ends</w:t>
      </w:r>
      <w:r w:rsidRPr="007C0EC6">
        <w:rPr>
          <w:rStyle w:val="StyleBoldUnderline"/>
        </w:rPr>
        <w:t xml:space="preserve">. </w:t>
      </w:r>
      <w:r w:rsidRPr="007C0EC6">
        <w:rPr>
          <w:rFonts w:asciiTheme="minorHAnsi" w:hAnsiTheme="minorHAnsi"/>
          <w:sz w:val="16"/>
        </w:rPr>
        <w:t xml:space="preserve">By some estimates, tourism in Cuba is increasing 10 percent annually. At a minimum, Orlando Rey Santos, the Cuban lawyer who led the law-writing effort, said in an interview at the conference, </w:t>
      </w:r>
      <w:r w:rsidRPr="007C0EC6">
        <w:rPr>
          <w:rStyle w:val="StyleBoldUnderline"/>
        </w:rPr>
        <w:t xml:space="preserve">“we can guess that </w:t>
      </w:r>
      <w:r w:rsidRPr="007C0EC6">
        <w:rPr>
          <w:rStyle w:val="StyleBoldUnderline"/>
          <w:highlight w:val="yellow"/>
        </w:rPr>
        <w:t>tourism is going to increase in a very fast way</w:t>
      </w:r>
      <w:r w:rsidRPr="007C0EC6">
        <w:rPr>
          <w:rStyle w:val="StyleBoldUnderline"/>
        </w:rPr>
        <w:t xml:space="preserve">” when the embargo ends. “It is estimated we could double tourism in one year,” </w:t>
      </w:r>
      <w:r w:rsidRPr="007C0EC6">
        <w:rPr>
          <w:rFonts w:asciiTheme="minorHAnsi" w:hAnsiTheme="minorHAnsi"/>
          <w:sz w:val="16"/>
        </w:rPr>
        <w:t>said Mr. Rey, who heads environmental efforts at the Cuban ministry of science, technology and environment.</w:t>
      </w:r>
    </w:p>
    <w:p w:rsidR="00ED5692" w:rsidRPr="007C0EC6" w:rsidRDefault="00ED5692" w:rsidP="00ED5692">
      <w:pPr>
        <w:rPr>
          <w:rFonts w:asciiTheme="minorHAnsi" w:hAnsiTheme="minorHAnsi"/>
        </w:rPr>
      </w:pPr>
    </w:p>
    <w:p w:rsidR="00ED5692" w:rsidRPr="007C0EC6" w:rsidRDefault="00ED5692" w:rsidP="00ED5692">
      <w:pPr>
        <w:pStyle w:val="Heading4"/>
        <w:rPr>
          <w:rFonts w:asciiTheme="minorHAnsi" w:hAnsiTheme="minorHAnsi"/>
        </w:rPr>
      </w:pPr>
      <w:r w:rsidRPr="007C0EC6">
        <w:rPr>
          <w:rFonts w:asciiTheme="minorHAnsi" w:hAnsiTheme="minorHAnsi"/>
        </w:rPr>
        <w:t>Cuban tourism facilitates economic inequality and racism</w:t>
      </w:r>
    </w:p>
    <w:p w:rsidR="00ED5692" w:rsidRPr="007C0EC6" w:rsidRDefault="00ED5692" w:rsidP="00ED5692">
      <w:pPr>
        <w:rPr>
          <w:rFonts w:asciiTheme="minorHAnsi" w:hAnsiTheme="minorHAnsi"/>
        </w:rPr>
      </w:pPr>
    </w:p>
    <w:p w:rsidR="00ED5692" w:rsidRPr="007C0EC6" w:rsidRDefault="00ED5692" w:rsidP="00ED5692">
      <w:pPr>
        <w:rPr>
          <w:rStyle w:val="StyleStyleBold12pt"/>
        </w:rPr>
      </w:pPr>
      <w:r w:rsidRPr="007C0EC6">
        <w:rPr>
          <w:rStyle w:val="StyleStyleBold12pt"/>
        </w:rPr>
        <w:t xml:space="preserve">Sanchez and Adams 8 </w:t>
      </w:r>
      <w:r w:rsidRPr="007C0EC6">
        <w:rPr>
          <w:rStyle w:val="StyleStyleBold12pt"/>
          <w:b w:val="0"/>
          <w:sz w:val="16"/>
        </w:rPr>
        <w:t>, professors of political science and anthropology at Loyal University,</w:t>
      </w:r>
      <w:r w:rsidRPr="007C0EC6">
        <w:rPr>
          <w:rStyle w:val="StyleStyleBold12pt"/>
          <w:sz w:val="16"/>
        </w:rPr>
        <w:t xml:space="preserve"> </w:t>
      </w:r>
      <w:r w:rsidRPr="007C0EC6">
        <w:rPr>
          <w:rStyle w:val="StyleStyleBold12pt"/>
          <w:b w:val="0"/>
          <w:sz w:val="16"/>
        </w:rPr>
        <w:t>2008</w:t>
      </w:r>
    </w:p>
    <w:p w:rsidR="00ED5692" w:rsidRPr="007C0EC6" w:rsidRDefault="00ED5692" w:rsidP="00ED5692">
      <w:pPr>
        <w:rPr>
          <w:rFonts w:asciiTheme="minorHAnsi" w:hAnsiTheme="minorHAnsi"/>
        </w:rPr>
      </w:pPr>
      <w:r w:rsidRPr="007C0EC6">
        <w:rPr>
          <w:rFonts w:asciiTheme="minorHAnsi" w:hAnsiTheme="minorHAnsi"/>
        </w:rPr>
        <w:t xml:space="preserve">(Peter and Kathleen, “Janus Faced Character of Tourism in Cuba,” </w:t>
      </w:r>
      <w:r w:rsidRPr="007C0EC6">
        <w:rPr>
          <w:rFonts w:asciiTheme="minorHAnsi" w:hAnsiTheme="minorHAnsi"/>
          <w:i/>
        </w:rPr>
        <w:t>Annals of Tourism Research</w:t>
      </w:r>
      <w:r w:rsidRPr="007C0EC6">
        <w:rPr>
          <w:rFonts w:asciiTheme="minorHAnsi" w:hAnsiTheme="minorHAnsi"/>
        </w:rPr>
        <w:t xml:space="preserve">, Volume 35 Number 1, Online – Free) </w:t>
      </w:r>
    </w:p>
    <w:p w:rsidR="00ED5692" w:rsidRPr="007C0EC6" w:rsidRDefault="00ED5692" w:rsidP="00ED5692">
      <w:pPr>
        <w:rPr>
          <w:rFonts w:asciiTheme="minorHAnsi" w:hAnsiTheme="minorHAnsi"/>
        </w:rPr>
      </w:pPr>
    </w:p>
    <w:p w:rsidR="00ED5692" w:rsidRPr="007C0EC6" w:rsidRDefault="00ED5692" w:rsidP="00ED5692">
      <w:pPr>
        <w:rPr>
          <w:rStyle w:val="StyleBoldUnderline"/>
        </w:rPr>
      </w:pPr>
      <w:r w:rsidRPr="007C0EC6">
        <w:rPr>
          <w:rStyle w:val="StyleBoldUnderline"/>
          <w:highlight w:val="yellow"/>
        </w:rPr>
        <w:t>Tourism</w:t>
      </w:r>
      <w:r w:rsidRPr="007C0EC6">
        <w:rPr>
          <w:rStyle w:val="StyleBoldUnderline"/>
        </w:rPr>
        <w:t xml:space="preserve"> in Cuba has</w:t>
      </w:r>
      <w:r w:rsidRPr="007C0EC6">
        <w:rPr>
          <w:rFonts w:asciiTheme="minorHAnsi" w:hAnsiTheme="minorHAnsi"/>
          <w:sz w:val="16"/>
        </w:rPr>
        <w:t>, to some extent</w:t>
      </w:r>
      <w:r w:rsidRPr="007C0EC6">
        <w:rPr>
          <w:rStyle w:val="StyleBoldUnderline"/>
        </w:rPr>
        <w:t>, helped to ‘‘save’’ the economy</w:t>
      </w:r>
      <w:r w:rsidRPr="007C0EC6">
        <w:rPr>
          <w:rStyle w:val="StyleBoldUnderline"/>
          <w:sz w:val="12"/>
          <w:u w:val="none"/>
        </w:rPr>
        <w:t>¶</w:t>
      </w:r>
      <w:r w:rsidRPr="007C0EC6">
        <w:rPr>
          <w:rStyle w:val="StyleBoldUnderline"/>
          <w:sz w:val="12"/>
        </w:rPr>
        <w:t xml:space="preserve"> </w:t>
      </w:r>
      <w:r w:rsidRPr="007C0EC6">
        <w:rPr>
          <w:rStyle w:val="StyleBoldUnderline"/>
        </w:rPr>
        <w:t>by providing much needed hard currency</w:t>
      </w:r>
      <w:r w:rsidRPr="007C0EC6">
        <w:rPr>
          <w:rFonts w:asciiTheme="minorHAnsi" w:hAnsiTheme="minorHAnsi"/>
          <w:sz w:val="16"/>
        </w:rPr>
        <w:t>. The Castro government in</w:t>
      </w:r>
      <w:r w:rsidRPr="007C0EC6">
        <w:rPr>
          <w:rFonts w:asciiTheme="minorHAnsi" w:hAnsiTheme="minorHAnsi"/>
          <w:sz w:val="12"/>
        </w:rPr>
        <w:t>¶</w:t>
      </w:r>
      <w:r w:rsidRPr="007C0EC6">
        <w:rPr>
          <w:rFonts w:asciiTheme="minorHAnsi" w:hAnsiTheme="minorHAnsi"/>
          <w:sz w:val="16"/>
        </w:rPr>
        <w:t xml:space="preserve"> the early 90s experienced a serious crisis that had grave political repercussions.</w:t>
      </w:r>
      <w:r w:rsidRPr="007C0EC6">
        <w:rPr>
          <w:rFonts w:asciiTheme="minorHAnsi" w:hAnsiTheme="minorHAnsi"/>
          <w:sz w:val="12"/>
        </w:rPr>
        <w:t>¶</w:t>
      </w:r>
      <w:r w:rsidRPr="007C0EC6">
        <w:rPr>
          <w:rFonts w:asciiTheme="minorHAnsi" w:hAnsiTheme="minorHAnsi"/>
          <w:sz w:val="16"/>
        </w:rPr>
        <w:t xml:space="preserve"> It introduced major economic changes in order to survive</w:t>
      </w:r>
      <w:r w:rsidRPr="007C0EC6">
        <w:rPr>
          <w:rFonts w:asciiTheme="minorHAnsi" w:hAnsiTheme="minorHAnsi"/>
          <w:sz w:val="12"/>
        </w:rPr>
        <w:t>¶</w:t>
      </w:r>
      <w:r w:rsidRPr="007C0EC6">
        <w:rPr>
          <w:rFonts w:asciiTheme="minorHAnsi" w:hAnsiTheme="minorHAnsi"/>
          <w:sz w:val="16"/>
        </w:rPr>
        <w:t xml:space="preserve"> but, despite such efforts, in fall 1994 alone, roughly 30,000 fled the island</w:t>
      </w:r>
      <w:r w:rsidRPr="007C0EC6">
        <w:rPr>
          <w:rFonts w:asciiTheme="minorHAnsi" w:hAnsiTheme="minorHAnsi"/>
          <w:sz w:val="12"/>
        </w:rPr>
        <w:t>¶</w:t>
      </w:r>
      <w:r w:rsidRPr="007C0EC6">
        <w:rPr>
          <w:rFonts w:asciiTheme="minorHAnsi" w:hAnsiTheme="minorHAnsi"/>
          <w:sz w:val="16"/>
        </w:rPr>
        <w:t xml:space="preserve"> and clashes with the police occurred near the Maleco´n. The government,</w:t>
      </w:r>
      <w:r w:rsidRPr="007C0EC6">
        <w:rPr>
          <w:rFonts w:asciiTheme="minorHAnsi" w:hAnsiTheme="minorHAnsi"/>
          <w:sz w:val="12"/>
        </w:rPr>
        <w:t>¶</w:t>
      </w:r>
      <w:r w:rsidRPr="007C0EC6">
        <w:rPr>
          <w:rFonts w:asciiTheme="minorHAnsi" w:hAnsiTheme="minorHAnsi"/>
          <w:sz w:val="16"/>
        </w:rPr>
        <w:t xml:space="preserve"> nevertheless, survived that crisis. The economy has grown</w:t>
      </w:r>
      <w:r w:rsidRPr="007C0EC6">
        <w:rPr>
          <w:rFonts w:asciiTheme="minorHAnsi" w:hAnsiTheme="minorHAnsi"/>
          <w:sz w:val="12"/>
        </w:rPr>
        <w:t>¶</w:t>
      </w:r>
      <w:r w:rsidRPr="007C0EC6">
        <w:rPr>
          <w:rFonts w:asciiTheme="minorHAnsi" w:hAnsiTheme="minorHAnsi"/>
          <w:sz w:val="16"/>
        </w:rPr>
        <w:t xml:space="preserve"> and, while life is still challenging, some degree of normalcy has</w:t>
      </w:r>
      <w:r w:rsidRPr="007C0EC6">
        <w:rPr>
          <w:rFonts w:asciiTheme="minorHAnsi" w:hAnsiTheme="minorHAnsi"/>
          <w:sz w:val="12"/>
        </w:rPr>
        <w:t>¶</w:t>
      </w:r>
      <w:r w:rsidRPr="007C0EC6">
        <w:rPr>
          <w:rFonts w:asciiTheme="minorHAnsi" w:hAnsiTheme="minorHAnsi"/>
          <w:sz w:val="16"/>
        </w:rPr>
        <w:t xml:space="preserve"> emerged, as hard currency continues to enter the economy via tourism.</w:t>
      </w:r>
      <w:r w:rsidRPr="007C0EC6">
        <w:rPr>
          <w:rFonts w:asciiTheme="minorHAnsi" w:hAnsiTheme="minorHAnsi"/>
          <w:sz w:val="12"/>
        </w:rPr>
        <w:t>¶</w:t>
      </w:r>
      <w:r w:rsidRPr="007C0EC6">
        <w:rPr>
          <w:rFonts w:asciiTheme="minorHAnsi" w:hAnsiTheme="minorHAnsi"/>
          <w:sz w:val="16"/>
        </w:rPr>
        <w:t xml:space="preserve"> </w:t>
      </w:r>
      <w:r w:rsidRPr="007C0EC6">
        <w:rPr>
          <w:rStyle w:val="StyleBoldUnderline"/>
        </w:rPr>
        <w:t xml:space="preserve">On the other hand, the industry </w:t>
      </w:r>
      <w:r w:rsidRPr="007C0EC6">
        <w:rPr>
          <w:rStyle w:val="StyleBoldUnderline"/>
          <w:highlight w:val="yellow"/>
        </w:rPr>
        <w:t>has created</w:t>
      </w:r>
      <w:r w:rsidRPr="007C0EC6">
        <w:rPr>
          <w:rStyle w:val="StyleBoldUnderline"/>
        </w:rPr>
        <w:t xml:space="preserve"> serious contradictions </w:t>
      </w:r>
      <w:r w:rsidRPr="007C0EC6">
        <w:rPr>
          <w:rFonts w:asciiTheme="minorHAnsi" w:hAnsiTheme="minorHAnsi"/>
          <w:sz w:val="16"/>
        </w:rPr>
        <w:t>that</w:t>
      </w:r>
      <w:r w:rsidRPr="007C0EC6">
        <w:rPr>
          <w:rFonts w:asciiTheme="minorHAnsi" w:hAnsiTheme="minorHAnsi"/>
          <w:sz w:val="12"/>
        </w:rPr>
        <w:t>¶</w:t>
      </w:r>
      <w:r w:rsidRPr="007C0EC6">
        <w:rPr>
          <w:rFonts w:asciiTheme="minorHAnsi" w:hAnsiTheme="minorHAnsi"/>
          <w:sz w:val="16"/>
        </w:rPr>
        <w:t xml:space="preserve"> have not been ameliorated and threaten to undermine the government’s</w:t>
      </w:r>
      <w:r w:rsidRPr="007C0EC6">
        <w:rPr>
          <w:rFonts w:asciiTheme="minorHAnsi" w:hAnsiTheme="minorHAnsi"/>
          <w:sz w:val="12"/>
        </w:rPr>
        <w:t>¶</w:t>
      </w:r>
      <w:r w:rsidRPr="007C0EC6">
        <w:rPr>
          <w:rFonts w:asciiTheme="minorHAnsi" w:hAnsiTheme="minorHAnsi"/>
          <w:sz w:val="16"/>
        </w:rPr>
        <w:t xml:space="preserve"> most important national goals, mainly the preservation of</w:t>
      </w:r>
      <w:r w:rsidRPr="007C0EC6">
        <w:rPr>
          <w:rFonts w:asciiTheme="minorHAnsi" w:hAnsiTheme="minorHAnsi"/>
          <w:sz w:val="12"/>
        </w:rPr>
        <w:t>¶</w:t>
      </w:r>
      <w:r w:rsidRPr="007C0EC6">
        <w:rPr>
          <w:rFonts w:asciiTheme="minorHAnsi" w:hAnsiTheme="minorHAnsi"/>
          <w:sz w:val="16"/>
        </w:rPr>
        <w:t xml:space="preserve"> socialism. </w:t>
      </w:r>
      <w:r w:rsidRPr="007C0EC6">
        <w:rPr>
          <w:rStyle w:val="StyleBoldUnderline"/>
        </w:rPr>
        <w:t xml:space="preserve">Continuing </w:t>
      </w:r>
      <w:r w:rsidRPr="007C0EC6">
        <w:rPr>
          <w:rStyle w:val="StyleBoldUnderline"/>
          <w:highlight w:val="yellow"/>
        </w:rPr>
        <w:t>inequality, racism, prostitution, and corruptio</w:t>
      </w:r>
      <w:r w:rsidRPr="007C0EC6">
        <w:rPr>
          <w:rStyle w:val="StyleBoldUnderline"/>
        </w:rPr>
        <w:t>n</w:t>
      </w:r>
      <w:r w:rsidRPr="007C0EC6">
        <w:rPr>
          <w:rStyle w:val="StyleBoldUnderline"/>
          <w:sz w:val="12"/>
          <w:u w:val="none"/>
        </w:rPr>
        <w:t>¶</w:t>
      </w:r>
      <w:r w:rsidRPr="007C0EC6">
        <w:rPr>
          <w:rStyle w:val="StyleBoldUnderline"/>
          <w:sz w:val="12"/>
        </w:rPr>
        <w:t xml:space="preserve"> </w:t>
      </w:r>
      <w:r w:rsidRPr="007C0EC6">
        <w:rPr>
          <w:rStyle w:val="StyleBoldUnderline"/>
        </w:rPr>
        <w:t>threaten the survival of the Castro government. The government has</w:t>
      </w:r>
      <w:r w:rsidRPr="007C0EC6">
        <w:rPr>
          <w:rStyle w:val="StyleBoldUnderline"/>
          <w:sz w:val="12"/>
          <w:u w:val="none"/>
        </w:rPr>
        <w:t>¶</w:t>
      </w:r>
      <w:r w:rsidRPr="007C0EC6">
        <w:rPr>
          <w:rStyle w:val="StyleBoldUnderline"/>
          <w:sz w:val="12"/>
        </w:rPr>
        <w:t xml:space="preserve"> </w:t>
      </w:r>
      <w:r w:rsidRPr="007C0EC6">
        <w:rPr>
          <w:rStyle w:val="StyleBoldUnderline"/>
        </w:rPr>
        <w:t>attempted to deal with the contradictions by using tourism as a vehicle</w:t>
      </w:r>
      <w:r w:rsidRPr="007C0EC6">
        <w:rPr>
          <w:rStyle w:val="StyleBoldUnderline"/>
          <w:sz w:val="12"/>
          <w:u w:val="none"/>
        </w:rPr>
        <w:t>¶</w:t>
      </w:r>
      <w:r w:rsidRPr="007C0EC6">
        <w:rPr>
          <w:rStyle w:val="StyleBoldUnderline"/>
          <w:sz w:val="12"/>
        </w:rPr>
        <w:t xml:space="preserve"> </w:t>
      </w:r>
      <w:r w:rsidRPr="007C0EC6">
        <w:rPr>
          <w:rStyle w:val="StyleBoldUnderline"/>
        </w:rPr>
        <w:t xml:space="preserve">for support. But its attempts to lasso the industry </w:t>
      </w:r>
      <w:r w:rsidRPr="007C0EC6">
        <w:rPr>
          <w:rFonts w:asciiTheme="minorHAnsi" w:hAnsiTheme="minorHAnsi"/>
          <w:sz w:val="16"/>
        </w:rPr>
        <w:t>to highlight the values</w:t>
      </w:r>
      <w:r w:rsidRPr="007C0EC6">
        <w:rPr>
          <w:rFonts w:asciiTheme="minorHAnsi" w:hAnsiTheme="minorHAnsi"/>
          <w:sz w:val="12"/>
        </w:rPr>
        <w:t>¶</w:t>
      </w:r>
      <w:r w:rsidRPr="007C0EC6">
        <w:rPr>
          <w:rFonts w:asciiTheme="minorHAnsi" w:hAnsiTheme="minorHAnsi"/>
          <w:sz w:val="16"/>
        </w:rPr>
        <w:t xml:space="preserve"> of the revolution and to foster international support </w:t>
      </w:r>
      <w:r w:rsidRPr="007C0EC6">
        <w:rPr>
          <w:rStyle w:val="StyleBoldUnderline"/>
        </w:rPr>
        <w:t>may be nothing</w:t>
      </w:r>
      <w:r w:rsidRPr="007C0EC6">
        <w:rPr>
          <w:rStyle w:val="StyleBoldUnderline"/>
          <w:sz w:val="12"/>
          <w:u w:val="none"/>
        </w:rPr>
        <w:t>¶</w:t>
      </w:r>
      <w:r w:rsidRPr="007C0EC6">
        <w:rPr>
          <w:rStyle w:val="StyleBoldUnderline"/>
          <w:sz w:val="12"/>
        </w:rPr>
        <w:t xml:space="preserve"> </w:t>
      </w:r>
      <w:r w:rsidRPr="007C0EC6">
        <w:rPr>
          <w:rStyle w:val="StyleBoldUnderline"/>
        </w:rPr>
        <w:t>more than window-dressing when compared with the deleterious effects</w:t>
      </w:r>
      <w:r w:rsidRPr="007C0EC6">
        <w:rPr>
          <w:rStyle w:val="StyleBoldUnderline"/>
          <w:sz w:val="12"/>
          <w:u w:val="none"/>
        </w:rPr>
        <w:t>¶</w:t>
      </w:r>
      <w:r w:rsidRPr="007C0EC6">
        <w:rPr>
          <w:rStyle w:val="StyleBoldUnderline"/>
          <w:sz w:val="12"/>
        </w:rPr>
        <w:t xml:space="preserve"> </w:t>
      </w:r>
      <w:r w:rsidRPr="007C0EC6">
        <w:rPr>
          <w:rStyle w:val="StyleBoldUnderline"/>
        </w:rPr>
        <w:t xml:space="preserve">of tourism on </w:t>
      </w:r>
      <w:r w:rsidRPr="007C0EC6">
        <w:rPr>
          <w:rFonts w:asciiTheme="minorHAnsi" w:hAnsiTheme="minorHAnsi"/>
          <w:sz w:val="16"/>
        </w:rPr>
        <w:t>the government</w:t>
      </w:r>
      <w:r w:rsidRPr="007C0EC6">
        <w:rPr>
          <w:rStyle w:val="StyleBoldUnderline"/>
        </w:rPr>
        <w:t>, national goals</w:t>
      </w:r>
      <w:r w:rsidRPr="007C0EC6">
        <w:rPr>
          <w:rFonts w:asciiTheme="minorHAnsi" w:hAnsiTheme="minorHAnsi"/>
          <w:sz w:val="16"/>
        </w:rPr>
        <w:t>, and socialist</w:t>
      </w:r>
      <w:r w:rsidRPr="007C0EC6">
        <w:rPr>
          <w:rFonts w:asciiTheme="minorHAnsi" w:hAnsiTheme="minorHAnsi"/>
          <w:sz w:val="12"/>
        </w:rPr>
        <w:t>¶</w:t>
      </w:r>
      <w:r w:rsidRPr="007C0EC6">
        <w:rPr>
          <w:rFonts w:asciiTheme="minorHAnsi" w:hAnsiTheme="minorHAnsi"/>
          <w:sz w:val="16"/>
        </w:rPr>
        <w:t xml:space="preserve"> ideology.</w:t>
      </w:r>
      <w:r w:rsidRPr="007C0EC6">
        <w:rPr>
          <w:rFonts w:asciiTheme="minorHAnsi" w:hAnsiTheme="minorHAnsi"/>
          <w:sz w:val="12"/>
        </w:rPr>
        <w:t>¶</w:t>
      </w:r>
      <w:r w:rsidRPr="007C0EC6">
        <w:rPr>
          <w:rFonts w:asciiTheme="minorHAnsi" w:hAnsiTheme="minorHAnsi"/>
          <w:sz w:val="16"/>
        </w:rPr>
        <w:t xml:space="preserve"> More broadly, the Cuban case illustrates some of the potential contradictions</w:t>
      </w:r>
      <w:r w:rsidRPr="007C0EC6">
        <w:rPr>
          <w:rFonts w:asciiTheme="minorHAnsi" w:hAnsiTheme="minorHAnsi"/>
          <w:sz w:val="12"/>
        </w:rPr>
        <w:t>¶</w:t>
      </w:r>
      <w:r w:rsidRPr="007C0EC6">
        <w:rPr>
          <w:rFonts w:asciiTheme="minorHAnsi" w:hAnsiTheme="minorHAnsi"/>
          <w:sz w:val="16"/>
        </w:rPr>
        <w:t xml:space="preserve"> that can arise in the uneasy marriage between tourism</w:t>
      </w:r>
      <w:r w:rsidRPr="007C0EC6">
        <w:rPr>
          <w:rFonts w:asciiTheme="minorHAnsi" w:hAnsiTheme="minorHAnsi"/>
          <w:sz w:val="12"/>
        </w:rPr>
        <w:t>¶</w:t>
      </w:r>
      <w:r w:rsidRPr="007C0EC6">
        <w:rPr>
          <w:rFonts w:asciiTheme="minorHAnsi" w:hAnsiTheme="minorHAnsi"/>
          <w:sz w:val="16"/>
        </w:rPr>
        <w:t xml:space="preserve"> and nation-building for developing countries and socialist societies</w:t>
      </w:r>
      <w:r w:rsidRPr="007C0EC6">
        <w:rPr>
          <w:rFonts w:asciiTheme="minorHAnsi" w:hAnsiTheme="minorHAnsi"/>
          <w:sz w:val="12"/>
        </w:rPr>
        <w:t>¶</w:t>
      </w:r>
      <w:r w:rsidRPr="007C0EC6">
        <w:rPr>
          <w:rFonts w:asciiTheme="minorHAnsi" w:hAnsiTheme="minorHAnsi"/>
          <w:sz w:val="16"/>
        </w:rPr>
        <w:t xml:space="preserve"> in transition. </w:t>
      </w:r>
      <w:r w:rsidRPr="007C0EC6">
        <w:rPr>
          <w:rStyle w:val="StyleBoldUnderline"/>
        </w:rPr>
        <w:t>While it can certainly contribute to a country</w:t>
      </w:r>
      <w:r w:rsidRPr="007C0EC6">
        <w:rPr>
          <w:rFonts w:asciiTheme="minorHAnsi" w:hAnsiTheme="minorHAnsi"/>
          <w:sz w:val="16"/>
        </w:rPr>
        <w:t>’s coffers</w:t>
      </w:r>
      <w:r w:rsidRPr="007C0EC6">
        <w:rPr>
          <w:rFonts w:asciiTheme="minorHAnsi" w:hAnsiTheme="minorHAnsi"/>
          <w:sz w:val="12"/>
        </w:rPr>
        <w:t>¶</w:t>
      </w:r>
      <w:r w:rsidRPr="007C0EC6">
        <w:rPr>
          <w:rFonts w:asciiTheme="minorHAnsi" w:hAnsiTheme="minorHAnsi"/>
          <w:sz w:val="16"/>
        </w:rPr>
        <w:t xml:space="preserve"> and enhance pride in citizenship, </w:t>
      </w:r>
      <w:r w:rsidRPr="007C0EC6">
        <w:rPr>
          <w:rStyle w:val="StyleBoldUnderline"/>
        </w:rPr>
        <w:t>tourism can also fuel or regenerate</w:t>
      </w:r>
      <w:r w:rsidRPr="007C0EC6">
        <w:rPr>
          <w:rStyle w:val="StyleBoldUnderline"/>
          <w:sz w:val="12"/>
          <w:u w:val="none"/>
        </w:rPr>
        <w:t>¶</w:t>
      </w:r>
      <w:r w:rsidRPr="007C0EC6">
        <w:rPr>
          <w:rStyle w:val="StyleBoldUnderline"/>
          <w:sz w:val="12"/>
        </w:rPr>
        <w:t xml:space="preserve"> </w:t>
      </w:r>
      <w:r w:rsidRPr="007C0EC6">
        <w:rPr>
          <w:rStyle w:val="StyleBoldUnderline"/>
        </w:rPr>
        <w:t>ethnic divisions, prostitution, economic inequalities, and corruption,</w:t>
      </w:r>
      <w:r w:rsidRPr="007C0EC6">
        <w:rPr>
          <w:rStyle w:val="StyleBoldUnderline"/>
          <w:sz w:val="12"/>
          <w:u w:val="none"/>
        </w:rPr>
        <w:t>¶</w:t>
      </w:r>
      <w:r w:rsidRPr="007C0EC6">
        <w:rPr>
          <w:rStyle w:val="StyleBoldUnderline"/>
          <w:sz w:val="12"/>
        </w:rPr>
        <w:t xml:space="preserve"> </w:t>
      </w:r>
      <w:r w:rsidRPr="007C0EC6">
        <w:rPr>
          <w:rStyle w:val="StyleBoldUnderline"/>
        </w:rPr>
        <w:t>all of which may undermine the authority of the state. Under such a</w:t>
      </w:r>
      <w:r w:rsidRPr="007C0EC6">
        <w:rPr>
          <w:rStyle w:val="StyleBoldUnderline"/>
          <w:sz w:val="12"/>
          <w:u w:val="none"/>
        </w:rPr>
        <w:t>¶</w:t>
      </w:r>
      <w:r w:rsidRPr="007C0EC6">
        <w:rPr>
          <w:rStyle w:val="StyleBoldUnderline"/>
          <w:sz w:val="12"/>
        </w:rPr>
        <w:t xml:space="preserve"> </w:t>
      </w:r>
      <w:r w:rsidRPr="007C0EC6">
        <w:rPr>
          <w:rStyle w:val="StyleBoldUnderline"/>
        </w:rPr>
        <w:t>scenario,</w:t>
      </w:r>
      <w:r w:rsidRPr="007C0EC6">
        <w:rPr>
          <w:rFonts w:asciiTheme="minorHAnsi" w:hAnsiTheme="minorHAnsi"/>
          <w:sz w:val="16"/>
        </w:rPr>
        <w:t xml:space="preserve"> the Janus-faced character of tourism may well prevent many</w:t>
      </w:r>
      <w:r w:rsidRPr="007C0EC6">
        <w:rPr>
          <w:rFonts w:asciiTheme="minorHAnsi" w:hAnsiTheme="minorHAnsi"/>
          <w:sz w:val="12"/>
        </w:rPr>
        <w:t>¶</w:t>
      </w:r>
      <w:r w:rsidRPr="007C0EC6">
        <w:rPr>
          <w:rFonts w:asciiTheme="minorHAnsi" w:hAnsiTheme="minorHAnsi"/>
          <w:sz w:val="16"/>
        </w:rPr>
        <w:t xml:space="preserve"> states from achieving their nation-building goals. </w:t>
      </w:r>
      <w:r w:rsidRPr="007C0EC6">
        <w:rPr>
          <w:rFonts w:asciiTheme="minorHAnsi" w:hAnsiTheme="minorHAnsi"/>
          <w:sz w:val="16"/>
        </w:rPr>
        <w:lastRenderedPageBreak/>
        <w:t xml:space="preserve">Further, </w:t>
      </w:r>
      <w:r w:rsidRPr="007C0EC6">
        <w:rPr>
          <w:rStyle w:val="StyleBoldUnderline"/>
          <w:highlight w:val="yellow"/>
        </w:rPr>
        <w:t>nation-states</w:t>
      </w:r>
      <w:r w:rsidRPr="007C0EC6">
        <w:rPr>
          <w:rStyle w:val="StyleBoldUnderline"/>
          <w:sz w:val="12"/>
          <w:highlight w:val="yellow"/>
          <w:u w:val="none"/>
        </w:rPr>
        <w:t>¶</w:t>
      </w:r>
      <w:r w:rsidRPr="007C0EC6">
        <w:rPr>
          <w:rStyle w:val="StyleBoldUnderline"/>
          <w:sz w:val="12"/>
          <w:highlight w:val="yellow"/>
        </w:rPr>
        <w:t xml:space="preserve"> </w:t>
      </w:r>
      <w:r w:rsidRPr="007C0EC6">
        <w:rPr>
          <w:rStyle w:val="StyleBoldUnderline"/>
          <w:highlight w:val="yellow"/>
        </w:rPr>
        <w:t>that pursue social justice as one of their chief goals</w:t>
      </w:r>
      <w:r w:rsidRPr="007C0EC6">
        <w:rPr>
          <w:rStyle w:val="StyleBoldUnderline"/>
        </w:rPr>
        <w:t xml:space="preserve"> </w:t>
      </w:r>
      <w:r w:rsidRPr="007C0EC6">
        <w:rPr>
          <w:rStyle w:val="StyleBoldUnderline"/>
          <w:highlight w:val="yellow"/>
        </w:rPr>
        <w:t>may want to</w:t>
      </w:r>
      <w:r w:rsidRPr="007C0EC6">
        <w:rPr>
          <w:rStyle w:val="StyleBoldUnderline"/>
        </w:rPr>
        <w:t xml:space="preserve"> more</w:t>
      </w:r>
      <w:r w:rsidRPr="007C0EC6">
        <w:rPr>
          <w:rStyle w:val="StyleBoldUnderline"/>
          <w:sz w:val="12"/>
          <w:u w:val="none"/>
        </w:rPr>
        <w:t>¶</w:t>
      </w:r>
      <w:r w:rsidRPr="007C0EC6">
        <w:rPr>
          <w:rStyle w:val="StyleBoldUnderline"/>
          <w:sz w:val="12"/>
        </w:rPr>
        <w:t xml:space="preserve"> </w:t>
      </w:r>
      <w:r w:rsidRPr="007C0EC6">
        <w:rPr>
          <w:rStyle w:val="StyleBoldUnderline"/>
          <w:highlight w:val="yellow"/>
        </w:rPr>
        <w:t>carefully weigh the decision to embrace tourism</w:t>
      </w:r>
      <w:r w:rsidRPr="007C0EC6">
        <w:rPr>
          <w:rStyle w:val="StyleBoldUnderline"/>
        </w:rPr>
        <w:t xml:space="preserve"> as a vehicle for fueling</w:t>
      </w:r>
      <w:r w:rsidRPr="007C0EC6">
        <w:rPr>
          <w:rStyle w:val="StyleBoldUnderline"/>
          <w:sz w:val="12"/>
          <w:u w:val="none"/>
        </w:rPr>
        <w:t>¶</w:t>
      </w:r>
      <w:r w:rsidRPr="007C0EC6">
        <w:rPr>
          <w:rStyle w:val="StyleBoldUnderline"/>
          <w:sz w:val="12"/>
        </w:rPr>
        <w:t xml:space="preserve"> </w:t>
      </w:r>
      <w:r w:rsidRPr="007C0EC6">
        <w:rPr>
          <w:rStyle w:val="StyleBoldUnderline"/>
        </w:rPr>
        <w:t>development, fostering international sympathy, and fomenting a loyal</w:t>
      </w:r>
      <w:r w:rsidRPr="007C0EC6">
        <w:rPr>
          <w:rStyle w:val="StyleBoldUnderline"/>
          <w:sz w:val="12"/>
          <w:u w:val="none"/>
        </w:rPr>
        <w:t>¶</w:t>
      </w:r>
      <w:r w:rsidRPr="007C0EC6">
        <w:rPr>
          <w:rStyle w:val="StyleBoldUnderline"/>
          <w:sz w:val="12"/>
        </w:rPr>
        <w:t xml:space="preserve"> </w:t>
      </w:r>
      <w:r w:rsidRPr="007C0EC6">
        <w:rPr>
          <w:rStyle w:val="StyleBoldUnderline"/>
        </w:rPr>
        <w:t xml:space="preserve">citizenry. </w:t>
      </w:r>
    </w:p>
    <w:p w:rsidR="00ED5692" w:rsidRPr="007C0EC6" w:rsidRDefault="00ED5692" w:rsidP="00ED5692">
      <w:pPr>
        <w:rPr>
          <w:rStyle w:val="StyleBoldUnderline"/>
        </w:rPr>
      </w:pPr>
    </w:p>
    <w:p w:rsidR="00ED5692" w:rsidRPr="007C0EC6" w:rsidRDefault="00ED5692" w:rsidP="00ED5692">
      <w:pPr>
        <w:rPr>
          <w:rStyle w:val="StyleBoldUnderline"/>
        </w:rPr>
      </w:pPr>
    </w:p>
    <w:p w:rsidR="00ED5692" w:rsidRPr="007C0EC6" w:rsidRDefault="00ED5692" w:rsidP="00ED5692">
      <w:pPr>
        <w:pStyle w:val="Heading4"/>
        <w:rPr>
          <w:rFonts w:asciiTheme="minorHAnsi" w:hAnsiTheme="minorHAnsi"/>
        </w:rPr>
      </w:pPr>
      <w:r w:rsidRPr="007C0EC6">
        <w:rPr>
          <w:rFonts w:asciiTheme="minorHAnsi" w:hAnsiTheme="minorHAnsi"/>
        </w:rPr>
        <w:t>Investment in the tourism industry increases racial prejudice toward black Cubans</w:t>
      </w:r>
    </w:p>
    <w:p w:rsidR="00ED5692" w:rsidRPr="007C0EC6" w:rsidRDefault="00ED5692" w:rsidP="00ED5692">
      <w:pPr>
        <w:rPr>
          <w:rFonts w:asciiTheme="minorHAnsi" w:hAnsiTheme="minorHAnsi"/>
        </w:rPr>
      </w:pPr>
      <w:r w:rsidRPr="007C0EC6">
        <w:rPr>
          <w:rFonts w:asciiTheme="minorHAnsi" w:hAnsiTheme="minorHAnsi"/>
        </w:rPr>
        <w:t xml:space="preserve">Roberto </w:t>
      </w:r>
      <w:r w:rsidRPr="007C0EC6">
        <w:rPr>
          <w:rStyle w:val="StyleStyleBold12pt"/>
        </w:rPr>
        <w:t>Zurbano, 3/23/</w:t>
      </w:r>
      <w:r w:rsidRPr="007C0EC6">
        <w:rPr>
          <w:rFonts w:asciiTheme="minorHAnsi" w:hAnsiTheme="minorHAnsi"/>
        </w:rPr>
        <w:t xml:space="preserve">13, [writer for New York Times] [“For Blacks in Cuba, the Revolution Hasn’t Begun”, </w:t>
      </w:r>
      <w:hyperlink r:id="rId39" w:history="1">
        <w:r w:rsidRPr="007C0EC6">
          <w:rPr>
            <w:rStyle w:val="Hyperlink"/>
            <w:rFonts w:asciiTheme="minorHAnsi" w:hAnsiTheme="minorHAnsi"/>
          </w:rPr>
          <w:t>http://www.nytimes.com/2013/03/24/opinion/sunday/for-blacks-in-cuba-the-revolution-hasnt-begun.html?_r=0</w:t>
        </w:r>
      </w:hyperlink>
      <w:r w:rsidRPr="007C0EC6">
        <w:rPr>
          <w:rFonts w:asciiTheme="minorHAnsi" w:hAnsiTheme="minorHAnsi"/>
        </w:rPr>
        <w:t>] [MN]</w:t>
      </w:r>
    </w:p>
    <w:p w:rsidR="00ED5692" w:rsidRPr="007C0EC6" w:rsidRDefault="00ED5692" w:rsidP="00ED5692">
      <w:pPr>
        <w:rPr>
          <w:rStyle w:val="StyleBoldUnderline"/>
        </w:rPr>
      </w:pPr>
      <w:r w:rsidRPr="007C0EC6">
        <w:rPr>
          <w:rFonts w:asciiTheme="minorHAnsi" w:hAnsiTheme="minorHAnsi"/>
        </w:rPr>
        <w:t xml:space="preserve">Most </w:t>
      </w:r>
      <w:r w:rsidRPr="007C0EC6">
        <w:rPr>
          <w:rStyle w:val="StyleBoldUnderline"/>
          <w:highlight w:val="yellow"/>
        </w:rPr>
        <w:t>remittances</w:t>
      </w:r>
      <w:r w:rsidRPr="007C0EC6">
        <w:rPr>
          <w:rStyle w:val="StyleBoldUnderline"/>
        </w:rPr>
        <w:t xml:space="preserve"> from abroad</w:t>
      </w:r>
      <w:r w:rsidRPr="007C0EC6">
        <w:rPr>
          <w:rFonts w:asciiTheme="minorHAnsi" w:hAnsiTheme="minorHAnsi"/>
        </w:rPr>
        <w:t xml:space="preserve"> — mainly the Miami area, the nerve center of the mostly white exile community — </w:t>
      </w:r>
      <w:r w:rsidRPr="007C0EC6">
        <w:rPr>
          <w:rStyle w:val="StyleBoldUnderline"/>
          <w:highlight w:val="yellow"/>
        </w:rPr>
        <w:t>go to white Cubans</w:t>
      </w:r>
      <w:r w:rsidRPr="007C0EC6">
        <w:rPr>
          <w:rStyle w:val="StyleBoldUnderline"/>
        </w:rPr>
        <w:t xml:space="preserve">. </w:t>
      </w:r>
      <w:r w:rsidRPr="007C0EC6">
        <w:rPr>
          <w:rStyle w:val="StyleBoldUnderline"/>
          <w:highlight w:val="yellow"/>
        </w:rPr>
        <w:t>They tend to live in more upscale houses</w:t>
      </w:r>
      <w:r w:rsidRPr="007C0EC6">
        <w:rPr>
          <w:rFonts w:asciiTheme="minorHAnsi" w:hAnsiTheme="minorHAnsi"/>
          <w:highlight w:val="yellow"/>
        </w:rPr>
        <w:t xml:space="preserve">, </w:t>
      </w:r>
      <w:r w:rsidRPr="007C0EC6">
        <w:rPr>
          <w:rStyle w:val="StyleBoldUnderline"/>
          <w:highlight w:val="yellow"/>
        </w:rPr>
        <w:t>which can</w:t>
      </w:r>
      <w:r w:rsidRPr="007C0EC6">
        <w:rPr>
          <w:rStyle w:val="StyleBoldUnderline"/>
        </w:rPr>
        <w:t xml:space="preserve"> easily </w:t>
      </w:r>
      <w:r w:rsidRPr="007C0EC6">
        <w:rPr>
          <w:rStyle w:val="StyleBoldUnderline"/>
          <w:highlight w:val="yellow"/>
        </w:rPr>
        <w:t>be</w:t>
      </w:r>
      <w:r w:rsidRPr="007C0EC6">
        <w:rPr>
          <w:rStyle w:val="StyleBoldUnderline"/>
        </w:rPr>
        <w:t xml:space="preserve"> </w:t>
      </w:r>
      <w:r w:rsidRPr="007C0EC6">
        <w:rPr>
          <w:rStyle w:val="StyleBoldUnderline"/>
          <w:highlight w:val="yellow"/>
        </w:rPr>
        <w:t>converted into</w:t>
      </w:r>
      <w:r w:rsidRPr="007C0EC6">
        <w:rPr>
          <w:rStyle w:val="StyleBoldUnderline"/>
        </w:rPr>
        <w:t xml:space="preserve"> restaurants or bed-and-breakfasts — the most common kind of </w:t>
      </w:r>
      <w:r w:rsidRPr="007C0EC6">
        <w:rPr>
          <w:rStyle w:val="StyleBoldUnderline"/>
          <w:highlight w:val="yellow"/>
        </w:rPr>
        <w:t>private business</w:t>
      </w:r>
      <w:r w:rsidRPr="007C0EC6">
        <w:rPr>
          <w:rFonts w:asciiTheme="minorHAnsi" w:hAnsiTheme="minorHAnsi"/>
        </w:rPr>
        <w:t xml:space="preserve"> in Cuba. </w:t>
      </w:r>
      <w:r w:rsidRPr="007C0EC6">
        <w:rPr>
          <w:rStyle w:val="StyleBoldUnderline"/>
          <w:highlight w:val="yellow"/>
        </w:rPr>
        <w:t xml:space="preserve">Black Cubans have less </w:t>
      </w:r>
      <w:r w:rsidRPr="007C0EC6">
        <w:rPr>
          <w:rStyle w:val="StyleBoldUnderline"/>
        </w:rPr>
        <w:t xml:space="preserve">property and </w:t>
      </w:r>
      <w:r w:rsidRPr="007C0EC6">
        <w:rPr>
          <w:rStyle w:val="StyleBoldUnderline"/>
          <w:highlight w:val="yellow"/>
        </w:rPr>
        <w:t>money</w:t>
      </w:r>
      <w:r w:rsidRPr="007C0EC6">
        <w:rPr>
          <w:rStyle w:val="StyleBoldUnderline"/>
        </w:rPr>
        <w:t xml:space="preserve">, </w:t>
      </w:r>
      <w:r w:rsidRPr="007C0EC6">
        <w:rPr>
          <w:rStyle w:val="StyleBoldUnderline"/>
          <w:highlight w:val="yellow"/>
        </w:rPr>
        <w:t>and</w:t>
      </w:r>
      <w:r w:rsidRPr="007C0EC6">
        <w:rPr>
          <w:rStyle w:val="StyleBoldUnderline"/>
        </w:rPr>
        <w:t xml:space="preserve"> also </w:t>
      </w:r>
      <w:r w:rsidRPr="007C0EC6">
        <w:rPr>
          <w:rStyle w:val="StyleBoldUnderline"/>
          <w:highlight w:val="yellow"/>
        </w:rPr>
        <w:t>have to contend with</w:t>
      </w:r>
      <w:r w:rsidRPr="007C0EC6">
        <w:rPr>
          <w:rStyle w:val="StyleBoldUnderline"/>
        </w:rPr>
        <w:t xml:space="preserve"> pervasive </w:t>
      </w:r>
      <w:r w:rsidRPr="007C0EC6">
        <w:rPr>
          <w:rStyle w:val="StyleBoldUnderline"/>
          <w:highlight w:val="yellow"/>
        </w:rPr>
        <w:t>racism</w:t>
      </w:r>
      <w:r w:rsidRPr="007C0EC6">
        <w:rPr>
          <w:rFonts w:asciiTheme="minorHAnsi" w:hAnsiTheme="minorHAnsi"/>
        </w:rPr>
        <w:t xml:space="preserve">. Not long ago it was common for hotel managers, for example, to hire only white staff members, so as not to offend the supposed sensibilities of their European clientele. </w:t>
      </w:r>
      <w:r w:rsidRPr="007C0EC6">
        <w:rPr>
          <w:rStyle w:val="StyleBoldUnderline"/>
        </w:rPr>
        <w:t xml:space="preserve">That type of blatant racism has become less socially acceptable, but </w:t>
      </w:r>
      <w:r w:rsidRPr="007C0EC6">
        <w:rPr>
          <w:rStyle w:val="StyleBoldUnderline"/>
          <w:highlight w:val="yellow"/>
        </w:rPr>
        <w:t xml:space="preserve">blacks are </w:t>
      </w:r>
      <w:r w:rsidRPr="007C0EC6">
        <w:rPr>
          <w:rStyle w:val="StyleBoldUnderline"/>
        </w:rPr>
        <w:t xml:space="preserve">still woefully </w:t>
      </w:r>
      <w:r w:rsidRPr="007C0EC6">
        <w:rPr>
          <w:rStyle w:val="StyleBoldUnderline"/>
          <w:highlight w:val="yellow"/>
        </w:rPr>
        <w:t>underrepresented in</w:t>
      </w:r>
      <w:r w:rsidRPr="007C0EC6">
        <w:rPr>
          <w:rStyle w:val="StyleBoldUnderline"/>
        </w:rPr>
        <w:t xml:space="preserve"> </w:t>
      </w:r>
      <w:r w:rsidRPr="007C0EC6">
        <w:rPr>
          <w:rStyle w:val="StyleBoldUnderline"/>
          <w:highlight w:val="yellow"/>
        </w:rPr>
        <w:t>tourism</w:t>
      </w:r>
      <w:r w:rsidRPr="007C0EC6">
        <w:rPr>
          <w:rStyle w:val="StyleBoldUnderline"/>
        </w:rPr>
        <w:t xml:space="preserve"> </w:t>
      </w:r>
      <w:r w:rsidRPr="007C0EC6">
        <w:rPr>
          <w:rFonts w:asciiTheme="minorHAnsi" w:hAnsiTheme="minorHAnsi"/>
        </w:rPr>
        <w:t xml:space="preserve">— probably </w:t>
      </w:r>
      <w:r w:rsidRPr="007C0EC6">
        <w:rPr>
          <w:rStyle w:val="StyleBoldUnderline"/>
          <w:highlight w:val="yellow"/>
        </w:rPr>
        <w:t>the economy</w:t>
      </w:r>
      <w:r w:rsidRPr="007C0EC6">
        <w:rPr>
          <w:rStyle w:val="StyleBoldUnderline"/>
        </w:rPr>
        <w:t xml:space="preserve">’s </w:t>
      </w:r>
      <w:r w:rsidRPr="007C0EC6">
        <w:rPr>
          <w:rStyle w:val="StyleBoldUnderline"/>
          <w:highlight w:val="yellow"/>
        </w:rPr>
        <w:t>most lucrative secto</w:t>
      </w:r>
      <w:r w:rsidRPr="007C0EC6">
        <w:rPr>
          <w:rStyle w:val="StyleBoldUnderline"/>
        </w:rPr>
        <w:t>r</w:t>
      </w:r>
      <w:r w:rsidRPr="007C0EC6">
        <w:rPr>
          <w:rFonts w:asciiTheme="minorHAnsi" w:hAnsiTheme="minorHAnsi"/>
        </w:rPr>
        <w:t xml:space="preserve"> — </w:t>
      </w:r>
      <w:r w:rsidRPr="007C0EC6">
        <w:rPr>
          <w:rStyle w:val="StyleBoldUnderline"/>
        </w:rPr>
        <w:t>and are</w:t>
      </w:r>
      <w:r w:rsidRPr="007C0EC6">
        <w:rPr>
          <w:rFonts w:asciiTheme="minorHAnsi" w:hAnsiTheme="minorHAnsi"/>
        </w:rPr>
        <w:t xml:space="preserve"> far </w:t>
      </w:r>
      <w:r w:rsidRPr="007C0EC6">
        <w:rPr>
          <w:rStyle w:val="StyleBoldUnderline"/>
        </w:rPr>
        <w:t>less likely than whites to own their own businesses</w:t>
      </w:r>
      <w:r w:rsidRPr="007C0EC6">
        <w:rPr>
          <w:rFonts w:asciiTheme="minorHAnsi" w:hAnsiTheme="minorHAnsi"/>
        </w:rPr>
        <w:t xml:space="preserve">. Raúl Castro has recognized the persistence of racism and has been successful in some areas (there are more black teachers and representatives in the National Assembly), but </w:t>
      </w:r>
      <w:r w:rsidRPr="007C0EC6">
        <w:rPr>
          <w:rStyle w:val="StyleBoldUnderline"/>
        </w:rPr>
        <w:t xml:space="preserve">much remains to be done to address the structural inequality and racial prejudice that continue to exclude Afro-Cubans from the benefits of liberalization. </w:t>
      </w:r>
      <w:r w:rsidRPr="007C0EC6">
        <w:rPr>
          <w:rStyle w:val="StyleBoldUnderline"/>
          <w:highlight w:val="yellow"/>
        </w:rPr>
        <w:t>Racism</w:t>
      </w:r>
      <w:r w:rsidRPr="007C0EC6">
        <w:rPr>
          <w:rFonts w:asciiTheme="minorHAnsi" w:hAnsiTheme="minorHAnsi"/>
        </w:rPr>
        <w:t xml:space="preserve"> </w:t>
      </w:r>
      <w:r w:rsidRPr="007C0EC6">
        <w:rPr>
          <w:rStyle w:val="StyleBoldUnderline"/>
        </w:rPr>
        <w:t xml:space="preserve">in Cuba </w:t>
      </w:r>
      <w:r w:rsidRPr="007C0EC6">
        <w:rPr>
          <w:rStyle w:val="StyleBoldUnderline"/>
          <w:highlight w:val="yellow"/>
        </w:rPr>
        <w:t>has been concealed and reinforced</w:t>
      </w:r>
      <w:r w:rsidRPr="007C0EC6">
        <w:rPr>
          <w:rStyle w:val="StyleBoldUnderline"/>
        </w:rPr>
        <w:t xml:space="preserve"> in part because it isn’t talked about. The government hasn’t allowed racial prejudice to be debated or confronted politically or culturally</w:t>
      </w:r>
      <w:r w:rsidRPr="007C0EC6">
        <w:rPr>
          <w:rFonts w:asciiTheme="minorHAnsi" w:hAnsiTheme="minorHAnsi"/>
        </w:rPr>
        <w:t xml:space="preserve">, often pretending instead as though it didn’t exist. Before 1990, </w:t>
      </w:r>
      <w:r w:rsidRPr="007C0EC6">
        <w:rPr>
          <w:rStyle w:val="StyleBoldUnderline"/>
        </w:rPr>
        <w:t xml:space="preserve">black Cubans suffered a paralysis of economic mobility </w:t>
      </w:r>
      <w:r w:rsidRPr="007C0EC6">
        <w:rPr>
          <w:rFonts w:asciiTheme="minorHAnsi" w:hAnsiTheme="minorHAnsi"/>
        </w:rPr>
        <w:t xml:space="preserve">while, paradoxically, the government decreed the end of racism in speeches and publications. </w:t>
      </w:r>
      <w:r w:rsidRPr="007C0EC6">
        <w:rPr>
          <w:rStyle w:val="StyleBoldUnderline"/>
        </w:rPr>
        <w:t>To</w:t>
      </w:r>
      <w:r w:rsidRPr="007C0EC6">
        <w:rPr>
          <w:rFonts w:asciiTheme="minorHAnsi" w:hAnsiTheme="minorHAnsi"/>
        </w:rPr>
        <w:t xml:space="preserve"> </w:t>
      </w:r>
      <w:r w:rsidRPr="007C0EC6">
        <w:rPr>
          <w:rStyle w:val="StyleBoldUnderline"/>
        </w:rPr>
        <w:t>question the extent of racial progress was tantamount to a counterrevolutionary act</w:t>
      </w:r>
      <w:r w:rsidRPr="007C0EC6">
        <w:rPr>
          <w:rFonts w:asciiTheme="minorHAnsi" w:hAnsiTheme="minorHAnsi"/>
        </w:rPr>
        <w:t xml:space="preserve">. </w:t>
      </w:r>
      <w:r w:rsidRPr="007C0EC6">
        <w:rPr>
          <w:rStyle w:val="StyleBoldUnderline"/>
        </w:rPr>
        <w:t xml:space="preserve">This made it almost impossible to point out the obvious: </w:t>
      </w:r>
      <w:r w:rsidRPr="007C0EC6">
        <w:rPr>
          <w:rStyle w:val="StyleBoldUnderline"/>
          <w:highlight w:val="yellow"/>
        </w:rPr>
        <w:t>racism is alive and well.</w:t>
      </w:r>
      <w:r w:rsidRPr="007C0EC6">
        <w:rPr>
          <w:rStyle w:val="StyleBoldUnderline"/>
        </w:rPr>
        <w:t xml:space="preserve"> </w:t>
      </w:r>
    </w:p>
    <w:p w:rsidR="00ED5692" w:rsidRPr="007C0EC6" w:rsidRDefault="00ED5692" w:rsidP="00ED5692">
      <w:pPr>
        <w:rPr>
          <w:rFonts w:asciiTheme="minorHAnsi" w:hAnsiTheme="minorHAnsi"/>
        </w:rPr>
      </w:pPr>
    </w:p>
    <w:p w:rsidR="00ED5692" w:rsidRPr="007C0EC6" w:rsidRDefault="00ED5692" w:rsidP="00ED5692">
      <w:pPr>
        <w:pStyle w:val="Heading4"/>
        <w:ind w:left="720"/>
        <w:rPr>
          <w:rFonts w:asciiTheme="minorHAnsi" w:hAnsiTheme="minorHAnsi"/>
        </w:rPr>
      </w:pPr>
      <w:r w:rsidRPr="007C0EC6">
        <w:rPr>
          <w:rFonts w:asciiTheme="minorHAnsi" w:hAnsiTheme="minorHAnsi"/>
        </w:rPr>
        <w:t>Racism is the root cause of all violence – turns case impacts</w:t>
      </w:r>
    </w:p>
    <w:p w:rsidR="00ED5692" w:rsidRPr="007C0EC6" w:rsidRDefault="00ED5692" w:rsidP="00ED5692">
      <w:pPr>
        <w:ind w:left="720"/>
        <w:rPr>
          <w:rFonts w:asciiTheme="minorHAnsi" w:hAnsiTheme="minorHAnsi"/>
        </w:rPr>
      </w:pPr>
      <w:r w:rsidRPr="007C0EC6">
        <w:rPr>
          <w:rStyle w:val="StyleStyleBold12pt"/>
        </w:rPr>
        <w:t>Foucault</w:t>
      </w:r>
      <w:r w:rsidRPr="007C0EC6">
        <w:rPr>
          <w:rFonts w:asciiTheme="minorHAnsi" w:hAnsiTheme="minorHAnsi"/>
        </w:rPr>
        <w:t xml:space="preserve"> </w:t>
      </w:r>
      <w:r w:rsidRPr="007C0EC6">
        <w:rPr>
          <w:rStyle w:val="StyleStyleBold12pt"/>
        </w:rPr>
        <w:t>'76</w:t>
      </w:r>
      <w:r w:rsidRPr="007C0EC6">
        <w:rPr>
          <w:rFonts w:asciiTheme="minorHAnsi" w:hAnsiTheme="minorHAnsi"/>
        </w:rPr>
        <w:t xml:space="preserve"> [Michel, Society Must be Defended: Lectures at the College de France, 1975-1976, p. 254-257 Trans. David Macey] </w:t>
      </w:r>
    </w:p>
    <w:p w:rsidR="00ED5692" w:rsidRPr="007C0EC6" w:rsidRDefault="00ED5692" w:rsidP="00ED5692">
      <w:pPr>
        <w:pStyle w:val="Cards"/>
        <w:ind w:left="720"/>
        <w:rPr>
          <w:rFonts w:asciiTheme="minorHAnsi" w:hAnsiTheme="minorHAnsi"/>
        </w:rPr>
      </w:pPr>
      <w:r w:rsidRPr="007C0EC6">
        <w:rPr>
          <w:rStyle w:val="DebateUnderline"/>
          <w:rFonts w:asciiTheme="minorHAnsi" w:hAnsiTheme="minorHAnsi"/>
        </w:rPr>
        <w:t xml:space="preserve">What in fact is </w:t>
      </w:r>
      <w:r w:rsidRPr="007C0EC6">
        <w:rPr>
          <w:rStyle w:val="DebateUnderline"/>
          <w:rFonts w:asciiTheme="minorHAnsi" w:hAnsiTheme="minorHAnsi"/>
          <w:highlight w:val="yellow"/>
        </w:rPr>
        <w:t>racism?</w:t>
      </w:r>
      <w:r w:rsidRPr="007C0EC6">
        <w:rPr>
          <w:rStyle w:val="DebateUnderline"/>
          <w:rFonts w:asciiTheme="minorHAnsi" w:hAnsiTheme="minorHAnsi"/>
        </w:rPr>
        <w:t xml:space="preserve"> It </w:t>
      </w:r>
      <w:r w:rsidRPr="007C0EC6">
        <w:rPr>
          <w:rStyle w:val="DebateUnderline"/>
          <w:rFonts w:asciiTheme="minorHAnsi" w:hAnsiTheme="minorHAnsi"/>
          <w:highlight w:val="yellow"/>
        </w:rPr>
        <w:t>is</w:t>
      </w:r>
      <w:r w:rsidRPr="007C0EC6">
        <w:rPr>
          <w:rStyle w:val="DebateUnderline"/>
          <w:rFonts w:asciiTheme="minorHAnsi" w:hAnsiTheme="minorHAnsi"/>
        </w:rPr>
        <w:t xml:space="preserve"> primarily </w:t>
      </w:r>
      <w:r w:rsidRPr="007C0EC6">
        <w:rPr>
          <w:rStyle w:val="DebateUnderline"/>
          <w:rFonts w:asciiTheme="minorHAnsi" w:hAnsiTheme="minorHAnsi"/>
          <w:highlight w:val="yellow"/>
        </w:rPr>
        <w:t>a way of introducing a break into the domain of life</w:t>
      </w:r>
      <w:r w:rsidRPr="007C0EC6">
        <w:rPr>
          <w:rStyle w:val="DebateUnderline"/>
          <w:rFonts w:asciiTheme="minorHAnsi" w:hAnsiTheme="minorHAnsi"/>
        </w:rPr>
        <w:t xml:space="preserve"> that is under power's control: the break between what must live and what must die</w:t>
      </w:r>
      <w:r w:rsidRPr="007C0EC6">
        <w:rPr>
          <w:rFonts w:asciiTheme="minorHAnsi" w:hAnsiTheme="minorHAnsi"/>
        </w:rPr>
        <w:t xml:space="preserve">. The appearance within the biological continuum of the human race of races, the distinction among races, the hierarchy of races, the fact that certain races are described as good and that others, in contrast, are described as inferior: all this is a way of fragmenting the field of the biological that power controls. It is a way of separating out the groups that exist within a population. It is, in short, a way of establishing a biological type caesura within a population that appears to be a biological domain. This will allow power to treat that population as a mixture of races, or to be more accurate, to treat the species, to subdivide the species it controls, into the subspecies known, precisely, as races. That is the first function of racism: to fragment, to create caesuras within the biological continuum addressed by biopower. Racism also has a second function. Its role is, if you like, to allow the establishment of a positive relation of this type: "The more you kill, the more deaths you will cause" or "The very fact that you let more die will allow you to live more." I would say that this relation ("If you want to live, you must take lives, you must be able to kill") was not invented by either racism or the modern State. It is the relationship of war: "In order to live, you must destroy your enemies." But racism does make the relationship of war-"If you want to live, the other must die" - function in a way that is completely new and that is quite compatible with the exercise of biopower. On the one hand, </w:t>
      </w:r>
      <w:r w:rsidRPr="007C0EC6">
        <w:rPr>
          <w:rStyle w:val="DebateUnderline"/>
          <w:rFonts w:asciiTheme="minorHAnsi" w:hAnsiTheme="minorHAnsi"/>
          <w:highlight w:val="yellow"/>
        </w:rPr>
        <w:t>racism makes it possible to establish</w:t>
      </w:r>
      <w:r w:rsidRPr="007C0EC6">
        <w:rPr>
          <w:rStyle w:val="DebateUnderline"/>
          <w:rFonts w:asciiTheme="minorHAnsi" w:hAnsiTheme="minorHAnsi"/>
        </w:rPr>
        <w:t xml:space="preserve"> a </w:t>
      </w:r>
      <w:r w:rsidRPr="007C0EC6">
        <w:rPr>
          <w:rStyle w:val="DebateUnderline"/>
          <w:rFonts w:asciiTheme="minorHAnsi" w:hAnsiTheme="minorHAnsi"/>
          <w:highlight w:val="yellow"/>
        </w:rPr>
        <w:t>relationship between</w:t>
      </w:r>
      <w:r w:rsidRPr="007C0EC6">
        <w:rPr>
          <w:rStyle w:val="DebateUnderline"/>
          <w:rFonts w:asciiTheme="minorHAnsi" w:hAnsiTheme="minorHAnsi"/>
        </w:rPr>
        <w:t xml:space="preserve"> my </w:t>
      </w:r>
      <w:r w:rsidRPr="007C0EC6">
        <w:rPr>
          <w:rStyle w:val="DebateUnderline"/>
          <w:rFonts w:asciiTheme="minorHAnsi" w:hAnsiTheme="minorHAnsi"/>
          <w:highlight w:val="yellow"/>
        </w:rPr>
        <w:t>life and the death</w:t>
      </w:r>
      <w:r w:rsidRPr="007C0EC6">
        <w:rPr>
          <w:rStyle w:val="DebateUnderline"/>
          <w:rFonts w:asciiTheme="minorHAnsi" w:hAnsiTheme="minorHAnsi"/>
        </w:rPr>
        <w:t xml:space="preserve"> of the other </w:t>
      </w:r>
      <w:r w:rsidRPr="007C0EC6">
        <w:rPr>
          <w:rFonts w:asciiTheme="minorHAnsi" w:hAnsiTheme="minorHAnsi"/>
        </w:rPr>
        <w:t>that is not a military or warlike relationship of confrontation, but a biological-type relationship: "</w:t>
      </w:r>
      <w:r w:rsidRPr="007C0EC6">
        <w:rPr>
          <w:rStyle w:val="DebateUnderline"/>
          <w:rFonts w:asciiTheme="minorHAnsi" w:hAnsiTheme="minorHAnsi"/>
        </w:rPr>
        <w:t>The more</w:t>
      </w:r>
      <w:r w:rsidRPr="007C0EC6">
        <w:rPr>
          <w:rFonts w:asciiTheme="minorHAnsi" w:hAnsiTheme="minorHAnsi"/>
        </w:rPr>
        <w:t xml:space="preserve"> inferior species die out, the more </w:t>
      </w:r>
      <w:r w:rsidRPr="007C0EC6">
        <w:rPr>
          <w:rStyle w:val="DebateUnderline"/>
          <w:rFonts w:asciiTheme="minorHAnsi" w:hAnsiTheme="minorHAnsi"/>
        </w:rPr>
        <w:t>abnormal individuals are eliminated, the fewer degenerates there will be in the species as a whole</w:t>
      </w:r>
      <w:r w:rsidRPr="007C0EC6">
        <w:rPr>
          <w:rFonts w:asciiTheme="minorHAnsi" w:hAnsiTheme="minorHAnsi"/>
        </w:rPr>
        <w:t xml:space="preserve">, and the more Ias species rather than individual-can live, the stronger I will be, the more vigorous I will be. I will be able to proliferate." The fact that the other dies does not mean simply that I live in the sense that his death guarantees my safety; the death of </w:t>
      </w:r>
      <w:r w:rsidRPr="007C0EC6">
        <w:rPr>
          <w:rFonts w:asciiTheme="minorHAnsi" w:hAnsiTheme="minorHAnsi"/>
        </w:rPr>
        <w:lastRenderedPageBreak/>
        <w:t>the other, the death of the bad race, of the inferior race (or the degenerate, or the abnormal) is something that will make life in general healthier: healthier and purer</w:t>
      </w:r>
      <w:r w:rsidRPr="007C0EC6">
        <w:rPr>
          <w:rFonts w:asciiTheme="minorHAnsi" w:hAnsiTheme="minorHAnsi"/>
          <w:b/>
          <w:bCs/>
        </w:rPr>
        <w:t xml:space="preserve">. </w:t>
      </w:r>
      <w:r w:rsidRPr="007C0EC6">
        <w:rPr>
          <w:rFonts w:asciiTheme="minorHAnsi" w:hAnsiTheme="minorHAnsi"/>
        </w:rPr>
        <w:t xml:space="preserve">This is not, then, a military, warlike, or political relationship, but a biological relationship. And the reason this mechanism can come into play is that the enemies who have to be done away with are not adversaries in the political sense of the term; they are threats, either external or internal, to the population and for the population. In the biopower system, in other words, killing or the imperative to kill is acceptable only if it results not in a victory over political adversaries, but in the elimination of the biological threat to and the improvement of the species or race. There is a direct connection between the two. In a normalizing society, </w:t>
      </w:r>
      <w:r w:rsidRPr="007C0EC6">
        <w:rPr>
          <w:rStyle w:val="DebateUnderline"/>
          <w:rFonts w:asciiTheme="minorHAnsi" w:hAnsiTheme="minorHAnsi"/>
          <w:highlight w:val="yellow"/>
        </w:rPr>
        <w:t>race or racism is the precondition that makes killing acceptable</w:t>
      </w:r>
      <w:r w:rsidRPr="007C0EC6">
        <w:rPr>
          <w:rFonts w:asciiTheme="minorHAnsi" w:hAnsiTheme="minorHAnsi"/>
          <w:b/>
          <w:bCs/>
        </w:rPr>
        <w:t xml:space="preserve">. </w:t>
      </w:r>
      <w:r w:rsidRPr="007C0EC6">
        <w:rPr>
          <w:rFonts w:asciiTheme="minorHAnsi" w:hAnsiTheme="minorHAnsi"/>
        </w:rPr>
        <w:t xml:space="preserve">When you have a normalizing society, you have a power which is, at least superficially, in the first instance, or in the first line a biopower, and </w:t>
      </w:r>
      <w:r w:rsidRPr="007C0EC6">
        <w:rPr>
          <w:rStyle w:val="DebateUnderline"/>
          <w:rFonts w:asciiTheme="minorHAnsi" w:hAnsiTheme="minorHAnsi"/>
        </w:rPr>
        <w:t>racism is the indispensable precondition that allows</w:t>
      </w:r>
      <w:r w:rsidRPr="007C0EC6">
        <w:rPr>
          <w:rFonts w:asciiTheme="minorHAnsi" w:hAnsiTheme="minorHAnsi"/>
        </w:rPr>
        <w:t xml:space="preserve"> someone to be killed, that allows </w:t>
      </w:r>
      <w:r w:rsidRPr="007C0EC6">
        <w:rPr>
          <w:rStyle w:val="DebateUnderline"/>
          <w:rFonts w:asciiTheme="minorHAnsi" w:hAnsiTheme="minorHAnsi"/>
        </w:rPr>
        <w:t>others to be killed</w:t>
      </w:r>
      <w:r w:rsidRPr="007C0EC6">
        <w:rPr>
          <w:rFonts w:asciiTheme="minorHAnsi" w:hAnsiTheme="minorHAnsi"/>
        </w:rPr>
        <w:t xml:space="preserve">. Once the State functions in the biopower mode, racism alone can justify the murderous function of the State. So you can understand the importance-I almost said the vital importance-of racism to the exercise of such a power: it is the precondition for exercising the right to kill. If the power of normalization wished to exercise the old sovereign right to kill, it must become racist. And if, conversely, a power of sovereignty, or in other words, a power that has the right of life and death, wishes to work with the instruments, mechanisms, and technology of normalization, it too must become racist. When I say "killing," I obviously do not mean simply murder as such, but also every form of indirect murder: the fact of exposing someone to death, increasing the risk of death for some people, or, quite simply, political death, expulsion, rejection, and so on. I think that we are now in a position to understand a number of things. We can understand, first of all, the link that was quickly-I almost said immediately-established between nineteenth-century biological theory and the discourse of power. Basically, evolutionism, understood in the broad sense-or in other words, not so much Darwin's theory itself as a set, a bundle, of notions (such as: the hierarchy of species that grow from a common evolutionary tree, the struggle for existence among species, the selection that eliminates the less fit) naturally became within a few years during the nineteenth century not simply a way of transcribing a political discourse into biological terms, and not simply a way of dressing up a political discourse in scientific clothing, but a real way of thinking about the relations between colonization, the necessity for wars, criminality, the phenomena of madness and mental illness, the history of societies with their different classes, and so on. Whenever, in other words, there was a confrontation, a killing or the risk of death, the nineteenth century was quite literally obliged to think about them in the form of evolutionism. And we can also understand why racism should have developed in modern societies that function in the biopower mode; we can understand why racism broke out at a number of .privileged moments, and why they were precisely the moments when the right to take life was imperative. </w:t>
      </w:r>
      <w:r w:rsidRPr="007C0EC6">
        <w:rPr>
          <w:rStyle w:val="DebateUnderline"/>
          <w:rFonts w:asciiTheme="minorHAnsi" w:hAnsiTheme="minorHAnsi"/>
        </w:rPr>
        <w:t xml:space="preserve">Racism first develops with </w:t>
      </w:r>
      <w:r w:rsidRPr="007C0EC6">
        <w:rPr>
          <w:rFonts w:asciiTheme="minorHAnsi" w:hAnsiTheme="minorHAnsi"/>
        </w:rPr>
        <w:t xml:space="preserve">colonization, or in other words, with </w:t>
      </w:r>
      <w:r w:rsidRPr="007C0EC6">
        <w:rPr>
          <w:rStyle w:val="DebateUnderline"/>
          <w:rFonts w:asciiTheme="minorHAnsi" w:hAnsiTheme="minorHAnsi"/>
        </w:rPr>
        <w:t>colonizing genocide</w:t>
      </w:r>
      <w:r w:rsidRPr="007C0EC6">
        <w:rPr>
          <w:rFonts w:asciiTheme="minorHAnsi" w:hAnsiTheme="minorHAnsi"/>
        </w:rPr>
        <w:t xml:space="preserve">. If you are functioning in the biopower mode, how can you justify the need to kill people, to kill populations, and to kill civilizations? By using the themes of evolutionism, by appealing to a racism. War. </w:t>
      </w:r>
      <w:r w:rsidRPr="007C0EC6">
        <w:rPr>
          <w:rStyle w:val="DebateUnderline"/>
          <w:rFonts w:asciiTheme="minorHAnsi" w:hAnsiTheme="minorHAnsi"/>
        </w:rPr>
        <w:t>How can one not only wage war on one's adversaries but also expose one's own citizens to war, and let them be killed by the million</w:t>
      </w:r>
      <w:r w:rsidRPr="007C0EC6">
        <w:rPr>
          <w:rFonts w:asciiTheme="minorHAnsi" w:hAnsiTheme="minorHAnsi"/>
        </w:rPr>
        <w:t xml:space="preserve"> (and this is precisely what has been going on since the nineteenth century, or since the second half of the nineteenth century), </w:t>
      </w:r>
      <w:r w:rsidRPr="007C0EC6">
        <w:rPr>
          <w:rStyle w:val="DebateUnderline"/>
          <w:rFonts w:asciiTheme="minorHAnsi" w:hAnsiTheme="minorHAnsi"/>
        </w:rPr>
        <w:t>except by activating the theme of racism?</w:t>
      </w:r>
      <w:r w:rsidRPr="007C0EC6">
        <w:rPr>
          <w:rFonts w:asciiTheme="minorHAnsi" w:hAnsiTheme="minorHAnsi"/>
        </w:rPr>
        <w:t xml:space="preserve"> From this point onward, war is about two things: it is not simply a matter of destroying a political adversary, but of destroying the enemy race, of destroying that [sort] of biological threat that those people over there represent to our race. In one sense, this is of course no more than a biological extrapolation from the theme of the political enemy. But there is more to it than that. In the nineteenth century-and this is completely new-war will be seen not only as a way of improving one's own race by eliminating the enemy race (in accordance with the themes of natural selection and the struggle for existence), but also as a way of regenerating one's own race. As more and more of our number die, the race to which we belong will become all the purer.</w:t>
      </w:r>
    </w:p>
    <w:p w:rsidR="00ED5692" w:rsidRPr="007C0EC6" w:rsidRDefault="00ED5692" w:rsidP="00ED5692">
      <w:pPr>
        <w:rPr>
          <w:rStyle w:val="StyleBoldUnderline"/>
        </w:rPr>
      </w:pPr>
    </w:p>
    <w:p w:rsidR="00ED5692" w:rsidRPr="007C0EC6" w:rsidRDefault="00ED5692" w:rsidP="00ED5692">
      <w:pPr>
        <w:rPr>
          <w:rFonts w:asciiTheme="minorHAnsi" w:hAnsiTheme="minorHAnsi"/>
        </w:rPr>
      </w:pPr>
    </w:p>
    <w:p w:rsidR="00ED5692" w:rsidRPr="007C0EC6" w:rsidRDefault="00ED5692" w:rsidP="00ED5692">
      <w:pPr>
        <w:pStyle w:val="Heading3"/>
        <w:rPr>
          <w:rFonts w:asciiTheme="minorHAnsi" w:hAnsiTheme="minorHAnsi"/>
        </w:rPr>
      </w:pPr>
      <w:r w:rsidRPr="007C0EC6">
        <w:rPr>
          <w:rFonts w:asciiTheme="minorHAnsi" w:hAnsiTheme="minorHAnsi"/>
        </w:rPr>
        <w:lastRenderedPageBreak/>
        <w:t>Coloniality Link</w:t>
      </w:r>
    </w:p>
    <w:p w:rsidR="00711384" w:rsidRPr="007C0EC6" w:rsidRDefault="00711384" w:rsidP="00711384">
      <w:pPr>
        <w:pStyle w:val="Heading4"/>
        <w:rPr>
          <w:rFonts w:asciiTheme="minorHAnsi" w:hAnsiTheme="minorHAnsi"/>
        </w:rPr>
      </w:pPr>
      <w:r w:rsidRPr="007C0EC6">
        <w:rPr>
          <w:rFonts w:asciiTheme="minorHAnsi" w:hAnsiTheme="minorHAnsi"/>
        </w:rPr>
        <w:t>Their proposal is a universalizaing gesture—even well-intentioned inclusion replicates the exclusion of the other and authorizes violence</w:t>
      </w:r>
    </w:p>
    <w:p w:rsidR="00711384" w:rsidRPr="007C0EC6" w:rsidRDefault="00711384" w:rsidP="00711384">
      <w:pPr>
        <w:rPr>
          <w:rFonts w:asciiTheme="minorHAnsi" w:hAnsiTheme="minorHAnsi"/>
        </w:rPr>
      </w:pPr>
      <w:r w:rsidRPr="007C0EC6">
        <w:rPr>
          <w:rStyle w:val="StyleStyleBold12pt"/>
        </w:rPr>
        <w:t>Mignolo</w:t>
      </w:r>
      <w:r w:rsidRPr="007C0EC6">
        <w:rPr>
          <w:rFonts w:asciiTheme="minorHAnsi" w:hAnsiTheme="minorHAnsi"/>
          <w:b/>
          <w:bCs/>
        </w:rPr>
        <w:t xml:space="preserve"> </w:t>
      </w:r>
      <w:r w:rsidRPr="007C0EC6">
        <w:rPr>
          <w:rStyle w:val="StyleStyleBold12pt"/>
        </w:rPr>
        <w:t>2k</w:t>
      </w:r>
      <w:r w:rsidRPr="007C0EC6">
        <w:rPr>
          <w:rFonts w:asciiTheme="minorHAnsi" w:hAnsiTheme="minorHAnsi"/>
          <w:b/>
          <w:bCs/>
        </w:rPr>
        <w:t xml:space="preserve"> </w:t>
      </w:r>
      <w:r w:rsidRPr="007C0EC6">
        <w:rPr>
          <w:rFonts w:asciiTheme="minorHAnsi" w:hAnsiTheme="minorHAnsi"/>
        </w:rPr>
        <w:t>[Walter, William H. Wannamaker Professor of Literature and Romance Studies at Duke University</w:t>
      </w:r>
      <w:r w:rsidRPr="007C0EC6">
        <w:rPr>
          <w:rFonts w:asciiTheme="minorHAnsi" w:hAnsiTheme="minorHAnsi"/>
          <w:b/>
          <w:bCs/>
        </w:rPr>
        <w:t xml:space="preserve"> </w:t>
      </w:r>
      <w:r w:rsidRPr="007C0EC6">
        <w:rPr>
          <w:rFonts w:asciiTheme="minorHAnsi" w:hAnsiTheme="minorHAnsi"/>
        </w:rPr>
        <w:t>Local Histories/Global Designs, 175-178] //DDI13</w:t>
      </w:r>
    </w:p>
    <w:p w:rsidR="00711384" w:rsidRPr="007C0EC6" w:rsidRDefault="00711384" w:rsidP="00711384">
      <w:pPr>
        <w:rPr>
          <w:rFonts w:asciiTheme="minorHAnsi" w:hAnsiTheme="minorHAnsi"/>
        </w:rPr>
      </w:pPr>
      <w:r w:rsidRPr="007C0EC6">
        <w:rPr>
          <w:rFonts w:asciiTheme="minorHAnsi" w:hAnsiTheme="minorHAnsi"/>
        </w:rPr>
        <w:t xml:space="preserve">In 1971 </w:t>
      </w:r>
      <w:r w:rsidRPr="007C0EC6">
        <w:rPr>
          <w:rFonts w:asciiTheme="minorHAnsi" w:hAnsiTheme="minorHAnsi"/>
          <w:u w:val="single"/>
        </w:rPr>
        <w:t>Dussel</w:t>
      </w:r>
      <w:r w:rsidRPr="007C0EC6">
        <w:rPr>
          <w:rFonts w:asciiTheme="minorHAnsi" w:hAnsiTheme="minorHAnsi"/>
        </w:rPr>
        <w:t xml:space="preserve">, starting and departing from Levinas, </w:t>
      </w:r>
      <w:r w:rsidRPr="007C0EC6">
        <w:rPr>
          <w:rFonts w:asciiTheme="minorHAnsi" w:hAnsiTheme="minorHAnsi"/>
          <w:u w:val="single"/>
        </w:rPr>
        <w:t>conceived totality as composed by "the same" and "the other." Describing the totality formed by "the same" and "the other," Dussel called it "the Same</w:t>
      </w:r>
      <w:r w:rsidRPr="007C0EC6">
        <w:rPr>
          <w:rFonts w:asciiTheme="minorHAnsi" w:hAnsiTheme="minorHAnsi"/>
        </w:rPr>
        <w:t xml:space="preserve">." And we'll see soon why. </w:t>
      </w:r>
      <w:r w:rsidRPr="007C0EC6">
        <w:rPr>
          <w:rFonts w:asciiTheme="minorHAnsi" w:hAnsiTheme="minorHAnsi"/>
          <w:u w:val="single"/>
        </w:rPr>
        <w:t>Outside totality was the domain of "the other."</w:t>
      </w:r>
      <w:r w:rsidRPr="007C0EC6">
        <w:rPr>
          <w:rFonts w:asciiTheme="minorHAnsi" w:hAnsiTheme="minorHAnsi"/>
        </w:rPr>
        <w:t xml:space="preserve"> The difference in Spanish was rendered between </w:t>
      </w:r>
      <w:r w:rsidRPr="007C0EC6">
        <w:rPr>
          <w:rFonts w:asciiTheme="minorHAnsi" w:hAnsiTheme="minorHAnsi"/>
          <w:i/>
          <w:iCs/>
        </w:rPr>
        <w:t xml:space="preserve">lo otro, </w:t>
      </w:r>
      <w:r w:rsidRPr="007C0EC6">
        <w:rPr>
          <w:rFonts w:asciiTheme="minorHAnsi" w:hAnsiTheme="minorHAnsi"/>
        </w:rPr>
        <w:t xml:space="preserve">which is the complementary class of ihe same" and </w:t>
      </w:r>
      <w:r w:rsidRPr="007C0EC6">
        <w:rPr>
          <w:rFonts w:asciiTheme="minorHAnsi" w:hAnsiTheme="minorHAnsi"/>
          <w:i/>
          <w:iCs/>
        </w:rPr>
        <w:t xml:space="preserve">el otro </w:t>
      </w:r>
      <w:r w:rsidRPr="007C0EC6">
        <w:rPr>
          <w:rFonts w:asciiTheme="minorHAnsi" w:hAnsiTheme="minorHAnsi"/>
        </w:rPr>
        <w:t xml:space="preserve">relegated to the domain exterior to the system. I am tempted to translate this view today as a "interior" and "exterior" subalternilics. </w:t>
      </w:r>
      <w:r w:rsidRPr="007C0EC6">
        <w:rPr>
          <w:rFonts w:asciiTheme="minorHAnsi" w:hAnsiTheme="minorHAnsi"/>
          <w:u w:val="single"/>
        </w:rPr>
        <w:t>Socially and ontologically, the exteriority is the domain of the homeless, unemployed, illegal aliens cast out from education, from the economy, and the laws that regulate the system. Metaphysically, "the other" is—from the perspective of the totality and the "same"—the unthinkable</w:t>
      </w:r>
      <w:r w:rsidRPr="007C0EC6">
        <w:rPr>
          <w:rFonts w:asciiTheme="minorHAnsi" w:hAnsiTheme="minorHAnsi"/>
        </w:rPr>
        <w:t xml:space="preserve"> that Dussel urges us to think. "Philosophy in Latin America, and this is a first conclusion, should begin by making a critique of Totality as totality" (1975, 21). this conception is useful in the sense that </w:t>
      </w:r>
      <w:r w:rsidRPr="007C0EC6">
        <w:rPr>
          <w:rFonts w:asciiTheme="minorHAnsi" w:hAnsiTheme="minorHAnsi"/>
          <w:u w:val="single"/>
        </w:rPr>
        <w:t>the difference between interior and exterior subalternities is framed in legal and economic terms</w:t>
      </w:r>
      <w:r w:rsidRPr="007C0EC6">
        <w:rPr>
          <w:rFonts w:asciiTheme="minorHAnsi" w:hAnsiTheme="minorHAnsi"/>
        </w:rPr>
        <w:t xml:space="preserve">. Thus, it is indeed a class difference. However, </w:t>
      </w:r>
      <w:r w:rsidRPr="007C0EC6">
        <w:rPr>
          <w:rFonts w:asciiTheme="minorHAnsi" w:hAnsiTheme="minorHAnsi"/>
          <w:u w:val="single"/>
        </w:rPr>
        <w:t>the difference is not justified in terms of class but in terms of ethnicity, gender, sexuality, and</w:t>
      </w:r>
      <w:r w:rsidRPr="007C0EC6">
        <w:rPr>
          <w:rFonts w:asciiTheme="minorHAnsi" w:hAnsiTheme="minorHAnsi"/>
        </w:rPr>
        <w:t xml:space="preserve"> sometimes ity (i.e., if the </w:t>
      </w:r>
      <w:r w:rsidRPr="007C0EC6">
        <w:rPr>
          <w:rFonts w:asciiTheme="minorHAnsi" w:hAnsiTheme="minorHAnsi"/>
          <w:u w:val="single"/>
        </w:rPr>
        <w:t>nationality</w:t>
      </w:r>
      <w:r w:rsidRPr="007C0EC6">
        <w:rPr>
          <w:rFonts w:asciiTheme="minorHAnsi" w:hAnsiTheme="minorHAnsi"/>
        </w:rPr>
        <w:t xml:space="preserve"> in question happens to be "against" </w:t>
      </w:r>
      <w:r w:rsidRPr="007C0EC6">
        <w:rPr>
          <w:rFonts w:asciiTheme="minorHAnsi" w:hAnsiTheme="minorHAnsi"/>
          <w:u w:val="single"/>
        </w:rPr>
        <w:t>democracy and Western nationalistic ideals</w:t>
      </w:r>
      <w:r w:rsidRPr="007C0EC6">
        <w:rPr>
          <w:rFonts w:asciiTheme="minorHAnsi" w:hAnsiTheme="minorHAnsi"/>
        </w:rPr>
        <w:t xml:space="preserve">). </w:t>
      </w:r>
      <w:r w:rsidRPr="007C0EC6">
        <w:rPr>
          <w:rFonts w:asciiTheme="minorHAnsi" w:hAnsiTheme="minorHAnsi"/>
          <w:u w:val="single"/>
        </w:rPr>
        <w:t>Nobody is cast out because he or she is poor. He or she becomes poor because he or she has been cast out</w:t>
      </w:r>
      <w:r w:rsidRPr="007C0EC6">
        <w:rPr>
          <w:rFonts w:asciiTheme="minorHAnsi" w:hAnsiTheme="minorHAnsi"/>
        </w:rPr>
        <w:t xml:space="preserve">. On the other hand, </w:t>
      </w:r>
      <w:r w:rsidRPr="007C0EC6">
        <w:rPr>
          <w:rFonts w:asciiTheme="minorHAnsi" w:hAnsiTheme="minorHAnsi"/>
          <w:u w:val="single"/>
        </w:rPr>
        <w:t>this difference allows us to understand that gender,</w:t>
      </w:r>
      <w:r w:rsidRPr="007C0EC6">
        <w:rPr>
          <w:rFonts w:asciiTheme="minorHAnsi" w:hAnsiTheme="minorHAnsi"/>
        </w:rPr>
        <w:t xml:space="preserve"> </w:t>
      </w:r>
      <w:r w:rsidRPr="007C0EC6">
        <w:rPr>
          <w:rFonts w:asciiTheme="minorHAnsi" w:hAnsiTheme="minorHAnsi"/>
          <w:u w:val="single"/>
        </w:rPr>
        <w:t>ethnic</w:t>
      </w:r>
      <w:r w:rsidRPr="007C0EC6">
        <w:rPr>
          <w:rFonts w:asciiTheme="minorHAnsi" w:hAnsiTheme="minorHAnsi"/>
        </w:rPr>
        <w:t xml:space="preserve"> and sexual </w:t>
      </w:r>
      <w:r w:rsidRPr="007C0EC6">
        <w:rPr>
          <w:rFonts w:asciiTheme="minorHAnsi" w:hAnsiTheme="minorHAnsi"/>
          <w:u w:val="single"/>
        </w:rPr>
        <w:t>differences could be absorbed by the system and placed in the sphere</w:t>
      </w:r>
      <w:r w:rsidRPr="007C0EC6">
        <w:rPr>
          <w:rFonts w:asciiTheme="minorHAnsi" w:hAnsiTheme="minorHAnsi"/>
        </w:rPr>
        <w:t xml:space="preserve"> </w:t>
      </w:r>
      <w:r w:rsidRPr="007C0EC6">
        <w:rPr>
          <w:rFonts w:asciiTheme="minorHAnsi" w:hAnsiTheme="minorHAnsi"/>
          <w:u w:val="single"/>
        </w:rPr>
        <w:t>of interior subalternity</w:t>
      </w:r>
      <w:r w:rsidRPr="007C0EC6">
        <w:rPr>
          <w:rFonts w:asciiTheme="minorHAnsi" w:hAnsiTheme="minorHAnsi"/>
        </w:rPr>
        <w:t xml:space="preserve">. </w:t>
      </w:r>
      <w:r w:rsidRPr="007C0EC6">
        <w:rPr>
          <w:rFonts w:asciiTheme="minorHAnsi" w:hAnsiTheme="minorHAnsi"/>
          <w:u w:val="single"/>
        </w:rPr>
        <w:t>This is visible today in the United States as</w:t>
      </w:r>
      <w:r w:rsidRPr="007C0EC6">
        <w:rPr>
          <w:rFonts w:asciiTheme="minorHAnsi" w:hAnsiTheme="minorHAnsi"/>
        </w:rPr>
        <w:t xml:space="preserve"> far as</w:t>
      </w:r>
      <w:r w:rsidRPr="007C0EC6">
        <w:rPr>
          <w:rFonts w:asciiTheme="minorHAnsi" w:hAnsiTheme="minorHAnsi"/>
          <w:b/>
          <w:bCs/>
        </w:rPr>
        <w:t xml:space="preserve"> </w:t>
      </w:r>
      <w:r w:rsidRPr="007C0EC6">
        <w:rPr>
          <w:rFonts w:asciiTheme="minorHAnsi" w:hAnsiTheme="minorHAnsi"/>
          <w:u w:val="single"/>
        </w:rPr>
        <w:t>Afro-Americans, women, Hispanics, and queers</w:t>
      </w:r>
      <w:r w:rsidRPr="007C0EC6">
        <w:rPr>
          <w:rFonts w:asciiTheme="minorHAnsi" w:hAnsiTheme="minorHAnsi"/>
        </w:rPr>
        <w:t xml:space="preserve"> (although with sensible differences between these groups) </w:t>
      </w:r>
      <w:r w:rsidRPr="007C0EC6">
        <w:rPr>
          <w:rFonts w:asciiTheme="minorHAnsi" w:hAnsiTheme="minorHAnsi"/>
          <w:u w:val="single"/>
        </w:rPr>
        <w:t>are becoming accepted within the system</w:t>
      </w:r>
      <w:r w:rsidRPr="007C0EC6">
        <w:rPr>
          <w:rFonts w:asciiTheme="minorHAnsi" w:hAnsiTheme="minorHAnsi"/>
        </w:rPr>
        <w:t xml:space="preserve"> as </w:t>
      </w:r>
      <w:r w:rsidRPr="007C0EC6">
        <w:rPr>
          <w:rFonts w:asciiTheme="minorHAnsi" w:hAnsiTheme="minorHAnsi"/>
          <w:i/>
          <w:iCs/>
        </w:rPr>
        <w:t xml:space="preserve">lo otro, </w:t>
      </w:r>
      <w:r w:rsidRPr="007C0EC6">
        <w:rPr>
          <w:rFonts w:asciiTheme="minorHAnsi" w:hAnsiTheme="minorHAnsi"/>
          <w:u w:val="single"/>
        </w:rPr>
        <w:t>complementary of the totality controlled by "the same</w:t>
      </w:r>
      <w:r w:rsidRPr="007C0EC6">
        <w:rPr>
          <w:rFonts w:asciiTheme="minorHAnsi" w:hAnsiTheme="minorHAnsi"/>
        </w:rPr>
        <w:t xml:space="preserve">." Beyond the fact lhat Dussel used some questionable metaphors based on the structure of the Christian family to make his argument, he also untie 1 lined very important historical dimensions: 1. A critique of modern epistemology or modern thinking </w:t>
      </w:r>
      <w:r w:rsidRPr="007C0EC6">
        <w:rPr>
          <w:rFonts w:asciiTheme="minorHAnsi" w:hAnsiTheme="minorHAnsi"/>
          <w:i/>
          <w:iCs/>
        </w:rPr>
        <w:t xml:space="preserve">(el pensiii moderno); </w:t>
      </w:r>
      <w:r w:rsidRPr="007C0EC6">
        <w:rPr>
          <w:rFonts w:asciiTheme="minorHAnsi" w:hAnsiTheme="minorHAnsi"/>
        </w:rPr>
        <w:t xml:space="preserve">2. The coloniality of power introduced by Christianity in the "dis covery" of America and in what Dussel ( 1 9 9 6 ; 1998a) most recent I\ identified as the modern world system. </w:t>
      </w:r>
      <w:r w:rsidRPr="007C0EC6">
        <w:rPr>
          <w:rFonts w:asciiTheme="minorHAnsi" w:hAnsiTheme="minorHAnsi"/>
          <w:u w:val="single"/>
        </w:rPr>
        <w:t>Dussel placed what is known today as Latin America in the exteriority of "the other" upon which tin modern world system constituted itself</w:t>
      </w:r>
      <w:r w:rsidRPr="007C0EC6">
        <w:rPr>
          <w:rFonts w:asciiTheme="minorHAnsi" w:hAnsiTheme="minorHAnsi"/>
        </w:rPr>
        <w:t xml:space="preserve">; 3. Claims that looking at Latin America as "the olher" explain the successive constructions of exteriorities in the colonial histories of the modern world system and, consequently, the similarity (beyond obvl ous differences in their local histories) among regions of the "Third World" (e.g., the Arabic world, black Africa, India, Southeast Asia, and China); 4. Consequently, and </w:t>
      </w:r>
      <w:r w:rsidRPr="007C0EC6">
        <w:rPr>
          <w:rFonts w:asciiTheme="minorHAnsi" w:hAnsiTheme="minorHAnsi"/>
          <w:u w:val="single"/>
        </w:rPr>
        <w:t>beyond the details of the geopolitical relations and the fact that these observations were made during the crucial year, of the cold war, the geopolitical conclusions were that Europe, the United States, and the Soviet Union constitute "the geopolitical same" while the rest constitute "the geopolitical other.</w:t>
      </w:r>
      <w:r w:rsidRPr="007C0EC6">
        <w:rPr>
          <w:rFonts w:asciiTheme="minorHAnsi" w:hAnsiTheme="minorHAnsi"/>
        </w:rPr>
        <w:t xml:space="preserve">" At this point the lot .1 tion of Latin America as "the other" is ambiguous. Dussel's argument tries to show the uniqueness of Latin America as the only geopolitic al and subaltern unit—with the exception of Cuba—that cannot entertain a dialogue with Europe, the United States, and the Soviet Union at the same time, while all the other geopolitical units can, but this line ol argumentation is unconvincing. However, I would like to retain from this issue Dussel's confrontation with Marxism in the modern world system as well as in Latin America. His conceptualization of Totality in historical and socioeconomic and legit terms led Dussel, a serious scholar of Marx (Dussel 1985; 1988; 1990) n I a critic of Marx and of Marxism in Latin America. Marx's unquestionable contribution to the analysis of the functioning of capitalist economy cannot not be confused with Marx's sightless when it came to the location ni The other" </w:t>
      </w:r>
      <w:r w:rsidRPr="007C0EC6">
        <w:rPr>
          <w:rFonts w:asciiTheme="minorHAnsi" w:hAnsiTheme="minorHAnsi"/>
          <w:i/>
          <w:iCs/>
        </w:rPr>
        <w:t>(el otro</w:t>
      </w:r>
      <w:r w:rsidRPr="007C0EC6">
        <w:rPr>
          <w:rFonts w:asciiTheme="minorHAnsi" w:hAnsiTheme="minorHAnsi"/>
        </w:rPr>
        <w:t xml:space="preserve">) and the exteriority of the system. That is, Marx, •n • Hiding to Dussel, only thinks in terms of totality ("the same" and "the i a In i," which is the working class) but is less aware of alterity, the exteriority ni ihe system. Hence, Marx's thinking on these issues is located within modern epistemology and ontology. In his critical analysis about modern episteItmlogy </w:t>
      </w:r>
      <w:r w:rsidRPr="007C0EC6">
        <w:rPr>
          <w:rFonts w:asciiTheme="minorHAnsi" w:hAnsiTheme="minorHAnsi"/>
          <w:i/>
          <w:iCs/>
        </w:rPr>
        <w:t xml:space="preserve">(el pensar moderno), </w:t>
      </w:r>
      <w:r w:rsidRPr="007C0EC6">
        <w:rPr>
          <w:rFonts w:asciiTheme="minorHAnsi" w:hAnsiTheme="minorHAnsi"/>
        </w:rPr>
        <w:t xml:space="preserve">that term to which he attributed the conceptual .iiion of totality I described earlier, Dussel summarizes ideas well known (nilny, although less familiar in 1971. </w:t>
      </w:r>
      <w:r w:rsidRPr="007C0EC6">
        <w:rPr>
          <w:rFonts w:asciiTheme="minorHAnsi" w:hAnsiTheme="minorHAnsi"/>
          <w:u w:val="single"/>
        </w:rPr>
        <w:t>Modern thought</w:t>
      </w:r>
      <w:r w:rsidRPr="007C0EC6">
        <w:rPr>
          <w:rFonts w:asciiTheme="minorHAnsi" w:hAnsiTheme="minorHAnsi"/>
        </w:rPr>
        <w:t xml:space="preserve"> since Descartes, Dus• I argues, </w:t>
      </w:r>
      <w:r w:rsidRPr="007C0EC6">
        <w:rPr>
          <w:rFonts w:asciiTheme="minorHAnsi" w:hAnsiTheme="minorHAnsi"/>
          <w:u w:val="single"/>
        </w:rPr>
        <w:t>presupposed an ontology of totality that, for reasons that are quite linple, had to include a metaphysic of alterity as negativity</w:t>
      </w:r>
      <w:r w:rsidRPr="007C0EC6">
        <w:rPr>
          <w:rFonts w:asciiTheme="minorHAnsi" w:hAnsiTheme="minorHAnsi"/>
        </w:rPr>
        <w:t xml:space="preserve">. The reason, he Hrues, can be found in the ontological break of modern thought with its i iieck legacies. </w:t>
      </w:r>
      <w:r w:rsidRPr="007C0EC6">
        <w:rPr>
          <w:rFonts w:asciiTheme="minorHAnsi" w:hAnsiTheme="minorHAnsi"/>
          <w:u w:val="single"/>
        </w:rPr>
        <w:t>The modern concept of being is secular and is therefore built upon a negation of the other, which is identified with the God of Christian totality. The same</w:t>
      </w:r>
      <w:r w:rsidRPr="007C0EC6">
        <w:rPr>
          <w:rFonts w:asciiTheme="minorHAnsi" w:hAnsiTheme="minorHAnsi"/>
        </w:rPr>
        <w:t xml:space="preserve">, now, </w:t>
      </w:r>
      <w:r w:rsidRPr="007C0EC6">
        <w:rPr>
          <w:rFonts w:asciiTheme="minorHAnsi" w:hAnsiTheme="minorHAnsi"/>
          <w:u w:val="single"/>
        </w:rPr>
        <w:t>is the ego, an ego without God. Totality</w:t>
      </w:r>
      <w:r w:rsidRPr="007C0EC6">
        <w:rPr>
          <w:rFonts w:asciiTheme="minorHAnsi" w:hAnsiTheme="minorHAnsi"/>
        </w:rPr>
        <w:t xml:space="preserve">, according In </w:t>
      </w:r>
      <w:r w:rsidRPr="007C0EC6">
        <w:rPr>
          <w:rFonts w:asciiTheme="minorHAnsi" w:hAnsiTheme="minorHAnsi"/>
        </w:rPr>
        <w:lastRenderedPageBreak/>
        <w:t xml:space="preserve">Dussel, is no longer a </w:t>
      </w:r>
      <w:r w:rsidRPr="007C0EC6">
        <w:rPr>
          <w:rFonts w:asciiTheme="minorHAnsi" w:hAnsiTheme="minorHAnsi"/>
          <w:i/>
          <w:iCs/>
        </w:rPr>
        <w:t xml:space="preserve">fysis </w:t>
      </w:r>
      <w:r w:rsidRPr="007C0EC6">
        <w:rPr>
          <w:rFonts w:asciiTheme="minorHAnsi" w:hAnsiTheme="minorHAnsi"/>
        </w:rPr>
        <w:t xml:space="preserve">(in the sense of ancient Greek philosophy) hill </w:t>
      </w:r>
      <w:r w:rsidRPr="007C0EC6">
        <w:rPr>
          <w:rFonts w:asciiTheme="minorHAnsi" w:hAnsiTheme="minorHAnsi"/>
          <w:i/>
          <w:iCs/>
        </w:rPr>
        <w:t xml:space="preserve">ego; </w:t>
      </w:r>
      <w:r w:rsidRPr="007C0EC6">
        <w:rPr>
          <w:rFonts w:asciiTheme="minorHAnsi" w:hAnsiTheme="minorHAnsi"/>
          <w:u w:val="single"/>
        </w:rPr>
        <w:t xml:space="preserve">there is no longer a physic but an </w:t>
      </w:r>
      <w:r w:rsidRPr="007C0EC6">
        <w:rPr>
          <w:rFonts w:asciiTheme="minorHAnsi" w:hAnsiTheme="minorHAnsi"/>
          <w:i/>
          <w:iCs/>
          <w:u w:val="single"/>
        </w:rPr>
        <w:t xml:space="preserve">egotic </w:t>
      </w:r>
      <w:r w:rsidRPr="007C0EC6">
        <w:rPr>
          <w:rFonts w:asciiTheme="minorHAnsi" w:hAnsiTheme="minorHAnsi"/>
          <w:u w:val="single"/>
        </w:rPr>
        <w:t>totality</w:t>
      </w:r>
      <w:r w:rsidRPr="007C0EC6">
        <w:rPr>
          <w:rFonts w:asciiTheme="minorHAnsi" w:hAnsiTheme="minorHAnsi"/>
        </w:rPr>
        <w:t xml:space="preserve">. To this egotic Inundation of totality corresponds the Kantian left </w:t>
      </w:r>
      <w:r w:rsidRPr="007C0EC6">
        <w:rPr>
          <w:rFonts w:asciiTheme="minorHAnsi" w:hAnsiTheme="minorHAnsi"/>
          <w:i/>
          <w:iCs/>
        </w:rPr>
        <w:t xml:space="preserve">denke </w:t>
      </w:r>
      <w:r w:rsidRPr="007C0EC6">
        <w:rPr>
          <w:rFonts w:asciiTheme="minorHAnsi" w:hAnsiTheme="minorHAnsi"/>
        </w:rPr>
        <w:t xml:space="preserve">and Marx's </w:t>
      </w:r>
      <w:r w:rsidRPr="007C0EC6">
        <w:rPr>
          <w:rFonts w:asciiTheme="minorHAnsi" w:hAnsiTheme="minorHAnsi"/>
          <w:i/>
          <w:iCs/>
        </w:rPr>
        <w:t xml:space="preserve">Ich arliflle. </w:t>
      </w:r>
      <w:r w:rsidRPr="007C0EC6">
        <w:rPr>
          <w:rFonts w:asciiTheme="minorHAnsi" w:hAnsiTheme="minorHAnsi"/>
        </w:rPr>
        <w:t xml:space="preserve">Hegel, for whom Knowledge and Totality are the Absolute, installed lilmsclf, according to Dussel, at the crux of modern thought. </w:t>
      </w:r>
      <w:r w:rsidRPr="007C0EC6">
        <w:rPr>
          <w:rFonts w:asciiTheme="minorHAnsi" w:hAnsiTheme="minorHAnsi"/>
          <w:u w:val="single"/>
        </w:rPr>
        <w:t>Neither Nietzsche nor Marx could escape from the modern paradigm. Nietzsche's mystical experience, in the Alps, where he discovered that "All is one," napped him in the idea of an eternal return to "the Same,</w:t>
      </w:r>
      <w:r w:rsidRPr="007C0EC6">
        <w:rPr>
          <w:rFonts w:asciiTheme="minorHAnsi" w:hAnsiTheme="minorHAnsi"/>
        </w:rPr>
        <w:t xml:space="preserve">" a Totality moved li\ "a will to power," to which Dussel opposes the "dominated will." He • i includes by saying that: A esta modernidad pertenece tanto el capitalismo liberal, y por lo tanto tambien el dependiente latinoamericano, como tambien el marxismo ortodoxo. Esto me parece fundamental en este momento presente de America Latina. Puedo decir t|iie no son </w:t>
      </w:r>
      <w:r w:rsidRPr="007C0EC6">
        <w:rPr>
          <w:rFonts w:asciiTheme="minorHAnsi" w:hAnsiTheme="minorHAnsi"/>
          <w:i/>
          <w:iCs/>
        </w:rPr>
        <w:t xml:space="preserve">radicalmente </w:t>
      </w:r>
      <w:r w:rsidRPr="007C0EC6">
        <w:rPr>
          <w:rFonts w:asciiTheme="minorHAnsi" w:hAnsiTheme="minorHAnsi"/>
        </w:rPr>
        <w:t xml:space="preserve">opuestos siquiera, sino que son ontologicamente "lo Mismo." Esto, evidentemente, no lo aceptarian con ninguna facilidad muchos marxistas del tipo althuseriano, por ejemplo. (Dussel 1975, 21) in this modernity belongs both liberal capitalism, and consequently Latin American dependent capitalism, as well as orthodox Marxism. This premise is basic for me, at this particular junction of Latin American history. 1 can say that liberal capitalism and Marxism are not </w:t>
      </w:r>
      <w:r w:rsidRPr="007C0EC6">
        <w:rPr>
          <w:rFonts w:asciiTheme="minorHAnsi" w:hAnsiTheme="minorHAnsi"/>
          <w:i/>
          <w:iCs/>
        </w:rPr>
        <w:t xml:space="preserve">radically </w:t>
      </w:r>
      <w:r w:rsidRPr="007C0EC6">
        <w:rPr>
          <w:rFonts w:asciiTheme="minorHAnsi" w:hAnsiTheme="minorHAnsi"/>
        </w:rPr>
        <w:t xml:space="preserve">opposed but that they are indeed ontologically "the Same." This conclusion may not be easily accepted, I believe, by Althusserian-Marxists. Dusscl's view of the inadequacy of Marxism for Latin America is grounded in Ins analysis of modern thought and the place of Marxism in this paradigm— mainly, in the fact that modern thought was oblivious of colonialiiy. I mil America" in this case could be read as the unthinkable of modernity, ni , iJ only thinkable within modernity, but not as coloniality. In his own won I El marxismo es incompatible ontologicamente no solo con la tradicion Lalliin americana sino con la meta-fisica de la Alteridad. No es puramente una inn i pretacion econoniico socio-politica, es tambien una ontologfa, y, como tal, n intrinsicamente incompatible con una metafisica de la Alteridad. No es incom patible, en cambio, lo que podria llamarse </w:t>
      </w:r>
      <w:r w:rsidRPr="007C0EC6">
        <w:rPr>
          <w:rFonts w:asciiTheme="minorHAnsi" w:hAnsiTheme="minorHAnsi"/>
          <w:i/>
          <w:iCs/>
        </w:rPr>
        <w:t xml:space="preserve">socialismo; </w:t>
      </w:r>
      <w:r w:rsidRPr="007C0EC6">
        <w:rPr>
          <w:rFonts w:asciiTheme="minorHAnsi" w:hAnsiTheme="minorHAnsi"/>
        </w:rPr>
        <w:t xml:space="preserve">esto ya es otra cuestion (Dussel 1975, 41) Marxism is ontologically incompatible not only with the Latin American tradt tion but also with the metaphysic of alterity. </w:t>
      </w:r>
      <w:r w:rsidRPr="007C0EC6">
        <w:rPr>
          <w:rFonts w:asciiTheme="minorHAnsi" w:hAnsiTheme="minorHAnsi"/>
          <w:u w:val="single"/>
        </w:rPr>
        <w:t>Marxism is not only an economic and sociopolitic interpretation but, as such, is intrinsically incompatible with the metaphysic of Alterity. It is not incompatible</w:t>
      </w:r>
      <w:r w:rsidRPr="007C0EC6">
        <w:rPr>
          <w:rFonts w:asciiTheme="minorHAnsi" w:hAnsiTheme="minorHAnsi"/>
        </w:rPr>
        <w:t xml:space="preserve">, on the contrary, </w:t>
      </w:r>
      <w:r w:rsidRPr="007C0EC6">
        <w:rPr>
          <w:rFonts w:asciiTheme="minorHAnsi" w:hAnsiTheme="minorHAnsi"/>
          <w:u w:val="single"/>
        </w:rPr>
        <w:t xml:space="preserve">with something that could be called </w:t>
      </w:r>
      <w:r w:rsidRPr="007C0EC6">
        <w:rPr>
          <w:rFonts w:asciiTheme="minorHAnsi" w:hAnsiTheme="minorHAnsi"/>
          <w:i/>
          <w:iCs/>
          <w:u w:val="single"/>
        </w:rPr>
        <w:t>socialism</w:t>
      </w:r>
      <w:r w:rsidRPr="007C0EC6">
        <w:rPr>
          <w:rFonts w:asciiTheme="minorHAnsi" w:hAnsiTheme="minorHAnsi"/>
          <w:i/>
          <w:iCs/>
        </w:rPr>
        <w:t xml:space="preserve">. </w:t>
      </w:r>
      <w:r w:rsidRPr="007C0EC6">
        <w:rPr>
          <w:rFonts w:asciiTheme="minorHAnsi" w:hAnsiTheme="minorHAnsi"/>
        </w:rPr>
        <w:t xml:space="preserve">This is a different story. Here, Dussel puts his finger on an issue and a possible debate within the I. It itself. First of all, Dussel's view of Marxism as ingrained in "modern thinking" (el </w:t>
      </w:r>
      <w:r w:rsidRPr="007C0EC6">
        <w:rPr>
          <w:rFonts w:asciiTheme="minorHAnsi" w:hAnsiTheme="minorHAnsi"/>
          <w:i/>
          <w:iCs/>
        </w:rPr>
        <w:t>pensar moderno</w:t>
      </w:r>
      <w:r w:rsidRPr="007C0EC6">
        <w:rPr>
          <w:rFonts w:asciiTheme="minorHAnsi" w:hAnsiTheme="minorHAnsi"/>
        </w:rPr>
        <w:t>) and not alien to it, has been restated by others molt recently (Immanuel Wallerstein recently did so in his discussions ol tin geoculture of the modern world system [1991a, 8 4 - 9 7 ] ) . But that is not all and perhaps not the most interesting aspect of Dussel's position. Of more interest for the argument of this chapter is the fact that il coincides wilh tin positions defended by Aymara intellectual and activist Fausto Reinaga. What are the grounds from which Dussel is defending this argument? My sense is that it has to do with his view of the deopolitics of Christianity. Let me explain.</w:t>
      </w:r>
    </w:p>
    <w:p w:rsidR="00711384" w:rsidRPr="007C0EC6" w:rsidRDefault="00711384" w:rsidP="00711384">
      <w:pPr>
        <w:rPr>
          <w:rFonts w:asciiTheme="minorHAnsi" w:hAnsiTheme="minorHAnsi"/>
        </w:rPr>
      </w:pPr>
    </w:p>
    <w:p w:rsidR="00ED5692" w:rsidRPr="007C0EC6" w:rsidRDefault="00ED5692" w:rsidP="00ED5692">
      <w:pPr>
        <w:pStyle w:val="Heading3"/>
        <w:rPr>
          <w:rFonts w:asciiTheme="minorHAnsi" w:hAnsiTheme="minorHAnsi"/>
        </w:rPr>
      </w:pPr>
      <w:r w:rsidRPr="007C0EC6">
        <w:rPr>
          <w:rFonts w:asciiTheme="minorHAnsi" w:hAnsiTheme="minorHAnsi"/>
        </w:rPr>
        <w:lastRenderedPageBreak/>
        <w:t>Neoliberalism Link</w:t>
      </w:r>
    </w:p>
    <w:p w:rsidR="00711384" w:rsidRPr="007C0EC6" w:rsidRDefault="00711384" w:rsidP="00711384">
      <w:pPr>
        <w:pStyle w:val="Heading4"/>
        <w:rPr>
          <w:rFonts w:asciiTheme="minorHAnsi" w:hAnsiTheme="minorHAnsi"/>
        </w:rPr>
      </w:pPr>
      <w:r w:rsidRPr="007C0EC6">
        <w:rPr>
          <w:rFonts w:asciiTheme="minorHAnsi" w:hAnsiTheme="minorHAnsi"/>
        </w:rPr>
        <w:t>(Already on case)</w:t>
      </w:r>
    </w:p>
    <w:p w:rsidR="00711384" w:rsidRPr="007C0EC6" w:rsidRDefault="00711384" w:rsidP="00711384">
      <w:pPr>
        <w:rPr>
          <w:rFonts w:asciiTheme="minorHAnsi" w:hAnsiTheme="minorHAnsi"/>
        </w:rPr>
      </w:pPr>
    </w:p>
    <w:p w:rsidR="00711384" w:rsidRPr="007C0EC6" w:rsidRDefault="00711384" w:rsidP="00711384">
      <w:pPr>
        <w:pStyle w:val="Heading4"/>
        <w:rPr>
          <w:rFonts w:asciiTheme="minorHAnsi" w:hAnsiTheme="minorHAnsi"/>
        </w:rPr>
      </w:pPr>
      <w:r w:rsidRPr="007C0EC6">
        <w:rPr>
          <w:rFonts w:asciiTheme="minorHAnsi" w:hAnsiTheme="minorHAnsi"/>
        </w:rPr>
        <w:t>The plan links back – by lifting the embargo, trade is ensured because Cuba would be afraid of what the US is capable of</w:t>
      </w:r>
    </w:p>
    <w:p w:rsidR="00711384" w:rsidRPr="007C0EC6" w:rsidRDefault="00711384" w:rsidP="00711384">
      <w:pPr>
        <w:rPr>
          <w:rFonts w:asciiTheme="minorHAnsi" w:hAnsiTheme="minorHAnsi"/>
        </w:rPr>
      </w:pPr>
      <w:r w:rsidRPr="007C0EC6">
        <w:rPr>
          <w:rStyle w:val="StyleStyleBold12pt"/>
        </w:rPr>
        <w:t xml:space="preserve">Perez, </w:t>
      </w:r>
      <w:r w:rsidRPr="007C0EC6">
        <w:rPr>
          <w:rStyle w:val="StyleStyleBold12pt"/>
          <w:b w:val="0"/>
        </w:rPr>
        <w:t>20</w:t>
      </w:r>
      <w:r w:rsidRPr="007C0EC6">
        <w:rPr>
          <w:rStyle w:val="StyleStyleBold12pt"/>
        </w:rPr>
        <w:t>10</w:t>
      </w:r>
      <w:r w:rsidRPr="007C0EC6">
        <w:rPr>
          <w:rStyle w:val="StyleStyleBold12pt"/>
          <w:rFonts w:eastAsiaTheme="majorEastAsia" w:cstheme="majorBidi"/>
          <w:b w:val="0"/>
          <w:bCs w:val="0"/>
          <w:iCs/>
        </w:rPr>
        <w:t xml:space="preserve"> </w:t>
      </w:r>
      <w:r w:rsidRPr="007C0EC6">
        <w:rPr>
          <w:rFonts w:asciiTheme="minorHAnsi" w:hAnsiTheme="minorHAnsi"/>
        </w:rPr>
        <w:t xml:space="preserve">(David, JD from Yale Law School, “America’s Cuba Policy: The Way Forward: A Policy Recommendation for the US State Department,” </w:t>
      </w:r>
      <w:r w:rsidRPr="007C0EC6">
        <w:rPr>
          <w:rFonts w:asciiTheme="minorHAnsi" w:hAnsiTheme="minorHAnsi"/>
          <w:i/>
        </w:rPr>
        <w:t>Harvard Latino Law Review</w:t>
      </w:r>
      <w:r w:rsidRPr="007C0EC6">
        <w:rPr>
          <w:rFonts w:asciiTheme="minorHAnsi" w:hAnsiTheme="minorHAnsi"/>
        </w:rPr>
        <w:t>, Lexis Nexis)</w:t>
      </w:r>
    </w:p>
    <w:p w:rsidR="00711384" w:rsidRPr="007C0EC6" w:rsidRDefault="00711384" w:rsidP="00711384">
      <w:pPr>
        <w:rPr>
          <w:rStyle w:val="StyleBoldUnderline"/>
        </w:rPr>
      </w:pPr>
      <w:r w:rsidRPr="007C0EC6">
        <w:rPr>
          <w:rFonts w:asciiTheme="minorHAnsi" w:hAnsiTheme="minorHAnsi"/>
          <w:sz w:val="16"/>
        </w:rPr>
        <w:t xml:space="preserve">These first few steps would then allow the United States to begin by engaging Cuba in a multi-lateral framework. The model can mirror the six-party talks held with North Korea, which provide a structure for direct American engagement with the North Korean government. n87 </w:t>
      </w:r>
      <w:r w:rsidRPr="007C0EC6">
        <w:rPr>
          <w:rStyle w:val="StyleBoldUnderline"/>
          <w:highlight w:val="cyan"/>
        </w:rPr>
        <w:t>The Cuban government will likely participate since the</w:t>
      </w:r>
      <w:r w:rsidRPr="007C0EC6">
        <w:rPr>
          <w:rStyle w:val="StyleBoldUnderline"/>
        </w:rPr>
        <w:t xml:space="preserve"> </w:t>
      </w:r>
      <w:r w:rsidRPr="007C0EC6">
        <w:rPr>
          <w:rStyle w:val="StyleBoldUnderline"/>
          <w:highlight w:val="cyan"/>
        </w:rPr>
        <w:t>U</w:t>
      </w:r>
      <w:r w:rsidRPr="007C0EC6">
        <w:rPr>
          <w:rFonts w:asciiTheme="minorHAnsi" w:hAnsiTheme="minorHAnsi"/>
          <w:sz w:val="16"/>
        </w:rPr>
        <w:t xml:space="preserve">nited </w:t>
      </w:r>
      <w:r w:rsidRPr="007C0EC6">
        <w:rPr>
          <w:rStyle w:val="StyleBoldUnderline"/>
          <w:highlight w:val="cyan"/>
        </w:rPr>
        <w:t>S</w:t>
      </w:r>
      <w:r w:rsidRPr="007C0EC6">
        <w:rPr>
          <w:rFonts w:asciiTheme="minorHAnsi" w:hAnsiTheme="minorHAnsi"/>
          <w:sz w:val="16"/>
        </w:rPr>
        <w:t xml:space="preserve">tates </w:t>
      </w:r>
      <w:r w:rsidRPr="007C0EC6">
        <w:rPr>
          <w:rStyle w:val="StyleBoldUnderline"/>
          <w:highlight w:val="cyan"/>
        </w:rPr>
        <w:t>has so much to offer, including the reduction of sanctions, various security guarantees, the promise of normalized relations, and an eventual end to Cuba's isolation.</w:t>
      </w:r>
      <w:r w:rsidRPr="007C0EC6">
        <w:rPr>
          <w:rStyle w:val="StyleBoldUnderline"/>
        </w:rPr>
        <w:t xml:space="preserve"> </w:t>
      </w:r>
      <w:r w:rsidRPr="007C0EC6">
        <w:rPr>
          <w:rStyle w:val="StyleBoldUnderline"/>
          <w:highlight w:val="cyan"/>
        </w:rPr>
        <w:t>Combined with these carrots, the U</w:t>
      </w:r>
      <w:r w:rsidRPr="007C0EC6">
        <w:rPr>
          <w:rFonts w:asciiTheme="minorHAnsi" w:hAnsiTheme="minorHAnsi"/>
          <w:sz w:val="16"/>
        </w:rPr>
        <w:t xml:space="preserve">nited </w:t>
      </w:r>
      <w:r w:rsidRPr="007C0EC6">
        <w:rPr>
          <w:rStyle w:val="StyleBoldUnderline"/>
          <w:highlight w:val="cyan"/>
        </w:rPr>
        <w:t>S</w:t>
      </w:r>
      <w:r w:rsidRPr="007C0EC6">
        <w:rPr>
          <w:rFonts w:asciiTheme="minorHAnsi" w:hAnsiTheme="minorHAnsi"/>
          <w:sz w:val="16"/>
        </w:rPr>
        <w:t xml:space="preserve">tates </w:t>
      </w:r>
      <w:r w:rsidRPr="007C0EC6">
        <w:rPr>
          <w:rStyle w:val="StyleBoldUnderline"/>
          <w:highlight w:val="cyan"/>
        </w:rPr>
        <w:t>will also have the stick of increased sanctions, and a reversion back to diplomatic isolation.</w:t>
      </w:r>
    </w:p>
    <w:p w:rsidR="00711384" w:rsidRPr="007C0EC6" w:rsidRDefault="00711384" w:rsidP="00711384">
      <w:pPr>
        <w:rPr>
          <w:rStyle w:val="StyleBoldUnderline"/>
        </w:rPr>
      </w:pPr>
    </w:p>
    <w:p w:rsidR="00711384" w:rsidRPr="007C0EC6" w:rsidRDefault="00711384" w:rsidP="00711384">
      <w:pPr>
        <w:rPr>
          <w:rFonts w:asciiTheme="minorHAnsi" w:hAnsiTheme="minorHAnsi"/>
          <w:sz w:val="16"/>
        </w:rPr>
      </w:pPr>
    </w:p>
    <w:p w:rsidR="00711384" w:rsidRPr="007C0EC6" w:rsidRDefault="00711384" w:rsidP="00711384">
      <w:pPr>
        <w:rPr>
          <w:rFonts w:asciiTheme="minorHAnsi" w:hAnsiTheme="minorHAnsi"/>
          <w:sz w:val="16"/>
        </w:rPr>
      </w:pPr>
    </w:p>
    <w:p w:rsidR="00711384" w:rsidRPr="007C0EC6" w:rsidRDefault="00711384" w:rsidP="00711384">
      <w:pPr>
        <w:pStyle w:val="Heading4"/>
        <w:rPr>
          <w:rFonts w:asciiTheme="minorHAnsi" w:hAnsiTheme="minorHAnsi"/>
        </w:rPr>
      </w:pPr>
      <w:r w:rsidRPr="007C0EC6">
        <w:rPr>
          <w:rFonts w:asciiTheme="minorHAnsi" w:hAnsiTheme="minorHAnsi"/>
        </w:rPr>
        <w:t>Trade simultaneously eliminates global South state sovereignty and forces acceptance of global North trade terms – causes worldwide social crisis – a protectionist status quo is better and solves structural violence</w:t>
      </w:r>
    </w:p>
    <w:p w:rsidR="00711384" w:rsidRPr="007C0EC6" w:rsidRDefault="00711384" w:rsidP="00711384">
      <w:pPr>
        <w:rPr>
          <w:rStyle w:val="StyleStyleBold12pt"/>
        </w:rPr>
      </w:pPr>
      <w:r w:rsidRPr="007C0EC6">
        <w:rPr>
          <w:rStyle w:val="StyleStyleBold12pt"/>
        </w:rPr>
        <w:t>Makwana 6</w:t>
      </w:r>
    </w:p>
    <w:p w:rsidR="00711384" w:rsidRPr="007C0EC6" w:rsidRDefault="00711384" w:rsidP="00711384">
      <w:pPr>
        <w:rPr>
          <w:rFonts w:asciiTheme="minorHAnsi" w:hAnsiTheme="minorHAnsi"/>
        </w:rPr>
      </w:pPr>
      <w:r w:rsidRPr="007C0EC6">
        <w:rPr>
          <w:rFonts w:asciiTheme="minorHAnsi" w:hAnsiTheme="minorHAnsi"/>
        </w:rPr>
        <w:t xml:space="preserve">(Rajesh Makwana is the Director of Share The World’s Resources (www.stwr.org), an NGO campaigning for global economic and social justice, November 23, 2006. Neoliberalism and Economic Globalization, STRW, </w:t>
      </w:r>
      <w:hyperlink r:id="rId40" w:history="1">
        <w:r w:rsidRPr="007C0EC6">
          <w:rPr>
            <w:rStyle w:val="Hyperlink"/>
            <w:rFonts w:asciiTheme="minorHAnsi" w:hAnsiTheme="minorHAnsi"/>
          </w:rPr>
          <w:t>http://www.stwr.org/globalization/neoliberalism-and-economic-globalization.html</w:t>
        </w:r>
      </w:hyperlink>
      <w:r w:rsidRPr="007C0EC6">
        <w:rPr>
          <w:rFonts w:asciiTheme="minorHAnsi" w:hAnsiTheme="minorHAnsi"/>
        </w:rPr>
        <w:t xml:space="preserve">. SHO) </w:t>
      </w:r>
    </w:p>
    <w:p w:rsidR="00711384" w:rsidRPr="007C0EC6" w:rsidRDefault="00711384" w:rsidP="00711384">
      <w:pPr>
        <w:rPr>
          <w:rFonts w:asciiTheme="minorHAnsi" w:hAnsiTheme="minorHAnsi"/>
        </w:rPr>
      </w:pPr>
    </w:p>
    <w:p w:rsidR="00711384" w:rsidRPr="007C0EC6" w:rsidRDefault="00711384" w:rsidP="00711384">
      <w:pPr>
        <w:rPr>
          <w:rStyle w:val="StyleBoldUnderline"/>
        </w:rPr>
      </w:pPr>
      <w:r w:rsidRPr="007C0EC6">
        <w:rPr>
          <w:rStyle w:val="StyleBoldUnderline"/>
        </w:rPr>
        <w:t>Free trade is the foremost demand of neoliberal globalization</w:t>
      </w:r>
      <w:r w:rsidRPr="007C0EC6">
        <w:rPr>
          <w:rFonts w:asciiTheme="minorHAnsi" w:hAnsiTheme="minorHAnsi"/>
        </w:rPr>
        <w:t xml:space="preserve">. In its current form, </w:t>
      </w:r>
      <w:r w:rsidRPr="007C0EC6">
        <w:rPr>
          <w:rStyle w:val="StyleBoldUnderline"/>
        </w:rPr>
        <w:t>it simply translates as greater access to emerging markets for corporations and their host nations</w:t>
      </w:r>
      <w:r w:rsidRPr="007C0EC6">
        <w:rPr>
          <w:rFonts w:asciiTheme="minorHAnsi" w:hAnsiTheme="minorHAnsi"/>
        </w:rPr>
        <w:t xml:space="preserve">. </w:t>
      </w:r>
      <w:r w:rsidRPr="007C0EC6">
        <w:rPr>
          <w:rStyle w:val="StyleBoldUnderline"/>
        </w:rPr>
        <w:t>These demands are contrary to the original assumptions of free trade as affluent countries adopt and maintain protectionist measures. Protectionism allows a nation to strengthen its industries by levying taxes and quotas on imports, thus increasing their own industrial capacity, output and revenue.</w:t>
      </w:r>
      <w:r w:rsidRPr="007C0EC6">
        <w:rPr>
          <w:rFonts w:asciiTheme="minorHAnsi" w:hAnsiTheme="minorHAnsi"/>
        </w:rPr>
        <w:t xml:space="preserve"> Subsidies in the US and EU allow corporations to keep their prices low, effectively pushing smaller producers in developing countries out of the market and impeding development. </w:t>
      </w:r>
      <w:r w:rsidRPr="007C0EC6">
        <w:rPr>
          <w:rStyle w:val="StyleBoldUnderline"/>
        </w:rPr>
        <w:t xml:space="preserve">With this self interest driving globalization, economically powerful nations have created a global trading regime with which they can determine the terms of trade. </w:t>
      </w:r>
      <w:r w:rsidRPr="007C0EC6">
        <w:rPr>
          <w:rFonts w:asciiTheme="minorHAnsi" w:hAnsiTheme="minorHAnsi"/>
        </w:rPr>
        <w:t>The North American Free Trade Agreement</w:t>
      </w:r>
      <w:r w:rsidRPr="007C0EC6">
        <w:rPr>
          <w:rStyle w:val="StyleBoldUnderline"/>
        </w:rPr>
        <w:t xml:space="preserve"> (NAFTA) between the US, Canada, and Mexico is an example of free-market fundamentalism that gives corporations legal rights at the expense of national sovereignty</w:t>
      </w:r>
      <w:r w:rsidRPr="007C0EC6">
        <w:rPr>
          <w:rFonts w:asciiTheme="minorHAnsi" w:hAnsiTheme="minorHAnsi"/>
        </w:rPr>
        <w:t>. Since its implementation</w:t>
      </w:r>
      <w:r w:rsidRPr="007C0EC6">
        <w:rPr>
          <w:rStyle w:val="StyleBoldUnderline"/>
        </w:rPr>
        <w:t xml:space="preserve"> it has caused job loss, undermined labour rights, privatized essential services, increased inequality and caused environmental destruction</w:t>
      </w:r>
      <w:r w:rsidRPr="007C0EC6">
        <w:rPr>
          <w:rFonts w:asciiTheme="minorHAnsi" w:hAnsiTheme="minorHAnsi"/>
        </w:rPr>
        <w:t>. In Europe only 5% of EU citizens work in agriculture, generating just 1.6% of EU GDP compared to more than 50% of citizens in developing countries. However, the European Common Agricultural Policy (CAP) provides subsidies to EU farmers to the tune of £30 billion, 80% of which goes to only 20% of farmers to guarantee their viability, however inefficient this may be. The General Agreement on Trade and Services (GATS) was</w:t>
      </w:r>
      <w:r w:rsidRPr="007C0EC6">
        <w:rPr>
          <w:rStyle w:val="StyleBoldUnderline"/>
        </w:rPr>
        <w:t xml:space="preserve"> </w:t>
      </w:r>
      <w:r w:rsidRPr="007C0EC6">
        <w:rPr>
          <w:rFonts w:asciiTheme="minorHAnsi" w:hAnsiTheme="minorHAnsi"/>
        </w:rPr>
        <w:t>agreed at the</w:t>
      </w:r>
      <w:r w:rsidRPr="007C0EC6">
        <w:rPr>
          <w:rStyle w:val="StyleBoldUnderline"/>
        </w:rPr>
        <w:t xml:space="preserve"> World Trade Organization (WTO) </w:t>
      </w:r>
      <w:r w:rsidRPr="007C0EC6">
        <w:rPr>
          <w:rFonts w:asciiTheme="minorHAnsi" w:hAnsiTheme="minorHAnsi"/>
        </w:rPr>
        <w:t>in 1994</w:t>
      </w:r>
      <w:r w:rsidRPr="007C0EC6">
        <w:rPr>
          <w:rStyle w:val="StyleBoldUnderline"/>
        </w:rPr>
        <w:t xml:space="preserve">. </w:t>
      </w:r>
      <w:r w:rsidRPr="007C0EC6">
        <w:rPr>
          <w:rFonts w:asciiTheme="minorHAnsi" w:hAnsiTheme="minorHAnsi"/>
        </w:rPr>
        <w:t>Its</w:t>
      </w:r>
      <w:r w:rsidRPr="007C0EC6">
        <w:rPr>
          <w:rStyle w:val="StyleBoldUnderline"/>
        </w:rPr>
        <w:t xml:space="preserve"> aim is to remove any restrictions </w:t>
      </w:r>
      <w:r w:rsidRPr="007C0EC6">
        <w:rPr>
          <w:rFonts w:asciiTheme="minorHAnsi" w:hAnsiTheme="minorHAnsi"/>
        </w:rPr>
        <w:t>and internal government regulations</w:t>
      </w:r>
      <w:r w:rsidRPr="007C0EC6">
        <w:rPr>
          <w:rStyle w:val="StyleBoldUnderline"/>
        </w:rPr>
        <w:t xml:space="preserve"> that</w:t>
      </w:r>
      <w:r w:rsidRPr="007C0EC6">
        <w:rPr>
          <w:rFonts w:asciiTheme="minorHAnsi" w:hAnsiTheme="minorHAnsi"/>
        </w:rPr>
        <w:t xml:space="preserve"> are</w:t>
      </w:r>
      <w:r w:rsidRPr="007C0EC6">
        <w:rPr>
          <w:rStyle w:val="StyleBoldUnderline"/>
        </w:rPr>
        <w:t xml:space="preserve"> considered to be "barriers to trade</w:t>
      </w:r>
      <w:r w:rsidRPr="007C0EC6">
        <w:rPr>
          <w:rFonts w:asciiTheme="minorHAnsi" w:hAnsiTheme="minorHAnsi"/>
        </w:rPr>
        <w:t>". The agreement effectively abolishes a government’s sovereign right to regulate subsidies and provide essential national services on behalf of its citizens. The Trade Related agreement on International Property Rights</w:t>
      </w:r>
      <w:r w:rsidRPr="007C0EC6">
        <w:rPr>
          <w:rStyle w:val="StyleBoldUnderline"/>
        </w:rPr>
        <w:t xml:space="preserve"> (TRIPS) forces developing countries to extend property rights to seeds and plant varieties. Control over these resources and services are </w:t>
      </w:r>
      <w:r w:rsidRPr="007C0EC6">
        <w:rPr>
          <w:rFonts w:asciiTheme="minorHAnsi" w:hAnsiTheme="minorHAnsi"/>
        </w:rPr>
        <w:t>instead</w:t>
      </w:r>
      <w:r w:rsidRPr="007C0EC6">
        <w:rPr>
          <w:rStyle w:val="StyleBoldUnderline"/>
        </w:rPr>
        <w:t xml:space="preserve"> granted to corporate interests </w:t>
      </w:r>
      <w:r w:rsidRPr="007C0EC6">
        <w:rPr>
          <w:rFonts w:asciiTheme="minorHAnsi" w:hAnsiTheme="minorHAnsi"/>
        </w:rPr>
        <w:t>through the GATS and TRIPS framework. These examples represent modern free trade which is clearly biased in its approach</w:t>
      </w:r>
      <w:r w:rsidRPr="007C0EC6">
        <w:rPr>
          <w:rStyle w:val="StyleBoldUnderline"/>
        </w:rPr>
        <w:t>. It fosters corporate globalization at the expense of local economies, the environment, democracy and human rights. The primary beneficiaries of international trade are large, multinational corporations who fiercely lobby at all levels of national and global governance to further the free trade agenda.</w:t>
      </w:r>
    </w:p>
    <w:p w:rsidR="00711384" w:rsidRPr="007C0EC6" w:rsidRDefault="00711384" w:rsidP="00711384">
      <w:pPr>
        <w:rPr>
          <w:rFonts w:asciiTheme="minorHAnsi" w:hAnsiTheme="minorHAnsi"/>
        </w:rPr>
      </w:pPr>
    </w:p>
    <w:p w:rsidR="00ED5692" w:rsidRPr="007C0EC6" w:rsidRDefault="00ED5692" w:rsidP="00ED5692">
      <w:pPr>
        <w:pStyle w:val="Heading3"/>
        <w:rPr>
          <w:rFonts w:asciiTheme="minorHAnsi" w:hAnsiTheme="minorHAnsi"/>
        </w:rPr>
      </w:pPr>
      <w:r w:rsidRPr="007C0EC6">
        <w:rPr>
          <w:rFonts w:asciiTheme="minorHAnsi" w:hAnsiTheme="minorHAnsi"/>
        </w:rPr>
        <w:lastRenderedPageBreak/>
        <w:t>Security Link</w:t>
      </w:r>
    </w:p>
    <w:p w:rsidR="00711384" w:rsidRPr="007C0EC6" w:rsidRDefault="00711384" w:rsidP="00711384">
      <w:pPr>
        <w:pStyle w:val="Heading4"/>
        <w:rPr>
          <w:rFonts w:asciiTheme="minorHAnsi" w:hAnsiTheme="minorHAnsi"/>
        </w:rPr>
      </w:pPr>
      <w:r w:rsidRPr="007C0EC6">
        <w:rPr>
          <w:rFonts w:asciiTheme="minorHAnsi" w:hAnsiTheme="minorHAnsi"/>
        </w:rPr>
        <w:t>Economic globalization and free trade are deployed as a ruse to authorize military intervention and global violence.</w:t>
      </w:r>
    </w:p>
    <w:p w:rsidR="00711384" w:rsidRPr="007C0EC6" w:rsidRDefault="00711384" w:rsidP="00711384">
      <w:pPr>
        <w:rPr>
          <w:rFonts w:asciiTheme="minorHAnsi" w:hAnsiTheme="minorHAnsi"/>
        </w:rPr>
      </w:pPr>
      <w:r w:rsidRPr="007C0EC6">
        <w:rPr>
          <w:rStyle w:val="StyleStyleBold12pt"/>
        </w:rPr>
        <w:t>Roberts, Secor and Sparke 3</w:t>
      </w:r>
      <w:r w:rsidRPr="007C0EC6">
        <w:rPr>
          <w:rFonts w:asciiTheme="minorHAnsi" w:hAnsiTheme="minorHAnsi"/>
        </w:rPr>
        <w:t xml:space="preserve"> [Professor and Chair Department of Geography, Assistant professor at University of Kentucky in the department of Geography and Matthew is a professor at the University of Washington. “Neoliberal Geopolitics” 2003. http://faculty.washington.edu/sparke/neoliberalgeopolitics.pdf] MN</w:t>
      </w:r>
    </w:p>
    <w:p w:rsidR="00711384" w:rsidRPr="007C0EC6" w:rsidRDefault="00711384" w:rsidP="00711384">
      <w:pPr>
        <w:rPr>
          <w:rFonts w:asciiTheme="minorHAnsi" w:hAnsiTheme="minorHAnsi"/>
          <w:sz w:val="16"/>
        </w:rPr>
      </w:pPr>
      <w:r w:rsidRPr="007C0EC6">
        <w:rPr>
          <w:rStyle w:val="StyleBoldUnderline"/>
        </w:rPr>
        <w:t>Armed with their simple master narrative about the inexorable force of economic globalization, neoliberals famously hold that the global extension of free-market reforms will ultimately bring worldwide peace and prosperity</w:t>
      </w:r>
      <w:r w:rsidRPr="007C0EC6">
        <w:rPr>
          <w:rFonts w:asciiTheme="minorHAnsi" w:hAnsiTheme="minorHAnsi"/>
          <w:sz w:val="16"/>
        </w:rPr>
        <w:t xml:space="preserve">. Like Modernity and Development before it, </w:t>
      </w:r>
      <w:r w:rsidRPr="007C0EC6">
        <w:rPr>
          <w:rStyle w:val="StyleBoldUnderline"/>
        </w:rPr>
        <w:t>Globalization is</w:t>
      </w:r>
      <w:r w:rsidRPr="007C0EC6">
        <w:rPr>
          <w:rFonts w:asciiTheme="minorHAnsi" w:hAnsiTheme="minorHAnsi"/>
          <w:sz w:val="16"/>
        </w:rPr>
        <w:t xml:space="preserve"> thus </w:t>
      </w:r>
      <w:r w:rsidRPr="007C0EC6">
        <w:rPr>
          <w:rStyle w:val="StyleBoldUnderline"/>
        </w:rPr>
        <w:t>narrated as the force that will lift the whole world out of poverty</w:t>
      </w:r>
      <w:r w:rsidRPr="007C0EC6">
        <w:rPr>
          <w:rFonts w:asciiTheme="minorHAnsi" w:hAnsiTheme="minorHAnsi"/>
          <w:sz w:val="16"/>
        </w:rPr>
        <w:t xml:space="preserve"> </w:t>
      </w:r>
      <w:r w:rsidRPr="007C0EC6">
        <w:rPr>
          <w:rStyle w:val="StyleBoldUnderline"/>
        </w:rPr>
        <w:t>as more and more communities are integrated into the capitalist global economy</w:t>
      </w:r>
      <w:r w:rsidRPr="007C0EC6">
        <w:rPr>
          <w:rFonts w:asciiTheme="minorHAnsi" w:hAnsiTheme="minorHAnsi"/>
          <w:sz w:val="16"/>
        </w:rPr>
        <w:t xml:space="preserve">. In the most idealist accounts, such as those of New York Times columnist Thomas Friedman (1999:xviii), </w:t>
      </w:r>
      <w:r w:rsidRPr="007C0EC6">
        <w:rPr>
          <w:rStyle w:val="StyleBoldUnderline"/>
        </w:rPr>
        <w:t>the process of marketized liberalization is represented as an almost natural phenomenon</w:t>
      </w:r>
      <w:r w:rsidRPr="007C0EC6">
        <w:rPr>
          <w:rFonts w:asciiTheme="minorHAnsi" w:hAnsiTheme="minorHAnsi"/>
          <w:sz w:val="16"/>
        </w:rPr>
        <w:t xml:space="preserve"> which, “like the dawn,” we can appreciate or ignore, but not presume to stop. Observers and </w:t>
      </w:r>
      <w:r w:rsidRPr="007C0EC6">
        <w:rPr>
          <w:rStyle w:val="StyleBoldUnderline"/>
        </w:rPr>
        <w:t>critics</w:t>
      </w:r>
      <w:r w:rsidRPr="007C0EC6">
        <w:rPr>
          <w:rFonts w:asciiTheme="minorHAnsi" w:hAnsiTheme="minorHAnsi"/>
          <w:sz w:val="16"/>
        </w:rPr>
        <w:t xml:space="preserve"> of neoliberalism as an emergent system of global hegemony, however, </w:t>
      </w:r>
      <w:r w:rsidRPr="007C0EC6">
        <w:rPr>
          <w:rStyle w:val="StyleBoldUnderline"/>
        </w:rPr>
        <w:t>insist on noting the many ways in which states actively foster the conditions for global integration</w:t>
      </w:r>
      <w:r w:rsidRPr="007C0EC6">
        <w:rPr>
          <w:rFonts w:asciiTheme="minorHAnsi" w:hAnsiTheme="minorHAnsi"/>
          <w:sz w:val="16"/>
        </w:rPr>
        <w:t xml:space="preserve">, directly or through international organizations such as the World Bank, the International Monetary Fund, and the World Trade Organization (Gill 1995). Under what we are identifying as neoliberal geopolitics, there appears to have been a new development in these patterns of state-managed liberalization. The </w:t>
      </w:r>
      <w:r w:rsidRPr="007C0EC6">
        <w:rPr>
          <w:rStyle w:val="StyleBoldUnderline"/>
        </w:rPr>
        <w:t xml:space="preserve">economic axioms of structural adjustment, fiscal austerity, and </w:t>
      </w:r>
      <w:r w:rsidRPr="007C0EC6">
        <w:rPr>
          <w:rStyle w:val="Emphasis"/>
          <w:rFonts w:asciiTheme="minorHAnsi" w:hAnsiTheme="minorHAnsi"/>
        </w:rPr>
        <w:t>free trade</w:t>
      </w:r>
      <w:r w:rsidRPr="007C0EC6">
        <w:rPr>
          <w:rStyle w:val="StyleBoldUnderline"/>
        </w:rPr>
        <w:t xml:space="preserve"> have</w:t>
      </w:r>
      <w:r w:rsidRPr="007C0EC6">
        <w:rPr>
          <w:rFonts w:asciiTheme="minorHAnsi" w:hAnsiTheme="minorHAnsi"/>
          <w:sz w:val="16"/>
        </w:rPr>
        <w:t xml:space="preserve"> now, it seems, </w:t>
      </w:r>
      <w:r w:rsidRPr="007C0EC6">
        <w:rPr>
          <w:rStyle w:val="StyleBoldUnderline"/>
        </w:rPr>
        <w:t>been augmented by the direct use of military force</w:t>
      </w:r>
      <w:r w:rsidRPr="007C0EC6">
        <w:rPr>
          <w:rFonts w:asciiTheme="minorHAnsi" w:hAnsiTheme="minorHAnsi"/>
          <w:sz w:val="16"/>
        </w:rPr>
        <w:t xml:space="preserve">. At one level, this conjunction of capitalism and war-making is neither new nor surprising (cf Harvey 1985). Obviously, many wars—including most 19th- and 20th-century imperial wars—have been fought over fundamentally economic concerns. Likewise, one only has to read the reflections of one of America’s “great” generals, Major General Smedley Butler, to get a powerful and resonant sense of the long history of economically inspired American militarism. “I served in all commissioned ranks from Second Lieutenant to Major General,” Butler wrote in his retirement, [a]nd during that period, I spent most of that time being a high-class muscle-man for Big Business, for Wall Street and for the Bankers. In short I was a racketeer, a gangster for capitalism. I suspected I was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(quoted in Ali 2002:260). If it was engaged in a kind of gangster capitalist interventionism at the previous fin-de-siècle, </w:t>
      </w:r>
      <w:r w:rsidRPr="007C0EC6">
        <w:rPr>
          <w:rStyle w:val="StyleBoldUnderline"/>
        </w:rPr>
        <w:t>today’s American war-making has been undertaken in a</w:t>
      </w:r>
      <w:r w:rsidRPr="007C0EC6">
        <w:rPr>
          <w:rFonts w:asciiTheme="minorHAnsi" w:hAnsiTheme="minorHAnsi"/>
          <w:sz w:val="16"/>
        </w:rPr>
        <w:t xml:space="preserve"> much more open, </w:t>
      </w:r>
      <w:r w:rsidRPr="007C0EC6">
        <w:rPr>
          <w:rStyle w:val="StyleBoldUnderline"/>
        </w:rPr>
        <w:t>systematic, globally ambitious</w:t>
      </w:r>
      <w:r w:rsidRPr="007C0EC6">
        <w:rPr>
          <w:rFonts w:asciiTheme="minorHAnsi" w:hAnsiTheme="minorHAnsi"/>
          <w:sz w:val="16"/>
        </w:rPr>
        <w:t xml:space="preserve">, and quasi-corporate </w:t>
      </w:r>
      <w:r w:rsidRPr="007C0EC6">
        <w:rPr>
          <w:rStyle w:val="StyleBoldUnderline"/>
        </w:rPr>
        <w:t>economic style</w:t>
      </w:r>
      <w:r w:rsidRPr="007C0EC6">
        <w:rPr>
          <w:rFonts w:asciiTheme="minorHAnsi" w:hAnsiTheme="minorHAnsi"/>
          <w:sz w:val="16"/>
        </w:rPr>
        <w:t xml:space="preserve">. Al Capone’s approach, has, as it were, given way to the new world order of Jack Welch. To be sure, the Iraq war was, in some respects, a traditional national, imperial war aimed at the monopolization of resources. It was, after all, partly a war about securing American control over Iraqi oil. Russia’s Lukoil and France’s TotalFinaElf will thereby lose out vis-à-vis Chevron and Exxon; more importantly, the US will now be able to function as what Christian Parenti (2003) calls an “energy gendarme” over key oil supplies to East Asia and Europe. Other, still more narrowly national circuits of American capitalism benefited from the war—including, for example, Kellogg Brown and Root, a subsidiary of Vice President Dick Cheney’s Halliburton that, having helped the Pentagon orchestrate the destruction of Iraqi infrastructure, is now receiving generous contracts to rebuild Iraqi infrastructure using proceeds from Iraq’s “liberated” oil sales. But these classically imperial aspects of the hostilities are not our main focus here. Instead, our central concern is with how </w:t>
      </w:r>
      <w:r w:rsidRPr="007C0EC6">
        <w:rPr>
          <w:rStyle w:val="StyleBoldUnderline"/>
        </w:rPr>
        <w:t>a neoliberal world vision has served to obscure</w:t>
      </w:r>
      <w:r w:rsidRPr="007C0EC6">
        <w:rPr>
          <w:rFonts w:asciiTheme="minorHAnsi" w:hAnsiTheme="minorHAnsi"/>
          <w:sz w:val="16"/>
        </w:rPr>
        <w:t xml:space="preserve"> these more traditional </w:t>
      </w:r>
      <w:r w:rsidRPr="007C0EC6">
        <w:rPr>
          <w:rStyle w:val="StyleBoldUnderline"/>
        </w:rPr>
        <w:t>geopolitics beneath</w:t>
      </w:r>
      <w:r w:rsidRPr="007C0EC6">
        <w:rPr>
          <w:rFonts w:asciiTheme="minorHAnsi" w:hAnsiTheme="minorHAnsi"/>
          <w:sz w:val="16"/>
        </w:rPr>
        <w:t xml:space="preserve"> Panglossian </w:t>
      </w:r>
      <w:r w:rsidRPr="007C0EC6">
        <w:rPr>
          <w:rStyle w:val="StyleBoldUnderline"/>
        </w:rPr>
        <w:t>talk of global integration</w:t>
      </w:r>
      <w:r w:rsidRPr="007C0EC6">
        <w:rPr>
          <w:rFonts w:asciiTheme="minorHAnsi" w:hAnsiTheme="minorHAnsi"/>
          <w:sz w:val="16"/>
        </w:rPr>
        <w:t xml:space="preserve"> </w:t>
      </w:r>
      <w:r w:rsidRPr="007C0EC6">
        <w:rPr>
          <w:rStyle w:val="StyleBoldUnderline"/>
        </w:rPr>
        <w:t>and</w:t>
      </w:r>
      <w:r w:rsidRPr="007C0EC6">
        <w:rPr>
          <w:rFonts w:asciiTheme="minorHAnsi" w:hAnsiTheme="minorHAnsi"/>
          <w:sz w:val="16"/>
        </w:rPr>
        <w:t xml:space="preserve"> (what are thereby constructed as) </w:t>
      </w:r>
      <w:r w:rsidRPr="007C0EC6">
        <w:rPr>
          <w:rStyle w:val="StyleBoldUnderline"/>
        </w:rPr>
        <w:t>its delinquent others</w:t>
      </w:r>
      <w:r w:rsidRPr="007C0EC6">
        <w:rPr>
          <w:rFonts w:asciiTheme="minorHAnsi" w:hAnsiTheme="minorHAnsi"/>
          <w:sz w:val="16"/>
        </w:rPr>
        <w:t xml:space="preserve">. In the neoliberal approach, </w:t>
      </w:r>
      <w:r w:rsidRPr="007C0EC6">
        <w:rPr>
          <w:rStyle w:val="StyleBoldUnderline"/>
        </w:rPr>
        <w:t>the geopolitics of interimperial rivalry, the Monroe doctrine, and</w:t>
      </w:r>
      <w:r w:rsidRPr="007C0EC6">
        <w:rPr>
          <w:rFonts w:asciiTheme="minorHAnsi" w:hAnsiTheme="minorHAnsi"/>
          <w:sz w:val="16"/>
        </w:rPr>
        <w:t xml:space="preserve"> the </w:t>
      </w:r>
      <w:r w:rsidRPr="007C0EC6">
        <w:rPr>
          <w:rStyle w:val="StyleBoldUnderline"/>
        </w:rPr>
        <w:t>ideas about hemispheric control</w:t>
      </w:r>
      <w:r w:rsidRPr="007C0EC6">
        <w:rPr>
          <w:rFonts w:asciiTheme="minorHAnsi" w:hAnsiTheme="minorHAnsi"/>
          <w:sz w:val="16"/>
        </w:rPr>
        <w:t xml:space="preserve"> that defined Butler’s era </w:t>
      </w:r>
      <w:r w:rsidRPr="007C0EC6">
        <w:rPr>
          <w:rStyle w:val="StyleBoldUnderline"/>
        </w:rPr>
        <w:t>are eclipsed by a new global vision of almost infinite openness and interdependency</w:t>
      </w:r>
      <w:r w:rsidRPr="007C0EC6">
        <w:rPr>
          <w:rFonts w:asciiTheme="minorHAnsi" w:hAnsiTheme="minorHAnsi"/>
          <w:sz w:val="16"/>
        </w:rPr>
        <w:t xml:space="preserve">. In contrast also to the Cold War era, </w:t>
      </w:r>
      <w:r w:rsidRPr="007C0EC6">
        <w:rPr>
          <w:rStyle w:val="StyleBoldUnderline"/>
        </w:rPr>
        <w:t>danger is no longer imagined as something that should be contained at a disconnected distance</w:t>
      </w:r>
      <w:r w:rsidRPr="007C0EC6">
        <w:rPr>
          <w:rFonts w:asciiTheme="minorHAnsi" w:hAnsiTheme="minorHAnsi"/>
          <w:sz w:val="16"/>
        </w:rPr>
        <w:t xml:space="preserve">. Now, by way of a complete counterpoint, </w:t>
      </w:r>
      <w:r w:rsidRPr="007C0EC6">
        <w:rPr>
          <w:rStyle w:val="StyleBoldUnderline"/>
        </w:rPr>
        <w:t>danger is itself being defined as disconnection from the global system</w:t>
      </w:r>
      <w:r w:rsidRPr="007C0EC6">
        <w:rPr>
          <w:rFonts w:asciiTheme="minorHAnsi" w:hAnsiTheme="minorHAnsi"/>
          <w:sz w:val="16"/>
        </w:rPr>
        <w:t xml:space="preserve">. In turn, </w:t>
      </w:r>
      <w:r w:rsidRPr="007C0EC6">
        <w:rPr>
          <w:rStyle w:val="StyleBoldUnderline"/>
        </w:rPr>
        <w:t>the neoliberal geopolitical response</w:t>
      </w:r>
      <w:r w:rsidRPr="007C0EC6">
        <w:rPr>
          <w:rFonts w:asciiTheme="minorHAnsi" w:hAnsiTheme="minorHAnsi"/>
          <w:sz w:val="16"/>
        </w:rPr>
        <w:t xml:space="preserve">, it seems, </w:t>
      </w:r>
      <w:r w:rsidRPr="007C0EC6">
        <w:rPr>
          <w:rStyle w:val="StyleBoldUnderline"/>
        </w:rPr>
        <w:t>is to insist on enforcing reconnection</w:t>
      </w:r>
      <w:r w:rsidRPr="007C0EC6">
        <w:rPr>
          <w:rFonts w:asciiTheme="minorHAnsi" w:hAnsiTheme="minorHAnsi"/>
          <w:sz w:val="16"/>
        </w:rPr>
        <w:t>—or, as Friedman (2003:A27) put it in an upbeat postwar column, “</w:t>
      </w:r>
      <w:r w:rsidRPr="007C0EC6">
        <w:rPr>
          <w:rStyle w:val="StyleBoldUnderline"/>
        </w:rPr>
        <w:t>aggressive engagement</w:t>
      </w:r>
      <w:r w:rsidRPr="007C0EC6">
        <w:rPr>
          <w:rFonts w:asciiTheme="minorHAnsi" w:hAnsiTheme="minorHAnsi"/>
          <w:sz w:val="16"/>
        </w:rPr>
        <w:t xml:space="preserve">.” It would be wrong, of course, to suggest that even this vision is brand new. Much like the broken neoliberal record of “globalization is inexorable,” the vision can be interpreted as yet another cover for the century-old package of liberal development nostrums that critics (eg Smith 2003) and apologists (eg Bacevich 2002) alike argue lie at the defining heart of “American Empire.” But </w:t>
      </w:r>
      <w:r w:rsidRPr="007C0EC6">
        <w:rPr>
          <w:rStyle w:val="StyleBoldUnderline"/>
        </w:rPr>
        <w:t>what distinguishes this moment of neoliberal geopolitics is that the notion of enforced reconnection is today mediated through a whole repertoire of neoliberal ideas and practices, ranging from commitments to market-based solutions and public-private partnerships to concerns with networking and flexibility to mental maps of the planet predicated on a one-world vision of interdependency</w:t>
      </w:r>
      <w:r w:rsidRPr="007C0EC6">
        <w:rPr>
          <w:rFonts w:asciiTheme="minorHAnsi" w:hAnsiTheme="minorHAnsi"/>
          <w:sz w:val="16"/>
        </w:rPr>
        <w:t>. Thomas Barnett merely represents one particularly audacious and influential embodiment of this trend.</w:t>
      </w:r>
    </w:p>
    <w:p w:rsidR="00711384" w:rsidRPr="007C0EC6" w:rsidRDefault="00711384" w:rsidP="00711384">
      <w:pPr>
        <w:rPr>
          <w:rFonts w:asciiTheme="minorHAnsi" w:hAnsiTheme="minorHAnsi"/>
        </w:rPr>
      </w:pPr>
    </w:p>
    <w:p w:rsidR="008E1A8D" w:rsidRPr="007C0EC6" w:rsidRDefault="008E1A8D" w:rsidP="008E1A8D">
      <w:pPr>
        <w:pStyle w:val="Heading3"/>
        <w:rPr>
          <w:rFonts w:asciiTheme="minorHAnsi" w:hAnsiTheme="minorHAnsi"/>
        </w:rPr>
      </w:pPr>
      <w:r w:rsidRPr="007C0EC6">
        <w:rPr>
          <w:rFonts w:asciiTheme="minorHAnsi" w:hAnsiTheme="minorHAnsi"/>
        </w:rPr>
        <w:lastRenderedPageBreak/>
        <w:t>Canada CP</w:t>
      </w:r>
    </w:p>
    <w:p w:rsidR="008E1A8D" w:rsidRPr="007C0EC6" w:rsidRDefault="008E1A8D" w:rsidP="008E1A8D">
      <w:pPr>
        <w:pStyle w:val="Heading4"/>
        <w:rPr>
          <w:rFonts w:asciiTheme="minorHAnsi" w:hAnsiTheme="minorHAnsi" w:cs="Times New Roman"/>
        </w:rPr>
      </w:pPr>
      <w:r w:rsidRPr="007C0EC6">
        <w:rPr>
          <w:rFonts w:asciiTheme="minorHAnsi" w:hAnsiTheme="minorHAnsi" w:cs="Times New Roman"/>
        </w:rPr>
        <w:t xml:space="preserve">The Government of Canada should provide humanitarian aid for Cuba and repair its water infrastructure. </w:t>
      </w:r>
    </w:p>
    <w:p w:rsidR="008E1A8D" w:rsidRPr="007C0EC6" w:rsidRDefault="008E1A8D" w:rsidP="008E1A8D">
      <w:pPr>
        <w:rPr>
          <w:rFonts w:asciiTheme="minorHAnsi" w:hAnsiTheme="minorHAnsi"/>
        </w:rPr>
      </w:pPr>
    </w:p>
    <w:p w:rsidR="008E1A8D" w:rsidRPr="007C0EC6" w:rsidRDefault="008E1A8D" w:rsidP="008E1A8D">
      <w:pPr>
        <w:pStyle w:val="Heading4"/>
        <w:rPr>
          <w:rFonts w:asciiTheme="minorHAnsi" w:hAnsiTheme="minorHAnsi" w:cs="Times New Roman"/>
        </w:rPr>
      </w:pPr>
      <w:r w:rsidRPr="007C0EC6">
        <w:rPr>
          <w:rFonts w:asciiTheme="minorHAnsi" w:hAnsiTheme="minorHAnsi" w:cs="Times New Roman"/>
        </w:rPr>
        <w:t>Canada is already providing massive humanitarian aid to Cuba, also encouraging the US to lift the embargo</w:t>
      </w:r>
    </w:p>
    <w:p w:rsidR="008E1A8D" w:rsidRPr="007C0EC6" w:rsidRDefault="008E1A8D" w:rsidP="008E1A8D">
      <w:pPr>
        <w:rPr>
          <w:rFonts w:asciiTheme="minorHAnsi" w:hAnsiTheme="minorHAnsi"/>
          <w:szCs w:val="20"/>
        </w:rPr>
      </w:pPr>
      <w:r w:rsidRPr="007C0EC6">
        <w:rPr>
          <w:rFonts w:asciiTheme="minorHAnsi" w:hAnsiTheme="minorHAnsi"/>
          <w:b/>
          <w:sz w:val="24"/>
        </w:rPr>
        <w:t xml:space="preserve">Prensa Latina 13 </w:t>
      </w:r>
      <w:r w:rsidRPr="007C0EC6">
        <w:rPr>
          <w:rFonts w:asciiTheme="minorHAnsi" w:hAnsiTheme="minorHAnsi"/>
          <w:szCs w:val="20"/>
        </w:rPr>
        <w:t>(Prensa Latina, 7/15/2013, Canadian Aid for Cuba Advances on USA Territory, http://www.plenglish.com/index.php?option=com_content&amp;task=view&amp;id=1612281&amp;Itemid=1)</w:t>
      </w:r>
    </w:p>
    <w:p w:rsidR="008E1A8D" w:rsidRPr="007C0EC6" w:rsidRDefault="008E1A8D" w:rsidP="008E1A8D">
      <w:pPr>
        <w:pStyle w:val="CardIndented"/>
        <w:rPr>
          <w:rFonts w:asciiTheme="minorHAnsi" w:hAnsiTheme="minorHAnsi"/>
        </w:rPr>
      </w:pPr>
      <w:r w:rsidRPr="007C0EC6">
        <w:rPr>
          <w:rFonts w:asciiTheme="minorHAnsi" w:hAnsiTheme="minorHAnsi"/>
        </w:rPr>
        <w:t xml:space="preserve">Washington, Jul 15 (Prensa Latina) </w:t>
      </w:r>
      <w:r w:rsidRPr="007C0EC6">
        <w:rPr>
          <w:rStyle w:val="StyleUnderline"/>
          <w:rFonts w:asciiTheme="minorHAnsi" w:hAnsiTheme="minorHAnsi"/>
        </w:rPr>
        <w:t>A contingent from</w:t>
      </w:r>
      <w:r w:rsidRPr="007C0EC6">
        <w:rPr>
          <w:rFonts w:asciiTheme="minorHAnsi" w:hAnsiTheme="minorHAnsi"/>
        </w:rPr>
        <w:t xml:space="preserve"> British Columbia, western </w:t>
      </w:r>
      <w:r w:rsidRPr="007C0EC6">
        <w:rPr>
          <w:rStyle w:val="StyleUnderline"/>
          <w:rFonts w:asciiTheme="minorHAnsi" w:hAnsiTheme="minorHAnsi"/>
        </w:rPr>
        <w:t>Canada, advances on United States territory carrying humanitarian aid for Cuba as part of the 24th Pastors for Peace Caravan.The activists will travel through Washington state to gather more aid and inform people on the consequences of the economic, commercial and financial blockade imposed by Unite States on Cuba for more than 50 years.</w:t>
      </w:r>
      <w:r w:rsidRPr="007C0EC6">
        <w:rPr>
          <w:rFonts w:asciiTheme="minorHAnsi" w:hAnsiTheme="minorHAnsi"/>
          <w:b/>
          <w:u w:val="single"/>
        </w:rPr>
        <w:t xml:space="preserve">Tamara </w:t>
      </w:r>
      <w:r w:rsidRPr="007C0EC6">
        <w:rPr>
          <w:rFonts w:asciiTheme="minorHAnsi" w:hAnsiTheme="minorHAnsi"/>
        </w:rPr>
        <w:t>Hansen, coordinator of Vancouver communities in Solidarity with Cuba, said to Prensa Latina that the caravan successfully crossed the White Rock-Blaine border point, at the northwest area of United States</w:t>
      </w:r>
      <w:r w:rsidRPr="007C0EC6">
        <w:rPr>
          <w:rStyle w:val="StyleUnderline"/>
          <w:rFonts w:asciiTheme="minorHAnsi" w:hAnsiTheme="minorHAnsi"/>
        </w:rPr>
        <w:t>.The load includes school and health materials collected in the cities of Waterloo, Toronto, Hamilton and Kingston,</w:t>
      </w:r>
      <w:r w:rsidRPr="007C0EC6">
        <w:rPr>
          <w:rFonts w:asciiTheme="minorHAnsi" w:hAnsiTheme="minorHAnsi"/>
        </w:rPr>
        <w:t xml:space="preserve"> she said.The current Pastors for Peace caravan is formed by 100-odd activists from the United States, Canada and Mexico, who expect to visit at least 40 cities of their countries before July 18th, the date of departure to Cuba.</w:t>
      </w:r>
      <w:r w:rsidRPr="007C0EC6">
        <w:rPr>
          <w:rFonts w:asciiTheme="minorHAnsi" w:hAnsiTheme="minorHAnsi"/>
          <w:b/>
          <w:u w:val="single"/>
        </w:rPr>
        <w:t>T</w:t>
      </w:r>
      <w:r w:rsidRPr="007C0EC6">
        <w:rPr>
          <w:rStyle w:val="StyleUnderline"/>
          <w:rFonts w:asciiTheme="minorHAnsi" w:hAnsiTheme="minorHAnsi"/>
        </w:rPr>
        <w:t>his year they are gathering, besides school and health items, construction tools and supplies to help in the reconstruction of Santiago de Cuba province, at eastern Cuba,</w:t>
      </w:r>
      <w:r w:rsidRPr="007C0EC6">
        <w:rPr>
          <w:rFonts w:asciiTheme="minorHAnsi" w:hAnsiTheme="minorHAnsi"/>
        </w:rPr>
        <w:t xml:space="preserve"> which was severely affected by Sandy hurricane last October.Instead of using the traditional yellow buses, the caravan members will carry the humanitarian load within their baggage, they will fly from United States to Mexico city and then to Santiago de Cuba, where they will stay from July 19th to 29th.The schedule includes stops in New York, Little Rock, Milwaukee, Hartford, Ashland, Pensacola, Buffalo, Seattle, Dallas, Fresno, Montclair, Bloomington, Napolis, Pittsburgh, Kansas City, Detroit and Minneapolis, among other cities.The stops for today will take place in Oakland (California) and Nashville (Tennessee), where the caravan members will explain the purposes of the philanthropic project and the consequences of the hostile blockade.</w:t>
      </w:r>
    </w:p>
    <w:p w:rsidR="008E1A8D" w:rsidRPr="007C0EC6" w:rsidRDefault="008E1A8D" w:rsidP="008E1A8D">
      <w:pPr>
        <w:pStyle w:val="CardIndented"/>
        <w:rPr>
          <w:rFonts w:asciiTheme="minorHAnsi" w:hAnsiTheme="minorHAnsi"/>
        </w:rPr>
      </w:pPr>
    </w:p>
    <w:p w:rsidR="008E1A8D" w:rsidRPr="007C0EC6" w:rsidRDefault="008E1A8D" w:rsidP="008E1A8D">
      <w:pPr>
        <w:pStyle w:val="CardIndented"/>
        <w:rPr>
          <w:rFonts w:asciiTheme="minorHAnsi" w:hAnsiTheme="minorHAnsi"/>
          <w:sz w:val="28"/>
          <w:szCs w:val="28"/>
        </w:rPr>
      </w:pPr>
    </w:p>
    <w:p w:rsidR="008E1A8D" w:rsidRPr="007C0EC6" w:rsidRDefault="008E1A8D" w:rsidP="008E1A8D">
      <w:pPr>
        <w:pStyle w:val="Heading4"/>
        <w:rPr>
          <w:rFonts w:asciiTheme="minorHAnsi" w:hAnsiTheme="minorHAnsi" w:cs="Times New Roman"/>
        </w:rPr>
      </w:pPr>
      <w:r w:rsidRPr="007C0EC6">
        <w:rPr>
          <w:rFonts w:asciiTheme="minorHAnsi" w:hAnsiTheme="minorHAnsi" w:cs="Times New Roman"/>
        </w:rPr>
        <w:t>Both Canada and Cuba have strong relations and are willing to work with each other – counterplan solves the aff better</w:t>
      </w:r>
    </w:p>
    <w:p w:rsidR="008E1A8D" w:rsidRPr="007C0EC6" w:rsidRDefault="008E1A8D" w:rsidP="008E1A8D">
      <w:pPr>
        <w:rPr>
          <w:rFonts w:asciiTheme="minorHAnsi" w:hAnsiTheme="minorHAnsi"/>
          <w:szCs w:val="20"/>
        </w:rPr>
      </w:pPr>
      <w:r w:rsidRPr="007C0EC6">
        <w:rPr>
          <w:rFonts w:asciiTheme="minorHAnsi" w:hAnsiTheme="minorHAnsi"/>
          <w:b/>
          <w:sz w:val="24"/>
        </w:rPr>
        <w:t>Government of Canada 13</w:t>
      </w:r>
      <w:r w:rsidRPr="007C0EC6">
        <w:rPr>
          <w:rFonts w:asciiTheme="minorHAnsi" w:hAnsiTheme="minorHAnsi"/>
          <w:b/>
        </w:rPr>
        <w:t xml:space="preserve"> </w:t>
      </w:r>
      <w:r w:rsidRPr="007C0EC6">
        <w:rPr>
          <w:rFonts w:asciiTheme="minorHAnsi" w:hAnsiTheme="minorHAnsi"/>
          <w:b/>
          <w:szCs w:val="20"/>
        </w:rPr>
        <w:t>(</w:t>
      </w:r>
      <w:r w:rsidRPr="007C0EC6">
        <w:rPr>
          <w:rFonts w:asciiTheme="minorHAnsi" w:hAnsiTheme="minorHAnsi"/>
          <w:szCs w:val="20"/>
        </w:rPr>
        <w:t>Government of Canada, 3/21/2013, Canada-Cuba Relations, http://www.canadainternational.gc.ca/cuba/bilateral_relations_bilaterales/canada_cuba.aspx)</w:t>
      </w:r>
    </w:p>
    <w:p w:rsidR="008E1A8D" w:rsidRPr="007C0EC6" w:rsidRDefault="008E1A8D" w:rsidP="008E1A8D">
      <w:pPr>
        <w:pStyle w:val="CardIndented"/>
        <w:rPr>
          <w:rFonts w:asciiTheme="minorHAnsi" w:hAnsiTheme="minorHAnsi"/>
          <w:szCs w:val="20"/>
        </w:rPr>
      </w:pPr>
      <w:r w:rsidRPr="007C0EC6">
        <w:rPr>
          <w:rStyle w:val="StyleUnderline"/>
          <w:rFonts w:asciiTheme="minorHAnsi" w:hAnsiTheme="minorHAnsi"/>
        </w:rPr>
        <w:t>Canada and Cuba enjoy a broad and diverse relationship built on a long history of mutually beneficial engagement, important and growing economic and commercial relations, and strong people-to-people ties across a wide range of sectors and interests. Canada’s approach is to engage with all elements of Cuban society - government, the business sector, non-governmental organizations and civil society at large.Canada supports the process of economic modernization being undertaken by the Cuban government, with greater opportunities for the development of non-state economic activity and private initiatives.</w:t>
      </w:r>
      <w:r w:rsidRPr="007C0EC6">
        <w:rPr>
          <w:rFonts w:asciiTheme="minorHAnsi" w:hAnsiTheme="minorHAnsi"/>
          <w:szCs w:val="20"/>
        </w:rPr>
        <w:t xml:space="preserve"> Building on our successful cooperation experience in areas of economic policy development and institutional strengthening,</w:t>
      </w:r>
      <w:r w:rsidRPr="007C0EC6">
        <w:rPr>
          <w:rStyle w:val="StyleUnderline"/>
          <w:rFonts w:asciiTheme="minorHAnsi" w:hAnsiTheme="minorHAnsi"/>
        </w:rPr>
        <w:t xml:space="preserve"> Canada will seek to support the Cuban government’s intention to implement a process of economic modernization</w:t>
      </w:r>
      <w:r w:rsidRPr="007C0EC6">
        <w:rPr>
          <w:rFonts w:asciiTheme="minorHAnsi" w:hAnsiTheme="minorHAnsi"/>
          <w:b/>
          <w:szCs w:val="20"/>
          <w:u w:val="single"/>
        </w:rPr>
        <w:t>.</w:t>
      </w:r>
      <w:r w:rsidRPr="007C0EC6">
        <w:rPr>
          <w:rFonts w:asciiTheme="minorHAnsi" w:hAnsiTheme="minorHAnsi"/>
          <w:szCs w:val="20"/>
        </w:rPr>
        <w:t xml:space="preserve"> Canada supports a future for Cuba that fully embraces the fundamental values of freedom, democracy, human rights and the rule of law. </w:t>
      </w:r>
      <w:r w:rsidRPr="007C0EC6">
        <w:rPr>
          <w:rStyle w:val="StyleUnderline"/>
          <w:rFonts w:asciiTheme="minorHAnsi" w:hAnsiTheme="minorHAnsi"/>
        </w:rPr>
        <w:t>Canada has consistently recognized Cuba’s strong commitment to economic and social rights, with its particularly important achievements in the areas of education and health. At the same time, Canada has stressed the importance of basic civil and political rights, such as freedom of speech, association and the press</w:t>
      </w:r>
      <w:r w:rsidRPr="007C0EC6">
        <w:rPr>
          <w:rFonts w:asciiTheme="minorHAnsi" w:hAnsiTheme="minorHAnsi"/>
          <w:b/>
          <w:szCs w:val="20"/>
          <w:u w:val="single"/>
        </w:rPr>
        <w:t>.</w:t>
      </w:r>
      <w:r w:rsidRPr="007C0EC6">
        <w:rPr>
          <w:rFonts w:asciiTheme="minorHAnsi" w:hAnsiTheme="minorHAnsi"/>
          <w:szCs w:val="20"/>
        </w:rPr>
        <w:t xml:space="preserve">Canada’s public advocacy programme in Cuba promotes greater understanding of Canada and Canadians, and of the Canadian model of a multicultural, democratic and innovative society. One of the most successful Canadian-inspired events in Cuba is the annual run in honour of Terry Fox, a cancer victim and national hero who undertook a run across Canada to raise awareness of the </w:t>
      </w:r>
      <w:r w:rsidRPr="007C0EC6">
        <w:rPr>
          <w:rFonts w:asciiTheme="minorHAnsi" w:hAnsiTheme="minorHAnsi"/>
          <w:szCs w:val="20"/>
        </w:rPr>
        <w:lastRenderedPageBreak/>
        <w:t xml:space="preserve">importance of cancer research. The Terry Fox Run in Cuba has become the largest in the world outside of Canada.Knowledge of Canada, its history, geography, policies and programs, is also promoted through Canadian Studies Centres located in six universities across Cuba. </w:t>
      </w:r>
      <w:r w:rsidRPr="007C0EC6">
        <w:rPr>
          <w:rStyle w:val="StyleUnderline"/>
          <w:rFonts w:asciiTheme="minorHAnsi" w:hAnsiTheme="minorHAnsi"/>
        </w:rPr>
        <w:t>Academic cooperation represents one of the most important aspects of the relationship between Canada and Cuba, with expanding networks of academics and researchers from both countries working together in a wide range of disciplines</w:t>
      </w:r>
      <w:r w:rsidRPr="007C0EC6">
        <w:rPr>
          <w:rFonts w:asciiTheme="minorHAnsi" w:hAnsiTheme="minorHAnsi"/>
          <w:b/>
          <w:szCs w:val="20"/>
          <w:u w:val="single"/>
        </w:rPr>
        <w:t>.</w:t>
      </w:r>
      <w:r w:rsidRPr="007C0EC6">
        <w:rPr>
          <w:rFonts w:asciiTheme="minorHAnsi" w:hAnsiTheme="minorHAnsi"/>
          <w:szCs w:val="20"/>
        </w:rPr>
        <w:t xml:space="preserve"> While the Canadian Embassy in Havana does not directly fund or facilitate cultural or interpersonal exchanges, </w:t>
      </w:r>
      <w:r w:rsidRPr="007C0EC6">
        <w:rPr>
          <w:rStyle w:val="StyleUnderline"/>
          <w:rFonts w:asciiTheme="minorHAnsi" w:hAnsiTheme="minorHAnsi"/>
        </w:rPr>
        <w:t xml:space="preserve">cultural and interpersonal ties contribute to strengthening people-to-people relations between Canadians and Cubans. </w:t>
      </w:r>
      <w:r w:rsidRPr="007C0EC6">
        <w:rPr>
          <w:rFonts w:asciiTheme="minorHAnsi" w:hAnsiTheme="minorHAnsi"/>
          <w:szCs w:val="20"/>
        </w:rPr>
        <w:t xml:space="preserve">To learn more about promoting Canadian culture and funding Canadian cultural projects, please consult Canadian Heritage or the Canadian Council for the Arts. For additional information, read our cultural FAQs for Canadians interested in Cuba.Cuba is the third most popular overseas destination for Canadians (after the United States and Mexico) and Canada is Cuba’s largest source of tourists, with over one million Canadians visiting annually (more 40 per cent of all visitors to Cuba). The Canadian International Development Agency (CIDA) manages Canada's bilateral development assistance program in Cuba. </w:t>
      </w:r>
      <w:r w:rsidRPr="007C0EC6">
        <w:rPr>
          <w:rStyle w:val="StyleUnderline"/>
          <w:rFonts w:asciiTheme="minorHAnsi" w:hAnsiTheme="minorHAnsi"/>
        </w:rPr>
        <w:t>Current program priorities are sustainable economic growth and food security. Canada and Cuba have a well-established, significant and growing commercial and investment relationship</w:t>
      </w:r>
      <w:r w:rsidRPr="007C0EC6">
        <w:rPr>
          <w:rFonts w:asciiTheme="minorHAnsi" w:hAnsiTheme="minorHAnsi"/>
          <w:b/>
          <w:szCs w:val="20"/>
          <w:u w:val="single"/>
        </w:rPr>
        <w:t>.</w:t>
      </w:r>
      <w:r w:rsidRPr="007C0EC6">
        <w:rPr>
          <w:rFonts w:asciiTheme="minorHAnsi" w:hAnsiTheme="minorHAnsi"/>
          <w:szCs w:val="20"/>
        </w:rPr>
        <w:t xml:space="preserve"> Cuba is Canada’s top market in the Caribbean/Central American sub-region and bilateral merchandise trade between the two countries is over one billion dollars annually. Canadian companies have significant investments in mining, power, oil and gas, agri-food and tourism.</w:t>
      </w:r>
    </w:p>
    <w:p w:rsidR="008E1A8D" w:rsidRPr="007C0EC6" w:rsidRDefault="008E1A8D" w:rsidP="008E1A8D">
      <w:pPr>
        <w:rPr>
          <w:rFonts w:asciiTheme="minorHAnsi" w:hAnsiTheme="minorHAnsi"/>
        </w:rPr>
      </w:pPr>
    </w:p>
    <w:p w:rsidR="00ED5692" w:rsidRPr="007C0EC6" w:rsidRDefault="00ED5692" w:rsidP="003E4635">
      <w:pPr>
        <w:pStyle w:val="Heading3"/>
      </w:pPr>
      <w:r w:rsidRPr="007C0EC6">
        <w:lastRenderedPageBreak/>
        <w:t>T-</w:t>
      </w:r>
      <w:r w:rsidR="00BF4BFD" w:rsidRPr="007C0EC6">
        <w:t xml:space="preserve">Economic </w:t>
      </w:r>
      <w:r w:rsidRPr="007C0EC6">
        <w:t xml:space="preserve">Engagement </w:t>
      </w:r>
    </w:p>
    <w:p w:rsidR="00BF4BFD" w:rsidRPr="007C0EC6" w:rsidRDefault="00BF4BFD" w:rsidP="00BF4BFD">
      <w:pPr>
        <w:pStyle w:val="Heading3"/>
        <w:rPr>
          <w:rFonts w:asciiTheme="minorHAnsi" w:hAnsiTheme="minorHAnsi"/>
        </w:rPr>
      </w:pPr>
      <w:r w:rsidRPr="007C0EC6">
        <w:rPr>
          <w:rFonts w:asciiTheme="minorHAnsi" w:hAnsiTheme="minorHAnsi"/>
        </w:rPr>
        <w:lastRenderedPageBreak/>
        <w:t xml:space="preserve">1NC </w:t>
      </w:r>
    </w:p>
    <w:p w:rsidR="00BF4BFD" w:rsidRPr="007C0EC6" w:rsidRDefault="00BF4BFD" w:rsidP="00BF4BFD">
      <w:pPr>
        <w:pStyle w:val="Heading4"/>
        <w:rPr>
          <w:rFonts w:asciiTheme="minorHAnsi" w:hAnsiTheme="minorHAnsi"/>
        </w:rPr>
      </w:pPr>
      <w:r w:rsidRPr="007C0EC6">
        <w:rPr>
          <w:rFonts w:asciiTheme="minorHAnsi" w:hAnsiTheme="minorHAnsi"/>
        </w:rPr>
        <w:t>A. Economic means trade, business and finance</w:t>
      </w:r>
    </w:p>
    <w:p w:rsidR="00BF4BFD" w:rsidRPr="007C0EC6" w:rsidRDefault="00BF4BFD" w:rsidP="00BF4BFD">
      <w:pPr>
        <w:pStyle w:val="CardIndented"/>
        <w:ind w:left="0"/>
        <w:rPr>
          <w:rFonts w:asciiTheme="minorHAnsi" w:hAnsiTheme="minorHAnsi"/>
        </w:rPr>
      </w:pPr>
      <w:r w:rsidRPr="007C0EC6">
        <w:rPr>
          <w:rStyle w:val="StyleStyleBold12pt"/>
        </w:rPr>
        <w:t>Shafritz 92</w:t>
      </w:r>
      <w:r w:rsidRPr="007C0EC6">
        <w:rPr>
          <w:rFonts w:asciiTheme="minorHAnsi" w:hAnsiTheme="minorHAnsi"/>
        </w:rPr>
        <w:t xml:space="preserve">    Jay M Shafritz, The Harper Collins Dictionary of American Government and Politics 1992  p 195</w:t>
      </w:r>
    </w:p>
    <w:p w:rsidR="00BF4BFD" w:rsidRPr="007C0EC6" w:rsidRDefault="00BF4BFD" w:rsidP="00BF4BFD">
      <w:pPr>
        <w:rPr>
          <w:rFonts w:asciiTheme="minorHAnsi" w:hAnsiTheme="minorHAnsi"/>
        </w:rPr>
      </w:pPr>
      <w:r w:rsidRPr="007C0EC6">
        <w:rPr>
          <w:rStyle w:val="StyleUnderline"/>
          <w:rFonts w:asciiTheme="minorHAnsi" w:hAnsiTheme="minorHAnsi"/>
        </w:rPr>
        <w:t>Economic policy The process by which a nation manages its trade, business, and finances.  Economic policy generally consists of three dimensions – fiscal policy, monetary policy, and those other facets of public policy with economic implications (such as energy policy, farm policy, and labor union policy</w:t>
      </w:r>
      <w:r w:rsidRPr="007C0EC6">
        <w:rPr>
          <w:rFonts w:asciiTheme="minorHAnsi" w:hAnsiTheme="minorHAnsi"/>
        </w:rPr>
        <w:t>).  The interaction of these policy dimensions is crucial, since none operate in a vacuum.  While monetary policy basically exercises control over the quantity and cost (interest rate) of money and credit in the economy, fiscal policy deals with the sizes of budgets, deficits, and taxes.  Other policy areas, such as housing poicy (also dependent on interest rates) and programs dependent upon deficit spending, involve aspects of both monetary and fiscal policy, and vice versa.  However, their interrelationship does not exist with regard to implementation.  Monetary policy, while receiving major inputs from the President and other executive agencies, is the responsibility of the Federal Reserve Board, an independent agency.  Fiscal policy, while receiving similar inputs from the Federal Reserve Board, is primarily the responsibility of the President and Congress.  The degree of equality and subsequent share of responsibility varies within a stable range.  While a President may wish to spend this or that amount, only Congress has the constitutional ability to levy taxes (although tax laws, like any others, must be signed or vetoed by the President).  Also limiting a President's discretion  over economic poicy is the fact that so much of it is controlled by prior funding decisions (e.g., welfare, entitlement, and pension programs, which are not easily changed.  See also FISCAL POLICY; MONETARY POLICY; POLITICAL ECONOMY.</w:t>
      </w:r>
    </w:p>
    <w:p w:rsidR="00BF4BFD" w:rsidRPr="007C0EC6" w:rsidRDefault="00BF4BFD" w:rsidP="00BF4BFD">
      <w:pPr>
        <w:pStyle w:val="Heading4"/>
        <w:rPr>
          <w:rFonts w:asciiTheme="minorHAnsi" w:hAnsiTheme="minorHAnsi"/>
        </w:rPr>
      </w:pPr>
      <w:r w:rsidRPr="007C0EC6">
        <w:rPr>
          <w:rFonts w:asciiTheme="minorHAnsi" w:hAnsiTheme="minorHAnsi"/>
        </w:rPr>
        <w:t>B. Violation – the plan removes barriers to trade but does not mandate an increase in trade.</w:t>
      </w:r>
    </w:p>
    <w:p w:rsidR="00BF4BFD" w:rsidRPr="007C0EC6" w:rsidRDefault="00BF4BFD" w:rsidP="00BF4BFD">
      <w:pPr>
        <w:pStyle w:val="Heading4"/>
        <w:rPr>
          <w:rFonts w:asciiTheme="minorHAnsi" w:hAnsiTheme="minorHAnsi"/>
        </w:rPr>
      </w:pPr>
      <w:r w:rsidRPr="007C0EC6">
        <w:rPr>
          <w:rFonts w:asciiTheme="minorHAnsi" w:hAnsiTheme="minorHAnsi"/>
        </w:rPr>
        <w:t>C. Vote negative – Limits – affirmative definitions justify plans that remove barriers to trade, but that can be almost anything. It also doesn’t mandate economic engagement, it just results in it – most any policy action can be said to increase economic engagement.</w:t>
      </w:r>
    </w:p>
    <w:p w:rsidR="00BF4BFD" w:rsidRPr="007C0EC6" w:rsidRDefault="00BF4BFD" w:rsidP="00BF4BFD">
      <w:pPr>
        <w:pStyle w:val="Heading3"/>
        <w:rPr>
          <w:rFonts w:asciiTheme="minorHAnsi" w:hAnsiTheme="minorHAnsi"/>
        </w:rPr>
      </w:pPr>
      <w:r w:rsidRPr="007C0EC6">
        <w:rPr>
          <w:rFonts w:asciiTheme="minorHAnsi" w:hAnsiTheme="minorHAnsi"/>
        </w:rPr>
        <w:lastRenderedPageBreak/>
        <w:t>AT: Sanctions are EE</w:t>
      </w:r>
    </w:p>
    <w:p w:rsidR="00BF4BFD" w:rsidRPr="007C0EC6" w:rsidRDefault="00BF4BFD" w:rsidP="00BF4BFD">
      <w:pPr>
        <w:pStyle w:val="Heading4"/>
        <w:rPr>
          <w:rFonts w:asciiTheme="minorHAnsi" w:hAnsiTheme="minorHAnsi"/>
        </w:rPr>
      </w:pPr>
      <w:r w:rsidRPr="007C0EC6">
        <w:rPr>
          <w:rFonts w:asciiTheme="minorHAnsi" w:hAnsiTheme="minorHAnsi"/>
        </w:rPr>
        <w:t>1. key distinction – economic engagement can remove sanctions, but removing sanctions isn’t always economic engagement – doesn’t require them to actually trade</w:t>
      </w:r>
    </w:p>
    <w:p w:rsidR="00BF4BFD" w:rsidRPr="007C0EC6" w:rsidRDefault="00BF4BFD" w:rsidP="00BF4BFD">
      <w:pPr>
        <w:pStyle w:val="Heading4"/>
        <w:rPr>
          <w:rFonts w:asciiTheme="minorHAnsi" w:hAnsiTheme="minorHAnsi"/>
        </w:rPr>
      </w:pPr>
      <w:r w:rsidRPr="007C0EC6">
        <w:rPr>
          <w:rFonts w:asciiTheme="minorHAnsi" w:hAnsiTheme="minorHAnsi"/>
        </w:rPr>
        <w:t xml:space="preserve">2. explodes limits – thousands of specific tarrif, and since they don’t have to economically engage, just remove barriers like sanctions, </w:t>
      </w:r>
    </w:p>
    <w:p w:rsidR="00BF4BFD" w:rsidRPr="007C0EC6" w:rsidRDefault="00BF4BFD" w:rsidP="00BF4BFD">
      <w:pPr>
        <w:pStyle w:val="Heading4"/>
        <w:rPr>
          <w:rFonts w:asciiTheme="minorHAnsi" w:hAnsiTheme="minorHAnsi"/>
        </w:rPr>
      </w:pPr>
      <w:r w:rsidRPr="007C0EC6">
        <w:rPr>
          <w:rFonts w:asciiTheme="minorHAnsi" w:hAnsiTheme="minorHAnsi"/>
        </w:rPr>
        <w:t>Sanctions are too broad – that can be anything that supports an action or condition</w:t>
      </w:r>
    </w:p>
    <w:p w:rsidR="00BF4BFD" w:rsidRPr="007C0EC6" w:rsidRDefault="00BF4BFD" w:rsidP="00BF4BFD">
      <w:pPr>
        <w:rPr>
          <w:rStyle w:val="StyleStyleBold12pt"/>
        </w:rPr>
      </w:pPr>
      <w:r w:rsidRPr="007C0EC6">
        <w:rPr>
          <w:rStyle w:val="StyleStyleBold12pt"/>
        </w:rPr>
        <w:t>Dictionary.com ‘13</w:t>
      </w:r>
    </w:p>
    <w:p w:rsidR="00BF4BFD" w:rsidRPr="007C0EC6" w:rsidRDefault="00BF4BFD" w:rsidP="00BF4BFD">
      <w:pPr>
        <w:rPr>
          <w:rFonts w:asciiTheme="minorHAnsi" w:hAnsiTheme="minorHAnsi"/>
        </w:rPr>
      </w:pPr>
      <w:r w:rsidRPr="007C0EC6">
        <w:rPr>
          <w:rFonts w:asciiTheme="minorHAnsi" w:hAnsiTheme="minorHAnsi"/>
        </w:rPr>
        <w:t>http://dictionary.reference.com/browse/sanction</w:t>
      </w:r>
    </w:p>
    <w:p w:rsidR="00BF4BFD" w:rsidRPr="007C0EC6" w:rsidRDefault="00BF4BFD" w:rsidP="00BF4BFD">
      <w:pPr>
        <w:rPr>
          <w:rFonts w:asciiTheme="minorHAnsi" w:hAnsiTheme="minorHAnsi"/>
        </w:rPr>
      </w:pPr>
      <w:r w:rsidRPr="007C0EC6">
        <w:rPr>
          <w:rFonts w:asciiTheme="minorHAnsi" w:hAnsiTheme="minorHAnsi"/>
        </w:rPr>
        <w:t>1.authoritative permission or approval, as for an action.</w:t>
      </w:r>
    </w:p>
    <w:p w:rsidR="00BF4BFD" w:rsidRPr="007C0EC6" w:rsidRDefault="00BF4BFD" w:rsidP="00BF4BFD">
      <w:pPr>
        <w:rPr>
          <w:rFonts w:asciiTheme="minorHAnsi" w:hAnsiTheme="minorHAnsi"/>
        </w:rPr>
      </w:pPr>
      <w:r w:rsidRPr="007C0EC6">
        <w:rPr>
          <w:rFonts w:asciiTheme="minorHAnsi" w:hAnsiTheme="minorHAnsi"/>
        </w:rPr>
        <w:t>2.</w:t>
      </w:r>
      <w:r w:rsidRPr="007C0EC6">
        <w:rPr>
          <w:rStyle w:val="StyleBoldUnderline"/>
        </w:rPr>
        <w:t>something that serves to support an action, condition,</w:t>
      </w:r>
      <w:r w:rsidRPr="007C0EC6">
        <w:rPr>
          <w:rFonts w:asciiTheme="minorHAnsi" w:hAnsiTheme="minorHAnsi"/>
        </w:rPr>
        <w:t xml:space="preserve"> etc.</w:t>
      </w:r>
    </w:p>
    <w:p w:rsidR="00BF4BFD" w:rsidRPr="007C0EC6" w:rsidRDefault="00BF4BFD" w:rsidP="00BF4BFD">
      <w:pPr>
        <w:rPr>
          <w:rFonts w:asciiTheme="minorHAnsi" w:hAnsiTheme="minorHAnsi"/>
        </w:rPr>
      </w:pPr>
      <w:r w:rsidRPr="007C0EC6">
        <w:rPr>
          <w:rFonts w:asciiTheme="minorHAnsi" w:hAnsiTheme="minorHAnsi"/>
        </w:rPr>
        <w:t>3.</w:t>
      </w:r>
      <w:r w:rsidRPr="007C0EC6">
        <w:rPr>
          <w:rStyle w:val="StyleBoldUnderline"/>
        </w:rPr>
        <w:t>something that gives binding force</w:t>
      </w:r>
      <w:r w:rsidRPr="007C0EC6">
        <w:rPr>
          <w:rFonts w:asciiTheme="minorHAnsi" w:hAnsiTheme="minorHAnsi"/>
        </w:rPr>
        <w:t xml:space="preserve">, as to an oath, rule of conduct, etc. </w:t>
      </w:r>
    </w:p>
    <w:p w:rsidR="00BF4BFD" w:rsidRPr="007C0EC6" w:rsidRDefault="00BF4BFD" w:rsidP="00BF4BFD">
      <w:pPr>
        <w:pStyle w:val="Heading4"/>
        <w:rPr>
          <w:rFonts w:asciiTheme="minorHAnsi" w:hAnsiTheme="minorHAnsi"/>
        </w:rPr>
      </w:pPr>
      <w:r w:rsidRPr="007C0EC6">
        <w:rPr>
          <w:rFonts w:asciiTheme="minorHAnsi" w:hAnsiTheme="minorHAnsi"/>
        </w:rPr>
        <w:t>Sanctions can mean any measure to control another state (check this cite) (T/S econ sanctions – but that’s a CAN, not limiting)</w:t>
      </w:r>
    </w:p>
    <w:p w:rsidR="00BF4BFD" w:rsidRPr="007C0EC6" w:rsidRDefault="00BF4BFD" w:rsidP="00BF4BFD">
      <w:pPr>
        <w:rPr>
          <w:rFonts w:asciiTheme="minorHAnsi" w:hAnsiTheme="minorHAnsi"/>
        </w:rPr>
      </w:pPr>
      <w:r w:rsidRPr="007C0EC6">
        <w:rPr>
          <w:rStyle w:val="StyleStyleBold12pt"/>
        </w:rPr>
        <w:t>West's Encyclopedia of American Law,</w:t>
      </w:r>
      <w:r w:rsidRPr="007C0EC6">
        <w:rPr>
          <w:rFonts w:asciiTheme="minorHAnsi" w:hAnsiTheme="minorHAnsi"/>
        </w:rPr>
        <w:t xml:space="preserve"> edition 2. Copyright 20</w:t>
      </w:r>
      <w:r w:rsidRPr="007C0EC6">
        <w:rPr>
          <w:rStyle w:val="StyleStyleBold12pt"/>
        </w:rPr>
        <w:t>08</w:t>
      </w:r>
      <w:r w:rsidRPr="007C0EC6">
        <w:rPr>
          <w:rFonts w:asciiTheme="minorHAnsi" w:hAnsiTheme="minorHAnsi"/>
        </w:rPr>
        <w:t xml:space="preserve"> The Gale Group, Inc. All rights reserved, http://legal-dictionary.thefreedictionary.com/sanction</w:t>
      </w:r>
    </w:p>
    <w:p w:rsidR="00BF4BFD" w:rsidRPr="007C0EC6" w:rsidRDefault="00BF4BFD" w:rsidP="00BF4BFD">
      <w:pPr>
        <w:rPr>
          <w:rFonts w:asciiTheme="minorHAnsi" w:hAnsiTheme="minorHAnsi"/>
        </w:rPr>
      </w:pPr>
      <w:r w:rsidRPr="007C0EC6">
        <w:rPr>
          <w:rStyle w:val="StyleBoldUnderline"/>
        </w:rPr>
        <w:t>Sanction is a broad term with different meanings in different contexts</w:t>
      </w:r>
      <w:r w:rsidRPr="007C0EC6">
        <w:rPr>
          <w:rFonts w:asciiTheme="minorHAnsi" w:hAnsiTheme="minorHAnsi"/>
        </w:rPr>
        <w:t xml:space="preserve">. Sanction can be used to describe tacit or explicit approval. Used in this sense, the term usually is used in assigning liability to a party who was not actively involved in wrongdoing but who did nothing to prevent it. For example, if the upper-level managers of a business knew that their employees were using unfair employment practices and did nothing to stop them, it may be said that the managers sanctioned the unfair practices. The term sanction also can describe disagreement and condemnation. In Criminal Law, a sanction is the punishment for a criminal offense. The criminal sanction for a criminal defendant varies according to the crime and includes such measures as death, incarceration, Probation, community service, and monetary fines. In Civil Law, a sanction is that part of a law that assigns a penalty for violation of the law's provisions. The most common civil sanction is a monetary fine, but other types of sanctions exist. Depending on the case, a sanction may be the suspension or revocation of a business, professional, or hobby license, or a court order commanding a person to do or refrain from doing something. A sanction may even be tailored to the case at hand. For instance, under rule 37 of the Federal Rules of Civil Procedure, if a party refuses to obey a discovery order, or an order to relinquish requested evidence, the court may order that the evidence sought be automatically construed in favor of the requesting party, refuse to allow the disobedient party to make claims or defenses related to the evidence, stay or postpone the case until the discovery order is obeyed, dismiss the action or render judgment for the requesting party, declare the disobedient party in Contempt of court, or make any other order that is just under the circumstances. In civil litigation, sanctions are slightly different from remedies. A remedy is the relief accorded to a victorious litigant. The remedy may be money damages, an order that forbids or commands the opposing party or parties to do or refrain from doing a certain act or acts, or some other result favorable to the victorious litigant. Remedies are not always intended to punish a person, while sanctions are always punitive. Nevertheless, remedies and sanctions are similar in that they refer to a loss that a civil litigant must bear if she is found liable for a civil wrong. In some cases a party may have to remedy another party's loss as well as suffer criminal and civil sanctions, all for the same act. For example, if an attorney is professionally negligent in his handling of a client's case and steals funds from the client's trust account, the attorney may face a Malpractice civil suit from the aggrieved client in which the client asks for money as a remedy for the malpractice. The attorney also may suffer sanctions from the professional conduct committee of the state bar association and criminal sanctions from a prosecution for the theft. The contempt-of-court offense provides a flexible form of sanction. Contempt-of-court sanctions may be either civil or criminal. The court may order a party to pay a fine or suffer some setback in the case (civil contempt), or it may order that the party be placed in jail (criminal contempt). The basic difference between the two is that criminal contempt is an act of disrespect toward the court, whereas civil contempt acts tend to be less offensive transgressions, such as the unintentional failure to comply with discovery orders or to perform other acts ordered by the court. A common form of sanction is the </w:t>
      </w:r>
      <w:r w:rsidRPr="007C0EC6">
        <w:rPr>
          <w:rFonts w:asciiTheme="minorHAnsi" w:hAnsiTheme="minorHAnsi"/>
        </w:rPr>
        <w:lastRenderedPageBreak/>
        <w:t xml:space="preserve">Administrative Agency sanction against a corporation. Corporations must follow various rules passed by federal, state, and local administrative agencies authorized by lawmaking bodies to regulate specific topics of government concern. If a business does not obey agency rules that apply to it, it may face sanctions levied by the administrative agency responsible for enforcing the rules. For example, federal and state environmental protection agencies are authorized by statute to levy fines against businesses that violate environmental laws and regulations. An international sanction is a special form of sanction taken by one country against another. </w:t>
      </w:r>
      <w:r w:rsidRPr="007C0EC6">
        <w:rPr>
          <w:rStyle w:val="StyleBoldUnderline"/>
        </w:rPr>
        <w:t>International sanctions are measures that are designed to bring a delinquent or renegade state into compliance with expected rules of conduct</w:t>
      </w:r>
      <w:r w:rsidRPr="007C0EC6">
        <w:rPr>
          <w:rFonts w:asciiTheme="minorHAnsi" w:hAnsiTheme="minorHAnsi"/>
        </w:rPr>
        <w:t>. International sanctions may be either non-forceful or military. Military sanctions can range from cutting off access to limited strikes to full-scale war. Non-forceful international sanctions include diplomatic measures such as the withdrawal of an ambassador, the severing of diplomatic relations, or the filing of a protest with the United Nations; financial sanctions such as denying aid or cutting off access to financial institutions; and economic sanctions such as partial or total trade embargoes. The U.N. Security Council has the authority to impose economic and military sanctions on nations that pose a threat to peace.</w:t>
      </w:r>
    </w:p>
    <w:p w:rsidR="00BF4BFD" w:rsidRPr="007C0EC6" w:rsidRDefault="00BF4BFD" w:rsidP="00BF4BFD">
      <w:pPr>
        <w:pStyle w:val="Heading4"/>
        <w:rPr>
          <w:rFonts w:asciiTheme="minorHAnsi" w:hAnsiTheme="minorHAnsi"/>
        </w:rPr>
      </w:pPr>
      <w:r w:rsidRPr="007C0EC6">
        <w:rPr>
          <w:rFonts w:asciiTheme="minorHAnsi" w:hAnsiTheme="minorHAnsi"/>
        </w:rPr>
        <w:t>Sanctions are any rule</w:t>
      </w:r>
    </w:p>
    <w:p w:rsidR="00BF4BFD" w:rsidRPr="007C0EC6" w:rsidRDefault="00BF4BFD" w:rsidP="00BF4BFD">
      <w:pPr>
        <w:rPr>
          <w:rFonts w:asciiTheme="minorHAnsi" w:hAnsiTheme="minorHAnsi"/>
        </w:rPr>
      </w:pPr>
      <w:r w:rsidRPr="007C0EC6">
        <w:rPr>
          <w:rStyle w:val="StyleStyleBold12pt"/>
        </w:rPr>
        <w:t>Merriam-Webster</w:t>
      </w:r>
      <w:r w:rsidRPr="007C0EC6">
        <w:rPr>
          <w:rFonts w:asciiTheme="minorHAnsi" w:hAnsiTheme="minorHAnsi"/>
        </w:rPr>
        <w:t>, 20</w:t>
      </w:r>
      <w:r w:rsidRPr="007C0EC6">
        <w:rPr>
          <w:rStyle w:val="StyleStyleBold12pt"/>
        </w:rPr>
        <w:t>13</w:t>
      </w:r>
      <w:r w:rsidRPr="007C0EC6">
        <w:rPr>
          <w:rFonts w:asciiTheme="minorHAnsi" w:hAnsiTheme="minorHAnsi"/>
        </w:rPr>
        <w:t>,http://www.merriam-webster.com/dictionary/sanction</w:t>
      </w:r>
    </w:p>
    <w:p w:rsidR="00BF4BFD" w:rsidRPr="007C0EC6" w:rsidRDefault="00BF4BFD" w:rsidP="00BF4BFD">
      <w:pPr>
        <w:rPr>
          <w:rFonts w:asciiTheme="minorHAnsi" w:hAnsiTheme="minorHAnsi"/>
        </w:rPr>
      </w:pPr>
      <w:r w:rsidRPr="007C0EC6">
        <w:rPr>
          <w:rFonts w:asciiTheme="minorHAnsi" w:hAnsiTheme="minorHAnsi"/>
        </w:rPr>
        <w:t>Definition of SANCTION</w:t>
      </w:r>
    </w:p>
    <w:p w:rsidR="00BF4BFD" w:rsidRDefault="00BF4BFD" w:rsidP="00BF4BFD">
      <w:pPr>
        <w:rPr>
          <w:rFonts w:asciiTheme="minorHAnsi" w:hAnsiTheme="minorHAnsi"/>
        </w:rPr>
      </w:pPr>
      <w:r w:rsidRPr="007C0EC6">
        <w:rPr>
          <w:rFonts w:asciiTheme="minorHAnsi" w:hAnsiTheme="minorHAnsi"/>
        </w:rPr>
        <w:t xml:space="preserve">1: </w:t>
      </w:r>
      <w:r w:rsidRPr="007C0EC6">
        <w:rPr>
          <w:rStyle w:val="StyleBoldUnderline"/>
        </w:rPr>
        <w:t>a formal decre</w:t>
      </w:r>
      <w:r w:rsidRPr="007C0EC6">
        <w:rPr>
          <w:rFonts w:asciiTheme="minorHAnsi" w:hAnsiTheme="minorHAnsi"/>
        </w:rPr>
        <w:t>e; especially : an ecclesiastical decree</w:t>
      </w:r>
      <w:r w:rsidR="003E4635">
        <w:rPr>
          <w:rFonts w:asciiTheme="minorHAnsi" w:hAnsiTheme="minorHAnsi"/>
        </w:rPr>
        <w:t xml:space="preserve"> </w:t>
      </w:r>
      <w:r w:rsidRPr="007C0EC6">
        <w:rPr>
          <w:rFonts w:asciiTheme="minorHAnsi" w:hAnsiTheme="minorHAnsi"/>
        </w:rPr>
        <w:t>2</w:t>
      </w:r>
      <w:r w:rsidR="003E4635">
        <w:rPr>
          <w:rFonts w:asciiTheme="minorHAnsi" w:hAnsiTheme="minorHAnsi"/>
        </w:rPr>
        <w:t xml:space="preserve"> </w:t>
      </w:r>
      <w:r w:rsidRPr="007C0EC6">
        <w:rPr>
          <w:rFonts w:asciiTheme="minorHAnsi" w:hAnsiTheme="minorHAnsi"/>
        </w:rPr>
        <w:t>a obsolete : a solemn agreement : oath</w:t>
      </w:r>
      <w:r w:rsidR="003E4635">
        <w:rPr>
          <w:rFonts w:asciiTheme="minorHAnsi" w:hAnsiTheme="minorHAnsi"/>
        </w:rPr>
        <w:t xml:space="preserve"> </w:t>
      </w:r>
      <w:r w:rsidRPr="007C0EC6">
        <w:rPr>
          <w:rFonts w:asciiTheme="minorHAnsi" w:hAnsiTheme="minorHAnsi"/>
        </w:rPr>
        <w:t>b : something that makes an oath binding</w:t>
      </w:r>
      <w:r w:rsidR="003E4635">
        <w:rPr>
          <w:rFonts w:asciiTheme="minorHAnsi" w:hAnsiTheme="minorHAnsi"/>
        </w:rPr>
        <w:t xml:space="preserve"> </w:t>
      </w:r>
      <w:r w:rsidRPr="007C0EC6">
        <w:rPr>
          <w:rFonts w:asciiTheme="minorHAnsi" w:hAnsiTheme="minorHAnsi"/>
        </w:rPr>
        <w:t xml:space="preserve">3 : the detriment, loss of reward, or coercive intervention annexed to a violation of a law as </w:t>
      </w:r>
      <w:r w:rsidRPr="007C0EC6">
        <w:rPr>
          <w:rStyle w:val="StyleBoldUnderline"/>
        </w:rPr>
        <w:t>a means of enforcing the law</w:t>
      </w:r>
      <w:r w:rsidR="003E4635">
        <w:rPr>
          <w:rFonts w:asciiTheme="minorHAnsi" w:hAnsiTheme="minorHAnsi"/>
        </w:rPr>
        <w:t xml:space="preserve"> </w:t>
      </w:r>
      <w:r w:rsidRPr="007C0EC6">
        <w:rPr>
          <w:rFonts w:asciiTheme="minorHAnsi" w:hAnsiTheme="minorHAnsi"/>
        </w:rPr>
        <w:t>4</w:t>
      </w:r>
      <w:r w:rsidR="003E4635">
        <w:rPr>
          <w:rFonts w:asciiTheme="minorHAnsi" w:hAnsiTheme="minorHAnsi"/>
        </w:rPr>
        <w:t xml:space="preserve"> </w:t>
      </w:r>
      <w:r w:rsidRPr="007C0EC6">
        <w:rPr>
          <w:rFonts w:asciiTheme="minorHAnsi" w:hAnsiTheme="minorHAnsi"/>
        </w:rPr>
        <w:t>a : a consideration, principle, or influence (as of conscience) that impels to moral action or determines moral judgment</w:t>
      </w:r>
      <w:r w:rsidR="003E4635">
        <w:rPr>
          <w:rFonts w:asciiTheme="minorHAnsi" w:hAnsiTheme="minorHAnsi"/>
        </w:rPr>
        <w:t xml:space="preserve"> </w:t>
      </w:r>
      <w:r w:rsidRPr="007C0EC6">
        <w:rPr>
          <w:rFonts w:asciiTheme="minorHAnsi" w:hAnsiTheme="minorHAnsi"/>
        </w:rPr>
        <w:t>b : a mechanism of social control for enforcing a society's standards</w:t>
      </w:r>
      <w:r w:rsidR="003E4635">
        <w:rPr>
          <w:rFonts w:asciiTheme="minorHAnsi" w:hAnsiTheme="minorHAnsi"/>
        </w:rPr>
        <w:t xml:space="preserve"> </w:t>
      </w:r>
      <w:r w:rsidRPr="007C0EC6">
        <w:rPr>
          <w:rFonts w:asciiTheme="minorHAnsi" w:hAnsiTheme="minorHAnsi"/>
        </w:rPr>
        <w:t>c : explicit or official approval, permission, or ratification : approbation</w:t>
      </w:r>
      <w:r w:rsidR="003E4635">
        <w:rPr>
          <w:rFonts w:asciiTheme="minorHAnsi" w:hAnsiTheme="minorHAnsi"/>
        </w:rPr>
        <w:t xml:space="preserve"> </w:t>
      </w:r>
      <w:r w:rsidRPr="007C0EC6">
        <w:rPr>
          <w:rFonts w:asciiTheme="minorHAnsi" w:hAnsiTheme="minorHAnsi"/>
        </w:rPr>
        <w:t xml:space="preserve">5: an economic or military coercive measure adopted usually by several nations in concert for forcing a nation violating international law to desist or yield to adjudication </w:t>
      </w:r>
    </w:p>
    <w:p w:rsidR="003E4635" w:rsidRPr="007C0EC6" w:rsidRDefault="003E4635" w:rsidP="003E4635">
      <w:pPr>
        <w:pStyle w:val="Heading3"/>
      </w:pPr>
      <w:r w:rsidRPr="007C0EC6">
        <w:lastRenderedPageBreak/>
        <w:t>Smart Sanctions PIC</w:t>
      </w:r>
    </w:p>
    <w:p w:rsidR="003E4635" w:rsidRPr="007C0EC6" w:rsidRDefault="003E4635" w:rsidP="003E4635">
      <w:pPr>
        <w:pStyle w:val="Heading4"/>
        <w:rPr>
          <w:rFonts w:asciiTheme="minorHAnsi" w:hAnsiTheme="minorHAnsi" w:cs="Times New Roman"/>
        </w:rPr>
      </w:pPr>
      <w:r w:rsidRPr="007C0EC6">
        <w:rPr>
          <w:rFonts w:asciiTheme="minorHAnsi" w:hAnsiTheme="minorHAnsi" w:cs="Times New Roman"/>
        </w:rPr>
        <w:t>Counterplan: The United States federal government should lift all restrictions on trade towards Cuba and establish smart sanctions targeting travel restrictions.</w:t>
      </w:r>
    </w:p>
    <w:p w:rsidR="003E4635" w:rsidRPr="007C0EC6" w:rsidRDefault="003E4635" w:rsidP="003E4635">
      <w:pPr>
        <w:pStyle w:val="Heading4"/>
        <w:rPr>
          <w:rFonts w:asciiTheme="minorHAnsi" w:hAnsiTheme="minorHAnsi" w:cs="Times New Roman"/>
        </w:rPr>
      </w:pPr>
      <w:r w:rsidRPr="007C0EC6">
        <w:rPr>
          <w:rFonts w:asciiTheme="minorHAnsi" w:hAnsiTheme="minorHAnsi" w:cs="Times New Roman"/>
        </w:rPr>
        <w:t>Smart sanctions protect citizens while allowing the US to penalize who we want—Iran proves</w:t>
      </w:r>
    </w:p>
    <w:p w:rsidR="003E4635" w:rsidRPr="007C0EC6" w:rsidRDefault="003E4635" w:rsidP="003E4635">
      <w:pPr>
        <w:rPr>
          <w:rFonts w:asciiTheme="minorHAnsi" w:eastAsia="Times New Roman" w:hAnsiTheme="minorHAnsi"/>
          <w:sz w:val="18"/>
          <w:szCs w:val="18"/>
        </w:rPr>
      </w:pPr>
      <w:r w:rsidRPr="007C0EC6">
        <w:rPr>
          <w:rStyle w:val="officialsname"/>
          <w:rFonts w:asciiTheme="minorHAnsi" w:eastAsia="Times New Roman" w:hAnsiTheme="minorHAnsi"/>
          <w:bCs/>
          <w:color w:val="000000"/>
          <w:sz w:val="18"/>
          <w:szCs w:val="18"/>
          <w:bdr w:val="none" w:sz="0" w:space="0" w:color="auto" w:frame="1"/>
          <w:shd w:val="clear" w:color="auto" w:fill="FFFFFF"/>
        </w:rPr>
        <w:t xml:space="preserve">Jose W. </w:t>
      </w:r>
      <w:r w:rsidRPr="007C0EC6">
        <w:rPr>
          <w:rStyle w:val="StyleStyleBold12pt"/>
        </w:rPr>
        <w:t>Fernandez</w:t>
      </w:r>
      <w:r w:rsidRPr="007C0EC6">
        <w:rPr>
          <w:rFonts w:asciiTheme="minorHAnsi" w:eastAsia="Times New Roman" w:hAnsiTheme="minorHAnsi"/>
          <w:color w:val="252525"/>
          <w:sz w:val="18"/>
          <w:szCs w:val="18"/>
        </w:rPr>
        <w:t xml:space="preserve">, </w:t>
      </w:r>
      <w:r w:rsidRPr="007C0EC6">
        <w:rPr>
          <w:rStyle w:val="officialstitle-"/>
          <w:rFonts w:asciiTheme="minorHAnsi" w:eastAsia="Times New Roman" w:hAnsiTheme="minorHAnsi"/>
          <w:color w:val="000000"/>
          <w:sz w:val="18"/>
          <w:szCs w:val="18"/>
          <w:bdr w:val="none" w:sz="0" w:space="0" w:color="auto" w:frame="1"/>
          <w:shd w:val="clear" w:color="auto" w:fill="FFFFFF"/>
        </w:rPr>
        <w:t>Assistant Secretary</w:t>
      </w:r>
      <w:r w:rsidRPr="007C0EC6">
        <w:rPr>
          <w:rStyle w:val="officialsbureau"/>
          <w:rFonts w:asciiTheme="minorHAnsi" w:eastAsia="Times New Roman" w:hAnsiTheme="minorHAnsi"/>
          <w:color w:val="000000"/>
          <w:sz w:val="18"/>
          <w:szCs w:val="18"/>
          <w:bdr w:val="none" w:sz="0" w:space="0" w:color="auto" w:frame="1"/>
          <w:shd w:val="clear" w:color="auto" w:fill="FFFFFF"/>
        </w:rPr>
        <w:t>, Bureau of Economic and Business Affairs,</w:t>
      </w:r>
      <w:r w:rsidRPr="007C0EC6">
        <w:rPr>
          <w:rFonts w:asciiTheme="minorHAnsi" w:hAnsiTheme="minorHAnsi"/>
          <w:sz w:val="18"/>
          <w:szCs w:val="18"/>
        </w:rPr>
        <w:t xml:space="preserve"> July 25, 20</w:t>
      </w:r>
      <w:r w:rsidRPr="007C0EC6">
        <w:rPr>
          <w:rStyle w:val="StyleStyleBold12pt"/>
        </w:rPr>
        <w:t xml:space="preserve">12, </w:t>
      </w:r>
      <w:hyperlink r:id="rId41" w:history="1">
        <w:r w:rsidRPr="007C0EC6">
          <w:rPr>
            <w:rStyle w:val="Hyperlink"/>
            <w:rFonts w:asciiTheme="minorHAnsi" w:hAnsiTheme="minorHAnsi"/>
            <w:sz w:val="18"/>
            <w:szCs w:val="18"/>
          </w:rPr>
          <w:t>http://www.state.gov/e/eb/rls/rm/2012/196875.htm</w:t>
        </w:r>
      </w:hyperlink>
      <w:r w:rsidRPr="007C0EC6">
        <w:rPr>
          <w:rFonts w:asciiTheme="minorHAnsi" w:hAnsiTheme="minorHAnsi"/>
          <w:sz w:val="18"/>
          <w:szCs w:val="18"/>
        </w:rPr>
        <w:t xml:space="preserve"> // RF </w:t>
      </w:r>
    </w:p>
    <w:p w:rsidR="003E4635" w:rsidRPr="007C0EC6" w:rsidRDefault="003E4635" w:rsidP="003E4635">
      <w:pPr>
        <w:pStyle w:val="CardIndented"/>
        <w:rPr>
          <w:rFonts w:asciiTheme="minorHAnsi" w:hAnsiTheme="minorHAnsi"/>
          <w:sz w:val="16"/>
        </w:rPr>
      </w:pPr>
      <w:r w:rsidRPr="007C0EC6">
        <w:rPr>
          <w:rFonts w:asciiTheme="minorHAnsi" w:hAnsiTheme="minorHAnsi"/>
          <w:sz w:val="16"/>
        </w:rPr>
        <w:t xml:space="preserve">When we discuss smart sanctions, the first question is: “What is our goal?” What are we trying to achieve? </w:t>
      </w:r>
      <w:r w:rsidRPr="007C0EC6">
        <w:rPr>
          <w:rStyle w:val="StyleBoldUnderline"/>
        </w:rPr>
        <w:t>Sanctions are generally invoked for one of three purposes: 1) to change a government’s or private actor’s unacceptable behavior; 2) to constrain such behavior going forward; and/or 3) to expose behavior through censure. The goal is to raise the economic cost of unacceptable behavior and denying the resources that make it possible.</w:t>
      </w:r>
      <w:r w:rsidRPr="007C0EC6">
        <w:rPr>
          <w:rFonts w:asciiTheme="minorHAnsi" w:hAnsiTheme="minorHAnsi"/>
          <w:sz w:val="16"/>
        </w:rPr>
        <w:t xml:space="preserve"> Given these goals, what are our available tools? Well, as we ratchet up pressure, sanctions increase and change. </w:t>
      </w:r>
      <w:r w:rsidRPr="007C0EC6">
        <w:rPr>
          <w:rStyle w:val="StyleBoldUnderline"/>
        </w:rPr>
        <w:t>At the most basic level, we withhold U.S. government cooperation, such as by prohibiting development assistance. But, this only gets us so far, because most of the bad actors in this world don’t get a lot of assistance. As we move to a higher level, we look to freeze the assets of individuals and governments and restrict their access to the U.S. market or prevent them from receiving visas. Finally, we might also ban exports or imports from countries for certain activities, as in the case of Iran for refusing to address the international community’s concerns about its nuclear program. An even more aggressive approach involves the use of “secondary sanctions.” These measures act against companies in third countries who do business with a U.S.-sanctioned target, thereby indirectly supporting the behavior of the bad actor. Ultimately, making that institution choose between doing business with a rogue country or operating in the United States.</w:t>
      </w:r>
      <w:r w:rsidRPr="007C0EC6">
        <w:rPr>
          <w:rFonts w:asciiTheme="minorHAnsi" w:hAnsiTheme="minorHAnsi"/>
          <w:sz w:val="16"/>
        </w:rPr>
        <w:t xml:space="preserve"> </w:t>
      </w:r>
      <w:r w:rsidRPr="007C0EC6">
        <w:rPr>
          <w:rStyle w:val="StyleBoldUnderline"/>
        </w:rPr>
        <w:t>But at the same time that we consider the optimum sanctions for a given objective, an important element for consideration is how to ensure that sanctions are structured to achieve the desired outcome, while minimizing collateral damage to U.S. and other interests. This unwanted collateral damage includes investments, economic and trade relations that we want to maintain, and protecting innocent citizens in the targeted country.</w:t>
      </w:r>
      <w:r w:rsidRPr="007C0EC6">
        <w:rPr>
          <w:rFonts w:asciiTheme="minorHAnsi" w:hAnsiTheme="minorHAnsi"/>
          <w:sz w:val="16"/>
        </w:rPr>
        <w:t xml:space="preserve"> For example, </w:t>
      </w:r>
      <w:r w:rsidRPr="007C0EC6">
        <w:rPr>
          <w:rStyle w:val="StyleBoldUnderline"/>
        </w:rPr>
        <w:t>in Iran, the door is still open for the sale of agriculture products and medicine. Approval was given for NGOs working to empower Iranian women, support heart surgery for children, for consultants on a telecom fiber optic ring, for a lawyer’s association providing legal training, and for a media company that filmed an Iranian election. So our smart sanctions are targeted.</w:t>
      </w:r>
      <w:r w:rsidRPr="007C0EC6">
        <w:rPr>
          <w:rFonts w:asciiTheme="minorHAnsi" w:hAnsiTheme="minorHAnsi"/>
          <w:sz w:val="16"/>
        </w:rPr>
        <w:t xml:space="preserve"> Effective diplomatic leadership is also crucial to effective sanctions. Sanctions are more likely to have an impact when many countries participate. The more global leaders are on board in imposing sanctions, the more powerful the message that certain behavior is unacceptable in today’s world.</w:t>
      </w:r>
    </w:p>
    <w:p w:rsidR="003E4635" w:rsidRPr="007C0EC6" w:rsidRDefault="003E4635" w:rsidP="003E4635">
      <w:pPr>
        <w:pStyle w:val="Heading3"/>
        <w:rPr>
          <w:rFonts w:asciiTheme="minorHAnsi" w:hAnsiTheme="minorHAnsi"/>
        </w:rPr>
      </w:pPr>
      <w:r w:rsidRPr="007C0EC6">
        <w:rPr>
          <w:rFonts w:asciiTheme="minorHAnsi" w:hAnsiTheme="minorHAnsi"/>
        </w:rPr>
        <w:lastRenderedPageBreak/>
        <w:t>Terrorism NB</w:t>
      </w:r>
    </w:p>
    <w:p w:rsidR="003E4635" w:rsidRPr="007C0EC6" w:rsidRDefault="003E4635" w:rsidP="003E4635">
      <w:pPr>
        <w:pStyle w:val="Heading4"/>
        <w:rPr>
          <w:rFonts w:asciiTheme="minorHAnsi" w:hAnsiTheme="minorHAnsi" w:cs="Times New Roman"/>
        </w:rPr>
      </w:pPr>
      <w:r w:rsidRPr="007C0EC6">
        <w:rPr>
          <w:rFonts w:asciiTheme="minorHAnsi" w:hAnsiTheme="minorHAnsi" w:cs="Times New Roman"/>
        </w:rPr>
        <w:t>Weak travel sanctions on Cuba facilitate terrorism</w:t>
      </w:r>
    </w:p>
    <w:p w:rsidR="003E4635" w:rsidRPr="007C0EC6" w:rsidRDefault="003E4635" w:rsidP="003E4635">
      <w:pPr>
        <w:rPr>
          <w:rFonts w:asciiTheme="minorHAnsi" w:hAnsiTheme="minorHAnsi"/>
        </w:rPr>
      </w:pPr>
      <w:r w:rsidRPr="007C0EC6">
        <w:rPr>
          <w:rFonts w:asciiTheme="minorHAnsi" w:hAnsiTheme="minorHAnsi"/>
        </w:rPr>
        <w:t xml:space="preserve"> Peter L. </w:t>
      </w:r>
      <w:r w:rsidRPr="007C0EC6">
        <w:rPr>
          <w:rStyle w:val="StyleStyleBold12pt"/>
        </w:rPr>
        <w:t>Fitzgerald</w:t>
      </w:r>
      <w:r w:rsidRPr="007C0EC6">
        <w:rPr>
          <w:rFonts w:asciiTheme="minorHAnsi" w:hAnsiTheme="minorHAnsi"/>
        </w:rPr>
        <w:t>, summer 200</w:t>
      </w:r>
      <w:r w:rsidRPr="007C0EC6">
        <w:rPr>
          <w:rStyle w:val="StyleStyleBold12pt"/>
        </w:rPr>
        <w:t>2</w:t>
      </w:r>
      <w:r w:rsidRPr="007C0EC6">
        <w:rPr>
          <w:rFonts w:asciiTheme="minorHAnsi" w:hAnsiTheme="minorHAnsi"/>
        </w:rPr>
        <w:t xml:space="preserve">, Professor of Law, Stetson University College [New England Law Review, “Managing “Smart Sanctions” Against Terrorism Wisely”, </w:t>
      </w:r>
      <w:hyperlink r:id="rId42" w:history="1">
        <w:r w:rsidRPr="007C0EC6">
          <w:rPr>
            <w:rStyle w:val="Hyperlink"/>
            <w:rFonts w:asciiTheme="minorHAnsi" w:hAnsiTheme="minorHAnsi"/>
          </w:rPr>
          <w:t>http://www.stetson.edu/law/faculty/fitz/media/NEW_ENGLAND_LAW_REVIEW.pdf</w:t>
        </w:r>
      </w:hyperlink>
      <w:r w:rsidRPr="007C0EC6">
        <w:rPr>
          <w:rFonts w:asciiTheme="minorHAnsi" w:hAnsiTheme="minorHAnsi"/>
        </w:rPr>
        <w:t>] [MN]</w:t>
      </w:r>
    </w:p>
    <w:p w:rsidR="003E4635" w:rsidRPr="007C0EC6" w:rsidRDefault="003E4635" w:rsidP="003E4635">
      <w:pPr>
        <w:pStyle w:val="CardIndented"/>
        <w:rPr>
          <w:rFonts w:asciiTheme="minorHAnsi" w:hAnsiTheme="minorHAnsi"/>
        </w:rPr>
      </w:pPr>
      <w:r w:rsidRPr="007C0EC6">
        <w:rPr>
          <w:rFonts w:asciiTheme="minorHAnsi" w:hAnsiTheme="minorHAnsi"/>
        </w:rPr>
        <w:t xml:space="preserve">In fact, </w:t>
      </w:r>
      <w:r w:rsidRPr="007C0EC6">
        <w:rPr>
          <w:rStyle w:val="StyleBoldUnderline"/>
        </w:rPr>
        <w:t>OFAC’s sanctions programs are not enforced as strictly as they are written.</w:t>
      </w:r>
      <w:r w:rsidRPr="007C0EC6">
        <w:rPr>
          <w:rFonts w:asciiTheme="minorHAnsi" w:hAnsiTheme="minorHAnsi"/>
        </w:rPr>
        <w:t xml:space="preserve"> Whether due to resource constraints or policy considerations, there does appear to be an element of selectivity in the agency’s enforce- ment practices. For example, </w:t>
      </w:r>
      <w:r w:rsidRPr="007C0EC6">
        <w:rPr>
          <w:rStyle w:val="StyleBoldUnderline"/>
        </w:rPr>
        <w:t>in recent hearings</w:t>
      </w:r>
      <w:r w:rsidRPr="007C0EC6">
        <w:rPr>
          <w:rFonts w:asciiTheme="minorHAnsi" w:hAnsiTheme="minorHAnsi"/>
        </w:rPr>
        <w:t xml:space="preserve"> before the Treasury and General Government Subcommittee of the Senate Appropriations Com- mittee </w:t>
      </w:r>
      <w:r w:rsidRPr="007C0EC6">
        <w:rPr>
          <w:rStyle w:val="StyleBoldUnderline"/>
        </w:rPr>
        <w:t xml:space="preserve">the Director of OFAC acknowledged that tens of thousands of Americans travel to Cuba each year without the license approval required under the Cuban sanctions. </w:t>
      </w:r>
      <w:r w:rsidRPr="007C0EC6">
        <w:rPr>
          <w:rFonts w:asciiTheme="minorHAnsi" w:hAnsiTheme="minorHAnsi"/>
        </w:rPr>
        <w:t xml:space="preserve">Under the Bush Administration, civil penalty actions against these violators increased by almost 250% over the last year of the Clinton Administration, to a total of 766 cases, but only seven offi- cials are available to monitor enforcement of the Cuban progranrg5 </w:t>
      </w:r>
      <w:r w:rsidRPr="007C0EC6">
        <w:rPr>
          <w:rStyle w:val="StyleBoldUnderline"/>
        </w:rPr>
        <w:t xml:space="preserve">Even this modest level of enforcement prompted criticism </w:t>
      </w:r>
      <w:r w:rsidRPr="007C0EC6">
        <w:rPr>
          <w:rFonts w:asciiTheme="minorHAnsi" w:hAnsiTheme="minorHAnsi"/>
        </w:rPr>
        <w:t xml:space="preserve">from Senator Byron Dorgan, who noted that the </w:t>
      </w:r>
      <w:r w:rsidRPr="007C0EC6">
        <w:rPr>
          <w:rStyle w:val="StyleBoldUnderline"/>
        </w:rPr>
        <w:t>defendants in these cases included</w:t>
      </w:r>
      <w:r w:rsidRPr="007C0EC6">
        <w:rPr>
          <w:rFonts w:asciiTheme="minorHAnsi" w:hAnsiTheme="minorHAnsi"/>
        </w:rPr>
        <w:t xml:space="preserve"> Marilyn Meister, a </w:t>
      </w:r>
      <w:r w:rsidRPr="007C0EC6">
        <w:rPr>
          <w:rStyle w:val="StyleBoldUnderline"/>
        </w:rPr>
        <w:t xml:space="preserve">75-year-old retired schoolteacher </w:t>
      </w:r>
      <w:r w:rsidRPr="007C0EC6">
        <w:rPr>
          <w:rFonts w:asciiTheme="minorHAnsi" w:hAnsiTheme="minorHAnsi"/>
        </w:rPr>
        <w:t xml:space="preserve">who went on a Canadian sponsored bike trip, </w:t>
      </w:r>
      <w:r w:rsidRPr="007C0EC6">
        <w:rPr>
          <w:rStyle w:val="StyleBoldUnderline"/>
        </w:rPr>
        <w:t>and</w:t>
      </w:r>
      <w:r w:rsidRPr="007C0EC6">
        <w:rPr>
          <w:rFonts w:asciiTheme="minorHAnsi" w:hAnsiTheme="minorHAnsi"/>
        </w:rPr>
        <w:t xml:space="preserve"> Cevin Allen, 56</w:t>
      </w:r>
      <w:r w:rsidRPr="007C0EC6">
        <w:rPr>
          <w:rStyle w:val="StyleBoldUnderline"/>
        </w:rPr>
        <w:t>, who scattered his missionary parents’ ashes at the Cuban churc</w:t>
      </w:r>
      <w:r w:rsidRPr="007C0EC6">
        <w:rPr>
          <w:rFonts w:asciiTheme="minorHAnsi" w:hAnsiTheme="minorHAnsi"/>
        </w:rPr>
        <w:t xml:space="preserve">h they helped found. Senator Dorgan quipped that </w:t>
      </w:r>
      <w:r w:rsidRPr="007C0EC6">
        <w:rPr>
          <w:rStyle w:val="StyleBoldUnderline"/>
        </w:rPr>
        <w:t>these cases were a “waste of resources” unlikely to affect the object of the controls, the Castro government, and that “one would think when we’re engaged in the war on terrorism, we would be going after ter- rorists, rather than tracking down little old ladies who are taking bicycle trips to Cuba</w:t>
      </w:r>
      <w:r w:rsidRPr="007C0EC6">
        <w:rPr>
          <w:rFonts w:asciiTheme="minorHAnsi" w:hAnsiTheme="minorHAnsi"/>
        </w:rPr>
        <w:t xml:space="preserve">.“% </w:t>
      </w:r>
      <w:r w:rsidRPr="007C0EC6">
        <w:rPr>
          <w:rStyle w:val="StyleBoldUnderline"/>
        </w:rPr>
        <w:t>When the government does go after the terrorists, how- ever, the agency’s inconsistent enforcement record also hampers the prosecution effort</w:t>
      </w:r>
      <w:r w:rsidRPr="007C0EC6">
        <w:rPr>
          <w:rFonts w:asciiTheme="minorHAnsi" w:hAnsiTheme="minorHAnsi"/>
        </w:rPr>
        <w:t xml:space="preserve">. Defense </w:t>
      </w:r>
      <w:r w:rsidRPr="007C0EC6">
        <w:rPr>
          <w:rStyle w:val="StyleBoldUnderline"/>
        </w:rPr>
        <w:t>attorneys</w:t>
      </w:r>
      <w:r w:rsidRPr="007C0EC6">
        <w:rPr>
          <w:rFonts w:asciiTheme="minorHAnsi" w:hAnsiTheme="minorHAnsi"/>
        </w:rPr>
        <w:t xml:space="preserve"> for John Walker Lindh, the Californian </w:t>
      </w:r>
      <w:r w:rsidRPr="007C0EC6">
        <w:rPr>
          <w:rStyle w:val="StyleBoldUnderline"/>
        </w:rPr>
        <w:t>accused of fighting with the Taliban challenged two of the ten counts in the case against him on the basis that the government is engaged in a selective prosecution.</w:t>
      </w:r>
      <w:r w:rsidRPr="007C0EC6">
        <w:rPr>
          <w:rFonts w:asciiTheme="minorHAnsi" w:hAnsiTheme="minorHAnsi"/>
        </w:rPr>
        <w:t xml:space="preserve"> They assert that Lindh is the only person ever charged with “supplying services to the Taliban” contrary to the TASR, despite publicly available reports of commercial transactions with the Taliban by at least two large U.S. based companies, and paid consultantcy services by at least two other individuals -- one of whom is on Lindh’s defense team.97</w:t>
      </w:r>
    </w:p>
    <w:p w:rsidR="003E4635" w:rsidRPr="007C0EC6" w:rsidRDefault="003E4635" w:rsidP="003E4635">
      <w:pPr>
        <w:pStyle w:val="Heading4"/>
        <w:rPr>
          <w:rFonts w:asciiTheme="minorHAnsi" w:eastAsia="Times New Roman" w:hAnsiTheme="minorHAnsi"/>
          <w:lang w:eastAsia="ko-KR"/>
        </w:rPr>
      </w:pPr>
      <w:r w:rsidRPr="007C0EC6">
        <w:rPr>
          <w:rFonts w:asciiTheme="minorHAnsi" w:eastAsia="Times New Roman" w:hAnsiTheme="minorHAnsi"/>
          <w:lang w:eastAsia="ko-KR"/>
        </w:rPr>
        <w:t>Terrorism is an existential threat—it escalates to nuclear war with Russia and China.</w:t>
      </w:r>
    </w:p>
    <w:p w:rsidR="003E4635" w:rsidRPr="007C0EC6" w:rsidRDefault="003E4635" w:rsidP="003E4635">
      <w:pPr>
        <w:jc w:val="both"/>
        <w:rPr>
          <w:rFonts w:asciiTheme="minorHAnsi" w:eastAsia="Times New Roman" w:hAnsiTheme="minorHAnsi"/>
          <w:szCs w:val="24"/>
          <w:lang w:eastAsia="ko-KR"/>
        </w:rPr>
      </w:pPr>
      <w:r w:rsidRPr="007C0EC6">
        <w:rPr>
          <w:rFonts w:asciiTheme="minorHAnsi" w:eastAsia="Times New Roman" w:hAnsiTheme="minorHAnsi"/>
          <w:szCs w:val="24"/>
          <w:lang w:eastAsia="ko-KR"/>
        </w:rPr>
        <w:t xml:space="preserve">Robert </w:t>
      </w:r>
      <w:r w:rsidRPr="007C0EC6">
        <w:rPr>
          <w:rStyle w:val="StyleStyleBold12pt"/>
        </w:rPr>
        <w:t>Ayson</w:t>
      </w:r>
      <w:r w:rsidRPr="007C0EC6">
        <w:rPr>
          <w:rFonts w:asciiTheme="minorHAnsi" w:eastAsia="Times New Roman" w:hAnsiTheme="minorHAnsi"/>
          <w:szCs w:val="24"/>
          <w:lang w:eastAsia="ko-KR"/>
        </w:rPr>
        <w:t>, Professor of Strategic Studies and Director of the Centre for Strategic Studies: New Zealand at the Victoria University of Wellington, 20</w:t>
      </w:r>
      <w:r w:rsidRPr="007C0EC6">
        <w:rPr>
          <w:rStyle w:val="StyleStyleBold12pt"/>
        </w:rPr>
        <w:t>10</w:t>
      </w:r>
      <w:r w:rsidRPr="007C0EC6">
        <w:rPr>
          <w:rFonts w:asciiTheme="minorHAnsi" w:eastAsia="Times New Roman" w:hAnsiTheme="minorHAnsi"/>
          <w:szCs w:val="24"/>
          <w:lang w:eastAsia="ko-KR"/>
        </w:rPr>
        <w:t xml:space="preserve"> (“After a Terrorist Nuclear Attack: Envisaging Catalytic Effects,” Studies in Conflict &amp; Terrorism, Volume 33, Issue 7, July, Available Online to Subscribing Institutions via InformaWorld)</w:t>
      </w:r>
    </w:p>
    <w:p w:rsidR="003E4635" w:rsidRPr="007C0EC6" w:rsidRDefault="003E4635" w:rsidP="003E4635">
      <w:pPr>
        <w:widowControl w:val="0"/>
        <w:ind w:left="432" w:right="432"/>
        <w:jc w:val="both"/>
        <w:rPr>
          <w:rFonts w:asciiTheme="minorHAnsi" w:eastAsia="Times New Roman" w:hAnsiTheme="minorHAnsi"/>
          <w:szCs w:val="24"/>
          <w:lang w:eastAsia="ko-KR"/>
        </w:rPr>
      </w:pPr>
      <w:r w:rsidRPr="007C0EC6">
        <w:rPr>
          <w:rFonts w:asciiTheme="minorHAnsi" w:eastAsia="Times New Roman" w:hAnsiTheme="minorHAnsi"/>
          <w:szCs w:val="24"/>
          <w:lang w:eastAsia="ko-KR"/>
        </w:rPr>
        <w:t xml:space="preserve">A terrorist nuclear attack, and even the use of nuclear weapons in response by the country attacked in the first place, would not necessarily represent the worst of the nuclear worlds imaginable. Indeed, </w:t>
      </w:r>
      <w:r w:rsidRPr="007C0EC6">
        <w:rPr>
          <w:rFonts w:asciiTheme="minorHAnsi" w:eastAsia="Batang" w:hAnsiTheme="minorHAnsi"/>
          <w:sz w:val="24"/>
          <w:szCs w:val="24"/>
          <w:u w:val="thick"/>
          <w:lang w:eastAsia="ko-KR"/>
        </w:rPr>
        <w:t>there are reasons to wonder whether nuclear terrorism should ever be regarded as belonging in the category of truly existential threats. A contrast can be drawn</w:t>
      </w:r>
      <w:r w:rsidRPr="007C0EC6">
        <w:rPr>
          <w:rFonts w:asciiTheme="minorHAnsi" w:eastAsia="Times New Roman" w:hAnsiTheme="minorHAnsi"/>
          <w:szCs w:val="24"/>
          <w:lang w:eastAsia="ko-KR"/>
        </w:rPr>
        <w:t xml:space="preserve"> here </w:t>
      </w:r>
      <w:r w:rsidRPr="007C0EC6">
        <w:rPr>
          <w:rFonts w:asciiTheme="minorHAnsi" w:eastAsia="Batang" w:hAnsiTheme="minorHAnsi"/>
          <w:sz w:val="24"/>
          <w:szCs w:val="24"/>
          <w:u w:val="thick"/>
          <w:lang w:eastAsia="ko-KR"/>
        </w:rPr>
        <w:t>with the global catastrophe that would come from a massive nuclear exchange</w:t>
      </w:r>
      <w:r w:rsidRPr="007C0EC6">
        <w:rPr>
          <w:rFonts w:asciiTheme="minorHAnsi" w:eastAsia="Times New Roman" w:hAnsiTheme="minorHAnsi"/>
          <w:szCs w:val="24"/>
          <w:lang w:eastAsia="ko-KR"/>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7C0EC6">
        <w:rPr>
          <w:rFonts w:asciiTheme="minorHAnsi" w:eastAsia="Batang" w:hAnsiTheme="minorHAnsi"/>
          <w:sz w:val="24"/>
          <w:szCs w:val="24"/>
          <w:u w:val="thick"/>
          <w:lang w:eastAsia="ko-KR"/>
        </w:rPr>
        <w:t>But these two nuclear worlds</w:t>
      </w:r>
      <w:r w:rsidRPr="007C0EC6">
        <w:rPr>
          <w:rFonts w:asciiTheme="minorHAnsi" w:eastAsia="Times New Roman" w:hAnsiTheme="minorHAnsi"/>
          <w:szCs w:val="24"/>
          <w:lang w:eastAsia="ko-KR"/>
        </w:rPr>
        <w:t>—a non-state actor nuclear attack and a catastrophic interstate nuclear exchange—</w:t>
      </w:r>
      <w:r w:rsidRPr="007C0EC6">
        <w:rPr>
          <w:rFonts w:asciiTheme="minorHAnsi" w:eastAsia="Batang" w:hAnsiTheme="minorHAnsi"/>
          <w:sz w:val="24"/>
          <w:szCs w:val="24"/>
          <w:u w:val="thick"/>
          <w:lang w:eastAsia="ko-KR"/>
        </w:rPr>
        <w:t>are not necessarily separable</w:t>
      </w:r>
      <w:r w:rsidRPr="007C0EC6">
        <w:rPr>
          <w:rFonts w:asciiTheme="minorHAnsi" w:eastAsia="Times New Roman" w:hAnsiTheme="minorHAnsi"/>
          <w:szCs w:val="24"/>
          <w:lang w:eastAsia="ko-KR"/>
        </w:rPr>
        <w:t xml:space="preserve">. It is just possible that </w:t>
      </w:r>
      <w:r w:rsidRPr="007C0EC6">
        <w:rPr>
          <w:rFonts w:asciiTheme="minorHAnsi" w:eastAsia="Batang" w:hAnsiTheme="minorHAnsi"/>
          <w:sz w:val="24"/>
          <w:szCs w:val="24"/>
          <w:u w:val="thick"/>
          <w:lang w:eastAsia="ko-KR"/>
        </w:rPr>
        <w:t>some sort of terrorist attack</w:t>
      </w:r>
      <w:r w:rsidRPr="007C0EC6">
        <w:rPr>
          <w:rFonts w:asciiTheme="minorHAnsi" w:eastAsia="Times New Roman" w:hAnsiTheme="minorHAnsi"/>
          <w:szCs w:val="24"/>
          <w:lang w:eastAsia="ko-KR"/>
        </w:rPr>
        <w:t xml:space="preserve">, and especially an act of nuclear terrorism, </w:t>
      </w:r>
      <w:r w:rsidRPr="007C0EC6">
        <w:rPr>
          <w:rFonts w:asciiTheme="minorHAnsi" w:eastAsia="Batang" w:hAnsiTheme="minorHAnsi"/>
          <w:sz w:val="24"/>
          <w:szCs w:val="24"/>
          <w:u w:val="thick"/>
          <w:lang w:eastAsia="ko-KR"/>
        </w:rPr>
        <w:t>could precipitate a chain of events leading to a massive exchange of nuclear weapons</w:t>
      </w:r>
      <w:r w:rsidRPr="007C0EC6">
        <w:rPr>
          <w:rFonts w:asciiTheme="minorHAnsi" w:eastAsia="Times New Roman" w:hAnsiTheme="minorHAnsi"/>
          <w:szCs w:val="24"/>
          <w:lang w:eastAsia="ko-KR"/>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r w:rsidRPr="007C0EC6">
        <w:rPr>
          <w:rFonts w:asciiTheme="minorHAnsi" w:eastAsia="Batang" w:hAnsiTheme="minorHAnsi"/>
          <w:sz w:val="24"/>
          <w:szCs w:val="24"/>
          <w:u w:val="thick"/>
          <w:lang w:eastAsia="ko-KR"/>
        </w:rPr>
        <w:t xml:space="preserve">It may require a </w:t>
      </w:r>
      <w:r w:rsidRPr="007C0EC6">
        <w:rPr>
          <w:rFonts w:asciiTheme="minorHAnsi" w:eastAsia="Batang" w:hAnsiTheme="minorHAnsi"/>
          <w:sz w:val="24"/>
          <w:szCs w:val="24"/>
          <w:u w:val="thick"/>
          <w:lang w:eastAsia="ko-KR"/>
        </w:rPr>
        <w:lastRenderedPageBreak/>
        <w:t>considerable amount of imagination to depict an especially plausible situation where an act of nuclear terrorism could lead to such a massive inter-state nuclear war</w:t>
      </w:r>
      <w:r w:rsidRPr="007C0EC6">
        <w:rPr>
          <w:rFonts w:asciiTheme="minorHAnsi" w:eastAsia="Times New Roman" w:hAnsiTheme="minorHAnsi"/>
          <w:szCs w:val="24"/>
          <w:lang w:eastAsia="ko-KR"/>
        </w:rPr>
        <w:t xml:space="preserve">.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7C0EC6">
        <w:rPr>
          <w:rFonts w:asciiTheme="minorHAnsi" w:eastAsia="Batang" w:hAnsiTheme="minorHAnsi"/>
          <w:sz w:val="24"/>
          <w:szCs w:val="24"/>
          <w:u w:val="thick"/>
          <w:lang w:eastAsia="ko-KR"/>
        </w:rPr>
        <w:t>if the act of nuclear terrorism came as a complete surprise</w:t>
      </w:r>
      <w:r w:rsidRPr="007C0EC6">
        <w:rPr>
          <w:rFonts w:asciiTheme="minorHAnsi" w:eastAsia="Times New Roman" w:hAnsiTheme="minorHAnsi"/>
          <w:szCs w:val="24"/>
          <w:lang w:eastAsia="ko-KR"/>
        </w:rPr>
        <w:t xml:space="preserve">, and American officials refused to believe that a terrorist group was fully responsible (or responsible at all) </w:t>
      </w:r>
      <w:r w:rsidRPr="007C0EC6">
        <w:rPr>
          <w:rFonts w:asciiTheme="minorHAnsi" w:eastAsia="Batang" w:hAnsiTheme="minorHAnsi"/>
          <w:sz w:val="24"/>
          <w:szCs w:val="24"/>
          <w:u w:val="thick"/>
          <w:lang w:eastAsia="ko-KR"/>
        </w:rPr>
        <w:t>suspicion would shift immediately to state possessors. Ruling out Western ally countries</w:t>
      </w:r>
      <w:r w:rsidRPr="007C0EC6">
        <w:rPr>
          <w:rFonts w:asciiTheme="minorHAnsi" w:eastAsia="Times New Roman" w:hAnsiTheme="minorHAnsi"/>
          <w:szCs w:val="24"/>
          <w:lang w:eastAsia="ko-KR"/>
        </w:rPr>
        <w:t xml:space="preserve"> like the United Kingdom and France, and probably Israel and India as well, authorities in </w:t>
      </w:r>
      <w:r w:rsidRPr="007C0EC6">
        <w:rPr>
          <w:rFonts w:asciiTheme="minorHAnsi" w:eastAsia="Batang" w:hAnsiTheme="minorHAnsi"/>
          <w:sz w:val="24"/>
          <w:szCs w:val="24"/>
          <w:u w:val="thick"/>
          <w:lang w:eastAsia="ko-KR"/>
        </w:rPr>
        <w:t>Washington would be left with a very short list consisting of North Korea, perhaps Iran if its program continues, and possibly Pakistan. But at what stage would Russia and China be definitely ruled out in this high stakes game of nuclear Cluedo?</w:t>
      </w:r>
      <w:r w:rsidRPr="007C0EC6">
        <w:rPr>
          <w:rFonts w:asciiTheme="minorHAnsi" w:eastAsia="Times New Roman" w:hAnsiTheme="minorHAnsi"/>
          <w:szCs w:val="24"/>
          <w:lang w:eastAsia="ko-KR"/>
        </w:rPr>
        <w:t xml:space="preserve"> In particular, </w:t>
      </w:r>
      <w:r w:rsidRPr="007C0EC6">
        <w:rPr>
          <w:rFonts w:asciiTheme="minorHAnsi" w:eastAsia="Batang" w:hAnsiTheme="minorHAnsi"/>
          <w:sz w:val="24"/>
          <w:szCs w:val="24"/>
          <w:u w:val="thick"/>
          <w:lang w:eastAsia="ko-KR"/>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7C0EC6">
        <w:rPr>
          <w:rFonts w:asciiTheme="minorHAnsi" w:eastAsia="Times New Roman" w:hAnsiTheme="minorHAnsi"/>
          <w:szCs w:val="24"/>
          <w:lang w:eastAsia="ko-KR"/>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C0EC6">
        <w:rPr>
          <w:rFonts w:asciiTheme="minorHAnsi" w:eastAsia="Batang" w:hAnsiTheme="minorHAnsi"/>
          <w:sz w:val="24"/>
          <w:szCs w:val="24"/>
          <w:u w:val="thick"/>
          <w:lang w:eastAsia="ko-KR"/>
        </w:rPr>
        <w:t>Washington’s early response to a terrorist nuclear attack</w:t>
      </w:r>
      <w:r w:rsidRPr="007C0EC6">
        <w:rPr>
          <w:rFonts w:asciiTheme="minorHAnsi" w:eastAsia="Times New Roman" w:hAnsiTheme="minorHAnsi"/>
          <w:szCs w:val="24"/>
          <w:lang w:eastAsia="ko-KR"/>
        </w:rPr>
        <w:t xml:space="preserve"> on its own soil </w:t>
      </w:r>
      <w:r w:rsidRPr="007C0EC6">
        <w:rPr>
          <w:rFonts w:asciiTheme="minorHAnsi" w:eastAsia="Batang" w:hAnsiTheme="minorHAnsi"/>
          <w:sz w:val="24"/>
          <w:szCs w:val="24"/>
          <w:u w:val="thick"/>
          <w:lang w:eastAsia="ko-KR"/>
        </w:rPr>
        <w:t>might</w:t>
      </w:r>
      <w:r w:rsidRPr="007C0EC6">
        <w:rPr>
          <w:rFonts w:asciiTheme="minorHAnsi" w:eastAsia="Times New Roman" w:hAnsiTheme="minorHAnsi"/>
          <w:szCs w:val="24"/>
          <w:lang w:eastAsia="ko-KR"/>
        </w:rPr>
        <w:t xml:space="preserve"> also </w:t>
      </w:r>
      <w:r w:rsidRPr="007C0EC6">
        <w:rPr>
          <w:rFonts w:asciiTheme="minorHAnsi" w:eastAsia="Batang" w:hAnsiTheme="minorHAnsi"/>
          <w:sz w:val="24"/>
          <w:szCs w:val="24"/>
          <w:u w:val="thick"/>
          <w:lang w:eastAsia="ko-KR"/>
        </w:rPr>
        <w:t>raise the possibility of an unwanted (and nuclear aided) confrontation with Russia and/or China</w:t>
      </w:r>
      <w:r w:rsidRPr="007C0EC6">
        <w:rPr>
          <w:rFonts w:asciiTheme="minorHAnsi" w:eastAsia="Times New Roman" w:hAnsiTheme="minorHAnsi"/>
          <w:szCs w:val="24"/>
          <w:lang w:eastAsia="ko-KR"/>
        </w:rPr>
        <w:t xml:space="preserve">. For example, </w:t>
      </w:r>
      <w:r w:rsidRPr="007C0EC6">
        <w:rPr>
          <w:rFonts w:asciiTheme="minorHAnsi" w:eastAsia="Batang" w:hAnsiTheme="minorHAnsi"/>
          <w:sz w:val="24"/>
          <w:szCs w:val="24"/>
          <w:u w:val="thick"/>
          <w:lang w:eastAsia="ko-KR"/>
        </w:rPr>
        <w:t>in the noise and confusion during the immediate aftermath</w:t>
      </w:r>
      <w:r w:rsidRPr="007C0EC6">
        <w:rPr>
          <w:rFonts w:asciiTheme="minorHAnsi" w:eastAsia="Times New Roman" w:hAnsiTheme="minorHAnsi"/>
          <w:szCs w:val="24"/>
          <w:lang w:eastAsia="ko-KR"/>
        </w:rPr>
        <w:t xml:space="preserve"> of the terrorist nuclear attack, </w:t>
      </w:r>
      <w:r w:rsidRPr="007C0EC6">
        <w:rPr>
          <w:rFonts w:asciiTheme="minorHAnsi" w:eastAsia="Batang" w:hAnsiTheme="minorHAnsi"/>
          <w:sz w:val="24"/>
          <w:szCs w:val="24"/>
          <w:u w:val="thick"/>
          <w:lang w:eastAsia="ko-KR"/>
        </w:rPr>
        <w:t>the U.S. president might be expected to place the country’s armed forces, including its nuclear arsenal, on a higher stage of alert. In such a tense environment</w:t>
      </w:r>
      <w:r w:rsidRPr="007C0EC6">
        <w:rPr>
          <w:rFonts w:asciiTheme="minorHAnsi" w:eastAsia="Times New Roman" w:hAnsiTheme="minorHAnsi"/>
          <w:szCs w:val="24"/>
          <w:lang w:eastAsia="ko-KR"/>
        </w:rPr>
        <w:t xml:space="preserve">, when careful planning runs up against the friction of reality, </w:t>
      </w:r>
      <w:r w:rsidRPr="007C0EC6">
        <w:rPr>
          <w:rFonts w:asciiTheme="minorHAnsi" w:eastAsia="Batang" w:hAnsiTheme="minorHAnsi"/>
          <w:sz w:val="24"/>
          <w:szCs w:val="24"/>
          <w:u w:val="thick"/>
          <w:lang w:eastAsia="ko-KR"/>
        </w:rPr>
        <w:t>it is just possible that Moscow and/or China might mistakenly read this as a sign of U.S. intentions to use force (and possibly nuclear force) against them. In that situation, the temptations to preempt such actions might grow</w:t>
      </w:r>
      <w:r w:rsidRPr="007C0EC6">
        <w:rPr>
          <w:rFonts w:asciiTheme="minorHAnsi" w:eastAsia="Times New Roman" w:hAnsiTheme="minorHAnsi"/>
          <w:szCs w:val="24"/>
          <w:lang w:eastAsia="ko-KR"/>
        </w:rPr>
        <w:t xml:space="preserve">, although it must be admitted that </w:t>
      </w:r>
      <w:r w:rsidRPr="007C0EC6">
        <w:rPr>
          <w:rFonts w:asciiTheme="minorHAnsi" w:eastAsia="Batang" w:hAnsiTheme="minorHAnsi"/>
          <w:sz w:val="24"/>
          <w:szCs w:val="24"/>
          <w:u w:val="thick"/>
          <w:lang w:eastAsia="ko-KR"/>
        </w:rPr>
        <w:t>any preemption would probably still meet with a devastating response. As part of its initial response</w:t>
      </w:r>
      <w:r w:rsidRPr="007C0EC6">
        <w:rPr>
          <w:rFonts w:asciiTheme="minorHAnsi" w:eastAsia="Times New Roman" w:hAnsiTheme="minorHAnsi"/>
          <w:szCs w:val="24"/>
          <w:lang w:eastAsia="ko-KR"/>
        </w:rPr>
        <w:t xml:space="preserve"> to the act of nuclear terrorism (as discussed earlier) </w:t>
      </w:r>
      <w:r w:rsidRPr="007C0EC6">
        <w:rPr>
          <w:rFonts w:asciiTheme="minorHAnsi" w:eastAsia="Batang" w:hAnsiTheme="minorHAnsi"/>
          <w:sz w:val="24"/>
          <w:szCs w:val="24"/>
          <w:u w:val="thick"/>
          <w:lang w:eastAsia="ko-KR"/>
        </w:rPr>
        <w:t>Washington might decide to order a significant conventional (or nuclear) retaliatory or disarming attack against the leadership of the terrorist group and/or states seen to support that group</w:t>
      </w:r>
      <w:r w:rsidRPr="007C0EC6">
        <w:rPr>
          <w:rFonts w:asciiTheme="minorHAnsi" w:eastAsia="Times New Roman" w:hAnsiTheme="minorHAnsi"/>
          <w:szCs w:val="24"/>
          <w:lang w:eastAsia="ko-KR"/>
        </w:rPr>
        <w:t xml:space="preserve">. Depending on the identity and especially the location of these targets, </w:t>
      </w:r>
      <w:r w:rsidRPr="007C0EC6">
        <w:rPr>
          <w:rFonts w:asciiTheme="minorHAnsi" w:eastAsia="Batang" w:hAnsiTheme="minorHAnsi"/>
          <w:sz w:val="24"/>
          <w:szCs w:val="24"/>
          <w:u w:val="thick"/>
          <w:lang w:eastAsia="ko-KR"/>
        </w:rPr>
        <w:t>Russia and/or China might interpret such action as being far too close for their comfort, and potentially as an infringement on their spheres of influence and even on their sovereignty</w:t>
      </w:r>
      <w:r w:rsidRPr="007C0EC6">
        <w:rPr>
          <w:rFonts w:asciiTheme="minorHAnsi" w:eastAsia="Times New Roman" w:hAnsiTheme="minorHAnsi"/>
          <w:szCs w:val="24"/>
          <w:lang w:eastAsia="ko-KR"/>
        </w:rPr>
        <w:t xml:space="preserve">. One far-fetched but perhaps not </w:t>
      </w:r>
      <w:r w:rsidRPr="007C0EC6">
        <w:rPr>
          <w:rFonts w:asciiTheme="minorHAnsi" w:eastAsia="Times New Roman" w:hAnsiTheme="minorHAnsi"/>
          <w:szCs w:val="24"/>
          <w:lang w:eastAsia="ko-KR"/>
        </w:rPr>
        <w:lastRenderedPageBreak/>
        <w:t xml:space="preserve">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w:t>
      </w:r>
      <w:r w:rsidRPr="007C0EC6">
        <w:rPr>
          <w:rFonts w:asciiTheme="minorHAnsi" w:eastAsia="Batang" w:hAnsiTheme="minorHAnsi"/>
          <w:sz w:val="24"/>
          <w:szCs w:val="24"/>
          <w:u w:val="thick"/>
          <w:lang w:eastAsia="ko-KR"/>
        </w:rPr>
        <w:t>There is also the question of how other nuclear-armed states respond to the act of nuclear terrorism on another member of that special club</w:t>
      </w:r>
      <w:r w:rsidRPr="007C0EC6">
        <w:rPr>
          <w:rFonts w:asciiTheme="minorHAnsi" w:eastAsia="Times New Roman" w:hAnsiTheme="minorHAnsi"/>
          <w:szCs w:val="24"/>
          <w:lang w:eastAsia="ko-KR"/>
        </w:rPr>
        <w:t xml:space="preserve">.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w:t>
      </w:r>
      <w:r w:rsidRPr="007C0EC6">
        <w:rPr>
          <w:rFonts w:asciiTheme="minorHAnsi" w:eastAsia="Batang" w:hAnsiTheme="minorHAnsi"/>
          <w:sz w:val="24"/>
          <w:szCs w:val="24"/>
          <w:u w:val="thick"/>
          <w:lang w:eastAsia="ko-KR"/>
        </w:rPr>
        <w:t>If some readers find this simply too fanciful, and perhaps even offensive to contemplate, it may be informative to reverse the tables. Russia</w:t>
      </w:r>
      <w:r w:rsidRPr="007C0EC6">
        <w:rPr>
          <w:rFonts w:asciiTheme="minorHAnsi" w:eastAsia="Times New Roman" w:hAnsiTheme="minorHAnsi"/>
          <w:szCs w:val="24"/>
          <w:lang w:eastAsia="ko-KR"/>
        </w:rPr>
        <w:t xml:space="preserve">, which possesses an arsenal of thousands of nuclear warheads and that has been one of the two most important trustees of the non-use taboo, </w:t>
      </w:r>
      <w:r w:rsidRPr="007C0EC6">
        <w:rPr>
          <w:rFonts w:asciiTheme="minorHAnsi" w:eastAsia="Batang" w:hAnsiTheme="minorHAnsi"/>
          <w:sz w:val="24"/>
          <w:szCs w:val="24"/>
          <w:u w:val="thick"/>
          <w:lang w:eastAsia="ko-KR"/>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7C0EC6">
        <w:rPr>
          <w:rFonts w:asciiTheme="minorHAnsi" w:eastAsia="Times New Roman" w:hAnsiTheme="minorHAnsi"/>
          <w:szCs w:val="24"/>
          <w:lang w:eastAsia="ko-KR"/>
        </w:rPr>
        <w:t xml:space="preserve"> Would it really be keen to support Russia’s use of nuclear weapons, including outside Russia’s traditional sphere of influence? And if not, which seems quite plausible, what options would Washington have to communicate that displeasure? </w:t>
      </w:r>
      <w:r w:rsidRPr="007C0EC6">
        <w:rPr>
          <w:rFonts w:asciiTheme="minorHAnsi" w:eastAsia="Batang" w:hAnsiTheme="minorHAnsi"/>
          <w:sz w:val="24"/>
          <w:szCs w:val="24"/>
          <w:u w:val="thick"/>
          <w:lang w:eastAsia="ko-KR"/>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rsidR="003E4635" w:rsidRPr="007C0EC6" w:rsidRDefault="003E4635" w:rsidP="003E4635">
      <w:pPr>
        <w:pStyle w:val="CardIndented"/>
        <w:rPr>
          <w:rFonts w:asciiTheme="minorHAnsi" w:hAnsiTheme="minorHAnsi"/>
        </w:rPr>
      </w:pPr>
    </w:p>
    <w:p w:rsidR="003E4635" w:rsidRPr="007C0EC6" w:rsidRDefault="003E4635" w:rsidP="003E4635">
      <w:pPr>
        <w:pStyle w:val="Heading3"/>
        <w:rPr>
          <w:rFonts w:asciiTheme="minorHAnsi" w:hAnsiTheme="minorHAnsi"/>
        </w:rPr>
      </w:pPr>
      <w:r>
        <w:rPr>
          <w:rFonts w:asciiTheme="minorHAnsi" w:hAnsiTheme="minorHAnsi"/>
        </w:rPr>
        <w:lastRenderedPageBreak/>
        <w:t>Heg Perception NB</w:t>
      </w:r>
    </w:p>
    <w:p w:rsidR="003E4635" w:rsidRPr="007C0EC6" w:rsidRDefault="003E4635" w:rsidP="003E4635">
      <w:pPr>
        <w:rPr>
          <w:rFonts w:asciiTheme="minorHAnsi" w:hAnsiTheme="minorHAnsi"/>
        </w:rPr>
      </w:pPr>
    </w:p>
    <w:p w:rsidR="003E4635" w:rsidRPr="007C0EC6" w:rsidRDefault="003E4635" w:rsidP="003E4635">
      <w:pPr>
        <w:pStyle w:val="Heading4"/>
        <w:rPr>
          <w:rFonts w:asciiTheme="minorHAnsi" w:hAnsiTheme="minorHAnsi" w:cs="Times New Roman"/>
        </w:rPr>
      </w:pPr>
      <w:r w:rsidRPr="007C0EC6">
        <w:rPr>
          <w:rFonts w:asciiTheme="minorHAnsi" w:hAnsiTheme="minorHAnsi" w:cs="Times New Roman"/>
        </w:rPr>
        <w:t xml:space="preserve">Comprehensive sanctions severely damage US international perception – being blamed for half a million deaths of innocent children decimates any positive perception of the US </w:t>
      </w:r>
    </w:p>
    <w:p w:rsidR="003E4635" w:rsidRPr="007C0EC6" w:rsidRDefault="003E4635" w:rsidP="003E4635">
      <w:pPr>
        <w:rPr>
          <w:rFonts w:asciiTheme="minorHAnsi" w:hAnsiTheme="minorHAnsi"/>
        </w:rPr>
      </w:pPr>
      <w:r w:rsidRPr="007C0EC6">
        <w:rPr>
          <w:rFonts w:asciiTheme="minorHAnsi" w:hAnsiTheme="minorHAnsi"/>
        </w:rPr>
        <w:t xml:space="preserve">Daniel W. </w:t>
      </w:r>
      <w:r w:rsidRPr="007C0EC6">
        <w:rPr>
          <w:rFonts w:asciiTheme="minorHAnsi" w:hAnsiTheme="minorHAnsi"/>
          <w:b/>
          <w:bCs/>
        </w:rPr>
        <w:t>Drezner</w:t>
      </w:r>
      <w:r w:rsidRPr="007C0EC6">
        <w:rPr>
          <w:rFonts w:asciiTheme="minorHAnsi" w:hAnsiTheme="minorHAnsi"/>
        </w:rPr>
        <w:t>, 2011, [Professor of international politics at The Fletcher School, Tufts University] [International Studies Review, “Sanctions Sometimes Smart: Targeted Sanctions in Theory and Practice”, http://fletcher.tufts.edu/~/media/Fletcher/News%20Images/Drezner_Sanctions.pdf] [MN]</w:t>
      </w:r>
    </w:p>
    <w:p w:rsidR="003E4635" w:rsidRPr="007C0EC6" w:rsidRDefault="003E4635" w:rsidP="003E4635">
      <w:pPr>
        <w:pStyle w:val="CardIndented"/>
        <w:rPr>
          <w:rFonts w:asciiTheme="minorHAnsi" w:hAnsiTheme="minorHAnsi"/>
        </w:rPr>
      </w:pPr>
      <w:r w:rsidRPr="007C0EC6">
        <w:rPr>
          <w:rFonts w:asciiTheme="minorHAnsi" w:hAnsiTheme="minorHAnsi"/>
          <w:b/>
          <w:bCs/>
          <w:u w:val="single"/>
        </w:rPr>
        <w:t>While not appearing to work, the political blame for Iraq’s humanitarian disaster was placed squarely on the United States</w:t>
      </w:r>
      <w:r w:rsidRPr="007C0EC6">
        <w:rPr>
          <w:rFonts w:asciiTheme="minorHAnsi" w:hAnsiTheme="minorHAnsi"/>
        </w:rPr>
        <w:t xml:space="preserve"> and the United Nations. As Brzoska (2003:520) observes, ‘‘Baghdad was quite successful in blaming the UN for the humanitarian crisis in Iraq, both within the country and worldwide.’’ </w:t>
      </w:r>
      <w:r w:rsidRPr="007C0EC6">
        <w:rPr>
          <w:rFonts w:asciiTheme="minorHAnsi" w:hAnsiTheme="minorHAnsi"/>
          <w:b/>
          <w:bCs/>
          <w:u w:val="single"/>
        </w:rPr>
        <w:t>As the main backer of the United Nations sanctions initiative, and the country most adamant in trying to force out its leader, responsibility fell on the United States</w:t>
      </w:r>
      <w:r w:rsidRPr="007C0EC6">
        <w:rPr>
          <w:rFonts w:asciiTheme="minorHAnsi" w:hAnsiTheme="minorHAnsi"/>
        </w:rPr>
        <w:t xml:space="preserve">. The United States and United Kingdom stoutly resisted pressures to alter the sanctions regime from the other permanent members of the UNSC during the 1990s. Madeleine Albright, the US ambassador to the United Nations at the time, provided the deﬁning sound bite for this culpability in May 1996. In a 60 Minutes interview, </w:t>
      </w:r>
      <w:r w:rsidRPr="007C0EC6">
        <w:rPr>
          <w:rFonts w:asciiTheme="minorHAnsi" w:hAnsiTheme="minorHAnsi"/>
          <w:b/>
          <w:bCs/>
          <w:u w:val="single"/>
        </w:rPr>
        <w:t>she said that even if the sanctions had killed half a million Iraqi children, ‘‘the price is worth it.</w:t>
      </w:r>
      <w:r w:rsidRPr="007C0EC6">
        <w:rPr>
          <w:rFonts w:asciiTheme="minorHAnsi" w:hAnsiTheme="minorHAnsi"/>
        </w:rPr>
        <w:t xml:space="preserve">’’3 </w:t>
      </w:r>
      <w:r w:rsidRPr="007C0EC6">
        <w:rPr>
          <w:rFonts w:asciiTheme="minorHAnsi" w:hAnsiTheme="minorHAnsi"/>
          <w:b/>
          <w:bCs/>
          <w:u w:val="single"/>
        </w:rPr>
        <w:t>The ﬁnal policy problem was the link between sanctions and the spread of corruption, as the UN’s Oil for Food scandal made clear. By punishing ordinary market activity, sanctions give entrepreneurs a strong incentive to take the criminal route</w:t>
      </w:r>
      <w:r w:rsidRPr="007C0EC6">
        <w:rPr>
          <w:rFonts w:asciiTheme="minorHAnsi" w:hAnsiTheme="minorHAnsi"/>
        </w:rPr>
        <w:t xml:space="preserve">—and they usually earn higher-than-usual proﬁts in the bargain. </w:t>
      </w:r>
      <w:r w:rsidRPr="007C0EC6">
        <w:rPr>
          <w:rFonts w:asciiTheme="minorHAnsi" w:hAnsiTheme="minorHAnsi"/>
          <w:b/>
          <w:bCs/>
          <w:u w:val="single"/>
        </w:rPr>
        <w:t>Sanctions and black market activity therefore go together</w:t>
      </w:r>
      <w:r w:rsidRPr="007C0EC6">
        <w:rPr>
          <w:rFonts w:asciiTheme="minorHAnsi" w:hAnsiTheme="minorHAnsi"/>
        </w:rPr>
        <w:t xml:space="preserve">. As Peter Andreas (2005) </w:t>
      </w:r>
      <w:r w:rsidRPr="007C0EC6">
        <w:rPr>
          <w:rFonts w:asciiTheme="minorHAnsi" w:hAnsiTheme="minorHAnsi"/>
          <w:b/>
          <w:bCs/>
          <w:u w:val="single"/>
        </w:rPr>
        <w:t>has demonstrated, trade sanctions encourage the creation of organized crime syndicates and transnational smuggling networks</w:t>
      </w:r>
      <w:r w:rsidRPr="007C0EC6">
        <w:rPr>
          <w:rFonts w:asciiTheme="minorHAnsi" w:hAnsiTheme="minorHAnsi"/>
        </w:rPr>
        <w:t xml:space="preserve">. </w:t>
      </w:r>
      <w:r w:rsidRPr="007C0EC6">
        <w:rPr>
          <w:rFonts w:asciiTheme="minorHAnsi" w:hAnsiTheme="minorHAnsi"/>
          <w:b/>
          <w:bCs/>
          <w:u w:val="single"/>
        </w:rPr>
        <w:t>Sanctions</w:t>
      </w:r>
      <w:r w:rsidRPr="007C0EC6">
        <w:rPr>
          <w:rFonts w:asciiTheme="minorHAnsi" w:hAnsiTheme="minorHAnsi"/>
        </w:rPr>
        <w:t xml:space="preserve"> do not just weaken the rule of law in the target country—they </w:t>
      </w:r>
      <w:r w:rsidRPr="007C0EC6">
        <w:rPr>
          <w:rFonts w:asciiTheme="minorHAnsi" w:hAnsiTheme="minorHAnsi"/>
          <w:b/>
          <w:bCs/>
          <w:u w:val="single"/>
        </w:rPr>
        <w:t>weaken the rule of law in bordering countries and monitoring organizations as well</w:t>
      </w:r>
      <w:r w:rsidRPr="007C0EC6">
        <w:rPr>
          <w:rFonts w:asciiTheme="minorHAnsi" w:hAnsiTheme="minorHAnsi"/>
        </w:rPr>
        <w:t xml:space="preserve">. The corruption has a path dependent quality, persisting long after sanctions have been lifted. </w:t>
      </w:r>
      <w:r w:rsidRPr="007C0EC6">
        <w:rPr>
          <w:rFonts w:asciiTheme="minorHAnsi" w:hAnsiTheme="minorHAnsi"/>
          <w:b/>
          <w:bCs/>
          <w:u w:val="single"/>
        </w:rPr>
        <w:t>The humanitarian and political costs that emanated from the Iraq sanctions caused a great deal of consternation in political circles at the same time that concerns about ‘‘human security’’ were emerging</w:t>
      </w:r>
      <w:r w:rsidRPr="007C0EC6">
        <w:rPr>
          <w:rFonts w:asciiTheme="minorHAnsi" w:hAnsiTheme="minorHAnsi"/>
        </w:rPr>
        <w:t xml:space="preserve">. </w:t>
      </w:r>
      <w:r w:rsidRPr="007C0EC6">
        <w:rPr>
          <w:rFonts w:asciiTheme="minorHAnsi" w:hAnsiTheme="minorHAnsi"/>
          <w:b/>
          <w:bCs/>
          <w:u w:val="single"/>
        </w:rPr>
        <w:t>Humanitarian</w:t>
      </w:r>
      <w:r w:rsidRPr="007C0EC6">
        <w:rPr>
          <w:rFonts w:asciiTheme="minorHAnsi" w:hAnsiTheme="minorHAnsi"/>
        </w:rPr>
        <w:t xml:space="preserve"> </w:t>
      </w:r>
      <w:r w:rsidRPr="007C0EC6">
        <w:rPr>
          <w:rFonts w:asciiTheme="minorHAnsi" w:hAnsiTheme="minorHAnsi"/>
          <w:b/>
          <w:bCs/>
          <w:u w:val="single"/>
        </w:rPr>
        <w:t>groups</w:t>
      </w:r>
      <w:r w:rsidRPr="007C0EC6">
        <w:rPr>
          <w:rFonts w:asciiTheme="minorHAnsi" w:hAnsiTheme="minorHAnsi"/>
        </w:rPr>
        <w:t xml:space="preserve"> ranging from the Red Cross to Human Rights Watch </w:t>
      </w:r>
      <w:r w:rsidRPr="007C0EC6">
        <w:rPr>
          <w:rFonts w:asciiTheme="minorHAnsi" w:hAnsiTheme="minorHAnsi"/>
          <w:b/>
          <w:bCs/>
          <w:u w:val="single"/>
        </w:rPr>
        <w:t>questioned the ethics of comprehensive trade sanctions</w:t>
      </w:r>
      <w:r w:rsidRPr="007C0EC6">
        <w:rPr>
          <w:rFonts w:asciiTheme="minorHAnsi" w:hAnsiTheme="minorHAnsi"/>
        </w:rPr>
        <w:t xml:space="preserve"> (Weiss 1999:500). Multiple UN agencies started to voice concerns about the Security Council’s implementation of comprehensive sanctions (Reinisch 2001). UN Secretary-Generals Boutros Boutros-Ghali and </w:t>
      </w:r>
      <w:r w:rsidRPr="007C0EC6">
        <w:rPr>
          <w:rFonts w:asciiTheme="minorHAnsi" w:hAnsiTheme="minorHAnsi"/>
          <w:b/>
          <w:bCs/>
          <w:u w:val="single"/>
        </w:rPr>
        <w:t>Koﬁ Annan both labeled sanctions a ‘‘blunt instrument’</w:t>
      </w:r>
      <w:r w:rsidRPr="007C0EC6">
        <w:rPr>
          <w:rFonts w:asciiTheme="minorHAnsi" w:hAnsiTheme="minorHAnsi"/>
        </w:rPr>
        <w:t xml:space="preserve">’ </w:t>
      </w:r>
      <w:r w:rsidRPr="007C0EC6">
        <w:rPr>
          <w:rFonts w:asciiTheme="minorHAnsi" w:hAnsiTheme="minorHAnsi"/>
          <w:b/>
          <w:bCs/>
          <w:u w:val="single"/>
        </w:rPr>
        <w:t>and asked whether the suffering</w:t>
      </w:r>
      <w:r w:rsidRPr="007C0EC6">
        <w:rPr>
          <w:rFonts w:asciiTheme="minorHAnsi" w:hAnsiTheme="minorHAnsi"/>
        </w:rPr>
        <w:t xml:space="preserve"> inﬂicted on vulnerable groups </w:t>
      </w:r>
      <w:r w:rsidRPr="007C0EC6">
        <w:rPr>
          <w:rFonts w:asciiTheme="minorHAnsi" w:hAnsiTheme="minorHAnsi"/>
          <w:b/>
          <w:bCs/>
          <w:u w:val="single"/>
        </w:rPr>
        <w:t>was</w:t>
      </w:r>
      <w:r w:rsidRPr="007C0EC6">
        <w:rPr>
          <w:rFonts w:asciiTheme="minorHAnsi" w:hAnsiTheme="minorHAnsi"/>
        </w:rPr>
        <w:t xml:space="preserve"> a </w:t>
      </w:r>
      <w:r w:rsidRPr="007C0EC6">
        <w:rPr>
          <w:rFonts w:asciiTheme="minorHAnsi" w:hAnsiTheme="minorHAnsi"/>
          <w:b/>
          <w:bCs/>
          <w:u w:val="single"/>
        </w:rPr>
        <w:t>legitimate</w:t>
      </w:r>
      <w:r w:rsidRPr="007C0EC6">
        <w:rPr>
          <w:rFonts w:asciiTheme="minorHAnsi" w:hAnsiTheme="minorHAnsi"/>
        </w:rPr>
        <w:t xml:space="preserve"> means of exerting pressure on political leaders (quoted in Hawkins and Lloyd 2003:444).’’ United Nations ofﬁcials began casting about for solutions to the problem.</w:t>
      </w:r>
    </w:p>
    <w:p w:rsidR="003E4635" w:rsidRPr="007C0EC6" w:rsidRDefault="003E4635" w:rsidP="003E4635">
      <w:pPr>
        <w:pStyle w:val="CardIndented"/>
        <w:rPr>
          <w:rFonts w:asciiTheme="minorHAnsi" w:hAnsiTheme="minorHAnsi"/>
        </w:rPr>
      </w:pPr>
    </w:p>
    <w:p w:rsidR="003E4635" w:rsidRPr="007C0EC6" w:rsidRDefault="003E4635" w:rsidP="003E4635">
      <w:pPr>
        <w:rPr>
          <w:rFonts w:asciiTheme="minorHAnsi" w:hAnsiTheme="minorHAnsi"/>
        </w:rPr>
      </w:pPr>
    </w:p>
    <w:p w:rsidR="003E4635" w:rsidRPr="007C0EC6" w:rsidRDefault="003E4635" w:rsidP="003E4635">
      <w:pPr>
        <w:pStyle w:val="Heading4"/>
        <w:rPr>
          <w:rFonts w:asciiTheme="minorHAnsi" w:hAnsiTheme="minorHAnsi" w:cs="Times New Roman"/>
        </w:rPr>
      </w:pPr>
      <w:r w:rsidRPr="007C0EC6">
        <w:rPr>
          <w:rFonts w:asciiTheme="minorHAnsi" w:hAnsiTheme="minorHAnsi" w:cs="Times New Roman"/>
        </w:rPr>
        <w:t xml:space="preserve">A decline in US perception threatens hegemonic status </w:t>
      </w:r>
    </w:p>
    <w:p w:rsidR="003E4635" w:rsidRPr="007C0EC6" w:rsidRDefault="003E4635" w:rsidP="003E4635">
      <w:pPr>
        <w:rPr>
          <w:rFonts w:asciiTheme="minorHAnsi" w:hAnsiTheme="minorHAnsi"/>
        </w:rPr>
      </w:pPr>
      <w:r w:rsidRPr="007C0EC6">
        <w:rPr>
          <w:rFonts w:asciiTheme="minorHAnsi" w:hAnsiTheme="minorHAnsi"/>
        </w:rPr>
        <w:t xml:space="preserve">Zachary </w:t>
      </w:r>
      <w:r w:rsidRPr="007C0EC6">
        <w:rPr>
          <w:rStyle w:val="StyleStyleBold12pt"/>
        </w:rPr>
        <w:t xml:space="preserve">Selden </w:t>
      </w:r>
      <w:r w:rsidRPr="007C0EC6">
        <w:rPr>
          <w:rFonts w:asciiTheme="minorHAnsi" w:hAnsiTheme="minorHAnsi"/>
        </w:rPr>
        <w:t>5/8/</w:t>
      </w:r>
      <w:r w:rsidRPr="007C0EC6">
        <w:rPr>
          <w:rStyle w:val="StyleStyleBold12pt"/>
        </w:rPr>
        <w:t>13</w:t>
      </w:r>
      <w:r w:rsidRPr="007C0EC6">
        <w:rPr>
          <w:rFonts w:asciiTheme="minorHAnsi" w:hAnsiTheme="minorHAnsi"/>
        </w:rPr>
        <w:t xml:space="preserve">, [Department of political science, University of Florida] [Security Studies, “Balancing Against or Balancing With? The Spectrum of Alignment and the Endurance of American Hegemony”, </w:t>
      </w:r>
      <w:hyperlink r:id="rId43" w:history="1">
        <w:r w:rsidRPr="007C0EC6">
          <w:rPr>
            <w:rStyle w:val="Hyperlink"/>
            <w:rFonts w:asciiTheme="minorHAnsi" w:hAnsiTheme="minorHAnsi"/>
          </w:rPr>
          <w:t>http://www.tandfonline.com/doi/pdf/10.1080/09636412.2013.786918</w:t>
        </w:r>
      </w:hyperlink>
      <w:r w:rsidRPr="007C0EC6">
        <w:rPr>
          <w:rFonts w:asciiTheme="minorHAnsi" w:hAnsiTheme="minorHAnsi"/>
        </w:rPr>
        <w:t>] [MN]</w:t>
      </w:r>
    </w:p>
    <w:p w:rsidR="003E4635" w:rsidRPr="007C0EC6" w:rsidRDefault="003E4635" w:rsidP="003E4635">
      <w:pPr>
        <w:pStyle w:val="CardIndented"/>
        <w:rPr>
          <w:rStyle w:val="StyleUnderline"/>
          <w:rFonts w:asciiTheme="minorHAnsi" w:hAnsiTheme="minorHAnsi"/>
        </w:rPr>
      </w:pPr>
      <w:r w:rsidRPr="007C0EC6">
        <w:rPr>
          <w:rStyle w:val="StyleUnderline"/>
          <w:rFonts w:asciiTheme="minorHAnsi" w:hAnsiTheme="minorHAnsi"/>
        </w:rPr>
        <w:t>What might cause states in the region to question the utility of offering such support would be a decline in the United States’ capabilities or its willingness to use them in support of its hegemony. Such concerns were exhibited</w:t>
      </w:r>
      <w:r w:rsidRPr="007C0EC6">
        <w:rPr>
          <w:rFonts w:asciiTheme="minorHAnsi" w:hAnsiTheme="minorHAnsi"/>
        </w:rPr>
        <w:t xml:space="preserve"> by South Korea </w:t>
      </w:r>
      <w:r w:rsidRPr="007C0EC6">
        <w:rPr>
          <w:rStyle w:val="StyleUnderline"/>
          <w:rFonts w:asciiTheme="minorHAnsi" w:hAnsiTheme="minorHAnsi"/>
        </w:rPr>
        <w:t>in the wake of the</w:t>
      </w:r>
      <w:r w:rsidRPr="007C0EC6">
        <w:rPr>
          <w:rFonts w:asciiTheme="minorHAnsi" w:hAnsiTheme="minorHAnsi"/>
        </w:rPr>
        <w:t xml:space="preserve"> Cheohan </w:t>
      </w:r>
      <w:r w:rsidRPr="007C0EC6">
        <w:rPr>
          <w:rStyle w:val="StyleUnderline"/>
          <w:rFonts w:asciiTheme="minorHAnsi" w:hAnsiTheme="minorHAnsi"/>
        </w:rPr>
        <w:t>incident in 2010 in which a South Korean vessel was sunk by North Korean forces. The American response was viewed as weak</w:t>
      </w:r>
      <w:r w:rsidRPr="007C0EC6">
        <w:rPr>
          <w:rFonts w:asciiTheme="minorHAnsi" w:hAnsiTheme="minorHAnsi"/>
        </w:rPr>
        <w:t xml:space="preserve"> in South Korea and moving planned US-Korean joint naval exercises closer to Japan in the wake of the incident was seen as giving into Chinese pressure.30 Philippine ofﬁcials have expressed concern that the </w:t>
      </w:r>
      <w:r w:rsidRPr="007C0EC6">
        <w:rPr>
          <w:rStyle w:val="StyleUnderline"/>
          <w:rFonts w:asciiTheme="minorHAnsi" w:hAnsiTheme="minorHAnsi"/>
        </w:rPr>
        <w:t>United States is not sending strong enough signals that it will back up its ally</w:t>
      </w:r>
      <w:r w:rsidRPr="007C0EC6">
        <w:rPr>
          <w:rFonts w:asciiTheme="minorHAnsi" w:hAnsiTheme="minorHAnsi"/>
          <w:b/>
          <w:bCs/>
          <w:u w:val="single"/>
        </w:rPr>
        <w:t xml:space="preserve"> </w:t>
      </w:r>
      <w:r w:rsidRPr="007C0EC6">
        <w:rPr>
          <w:rFonts w:asciiTheme="minorHAnsi" w:hAnsiTheme="minorHAnsi"/>
        </w:rPr>
        <w:t xml:space="preserve">in its ongoing territorial disputes with China.31 Asian periodicals are peppered with editorials that exhibit concern about US defense spending cuts and the United States’ ability to maintain its presence in the region.32 The Canberra Times notes that in its dispute with the Philippines, China is “testing the effectiveness of America’s bedrock military ties with the region for all to see,” but goes on to states that, “deep cuts in its [the US] defence budget . . . [and] failure to put in place a credible strategy to deter Chinese assertiveness will also have potentially damaging consequences—for the future of US AsiaPaciﬁc alliances and security partnerships, and for American engagement in the region.”33 As an editorial from The Nation </w:t>
      </w:r>
      <w:r w:rsidRPr="007C0EC6">
        <w:rPr>
          <w:rFonts w:asciiTheme="minorHAnsi" w:hAnsiTheme="minorHAnsi"/>
        </w:rPr>
        <w:lastRenderedPageBreak/>
        <w:t xml:space="preserve">(Thailand) notes, </w:t>
      </w:r>
      <w:r w:rsidRPr="007C0EC6">
        <w:rPr>
          <w:rStyle w:val="StyleUnderline"/>
          <w:rFonts w:asciiTheme="minorHAnsi" w:hAnsiTheme="minorHAnsi"/>
        </w:rPr>
        <w:t>if the United States can no longer be relied upon as the guarantor of regional security, it is prudent to conclude that “the region will no longer be a place where only one major power plays a dominant role</w:t>
      </w:r>
      <w:r w:rsidRPr="007C0EC6">
        <w:rPr>
          <w:rFonts w:asciiTheme="minorHAnsi" w:hAnsiTheme="minorHAnsi"/>
        </w:rPr>
        <w:t xml:space="preserve">. Now there will be multiple players in the security landscape; and the region has to be ready.”34 This would mean that Thailand, and other Asian states should increasingly hedge their bets and that security cooperation with the United States would be less beneﬁcial. In other words, </w:t>
      </w:r>
      <w:r w:rsidRPr="007C0EC6">
        <w:rPr>
          <w:rStyle w:val="StyleUnderline"/>
          <w:rFonts w:asciiTheme="minorHAnsi" w:hAnsiTheme="minorHAnsi"/>
        </w:rPr>
        <w:t>why incur risks and costs in supporting American hegemony if the United States’ ability and willingness to maintain it are in doubt? The United States</w:t>
      </w:r>
      <w:r w:rsidRPr="007C0EC6">
        <w:rPr>
          <w:rFonts w:asciiTheme="minorHAnsi" w:hAnsiTheme="minorHAnsi"/>
        </w:rPr>
        <w:t xml:space="preserve"> is the globally predominant power and even with recent cuts its military budget remains more than that of Russia, China, and Europe combined.35 But it is </w:t>
      </w:r>
      <w:r w:rsidRPr="007C0EC6">
        <w:rPr>
          <w:rStyle w:val="StyleUnderline"/>
          <w:rFonts w:asciiTheme="minorHAnsi" w:hAnsiTheme="minorHAnsi"/>
        </w:rPr>
        <w:t>international perceptions about the willingness of the United States to use its power that matter most in this context.</w:t>
      </w:r>
    </w:p>
    <w:p w:rsidR="003E4635" w:rsidRPr="007C0EC6" w:rsidRDefault="003E4635" w:rsidP="003E4635">
      <w:pPr>
        <w:rPr>
          <w:rFonts w:asciiTheme="minorHAnsi" w:hAnsiTheme="minorHAnsi"/>
          <w:b/>
          <w:bCs/>
          <w:u w:val="single"/>
        </w:rPr>
      </w:pPr>
    </w:p>
    <w:p w:rsidR="003E4635" w:rsidRPr="007C0EC6" w:rsidRDefault="003E4635" w:rsidP="003E4635">
      <w:pPr>
        <w:pStyle w:val="Heading4"/>
        <w:rPr>
          <w:rFonts w:asciiTheme="minorHAnsi" w:hAnsiTheme="minorHAnsi" w:cs="Times New Roman"/>
        </w:rPr>
      </w:pPr>
      <w:r w:rsidRPr="007C0EC6">
        <w:rPr>
          <w:rFonts w:asciiTheme="minorHAnsi" w:hAnsiTheme="minorHAnsi" w:cs="Times New Roman"/>
        </w:rPr>
        <w:t>Decline in US hegemony risks global nuclear war</w:t>
      </w:r>
    </w:p>
    <w:p w:rsidR="003E4635" w:rsidRPr="007C0EC6" w:rsidRDefault="003E4635" w:rsidP="003E4635">
      <w:pPr>
        <w:rPr>
          <w:rFonts w:asciiTheme="minorHAnsi" w:hAnsiTheme="minorHAnsi"/>
        </w:rPr>
      </w:pPr>
      <w:r w:rsidRPr="007C0EC6">
        <w:rPr>
          <w:rFonts w:asciiTheme="minorHAnsi" w:hAnsiTheme="minorHAnsi"/>
          <w:b/>
          <w:bCs/>
        </w:rPr>
        <w:t xml:space="preserve">Khalilzad 11, </w:t>
      </w:r>
      <w:r w:rsidRPr="007C0EC6">
        <w:rPr>
          <w:rFonts w:asciiTheme="minorHAnsi" w:hAnsiTheme="minorHAnsi"/>
          <w:bCs/>
        </w:rPr>
        <w:t>former US ambassador to the UN, 2011</w:t>
      </w:r>
      <w:r w:rsidRPr="007C0EC6">
        <w:rPr>
          <w:rFonts w:asciiTheme="minorHAnsi" w:hAnsiTheme="minorHAnsi"/>
          <w:iCs/>
        </w:rPr>
        <w:t xml:space="preserve"> </w:t>
      </w:r>
      <w:r w:rsidRPr="007C0EC6">
        <w:rPr>
          <w:rFonts w:asciiTheme="minorHAnsi" w:hAnsiTheme="minorHAnsi"/>
        </w:rPr>
        <w:t>(Zalmay, “The Economy and National Security,” February 8, Online: http://www.conservativesforamerica.com/national-review/the-economy-and-national-security]</w:t>
      </w:r>
    </w:p>
    <w:p w:rsidR="003E4635" w:rsidRPr="007C0EC6" w:rsidRDefault="003E4635" w:rsidP="003E4635">
      <w:pPr>
        <w:pStyle w:val="CardIndented"/>
        <w:rPr>
          <w:rFonts w:asciiTheme="minorHAnsi" w:hAnsiTheme="minorHAnsi"/>
          <w:b/>
          <w:bCs/>
          <w:u w:val="single"/>
        </w:rPr>
      </w:pPr>
      <w:r w:rsidRPr="007C0EC6">
        <w:rPr>
          <w:rFonts w:asciiTheme="minorHAnsi" w:hAnsiTheme="minorHAnsi"/>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7C0EC6">
        <w:rPr>
          <w:rFonts w:asciiTheme="minorHAnsi" w:hAnsiTheme="minorHAnsi"/>
          <w:b/>
          <w:bCs/>
          <w:u w:val="single"/>
        </w:rPr>
        <w:t xml:space="preserve">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7C0EC6">
        <w:rPr>
          <w:rFonts w:asciiTheme="minorHAnsi" w:hAnsiTheme="minorHAnsi"/>
        </w:rPr>
        <w:t xml:space="preserve">The stakes are high. In modern history, </w:t>
      </w:r>
      <w:r w:rsidRPr="007C0EC6">
        <w:rPr>
          <w:rFonts w:asciiTheme="minorHAnsi" w:hAnsiTheme="minorHAnsi"/>
          <w:b/>
          <w:bCs/>
          <w:u w:val="single"/>
        </w:rPr>
        <w:t>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w:t>
      </w:r>
      <w:r w:rsidRPr="007C0EC6">
        <w:rPr>
          <w:rFonts w:asciiTheme="minorHAnsi" w:hAnsiTheme="minorHAnsi"/>
        </w:rPr>
        <w:t xml:space="preserve"> Under this scenario, </w:t>
      </w:r>
      <w:r w:rsidRPr="007C0EC6">
        <w:rPr>
          <w:rFonts w:asciiTheme="minorHAnsi" w:hAnsiTheme="minorHAnsi"/>
          <w:b/>
          <w:bCs/>
          <w:u w:val="single"/>
        </w:rPr>
        <w:t xml:space="preserve">there would be a heightened possibility of arms races, miscalculation, or other crises spiraling into all-out conflict. </w:t>
      </w:r>
      <w:r w:rsidRPr="007C0EC6">
        <w:rPr>
          <w:rFonts w:asciiTheme="minorHAnsi" w:hAnsiTheme="minorHAnsi"/>
        </w:rPr>
        <w:t xml:space="preserve">Alternatively, in seeking to accommodate the stronger powers, weaker powers may shift their geopolitical posture away from the United States. Either way, </w:t>
      </w:r>
      <w:r w:rsidRPr="007C0EC6">
        <w:rPr>
          <w:rFonts w:asciiTheme="minorHAnsi" w:hAnsiTheme="minorHAnsi"/>
          <w:b/>
          <w:bCs/>
          <w:u w:val="single"/>
        </w:rPr>
        <w:t xml:space="preserve">hostile states would be emboldened to make aggressive moves in their regions. As rival powers rise, Asia in particular is likely to emerge as a zone of great-power competition. </w:t>
      </w:r>
      <w:r w:rsidRPr="007C0EC6">
        <w:rPr>
          <w:rFonts w:asciiTheme="minorHAnsi" w:hAnsiTheme="minorHAnsi"/>
        </w:rPr>
        <w:t xml:space="preserve">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7C0EC6">
        <w:rPr>
          <w:rFonts w:asciiTheme="minorHAnsi" w:hAnsiTheme="minorHAnsi"/>
          <w:b/>
          <w:bCs/>
          <w:u w:val="single"/>
        </w:rPr>
        <w:t>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3E4635" w:rsidRDefault="003E4635" w:rsidP="003E4635">
      <w:pPr>
        <w:pStyle w:val="Heading3"/>
      </w:pPr>
      <w:r>
        <w:lastRenderedPageBreak/>
        <w:t>AT: Terror Solvency</w:t>
      </w:r>
    </w:p>
    <w:p w:rsidR="003E4635" w:rsidRDefault="003E4635" w:rsidP="003E4635">
      <w:pPr>
        <w:pStyle w:val="Heading4"/>
        <w:rPr>
          <w:rFonts w:asciiTheme="minorHAnsi" w:hAnsiTheme="minorHAnsi" w:cs="Times New Roman"/>
        </w:rPr>
      </w:pPr>
      <w:r>
        <w:t>Extend 1NC #1—</w:t>
      </w:r>
      <w:r>
        <w:rPr>
          <w:rFonts w:asciiTheme="minorHAnsi" w:hAnsiTheme="minorHAnsi" w:cs="Times New Roman"/>
        </w:rPr>
        <w:t xml:space="preserve">we solve the affirmative – thousands of Americans travel to Cuba, and not all of them do it with the governments knowledge, so it detracts focus from focusing on terror issues from Cuba. </w:t>
      </w:r>
      <w:r>
        <w:t>By ignoring terrorists, we provide them a safe have in Cuba, which increases the likelihood of an attack –</w:t>
      </w:r>
      <w:r>
        <w:rPr>
          <w:rFonts w:asciiTheme="minorHAnsi" w:hAnsiTheme="minorHAnsi" w:cs="Times New Roman"/>
        </w:rPr>
        <w:t xml:space="preserve"> that’s Fitzgerald 2</w:t>
      </w:r>
    </w:p>
    <w:p w:rsidR="003E4635" w:rsidRDefault="003E4635" w:rsidP="003E4635"/>
    <w:p w:rsidR="003E4635" w:rsidRDefault="003E4635" w:rsidP="003E4635">
      <w:pPr>
        <w:pStyle w:val="Heading4"/>
      </w:pPr>
      <w:r>
        <w:t xml:space="preserve">Extend 1NC #2 --- it goes global – another terrorist attack on the United States will escalate into conflict with China and Russia – since the blame will shift to the countries where the nuclear weapons came from, the US will attack triggering a nuclear extinction </w:t>
      </w:r>
    </w:p>
    <w:p w:rsidR="003E4635" w:rsidRDefault="003E4635" w:rsidP="003E4635"/>
    <w:p w:rsidR="003E4635" w:rsidRPr="00D80747" w:rsidRDefault="003E4635" w:rsidP="003E4635"/>
    <w:p w:rsidR="003E4635" w:rsidRDefault="003E4635" w:rsidP="003E4635">
      <w:pPr>
        <w:pStyle w:val="Heading3"/>
      </w:pPr>
      <w:r>
        <w:lastRenderedPageBreak/>
        <w:t>AT: PICs Bad</w:t>
      </w:r>
    </w:p>
    <w:p w:rsidR="003E4635" w:rsidRPr="00D80747" w:rsidRDefault="003E4635" w:rsidP="003E4635"/>
    <w:p w:rsidR="003E4635" w:rsidRPr="00D80747" w:rsidRDefault="003E4635" w:rsidP="003E4635">
      <w:pPr>
        <w:pStyle w:val="Heading4"/>
      </w:pPr>
      <w:r w:rsidRPr="00D80747">
        <w:t>1. Reciprocal: permutation includes all of the plan and part of the counter-plan is legit even though it’s partially inclusive of the counter-plan</w:t>
      </w:r>
    </w:p>
    <w:p w:rsidR="003E4635" w:rsidRPr="00D80747" w:rsidRDefault="003E4635" w:rsidP="003E4635">
      <w:pPr>
        <w:pStyle w:val="Heading4"/>
      </w:pPr>
      <w:r w:rsidRPr="00D80747">
        <w:t>2. Leads to better plan</w:t>
      </w:r>
      <w:r>
        <w:t xml:space="preserve"> </w:t>
      </w:r>
      <w:r w:rsidRPr="00D80747">
        <w:t>texts: prevents affs from reading plan</w:t>
      </w:r>
      <w:r>
        <w:t xml:space="preserve"> </w:t>
      </w:r>
      <w:r w:rsidRPr="00D80747">
        <w:t>texts that have negative implications based on the rhetoric or implementation of the plan.</w:t>
      </w:r>
    </w:p>
    <w:p w:rsidR="003E4635" w:rsidRPr="00D80747" w:rsidRDefault="003E4635" w:rsidP="003E4635">
      <w:pPr>
        <w:pStyle w:val="Heading4"/>
      </w:pPr>
      <w:r w:rsidRPr="00D80747">
        <w:t>3. Every counter-plan is a PIC: they must include all or part of the plan.</w:t>
      </w:r>
    </w:p>
    <w:p w:rsidR="003E4635" w:rsidRPr="00D80747" w:rsidRDefault="003E4635" w:rsidP="003E4635">
      <w:pPr>
        <w:pStyle w:val="Heading4"/>
      </w:pPr>
      <w:r w:rsidRPr="00D80747">
        <w:t>4. Not a voter, reject the argument, not the team</w:t>
      </w:r>
    </w:p>
    <w:p w:rsidR="003E4635" w:rsidRDefault="003E4635" w:rsidP="003E4635">
      <w:pPr>
        <w:pStyle w:val="Heading3"/>
      </w:pPr>
      <w:r>
        <w:lastRenderedPageBreak/>
        <w:t>AT: Perms</w:t>
      </w:r>
    </w:p>
    <w:p w:rsidR="003E4635" w:rsidRDefault="003E4635" w:rsidP="003E4635"/>
    <w:p w:rsidR="003E4635" w:rsidRDefault="003E4635" w:rsidP="003E4635">
      <w:pPr>
        <w:pStyle w:val="Heading4"/>
      </w:pPr>
      <w:r>
        <w:t xml:space="preserve">The permutation severs- the counter plan is a PIC – that means that to permute the CP, the aff has to exclude part of the plan text- that’s a voter for fairness and education the aff will be able to spike out of any part of the plan text, making it impossible for the negative to argue against. </w:t>
      </w:r>
    </w:p>
    <w:p w:rsidR="003E4635" w:rsidRDefault="003E4635" w:rsidP="003E4635"/>
    <w:p w:rsidR="003E4635" w:rsidRDefault="003E4635" w:rsidP="003E4635">
      <w:pPr>
        <w:pStyle w:val="Heading2"/>
      </w:pPr>
      <w:r>
        <w:t>2NC Case</w:t>
      </w:r>
    </w:p>
    <w:p w:rsidR="003E4635" w:rsidRDefault="003E4635" w:rsidP="003E4635">
      <w:pPr>
        <w:rPr>
          <w:rFonts w:eastAsiaTheme="majorEastAsia" w:cstheme="majorBidi"/>
          <w:sz w:val="44"/>
          <w:szCs w:val="26"/>
          <w:u w:val="double"/>
        </w:rPr>
      </w:pPr>
      <w:r>
        <w:br w:type="page"/>
      </w:r>
    </w:p>
    <w:p w:rsidR="003E4635" w:rsidRDefault="003E4635" w:rsidP="003E4635">
      <w:pPr>
        <w:pStyle w:val="Heading3"/>
        <w:rPr>
          <w:rFonts w:asciiTheme="minorHAnsi" w:hAnsiTheme="minorHAnsi"/>
        </w:rPr>
      </w:pPr>
      <w:r w:rsidRPr="007C0EC6">
        <w:rPr>
          <w:rFonts w:asciiTheme="minorHAnsi" w:hAnsiTheme="minorHAnsi"/>
        </w:rPr>
        <w:lastRenderedPageBreak/>
        <w:t xml:space="preserve">Inherency </w:t>
      </w:r>
      <w:r>
        <w:rPr>
          <w:rFonts w:asciiTheme="minorHAnsi" w:hAnsiTheme="minorHAnsi"/>
        </w:rPr>
        <w:t xml:space="preserve"> 2NC</w:t>
      </w:r>
    </w:p>
    <w:p w:rsidR="003E4635" w:rsidRDefault="003E4635" w:rsidP="003E4635"/>
    <w:p w:rsidR="003E4635" w:rsidRDefault="003E4635" w:rsidP="003E4635">
      <w:pPr>
        <w:pStyle w:val="Heading4"/>
      </w:pPr>
      <w:r>
        <w:t xml:space="preserve">Extend 1NC #1 – the advantage is non-inherent </w:t>
      </w:r>
      <w:r w:rsidR="001A12A4">
        <w:t>–</w:t>
      </w:r>
      <w:r>
        <w:t xml:space="preserve"> </w:t>
      </w:r>
      <w:r w:rsidR="001A12A4">
        <w:t xml:space="preserve">Cuba is a global leader in the health care industry; since 2010, the embargo had no effect on the Cuban people. </w:t>
      </w:r>
    </w:p>
    <w:p w:rsidR="001A12A4" w:rsidRPr="001A12A4" w:rsidRDefault="00DA6C4A" w:rsidP="001A12A4">
      <w:pPr>
        <w:pStyle w:val="Heading4"/>
      </w:pPr>
      <w:r>
        <w:t xml:space="preserve">Cross apply this to the humanitarianism flow – </w:t>
      </w:r>
      <w:r w:rsidR="001A12A4">
        <w:t xml:space="preserve">The card postdates – in a decade </w:t>
      </w:r>
      <w:r w:rsidR="001A12A4">
        <w:rPr>
          <w:u w:val="single"/>
        </w:rPr>
        <w:t xml:space="preserve">A LOT </w:t>
      </w:r>
      <w:r w:rsidR="001A12A4">
        <w:t>if the Cuban embargo has changed – the status quo solves all of the humanitarian aid advantage – that’s Garrett 10</w:t>
      </w:r>
    </w:p>
    <w:p w:rsidR="003E4635" w:rsidRDefault="003E4635" w:rsidP="003E4635">
      <w:pPr>
        <w:rPr>
          <w:rFonts w:asciiTheme="minorHAnsi" w:hAnsiTheme="minorHAnsi"/>
        </w:rPr>
      </w:pPr>
    </w:p>
    <w:p w:rsidR="001A12A4" w:rsidRDefault="001A12A4" w:rsidP="003E4635">
      <w:pPr>
        <w:rPr>
          <w:rFonts w:asciiTheme="minorHAnsi" w:hAnsiTheme="minorHAnsi"/>
        </w:rPr>
      </w:pPr>
    </w:p>
    <w:p w:rsidR="003E4635" w:rsidRPr="007C0EC6" w:rsidRDefault="003E4635" w:rsidP="003E4635">
      <w:pPr>
        <w:pStyle w:val="Heading3"/>
        <w:rPr>
          <w:rFonts w:asciiTheme="minorHAnsi" w:hAnsiTheme="minorHAnsi"/>
        </w:rPr>
      </w:pPr>
      <w:r>
        <w:rPr>
          <w:rFonts w:asciiTheme="minorHAnsi" w:hAnsiTheme="minorHAnsi"/>
        </w:rPr>
        <w:lastRenderedPageBreak/>
        <w:t>Humanitarianism 2</w:t>
      </w:r>
      <w:r w:rsidRPr="007C0EC6">
        <w:rPr>
          <w:rFonts w:asciiTheme="minorHAnsi" w:hAnsiTheme="minorHAnsi"/>
        </w:rPr>
        <w:t>NC</w:t>
      </w:r>
    </w:p>
    <w:p w:rsidR="003E4635" w:rsidRPr="007C0EC6" w:rsidRDefault="003E4635" w:rsidP="003E4635">
      <w:pPr>
        <w:rPr>
          <w:rFonts w:asciiTheme="minorHAnsi" w:hAnsiTheme="minorHAnsi"/>
        </w:rPr>
      </w:pPr>
    </w:p>
    <w:p w:rsidR="003E4635" w:rsidRDefault="00DA6C4A" w:rsidP="00DA6C4A">
      <w:pPr>
        <w:pStyle w:val="Heading4"/>
      </w:pPr>
      <w:r>
        <w:t xml:space="preserve">First is framing – </w:t>
      </w:r>
    </w:p>
    <w:p w:rsidR="00DA6C4A" w:rsidRDefault="00331484" w:rsidP="00DA6C4A">
      <w:pPr>
        <w:pStyle w:val="Heading4"/>
      </w:pPr>
      <w:r>
        <w:t xml:space="preserve">Extend 1NC#1  </w:t>
      </w:r>
      <w:r w:rsidR="00DA6C4A">
        <w:t xml:space="preserve">--- When we focus solely on the moral effects of our actions we suffer political inaction </w:t>
      </w:r>
      <w:r>
        <w:t>–</w:t>
      </w:r>
      <w:r w:rsidR="00DA6C4A">
        <w:t xml:space="preserve"> </w:t>
      </w:r>
      <w:r>
        <w:t>this turns the case – when we all die from the political inaction called for by the aff, there will be no more room for moral obligation because we will all be dead – that’s Isaac 2</w:t>
      </w:r>
    </w:p>
    <w:p w:rsidR="00331484" w:rsidRDefault="00331484" w:rsidP="00331484"/>
    <w:p w:rsidR="00331484" w:rsidRDefault="00331484" w:rsidP="00331484">
      <w:pPr>
        <w:pStyle w:val="Heading4"/>
      </w:pPr>
      <w:r>
        <w:t xml:space="preserve">Extend 1NC #2 --- nuclear extinction – not only ill we die, future generations will too – prefer the threat of 100 percent of the population to 10 percent.  – that’s Snadberg 8 </w:t>
      </w:r>
    </w:p>
    <w:p w:rsidR="00331484" w:rsidRPr="00331484" w:rsidRDefault="00331484" w:rsidP="00331484">
      <w:pPr>
        <w:pBdr>
          <w:bottom w:val="single" w:sz="12" w:space="1" w:color="auto"/>
        </w:pBdr>
      </w:pPr>
    </w:p>
    <w:p w:rsidR="00331484" w:rsidRDefault="00331484" w:rsidP="003E4635">
      <w:pPr>
        <w:rPr>
          <w:rFonts w:asciiTheme="minorHAnsi" w:hAnsiTheme="minorHAnsi"/>
        </w:rPr>
      </w:pPr>
    </w:p>
    <w:p w:rsidR="00331484" w:rsidRDefault="00331484" w:rsidP="003E4635">
      <w:pPr>
        <w:rPr>
          <w:rFonts w:asciiTheme="minorHAnsi" w:hAnsiTheme="minorHAnsi"/>
        </w:rPr>
      </w:pPr>
    </w:p>
    <w:p w:rsidR="00331484" w:rsidRDefault="00331484" w:rsidP="00331484">
      <w:pPr>
        <w:pStyle w:val="Heading4"/>
      </w:pPr>
      <w:r>
        <w:t xml:space="preserve">Extend 1NC #3 --- other relations – the EU is trading with Cuba; they have direct access to medical innovations from countries like England </w:t>
      </w:r>
    </w:p>
    <w:p w:rsidR="00331484" w:rsidRPr="00331484" w:rsidRDefault="00331484" w:rsidP="00331484">
      <w:pPr>
        <w:pStyle w:val="Heading4"/>
        <w:pBdr>
          <w:bottom w:val="single" w:sz="12" w:space="1" w:color="auto"/>
        </w:pBdr>
      </w:pPr>
      <w:r>
        <w:t>This also solves the water impact – with proliferation of water infrastructure technology, Cuba’s water isn’t a problem – that’s Tzivelis 6</w:t>
      </w:r>
    </w:p>
    <w:p w:rsidR="00331484" w:rsidRDefault="00331484" w:rsidP="00331484"/>
    <w:p w:rsidR="00331484" w:rsidRDefault="00331484" w:rsidP="00331484"/>
    <w:p w:rsidR="00331484" w:rsidRDefault="00331484" w:rsidP="00331484">
      <w:pPr>
        <w:pStyle w:val="Heading4"/>
        <w:pBdr>
          <w:bottom w:val="single" w:sz="12" w:space="1" w:color="auto"/>
        </w:pBdr>
      </w:pPr>
      <w:r>
        <w:t>Extend 1NC #4 – no water solvency - the problem is with Cuban water infrastructure, not just scarcity – the filtration techniques used are ineffective; only new infrastructure can fix the problem – that’s Cueto and Leon 10</w:t>
      </w:r>
    </w:p>
    <w:p w:rsidR="00331484" w:rsidRDefault="00331484" w:rsidP="00331484"/>
    <w:p w:rsidR="002A733F" w:rsidRDefault="00331484" w:rsidP="002A733F">
      <w:pPr>
        <w:pStyle w:val="Heading4"/>
      </w:pPr>
      <w:r>
        <w:t xml:space="preserve">Extend 1NC #5 --- </w:t>
      </w:r>
      <w:r w:rsidR="002A733F">
        <w:t xml:space="preserve">water scarcity means cooperation – people will see water shortages as a common enemy and cooperate to find a solution </w:t>
      </w:r>
    </w:p>
    <w:p w:rsidR="002A733F" w:rsidRPr="002A733F" w:rsidRDefault="002A733F" w:rsidP="002A733F">
      <w:pPr>
        <w:pStyle w:val="Heading4"/>
      </w:pPr>
      <w:r>
        <w:t xml:space="preserve">This takes out the water </w:t>
      </w:r>
      <w:r w:rsidR="00534E59">
        <w:t>scenario because they can’t access any human rights impacts – nations will cooperate – that’s Wolf 99</w:t>
      </w:r>
    </w:p>
    <w:p w:rsidR="003E4635" w:rsidRPr="007C0EC6" w:rsidRDefault="003E4635" w:rsidP="003E4635">
      <w:pPr>
        <w:rPr>
          <w:rFonts w:asciiTheme="minorHAnsi" w:hAnsiTheme="minorHAnsi"/>
        </w:rPr>
      </w:pPr>
    </w:p>
    <w:p w:rsidR="003E4635" w:rsidRPr="007C0EC6" w:rsidRDefault="003E4635" w:rsidP="003E4635">
      <w:pPr>
        <w:rPr>
          <w:rFonts w:asciiTheme="minorHAnsi" w:hAnsiTheme="minorHAnsi"/>
        </w:rPr>
      </w:pPr>
    </w:p>
    <w:p w:rsidR="003E4635" w:rsidRDefault="003E4635" w:rsidP="003E4635">
      <w:pPr>
        <w:pStyle w:val="Heading3"/>
        <w:rPr>
          <w:rFonts w:asciiTheme="minorHAnsi" w:hAnsiTheme="minorHAnsi"/>
        </w:rPr>
      </w:pPr>
      <w:r w:rsidRPr="007C0EC6">
        <w:rPr>
          <w:rFonts w:asciiTheme="minorHAnsi" w:hAnsiTheme="minorHAnsi"/>
        </w:rPr>
        <w:lastRenderedPageBreak/>
        <w:t xml:space="preserve">Imperialism </w:t>
      </w:r>
      <w:r>
        <w:rPr>
          <w:rFonts w:asciiTheme="minorHAnsi" w:hAnsiTheme="minorHAnsi"/>
        </w:rPr>
        <w:t>2</w:t>
      </w:r>
      <w:r w:rsidRPr="007C0EC6">
        <w:rPr>
          <w:rFonts w:asciiTheme="minorHAnsi" w:hAnsiTheme="minorHAnsi"/>
        </w:rPr>
        <w:t>NC</w:t>
      </w:r>
    </w:p>
    <w:p w:rsidR="00534E59" w:rsidRDefault="00534E59" w:rsidP="00534E59">
      <w:pPr>
        <w:pStyle w:val="Heading4"/>
      </w:pPr>
      <w:r>
        <w:t>Extend 1NC #1 – trade is guaranteed – two warrants</w:t>
      </w:r>
    </w:p>
    <w:p w:rsidR="00534E59" w:rsidRDefault="00534E59" w:rsidP="00534E59">
      <w:pPr>
        <w:pStyle w:val="Heading4"/>
      </w:pPr>
      <w:r>
        <w:t>a. Lifting the embargo will enable Cuba to have access to industries the previously had no access to incentivizing trade</w:t>
      </w:r>
    </w:p>
    <w:p w:rsidR="00534E59" w:rsidRDefault="00534E59" w:rsidP="003E4635">
      <w:pPr>
        <w:pStyle w:val="Heading4"/>
      </w:pPr>
      <w:r>
        <w:t>b. Fear – the US is likely to increase sanctions again if cuba doesn’t agree to trade – this incentivizes trade too</w:t>
      </w:r>
    </w:p>
    <w:p w:rsidR="00534E59" w:rsidRDefault="00534E59" w:rsidP="00534E59">
      <w:pPr>
        <w:pStyle w:val="Heading4"/>
        <w:rPr>
          <w:rStyle w:val="StyleStyleBold12pt"/>
          <w:b/>
        </w:rPr>
      </w:pPr>
      <w:r>
        <w:rPr>
          <w:rStyle w:val="StyleStyleBold12pt"/>
          <w:b/>
        </w:rPr>
        <w:t>That’s Perez 10</w:t>
      </w:r>
    </w:p>
    <w:p w:rsidR="00534E59" w:rsidRDefault="00534E59" w:rsidP="00534E59"/>
    <w:p w:rsidR="003E4635" w:rsidRDefault="00187230" w:rsidP="00187230">
      <w:pPr>
        <w:pStyle w:val="Heading4"/>
      </w:pPr>
      <w:r>
        <w:t xml:space="preserve">Extend 1NC #2 --- Trade is bad – the neoliberal globalization advocated by the aff </w:t>
      </w:r>
      <w:r>
        <w:rPr>
          <w:u w:val="single"/>
        </w:rPr>
        <w:t xml:space="preserve">destroys </w:t>
      </w:r>
      <w:r>
        <w:t>global economic justice – the US is very self-interested, thus enabling it to encroach on the liberties of the imperialist dominated global South – this snowballs into massive structural violence; prefer the status quo because it avoids the negative effects of trade – that’s Makwana ‘6.</w:t>
      </w:r>
    </w:p>
    <w:p w:rsidR="00187230" w:rsidRDefault="00187230" w:rsidP="00187230"/>
    <w:p w:rsidR="00187230" w:rsidRPr="00187230" w:rsidRDefault="00187230" w:rsidP="00187230"/>
    <w:p w:rsidR="003E4635" w:rsidRPr="007C0EC6" w:rsidRDefault="003E4635" w:rsidP="003E4635">
      <w:pPr>
        <w:rPr>
          <w:rFonts w:asciiTheme="minorHAnsi" w:hAnsiTheme="minorHAnsi"/>
          <w:sz w:val="16"/>
        </w:rPr>
      </w:pPr>
    </w:p>
    <w:p w:rsidR="003E4635" w:rsidRPr="007C0EC6" w:rsidRDefault="003E4635" w:rsidP="003E4635">
      <w:pPr>
        <w:rPr>
          <w:rFonts w:asciiTheme="minorHAnsi" w:hAnsiTheme="minorHAnsi"/>
        </w:rPr>
      </w:pPr>
    </w:p>
    <w:p w:rsidR="003E4635" w:rsidRDefault="00187230" w:rsidP="00187230">
      <w:pPr>
        <w:pStyle w:val="Heading4"/>
      </w:pPr>
      <w:r>
        <w:t>Extend 1NC #3 --- extinction – life and the market can’t mix – the constant drive for globalization and profit effectively reduce</w:t>
      </w:r>
      <w:r w:rsidR="00F63D05">
        <w:t>s</w:t>
      </w:r>
      <w:r>
        <w:t xml:space="preserve"> entire populations </w:t>
      </w:r>
      <w:r w:rsidR="00F63D05">
        <w:t xml:space="preserve">to commodities to be bought and sold. When there is large scale globalization, the genetic variety of food crops is eliminated </w:t>
      </w:r>
      <w:r w:rsidR="005C7ABC">
        <w:t xml:space="preserve">destroying environmental systems triggering extinction – that’s Lander ‘2 </w:t>
      </w:r>
    </w:p>
    <w:p w:rsidR="003E4635" w:rsidRDefault="003E4635" w:rsidP="003E4635">
      <w:pPr>
        <w:rPr>
          <w:rFonts w:asciiTheme="minorHAnsi" w:hAnsiTheme="minorHAnsi"/>
        </w:rPr>
      </w:pPr>
    </w:p>
    <w:p w:rsidR="003E4635" w:rsidRDefault="003E4635" w:rsidP="003E4635">
      <w:pPr>
        <w:pStyle w:val="Heading2"/>
      </w:pPr>
    </w:p>
    <w:p w:rsidR="003E4635" w:rsidRDefault="003E4635" w:rsidP="003E4635"/>
    <w:p w:rsidR="00376EC7" w:rsidRDefault="00376EC7" w:rsidP="00376EC7">
      <w:pPr>
        <w:pStyle w:val="Heading2"/>
      </w:pPr>
    </w:p>
    <w:p w:rsidR="00376EC7" w:rsidRDefault="00376EC7" w:rsidP="00376EC7">
      <w:pPr>
        <w:pStyle w:val="Heading2"/>
      </w:pPr>
    </w:p>
    <w:p w:rsidR="00376EC7" w:rsidRPr="00376EC7" w:rsidRDefault="00376EC7" w:rsidP="00376EC7">
      <w:pPr>
        <w:pStyle w:val="Heading2"/>
      </w:pPr>
    </w:p>
    <w:p w:rsidR="00E53CEF" w:rsidRPr="007C0EC6" w:rsidRDefault="00E53CEF" w:rsidP="00E53CEF">
      <w:pPr>
        <w:pStyle w:val="Heading1"/>
        <w:rPr>
          <w:rFonts w:asciiTheme="minorHAnsi" w:hAnsiTheme="minorHAnsi"/>
        </w:rPr>
      </w:pPr>
      <w:r w:rsidRPr="007C0EC6">
        <w:rPr>
          <w:rFonts w:asciiTheme="minorHAnsi" w:hAnsiTheme="minorHAnsi"/>
        </w:rPr>
        <w:lastRenderedPageBreak/>
        <w:t>Cuban Embargo Negative KQ – Relations/Sugar</w:t>
      </w:r>
    </w:p>
    <w:p w:rsidR="00E53CEF" w:rsidRPr="007C0EC6" w:rsidRDefault="00E53CEF" w:rsidP="00E53CEF">
      <w:pPr>
        <w:pStyle w:val="Heading2"/>
        <w:rPr>
          <w:rFonts w:asciiTheme="minorHAnsi" w:hAnsiTheme="minorHAnsi"/>
        </w:rPr>
      </w:pPr>
      <w:r w:rsidRPr="007C0EC6">
        <w:rPr>
          <w:rFonts w:asciiTheme="minorHAnsi" w:hAnsiTheme="minorHAnsi"/>
        </w:rPr>
        <w:t>1ac</w:t>
      </w:r>
    </w:p>
    <w:p w:rsidR="00E53CEF" w:rsidRPr="007C0EC6" w:rsidRDefault="00E53CEF" w:rsidP="00E53CEF">
      <w:pPr>
        <w:pStyle w:val="Heading4"/>
        <w:rPr>
          <w:rFonts w:asciiTheme="minorHAnsi" w:hAnsiTheme="minorHAnsi"/>
        </w:rPr>
      </w:pPr>
      <w:r w:rsidRPr="007C0EC6">
        <w:rPr>
          <w:rFonts w:asciiTheme="minorHAnsi" w:hAnsiTheme="minorHAnsi"/>
        </w:rPr>
        <w:t>Plan: The United States federal government should lifting restrictions on trade towards Cuba.</w:t>
      </w:r>
    </w:p>
    <w:p w:rsidR="00E53CEF" w:rsidRPr="007C0EC6" w:rsidRDefault="00E53CEF" w:rsidP="00E53CEF">
      <w:pPr>
        <w:pStyle w:val="Heading3"/>
        <w:rPr>
          <w:rFonts w:asciiTheme="minorHAnsi" w:hAnsiTheme="minorHAnsi"/>
        </w:rPr>
      </w:pPr>
      <w:r w:rsidRPr="007C0EC6">
        <w:rPr>
          <w:rFonts w:asciiTheme="minorHAnsi" w:hAnsiTheme="minorHAnsi"/>
        </w:rPr>
        <w:lastRenderedPageBreak/>
        <w:t xml:space="preserve">Contention 1 is Relations </w:t>
      </w:r>
    </w:p>
    <w:p w:rsidR="00E53CEF" w:rsidRPr="007C0EC6" w:rsidRDefault="00E53CEF" w:rsidP="00E53CEF">
      <w:pPr>
        <w:pStyle w:val="Heading4"/>
        <w:tabs>
          <w:tab w:val="left" w:pos="3600"/>
        </w:tabs>
        <w:rPr>
          <w:rFonts w:asciiTheme="minorHAnsi" w:hAnsiTheme="minorHAnsi"/>
        </w:rPr>
      </w:pPr>
      <w:r w:rsidRPr="007C0EC6">
        <w:rPr>
          <w:rFonts w:asciiTheme="minorHAnsi" w:hAnsiTheme="minorHAnsi"/>
        </w:rPr>
        <w:t>Trade restrictions are hurting relations globally – plan reverses that</w:t>
      </w:r>
    </w:p>
    <w:p w:rsidR="00E53CEF" w:rsidRPr="007C0EC6" w:rsidRDefault="00E53CEF" w:rsidP="00E53CEF">
      <w:pPr>
        <w:rPr>
          <w:rStyle w:val="StyleStyleBold12pt"/>
          <w:b w:val="0"/>
          <w:sz w:val="16"/>
        </w:rPr>
      </w:pPr>
      <w:r w:rsidRPr="007C0EC6">
        <w:rPr>
          <w:rStyle w:val="StyleStyleBold12pt"/>
        </w:rPr>
        <w:t xml:space="preserve">Franks 13 </w:t>
      </w:r>
      <w:r w:rsidRPr="007C0EC6">
        <w:rPr>
          <w:rStyle w:val="StyleStyleBold12pt"/>
          <w:b w:val="0"/>
          <w:sz w:val="16"/>
        </w:rPr>
        <w:t>(current: Advisor, Middle East and Central Asian Department at International Monetary Fund Past:Division Chief, Southern Europe 1 Division, European Department at International Monetary Fund, Division Chief, Western Division, European Depart... Education: Harvard University, Princeton University, University of Oxford, Washington State University Summary:A Ph.D. economist with 20 years of experience at the International Monetary Fund analyzing and advising countries around the world.)</w:t>
      </w:r>
    </w:p>
    <w:p w:rsidR="00E53CEF" w:rsidRPr="007C0EC6" w:rsidRDefault="00E53CEF" w:rsidP="00E53CEF">
      <w:pPr>
        <w:rPr>
          <w:rFonts w:asciiTheme="minorHAnsi" w:hAnsiTheme="minorHAnsi"/>
          <w:sz w:val="16"/>
          <w:szCs w:val="16"/>
        </w:rPr>
      </w:pPr>
      <w:r w:rsidRPr="007C0EC6">
        <w:rPr>
          <w:rFonts w:asciiTheme="minorHAnsi" w:hAnsiTheme="minorHAnsi"/>
          <w:sz w:val="16"/>
          <w:szCs w:val="16"/>
        </w:rPr>
        <w:t xml:space="preserve">(Reuters) - </w:t>
      </w:r>
      <w:r w:rsidRPr="007C0EC6">
        <w:rPr>
          <w:rStyle w:val="StyleBoldUnderline"/>
        </w:rPr>
        <w:t>Both the United States and Cuba would benefit if Washington would lift its longstanding trade embargo against the island, but U.S. President Barack Obama has toughened the sanctions since taking office in 2009</w:t>
      </w:r>
      <w:r w:rsidRPr="007C0EC6">
        <w:rPr>
          <w:rFonts w:asciiTheme="minorHAnsi" w:hAnsiTheme="minorHAnsi"/>
          <w:sz w:val="16"/>
          <w:szCs w:val="16"/>
        </w:rPr>
        <w:t>, a top Cuban official said on Thursday.</w:t>
      </w:r>
      <w:r w:rsidRPr="007C0EC6">
        <w:rPr>
          <w:rFonts w:asciiTheme="minorHAnsi" w:hAnsiTheme="minorHAnsi"/>
          <w:sz w:val="12"/>
          <w:szCs w:val="16"/>
        </w:rPr>
        <w:t>¶</w:t>
      </w:r>
      <w:r w:rsidRPr="007C0EC6">
        <w:rPr>
          <w:rFonts w:asciiTheme="minorHAnsi" w:hAnsiTheme="minorHAnsi"/>
          <w:sz w:val="16"/>
          <w:szCs w:val="16"/>
        </w:rPr>
        <w:t xml:space="preserve"> </w:t>
      </w:r>
      <w:r w:rsidRPr="007C0EC6">
        <w:rPr>
          <w:rStyle w:val="StyleBoldUnderline"/>
        </w:rPr>
        <w:t>The embargo</w:t>
      </w:r>
      <w:r w:rsidRPr="007C0EC6">
        <w:rPr>
          <w:rFonts w:asciiTheme="minorHAnsi" w:hAnsiTheme="minorHAnsi"/>
          <w:sz w:val="16"/>
          <w:szCs w:val="16"/>
        </w:rPr>
        <w:t xml:space="preserve">, fully in place since 1962, </w:t>
      </w:r>
      <w:r w:rsidRPr="007C0EC6">
        <w:rPr>
          <w:rStyle w:val="StyleBoldUnderline"/>
        </w:rPr>
        <w:t>has done</w:t>
      </w:r>
      <w:r w:rsidRPr="007C0EC6">
        <w:rPr>
          <w:rFonts w:asciiTheme="minorHAnsi" w:hAnsiTheme="minorHAnsi"/>
          <w:sz w:val="16"/>
          <w:szCs w:val="16"/>
        </w:rPr>
        <w:t xml:space="preserve"> $108 billion in </w:t>
      </w:r>
      <w:r w:rsidRPr="007C0EC6">
        <w:rPr>
          <w:rStyle w:val="StyleBoldUnderline"/>
        </w:rPr>
        <w:t>damage to the Cuba economy</w:t>
      </w:r>
      <w:r w:rsidRPr="007C0EC6">
        <w:rPr>
          <w:rFonts w:asciiTheme="minorHAnsi" w:hAnsiTheme="minorHAnsi"/>
          <w:sz w:val="16"/>
          <w:szCs w:val="16"/>
        </w:rPr>
        <w:t>, but also has violated the constitutional rights of Americans and made a market of 11 million people off limits to U.S. companies, Foreign Minister Bruno Rodriguez told reporters.</w:t>
      </w:r>
      <w:r w:rsidRPr="007C0EC6">
        <w:rPr>
          <w:rFonts w:asciiTheme="minorHAnsi" w:hAnsiTheme="minorHAnsi"/>
          <w:sz w:val="12"/>
          <w:szCs w:val="16"/>
        </w:rPr>
        <w:t>¶</w:t>
      </w:r>
      <w:r w:rsidRPr="007C0EC6">
        <w:rPr>
          <w:rFonts w:asciiTheme="minorHAnsi" w:hAnsiTheme="minorHAnsi"/>
          <w:sz w:val="16"/>
          <w:szCs w:val="16"/>
        </w:rPr>
        <w:t xml:space="preserve"> "</w:t>
      </w:r>
      <w:r w:rsidRPr="007C0EC6">
        <w:rPr>
          <w:rStyle w:val="StyleBoldUnderline"/>
        </w:rPr>
        <w:t>The blockade is, without doubt, the principal cause of the economic problems of our country</w:t>
      </w:r>
      <w:r w:rsidRPr="007C0EC6">
        <w:rPr>
          <w:rFonts w:asciiTheme="minorHAnsi" w:hAnsiTheme="minorHAnsi"/>
          <w:sz w:val="16"/>
          <w:szCs w:val="16"/>
        </w:rPr>
        <w:t xml:space="preserve"> and the essential obstacle for (our) development," he said, using Cuba's term for the embargo.</w:t>
      </w:r>
      <w:r w:rsidRPr="007C0EC6">
        <w:rPr>
          <w:rFonts w:asciiTheme="minorHAnsi" w:hAnsiTheme="minorHAnsi"/>
          <w:sz w:val="12"/>
          <w:szCs w:val="16"/>
        </w:rPr>
        <w:t>¶</w:t>
      </w:r>
      <w:r w:rsidRPr="007C0EC6">
        <w:rPr>
          <w:rFonts w:asciiTheme="minorHAnsi" w:hAnsiTheme="minorHAnsi"/>
          <w:sz w:val="16"/>
          <w:szCs w:val="16"/>
        </w:rPr>
        <w:t xml:space="preserve"> "The blockade provokes suffering, shortages, difficulties that reach each Cuban family, each Cuban child," Rodriguez said.</w:t>
      </w:r>
      <w:r w:rsidRPr="007C0EC6">
        <w:rPr>
          <w:rFonts w:asciiTheme="minorHAnsi" w:hAnsiTheme="minorHAnsi"/>
          <w:sz w:val="12"/>
          <w:szCs w:val="16"/>
        </w:rPr>
        <w:t>¶</w:t>
      </w:r>
      <w:r w:rsidRPr="007C0EC6">
        <w:rPr>
          <w:rFonts w:asciiTheme="minorHAnsi" w:hAnsiTheme="minorHAnsi"/>
          <w:sz w:val="16"/>
          <w:szCs w:val="16"/>
        </w:rPr>
        <w:t xml:space="preserve"> He spoke at a press conference that Cuba stages each year ahead of what has become an annual vote in the United Nations on a resolution condemning the embargo. The vote is expected to take place next month.</w:t>
      </w:r>
      <w:r w:rsidRPr="007C0EC6">
        <w:rPr>
          <w:rFonts w:asciiTheme="minorHAnsi" w:hAnsiTheme="minorHAnsi"/>
          <w:sz w:val="12"/>
          <w:szCs w:val="16"/>
        </w:rPr>
        <w:t>¶</w:t>
      </w:r>
      <w:r w:rsidRPr="007C0EC6">
        <w:rPr>
          <w:rFonts w:asciiTheme="minorHAnsi" w:hAnsiTheme="minorHAnsi"/>
          <w:sz w:val="16"/>
          <w:szCs w:val="16"/>
        </w:rPr>
        <w:t xml:space="preserve"> Last year, 186 countries voted for the resolution, while only the United States and Israel supported the embargo, Rodriguez said</w:t>
      </w:r>
      <w:r w:rsidRPr="007C0EC6">
        <w:rPr>
          <w:rStyle w:val="StyleBoldUnderline"/>
        </w:rPr>
        <w:t>.</w:t>
      </w:r>
      <w:r w:rsidRPr="007C0EC6">
        <w:rPr>
          <w:rStyle w:val="StyleBoldUnderline"/>
          <w:sz w:val="12"/>
          <w:u w:val="none"/>
        </w:rPr>
        <w:t>¶</w:t>
      </w:r>
      <w:r w:rsidRPr="007C0EC6">
        <w:rPr>
          <w:rStyle w:val="StyleBoldUnderline"/>
        </w:rPr>
        <w:t xml:space="preserve"> Lifting the embargo would improve the image of the United States around the world, he said, adding that it would also end what he called a "massive, flagrant and systematic violation of human rights.</w:t>
      </w:r>
      <w:r w:rsidRPr="007C0EC6">
        <w:rPr>
          <w:rFonts w:asciiTheme="minorHAnsi" w:hAnsiTheme="minorHAnsi"/>
          <w:sz w:val="16"/>
          <w:szCs w:val="16"/>
        </w:rPr>
        <w:t>"</w:t>
      </w:r>
      <w:r w:rsidRPr="007C0EC6">
        <w:rPr>
          <w:rFonts w:asciiTheme="minorHAnsi" w:hAnsiTheme="minorHAnsi"/>
          <w:sz w:val="12"/>
          <w:szCs w:val="16"/>
        </w:rPr>
        <w:t>¶</w:t>
      </w:r>
      <w:r w:rsidRPr="007C0EC6">
        <w:rPr>
          <w:rFonts w:asciiTheme="minorHAnsi" w:hAnsiTheme="minorHAnsi"/>
          <w:sz w:val="16"/>
          <w:szCs w:val="16"/>
        </w:rPr>
        <w:t xml:space="preserve"> That violation includes restrictions on U.S. travel to the island that require most Americans to get U.S. government permission to visit and a ban on most U.S. companies doing business in Cuba, he said.</w:t>
      </w:r>
      <w:r w:rsidRPr="007C0EC6">
        <w:rPr>
          <w:rFonts w:asciiTheme="minorHAnsi" w:hAnsiTheme="minorHAnsi"/>
          <w:sz w:val="12"/>
          <w:szCs w:val="16"/>
        </w:rPr>
        <w:t>¶</w:t>
      </w:r>
      <w:r w:rsidRPr="007C0EC6">
        <w:rPr>
          <w:rFonts w:asciiTheme="minorHAnsi" w:hAnsiTheme="minorHAnsi"/>
          <w:sz w:val="16"/>
          <w:szCs w:val="16"/>
        </w:rPr>
        <w:t xml:space="preserve"> "The prohibition of travel for Americans is an atrocity from the constitutional point of view," Rodriguez said.</w:t>
      </w:r>
      <w:r w:rsidRPr="007C0EC6">
        <w:rPr>
          <w:rFonts w:asciiTheme="minorHAnsi" w:hAnsiTheme="minorHAnsi"/>
          <w:sz w:val="12"/>
          <w:szCs w:val="16"/>
        </w:rPr>
        <w:t>¶</w:t>
      </w:r>
      <w:r w:rsidRPr="007C0EC6">
        <w:rPr>
          <w:rFonts w:asciiTheme="minorHAnsi" w:hAnsiTheme="minorHAnsi"/>
          <w:sz w:val="16"/>
          <w:szCs w:val="16"/>
        </w:rPr>
        <w:t xml:space="preserve"> Cuba has its own limits on travel that make it difficult for most of its citizens to leave the country for any destination.</w:t>
      </w:r>
      <w:r w:rsidRPr="007C0EC6">
        <w:rPr>
          <w:rFonts w:asciiTheme="minorHAnsi" w:hAnsiTheme="minorHAnsi"/>
          <w:sz w:val="12"/>
          <w:szCs w:val="16"/>
        </w:rPr>
        <w:t>¶</w:t>
      </w:r>
      <w:r w:rsidRPr="007C0EC6">
        <w:rPr>
          <w:rFonts w:asciiTheme="minorHAnsi" w:hAnsiTheme="minorHAnsi"/>
          <w:sz w:val="16"/>
          <w:szCs w:val="16"/>
        </w:rPr>
        <w:t xml:space="preserve"> </w:t>
      </w:r>
      <w:r w:rsidRPr="007C0EC6">
        <w:rPr>
          <w:rStyle w:val="StyleBoldUnderline"/>
        </w:rPr>
        <w:t>Rodriguez said the elimination of the embargo would provide a much-needed tonic for the sluggish U.S. economy.</w:t>
      </w:r>
      <w:r w:rsidRPr="007C0EC6">
        <w:rPr>
          <w:rStyle w:val="StyleBoldUnderline"/>
          <w:sz w:val="12"/>
          <w:u w:val="none"/>
        </w:rPr>
        <w:t>¶</w:t>
      </w:r>
      <w:r w:rsidRPr="007C0EC6">
        <w:rPr>
          <w:rStyle w:val="StyleBoldUnderline"/>
        </w:rPr>
        <w:t xml:space="preserve"> "In a moment of economic crisis, lifting the blockade would contribute to the United States a totally new market of 11 million people</w:t>
      </w:r>
      <w:r w:rsidRPr="007C0EC6">
        <w:rPr>
          <w:rFonts w:asciiTheme="minorHAnsi" w:hAnsiTheme="minorHAnsi"/>
          <w:sz w:val="16"/>
          <w:szCs w:val="16"/>
        </w:rPr>
        <w:t>. It would generate employment and end the situation in which American companies cannot compete in Cuba," he said.</w:t>
      </w:r>
      <w:r w:rsidRPr="007C0EC6">
        <w:rPr>
          <w:rFonts w:asciiTheme="minorHAnsi" w:hAnsiTheme="minorHAnsi"/>
          <w:sz w:val="12"/>
          <w:szCs w:val="16"/>
        </w:rPr>
        <w:t>¶</w:t>
      </w:r>
      <w:r w:rsidRPr="007C0EC6">
        <w:rPr>
          <w:rFonts w:asciiTheme="minorHAnsi" w:hAnsiTheme="minorHAnsi"/>
          <w:sz w:val="16"/>
          <w:szCs w:val="16"/>
        </w:rPr>
        <w:t xml:space="preserve"> Obama, who said early in his presidency that he wanted to recast long-hostile U.S.-Cuba relations, has been a disappointment to the Cuban government, which expected him to do more to dismantle the embargo.</w:t>
      </w:r>
      <w:r w:rsidRPr="007C0EC6">
        <w:rPr>
          <w:rFonts w:asciiTheme="minorHAnsi" w:hAnsiTheme="minorHAnsi"/>
          <w:sz w:val="12"/>
          <w:szCs w:val="16"/>
        </w:rPr>
        <w:t>¶</w:t>
      </w:r>
      <w:r w:rsidRPr="007C0EC6">
        <w:rPr>
          <w:rFonts w:asciiTheme="minorHAnsi" w:hAnsiTheme="minorHAnsi"/>
          <w:sz w:val="16"/>
          <w:szCs w:val="16"/>
        </w:rPr>
        <w:t xml:space="preserve"> He has lifted some restrictions on travel and all on the sending of remittances to the island, but Rodriguez said he has broadened the embargo and its enforcement in other areas.</w:t>
      </w:r>
      <w:r w:rsidRPr="007C0EC6">
        <w:rPr>
          <w:rFonts w:asciiTheme="minorHAnsi" w:hAnsiTheme="minorHAnsi"/>
          <w:sz w:val="12"/>
          <w:szCs w:val="16"/>
        </w:rPr>
        <w:t>¶</w:t>
      </w:r>
      <w:r w:rsidRPr="007C0EC6">
        <w:rPr>
          <w:rFonts w:asciiTheme="minorHAnsi" w:hAnsiTheme="minorHAnsi"/>
          <w:sz w:val="16"/>
          <w:szCs w:val="16"/>
        </w:rPr>
        <w:t xml:space="preserve"> Fines against U.S. and foreign companies and individuals who have violated the embargo have climbed from $89 million in 2011 to $622 million so far this year, he said</w:t>
      </w:r>
      <w:r w:rsidRPr="007C0EC6">
        <w:rPr>
          <w:rStyle w:val="StyleBoldUnderline"/>
        </w:rPr>
        <w:t>.</w:t>
      </w:r>
      <w:r w:rsidRPr="007C0EC6">
        <w:rPr>
          <w:rStyle w:val="StyleBoldUnderline"/>
          <w:sz w:val="12"/>
          <w:u w:val="none"/>
        </w:rPr>
        <w:t>¶</w:t>
      </w:r>
      <w:r w:rsidRPr="007C0EC6">
        <w:rPr>
          <w:rStyle w:val="StyleBoldUnderline"/>
        </w:rPr>
        <w:t xml:space="preserve"> U.S.-Cuba relations thawed briefly under Obama, but progress came to a halt</w:t>
      </w:r>
      <w:r w:rsidRPr="007C0EC6">
        <w:rPr>
          <w:rFonts w:asciiTheme="minorHAnsi" w:hAnsiTheme="minorHAnsi"/>
          <w:sz w:val="16"/>
          <w:szCs w:val="16"/>
        </w:rPr>
        <w:t xml:space="preserve"> when Cuba arrested U.S. contractor Alan Gross in Havana </w:t>
      </w:r>
      <w:r w:rsidRPr="007C0EC6">
        <w:rPr>
          <w:rStyle w:val="StyleBoldUnderline"/>
        </w:rPr>
        <w:t>in December 2009</w:t>
      </w:r>
      <w:r w:rsidRPr="007C0EC6">
        <w:rPr>
          <w:rFonts w:asciiTheme="minorHAnsi" w:hAnsiTheme="minorHAnsi"/>
          <w:sz w:val="16"/>
          <w:szCs w:val="16"/>
        </w:rPr>
        <w:t>.</w:t>
      </w:r>
      <w:r w:rsidRPr="007C0EC6">
        <w:rPr>
          <w:rFonts w:asciiTheme="minorHAnsi" w:hAnsiTheme="minorHAnsi"/>
          <w:sz w:val="12"/>
          <w:szCs w:val="16"/>
        </w:rPr>
        <w:t>¶</w:t>
      </w:r>
      <w:r w:rsidRPr="007C0EC6">
        <w:rPr>
          <w:rFonts w:asciiTheme="minorHAnsi" w:hAnsiTheme="minorHAnsi"/>
          <w:sz w:val="16"/>
          <w:szCs w:val="16"/>
        </w:rPr>
        <w:t xml:space="preserve"> </w:t>
      </w:r>
    </w:p>
    <w:p w:rsidR="00E53CEF" w:rsidRPr="007C0EC6" w:rsidRDefault="00E53CEF" w:rsidP="00E53CEF">
      <w:pPr>
        <w:pStyle w:val="Heading4"/>
        <w:rPr>
          <w:rFonts w:asciiTheme="minorHAnsi" w:hAnsiTheme="minorHAnsi"/>
        </w:rPr>
      </w:pPr>
      <w:r w:rsidRPr="007C0EC6">
        <w:rPr>
          <w:rFonts w:asciiTheme="minorHAnsi" w:hAnsiTheme="minorHAnsi"/>
        </w:rPr>
        <w:t>Promises now means Latin America is watching US actions – even small shifts like the plan are the lynchpin to broader improvements in Latin American relations</w:t>
      </w:r>
    </w:p>
    <w:p w:rsidR="00E53CEF" w:rsidRPr="007C0EC6" w:rsidRDefault="00E53CEF" w:rsidP="00E53CEF">
      <w:pPr>
        <w:rPr>
          <w:rFonts w:asciiTheme="minorHAnsi" w:hAnsiTheme="minorHAnsi"/>
        </w:rPr>
      </w:pPr>
      <w:r w:rsidRPr="007C0EC6">
        <w:rPr>
          <w:rFonts w:asciiTheme="minorHAnsi" w:hAnsiTheme="minorHAnsi"/>
        </w:rPr>
        <w:t xml:space="preserve">Carlos </w:t>
      </w:r>
      <w:r w:rsidRPr="007C0EC6">
        <w:rPr>
          <w:rStyle w:val="StyleStyleBold12pt"/>
        </w:rPr>
        <w:t>Pascual et al.</w:t>
      </w:r>
      <w:r w:rsidRPr="007C0EC6">
        <w:rPr>
          <w:rFonts w:asciiTheme="minorHAnsi" w:hAnsiTheme="minorHAnsi"/>
        </w:rPr>
        <w:t xml:space="preserve"> 4/200</w:t>
      </w:r>
      <w:r w:rsidRPr="007C0EC6">
        <w:rPr>
          <w:rStyle w:val="StyleStyleBold12pt"/>
        </w:rPr>
        <w:t>9</w:t>
      </w:r>
      <w:r w:rsidRPr="007C0EC6">
        <w:rPr>
          <w:rFonts w:asciiTheme="minorHAnsi" w:hAnsiTheme="minorHAnsi"/>
        </w:rPr>
        <w:t xml:space="preserve">, Vice president and Director of Foreign policy The Brookings institution </w:t>
      </w:r>
    </w:p>
    <w:p w:rsidR="00E53CEF" w:rsidRPr="007C0EC6" w:rsidRDefault="00602A71" w:rsidP="00E53CEF">
      <w:pPr>
        <w:rPr>
          <w:rFonts w:asciiTheme="minorHAnsi" w:hAnsiTheme="minorHAnsi"/>
        </w:rPr>
      </w:pPr>
      <w:hyperlink r:id="rId44" w:history="1">
        <w:r w:rsidR="00E53CEF" w:rsidRPr="007C0EC6">
          <w:rPr>
            <w:rStyle w:val="Hyperlink"/>
            <w:rFonts w:asciiTheme="minorHAnsi" w:hAnsiTheme="minorHAnsi"/>
          </w:rPr>
          <w:t>http://www.brookings.edu/~/media/research/files/reports/2009/4/cuba/0413_cuba.pdf</w:t>
        </w:r>
      </w:hyperlink>
      <w:r w:rsidR="00E53CEF" w:rsidRPr="007C0EC6">
        <w:rPr>
          <w:rFonts w:asciiTheme="minorHAnsi" w:hAnsiTheme="minorHAnsi"/>
        </w:rPr>
        <w:t xml:space="preserve"> //BW</w:t>
      </w:r>
    </w:p>
    <w:p w:rsidR="00E53CEF" w:rsidRPr="007C0EC6" w:rsidRDefault="00E53CEF" w:rsidP="00E53CEF">
      <w:pPr>
        <w:rPr>
          <w:rFonts w:asciiTheme="minorHAnsi" w:hAnsiTheme="minorHAnsi"/>
          <w:sz w:val="16"/>
        </w:rPr>
      </w:pPr>
      <w:r w:rsidRPr="007C0EC6">
        <w:rPr>
          <w:rStyle w:val="StyleBoldUnderline"/>
        </w:rPr>
        <w:t xml:space="preserve">Cuba policy should be a pressing issue for the Obama administration because it offers a unique opportunity for the president to transform our relations with the hemisphere. </w:t>
      </w:r>
      <w:r w:rsidRPr="007C0EC6">
        <w:rPr>
          <w:rStyle w:val="Emphasis"/>
          <w:rFonts w:asciiTheme="minorHAnsi" w:hAnsiTheme="minorHAnsi"/>
        </w:rPr>
        <w:t>Even a slight shift</w:t>
      </w:r>
      <w:r w:rsidRPr="007C0EC6">
        <w:rPr>
          <w:rStyle w:val="StyleBoldUnderline"/>
        </w:rPr>
        <w:t xml:space="preserve"> away</w:t>
      </w:r>
      <w:r w:rsidRPr="007C0EC6">
        <w:rPr>
          <w:rFonts w:asciiTheme="minorHAnsi" w:hAnsiTheme="minorHAnsi"/>
          <w:sz w:val="16"/>
        </w:rPr>
        <w:t xml:space="preserve"> from hostility </w:t>
      </w:r>
      <w:r w:rsidRPr="007C0EC6">
        <w:rPr>
          <w:rStyle w:val="StyleBoldUnderline"/>
        </w:rPr>
        <w:t>to engagement will permit the United States to work more closely with the region</w:t>
      </w:r>
      <w:r w:rsidRPr="007C0EC6">
        <w:rPr>
          <w:rFonts w:asciiTheme="minorHAnsi" w:hAnsiTheme="minorHAnsi"/>
          <w:sz w:val="16"/>
        </w:rPr>
        <w:t xml:space="preserve"> to effectively advance a common agenda toward Cuba. </w:t>
      </w:r>
      <w:r w:rsidRPr="007C0EC6">
        <w:rPr>
          <w:rStyle w:val="StyleBoldUnderline"/>
        </w:rPr>
        <w:t>By announcing a policy of critical and constructive engagement at the April Summit of the Americas</w:t>
      </w:r>
      <w:r w:rsidRPr="007C0EC6">
        <w:rPr>
          <w:rFonts w:asciiTheme="minorHAnsi" w:hAnsiTheme="minorHAnsi"/>
          <w:sz w:val="16"/>
        </w:rPr>
        <w:t xml:space="preserve"> in Trinidad and Tobago, </w:t>
      </w:r>
      <w:r w:rsidRPr="007C0EC6">
        <w:rPr>
          <w:rStyle w:val="StyleBoldUnderline"/>
        </w:rPr>
        <w:t>the president can prove that he has been listening</w:t>
      </w:r>
      <w:r w:rsidRPr="007C0EC6">
        <w:rPr>
          <w:rFonts w:asciiTheme="minorHAnsi" w:hAnsiTheme="minorHAnsi"/>
          <w:sz w:val="16"/>
        </w:rPr>
        <w:t xml:space="preserve"> to the region</w:t>
      </w:r>
      <w:r w:rsidRPr="007C0EC6">
        <w:rPr>
          <w:rStyle w:val="StyleBoldUnderline"/>
        </w:rPr>
        <w:t>. He can underline this commitment by removing all restrictions on travel</w:t>
      </w:r>
      <w:r w:rsidRPr="007C0EC6">
        <w:rPr>
          <w:rFonts w:asciiTheme="minorHAnsi" w:hAnsiTheme="minorHAnsi"/>
          <w:sz w:val="16"/>
        </w:rPr>
        <w:t xml:space="preserve"> and remittances </w:t>
      </w:r>
      <w:r w:rsidRPr="007C0EC6">
        <w:rPr>
          <w:rStyle w:val="StyleBoldUnderline"/>
        </w:rPr>
        <w:t>on Cuban Americans</w:t>
      </w:r>
      <w:r w:rsidRPr="007C0EC6">
        <w:rPr>
          <w:rFonts w:asciiTheme="minorHAnsi" w:hAnsiTheme="minorHAnsi"/>
          <w:sz w:val="16"/>
        </w:rPr>
        <w:t>, and engaging in dialogue with the regime, as promised during his campaign. By reciprocally improving our diplomatic relations with Cuba, we will enhance our understanding of the island, its people, and its leaders. However, while these measures will promote understanding, improve the lives of people on the island, and build support for a new relationship between our countries, they are insufficient to ensure the changes needed to result in normal diplomatic relations over time.</w:t>
      </w:r>
    </w:p>
    <w:p w:rsidR="00E53CEF" w:rsidRPr="007C0EC6" w:rsidRDefault="00E53CEF" w:rsidP="00E53CEF">
      <w:pPr>
        <w:pStyle w:val="Heading4"/>
        <w:rPr>
          <w:rFonts w:asciiTheme="minorHAnsi" w:hAnsiTheme="minorHAnsi"/>
        </w:rPr>
      </w:pPr>
      <w:r w:rsidRPr="007C0EC6">
        <w:rPr>
          <w:rFonts w:asciiTheme="minorHAnsi" w:hAnsiTheme="minorHAnsi"/>
        </w:rPr>
        <w:t>Cuba’s especially key - plan is a symbolic action contrary to 50 years of sanctions and perceived imperialism</w:t>
      </w:r>
    </w:p>
    <w:p w:rsidR="00E53CEF" w:rsidRPr="007C0EC6" w:rsidRDefault="00E53CEF" w:rsidP="00E53CEF">
      <w:pPr>
        <w:rPr>
          <w:rFonts w:asciiTheme="minorHAnsi" w:hAnsiTheme="minorHAnsi"/>
        </w:rPr>
      </w:pPr>
      <w:r w:rsidRPr="007C0EC6">
        <w:rPr>
          <w:rStyle w:val="StyleStyleBold12pt"/>
        </w:rPr>
        <w:t>Inter-American Dialogue</w:t>
      </w:r>
      <w:r w:rsidRPr="007C0EC6">
        <w:rPr>
          <w:rFonts w:asciiTheme="minorHAnsi" w:hAnsiTheme="minorHAnsi"/>
        </w:rPr>
        <w:t>, center for policy analysis, exchange, and communication on issues in Western Hemisphere affairs. The Dialogue brings together public and private leaders from across the Americas to address hemispheric problems and opportunities, 4/20</w:t>
      </w:r>
      <w:r w:rsidRPr="007C0EC6">
        <w:rPr>
          <w:rStyle w:val="StyleStyleBold12pt"/>
        </w:rPr>
        <w:t>12</w:t>
      </w:r>
      <w:r w:rsidRPr="007C0EC6">
        <w:rPr>
          <w:rFonts w:asciiTheme="minorHAnsi" w:hAnsiTheme="minorHAnsi"/>
        </w:rPr>
        <w:t xml:space="preserve">, “Remaking the Relationship: the United States and Latin America,” </w:t>
      </w:r>
      <w:hyperlink r:id="rId45" w:history="1">
        <w:r w:rsidRPr="007C0EC6">
          <w:rPr>
            <w:rStyle w:val="Hyperlink"/>
            <w:rFonts w:asciiTheme="minorHAnsi" w:hAnsiTheme="minorHAnsi"/>
          </w:rPr>
          <w:t>http://www.thedialogue.org/PublicationFiles/IAD2012PolicyReportFINAL.pdf</w:t>
        </w:r>
      </w:hyperlink>
      <w:r w:rsidRPr="007C0EC6">
        <w:rPr>
          <w:rFonts w:asciiTheme="minorHAnsi" w:hAnsiTheme="minorHAnsi"/>
        </w:rPr>
        <w:t xml:space="preserve"> //BW</w:t>
      </w:r>
    </w:p>
    <w:p w:rsidR="00E53CEF" w:rsidRPr="007C0EC6" w:rsidRDefault="00E53CEF" w:rsidP="00E53CEF">
      <w:pPr>
        <w:rPr>
          <w:rStyle w:val="StyleBoldUnderline"/>
        </w:rPr>
      </w:pPr>
      <w:r w:rsidRPr="007C0EC6">
        <w:rPr>
          <w:rStyle w:val="StyleBoldUnderline"/>
        </w:rPr>
        <w:t>Cuba</w:t>
      </w:r>
      <w:r w:rsidRPr="007C0EC6">
        <w:rPr>
          <w:rFonts w:asciiTheme="minorHAnsi" w:hAnsiTheme="minorHAnsi"/>
          <w:sz w:val="16"/>
        </w:rPr>
        <w:t xml:space="preserve">, too, </w:t>
      </w:r>
      <w:r w:rsidRPr="007C0EC6">
        <w:rPr>
          <w:rStyle w:val="StyleBoldUnderline"/>
        </w:rPr>
        <w:t xml:space="preserve">poses </w:t>
      </w:r>
      <w:r w:rsidRPr="007C0EC6">
        <w:rPr>
          <w:rStyle w:val="Emphasis"/>
          <w:rFonts w:asciiTheme="minorHAnsi" w:hAnsiTheme="minorHAnsi"/>
        </w:rPr>
        <w:t>a significant challenge</w:t>
      </w:r>
      <w:r w:rsidRPr="007C0EC6">
        <w:rPr>
          <w:rStyle w:val="StyleBoldUnderline"/>
        </w:rPr>
        <w:t xml:space="preserve"> for relations between the United States and Latin America</w:t>
      </w:r>
      <w:r w:rsidRPr="007C0EC6">
        <w:rPr>
          <w:rFonts w:asciiTheme="minorHAnsi" w:hAnsiTheme="minorHAnsi"/>
          <w:sz w:val="16"/>
        </w:rPr>
        <w:t xml:space="preserve">. The 50-year-old </w:t>
      </w:r>
      <w:r w:rsidRPr="007C0EC6">
        <w:rPr>
          <w:rStyle w:val="StyleBoldUnderline"/>
        </w:rPr>
        <w:t>US embargo against Cuba is rightly criticized throughout the hemisphere as a failed and punitive instrument.</w:t>
      </w:r>
      <w:r w:rsidRPr="007C0EC6">
        <w:rPr>
          <w:rFonts w:asciiTheme="minorHAnsi" w:hAnsiTheme="minorHAnsi"/>
          <w:sz w:val="16"/>
        </w:rPr>
        <w:t xml:space="preserve"> It has </w:t>
      </w:r>
      <w:r w:rsidRPr="007C0EC6">
        <w:rPr>
          <w:rStyle w:val="StyleBoldUnderline"/>
        </w:rPr>
        <w:t>long been a strain on US-Latin American relations</w:t>
      </w:r>
      <w:r w:rsidRPr="007C0EC6">
        <w:rPr>
          <w:rFonts w:asciiTheme="minorHAnsi" w:hAnsiTheme="minorHAnsi"/>
          <w:sz w:val="16"/>
        </w:rPr>
        <w:t xml:space="preserve">. Although the United States has recently moved in the right direction and taken steps to relax restrictions on travel to Cuba, </w:t>
      </w:r>
      <w:r w:rsidRPr="007C0EC6">
        <w:rPr>
          <w:rStyle w:val="StyleBoldUnderline"/>
        </w:rPr>
        <w:t>Washington needs to do far more to dismantle its</w:t>
      </w:r>
      <w:r w:rsidRPr="007C0EC6">
        <w:rPr>
          <w:rFonts w:asciiTheme="minorHAnsi" w:hAnsiTheme="minorHAnsi"/>
          <w:sz w:val="16"/>
        </w:rPr>
        <w:t xml:space="preserve"> severe, outdated </w:t>
      </w:r>
      <w:r w:rsidRPr="007C0EC6">
        <w:rPr>
          <w:rStyle w:val="StyleBoldUnderline"/>
        </w:rPr>
        <w:t xml:space="preserve">constraints on </w:t>
      </w:r>
      <w:r w:rsidRPr="007C0EC6">
        <w:rPr>
          <w:rStyle w:val="StyleBoldUnderline"/>
        </w:rPr>
        <w:lastRenderedPageBreak/>
        <w:t>normalized relations with Cuba</w:t>
      </w:r>
      <w:r w:rsidRPr="007C0EC6">
        <w:rPr>
          <w:rFonts w:asciiTheme="minorHAnsi" w:hAnsiTheme="minorHAnsi"/>
          <w:sz w:val="16"/>
        </w:rPr>
        <w:t xml:space="preserve">. Cuba is </w:t>
      </w:r>
      <w:r w:rsidRPr="007C0EC6">
        <w:rPr>
          <w:rStyle w:val="Emphasis"/>
          <w:rFonts w:asciiTheme="minorHAnsi" w:hAnsiTheme="minorHAnsi"/>
        </w:rPr>
        <w:t>one of the residual issues that most obstructs</w:t>
      </w:r>
      <w:r w:rsidRPr="007C0EC6">
        <w:rPr>
          <w:rStyle w:val="StyleBoldUnderline"/>
        </w:rPr>
        <w:t xml:space="preserve"> more effective US-Latin American engagement.</w:t>
      </w:r>
      <w:r w:rsidRPr="007C0EC6">
        <w:rPr>
          <w:rFonts w:asciiTheme="minorHAnsi" w:hAnsiTheme="minorHAnsi"/>
          <w:sz w:val="16"/>
        </w:rPr>
        <w:t xml:space="preserve"> At the same time, Cuba’s authoritarian regime should be of utmost concern to all countries in the Americas. At present, it is the only country without free, multi-party elections, and its government fully controls the press. Latin American and Caribbean nations could be instrumental in supporting Cuba’s eventual transition to democratic rule. </w:t>
      </w:r>
      <w:r w:rsidRPr="007C0EC6">
        <w:rPr>
          <w:rStyle w:val="StyleBoldUnderline"/>
        </w:rPr>
        <w:t>An end to the US policy of isolating Cuba</w:t>
      </w:r>
      <w:r w:rsidRPr="007C0EC6">
        <w:rPr>
          <w:rFonts w:asciiTheme="minorHAnsi" w:hAnsiTheme="minorHAnsi"/>
          <w:sz w:val="16"/>
        </w:rPr>
        <w:t xml:space="preserve">, without setting aside US concern about human rights violations, </w:t>
      </w:r>
      <w:r w:rsidRPr="007C0EC6">
        <w:rPr>
          <w:rStyle w:val="StyleBoldUnderline"/>
        </w:rPr>
        <w:t>would be an important first step.</w:t>
      </w:r>
    </w:p>
    <w:p w:rsidR="00E53CEF" w:rsidRPr="007C0EC6" w:rsidRDefault="00E53CEF" w:rsidP="00E53CEF">
      <w:pPr>
        <w:pStyle w:val="Heading4"/>
        <w:rPr>
          <w:rFonts w:asciiTheme="minorHAnsi" w:hAnsiTheme="minorHAnsi"/>
        </w:rPr>
      </w:pPr>
      <w:r w:rsidRPr="007C0EC6">
        <w:rPr>
          <w:rFonts w:asciiTheme="minorHAnsi" w:hAnsiTheme="minorHAnsi"/>
        </w:rPr>
        <w:t>Specifically relations are key to cooperation on climate policy, proliferation and transfer of nuclear material to terrorists</w:t>
      </w:r>
    </w:p>
    <w:p w:rsidR="00E53CEF" w:rsidRPr="007C0EC6" w:rsidRDefault="00E53CEF" w:rsidP="00E53CEF">
      <w:pPr>
        <w:rPr>
          <w:rFonts w:asciiTheme="minorHAnsi" w:hAnsiTheme="minorHAnsi"/>
        </w:rPr>
      </w:pPr>
      <w:r w:rsidRPr="007C0EC6">
        <w:rPr>
          <w:rStyle w:val="StyleStyleBold12pt"/>
        </w:rPr>
        <w:t>Inter-American Dialogue</w:t>
      </w:r>
      <w:r w:rsidRPr="007C0EC6">
        <w:rPr>
          <w:rFonts w:asciiTheme="minorHAnsi" w:hAnsiTheme="minorHAnsi"/>
        </w:rPr>
        <w:t>, center for policy analysis, exchange, and communication on issues in Western Hemisphere affairs. The Dialogue brings together public and private leaders from across the Americas to address hemispheric problems and opportunities, 4/20</w:t>
      </w:r>
      <w:r w:rsidRPr="007C0EC6">
        <w:rPr>
          <w:rStyle w:val="StyleStyleBold12pt"/>
        </w:rPr>
        <w:t>12</w:t>
      </w:r>
      <w:r w:rsidRPr="007C0EC6">
        <w:rPr>
          <w:rFonts w:asciiTheme="minorHAnsi" w:hAnsiTheme="minorHAnsi"/>
        </w:rPr>
        <w:t xml:space="preserve">, “Remaking the Relationship: the United States and Latin America,” </w:t>
      </w:r>
      <w:hyperlink r:id="rId46" w:history="1">
        <w:r w:rsidRPr="007C0EC6">
          <w:rPr>
            <w:rStyle w:val="Hyperlink"/>
            <w:rFonts w:asciiTheme="minorHAnsi" w:hAnsiTheme="minorHAnsi"/>
          </w:rPr>
          <w:t>http://www.thedialogue.org/PublicationFiles/IAD2012PolicyReportFINAL.pdf</w:t>
        </w:r>
      </w:hyperlink>
      <w:r w:rsidRPr="007C0EC6">
        <w:rPr>
          <w:rFonts w:asciiTheme="minorHAnsi" w:hAnsiTheme="minorHAnsi"/>
        </w:rPr>
        <w:t xml:space="preserve"> //BW</w:t>
      </w:r>
    </w:p>
    <w:p w:rsidR="00E53CEF" w:rsidRPr="007C0EC6" w:rsidRDefault="00E53CEF" w:rsidP="00E53CEF">
      <w:pPr>
        <w:rPr>
          <w:rFonts w:asciiTheme="minorHAnsi" w:hAnsiTheme="minorHAnsi"/>
          <w:sz w:val="16"/>
        </w:rPr>
      </w:pPr>
      <w:r w:rsidRPr="007C0EC6">
        <w:rPr>
          <w:rStyle w:val="StyleBoldUnderline"/>
        </w:rPr>
        <w:t>Many of the issues on the hemispheric agenda carry critical global dimensions. Because of this, the United States should seek greater cooperation and consultation with Brazil, Mexico, and other countries of the region in world forums addressing shared interests</w:t>
      </w:r>
      <w:r w:rsidRPr="007C0EC6">
        <w:rPr>
          <w:rFonts w:asciiTheme="minorHAnsi" w:hAnsiTheme="minorHAnsi"/>
          <w:sz w:val="16"/>
        </w:rPr>
        <w:t xml:space="preserve">. Brazil has the broadest international presence and influence of any Latin American nation. In recent years it has become far more active on global issues of concern to the United States. </w:t>
      </w:r>
      <w:r w:rsidRPr="007C0EC6">
        <w:rPr>
          <w:rStyle w:val="StyleBoldUnderline"/>
        </w:rPr>
        <w:t>The United States and Brazil have</w:t>
      </w:r>
      <w:r w:rsidRPr="007C0EC6">
        <w:rPr>
          <w:rFonts w:asciiTheme="minorHAnsi" w:hAnsiTheme="minorHAnsi"/>
          <w:sz w:val="16"/>
        </w:rPr>
        <w:t xml:space="preserve"> clashed over such issues as Iran’s nuclear program, non-proliferation, and the Middle East uprisings, but they </w:t>
      </w:r>
      <w:r w:rsidRPr="007C0EC6">
        <w:rPr>
          <w:rStyle w:val="StyleBoldUnderline"/>
        </w:rPr>
        <w:t>have cooperated when their interests converged, such as in the World Trade Organization and the G-20 (Mexico, Argentina, and Canada also participate in the G-20), and in efforts to rebuild and provide security for Haiti</w:t>
      </w:r>
      <w:r w:rsidRPr="007C0EC6">
        <w:rPr>
          <w:rFonts w:asciiTheme="minorHAnsi" w:hAnsiTheme="minorHAnsi"/>
          <w:sz w:val="16"/>
        </w:rPr>
        <w:t xml:space="preserve">. Washington has worked with Brazil and other Latin American countries </w:t>
      </w:r>
      <w:r w:rsidRPr="007C0EC6">
        <w:rPr>
          <w:rStyle w:val="StyleBoldUnderline"/>
        </w:rPr>
        <w:t>to raise the profile of emerging economies in various international financial agencies</w:t>
      </w:r>
      <w:r w:rsidRPr="007C0EC6">
        <w:rPr>
          <w:rFonts w:asciiTheme="minorHAnsi" w:hAnsiTheme="minorHAnsi"/>
          <w:sz w:val="16"/>
        </w:rPr>
        <w:t xml:space="preserve">, including the World Bank and the International Monetary Fund. In addition to economic and financial matters, </w:t>
      </w:r>
      <w:r w:rsidRPr="007C0EC6">
        <w:rPr>
          <w:rStyle w:val="StyleBoldUnderline"/>
        </w:rPr>
        <w:t>Brazil and other Latin American nations are assuming enhanced roles on an array of global political, environmental, and security issues</w:t>
      </w:r>
      <w:r w:rsidRPr="007C0EC6">
        <w:rPr>
          <w:rFonts w:asciiTheme="minorHAnsi" w:hAnsiTheme="minorHAnsi"/>
          <w:sz w:val="16"/>
        </w:rPr>
        <w:t xml:space="preserve">. Several for which US and Latin American cooperation could become increasingly important include: </w:t>
      </w:r>
      <w:r w:rsidRPr="007C0EC6">
        <w:rPr>
          <w:rStyle w:val="StyleBoldUnderline"/>
        </w:rPr>
        <w:t>As the world’s lone nuclear-weapons-free region, Latin America has the opportunity to participate more actively in non-proliferation efforts</w:t>
      </w:r>
      <w:r w:rsidRPr="007C0EC6">
        <w:rPr>
          <w:rFonts w:asciiTheme="minorHAnsi" w:hAnsiTheme="minorHAnsi"/>
          <w:sz w:val="16"/>
        </w:rPr>
        <w:t xml:space="preserve">. Although </w:t>
      </w:r>
      <w:r w:rsidRPr="007C0EC6">
        <w:rPr>
          <w:rStyle w:val="StyleBoldUnderline"/>
        </w:rPr>
        <w:t>US and Latin American interests</w:t>
      </w:r>
      <w:r w:rsidRPr="007C0EC6">
        <w:rPr>
          <w:rFonts w:asciiTheme="minorHAnsi" w:hAnsiTheme="minorHAnsi"/>
          <w:sz w:val="16"/>
        </w:rPr>
        <w:t xml:space="preserve"> do not always </w:t>
      </w:r>
      <w:r w:rsidRPr="007C0EC6">
        <w:rPr>
          <w:rStyle w:val="StyleBoldUnderline"/>
        </w:rPr>
        <w:t>converge</w:t>
      </w:r>
      <w:r w:rsidRPr="007C0EC6">
        <w:rPr>
          <w:rFonts w:asciiTheme="minorHAnsi" w:hAnsiTheme="minorHAnsi"/>
          <w:sz w:val="16"/>
        </w:rPr>
        <w:t xml:space="preserve"> on non-proliferation questions, they align on some related goals. For example, </w:t>
      </w:r>
      <w:r w:rsidRPr="007C0EC6">
        <w:rPr>
          <w:rStyle w:val="StyleBoldUnderline"/>
        </w:rPr>
        <w:t>the main proliferation challenges today are found in developing and unstable parts of the world, as well as in the</w:t>
      </w:r>
      <w:r w:rsidRPr="007C0EC6">
        <w:rPr>
          <w:rFonts w:asciiTheme="minorHAnsi" w:hAnsiTheme="minorHAnsi"/>
          <w:sz w:val="16"/>
        </w:rPr>
        <w:t xml:space="preserve"> leakage—or </w:t>
      </w:r>
      <w:r w:rsidRPr="007C0EC6">
        <w:rPr>
          <w:rStyle w:val="StyleBoldUnderline"/>
        </w:rPr>
        <w:t>transfer of nuclear materials—to terrorists</w:t>
      </w:r>
      <w:r w:rsidRPr="007C0EC6">
        <w:rPr>
          <w:rFonts w:asciiTheme="minorHAnsi" w:hAnsiTheme="minorHAnsi"/>
          <w:sz w:val="16"/>
        </w:rPr>
        <w:t xml:space="preserve">. In that context, </w:t>
      </w:r>
      <w:r w:rsidRPr="007C0EC6">
        <w:rPr>
          <w:rStyle w:val="StyleBoldUnderline"/>
        </w:rPr>
        <w:t>south-south connections are crucial. Brazil could play a pivotal role. Many countries in the region give priority to climate change challenges.</w:t>
      </w:r>
      <w:r w:rsidRPr="007C0EC6">
        <w:rPr>
          <w:rFonts w:asciiTheme="minorHAnsi" w:hAnsiTheme="minorHAnsi"/>
          <w:sz w:val="16"/>
        </w:rPr>
        <w:t xml:space="preserve"> This may </w:t>
      </w:r>
      <w:r w:rsidRPr="007C0EC6">
        <w:rPr>
          <w:rStyle w:val="StyleBoldUnderline"/>
        </w:rPr>
        <w:t>position them as a voice in international debates</w:t>
      </w:r>
      <w:r w:rsidRPr="007C0EC6">
        <w:rPr>
          <w:rFonts w:asciiTheme="minorHAnsi" w:hAnsiTheme="minorHAnsi"/>
          <w:sz w:val="16"/>
        </w:rPr>
        <w:t xml:space="preserve"> on this topic. The </w:t>
      </w:r>
      <w:r w:rsidRPr="007C0EC6">
        <w:rPr>
          <w:rStyle w:val="StyleBoldUnderline"/>
        </w:rPr>
        <w:t>importance of the Amazon basin to worldwide climate concerns gives Brazil and five other South American nations a special role</w:t>
      </w:r>
      <w:r w:rsidRPr="007C0EC6">
        <w:rPr>
          <w:rFonts w:asciiTheme="minorHAnsi" w:hAnsiTheme="minorHAnsi"/>
          <w:sz w:val="16"/>
        </w:rPr>
        <w:t xml:space="preserve"> to play. </w:t>
      </w:r>
      <w:r w:rsidRPr="007C0EC6">
        <w:rPr>
          <w:rStyle w:val="StyleBoldUnderline"/>
        </w:rPr>
        <w:t>Mexico already has assumed a prominent position on climate change and is active in global policy debates. Brazil organized the first-ever global environmental meeting in 1992 and, this year, will host Rio+20. Mexico hosted the second international meeting on climate change in Cancún</w:t>
      </w:r>
      <w:r w:rsidRPr="007C0EC6">
        <w:rPr>
          <w:rFonts w:asciiTheme="minorHAnsi" w:hAnsiTheme="minorHAnsi"/>
          <w:sz w:val="16"/>
        </w:rPr>
        <w:t xml:space="preserve"> in 2010. </w:t>
      </w:r>
      <w:r w:rsidRPr="007C0EC6">
        <w:rPr>
          <w:rStyle w:val="StyleBoldUnderline"/>
        </w:rPr>
        <w:t>The United States</w:t>
      </w:r>
      <w:r w:rsidRPr="007C0EC6">
        <w:rPr>
          <w:rFonts w:asciiTheme="minorHAnsi" w:hAnsiTheme="minorHAnsi"/>
          <w:sz w:val="16"/>
        </w:rPr>
        <w:t xml:space="preserve"> is handicapped by its inability to devise a climate change policy. Still, it </w:t>
      </w:r>
      <w:r w:rsidRPr="007C0EC6">
        <w:rPr>
          <w:rStyle w:val="StyleBoldUnderline"/>
        </w:rPr>
        <w:t>should support coordination on the presumption of shared interests on a critical policy challenge</w:t>
      </w:r>
      <w:r w:rsidRPr="007C0EC6">
        <w:rPr>
          <w:rFonts w:asciiTheme="minorHAnsi" w:hAnsiTheme="minorHAnsi"/>
          <w:sz w:val="16"/>
        </w:rPr>
        <w:t>.</w:t>
      </w:r>
    </w:p>
    <w:p w:rsidR="00E53CEF" w:rsidRPr="007C0EC6" w:rsidRDefault="00E53CEF" w:rsidP="00E53CEF">
      <w:pPr>
        <w:pStyle w:val="Heading4"/>
        <w:rPr>
          <w:rFonts w:asciiTheme="minorHAnsi" w:hAnsiTheme="minorHAnsi"/>
        </w:rPr>
      </w:pPr>
      <w:r w:rsidRPr="007C0EC6">
        <w:rPr>
          <w:rFonts w:asciiTheme="minorHAnsi" w:hAnsiTheme="minorHAnsi"/>
        </w:rPr>
        <w:t>Nuclear terrorism draws in Russia and China – suspicions cause global nuclear war</w:t>
      </w:r>
    </w:p>
    <w:p w:rsidR="00E53CEF" w:rsidRPr="007C0EC6" w:rsidRDefault="00E53CEF" w:rsidP="00E53CEF">
      <w:pPr>
        <w:rPr>
          <w:rFonts w:asciiTheme="minorHAnsi" w:eastAsia="Times New Roman" w:hAnsiTheme="minorHAnsi"/>
          <w:b/>
          <w:bCs/>
          <w:sz w:val="26"/>
        </w:rPr>
      </w:pPr>
      <w:r w:rsidRPr="007C0EC6">
        <w:rPr>
          <w:rStyle w:val="StyleStyleBold12pt"/>
        </w:rPr>
        <w:t xml:space="preserve">Ayson 10 </w:t>
      </w:r>
      <w:r w:rsidRPr="007C0EC6">
        <w:rPr>
          <w:rFonts w:asciiTheme="minorHAnsi" w:eastAsia="Times New Roman" w:hAnsiTheme="minorHAnsi"/>
        </w:rPr>
        <w:t>[Professor of Strategic Studies and Director of the Centre for Strategic Studies: New Zealand at the Victoria University of Wellington (Robert, “After a Terrorist Nuclear Attack: Envisaging Catalytic Effects,” Studies in Conflict &amp; Terrorism, Volume 33, Issue 7, July, Available Online to Subscribing Institutions via InformaWorld]</w:t>
      </w:r>
    </w:p>
    <w:p w:rsidR="00E53CEF" w:rsidRPr="007C0EC6" w:rsidRDefault="00E53CEF" w:rsidP="00E53CEF">
      <w:pPr>
        <w:pStyle w:val="Style1"/>
        <w:ind w:left="0"/>
        <w:rPr>
          <w:rFonts w:asciiTheme="minorHAnsi" w:hAnsiTheme="minorHAnsi"/>
          <w:sz w:val="16"/>
        </w:rPr>
      </w:pPr>
      <w:r w:rsidRPr="007C0EC6">
        <w:rPr>
          <w:rFonts w:asciiTheme="minorHAnsi" w:hAnsiTheme="minorHAnsi"/>
          <w:sz w:val="16"/>
        </w:rPr>
        <w:t xml:space="preserve">A terrorist nuclear attack, and even the use of nuclear weapons in response by the country attacked in the first place, would not necessarily represent the worst of the nuclear worlds imaginable. Indeed, </w:t>
      </w:r>
      <w:r w:rsidRPr="007C0EC6">
        <w:rPr>
          <w:rStyle w:val="StyleBoldUnderline"/>
          <w:rFonts w:eastAsia="Times New Roman"/>
        </w:rPr>
        <w:t>there are reasons to wonder whether nuclear terrorism should</w:t>
      </w:r>
      <w:r w:rsidRPr="007C0EC6">
        <w:rPr>
          <w:rFonts w:asciiTheme="minorHAnsi" w:hAnsiTheme="minorHAnsi"/>
          <w:sz w:val="16"/>
        </w:rPr>
        <w:t xml:space="preserve"> ever </w:t>
      </w:r>
      <w:r w:rsidRPr="007C0EC6">
        <w:rPr>
          <w:rStyle w:val="StyleBoldUnderline"/>
          <w:rFonts w:eastAsia="Times New Roman"/>
        </w:rPr>
        <w:t>be regarded as</w:t>
      </w:r>
      <w:r w:rsidRPr="007C0EC6">
        <w:rPr>
          <w:rFonts w:asciiTheme="minorHAnsi" w:hAnsiTheme="minorHAnsi"/>
          <w:sz w:val="16"/>
        </w:rPr>
        <w:t xml:space="preserve"> belonging in the category of truly </w:t>
      </w:r>
      <w:r w:rsidRPr="007C0EC6">
        <w:rPr>
          <w:rStyle w:val="StyleBoldUnderline"/>
        </w:rPr>
        <w:t>existential</w:t>
      </w:r>
      <w:r w:rsidRPr="007C0EC6">
        <w:rPr>
          <w:rFonts w:asciiTheme="minorHAnsi" w:hAnsiTheme="minorHAnsi"/>
          <w:sz w:val="16"/>
        </w:rPr>
        <w:t xml:space="preserve">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7C0EC6">
        <w:rPr>
          <w:rStyle w:val="StyleBoldUnderline"/>
          <w:rFonts w:eastAsia="Times New Roman"/>
          <w:highlight w:val="cyan"/>
        </w:rPr>
        <w:t>as long as the</w:t>
      </w:r>
      <w:r w:rsidRPr="007C0EC6">
        <w:rPr>
          <w:rStyle w:val="StyleBoldUnderline"/>
          <w:rFonts w:eastAsia="Times New Roman"/>
        </w:rPr>
        <w:t xml:space="preserve"> major nuclear </w:t>
      </w:r>
      <w:r w:rsidRPr="007C0EC6">
        <w:rPr>
          <w:rStyle w:val="StyleBoldUnderline"/>
          <w:rFonts w:eastAsia="Times New Roman"/>
          <w:highlight w:val="cyan"/>
        </w:rPr>
        <w:t>weapons states have</w:t>
      </w:r>
      <w:r w:rsidRPr="007C0EC6">
        <w:rPr>
          <w:rStyle w:val="StyleBoldUnderline"/>
          <w:rFonts w:eastAsia="Times New Roman"/>
        </w:rPr>
        <w:t xml:space="preserve"> </w:t>
      </w:r>
      <w:r w:rsidRPr="007C0EC6">
        <w:rPr>
          <w:rFonts w:asciiTheme="minorHAnsi" w:hAnsiTheme="minorHAnsi"/>
          <w:sz w:val="16"/>
        </w:rPr>
        <w:t xml:space="preserve">hundreds and even </w:t>
      </w:r>
      <w:r w:rsidRPr="007C0EC6">
        <w:rPr>
          <w:rStyle w:val="StyleBoldUnderline"/>
          <w:rFonts w:eastAsia="Times New Roman"/>
          <w:highlight w:val="cyan"/>
        </w:rPr>
        <w:t>thousands of</w:t>
      </w:r>
      <w:r w:rsidRPr="007C0EC6">
        <w:rPr>
          <w:rStyle w:val="StyleBoldUnderline"/>
          <w:rFonts w:eastAsia="Times New Roman"/>
        </w:rPr>
        <w:t xml:space="preserve"> nuclear </w:t>
      </w:r>
      <w:r w:rsidRPr="007C0EC6">
        <w:rPr>
          <w:rStyle w:val="StyleBoldUnderline"/>
          <w:rFonts w:eastAsia="Times New Roman"/>
          <w:highlight w:val="cyan"/>
        </w:rPr>
        <w:t>weapons at their disposal</w:t>
      </w:r>
      <w:r w:rsidRPr="007C0EC6">
        <w:rPr>
          <w:rStyle w:val="StyleBoldUnderline"/>
          <w:rFonts w:eastAsia="Times New Roman"/>
        </w:rPr>
        <w:t xml:space="preserve">, </w:t>
      </w:r>
      <w:r w:rsidRPr="007C0EC6">
        <w:rPr>
          <w:rStyle w:val="StyleBoldUnderline"/>
          <w:rFonts w:eastAsia="Times New Roman"/>
          <w:highlight w:val="cyan"/>
        </w:rPr>
        <w:t xml:space="preserve">there is </w:t>
      </w:r>
      <w:r w:rsidRPr="007C0EC6">
        <w:rPr>
          <w:rStyle w:val="StyleBoldUnderline"/>
          <w:highlight w:val="cyan"/>
        </w:rPr>
        <w:t>always the possibility of a truly</w:t>
      </w:r>
      <w:r w:rsidRPr="007C0EC6">
        <w:rPr>
          <w:rStyle w:val="StyleBoldUnderline"/>
          <w:rFonts w:eastAsia="Times New Roman"/>
          <w:highlight w:val="cyan"/>
        </w:rPr>
        <w:t xml:space="preserve"> </w:t>
      </w:r>
      <w:r w:rsidRPr="007C0EC6">
        <w:rPr>
          <w:rStyle w:val="StyleBoldUnderline"/>
          <w:highlight w:val="cyan"/>
        </w:rPr>
        <w:t>awful nuclear</w:t>
      </w:r>
      <w:r w:rsidRPr="007C0EC6">
        <w:rPr>
          <w:rStyle w:val="StyleBoldUnderline"/>
          <w:rFonts w:eastAsia="Times New Roman"/>
          <w:highlight w:val="cyan"/>
        </w:rPr>
        <w:t xml:space="preserve"> exchange taking place</w:t>
      </w:r>
      <w:r w:rsidRPr="007C0EC6">
        <w:rPr>
          <w:rStyle w:val="StyleBoldUnderline"/>
          <w:rFonts w:eastAsia="Times New Roman"/>
        </w:rPr>
        <w:t xml:space="preserve"> </w:t>
      </w:r>
      <w:r w:rsidRPr="007C0EC6">
        <w:rPr>
          <w:rFonts w:asciiTheme="minorHAnsi" w:hAnsiTheme="minorHAnsi"/>
          <w:sz w:val="16"/>
        </w:rPr>
        <w:t xml:space="preserve">precipitated entirely by state possessors themselves. But these two </w:t>
      </w:r>
      <w:r w:rsidRPr="007C0EC6">
        <w:rPr>
          <w:rStyle w:val="StyleBoldUnderline"/>
          <w:rFonts w:eastAsia="Times New Roman"/>
          <w:highlight w:val="cyan"/>
        </w:rPr>
        <w:t>nuclear worlds</w:t>
      </w:r>
      <w:r w:rsidRPr="007C0EC6">
        <w:rPr>
          <w:rFonts w:asciiTheme="minorHAnsi" w:hAnsiTheme="minorHAnsi"/>
          <w:sz w:val="16"/>
        </w:rPr>
        <w:t>—a non-state actor nuclear attack and a catastrophic interstate nuclear exchange—</w:t>
      </w:r>
      <w:r w:rsidRPr="007C0EC6">
        <w:rPr>
          <w:rStyle w:val="StyleBoldUnderline"/>
          <w:rFonts w:eastAsia="Times New Roman"/>
          <w:highlight w:val="cyan"/>
        </w:rPr>
        <w:t>are not</w:t>
      </w:r>
      <w:r w:rsidRPr="007C0EC6">
        <w:rPr>
          <w:rFonts w:asciiTheme="minorHAnsi" w:hAnsiTheme="minorHAnsi"/>
          <w:sz w:val="16"/>
        </w:rPr>
        <w:t xml:space="preserve"> necessarily </w:t>
      </w:r>
      <w:r w:rsidRPr="007C0EC6">
        <w:rPr>
          <w:rStyle w:val="StyleBoldUnderline"/>
          <w:rFonts w:eastAsia="Times New Roman"/>
          <w:highlight w:val="cyan"/>
        </w:rPr>
        <w:t>separable</w:t>
      </w:r>
      <w:r w:rsidRPr="007C0EC6">
        <w:rPr>
          <w:rFonts w:asciiTheme="minorHAnsi" w:hAnsiTheme="minorHAnsi"/>
          <w:sz w:val="16"/>
          <w:highlight w:val="cyan"/>
        </w:rPr>
        <w:t>.</w:t>
      </w:r>
      <w:r w:rsidRPr="007C0EC6">
        <w:rPr>
          <w:rFonts w:asciiTheme="minorHAnsi" w:hAnsiTheme="minorHAnsi"/>
          <w:sz w:val="16"/>
        </w:rPr>
        <w:t xml:space="preserve"> It is just possible that some sort of terrorist attack, and especially</w:t>
      </w:r>
      <w:r w:rsidRPr="007C0EC6">
        <w:rPr>
          <w:rFonts w:asciiTheme="minorHAnsi" w:hAnsiTheme="minorHAnsi"/>
          <w:sz w:val="16"/>
          <w:highlight w:val="cyan"/>
        </w:rPr>
        <w:t xml:space="preserve"> </w:t>
      </w:r>
      <w:r w:rsidRPr="007C0EC6">
        <w:rPr>
          <w:rStyle w:val="StyleBoldUnderline"/>
          <w:rFonts w:eastAsia="Times New Roman"/>
          <w:highlight w:val="cyan"/>
        </w:rPr>
        <w:t xml:space="preserve">an act of nuclear terrorism, could precipitate a chain of events leading to a </w:t>
      </w:r>
      <w:r w:rsidRPr="007C0EC6">
        <w:rPr>
          <w:rStyle w:val="Emphasis"/>
          <w:rFonts w:asciiTheme="minorHAnsi" w:hAnsiTheme="minorHAnsi"/>
          <w:highlight w:val="cyan"/>
        </w:rPr>
        <w:t>massive exchange of nuclear weapons</w:t>
      </w:r>
      <w:r w:rsidRPr="007C0EC6">
        <w:rPr>
          <w:rStyle w:val="StyleBoldUnderline"/>
          <w:rFonts w:eastAsia="Times New Roman"/>
        </w:rPr>
        <w:t xml:space="preserve"> </w:t>
      </w:r>
      <w:r w:rsidRPr="007C0EC6">
        <w:rPr>
          <w:rFonts w:asciiTheme="minorHAnsi" w:hAnsiTheme="minorHAnsi"/>
          <w:sz w:val="16"/>
        </w:rPr>
        <w:t xml:space="preserve">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w:t>
      </w:r>
      <w:r w:rsidRPr="007C0EC6">
        <w:rPr>
          <w:rFonts w:asciiTheme="minorHAnsi" w:hAnsiTheme="minorHAnsi"/>
          <w:sz w:val="16"/>
        </w:rPr>
        <w:lastRenderedPageBreak/>
        <w:t xml:space="preserve">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w:t>
      </w:r>
      <w:r w:rsidRPr="007C0EC6">
        <w:rPr>
          <w:rStyle w:val="StyleBoldUnderline"/>
          <w:highlight w:val="cyan"/>
        </w:rPr>
        <w:t>possibilities, however remote, do suggest</w:t>
      </w:r>
      <w:r w:rsidRPr="007C0EC6">
        <w:rPr>
          <w:rStyle w:val="StyleBoldUnderline"/>
          <w:rFonts w:eastAsia="Times New Roman"/>
          <w:highlight w:val="cyan"/>
        </w:rPr>
        <w:t xml:space="preserve"> themselves</w:t>
      </w:r>
      <w:r w:rsidRPr="007C0EC6">
        <w:rPr>
          <w:rFonts w:asciiTheme="minorHAnsi" w:hAnsiTheme="minorHAnsi"/>
          <w:sz w:val="16"/>
        </w:rPr>
        <w:t xml:space="preserve">. For example, </w:t>
      </w:r>
      <w:r w:rsidRPr="007C0EC6">
        <w:rPr>
          <w:rStyle w:val="StyleBoldUnderline"/>
          <w:rFonts w:eastAsia="Times New Roman"/>
        </w:rPr>
        <w:t>how might the U</w:t>
      </w:r>
      <w:r w:rsidRPr="007C0EC6">
        <w:rPr>
          <w:rFonts w:asciiTheme="minorHAnsi" w:hAnsiTheme="minorHAnsi"/>
          <w:sz w:val="16"/>
        </w:rPr>
        <w:t xml:space="preserve">nited </w:t>
      </w:r>
      <w:r w:rsidRPr="007C0EC6">
        <w:rPr>
          <w:rStyle w:val="StyleBoldUnderline"/>
          <w:rFonts w:eastAsia="Times New Roman"/>
        </w:rPr>
        <w:t>S</w:t>
      </w:r>
      <w:r w:rsidRPr="007C0EC6">
        <w:rPr>
          <w:rFonts w:asciiTheme="minorHAnsi" w:hAnsiTheme="minorHAnsi"/>
          <w:sz w:val="16"/>
        </w:rPr>
        <w:t xml:space="preserve">tates </w:t>
      </w:r>
      <w:r w:rsidRPr="007C0EC6">
        <w:rPr>
          <w:rStyle w:val="StyleBoldUnderline"/>
          <w:rFonts w:eastAsia="Times New Roman"/>
        </w:rPr>
        <w:t>react if it was thought or discovered that the fissile material used in the act of nuclear terrorism had come from Russia</w:t>
      </w:r>
      <w:r w:rsidRPr="007C0EC6">
        <w:rPr>
          <w:rFonts w:asciiTheme="minorHAnsi" w:hAnsiTheme="minorHAnsi"/>
          <w:sz w:val="16"/>
        </w:rPr>
        <w:t xml:space="preserve">n stocks,40 </w:t>
      </w:r>
      <w:r w:rsidRPr="007C0EC6">
        <w:rPr>
          <w:rStyle w:val="StyleBoldUnderline"/>
          <w:rFonts w:eastAsia="Times New Roman"/>
        </w:rPr>
        <w:t>and if for some reason Moscow denied any responsibility for nuclear laxity</w:t>
      </w:r>
      <w:r w:rsidRPr="007C0EC6">
        <w:rPr>
          <w:rFonts w:asciiTheme="minorHAnsi" w:hAnsiTheme="minorHAnsi"/>
          <w:sz w:val="16"/>
        </w:rPr>
        <w:t xml:space="preserve">? The correct attribution of that nuclear material to a particular country might not be a case of science fiction given the observation by Michael May et al. that while the debris resulting from a nuclear explosion would be “spread over a wide area in tiny fragments, </w:t>
      </w:r>
      <w:r w:rsidRPr="007C0EC6">
        <w:rPr>
          <w:rStyle w:val="StyleBoldUnderline"/>
          <w:rFonts w:eastAsia="Times New Roman"/>
        </w:rPr>
        <w:t xml:space="preserve">its radioactivity makes it detectable, identifiable and collectable, and a wealth of information can be obtained from its analysis: the efficiency of the explosion, the materials used and, </w:t>
      </w:r>
      <w:r w:rsidRPr="007C0EC6">
        <w:rPr>
          <w:rFonts w:asciiTheme="minorHAnsi" w:hAnsiTheme="minorHAnsi"/>
          <w:sz w:val="16"/>
        </w:rPr>
        <w:t xml:space="preserve">most important … </w:t>
      </w:r>
      <w:r w:rsidRPr="007C0EC6">
        <w:rPr>
          <w:rStyle w:val="StyleBoldUnderline"/>
          <w:rFonts w:eastAsia="Times New Roman"/>
        </w:rPr>
        <w:t>some indication of where the nuclear material came from</w:t>
      </w:r>
      <w:r w:rsidRPr="007C0EC6">
        <w:rPr>
          <w:rFonts w:asciiTheme="minorHAnsi" w:hAnsiTheme="minorHAnsi"/>
          <w:sz w:val="16"/>
        </w:rPr>
        <w:t xml:space="preserve">.”41 Alternatively, </w:t>
      </w:r>
      <w:r w:rsidRPr="007C0EC6">
        <w:rPr>
          <w:rStyle w:val="StyleBoldUnderline"/>
          <w:rFonts w:eastAsia="Times New Roman"/>
        </w:rPr>
        <w:t>if the act of nuclear terrorism came as a complete surprise, and American officials refused to believe that a terrorist group was</w:t>
      </w:r>
      <w:r w:rsidRPr="007C0EC6">
        <w:rPr>
          <w:rFonts w:asciiTheme="minorHAnsi" w:hAnsiTheme="minorHAnsi"/>
          <w:sz w:val="16"/>
        </w:rPr>
        <w:t xml:space="preserve"> fully </w:t>
      </w:r>
      <w:r w:rsidRPr="007C0EC6">
        <w:rPr>
          <w:rStyle w:val="StyleBoldUnderline"/>
          <w:rFonts w:eastAsia="Times New Roman"/>
        </w:rPr>
        <w:t>responsible</w:t>
      </w:r>
      <w:r w:rsidRPr="007C0EC6">
        <w:rPr>
          <w:rFonts w:asciiTheme="minorHAnsi" w:hAnsiTheme="minorHAnsi"/>
          <w:sz w:val="16"/>
        </w:rPr>
        <w:t xml:space="preserve"> (or responsible at all) </w:t>
      </w:r>
      <w:r w:rsidRPr="007C0EC6">
        <w:rPr>
          <w:rStyle w:val="StyleBoldUnderline"/>
          <w:rFonts w:eastAsia="Times New Roman"/>
        </w:rPr>
        <w:t>suspicion would shift immediately to state possessors</w:t>
      </w:r>
      <w:r w:rsidRPr="007C0EC6">
        <w:rPr>
          <w:rFonts w:asciiTheme="minorHAnsi" w:hAnsiTheme="minorHAnsi"/>
          <w:sz w:val="16"/>
        </w:rPr>
        <w:t xml:space="preserve">. Ruling out Western ally countries like the United Kingdom and France, and probably Israel and India as well, </w:t>
      </w:r>
      <w:r w:rsidRPr="007C0EC6">
        <w:rPr>
          <w:rStyle w:val="StyleBoldUnderline"/>
          <w:rFonts w:eastAsia="Times New Roman"/>
        </w:rPr>
        <w:t>authorities</w:t>
      </w:r>
      <w:r w:rsidRPr="007C0EC6">
        <w:rPr>
          <w:rFonts w:asciiTheme="minorHAnsi" w:hAnsiTheme="minorHAnsi"/>
          <w:sz w:val="16"/>
        </w:rPr>
        <w:t xml:space="preserve"> in Washington </w:t>
      </w:r>
      <w:r w:rsidRPr="007C0EC6">
        <w:rPr>
          <w:rStyle w:val="StyleBoldUnderline"/>
          <w:rFonts w:eastAsia="Times New Roman"/>
        </w:rPr>
        <w:t>would be left with a very short list</w:t>
      </w:r>
      <w:r w:rsidRPr="007C0EC6">
        <w:rPr>
          <w:rFonts w:asciiTheme="minorHAnsi" w:hAnsiTheme="minorHAnsi"/>
          <w:sz w:val="16"/>
        </w:rPr>
        <w:t xml:space="preserve"> consisting of North Korea, perhaps Iran if its program continues, and possibly Pakistan. But at what stage would Russia and China be definitely ruled out in this high stakes game of nuclear Cluedo? In particular, </w:t>
      </w:r>
      <w:r w:rsidRPr="007C0EC6">
        <w:rPr>
          <w:rStyle w:val="StyleBoldUnderline"/>
          <w:rFonts w:eastAsia="Times New Roman"/>
          <w:highlight w:val="cyan"/>
        </w:rPr>
        <w:t>if the act</w:t>
      </w:r>
      <w:r w:rsidRPr="007C0EC6">
        <w:rPr>
          <w:rFonts w:asciiTheme="minorHAnsi" w:hAnsiTheme="minorHAnsi"/>
          <w:sz w:val="16"/>
        </w:rPr>
        <w:t xml:space="preserve"> of nuclear terrorism </w:t>
      </w:r>
      <w:r w:rsidRPr="007C0EC6">
        <w:rPr>
          <w:rStyle w:val="StyleBoldUnderline"/>
          <w:rFonts w:eastAsia="Times New Roman"/>
          <w:highlight w:val="cyan"/>
        </w:rPr>
        <w:t>occurred against a backdrop of existing tension</w:t>
      </w:r>
      <w:r w:rsidRPr="007C0EC6">
        <w:rPr>
          <w:rStyle w:val="StyleBoldUnderline"/>
          <w:rFonts w:eastAsia="Times New Roman"/>
        </w:rPr>
        <w:t xml:space="preserve"> in</w:t>
      </w:r>
      <w:r w:rsidRPr="007C0EC6">
        <w:rPr>
          <w:rFonts w:asciiTheme="minorHAnsi" w:hAnsiTheme="minorHAnsi"/>
          <w:sz w:val="16"/>
        </w:rPr>
        <w:t xml:space="preserve"> Washington’s </w:t>
      </w:r>
      <w:r w:rsidRPr="007C0EC6">
        <w:rPr>
          <w:rStyle w:val="StyleBoldUnderline"/>
          <w:rFonts w:eastAsia="Times New Roman"/>
        </w:rPr>
        <w:t xml:space="preserve">relations </w:t>
      </w:r>
      <w:r w:rsidRPr="007C0EC6">
        <w:rPr>
          <w:rStyle w:val="StyleBoldUnderline"/>
          <w:rFonts w:eastAsia="Times New Roman"/>
          <w:highlight w:val="cyan"/>
        </w:rPr>
        <w:t>with Russia and/or China</w:t>
      </w:r>
      <w:r w:rsidRPr="007C0EC6">
        <w:rPr>
          <w:rStyle w:val="StyleBoldUnderline"/>
          <w:rFonts w:eastAsia="Times New Roman"/>
        </w:rPr>
        <w:t>, and at a time when threats had already been traded between these major powers, would officials and political leaders not be tempted to assume the worst</w:t>
      </w:r>
      <w:r w:rsidRPr="007C0EC6">
        <w:rPr>
          <w:rFonts w:asciiTheme="minorHAnsi" w:hAnsiTheme="minorHAnsi"/>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C0EC6">
        <w:rPr>
          <w:rStyle w:val="StyleBoldUnderline"/>
          <w:rFonts w:eastAsia="Times New Roman"/>
          <w:highlight w:val="cyan"/>
        </w:rPr>
        <w:t>Washington’s early response to a terrorist nuclear attack on its own soil might</w:t>
      </w:r>
      <w:r w:rsidRPr="007C0EC6">
        <w:rPr>
          <w:rStyle w:val="StyleBoldUnderline"/>
          <w:rFonts w:eastAsia="Times New Roman"/>
        </w:rPr>
        <w:t xml:space="preserve"> </w:t>
      </w:r>
      <w:r w:rsidRPr="007C0EC6">
        <w:rPr>
          <w:rFonts w:asciiTheme="minorHAnsi" w:hAnsiTheme="minorHAnsi"/>
          <w:sz w:val="16"/>
        </w:rPr>
        <w:t xml:space="preserve">also </w:t>
      </w:r>
      <w:r w:rsidRPr="007C0EC6">
        <w:rPr>
          <w:rStyle w:val="StyleBoldUnderline"/>
          <w:rFonts w:eastAsia="Times New Roman"/>
          <w:highlight w:val="cyan"/>
        </w:rPr>
        <w:t>raise the possibility of an unwanted (and nuclear</w:t>
      </w:r>
      <w:r w:rsidRPr="007C0EC6">
        <w:rPr>
          <w:rStyle w:val="StyleBoldUnderline"/>
          <w:rFonts w:eastAsia="Times New Roman"/>
        </w:rPr>
        <w:t xml:space="preserve"> </w:t>
      </w:r>
      <w:r w:rsidRPr="007C0EC6">
        <w:rPr>
          <w:rFonts w:asciiTheme="minorHAnsi" w:hAnsiTheme="minorHAnsi"/>
          <w:sz w:val="16"/>
        </w:rPr>
        <w:t xml:space="preserve">aided) </w:t>
      </w:r>
      <w:r w:rsidRPr="007C0EC6">
        <w:rPr>
          <w:rStyle w:val="StyleBoldUnderline"/>
          <w:rFonts w:eastAsia="Times New Roman"/>
          <w:highlight w:val="cyan"/>
        </w:rPr>
        <w:t>confrontation with Russia and</w:t>
      </w:r>
      <w:r w:rsidRPr="007C0EC6">
        <w:rPr>
          <w:rStyle w:val="StyleBoldUnderline"/>
          <w:rFonts w:eastAsia="Times New Roman"/>
        </w:rPr>
        <w:t>/</w:t>
      </w:r>
      <w:r w:rsidRPr="007C0EC6">
        <w:rPr>
          <w:rFonts w:asciiTheme="minorHAnsi" w:hAnsiTheme="minorHAnsi"/>
          <w:sz w:val="16"/>
        </w:rPr>
        <w:t xml:space="preserve">or </w:t>
      </w:r>
      <w:r w:rsidRPr="007C0EC6">
        <w:rPr>
          <w:rStyle w:val="StyleBoldUnderline"/>
          <w:rFonts w:eastAsia="Times New Roman"/>
          <w:highlight w:val="cyan"/>
        </w:rPr>
        <w:t>China</w:t>
      </w:r>
      <w:r w:rsidRPr="007C0EC6">
        <w:rPr>
          <w:rFonts w:asciiTheme="minorHAnsi" w:hAnsiTheme="minorHAnsi"/>
          <w:sz w:val="16"/>
        </w:rPr>
        <w:t xml:space="preserve">. For example, in the noise and confusion during the immediate aftermath of the terrorist nuclear attack, </w:t>
      </w:r>
      <w:r w:rsidRPr="007C0EC6">
        <w:rPr>
          <w:rStyle w:val="StyleBoldUnderline"/>
          <w:rFonts w:eastAsia="Times New Roman"/>
          <w:highlight w:val="cyan"/>
        </w:rPr>
        <w:t>the</w:t>
      </w:r>
      <w:r w:rsidRPr="007C0EC6">
        <w:rPr>
          <w:rStyle w:val="StyleBoldUnderline"/>
          <w:rFonts w:eastAsia="Times New Roman"/>
        </w:rPr>
        <w:t xml:space="preserve"> </w:t>
      </w:r>
      <w:r w:rsidRPr="007C0EC6">
        <w:rPr>
          <w:rFonts w:asciiTheme="minorHAnsi" w:hAnsiTheme="minorHAnsi"/>
          <w:sz w:val="16"/>
        </w:rPr>
        <w:t xml:space="preserve">U.S. </w:t>
      </w:r>
      <w:r w:rsidRPr="007C0EC6">
        <w:rPr>
          <w:rStyle w:val="StyleBoldUnderline"/>
          <w:rFonts w:eastAsia="Times New Roman"/>
          <w:highlight w:val="cyan"/>
        </w:rPr>
        <w:t>president</w:t>
      </w:r>
      <w:r w:rsidRPr="007C0EC6">
        <w:rPr>
          <w:rStyle w:val="StyleBoldUnderline"/>
          <w:rFonts w:eastAsia="Times New Roman"/>
        </w:rPr>
        <w:t xml:space="preserve"> might be expected to </w:t>
      </w:r>
      <w:r w:rsidRPr="007C0EC6">
        <w:rPr>
          <w:rStyle w:val="StyleBoldUnderline"/>
          <w:rFonts w:eastAsia="Times New Roman"/>
          <w:highlight w:val="cyan"/>
        </w:rPr>
        <w:t>place the country’s</w:t>
      </w:r>
      <w:r w:rsidRPr="007C0EC6">
        <w:rPr>
          <w:rFonts w:asciiTheme="minorHAnsi" w:hAnsiTheme="minorHAnsi"/>
          <w:sz w:val="16"/>
        </w:rPr>
        <w:t xml:space="preserve"> armed forces, including its</w:t>
      </w:r>
      <w:r w:rsidRPr="007C0EC6">
        <w:rPr>
          <w:rFonts w:asciiTheme="minorHAnsi" w:hAnsiTheme="minorHAnsi"/>
          <w:sz w:val="16"/>
          <w:highlight w:val="cyan"/>
        </w:rPr>
        <w:t xml:space="preserve"> </w:t>
      </w:r>
      <w:r w:rsidRPr="007C0EC6">
        <w:rPr>
          <w:rStyle w:val="StyleBoldUnderline"/>
          <w:rFonts w:eastAsia="Times New Roman"/>
          <w:highlight w:val="cyan"/>
        </w:rPr>
        <w:t>nuclear arsenal, on</w:t>
      </w:r>
      <w:r w:rsidRPr="007C0EC6">
        <w:rPr>
          <w:rFonts w:asciiTheme="minorHAnsi" w:hAnsiTheme="minorHAnsi"/>
          <w:sz w:val="16"/>
        </w:rPr>
        <w:t xml:space="preserve"> a </w:t>
      </w:r>
      <w:r w:rsidRPr="007C0EC6">
        <w:rPr>
          <w:rStyle w:val="StyleBoldUnderline"/>
          <w:rFonts w:eastAsia="Times New Roman"/>
        </w:rPr>
        <w:t>high</w:t>
      </w:r>
      <w:r w:rsidRPr="007C0EC6">
        <w:rPr>
          <w:rFonts w:asciiTheme="minorHAnsi" w:hAnsiTheme="minorHAnsi"/>
          <w:sz w:val="16"/>
        </w:rPr>
        <w:t xml:space="preserve">er stage of </w:t>
      </w:r>
      <w:r w:rsidRPr="007C0EC6">
        <w:rPr>
          <w:rStyle w:val="StyleBoldUnderline"/>
          <w:rFonts w:eastAsia="Times New Roman"/>
          <w:highlight w:val="cyan"/>
        </w:rPr>
        <w:t>alert</w:t>
      </w:r>
      <w:r w:rsidRPr="007C0EC6">
        <w:rPr>
          <w:rFonts w:asciiTheme="minorHAnsi" w:hAnsiTheme="minorHAnsi"/>
          <w:sz w:val="16"/>
        </w:rPr>
        <w:t xml:space="preserve">. </w:t>
      </w:r>
      <w:r w:rsidRPr="007C0EC6">
        <w:rPr>
          <w:rStyle w:val="StyleBoldUnderline"/>
          <w:rFonts w:eastAsia="Times New Roman"/>
        </w:rPr>
        <w:t>In</w:t>
      </w:r>
      <w:r w:rsidRPr="007C0EC6">
        <w:rPr>
          <w:rFonts w:asciiTheme="minorHAnsi" w:hAnsiTheme="minorHAnsi"/>
          <w:sz w:val="16"/>
        </w:rPr>
        <w:t xml:space="preserve"> </w:t>
      </w:r>
      <w:r w:rsidRPr="007C0EC6">
        <w:rPr>
          <w:rStyle w:val="StyleBoldUnderline"/>
          <w:rFonts w:eastAsia="Times New Roman"/>
        </w:rPr>
        <w:t xml:space="preserve">such a tense environment, </w:t>
      </w:r>
      <w:r w:rsidRPr="007C0EC6">
        <w:rPr>
          <w:rFonts w:asciiTheme="minorHAnsi" w:hAnsiTheme="minorHAnsi"/>
          <w:sz w:val="16"/>
        </w:rPr>
        <w:t>when careful planning runs up against the friction of reality</w:t>
      </w:r>
      <w:r w:rsidRPr="007C0EC6">
        <w:rPr>
          <w:rFonts w:asciiTheme="minorHAnsi" w:hAnsiTheme="minorHAnsi"/>
          <w:sz w:val="16"/>
          <w:highlight w:val="cyan"/>
        </w:rPr>
        <w:t xml:space="preserve">, it </w:t>
      </w:r>
      <w:r w:rsidRPr="007C0EC6">
        <w:rPr>
          <w:rStyle w:val="StyleBoldUnderline"/>
          <w:rFonts w:eastAsia="Times New Roman"/>
          <w:highlight w:val="cyan"/>
        </w:rPr>
        <w:t>is just possible that Moscow and</w:t>
      </w:r>
      <w:r w:rsidRPr="007C0EC6">
        <w:rPr>
          <w:rFonts w:asciiTheme="minorHAnsi" w:hAnsiTheme="minorHAnsi"/>
          <w:sz w:val="16"/>
          <w:highlight w:val="cyan"/>
        </w:rPr>
        <w:t>/</w:t>
      </w:r>
      <w:r w:rsidRPr="007C0EC6">
        <w:rPr>
          <w:rFonts w:asciiTheme="minorHAnsi" w:hAnsiTheme="minorHAnsi"/>
          <w:sz w:val="16"/>
        </w:rPr>
        <w:t xml:space="preserve">or </w:t>
      </w:r>
      <w:r w:rsidRPr="007C0EC6">
        <w:rPr>
          <w:rStyle w:val="StyleBoldUnderline"/>
          <w:rFonts w:eastAsia="Times New Roman"/>
          <w:highlight w:val="cyan"/>
        </w:rPr>
        <w:t>China might mistakenly read this as a sign of U.S.</w:t>
      </w:r>
      <w:r w:rsidRPr="007C0EC6">
        <w:rPr>
          <w:rStyle w:val="StyleBoldUnderline"/>
          <w:rFonts w:eastAsia="Times New Roman"/>
        </w:rPr>
        <w:t xml:space="preserve"> </w:t>
      </w:r>
      <w:r w:rsidRPr="007C0EC6">
        <w:rPr>
          <w:rStyle w:val="StyleBoldUnderline"/>
          <w:rFonts w:eastAsia="Times New Roman"/>
          <w:highlight w:val="cyan"/>
        </w:rPr>
        <w:t>intentions to use</w:t>
      </w:r>
      <w:r w:rsidRPr="007C0EC6">
        <w:rPr>
          <w:rFonts w:asciiTheme="minorHAnsi" w:hAnsiTheme="minorHAnsi"/>
          <w:sz w:val="16"/>
        </w:rPr>
        <w:t xml:space="preserve"> force (and possibly </w:t>
      </w:r>
      <w:r w:rsidRPr="007C0EC6">
        <w:rPr>
          <w:rStyle w:val="StyleBoldUnderline"/>
          <w:rFonts w:eastAsia="Times New Roman"/>
          <w:highlight w:val="cyan"/>
        </w:rPr>
        <w:t>nuclear force) against them</w:t>
      </w:r>
      <w:r w:rsidRPr="007C0EC6">
        <w:rPr>
          <w:rFonts w:asciiTheme="minorHAnsi" w:hAnsiTheme="minorHAnsi"/>
          <w:sz w:val="16"/>
        </w:rPr>
        <w:t xml:space="preserve">. In that situation, </w:t>
      </w:r>
      <w:r w:rsidRPr="007C0EC6">
        <w:rPr>
          <w:rStyle w:val="StyleBoldUnderline"/>
          <w:rFonts w:eastAsia="Times New Roman"/>
        </w:rPr>
        <w:t xml:space="preserve">the </w:t>
      </w:r>
      <w:r w:rsidRPr="007C0EC6">
        <w:rPr>
          <w:rStyle w:val="StyleBoldUnderline"/>
          <w:rFonts w:eastAsia="Times New Roman"/>
          <w:highlight w:val="cyan"/>
        </w:rPr>
        <w:t>temptations to preempt</w:t>
      </w:r>
      <w:r w:rsidRPr="007C0EC6">
        <w:rPr>
          <w:rStyle w:val="StyleBoldUnderline"/>
          <w:rFonts w:eastAsia="Times New Roman"/>
        </w:rPr>
        <w:t xml:space="preserve"> such </w:t>
      </w:r>
      <w:r w:rsidRPr="007C0EC6">
        <w:rPr>
          <w:rStyle w:val="StyleBoldUnderline"/>
          <w:rFonts w:eastAsia="Times New Roman"/>
          <w:highlight w:val="cyan"/>
        </w:rPr>
        <w:t>actions might grow</w:t>
      </w:r>
      <w:r w:rsidRPr="007C0EC6">
        <w:rPr>
          <w:rFonts w:asciiTheme="minorHAnsi" w:hAnsiTheme="minorHAnsi"/>
          <w:sz w:val="16"/>
        </w:rPr>
        <w:t xml:space="preserve">, although it must be admitted that any preemption would probably still meet with a devastating response. As part of its initial response to the act of nuclear terrorism (as discussed earlier) </w:t>
      </w:r>
      <w:r w:rsidRPr="007C0EC6">
        <w:rPr>
          <w:rStyle w:val="StyleBoldUnderline"/>
          <w:rFonts w:eastAsia="Times New Roman"/>
          <w:highlight w:val="cyan"/>
        </w:rPr>
        <w:t>Washington might</w:t>
      </w:r>
      <w:r w:rsidRPr="007C0EC6">
        <w:rPr>
          <w:rStyle w:val="StyleBoldUnderline"/>
          <w:rFonts w:eastAsia="Times New Roman"/>
        </w:rPr>
        <w:t xml:space="preserve"> decide to </w:t>
      </w:r>
      <w:r w:rsidRPr="007C0EC6">
        <w:rPr>
          <w:rStyle w:val="StyleBoldUnderline"/>
          <w:rFonts w:eastAsia="Times New Roman"/>
          <w:highlight w:val="cyan"/>
        </w:rPr>
        <w:t>order a significant</w:t>
      </w:r>
      <w:r w:rsidRPr="007C0EC6">
        <w:rPr>
          <w:rFonts w:asciiTheme="minorHAnsi" w:hAnsiTheme="minorHAnsi"/>
          <w:sz w:val="16"/>
        </w:rPr>
        <w:t xml:space="preserve"> conventional (or </w:t>
      </w:r>
      <w:r w:rsidRPr="007C0EC6">
        <w:rPr>
          <w:rStyle w:val="StyleBoldUnderline"/>
          <w:rFonts w:eastAsia="Times New Roman"/>
        </w:rPr>
        <w:t xml:space="preserve">nuclear) </w:t>
      </w:r>
      <w:r w:rsidRPr="007C0EC6">
        <w:rPr>
          <w:rStyle w:val="StyleBoldUnderline"/>
          <w:rFonts w:eastAsia="Times New Roman"/>
          <w:highlight w:val="cyan"/>
        </w:rPr>
        <w:t>retaliatory</w:t>
      </w:r>
      <w:r w:rsidRPr="007C0EC6">
        <w:rPr>
          <w:rStyle w:val="StyleBoldUnderline"/>
          <w:rFonts w:eastAsia="Times New Roman"/>
        </w:rPr>
        <w:t xml:space="preserve"> or disarming </w:t>
      </w:r>
      <w:r w:rsidRPr="007C0EC6">
        <w:rPr>
          <w:rStyle w:val="StyleBoldUnderline"/>
          <w:rFonts w:eastAsia="Times New Roman"/>
          <w:highlight w:val="cyan"/>
        </w:rPr>
        <w:t>attack against the</w:t>
      </w:r>
      <w:r w:rsidRPr="007C0EC6">
        <w:rPr>
          <w:rStyle w:val="StyleBoldUnderline"/>
          <w:rFonts w:eastAsia="Times New Roman"/>
        </w:rPr>
        <w:t xml:space="preserve"> leadership of the terrorist </w:t>
      </w:r>
      <w:r w:rsidRPr="007C0EC6">
        <w:rPr>
          <w:rStyle w:val="StyleBoldUnderline"/>
          <w:rFonts w:eastAsia="Times New Roman"/>
          <w:highlight w:val="cyan"/>
        </w:rPr>
        <w:t>group and</w:t>
      </w:r>
      <w:r w:rsidRPr="007C0EC6">
        <w:rPr>
          <w:rFonts w:asciiTheme="minorHAnsi" w:hAnsiTheme="minorHAnsi"/>
          <w:sz w:val="16"/>
        </w:rPr>
        <w:t xml:space="preserve">/or </w:t>
      </w:r>
      <w:r w:rsidRPr="007C0EC6">
        <w:rPr>
          <w:rStyle w:val="StyleBoldUnderline"/>
          <w:rFonts w:eastAsia="Times New Roman"/>
          <w:highlight w:val="cyan"/>
        </w:rPr>
        <w:t>states seen to support that group</w:t>
      </w:r>
      <w:r w:rsidRPr="007C0EC6">
        <w:rPr>
          <w:rStyle w:val="StyleBoldUnderline"/>
          <w:rFonts w:eastAsia="Times New Roman"/>
        </w:rPr>
        <w:t>.</w:t>
      </w:r>
      <w:r w:rsidRPr="007C0EC6">
        <w:rPr>
          <w:rFonts w:asciiTheme="minorHAnsi" w:hAnsiTheme="minorHAnsi"/>
          <w:sz w:val="16"/>
        </w:rPr>
        <w:t xml:space="preserve"> Depending on the identity and especially the location of these targets, </w:t>
      </w:r>
      <w:r w:rsidRPr="007C0EC6">
        <w:rPr>
          <w:rStyle w:val="StyleBoldUnderline"/>
          <w:rFonts w:eastAsia="Times New Roman"/>
          <w:highlight w:val="cyan"/>
        </w:rPr>
        <w:t>Russia and</w:t>
      </w:r>
      <w:r w:rsidRPr="007C0EC6">
        <w:rPr>
          <w:rFonts w:asciiTheme="minorHAnsi" w:hAnsiTheme="minorHAnsi"/>
          <w:sz w:val="16"/>
        </w:rPr>
        <w:t xml:space="preserve">/or </w:t>
      </w:r>
      <w:r w:rsidRPr="007C0EC6">
        <w:rPr>
          <w:rStyle w:val="StyleBoldUnderline"/>
          <w:rFonts w:eastAsia="Times New Roman"/>
          <w:highlight w:val="cyan"/>
        </w:rPr>
        <w:t>China</w:t>
      </w:r>
      <w:r w:rsidRPr="007C0EC6">
        <w:rPr>
          <w:rStyle w:val="StyleBoldUnderline"/>
          <w:rFonts w:eastAsia="Times New Roman"/>
        </w:rPr>
        <w:t xml:space="preserve"> might </w:t>
      </w:r>
      <w:r w:rsidRPr="007C0EC6">
        <w:rPr>
          <w:rStyle w:val="StyleBoldUnderline"/>
          <w:rFonts w:eastAsia="Times New Roman"/>
          <w:highlight w:val="cyan"/>
        </w:rPr>
        <w:t>interpret</w:t>
      </w:r>
      <w:r w:rsidRPr="007C0EC6">
        <w:rPr>
          <w:rStyle w:val="StyleBoldUnderline"/>
          <w:rFonts w:eastAsia="Times New Roman"/>
        </w:rPr>
        <w:t xml:space="preserve"> such </w:t>
      </w:r>
      <w:r w:rsidRPr="007C0EC6">
        <w:rPr>
          <w:rStyle w:val="StyleBoldUnderline"/>
          <w:rFonts w:eastAsia="Times New Roman"/>
          <w:highlight w:val="cyan"/>
        </w:rPr>
        <w:t>action as</w:t>
      </w:r>
      <w:r w:rsidRPr="007C0EC6">
        <w:rPr>
          <w:rStyle w:val="StyleBoldUnderline"/>
          <w:rFonts w:eastAsia="Times New Roman"/>
        </w:rPr>
        <w:t xml:space="preserve"> being far </w:t>
      </w:r>
      <w:r w:rsidRPr="007C0EC6">
        <w:rPr>
          <w:rStyle w:val="StyleBoldUnderline"/>
          <w:rFonts w:eastAsia="Times New Roman"/>
          <w:highlight w:val="cyan"/>
        </w:rPr>
        <w:t>too close</w:t>
      </w:r>
      <w:r w:rsidRPr="007C0EC6">
        <w:rPr>
          <w:rStyle w:val="StyleBoldUnderline"/>
          <w:rFonts w:eastAsia="Times New Roman"/>
        </w:rPr>
        <w:t xml:space="preserve"> for their comfort, </w:t>
      </w:r>
      <w:r w:rsidRPr="007C0EC6">
        <w:rPr>
          <w:rStyle w:val="StyleBoldUnderline"/>
          <w:rFonts w:eastAsia="Times New Roman"/>
          <w:highlight w:val="cyan"/>
        </w:rPr>
        <w:t>and</w:t>
      </w:r>
      <w:r w:rsidRPr="007C0EC6">
        <w:rPr>
          <w:rFonts w:asciiTheme="minorHAnsi" w:hAnsiTheme="minorHAnsi"/>
          <w:sz w:val="16"/>
        </w:rPr>
        <w:t xml:space="preserve"> potentially </w:t>
      </w:r>
      <w:r w:rsidRPr="007C0EC6">
        <w:rPr>
          <w:rStyle w:val="StyleBoldUnderline"/>
          <w:rFonts w:eastAsia="Times New Roman"/>
          <w:highlight w:val="cyan"/>
        </w:rPr>
        <w:t>as an infringement on their</w:t>
      </w:r>
      <w:r w:rsidRPr="007C0EC6">
        <w:rPr>
          <w:rStyle w:val="StyleBoldUnderline"/>
          <w:rFonts w:eastAsia="Times New Roman"/>
        </w:rPr>
        <w:t xml:space="preserve"> spheres of influence and</w:t>
      </w:r>
      <w:r w:rsidRPr="007C0EC6">
        <w:rPr>
          <w:rFonts w:asciiTheme="minorHAnsi" w:hAnsiTheme="minorHAnsi"/>
          <w:sz w:val="16"/>
        </w:rPr>
        <w:t xml:space="preserve"> even on their </w:t>
      </w:r>
      <w:r w:rsidRPr="007C0EC6">
        <w:rPr>
          <w:rStyle w:val="StyleBoldUnderline"/>
          <w:rFonts w:eastAsia="Times New Roman"/>
          <w:highlight w:val="cyan"/>
        </w:rPr>
        <w:t>sovereignty</w:t>
      </w:r>
      <w:r w:rsidRPr="007C0EC6">
        <w:rPr>
          <w:rFonts w:asciiTheme="minorHAnsi" w:hAnsiTheme="minorHAnsi"/>
          <w:sz w:val="16"/>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t>
      </w:r>
      <w:r w:rsidRPr="007C0EC6">
        <w:rPr>
          <w:rStyle w:val="StyleBoldUnderline"/>
          <w:rFonts w:eastAsia="Times New Roman"/>
          <w:highlight w:val="cyan"/>
        </w:rPr>
        <w:t>where the support of Russia and</w:t>
      </w:r>
      <w:r w:rsidRPr="007C0EC6">
        <w:rPr>
          <w:rFonts w:asciiTheme="minorHAnsi" w:hAnsiTheme="minorHAnsi"/>
          <w:sz w:val="16"/>
          <w:highlight w:val="cyan"/>
        </w:rPr>
        <w:t>/</w:t>
      </w:r>
      <w:r w:rsidRPr="007C0EC6">
        <w:rPr>
          <w:rFonts w:asciiTheme="minorHAnsi" w:hAnsiTheme="minorHAnsi"/>
          <w:sz w:val="16"/>
        </w:rPr>
        <w:t xml:space="preserve">or </w:t>
      </w:r>
      <w:r w:rsidRPr="007C0EC6">
        <w:rPr>
          <w:rStyle w:val="StyleBoldUnderline"/>
          <w:rFonts w:eastAsia="Times New Roman"/>
          <w:highlight w:val="cyan"/>
        </w:rPr>
        <w:t>China</w:t>
      </w:r>
      <w:r w:rsidRPr="007C0EC6">
        <w:rPr>
          <w:rFonts w:asciiTheme="minorHAnsi" w:hAnsiTheme="minorHAnsi"/>
          <w:sz w:val="16"/>
        </w:rPr>
        <w:t xml:space="preserve"> is </w:t>
      </w:r>
      <w:r w:rsidRPr="007C0EC6">
        <w:rPr>
          <w:rStyle w:val="StyleBoldUnderline"/>
          <w:rFonts w:eastAsia="Times New Roman"/>
          <w:highlight w:val="cyan"/>
        </w:rPr>
        <w:t>less automatic</w:t>
      </w:r>
      <w:r w:rsidRPr="007C0EC6">
        <w:rPr>
          <w:rFonts w:asciiTheme="minorHAnsi" w:hAnsiTheme="minorHAnsi"/>
          <w:sz w:val="16"/>
        </w:rPr>
        <w:t xml:space="preserve"> in some cases than in others. For example, what would happen if the United States wished to discuss its right to retaliate against groups based in their territory? If, for some reason, </w:t>
      </w:r>
      <w:r w:rsidRPr="007C0EC6">
        <w:rPr>
          <w:rStyle w:val="StyleBoldUnderline"/>
          <w:rFonts w:eastAsia="Times New Roman"/>
          <w:highlight w:val="cyan"/>
        </w:rPr>
        <w:t>Washington</w:t>
      </w:r>
      <w:r w:rsidRPr="007C0EC6">
        <w:rPr>
          <w:rFonts w:asciiTheme="minorHAnsi" w:hAnsiTheme="minorHAnsi"/>
          <w:sz w:val="16"/>
          <w:highlight w:val="cyan"/>
        </w:rPr>
        <w:t xml:space="preserve"> f</w:t>
      </w:r>
      <w:r w:rsidRPr="007C0EC6">
        <w:rPr>
          <w:rFonts w:asciiTheme="minorHAnsi" w:hAnsiTheme="minorHAnsi"/>
          <w:sz w:val="16"/>
        </w:rPr>
        <w:t xml:space="preserve">ound the responses of Russia and China deeply underwhelming, (neither “for us or against us”) </w:t>
      </w:r>
      <w:r w:rsidRPr="007C0EC6">
        <w:rPr>
          <w:rStyle w:val="StyleBoldUnderline"/>
          <w:rFonts w:eastAsia="Times New Roman"/>
          <w:highlight w:val="cyan"/>
        </w:rPr>
        <w:t>might</w:t>
      </w:r>
      <w:r w:rsidRPr="007C0EC6">
        <w:rPr>
          <w:rFonts w:asciiTheme="minorHAnsi" w:hAnsiTheme="minorHAnsi"/>
          <w:sz w:val="16"/>
        </w:rPr>
        <w:t xml:space="preserve"> it also </w:t>
      </w:r>
      <w:r w:rsidRPr="007C0EC6">
        <w:rPr>
          <w:rStyle w:val="StyleBoldUnderline"/>
          <w:rFonts w:eastAsia="Times New Roman"/>
          <w:highlight w:val="cyan"/>
        </w:rPr>
        <w:t>suspect that they secretly were in cahoots with the group, increasing</w:t>
      </w:r>
      <w:r w:rsidRPr="007C0EC6">
        <w:rPr>
          <w:rFonts w:asciiTheme="minorHAnsi" w:hAnsiTheme="minorHAnsi"/>
          <w:sz w:val="16"/>
        </w:rPr>
        <w:t xml:space="preserve"> (again perhaps ever so slightly) </w:t>
      </w:r>
      <w:r w:rsidRPr="007C0EC6">
        <w:rPr>
          <w:rStyle w:val="StyleBoldUnderline"/>
          <w:rFonts w:eastAsia="Times New Roman"/>
          <w:highlight w:val="cyan"/>
        </w:rPr>
        <w:t xml:space="preserve">the chances of a </w:t>
      </w:r>
      <w:r w:rsidRPr="007C0EC6">
        <w:rPr>
          <w:rStyle w:val="Emphasis"/>
          <w:rFonts w:asciiTheme="minorHAnsi" w:hAnsiTheme="minorHAnsi"/>
          <w:highlight w:val="cyan"/>
        </w:rPr>
        <w:t>major exchange</w:t>
      </w:r>
      <w:r w:rsidRPr="007C0EC6">
        <w:rPr>
          <w:rFonts w:asciiTheme="minorHAnsi" w:hAnsiTheme="minorHAnsi"/>
          <w:sz w:val="16"/>
        </w:rPr>
        <w:t>.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w:t>
      </w:r>
    </w:p>
    <w:p w:rsidR="00E53CEF" w:rsidRPr="007C0EC6" w:rsidRDefault="00E53CEF" w:rsidP="00E53CEF">
      <w:pPr>
        <w:pStyle w:val="Heading4"/>
        <w:rPr>
          <w:rFonts w:asciiTheme="minorHAnsi" w:hAnsiTheme="minorHAnsi"/>
        </w:rPr>
      </w:pPr>
      <w:r w:rsidRPr="007C0EC6">
        <w:rPr>
          <w:rFonts w:asciiTheme="minorHAnsi" w:hAnsiTheme="minorHAnsi"/>
        </w:rPr>
        <w:t>Proliferation snowballs and puts everyone on hair trigger – every small crisis goes nuclear</w:t>
      </w:r>
    </w:p>
    <w:p w:rsidR="00E53CEF" w:rsidRPr="007C0EC6" w:rsidRDefault="00E53CEF" w:rsidP="00E53CEF">
      <w:pPr>
        <w:rPr>
          <w:rFonts w:asciiTheme="minorHAnsi" w:hAnsiTheme="minorHAnsi"/>
          <w:lang w:eastAsia="ko-KR"/>
        </w:rPr>
      </w:pPr>
      <w:bookmarkStart w:id="1" w:name="OLE_LINK69"/>
      <w:r w:rsidRPr="007C0EC6">
        <w:rPr>
          <w:rStyle w:val="StyleStyleBold12pt"/>
        </w:rPr>
        <w:t>Sokolski</w:t>
      </w:r>
      <w:r w:rsidRPr="007C0EC6">
        <w:rPr>
          <w:rFonts w:asciiTheme="minorHAnsi" w:hAnsiTheme="minorHAnsi"/>
        </w:rPr>
        <w:t xml:space="preserve">, executive director of the Nonproliferation Policy Education Center, serves on the U.S. congressional Commission on the Prevention of Weapons of Mass Destruction Proliferation and Terrorism, </w:t>
      </w:r>
      <w:r w:rsidRPr="007C0EC6">
        <w:rPr>
          <w:rStyle w:val="StyleStyleBold12pt"/>
        </w:rPr>
        <w:t>‘9</w:t>
      </w:r>
      <w:r w:rsidRPr="007C0EC6">
        <w:rPr>
          <w:rFonts w:asciiTheme="minorHAnsi" w:hAnsiTheme="minorHAnsi"/>
        </w:rPr>
        <w:t xml:space="preserve"> (Henry, Avoiding a Nuclear Crowd, Policy Review June &amp; July, http://www.hoover.org/publications/policyreview/46390537.html)</w:t>
      </w:r>
    </w:p>
    <w:bookmarkEnd w:id="1"/>
    <w:p w:rsidR="00E53CEF" w:rsidRPr="007C0EC6" w:rsidRDefault="00E53CEF" w:rsidP="00E53CEF">
      <w:pPr>
        <w:rPr>
          <w:rFonts w:asciiTheme="minorHAnsi" w:hAnsiTheme="minorHAnsi"/>
          <w:sz w:val="14"/>
        </w:rPr>
      </w:pPr>
      <w:r w:rsidRPr="007C0EC6">
        <w:rPr>
          <w:rFonts w:asciiTheme="minorHAnsi" w:hAnsiTheme="minorHAnsi"/>
          <w:sz w:val="14"/>
        </w:rPr>
        <w:lastRenderedPageBreak/>
        <w:t xml:space="preserve">At a minimum, </w:t>
      </w:r>
      <w:r w:rsidRPr="007C0EC6">
        <w:rPr>
          <w:rStyle w:val="StyleBoldUnderline"/>
        </w:rPr>
        <w:t>such developments will be a departure from whatever stability existed during the Cold War.</w:t>
      </w:r>
      <w:r w:rsidRPr="007C0EC6">
        <w:rPr>
          <w:rFonts w:asciiTheme="minorHAnsi" w:hAnsiTheme="minorHAnsi"/>
          <w:sz w:val="14"/>
        </w:rPr>
        <w:t xml:space="preserve">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w:t>
      </w:r>
      <w:r w:rsidRPr="007C0EC6">
        <w:rPr>
          <w:rStyle w:val="StyleBoldUnderline"/>
        </w:rPr>
        <w:t>There are limits</w:t>
      </w:r>
      <w:r w:rsidRPr="007C0EC6">
        <w:rPr>
          <w:rFonts w:asciiTheme="minorHAnsi" w:hAnsiTheme="minorHAnsi"/>
          <w:sz w:val="14"/>
        </w:rPr>
        <w:t xml:space="preserve">, however, to what this approach can accomplish. Such </w:t>
      </w:r>
      <w:r w:rsidRPr="007C0EC6">
        <w:rPr>
          <w:rStyle w:val="StyleBoldUnderline"/>
        </w:rPr>
        <w:t>a weak alliance system, with</w:t>
      </w:r>
      <w:r w:rsidRPr="007C0EC6">
        <w:rPr>
          <w:rFonts w:asciiTheme="minorHAnsi" w:hAnsiTheme="minorHAnsi"/>
          <w:sz w:val="14"/>
        </w:rPr>
        <w:t xml:space="preserve"> its expanding set of </w:t>
      </w:r>
      <w:r w:rsidRPr="007C0EC6">
        <w:rPr>
          <w:rStyle w:val="StyleBoldUnderline"/>
        </w:rPr>
        <w:t>loose affiliations, risks becoming analogous to</w:t>
      </w:r>
      <w:r w:rsidRPr="007C0EC6">
        <w:rPr>
          <w:rFonts w:asciiTheme="minorHAnsi" w:hAnsiTheme="minorHAnsi"/>
          <w:sz w:val="14"/>
        </w:rPr>
        <w:t xml:space="preserve"> the international system that failed to contain offensive </w:t>
      </w:r>
      <w:r w:rsidRPr="007C0EC6">
        <w:rPr>
          <w:rStyle w:val="StyleBoldUnderline"/>
        </w:rPr>
        <w:t>actions prior to World War I.</w:t>
      </w:r>
      <w:r w:rsidRPr="007C0EC6">
        <w:rPr>
          <w:rFonts w:asciiTheme="minorHAnsi" w:hAnsiTheme="minorHAnsi"/>
          <w:sz w:val="14"/>
        </w:rPr>
        <w:t xml:space="preserve"> Unlike 1914, there is no power today that can rival the projection of U.S. conventional forces anywhere on the globe. But </w:t>
      </w:r>
      <w:r w:rsidRPr="007C0EC6">
        <w:rPr>
          <w:rStyle w:val="StyleBoldUnderline"/>
        </w:rPr>
        <w:t>in a world with an increasing number of nuclear-armed</w:t>
      </w:r>
      <w:r w:rsidRPr="007C0EC6">
        <w:rPr>
          <w:rFonts w:asciiTheme="minorHAnsi" w:hAnsiTheme="minorHAnsi"/>
          <w:sz w:val="14"/>
        </w:rPr>
        <w:t xml:space="preserve"> or nuclear-ready </w:t>
      </w:r>
      <w:r w:rsidRPr="007C0EC6">
        <w:rPr>
          <w:rStyle w:val="StyleBoldUnderline"/>
        </w:rPr>
        <w:t>states, this may not matter</w:t>
      </w:r>
      <w:r w:rsidRPr="007C0EC6">
        <w:rPr>
          <w:rFonts w:asciiTheme="minorHAnsi" w:hAnsiTheme="minorHAnsi"/>
          <w:sz w:val="14"/>
        </w:rPr>
        <w:t xml:space="preserve"> as much as we think. In such a world, </w:t>
      </w:r>
      <w:r w:rsidRPr="007C0EC6">
        <w:rPr>
          <w:rStyle w:val="StyleBoldUnderline"/>
        </w:rPr>
        <w:t>the actions of just one or two</w:t>
      </w:r>
      <w:r w:rsidRPr="007C0EC6">
        <w:rPr>
          <w:rFonts w:asciiTheme="minorHAnsi" w:hAnsiTheme="minorHAnsi"/>
          <w:sz w:val="14"/>
        </w:rPr>
        <w:t xml:space="preserve"> states or groups </w:t>
      </w:r>
      <w:r w:rsidRPr="007C0EC6">
        <w:rPr>
          <w:rStyle w:val="StyleBoldUnderline"/>
        </w:rPr>
        <w:t>that might threaten to</w:t>
      </w:r>
      <w:r w:rsidRPr="007C0EC6">
        <w:rPr>
          <w:rFonts w:asciiTheme="minorHAnsi" w:hAnsiTheme="minorHAnsi"/>
          <w:sz w:val="14"/>
        </w:rPr>
        <w:t xml:space="preserve"> disrupt or </w:t>
      </w:r>
      <w:r w:rsidRPr="007C0EC6">
        <w:rPr>
          <w:rStyle w:val="StyleBoldUnderline"/>
        </w:rPr>
        <w:t>overthrow a nuclear weapons state could check U.S. influence or ignite a war Washington could have difficulty containing. No amount of military science or tactics could assure that the U.S. could disarm</w:t>
      </w:r>
      <w:r w:rsidRPr="007C0EC6">
        <w:rPr>
          <w:rFonts w:asciiTheme="minorHAnsi" w:hAnsiTheme="minorHAnsi"/>
          <w:sz w:val="14"/>
        </w:rPr>
        <w:t xml:space="preserve"> or neutralize </w:t>
      </w:r>
      <w:r w:rsidRPr="007C0EC6">
        <w:rPr>
          <w:rStyle w:val="StyleBoldUnderline"/>
        </w:rPr>
        <w:t>such threatening</w:t>
      </w:r>
      <w:r w:rsidRPr="007C0EC6">
        <w:rPr>
          <w:rFonts w:asciiTheme="minorHAnsi" w:hAnsiTheme="minorHAnsi"/>
          <w:sz w:val="14"/>
        </w:rPr>
        <w:t xml:space="preserve"> or unstable </w:t>
      </w:r>
      <w:r w:rsidRPr="007C0EC6">
        <w:rPr>
          <w:rStyle w:val="StyleBoldUnderline"/>
        </w:rPr>
        <w:t>nuclear states.</w:t>
      </w:r>
      <w:r w:rsidRPr="007C0EC6">
        <w:rPr>
          <w:rFonts w:asciiTheme="minorHAnsi" w:hAnsiTheme="minorHAnsi"/>
          <w:sz w:val="14"/>
        </w:rPr>
        <w:t xml:space="preserve">22  Nor could diplomats or our intelligence services be relied upon to keep up to date on what each of these governments would be likely to do in such a crisis (see graphic below):  Combine these proliferation trends with the others noted above and </w:t>
      </w:r>
      <w:r w:rsidRPr="007C0EC6">
        <w:rPr>
          <w:rStyle w:val="StyleBoldUnderline"/>
        </w:rPr>
        <w:t>one could easily create the perfect nuclear storm: Small differences between nuclear competitors that would put all actors on edge; an overhang of nuclear materials that could be called upon to break out</w:t>
      </w:r>
      <w:r w:rsidRPr="007C0EC6">
        <w:rPr>
          <w:rFonts w:asciiTheme="minorHAnsi" w:hAnsiTheme="minorHAnsi"/>
          <w:sz w:val="14"/>
        </w:rPr>
        <w:t xml:space="preserve"> or significantly ramp up existing nuclear deployments; </w:t>
      </w:r>
      <w:r w:rsidRPr="007C0EC6">
        <w:rPr>
          <w:rStyle w:val="StyleBoldUnderline"/>
        </w:rPr>
        <w:t>and a variety of potential new nuclear actors developing weapons</w:t>
      </w:r>
      <w:r w:rsidRPr="007C0EC6">
        <w:rPr>
          <w:rFonts w:asciiTheme="minorHAnsi" w:hAnsiTheme="minorHAnsi"/>
          <w:sz w:val="14"/>
        </w:rPr>
        <w:t xml:space="preserve"> options in the wings.  In such a setting, </w:t>
      </w:r>
      <w:r w:rsidRPr="007C0EC6">
        <w:rPr>
          <w:rStyle w:val="StyleBoldUnderline"/>
        </w:rPr>
        <w:t>the military and nuclear rivalries between states could easily be much more intense than before.</w:t>
      </w:r>
      <w:r w:rsidRPr="007C0EC6">
        <w:rPr>
          <w:rFonts w:asciiTheme="minorHAnsi" w:hAnsiTheme="minorHAnsi"/>
          <w:sz w:val="14"/>
        </w:rPr>
        <w:t xml:space="preserve"> Certainly </w:t>
      </w:r>
      <w:r w:rsidRPr="007C0EC6">
        <w:rPr>
          <w:rStyle w:val="StyleBoldUnderline"/>
        </w:rPr>
        <w:t>each nuclear state’s military would place an even higher premium</w:t>
      </w:r>
      <w:r w:rsidRPr="007C0EC6">
        <w:rPr>
          <w:rFonts w:asciiTheme="minorHAnsi" w:hAnsiTheme="minorHAnsi"/>
          <w:sz w:val="14"/>
        </w:rPr>
        <w:t xml:space="preserve"> than before </w:t>
      </w:r>
      <w:r w:rsidRPr="007C0EC6">
        <w:rPr>
          <w:rStyle w:val="StyleBoldUnderline"/>
        </w:rPr>
        <w:t>on being able to weaponize</w:t>
      </w:r>
      <w:r w:rsidRPr="007C0EC6">
        <w:rPr>
          <w:rFonts w:asciiTheme="minorHAnsi" w:hAnsiTheme="minorHAnsi"/>
          <w:sz w:val="14"/>
        </w:rPr>
        <w:t xml:space="preserve"> its military and civilian surpluses </w:t>
      </w:r>
      <w:r w:rsidRPr="007C0EC6">
        <w:rPr>
          <w:rStyle w:val="StyleBoldUnderline"/>
        </w:rPr>
        <w:t>quickly</w:t>
      </w:r>
      <w:r w:rsidRPr="007C0EC6">
        <w:rPr>
          <w:rFonts w:asciiTheme="minorHAnsi" w:hAnsiTheme="minorHAnsi"/>
          <w:sz w:val="14"/>
        </w:rPr>
        <w:t xml:space="preserve">,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w:t>
      </w:r>
      <w:r w:rsidRPr="007C0EC6">
        <w:rPr>
          <w:rStyle w:val="StyleBoldUnderline"/>
        </w:rPr>
        <w:t>and</w:t>
      </w:r>
      <w:r w:rsidRPr="007C0EC6">
        <w:rPr>
          <w:rFonts w:asciiTheme="minorHAnsi" w:hAnsiTheme="minorHAnsi"/>
          <w:sz w:val="14"/>
          <w:shd w:val="clear" w:color="auto" w:fill="00FFFF"/>
        </w:rPr>
        <w:t xml:space="preserve"> </w:t>
      </w:r>
      <w:r w:rsidRPr="007C0EC6">
        <w:rPr>
          <w:rStyle w:val="StyleBoldUnderline"/>
        </w:rPr>
        <w:t>to develop a variety of preventative and preemptive war options.</w:t>
      </w:r>
      <w:r w:rsidRPr="007C0EC6">
        <w:rPr>
          <w:rFonts w:asciiTheme="minorHAnsi" w:hAnsiTheme="minorHAnsi"/>
          <w:sz w:val="14"/>
        </w:rPr>
        <w:t xml:space="preserve">  Certainly, in such a world, </w:t>
      </w:r>
      <w:r w:rsidRPr="007C0EC6">
        <w:rPr>
          <w:rStyle w:val="StyleBoldUnderline"/>
        </w:rPr>
        <w:t>relations between states could become far less stable.</w:t>
      </w:r>
      <w:r w:rsidRPr="007C0EC6">
        <w:rPr>
          <w:rFonts w:asciiTheme="minorHAnsi" w:hAnsiTheme="minorHAnsi"/>
          <w:sz w:val="14"/>
        </w:rPr>
        <w:t xml:space="preserve"> Relatively </w:t>
      </w:r>
      <w:r w:rsidRPr="007C0EC6">
        <w:rPr>
          <w:rStyle w:val="StyleBoldUnderline"/>
        </w:rPr>
        <w:t>small developments</w:t>
      </w:r>
      <w:r w:rsidRPr="007C0EC6">
        <w:rPr>
          <w:rFonts w:asciiTheme="minorHAnsi" w:hAnsiTheme="minorHAnsi"/>
          <w:sz w:val="14"/>
        </w:rPr>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7C0EC6">
        <w:rPr>
          <w:rStyle w:val="StyleBoldUnderline"/>
        </w:rPr>
        <w:t>could easily prompt nuclear weapons deployments with “strategic” consequences (arms races, strategic miscues, and even nuclear war).</w:t>
      </w:r>
      <w:r w:rsidRPr="007C0EC6">
        <w:rPr>
          <w:rFonts w:asciiTheme="minorHAnsi" w:hAnsiTheme="minorHAnsi"/>
          <w:sz w:val="14"/>
        </w:rPr>
        <w:t xml:space="preserve"> As Herman Kahn once noted, in such a world “</w:t>
      </w:r>
      <w:r w:rsidRPr="007C0EC6">
        <w:rPr>
          <w:rStyle w:val="StyleBoldUnderline"/>
        </w:rPr>
        <w:t>every quarrel</w:t>
      </w:r>
      <w:r w:rsidRPr="007C0EC6">
        <w:rPr>
          <w:rFonts w:asciiTheme="minorHAnsi" w:hAnsiTheme="minorHAnsi"/>
          <w:sz w:val="14"/>
        </w:rPr>
        <w:t xml:space="preserve"> or difference of opinion </w:t>
      </w:r>
      <w:r w:rsidRPr="007C0EC6">
        <w:rPr>
          <w:rStyle w:val="StyleBoldUnderline"/>
        </w:rPr>
        <w:t>may lead to violence</w:t>
      </w:r>
      <w:r w:rsidRPr="007C0EC6">
        <w:rPr>
          <w:rFonts w:asciiTheme="minorHAnsi" w:hAnsiTheme="minorHAnsi"/>
          <w:sz w:val="14"/>
        </w:rPr>
        <w:t xml:space="preserve"> of a kind </w:t>
      </w:r>
      <w:r w:rsidRPr="007C0EC6">
        <w:rPr>
          <w:rStyle w:val="StyleBoldUnderline"/>
        </w:rPr>
        <w:t>quite different from what is possible today.”</w:t>
      </w:r>
      <w:r w:rsidRPr="007C0EC6">
        <w:rPr>
          <w:rFonts w:asciiTheme="minorHAnsi" w:hAnsiTheme="minorHAnsi"/>
          <w:sz w:val="14"/>
        </w:rPr>
        <w:t>23  In short, we may soon see a future that neither the proponents of nuclear abolition, nor their critics, would ever want.</w:t>
      </w:r>
    </w:p>
    <w:p w:rsidR="00E53CEF" w:rsidRPr="007C0EC6" w:rsidRDefault="00E53CEF" w:rsidP="00E53CEF">
      <w:pPr>
        <w:pStyle w:val="Heading3"/>
        <w:rPr>
          <w:rFonts w:asciiTheme="minorHAnsi" w:hAnsiTheme="minorHAnsi"/>
        </w:rPr>
      </w:pPr>
      <w:r w:rsidRPr="007C0EC6">
        <w:rPr>
          <w:rFonts w:asciiTheme="minorHAnsi" w:hAnsiTheme="minorHAnsi"/>
        </w:rPr>
        <w:lastRenderedPageBreak/>
        <w:t xml:space="preserve">Contention 2 is Sugar Cane </w:t>
      </w:r>
    </w:p>
    <w:p w:rsidR="00E53CEF" w:rsidRPr="007C0EC6" w:rsidRDefault="00E53CEF" w:rsidP="00E53CEF">
      <w:pPr>
        <w:keepNext/>
        <w:keepLines/>
        <w:spacing w:before="200"/>
        <w:outlineLvl w:val="3"/>
        <w:rPr>
          <w:rFonts w:asciiTheme="minorHAnsi" w:eastAsiaTheme="majorEastAsia" w:hAnsiTheme="minorHAnsi" w:cstheme="majorBidi"/>
          <w:b/>
          <w:bCs/>
          <w:iCs/>
          <w:sz w:val="26"/>
        </w:rPr>
      </w:pPr>
      <w:r w:rsidRPr="007C0EC6">
        <w:rPr>
          <w:rFonts w:asciiTheme="minorHAnsi" w:eastAsiaTheme="majorEastAsia" w:hAnsiTheme="minorHAnsi" w:cstheme="majorBidi"/>
          <w:b/>
          <w:bCs/>
          <w:iCs/>
          <w:sz w:val="26"/>
        </w:rPr>
        <w:t>Environmental collapse coming now- alternative environmental friendly forms of liquid fuel is the only way to solve them</w:t>
      </w:r>
    </w:p>
    <w:p w:rsidR="00E53CEF" w:rsidRPr="007C0EC6" w:rsidRDefault="00E53CEF" w:rsidP="00E53CEF">
      <w:pPr>
        <w:rPr>
          <w:rFonts w:asciiTheme="minorHAnsi" w:hAnsiTheme="minorHAnsi"/>
          <w:b/>
          <w:bCs/>
          <w:sz w:val="26"/>
        </w:rPr>
      </w:pPr>
      <w:r w:rsidRPr="007C0EC6">
        <w:rPr>
          <w:rFonts w:asciiTheme="minorHAnsi" w:hAnsiTheme="minorHAnsi"/>
          <w:b/>
          <w:bCs/>
          <w:sz w:val="26"/>
        </w:rPr>
        <w:t xml:space="preserve">Specht 4/24 </w:t>
      </w:r>
      <w:r w:rsidRPr="007C0EC6">
        <w:rPr>
          <w:rFonts w:asciiTheme="minorHAnsi" w:hAnsiTheme="minorHAnsi"/>
          <w:bCs/>
          <w:sz w:val="16"/>
        </w:rPr>
        <w:t xml:space="preserve">(Jonathan, professor at the University of California at Davis, Raising Cane: Cuban Sugarcane </w:t>
      </w:r>
      <w:r w:rsidRPr="007C0EC6">
        <w:rPr>
          <w:rFonts w:asciiTheme="minorHAnsi" w:hAnsiTheme="minorHAnsi"/>
          <w:bCs/>
          <w:sz w:val="12"/>
        </w:rPr>
        <w:t xml:space="preserve">¶ </w:t>
      </w:r>
      <w:r w:rsidRPr="007C0EC6">
        <w:rPr>
          <w:rFonts w:asciiTheme="minorHAnsi" w:hAnsiTheme="minorHAnsi"/>
          <w:bCs/>
          <w:sz w:val="16"/>
        </w:rPr>
        <w:t xml:space="preserve">Ethanol’s Economic and Environmental </w:t>
      </w:r>
      <w:r w:rsidRPr="007C0EC6">
        <w:rPr>
          <w:rFonts w:asciiTheme="minorHAnsi" w:hAnsiTheme="minorHAnsi"/>
          <w:bCs/>
          <w:sz w:val="12"/>
        </w:rPr>
        <w:t xml:space="preserve">¶ </w:t>
      </w:r>
      <w:r w:rsidRPr="007C0EC6">
        <w:rPr>
          <w:rFonts w:asciiTheme="minorHAnsi" w:hAnsiTheme="minorHAnsi"/>
          <w:bCs/>
          <w:sz w:val="16"/>
        </w:rPr>
        <w:t xml:space="preserve">Effects on the United States, </w:t>
      </w:r>
      <w:hyperlink r:id="rId47" w:history="1">
        <w:r w:rsidRPr="007C0EC6">
          <w:rPr>
            <w:rFonts w:asciiTheme="minorHAnsi" w:hAnsiTheme="minorHAnsi"/>
            <w:bCs/>
            <w:sz w:val="16"/>
          </w:rPr>
          <w:t>http://environs.law.ucdavis.edu/issues/36/2/specht.pdf</w:t>
        </w:r>
      </w:hyperlink>
      <w:r w:rsidRPr="007C0EC6">
        <w:rPr>
          <w:rFonts w:asciiTheme="minorHAnsi" w:hAnsiTheme="minorHAnsi"/>
          <w:bCs/>
          <w:sz w:val="16"/>
        </w:rPr>
        <w:t>, pg.172-173)</w:t>
      </w:r>
    </w:p>
    <w:p w:rsidR="00E53CEF" w:rsidRPr="007C0EC6" w:rsidRDefault="00E53CEF" w:rsidP="00E53CEF">
      <w:pPr>
        <w:rPr>
          <w:rFonts w:asciiTheme="minorHAnsi" w:hAnsiTheme="minorHAnsi"/>
          <w:b/>
          <w:bCs/>
          <w:u w:val="single"/>
        </w:rPr>
      </w:pPr>
      <w:r w:rsidRPr="007C0EC6">
        <w:rPr>
          <w:rFonts w:asciiTheme="minorHAnsi" w:hAnsiTheme="minorHAnsi"/>
          <w:b/>
          <w:bCs/>
          <w:u w:val="single"/>
        </w:rPr>
        <w:t xml:space="preserve">“The United States of America cannot afford to bet our </w:t>
      </w:r>
      <w:r w:rsidRPr="007C0EC6">
        <w:rPr>
          <w:rFonts w:asciiTheme="minorHAnsi" w:hAnsiTheme="minorHAnsi"/>
          <w:sz w:val="16"/>
          <w:szCs w:val="16"/>
        </w:rPr>
        <w:t xml:space="preserve">long-term prosperity </w:t>
      </w:r>
      <w:r w:rsidRPr="007C0EC6">
        <w:rPr>
          <w:rFonts w:asciiTheme="minorHAnsi" w:hAnsiTheme="minorHAnsi"/>
          <w:sz w:val="12"/>
          <w:szCs w:val="16"/>
        </w:rPr>
        <w:t>¶</w:t>
      </w:r>
      <w:r w:rsidRPr="007C0EC6">
        <w:rPr>
          <w:rFonts w:asciiTheme="minorHAnsi" w:hAnsiTheme="minorHAnsi"/>
          <w:sz w:val="16"/>
          <w:szCs w:val="16"/>
        </w:rPr>
        <w:t xml:space="preserve"> and </w:t>
      </w:r>
      <w:r w:rsidRPr="007C0EC6">
        <w:rPr>
          <w:rFonts w:asciiTheme="minorHAnsi" w:hAnsiTheme="minorHAnsi"/>
          <w:b/>
          <w:bCs/>
          <w:u w:val="single"/>
        </w:rPr>
        <w:t>security on a resource that will eventually run out.”</w:t>
      </w:r>
      <w:r w:rsidRPr="007C0EC6">
        <w:rPr>
          <w:rFonts w:asciiTheme="minorHAnsi" w:hAnsiTheme="minorHAnsi"/>
          <w:sz w:val="16"/>
          <w:szCs w:val="16"/>
        </w:rPr>
        <w:t>1</w:t>
      </w:r>
      <w:r w:rsidRPr="007C0EC6">
        <w:rPr>
          <w:rFonts w:asciiTheme="minorHAnsi" w:hAnsiTheme="minorHAnsi"/>
          <w:sz w:val="12"/>
          <w:szCs w:val="16"/>
        </w:rPr>
        <w:t>¶</w:t>
      </w:r>
      <w:r w:rsidRPr="007C0EC6">
        <w:rPr>
          <w:rFonts w:asciiTheme="minorHAnsi" w:hAnsiTheme="minorHAnsi"/>
          <w:sz w:val="16"/>
          <w:szCs w:val="16"/>
        </w:rPr>
        <w:t xml:space="preserve"> This dramatic quote </w:t>
      </w:r>
      <w:r w:rsidRPr="007C0EC6">
        <w:rPr>
          <w:rFonts w:asciiTheme="minorHAnsi" w:hAnsiTheme="minorHAnsi"/>
          <w:sz w:val="12"/>
          <w:szCs w:val="16"/>
        </w:rPr>
        <w:t>¶</w:t>
      </w:r>
      <w:r w:rsidRPr="007C0EC6">
        <w:rPr>
          <w:rFonts w:asciiTheme="minorHAnsi" w:hAnsiTheme="minorHAnsi"/>
          <w:sz w:val="16"/>
          <w:szCs w:val="16"/>
        </w:rPr>
        <w:t xml:space="preserve"> from President Obama opens the White House’s forty-four page Blueprint for a </w:t>
      </w:r>
      <w:r w:rsidRPr="007C0EC6">
        <w:rPr>
          <w:rFonts w:asciiTheme="minorHAnsi" w:hAnsiTheme="minorHAnsi"/>
          <w:sz w:val="12"/>
          <w:szCs w:val="16"/>
        </w:rPr>
        <w:t>¶</w:t>
      </w:r>
      <w:r w:rsidRPr="007C0EC6">
        <w:rPr>
          <w:rFonts w:asciiTheme="minorHAnsi" w:hAnsiTheme="minorHAnsi"/>
          <w:sz w:val="16"/>
          <w:szCs w:val="16"/>
        </w:rPr>
        <w:t xml:space="preserve"> Secure Energy Future.</w:t>
      </w:r>
      <w:r w:rsidRPr="007C0EC6">
        <w:rPr>
          <w:rFonts w:asciiTheme="minorHAnsi" w:hAnsiTheme="minorHAnsi"/>
          <w:sz w:val="12"/>
          <w:szCs w:val="16"/>
        </w:rPr>
        <w:t>¶</w:t>
      </w:r>
      <w:r w:rsidRPr="007C0EC6">
        <w:rPr>
          <w:rFonts w:asciiTheme="minorHAnsi" w:hAnsiTheme="minorHAnsi"/>
          <w:sz w:val="16"/>
          <w:szCs w:val="16"/>
        </w:rPr>
        <w:t xml:space="preserve"> 2</w:t>
      </w:r>
      <w:r w:rsidRPr="007C0EC6">
        <w:rPr>
          <w:rFonts w:asciiTheme="minorHAnsi" w:hAnsiTheme="minorHAnsi"/>
          <w:sz w:val="12"/>
          <w:szCs w:val="16"/>
        </w:rPr>
        <w:t>¶</w:t>
      </w:r>
      <w:r w:rsidRPr="007C0EC6">
        <w:rPr>
          <w:rFonts w:asciiTheme="minorHAnsi" w:hAnsiTheme="minorHAnsi"/>
          <w:sz w:val="16"/>
          <w:szCs w:val="16"/>
        </w:rPr>
        <w:t xml:space="preserve"> </w:t>
      </w:r>
      <w:r w:rsidRPr="007C0EC6">
        <w:rPr>
          <w:rFonts w:asciiTheme="minorHAnsi" w:hAnsiTheme="minorHAnsi"/>
          <w:b/>
          <w:bCs/>
          <w:u w:val="single"/>
        </w:rPr>
        <w:t xml:space="preserve">The resource referred to, oil, is indeed finite. “[T]he </w:t>
      </w:r>
      <w:r w:rsidRPr="007C0EC6">
        <w:rPr>
          <w:rFonts w:asciiTheme="minorHAnsi" w:hAnsiTheme="minorHAnsi"/>
          <w:bCs/>
          <w:sz w:val="12"/>
        </w:rPr>
        <w:t>¶</w:t>
      </w:r>
      <w:r w:rsidRPr="007C0EC6">
        <w:rPr>
          <w:rFonts w:asciiTheme="minorHAnsi" w:hAnsiTheme="minorHAnsi"/>
          <w:b/>
          <w:bCs/>
          <w:u w:val="single"/>
        </w:rPr>
        <w:t xml:space="preserve"> output of conventional oil will peak in 2020,”</w:t>
      </w:r>
      <w:r w:rsidRPr="007C0EC6">
        <w:rPr>
          <w:rFonts w:asciiTheme="minorHAnsi" w:hAnsiTheme="minorHAnsi"/>
          <w:sz w:val="16"/>
          <w:szCs w:val="16"/>
        </w:rPr>
        <w:t xml:space="preserve"> according to estimates from the </w:t>
      </w:r>
      <w:r w:rsidRPr="007C0EC6">
        <w:rPr>
          <w:rFonts w:asciiTheme="minorHAnsi" w:hAnsiTheme="minorHAnsi"/>
          <w:sz w:val="12"/>
          <w:szCs w:val="16"/>
        </w:rPr>
        <w:t>¶</w:t>
      </w:r>
      <w:r w:rsidRPr="007C0EC6">
        <w:rPr>
          <w:rFonts w:asciiTheme="minorHAnsi" w:hAnsiTheme="minorHAnsi"/>
          <w:sz w:val="16"/>
          <w:szCs w:val="16"/>
        </w:rPr>
        <w:t xml:space="preserve"> chief economist for the International Energy Agency.3</w:t>
      </w:r>
      <w:r w:rsidRPr="007C0EC6">
        <w:rPr>
          <w:rFonts w:asciiTheme="minorHAnsi" w:hAnsiTheme="minorHAnsi"/>
          <w:sz w:val="12"/>
          <w:szCs w:val="16"/>
        </w:rPr>
        <w:t>¶</w:t>
      </w:r>
      <w:r w:rsidRPr="007C0EC6">
        <w:rPr>
          <w:rFonts w:asciiTheme="minorHAnsi" w:hAnsiTheme="minorHAnsi"/>
          <w:sz w:val="16"/>
          <w:szCs w:val="16"/>
        </w:rPr>
        <w:t xml:space="preserve"> </w:t>
      </w:r>
      <w:r w:rsidRPr="007C0EC6">
        <w:rPr>
          <w:rFonts w:asciiTheme="minorHAnsi" w:hAnsiTheme="minorHAnsi"/>
          <w:b/>
          <w:bCs/>
          <w:u w:val="single"/>
        </w:rPr>
        <w:t xml:space="preserve">The transportation sector </w:t>
      </w:r>
      <w:r w:rsidRPr="007C0EC6">
        <w:rPr>
          <w:rFonts w:asciiTheme="minorHAnsi" w:hAnsiTheme="minorHAnsi"/>
          <w:bCs/>
          <w:sz w:val="12"/>
        </w:rPr>
        <w:t>¶</w:t>
      </w:r>
      <w:r w:rsidRPr="007C0EC6">
        <w:rPr>
          <w:rFonts w:asciiTheme="minorHAnsi" w:hAnsiTheme="minorHAnsi"/>
          <w:b/>
          <w:bCs/>
          <w:u w:val="single"/>
        </w:rPr>
        <w:t xml:space="preserve"> has increased its oil consumption over the past thirty years in the United States </w:t>
      </w:r>
      <w:r w:rsidRPr="007C0EC6">
        <w:rPr>
          <w:rFonts w:asciiTheme="minorHAnsi" w:hAnsiTheme="minorHAnsi"/>
          <w:bCs/>
          <w:sz w:val="12"/>
        </w:rPr>
        <w:t>¶</w:t>
      </w:r>
      <w:r w:rsidRPr="007C0EC6">
        <w:rPr>
          <w:rFonts w:asciiTheme="minorHAnsi" w:hAnsiTheme="minorHAnsi"/>
          <w:b/>
          <w:bCs/>
          <w:u w:val="single"/>
        </w:rPr>
        <w:t xml:space="preserve"> while residential, commercial, and electric utilities have decreased </w:t>
      </w:r>
      <w:r w:rsidRPr="007C0EC6">
        <w:rPr>
          <w:rFonts w:asciiTheme="minorHAnsi" w:hAnsiTheme="minorHAnsi"/>
          <w:bCs/>
          <w:sz w:val="12"/>
        </w:rPr>
        <w:t>¶</w:t>
      </w:r>
      <w:r w:rsidRPr="007C0EC6">
        <w:rPr>
          <w:rFonts w:asciiTheme="minorHAnsi" w:hAnsiTheme="minorHAnsi"/>
          <w:b/>
          <w:bCs/>
          <w:u w:val="single"/>
        </w:rPr>
        <w:t xml:space="preserve"> consumption.4</w:t>
      </w:r>
      <w:r w:rsidRPr="007C0EC6">
        <w:rPr>
          <w:rFonts w:asciiTheme="minorHAnsi" w:hAnsiTheme="minorHAnsi"/>
          <w:bCs/>
          <w:sz w:val="12"/>
        </w:rPr>
        <w:t>¶</w:t>
      </w:r>
      <w:r w:rsidRPr="007C0EC6">
        <w:rPr>
          <w:rFonts w:asciiTheme="minorHAnsi" w:hAnsiTheme="minorHAnsi"/>
          <w:b/>
          <w:bCs/>
          <w:u w:val="single"/>
        </w:rPr>
        <w:t xml:space="preserve"> Simply put, America’s oil problem is an automobile problem. There are a number of ways the U.S. transportation sector could reduce the </w:t>
      </w:r>
      <w:r w:rsidRPr="007C0EC6">
        <w:rPr>
          <w:rFonts w:asciiTheme="minorHAnsi" w:hAnsiTheme="minorHAnsi"/>
          <w:bCs/>
          <w:sz w:val="12"/>
        </w:rPr>
        <w:t>¶</w:t>
      </w:r>
      <w:r w:rsidRPr="007C0EC6">
        <w:rPr>
          <w:rFonts w:asciiTheme="minorHAnsi" w:hAnsiTheme="minorHAnsi"/>
          <w:b/>
          <w:bCs/>
          <w:u w:val="single"/>
        </w:rPr>
        <w:t xml:space="preserve"> amount of oil it consumes</w:t>
      </w:r>
      <w:r w:rsidRPr="007C0EC6">
        <w:rPr>
          <w:rFonts w:asciiTheme="minorHAnsi" w:hAnsiTheme="minorHAnsi"/>
          <w:sz w:val="16"/>
          <w:szCs w:val="16"/>
        </w:rPr>
        <w:t xml:space="preserve">: raising vehicle fuel efficiency standards further; </w:t>
      </w:r>
      <w:r w:rsidRPr="007C0EC6">
        <w:rPr>
          <w:rFonts w:asciiTheme="minorHAnsi" w:hAnsiTheme="minorHAnsi"/>
          <w:sz w:val="12"/>
          <w:szCs w:val="16"/>
        </w:rPr>
        <w:t>¶</w:t>
      </w:r>
      <w:r w:rsidRPr="007C0EC6">
        <w:rPr>
          <w:rFonts w:asciiTheme="minorHAnsi" w:hAnsiTheme="minorHAnsi"/>
          <w:sz w:val="16"/>
          <w:szCs w:val="16"/>
        </w:rPr>
        <w:t xml:space="preserve"> increasing and improving light rail and other public transportation options; </w:t>
      </w:r>
      <w:r w:rsidRPr="007C0EC6">
        <w:rPr>
          <w:rFonts w:asciiTheme="minorHAnsi" w:hAnsiTheme="minorHAnsi"/>
          <w:sz w:val="12"/>
          <w:szCs w:val="16"/>
        </w:rPr>
        <w:t>¶</w:t>
      </w:r>
      <w:r w:rsidRPr="007C0EC6">
        <w:rPr>
          <w:rFonts w:asciiTheme="minorHAnsi" w:hAnsiTheme="minorHAnsi"/>
          <w:sz w:val="16"/>
          <w:szCs w:val="16"/>
        </w:rPr>
        <w:t xml:space="preserve"> building more walkable communities so daily errands could be made without </w:t>
      </w:r>
      <w:r w:rsidRPr="007C0EC6">
        <w:rPr>
          <w:rFonts w:asciiTheme="minorHAnsi" w:hAnsiTheme="minorHAnsi"/>
          <w:sz w:val="12"/>
          <w:szCs w:val="16"/>
        </w:rPr>
        <w:t>¶</w:t>
      </w:r>
      <w:r w:rsidRPr="007C0EC6">
        <w:rPr>
          <w:rFonts w:asciiTheme="minorHAnsi" w:hAnsiTheme="minorHAnsi"/>
          <w:sz w:val="16"/>
          <w:szCs w:val="16"/>
        </w:rPr>
        <w:t xml:space="preserve"> using an automobile; encouraging people to live closer to where they work; and </w:t>
      </w:r>
      <w:r w:rsidRPr="007C0EC6">
        <w:rPr>
          <w:rFonts w:asciiTheme="minorHAnsi" w:hAnsiTheme="minorHAnsi"/>
          <w:sz w:val="12"/>
          <w:szCs w:val="16"/>
        </w:rPr>
        <w:t>¶</w:t>
      </w:r>
      <w:r w:rsidRPr="007C0EC6">
        <w:rPr>
          <w:rFonts w:asciiTheme="minorHAnsi" w:hAnsiTheme="minorHAnsi"/>
          <w:sz w:val="16"/>
          <w:szCs w:val="16"/>
        </w:rPr>
        <w:t xml:space="preserve"> increasing the availability of electric cars. </w:t>
      </w:r>
      <w:r w:rsidRPr="007C0EC6">
        <w:rPr>
          <w:rFonts w:asciiTheme="minorHAnsi" w:hAnsiTheme="minorHAnsi"/>
          <w:b/>
          <w:bCs/>
          <w:u w:val="single"/>
        </w:rPr>
        <w:t xml:space="preserve">Yet, even using all of these strategies comprehensively will not change a </w:t>
      </w:r>
      <w:r w:rsidRPr="007C0EC6">
        <w:rPr>
          <w:rFonts w:asciiTheme="minorHAnsi" w:hAnsiTheme="minorHAnsi"/>
          <w:bCs/>
          <w:sz w:val="12"/>
        </w:rPr>
        <w:t>¶</w:t>
      </w:r>
      <w:r w:rsidRPr="007C0EC6">
        <w:rPr>
          <w:rFonts w:asciiTheme="minorHAnsi" w:hAnsiTheme="minorHAnsi"/>
          <w:b/>
          <w:bCs/>
          <w:sz w:val="12"/>
          <w:u w:val="single"/>
        </w:rPr>
        <w:t xml:space="preserve"> </w:t>
      </w:r>
      <w:r w:rsidRPr="007C0EC6">
        <w:rPr>
          <w:rFonts w:asciiTheme="minorHAnsi" w:hAnsiTheme="minorHAnsi"/>
          <w:b/>
          <w:bCs/>
          <w:u w:val="single"/>
        </w:rPr>
        <w:t>fundamental fact of our oil-based transportation system</w:t>
      </w:r>
      <w:r w:rsidRPr="007C0EC6">
        <w:rPr>
          <w:rFonts w:asciiTheme="minorHAnsi" w:hAnsiTheme="minorHAnsi"/>
          <w:sz w:val="16"/>
          <w:szCs w:val="16"/>
        </w:rPr>
        <w:t xml:space="preserve"> — in certain areas (like </w:t>
      </w:r>
      <w:r w:rsidRPr="007C0EC6">
        <w:rPr>
          <w:rFonts w:asciiTheme="minorHAnsi" w:hAnsiTheme="minorHAnsi"/>
          <w:sz w:val="12"/>
          <w:szCs w:val="16"/>
        </w:rPr>
        <w:t xml:space="preserve">¶ </w:t>
      </w:r>
      <w:r w:rsidRPr="007C0EC6">
        <w:rPr>
          <w:rFonts w:asciiTheme="minorHAnsi" w:hAnsiTheme="minorHAnsi"/>
          <w:sz w:val="16"/>
          <w:szCs w:val="16"/>
        </w:rPr>
        <w:t xml:space="preserve">rural communities and outer suburbs) </w:t>
      </w:r>
      <w:r w:rsidRPr="007C0EC6">
        <w:rPr>
          <w:rFonts w:asciiTheme="minorHAnsi" w:hAnsiTheme="minorHAnsi"/>
          <w:b/>
          <w:bCs/>
          <w:u w:val="single"/>
        </w:rPr>
        <w:t xml:space="preserve">the automobile is essential for </w:t>
      </w:r>
      <w:r w:rsidRPr="007C0EC6">
        <w:rPr>
          <w:rFonts w:asciiTheme="minorHAnsi" w:hAnsiTheme="minorHAnsi"/>
          <w:bCs/>
          <w:sz w:val="12"/>
        </w:rPr>
        <w:t>¶</w:t>
      </w:r>
      <w:r w:rsidRPr="007C0EC6">
        <w:rPr>
          <w:rFonts w:asciiTheme="minorHAnsi" w:hAnsiTheme="minorHAnsi"/>
          <w:b/>
          <w:bCs/>
          <w:sz w:val="12"/>
          <w:u w:val="single"/>
        </w:rPr>
        <w:t xml:space="preserve"> </w:t>
      </w:r>
      <w:r w:rsidRPr="007C0EC6">
        <w:rPr>
          <w:rFonts w:asciiTheme="minorHAnsi" w:hAnsiTheme="minorHAnsi"/>
          <w:b/>
          <w:bCs/>
          <w:u w:val="single"/>
        </w:rPr>
        <w:t>transportation, and liquid fuel is extremely convenient</w:t>
      </w:r>
      <w:r w:rsidRPr="007C0EC6">
        <w:rPr>
          <w:rFonts w:asciiTheme="minorHAnsi" w:hAnsiTheme="minorHAnsi"/>
          <w:sz w:val="16"/>
          <w:szCs w:val="16"/>
        </w:rPr>
        <w:t xml:space="preserve"> for automobiles. With a </w:t>
      </w:r>
      <w:r w:rsidRPr="007C0EC6">
        <w:rPr>
          <w:rFonts w:asciiTheme="minorHAnsi" w:hAnsiTheme="minorHAnsi"/>
          <w:sz w:val="12"/>
          <w:szCs w:val="16"/>
        </w:rPr>
        <w:t xml:space="preserve">¶ </w:t>
      </w:r>
      <w:r w:rsidRPr="007C0EC6">
        <w:rPr>
          <w:rFonts w:asciiTheme="minorHAnsi" w:hAnsiTheme="minorHAnsi"/>
          <w:sz w:val="16"/>
          <w:szCs w:val="16"/>
        </w:rPr>
        <w:t xml:space="preserve">liquid fuel engine, a driver can “re-charge” his or her car in a few minutes with a </w:t>
      </w:r>
      <w:r w:rsidRPr="007C0EC6">
        <w:rPr>
          <w:rFonts w:asciiTheme="minorHAnsi" w:hAnsiTheme="minorHAnsi"/>
          <w:sz w:val="12"/>
          <w:szCs w:val="16"/>
        </w:rPr>
        <w:t xml:space="preserve">¶ </w:t>
      </w:r>
      <w:r w:rsidRPr="007C0EC6">
        <w:rPr>
          <w:rFonts w:asciiTheme="minorHAnsi" w:hAnsiTheme="minorHAnsi"/>
          <w:sz w:val="16"/>
          <w:szCs w:val="16"/>
        </w:rPr>
        <w:t xml:space="preserve">substance that is widely available from Boston to Boise and everywhere in </w:t>
      </w:r>
      <w:r w:rsidRPr="007C0EC6">
        <w:rPr>
          <w:rFonts w:asciiTheme="minorHAnsi" w:hAnsiTheme="minorHAnsi"/>
          <w:sz w:val="12"/>
          <w:szCs w:val="16"/>
        </w:rPr>
        <w:t xml:space="preserve">¶ </w:t>
      </w:r>
      <w:r w:rsidRPr="007C0EC6">
        <w:rPr>
          <w:rFonts w:asciiTheme="minorHAnsi" w:hAnsiTheme="minorHAnsi"/>
          <w:sz w:val="16"/>
          <w:szCs w:val="16"/>
        </w:rPr>
        <w:t xml:space="preserve">between. </w:t>
      </w:r>
      <w:r w:rsidRPr="007C0EC6">
        <w:rPr>
          <w:rFonts w:asciiTheme="minorHAnsi" w:hAnsiTheme="minorHAnsi"/>
          <w:b/>
          <w:bCs/>
          <w:u w:val="single"/>
        </w:rPr>
        <w:t xml:space="preserve">With the conveniences of oil, however, come costs. Oil is a finite </w:t>
      </w:r>
      <w:r w:rsidRPr="007C0EC6">
        <w:rPr>
          <w:rFonts w:asciiTheme="minorHAnsi" w:hAnsiTheme="minorHAnsi"/>
          <w:bCs/>
          <w:sz w:val="12"/>
        </w:rPr>
        <w:t>¶</w:t>
      </w:r>
      <w:r w:rsidRPr="007C0EC6">
        <w:rPr>
          <w:rFonts w:asciiTheme="minorHAnsi" w:hAnsiTheme="minorHAnsi"/>
          <w:b/>
          <w:bCs/>
          <w:sz w:val="12"/>
          <w:u w:val="single"/>
        </w:rPr>
        <w:t xml:space="preserve"> </w:t>
      </w:r>
      <w:r w:rsidRPr="007C0EC6">
        <w:rPr>
          <w:rFonts w:asciiTheme="minorHAnsi" w:hAnsiTheme="minorHAnsi"/>
          <w:b/>
          <w:bCs/>
          <w:u w:val="single"/>
        </w:rPr>
        <w:t xml:space="preserve">resource, and its consumption pollutes the air and contributes to climate change. </w:t>
      </w:r>
      <w:r w:rsidRPr="007C0EC6">
        <w:rPr>
          <w:rFonts w:asciiTheme="minorHAnsi" w:hAnsiTheme="minorHAnsi"/>
          <w:bCs/>
          <w:sz w:val="12"/>
        </w:rPr>
        <w:t>¶</w:t>
      </w:r>
      <w:r w:rsidRPr="007C0EC6">
        <w:rPr>
          <w:rFonts w:asciiTheme="minorHAnsi" w:hAnsiTheme="minorHAnsi"/>
          <w:b/>
          <w:bCs/>
          <w:sz w:val="12"/>
          <w:u w:val="single"/>
        </w:rPr>
        <w:t xml:space="preserve"> </w:t>
      </w:r>
      <w:r w:rsidRPr="007C0EC6">
        <w:rPr>
          <w:rFonts w:asciiTheme="minorHAnsi" w:hAnsiTheme="minorHAnsi"/>
          <w:b/>
          <w:bCs/>
          <w:u w:val="single"/>
        </w:rPr>
        <w:t>Furthermore, it is expensive6</w:t>
      </w:r>
      <w:r w:rsidRPr="007C0EC6">
        <w:rPr>
          <w:rFonts w:asciiTheme="minorHAnsi" w:hAnsiTheme="minorHAnsi"/>
          <w:bCs/>
          <w:sz w:val="12"/>
        </w:rPr>
        <w:t>¶</w:t>
      </w:r>
      <w:r w:rsidRPr="007C0EC6">
        <w:rPr>
          <w:rFonts w:asciiTheme="minorHAnsi" w:hAnsiTheme="minorHAnsi"/>
          <w:b/>
          <w:bCs/>
          <w:sz w:val="12"/>
          <w:u w:val="single"/>
        </w:rPr>
        <w:t xml:space="preserve"> </w:t>
      </w:r>
      <w:r w:rsidRPr="007C0EC6">
        <w:rPr>
          <w:rFonts w:asciiTheme="minorHAnsi" w:hAnsiTheme="minorHAnsi"/>
          <w:b/>
          <w:bCs/>
          <w:u w:val="single"/>
        </w:rPr>
        <w:t>and will only get more expensive in the future.7</w:t>
      </w:r>
      <w:r w:rsidRPr="007C0EC6">
        <w:rPr>
          <w:rFonts w:asciiTheme="minorHAnsi" w:hAnsiTheme="minorHAnsi"/>
          <w:bCs/>
          <w:sz w:val="12"/>
        </w:rPr>
        <w:t>¶</w:t>
      </w:r>
      <w:r w:rsidRPr="007C0EC6">
        <w:rPr>
          <w:rFonts w:asciiTheme="minorHAnsi" w:hAnsiTheme="minorHAnsi"/>
          <w:b/>
          <w:bCs/>
          <w:sz w:val="12"/>
          <w:u w:val="single"/>
        </w:rPr>
        <w:t xml:space="preserve"> </w:t>
      </w:r>
      <w:r w:rsidRPr="007C0EC6">
        <w:rPr>
          <w:rFonts w:asciiTheme="minorHAnsi" w:hAnsiTheme="minorHAnsi"/>
          <w:b/>
          <w:bCs/>
          <w:u w:val="single"/>
        </w:rPr>
        <w:t xml:space="preserve">However, any realistic plan for dealing with a future of reduced oil use must </w:t>
      </w:r>
      <w:r w:rsidRPr="007C0EC6">
        <w:rPr>
          <w:rFonts w:asciiTheme="minorHAnsi" w:hAnsiTheme="minorHAnsi"/>
          <w:bCs/>
          <w:sz w:val="12"/>
        </w:rPr>
        <w:t>¶</w:t>
      </w:r>
      <w:r w:rsidRPr="007C0EC6">
        <w:rPr>
          <w:rFonts w:asciiTheme="minorHAnsi" w:hAnsiTheme="minorHAnsi"/>
          <w:b/>
          <w:bCs/>
          <w:sz w:val="12"/>
          <w:u w:val="single"/>
        </w:rPr>
        <w:t xml:space="preserve"> </w:t>
      </w:r>
      <w:r w:rsidRPr="007C0EC6">
        <w:rPr>
          <w:rFonts w:asciiTheme="minorHAnsi" w:hAnsiTheme="minorHAnsi"/>
          <w:b/>
          <w:bCs/>
          <w:u w:val="single"/>
        </w:rPr>
        <w:t>include liquid fuels that are similar in convenience and availability to gasoline</w:t>
      </w:r>
      <w:r w:rsidRPr="007C0EC6">
        <w:rPr>
          <w:rFonts w:asciiTheme="minorHAnsi" w:hAnsiTheme="minorHAnsi"/>
          <w:sz w:val="16"/>
          <w:szCs w:val="16"/>
        </w:rPr>
        <w:t xml:space="preserve">, </w:t>
      </w:r>
      <w:r w:rsidRPr="007C0EC6">
        <w:rPr>
          <w:rFonts w:asciiTheme="minorHAnsi" w:hAnsiTheme="minorHAnsi"/>
          <w:sz w:val="12"/>
          <w:szCs w:val="16"/>
        </w:rPr>
        <w:t xml:space="preserve">¶ </w:t>
      </w:r>
      <w:r w:rsidRPr="007C0EC6">
        <w:rPr>
          <w:rFonts w:asciiTheme="minorHAnsi" w:hAnsiTheme="minorHAnsi"/>
          <w:sz w:val="16"/>
          <w:szCs w:val="16"/>
        </w:rPr>
        <w:t xml:space="preserve">given the geography of the United States, the state of the current domestic </w:t>
      </w:r>
      <w:r w:rsidRPr="007C0EC6">
        <w:rPr>
          <w:rFonts w:asciiTheme="minorHAnsi" w:hAnsiTheme="minorHAnsi"/>
          <w:sz w:val="12"/>
          <w:szCs w:val="16"/>
        </w:rPr>
        <w:t xml:space="preserve">¶ </w:t>
      </w:r>
      <w:r w:rsidRPr="007C0EC6">
        <w:rPr>
          <w:rFonts w:asciiTheme="minorHAnsi" w:hAnsiTheme="minorHAnsi"/>
          <w:sz w:val="16"/>
          <w:szCs w:val="16"/>
        </w:rPr>
        <w:t>transportation system,8</w:t>
      </w:r>
      <w:r w:rsidRPr="007C0EC6">
        <w:rPr>
          <w:rFonts w:asciiTheme="minorHAnsi" w:hAnsiTheme="minorHAnsi"/>
          <w:sz w:val="12"/>
          <w:szCs w:val="16"/>
        </w:rPr>
        <w:t xml:space="preserve">¶ </w:t>
      </w:r>
      <w:r w:rsidRPr="007C0EC6">
        <w:rPr>
          <w:rFonts w:asciiTheme="minorHAnsi" w:hAnsiTheme="minorHAnsi"/>
          <w:sz w:val="16"/>
          <w:szCs w:val="16"/>
        </w:rPr>
        <w:t xml:space="preserve">and the ease of using liquid fuel for the personal </w:t>
      </w:r>
      <w:r w:rsidRPr="007C0EC6">
        <w:rPr>
          <w:rFonts w:asciiTheme="minorHAnsi" w:hAnsiTheme="minorHAnsi"/>
          <w:sz w:val="12"/>
          <w:szCs w:val="16"/>
        </w:rPr>
        <w:t xml:space="preserve">¶ </w:t>
      </w:r>
      <w:r w:rsidRPr="007C0EC6">
        <w:rPr>
          <w:rFonts w:asciiTheme="minorHAnsi" w:hAnsiTheme="minorHAnsi"/>
          <w:sz w:val="16"/>
          <w:szCs w:val="16"/>
        </w:rPr>
        <w:t xml:space="preserve">automobile. </w:t>
      </w:r>
    </w:p>
    <w:p w:rsidR="00E53CEF" w:rsidRPr="007C0EC6" w:rsidRDefault="00E53CEF" w:rsidP="00E53CEF">
      <w:pPr>
        <w:keepNext/>
        <w:keepLines/>
        <w:spacing w:before="200"/>
        <w:outlineLvl w:val="3"/>
        <w:rPr>
          <w:rFonts w:asciiTheme="minorHAnsi" w:eastAsiaTheme="majorEastAsia" w:hAnsiTheme="minorHAnsi" w:cstheme="majorBidi"/>
          <w:b/>
          <w:iCs/>
          <w:sz w:val="26"/>
          <w:szCs w:val="26"/>
        </w:rPr>
      </w:pPr>
      <w:r w:rsidRPr="007C0EC6">
        <w:rPr>
          <w:rFonts w:asciiTheme="minorHAnsi" w:eastAsiaTheme="majorEastAsia" w:hAnsiTheme="minorHAnsi" w:cstheme="majorBidi"/>
          <w:b/>
          <w:iCs/>
          <w:sz w:val="26"/>
          <w:szCs w:val="26"/>
        </w:rPr>
        <w:t xml:space="preserve">And a switch to Cuban sugar cane would mitigate warming – specifically corn based ethanol exacerbates warming and threatens biodiversity - causes dead zones </w:t>
      </w:r>
    </w:p>
    <w:p w:rsidR="00E53CEF" w:rsidRPr="007C0EC6" w:rsidRDefault="00E53CEF" w:rsidP="00E53CEF">
      <w:pPr>
        <w:rPr>
          <w:rFonts w:asciiTheme="minorHAnsi" w:hAnsiTheme="minorHAnsi"/>
        </w:rPr>
      </w:pPr>
      <w:r w:rsidRPr="007C0EC6">
        <w:rPr>
          <w:rFonts w:asciiTheme="minorHAnsi" w:hAnsiTheme="minorHAnsi"/>
          <w:b/>
          <w:bCs/>
          <w:sz w:val="26"/>
        </w:rPr>
        <w:t xml:space="preserve">Specht 4/24 </w:t>
      </w:r>
      <w:r w:rsidRPr="007C0EC6">
        <w:rPr>
          <w:rFonts w:asciiTheme="minorHAnsi" w:hAnsiTheme="minorHAnsi"/>
          <w:bCs/>
          <w:sz w:val="16"/>
        </w:rPr>
        <w:t xml:space="preserve">(Jonathan, professor at the University of California at Davis, Raising Cane: Cuban Sugarcane </w:t>
      </w:r>
      <w:r w:rsidRPr="007C0EC6">
        <w:rPr>
          <w:rFonts w:asciiTheme="minorHAnsi" w:hAnsiTheme="minorHAnsi"/>
          <w:bCs/>
          <w:sz w:val="12"/>
        </w:rPr>
        <w:t xml:space="preserve">¶ </w:t>
      </w:r>
      <w:r w:rsidRPr="007C0EC6">
        <w:rPr>
          <w:rFonts w:asciiTheme="minorHAnsi" w:hAnsiTheme="minorHAnsi"/>
          <w:bCs/>
          <w:sz w:val="16"/>
        </w:rPr>
        <w:t xml:space="preserve">Ethanol’s Economic and Environmental </w:t>
      </w:r>
      <w:r w:rsidRPr="007C0EC6">
        <w:rPr>
          <w:rFonts w:asciiTheme="minorHAnsi" w:hAnsiTheme="minorHAnsi"/>
          <w:bCs/>
          <w:sz w:val="12"/>
        </w:rPr>
        <w:t xml:space="preserve">¶ </w:t>
      </w:r>
      <w:r w:rsidRPr="007C0EC6">
        <w:rPr>
          <w:rFonts w:asciiTheme="minorHAnsi" w:hAnsiTheme="minorHAnsi"/>
          <w:bCs/>
          <w:sz w:val="16"/>
        </w:rPr>
        <w:t xml:space="preserve">Effects on the United States, </w:t>
      </w:r>
      <w:hyperlink r:id="rId48" w:history="1">
        <w:r w:rsidRPr="007C0EC6">
          <w:rPr>
            <w:rFonts w:asciiTheme="minorHAnsi" w:hAnsiTheme="minorHAnsi"/>
            <w:bCs/>
            <w:sz w:val="16"/>
          </w:rPr>
          <w:t>http://environs.law.ucdavis.edu/issues/36/2/specht.pdf</w:t>
        </w:r>
      </w:hyperlink>
      <w:r w:rsidRPr="007C0EC6">
        <w:rPr>
          <w:rFonts w:asciiTheme="minorHAnsi" w:hAnsiTheme="minorHAnsi"/>
          <w:bCs/>
          <w:sz w:val="16"/>
        </w:rPr>
        <w:t>, pg.182-183)</w:t>
      </w:r>
    </w:p>
    <w:p w:rsidR="00E53CEF" w:rsidRPr="007C0EC6" w:rsidRDefault="00E53CEF" w:rsidP="00E53CEF">
      <w:pPr>
        <w:rPr>
          <w:rFonts w:asciiTheme="minorHAnsi" w:hAnsiTheme="minorHAnsi"/>
          <w:b/>
          <w:bCs/>
          <w:u w:val="single"/>
        </w:rPr>
      </w:pPr>
      <w:r w:rsidRPr="007C0EC6">
        <w:rPr>
          <w:rFonts w:asciiTheme="minorHAnsi" w:hAnsiTheme="minorHAnsi"/>
          <w:sz w:val="16"/>
          <w:szCs w:val="16"/>
        </w:rPr>
        <w:t xml:space="preserve">Using any form of ethanol as a transportation fuel combats climate change </w:t>
      </w:r>
      <w:r w:rsidRPr="007C0EC6">
        <w:rPr>
          <w:rFonts w:asciiTheme="minorHAnsi" w:hAnsiTheme="minorHAnsi"/>
          <w:sz w:val="12"/>
          <w:szCs w:val="16"/>
        </w:rPr>
        <w:t>¶</w:t>
      </w:r>
      <w:r w:rsidRPr="007C0EC6">
        <w:rPr>
          <w:rFonts w:asciiTheme="minorHAnsi" w:hAnsiTheme="minorHAnsi"/>
          <w:sz w:val="16"/>
          <w:szCs w:val="16"/>
        </w:rPr>
        <w:t xml:space="preserve"> because the carbon released when ethanol is burned was captured out of the </w:t>
      </w:r>
      <w:r w:rsidRPr="007C0EC6">
        <w:rPr>
          <w:rFonts w:asciiTheme="minorHAnsi" w:hAnsiTheme="minorHAnsi"/>
          <w:sz w:val="12"/>
          <w:szCs w:val="16"/>
        </w:rPr>
        <w:t>¶</w:t>
      </w:r>
      <w:r w:rsidRPr="007C0EC6">
        <w:rPr>
          <w:rFonts w:asciiTheme="minorHAnsi" w:hAnsiTheme="minorHAnsi"/>
          <w:sz w:val="16"/>
          <w:szCs w:val="16"/>
        </w:rPr>
        <w:t xml:space="preserve"> atmosphere by the plants used to make the ethanol. Contrastingly, the carbon </w:t>
      </w:r>
      <w:r w:rsidRPr="007C0EC6">
        <w:rPr>
          <w:rFonts w:asciiTheme="minorHAnsi" w:hAnsiTheme="minorHAnsi"/>
          <w:sz w:val="12"/>
          <w:szCs w:val="16"/>
        </w:rPr>
        <w:t>¶</w:t>
      </w:r>
      <w:r w:rsidRPr="007C0EC6">
        <w:rPr>
          <w:rFonts w:asciiTheme="minorHAnsi" w:hAnsiTheme="minorHAnsi"/>
          <w:sz w:val="16"/>
          <w:szCs w:val="16"/>
        </w:rPr>
        <w:t xml:space="preserve"> released when gasoline is burned had been stored in the earth for millennia in </w:t>
      </w:r>
      <w:r w:rsidRPr="007C0EC6">
        <w:rPr>
          <w:rFonts w:asciiTheme="minorHAnsi" w:hAnsiTheme="minorHAnsi"/>
          <w:sz w:val="12"/>
          <w:szCs w:val="16"/>
        </w:rPr>
        <w:t>¶</w:t>
      </w:r>
      <w:r w:rsidRPr="007C0EC6">
        <w:rPr>
          <w:rFonts w:asciiTheme="minorHAnsi" w:hAnsiTheme="minorHAnsi"/>
          <w:sz w:val="16"/>
          <w:szCs w:val="16"/>
        </w:rPr>
        <w:t xml:space="preserve"> the form of crude oil.59 This simple fact is complicated by the reality that the </w:t>
      </w:r>
      <w:r w:rsidRPr="007C0EC6">
        <w:rPr>
          <w:rFonts w:asciiTheme="minorHAnsi" w:hAnsiTheme="minorHAnsi"/>
          <w:sz w:val="12"/>
          <w:szCs w:val="16"/>
        </w:rPr>
        <w:t>¶</w:t>
      </w:r>
      <w:r w:rsidRPr="007C0EC6">
        <w:rPr>
          <w:rFonts w:asciiTheme="minorHAnsi" w:hAnsiTheme="minorHAnsi"/>
          <w:sz w:val="16"/>
          <w:szCs w:val="16"/>
        </w:rPr>
        <w:t xml:space="preserve"> entire process of getting ethanol into the fuel tanks of drivers — from growing </w:t>
      </w:r>
      <w:r w:rsidRPr="007C0EC6">
        <w:rPr>
          <w:rFonts w:asciiTheme="minorHAnsi" w:hAnsiTheme="minorHAnsi"/>
          <w:sz w:val="12"/>
          <w:szCs w:val="16"/>
        </w:rPr>
        <w:t>¶</w:t>
      </w:r>
      <w:r w:rsidRPr="007C0EC6">
        <w:rPr>
          <w:rFonts w:asciiTheme="minorHAnsi" w:hAnsiTheme="minorHAnsi"/>
          <w:sz w:val="16"/>
          <w:szCs w:val="16"/>
        </w:rPr>
        <w:t xml:space="preserve"> crops, to creating a refined product, to delivering blended ethanol to gas stations </w:t>
      </w:r>
      <w:r w:rsidRPr="007C0EC6">
        <w:rPr>
          <w:rFonts w:asciiTheme="minorHAnsi" w:hAnsiTheme="minorHAnsi"/>
          <w:sz w:val="12"/>
          <w:szCs w:val="16"/>
        </w:rPr>
        <w:t>¶</w:t>
      </w:r>
      <w:r w:rsidRPr="007C0EC6">
        <w:rPr>
          <w:rFonts w:asciiTheme="minorHAnsi" w:hAnsiTheme="minorHAnsi"/>
          <w:sz w:val="16"/>
          <w:szCs w:val="16"/>
        </w:rPr>
        <w:t xml:space="preserve"> — is reliant on fossil fuels. According to one report, “</w:t>
      </w:r>
      <w:r w:rsidRPr="007C0EC6">
        <w:rPr>
          <w:rFonts w:asciiTheme="minorHAnsi" w:hAnsiTheme="minorHAnsi"/>
          <w:b/>
          <w:bCs/>
          <w:u w:val="single"/>
        </w:rPr>
        <w:t xml:space="preserve">If corn growth required </w:t>
      </w:r>
      <w:r w:rsidRPr="007C0EC6">
        <w:rPr>
          <w:rFonts w:asciiTheme="minorHAnsi" w:hAnsiTheme="minorHAnsi"/>
          <w:bCs/>
          <w:sz w:val="12"/>
        </w:rPr>
        <w:t>¶</w:t>
      </w:r>
      <w:r w:rsidRPr="007C0EC6">
        <w:rPr>
          <w:rFonts w:asciiTheme="minorHAnsi" w:hAnsiTheme="minorHAnsi"/>
          <w:b/>
          <w:bCs/>
          <w:u w:val="single"/>
        </w:rPr>
        <w:t xml:space="preserve"> only photosynthesis, if ethanol were produced using solar power, if corn were </w:t>
      </w:r>
      <w:r w:rsidRPr="007C0EC6">
        <w:rPr>
          <w:rFonts w:asciiTheme="minorHAnsi" w:hAnsiTheme="minorHAnsi"/>
          <w:bCs/>
          <w:sz w:val="12"/>
        </w:rPr>
        <w:t>¶</w:t>
      </w:r>
      <w:r w:rsidRPr="007C0EC6">
        <w:rPr>
          <w:rFonts w:asciiTheme="minorHAnsi" w:hAnsiTheme="minorHAnsi"/>
          <w:b/>
          <w:bCs/>
          <w:u w:val="single"/>
        </w:rPr>
        <w:t xml:space="preserve"> instantly transported to ethanol plants, and if no land use changes were needed </w:t>
      </w:r>
      <w:r w:rsidRPr="007C0EC6">
        <w:rPr>
          <w:rFonts w:asciiTheme="minorHAnsi" w:hAnsiTheme="minorHAnsi"/>
          <w:bCs/>
          <w:sz w:val="12"/>
        </w:rPr>
        <w:t>¶</w:t>
      </w:r>
      <w:r w:rsidRPr="007C0EC6">
        <w:rPr>
          <w:rFonts w:asciiTheme="minorHAnsi" w:hAnsiTheme="minorHAnsi"/>
          <w:b/>
          <w:bCs/>
          <w:u w:val="single"/>
        </w:rPr>
        <w:t xml:space="preserve"> to grow the corn, then displacing a gallon of gasoline with ethanol would reduce </w:t>
      </w:r>
      <w:r w:rsidRPr="007C0EC6">
        <w:rPr>
          <w:rFonts w:asciiTheme="minorHAnsi" w:hAnsiTheme="minorHAnsi"/>
          <w:bCs/>
          <w:sz w:val="12"/>
        </w:rPr>
        <w:t>¶</w:t>
      </w:r>
      <w:r w:rsidRPr="007C0EC6">
        <w:rPr>
          <w:rFonts w:asciiTheme="minorHAnsi" w:hAnsiTheme="minorHAnsi"/>
          <w:b/>
          <w:bCs/>
          <w:u w:val="single"/>
        </w:rPr>
        <w:t xml:space="preserve"> greenhouse gas emissions </w:t>
      </w:r>
      <w:r w:rsidRPr="007C0EC6">
        <w:rPr>
          <w:rFonts w:asciiTheme="minorHAnsi" w:hAnsiTheme="minorHAnsi"/>
          <w:sz w:val="16"/>
          <w:szCs w:val="16"/>
        </w:rPr>
        <w:t xml:space="preserve">by approximately [the equivalent of] 11.2 kilograms </w:t>
      </w:r>
      <w:r w:rsidRPr="007C0EC6">
        <w:rPr>
          <w:rFonts w:asciiTheme="minorHAnsi" w:hAnsiTheme="minorHAnsi"/>
          <w:sz w:val="12"/>
          <w:szCs w:val="16"/>
        </w:rPr>
        <w:t>¶</w:t>
      </w:r>
      <w:r w:rsidRPr="007C0EC6">
        <w:rPr>
          <w:rFonts w:asciiTheme="minorHAnsi" w:hAnsiTheme="minorHAnsi"/>
          <w:sz w:val="16"/>
          <w:szCs w:val="16"/>
        </w:rPr>
        <w:t xml:space="preserve"> of [carbon dioxide]. </w:t>
      </w:r>
      <w:r w:rsidRPr="007C0EC6">
        <w:rPr>
          <w:rFonts w:asciiTheme="minorHAnsi" w:hAnsiTheme="minorHAnsi"/>
          <w:b/>
          <w:bCs/>
          <w:u w:val="single"/>
        </w:rPr>
        <w:t xml:space="preserve">However, fossil fuels are used to grow corn and produce </w:t>
      </w:r>
      <w:r w:rsidRPr="007C0EC6">
        <w:rPr>
          <w:rFonts w:asciiTheme="minorHAnsi" w:hAnsiTheme="minorHAnsi"/>
          <w:bCs/>
          <w:sz w:val="12"/>
        </w:rPr>
        <w:t>¶</w:t>
      </w:r>
      <w:r w:rsidRPr="007C0EC6">
        <w:rPr>
          <w:rFonts w:asciiTheme="minorHAnsi" w:hAnsiTheme="minorHAnsi"/>
          <w:b/>
          <w:bCs/>
          <w:u w:val="single"/>
        </w:rPr>
        <w:t xml:space="preserve"> ethanol.”60</w:t>
      </w:r>
      <w:r w:rsidRPr="007C0EC6">
        <w:rPr>
          <w:rFonts w:asciiTheme="minorHAnsi" w:hAnsiTheme="minorHAnsi"/>
          <w:bCs/>
          <w:sz w:val="12"/>
        </w:rPr>
        <w:t>¶</w:t>
      </w:r>
      <w:r w:rsidRPr="007C0EC6">
        <w:rPr>
          <w:rFonts w:asciiTheme="minorHAnsi" w:hAnsiTheme="minorHAnsi"/>
          <w:b/>
          <w:bCs/>
          <w:u w:val="single"/>
        </w:rPr>
        <w:t xml:space="preserve"> The debit side of the domestic ethanol industry’s climate-change ledger </w:t>
      </w:r>
      <w:r w:rsidRPr="007C0EC6">
        <w:rPr>
          <w:rFonts w:asciiTheme="minorHAnsi" w:hAnsiTheme="minorHAnsi"/>
          <w:bCs/>
          <w:sz w:val="12"/>
        </w:rPr>
        <w:t>¶</w:t>
      </w:r>
      <w:r w:rsidRPr="007C0EC6">
        <w:rPr>
          <w:rFonts w:asciiTheme="minorHAnsi" w:hAnsiTheme="minorHAnsi"/>
          <w:b/>
          <w:bCs/>
          <w:u w:val="single"/>
        </w:rPr>
        <w:t xml:space="preserve"> begins to subtract from the credit side before the corn it uses is even planted</w:t>
      </w:r>
      <w:r w:rsidRPr="007C0EC6">
        <w:rPr>
          <w:rFonts w:asciiTheme="minorHAnsi" w:hAnsiTheme="minorHAnsi"/>
          <w:sz w:val="16"/>
          <w:szCs w:val="16"/>
        </w:rPr>
        <w:t xml:space="preserve">. </w:t>
      </w:r>
      <w:r w:rsidRPr="007C0EC6">
        <w:rPr>
          <w:rFonts w:asciiTheme="minorHAnsi" w:hAnsiTheme="minorHAnsi"/>
          <w:sz w:val="12"/>
          <w:szCs w:val="16"/>
        </w:rPr>
        <w:t>¶</w:t>
      </w:r>
      <w:r w:rsidRPr="007C0EC6">
        <w:rPr>
          <w:rFonts w:asciiTheme="minorHAnsi" w:hAnsiTheme="minorHAnsi"/>
          <w:sz w:val="16"/>
          <w:szCs w:val="16"/>
        </w:rPr>
        <w:t xml:space="preserve"> </w:t>
      </w:r>
      <w:r w:rsidRPr="007C0EC6">
        <w:rPr>
          <w:rFonts w:asciiTheme="minorHAnsi" w:hAnsiTheme="minorHAnsi"/>
          <w:b/>
          <w:bCs/>
          <w:u w:val="single"/>
        </w:rPr>
        <w:t xml:space="preserve">“America’s corn crop might look like a sustainable, solar-powered system for </w:t>
      </w:r>
      <w:r w:rsidRPr="007C0EC6">
        <w:rPr>
          <w:rFonts w:asciiTheme="minorHAnsi" w:hAnsiTheme="minorHAnsi"/>
          <w:bCs/>
          <w:sz w:val="12"/>
        </w:rPr>
        <w:t>¶</w:t>
      </w:r>
      <w:r w:rsidRPr="007C0EC6">
        <w:rPr>
          <w:rFonts w:asciiTheme="minorHAnsi" w:hAnsiTheme="minorHAnsi"/>
          <w:b/>
          <w:bCs/>
          <w:u w:val="single"/>
        </w:rPr>
        <w:t xml:space="preserve"> producing food, but it is actually a huge, inefficient, polluting machine that </w:t>
      </w:r>
      <w:r w:rsidRPr="007C0EC6">
        <w:rPr>
          <w:rFonts w:asciiTheme="minorHAnsi" w:hAnsiTheme="minorHAnsi"/>
          <w:bCs/>
          <w:sz w:val="12"/>
        </w:rPr>
        <w:t>¶</w:t>
      </w:r>
      <w:r w:rsidRPr="007C0EC6">
        <w:rPr>
          <w:rFonts w:asciiTheme="minorHAnsi" w:hAnsiTheme="minorHAnsi"/>
          <w:b/>
          <w:bCs/>
          <w:u w:val="single"/>
        </w:rPr>
        <w:t xml:space="preserve"> guzzles fossil fuel.</w:t>
      </w:r>
      <w:r w:rsidRPr="007C0EC6">
        <w:rPr>
          <w:rFonts w:asciiTheme="minorHAnsi" w:hAnsiTheme="minorHAnsi"/>
          <w:sz w:val="16"/>
          <w:szCs w:val="16"/>
        </w:rPr>
        <w:t xml:space="preserve">”61 While advocates for corn production would dispute this </w:t>
      </w:r>
      <w:r w:rsidRPr="007C0EC6">
        <w:rPr>
          <w:rFonts w:asciiTheme="minorHAnsi" w:hAnsiTheme="minorHAnsi"/>
          <w:sz w:val="12"/>
          <w:szCs w:val="16"/>
        </w:rPr>
        <w:t>¶</w:t>
      </w:r>
      <w:r w:rsidRPr="007C0EC6">
        <w:rPr>
          <w:rFonts w:asciiTheme="minorHAnsi" w:hAnsiTheme="minorHAnsi"/>
          <w:sz w:val="16"/>
          <w:szCs w:val="16"/>
        </w:rPr>
        <w:t xml:space="preserve"> characterization of the industry as “inefficient” and “polluting</w:t>
      </w:r>
      <w:r w:rsidRPr="007C0EC6">
        <w:rPr>
          <w:rFonts w:asciiTheme="minorHAnsi" w:hAnsiTheme="minorHAnsi"/>
          <w:b/>
          <w:bCs/>
          <w:u w:val="single"/>
        </w:rPr>
        <w:t xml:space="preserve">,” it is undeniable </w:t>
      </w:r>
      <w:r w:rsidRPr="007C0EC6">
        <w:rPr>
          <w:rFonts w:asciiTheme="minorHAnsi" w:hAnsiTheme="minorHAnsi"/>
          <w:bCs/>
          <w:sz w:val="12"/>
        </w:rPr>
        <w:t>¶</w:t>
      </w:r>
      <w:r w:rsidRPr="007C0EC6">
        <w:rPr>
          <w:rFonts w:asciiTheme="minorHAnsi" w:hAnsiTheme="minorHAnsi"/>
          <w:b/>
          <w:bCs/>
          <w:u w:val="single"/>
        </w:rPr>
        <w:t xml:space="preserve"> that conventional corn production techniques use large amounts of climate </w:t>
      </w:r>
      <w:r w:rsidRPr="007C0EC6">
        <w:rPr>
          <w:rFonts w:asciiTheme="minorHAnsi" w:hAnsiTheme="minorHAnsi"/>
          <w:bCs/>
          <w:sz w:val="12"/>
        </w:rPr>
        <w:t>¶</w:t>
      </w:r>
      <w:r w:rsidRPr="007C0EC6">
        <w:rPr>
          <w:rFonts w:asciiTheme="minorHAnsi" w:hAnsiTheme="minorHAnsi"/>
          <w:b/>
          <w:bCs/>
          <w:u w:val="single"/>
        </w:rPr>
        <w:t xml:space="preserve"> change-exacerbating fossil fuels.</w:t>
      </w:r>
      <w:r w:rsidRPr="007C0EC6">
        <w:rPr>
          <w:rFonts w:asciiTheme="minorHAnsi" w:hAnsiTheme="minorHAnsi"/>
          <w:sz w:val="16"/>
          <w:szCs w:val="16"/>
        </w:rPr>
        <w:t xml:space="preserve"> </w:t>
      </w:r>
      <w:r w:rsidRPr="007C0EC6">
        <w:rPr>
          <w:rFonts w:asciiTheme="minorHAnsi" w:hAnsiTheme="minorHAnsi"/>
          <w:b/>
          <w:bCs/>
          <w:u w:val="single"/>
        </w:rPr>
        <w:t xml:space="preserve">Conventional (non-organic) corn production </w:t>
      </w:r>
      <w:r w:rsidRPr="007C0EC6">
        <w:rPr>
          <w:rFonts w:asciiTheme="minorHAnsi" w:hAnsiTheme="minorHAnsi"/>
          <w:bCs/>
          <w:sz w:val="12"/>
        </w:rPr>
        <w:t>¶</w:t>
      </w:r>
      <w:r w:rsidRPr="007C0EC6">
        <w:rPr>
          <w:rFonts w:asciiTheme="minorHAnsi" w:hAnsiTheme="minorHAnsi"/>
          <w:b/>
          <w:bCs/>
          <w:u w:val="single"/>
        </w:rPr>
        <w:t xml:space="preserve"> techniques involve annual applications of fertilizers and pesticides, both largely </w:t>
      </w:r>
      <w:r w:rsidRPr="007C0EC6">
        <w:rPr>
          <w:rFonts w:asciiTheme="minorHAnsi" w:hAnsiTheme="minorHAnsi"/>
          <w:bCs/>
          <w:sz w:val="12"/>
        </w:rPr>
        <w:t>¶</w:t>
      </w:r>
      <w:r w:rsidRPr="007C0EC6">
        <w:rPr>
          <w:rFonts w:asciiTheme="minorHAnsi" w:hAnsiTheme="minorHAnsi"/>
          <w:b/>
          <w:bCs/>
          <w:u w:val="single"/>
        </w:rPr>
        <w:t xml:space="preserve"> derived from fossil fuels</w:t>
      </w:r>
      <w:r w:rsidRPr="007C0EC6">
        <w:rPr>
          <w:rFonts w:asciiTheme="minorHAnsi" w:hAnsiTheme="minorHAnsi"/>
          <w:sz w:val="16"/>
          <w:szCs w:val="16"/>
        </w:rPr>
        <w:t>.62</w:t>
      </w:r>
      <w:r w:rsidRPr="007C0EC6">
        <w:rPr>
          <w:rFonts w:asciiTheme="minorHAnsi" w:hAnsiTheme="minorHAnsi"/>
          <w:sz w:val="12"/>
          <w:szCs w:val="16"/>
        </w:rPr>
        <w:t>¶</w:t>
      </w:r>
      <w:r w:rsidRPr="007C0EC6">
        <w:rPr>
          <w:rFonts w:asciiTheme="minorHAnsi" w:hAnsiTheme="minorHAnsi"/>
          <w:sz w:val="16"/>
          <w:szCs w:val="16"/>
        </w:rPr>
        <w:t xml:space="preserve"> The process by which incentives for ethanol production change land use </w:t>
      </w:r>
      <w:r w:rsidRPr="007C0EC6">
        <w:rPr>
          <w:rFonts w:asciiTheme="minorHAnsi" w:hAnsiTheme="minorHAnsi"/>
          <w:sz w:val="12"/>
          <w:szCs w:val="16"/>
        </w:rPr>
        <w:t>¶</w:t>
      </w:r>
      <w:r w:rsidRPr="007C0EC6">
        <w:rPr>
          <w:rFonts w:asciiTheme="minorHAnsi" w:hAnsiTheme="minorHAnsi"/>
          <w:sz w:val="16"/>
          <w:szCs w:val="16"/>
        </w:rPr>
        <w:t xml:space="preserve"> patterns and thereby impact climate change, known as indirect land use change </w:t>
      </w:r>
      <w:r w:rsidRPr="007C0EC6">
        <w:rPr>
          <w:rFonts w:asciiTheme="minorHAnsi" w:hAnsiTheme="minorHAnsi"/>
          <w:sz w:val="12"/>
          <w:szCs w:val="16"/>
        </w:rPr>
        <w:t>¶</w:t>
      </w:r>
      <w:r w:rsidRPr="007C0EC6">
        <w:rPr>
          <w:rFonts w:asciiTheme="minorHAnsi" w:hAnsiTheme="minorHAnsi"/>
          <w:sz w:val="16"/>
          <w:szCs w:val="16"/>
        </w:rPr>
        <w:t xml:space="preserve"> (ILUC), happens roughly as follows.63 </w:t>
      </w:r>
      <w:r w:rsidRPr="007C0EC6">
        <w:rPr>
          <w:rFonts w:asciiTheme="minorHAnsi" w:hAnsiTheme="minorHAnsi"/>
          <w:b/>
          <w:bCs/>
          <w:u w:val="single"/>
        </w:rPr>
        <w:t xml:space="preserve">By increasing demand for corn, cornbased ethanol production drives up the price of corn. As the price of corn increases, farmers want to grow more of it. By making corn more appealing to </w:t>
      </w:r>
      <w:r w:rsidRPr="007C0EC6">
        <w:rPr>
          <w:rFonts w:asciiTheme="minorHAnsi" w:hAnsiTheme="minorHAnsi"/>
          <w:bCs/>
          <w:sz w:val="12"/>
        </w:rPr>
        <w:t>¶</w:t>
      </w:r>
      <w:r w:rsidRPr="007C0EC6">
        <w:rPr>
          <w:rFonts w:asciiTheme="minorHAnsi" w:hAnsiTheme="minorHAnsi"/>
          <w:b/>
          <w:bCs/>
          <w:u w:val="single"/>
        </w:rPr>
        <w:t xml:space="preserve"> farmers to grow than other crops, and thereby increasing national levels of cornproduction, the corn-based ethanol industry makes the negative environmental </w:t>
      </w:r>
      <w:r w:rsidRPr="007C0EC6">
        <w:rPr>
          <w:rFonts w:asciiTheme="minorHAnsi" w:hAnsiTheme="minorHAnsi"/>
          <w:bCs/>
          <w:sz w:val="12"/>
        </w:rPr>
        <w:t>¶</w:t>
      </w:r>
      <w:r w:rsidRPr="007C0EC6">
        <w:rPr>
          <w:rFonts w:asciiTheme="minorHAnsi" w:hAnsiTheme="minorHAnsi"/>
          <w:b/>
          <w:bCs/>
          <w:u w:val="single"/>
        </w:rPr>
        <w:t xml:space="preserve"> effects of corn production more widespread</w:t>
      </w:r>
      <w:r w:rsidRPr="007C0EC6">
        <w:rPr>
          <w:rFonts w:asciiTheme="minorHAnsi" w:hAnsiTheme="minorHAnsi"/>
          <w:sz w:val="16"/>
          <w:szCs w:val="16"/>
        </w:rPr>
        <w:t xml:space="preserve">. Conventional corn-growing </w:t>
      </w:r>
      <w:r w:rsidRPr="007C0EC6">
        <w:rPr>
          <w:rFonts w:asciiTheme="minorHAnsi" w:hAnsiTheme="minorHAnsi"/>
          <w:sz w:val="12"/>
          <w:szCs w:val="16"/>
        </w:rPr>
        <w:t>¶</w:t>
      </w:r>
      <w:r w:rsidRPr="007C0EC6">
        <w:rPr>
          <w:rFonts w:asciiTheme="minorHAnsi" w:hAnsiTheme="minorHAnsi"/>
          <w:sz w:val="16"/>
          <w:szCs w:val="16"/>
        </w:rPr>
        <w:t xml:space="preserve"> techniques involve applying more pesticides and fertilizers to corn than is </w:t>
      </w:r>
      <w:r w:rsidRPr="007C0EC6">
        <w:rPr>
          <w:rFonts w:asciiTheme="minorHAnsi" w:hAnsiTheme="minorHAnsi"/>
          <w:sz w:val="12"/>
          <w:szCs w:val="16"/>
        </w:rPr>
        <w:t>¶</w:t>
      </w:r>
      <w:r w:rsidRPr="007C0EC6">
        <w:rPr>
          <w:rFonts w:asciiTheme="minorHAnsi" w:hAnsiTheme="minorHAnsi"/>
          <w:sz w:val="16"/>
          <w:szCs w:val="16"/>
        </w:rPr>
        <w:t xml:space="preserve"> usually applied to other row crops such as soybeans.64 </w:t>
      </w:r>
      <w:r w:rsidRPr="007C0EC6">
        <w:rPr>
          <w:rFonts w:asciiTheme="minorHAnsi" w:hAnsiTheme="minorHAnsi"/>
          <w:b/>
          <w:bCs/>
          <w:u w:val="single"/>
        </w:rPr>
        <w:t xml:space="preserve">This effect is exacerbated </w:t>
      </w:r>
      <w:r w:rsidRPr="007C0EC6">
        <w:rPr>
          <w:rFonts w:asciiTheme="minorHAnsi" w:hAnsiTheme="minorHAnsi"/>
          <w:bCs/>
          <w:sz w:val="12"/>
        </w:rPr>
        <w:t>¶</w:t>
      </w:r>
      <w:r w:rsidRPr="007C0EC6">
        <w:rPr>
          <w:rFonts w:asciiTheme="minorHAnsi" w:hAnsiTheme="minorHAnsi"/>
          <w:b/>
          <w:bCs/>
          <w:u w:val="single"/>
        </w:rPr>
        <w:t xml:space="preserve"> when high corn prices disincentivize crop rotation</w:t>
      </w:r>
      <w:r w:rsidRPr="007C0EC6">
        <w:rPr>
          <w:rFonts w:asciiTheme="minorHAnsi" w:hAnsiTheme="minorHAnsi"/>
          <w:sz w:val="16"/>
          <w:szCs w:val="16"/>
        </w:rPr>
        <w:t xml:space="preserve">.65 A common technique in </w:t>
      </w:r>
      <w:r w:rsidRPr="007C0EC6">
        <w:rPr>
          <w:rFonts w:asciiTheme="minorHAnsi" w:hAnsiTheme="minorHAnsi"/>
          <w:sz w:val="12"/>
          <w:szCs w:val="16"/>
        </w:rPr>
        <w:t>¶</w:t>
      </w:r>
      <w:r w:rsidRPr="007C0EC6">
        <w:rPr>
          <w:rFonts w:asciiTheme="minorHAnsi" w:hAnsiTheme="minorHAnsi"/>
          <w:sz w:val="16"/>
          <w:szCs w:val="16"/>
        </w:rPr>
        <w:t xml:space="preserve"> American agriculture today is rotating corn and soybeans.66 Because soybeans </w:t>
      </w:r>
      <w:r w:rsidRPr="007C0EC6">
        <w:rPr>
          <w:rFonts w:asciiTheme="minorHAnsi" w:hAnsiTheme="minorHAnsi"/>
          <w:sz w:val="12"/>
          <w:szCs w:val="16"/>
        </w:rPr>
        <w:t>¶</w:t>
      </w:r>
      <w:r w:rsidRPr="007C0EC6">
        <w:rPr>
          <w:rFonts w:asciiTheme="minorHAnsi" w:hAnsiTheme="minorHAnsi"/>
          <w:sz w:val="16"/>
          <w:szCs w:val="16"/>
        </w:rPr>
        <w:t xml:space="preserve"> are a nitrogen-fixing crop (that is, they take nitrogen out of the atmosphere and </w:t>
      </w:r>
      <w:r w:rsidRPr="007C0EC6">
        <w:rPr>
          <w:rFonts w:asciiTheme="minorHAnsi" w:hAnsiTheme="minorHAnsi"/>
          <w:sz w:val="12"/>
          <w:szCs w:val="16"/>
        </w:rPr>
        <w:t>¶</w:t>
      </w:r>
      <w:r w:rsidRPr="007C0EC6">
        <w:rPr>
          <w:rFonts w:asciiTheme="minorHAnsi" w:hAnsiTheme="minorHAnsi"/>
          <w:sz w:val="16"/>
          <w:szCs w:val="16"/>
        </w:rPr>
        <w:t xml:space="preserve"> release it into the soil), corn grown on land that was used to grow soybeans the </w:t>
      </w:r>
      <w:r w:rsidRPr="007C0EC6">
        <w:rPr>
          <w:rFonts w:asciiTheme="minorHAnsi" w:hAnsiTheme="minorHAnsi"/>
          <w:sz w:val="12"/>
          <w:szCs w:val="16"/>
        </w:rPr>
        <w:t>¶</w:t>
      </w:r>
      <w:r w:rsidRPr="007C0EC6">
        <w:rPr>
          <w:rFonts w:asciiTheme="minorHAnsi" w:hAnsiTheme="minorHAnsi"/>
          <w:sz w:val="16"/>
          <w:szCs w:val="16"/>
        </w:rPr>
        <w:t xml:space="preserve"> year before requires a lesser input of nitrogen fertilizer. </w:t>
      </w:r>
      <w:r w:rsidRPr="007C0EC6">
        <w:rPr>
          <w:rFonts w:asciiTheme="minorHAnsi" w:hAnsiTheme="minorHAnsi"/>
          <w:sz w:val="12"/>
          <w:szCs w:val="16"/>
        </w:rPr>
        <w:t>¶</w:t>
      </w:r>
      <w:r w:rsidRPr="007C0EC6">
        <w:rPr>
          <w:rFonts w:asciiTheme="minorHAnsi" w:hAnsiTheme="minorHAnsi"/>
          <w:sz w:val="16"/>
          <w:szCs w:val="16"/>
        </w:rPr>
        <w:t xml:space="preserve"> By boosting the price of corn </w:t>
      </w:r>
      <w:r w:rsidRPr="007C0EC6">
        <w:rPr>
          <w:rFonts w:asciiTheme="minorHAnsi" w:hAnsiTheme="minorHAnsi"/>
          <w:sz w:val="16"/>
          <w:szCs w:val="16"/>
        </w:rPr>
        <w:lastRenderedPageBreak/>
        <w:t xml:space="preserve">relative to other crops like soybeans, however, </w:t>
      </w:r>
      <w:r w:rsidRPr="007C0EC6">
        <w:rPr>
          <w:rFonts w:asciiTheme="minorHAnsi" w:hAnsiTheme="minorHAnsi"/>
          <w:sz w:val="12"/>
          <w:szCs w:val="16"/>
        </w:rPr>
        <w:t>¶</w:t>
      </w:r>
      <w:r w:rsidRPr="007C0EC6">
        <w:rPr>
          <w:rFonts w:asciiTheme="minorHAnsi" w:hAnsiTheme="minorHAnsi"/>
          <w:sz w:val="16"/>
          <w:szCs w:val="16"/>
        </w:rPr>
        <w:t xml:space="preserve"> the domestic ethanol industry encourages farmers to use the same piece of land </w:t>
      </w:r>
      <w:r w:rsidRPr="007C0EC6">
        <w:rPr>
          <w:rFonts w:asciiTheme="minorHAnsi" w:hAnsiTheme="minorHAnsi"/>
          <w:sz w:val="12"/>
          <w:szCs w:val="16"/>
        </w:rPr>
        <w:t>¶</w:t>
      </w:r>
      <w:r w:rsidRPr="007C0EC6">
        <w:rPr>
          <w:rFonts w:asciiTheme="minorHAnsi" w:hAnsiTheme="minorHAnsi"/>
          <w:sz w:val="16"/>
          <w:szCs w:val="16"/>
        </w:rPr>
        <w:t xml:space="preserve"> to grow corn year after year. Growing corn on the same land in successive years </w:t>
      </w:r>
      <w:r w:rsidRPr="007C0EC6">
        <w:rPr>
          <w:rFonts w:asciiTheme="minorHAnsi" w:hAnsiTheme="minorHAnsi"/>
          <w:sz w:val="12"/>
          <w:szCs w:val="16"/>
        </w:rPr>
        <w:t>¶</w:t>
      </w:r>
      <w:r w:rsidRPr="007C0EC6">
        <w:rPr>
          <w:rFonts w:asciiTheme="minorHAnsi" w:hAnsiTheme="minorHAnsi"/>
          <w:sz w:val="16"/>
          <w:szCs w:val="16"/>
        </w:rPr>
        <w:t xml:space="preserve"> rather than rotating it with soybeans significantly increases the climate change </w:t>
      </w:r>
      <w:r w:rsidRPr="007C0EC6">
        <w:rPr>
          <w:rFonts w:asciiTheme="minorHAnsi" w:hAnsiTheme="minorHAnsi"/>
          <w:sz w:val="12"/>
          <w:szCs w:val="16"/>
        </w:rPr>
        <w:t>¶</w:t>
      </w:r>
      <w:r w:rsidRPr="007C0EC6">
        <w:rPr>
          <w:rFonts w:asciiTheme="minorHAnsi" w:hAnsiTheme="minorHAnsi"/>
          <w:sz w:val="16"/>
          <w:szCs w:val="16"/>
        </w:rPr>
        <w:t xml:space="preserve"> effects of corn production because “nitrogen fertilizer applications are typically </w:t>
      </w:r>
      <w:r w:rsidRPr="007C0EC6">
        <w:rPr>
          <w:rFonts w:asciiTheme="minorHAnsi" w:hAnsiTheme="minorHAnsi"/>
          <w:sz w:val="12"/>
          <w:szCs w:val="16"/>
        </w:rPr>
        <w:t>¶</w:t>
      </w:r>
      <w:r w:rsidRPr="007C0EC6">
        <w:rPr>
          <w:rFonts w:asciiTheme="minorHAnsi" w:hAnsiTheme="minorHAnsi"/>
          <w:sz w:val="16"/>
          <w:szCs w:val="16"/>
        </w:rPr>
        <w:t xml:space="preserve"> fifty pounds per acre higher for corn planted after corn” and “nitrous oxide has a </w:t>
      </w:r>
      <w:r w:rsidRPr="007C0EC6">
        <w:rPr>
          <w:rFonts w:asciiTheme="minorHAnsi" w:hAnsiTheme="minorHAnsi"/>
          <w:sz w:val="12"/>
          <w:szCs w:val="16"/>
        </w:rPr>
        <w:t>¶</w:t>
      </w:r>
      <w:r w:rsidRPr="007C0EC6">
        <w:rPr>
          <w:rFonts w:asciiTheme="minorHAnsi" w:hAnsiTheme="minorHAnsi"/>
          <w:sz w:val="16"/>
          <w:szCs w:val="16"/>
        </w:rPr>
        <w:t xml:space="preserve"> global warming potential more than 300 times that of [carbon dioxide].”67</w:t>
      </w:r>
      <w:r w:rsidRPr="007C0EC6">
        <w:rPr>
          <w:rFonts w:asciiTheme="minorHAnsi" w:hAnsiTheme="minorHAnsi"/>
          <w:bCs/>
          <w:sz w:val="12"/>
        </w:rPr>
        <w:t>¶</w:t>
      </w:r>
      <w:r w:rsidRPr="007C0EC6">
        <w:rPr>
          <w:rFonts w:asciiTheme="minorHAnsi" w:hAnsiTheme="minorHAnsi"/>
          <w:b/>
          <w:bCs/>
          <w:u w:val="single"/>
        </w:rPr>
        <w:t xml:space="preserve"> Additionally, </w:t>
      </w:r>
      <w:r w:rsidRPr="007C0EC6">
        <w:rPr>
          <w:rFonts w:asciiTheme="minorHAnsi" w:hAnsiTheme="minorHAnsi"/>
          <w:b/>
          <w:iCs/>
          <w:u w:val="single"/>
          <w:bdr w:val="single" w:sz="18" w:space="0" w:color="auto"/>
        </w:rPr>
        <w:t>the application of fossil fuel-derived nitrogen fertilizer</w:t>
      </w:r>
      <w:r w:rsidRPr="007C0EC6">
        <w:rPr>
          <w:rFonts w:asciiTheme="minorHAnsi" w:hAnsiTheme="minorHAnsi"/>
          <w:b/>
          <w:bCs/>
          <w:u w:val="single"/>
        </w:rPr>
        <w:t xml:space="preserve"> </w:t>
      </w:r>
      <w:r w:rsidRPr="007C0EC6">
        <w:rPr>
          <w:rFonts w:asciiTheme="minorHAnsi" w:hAnsiTheme="minorHAnsi"/>
          <w:b/>
          <w:iCs/>
          <w:u w:val="single"/>
          <w:bdr w:val="single" w:sz="18" w:space="0" w:color="auto"/>
        </w:rPr>
        <w:t xml:space="preserve">has other </w:t>
      </w:r>
      <w:r w:rsidRPr="007C0EC6">
        <w:rPr>
          <w:rFonts w:asciiTheme="minorHAnsi" w:hAnsiTheme="minorHAnsi"/>
          <w:iCs/>
          <w:sz w:val="12"/>
          <w:bdr w:val="single" w:sz="18" w:space="0" w:color="auto"/>
        </w:rPr>
        <w:t>¶</w:t>
      </w:r>
      <w:r w:rsidRPr="007C0EC6">
        <w:rPr>
          <w:rFonts w:asciiTheme="minorHAnsi" w:hAnsiTheme="minorHAnsi"/>
          <w:b/>
          <w:iCs/>
          <w:u w:val="single"/>
          <w:bdr w:val="single" w:sz="18" w:space="0" w:color="auto"/>
        </w:rPr>
        <w:t xml:space="preserve"> environmental impacts</w:t>
      </w:r>
      <w:r w:rsidRPr="007C0EC6">
        <w:rPr>
          <w:rFonts w:asciiTheme="minorHAnsi" w:hAnsiTheme="minorHAnsi"/>
          <w:b/>
          <w:bCs/>
          <w:u w:val="single"/>
        </w:rPr>
        <w:t xml:space="preserve"> beyond exacerbating climate change. The </w:t>
      </w:r>
      <w:r w:rsidRPr="007C0EC6">
        <w:rPr>
          <w:rFonts w:asciiTheme="minorHAnsi" w:hAnsiTheme="minorHAnsi"/>
          <w:b/>
          <w:iCs/>
          <w:u w:val="single"/>
          <w:bdr w:val="single" w:sz="18" w:space="0" w:color="auto"/>
        </w:rPr>
        <w:t xml:space="preserve">collective </w:t>
      </w:r>
      <w:r w:rsidRPr="007C0EC6">
        <w:rPr>
          <w:rFonts w:asciiTheme="minorHAnsi" w:hAnsiTheme="minorHAnsi"/>
          <w:iCs/>
          <w:sz w:val="12"/>
          <w:bdr w:val="single" w:sz="18" w:space="0" w:color="auto"/>
        </w:rPr>
        <w:t>¶</w:t>
      </w:r>
      <w:r w:rsidRPr="007C0EC6">
        <w:rPr>
          <w:rFonts w:asciiTheme="minorHAnsi" w:hAnsiTheme="minorHAnsi"/>
          <w:b/>
          <w:iCs/>
          <w:u w:val="single"/>
          <w:bdr w:val="single" w:sz="18" w:space="0" w:color="auto"/>
        </w:rPr>
        <w:t xml:space="preserve"> nitrogen runoff of the Mississippi River basin has caused a process called </w:t>
      </w:r>
      <w:r w:rsidRPr="007C0EC6">
        <w:rPr>
          <w:rFonts w:asciiTheme="minorHAnsi" w:hAnsiTheme="minorHAnsi"/>
          <w:iCs/>
          <w:sz w:val="12"/>
          <w:bdr w:val="single" w:sz="18" w:space="0" w:color="auto"/>
        </w:rPr>
        <w:t>¶</w:t>
      </w:r>
      <w:r w:rsidRPr="007C0EC6">
        <w:rPr>
          <w:rFonts w:asciiTheme="minorHAnsi" w:hAnsiTheme="minorHAnsi"/>
          <w:b/>
          <w:iCs/>
          <w:u w:val="single"/>
          <w:bdr w:val="single" w:sz="18" w:space="0" w:color="auto"/>
        </w:rPr>
        <w:t xml:space="preserve"> hypoxia,</w:t>
      </w:r>
      <w:r w:rsidRPr="007C0EC6">
        <w:rPr>
          <w:rFonts w:asciiTheme="minorHAnsi" w:hAnsiTheme="minorHAnsi"/>
          <w:b/>
          <w:bCs/>
          <w:u w:val="single"/>
        </w:rPr>
        <w:t xml:space="preserve"> </w:t>
      </w:r>
      <w:r w:rsidRPr="007C0EC6">
        <w:rPr>
          <w:rFonts w:asciiTheme="minorHAnsi" w:hAnsiTheme="minorHAnsi"/>
          <w:b/>
          <w:iCs/>
          <w:u w:val="single"/>
          <w:bdr w:val="single" w:sz="18" w:space="0" w:color="auto"/>
        </w:rPr>
        <w:t>which kills off most marine life</w:t>
      </w:r>
      <w:r w:rsidRPr="007C0EC6">
        <w:rPr>
          <w:rFonts w:asciiTheme="minorHAnsi" w:hAnsiTheme="minorHAnsi"/>
          <w:b/>
          <w:bCs/>
          <w:u w:val="single"/>
        </w:rPr>
        <w:t xml:space="preserve">, in a region of the Gulf of Mexico. </w:t>
      </w:r>
      <w:r w:rsidRPr="007C0EC6">
        <w:rPr>
          <w:rFonts w:asciiTheme="minorHAnsi" w:hAnsiTheme="minorHAnsi"/>
          <w:bCs/>
          <w:sz w:val="12"/>
        </w:rPr>
        <w:t>¶</w:t>
      </w:r>
      <w:r w:rsidRPr="007C0EC6">
        <w:rPr>
          <w:rFonts w:asciiTheme="minorHAnsi" w:hAnsiTheme="minorHAnsi"/>
          <w:b/>
          <w:bCs/>
          <w:u w:val="single"/>
        </w:rPr>
        <w:t xml:space="preserve"> Scientists have linked the so-called Dead Zone to corn production and, thus, to </w:t>
      </w:r>
      <w:r w:rsidRPr="007C0EC6">
        <w:rPr>
          <w:rFonts w:asciiTheme="minorHAnsi" w:hAnsiTheme="minorHAnsi"/>
          <w:bCs/>
          <w:sz w:val="12"/>
        </w:rPr>
        <w:t>¶</w:t>
      </w:r>
      <w:r w:rsidRPr="007C0EC6">
        <w:rPr>
          <w:rFonts w:asciiTheme="minorHAnsi" w:hAnsiTheme="minorHAnsi"/>
          <w:b/>
          <w:bCs/>
          <w:u w:val="single"/>
        </w:rPr>
        <w:t xml:space="preserve"> the domestic ethanol industry.68</w:t>
      </w:r>
    </w:p>
    <w:p w:rsidR="00E53CEF" w:rsidRPr="007C0EC6" w:rsidRDefault="00E53CEF" w:rsidP="00E53CEF">
      <w:pPr>
        <w:keepNext/>
        <w:keepLines/>
        <w:spacing w:before="200"/>
        <w:outlineLvl w:val="3"/>
        <w:rPr>
          <w:rFonts w:asciiTheme="minorHAnsi" w:eastAsiaTheme="majorEastAsia" w:hAnsiTheme="minorHAnsi" w:cstheme="majorBidi"/>
          <w:b/>
          <w:iCs/>
          <w:sz w:val="26"/>
          <w:szCs w:val="26"/>
        </w:rPr>
      </w:pPr>
      <w:r w:rsidRPr="007C0EC6">
        <w:rPr>
          <w:rFonts w:asciiTheme="minorHAnsi" w:eastAsiaTheme="majorEastAsia" w:hAnsiTheme="minorHAnsi" w:cstheme="majorBidi"/>
          <w:b/>
          <w:iCs/>
          <w:sz w:val="26"/>
          <w:szCs w:val="26"/>
        </w:rPr>
        <w:t xml:space="preserve">And Corn based ethanol depletes the Ogallala aquifer – leads to water shortages </w:t>
      </w:r>
    </w:p>
    <w:p w:rsidR="00E53CEF" w:rsidRPr="007C0EC6" w:rsidRDefault="00E53CEF" w:rsidP="00E53CEF">
      <w:pPr>
        <w:rPr>
          <w:rFonts w:asciiTheme="minorHAnsi" w:hAnsiTheme="minorHAnsi"/>
          <w:b/>
          <w:bCs/>
          <w:sz w:val="26"/>
        </w:rPr>
      </w:pPr>
      <w:r w:rsidRPr="007C0EC6">
        <w:rPr>
          <w:rFonts w:asciiTheme="minorHAnsi" w:hAnsiTheme="minorHAnsi"/>
          <w:b/>
          <w:bCs/>
          <w:sz w:val="26"/>
        </w:rPr>
        <w:t xml:space="preserve">Specht 4/24 </w:t>
      </w:r>
      <w:r w:rsidRPr="007C0EC6">
        <w:rPr>
          <w:rFonts w:asciiTheme="minorHAnsi" w:hAnsiTheme="minorHAnsi"/>
          <w:bCs/>
          <w:sz w:val="16"/>
        </w:rPr>
        <w:t xml:space="preserve">(Jonathan, professor at the University of California at Davis, Raising Cane: Cuban Sugarcane </w:t>
      </w:r>
      <w:r w:rsidRPr="007C0EC6">
        <w:rPr>
          <w:rFonts w:asciiTheme="minorHAnsi" w:hAnsiTheme="minorHAnsi"/>
          <w:bCs/>
          <w:sz w:val="12"/>
        </w:rPr>
        <w:t xml:space="preserve">¶ </w:t>
      </w:r>
      <w:r w:rsidRPr="007C0EC6">
        <w:rPr>
          <w:rFonts w:asciiTheme="minorHAnsi" w:hAnsiTheme="minorHAnsi"/>
          <w:bCs/>
          <w:sz w:val="16"/>
        </w:rPr>
        <w:t xml:space="preserve">Ethanol’s Economic and Environmental </w:t>
      </w:r>
      <w:r w:rsidRPr="007C0EC6">
        <w:rPr>
          <w:rFonts w:asciiTheme="minorHAnsi" w:hAnsiTheme="minorHAnsi"/>
          <w:bCs/>
          <w:sz w:val="12"/>
        </w:rPr>
        <w:t xml:space="preserve">¶ </w:t>
      </w:r>
      <w:r w:rsidRPr="007C0EC6">
        <w:rPr>
          <w:rFonts w:asciiTheme="minorHAnsi" w:hAnsiTheme="minorHAnsi"/>
          <w:bCs/>
          <w:sz w:val="16"/>
        </w:rPr>
        <w:t xml:space="preserve">Effects on the United States, </w:t>
      </w:r>
      <w:hyperlink r:id="rId49" w:history="1">
        <w:r w:rsidRPr="007C0EC6">
          <w:rPr>
            <w:rFonts w:asciiTheme="minorHAnsi" w:hAnsiTheme="minorHAnsi"/>
            <w:bCs/>
            <w:sz w:val="16"/>
          </w:rPr>
          <w:t>http://environs.law.ucdavis.edu/issues/36/2/specht.pdf</w:t>
        </w:r>
      </w:hyperlink>
      <w:r w:rsidRPr="007C0EC6">
        <w:rPr>
          <w:rFonts w:asciiTheme="minorHAnsi" w:hAnsiTheme="minorHAnsi"/>
          <w:bCs/>
          <w:sz w:val="16"/>
        </w:rPr>
        <w:t>, pg.188-189)</w:t>
      </w:r>
    </w:p>
    <w:p w:rsidR="00E53CEF" w:rsidRPr="007C0EC6" w:rsidRDefault="00E53CEF" w:rsidP="00E53CEF">
      <w:pPr>
        <w:rPr>
          <w:rFonts w:asciiTheme="minorHAnsi" w:hAnsiTheme="minorHAnsi"/>
          <w:b/>
          <w:bCs/>
          <w:u w:val="single"/>
        </w:rPr>
      </w:pPr>
      <w:r w:rsidRPr="007C0EC6">
        <w:rPr>
          <w:rFonts w:asciiTheme="minorHAnsi" w:hAnsiTheme="minorHAnsi"/>
          <w:b/>
          <w:bCs/>
          <w:u w:val="single"/>
        </w:rPr>
        <w:t xml:space="preserve">Increased water consumption is another environmental consequence resulting </w:t>
      </w:r>
      <w:r w:rsidRPr="007C0EC6">
        <w:rPr>
          <w:rFonts w:asciiTheme="minorHAnsi" w:hAnsiTheme="minorHAnsi"/>
          <w:bCs/>
          <w:sz w:val="12"/>
        </w:rPr>
        <w:t>¶</w:t>
      </w:r>
      <w:r w:rsidRPr="007C0EC6">
        <w:rPr>
          <w:rFonts w:asciiTheme="minorHAnsi" w:hAnsiTheme="minorHAnsi"/>
          <w:b/>
          <w:bCs/>
          <w:u w:val="single"/>
        </w:rPr>
        <w:t xml:space="preserve"> from the expansion of corn production in Great Plains states.</w:t>
      </w:r>
      <w:r w:rsidRPr="007C0EC6">
        <w:rPr>
          <w:rFonts w:asciiTheme="minorHAnsi" w:hAnsiTheme="minorHAnsi"/>
          <w:bCs/>
          <w:sz w:val="18"/>
        </w:rPr>
        <w:t xml:space="preserve"> The approximate </w:t>
      </w:r>
      <w:r w:rsidRPr="007C0EC6">
        <w:rPr>
          <w:rFonts w:asciiTheme="minorHAnsi" w:hAnsiTheme="minorHAnsi"/>
          <w:bCs/>
          <w:sz w:val="12"/>
        </w:rPr>
        <w:t>¶</w:t>
      </w:r>
      <w:r w:rsidRPr="007C0EC6">
        <w:rPr>
          <w:rFonts w:asciiTheme="minorHAnsi" w:hAnsiTheme="minorHAnsi"/>
          <w:bCs/>
          <w:sz w:val="8"/>
        </w:rPr>
        <w:t xml:space="preserve"> </w:t>
      </w:r>
      <w:r w:rsidRPr="007C0EC6">
        <w:rPr>
          <w:rFonts w:asciiTheme="minorHAnsi" w:hAnsiTheme="minorHAnsi"/>
          <w:bCs/>
          <w:sz w:val="18"/>
        </w:rPr>
        <w:t xml:space="preserve">line dividing the portion of the United States that requires irrigation for </w:t>
      </w:r>
      <w:r w:rsidRPr="007C0EC6">
        <w:rPr>
          <w:rFonts w:asciiTheme="minorHAnsi" w:hAnsiTheme="minorHAnsi"/>
          <w:bCs/>
          <w:sz w:val="12"/>
        </w:rPr>
        <w:t>¶</w:t>
      </w:r>
      <w:r w:rsidRPr="007C0EC6">
        <w:rPr>
          <w:rFonts w:asciiTheme="minorHAnsi" w:hAnsiTheme="minorHAnsi"/>
          <w:bCs/>
          <w:sz w:val="8"/>
        </w:rPr>
        <w:t xml:space="preserve"> </w:t>
      </w:r>
      <w:r w:rsidRPr="007C0EC6">
        <w:rPr>
          <w:rFonts w:asciiTheme="minorHAnsi" w:hAnsiTheme="minorHAnsi"/>
          <w:bCs/>
          <w:sz w:val="18"/>
        </w:rPr>
        <w:t xml:space="preserve">agriculture and the portion that has sufficient rainfall for non-irrigated </w:t>
      </w:r>
      <w:r w:rsidRPr="007C0EC6">
        <w:rPr>
          <w:rFonts w:asciiTheme="minorHAnsi" w:hAnsiTheme="minorHAnsi"/>
          <w:bCs/>
          <w:sz w:val="12"/>
        </w:rPr>
        <w:t>¶</w:t>
      </w:r>
      <w:r w:rsidRPr="007C0EC6">
        <w:rPr>
          <w:rFonts w:asciiTheme="minorHAnsi" w:hAnsiTheme="minorHAnsi"/>
          <w:bCs/>
          <w:sz w:val="8"/>
        </w:rPr>
        <w:t xml:space="preserve"> </w:t>
      </w:r>
      <w:r w:rsidRPr="007C0EC6">
        <w:rPr>
          <w:rFonts w:asciiTheme="minorHAnsi" w:hAnsiTheme="minorHAnsi"/>
          <w:bCs/>
          <w:sz w:val="18"/>
        </w:rPr>
        <w:t xml:space="preserve">agriculture, the 100th Meridian West of longitude,101 runs through the Dakotas </w:t>
      </w:r>
      <w:r w:rsidRPr="007C0EC6">
        <w:rPr>
          <w:rFonts w:asciiTheme="minorHAnsi" w:hAnsiTheme="minorHAnsi"/>
          <w:bCs/>
          <w:sz w:val="12"/>
        </w:rPr>
        <w:t>¶</w:t>
      </w:r>
      <w:r w:rsidRPr="007C0EC6">
        <w:rPr>
          <w:rFonts w:asciiTheme="minorHAnsi" w:hAnsiTheme="minorHAnsi"/>
          <w:bCs/>
          <w:sz w:val="8"/>
        </w:rPr>
        <w:t xml:space="preserve"> </w:t>
      </w:r>
      <w:r w:rsidRPr="007C0EC6">
        <w:rPr>
          <w:rFonts w:asciiTheme="minorHAnsi" w:hAnsiTheme="minorHAnsi"/>
          <w:bCs/>
          <w:sz w:val="18"/>
        </w:rPr>
        <w:t xml:space="preserve">and Nebraska. Therefore, </w:t>
      </w:r>
      <w:r w:rsidRPr="007C0EC6">
        <w:rPr>
          <w:rFonts w:asciiTheme="minorHAnsi" w:hAnsiTheme="minorHAnsi"/>
          <w:b/>
          <w:bCs/>
          <w:u w:val="single"/>
        </w:rPr>
        <w:t xml:space="preserve">unlike agriculture in the states that form the center of </w:t>
      </w:r>
      <w:r w:rsidRPr="007C0EC6">
        <w:rPr>
          <w:rFonts w:asciiTheme="minorHAnsi" w:hAnsiTheme="minorHAnsi"/>
          <w:bCs/>
          <w:sz w:val="12"/>
        </w:rPr>
        <w:t>¶</w:t>
      </w:r>
      <w:r w:rsidRPr="007C0EC6">
        <w:rPr>
          <w:rFonts w:asciiTheme="minorHAnsi" w:hAnsiTheme="minorHAnsi"/>
          <w:b/>
          <w:bCs/>
          <w:u w:val="single"/>
        </w:rPr>
        <w:t xml:space="preserve"> the Corn Belt, Iowa and Illinois,102 agriculture in Nebraska and the Dakotas </w:t>
      </w:r>
      <w:r w:rsidRPr="007C0EC6">
        <w:rPr>
          <w:rFonts w:asciiTheme="minorHAnsi" w:hAnsiTheme="minorHAnsi"/>
          <w:bCs/>
          <w:sz w:val="12"/>
        </w:rPr>
        <w:t>¶</w:t>
      </w:r>
      <w:r w:rsidRPr="007C0EC6">
        <w:rPr>
          <w:rFonts w:asciiTheme="minorHAnsi" w:hAnsiTheme="minorHAnsi"/>
          <w:b/>
          <w:bCs/>
          <w:u w:val="single"/>
        </w:rPr>
        <w:t xml:space="preserve"> depends to significant degree upon irrigation. The difference in water </w:t>
      </w:r>
      <w:r w:rsidRPr="007C0EC6">
        <w:rPr>
          <w:rFonts w:asciiTheme="minorHAnsi" w:hAnsiTheme="minorHAnsi"/>
          <w:bCs/>
          <w:sz w:val="12"/>
        </w:rPr>
        <w:t>¶</w:t>
      </w:r>
      <w:r w:rsidRPr="007C0EC6">
        <w:rPr>
          <w:rFonts w:asciiTheme="minorHAnsi" w:hAnsiTheme="minorHAnsi"/>
          <w:b/>
          <w:bCs/>
          <w:u w:val="single"/>
        </w:rPr>
        <w:t xml:space="preserve"> consumption between the corn growers of Nebraska, on one hand, and those of </w:t>
      </w:r>
      <w:r w:rsidRPr="007C0EC6">
        <w:rPr>
          <w:rFonts w:asciiTheme="minorHAnsi" w:hAnsiTheme="minorHAnsi"/>
          <w:bCs/>
          <w:sz w:val="12"/>
        </w:rPr>
        <w:t>¶</w:t>
      </w:r>
      <w:r w:rsidRPr="007C0EC6">
        <w:rPr>
          <w:rFonts w:asciiTheme="minorHAnsi" w:hAnsiTheme="minorHAnsi"/>
          <w:b/>
          <w:bCs/>
          <w:u w:val="single"/>
        </w:rPr>
        <w:t xml:space="preserve"> Iowa and Illinois, on the other, is dramatic. </w:t>
      </w:r>
      <w:r w:rsidRPr="007C0EC6">
        <w:rPr>
          <w:rFonts w:asciiTheme="minorHAnsi" w:hAnsiTheme="minorHAnsi"/>
          <w:bCs/>
          <w:sz w:val="18"/>
        </w:rPr>
        <w:t xml:space="preserve">In 2007, of 9,192,656 acres of total </w:t>
      </w:r>
      <w:r w:rsidRPr="007C0EC6">
        <w:rPr>
          <w:rFonts w:asciiTheme="minorHAnsi" w:hAnsiTheme="minorHAnsi"/>
          <w:bCs/>
          <w:sz w:val="12"/>
        </w:rPr>
        <w:t>¶</w:t>
      </w:r>
      <w:r w:rsidRPr="007C0EC6">
        <w:rPr>
          <w:rFonts w:asciiTheme="minorHAnsi" w:hAnsiTheme="minorHAnsi"/>
          <w:bCs/>
          <w:sz w:val="8"/>
        </w:rPr>
        <w:t xml:space="preserve"> </w:t>
      </w:r>
      <w:r w:rsidRPr="007C0EC6">
        <w:rPr>
          <w:rFonts w:asciiTheme="minorHAnsi" w:hAnsiTheme="minorHAnsi"/>
          <w:bCs/>
          <w:sz w:val="18"/>
        </w:rPr>
        <w:t xml:space="preserve">corn production in Nebraska, 5,839,067 acres were irrigated, representing 63% </w:t>
      </w:r>
      <w:r w:rsidRPr="007C0EC6">
        <w:rPr>
          <w:rFonts w:asciiTheme="minorHAnsi" w:hAnsiTheme="minorHAnsi"/>
          <w:bCs/>
          <w:sz w:val="12"/>
        </w:rPr>
        <w:t>¶</w:t>
      </w:r>
      <w:r w:rsidRPr="007C0EC6">
        <w:rPr>
          <w:rFonts w:asciiTheme="minorHAnsi" w:hAnsiTheme="minorHAnsi"/>
          <w:bCs/>
          <w:sz w:val="8"/>
        </w:rPr>
        <w:t xml:space="preserve"> </w:t>
      </w:r>
      <w:r w:rsidRPr="007C0EC6">
        <w:rPr>
          <w:rFonts w:asciiTheme="minorHAnsi" w:hAnsiTheme="minorHAnsi"/>
          <w:bCs/>
          <w:sz w:val="18"/>
        </w:rPr>
        <w:t>of the total acreage.103</w:t>
      </w:r>
      <w:r w:rsidRPr="007C0EC6">
        <w:rPr>
          <w:rFonts w:asciiTheme="minorHAnsi" w:hAnsiTheme="minorHAnsi"/>
          <w:bCs/>
          <w:sz w:val="12"/>
        </w:rPr>
        <w:t>¶</w:t>
      </w:r>
      <w:r w:rsidRPr="007C0EC6">
        <w:rPr>
          <w:rFonts w:asciiTheme="minorHAnsi" w:hAnsiTheme="minorHAnsi"/>
          <w:b/>
          <w:bCs/>
          <w:u w:val="single"/>
        </w:rPr>
        <w:t xml:space="preserve"> This fact is particularly significant because much of Nebraska gets its water </w:t>
      </w:r>
      <w:r w:rsidRPr="007C0EC6">
        <w:rPr>
          <w:rFonts w:asciiTheme="minorHAnsi" w:hAnsiTheme="minorHAnsi"/>
          <w:bCs/>
          <w:sz w:val="12"/>
        </w:rPr>
        <w:t>¶</w:t>
      </w:r>
      <w:r w:rsidRPr="007C0EC6">
        <w:rPr>
          <w:rFonts w:asciiTheme="minorHAnsi" w:hAnsiTheme="minorHAnsi"/>
          <w:b/>
          <w:bCs/>
          <w:u w:val="single"/>
        </w:rPr>
        <w:t xml:space="preserve"> from the Ogallala Aquifer, a resource of vital environmental and economic </w:t>
      </w:r>
      <w:r w:rsidRPr="007C0EC6">
        <w:rPr>
          <w:rFonts w:asciiTheme="minorHAnsi" w:hAnsiTheme="minorHAnsi"/>
          <w:bCs/>
          <w:sz w:val="12"/>
        </w:rPr>
        <w:t>¶</w:t>
      </w:r>
      <w:r w:rsidRPr="007C0EC6">
        <w:rPr>
          <w:rFonts w:asciiTheme="minorHAnsi" w:hAnsiTheme="minorHAnsi"/>
          <w:b/>
          <w:bCs/>
          <w:u w:val="single"/>
        </w:rPr>
        <w:t xml:space="preserve"> importance to the United States</w:t>
      </w:r>
      <w:r w:rsidRPr="007C0EC6">
        <w:rPr>
          <w:rFonts w:asciiTheme="minorHAnsi" w:hAnsiTheme="minorHAnsi"/>
          <w:bCs/>
          <w:sz w:val="18"/>
        </w:rPr>
        <w:t xml:space="preserve"> that stretches from Texas to South Dakota.104</w:t>
      </w:r>
      <w:r w:rsidRPr="007C0EC6">
        <w:rPr>
          <w:rFonts w:asciiTheme="minorHAnsi" w:hAnsiTheme="minorHAnsi"/>
          <w:bCs/>
          <w:sz w:val="12"/>
        </w:rPr>
        <w:t>¶</w:t>
      </w:r>
      <w:r w:rsidRPr="007C0EC6">
        <w:rPr>
          <w:rFonts w:asciiTheme="minorHAnsi" w:hAnsiTheme="minorHAnsi"/>
          <w:bCs/>
          <w:sz w:val="8"/>
        </w:rPr>
        <w:t xml:space="preserve"> </w:t>
      </w:r>
      <w:r w:rsidRPr="007C0EC6">
        <w:rPr>
          <w:rFonts w:asciiTheme="minorHAnsi" w:hAnsiTheme="minorHAnsi"/>
          <w:b/>
          <w:bCs/>
          <w:u w:val="single"/>
        </w:rPr>
        <w:t xml:space="preserve">Aquifers105 continue to provide water as long as the amount of water that flows </w:t>
      </w:r>
      <w:r w:rsidRPr="007C0EC6">
        <w:rPr>
          <w:rFonts w:asciiTheme="minorHAnsi" w:hAnsiTheme="minorHAnsi"/>
          <w:bCs/>
          <w:sz w:val="12"/>
        </w:rPr>
        <w:t>¶</w:t>
      </w:r>
      <w:r w:rsidRPr="007C0EC6">
        <w:rPr>
          <w:rFonts w:asciiTheme="minorHAnsi" w:hAnsiTheme="minorHAnsi"/>
          <w:b/>
          <w:bCs/>
          <w:u w:val="single"/>
        </w:rPr>
        <w:t xml:space="preserve"> into them exceeds the amount of water that is withdrawn. If the amount of water </w:t>
      </w:r>
      <w:r w:rsidRPr="007C0EC6">
        <w:rPr>
          <w:rFonts w:asciiTheme="minorHAnsi" w:hAnsiTheme="minorHAnsi"/>
          <w:bCs/>
          <w:sz w:val="12"/>
        </w:rPr>
        <w:t>¶</w:t>
      </w:r>
      <w:r w:rsidRPr="007C0EC6">
        <w:rPr>
          <w:rFonts w:asciiTheme="minorHAnsi" w:hAnsiTheme="minorHAnsi"/>
          <w:b/>
          <w:bCs/>
          <w:u w:val="single"/>
        </w:rPr>
        <w:t xml:space="preserve"> withdrawn from an aquifer exceeds the amount of water that recharges an </w:t>
      </w:r>
      <w:r w:rsidRPr="007C0EC6">
        <w:rPr>
          <w:rFonts w:asciiTheme="minorHAnsi" w:hAnsiTheme="minorHAnsi"/>
          <w:bCs/>
          <w:sz w:val="12"/>
        </w:rPr>
        <w:t>¶</w:t>
      </w:r>
      <w:r w:rsidRPr="007C0EC6">
        <w:rPr>
          <w:rFonts w:asciiTheme="minorHAnsi" w:hAnsiTheme="minorHAnsi"/>
          <w:b/>
          <w:bCs/>
          <w:u w:val="single"/>
        </w:rPr>
        <w:t xml:space="preserve"> aquifer, however, the aquifer will be depleted. Completely depleting the </w:t>
      </w:r>
      <w:r w:rsidRPr="007C0EC6">
        <w:rPr>
          <w:rFonts w:asciiTheme="minorHAnsi" w:hAnsiTheme="minorHAnsi"/>
          <w:bCs/>
          <w:sz w:val="12"/>
        </w:rPr>
        <w:t>¶</w:t>
      </w:r>
      <w:r w:rsidRPr="007C0EC6">
        <w:rPr>
          <w:rFonts w:asciiTheme="minorHAnsi" w:hAnsiTheme="minorHAnsi"/>
          <w:b/>
          <w:bCs/>
          <w:u w:val="single"/>
        </w:rPr>
        <w:t xml:space="preserve"> Ogallala Aquifer would have devastating consequences for the United States.</w:t>
      </w:r>
      <w:r w:rsidRPr="007C0EC6">
        <w:rPr>
          <w:rFonts w:asciiTheme="minorHAnsi" w:hAnsiTheme="minorHAnsi"/>
          <w:bCs/>
          <w:sz w:val="18"/>
        </w:rPr>
        <w:t xml:space="preserve"> </w:t>
      </w:r>
      <w:r w:rsidRPr="007C0EC6">
        <w:rPr>
          <w:rFonts w:asciiTheme="minorHAnsi" w:hAnsiTheme="minorHAnsi"/>
          <w:bCs/>
          <w:sz w:val="12"/>
        </w:rPr>
        <w:t>¶</w:t>
      </w:r>
      <w:r w:rsidRPr="007C0EC6">
        <w:rPr>
          <w:rFonts w:asciiTheme="minorHAnsi" w:hAnsiTheme="minorHAnsi"/>
          <w:bCs/>
          <w:sz w:val="8"/>
        </w:rPr>
        <w:t xml:space="preserve"> </w:t>
      </w:r>
      <w:r w:rsidRPr="007C0EC6">
        <w:rPr>
          <w:rFonts w:asciiTheme="minorHAnsi" w:hAnsiTheme="minorHAnsi"/>
          <w:b/>
          <w:bCs/>
          <w:u w:val="single"/>
        </w:rPr>
        <w:t xml:space="preserve">Losing the ability to irrigate land from the Ogallala Aquifer would cause $20 </w:t>
      </w:r>
      <w:r w:rsidRPr="007C0EC6">
        <w:rPr>
          <w:rFonts w:asciiTheme="minorHAnsi" w:hAnsiTheme="minorHAnsi"/>
          <w:bCs/>
          <w:sz w:val="12"/>
        </w:rPr>
        <w:t>¶</w:t>
      </w:r>
      <w:r w:rsidRPr="007C0EC6">
        <w:rPr>
          <w:rFonts w:asciiTheme="minorHAnsi" w:hAnsiTheme="minorHAnsi"/>
          <w:b/>
          <w:bCs/>
          <w:u w:val="single"/>
        </w:rPr>
        <w:t xml:space="preserve"> billion worth of agricultural losses, and re-filling the aquifer would take 6,000 </w:t>
      </w:r>
      <w:r w:rsidRPr="007C0EC6">
        <w:rPr>
          <w:rFonts w:asciiTheme="minorHAnsi" w:hAnsiTheme="minorHAnsi"/>
          <w:bCs/>
          <w:sz w:val="12"/>
        </w:rPr>
        <w:t>¶</w:t>
      </w:r>
      <w:r w:rsidRPr="007C0EC6">
        <w:rPr>
          <w:rFonts w:asciiTheme="minorHAnsi" w:hAnsiTheme="minorHAnsi"/>
          <w:b/>
          <w:bCs/>
          <w:u w:val="single"/>
        </w:rPr>
        <w:t xml:space="preserve"> years</w:t>
      </w:r>
      <w:r w:rsidRPr="007C0EC6">
        <w:rPr>
          <w:rFonts w:asciiTheme="minorHAnsi" w:hAnsiTheme="minorHAnsi"/>
          <w:bCs/>
          <w:sz w:val="18"/>
        </w:rPr>
        <w:t xml:space="preserve">.106 Because the industry encourages increased corn production in areas </w:t>
      </w:r>
      <w:r w:rsidRPr="007C0EC6">
        <w:rPr>
          <w:rFonts w:asciiTheme="minorHAnsi" w:hAnsiTheme="minorHAnsi"/>
          <w:bCs/>
          <w:sz w:val="12"/>
        </w:rPr>
        <w:t>¶</w:t>
      </w:r>
      <w:r w:rsidRPr="007C0EC6">
        <w:rPr>
          <w:rFonts w:asciiTheme="minorHAnsi" w:hAnsiTheme="minorHAnsi"/>
          <w:bCs/>
          <w:sz w:val="8"/>
        </w:rPr>
        <w:t xml:space="preserve"> </w:t>
      </w:r>
      <w:r w:rsidRPr="007C0EC6">
        <w:rPr>
          <w:rFonts w:asciiTheme="minorHAnsi" w:hAnsiTheme="minorHAnsi"/>
          <w:bCs/>
          <w:sz w:val="18"/>
        </w:rPr>
        <w:t xml:space="preserve">irrigated with water from the Ogallala Aquifer, the depletion of this aquifer must be counted as another detrimental environmental effect of the domestic cornbased ethanol industry. </w:t>
      </w:r>
      <w:r w:rsidRPr="007C0EC6">
        <w:rPr>
          <w:rFonts w:asciiTheme="minorHAnsi" w:hAnsiTheme="minorHAnsi"/>
          <w:bCs/>
          <w:sz w:val="12"/>
        </w:rPr>
        <w:t xml:space="preserve">¶ </w:t>
      </w:r>
      <w:r w:rsidRPr="007C0EC6">
        <w:rPr>
          <w:rFonts w:asciiTheme="minorHAnsi" w:hAnsiTheme="minorHAnsi"/>
          <w:bCs/>
          <w:sz w:val="18"/>
        </w:rPr>
        <w:t xml:space="preserve">As damning as the list of environmental consequences of the domestic cornbased ethanol industry may seem, advocates for the industry will point out that </w:t>
      </w:r>
      <w:r w:rsidRPr="007C0EC6">
        <w:rPr>
          <w:rFonts w:asciiTheme="minorHAnsi" w:hAnsiTheme="minorHAnsi"/>
          <w:bCs/>
          <w:sz w:val="12"/>
        </w:rPr>
        <w:t xml:space="preserve">¶ </w:t>
      </w:r>
      <w:r w:rsidRPr="007C0EC6">
        <w:rPr>
          <w:rFonts w:asciiTheme="minorHAnsi" w:hAnsiTheme="minorHAnsi"/>
          <w:bCs/>
          <w:sz w:val="18"/>
        </w:rPr>
        <w:t xml:space="preserve">the gasoline replaced by corn-based ethanol comes with its own set of dramatic </w:t>
      </w:r>
      <w:r w:rsidRPr="007C0EC6">
        <w:rPr>
          <w:rFonts w:asciiTheme="minorHAnsi" w:hAnsiTheme="minorHAnsi"/>
          <w:bCs/>
          <w:sz w:val="12"/>
        </w:rPr>
        <w:t xml:space="preserve">¶ </w:t>
      </w:r>
      <w:r w:rsidRPr="007C0EC6">
        <w:rPr>
          <w:rFonts w:asciiTheme="minorHAnsi" w:hAnsiTheme="minorHAnsi"/>
          <w:bCs/>
          <w:sz w:val="18"/>
        </w:rPr>
        <w:t xml:space="preserve">consequences, environmental and otherwise: carbon emissions, pollution from </w:t>
      </w:r>
      <w:r w:rsidRPr="007C0EC6">
        <w:rPr>
          <w:rFonts w:asciiTheme="minorHAnsi" w:hAnsiTheme="minorHAnsi"/>
          <w:bCs/>
          <w:sz w:val="12"/>
        </w:rPr>
        <w:t xml:space="preserve">¶ </w:t>
      </w:r>
      <w:r w:rsidRPr="007C0EC6">
        <w:rPr>
          <w:rFonts w:asciiTheme="minorHAnsi" w:hAnsiTheme="minorHAnsi"/>
          <w:bCs/>
          <w:sz w:val="18"/>
        </w:rPr>
        <w:t xml:space="preserve">petroleum refining, and dependence on unstable foreign regimes.107 This is </w:t>
      </w:r>
      <w:r w:rsidRPr="007C0EC6">
        <w:rPr>
          <w:rFonts w:asciiTheme="minorHAnsi" w:hAnsiTheme="minorHAnsi"/>
          <w:bCs/>
          <w:sz w:val="12"/>
        </w:rPr>
        <w:t xml:space="preserve">¶ </w:t>
      </w:r>
      <w:r w:rsidRPr="007C0EC6">
        <w:rPr>
          <w:rFonts w:asciiTheme="minorHAnsi" w:hAnsiTheme="minorHAnsi"/>
          <w:bCs/>
          <w:sz w:val="18"/>
        </w:rPr>
        <w:t xml:space="preserve">certainly true,108 and any fair evaluation of whether or not the domestic cornbased ethanol industry is a worthy endeavor must consider all these factors. </w:t>
      </w:r>
      <w:r w:rsidRPr="007C0EC6">
        <w:rPr>
          <w:rFonts w:asciiTheme="minorHAnsi" w:hAnsiTheme="minorHAnsi"/>
          <w:bCs/>
          <w:sz w:val="12"/>
        </w:rPr>
        <w:t xml:space="preserve">¶ </w:t>
      </w:r>
      <w:r w:rsidRPr="007C0EC6">
        <w:rPr>
          <w:rFonts w:asciiTheme="minorHAnsi" w:hAnsiTheme="minorHAnsi"/>
          <w:b/>
          <w:bCs/>
          <w:u w:val="single"/>
        </w:rPr>
        <w:t xml:space="preserve">However, the question of whether corn-based ethanol or petroleum-based </w:t>
      </w:r>
      <w:r w:rsidRPr="007C0EC6">
        <w:rPr>
          <w:rFonts w:asciiTheme="minorHAnsi" w:hAnsiTheme="minorHAnsi"/>
          <w:bCs/>
          <w:sz w:val="12"/>
        </w:rPr>
        <w:t>¶</w:t>
      </w:r>
      <w:r w:rsidRPr="007C0EC6">
        <w:rPr>
          <w:rFonts w:asciiTheme="minorHAnsi" w:hAnsiTheme="minorHAnsi"/>
          <w:b/>
          <w:bCs/>
          <w:u w:val="single"/>
        </w:rPr>
        <w:t xml:space="preserve"> gasoline is the least environmentally harmful fuel source for the United States is </w:t>
      </w:r>
      <w:r w:rsidRPr="007C0EC6">
        <w:rPr>
          <w:rFonts w:asciiTheme="minorHAnsi" w:hAnsiTheme="minorHAnsi"/>
          <w:bCs/>
          <w:sz w:val="12"/>
        </w:rPr>
        <w:t>¶</w:t>
      </w:r>
      <w:r w:rsidRPr="007C0EC6">
        <w:rPr>
          <w:rFonts w:asciiTheme="minorHAnsi" w:hAnsiTheme="minorHAnsi"/>
          <w:b/>
          <w:bCs/>
          <w:u w:val="single"/>
        </w:rPr>
        <w:t xml:space="preserve"> a false dichotomy — or at least it would be if U.S. law and policy were changed </w:t>
      </w:r>
      <w:r w:rsidRPr="007C0EC6">
        <w:rPr>
          <w:rFonts w:asciiTheme="minorHAnsi" w:hAnsiTheme="minorHAnsi"/>
          <w:bCs/>
          <w:sz w:val="12"/>
        </w:rPr>
        <w:t>¶</w:t>
      </w:r>
      <w:r w:rsidRPr="007C0EC6">
        <w:rPr>
          <w:rFonts w:asciiTheme="minorHAnsi" w:hAnsiTheme="minorHAnsi"/>
          <w:b/>
          <w:bCs/>
          <w:u w:val="single"/>
        </w:rPr>
        <w:t xml:space="preserve"> to encourage the importation of sugarcane-based ethanol. </w:t>
      </w:r>
    </w:p>
    <w:p w:rsidR="00E53CEF" w:rsidRPr="007C0EC6" w:rsidRDefault="00E53CEF" w:rsidP="00E53CEF">
      <w:pPr>
        <w:rPr>
          <w:rFonts w:asciiTheme="minorHAnsi" w:hAnsiTheme="minorHAnsi"/>
          <w:b/>
          <w:bCs/>
          <w:u w:val="single"/>
        </w:rPr>
      </w:pPr>
    </w:p>
    <w:p w:rsidR="00E53CEF" w:rsidRPr="007C0EC6" w:rsidRDefault="00E53CEF" w:rsidP="00E53CEF">
      <w:pPr>
        <w:pStyle w:val="Heading4"/>
        <w:rPr>
          <w:rStyle w:val="StyleBoldUnderline"/>
          <w:b w:val="0"/>
          <w:sz w:val="26"/>
          <w:szCs w:val="26"/>
          <w:u w:val="none"/>
        </w:rPr>
      </w:pPr>
      <w:r w:rsidRPr="007C0EC6">
        <w:rPr>
          <w:rStyle w:val="StyleBoldUnderline"/>
          <w:sz w:val="26"/>
          <w:szCs w:val="26"/>
          <w:u w:val="none"/>
        </w:rPr>
        <w:t xml:space="preserve">Food crises cause nuclear war </w:t>
      </w:r>
    </w:p>
    <w:p w:rsidR="00E53CEF" w:rsidRPr="007C0EC6" w:rsidRDefault="00E53CEF" w:rsidP="00E53CEF">
      <w:pPr>
        <w:rPr>
          <w:rStyle w:val="StyleBoldUnderline"/>
          <w:b/>
        </w:rPr>
      </w:pPr>
      <w:r w:rsidRPr="007C0EC6">
        <w:rPr>
          <w:rStyle w:val="StyleStyleBold12pt"/>
        </w:rPr>
        <w:t>Cribb 10</w:t>
      </w:r>
      <w:r w:rsidRPr="007C0EC6">
        <w:rPr>
          <w:rStyle w:val="StyleBoldUnderline"/>
          <w:sz w:val="14"/>
        </w:rPr>
        <w:t xml:space="preserve"> </w:t>
      </w:r>
      <w:r w:rsidRPr="007C0EC6">
        <w:rPr>
          <w:rStyle w:val="StyleBoldUnderline"/>
          <w:sz w:val="14"/>
          <w:u w:val="none"/>
        </w:rPr>
        <w:t>(Julian, Julian Cribb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26)</w:t>
      </w:r>
    </w:p>
    <w:p w:rsidR="00E53CEF" w:rsidRPr="007C0EC6" w:rsidRDefault="00E53CEF" w:rsidP="00E53CEF">
      <w:pPr>
        <w:pStyle w:val="card"/>
        <w:rPr>
          <w:rStyle w:val="StyleBoldUnderline"/>
          <w:sz w:val="14"/>
        </w:rPr>
      </w:pPr>
      <w:r w:rsidRPr="007C0EC6">
        <w:rPr>
          <w:rStyle w:val="StyleBoldUnderline"/>
          <w:sz w:val="14"/>
        </w:rPr>
        <w:t xml:space="preserve">This is the most likely means by which </w:t>
      </w:r>
      <w:r w:rsidRPr="007C0EC6">
        <w:rPr>
          <w:rStyle w:val="StyleBoldUnderline"/>
        </w:rPr>
        <w:t>the coming famine will affect all citizens of Earth</w:t>
      </w:r>
      <w:r w:rsidRPr="007C0EC6">
        <w:rPr>
          <w:rStyle w:val="StyleBoldUnderline"/>
          <w:sz w:val="14"/>
        </w:rPr>
        <w:t xml:space="preserve">, both </w:t>
      </w:r>
      <w:r w:rsidRPr="007C0EC6">
        <w:rPr>
          <w:rStyle w:val="StyleBoldUnderline"/>
        </w:rPr>
        <w:t xml:space="preserve">through </w:t>
      </w:r>
      <w:r w:rsidRPr="007C0EC6">
        <w:rPr>
          <w:rStyle w:val="StyleBoldUnderline"/>
          <w:sz w:val="14"/>
        </w:rPr>
        <w:t>the direct consequences of refugee floods for receiving countries and through</w:t>
      </w:r>
      <w:r w:rsidRPr="007C0EC6">
        <w:rPr>
          <w:rStyle w:val="StyleBoldUnderline"/>
        </w:rPr>
        <w:t xml:space="preserve"> the effect on global food prices and the cost to public revenues</w:t>
      </w:r>
      <w:r w:rsidRPr="007C0EC6">
        <w:rPr>
          <w:rStyle w:val="StyleBoldUnderline"/>
          <w:sz w:val="14"/>
        </w:rPr>
        <w:t xml:space="preserve"> of redressing the problem. </w:t>
      </w:r>
      <w:r w:rsidRPr="007C0EC6">
        <w:rPr>
          <w:rStyle w:val="StyleBoldUnderline"/>
        </w:rPr>
        <w:t>Coupled with this is the risk of wars breaking out over local disputes about food</w:t>
      </w:r>
      <w:r w:rsidRPr="007C0EC6">
        <w:rPr>
          <w:rStyle w:val="StyleBoldUnderline"/>
          <w:sz w:val="14"/>
        </w:rPr>
        <w:t xml:space="preserve">, land, and water and the dangers that the </w:t>
      </w:r>
      <w:r w:rsidRPr="007C0EC6">
        <w:rPr>
          <w:rStyle w:val="StyleBoldUnderline"/>
        </w:rPr>
        <w:t>major military powers may be sucked into these vortices</w:t>
      </w:r>
      <w:r w:rsidRPr="007C0EC6">
        <w:rPr>
          <w:rStyle w:val="StyleBoldUnderline"/>
          <w:sz w:val="14"/>
        </w:rPr>
        <w:t xml:space="preserve">, that smaller </w:t>
      </w:r>
      <w:r w:rsidRPr="007C0EC6">
        <w:rPr>
          <w:rStyle w:val="StyleBoldUnderline"/>
        </w:rPr>
        <w:t>nations newly nuclear-armed may become embroiled, and that shock waves propagated by these conflicts will jar the global economy and disrupt trade, sending food prices into a fresh spiral</w:t>
      </w:r>
      <w:r w:rsidRPr="007C0EC6">
        <w:rPr>
          <w:rStyle w:val="StyleBoldUnderline"/>
          <w:sz w:val="14"/>
        </w:rPr>
        <w:t xml:space="preserve">. Indeed, </w:t>
      </w:r>
      <w:r w:rsidRPr="007C0EC6">
        <w:rPr>
          <w:rStyle w:val="StyleBoldUnderline"/>
        </w:rPr>
        <w:t>an increasingly credible scenario for World War III is</w:t>
      </w:r>
      <w:r w:rsidRPr="007C0EC6">
        <w:rPr>
          <w:rStyle w:val="StyleBoldUnderline"/>
          <w:sz w:val="14"/>
        </w:rPr>
        <w:t xml:space="preserve"> not so much a confrontation of superpowers and their allies as </w:t>
      </w:r>
      <w:r w:rsidRPr="007C0EC6">
        <w:rPr>
          <w:rStyle w:val="StyleBoldUnderline"/>
        </w:rPr>
        <w:t>a festering</w:t>
      </w:r>
      <w:r w:rsidRPr="007C0EC6">
        <w:rPr>
          <w:rStyle w:val="StyleBoldUnderline"/>
          <w:sz w:val="14"/>
        </w:rPr>
        <w:t xml:space="preserve">, self-perpetuating </w:t>
      </w:r>
      <w:r w:rsidRPr="007C0EC6">
        <w:rPr>
          <w:rStyle w:val="StyleBoldUnderline"/>
        </w:rPr>
        <w:t>chain of resource conflicts driven by the widening gap between food</w:t>
      </w:r>
      <w:r w:rsidRPr="007C0EC6">
        <w:rPr>
          <w:rStyle w:val="StyleBoldUnderline"/>
          <w:sz w:val="14"/>
        </w:rPr>
        <w:t xml:space="preserve"> and energy </w:t>
      </w:r>
      <w:r w:rsidRPr="007C0EC6">
        <w:rPr>
          <w:rStyle w:val="StyleBoldUnderline"/>
        </w:rPr>
        <w:t>supplies and peoples' need to secure them</w:t>
      </w:r>
      <w:r w:rsidRPr="007C0EC6">
        <w:rPr>
          <w:rStyle w:val="StyleBoldUnderline"/>
          <w:sz w:val="14"/>
        </w:rPr>
        <w:t>.</w:t>
      </w:r>
    </w:p>
    <w:p w:rsidR="00E53CEF" w:rsidRPr="007C0EC6" w:rsidRDefault="00E53CEF" w:rsidP="00E53CEF">
      <w:pPr>
        <w:rPr>
          <w:rFonts w:asciiTheme="minorHAnsi" w:hAnsiTheme="minorHAnsi"/>
        </w:rPr>
      </w:pPr>
    </w:p>
    <w:p w:rsidR="00ED4566" w:rsidRPr="007C0EC6" w:rsidRDefault="00ED4566" w:rsidP="00ED4566">
      <w:pPr>
        <w:pStyle w:val="Heading4"/>
        <w:rPr>
          <w:rFonts w:asciiTheme="minorHAnsi" w:hAnsiTheme="minorHAnsi"/>
        </w:rPr>
      </w:pPr>
      <w:r w:rsidRPr="007C0EC6">
        <w:rPr>
          <w:rFonts w:asciiTheme="minorHAnsi" w:hAnsiTheme="minorHAnsi"/>
        </w:rPr>
        <w:t xml:space="preserve">Insert dead zone/bio-d impact </w:t>
      </w:r>
    </w:p>
    <w:p w:rsidR="00E53CEF" w:rsidRPr="007C0EC6" w:rsidRDefault="00E53CEF" w:rsidP="00E53CEF">
      <w:pPr>
        <w:pStyle w:val="Heading4"/>
        <w:rPr>
          <w:rFonts w:asciiTheme="minorHAnsi" w:hAnsiTheme="minorHAnsi"/>
        </w:rPr>
      </w:pPr>
      <w:r w:rsidRPr="007C0EC6">
        <w:rPr>
          <w:rFonts w:asciiTheme="minorHAnsi" w:hAnsiTheme="minorHAnsi"/>
        </w:rPr>
        <w:t xml:space="preserve">Collapse of the aquifier causes a global food crisis – nobody can fill in </w:t>
      </w:r>
    </w:p>
    <w:p w:rsidR="00E53CEF" w:rsidRPr="007C0EC6" w:rsidRDefault="00E53CEF" w:rsidP="00E53CEF">
      <w:pPr>
        <w:rPr>
          <w:rStyle w:val="StyleStyleBold12pt"/>
        </w:rPr>
      </w:pPr>
      <w:r w:rsidRPr="007C0EC6">
        <w:rPr>
          <w:rStyle w:val="StyleStyleBold12pt"/>
        </w:rPr>
        <w:t xml:space="preserve">Villiers 1 </w:t>
      </w:r>
    </w:p>
    <w:p w:rsidR="00E53CEF" w:rsidRPr="007C0EC6" w:rsidRDefault="00E53CEF" w:rsidP="00E53CEF">
      <w:pPr>
        <w:rPr>
          <w:rFonts w:asciiTheme="minorHAnsi" w:hAnsiTheme="minorHAnsi"/>
          <w:sz w:val="16"/>
          <w:szCs w:val="16"/>
        </w:rPr>
      </w:pPr>
      <w:r w:rsidRPr="007C0EC6">
        <w:rPr>
          <w:rFonts w:asciiTheme="minorHAnsi" w:hAnsiTheme="minorHAnsi"/>
          <w:sz w:val="16"/>
          <w:szCs w:val="16"/>
        </w:rPr>
        <w:t>[Marq, veteran journalist, magazine editor and writer, who has worked as a foreign correspondent in Moscow, South Africa, and other places, Water: The Fate of Our Most Precious Resource, Pg 161-162]</w:t>
      </w:r>
    </w:p>
    <w:p w:rsidR="00E53CEF" w:rsidRPr="007C0EC6" w:rsidRDefault="00E53CEF" w:rsidP="00E53CEF">
      <w:pPr>
        <w:pStyle w:val="card"/>
        <w:rPr>
          <w:rStyle w:val="Style8pt"/>
          <w:sz w:val="12"/>
        </w:rPr>
      </w:pPr>
      <w:r w:rsidRPr="007C0EC6">
        <w:rPr>
          <w:rStyle w:val="Style8pt"/>
          <w:sz w:val="12"/>
        </w:rPr>
        <w:t xml:space="preserve">The problem, though, is that </w:t>
      </w:r>
      <w:r w:rsidRPr="007C0EC6">
        <w:rPr>
          <w:rStyle w:val="BoldUnderlineChar"/>
        </w:rPr>
        <w:t xml:space="preserve">the </w:t>
      </w:r>
      <w:r w:rsidRPr="007C0EC6">
        <w:rPr>
          <w:rStyle w:val="BoldUnderlineChar"/>
          <w:highlight w:val="green"/>
        </w:rPr>
        <w:t>bankrupting of agriculture in the region will affect more than a few farmers</w:t>
      </w:r>
      <w:r w:rsidRPr="007C0EC6">
        <w:rPr>
          <w:rStyle w:val="BoldUnderlineChar"/>
        </w:rPr>
        <w:t>, or</w:t>
      </w:r>
      <w:r w:rsidRPr="007C0EC6">
        <w:rPr>
          <w:rStyle w:val="Style8pt"/>
          <w:sz w:val="12"/>
        </w:rPr>
        <w:t xml:space="preserve"> even a few </w:t>
      </w:r>
      <w:r w:rsidRPr="007C0EC6">
        <w:rPr>
          <w:rStyle w:val="BoldUnderlineChar"/>
        </w:rPr>
        <w:t>states</w:t>
      </w:r>
      <w:r w:rsidRPr="007C0EC6">
        <w:rPr>
          <w:rStyle w:val="Style8pt"/>
          <w:sz w:val="12"/>
        </w:rPr>
        <w:t xml:space="preserve">.  Irrigation has made this second-rate farmland one of the world's breadbaskets.  </w:t>
      </w:r>
      <w:r w:rsidRPr="007C0EC6">
        <w:rPr>
          <w:rStyle w:val="BoldUnderlineChar"/>
          <w:highlight w:val="green"/>
        </w:rPr>
        <w:t xml:space="preserve">A significant proportion of American grain exports come from </w:t>
      </w:r>
      <w:r w:rsidRPr="007C0EC6">
        <w:t>the Ogallal</w:t>
      </w:r>
      <w:r w:rsidRPr="007C0EC6">
        <w:rPr>
          <w:highlight w:val="green"/>
        </w:rPr>
        <w:t>a</w:t>
      </w:r>
      <w:r w:rsidRPr="007C0EC6">
        <w:rPr>
          <w:rStyle w:val="Style8pt"/>
          <w:sz w:val="12"/>
        </w:rPr>
        <w:t xml:space="preserve"> states, </w:t>
      </w:r>
      <w:r w:rsidRPr="007C0EC6">
        <w:rPr>
          <w:rStyle w:val="BoldUnderlineChar"/>
        </w:rPr>
        <w:t>and almost half of America's beef.  If,</w:t>
      </w:r>
      <w:r w:rsidRPr="007C0EC6">
        <w:rPr>
          <w:rStyle w:val="Style8pt"/>
          <w:sz w:val="12"/>
        </w:rPr>
        <w:t xml:space="preserve"> as is widely expected, </w:t>
      </w:r>
      <w:r w:rsidRPr="007C0EC6">
        <w:rPr>
          <w:rStyle w:val="BoldUnderlineChar"/>
        </w:rPr>
        <w:t>China's water crisis drives it to the world market for grain, and</w:t>
      </w:r>
      <w:r w:rsidRPr="007C0EC6">
        <w:rPr>
          <w:rStyle w:val="BoldUnderlineChar"/>
          <w:highlight w:val="green"/>
        </w:rPr>
        <w:t xml:space="preserve"> if </w:t>
      </w:r>
      <w:r w:rsidRPr="007C0EC6">
        <w:rPr>
          <w:rStyle w:val="BoldUnderlineChar"/>
        </w:rPr>
        <w:t xml:space="preserve">that increasing demand occurs when either </w:t>
      </w:r>
      <w:r w:rsidRPr="007C0EC6">
        <w:rPr>
          <w:rStyle w:val="BoldUnderlineChar"/>
          <w:highlight w:val="green"/>
        </w:rPr>
        <w:t>the Ogallala Aquifer is exhausted or</w:t>
      </w:r>
      <w:r w:rsidRPr="007C0EC6">
        <w:rPr>
          <w:rStyle w:val="BoldUnderlineChar"/>
        </w:rPr>
        <w:t xml:space="preserve"> water becomes </w:t>
      </w:r>
      <w:r w:rsidRPr="007C0EC6">
        <w:rPr>
          <w:rStyle w:val="BoldUnderlineChar"/>
          <w:highlight w:val="green"/>
        </w:rPr>
        <w:t>too expensive to pump, that could precipitate a global food crisis.  No one</w:t>
      </w:r>
      <w:r w:rsidRPr="007C0EC6">
        <w:rPr>
          <w:rStyle w:val="Style8pt"/>
          <w:sz w:val="12"/>
        </w:rPr>
        <w:t xml:space="preserve">- not Argentina, Canada, or Australia- </w:t>
      </w:r>
      <w:r w:rsidRPr="007C0EC6">
        <w:rPr>
          <w:rStyle w:val="BoldUnderlineChar"/>
          <w:highlight w:val="green"/>
        </w:rPr>
        <w:t>would be able to produce enough to make up the shortfall</w:t>
      </w:r>
      <w:r w:rsidRPr="007C0EC6">
        <w:rPr>
          <w:rStyle w:val="BoldUnderlineChar"/>
        </w:rPr>
        <w:t>.</w:t>
      </w:r>
      <w:r w:rsidRPr="007C0EC6">
        <w:rPr>
          <w:rStyle w:val="Style8pt"/>
          <w:sz w:val="12"/>
        </w:rPr>
        <w:t xml:space="preserve">  Of course, the future is unreadable and forecasting the future a game for the foolhardy, but </w:t>
      </w:r>
      <w:r w:rsidRPr="007C0EC6">
        <w:rPr>
          <w:rStyle w:val="BoldUnderlineChar"/>
        </w:rPr>
        <w:t xml:space="preserve">it's easy to see that </w:t>
      </w:r>
      <w:r w:rsidRPr="007C0EC6">
        <w:rPr>
          <w:rStyle w:val="BoldUnderlineChar"/>
          <w:highlight w:val="green"/>
        </w:rPr>
        <w:t>a calamity could</w:t>
      </w:r>
      <w:r w:rsidRPr="007C0EC6">
        <w:rPr>
          <w:rStyle w:val="BoldUnderlineChar"/>
        </w:rPr>
        <w:t xml:space="preserve"> possibly </w:t>
      </w:r>
      <w:r w:rsidRPr="007C0EC6">
        <w:rPr>
          <w:rStyle w:val="BoldUnderlineChar"/>
          <w:highlight w:val="green"/>
        </w:rPr>
        <w:t>follow</w:t>
      </w:r>
      <w:r w:rsidRPr="007C0EC6">
        <w:rPr>
          <w:rStyle w:val="BoldUnderlineChar"/>
        </w:rPr>
        <w:t>.</w:t>
      </w:r>
      <w:r w:rsidRPr="007C0EC6">
        <w:rPr>
          <w:rStyle w:val="Style8pt"/>
          <w:sz w:val="12"/>
        </w:rPr>
        <w:t xml:space="preserve">  It's the human and political- the geopolitical- consequences that constitute water's most potent crisis.  </w:t>
      </w:r>
    </w:p>
    <w:p w:rsidR="00E53CEF" w:rsidRPr="007C0EC6" w:rsidRDefault="00E53CEF" w:rsidP="00E53CEF">
      <w:pPr>
        <w:rPr>
          <w:rFonts w:asciiTheme="minorHAnsi" w:hAnsiTheme="minorHAnsi"/>
          <w:b/>
          <w:bCs/>
          <w:u w:val="single"/>
        </w:rPr>
      </w:pPr>
    </w:p>
    <w:p w:rsidR="00E53CEF" w:rsidRPr="007C0EC6" w:rsidRDefault="00E53CEF" w:rsidP="00E53CEF">
      <w:pPr>
        <w:pStyle w:val="Heading3"/>
        <w:rPr>
          <w:rFonts w:asciiTheme="minorHAnsi" w:hAnsiTheme="minorHAnsi"/>
        </w:rPr>
      </w:pPr>
      <w:r w:rsidRPr="007C0EC6">
        <w:rPr>
          <w:rFonts w:asciiTheme="minorHAnsi" w:hAnsiTheme="minorHAnsi"/>
        </w:rPr>
        <w:lastRenderedPageBreak/>
        <w:t>Contention 3 is Science</w:t>
      </w:r>
    </w:p>
    <w:p w:rsidR="00E53CEF" w:rsidRPr="007C0EC6" w:rsidRDefault="00E53CEF" w:rsidP="00E53CEF">
      <w:pPr>
        <w:pStyle w:val="Heading4"/>
        <w:rPr>
          <w:rFonts w:asciiTheme="minorHAnsi" w:hAnsiTheme="minorHAnsi"/>
          <w:b w:val="0"/>
          <w:bCs w:val="0"/>
        </w:rPr>
      </w:pPr>
      <w:r w:rsidRPr="007C0EC6">
        <w:rPr>
          <w:rFonts w:asciiTheme="minorHAnsi" w:hAnsiTheme="minorHAnsi"/>
          <w:b w:val="0"/>
          <w:bCs w:val="0"/>
        </w:rPr>
        <w:t>Embargo impedes effective scientific collaboration now – restricts travel and tech use</w:t>
      </w:r>
    </w:p>
    <w:p w:rsidR="00E53CEF" w:rsidRPr="007C0EC6" w:rsidRDefault="00E53CEF" w:rsidP="00E53CEF">
      <w:pPr>
        <w:rPr>
          <w:rFonts w:asciiTheme="minorHAnsi" w:hAnsiTheme="minorHAnsi"/>
        </w:rPr>
      </w:pPr>
      <w:r w:rsidRPr="007C0EC6">
        <w:rPr>
          <w:rFonts w:asciiTheme="minorHAnsi" w:hAnsiTheme="minorHAnsi"/>
        </w:rPr>
        <w:t xml:space="preserve">Gary </w:t>
      </w:r>
      <w:r w:rsidRPr="007C0EC6">
        <w:rPr>
          <w:rStyle w:val="StyleStyleBold12pt"/>
        </w:rPr>
        <w:t>Machlis et al.</w:t>
      </w:r>
      <w:r w:rsidRPr="007C0EC6">
        <w:rPr>
          <w:rFonts w:asciiTheme="minorHAnsi" w:hAnsiTheme="minorHAnsi"/>
        </w:rPr>
        <w:t>, Professor, Department of Forest Resources, University of Idaho, Moscow, ID, USA. Thomas A. Frankovich is Research Scientist, Southeast Environmental Research Center, Florida International University, Miami, FL, USA. Pedro M. Alcolado is Senior Researcher, Instituto de Oceanología, Havana, Cuba. Erik García-Machado is Vice Director, Center for Marine Research, University of Havana, Miramar, Cuba. Aida Caridad Hernández-Zanuy is Coordinator of the CYTED Ibero-American Network BIODIVMAR, Instituto de Oceanología, Havana, Cuba. Robert E. Hueter is Associate Vice President for Research, Directorate of Marine Biology and Conservation, Mote Marine Laboratory, Sarasota, FL. Nancy Knowlton is Sant Chair for Marine Science, National Museum of Natural History, Smithsonian Institution, Washington, DC. Erick Perera is Head, Marine Aquaculture Department, Center for Marine Research, University of Havana, Miramar, Cuba. John W. Tunnell Jr. is Associate Director and Endowed Chair of Biodiversity and Conservation Science, Harte Research Institute for Gulf of Mexico Studies, and Regents Professor, Texas A&amp;M University Corpus Christi, 6/20</w:t>
      </w:r>
      <w:r w:rsidRPr="007C0EC6">
        <w:rPr>
          <w:rStyle w:val="StyleStyleBold12pt"/>
        </w:rPr>
        <w:t>12</w:t>
      </w:r>
      <w:r w:rsidRPr="007C0EC6">
        <w:rPr>
          <w:rFonts w:asciiTheme="minorHAnsi" w:hAnsiTheme="minorHAnsi"/>
        </w:rPr>
        <w:t>, “US-Cuba Scientific Collaboration: Emerging Issues and Opportunities In Marine and Related Environmental Sciences,” Oceangraphy Vol. 25 #2 //BW</w:t>
      </w:r>
    </w:p>
    <w:p w:rsidR="00E53CEF" w:rsidRPr="007C0EC6" w:rsidRDefault="00E53CEF" w:rsidP="00E53CEF">
      <w:pPr>
        <w:rPr>
          <w:rFonts w:asciiTheme="minorHAnsi" w:hAnsiTheme="minorHAnsi"/>
          <w:sz w:val="16"/>
        </w:rPr>
      </w:pPr>
      <w:r w:rsidRPr="007C0EC6">
        <w:rPr>
          <w:rFonts w:asciiTheme="minorHAnsi" w:hAnsiTheme="minorHAnsi"/>
          <w:sz w:val="16"/>
        </w:rPr>
        <w:t xml:space="preserve">Constraints on Collaboration </w:t>
      </w:r>
      <w:r w:rsidRPr="007C0EC6">
        <w:rPr>
          <w:rStyle w:val="StyleBoldUnderline"/>
        </w:rPr>
        <w:t>The experiences of US and Cuban scientists engaged in previous and ongoing collaborations identify a number of constraints</w:t>
      </w:r>
      <w:r w:rsidRPr="007C0EC6">
        <w:rPr>
          <w:rFonts w:asciiTheme="minorHAnsi" w:hAnsiTheme="minorHAnsi"/>
          <w:sz w:val="16"/>
        </w:rPr>
        <w:t xml:space="preserve">, and an </w:t>
      </w:r>
      <w:r w:rsidRPr="007C0EC6">
        <w:rPr>
          <w:rStyle w:val="StyleBoldUnderline"/>
        </w:rPr>
        <w:t xml:space="preserve">enhanced US-Cuban scientific exchange is dependent on the capacity to </w:t>
      </w:r>
      <w:r w:rsidRPr="007C0EC6">
        <w:rPr>
          <w:rFonts w:asciiTheme="minorHAnsi" w:hAnsiTheme="minorHAnsi"/>
          <w:sz w:val="16"/>
        </w:rPr>
        <w:t xml:space="preserve">overcome, </w:t>
      </w:r>
      <w:r w:rsidRPr="007C0EC6">
        <w:rPr>
          <w:rStyle w:val="StyleBoldUnderline"/>
        </w:rPr>
        <w:t>reduce</w:t>
      </w:r>
      <w:r w:rsidRPr="007C0EC6">
        <w:rPr>
          <w:rFonts w:asciiTheme="minorHAnsi" w:hAnsiTheme="minorHAnsi"/>
          <w:sz w:val="16"/>
        </w:rPr>
        <w:t xml:space="preserve">, or mitigate </w:t>
      </w:r>
      <w:r w:rsidRPr="007C0EC6">
        <w:rPr>
          <w:rStyle w:val="StyleBoldUnderline"/>
        </w:rPr>
        <w:t>these impediments.</w:t>
      </w:r>
      <w:r w:rsidRPr="007C0EC6">
        <w:rPr>
          <w:rFonts w:asciiTheme="minorHAnsi" w:hAnsiTheme="minorHAnsi"/>
          <w:sz w:val="16"/>
        </w:rPr>
        <w:t xml:space="preserve"> Constraints include: (1) </w:t>
      </w:r>
      <w:r w:rsidRPr="007C0EC6">
        <w:rPr>
          <w:rStyle w:val="StyleBoldUnderline"/>
        </w:rPr>
        <w:t>travel and permit restrictions</w:t>
      </w:r>
      <w:r w:rsidRPr="007C0EC6">
        <w:rPr>
          <w:rFonts w:asciiTheme="minorHAnsi" w:hAnsiTheme="minorHAnsi"/>
          <w:sz w:val="16"/>
        </w:rPr>
        <w:t xml:space="preserve">; (2) </w:t>
      </w:r>
      <w:r w:rsidRPr="007C0EC6">
        <w:rPr>
          <w:rStyle w:val="StyleBoldUnderline"/>
        </w:rPr>
        <w:t>mail and shipping limitations</w:t>
      </w:r>
      <w:r w:rsidRPr="007C0EC6">
        <w:rPr>
          <w:rFonts w:asciiTheme="minorHAnsi" w:hAnsiTheme="minorHAnsi"/>
          <w:sz w:val="16"/>
        </w:rPr>
        <w:t xml:space="preserve">; (3) difficult Internet access; (4) limited infrastructure (such as research vessels and instrumentation); (5) </w:t>
      </w:r>
      <w:r w:rsidRPr="007C0EC6">
        <w:rPr>
          <w:rStyle w:val="StyleBoldUnderline"/>
        </w:rPr>
        <w:t>restrictions on US training of Cuban students</w:t>
      </w:r>
      <w:r w:rsidRPr="007C0EC6">
        <w:rPr>
          <w:rFonts w:asciiTheme="minorHAnsi" w:hAnsiTheme="minorHAnsi"/>
          <w:sz w:val="16"/>
        </w:rPr>
        <w:t xml:space="preserve">; (6) </w:t>
      </w:r>
      <w:r w:rsidRPr="007C0EC6">
        <w:rPr>
          <w:rStyle w:val="StyleBoldUnderline"/>
        </w:rPr>
        <w:t>restrictions on technology transfer</w:t>
      </w:r>
      <w:r w:rsidRPr="007C0EC6">
        <w:rPr>
          <w:rFonts w:asciiTheme="minorHAnsi" w:hAnsiTheme="minorHAnsi"/>
          <w:sz w:val="16"/>
        </w:rPr>
        <w:t xml:space="preserve">; (7) </w:t>
      </w:r>
      <w:r w:rsidRPr="007C0EC6">
        <w:rPr>
          <w:rStyle w:val="StyleBoldUnderline"/>
        </w:rPr>
        <w:t>limits on the use of</w:t>
      </w:r>
      <w:r w:rsidRPr="007C0EC6">
        <w:rPr>
          <w:rFonts w:asciiTheme="minorHAnsi" w:hAnsiTheme="minorHAnsi"/>
          <w:sz w:val="16"/>
        </w:rPr>
        <w:t xml:space="preserve"> global positioning systems (</w:t>
      </w:r>
      <w:r w:rsidRPr="007C0EC6">
        <w:rPr>
          <w:rStyle w:val="StyleBoldUnderline"/>
        </w:rPr>
        <w:t>GPS</w:t>
      </w:r>
      <w:r w:rsidRPr="007C0EC6">
        <w:rPr>
          <w:rFonts w:asciiTheme="minorHAnsi" w:hAnsiTheme="minorHAnsi"/>
          <w:sz w:val="16"/>
        </w:rPr>
        <w:t>) to locate study sites; and (8) limited available and allowable funding.</w:t>
      </w:r>
    </w:p>
    <w:p w:rsidR="00E53CEF" w:rsidRPr="007C0EC6" w:rsidRDefault="00E53CEF" w:rsidP="00E53CEF">
      <w:pPr>
        <w:pStyle w:val="Heading4"/>
        <w:rPr>
          <w:rFonts w:asciiTheme="minorHAnsi" w:hAnsiTheme="minorHAnsi"/>
        </w:rPr>
      </w:pPr>
      <w:r w:rsidRPr="007C0EC6">
        <w:rPr>
          <w:rFonts w:asciiTheme="minorHAnsi" w:hAnsiTheme="minorHAnsi"/>
          <w:b w:val="0"/>
          <w:bCs w:val="0"/>
        </w:rPr>
        <w:t>US-Cuban cooperation solves disease, biotech and natural disaster response – also spillsover to other types of relations</w:t>
      </w:r>
    </w:p>
    <w:p w:rsidR="00E53CEF" w:rsidRPr="007C0EC6" w:rsidRDefault="00E53CEF" w:rsidP="00E53CEF">
      <w:pPr>
        <w:rPr>
          <w:rFonts w:asciiTheme="minorHAnsi" w:hAnsiTheme="minorHAnsi"/>
        </w:rPr>
      </w:pPr>
      <w:r w:rsidRPr="007C0EC6">
        <w:rPr>
          <w:rFonts w:asciiTheme="minorHAnsi" w:hAnsiTheme="minorHAnsi"/>
        </w:rPr>
        <w:t xml:space="preserve">Sergio Jorge </w:t>
      </w:r>
      <w:r w:rsidRPr="007C0EC6">
        <w:rPr>
          <w:rStyle w:val="StyleStyleBold12pt"/>
        </w:rPr>
        <w:t>Pastrana</w:t>
      </w:r>
      <w:r w:rsidRPr="007C0EC6">
        <w:rPr>
          <w:rFonts w:asciiTheme="minorHAnsi" w:hAnsiTheme="minorHAnsi"/>
        </w:rPr>
        <w:t xml:space="preserve">, Foreign Secretary of the Academia de Ciencias de Cuba, Michael T. </w:t>
      </w:r>
      <w:r w:rsidRPr="007C0EC6">
        <w:rPr>
          <w:rStyle w:val="StyleStyleBold12pt"/>
        </w:rPr>
        <w:t>and Clegg</w:t>
      </w:r>
      <w:r w:rsidRPr="007C0EC6">
        <w:rPr>
          <w:rFonts w:asciiTheme="minorHAnsi" w:hAnsiTheme="minorHAnsi"/>
        </w:rPr>
        <w:t>, Foreign Secretary of the U.S. National Academy of Sciences and Donald Bren Professor of Biological Sciences, Ecology and Evolutionary Biology at the School of Biological Sciences, University of California, Irvine, 17 October 20</w:t>
      </w:r>
      <w:r w:rsidRPr="007C0EC6">
        <w:rPr>
          <w:rStyle w:val="StyleStyleBold12pt"/>
        </w:rPr>
        <w:t>08</w:t>
      </w:r>
      <w:r w:rsidRPr="007C0EC6">
        <w:rPr>
          <w:rFonts w:asciiTheme="minorHAnsi" w:hAnsiTheme="minorHAnsi"/>
        </w:rPr>
        <w:t>, “U.S.-Cuban Scientific Relations,“ Science: Vol. 322 no. 5900 //BW</w:t>
      </w:r>
    </w:p>
    <w:p w:rsidR="00E53CEF" w:rsidRPr="007C0EC6" w:rsidRDefault="00E53CEF" w:rsidP="00E53CEF">
      <w:pPr>
        <w:rPr>
          <w:rFonts w:asciiTheme="minorHAnsi" w:hAnsiTheme="minorHAnsi"/>
          <w:sz w:val="16"/>
        </w:rPr>
      </w:pPr>
      <w:r w:rsidRPr="007C0EC6">
        <w:rPr>
          <w:rFonts w:asciiTheme="minorHAnsi" w:hAnsiTheme="minorHAnsi"/>
          <w:sz w:val="16"/>
        </w:rPr>
        <w:t xml:space="preserve">In a few years, the two oldest national academies of science in the world outside of Europe—those of the United States and Cuba—will celebrate their 150th anniversaries. Yet despite the proximity of both nations and many common scientific interests, the U.S. embargo on exchanges with Cuba, which began in 1961 and is now based on the 1996 U.S. Helms-Burton Act and subsequent regulations, has largely blocked scientific exchange. </w:t>
      </w:r>
      <w:r w:rsidRPr="007C0EC6">
        <w:rPr>
          <w:rStyle w:val="StyleBoldUnderline"/>
        </w:rPr>
        <w:t>It's time to establish a new scientific relationship</w:t>
      </w:r>
      <w:r w:rsidRPr="007C0EC6">
        <w:rPr>
          <w:rFonts w:asciiTheme="minorHAnsi" w:hAnsiTheme="minorHAnsi"/>
          <w:sz w:val="16"/>
        </w:rPr>
        <w:t xml:space="preserve">, not only </w:t>
      </w:r>
      <w:r w:rsidRPr="007C0EC6">
        <w:rPr>
          <w:rStyle w:val="StyleBoldUnderline"/>
        </w:rPr>
        <w:t>to address shared challenges in health, climate, agriculture, and energy, but also to start building a framework for expanded cooperation.</w:t>
      </w:r>
      <w:r w:rsidRPr="007C0EC6">
        <w:rPr>
          <w:rFonts w:asciiTheme="minorHAnsi" w:hAnsiTheme="minorHAnsi"/>
          <w:b/>
          <w:bCs/>
          <w:u w:val="single"/>
        </w:rPr>
        <w:t xml:space="preserve"> </w:t>
      </w:r>
      <w:r w:rsidRPr="007C0EC6">
        <w:rPr>
          <w:rFonts w:asciiTheme="minorHAnsi" w:hAnsiTheme="minorHAnsi"/>
          <w:sz w:val="16"/>
        </w:rPr>
        <w:t xml:space="preserve">Restrictions on U.S.-Cuba scientific cooperation deprive both research communities of opportunities that could benefit our societies, as well as others in the hemisphere, particularly in the Caribbean. </w:t>
      </w:r>
      <w:r w:rsidRPr="007C0EC6">
        <w:rPr>
          <w:rStyle w:val="StyleBoldUnderline"/>
        </w:rPr>
        <w:t>Cuba is scientifically proficient in disaster management and mitigation, vaccine production, and epidemiology. Cuban scientists could benefit from access to research facilities</w:t>
      </w:r>
      <w:r w:rsidRPr="007C0EC6">
        <w:rPr>
          <w:rFonts w:asciiTheme="minorHAnsi" w:hAnsiTheme="minorHAnsi"/>
          <w:sz w:val="16"/>
        </w:rPr>
        <w:t xml:space="preserve"> that are beyond the capabilities of any developing country, and t</w:t>
      </w:r>
      <w:r w:rsidRPr="007C0EC6">
        <w:rPr>
          <w:rStyle w:val="StyleBoldUnderline"/>
        </w:rPr>
        <w:t>he U.S. scientific community could benefit from high-quality science</w:t>
      </w:r>
      <w:r w:rsidRPr="007C0EC6">
        <w:rPr>
          <w:rFonts w:asciiTheme="minorHAnsi" w:hAnsiTheme="minorHAnsi"/>
          <w:sz w:val="16"/>
        </w:rPr>
        <w:t xml:space="preserve"> being done in Cuba. For example, </w:t>
      </w:r>
      <w:r w:rsidRPr="007C0EC6">
        <w:rPr>
          <w:rStyle w:val="StyleBoldUnderline"/>
        </w:rPr>
        <w:t>Cuba typically sits in the path of hurricanes</w:t>
      </w:r>
      <w:r w:rsidRPr="007C0EC6">
        <w:rPr>
          <w:rFonts w:asciiTheme="minorHAnsi" w:hAnsiTheme="minorHAnsi"/>
          <w:sz w:val="16"/>
        </w:rPr>
        <w:t xml:space="preserve"> bound for the U.S. mainland that create great destruction, as was the case with Hurricane Katrina and again last month with Hurricane Ike. </w:t>
      </w:r>
      <w:r w:rsidRPr="007C0EC6">
        <w:rPr>
          <w:rStyle w:val="StyleBoldUnderline"/>
        </w:rPr>
        <w:t>Cuban scientists and engineers have learned how to protect threatened populations and minimize damage. Despite the category 3 rating of Hurricane Ike</w:t>
      </w:r>
      <w:r w:rsidRPr="007C0EC6">
        <w:rPr>
          <w:rFonts w:asciiTheme="minorHAnsi" w:hAnsiTheme="minorHAnsi"/>
          <w:sz w:val="16"/>
        </w:rPr>
        <w:t xml:space="preserve"> when it struck Cuba, </w:t>
      </w:r>
      <w:r w:rsidRPr="007C0EC6">
        <w:rPr>
          <w:rStyle w:val="StyleBoldUnderline"/>
        </w:rPr>
        <w:t>there was less loss of life</w:t>
      </w:r>
      <w:r w:rsidRPr="007C0EC6">
        <w:rPr>
          <w:rFonts w:asciiTheme="minorHAnsi" w:hAnsiTheme="minorHAnsi"/>
          <w:sz w:val="16"/>
        </w:rPr>
        <w:t xml:space="preserve"> after a 3-day pounding </w:t>
      </w:r>
      <w:r w:rsidRPr="007C0EC6">
        <w:rPr>
          <w:rStyle w:val="StyleBoldUnderline"/>
        </w:rPr>
        <w:t>than that which occurred when it later struck Texas</w:t>
      </w:r>
      <w:r w:rsidRPr="007C0EC6">
        <w:rPr>
          <w:rFonts w:asciiTheme="minorHAnsi" w:hAnsiTheme="minorHAnsi"/>
          <w:sz w:val="16"/>
        </w:rPr>
        <w:t xml:space="preserve"> as a category 2 hurricane. Sharing knowledge in this area would benefit everybody. </w:t>
      </w:r>
      <w:r w:rsidRPr="007C0EC6">
        <w:rPr>
          <w:rStyle w:val="StyleBoldUnderline"/>
        </w:rPr>
        <w:t>Another major example where scientific cooperation could save lives is Cuba's extensive research on tropical diseases, such as dengue fever</w:t>
      </w:r>
      <w:r w:rsidRPr="007C0EC6">
        <w:rPr>
          <w:rFonts w:asciiTheme="minorHAnsi" w:hAnsiTheme="minorHAnsi"/>
          <w:sz w:val="16"/>
        </w:rPr>
        <w:t xml:space="preserve">. </w:t>
      </w:r>
      <w:r w:rsidRPr="007C0EC6">
        <w:rPr>
          <w:rStyle w:val="StyleBoldUnderline"/>
        </w:rPr>
        <w:t>This viral disease is epidemic</w:t>
      </w:r>
      <w:r w:rsidRPr="007C0EC6">
        <w:rPr>
          <w:rFonts w:asciiTheme="minorHAnsi" w:hAnsiTheme="minorHAnsi"/>
          <w:sz w:val="16"/>
        </w:rPr>
        <w:t xml:space="preserve"> throughout the tropics, notably in the Americas, and one of the first recorded outbreaks occurred in Philadelphia in the 18th century. Today, </w:t>
      </w:r>
      <w:r w:rsidRPr="007C0EC6">
        <w:rPr>
          <w:rStyle w:val="StyleBoldUnderline"/>
        </w:rPr>
        <w:t>one of the world's most outstanding research centers dedicated to dengue fever is in Cuba</w:t>
      </w:r>
      <w:r w:rsidRPr="007C0EC6">
        <w:rPr>
          <w:rFonts w:asciiTheme="minorHAnsi" w:hAnsiTheme="minorHAnsi"/>
          <w:sz w:val="16"/>
        </w:rPr>
        <w:t xml:space="preserve">, and although it actively cooperates with Latin America and Africa, there is almost no interaction with U.S. scientists. </w:t>
      </w:r>
      <w:r w:rsidRPr="007C0EC6">
        <w:rPr>
          <w:rStyle w:val="StyleBoldUnderline"/>
        </w:rPr>
        <w:t>Dengue fever presents a threat to the U.S. mainland, and sharing knowledge resources to counter outbreaks of the disease would be an investment in the health security of both peoples</w:t>
      </w:r>
      <w:r w:rsidRPr="007C0EC6">
        <w:rPr>
          <w:rFonts w:asciiTheme="minorHAnsi" w:hAnsiTheme="minorHAnsi"/>
          <w:sz w:val="16"/>
        </w:rPr>
        <w:t xml:space="preserve">. </w:t>
      </w:r>
      <w:r w:rsidRPr="007C0EC6">
        <w:rPr>
          <w:rStyle w:val="StyleBoldUnderline"/>
        </w:rPr>
        <w:t>Cuba has also made important strides in biotechnology, including the production of several important vaccines and monoclonal antibodies,</w:t>
      </w:r>
      <w:r w:rsidRPr="007C0EC6">
        <w:rPr>
          <w:rFonts w:asciiTheme="minorHAnsi" w:hAnsiTheme="minorHAnsi"/>
          <w:sz w:val="16"/>
        </w:rPr>
        <w:t xml:space="preserve"> and its research interests continue to expand in diverse fields, ranging from </w:t>
      </w:r>
      <w:r w:rsidRPr="007C0EC6">
        <w:rPr>
          <w:rStyle w:val="StyleBoldUnderline"/>
        </w:rPr>
        <w:t>drug addiction treatment to the preservation of biodiversity</w:t>
      </w:r>
      <w:r w:rsidRPr="007C0EC6">
        <w:rPr>
          <w:rFonts w:asciiTheme="minorHAnsi" w:hAnsiTheme="minorHAnsi"/>
          <w:sz w:val="16"/>
        </w:rPr>
        <w:t xml:space="preserve">. Cuban scientists are engaged in research cooperation with many countries, including the United Kingdom, Brazil, Mexico, China, and India. Yet there is no program of cooperation with any U.S. research institution. The </w:t>
      </w:r>
      <w:r w:rsidRPr="007C0EC6">
        <w:rPr>
          <w:rStyle w:val="StyleBoldUnderline"/>
        </w:rPr>
        <w:t>value system of science—openness, shared communication, integrity, and a respect for evidence—provides a framework for open engagement and could encourage evidence-based approaches that cross from science into the social, economic, and political arenas.</w:t>
      </w:r>
      <w:r w:rsidRPr="007C0EC6">
        <w:rPr>
          <w:rFonts w:asciiTheme="minorHAnsi" w:hAnsiTheme="minorHAnsi"/>
          <w:sz w:val="16"/>
        </w:rPr>
        <w:t xml:space="preserve"> Beyond allowing for the mutual leveraging of knowledge and resources, scien</w:t>
      </w:r>
      <w:r w:rsidRPr="007C0EC6">
        <w:rPr>
          <w:rStyle w:val="StyleBoldUnderline"/>
        </w:rPr>
        <w:t xml:space="preserve">tific contacts could build important </w:t>
      </w:r>
      <w:r w:rsidRPr="007C0EC6">
        <w:rPr>
          <w:rStyle w:val="StyleBoldUnderline"/>
        </w:rPr>
        <w:lastRenderedPageBreak/>
        <w:t>cultural and social links</w:t>
      </w:r>
      <w:r w:rsidRPr="007C0EC6">
        <w:rPr>
          <w:rFonts w:asciiTheme="minorHAnsi" w:hAnsiTheme="minorHAnsi"/>
          <w:sz w:val="16"/>
        </w:rPr>
        <w:t xml:space="preserve"> among peoples. A recent Council on Foreign Relations report argues that the United States needs to revamp its engagement with Latin America because it is no longer the only significant force in this hemisphere. U.S. policies that are seen as unfairly penalizing Cuba, including the imposition of trade limitations that extend into scientific relations, continue to undermine U.S. standing in the entire region, especially because neither Cuba nor any other Latin American country imposes such restrictions. As a start, we urge that the present license that permits restricted travel to Cuba by scientists, as dictated by the U.S. Treasury Department's Office of Foreign Assets Control, be expanded so as to allow direct cooperation in research. At the same time, Cuba should favor increased scientific exchanges. </w:t>
      </w:r>
      <w:r w:rsidRPr="007C0EC6">
        <w:rPr>
          <w:rStyle w:val="StyleBoldUnderline"/>
        </w:rPr>
        <w:t>Allowing scientists to fully engage will not only support progress in science, it may well favor positive interactions elsewhere to promote human well-being</w:t>
      </w:r>
      <w:r w:rsidRPr="007C0EC6">
        <w:rPr>
          <w:rFonts w:asciiTheme="minorHAnsi" w:hAnsiTheme="minorHAnsi"/>
          <w:sz w:val="16"/>
        </w:rPr>
        <w:t>. The U.S. embargo on Cuba has hindered exchanges for the past 50 years. Let us celebrate our mutual anniversaries by starting a new era of scientific cooperation.</w:t>
      </w:r>
    </w:p>
    <w:p w:rsidR="00E53CEF" w:rsidRPr="007C0EC6" w:rsidRDefault="00E53CEF" w:rsidP="00E53CEF">
      <w:pPr>
        <w:pStyle w:val="Heading4"/>
        <w:rPr>
          <w:rFonts w:asciiTheme="minorHAnsi" w:hAnsiTheme="minorHAnsi"/>
        </w:rPr>
      </w:pPr>
      <w:r w:rsidRPr="007C0EC6">
        <w:rPr>
          <w:rFonts w:asciiTheme="minorHAnsi" w:hAnsiTheme="minorHAnsi"/>
          <w:b w:val="0"/>
          <w:bCs w:val="0"/>
        </w:rPr>
        <w:t>Specifically its key to maintain biodiversity and climate change</w:t>
      </w:r>
    </w:p>
    <w:p w:rsidR="00E53CEF" w:rsidRPr="007C0EC6" w:rsidRDefault="00E53CEF" w:rsidP="00E53CEF">
      <w:pPr>
        <w:rPr>
          <w:rFonts w:asciiTheme="minorHAnsi" w:hAnsiTheme="minorHAnsi"/>
        </w:rPr>
      </w:pPr>
      <w:r w:rsidRPr="007C0EC6">
        <w:rPr>
          <w:rFonts w:asciiTheme="minorHAnsi" w:hAnsiTheme="minorHAnsi"/>
        </w:rPr>
        <w:t xml:space="preserve">Gary </w:t>
      </w:r>
      <w:r w:rsidRPr="007C0EC6">
        <w:rPr>
          <w:rStyle w:val="StyleStyleBold12pt"/>
        </w:rPr>
        <w:t>Machlis et al.</w:t>
      </w:r>
      <w:r w:rsidRPr="007C0EC6">
        <w:rPr>
          <w:rFonts w:asciiTheme="minorHAnsi" w:hAnsiTheme="minorHAnsi"/>
        </w:rPr>
        <w:t>, Professor, Department of Forest Resources, University of Idaho, Moscow, ID, USA. Thomas A. Frankovich is Research Scientist, Southeast Environmental Research Center, Florida International University, Miami, FL, USA. Pedro M. Alcolado is Senior Researcher, Instituto de Oceanología, Havana, Cuba. Erik García-Machado is Vice Director, Center for Marine Research, University of Havana, Miramar, Cuba. Aida Caridad Hernández-Zanuy is Coordinator of the CYTED Ibero-American Network BIODIVMAR, Instituto de Oceanología, Havana, Cuba. Robert E. Hueter is Associate Vice President for Research, Directorate of Marine Biology and Conservation, Mote Marine Laboratory, Sarasota, FL. Nancy Knowlton is Sant Chair for Marine Science, National Museum of Natural History, Smithsonian Institution, Washington, DC. Erick Perera is Head, Marine Aquaculture Department, Center for Marine Research, University of Havana, Miramar, Cuba. John W. Tunnell Jr. is Associate Director and Endowed Chair of Biodiversity and Conservation Science, Harte Research Institute for Gulf of Mexico Studies, and Regents Professor, Texas A&amp;M University Corpus Christi, 6/20</w:t>
      </w:r>
      <w:r w:rsidRPr="007C0EC6">
        <w:rPr>
          <w:rStyle w:val="StyleStyleBold12pt"/>
        </w:rPr>
        <w:t>12</w:t>
      </w:r>
      <w:r w:rsidRPr="007C0EC6">
        <w:rPr>
          <w:rFonts w:asciiTheme="minorHAnsi" w:hAnsiTheme="minorHAnsi"/>
        </w:rPr>
        <w:t>, “US-Cuba Scientific Collaboration: Emerging Issues and Opportunities In Marine and Related Environmental Sciences,” Oceangraphy Vol. 25 #2 //BW</w:t>
      </w:r>
    </w:p>
    <w:p w:rsidR="00E53CEF" w:rsidRPr="007C0EC6" w:rsidRDefault="00E53CEF" w:rsidP="00E53CEF">
      <w:pPr>
        <w:rPr>
          <w:rFonts w:asciiTheme="minorHAnsi" w:hAnsiTheme="minorHAnsi"/>
          <w:sz w:val="16"/>
        </w:rPr>
      </w:pPr>
      <w:r w:rsidRPr="007C0EC6">
        <w:rPr>
          <w:rFonts w:asciiTheme="minorHAnsi" w:hAnsiTheme="minorHAnsi"/>
          <w:sz w:val="16"/>
        </w:rPr>
        <w:t xml:space="preserve">Emerging Issues and Opportunities Critical issues and opportunities for future US-Cuba collaboration in marine and related environmental sciences include: (1) </w:t>
      </w:r>
      <w:r w:rsidRPr="007C0EC6">
        <w:rPr>
          <w:rStyle w:val="StyleBoldUnderline"/>
        </w:rPr>
        <w:t xml:space="preserve">ecosystem approaches to collaborative science, (2) studies of environmental change, (3) conserving biodiversity at large scales, (4) food security through sustainable fisheries and aquaculture, and (5) capacity building for collaborative science. </w:t>
      </w:r>
      <w:r w:rsidRPr="007C0EC6">
        <w:rPr>
          <w:rFonts w:asciiTheme="minorHAnsi" w:hAnsiTheme="minorHAnsi"/>
          <w:sz w:val="16"/>
        </w:rPr>
        <w:t xml:space="preserve">Ecosystem studies </w:t>
      </w:r>
      <w:r w:rsidRPr="007C0EC6">
        <w:rPr>
          <w:rStyle w:val="StyleBoldUnderline"/>
        </w:rPr>
        <w:t>Ecosystem studies hold considerable potential</w:t>
      </w:r>
      <w:r w:rsidRPr="007C0EC6">
        <w:rPr>
          <w:rFonts w:asciiTheme="minorHAnsi" w:hAnsiTheme="minorHAnsi"/>
          <w:sz w:val="16"/>
        </w:rPr>
        <w:t xml:space="preserve"> for US-Cuba marine and environmental science. </w:t>
      </w:r>
      <w:r w:rsidRPr="007C0EC6">
        <w:rPr>
          <w:rStyle w:val="StyleBoldUnderline"/>
        </w:rPr>
        <w:t>Research can be organized and conducted at the ecosystem scale; key ecosystems are mangrove, seagrass, coral reef, and pelagic systems</w:t>
      </w:r>
      <w:r w:rsidRPr="007C0EC6">
        <w:rPr>
          <w:rFonts w:asciiTheme="minorHAnsi" w:hAnsiTheme="minorHAnsi"/>
          <w:sz w:val="16"/>
        </w:rPr>
        <w:t xml:space="preserve">, among others. Emerging ecosystem research can build upon existing specieslevel collaborations within and across ecosystems, including current collaborative research related to sharks, sea turtles, and marine mammals. </w:t>
      </w:r>
      <w:r w:rsidRPr="007C0EC6">
        <w:rPr>
          <w:rStyle w:val="StyleBoldUnderline"/>
        </w:rPr>
        <w:t>Collaborative research is also needed to identify critical ecosystem services and estimate values</w:t>
      </w:r>
      <w:r w:rsidRPr="007C0EC6">
        <w:rPr>
          <w:rFonts w:asciiTheme="minorHAnsi" w:hAnsiTheme="minorHAnsi"/>
          <w:sz w:val="16"/>
        </w:rPr>
        <w:t xml:space="preserve"> (both economic and nonmonetized) </w:t>
      </w:r>
      <w:r w:rsidRPr="007C0EC6">
        <w:rPr>
          <w:rStyle w:val="StyleBoldUnderline"/>
        </w:rPr>
        <w:t>to particular key economic sectors such as fisheries, aquaculture, and tourism</w:t>
      </w:r>
      <w:r w:rsidRPr="007C0EC6">
        <w:rPr>
          <w:rFonts w:asciiTheme="minorHAnsi" w:hAnsiTheme="minorHAnsi"/>
          <w:sz w:val="16"/>
        </w:rPr>
        <w:t xml:space="preserve">. In addition to advancing scientific understanding of shared and similar US-Cuban marine ecosystems, </w:t>
      </w:r>
      <w:r w:rsidRPr="007C0EC6">
        <w:rPr>
          <w:rStyle w:val="StyleBoldUnderline"/>
        </w:rPr>
        <w:t xml:space="preserve">the results can be usefully applied to Marine Protected Area (MPA) management important to both countries. </w:t>
      </w:r>
      <w:r w:rsidRPr="007C0EC6">
        <w:rPr>
          <w:rFonts w:asciiTheme="minorHAnsi" w:hAnsiTheme="minorHAnsi"/>
          <w:sz w:val="16"/>
        </w:rPr>
        <w:t xml:space="preserve">Studies of environmental change </w:t>
      </w:r>
      <w:r w:rsidRPr="007C0EC6">
        <w:rPr>
          <w:rStyle w:val="StyleBoldUnderline"/>
        </w:rPr>
        <w:t>Studies of environmental change hold significant opportunity for US-Cuban collaborative science. Understanding the complexity of climate change/variability on marine and coastal ecosystems via sea level rise, ocean acidification, ocean warming, and altered storm patterns can benefit from comparative studies and research using shared monitoring and modeling expertise</w:t>
      </w:r>
      <w:r w:rsidRPr="007C0EC6">
        <w:rPr>
          <w:rFonts w:asciiTheme="minorHAnsi" w:hAnsiTheme="minorHAnsi"/>
          <w:sz w:val="16"/>
        </w:rPr>
        <w:t xml:space="preserve">. Detection of invasive species such as red lionfish (Pterois volitans) and research on their impact on marine ecosystems are of special importance. </w:t>
      </w:r>
      <w:r w:rsidRPr="007C0EC6">
        <w:rPr>
          <w:rStyle w:val="StyleBoldUnderline"/>
        </w:rPr>
        <w:t>Collaborative development of early warning monitoring systems would allow both countries to act quickly and decisively to manage harmful invasive species and mitigate ecological and economic consequences of invasions</w:t>
      </w:r>
      <w:r w:rsidRPr="007C0EC6">
        <w:rPr>
          <w:rFonts w:asciiTheme="minorHAnsi" w:hAnsiTheme="minorHAnsi"/>
          <w:sz w:val="16"/>
        </w:rPr>
        <w:t xml:space="preserve">. In addition, shared data and methodological techniques for identifying eutrophication and waterquality trends (such as hypersalinity and contaminant levels) can be of significant benefit for US and Cuban resource managers and policy. Conserving Biodiversity at large spatial scales </w:t>
      </w:r>
      <w:r w:rsidRPr="007C0EC6">
        <w:rPr>
          <w:rStyle w:val="StyleBoldUnderline"/>
        </w:rPr>
        <w:t xml:space="preserve">The US and Cuba share biodiversity at large spatial scales; an example is the movement of large pelagic fishes between US and Cuban waters through the Straits of Florida. Collaborative US-Cuba biodiversity research </w:t>
      </w:r>
      <w:r w:rsidRPr="007C0EC6">
        <w:rPr>
          <w:rFonts w:asciiTheme="minorHAnsi" w:hAnsiTheme="minorHAnsi"/>
          <w:sz w:val="16"/>
        </w:rPr>
        <w:t xml:space="preserve">(particularly for marine, coastal, and watershed systems) should identify shared biodiversity at multiple levels from genetic through higher guilds, and use multiple diversity measures including but not limited to species richness. </w:t>
      </w:r>
      <w:r w:rsidRPr="007C0EC6">
        <w:rPr>
          <w:rStyle w:val="StyleBoldUnderline"/>
        </w:rPr>
        <w:t xml:space="preserve">New technologies and techniques allow for increasingly finedgrained spatial analysis, and the results of collaborative US-Cuba research can directly inform MPA management in both countries. </w:t>
      </w:r>
      <w:r w:rsidRPr="007C0EC6">
        <w:rPr>
          <w:rFonts w:asciiTheme="minorHAnsi" w:hAnsiTheme="minorHAnsi"/>
          <w:sz w:val="16"/>
        </w:rPr>
        <w:t xml:space="preserve">Food security: sustainable Fisheries and aquaculture </w:t>
      </w:r>
      <w:r w:rsidRPr="007C0EC6">
        <w:rPr>
          <w:rStyle w:val="StyleBoldUnderline"/>
        </w:rPr>
        <w:t xml:space="preserve">The link among food security, sustainable fisheries, and aquaculture is a shared opportunity for collaborative US-Cuba marine science. Such research has potential to inform and improve marine </w:t>
      </w:r>
      <w:r w:rsidRPr="007C0EC6">
        <w:rPr>
          <w:rFonts w:asciiTheme="minorHAnsi" w:hAnsiTheme="minorHAnsi"/>
          <w:sz w:val="16"/>
        </w:rPr>
        <w:t xml:space="preserve">food production systems and </w:t>
      </w:r>
      <w:r w:rsidRPr="007C0EC6">
        <w:rPr>
          <w:rStyle w:val="StyleBoldUnderline"/>
        </w:rPr>
        <w:t>resource management</w:t>
      </w:r>
      <w:r w:rsidRPr="007C0EC6">
        <w:rPr>
          <w:rFonts w:asciiTheme="minorHAnsi" w:hAnsiTheme="minorHAnsi"/>
          <w:sz w:val="16"/>
        </w:rPr>
        <w:t xml:space="preserve"> in both countries. </w:t>
      </w:r>
      <w:r w:rsidRPr="007C0EC6">
        <w:rPr>
          <w:rStyle w:val="StyleBoldUnderline"/>
        </w:rPr>
        <w:t>Joint assessments of shared fish stocks can improve sustainable fisheries managemen</w:t>
      </w:r>
      <w:r w:rsidRPr="007C0EC6">
        <w:rPr>
          <w:rFonts w:asciiTheme="minorHAnsi" w:hAnsiTheme="minorHAnsi"/>
          <w:sz w:val="16"/>
        </w:rPr>
        <w:t>t (e.g., Hueter et al., 2011). The development and promotion of integrated coastal zone management can directly benefit from the results of US-Cuba research, as can ecosystem approaches to conserving shared and similar fisheries. Research to develop environmentally friendly approaches to aquaculture (particularly for shared cultured species), as well as new techniques and technologies, can benefit both countries. Social science research can (even in the context of dramatically different political systems) identify mechanisms and best practices for environmental stewardship, including conflict resolution, inventory and monitoring systems, coastal zone management, and more.</w:t>
      </w:r>
    </w:p>
    <w:p w:rsidR="00E53CEF" w:rsidRPr="007C0EC6" w:rsidRDefault="00E53CEF" w:rsidP="00E53CEF">
      <w:pPr>
        <w:pStyle w:val="Heading4"/>
        <w:rPr>
          <w:rFonts w:asciiTheme="minorHAnsi" w:hAnsiTheme="minorHAnsi"/>
        </w:rPr>
      </w:pPr>
      <w:r w:rsidRPr="007C0EC6">
        <w:rPr>
          <w:rFonts w:asciiTheme="minorHAnsi" w:hAnsiTheme="minorHAnsi"/>
          <w:b w:val="0"/>
          <w:bCs w:val="0"/>
        </w:rPr>
        <w:lastRenderedPageBreak/>
        <w:t>And scientific collaboration solve oil spill response – data exchange key to good policy responses</w:t>
      </w:r>
    </w:p>
    <w:p w:rsidR="00E53CEF" w:rsidRPr="007C0EC6" w:rsidRDefault="00E53CEF" w:rsidP="00E53CEF">
      <w:pPr>
        <w:rPr>
          <w:rFonts w:asciiTheme="minorHAnsi" w:hAnsiTheme="minorHAnsi"/>
        </w:rPr>
      </w:pPr>
      <w:r w:rsidRPr="007C0EC6">
        <w:rPr>
          <w:rFonts w:asciiTheme="minorHAnsi" w:hAnsiTheme="minorHAnsi"/>
        </w:rPr>
        <w:t xml:space="preserve">Gary </w:t>
      </w:r>
      <w:r w:rsidRPr="007C0EC6">
        <w:rPr>
          <w:rStyle w:val="StyleStyleBold12pt"/>
        </w:rPr>
        <w:t>Machlis et al.</w:t>
      </w:r>
      <w:r w:rsidRPr="007C0EC6">
        <w:rPr>
          <w:rFonts w:asciiTheme="minorHAnsi" w:hAnsiTheme="minorHAnsi"/>
        </w:rPr>
        <w:t>, Professor, Department of Forest Resources, University of Idaho, Moscow, ID, USA. Thomas A. Frankovich is Research Scientist, Southeast Environmental Research Center, Florida International University, Miami, FL, USA. Pedro M. Alcolado is Senior Researcher, Instituto de Oceanología, Havana, Cuba. Erik García-Machado is Vice Director, Center for Marine Research, University of Havana, Miramar, Cuba. Aida Caridad Hernández-Zanuy is Coordinator of the CYTED Ibero-American Network BIODIVMAR, Instituto de Oceanología, Havana, Cuba. Robert E. Hueter is Associate Vice President for Research, Directorate of Marine Biology and Conservation, Mote Marine Laboratory, Sarasota, FL. Nancy Knowlton is Sant Chair for Marine Science, National Museum of Natural History, Smithsonian Institution, Washington, DC. Erick Perera is Head, Marine Aquaculture Department, Center for Marine Research, University of Havana, Miramar, Cuba. John W. Tunnell Jr. is Associate Director and Endowed Chair of Biodiversity and Conservation Science, Harte Research Institute for Gulf of Mexico Studies, and Regents Professor, Texas A&amp;M University Corpus Christi, 6/20</w:t>
      </w:r>
      <w:r w:rsidRPr="007C0EC6">
        <w:rPr>
          <w:rStyle w:val="StyleStyleBold12pt"/>
        </w:rPr>
        <w:t>12</w:t>
      </w:r>
      <w:r w:rsidRPr="007C0EC6">
        <w:rPr>
          <w:rFonts w:asciiTheme="minorHAnsi" w:hAnsiTheme="minorHAnsi"/>
        </w:rPr>
        <w:t>, “US-Cuba Scientific Collaboration: Emerging Issues and Opportunities In Marine and Related Environmental Sciences,” Oceangraphy Vol. 25 #2 //BW</w:t>
      </w:r>
    </w:p>
    <w:p w:rsidR="00E53CEF" w:rsidRPr="007C0EC6" w:rsidRDefault="00E53CEF" w:rsidP="00E53CEF">
      <w:pPr>
        <w:rPr>
          <w:rStyle w:val="StyleBoldUnderline"/>
        </w:rPr>
      </w:pPr>
      <w:r w:rsidRPr="007C0EC6">
        <w:rPr>
          <w:rFonts w:asciiTheme="minorHAnsi" w:hAnsiTheme="minorHAnsi"/>
          <w:sz w:val="16"/>
        </w:rPr>
        <w:t xml:space="preserve">An </w:t>
      </w:r>
      <w:r w:rsidRPr="007C0EC6">
        <w:rPr>
          <w:rStyle w:val="StyleBoldUnderline"/>
        </w:rPr>
        <w:t>additional and important capacity is related to the need for scientific exchange during crises, such</w:t>
      </w:r>
      <w:r w:rsidRPr="007C0EC6">
        <w:rPr>
          <w:rFonts w:asciiTheme="minorHAnsi" w:hAnsiTheme="minorHAnsi"/>
          <w:sz w:val="16"/>
        </w:rPr>
        <w:t xml:space="preserve"> </w:t>
      </w:r>
      <w:r w:rsidRPr="007C0EC6">
        <w:rPr>
          <w:rStyle w:val="StyleBoldUnderline"/>
        </w:rPr>
        <w:t>as the</w:t>
      </w:r>
      <w:r w:rsidRPr="007C0EC6">
        <w:rPr>
          <w:rFonts w:asciiTheme="minorHAnsi" w:hAnsiTheme="minorHAnsi"/>
          <w:sz w:val="16"/>
        </w:rPr>
        <w:t xml:space="preserve"> 2010 Deepwater Horizon </w:t>
      </w:r>
      <w:r w:rsidRPr="007C0EC6">
        <w:rPr>
          <w:rStyle w:val="StyleBoldUnderline"/>
        </w:rPr>
        <w:t>oil spill</w:t>
      </w:r>
      <w:r w:rsidRPr="007C0EC6">
        <w:rPr>
          <w:rFonts w:asciiTheme="minorHAnsi" w:hAnsiTheme="minorHAnsi"/>
          <w:sz w:val="16"/>
        </w:rPr>
        <w:t xml:space="preserve">. Creating </w:t>
      </w:r>
      <w:r w:rsidRPr="007C0EC6">
        <w:rPr>
          <w:rStyle w:val="StyleBoldUnderline"/>
        </w:rPr>
        <w:t>workable arrangements for real-time collaboration before joint crises arise (from oil spills to hurricanes) can greatly improve the functioning of critical research and delivery of science-based assessments to decision makers.</w:t>
      </w:r>
    </w:p>
    <w:p w:rsidR="00E53CEF" w:rsidRPr="007C0EC6" w:rsidRDefault="00E53CEF" w:rsidP="00E53CEF">
      <w:pPr>
        <w:pStyle w:val="Heading4"/>
        <w:rPr>
          <w:rFonts w:asciiTheme="minorHAnsi" w:hAnsiTheme="minorHAnsi"/>
        </w:rPr>
      </w:pPr>
      <w:r w:rsidRPr="007C0EC6">
        <w:rPr>
          <w:rFonts w:asciiTheme="minorHAnsi" w:hAnsiTheme="minorHAnsi"/>
          <w:b w:val="0"/>
          <w:bCs w:val="0"/>
        </w:rPr>
        <w:t>Cuba says yes - Science based cooperation with Cuba is beneficial to both sides</w:t>
      </w:r>
    </w:p>
    <w:p w:rsidR="00E53CEF" w:rsidRPr="007C0EC6" w:rsidRDefault="00E53CEF" w:rsidP="00E53CEF">
      <w:pPr>
        <w:rPr>
          <w:rFonts w:asciiTheme="minorHAnsi" w:hAnsiTheme="minorHAnsi"/>
        </w:rPr>
      </w:pPr>
      <w:r w:rsidRPr="007C0EC6">
        <w:rPr>
          <w:rStyle w:val="StyleStyleBold12pt"/>
        </w:rPr>
        <w:t>AAAS</w:t>
      </w:r>
      <w:r w:rsidRPr="007C0EC6">
        <w:rPr>
          <w:rFonts w:asciiTheme="minorHAnsi" w:hAnsiTheme="minorHAnsi"/>
        </w:rPr>
        <w:t>, American Association for the Advancement of Science, 1 May 20</w:t>
      </w:r>
      <w:r w:rsidRPr="007C0EC6">
        <w:rPr>
          <w:rStyle w:val="StyleStyleBold12pt"/>
        </w:rPr>
        <w:t>12</w:t>
      </w:r>
      <w:r w:rsidRPr="007C0EC6">
        <w:rPr>
          <w:rFonts w:asciiTheme="minorHAnsi" w:hAnsiTheme="minorHAnsi"/>
        </w:rPr>
        <w:t xml:space="preserve">, “Oceans, Weather, Health—U.S. Researchers Explore Potential Collaboration with Cuban Colleagues,” </w:t>
      </w:r>
      <w:hyperlink r:id="rId50" w:history="1">
        <w:r w:rsidRPr="007C0EC6">
          <w:rPr>
            <w:rStyle w:val="Hyperlink"/>
            <w:rFonts w:asciiTheme="minorHAnsi" w:hAnsiTheme="minorHAnsi"/>
          </w:rPr>
          <w:t>http://www.aaas.org/news/releases/2012/0501cuba.shtml</w:t>
        </w:r>
      </w:hyperlink>
      <w:r w:rsidRPr="007C0EC6">
        <w:rPr>
          <w:rFonts w:asciiTheme="minorHAnsi" w:hAnsiTheme="minorHAnsi"/>
        </w:rPr>
        <w:t xml:space="preserve"> //BW</w:t>
      </w:r>
    </w:p>
    <w:p w:rsidR="00E53CEF" w:rsidRPr="007C0EC6" w:rsidRDefault="00E53CEF" w:rsidP="00E53CEF">
      <w:pPr>
        <w:rPr>
          <w:rFonts w:asciiTheme="minorHAnsi" w:hAnsiTheme="minorHAnsi"/>
          <w:sz w:val="16"/>
        </w:rPr>
      </w:pPr>
      <w:r w:rsidRPr="007C0EC6">
        <w:rPr>
          <w:rFonts w:asciiTheme="minorHAnsi" w:hAnsiTheme="minorHAnsi"/>
          <w:sz w:val="16"/>
        </w:rPr>
        <w:t xml:space="preserve">They are next-door neighbors, sharing all the amenities and challenges of the neighborhood—oceans teeming with life, the risk of tropical diseases, a changing climate that may be giving rise to bigger and more frequent hurricanes. And yet, because the neighbors are barely on speaking terms, they cannot share the opportunities and the responsibilities that come with solving the challenges. Today, however, </w:t>
      </w:r>
      <w:r w:rsidRPr="007C0EC6">
        <w:rPr>
          <w:rStyle w:val="StyleBoldUnderline"/>
        </w:rPr>
        <w:t>scientists in both Cuba and the United States are exploring whether a thaw in relations between the two nations could allow for a range of new or expanded joint research projects</w:t>
      </w:r>
      <w:r w:rsidRPr="007C0EC6">
        <w:rPr>
          <w:rFonts w:asciiTheme="minorHAnsi" w:hAnsiTheme="minorHAnsi"/>
          <w:sz w:val="16"/>
        </w:rPr>
        <w:t xml:space="preserve"> that could bring benefits to both nations and others in the Caribbean Basin. Recent visits and consultations facilitated by AAAS and the Academia de Ciencias de Cuba (Academy of Sciences of Cuba) underscored that </w:t>
      </w:r>
      <w:r w:rsidRPr="007C0EC6">
        <w:rPr>
          <w:rStyle w:val="StyleBoldUnderline"/>
        </w:rPr>
        <w:t>both sides see potential for substantive science collaboration.</w:t>
      </w:r>
      <w:r w:rsidRPr="007C0EC6">
        <w:rPr>
          <w:rFonts w:asciiTheme="minorHAnsi" w:hAnsiTheme="minorHAnsi"/>
          <w:sz w:val="16"/>
        </w:rPr>
        <w:t xml:space="preserve"> “The recent visits showed that </w:t>
      </w:r>
      <w:r w:rsidRPr="007C0EC6">
        <w:rPr>
          <w:rStyle w:val="StyleBoldUnderline"/>
        </w:rPr>
        <w:t>the Cuban mindset is really ready to reach out</w:t>
      </w:r>
      <w:r w:rsidRPr="007C0EC6">
        <w:rPr>
          <w:rFonts w:asciiTheme="minorHAnsi" w:hAnsiTheme="minorHAnsi"/>
          <w:sz w:val="16"/>
        </w:rPr>
        <w:t>,” said Peter Agre, a Nobel laureate in chemistry and a former president of AAAS, who returned in March from his third visit to the nation. “The scientists would have no trouble working together... The Cubans are understandably proud of their science, and they see us very positively. I would anticipate if we could normalize relations and do science as a starting point, then really good things could happen.” “The possibility of open scientific exchange between researchers in Cuba and the U.S. can only bring increased benefits for both scientific communities, and of course, for the people in their respective countries,” said Sergio Jorge Pastrana, foreign secretary of the Academia de Ciencias de Cuba. “</w:t>
      </w:r>
      <w:r w:rsidRPr="007C0EC6">
        <w:rPr>
          <w:rStyle w:val="StyleBoldUnderline"/>
        </w:rPr>
        <w:t>The kind of scientific development that took place in Cuba for the last half-century has produced original results that have been internationally recognized as being in the frontiers of knowledge in several fields.</w:t>
      </w:r>
      <w:r w:rsidRPr="007C0EC6">
        <w:rPr>
          <w:rFonts w:asciiTheme="minorHAnsi" w:hAnsiTheme="minorHAnsi"/>
          <w:sz w:val="16"/>
        </w:rPr>
        <w:t xml:space="preserve"> Science, along with technology and innovation, has produced outcomes that are important for societies not only in Cuba and the United States, but in neighboring countries of the Caribbean, and for sustainable development everywhere.” Vaughan C. Turekian, director of the AAAS Center for Science Diplomacy, said that researchers from both nations have focused on science, not on the politics that have divided the two nations for a half-century. “Especially on the environmental side, there is not an issue that we discussed that doesn’t have direct implications and impact both on Cuba and the United States,” said Turekian, who also serves as AAAS’s chief international officer. “</w:t>
      </w:r>
      <w:r w:rsidRPr="007C0EC6">
        <w:rPr>
          <w:rStyle w:val="StyleBoldUnderline"/>
        </w:rPr>
        <w:t>Given the proximity, when you’re talking about atmospheric or marine science, if it travels to Cuba, it travels to the Southeast coast of United States, too. If it spawns off the coast of Cuba, it is caught or affected by currents that go into the United States.”</w:t>
      </w:r>
      <w:r w:rsidRPr="007C0EC6">
        <w:rPr>
          <w:rFonts w:asciiTheme="minorHAnsi" w:hAnsiTheme="minorHAnsi"/>
          <w:sz w:val="16"/>
        </w:rPr>
        <w:t xml:space="preserve"> The AAAS Center for Science Diplomacy organized an initial three-day visit to Cuba in November 2009, with Agre, then the AAAS president, and seven other U.S. science leaders. AAAS helped to facilitate a second visit last December, with 18 independent scientists traveling to the island for informal talks centered on marine science, atmospheric science, environmental change, conserving biodiversity at large scales, sustainable fisheries, and capacity-building. Agre, who heads the Johns Hopkins Malaria Research Institute, returned to Cuba in March to speak at Biotechnology Havana 2012, an international congress that focused on medical applications of biotech. Since the early 1960s, just after the Cuban revolution, the two neighbors have been locked in a Caribbean cold war; though they are just 90 miles apart, the relationship has been characterized by economic and cultural barriers, sometimes sharp political conflict, and broad dimensions of mistrust. </w:t>
      </w:r>
      <w:r w:rsidRPr="007C0EC6">
        <w:rPr>
          <w:rStyle w:val="StyleBoldUnderline"/>
        </w:rPr>
        <w:t>Advocates see science diplomacy as a way to do important research with value for all sides, and to build constructive engagement in a non-political environment</w:t>
      </w:r>
      <w:r w:rsidRPr="007C0EC6">
        <w:rPr>
          <w:rFonts w:asciiTheme="minorHAnsi" w:hAnsiTheme="minorHAnsi"/>
          <w:sz w:val="16"/>
        </w:rPr>
        <w:t xml:space="preserve">. History dating back well over 100 years suggests that Cuba and the United States are “natural scientific partners,” Pastrana said in an April email interview. “As both science communities were establishing their own scientific institutions during the 19th century, many scientists and scholars from both countries started links of exchange, discussion and cooperation,” he said. “The relations of Cuban scientific research centers, as well as of many scientists and scholars, with the Smithsonian Institution, universities like Harvard, Columbia or Yale, go way back and, in many ways, have been important for both sides for a very long time. </w:t>
      </w:r>
      <w:r w:rsidRPr="007C0EC6">
        <w:rPr>
          <w:rFonts w:asciiTheme="minorHAnsi" w:hAnsiTheme="minorHAnsi"/>
          <w:sz w:val="16"/>
        </w:rPr>
        <w:lastRenderedPageBreak/>
        <w:t>“</w:t>
      </w:r>
      <w:r w:rsidRPr="007C0EC6">
        <w:rPr>
          <w:rStyle w:val="StyleBoldUnderline"/>
        </w:rPr>
        <w:t>Some of those links have never disappeared, and have continued over particularly difficult moments, overcoming political hurdles, to produce important publications, collections, and scientific results that are of benefit to the peoples in both countries.</w:t>
      </w:r>
      <w:r w:rsidRPr="007C0EC6">
        <w:rPr>
          <w:rFonts w:asciiTheme="minorHAnsi" w:hAnsiTheme="minorHAnsi"/>
          <w:sz w:val="16"/>
        </w:rPr>
        <w:t xml:space="preserve">” The recent engagements have allowed AAAS and other scientists to further develop their ties with Pastrana and Fidel Ángel Castro Díaz-Balart—Fidel Castro’s oldest son—a nuclear physicist and leader in his nation’s science policy community. The December trip also included a special side event: Agre and Alan Robock, a Rutgers atmospheric scientist, were invited to a three-hour meeting with former Cuban leader Fidel Castro, Castro’s wife, and his sons Fidel and Antonio, an orthopedic surgeon. “The meeting with Fidel was really interesting,” Agre said. “It was about the past. He spoke about his family, growing up... He described the Revolution, the Bay of Pigs, the missile crisis. It was a much different perspective than I expected. “I mostly listened. If I meet him again—and I don’t know if I will—he asked me to bring him my research papers. But the fact that he and I sat in the same room—he didn’t see me as an enemy. I’m a scientist, born the same year as his son.” But the central focus of the Cuban meetings was science, and informal scientist-to-scientist consultations and discussions. They focused on common interests and on the prospects—and challenges—of working together. “There’s a definite pride in the work they do there, and the research they do,” said Joanne Carney, director of the AAAS Office of Government Relations. “When we talk about collaboration, they really want honest collaboration and partnership, as opposed to funding or resources. They definitely are interested in pursuing areas of mutual interest.” Malaria and the Caribbean Both Turekian and Agre cited </w:t>
      </w:r>
      <w:r w:rsidRPr="007C0EC6">
        <w:rPr>
          <w:rStyle w:val="StyleBoldUnderline"/>
        </w:rPr>
        <w:t>malaria as one area where the U.S. scientists might learn much from Cuba. A</w:t>
      </w:r>
      <w:r w:rsidRPr="007C0EC6">
        <w:rPr>
          <w:rFonts w:asciiTheme="minorHAnsi" w:hAnsiTheme="minorHAnsi"/>
          <w:sz w:val="16"/>
        </w:rPr>
        <w:t xml:space="preserve">nd that might tie in to an interest shared by </w:t>
      </w:r>
      <w:r w:rsidRPr="007C0EC6">
        <w:rPr>
          <w:rStyle w:val="StyleBoldUnderline"/>
        </w:rPr>
        <w:t xml:space="preserve">both countries in working to support health and human development in the impoverished Caribbean nation of Haiti. </w:t>
      </w:r>
      <w:r w:rsidRPr="007C0EC6">
        <w:rPr>
          <w:rFonts w:asciiTheme="minorHAnsi" w:hAnsiTheme="minorHAnsi"/>
          <w:sz w:val="16"/>
        </w:rPr>
        <w:t xml:space="preserve">“Malaria is endemic in Haiti,” Agre said. “It was endemic in Cuba, but one of the objectives of the revolution was to eliminate malaria—and they achieved that. How did they do it? That’s something I would like to pursue.... In Cuba, vaccinations and prevention are a high priority.” </w:t>
      </w:r>
      <w:r w:rsidRPr="007C0EC6">
        <w:rPr>
          <w:rStyle w:val="StyleBoldUnderline"/>
        </w:rPr>
        <w:t>Unchecked malaria or other diseases in Haiti can be a destabilizing factor even for neighboring nations,</w:t>
      </w:r>
      <w:r w:rsidRPr="007C0EC6">
        <w:rPr>
          <w:rFonts w:asciiTheme="minorHAnsi" w:hAnsiTheme="minorHAnsi"/>
          <w:sz w:val="16"/>
        </w:rPr>
        <w:t xml:space="preserve"> Turekian said. “It </w:t>
      </w:r>
      <w:r w:rsidRPr="007C0EC6">
        <w:rPr>
          <w:rStyle w:val="StyleBoldUnderline"/>
        </w:rPr>
        <w:t>leads to a lot of people moving back and forth, and it reduces Haiti’s internal strength and stability,” he explained</w:t>
      </w:r>
      <w:r w:rsidRPr="007C0EC6">
        <w:rPr>
          <w:rFonts w:asciiTheme="minorHAnsi" w:hAnsiTheme="minorHAnsi"/>
          <w:sz w:val="16"/>
        </w:rPr>
        <w:t xml:space="preserve">. “So Cuba and the United States could have mutual interests in working on this.” So too with post-traumatic stress disorder (PTSD), added Agre. </w:t>
      </w:r>
      <w:r w:rsidRPr="007C0EC6">
        <w:rPr>
          <w:rStyle w:val="StyleBoldUnderline"/>
        </w:rPr>
        <w:t>Because of hurricanes, earthquakes, crime and other human disasters, PTSD is widespread in Haiti. “The Cubans have an interest in that, and we have an interest in that,” he said. “We could work on it together.”</w:t>
      </w:r>
      <w:r w:rsidRPr="007C0EC6">
        <w:rPr>
          <w:rFonts w:asciiTheme="minorHAnsi" w:hAnsiTheme="minorHAnsi"/>
          <w:sz w:val="16"/>
        </w:rPr>
        <w:t xml:space="preserve"> Atmospheric Science Atmospheric research is another area where Cuba and the United States share tangible common interests. </w:t>
      </w:r>
      <w:r w:rsidRPr="007C0EC6">
        <w:rPr>
          <w:rStyle w:val="StyleBoldUnderline"/>
        </w:rPr>
        <w:t>Hurricanes and other storms go over Cuba en route to the United States. Clues gained from atmospheric conditions over the Caribbean can give insights—and perhaps early warning</w:t>
      </w:r>
      <w:r w:rsidRPr="007C0EC6">
        <w:rPr>
          <w:rFonts w:asciiTheme="minorHAnsi" w:hAnsiTheme="minorHAnsi"/>
          <w:sz w:val="16"/>
        </w:rPr>
        <w:t>—about tornados in Oklahoma and Arkansas, or storms in Chicago and New York. It is an area of particular interest for Turekian, an atmospheric geochemist. “</w:t>
      </w:r>
      <w:r w:rsidRPr="007C0EC6">
        <w:rPr>
          <w:rStyle w:val="StyleBoldUnderline"/>
        </w:rPr>
        <w:t>There is no doubt that real atmospheric science involving Cuba—measurements, understanding of atmospheric conditions—is important</w:t>
      </w:r>
      <w:r w:rsidRPr="007C0EC6">
        <w:rPr>
          <w:rFonts w:asciiTheme="minorHAnsi" w:hAnsiTheme="minorHAnsi"/>
          <w:sz w:val="16"/>
        </w:rPr>
        <w:t xml:space="preserve"> not only for better understanding of transport of African dust, but also </w:t>
      </w:r>
      <w:r w:rsidRPr="007C0EC6">
        <w:rPr>
          <w:rStyle w:val="StyleBoldUnderline"/>
        </w:rPr>
        <w:t>for getting a handle on how atmospheric conditions and dynamics affect the Gulf of Mexico and the southeastern United States</w:t>
      </w:r>
      <w:r w:rsidRPr="007C0EC6">
        <w:rPr>
          <w:rFonts w:asciiTheme="minorHAnsi" w:hAnsiTheme="minorHAnsi"/>
          <w:sz w:val="16"/>
        </w:rPr>
        <w:t>,” he said. “Given that t</w:t>
      </w:r>
      <w:r w:rsidRPr="007C0EC6">
        <w:rPr>
          <w:rStyle w:val="StyleBoldUnderline"/>
        </w:rPr>
        <w:t>ornadoes are driven by really complicated dynamics that involve large amounts of warm air coming up through the Gulf and interacting with cold fronts, any data we can gain can mean lives saved..</w:t>
      </w:r>
      <w:r w:rsidRPr="007C0EC6">
        <w:rPr>
          <w:rFonts w:asciiTheme="minorHAnsi" w:hAnsiTheme="minorHAnsi"/>
          <w:sz w:val="16"/>
        </w:rPr>
        <w:t xml:space="preserve">.. But you can’t hope to understand things like storms as they affect the Southeast Coast of the United States without having </w:t>
      </w:r>
      <w:r w:rsidRPr="007C0EC6">
        <w:rPr>
          <w:rStyle w:val="StyleBoldUnderline"/>
        </w:rPr>
        <w:t>better joint cooperation between scientists in the U.S. and Cuba, and without research, instruments, and calibration to measure dynamics that affect us both.”</w:t>
      </w:r>
      <w:r w:rsidRPr="007C0EC6">
        <w:rPr>
          <w:rFonts w:asciiTheme="minorHAnsi" w:hAnsiTheme="minorHAnsi"/>
          <w:sz w:val="16"/>
        </w:rPr>
        <w:t xml:space="preserve"> Still, both Turekian and Robock suggested that official mistrust and the trade embargo combine to make such collaboration on climate research difficult, if not impossible. Robock, in an interview, outlined efforts by the National Center for Atmospheric Research in Boulder to install global positioning system devices in the central Cuban city of Camaguey. The GPS devices receive signals from satellites; microwave signals are affected by transmission through the atmosphere, and depending on the density of the atmosphere, that allows for insights on weather and climate change. There are nearly 100 such devices in the Caribbean, Robock explained, but Cuba, though one of the largest land masses in the Caribbean, hosts none of them. “Basic weather data are already shared by all the countries of the world,” he said. “But taking specific measurements there with the GPS would be useful to Cubans and to the larger community. It gives you better information about the state of the atmosphere—temperature, humidity, soil moisture. That’s what you need to start a weather forecast model.” But the Cuban military is wary of the GPS devices, and the nation has not approved the installation. At the same time, the U.S. embargo of Cuba makes it impossible for Cuban scientists to come to the United States for even a week-long course in how to use a computer climate model. “Scientists from both countries want to work together,” Robock said. “We’ll do the best we can... but there are significant limitations.” “From the scientific standpoint,” Turekian added, “this is about the ability to go to a place to make measurements so that we can better understand hurricanes and other conditions that affect the Caribbean and the southeastern United States. To do that, we need relationships and protocols so that Americans and the Cubans together can benefit from measurements in Cuba.” Marine Science </w:t>
      </w:r>
      <w:r w:rsidRPr="007C0EC6">
        <w:rPr>
          <w:rStyle w:val="StyleBoldUnderline"/>
        </w:rPr>
        <w:t xml:space="preserve">Coral reefs in much of the Caribbean have sustained significant damage from human activity—over-fishing, climate change, oil spills, and other pollution. But off of Cuba’s coasts, says marine scientist Nancy Knowlton, the reefs have been less exposed to development, and they’re in better health. </w:t>
      </w:r>
      <w:r w:rsidRPr="007C0EC6">
        <w:rPr>
          <w:rFonts w:asciiTheme="minorHAnsi" w:hAnsiTheme="minorHAnsi"/>
          <w:sz w:val="16"/>
        </w:rPr>
        <w:t xml:space="preserve">Knowlton is the Sant Chair for Marine Science at Smithsonian Institution and senior scientist emeritus at Smithsonian Tropical Research Institute. She’s worked in fields of marine biodiversity and ecology; coral reefs are her specialty. Save for a cruise that stopped in Guantanamo, she’d never been to Cuba, but on </w:t>
      </w:r>
      <w:r w:rsidRPr="007C0EC6">
        <w:rPr>
          <w:rStyle w:val="StyleBoldUnderline"/>
        </w:rPr>
        <w:t xml:space="preserve">her visit in December, she was deeply impressed with opportunities for research in the Cuban reefs and by the marine science already underway there. </w:t>
      </w:r>
      <w:r w:rsidRPr="007C0EC6">
        <w:rPr>
          <w:rFonts w:asciiTheme="minorHAnsi" w:hAnsiTheme="minorHAnsi"/>
          <w:sz w:val="16"/>
        </w:rPr>
        <w:t>“There are amazing habitats, much less impacted by people than most places in Caribbean, in terms of over-fishing and that sort of thing,” she said. “</w:t>
      </w:r>
      <w:r w:rsidRPr="007C0EC6">
        <w:rPr>
          <w:rStyle w:val="StyleBoldUnderline"/>
        </w:rPr>
        <w:t>And there’s a large community of marine biologists there, many with shared interest in biodiversity and conservation.”</w:t>
      </w:r>
      <w:r w:rsidRPr="007C0EC6">
        <w:rPr>
          <w:rFonts w:asciiTheme="minorHAnsi" w:hAnsiTheme="minorHAnsi"/>
          <w:sz w:val="16"/>
        </w:rPr>
        <w:t xml:space="preserve"> For Knowlton, the Cuban reefs are like “a window in time,” allowing researchers a view of what healthy reefs looked like in an era past. “</w:t>
      </w:r>
      <w:r w:rsidRPr="007C0EC6">
        <w:rPr>
          <w:rStyle w:val="StyleBoldUnderline"/>
        </w:rPr>
        <w:t xml:space="preserve">They give you a baseline as to what a healthy fish community should look like,” she explained. And that gives greater insight into other Caribbean reefs where damage is more pronounced. </w:t>
      </w:r>
      <w:r w:rsidRPr="007C0EC6">
        <w:rPr>
          <w:rFonts w:asciiTheme="minorHAnsi" w:hAnsiTheme="minorHAnsi"/>
          <w:sz w:val="16"/>
        </w:rPr>
        <w:t xml:space="preserve">“So there are a lot of things to learn from Cuban marine scientists,” she said. “And there are a lot of reasons for Cubans to come here, or for Cubans to come and work at the Smithsonian. There’s a huge potential for interchange because there are so many shared interests.” Small Steps, Significant Potential </w:t>
      </w:r>
      <w:r w:rsidRPr="007C0EC6">
        <w:rPr>
          <w:rStyle w:val="StyleBoldUnderline"/>
        </w:rPr>
        <w:t xml:space="preserve">Those shared interests </w:t>
      </w:r>
      <w:r w:rsidRPr="007C0EC6">
        <w:rPr>
          <w:rStyle w:val="StyleBoldUnderline"/>
        </w:rPr>
        <w:lastRenderedPageBreak/>
        <w:t>appear to extend across many fields</w:t>
      </w:r>
      <w:r w:rsidRPr="007C0EC6">
        <w:rPr>
          <w:rFonts w:asciiTheme="minorHAnsi" w:hAnsiTheme="minorHAnsi"/>
          <w:sz w:val="16"/>
        </w:rPr>
        <w:t>. Carney, whose parents were born in Cuba, met in December with Cuban counterparts who study and help shape government science and technology policy. “</w:t>
      </w:r>
      <w:r w:rsidRPr="007C0EC6">
        <w:rPr>
          <w:rStyle w:val="StyleBoldUnderline"/>
        </w:rPr>
        <w:t>From my own perspective in talking to their scientists, I was struck by some of the similarities between our communities</w:t>
      </w:r>
      <w:r w:rsidRPr="007C0EC6">
        <w:rPr>
          <w:rFonts w:asciiTheme="minorHAnsi" w:hAnsiTheme="minorHAnsi"/>
          <w:sz w:val="16"/>
        </w:rPr>
        <w:t>,” Carney said. The Cubans “</w:t>
      </w:r>
      <w:r w:rsidRPr="007C0EC6">
        <w:rPr>
          <w:rStyle w:val="StyleBoldUnderline"/>
        </w:rPr>
        <w:t>face challenges in policy decisions regarding research priorities, and how to balance between basic research and applied research</w:t>
      </w:r>
      <w:r w:rsidRPr="007C0EC6">
        <w:rPr>
          <w:rFonts w:asciiTheme="minorHAnsi" w:hAnsiTheme="minorHAnsi"/>
          <w:sz w:val="16"/>
        </w:rPr>
        <w:t>. They provide universal health care, and so life science research is a bit more targeted, a bit more applied. But looking forward, you want to balance the applied portion with the basic research. “It’s interesting that we’re both faced with similar issues, even though our systems are different.” Scientists from both countries are aware, of course, of the considerable obstacles that stand in the way of full collaboration. Visas and the U.S. embargo are obvious problems. But where scientists in a wealthy nation like the United States take digital and Internet resources for granted, bandwidth in Cuba can be so limited that it’s difficult or impossible to exchange data. Given those constraints, the immediate prospects for full, constructive engagement between science communities are slender at best. And yet Robock, Carney, and others said the visits have made clear that working with Cuban scientists is easier than it might appear. “Any academic can go to Cuba and spend money without restriction,” Robock explained. “You need a license from the U.S. Treasury Department to spend money, but as a researcher, you are subject to the existing general license. So many more Americans could go to Cuba and start doing science with them—but they don’t know that they can.” One of the ideas to emerge from the discussions, Carney said, was a Web resource page that would provide such practical information to both scientific communities. These may be small steps, but they have a significant value in helping to build the foundation for collaboration among researchers in Cuba and the United States. Though the formal relationship between the two nations has long been strained, the scientists are betting on better times ahead, even if they don’t know exactly when. “While it’s been the same for 50 years, it will change—political relationships always do,” said Turekian. “Whenever that relationship changes, you want to be in place where you have the groundwork laid and relationships built so you can take advantage of areas where science cooperation can actually contribute to both countries.” In the meantime, efforts will continue, building on the collegiality that visitors to the island have shared with their hosts. “Everyone who was there was a pretty good science diplomat,” said Knowlton. “There was no uneasiness—there was a lot of curiosity on both sides to meet people and find out what people are doing.... Everyone was going out of their way to be gracious. That’s important—you have to be willing to listen as well as to talk. It was lovely. I’d really like to go back.” Added Agre: “Non-</w:t>
      </w:r>
      <w:r w:rsidRPr="007C0EC6">
        <w:rPr>
          <w:rStyle w:val="StyleBoldUnderline"/>
        </w:rPr>
        <w:t>governmental science and AAAS have a tremendously important role to play. More than ever, science is a way for us to break barriers between adversaries. It’s a constructive way for the world to move ahead.”</w:t>
      </w:r>
      <w:r w:rsidRPr="007C0EC6">
        <w:rPr>
          <w:rFonts w:asciiTheme="minorHAnsi" w:hAnsiTheme="minorHAnsi"/>
          <w:sz w:val="16"/>
        </w:rPr>
        <w:t xml:space="preserve"> Pastrana, too, sounded an ambitious note for the future. “Any hurdle that comes in the way of international exchange in science is limiting its capacity to be of help for increasing the resilience of this world’s environments,” he said. “</w:t>
      </w:r>
      <w:r w:rsidRPr="007C0EC6">
        <w:rPr>
          <w:rStyle w:val="StyleBoldUnderline"/>
        </w:rPr>
        <w:t xml:space="preserve">Only the knowledge, technologies, and products that come from scientific developments could provide the tools for societies to be able to continue human development in harmony with the only planet that sustains them so far, which has been abused for the last half-century far beyond its capacity to cope with such abuse. </w:t>
      </w:r>
      <w:r w:rsidRPr="007C0EC6">
        <w:rPr>
          <w:rFonts w:asciiTheme="minorHAnsi" w:hAnsiTheme="minorHAnsi"/>
          <w:sz w:val="16"/>
        </w:rPr>
        <w:t>“</w:t>
      </w:r>
      <w:r w:rsidRPr="007C0EC6">
        <w:rPr>
          <w:rStyle w:val="StyleBoldUnderline"/>
        </w:rPr>
        <w:t>Let us be in favor of scientists and their open communication everywhere. In this way, they would be able to contribute to the sustainability of human societies on planet Earth</w:t>
      </w:r>
      <w:r w:rsidRPr="007C0EC6">
        <w:rPr>
          <w:rFonts w:asciiTheme="minorHAnsi" w:hAnsiTheme="minorHAnsi"/>
          <w:sz w:val="16"/>
        </w:rPr>
        <w:t>.”</w:t>
      </w:r>
    </w:p>
    <w:p w:rsidR="00E53CEF" w:rsidRPr="007C0EC6" w:rsidRDefault="00E53CEF" w:rsidP="00E53CEF">
      <w:pPr>
        <w:pStyle w:val="Heading4"/>
        <w:rPr>
          <w:rFonts w:asciiTheme="minorHAnsi" w:hAnsiTheme="minorHAnsi"/>
        </w:rPr>
      </w:pPr>
      <w:r w:rsidRPr="007C0EC6">
        <w:rPr>
          <w:rFonts w:asciiTheme="minorHAnsi" w:hAnsiTheme="minorHAnsi"/>
          <w:b w:val="0"/>
          <w:bCs w:val="0"/>
        </w:rPr>
        <w:t>Science cooperation solves extinction – common goals</w:t>
      </w:r>
    </w:p>
    <w:p w:rsidR="00E53CEF" w:rsidRPr="007C0EC6" w:rsidRDefault="00E53CEF" w:rsidP="00E53CEF">
      <w:pPr>
        <w:pStyle w:val="Heading4"/>
        <w:rPr>
          <w:rFonts w:asciiTheme="minorHAnsi" w:hAnsiTheme="minorHAnsi"/>
        </w:rPr>
      </w:pPr>
      <w:r w:rsidRPr="007C0EC6">
        <w:rPr>
          <w:rFonts w:asciiTheme="minorHAnsi" w:hAnsiTheme="minorHAnsi"/>
        </w:rPr>
        <w:t>Disease impact</w:t>
      </w:r>
    </w:p>
    <w:p w:rsidR="00E53CEF" w:rsidRPr="007C0EC6" w:rsidRDefault="00E53CEF" w:rsidP="00E53CEF">
      <w:pPr>
        <w:pStyle w:val="Heading4"/>
        <w:rPr>
          <w:rFonts w:asciiTheme="minorHAnsi" w:hAnsiTheme="minorHAnsi"/>
        </w:rPr>
      </w:pPr>
      <w:r w:rsidRPr="007C0EC6">
        <w:rPr>
          <w:rFonts w:asciiTheme="minorHAnsi" w:hAnsiTheme="minorHAnsi"/>
        </w:rPr>
        <w:t>Biotech impact</w:t>
      </w:r>
    </w:p>
    <w:p w:rsidR="00E53CEF" w:rsidRPr="007C0EC6" w:rsidRDefault="00E53CEF" w:rsidP="00E53CEF">
      <w:pPr>
        <w:pStyle w:val="Heading3"/>
        <w:rPr>
          <w:rFonts w:asciiTheme="minorHAnsi" w:hAnsiTheme="minorHAnsi"/>
        </w:rPr>
      </w:pPr>
      <w:r w:rsidRPr="007C0EC6">
        <w:rPr>
          <w:rFonts w:asciiTheme="minorHAnsi" w:hAnsiTheme="minorHAnsi"/>
        </w:rPr>
        <w:lastRenderedPageBreak/>
        <w:t xml:space="preserve">Contention 4 is Solvency </w:t>
      </w:r>
    </w:p>
    <w:p w:rsidR="00E53CEF" w:rsidRPr="007C0EC6" w:rsidRDefault="00E53CEF" w:rsidP="00E53CEF">
      <w:pPr>
        <w:pStyle w:val="Heading4"/>
        <w:rPr>
          <w:rFonts w:asciiTheme="minorHAnsi" w:hAnsiTheme="minorHAnsi"/>
        </w:rPr>
      </w:pPr>
      <w:r w:rsidRPr="007C0EC6">
        <w:rPr>
          <w:rFonts w:asciiTheme="minorHAnsi" w:hAnsiTheme="minorHAnsi"/>
        </w:rPr>
        <w:t xml:space="preserve">Lifting restrictions would reverse relations with Latin America </w:t>
      </w:r>
    </w:p>
    <w:p w:rsidR="00E53CEF" w:rsidRPr="007C0EC6" w:rsidRDefault="00E53CEF" w:rsidP="00E53CEF">
      <w:pPr>
        <w:rPr>
          <w:rFonts w:asciiTheme="minorHAnsi" w:hAnsiTheme="minorHAnsi"/>
          <w:bCs/>
          <w:sz w:val="16"/>
        </w:rPr>
      </w:pPr>
      <w:r w:rsidRPr="007C0EC6">
        <w:rPr>
          <w:rFonts w:asciiTheme="minorHAnsi" w:hAnsiTheme="minorHAnsi"/>
          <w:b/>
          <w:bCs/>
          <w:sz w:val="26"/>
        </w:rPr>
        <w:t xml:space="preserve">Burns and Mills 1/30 </w:t>
      </w:r>
      <w:r w:rsidRPr="007C0EC6">
        <w:rPr>
          <w:rFonts w:asciiTheme="minorHAnsi" w:hAnsiTheme="minorHAnsi"/>
          <w:bCs/>
          <w:sz w:val="16"/>
        </w:rPr>
        <w:t>(Larry and Frederick, COHA Director Larry Birns and COHA Senior Research Fellow Frederick B. Mills, BEST TIME FOR U.S.– CUBA RAPPROCHEMENT IS NOW, http://www.coha.org/best-time-for-u-s-cuba-rapprochement-is-now/)</w:t>
      </w:r>
    </w:p>
    <w:p w:rsidR="00E53CEF" w:rsidRPr="007C0EC6" w:rsidRDefault="00E53CEF" w:rsidP="00E53CEF">
      <w:pPr>
        <w:rPr>
          <w:rFonts w:asciiTheme="minorHAnsi" w:hAnsiTheme="minorHAnsi"/>
          <w:b/>
          <w:sz w:val="16"/>
        </w:rPr>
      </w:pPr>
      <w:r w:rsidRPr="007C0EC6">
        <w:rPr>
          <w:rFonts w:asciiTheme="minorHAnsi" w:hAnsiTheme="minorHAnsi"/>
          <w:b/>
          <w:bCs/>
          <w:u w:val="single"/>
        </w:rPr>
        <w:t>The Obama Administration should be prepared to take,</w:t>
      </w:r>
      <w:r w:rsidRPr="007C0EC6">
        <w:rPr>
          <w:rFonts w:asciiTheme="minorHAnsi" w:hAnsiTheme="minorHAnsi"/>
          <w:sz w:val="16"/>
        </w:rPr>
        <w:t xml:space="preserve"> in quick progression, three important initial </w:t>
      </w:r>
      <w:r w:rsidRPr="007C0EC6">
        <w:rPr>
          <w:rFonts w:asciiTheme="minorHAnsi" w:hAnsiTheme="minorHAnsi"/>
          <w:b/>
          <w:bCs/>
          <w:u w:val="single"/>
        </w:rPr>
        <w:t>steps to trigger a speedy rapprochement with Cuba: immediately phase out the embargo</w:t>
      </w:r>
      <w:r w:rsidRPr="007C0EC6">
        <w:rPr>
          <w:rFonts w:asciiTheme="minorHAnsi" w:hAnsiTheme="minorHAnsi"/>
          <w:sz w:val="16"/>
        </w:rPr>
        <w:t xml:space="preserve">, free the Cuban five, </w:t>
      </w:r>
      <w:r w:rsidRPr="007C0EC6">
        <w:rPr>
          <w:rFonts w:asciiTheme="minorHAnsi" w:hAnsiTheme="minorHAnsi"/>
          <w:b/>
          <w:bCs/>
          <w:u w:val="single"/>
        </w:rPr>
        <w:t>and remove Havana from the spurious State Department roster of nations purportedly sponsoring terrorism. These measures should be seen as indispensable if Washington is to ever mount a credible regional policy of mutual respect among nations and adjust to the increased ideological diversity and independence of the Latin American and Caribbean regions</w:t>
      </w:r>
      <w:r w:rsidRPr="007C0EC6">
        <w:rPr>
          <w:rFonts w:asciiTheme="minorHAnsi" w:hAnsiTheme="minorHAnsi"/>
          <w:sz w:val="16"/>
        </w:rPr>
        <w:t xml:space="preserve">. </w:t>
      </w:r>
      <w:r w:rsidRPr="007C0EC6">
        <w:rPr>
          <w:rFonts w:asciiTheme="minorHAnsi" w:hAnsiTheme="minorHAnsi"/>
          <w:b/>
          <w:bCs/>
          <w:u w:val="single"/>
        </w:rPr>
        <w:t>Washington’s path towards an urgently needed rehabilitation of its hemispheric policy ought to</w:t>
      </w:r>
      <w:r w:rsidRPr="007C0EC6">
        <w:rPr>
          <w:rFonts w:asciiTheme="minorHAnsi" w:hAnsiTheme="minorHAnsi"/>
          <w:sz w:val="16"/>
        </w:rPr>
        <w:t xml:space="preserve"> also include consideration of </w:t>
      </w:r>
      <w:r w:rsidRPr="007C0EC6">
        <w:rPr>
          <w:rFonts w:asciiTheme="minorHAnsi" w:hAnsiTheme="minorHAnsi"/>
          <w:b/>
          <w:bCs/>
          <w:u w:val="single"/>
        </w:rPr>
        <w:t xml:space="preserve">Cuba’s </w:t>
      </w:r>
      <w:r w:rsidRPr="007C0EC6">
        <w:rPr>
          <w:rFonts w:asciiTheme="minorHAnsi" w:hAnsiTheme="minorHAnsi"/>
          <w:sz w:val="16"/>
        </w:rPr>
        <w:t xml:space="preserve">own pressing </w:t>
      </w:r>
      <w:r w:rsidRPr="007C0EC6">
        <w:rPr>
          <w:rFonts w:asciiTheme="minorHAnsi" w:hAnsiTheme="minorHAnsi"/>
          <w:b/>
          <w:bCs/>
          <w:u w:val="single"/>
        </w:rPr>
        <w:t>national interests</w:t>
      </w:r>
      <w:r w:rsidRPr="007C0EC6">
        <w:rPr>
          <w:rFonts w:asciiTheme="minorHAnsi" w:hAnsiTheme="minorHAnsi"/>
          <w:sz w:val="16"/>
        </w:rPr>
        <w:t xml:space="preserve">. </w:t>
      </w:r>
      <w:r w:rsidRPr="007C0EC6">
        <w:rPr>
          <w:rFonts w:asciiTheme="minorHAnsi" w:hAnsiTheme="minorHAnsi"/>
          <w:b/>
          <w:bCs/>
          <w:u w:val="single"/>
        </w:rPr>
        <w:t>A thaw in US—Cuba relations</w:t>
      </w:r>
      <w:r w:rsidRPr="007C0EC6">
        <w:rPr>
          <w:rFonts w:asciiTheme="minorHAnsi" w:hAnsiTheme="minorHAnsi"/>
          <w:sz w:val="16"/>
        </w:rPr>
        <w:t xml:space="preserve"> would enhance existing security cooperation between the countries, amplify trade and commercial ties, and guarantee new opportunities for citizens of both nations to build bridges of friendship and cooperation. For this to happen, the Obama Administration would have to muster the audacity to resist the anti-Castro lobby and their hardline allies in Congress, whose Cuba bashing has no limits. Nevertheless, it is time to replace belligerency with détente.</w:t>
      </w:r>
      <w:r w:rsidRPr="007C0EC6">
        <w:rPr>
          <w:rFonts w:asciiTheme="minorHAnsi" w:hAnsiTheme="minorHAnsi"/>
        </w:rPr>
        <w:t xml:space="preserve"> </w:t>
      </w:r>
      <w:r w:rsidRPr="007C0EC6">
        <w:rPr>
          <w:rFonts w:asciiTheme="minorHAnsi" w:hAnsiTheme="minorHAnsi"/>
          <w:sz w:val="16"/>
        </w:rPr>
        <w:t>This essay argues that the embargo against Cuba is blatantly counterproductive, immoral, and anachronistic. If the initial purpose of this measure was to punish Havana for expropriating U.S. property and to bring about fundamental political and economic reforms, Washington has had more than 50 years to see that the status quo is flawed. Over the years, invasion, embargo, and covert psychological operations against Cuba have only served to reinforce a ‘circle the wagons’ mentality in Havana. The island also has been subject to a relentless barrage of propaganda and terrorist assaults organized by militant anti-Castro zealots to advance their cause. These attacks include the 1997 bombing of three hotels in Havana which resulted in the death of Italian tourist Fabio Di Celmo, and the deadly 1976 downing of a Cuban civilian jet. Rather than succumbing to pressure, all of these incidents have given the majority of Cuban nationals good reason to raise defensive barricades in the face of repeated threats to the survival of their homeland.</w:t>
      </w:r>
      <w:r w:rsidRPr="007C0EC6">
        <w:rPr>
          <w:rFonts w:asciiTheme="minorHAnsi" w:hAnsiTheme="minorHAnsi"/>
          <w:sz w:val="12"/>
        </w:rPr>
        <w:t xml:space="preserve">¶ </w:t>
      </w:r>
      <w:r w:rsidRPr="007C0EC6">
        <w:rPr>
          <w:rFonts w:asciiTheme="minorHAnsi" w:hAnsiTheme="minorHAnsi"/>
          <w:sz w:val="16"/>
        </w:rPr>
        <w:t xml:space="preserve">Besides being counter-productive, there are also strong moral arguments for ending the embargo. From a utilitarian point of view, the policy is objectionable because it has brought about needless suffering without convincing evidence of praiseworthy results. One illustration of this is what happened during what Havana calls the “special period in time of peace.” This refers to the economic crisis, hydrocarbon energy shortages, and food insecurity that followed the collapse of Soviet Bloc (1989 – 1991) which was Cuba’s main trading partner and the source of vital subsidies. The embargo took an especially harsh toll during the special period. According to a 1997 report Denial of Food and Medicine: The Impact of the Embargo on Health and Nutrition in Cuba by The American Association for World Health: </w:t>
      </w:r>
      <w:r w:rsidRPr="007C0EC6">
        <w:rPr>
          <w:rFonts w:asciiTheme="minorHAnsi" w:hAnsiTheme="minorHAnsi"/>
          <w:b/>
          <w:bCs/>
          <w:u w:val="single"/>
        </w:rPr>
        <w:t>“the U.S. embargo of Cuba has dramatically harmed the health and nutrition of large numbers of ordinary Cuban citizens.”</w:t>
      </w:r>
      <w:r w:rsidRPr="007C0EC6">
        <w:rPr>
          <w:rFonts w:asciiTheme="minorHAnsi" w:hAnsiTheme="minorHAnsi"/>
          <w:sz w:val="16"/>
        </w:rPr>
        <w:t xml:space="preserve"> </w:t>
      </w:r>
      <w:r w:rsidRPr="007C0EC6">
        <w:rPr>
          <w:rFonts w:asciiTheme="minorHAnsi" w:hAnsiTheme="minorHAnsi"/>
          <w:b/>
          <w:bCs/>
          <w:u w:val="single"/>
        </w:rPr>
        <w:t>The report also observed that “the U.S. embargo has caused a significant rise in suffering-and even deaths-in Cuba</w:t>
      </w:r>
      <w:r w:rsidRPr="007C0EC6">
        <w:rPr>
          <w:rFonts w:asciiTheme="minorHAnsi" w:hAnsiTheme="minorHAnsi"/>
          <w:sz w:val="16"/>
        </w:rPr>
        <w:t>.” The special period, including a serious food shortage in 1993, did not lead to the country’s surrender, but to the decisive restructuring of the agricultural sector, a number of economic reforms, and the diversification of trade.</w:t>
      </w:r>
      <w:r w:rsidRPr="007C0EC6">
        <w:rPr>
          <w:rFonts w:asciiTheme="minorHAnsi" w:hAnsiTheme="minorHAnsi"/>
        </w:rPr>
        <w:t xml:space="preserve"> </w:t>
      </w:r>
      <w:r w:rsidRPr="007C0EC6">
        <w:rPr>
          <w:rFonts w:asciiTheme="minorHAnsi" w:hAnsiTheme="minorHAnsi"/>
          <w:sz w:val="16"/>
        </w:rPr>
        <w:t>A more recent report by Human Rights Watch also points to the needless suffering caused by the embargo:</w:t>
      </w:r>
      <w:r w:rsidRPr="007C0EC6">
        <w:rPr>
          <w:rFonts w:asciiTheme="minorHAnsi" w:hAnsiTheme="minorHAnsi"/>
          <w:sz w:val="12"/>
        </w:rPr>
        <w:t xml:space="preserve">¶ </w:t>
      </w:r>
      <w:r w:rsidRPr="007C0EC6">
        <w:rPr>
          <w:rFonts w:asciiTheme="minorHAnsi" w:hAnsiTheme="minorHAnsi"/>
          <w:sz w:val="16"/>
        </w:rPr>
        <w:t>“The United States’ economic embargo on Cuba, in place for more than half a century, continues to impose indiscriminate hardship on Cubans, and has failed to improve human rights in the country.” (2012 Report on Cuba)</w:t>
      </w:r>
      <w:r w:rsidRPr="007C0EC6">
        <w:rPr>
          <w:rFonts w:asciiTheme="minorHAnsi" w:hAnsiTheme="minorHAnsi"/>
          <w:sz w:val="12"/>
        </w:rPr>
        <w:t xml:space="preserve">¶ </w:t>
      </w:r>
      <w:r w:rsidRPr="007C0EC6">
        <w:rPr>
          <w:rFonts w:asciiTheme="minorHAnsi" w:hAnsiTheme="minorHAnsi"/>
          <w:sz w:val="16"/>
        </w:rPr>
        <w:t>The embargo, then, has harmed those whom it purportedly meant to benefit–the average Cuban. A benevolent foreign policy towards Cuba would collaterally seek to benefit the Cuban people, not bring hunger, hardship, and in some cases death to an innocent civilian population. Since it is unlikely that the majority of Cubans would willingly impose such adversity on themselves or their kith and kin for over fifty years, such a punitive and coercive measure fails another important test of moral acceptability.</w:t>
      </w:r>
      <w:r w:rsidRPr="007C0EC6">
        <w:rPr>
          <w:rFonts w:asciiTheme="minorHAnsi" w:hAnsiTheme="minorHAnsi"/>
          <w:sz w:val="12"/>
        </w:rPr>
        <w:t xml:space="preserve">¶ </w:t>
      </w:r>
      <w:r w:rsidRPr="007C0EC6">
        <w:rPr>
          <w:rFonts w:asciiTheme="minorHAnsi" w:hAnsiTheme="minorHAnsi"/>
          <w:sz w:val="16"/>
        </w:rPr>
        <w:t>In addition to being counter-productive and immoral, U.S. policy towards Havana is also anachronistic. During the excesses of the cold war, the U.S. sought to use harsh and unforgiving measures to isolate Cuba from its neighbors in order to limit the influence of the Cuban revolution on a variety of insurgencies being waged in the region. That narrative did not sufficiently recognize the homegrown causes of insurgency in the hemisphere. Some argue that it inadvertently drove Cuba further into the Soviet camp.</w:t>
      </w:r>
      <w:r w:rsidRPr="007C0EC6">
        <w:rPr>
          <w:rFonts w:asciiTheme="minorHAnsi" w:hAnsiTheme="minorHAnsi"/>
        </w:rPr>
        <w:t xml:space="preserve"> </w:t>
      </w:r>
      <w:r w:rsidRPr="007C0EC6">
        <w:rPr>
          <w:rFonts w:asciiTheme="minorHAnsi" w:hAnsiTheme="minorHAnsi"/>
          <w:sz w:val="16"/>
        </w:rPr>
        <w:t xml:space="preserve">Ironically, at the present juncture of world history, </w:t>
      </w:r>
      <w:r w:rsidRPr="007C0EC6">
        <w:rPr>
          <w:rFonts w:asciiTheme="minorHAnsi" w:hAnsiTheme="minorHAnsi"/>
          <w:b/>
          <w:bCs/>
          <w:u w:val="single"/>
        </w:rPr>
        <w:t>the embargo is</w:t>
      </w:r>
      <w:r w:rsidRPr="007C0EC6">
        <w:rPr>
          <w:rFonts w:asciiTheme="minorHAnsi" w:hAnsiTheme="minorHAnsi"/>
          <w:sz w:val="16"/>
        </w:rPr>
        <w:t xml:space="preserve"> in some ways </w:t>
      </w:r>
      <w:r w:rsidRPr="007C0EC6">
        <w:rPr>
          <w:rFonts w:asciiTheme="minorHAnsi" w:hAnsiTheme="minorHAnsi"/>
          <w:b/>
          <w:bCs/>
          <w:u w:val="single"/>
        </w:rPr>
        <w:t>isolating the U.S.</w:t>
      </w:r>
      <w:r w:rsidRPr="007C0EC6">
        <w:rPr>
          <w:rFonts w:asciiTheme="minorHAnsi" w:hAnsiTheme="minorHAnsi"/>
          <w:sz w:val="16"/>
        </w:rPr>
        <w:t xml:space="preserve"> rather than Cuba. </w:t>
      </w:r>
      <w:r w:rsidRPr="007C0EC6">
        <w:rPr>
          <w:rFonts w:asciiTheme="minorHAnsi" w:hAnsiTheme="minorHAnsi"/>
          <w:b/>
          <w:bCs/>
          <w:u w:val="single"/>
        </w:rPr>
        <w:t>Washington is often viewed as implementing  a regional policy that is defenseless and without a compass.</w:t>
      </w:r>
      <w:r w:rsidRPr="007C0EC6">
        <w:rPr>
          <w:rFonts w:asciiTheme="minorHAnsi" w:hAnsiTheme="minorHAnsi"/>
          <w:sz w:val="16"/>
        </w:rPr>
        <w:t xml:space="preserve"> At the last Summit of the Americas in Cartagena in April 2012, member states, with the exception of Washington, made it clear that they unanimously want Cuba to participate in the next plenary meeting or the gathering will be shut down.  </w:t>
      </w:r>
      <w:r w:rsidRPr="007C0EC6">
        <w:rPr>
          <w:rFonts w:asciiTheme="minorHAnsi" w:hAnsiTheme="minorHAnsi"/>
          <w:b/>
          <w:bCs/>
          <w:u w:val="single"/>
        </w:rPr>
        <w:t>There are new regional organizations, such as the Community of Latin American and Caribbean States (CELAC), that now include Cuba and exclude the U.S.</w:t>
      </w:r>
      <w:r w:rsidRPr="007C0EC6">
        <w:rPr>
          <w:rFonts w:asciiTheme="minorHAnsi" w:hAnsiTheme="minorHAnsi"/>
          <w:sz w:val="16"/>
        </w:rPr>
        <w:t xml:space="preserve">  Not even America’s closest allies support the embargo. Instead, over the years, leaders in NATO and the OECD member nations have visited Cuba and, in some cases, allocated lines of credit to the regime. So it was no surprise that in November of 2012, the United Nations General Assembly voted overwhelmingly (188 – 3), for the 21st year in a row, against the US embargo. Finally, while a slim majority of Cuban Americans still favor the measure, changing demographics are eroding and outdating this support. As famed Cuban Researcher, Wayne Smith, the director of the Latin America Rights &amp; Security: Cuba Project, at the Center for International Policy, points out, “</w:t>
      </w:r>
      <w:r w:rsidRPr="007C0EC6">
        <w:rPr>
          <w:rFonts w:asciiTheme="minorHAnsi" w:hAnsiTheme="minorHAnsi"/>
          <w:b/>
          <w:bCs/>
          <w:u w:val="single"/>
        </w:rPr>
        <w:t>There are now many more new young Cuban Americans who support a more sensible approach to Cuba”</w:t>
      </w:r>
      <w:r w:rsidRPr="007C0EC6">
        <w:rPr>
          <w:rFonts w:asciiTheme="minorHAnsi" w:hAnsiTheme="minorHAnsi"/>
          <w:sz w:val="16"/>
        </w:rPr>
        <w:t xml:space="preserve"> (Washington Post, Nov. 9, 2012)</w:t>
      </w:r>
      <w:r w:rsidRPr="007C0EC6">
        <w:rPr>
          <w:rFonts w:asciiTheme="minorHAnsi" w:hAnsiTheme="minorHAnsi"/>
          <w:b/>
          <w:sz w:val="16"/>
        </w:rPr>
        <w:t>.</w:t>
      </w:r>
    </w:p>
    <w:p w:rsidR="00E53CEF" w:rsidRPr="007C0EC6" w:rsidRDefault="00E53CEF" w:rsidP="00E53CEF">
      <w:pPr>
        <w:keepNext/>
        <w:keepLines/>
        <w:spacing w:before="200"/>
        <w:outlineLvl w:val="3"/>
        <w:rPr>
          <w:rFonts w:asciiTheme="minorHAnsi" w:eastAsiaTheme="majorEastAsia" w:hAnsiTheme="minorHAnsi" w:cstheme="majorBidi"/>
          <w:b/>
          <w:iCs/>
          <w:sz w:val="26"/>
          <w:szCs w:val="26"/>
        </w:rPr>
      </w:pPr>
      <w:r w:rsidRPr="007C0EC6">
        <w:rPr>
          <w:rFonts w:asciiTheme="minorHAnsi" w:eastAsiaTheme="majorEastAsia" w:hAnsiTheme="minorHAnsi" w:cstheme="majorBidi"/>
          <w:b/>
          <w:iCs/>
          <w:sz w:val="26"/>
          <w:szCs w:val="26"/>
        </w:rPr>
        <w:t xml:space="preserve">Removing restrictions lead to Cuban a sustainable Cuban ethanol industry </w:t>
      </w:r>
    </w:p>
    <w:p w:rsidR="00E53CEF" w:rsidRPr="007C0EC6" w:rsidRDefault="00E53CEF" w:rsidP="00E53CEF">
      <w:pPr>
        <w:rPr>
          <w:rFonts w:asciiTheme="minorHAnsi" w:hAnsiTheme="minorHAnsi"/>
          <w:bCs/>
          <w:sz w:val="16"/>
        </w:rPr>
      </w:pPr>
      <w:r w:rsidRPr="007C0EC6">
        <w:rPr>
          <w:rFonts w:asciiTheme="minorHAnsi" w:hAnsiTheme="minorHAnsi"/>
          <w:b/>
          <w:bCs/>
          <w:sz w:val="26"/>
        </w:rPr>
        <w:t xml:space="preserve">Specht 4/24 </w:t>
      </w:r>
      <w:r w:rsidRPr="007C0EC6">
        <w:rPr>
          <w:rFonts w:asciiTheme="minorHAnsi" w:hAnsiTheme="minorHAnsi"/>
          <w:bCs/>
          <w:sz w:val="16"/>
        </w:rPr>
        <w:t xml:space="preserve">(Jonathan, professor at the University of California at Davis, Raising Cane: Cuban Sugarcane </w:t>
      </w:r>
      <w:r w:rsidRPr="007C0EC6">
        <w:rPr>
          <w:rFonts w:asciiTheme="minorHAnsi" w:hAnsiTheme="minorHAnsi"/>
          <w:bCs/>
          <w:sz w:val="12"/>
        </w:rPr>
        <w:t xml:space="preserve">¶ </w:t>
      </w:r>
      <w:r w:rsidRPr="007C0EC6">
        <w:rPr>
          <w:rFonts w:asciiTheme="minorHAnsi" w:hAnsiTheme="minorHAnsi"/>
          <w:bCs/>
          <w:sz w:val="16"/>
        </w:rPr>
        <w:t xml:space="preserve">Ethanol’s Economic and Environmental </w:t>
      </w:r>
      <w:r w:rsidRPr="007C0EC6">
        <w:rPr>
          <w:rFonts w:asciiTheme="minorHAnsi" w:hAnsiTheme="minorHAnsi"/>
          <w:bCs/>
          <w:sz w:val="12"/>
        </w:rPr>
        <w:t xml:space="preserve">¶ </w:t>
      </w:r>
      <w:r w:rsidRPr="007C0EC6">
        <w:rPr>
          <w:rFonts w:asciiTheme="minorHAnsi" w:hAnsiTheme="minorHAnsi"/>
          <w:bCs/>
          <w:sz w:val="16"/>
        </w:rPr>
        <w:t xml:space="preserve">Effects on the United States, </w:t>
      </w:r>
      <w:hyperlink r:id="rId51" w:history="1">
        <w:r w:rsidRPr="007C0EC6">
          <w:rPr>
            <w:rFonts w:asciiTheme="minorHAnsi" w:hAnsiTheme="minorHAnsi"/>
            <w:bCs/>
            <w:sz w:val="16"/>
          </w:rPr>
          <w:t>http://environs.law.ucdavis.edu/issues/36/2/specht.pdf</w:t>
        </w:r>
      </w:hyperlink>
      <w:r w:rsidRPr="007C0EC6">
        <w:rPr>
          <w:rFonts w:asciiTheme="minorHAnsi" w:hAnsiTheme="minorHAnsi"/>
          <w:bCs/>
          <w:sz w:val="16"/>
        </w:rPr>
        <w:t xml:space="preserve">, pg.179-180) </w:t>
      </w:r>
    </w:p>
    <w:p w:rsidR="00E53CEF" w:rsidRPr="007C0EC6" w:rsidRDefault="00E53CEF" w:rsidP="00E53CEF">
      <w:pPr>
        <w:rPr>
          <w:rFonts w:asciiTheme="minorHAnsi" w:hAnsiTheme="minorHAnsi"/>
          <w:bCs/>
          <w:sz w:val="16"/>
        </w:rPr>
      </w:pPr>
      <w:r w:rsidRPr="007C0EC6">
        <w:rPr>
          <w:rFonts w:asciiTheme="minorHAnsi" w:hAnsiTheme="minorHAnsi"/>
          <w:bCs/>
          <w:sz w:val="16"/>
        </w:rPr>
        <w:lastRenderedPageBreak/>
        <w:t xml:space="preserve">To speak of a Cuban sugarcane-based ethanol industry is, at this point, largely </w:t>
      </w:r>
      <w:r w:rsidRPr="007C0EC6">
        <w:rPr>
          <w:rFonts w:asciiTheme="minorHAnsi" w:hAnsiTheme="minorHAnsi"/>
          <w:bCs/>
          <w:sz w:val="12"/>
        </w:rPr>
        <w:t xml:space="preserve">¶ </w:t>
      </w:r>
      <w:r w:rsidRPr="007C0EC6">
        <w:rPr>
          <w:rFonts w:asciiTheme="minorHAnsi" w:hAnsiTheme="minorHAnsi"/>
          <w:bCs/>
          <w:sz w:val="16"/>
        </w:rPr>
        <w:t xml:space="preserve">a matter of speculation.46 Because of the anti-ethanol views of Fidel Castro (who </w:t>
      </w:r>
      <w:r w:rsidRPr="007C0EC6">
        <w:rPr>
          <w:rFonts w:asciiTheme="minorHAnsi" w:hAnsiTheme="minorHAnsi"/>
          <w:bCs/>
          <w:sz w:val="12"/>
        </w:rPr>
        <w:t xml:space="preserve">¶ </w:t>
      </w:r>
      <w:r w:rsidRPr="007C0EC6">
        <w:rPr>
          <w:rFonts w:asciiTheme="minorHAnsi" w:hAnsiTheme="minorHAnsi"/>
          <w:bCs/>
          <w:sz w:val="16"/>
        </w:rPr>
        <w:t xml:space="preserve">has said that ethanol should be discouraged because it diverts crops from food to </w:t>
      </w:r>
      <w:r w:rsidRPr="007C0EC6">
        <w:rPr>
          <w:rFonts w:asciiTheme="minorHAnsi" w:hAnsiTheme="minorHAnsi"/>
          <w:bCs/>
          <w:sz w:val="12"/>
        </w:rPr>
        <w:t xml:space="preserve">¶ </w:t>
      </w:r>
      <w:r w:rsidRPr="007C0EC6">
        <w:rPr>
          <w:rFonts w:asciiTheme="minorHAnsi" w:hAnsiTheme="minorHAnsi"/>
          <w:bCs/>
          <w:sz w:val="16"/>
        </w:rPr>
        <w:t xml:space="preserve">fuel),47 </w:t>
      </w:r>
      <w:r w:rsidRPr="007C0EC6">
        <w:rPr>
          <w:rFonts w:asciiTheme="minorHAnsi" w:hAnsiTheme="minorHAnsi"/>
          <w:b/>
          <w:bCs/>
          <w:u w:val="single"/>
        </w:rPr>
        <w:t xml:space="preserve">Cuba currently has almost no ethanol industry. </w:t>
      </w:r>
      <w:r w:rsidRPr="007C0EC6">
        <w:rPr>
          <w:rFonts w:asciiTheme="minorHAnsi" w:hAnsiTheme="minorHAnsi"/>
          <w:bCs/>
          <w:sz w:val="16"/>
        </w:rPr>
        <w:t xml:space="preserve">In the words of Ronald </w:t>
      </w:r>
      <w:r w:rsidRPr="007C0EC6">
        <w:rPr>
          <w:rFonts w:asciiTheme="minorHAnsi" w:hAnsiTheme="minorHAnsi"/>
          <w:bCs/>
          <w:sz w:val="12"/>
        </w:rPr>
        <w:t xml:space="preserve">¶ </w:t>
      </w:r>
      <w:r w:rsidRPr="007C0EC6">
        <w:rPr>
          <w:rFonts w:asciiTheme="minorHAnsi" w:hAnsiTheme="minorHAnsi"/>
          <w:bCs/>
          <w:sz w:val="16"/>
        </w:rPr>
        <w:t>Soligo and Amy Myers Jaffe of the Brookings Institution, “</w:t>
      </w:r>
      <w:r w:rsidRPr="007C0EC6">
        <w:rPr>
          <w:rFonts w:asciiTheme="minorHAnsi" w:hAnsiTheme="minorHAnsi"/>
          <w:b/>
          <w:bCs/>
          <w:u w:val="single"/>
        </w:rPr>
        <w:t xml:space="preserve">Despite the fact that </w:t>
      </w:r>
      <w:r w:rsidRPr="007C0EC6">
        <w:rPr>
          <w:rFonts w:asciiTheme="minorHAnsi" w:hAnsiTheme="minorHAnsi"/>
          <w:bCs/>
          <w:sz w:val="12"/>
        </w:rPr>
        <w:t>¶</w:t>
      </w:r>
      <w:r w:rsidRPr="007C0EC6">
        <w:rPr>
          <w:rFonts w:asciiTheme="minorHAnsi" w:hAnsiTheme="minorHAnsi"/>
          <w:b/>
          <w:bCs/>
          <w:u w:val="single"/>
        </w:rPr>
        <w:t xml:space="preserve"> Cuba is dependent on oil imports and is aware of the demonstrated success of </w:t>
      </w:r>
      <w:r w:rsidRPr="007C0EC6">
        <w:rPr>
          <w:rFonts w:asciiTheme="minorHAnsi" w:hAnsiTheme="minorHAnsi"/>
          <w:bCs/>
          <w:sz w:val="12"/>
        </w:rPr>
        <w:t>¶</w:t>
      </w:r>
      <w:r w:rsidRPr="007C0EC6">
        <w:rPr>
          <w:rFonts w:asciiTheme="minorHAnsi" w:hAnsiTheme="minorHAnsi"/>
          <w:b/>
          <w:bCs/>
          <w:u w:val="single"/>
        </w:rPr>
        <w:t xml:space="preserve"> Brazil in using ethanol to achieve energy self-sufficiency, it has not embarked </w:t>
      </w:r>
      <w:r w:rsidRPr="007C0EC6">
        <w:rPr>
          <w:rFonts w:asciiTheme="minorHAnsi" w:hAnsiTheme="minorHAnsi"/>
          <w:bCs/>
          <w:sz w:val="12"/>
        </w:rPr>
        <w:t>¶</w:t>
      </w:r>
      <w:r w:rsidRPr="007C0EC6">
        <w:rPr>
          <w:rFonts w:asciiTheme="minorHAnsi" w:hAnsiTheme="minorHAnsi"/>
          <w:b/>
          <w:bCs/>
          <w:u w:val="single"/>
        </w:rPr>
        <w:t xml:space="preserve"> on a policy to develop a larger ethanol industry from sugarcane.”48 There is, </w:t>
      </w:r>
      <w:r w:rsidRPr="007C0EC6">
        <w:rPr>
          <w:rFonts w:asciiTheme="minorHAnsi" w:hAnsiTheme="minorHAnsi"/>
          <w:bCs/>
          <w:sz w:val="12"/>
        </w:rPr>
        <w:t>¶</w:t>
      </w:r>
      <w:r w:rsidRPr="007C0EC6">
        <w:rPr>
          <w:rFonts w:asciiTheme="minorHAnsi" w:hAnsiTheme="minorHAnsi"/>
          <w:b/>
          <w:bCs/>
          <w:u w:val="single"/>
        </w:rPr>
        <w:t xml:space="preserve"> however, no reason why such an industry cannot be developed.</w:t>
      </w:r>
      <w:r w:rsidRPr="007C0EC6">
        <w:rPr>
          <w:rFonts w:asciiTheme="minorHAnsi" w:hAnsiTheme="minorHAnsi"/>
          <w:bCs/>
          <w:sz w:val="16"/>
        </w:rPr>
        <w:t xml:space="preserve"> As Soligo and </w:t>
      </w:r>
      <w:r w:rsidRPr="007C0EC6">
        <w:rPr>
          <w:rFonts w:asciiTheme="minorHAnsi" w:hAnsiTheme="minorHAnsi"/>
          <w:bCs/>
          <w:sz w:val="12"/>
        </w:rPr>
        <w:t xml:space="preserve">¶ </w:t>
      </w:r>
      <w:r w:rsidRPr="007C0EC6">
        <w:rPr>
          <w:rFonts w:asciiTheme="minorHAnsi" w:hAnsiTheme="minorHAnsi"/>
          <w:bCs/>
          <w:sz w:val="16"/>
        </w:rPr>
        <w:t>Jaffe wrote, “</w:t>
      </w:r>
      <w:r w:rsidRPr="007C0EC6">
        <w:rPr>
          <w:rFonts w:asciiTheme="minorHAnsi" w:hAnsiTheme="minorHAnsi"/>
          <w:b/>
          <w:bCs/>
          <w:u w:val="single"/>
        </w:rPr>
        <w:t xml:space="preserve">In addition, Cuba has large land areas that once produced sugar but </w:t>
      </w:r>
      <w:r w:rsidRPr="007C0EC6">
        <w:rPr>
          <w:rFonts w:asciiTheme="minorHAnsi" w:hAnsiTheme="minorHAnsi"/>
          <w:bCs/>
          <w:sz w:val="12"/>
        </w:rPr>
        <w:t>¶</w:t>
      </w:r>
      <w:r w:rsidRPr="007C0EC6">
        <w:rPr>
          <w:rFonts w:asciiTheme="minorHAnsi" w:hAnsiTheme="minorHAnsi"/>
          <w:b/>
          <w:bCs/>
          <w:u w:val="single"/>
        </w:rPr>
        <w:t xml:space="preserve"> now lie idle. These could be revived to provide a basis for a world-class ethanol </w:t>
      </w:r>
      <w:r w:rsidRPr="007C0EC6">
        <w:rPr>
          <w:rFonts w:asciiTheme="minorHAnsi" w:hAnsiTheme="minorHAnsi"/>
          <w:bCs/>
          <w:sz w:val="12"/>
        </w:rPr>
        <w:t>¶</w:t>
      </w:r>
      <w:r w:rsidRPr="007C0EC6">
        <w:rPr>
          <w:rFonts w:asciiTheme="minorHAnsi" w:hAnsiTheme="minorHAnsi"/>
          <w:b/>
          <w:bCs/>
          <w:u w:val="single"/>
        </w:rPr>
        <w:t xml:space="preserve"> industry</w:t>
      </w:r>
      <w:r w:rsidRPr="007C0EC6">
        <w:rPr>
          <w:rFonts w:asciiTheme="minorHAnsi" w:hAnsiTheme="minorHAnsi"/>
          <w:bCs/>
          <w:sz w:val="16"/>
        </w:rPr>
        <w:t xml:space="preserve">. We estimate that if Cuba achieves the yield levels attained in </w:t>
      </w:r>
      <w:r w:rsidRPr="007C0EC6">
        <w:rPr>
          <w:rFonts w:asciiTheme="minorHAnsi" w:hAnsiTheme="minorHAnsi"/>
          <w:bCs/>
          <w:sz w:val="12"/>
        </w:rPr>
        <w:t xml:space="preserve">¶ </w:t>
      </w:r>
      <w:r w:rsidRPr="007C0EC6">
        <w:rPr>
          <w:rFonts w:asciiTheme="minorHAnsi" w:hAnsiTheme="minorHAnsi"/>
          <w:bCs/>
          <w:sz w:val="16"/>
        </w:rPr>
        <w:t xml:space="preserve">Nicaragua and Brazil and the area planted with sugarcane approaches levels </w:t>
      </w:r>
      <w:r w:rsidRPr="007C0EC6">
        <w:rPr>
          <w:rFonts w:asciiTheme="minorHAnsi" w:hAnsiTheme="minorHAnsi"/>
          <w:bCs/>
          <w:sz w:val="12"/>
        </w:rPr>
        <w:t xml:space="preserve">¶ </w:t>
      </w:r>
      <w:r w:rsidRPr="007C0EC6">
        <w:rPr>
          <w:rFonts w:asciiTheme="minorHAnsi" w:hAnsiTheme="minorHAnsi"/>
          <w:bCs/>
          <w:sz w:val="16"/>
        </w:rPr>
        <w:t xml:space="preserve">seen in the 1970s and 1980s, Cuba could produce up to 2 billion gallons of </w:t>
      </w:r>
      <w:r w:rsidRPr="007C0EC6">
        <w:rPr>
          <w:rFonts w:asciiTheme="minorHAnsi" w:hAnsiTheme="minorHAnsi"/>
          <w:bCs/>
          <w:sz w:val="12"/>
        </w:rPr>
        <w:t xml:space="preserve">¶ </w:t>
      </w:r>
      <w:r w:rsidRPr="007C0EC6">
        <w:rPr>
          <w:rFonts w:asciiTheme="minorHAnsi" w:hAnsiTheme="minorHAnsi"/>
          <w:bCs/>
          <w:sz w:val="16"/>
        </w:rPr>
        <w:t>sugar-based ethanol per year.”49</w:t>
      </w:r>
      <w:r w:rsidRPr="007C0EC6">
        <w:rPr>
          <w:rFonts w:asciiTheme="minorHAnsi" w:hAnsiTheme="minorHAnsi"/>
          <w:bCs/>
          <w:sz w:val="12"/>
        </w:rPr>
        <w:t>¶</w:t>
      </w:r>
      <w:r w:rsidRPr="007C0EC6">
        <w:rPr>
          <w:rFonts w:asciiTheme="minorHAnsi" w:hAnsiTheme="minorHAnsi"/>
          <w:b/>
          <w:bCs/>
          <w:u w:val="single"/>
        </w:rPr>
        <w:t xml:space="preserve"> The ideal domestic policy scenario for the creation of a robust Cuban </w:t>
      </w:r>
      <w:r w:rsidRPr="007C0EC6">
        <w:rPr>
          <w:rFonts w:asciiTheme="minorHAnsi" w:hAnsiTheme="minorHAnsi"/>
          <w:bCs/>
          <w:sz w:val="12"/>
        </w:rPr>
        <w:t>¶</w:t>
      </w:r>
      <w:r w:rsidRPr="007C0EC6">
        <w:rPr>
          <w:rFonts w:asciiTheme="minorHAnsi" w:hAnsiTheme="minorHAnsi"/>
          <w:b/>
          <w:bCs/>
          <w:u w:val="single"/>
        </w:rPr>
        <w:t xml:space="preserve"> sugarcane ethanol industry would be a situation in which: the U.S. trade </w:t>
      </w:r>
      <w:r w:rsidRPr="007C0EC6">
        <w:rPr>
          <w:rFonts w:asciiTheme="minorHAnsi" w:hAnsiTheme="minorHAnsi"/>
          <w:bCs/>
          <w:sz w:val="12"/>
        </w:rPr>
        <w:t>¶</w:t>
      </w:r>
      <w:r w:rsidRPr="007C0EC6">
        <w:rPr>
          <w:rFonts w:asciiTheme="minorHAnsi" w:hAnsiTheme="minorHAnsi"/>
          <w:b/>
          <w:bCs/>
          <w:u w:val="single"/>
        </w:rPr>
        <w:t xml:space="preserve"> embargo on Cuba is ended; U.S. tariff barriers are removed (in the case of sugar) </w:t>
      </w:r>
      <w:r w:rsidRPr="007C0EC6">
        <w:rPr>
          <w:rFonts w:asciiTheme="minorHAnsi" w:hAnsiTheme="minorHAnsi"/>
          <w:bCs/>
          <w:sz w:val="12"/>
        </w:rPr>
        <w:t>¶</w:t>
      </w:r>
      <w:r w:rsidRPr="007C0EC6">
        <w:rPr>
          <w:rFonts w:asciiTheme="minorHAnsi" w:hAnsiTheme="minorHAnsi"/>
          <w:b/>
          <w:bCs/>
          <w:u w:val="single"/>
        </w:rPr>
        <w:t xml:space="preserve"> or not revived (in the case of ethanol);</w:t>
      </w:r>
      <w:r w:rsidRPr="007C0EC6">
        <w:rPr>
          <w:rFonts w:asciiTheme="minorHAnsi" w:hAnsiTheme="minorHAnsi"/>
          <w:bCs/>
          <w:sz w:val="16"/>
        </w:rPr>
        <w:t xml:space="preserve"> and the RFS requiring that a certain </w:t>
      </w:r>
      <w:r w:rsidRPr="007C0EC6">
        <w:rPr>
          <w:rFonts w:asciiTheme="minorHAnsi" w:hAnsiTheme="minorHAnsi"/>
          <w:bCs/>
          <w:sz w:val="12"/>
        </w:rPr>
        <w:t xml:space="preserve">¶ </w:t>
      </w:r>
      <w:r w:rsidRPr="007C0EC6">
        <w:rPr>
          <w:rFonts w:asciiTheme="minorHAnsi" w:hAnsiTheme="minorHAnsi"/>
          <w:bCs/>
          <w:sz w:val="16"/>
        </w:rPr>
        <w:t xml:space="preserve">percentage of U.S. fuel come from ethanol remain in place. Of course, changes </w:t>
      </w:r>
      <w:r w:rsidRPr="007C0EC6">
        <w:rPr>
          <w:rFonts w:asciiTheme="minorHAnsi" w:hAnsiTheme="minorHAnsi"/>
          <w:bCs/>
          <w:sz w:val="12"/>
        </w:rPr>
        <w:t xml:space="preserve">¶ </w:t>
      </w:r>
      <w:r w:rsidRPr="007C0EC6">
        <w:rPr>
          <w:rFonts w:asciiTheme="minorHAnsi" w:hAnsiTheme="minorHAnsi"/>
          <w:bCs/>
          <w:sz w:val="16"/>
        </w:rPr>
        <w:t>in United States policy alone, even those that ensure a steady source of demand.</w:t>
      </w:r>
    </w:p>
    <w:p w:rsidR="00E53CEF" w:rsidRPr="007C0EC6" w:rsidRDefault="00E53CEF" w:rsidP="00E53CEF">
      <w:pPr>
        <w:rPr>
          <w:rFonts w:asciiTheme="minorHAnsi" w:hAnsiTheme="minorHAnsi"/>
          <w:bCs/>
          <w:sz w:val="16"/>
        </w:rPr>
      </w:pPr>
    </w:p>
    <w:p w:rsidR="00E53CEF" w:rsidRPr="007C0EC6" w:rsidRDefault="00E53CEF" w:rsidP="00E53CEF">
      <w:pPr>
        <w:pStyle w:val="Heading3"/>
        <w:rPr>
          <w:rFonts w:asciiTheme="minorHAnsi" w:hAnsiTheme="minorHAnsi"/>
        </w:rPr>
      </w:pPr>
      <w:r w:rsidRPr="007C0EC6">
        <w:rPr>
          <w:rFonts w:asciiTheme="minorHAnsi" w:hAnsiTheme="minorHAnsi"/>
        </w:rPr>
        <w:lastRenderedPageBreak/>
        <w:t>Oil module</w:t>
      </w:r>
    </w:p>
    <w:p w:rsidR="00E53CEF" w:rsidRPr="007C0EC6" w:rsidRDefault="00E53CEF" w:rsidP="00E53CEF">
      <w:pPr>
        <w:pStyle w:val="Heading4"/>
        <w:rPr>
          <w:rFonts w:asciiTheme="minorHAnsi" w:hAnsiTheme="minorHAnsi"/>
        </w:rPr>
      </w:pPr>
      <w:r w:rsidRPr="007C0EC6">
        <w:rPr>
          <w:rFonts w:asciiTheme="minorHAnsi" w:hAnsiTheme="minorHAnsi"/>
        </w:rPr>
        <w:t>Scenario 1 is Oil Spills</w:t>
      </w:r>
    </w:p>
    <w:p w:rsidR="00E53CEF" w:rsidRPr="007C0EC6" w:rsidRDefault="00E53CEF" w:rsidP="00E53CEF">
      <w:pPr>
        <w:pStyle w:val="Heading4"/>
        <w:rPr>
          <w:rFonts w:asciiTheme="minorHAnsi" w:hAnsiTheme="minorHAnsi"/>
          <w:b w:val="0"/>
          <w:bCs w:val="0"/>
        </w:rPr>
      </w:pPr>
      <w:r w:rsidRPr="007C0EC6">
        <w:rPr>
          <w:rFonts w:asciiTheme="minorHAnsi" w:hAnsiTheme="minorHAnsi"/>
          <w:b w:val="0"/>
          <w:bCs w:val="0"/>
        </w:rPr>
        <w:t>Embargo prevents tech transfer – key to fast response and safe drilling</w:t>
      </w:r>
    </w:p>
    <w:p w:rsidR="00E53CEF" w:rsidRPr="007C0EC6" w:rsidRDefault="00E53CEF" w:rsidP="00E53CEF">
      <w:pPr>
        <w:rPr>
          <w:rFonts w:asciiTheme="minorHAnsi" w:hAnsiTheme="minorHAnsi"/>
        </w:rPr>
      </w:pPr>
      <w:r w:rsidRPr="007C0EC6">
        <w:rPr>
          <w:rFonts w:asciiTheme="minorHAnsi" w:hAnsiTheme="minorHAnsi"/>
        </w:rPr>
        <w:t xml:space="preserve">Richard </w:t>
      </w:r>
      <w:r w:rsidRPr="007C0EC6">
        <w:rPr>
          <w:rStyle w:val="StyleStyleBold12pt"/>
        </w:rPr>
        <w:t>Sadowski</w:t>
      </w:r>
      <w:r w:rsidRPr="007C0EC6">
        <w:rPr>
          <w:rFonts w:asciiTheme="minorHAnsi" w:hAnsiTheme="minorHAnsi"/>
        </w:rPr>
        <w:t>, 2012 J.D. candidate at Hofstra University School of Law, Managing Editor of Production of the Journal of International Business and Law Vol. XI., 20</w:t>
      </w:r>
      <w:r w:rsidRPr="007C0EC6">
        <w:rPr>
          <w:rStyle w:val="StyleStyleBold12pt"/>
        </w:rPr>
        <w:t>11</w:t>
      </w:r>
      <w:r w:rsidRPr="007C0EC6">
        <w:rPr>
          <w:rFonts w:asciiTheme="minorHAnsi" w:hAnsiTheme="minorHAnsi"/>
        </w:rPr>
        <w:t>, "Cuban Offshore Drilling: Preparation and Prevention within the Framework of the United States’ Embargo."</w:t>
      </w:r>
    </w:p>
    <w:p w:rsidR="00E53CEF" w:rsidRPr="007C0EC6" w:rsidRDefault="00E53CEF" w:rsidP="00E53CEF">
      <w:pPr>
        <w:rPr>
          <w:rFonts w:asciiTheme="minorHAnsi" w:hAnsiTheme="minorHAnsi"/>
        </w:rPr>
      </w:pPr>
      <w:r w:rsidRPr="007C0EC6">
        <w:rPr>
          <w:rFonts w:asciiTheme="minorHAnsi" w:hAnsiTheme="minorHAnsi"/>
        </w:rPr>
        <w:t>Sustainable Development Law &amp; Policy 12, no. 1: 37-39, 63-6 //BW</w:t>
      </w:r>
    </w:p>
    <w:p w:rsidR="00E53CEF" w:rsidRPr="007C0EC6" w:rsidRDefault="00E53CEF" w:rsidP="00E53CEF">
      <w:pPr>
        <w:rPr>
          <w:rStyle w:val="StyleBoldUnderline"/>
        </w:rPr>
      </w:pPr>
      <w:r w:rsidRPr="007C0EC6">
        <w:rPr>
          <w:rFonts w:asciiTheme="minorHAnsi" w:hAnsiTheme="minorHAnsi"/>
          <w:sz w:val="16"/>
        </w:rPr>
        <w:t xml:space="preserve">Restrictions Relevant to Cuba’s Oil Exploration </w:t>
      </w:r>
      <w:r w:rsidRPr="007C0EC6">
        <w:rPr>
          <w:rStyle w:val="StyleBoldUnderline"/>
        </w:rPr>
        <w:t>The embargo on Cuba has widespread and significant economic effects for both the United States and Cuba</w:t>
      </w:r>
      <w:r w:rsidRPr="007C0EC6">
        <w:rPr>
          <w:rFonts w:asciiTheme="minorHAnsi" w:hAnsiTheme="minorHAnsi"/>
          <w:sz w:val="16"/>
        </w:rPr>
        <w:t xml:space="preserve">. Various </w:t>
      </w:r>
      <w:r w:rsidRPr="007C0EC6">
        <w:rPr>
          <w:rStyle w:val="StyleBoldUnderline"/>
        </w:rPr>
        <w:t>provisions</w:t>
      </w:r>
      <w:r w:rsidRPr="007C0EC6">
        <w:rPr>
          <w:rFonts w:asciiTheme="minorHAnsi" w:hAnsiTheme="minorHAnsi"/>
          <w:sz w:val="16"/>
        </w:rPr>
        <w:t xml:space="preserve"> of the embargo </w:t>
      </w:r>
      <w:r w:rsidRPr="007C0EC6">
        <w:rPr>
          <w:rStyle w:val="StyleBoldUnderline"/>
        </w:rPr>
        <w:t>impact Cuba’s ability to obtain U.S. technology and to work with U.S. companies</w:t>
      </w:r>
      <w:r w:rsidRPr="007C0EC6">
        <w:rPr>
          <w:rFonts w:asciiTheme="minorHAnsi" w:hAnsiTheme="minorHAnsi"/>
          <w:sz w:val="16"/>
        </w:rPr>
        <w:t xml:space="preserve">. 22 Additionally, </w:t>
      </w:r>
      <w:r w:rsidRPr="007C0EC6">
        <w:rPr>
          <w:rStyle w:val="StyleBoldUnderline"/>
        </w:rPr>
        <w:t>TWEA prohibits U.S. oil exploration companies from dealing with Cuba by prohibiting the transfer of assets</w:t>
      </w:r>
      <w:r w:rsidRPr="007C0EC6">
        <w:rPr>
          <w:rFonts w:asciiTheme="minorHAnsi" w:hAnsiTheme="minorHAnsi"/>
          <w:sz w:val="16"/>
        </w:rPr>
        <w:t xml:space="preserve"> in which the Cuban government or Cuban nationals have an interest. On September 9, 2009, Platte River Associates (“PRA”), a U.S. company, was fined for violating TWEA. 24 PRA sold oil and gas exploration software to the Spanish oil company Repsol 25 even though PRA was told that the software was being utilized for drilling in Cuban waters. 26 Describing the seriousness of the violations, United States Attorney David Gaouette explained that “[t]rading with the enemy is a serious crime, and in this case, a Colorado company has been rightfully held accountable for committing that crime.” 27 PRA was sentenced to a fine of $14,500 for its violations. 28 </w:t>
      </w:r>
      <w:r w:rsidRPr="007C0EC6">
        <w:rPr>
          <w:rStyle w:val="StyleBoldUnderline"/>
        </w:rPr>
        <w:t>This case exemplifies the extent of the embargo and the related laws to restrict Cuba’s access to offshore-drilling technology</w:t>
      </w:r>
      <w:r w:rsidRPr="007C0EC6">
        <w:rPr>
          <w:rFonts w:asciiTheme="minorHAnsi" w:hAnsiTheme="minorHAnsi"/>
          <w:sz w:val="16"/>
        </w:rPr>
        <w:t xml:space="preserve">. iNcreased Pressure to eNd the emBargo </w:t>
      </w:r>
      <w:r w:rsidRPr="007C0EC6">
        <w:rPr>
          <w:rStyle w:val="StyleBoldUnderline"/>
        </w:rPr>
        <w:t>A U.S. Geological Survey estimates that Cuba’s offshore oil fields hold at least four and a half billion barrels of recoverable oil and ten trillion cubic feet of natural gas</w:t>
      </w:r>
      <w:r w:rsidRPr="007C0EC6">
        <w:rPr>
          <w:rFonts w:asciiTheme="minorHAnsi" w:hAnsiTheme="minorHAnsi"/>
          <w:sz w:val="16"/>
        </w:rPr>
        <w:t xml:space="preserve">. 29 Cupet, the state-owned Cuban energy company, insists that actual reserves are double that of the U.S. estimate. 30 One estimate indicates that Cuba could be producing 525,000 barrels of oil per day. Given this vast resource, </w:t>
      </w:r>
      <w:r w:rsidRPr="007C0EC6">
        <w:rPr>
          <w:rStyle w:val="StyleBoldUnderline"/>
        </w:rPr>
        <w:t xml:space="preserve">Cuba has already leased offshore oil exploration blocks to operators from Spain, Norway, and India. </w:t>
      </w:r>
      <w:r w:rsidRPr="007C0EC6">
        <w:rPr>
          <w:rFonts w:asciiTheme="minorHAnsi" w:hAnsiTheme="minorHAnsi"/>
          <w:sz w:val="16"/>
        </w:rPr>
        <w:t xml:space="preserve">Offshore oil discoveries in Cuba are placing increasing pressure for the United States to end the embargo. </w:t>
      </w:r>
      <w:r w:rsidRPr="007C0EC6">
        <w:rPr>
          <w:rStyle w:val="StyleBoldUnderline"/>
        </w:rPr>
        <w:t>First, U.S. energy companies are eager to compete for access to Cuban oil reserves. 23 37 31 32 33 Secondly, fears of a Cuban oil spill are argued to warrant U.S. investment and technology. 38 34 Finally, the concern over Cuban offshore drilling renews cries that the embargo is largely a failure and harms human rights.</w:t>
      </w:r>
    </w:p>
    <w:p w:rsidR="00E53CEF" w:rsidRPr="007C0EC6" w:rsidRDefault="00E53CEF" w:rsidP="00E53CEF">
      <w:pPr>
        <w:pStyle w:val="Heading4"/>
        <w:rPr>
          <w:rFonts w:asciiTheme="minorHAnsi" w:hAnsiTheme="minorHAnsi"/>
        </w:rPr>
      </w:pPr>
      <w:r w:rsidRPr="007C0EC6">
        <w:rPr>
          <w:rFonts w:asciiTheme="minorHAnsi" w:hAnsiTheme="minorHAnsi"/>
          <w:b w:val="0"/>
          <w:bCs w:val="0"/>
        </w:rPr>
        <w:t>Cuban oil drilling coming now – other countries will inevitably attempt to access Cuban oil</w:t>
      </w:r>
    </w:p>
    <w:p w:rsidR="00E53CEF" w:rsidRPr="007C0EC6" w:rsidRDefault="00E53CEF" w:rsidP="00E53CEF">
      <w:pPr>
        <w:rPr>
          <w:rFonts w:asciiTheme="minorHAnsi" w:hAnsiTheme="minorHAnsi"/>
        </w:rPr>
      </w:pPr>
      <w:r w:rsidRPr="007C0EC6">
        <w:rPr>
          <w:rFonts w:asciiTheme="minorHAnsi" w:hAnsiTheme="minorHAnsi"/>
        </w:rPr>
        <w:t xml:space="preserve">C. Adam </w:t>
      </w:r>
      <w:r w:rsidRPr="007C0EC6">
        <w:rPr>
          <w:rStyle w:val="StyleStyleBold12pt"/>
        </w:rPr>
        <w:t>Lanier</w:t>
      </w:r>
      <w:r w:rsidRPr="007C0EC6">
        <w:rPr>
          <w:rFonts w:asciiTheme="minorHAnsi" w:hAnsiTheme="minorHAnsi"/>
        </w:rPr>
        <w:t>, B.A., University of North Carolina at Chapel Hill, 2010; J.D. Candidate, University of North Carolina School of Law, 2013, Winter 20</w:t>
      </w:r>
      <w:r w:rsidRPr="007C0EC6">
        <w:rPr>
          <w:rStyle w:val="StyleStyleBold12pt"/>
        </w:rPr>
        <w:t>13</w:t>
      </w:r>
      <w:r w:rsidRPr="007C0EC6">
        <w:rPr>
          <w:rFonts w:asciiTheme="minorHAnsi" w:hAnsiTheme="minorHAnsi"/>
        </w:rPr>
        <w:t>, “In Deepwater: Cuba, Offshore Drilling, and Political Brinkmanship,” 38 N.C.J. Int'l L. &amp; Com. Reg. 571 //BW</w:t>
      </w:r>
    </w:p>
    <w:p w:rsidR="00E53CEF" w:rsidRPr="007C0EC6" w:rsidRDefault="00E53CEF" w:rsidP="00E53CEF">
      <w:pPr>
        <w:rPr>
          <w:rFonts w:asciiTheme="minorHAnsi" w:hAnsiTheme="minorHAnsi"/>
          <w:sz w:val="16"/>
        </w:rPr>
      </w:pPr>
      <w:r w:rsidRPr="007C0EC6">
        <w:rPr>
          <w:rFonts w:asciiTheme="minorHAnsi" w:hAnsiTheme="minorHAnsi"/>
          <w:sz w:val="16"/>
        </w:rPr>
        <w:t>In the wake of the Deepwater Horizon disaster</w:t>
      </w:r>
      <w:r w:rsidRPr="007C0EC6">
        <w:rPr>
          <w:rStyle w:val="StyleBoldUnderline"/>
        </w:rPr>
        <w:t>, the nation's attention has focused more on the environmental impact of offshore drilling</w:t>
      </w:r>
      <w:r w:rsidRPr="007C0EC6">
        <w:rPr>
          <w:rFonts w:asciiTheme="minorHAnsi" w:hAnsiTheme="minorHAnsi"/>
          <w:sz w:val="16"/>
        </w:rPr>
        <w:t xml:space="preserve">. n18 In recent years, </w:t>
      </w:r>
      <w:r w:rsidRPr="007C0EC6">
        <w:rPr>
          <w:rStyle w:val="StyleBoldUnderline"/>
        </w:rPr>
        <w:t>the Cuban government has begun to explore the possibility of tapping into oil reserves in the Straits of Florida</w:t>
      </w:r>
      <w:r w:rsidRPr="007C0EC6">
        <w:rPr>
          <w:rFonts w:asciiTheme="minorHAnsi" w:hAnsiTheme="minorHAnsi"/>
          <w:sz w:val="16"/>
        </w:rPr>
        <w:t xml:space="preserve">, the ninety-mile stretch of water separating Florida from Cuba. n19 The Straits of Florida is </w:t>
      </w:r>
      <w:r w:rsidRPr="007C0EC6">
        <w:rPr>
          <w:rStyle w:val="StyleBoldUnderline"/>
        </w:rPr>
        <w:t>significant</w:t>
      </w:r>
      <w:r w:rsidRPr="007C0EC6">
        <w:rPr>
          <w:rFonts w:asciiTheme="minorHAnsi" w:hAnsiTheme="minorHAnsi"/>
          <w:sz w:val="16"/>
        </w:rPr>
        <w:t xml:space="preserve"> not only </w:t>
      </w:r>
      <w:r w:rsidRPr="007C0EC6">
        <w:rPr>
          <w:rStyle w:val="StyleBoldUnderline"/>
        </w:rPr>
        <w:t>as</w:t>
      </w:r>
      <w:r w:rsidRPr="007C0EC6">
        <w:rPr>
          <w:rFonts w:asciiTheme="minorHAnsi" w:hAnsiTheme="minorHAnsi"/>
          <w:sz w:val="16"/>
        </w:rPr>
        <w:t xml:space="preserve"> the thin separation between longtime political foes but also as </w:t>
      </w:r>
      <w:r w:rsidRPr="007C0EC6">
        <w:rPr>
          <w:rStyle w:val="StyleBoldUnderline"/>
        </w:rPr>
        <w:t>the major conduit for the beginning of the Gulf Stream. n</w:t>
      </w:r>
      <w:r w:rsidRPr="007C0EC6">
        <w:rPr>
          <w:rFonts w:asciiTheme="minorHAnsi" w:hAnsiTheme="minorHAnsi"/>
          <w:sz w:val="16"/>
        </w:rPr>
        <w:t xml:space="preserve">20 </w:t>
      </w:r>
      <w:r w:rsidRPr="007C0EC6">
        <w:rPr>
          <w:rStyle w:val="StyleBoldUnderline"/>
        </w:rPr>
        <w:t>Any oil spill picked up</w:t>
      </w:r>
      <w:r w:rsidRPr="007C0EC6">
        <w:rPr>
          <w:rFonts w:asciiTheme="minorHAnsi" w:hAnsiTheme="minorHAnsi"/>
          <w:sz w:val="16"/>
        </w:rPr>
        <w:t xml:space="preserve"> by the Gulf Stream </w:t>
      </w:r>
      <w:r w:rsidRPr="007C0EC6">
        <w:rPr>
          <w:rStyle w:val="StyleBoldUnderline"/>
        </w:rPr>
        <w:t>could travel through the Straits of Florida and up the Atlantic Coast, contaminating the entire coastline of the Southeast Atlantic.</w:t>
      </w:r>
      <w:r w:rsidRPr="007C0EC6">
        <w:rPr>
          <w:rFonts w:asciiTheme="minorHAnsi" w:hAnsiTheme="minorHAnsi"/>
          <w:sz w:val="16"/>
        </w:rPr>
        <w:t xml:space="preserve"> n21 </w:t>
      </w:r>
      <w:r w:rsidRPr="007C0EC6">
        <w:rPr>
          <w:rStyle w:val="StyleBoldUnderline"/>
        </w:rPr>
        <w:t xml:space="preserve">The gravity of the danger presented by an oil spill in the Straits of Florida combined with the stale relationship </w:t>
      </w:r>
      <w:r w:rsidRPr="007C0EC6">
        <w:rPr>
          <w:rFonts w:asciiTheme="minorHAnsi" w:hAnsiTheme="minorHAnsi"/>
          <w:sz w:val="16"/>
        </w:rPr>
        <w:t xml:space="preserve">between the United States and Cuba </w:t>
      </w:r>
      <w:r w:rsidRPr="007C0EC6">
        <w:rPr>
          <w:rStyle w:val="StyleBoldUnderline"/>
        </w:rPr>
        <w:t>has caused several U.S. officials to express concern</w:t>
      </w:r>
      <w:r w:rsidRPr="007C0EC6">
        <w:rPr>
          <w:rFonts w:asciiTheme="minorHAnsi" w:hAnsiTheme="minorHAnsi"/>
          <w:sz w:val="16"/>
        </w:rPr>
        <w:t xml:space="preserve"> about the prospect of Cuba engaging in offshore drilling, especially because </w:t>
      </w:r>
      <w:r w:rsidRPr="007C0EC6">
        <w:rPr>
          <w:rStyle w:val="StyleBoldUnderline"/>
        </w:rPr>
        <w:t>Cuba lacks the advanced technology necessary to safely explore deepwater oil reserve</w:t>
      </w:r>
      <w:r w:rsidRPr="007C0EC6">
        <w:rPr>
          <w:rFonts w:asciiTheme="minorHAnsi" w:hAnsiTheme="minorHAnsi"/>
          <w:sz w:val="16"/>
        </w:rPr>
        <w:t xml:space="preserve">s. n22 In February 2012, </w:t>
      </w:r>
      <w:r w:rsidRPr="007C0EC6">
        <w:rPr>
          <w:rStyle w:val="StyleBoldUnderline"/>
        </w:rPr>
        <w:t>the Scarabeo 9, a semi-submersible oil rig, began drilling the first of several exploratory wells in the Straits of Florida, only sixty miles from the Florida Keys</w:t>
      </w:r>
      <w:r w:rsidRPr="007C0EC6">
        <w:rPr>
          <w:rFonts w:asciiTheme="minorHAnsi" w:hAnsiTheme="minorHAnsi"/>
          <w:sz w:val="16"/>
        </w:rPr>
        <w:t>. n23</w:t>
      </w:r>
    </w:p>
    <w:p w:rsidR="00E53CEF" w:rsidRPr="007C0EC6" w:rsidRDefault="00E53CEF" w:rsidP="00E53CEF">
      <w:pPr>
        <w:pStyle w:val="Heading4"/>
        <w:rPr>
          <w:rFonts w:asciiTheme="minorHAnsi" w:hAnsiTheme="minorHAnsi"/>
        </w:rPr>
      </w:pPr>
      <w:r w:rsidRPr="007C0EC6">
        <w:rPr>
          <w:rFonts w:asciiTheme="minorHAnsi" w:hAnsiTheme="minorHAnsi"/>
          <w:b w:val="0"/>
          <w:bCs w:val="0"/>
        </w:rPr>
        <w:t>Status quo response plans fail – unilateral and too slow</w:t>
      </w:r>
    </w:p>
    <w:p w:rsidR="00E53CEF" w:rsidRPr="007C0EC6" w:rsidRDefault="00E53CEF" w:rsidP="00E53CEF">
      <w:pPr>
        <w:rPr>
          <w:rFonts w:asciiTheme="minorHAnsi" w:hAnsiTheme="minorHAnsi"/>
        </w:rPr>
      </w:pPr>
      <w:r w:rsidRPr="007C0EC6">
        <w:rPr>
          <w:rFonts w:asciiTheme="minorHAnsi" w:hAnsiTheme="minorHAnsi"/>
        </w:rPr>
        <w:t xml:space="preserve">C. Adam </w:t>
      </w:r>
      <w:r w:rsidRPr="007C0EC6">
        <w:rPr>
          <w:rStyle w:val="StyleStyleBold12pt"/>
        </w:rPr>
        <w:t>Lanier</w:t>
      </w:r>
      <w:r w:rsidRPr="007C0EC6">
        <w:rPr>
          <w:rFonts w:asciiTheme="minorHAnsi" w:hAnsiTheme="minorHAnsi"/>
        </w:rPr>
        <w:t>, B.A., University of North Carolina at Chapel Hill, 2010; J.D. Candidate, University of North Carolina School of Law, 2013, Winter 20</w:t>
      </w:r>
      <w:r w:rsidRPr="007C0EC6">
        <w:rPr>
          <w:rStyle w:val="StyleStyleBold12pt"/>
        </w:rPr>
        <w:t>13</w:t>
      </w:r>
      <w:r w:rsidRPr="007C0EC6">
        <w:rPr>
          <w:rFonts w:asciiTheme="minorHAnsi" w:hAnsiTheme="minorHAnsi"/>
        </w:rPr>
        <w:t>, “In Deepwater: Cuba, Offshore Drilling, and Political Brinkmanship,” 38 N.C.J. Int'l L. &amp; Com. Reg. 571 //BW</w:t>
      </w:r>
    </w:p>
    <w:p w:rsidR="00E53CEF" w:rsidRPr="007C0EC6" w:rsidRDefault="00E53CEF" w:rsidP="00E53CEF">
      <w:pPr>
        <w:rPr>
          <w:rFonts w:asciiTheme="minorHAnsi" w:hAnsiTheme="minorHAnsi"/>
          <w:sz w:val="16"/>
        </w:rPr>
      </w:pPr>
      <w:r w:rsidRPr="007C0EC6">
        <w:rPr>
          <w:rFonts w:asciiTheme="minorHAnsi" w:hAnsiTheme="minorHAnsi"/>
          <w:sz w:val="16"/>
        </w:rPr>
        <w:t xml:space="preserve"> [*588] Despite the advanced technologies the Coast Guard has at its disposal, a number of issues remain. n109 As previously mentioned, because </w:t>
      </w:r>
      <w:r w:rsidRPr="007C0EC6">
        <w:rPr>
          <w:rStyle w:val="StyleBoldUnderline"/>
        </w:rPr>
        <w:t>there are no bilateral agreements</w:t>
      </w:r>
      <w:r w:rsidRPr="007C0EC6">
        <w:rPr>
          <w:rFonts w:asciiTheme="minorHAnsi" w:hAnsiTheme="minorHAnsi"/>
          <w:sz w:val="16"/>
        </w:rPr>
        <w:t xml:space="preserve"> between the United States and Cuba concerning oil spill responses, if an oil spill were to occur, </w:t>
      </w:r>
      <w:r w:rsidRPr="007C0EC6">
        <w:rPr>
          <w:rStyle w:val="StyleBoldUnderline"/>
        </w:rPr>
        <w:t>the responsibility</w:t>
      </w:r>
      <w:r w:rsidRPr="007C0EC6">
        <w:rPr>
          <w:rFonts w:asciiTheme="minorHAnsi" w:hAnsiTheme="minorHAnsi"/>
          <w:sz w:val="16"/>
        </w:rPr>
        <w:t xml:space="preserve"> of combatting it </w:t>
      </w:r>
      <w:r w:rsidRPr="007C0EC6">
        <w:rPr>
          <w:rStyle w:val="StyleBoldUnderline"/>
        </w:rPr>
        <w:t>would initially fall to Cuba and the oil rig operators</w:t>
      </w:r>
      <w:r w:rsidRPr="007C0EC6">
        <w:rPr>
          <w:rFonts w:asciiTheme="minorHAnsi" w:hAnsiTheme="minorHAnsi"/>
          <w:sz w:val="16"/>
        </w:rPr>
        <w:t xml:space="preserve">. n110 Some analysts have claimed that </w:t>
      </w:r>
      <w:r w:rsidRPr="007C0EC6">
        <w:rPr>
          <w:rStyle w:val="StyleBoldUnderline"/>
        </w:rPr>
        <w:t>Cuba is ill-equipped to respond to a major disaster</w:t>
      </w:r>
      <w:r w:rsidRPr="007C0EC6">
        <w:rPr>
          <w:rFonts w:asciiTheme="minorHAnsi" w:hAnsiTheme="minorHAnsi"/>
          <w:sz w:val="16"/>
        </w:rPr>
        <w:t xml:space="preserve">. n111 Similarly, because of the embargo, if a blowout like the one in the Deepwater Horizon spill occurred, the Cuban government and the oil rig </w:t>
      </w:r>
      <w:r w:rsidRPr="007C0EC6">
        <w:rPr>
          <w:rStyle w:val="StyleBoldUnderline"/>
        </w:rPr>
        <w:t>operators would have to wait a week or more for the necessary equipment to arrive</w:t>
      </w:r>
      <w:r w:rsidRPr="007C0EC6">
        <w:rPr>
          <w:rFonts w:asciiTheme="minorHAnsi" w:hAnsiTheme="minorHAnsi"/>
          <w:sz w:val="16"/>
        </w:rPr>
        <w:t xml:space="preserve"> before they could even begin repairs. n112 As journalist William Booth wrote in a March 2012 article in the Washington Post, "if a blowout occurred, </w:t>
      </w:r>
      <w:r w:rsidRPr="007C0EC6">
        <w:rPr>
          <w:rStyle w:val="StyleBoldUnderline"/>
        </w:rPr>
        <w:t xml:space="preserve">Repsol would have to await delivery of a capping stack, which would have to </w:t>
      </w:r>
      <w:r w:rsidRPr="007C0EC6">
        <w:rPr>
          <w:rStyle w:val="StyleBoldUnderline"/>
        </w:rPr>
        <w:lastRenderedPageBreak/>
        <w:t>travel from Scotland to Cuba and then out to the rig."</w:t>
      </w:r>
      <w:r w:rsidRPr="007C0EC6">
        <w:rPr>
          <w:rFonts w:asciiTheme="minorHAnsi" w:hAnsiTheme="minorHAnsi"/>
          <w:sz w:val="16"/>
        </w:rPr>
        <w:t xml:space="preserve"> n113 Other estimates are even more startling: "In the event of a spill, were assistance from U.S. firms permitted, relief would take 24-48 hours to arrive on scene. </w:t>
      </w:r>
      <w:r w:rsidRPr="007C0EC6">
        <w:rPr>
          <w:rStyle w:val="StyleBoldUnderline"/>
        </w:rPr>
        <w:t>Barring their participation, however, it would take 30-50 days for help to arrive from Brazil, Northern Europe, Africa, or S.E. Asia</w:t>
      </w:r>
      <w:r w:rsidRPr="007C0EC6">
        <w:rPr>
          <w:rFonts w:asciiTheme="minorHAnsi" w:hAnsiTheme="minorHAnsi"/>
          <w:sz w:val="16"/>
        </w:rPr>
        <w:t xml:space="preserve">." n114 In an effort to address these concerns, the Office of Foreign Assets Control ("OFAC") and the Bureau of Industry and Security [*589] ("BIS") recently issued to the U.S. Coast Guard a general license that, in the event of an oil spill, would permit entrance into the Cuban EEZ "with all necessary equipment that would be required to aggressively re-spond to a spill in Cuban waters." n115 This license also allows the Coast Guard to call upon and extend the coverage of its license to both public and private sector resources for assistance in combatting a spill. n116 While this action gives the Coast Guard and other organizations significantly more freedom to respond to an oil spill off the coast of Florida, </w:t>
      </w:r>
      <w:r w:rsidRPr="007C0EC6">
        <w:rPr>
          <w:rStyle w:val="StyleBoldUnderline"/>
        </w:rPr>
        <w:t>it does not go far enough. Because all public and private sector organizations must operate under the command of the Coast Guard's incident commander to be covered by its license, there remains little flexibility for organizations not di-rectly called upon by the Coast Guard to assist with response efforts</w:t>
      </w:r>
      <w:r w:rsidRPr="007C0EC6">
        <w:rPr>
          <w:rFonts w:asciiTheme="minorHAnsi" w:hAnsiTheme="minorHAnsi"/>
          <w:sz w:val="16"/>
        </w:rPr>
        <w:t xml:space="preserve">. n117 Thus, the effectiveness of </w:t>
      </w:r>
      <w:r w:rsidRPr="007C0EC6">
        <w:rPr>
          <w:rStyle w:val="StyleBoldUnderline"/>
        </w:rPr>
        <w:t>this licensing scheme is predicated on the assumption that the Coast Guard response team will know what caused the spill and what equipment is necessary to combat i</w:t>
      </w:r>
      <w:r w:rsidRPr="007C0EC6">
        <w:rPr>
          <w:rFonts w:asciiTheme="minorHAnsi" w:hAnsiTheme="minorHAnsi"/>
          <w:sz w:val="16"/>
        </w:rPr>
        <w:t xml:space="preserve">t. n118 </w:t>
      </w:r>
      <w:r w:rsidRPr="007C0EC6">
        <w:rPr>
          <w:rStyle w:val="StyleBoldUnderline"/>
        </w:rPr>
        <w:t>The scheme also assumes that the private sector resources called upon by the Coast Guard will be prepared to respond to the situatio</w:t>
      </w:r>
      <w:r w:rsidRPr="007C0EC6">
        <w:rPr>
          <w:rFonts w:asciiTheme="minorHAnsi" w:hAnsiTheme="minorHAnsi"/>
          <w:sz w:val="16"/>
        </w:rPr>
        <w:t>n. But as BP Commission co-chairman William K. Reilly and energy expert Megan Reilly Cayten indicated in a Washington Post opinion piece, "</w:t>
      </w:r>
      <w:r w:rsidRPr="007C0EC6">
        <w:rPr>
          <w:rStyle w:val="StyleBoldUnderline"/>
        </w:rPr>
        <w:t>the private sector needs considerable time to ready an effective response.</w:t>
      </w:r>
      <w:r w:rsidRPr="007C0EC6">
        <w:rPr>
          <w:rFonts w:asciiTheme="minorHAnsi" w:hAnsiTheme="minorHAnsi"/>
          <w:sz w:val="16"/>
        </w:rPr>
        <w:t xml:space="preserve">" n119 Additionally, given the nature of private [*590] enterprise, </w:t>
      </w:r>
      <w:r w:rsidRPr="007C0EC6">
        <w:rPr>
          <w:rStyle w:val="StyleBoldUnderline"/>
        </w:rPr>
        <w:t>calling upon resources at the last minute may prevent the private sector from providing effective assistance, or any assistance at</w:t>
      </w:r>
      <w:r w:rsidRPr="007C0EC6">
        <w:rPr>
          <w:rFonts w:asciiTheme="minorHAnsi" w:hAnsiTheme="minorHAnsi"/>
          <w:sz w:val="16"/>
        </w:rPr>
        <w:t xml:space="preserve"> all. n120</w:t>
      </w:r>
    </w:p>
    <w:p w:rsidR="00E53CEF" w:rsidRPr="007C0EC6" w:rsidRDefault="00E53CEF" w:rsidP="00E53CEF">
      <w:pPr>
        <w:pStyle w:val="Heading4"/>
        <w:rPr>
          <w:rFonts w:asciiTheme="minorHAnsi" w:hAnsiTheme="minorHAnsi"/>
        </w:rPr>
      </w:pPr>
      <w:r w:rsidRPr="007C0EC6">
        <w:rPr>
          <w:rFonts w:asciiTheme="minorHAnsi" w:hAnsiTheme="minorHAnsi"/>
          <w:b w:val="0"/>
          <w:bCs w:val="0"/>
        </w:rPr>
        <w:t>Blowout likely – lack of tech access and experience in drilling</w:t>
      </w:r>
    </w:p>
    <w:p w:rsidR="00E53CEF" w:rsidRPr="007C0EC6" w:rsidRDefault="00E53CEF" w:rsidP="00E53CEF">
      <w:pPr>
        <w:rPr>
          <w:rFonts w:asciiTheme="minorHAnsi" w:hAnsiTheme="minorHAnsi"/>
        </w:rPr>
      </w:pPr>
      <w:r w:rsidRPr="007C0EC6">
        <w:rPr>
          <w:rFonts w:asciiTheme="minorHAnsi" w:hAnsiTheme="minorHAnsi"/>
        </w:rPr>
        <w:t xml:space="preserve">Melissa </w:t>
      </w:r>
      <w:r w:rsidRPr="007C0EC6">
        <w:rPr>
          <w:rStyle w:val="StyleStyleBold12pt"/>
        </w:rPr>
        <w:t>Bert</w:t>
      </w:r>
      <w:r w:rsidRPr="007C0EC6">
        <w:rPr>
          <w:rFonts w:asciiTheme="minorHAnsi" w:hAnsiTheme="minorHAnsi"/>
        </w:rPr>
        <w:t xml:space="preserve">, USCG, 2011-2012 Military Fellow, U.S. Coast Guard, </w:t>
      </w:r>
      <w:r w:rsidRPr="007C0EC6">
        <w:rPr>
          <w:rStyle w:val="StyleStyleBold12pt"/>
        </w:rPr>
        <w:t>and</w:t>
      </w:r>
      <w:r w:rsidRPr="007C0EC6">
        <w:rPr>
          <w:rFonts w:asciiTheme="minorHAnsi" w:hAnsiTheme="minorHAnsi"/>
        </w:rPr>
        <w:t xml:space="preserve"> Blake </w:t>
      </w:r>
      <w:r w:rsidRPr="007C0EC6">
        <w:rPr>
          <w:rStyle w:val="StyleStyleBold12pt"/>
        </w:rPr>
        <w:t>Clayton</w:t>
      </w:r>
      <w:r w:rsidRPr="007C0EC6">
        <w:rPr>
          <w:rFonts w:asciiTheme="minorHAnsi" w:hAnsiTheme="minorHAnsi"/>
        </w:rPr>
        <w:t xml:space="preserve">, Fellow for Energy and National Security, 3/2012, “Addressing the Risk of a Cuban Oil Spill: Policy Innovation Memorandum No. 15,” </w:t>
      </w:r>
      <w:hyperlink r:id="rId52" w:history="1">
        <w:r w:rsidRPr="007C0EC6">
          <w:rPr>
            <w:rStyle w:val="Hyperlink"/>
            <w:rFonts w:asciiTheme="minorHAnsi" w:hAnsiTheme="minorHAnsi"/>
          </w:rPr>
          <w:t>http://www.cfr.org/cuba/addressing-risk-cuban-oil-spill/p27515</w:t>
        </w:r>
      </w:hyperlink>
      <w:r w:rsidRPr="007C0EC6">
        <w:rPr>
          <w:rFonts w:asciiTheme="minorHAnsi" w:hAnsiTheme="minorHAnsi"/>
        </w:rPr>
        <w:t xml:space="preserve"> //BW</w:t>
      </w:r>
    </w:p>
    <w:p w:rsidR="00E53CEF" w:rsidRPr="007C0EC6" w:rsidRDefault="00E53CEF" w:rsidP="00E53CEF">
      <w:pPr>
        <w:rPr>
          <w:rFonts w:asciiTheme="minorHAnsi" w:hAnsiTheme="minorHAnsi"/>
          <w:sz w:val="16"/>
        </w:rPr>
      </w:pPr>
      <w:r w:rsidRPr="007C0EC6">
        <w:rPr>
          <w:rStyle w:val="StyleBoldUnderline"/>
        </w:rPr>
        <w:t xml:space="preserve">Deepwater drilling off the Cuban coast </w:t>
      </w:r>
      <w:r w:rsidRPr="007C0EC6">
        <w:rPr>
          <w:rFonts w:asciiTheme="minorHAnsi" w:hAnsiTheme="minorHAnsi"/>
          <w:sz w:val="16"/>
        </w:rPr>
        <w:t xml:space="preserve">also </w:t>
      </w:r>
      <w:r w:rsidRPr="007C0EC6">
        <w:rPr>
          <w:rStyle w:val="StyleBoldUnderline"/>
        </w:rPr>
        <w:t>poses a threat to the United States</w:t>
      </w:r>
      <w:r w:rsidRPr="007C0EC6">
        <w:rPr>
          <w:rFonts w:asciiTheme="minorHAnsi" w:hAnsiTheme="minorHAnsi"/>
          <w:sz w:val="16"/>
        </w:rPr>
        <w:t xml:space="preserve">. The exploratory well is </w:t>
      </w:r>
      <w:r w:rsidRPr="007C0EC6">
        <w:rPr>
          <w:rStyle w:val="StyleBoldUnderline"/>
        </w:rPr>
        <w:t>seventy miles off the Florida coast and</w:t>
      </w:r>
      <w:r w:rsidRPr="007C0EC6">
        <w:rPr>
          <w:rFonts w:asciiTheme="minorHAnsi" w:hAnsiTheme="minorHAnsi"/>
          <w:sz w:val="16"/>
        </w:rPr>
        <w:t xml:space="preserve"> lies at a depth of </w:t>
      </w:r>
      <w:r w:rsidRPr="007C0EC6">
        <w:rPr>
          <w:rStyle w:val="StyleBoldUnderline"/>
        </w:rPr>
        <w:t>5,800 feet. The failed Macondo well that triggered the</w:t>
      </w:r>
      <w:r w:rsidRPr="007C0EC6">
        <w:rPr>
          <w:rFonts w:asciiTheme="minorHAnsi" w:hAnsiTheme="minorHAnsi"/>
          <w:sz w:val="16"/>
        </w:rPr>
        <w:t xml:space="preserve"> calamitous </w:t>
      </w:r>
      <w:r w:rsidRPr="007C0EC6">
        <w:rPr>
          <w:rStyle w:val="StyleBoldUnderline"/>
        </w:rPr>
        <w:t>Deepwater Horizon oil spill</w:t>
      </w:r>
      <w:r w:rsidRPr="007C0EC6">
        <w:rPr>
          <w:rFonts w:asciiTheme="minorHAnsi" w:hAnsiTheme="minorHAnsi"/>
          <w:sz w:val="16"/>
        </w:rPr>
        <w:t xml:space="preserve"> in April 2010 </w:t>
      </w:r>
      <w:r w:rsidRPr="007C0EC6">
        <w:rPr>
          <w:rStyle w:val="StyleBoldUnderline"/>
        </w:rPr>
        <w:t>had</w:t>
      </w:r>
      <w:r w:rsidRPr="007C0EC6">
        <w:rPr>
          <w:rFonts w:asciiTheme="minorHAnsi" w:hAnsiTheme="minorHAnsi"/>
          <w:sz w:val="16"/>
        </w:rPr>
        <w:t xml:space="preserve"> broadly </w:t>
      </w:r>
      <w:r w:rsidRPr="007C0EC6">
        <w:rPr>
          <w:rStyle w:val="StyleBoldUnderline"/>
        </w:rPr>
        <w:t>similar features,</w:t>
      </w:r>
      <w:r w:rsidRPr="007C0EC6">
        <w:rPr>
          <w:rFonts w:asciiTheme="minorHAnsi" w:hAnsiTheme="minorHAnsi"/>
          <w:sz w:val="16"/>
        </w:rPr>
        <w:t xml:space="preserve"> situated forty-eight miles from shore and approximately five thousand feet below sea level. </w:t>
      </w:r>
      <w:r w:rsidRPr="007C0EC6">
        <w:rPr>
          <w:rStyle w:val="StyleBoldUnderline"/>
        </w:rPr>
        <w:t>A spill</w:t>
      </w:r>
      <w:r w:rsidRPr="007C0EC6">
        <w:rPr>
          <w:rFonts w:asciiTheme="minorHAnsi" w:hAnsiTheme="minorHAnsi"/>
          <w:sz w:val="16"/>
        </w:rPr>
        <w:t xml:space="preserve"> off Florida's coast </w:t>
      </w:r>
      <w:r w:rsidRPr="007C0EC6">
        <w:rPr>
          <w:rStyle w:val="StyleBoldUnderline"/>
        </w:rPr>
        <w:t>could ravage the</w:t>
      </w:r>
      <w:r w:rsidRPr="007C0EC6">
        <w:rPr>
          <w:rFonts w:asciiTheme="minorHAnsi" w:hAnsiTheme="minorHAnsi"/>
          <w:sz w:val="16"/>
        </w:rPr>
        <w:t xml:space="preserve"> state's $57 billion per year </w:t>
      </w:r>
      <w:r w:rsidRPr="007C0EC6">
        <w:rPr>
          <w:rStyle w:val="StyleBoldUnderline"/>
        </w:rPr>
        <w:t>tourism industry. Washington cannot count on the technical know-how of Cuba's unseasoned oil industry to address a spill on its own. Oil industry experts doubt that it has a strong understanding of how to prevent an offshore oil spill or stem a deep-water well blowout</w:t>
      </w:r>
      <w:r w:rsidRPr="007C0EC6">
        <w:rPr>
          <w:rFonts w:asciiTheme="minorHAnsi" w:hAnsiTheme="minorHAnsi"/>
          <w:sz w:val="16"/>
        </w:rPr>
        <w:t xml:space="preserve">. Moreover, the site where the first wells will be drilled is a tough one for even seasoned response teams to operate in. Unlike the calm Gulf of Mexico, </w:t>
      </w:r>
      <w:r w:rsidRPr="007C0EC6">
        <w:rPr>
          <w:rStyle w:val="StyleBoldUnderline"/>
        </w:rPr>
        <w:t>the surface currents in the area</w:t>
      </w:r>
      <w:r w:rsidRPr="007C0EC6">
        <w:rPr>
          <w:rFonts w:asciiTheme="minorHAnsi" w:hAnsiTheme="minorHAnsi"/>
          <w:sz w:val="16"/>
        </w:rPr>
        <w:t xml:space="preserve"> where Repsol will be drilling </w:t>
      </w:r>
      <w:r w:rsidRPr="007C0EC6">
        <w:rPr>
          <w:rStyle w:val="StyleBoldUnderline"/>
        </w:rPr>
        <w:t>move at a brisk three to four knots</w:t>
      </w:r>
      <w:r w:rsidRPr="007C0EC6">
        <w:rPr>
          <w:rFonts w:asciiTheme="minorHAnsi" w:hAnsiTheme="minorHAnsi"/>
          <w:sz w:val="16"/>
        </w:rPr>
        <w:t xml:space="preserve">, which would bring oil from Cuba's offshore wells to the Florida coast within six to ten days. </w:t>
      </w:r>
      <w:r w:rsidRPr="007C0EC6">
        <w:rPr>
          <w:rStyle w:val="StyleBoldUnderline"/>
        </w:rPr>
        <w:t>Skimming or burning the oil may not be feasible in such fast-moving water</w:t>
      </w:r>
      <w:r w:rsidRPr="007C0EC6">
        <w:rPr>
          <w:rFonts w:asciiTheme="minorHAnsi" w:hAnsiTheme="minorHAnsi"/>
          <w:sz w:val="16"/>
        </w:rPr>
        <w:t xml:space="preserve">. The most, and possibly only, effective method to respond to a spill would be surface and subsurface dispersants. </w:t>
      </w:r>
      <w:r w:rsidRPr="007C0EC6">
        <w:rPr>
          <w:rStyle w:val="StyleBoldUnderline"/>
        </w:rPr>
        <w:t>If dispersants are not applied close to the source within four days after a spill, uncontained oil cannot be dispersed, burnt, or skimmed, which would render standard response technologies</w:t>
      </w:r>
      <w:r w:rsidRPr="007C0EC6">
        <w:rPr>
          <w:rFonts w:asciiTheme="minorHAnsi" w:hAnsiTheme="minorHAnsi"/>
          <w:sz w:val="16"/>
        </w:rPr>
        <w:t xml:space="preserve"> like containment booms </w:t>
      </w:r>
      <w:r w:rsidRPr="007C0EC6">
        <w:rPr>
          <w:rStyle w:val="StyleBoldUnderline"/>
        </w:rPr>
        <w:t>ineffective</w:t>
      </w:r>
      <w:r w:rsidRPr="007C0EC6">
        <w:rPr>
          <w:rFonts w:asciiTheme="minorHAnsi" w:hAnsiTheme="minorHAnsi"/>
          <w:sz w:val="16"/>
        </w:rPr>
        <w:t>.</w:t>
      </w:r>
    </w:p>
    <w:p w:rsidR="00E53CEF" w:rsidRPr="007C0EC6" w:rsidRDefault="00E53CEF" w:rsidP="00E53CEF">
      <w:pPr>
        <w:pStyle w:val="Heading4"/>
        <w:rPr>
          <w:rFonts w:asciiTheme="minorHAnsi" w:hAnsiTheme="minorHAnsi"/>
        </w:rPr>
      </w:pPr>
      <w:r w:rsidRPr="007C0EC6">
        <w:rPr>
          <w:rFonts w:asciiTheme="minorHAnsi" w:hAnsiTheme="minorHAnsi"/>
          <w:b w:val="0"/>
          <w:bCs w:val="0"/>
        </w:rPr>
        <w:t>That causes massive oil spills that devastate costal biodiversity</w:t>
      </w:r>
    </w:p>
    <w:p w:rsidR="00E53CEF" w:rsidRPr="007C0EC6" w:rsidRDefault="00E53CEF" w:rsidP="00E53CEF">
      <w:pPr>
        <w:rPr>
          <w:rFonts w:asciiTheme="minorHAnsi" w:hAnsiTheme="minorHAnsi"/>
        </w:rPr>
      </w:pPr>
      <w:r w:rsidRPr="007C0EC6">
        <w:rPr>
          <w:rFonts w:asciiTheme="minorHAnsi" w:hAnsiTheme="minorHAnsi"/>
        </w:rPr>
        <w:t xml:space="preserve">Brian M. </w:t>
      </w:r>
      <w:r w:rsidRPr="007C0EC6">
        <w:rPr>
          <w:rStyle w:val="StyleStyleBold12pt"/>
        </w:rPr>
        <w:t>Boom</w:t>
      </w:r>
      <w:r w:rsidRPr="007C0EC6">
        <w:rPr>
          <w:rFonts w:asciiTheme="minorHAnsi" w:hAnsiTheme="minorHAnsi"/>
        </w:rPr>
        <w:t>, director of the Caribbean Biodiversity Program and Bassett Maguire Curator of Botany at the New York Botanical Garden, 08.14.20</w:t>
      </w:r>
      <w:r w:rsidRPr="007C0EC6">
        <w:rPr>
          <w:rStyle w:val="StyleStyleBold12pt"/>
        </w:rPr>
        <w:t>12</w:t>
      </w:r>
      <w:r w:rsidRPr="007C0EC6">
        <w:rPr>
          <w:rFonts w:asciiTheme="minorHAnsi" w:hAnsiTheme="minorHAnsi"/>
        </w:rPr>
        <w:t xml:space="preserve">, “Biodiversity without Borders Advancing U.S.-Cuba Cooperation through Environmental Research,” </w:t>
      </w:r>
      <w:hyperlink r:id="rId53" w:history="1">
        <w:r w:rsidRPr="007C0EC6">
          <w:rPr>
            <w:rStyle w:val="Hyperlink"/>
            <w:rFonts w:asciiTheme="minorHAnsi" w:hAnsiTheme="minorHAnsi"/>
          </w:rPr>
          <w:t>http://www.sciencediplomacy.org/article/2012/biodiversity-without-borders</w:t>
        </w:r>
      </w:hyperlink>
      <w:r w:rsidRPr="007C0EC6">
        <w:rPr>
          <w:rFonts w:asciiTheme="minorHAnsi" w:hAnsiTheme="minorHAnsi"/>
        </w:rPr>
        <w:t xml:space="preserve"> //BW</w:t>
      </w:r>
    </w:p>
    <w:p w:rsidR="00E53CEF" w:rsidRPr="007C0EC6" w:rsidRDefault="00E53CEF" w:rsidP="00E53CEF">
      <w:pPr>
        <w:rPr>
          <w:rStyle w:val="StyleBoldUnderline"/>
        </w:rPr>
      </w:pPr>
      <w:r w:rsidRPr="007C0EC6">
        <w:rPr>
          <w:rStyle w:val="StyleBoldUnderline"/>
        </w:rPr>
        <w:t>Man-made environmental disasters, such as oil and natural gas leaks, can likewise be of shared concern to the Cuban and U.S. governments.</w:t>
      </w:r>
      <w:r w:rsidRPr="007C0EC6">
        <w:rPr>
          <w:rFonts w:asciiTheme="minorHAnsi" w:hAnsiTheme="minorHAnsi"/>
          <w:sz w:val="16"/>
        </w:rPr>
        <w:t xml:space="preserve"> The Gulf of Mexico is a rich source of oil and gas and will remain so for decades to come. According to the National Oceanic and Atmospheric Administration (NOAA), there exist nearly 4,000 active oil and gas platforms in the Gulf of Mexico off the U.S. coastline. </w:t>
      </w:r>
      <w:r w:rsidRPr="007C0EC6">
        <w:rPr>
          <w:rStyle w:val="StyleBoldUnderline"/>
        </w:rPr>
        <w:t>Cuba also has plans for new oil and gas platforms off its northern</w:t>
      </w:r>
      <w:r w:rsidRPr="007C0EC6">
        <w:rPr>
          <w:rFonts w:asciiTheme="minorHAnsi" w:hAnsiTheme="minorHAnsi"/>
          <w:sz w:val="16"/>
        </w:rPr>
        <w:t xml:space="preserve"> coast.4 </w:t>
      </w:r>
      <w:r w:rsidRPr="007C0EC6">
        <w:rPr>
          <w:rStyle w:val="StyleBoldUnderline"/>
        </w:rPr>
        <w:t>Given the near- and long-term implications of gas, oil, and chemical dispersants on the Gulf of Mexico’s biodiversity</w:t>
      </w:r>
      <w:r w:rsidRPr="007C0EC6">
        <w:rPr>
          <w:rFonts w:asciiTheme="minorHAnsi" w:hAnsiTheme="minorHAnsi"/>
          <w:sz w:val="16"/>
        </w:rPr>
        <w:t xml:space="preserve">, </w:t>
      </w:r>
      <w:r w:rsidRPr="007C0EC6">
        <w:rPr>
          <w:rStyle w:val="StyleBoldUnderline"/>
        </w:rPr>
        <w:t xml:space="preserve">it is imperative </w:t>
      </w:r>
      <w:r w:rsidRPr="007C0EC6">
        <w:rPr>
          <w:rFonts w:asciiTheme="minorHAnsi" w:hAnsiTheme="minorHAnsi"/>
          <w:sz w:val="16"/>
        </w:rPr>
        <w:t xml:space="preserve">for the economic and ecological wellbeing of both Cuba and the United States </w:t>
      </w:r>
      <w:r w:rsidRPr="007C0EC6">
        <w:rPr>
          <w:rStyle w:val="StyleBoldUnderline"/>
        </w:rPr>
        <w:t>that exploration is pursued with enhanced safeguards to avoid the mistakes of past disasters, such as</w:t>
      </w:r>
      <w:r w:rsidRPr="007C0EC6">
        <w:rPr>
          <w:rFonts w:asciiTheme="minorHAnsi" w:hAnsiTheme="minorHAnsi"/>
          <w:sz w:val="16"/>
        </w:rPr>
        <w:t xml:space="preserve"> the dramatic explosion of the </w:t>
      </w:r>
      <w:r w:rsidRPr="007C0EC6">
        <w:rPr>
          <w:rStyle w:val="StyleBoldUnderline"/>
        </w:rPr>
        <w:t>Deepwater Horizon</w:t>
      </w:r>
      <w:r w:rsidRPr="007C0EC6">
        <w:rPr>
          <w:rFonts w:asciiTheme="minorHAnsi" w:hAnsiTheme="minorHAnsi"/>
          <w:sz w:val="16"/>
        </w:rPr>
        <w:t xml:space="preserve"> oil rig. While Cuba and the United States are signatories to several international protocols for cooperation on containment of oil spills, </w:t>
      </w:r>
      <w:r w:rsidRPr="007C0EC6">
        <w:rPr>
          <w:rStyle w:val="StyleBoldUnderline"/>
        </w:rPr>
        <w:t>there is scant cooperation between them on this front</w:t>
      </w:r>
      <w:r w:rsidRPr="007C0EC6">
        <w:rPr>
          <w:rFonts w:asciiTheme="minorHAnsi" w:hAnsiTheme="minorHAnsi"/>
          <w:sz w:val="16"/>
        </w:rPr>
        <w:t xml:space="preserve">—although there were at least some low-level meetings between the countries after the Deepwater Horizon blowout.5 </w:t>
      </w:r>
      <w:r w:rsidRPr="007C0EC6">
        <w:rPr>
          <w:rStyle w:val="StyleBoldUnderline"/>
        </w:rPr>
        <w:t>Given the potential of currents in the Gulf of Mexico to disperse spills from off the coast of one country to the waters and shores of the other, there were ongoing concerns about the possible reach of the disaster</w:t>
      </w:r>
      <w:r w:rsidRPr="007C0EC6">
        <w:rPr>
          <w:rFonts w:asciiTheme="minorHAnsi" w:hAnsiTheme="minorHAnsi"/>
          <w:sz w:val="16"/>
        </w:rPr>
        <w:t xml:space="preserve">. Fortunately, relative to its potential, the Deepwater Horizon spill remained mostly contained. However, </w:t>
      </w:r>
      <w:r w:rsidRPr="007C0EC6">
        <w:rPr>
          <w:rStyle w:val="StyleBoldUnderline"/>
        </w:rPr>
        <w:t>with increased drilling in the area, including deep wells, more than luck will be needed to avert future disasters</w:t>
      </w:r>
      <w:r w:rsidRPr="007C0EC6">
        <w:rPr>
          <w:rFonts w:asciiTheme="minorHAnsi" w:hAnsiTheme="minorHAnsi"/>
          <w:sz w:val="16"/>
        </w:rPr>
        <w:t xml:space="preserve">. </w:t>
      </w:r>
      <w:r w:rsidRPr="007C0EC6">
        <w:rPr>
          <w:rStyle w:val="Emphasis"/>
          <w:rFonts w:asciiTheme="minorHAnsi" w:hAnsiTheme="minorHAnsi"/>
        </w:rPr>
        <w:t>Even if oil and gas leaks or spills are restricted to Cuban or U.S. waters, the negative environmental impacts can be important regionally</w:t>
      </w:r>
      <w:r w:rsidRPr="007C0EC6">
        <w:rPr>
          <w:rFonts w:asciiTheme="minorHAnsi" w:hAnsiTheme="minorHAnsi"/>
          <w:sz w:val="16"/>
        </w:rPr>
        <w:t xml:space="preserve">. </w:t>
      </w:r>
      <w:r w:rsidRPr="007C0EC6">
        <w:rPr>
          <w:rStyle w:val="StyleBoldUnderline"/>
        </w:rPr>
        <w:t xml:space="preserve">The two nations’ shared marine ecosystem is the foundation for the mid Atlantic and Gulf Stream fisheries. Many important commercial and sport fish species breed and feed in Cuban waters. So destruction of Cuban mangroves and coral reefs will impact </w:t>
      </w:r>
      <w:r w:rsidRPr="007C0EC6">
        <w:rPr>
          <w:rStyle w:val="StyleBoldUnderline"/>
        </w:rPr>
        <w:lastRenderedPageBreak/>
        <w:t>stocks of specie</w:t>
      </w:r>
      <w:r w:rsidRPr="007C0EC6">
        <w:rPr>
          <w:rFonts w:asciiTheme="minorHAnsi" w:hAnsiTheme="minorHAnsi"/>
          <w:sz w:val="16"/>
        </w:rPr>
        <w:t xml:space="preserve">s such as snapper, grouper, and tuna, </w:t>
      </w:r>
      <w:r w:rsidRPr="007C0EC6">
        <w:rPr>
          <w:rStyle w:val="StyleBoldUnderline"/>
        </w:rPr>
        <w:t>along with myriad other animals, plants, and microbe</w:t>
      </w:r>
      <w:r w:rsidRPr="007C0EC6">
        <w:rPr>
          <w:rFonts w:asciiTheme="minorHAnsi" w:hAnsiTheme="minorHAnsi"/>
          <w:sz w:val="16"/>
        </w:rPr>
        <w:t xml:space="preserve">s that spend different parts of their life cycles in the territorial waters of each country.6 Given </w:t>
      </w:r>
      <w:r w:rsidRPr="007C0EC6">
        <w:rPr>
          <w:rStyle w:val="StyleBoldUnderline"/>
        </w:rPr>
        <w:t>that urgent environmental problems can arise rapidly and harm the economic and ecological health of the United States and Cuba, it is imperative that there should be a mechanism for rapid, joint response to these shared threats.</w:t>
      </w:r>
    </w:p>
    <w:p w:rsidR="00E53CEF" w:rsidRPr="007C0EC6" w:rsidRDefault="00E53CEF" w:rsidP="00E53CEF">
      <w:pPr>
        <w:pStyle w:val="Heading4"/>
        <w:rPr>
          <w:rFonts w:asciiTheme="minorHAnsi" w:hAnsiTheme="minorHAnsi"/>
        </w:rPr>
      </w:pPr>
      <w:r w:rsidRPr="007C0EC6">
        <w:rPr>
          <w:rFonts w:asciiTheme="minorHAnsi" w:hAnsiTheme="minorHAnsi"/>
          <w:b w:val="0"/>
          <w:bCs w:val="0"/>
        </w:rPr>
        <w:t>Key ecosystems on the brink now – US-Cuba waters is a key biodiversity hotspot</w:t>
      </w:r>
    </w:p>
    <w:p w:rsidR="00E53CEF" w:rsidRPr="007C0EC6" w:rsidRDefault="00E53CEF" w:rsidP="00E53CEF">
      <w:pPr>
        <w:rPr>
          <w:rFonts w:asciiTheme="minorHAnsi" w:hAnsiTheme="minorHAnsi"/>
        </w:rPr>
      </w:pPr>
      <w:r w:rsidRPr="007C0EC6">
        <w:rPr>
          <w:rFonts w:asciiTheme="minorHAnsi" w:hAnsiTheme="minorHAnsi"/>
        </w:rPr>
        <w:t xml:space="preserve">Brian M. </w:t>
      </w:r>
      <w:r w:rsidRPr="007C0EC6">
        <w:rPr>
          <w:rStyle w:val="StyleStyleBold12pt"/>
        </w:rPr>
        <w:t>Boom</w:t>
      </w:r>
      <w:r w:rsidRPr="007C0EC6">
        <w:rPr>
          <w:rFonts w:asciiTheme="minorHAnsi" w:hAnsiTheme="minorHAnsi"/>
        </w:rPr>
        <w:t>, director of the Caribbean Biodiversity Program and Bassett Maguire Curator of Botany at the New York Botanical Garden, 08.14.20</w:t>
      </w:r>
      <w:r w:rsidRPr="007C0EC6">
        <w:rPr>
          <w:rStyle w:val="StyleStyleBold12pt"/>
        </w:rPr>
        <w:t>12</w:t>
      </w:r>
      <w:r w:rsidRPr="007C0EC6">
        <w:rPr>
          <w:rFonts w:asciiTheme="minorHAnsi" w:hAnsiTheme="minorHAnsi"/>
        </w:rPr>
        <w:t xml:space="preserve">, “Biodiversity without Borders Advancing U.S.-Cuba Cooperation through Environmental Research,” </w:t>
      </w:r>
      <w:hyperlink r:id="rId54" w:history="1">
        <w:r w:rsidRPr="007C0EC6">
          <w:rPr>
            <w:rStyle w:val="Hyperlink"/>
            <w:rFonts w:asciiTheme="minorHAnsi" w:hAnsiTheme="minorHAnsi"/>
          </w:rPr>
          <w:t>http://www.sciencediplomacy.org/article/2012/biodiversity-without-borders</w:t>
        </w:r>
      </w:hyperlink>
      <w:r w:rsidRPr="007C0EC6">
        <w:rPr>
          <w:rFonts w:asciiTheme="minorHAnsi" w:hAnsiTheme="minorHAnsi"/>
        </w:rPr>
        <w:t xml:space="preserve"> //BW</w:t>
      </w:r>
    </w:p>
    <w:p w:rsidR="00E53CEF" w:rsidRPr="007C0EC6" w:rsidRDefault="00E53CEF" w:rsidP="00E53CEF">
      <w:pPr>
        <w:rPr>
          <w:rStyle w:val="StyleBoldUnderline"/>
        </w:rPr>
      </w:pPr>
      <w:r w:rsidRPr="007C0EC6">
        <w:rPr>
          <w:rFonts w:asciiTheme="minorHAnsi" w:hAnsiTheme="minorHAnsi"/>
          <w:sz w:val="16"/>
        </w:rPr>
        <w:t xml:space="preserve">These </w:t>
      </w:r>
      <w:r w:rsidRPr="007C0EC6">
        <w:rPr>
          <w:rStyle w:val="StyleBoldUnderline"/>
        </w:rPr>
        <w:t>ecosystems are threatened increasingly by habitat modification</w:t>
      </w:r>
      <w:r w:rsidRPr="007C0EC6">
        <w:rPr>
          <w:rFonts w:asciiTheme="minorHAnsi" w:hAnsiTheme="minorHAnsi"/>
          <w:sz w:val="16"/>
        </w:rPr>
        <w:t xml:space="preserve">, the impact of </w:t>
      </w:r>
      <w:r w:rsidRPr="007C0EC6">
        <w:rPr>
          <w:rStyle w:val="StyleBoldUnderline"/>
        </w:rPr>
        <w:t>tourism</w:t>
      </w:r>
      <w:r w:rsidRPr="007C0EC6">
        <w:rPr>
          <w:rFonts w:asciiTheme="minorHAnsi" w:hAnsiTheme="minorHAnsi"/>
          <w:sz w:val="16"/>
        </w:rPr>
        <w:t xml:space="preserve">, </w:t>
      </w:r>
      <w:r w:rsidRPr="007C0EC6">
        <w:rPr>
          <w:rStyle w:val="StyleBoldUnderline"/>
        </w:rPr>
        <w:t>overexploitation</w:t>
      </w:r>
      <w:r w:rsidRPr="007C0EC6">
        <w:rPr>
          <w:rFonts w:asciiTheme="minorHAnsi" w:hAnsiTheme="minorHAnsi"/>
          <w:sz w:val="16"/>
        </w:rPr>
        <w:t xml:space="preserve"> of marine fishes and other commercial seafood resources, the ramifications of </w:t>
      </w:r>
      <w:r w:rsidRPr="007C0EC6">
        <w:rPr>
          <w:rStyle w:val="StyleBoldUnderline"/>
        </w:rPr>
        <w:t>climate change</w:t>
      </w:r>
      <w:r w:rsidRPr="007C0EC6">
        <w:rPr>
          <w:rFonts w:asciiTheme="minorHAnsi" w:hAnsiTheme="minorHAnsi"/>
          <w:sz w:val="16"/>
        </w:rPr>
        <w:t xml:space="preserve"> and rising sea levels, </w:t>
      </w:r>
      <w:r w:rsidRPr="007C0EC6">
        <w:rPr>
          <w:rStyle w:val="StyleBoldUnderline"/>
        </w:rPr>
        <w:t>and pollution</w:t>
      </w:r>
      <w:r w:rsidRPr="007C0EC6">
        <w:rPr>
          <w:rFonts w:asciiTheme="minorHAnsi" w:hAnsiTheme="minorHAnsi"/>
          <w:sz w:val="16"/>
        </w:rPr>
        <w:t xml:space="preserve"> from land-based sources (e.g., </w:t>
      </w:r>
      <w:r w:rsidRPr="007C0EC6">
        <w:rPr>
          <w:rStyle w:val="StyleBoldUnderline"/>
        </w:rPr>
        <w:t>unsustainable agricultural and forestry practices</w:t>
      </w:r>
      <w:r w:rsidRPr="007C0EC6">
        <w:rPr>
          <w:rFonts w:asciiTheme="minorHAnsi" w:hAnsiTheme="minorHAnsi"/>
          <w:sz w:val="16"/>
        </w:rPr>
        <w:t xml:space="preserve">) and ocean-based sources (e.g., </w:t>
      </w:r>
      <w:r w:rsidRPr="007C0EC6">
        <w:rPr>
          <w:rStyle w:val="StyleBoldUnderline"/>
        </w:rPr>
        <w:t>cruise ship waste</w:t>
      </w:r>
      <w:r w:rsidRPr="007C0EC6">
        <w:rPr>
          <w:rFonts w:asciiTheme="minorHAnsi" w:hAnsiTheme="minorHAnsi"/>
          <w:sz w:val="16"/>
        </w:rPr>
        <w:t xml:space="preserve">). Increasing tourism especially threatens coral reefs. Despite some positive measures taken by the cruise industry in recent years, more cruise ships in the region still mean greater potential stresses to the marine and coastal environments. In addition to these and other shared ecosystems, </w:t>
      </w:r>
      <w:r w:rsidRPr="007C0EC6">
        <w:rPr>
          <w:rStyle w:val="StyleBoldUnderline"/>
        </w:rPr>
        <w:t xml:space="preserve">many marine and terrestrial species are shared by Cuba and the United States. Examples include migratory, invasive, endangered, and disease vector species. </w:t>
      </w:r>
      <w:r w:rsidRPr="007C0EC6">
        <w:rPr>
          <w:rFonts w:asciiTheme="minorHAnsi" w:hAnsiTheme="minorHAnsi"/>
          <w:sz w:val="16"/>
        </w:rPr>
        <w:t>Migratory Species</w:t>
      </w:r>
      <w:r w:rsidRPr="007C0EC6">
        <w:rPr>
          <w:rStyle w:val="StyleBoldUnderline"/>
        </w:rPr>
        <w:t>: Thousands of species of animals migrate between the two nations. Cuba provides key wintering habitats for 284 bird species</w:t>
      </w:r>
      <w:r w:rsidRPr="007C0EC6">
        <w:rPr>
          <w:rFonts w:asciiTheme="minorHAnsi" w:hAnsiTheme="minorHAnsi"/>
          <w:sz w:val="16"/>
        </w:rPr>
        <w:t xml:space="preserve"> that breed in the United States, such as black-and-white warblers</w:t>
      </w:r>
      <w:r w:rsidRPr="007C0EC6">
        <w:rPr>
          <w:rStyle w:val="StyleBoldUnderline"/>
        </w:rPr>
        <w:t>. Many insects also migrate between the United States and Cuba</w:t>
      </w:r>
      <w:r w:rsidRPr="007C0EC6">
        <w:rPr>
          <w:rFonts w:asciiTheme="minorHAnsi" w:hAnsiTheme="minorHAnsi"/>
          <w:sz w:val="16"/>
        </w:rPr>
        <w:t xml:space="preserve">, including the monarch butterfly. </w:t>
      </w:r>
      <w:r w:rsidRPr="007C0EC6">
        <w:rPr>
          <w:rStyle w:val="StyleBoldUnderline"/>
        </w:rPr>
        <w:t xml:space="preserve">Fishes, such as the Atlantic bluefin tuna, swim through both Cuban and U.S. waters, while turtles, </w:t>
      </w:r>
      <w:r w:rsidRPr="007C0EC6">
        <w:rPr>
          <w:rFonts w:asciiTheme="minorHAnsi" w:hAnsiTheme="minorHAnsi"/>
          <w:sz w:val="16"/>
        </w:rPr>
        <w:t xml:space="preserve">such as the hawksbill, </w:t>
      </w:r>
      <w:r w:rsidRPr="007C0EC6">
        <w:rPr>
          <w:rStyle w:val="StyleBoldUnderline"/>
        </w:rPr>
        <w:t>share Cuban and U.S. marine habitats</w:t>
      </w:r>
      <w:r w:rsidRPr="007C0EC6">
        <w:rPr>
          <w:rFonts w:asciiTheme="minorHAnsi" w:hAnsiTheme="minorHAnsi"/>
          <w:sz w:val="16"/>
        </w:rPr>
        <w:t xml:space="preserve">. Mammals, such as the Florida manatee, also swim between U.S. and Cuban waters. </w:t>
      </w:r>
      <w:r w:rsidRPr="007C0EC6">
        <w:rPr>
          <w:rStyle w:val="StyleBoldUnderline"/>
        </w:rPr>
        <w:t>Invasive Species: Cuba and the United States share many of these problem organism</w:t>
      </w:r>
      <w:r w:rsidRPr="007C0EC6">
        <w:rPr>
          <w:rFonts w:asciiTheme="minorHAnsi" w:hAnsiTheme="minorHAnsi"/>
          <w:sz w:val="16"/>
        </w:rPr>
        <w:t xml:space="preserve">s, which are among the most significant threats to native species and to ecological and economic wellbeing. For example, </w:t>
      </w:r>
      <w:r w:rsidRPr="007C0EC6">
        <w:rPr>
          <w:rStyle w:val="StyleBoldUnderline"/>
        </w:rPr>
        <w:t>Hydrilla verticillata, an aggressive waterweed native to the Old World, displaces native aquatic plants and seriously disrupts recreational uses of lakes and rivers in Cuba and the United States</w:t>
      </w:r>
      <w:r w:rsidRPr="007C0EC6">
        <w:rPr>
          <w:rFonts w:asciiTheme="minorHAnsi" w:hAnsiTheme="minorHAnsi"/>
          <w:sz w:val="16"/>
        </w:rPr>
        <w:t xml:space="preserve">.8 Another example is </w:t>
      </w:r>
      <w:r w:rsidRPr="007C0EC6">
        <w:rPr>
          <w:rStyle w:val="StyleBoldUnderline"/>
        </w:rPr>
        <w:t>the red lionfish</w:t>
      </w:r>
      <w:r w:rsidRPr="007C0EC6">
        <w:rPr>
          <w:rFonts w:asciiTheme="minorHAnsi" w:hAnsiTheme="minorHAnsi"/>
          <w:sz w:val="16"/>
        </w:rPr>
        <w:t xml:space="preserve">, which is native to the Indian and Western Pacific Oceans but was released into the Atlantic Ocean from a home aquarium in Florida when Hurricane Andrew struck in 1992. Today, </w:t>
      </w:r>
      <w:r w:rsidRPr="007C0EC6">
        <w:rPr>
          <w:rStyle w:val="StyleBoldUnderline"/>
        </w:rPr>
        <w:t>this venomous fish has spread along the U.S. Atlantic Coast as far north as New York and into the Caribbean, including Cuban waters, voraciously eating native fish and creating major disruptions to coral reef ecosystem</w:t>
      </w:r>
      <w:r w:rsidRPr="007C0EC6">
        <w:rPr>
          <w:rFonts w:asciiTheme="minorHAnsi" w:hAnsiTheme="minorHAnsi"/>
          <w:sz w:val="16"/>
        </w:rPr>
        <w:t xml:space="preserve">s.9 </w:t>
      </w:r>
      <w:r w:rsidRPr="007C0EC6">
        <w:rPr>
          <w:rStyle w:val="StyleBoldUnderline"/>
        </w:rPr>
        <w:t>Endangered Species: Cuba and the United States share forty-nine animal species and eight plant species that are categorized as Globally Threatened</w:t>
      </w:r>
      <w:r w:rsidRPr="007C0EC6">
        <w:rPr>
          <w:rFonts w:asciiTheme="minorHAnsi" w:hAnsiTheme="minorHAnsi"/>
          <w:sz w:val="16"/>
        </w:rPr>
        <w:t xml:space="preserve"> by the International Union for the Conservation of Nature and Natural Resources (IUCN). Because only a small fraction of the world’s plants and animals have been assessed by the IUCN criteria, </w:t>
      </w:r>
      <w:r w:rsidRPr="007C0EC6">
        <w:rPr>
          <w:rStyle w:val="StyleBoldUnderline"/>
        </w:rPr>
        <w:t>the actual number of threatened species that are shared by Cuba and the United States is certainly much larger</w:t>
      </w:r>
      <w:r w:rsidRPr="007C0EC6">
        <w:rPr>
          <w:rFonts w:asciiTheme="minorHAnsi" w:hAnsiTheme="minorHAnsi"/>
          <w:sz w:val="16"/>
        </w:rPr>
        <w:t xml:space="preserve">. Even with what is known already, </w:t>
      </w:r>
      <w:r w:rsidRPr="007C0EC6">
        <w:rPr>
          <w:rStyle w:val="StyleBoldUnderline"/>
        </w:rPr>
        <w:t>there exists a strong imperative for the two countries to cooperate on monitoring and protecting the threatened species for which they are joint stewards, including the West Indian walnut, the American crocodile, and the West Indian whistling duck.</w:t>
      </w:r>
    </w:p>
    <w:p w:rsidR="00E53CEF" w:rsidRPr="007C0EC6" w:rsidRDefault="00E53CEF" w:rsidP="00E53CEF">
      <w:pPr>
        <w:pStyle w:val="Heading4"/>
        <w:rPr>
          <w:rFonts w:asciiTheme="minorHAnsi" w:hAnsiTheme="minorHAnsi"/>
        </w:rPr>
      </w:pPr>
      <w:r w:rsidRPr="007C0EC6">
        <w:rPr>
          <w:rFonts w:asciiTheme="minorHAnsi" w:hAnsiTheme="minorHAnsi"/>
        </w:rPr>
        <w:t>Biodiversity loss risks extinction</w:t>
      </w:r>
    </w:p>
    <w:p w:rsidR="00E53CEF" w:rsidRPr="007C0EC6" w:rsidRDefault="00E53CEF" w:rsidP="00E53CEF">
      <w:pPr>
        <w:rPr>
          <w:rFonts w:asciiTheme="minorHAnsi" w:hAnsiTheme="minorHAnsi"/>
        </w:rPr>
      </w:pPr>
      <w:r w:rsidRPr="007C0EC6">
        <w:rPr>
          <w:rStyle w:val="StyleStyleBold12pt"/>
        </w:rPr>
        <w:t>Walsh 10</w:t>
      </w:r>
      <w:r w:rsidRPr="007C0EC6">
        <w:rPr>
          <w:rFonts w:asciiTheme="minorHAnsi" w:hAnsiTheme="minorHAnsi"/>
        </w:rPr>
        <w:t xml:space="preserve"> [Bryan, covers environment, energy and — when the need arises — particularly alarming diseases for TIME magazine, Wildlife: A Global Convention on Biodiversity Opens in Japan, But Can It Make a Difference? October 18, 2010 http://ecocentric.blogs.time.com/2010/10/18/wildlife-a-global-convention-on-biodiversity-opens-in-japan-but-can-it-make-a-difference/#ixzz131wU6CSp] </w:t>
      </w:r>
    </w:p>
    <w:p w:rsidR="00E53CEF" w:rsidRPr="007C0EC6" w:rsidRDefault="00E53CEF" w:rsidP="00E53CEF">
      <w:pPr>
        <w:rPr>
          <w:rStyle w:val="StyleBoldUnderline"/>
        </w:rPr>
      </w:pPr>
      <w:r w:rsidRPr="007C0EC6">
        <w:rPr>
          <w:rStyle w:val="StyleBoldUnderline"/>
        </w:rPr>
        <w:t xml:space="preserve">The story of non-human life on the planet Earth over the past few decades is a simple one: loss. </w:t>
      </w:r>
      <w:r w:rsidRPr="007C0EC6">
        <w:rPr>
          <w:rFonts w:asciiTheme="minorHAnsi" w:hAnsiTheme="minorHAnsi"/>
          <w:sz w:val="16"/>
        </w:rPr>
        <w:t>While there are always a few bright spots—including the recovery of threatened animals like the brown pelican, thanks to the quietly revolutionary Endangered Species Act—</w:t>
      </w:r>
      <w:r w:rsidRPr="007C0EC6">
        <w:rPr>
          <w:rStyle w:val="StyleBoldUnderline"/>
        </w:rPr>
        <w:t>on a planetary scale biodiversity is steadily marching backwards, with extinctions rising and habitat destroyed. Species</w:t>
      </w:r>
      <w:r w:rsidRPr="007C0EC6">
        <w:rPr>
          <w:rFonts w:asciiTheme="minorHAnsi" w:hAnsiTheme="minorHAnsi"/>
          <w:sz w:val="16"/>
        </w:rPr>
        <w:t xml:space="preserve"> as diverse as the tiger—less than 3,500 live in the wild today—to tiny frogs </w:t>
      </w:r>
      <w:r w:rsidRPr="007C0EC6">
        <w:rPr>
          <w:rStyle w:val="StyleBoldUnderline"/>
        </w:rPr>
        <w:t>could be gone forever if the trends keep heading downwards.</w:t>
      </w:r>
      <w:r w:rsidRPr="007C0EC6">
        <w:rPr>
          <w:rFonts w:asciiTheme="minorHAnsi" w:hAnsiTheme="minorHAnsi"/>
          <w:sz w:val="16"/>
        </w:rPr>
        <w:t xml:space="preserve"> In a bitterly ironic twist, back in 2002 the United Nations declared that 2010 would be the international year of biodiversity, and countries agreed to" achieve a significant reduction of the current rate of biodiversity loss at the global, regional and national level," as part of the UN Convention on Biological Diversity (CBD). At this paper in Science shows (download a PDF here), however, the world has utterly failed to reduce the rate of biodiversity loss, and </w:t>
      </w:r>
      <w:r w:rsidRPr="007C0EC6">
        <w:rPr>
          <w:rStyle w:val="StyleBoldUnderline"/>
        </w:rPr>
        <w:t>by just about every measurement, things are getting worse all the time.</w:t>
      </w:r>
      <w:r w:rsidRPr="007C0EC6">
        <w:rPr>
          <w:rFonts w:asciiTheme="minorHAnsi" w:hAnsiTheme="minorHAnsi"/>
          <w:sz w:val="16"/>
        </w:rPr>
        <w:t xml:space="preserve">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      </w:t>
      </w:r>
      <w:r w:rsidRPr="007C0EC6">
        <w:rPr>
          <w:rStyle w:val="StyleBoldUnderline"/>
        </w:rPr>
        <w:t>All life on Earth exists thanks to the benefits from biodiversity in the forms of fertile soil, clear water and clean air. We are now close to a 'tipping point' - that is, we are about to reach a threshold beyond which biodiversity loss will become irreversible, and may cross that threshold in the next 10 years if we do not make proactive efforts for conserving biodiversity.  Ahmed Djoghlaf, the executive secretary of the CBD, struck an even darker note, reminding diplomats that they were on a clock—and time was running out</w:t>
      </w:r>
      <w:r w:rsidRPr="007C0EC6">
        <w:rPr>
          <w:rFonts w:asciiTheme="minorHAnsi" w:hAnsiTheme="minorHAnsi"/>
          <w:sz w:val="16"/>
        </w:rPr>
        <w:t xml:space="preserve">:      Let's have the courage to look in the eyes of our children and admit that we have failed, individually and </w:t>
      </w:r>
      <w:r w:rsidRPr="007C0EC6">
        <w:rPr>
          <w:rFonts w:asciiTheme="minorHAnsi" w:hAnsiTheme="minorHAnsi"/>
          <w:sz w:val="16"/>
        </w:rPr>
        <w:lastRenderedPageBreak/>
        <w:t xml:space="preserve">collectively, to fulfil the Johannesburg promise made by 110 heads of state to substantially reduce the rate of loss of biodiversity by 2010. Let us look in the eyes of our children and admit that we continue to lose biodiversity at an unprecedented rate, thus mortgaging their future.  But what will actually come out of the Nagoya summit, which will continue until Oct. 29? Most likely there will be another agreement—a new protocol—outlining various global strategies on sustaining biodiversity and goals on slowing the rate of species loss. (You can download a PDF of the discussion draft document that will be picked over at Nagoya.) It won't be hard for governments to agree on general ambitions for reducing biodiversity loss—who's against saving pandas?—but the negotiations will be much trickier on the question of who will actually pay for a more biodiverse planet? And much as we've seen in international climate change negotiations, the essential divide is between the developed and developing nations—and neither side seems ready to bend.  The reality is that much of the world's biodiversity—the most fantastic species and the most complete forests—is found in the poorer, less developed parts of the world. That's in part because the world's poor have been, well, too poor to develop the land around them in the way rich nations have. (There was once a beautiful, undeveloped island off the East Coast of the U.S., with wetlands and abundant forests. It was called Mannahatta. It's a little different now.) As a result, the rural poor—especially in tropical nations—are directly dependent on healthy wildlife and plants in a way that inhabitants of developed nations aren't. So on one hand that makes the poor directly vulnerable when species are lost and forests are chopped down—which often results in migration to thronging urban areas. But on the other, poverty often drives the rural poor to slash-and-burn forests for agriculture, or hunt endangered species to sell for bush meat. Conservation and development have to go hand in hand.  That hasn't always been the mantra of the conservation movement—as Rebecca Tuhus-Dubrow writes in Slate, conservation projects in the past sometimes displaced the human inhabitants over a reserve or park, privileging nature over people. But that's changed in recent decades—environmental groups like Conservation International or the Nature Conservancy now spend as much of their time working on development as they do in protecting nature. "Save the people, save the wildlife"—that's the new mantra.  The missing ingredient is money—and that's what will be up for debate at Nagoya. As climate change has risen on the international agenda, funding for biodiversity has lagged—the 33 member nations of the Organization for Economic Co-operation and Development (OECD) donated $8.5 billion for climate change mitigation projects in 2008, but just $3 billion annually for biodiversity. One way to change that could be through "payment for ecosystem services." </w:t>
      </w:r>
      <w:r w:rsidRPr="007C0EC6">
        <w:rPr>
          <w:rStyle w:val="StyleBoldUnderline"/>
        </w:rPr>
        <w:t>A biodiverse landscape, intact forests, clean water and air—all of these ebbing qualities of a healthy world are vital for our economies as well.</w:t>
      </w:r>
      <w:r w:rsidRPr="007C0EC6">
        <w:rPr>
          <w:rFonts w:asciiTheme="minorHAnsi" w:hAnsiTheme="minorHAnsi"/>
          <w:sz w:val="16"/>
        </w:rPr>
        <w:t xml:space="preserve"> (The Economics of Ecosystems and Biodiversity, </w:t>
      </w:r>
      <w:r w:rsidRPr="007C0EC6">
        <w:rPr>
          <w:rStyle w:val="StyleBoldUnderline"/>
        </w:rPr>
        <w:t>a UN-funded study, estimates</w:t>
      </w:r>
      <w:r w:rsidRPr="007C0EC6">
        <w:rPr>
          <w:rFonts w:asciiTheme="minorHAnsi" w:hAnsiTheme="minorHAnsi"/>
          <w:sz w:val="16"/>
        </w:rPr>
        <w:t xml:space="preserve"> that </w:t>
      </w:r>
      <w:r w:rsidRPr="007C0EC6">
        <w:rPr>
          <w:rStyle w:val="StyleBoldUnderline"/>
        </w:rPr>
        <w:t>nature degradation costs the world $2 trillion to $5 trillion a year</w:t>
      </w:r>
      <w:r w:rsidRPr="007C0EC6">
        <w:rPr>
          <w:rFonts w:asciiTheme="minorHAnsi" w:hAnsiTheme="minorHAnsi"/>
          <w:sz w:val="16"/>
        </w:rPr>
        <w:t xml:space="preserve">, with the poorest nations bearing the brunt of the loss.) Rich countries could pay more biodiverse developing nations to keep nature running—allowing poorer countries to capitalize on their natural resources without slashing and burning.  Will that work? I'm skeptical—the experience of climate change negotiations have shown that the nations of the world are great at high ideals and fuzzy goals, but not so hot at actually dividing up the pie in a more sustainable fashion. That doesn't mean there aren't smaller solutions—like Costa Rica's just-announced debt-for-nature deal—but a big bang from Japan this month doesn't seem too likely. The problem is as simple as it is unsolvable, at least so far—there's no clear path to national development so far that doesn't take from the natural world. That worked for rich nations, but we're rapidly running out of planet, as a report last week from the World Wildlife Fund showed. And there's something greater at stake as well, as the naturalist E.O. Wilson once put it:      </w:t>
      </w:r>
      <w:r w:rsidRPr="007C0EC6">
        <w:rPr>
          <w:rStyle w:val="StyleBoldUnderline"/>
        </w:rPr>
        <w:t>The one process now going on that will take millions of years to correct is the loss of genetic and species diversity by the destruction of natural habitats-this is the folly our descendants are least likely to forgive us.  We're losing nature.</w:t>
      </w:r>
      <w:r w:rsidRPr="007C0EC6">
        <w:rPr>
          <w:rFonts w:asciiTheme="minorHAnsi" w:hAnsiTheme="minorHAnsi"/>
          <w:sz w:val="16"/>
        </w:rPr>
        <w:t xml:space="preserve"> And </w:t>
      </w:r>
      <w:r w:rsidRPr="007C0EC6">
        <w:rPr>
          <w:rStyle w:val="StyleBoldUnderline"/>
        </w:rPr>
        <w:t>that loss really is forever.</w:t>
      </w:r>
    </w:p>
    <w:p w:rsidR="00E53CEF" w:rsidRPr="007C0EC6" w:rsidRDefault="00E53CEF" w:rsidP="00E53CEF">
      <w:pPr>
        <w:pStyle w:val="Heading4"/>
        <w:rPr>
          <w:rFonts w:asciiTheme="minorHAnsi" w:hAnsiTheme="minorHAnsi"/>
        </w:rPr>
      </w:pPr>
      <w:r w:rsidRPr="007C0EC6">
        <w:rPr>
          <w:rFonts w:asciiTheme="minorHAnsi" w:hAnsiTheme="minorHAnsi"/>
        </w:rPr>
        <w:t>Scenario 2 is Energy Security</w:t>
      </w:r>
    </w:p>
    <w:p w:rsidR="00E53CEF" w:rsidRPr="007C0EC6" w:rsidRDefault="00E53CEF" w:rsidP="00E53CEF">
      <w:pPr>
        <w:pStyle w:val="Heading4"/>
        <w:rPr>
          <w:rFonts w:asciiTheme="minorHAnsi" w:hAnsiTheme="minorHAnsi"/>
        </w:rPr>
      </w:pPr>
      <w:r w:rsidRPr="007C0EC6">
        <w:rPr>
          <w:rFonts w:asciiTheme="minorHAnsi" w:hAnsiTheme="minorHAnsi"/>
        </w:rPr>
        <w:t>Allowing US companies to access Cuban oil spillsover to cooperation on a broader range of issues – solves relations, energy security and renewable energy</w:t>
      </w:r>
    </w:p>
    <w:p w:rsidR="00E53CEF" w:rsidRPr="007C0EC6" w:rsidRDefault="00E53CEF" w:rsidP="00E53CEF">
      <w:pPr>
        <w:rPr>
          <w:rFonts w:asciiTheme="minorHAnsi" w:hAnsiTheme="minorHAnsi"/>
        </w:rPr>
      </w:pPr>
      <w:r w:rsidRPr="007C0EC6">
        <w:rPr>
          <w:rFonts w:asciiTheme="minorHAnsi" w:hAnsiTheme="minorHAnsi"/>
        </w:rPr>
        <w:t xml:space="preserve">Jonathan </w:t>
      </w:r>
      <w:r w:rsidRPr="007C0EC6">
        <w:rPr>
          <w:rStyle w:val="StyleStyleBold12pt"/>
        </w:rPr>
        <w:t>Benjamin-Alvarado</w:t>
      </w:r>
      <w:r w:rsidRPr="007C0EC6">
        <w:rPr>
          <w:rFonts w:asciiTheme="minorHAnsi" w:hAnsiTheme="minorHAnsi"/>
        </w:rPr>
        <w:t>, professor at University of Nebraska at Omaha, University of Georgia Ph.D., Director of the Intelligence Community Centers of Academic Excellence Program at UNO, 20</w:t>
      </w:r>
      <w:r w:rsidRPr="007C0EC6">
        <w:rPr>
          <w:rStyle w:val="StyleStyleBold12pt"/>
        </w:rPr>
        <w:t>11</w:t>
      </w:r>
      <w:r w:rsidRPr="007C0EC6">
        <w:rPr>
          <w:rFonts w:asciiTheme="minorHAnsi" w:hAnsiTheme="minorHAnsi"/>
        </w:rPr>
        <w:t>, “Cuba's Energy Future: Strategic Approaches to Cooperation,” Wiley Online Library, pg 2-3 //BW</w:t>
      </w:r>
    </w:p>
    <w:p w:rsidR="00E53CEF" w:rsidRPr="007C0EC6" w:rsidRDefault="00E53CEF" w:rsidP="00E53CEF">
      <w:pPr>
        <w:rPr>
          <w:rStyle w:val="StyleBoldUnderline"/>
        </w:rPr>
      </w:pPr>
      <w:r w:rsidRPr="007C0EC6">
        <w:rPr>
          <w:rStyle w:val="StyleBoldUnderline"/>
        </w:rPr>
        <w:t>It is relevant to U.S. energy security and geostrategic interests that 77 percent of proven oil reserves globally are held by national oil companies</w:t>
      </w:r>
      <w:r w:rsidRPr="007C0EC6">
        <w:rPr>
          <w:rFonts w:asciiTheme="minorHAnsi" w:hAnsiTheme="minorHAnsi"/>
          <w:sz w:val="16"/>
        </w:rPr>
        <w:t xml:space="preserve"> (NOCs) and that 11 percent of proven oil reserves are held by NOCs with equity access, meaning that these ﬁrms retain the contractual rights for exploration, extraction, and production of oil drawn from those reserves. </w:t>
      </w:r>
      <w:r w:rsidRPr="007C0EC6">
        <w:rPr>
          <w:rStyle w:val="StyleBoldUnderline"/>
        </w:rPr>
        <w:t>Four of the five largest oil exporters to the United States—Saudi Arabia, Mexico, Venezuela, and Nigeria—are NOCs. There is growing concern about the extent to which imports from those countries are assured, given the potential for political conﬂict, economic instability, and social upheaval in any or all of those states</w:t>
      </w:r>
      <w:r w:rsidRPr="007C0EC6">
        <w:rPr>
          <w:rFonts w:asciiTheme="minorHAnsi" w:hAnsiTheme="minorHAnsi"/>
          <w:sz w:val="16"/>
        </w:rPr>
        <w:t xml:space="preserve">. This means that only 11 percent of proven oil reserves not already held by NOCs are presently open to international oil companies (IOCs), many of which are based in the United States. </w:t>
      </w:r>
      <w:r w:rsidRPr="007C0EC6">
        <w:rPr>
          <w:rStyle w:val="StyleBoldUnderline"/>
        </w:rPr>
        <w:t xml:space="preserve">This political and economic reality heightens the potential importance of U.S. cooperation with Cuba on the issue of energy development. </w:t>
      </w:r>
      <w:r w:rsidRPr="007C0EC6">
        <w:rPr>
          <w:rFonts w:asciiTheme="minorHAnsi" w:hAnsiTheme="minorHAnsi"/>
          <w:sz w:val="16"/>
        </w:rPr>
        <w:t xml:space="preserve">At present </w:t>
      </w:r>
      <w:r w:rsidRPr="007C0EC6">
        <w:rPr>
          <w:rStyle w:val="StyleBoldUnderline"/>
        </w:rPr>
        <w:t>Cuba possesses an estimated 4.6 million barrels of oil and 9.3 TFC (total final consumption) of natural gas in North Cuba Basin.</w:t>
      </w:r>
      <w:r w:rsidRPr="007C0EC6">
        <w:rPr>
          <w:rFonts w:asciiTheme="minorHAnsi" w:hAnsiTheme="minorHAnsi"/>
          <w:sz w:val="16"/>
        </w:rPr>
        <w:t xml:space="preserve"> This is approximately half of the estimated 10.4 billion barrels of recoverable crude oil in the Alaska Natural Wildlife Reserve. If viewed in strictly instrumental terms—namely, increasing the pool of potential imports to the U.S. market by accessing Cuban oil and ethanol holdings—Cuba’s oil represents little in the way of absolute material gain to the U.S. energy supply. But </w:t>
      </w:r>
      <w:r w:rsidRPr="007C0EC6">
        <w:rPr>
          <w:rStyle w:val="StyleBoldUnderline"/>
        </w:rPr>
        <w:t xml:space="preserve">the possibility of energy cooperation between the United States and Cuba offers signiﬁcant relative gains connected to the potential for developing production-sharing agreements, promoting the transfer of state-of-the art technology and foreign direct investment, and increasing opportunities for the development of joint-venture partnerships, and scientific-technical exchanges. </w:t>
      </w:r>
      <w:r w:rsidRPr="007C0EC6">
        <w:rPr>
          <w:rFonts w:asciiTheme="minorHAnsi" w:hAnsiTheme="minorHAnsi"/>
          <w:sz w:val="16"/>
        </w:rPr>
        <w:t xml:space="preserve">The relative gains from </w:t>
      </w:r>
      <w:r w:rsidRPr="007C0EC6">
        <w:rPr>
          <w:rStyle w:val="StyleBoldUnderline"/>
        </w:rPr>
        <w:t>increased commercial and technical cooperation</w:t>
      </w:r>
      <w:r w:rsidRPr="007C0EC6">
        <w:rPr>
          <w:rFonts w:asciiTheme="minorHAnsi" w:hAnsiTheme="minorHAnsi"/>
          <w:sz w:val="16"/>
        </w:rPr>
        <w:t xml:space="preserve"> obviously </w:t>
      </w:r>
      <w:r w:rsidRPr="007C0EC6">
        <w:rPr>
          <w:rStyle w:val="StyleBoldUnderline"/>
        </w:rPr>
        <w:t>increases Cuba’s domestic energy capacity, but</w:t>
      </w:r>
      <w:r w:rsidRPr="007C0EC6">
        <w:rPr>
          <w:rFonts w:asciiTheme="minorHAnsi" w:hAnsiTheme="minorHAnsi"/>
          <w:sz w:val="16"/>
        </w:rPr>
        <w:t xml:space="preserve"> it </w:t>
      </w:r>
      <w:r w:rsidRPr="007C0EC6">
        <w:rPr>
          <w:rStyle w:val="StyleBoldUnderline"/>
        </w:rPr>
        <w:t>also</w:t>
      </w:r>
      <w:r w:rsidRPr="007C0EC6">
        <w:rPr>
          <w:rFonts w:asciiTheme="minorHAnsi" w:hAnsiTheme="minorHAnsi"/>
          <w:sz w:val="16"/>
        </w:rPr>
        <w:t xml:space="preserve"> possesses the potential of </w:t>
      </w:r>
      <w:r w:rsidRPr="007C0EC6">
        <w:rPr>
          <w:rStyle w:val="StyleBoldUnderline"/>
        </w:rPr>
        <w:t xml:space="preserve">enhancing the United States’ </w:t>
      </w:r>
      <w:r w:rsidRPr="007C0EC6">
        <w:rPr>
          <w:rStyle w:val="StyleBoldUnderline"/>
        </w:rPr>
        <w:lastRenderedPageBreak/>
        <w:t>energy security by deepening its links</w:t>
      </w:r>
      <w:r w:rsidRPr="007C0EC6">
        <w:rPr>
          <w:rFonts w:asciiTheme="minorHAnsi" w:hAnsiTheme="minorHAnsi"/>
          <w:sz w:val="16"/>
        </w:rPr>
        <w:t xml:space="preserve"> in the region. The future vitality of </w:t>
      </w:r>
      <w:r w:rsidRPr="007C0EC6">
        <w:rPr>
          <w:rStyle w:val="StyleBoldUnderline"/>
        </w:rPr>
        <w:t>energy security requires access to energy export markets but also the diffusion and dispersion of technology, innovation, research and development of enhanced productive capacities, alternative energy technologies, and the effective management of resources across the region.</w:t>
      </w:r>
      <w:r w:rsidRPr="007C0EC6">
        <w:rPr>
          <w:rFonts w:asciiTheme="minorHAnsi" w:hAnsiTheme="minorHAnsi"/>
          <w:sz w:val="16"/>
        </w:rPr>
        <w:t xml:space="preserve"> The economist Jeremy Rifkin argues that “</w:t>
      </w:r>
      <w:r w:rsidRPr="007C0EC6">
        <w:rPr>
          <w:rStyle w:val="StyleBoldUnderline"/>
        </w:rPr>
        <w:t>distributive energy markets,” marked by highly collaborative efforts to integrate diverse energy resources based in various proportions everywhere, will come to replace the prevailing model of the highly concentrated, conventional energy elites</w:t>
      </w:r>
      <w:r w:rsidRPr="007C0EC6">
        <w:rPr>
          <w:rFonts w:asciiTheme="minorHAnsi" w:hAnsiTheme="minorHAnsi"/>
          <w:sz w:val="16"/>
        </w:rPr>
        <w:t xml:space="preserve">—coal, oil, natural gas, uranium—which are now found in limited geographical regions and are ﬁnite. The development of Cuba as an energy partner will not solve America’s energy problems. </w:t>
      </w:r>
      <w:r w:rsidRPr="007C0EC6">
        <w:rPr>
          <w:rStyle w:val="StyleBoldUnderline"/>
        </w:rPr>
        <w:t xml:space="preserve">But the potential for improving energy relations and deepening collaborative modalities with other regional partners is enhanced by pursuing energy cooperation with Cuba for two principal reasons. </w:t>
      </w:r>
      <w:r w:rsidRPr="007C0EC6">
        <w:rPr>
          <w:rFonts w:asciiTheme="minorHAnsi" w:hAnsiTheme="minorHAnsi"/>
          <w:sz w:val="16"/>
        </w:rPr>
        <w:t xml:space="preserve">1. </w:t>
      </w:r>
      <w:r w:rsidRPr="007C0EC6">
        <w:rPr>
          <w:rStyle w:val="StyleBoldUnderline"/>
        </w:rPr>
        <w:t>Cuba’s increasing leadership role in the Caribbean region and Central America might be used by the United States to promote collectively beneﬁcial efforts to develop a broad range of alternative energy technologies</w:t>
      </w:r>
      <w:r w:rsidRPr="007C0EC6">
        <w:rPr>
          <w:rFonts w:asciiTheme="minorHAnsi" w:hAnsiTheme="minorHAnsi"/>
          <w:sz w:val="16"/>
        </w:rPr>
        <w:t xml:space="preserve"> in the Americas. A </w:t>
      </w:r>
      <w:r w:rsidRPr="007C0EC6">
        <w:rPr>
          <w:rStyle w:val="StyleBoldUnderline"/>
        </w:rPr>
        <w:t>Cuba-America partnership might also serve as a conﬁdence builder in assuaging the misgivings on the part of regional partners regarding American domination</w:t>
      </w:r>
      <w:r w:rsidRPr="007C0EC6">
        <w:rPr>
          <w:rFonts w:asciiTheme="minorHAnsi" w:hAnsiTheme="minorHAnsi"/>
          <w:sz w:val="16"/>
        </w:rPr>
        <w:t xml:space="preserve">. 2. </w:t>
      </w:r>
      <w:r w:rsidRPr="007C0EC6">
        <w:rPr>
          <w:rStyle w:val="StyleBoldUnderline"/>
        </w:rPr>
        <w:t>Cuba’s significant human capital resources in the scientific and technological arena have been</w:t>
      </w:r>
      <w:r w:rsidRPr="007C0EC6">
        <w:rPr>
          <w:rFonts w:asciiTheme="minorHAnsi" w:hAnsiTheme="minorHAnsi"/>
          <w:sz w:val="16"/>
        </w:rPr>
        <w:t xml:space="preserve"> grossly </w:t>
      </w:r>
      <w:r w:rsidRPr="007C0EC6">
        <w:rPr>
          <w:rStyle w:val="StyleBoldUnderline"/>
        </w:rPr>
        <w:t>underused</w:t>
      </w:r>
      <w:r w:rsidRPr="007C0EC6">
        <w:rPr>
          <w:rFonts w:asciiTheme="minorHAnsi" w:hAnsiTheme="minorHAnsi"/>
          <w:sz w:val="16"/>
        </w:rPr>
        <w:t>. Cuba possesses t</w:t>
      </w:r>
      <w:r w:rsidRPr="007C0EC6">
        <w:rPr>
          <w:rStyle w:val="StyleBoldUnderline"/>
        </w:rPr>
        <w:t>he highest ratio of engineers and Ph.D.s to the general population of any country in Latin America</w:t>
      </w:r>
      <w:r w:rsidRPr="007C0EC6">
        <w:rPr>
          <w:rFonts w:asciiTheme="minorHAnsi" w:hAnsiTheme="minorHAnsi"/>
          <w:sz w:val="16"/>
        </w:rPr>
        <w:t xml:space="preserve">, and this can been viewed as a key asset in the challenge of maintaining energy infrastructure across the region. </w:t>
      </w:r>
      <w:r w:rsidRPr="007C0EC6">
        <w:rPr>
          <w:rStyle w:val="StyleBoldUnderline"/>
        </w:rPr>
        <w:t>Both Mexico and Venezuela face significant costs in maintaining their sizable energy production, refining, and storage capabilities. The integrity of these two national energy systems is of paramount interest</w:t>
      </w:r>
      <w:r w:rsidRPr="007C0EC6">
        <w:rPr>
          <w:rFonts w:asciiTheme="minorHAnsi" w:hAnsiTheme="minorHAnsi"/>
          <w:sz w:val="16"/>
        </w:rPr>
        <w:t xml:space="preserve"> to U.S. energy security concerns </w:t>
      </w:r>
      <w:r w:rsidRPr="007C0EC6">
        <w:rPr>
          <w:rStyle w:val="StyleBoldUnderline"/>
        </w:rPr>
        <w:t xml:space="preserve">because of the potential harm to the economy that would occur if either state were unable to deliver its exports to the American market. </w:t>
      </w:r>
      <w:r w:rsidRPr="007C0EC6">
        <w:rPr>
          <w:rFonts w:asciiTheme="minorHAnsi" w:hAnsiTheme="minorHAnsi"/>
          <w:sz w:val="16"/>
        </w:rPr>
        <w:t xml:space="preserve">In this light, </w:t>
      </w:r>
      <w:r w:rsidRPr="007C0EC6">
        <w:rPr>
          <w:rStyle w:val="StyleBoldUnderline"/>
        </w:rPr>
        <w:t>the impetus for normalization of relations</w:t>
      </w:r>
      <w:r w:rsidRPr="007C0EC6">
        <w:rPr>
          <w:rFonts w:asciiTheme="minorHAnsi" w:hAnsiTheme="minorHAnsi"/>
          <w:sz w:val="16"/>
        </w:rPr>
        <w:t xml:space="preserve"> writ large between the United States and Cuba </w:t>
      </w:r>
      <w:r w:rsidRPr="007C0EC6">
        <w:rPr>
          <w:rStyle w:val="StyleBoldUnderline"/>
        </w:rPr>
        <w:t>is</w:t>
      </w:r>
      <w:r w:rsidRPr="007C0EC6">
        <w:rPr>
          <w:rFonts w:asciiTheme="minorHAnsi" w:hAnsiTheme="minorHAnsi"/>
          <w:sz w:val="16"/>
        </w:rPr>
        <w:t xml:space="preserve"> not oil per se, but </w:t>
      </w:r>
      <w:r w:rsidRPr="007C0EC6">
        <w:rPr>
          <w:rStyle w:val="StyleBoldUnderline"/>
        </w:rPr>
        <w:t>enhanced energy cooperation, which could pave the way for technical and commercial exchanges tha</w:t>
      </w:r>
      <w:r w:rsidRPr="007C0EC6">
        <w:rPr>
          <w:rFonts w:asciiTheme="minorHAnsi" w:hAnsiTheme="minorHAnsi"/>
          <w:sz w:val="16"/>
        </w:rPr>
        <w:t xml:space="preserve">t, given the evolving nature of energy resources and energy security, </w:t>
      </w:r>
      <w:r w:rsidRPr="007C0EC6">
        <w:rPr>
          <w:rStyle w:val="StyleBoldUnderline"/>
        </w:rPr>
        <w:t>could provide an opening of collaborative efforts that could have mutually beneficial effects.</w:t>
      </w:r>
    </w:p>
    <w:p w:rsidR="00E53CEF" w:rsidRPr="007C0EC6" w:rsidRDefault="00E53CEF" w:rsidP="00E53CEF">
      <w:pPr>
        <w:pStyle w:val="Heading4"/>
        <w:rPr>
          <w:rFonts w:asciiTheme="minorHAnsi" w:hAnsiTheme="minorHAnsi"/>
        </w:rPr>
      </w:pPr>
      <w:r w:rsidRPr="007C0EC6">
        <w:rPr>
          <w:rFonts w:asciiTheme="minorHAnsi" w:hAnsiTheme="minorHAnsi"/>
        </w:rPr>
        <w:t>Oil shocks kill the economy</w:t>
      </w:r>
    </w:p>
    <w:p w:rsidR="00E53CEF" w:rsidRPr="007C0EC6" w:rsidRDefault="00E53CEF" w:rsidP="00E53CEF">
      <w:pPr>
        <w:pStyle w:val="Heading4"/>
        <w:rPr>
          <w:rFonts w:asciiTheme="minorHAnsi" w:hAnsiTheme="minorHAnsi"/>
          <w:sz w:val="16"/>
        </w:rPr>
      </w:pPr>
      <w:r w:rsidRPr="007C0EC6">
        <w:rPr>
          <w:rFonts w:asciiTheme="minorHAnsi" w:hAnsiTheme="minorHAnsi"/>
        </w:rPr>
        <w:t>Global economic crisis causes war</w:t>
      </w:r>
      <w:r w:rsidRPr="007C0EC6">
        <w:rPr>
          <w:rFonts w:asciiTheme="minorHAnsi" w:hAnsiTheme="minorHAnsi"/>
          <w:sz w:val="16"/>
        </w:rPr>
        <w:t xml:space="preserve"> </w:t>
      </w:r>
    </w:p>
    <w:p w:rsidR="00E53CEF" w:rsidRPr="007C0EC6" w:rsidRDefault="00E53CEF" w:rsidP="00E53CEF">
      <w:pPr>
        <w:rPr>
          <w:rFonts w:asciiTheme="minorHAnsi" w:hAnsiTheme="minorHAnsi"/>
          <w:b/>
          <w:sz w:val="24"/>
        </w:rPr>
      </w:pPr>
      <w:r w:rsidRPr="007C0EC6">
        <w:rPr>
          <w:rStyle w:val="StyleStyleBold12pt"/>
        </w:rPr>
        <w:t>Royal 10</w:t>
      </w:r>
      <w:r w:rsidRPr="007C0EC6">
        <w:rPr>
          <w:rStyle w:val="Author-Date"/>
          <w:rFonts w:asciiTheme="minorHAnsi" w:hAnsiTheme="minorHAnsi"/>
        </w:rPr>
        <w:t xml:space="preserve"> </w:t>
      </w:r>
      <w:r w:rsidRPr="007C0EC6">
        <w:rPr>
          <w:rFonts w:asciiTheme="minorHAnsi" w:hAnsiTheme="minorHAnsi"/>
        </w:rPr>
        <w:t xml:space="preserve">Jedediah Royal, Director of Cooperative Threat Reduction at the U.S. Department of Defense, 2010, Economic Integration, Economic Signaling and the Problem of Economic Crises,? in Economics of War and Peace: Economic, Legal and Political Perspectives, ed. Goldsmith and Brauer, p. 213-215 </w:t>
      </w:r>
    </w:p>
    <w:p w:rsidR="00E53CEF" w:rsidRPr="007C0EC6" w:rsidRDefault="00E53CEF" w:rsidP="00E53CEF">
      <w:pPr>
        <w:rPr>
          <w:rFonts w:asciiTheme="minorHAnsi" w:hAnsiTheme="minorHAnsi"/>
          <w:sz w:val="16"/>
        </w:rPr>
      </w:pPr>
      <w:r w:rsidRPr="007C0EC6">
        <w:rPr>
          <w:rFonts w:asciiTheme="minorHAnsi" w:hAnsiTheme="minorHAnsi"/>
          <w:sz w:val="16"/>
        </w:rPr>
        <w:t xml:space="preserve">Less intuitive is how periods of economic decline may increase the likelihood of external conflict.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7C0EC6">
        <w:rPr>
          <w:rStyle w:val="StyleBoldUnderline"/>
        </w:rPr>
        <w:t xml:space="preserve">rhythms in the global economy are associated with </w:t>
      </w:r>
      <w:r w:rsidRPr="007C0EC6">
        <w:rPr>
          <w:rFonts w:asciiTheme="minorHAnsi" w:hAnsiTheme="minorHAnsi"/>
          <w:sz w:val="16"/>
        </w:rPr>
        <w:t xml:space="preserve">the rise and fall of a pre-eminent power and the often </w:t>
      </w:r>
      <w:r w:rsidRPr="007C0EC6">
        <w:rPr>
          <w:rStyle w:val="StyleBoldUnderline"/>
        </w:rPr>
        <w:t xml:space="preserve">bloody transition </w:t>
      </w:r>
      <w:r w:rsidRPr="007C0EC6">
        <w:rPr>
          <w:rFonts w:asciiTheme="minorHAnsi" w:hAnsiTheme="minorHAnsi"/>
          <w:sz w:val="16"/>
        </w:rPr>
        <w:t>from one pre-eminent leader to the next. As such, exogenous shocks such as</w:t>
      </w:r>
      <w:r w:rsidRPr="007C0EC6">
        <w:rPr>
          <w:rStyle w:val="StyleBoldUnderline"/>
        </w:rPr>
        <w:t xml:space="preserve"> economic crises could usher in a redistribution of </w:t>
      </w:r>
      <w:r w:rsidRPr="007C0EC6">
        <w:rPr>
          <w:rFonts w:asciiTheme="minorHAnsi" w:hAnsiTheme="minorHAnsi"/>
          <w:sz w:val="16"/>
        </w:rPr>
        <w:t xml:space="preserve">relative </w:t>
      </w:r>
      <w:r w:rsidRPr="007C0EC6">
        <w:rPr>
          <w:rStyle w:val="StyleBoldUnderline"/>
        </w:rPr>
        <w:t>power</w:t>
      </w:r>
      <w:r w:rsidRPr="007C0EC6">
        <w:rPr>
          <w:rFonts w:asciiTheme="minorHAnsi" w:hAnsiTheme="minorHAnsi"/>
          <w:sz w:val="16"/>
        </w:rPr>
        <w:t xml:space="preserve"> (see also Gilpin, 1981) that leads to uncertainty about power balances, </w:t>
      </w:r>
      <w:r w:rsidRPr="007C0EC6">
        <w:rPr>
          <w:rStyle w:val="StyleBoldUnderline"/>
        </w:rPr>
        <w:t>increasing the risk of misc</w:t>
      </w:r>
      <w:r w:rsidRPr="007C0EC6">
        <w:rPr>
          <w:rFonts w:asciiTheme="minorHAnsi" w:hAnsiTheme="minorHAnsi"/>
          <w:sz w:val="16"/>
        </w:rPr>
        <w:t xml:space="preserve">alculation (Fearon, 1995). Alternatively, even a relatively certain </w:t>
      </w:r>
      <w:r w:rsidRPr="007C0EC6">
        <w:rPr>
          <w:rStyle w:val="StyleBoldUnderline"/>
        </w:rPr>
        <w:t xml:space="preserve">redistribution </w:t>
      </w:r>
      <w:r w:rsidRPr="007C0EC6">
        <w:rPr>
          <w:rFonts w:asciiTheme="minorHAnsi" w:hAnsiTheme="minorHAnsi"/>
          <w:sz w:val="16"/>
        </w:rPr>
        <w:t xml:space="preserve">of power </w:t>
      </w:r>
      <w:r w:rsidRPr="007C0EC6">
        <w:rPr>
          <w:rStyle w:val="StyleBoldUnderline"/>
        </w:rPr>
        <w:t xml:space="preserve">could lead to </w:t>
      </w:r>
      <w:r w:rsidRPr="007C0EC6">
        <w:rPr>
          <w:rFonts w:asciiTheme="minorHAnsi" w:hAnsiTheme="minorHAnsi"/>
          <w:sz w:val="16"/>
        </w:rPr>
        <w:t>a permissive environment for</w:t>
      </w:r>
      <w:r w:rsidRPr="007C0EC6">
        <w:rPr>
          <w:rStyle w:val="StyleBoldUnderline"/>
        </w:rPr>
        <w:t xml:space="preserve"> conflict as a rising power may</w:t>
      </w:r>
      <w:r w:rsidRPr="007C0EC6">
        <w:rPr>
          <w:rFonts w:asciiTheme="minorHAnsi" w:hAnsiTheme="minorHAnsi"/>
          <w:sz w:val="16"/>
        </w:rPr>
        <w:t xml:space="preserve"> seek to </w:t>
      </w:r>
      <w:r w:rsidRPr="007C0EC6">
        <w:rPr>
          <w:rStyle w:val="StyleBoldUnderline"/>
        </w:rPr>
        <w:t>challenge a declining power</w:t>
      </w:r>
      <w:r w:rsidRPr="007C0EC6">
        <w:rPr>
          <w:rFonts w:asciiTheme="minorHAnsi" w:hAnsiTheme="minorHAnsi"/>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w:t>
      </w:r>
      <w:r w:rsidRPr="007C0EC6">
        <w:rPr>
          <w:rStyle w:val="StyleBoldUnderline"/>
        </w:rPr>
        <w:t xml:space="preserve">interdependent states are likely to gain pacific benefits </w:t>
      </w:r>
      <w:r w:rsidRPr="007C0EC6">
        <w:rPr>
          <w:rFonts w:asciiTheme="minorHAnsi" w:hAnsiTheme="minorHAnsi"/>
          <w:sz w:val="16"/>
        </w:rPr>
        <w:t xml:space="preserve">from trade </w:t>
      </w:r>
      <w:r w:rsidRPr="007C0EC6">
        <w:rPr>
          <w:rStyle w:val="StyleBoldUnderline"/>
        </w:rPr>
        <w:t xml:space="preserve">so long as they have an optimistic view </w:t>
      </w:r>
      <w:r w:rsidRPr="007C0EC6">
        <w:rPr>
          <w:rFonts w:asciiTheme="minorHAnsi" w:hAnsiTheme="minorHAnsi"/>
          <w:sz w:val="16"/>
        </w:rPr>
        <w:t xml:space="preserve">of future trade relations. However, </w:t>
      </w:r>
      <w:r w:rsidRPr="007C0EC6">
        <w:rPr>
          <w:rStyle w:val="StyleBoldUnderline"/>
        </w:rPr>
        <w:t xml:space="preserve">if </w:t>
      </w:r>
      <w:r w:rsidRPr="007C0EC6">
        <w:rPr>
          <w:rFonts w:asciiTheme="minorHAnsi" w:hAnsiTheme="minorHAnsi"/>
          <w:sz w:val="16"/>
        </w:rPr>
        <w:t xml:space="preserve">the </w:t>
      </w:r>
      <w:r w:rsidRPr="007C0EC6">
        <w:rPr>
          <w:rStyle w:val="StyleBoldUnderline"/>
        </w:rPr>
        <w:t xml:space="preserve">expectations </w:t>
      </w:r>
      <w:r w:rsidRPr="007C0EC6">
        <w:rPr>
          <w:rFonts w:asciiTheme="minorHAnsi" w:hAnsiTheme="minorHAnsi"/>
          <w:sz w:val="16"/>
        </w:rPr>
        <w:t xml:space="preserve">of future trade </w:t>
      </w:r>
      <w:r w:rsidRPr="007C0EC6">
        <w:rPr>
          <w:rStyle w:val="StyleBoldUnderline"/>
        </w:rPr>
        <w:t>decline,</w:t>
      </w:r>
      <w:r w:rsidRPr="007C0EC6">
        <w:rPr>
          <w:rFonts w:asciiTheme="minorHAnsi" w:hAnsiTheme="minorHAnsi"/>
          <w:sz w:val="16"/>
        </w:rPr>
        <w:t xml:space="preserve"> particularly for difficult to replace items such as energy resources, </w:t>
      </w:r>
      <w:r w:rsidRPr="007C0EC6">
        <w:rPr>
          <w:rStyle w:val="StyleBoldUnderline"/>
        </w:rPr>
        <w:t>the likelihood for conflict increases</w:t>
      </w:r>
      <w:r w:rsidRPr="007C0EC6">
        <w:rPr>
          <w:rFonts w:asciiTheme="minorHAnsi" w:hAnsiTheme="minorHAnsi"/>
          <w:sz w:val="16"/>
        </w:rPr>
        <w:t xml:space="preserve">,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w:t>
      </w:r>
      <w:r w:rsidRPr="007C0EC6">
        <w:rPr>
          <w:rStyle w:val="StyleBoldUnderline"/>
        </w:rPr>
        <w:t>Economic conflict tends to spawn internal conflict, which</w:t>
      </w:r>
      <w:r w:rsidRPr="007C0EC6">
        <w:rPr>
          <w:rFonts w:asciiTheme="minorHAnsi" w:hAnsiTheme="minorHAnsi"/>
          <w:sz w:val="16"/>
        </w:rPr>
        <w:t xml:space="preserve"> in turn </w:t>
      </w:r>
      <w:r w:rsidRPr="007C0EC6">
        <w:rPr>
          <w:rStyle w:val="StyleBoldUnderline"/>
        </w:rPr>
        <w:t>returns the favour</w:t>
      </w:r>
      <w:r w:rsidRPr="007C0EC6">
        <w:rPr>
          <w:rFonts w:asciiTheme="minorHAnsi" w:hAnsiTheme="minorHAnsi"/>
          <w:sz w:val="16"/>
        </w:rPr>
        <w:t>.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w:t>
      </w:r>
      <w:r w:rsidRPr="007C0EC6">
        <w:rPr>
          <w:rStyle w:val="StyleBoldUnderline"/>
        </w:rPr>
        <w:t xml:space="preserve"> when facing unpopularity </w:t>
      </w:r>
      <w:r w:rsidRPr="007C0EC6">
        <w:rPr>
          <w:rFonts w:asciiTheme="minorHAnsi" w:hAnsiTheme="minorHAnsi"/>
          <w:sz w:val="16"/>
        </w:rPr>
        <w:t>arising from economic decline,</w:t>
      </w:r>
      <w:r w:rsidRPr="007C0EC6">
        <w:rPr>
          <w:rStyle w:val="StyleBoldUnderline"/>
        </w:rPr>
        <w:t xml:space="preserve"> </w:t>
      </w:r>
      <w:r w:rsidRPr="007C0EC6">
        <w:rPr>
          <w:rFonts w:asciiTheme="minorHAnsi" w:hAnsiTheme="minorHAnsi"/>
          <w:sz w:val="16"/>
        </w:rPr>
        <w:t>sitting</w:t>
      </w:r>
      <w:r w:rsidRPr="007C0EC6">
        <w:rPr>
          <w:rFonts w:asciiTheme="minorHAnsi" w:hAnsiTheme="minorHAnsi"/>
          <w:b/>
          <w:u w:val="single"/>
        </w:rPr>
        <w:t xml:space="preserve"> </w:t>
      </w:r>
      <w:r w:rsidRPr="007C0EC6">
        <w:rPr>
          <w:rStyle w:val="StyleBoldUnderline"/>
        </w:rPr>
        <w:t xml:space="preserve">governments </w:t>
      </w:r>
      <w:r w:rsidRPr="007C0EC6">
        <w:rPr>
          <w:rFonts w:asciiTheme="minorHAnsi" w:hAnsiTheme="minorHAnsi"/>
          <w:sz w:val="16"/>
        </w:rPr>
        <w:t xml:space="preserve">have increased incentives to </w:t>
      </w:r>
      <w:r w:rsidRPr="007C0EC6">
        <w:rPr>
          <w:rStyle w:val="StyleBoldUnderline"/>
        </w:rPr>
        <w:t xml:space="preserve">fabricate external military conflicts </w:t>
      </w:r>
      <w:r w:rsidRPr="007C0EC6">
        <w:rPr>
          <w:rFonts w:asciiTheme="minorHAnsi" w:hAnsiTheme="minorHAnsi"/>
          <w:sz w:val="16"/>
        </w:rPr>
        <w:t xml:space="preserve">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w:t>
      </w:r>
      <w:r w:rsidRPr="007C0EC6">
        <w:rPr>
          <w:rFonts w:asciiTheme="minorHAnsi" w:hAnsiTheme="minorHAnsi"/>
          <w:sz w:val="16"/>
        </w:rPr>
        <w:lastRenderedPageBreak/>
        <w:t xml:space="preserve">showing that </w:t>
      </w:r>
      <w:r w:rsidRPr="007C0EC6">
        <w:rPr>
          <w:rStyle w:val="StyleBoldUnderline"/>
        </w:rPr>
        <w:t>periods of weak economic performance in the U</w:t>
      </w:r>
      <w:r w:rsidRPr="007C0EC6">
        <w:rPr>
          <w:rFonts w:asciiTheme="minorHAnsi" w:hAnsiTheme="minorHAnsi"/>
          <w:sz w:val="16"/>
        </w:rPr>
        <w:t xml:space="preserve">nited </w:t>
      </w:r>
      <w:r w:rsidRPr="007C0EC6">
        <w:rPr>
          <w:rStyle w:val="StyleBoldUnderline"/>
        </w:rPr>
        <w:t>S</w:t>
      </w:r>
      <w:r w:rsidRPr="007C0EC6">
        <w:rPr>
          <w:rFonts w:asciiTheme="minorHAnsi" w:hAnsiTheme="minorHAnsi"/>
          <w:sz w:val="16"/>
        </w:rPr>
        <w:t xml:space="preserve">tates, and thus weak Presidential popularity, </w:t>
      </w:r>
      <w:r w:rsidRPr="007C0EC6">
        <w:rPr>
          <w:rStyle w:val="StyleBoldUnderline"/>
        </w:rPr>
        <w:t xml:space="preserve">are statistically linked to an increase in </w:t>
      </w:r>
      <w:r w:rsidRPr="007C0EC6">
        <w:rPr>
          <w:rFonts w:asciiTheme="minorHAnsi" w:hAnsiTheme="minorHAnsi"/>
          <w:sz w:val="16"/>
        </w:rPr>
        <w:t>the use of</w:t>
      </w:r>
      <w:r w:rsidRPr="007C0EC6">
        <w:rPr>
          <w:rStyle w:val="StyleBoldUnderline"/>
        </w:rPr>
        <w:t xml:space="preserve"> force</w:t>
      </w:r>
      <w:r w:rsidRPr="007C0EC6">
        <w:rPr>
          <w:rFonts w:asciiTheme="minorHAnsi" w:hAnsiTheme="minorHAnsi"/>
          <w:sz w:val="16"/>
        </w:rPr>
        <w:t>.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E53CEF" w:rsidRPr="007C0EC6" w:rsidRDefault="00E53CEF" w:rsidP="00E53CEF">
      <w:pPr>
        <w:pStyle w:val="Heading4"/>
        <w:rPr>
          <w:rFonts w:asciiTheme="minorHAnsi" w:hAnsiTheme="minorHAnsi"/>
        </w:rPr>
      </w:pPr>
      <w:r w:rsidRPr="007C0EC6">
        <w:rPr>
          <w:rFonts w:asciiTheme="minorHAnsi" w:hAnsiTheme="minorHAnsi"/>
        </w:rPr>
        <w:t>And energy security is key to hegemony</w:t>
      </w:r>
    </w:p>
    <w:p w:rsidR="00E53CEF" w:rsidRPr="007C0EC6" w:rsidRDefault="00E53CEF" w:rsidP="00E53CEF">
      <w:pPr>
        <w:pStyle w:val="Heading4"/>
        <w:rPr>
          <w:rFonts w:asciiTheme="minorHAnsi" w:hAnsiTheme="minorHAnsi"/>
        </w:rPr>
      </w:pPr>
      <w:r w:rsidRPr="007C0EC6">
        <w:rPr>
          <w:rFonts w:asciiTheme="minorHAnsi" w:hAnsiTheme="minorHAnsi"/>
        </w:rPr>
        <w:t>Hegemony deescalates all conflict</w:t>
      </w:r>
    </w:p>
    <w:p w:rsidR="00E53CEF" w:rsidRPr="007C0EC6" w:rsidRDefault="00227E16" w:rsidP="00E53CEF">
      <w:pPr>
        <w:pStyle w:val="Heading2"/>
        <w:rPr>
          <w:rFonts w:asciiTheme="minorHAnsi" w:hAnsiTheme="minorHAnsi"/>
        </w:rPr>
      </w:pPr>
      <w:r>
        <w:rPr>
          <w:rFonts w:asciiTheme="minorHAnsi" w:hAnsiTheme="minorHAnsi"/>
        </w:rPr>
        <w:t>1NC</w:t>
      </w:r>
    </w:p>
    <w:p w:rsidR="00F13023" w:rsidRPr="007C0EC6" w:rsidRDefault="00F13023" w:rsidP="00F13023">
      <w:pPr>
        <w:pStyle w:val="Heading3"/>
        <w:rPr>
          <w:rFonts w:asciiTheme="minorHAnsi" w:hAnsiTheme="minorHAnsi"/>
        </w:rPr>
      </w:pPr>
      <w:r w:rsidRPr="007C0EC6">
        <w:rPr>
          <w:rFonts w:asciiTheme="minorHAnsi" w:hAnsiTheme="minorHAnsi"/>
        </w:rPr>
        <w:lastRenderedPageBreak/>
        <w:t>1NC relations</w:t>
      </w:r>
    </w:p>
    <w:p w:rsidR="005F1C48" w:rsidRPr="007C0EC6" w:rsidRDefault="005F1C48" w:rsidP="005F1C48">
      <w:pPr>
        <w:pStyle w:val="Heading4"/>
        <w:rPr>
          <w:rFonts w:asciiTheme="minorHAnsi" w:hAnsiTheme="minorHAnsi"/>
        </w:rPr>
      </w:pPr>
      <w:r w:rsidRPr="007C0EC6">
        <w:rPr>
          <w:rFonts w:asciiTheme="minorHAnsi" w:hAnsiTheme="minorHAnsi"/>
        </w:rPr>
        <w:t xml:space="preserve">1. Faulty inherency evidence – the card cites an anti-US Cuban official, and the one part in the card where it mentions relations isn’t about the embargo, it’s about Cuba arresting a US </w:t>
      </w:r>
      <w:r w:rsidR="003C2D59" w:rsidRPr="007C0EC6">
        <w:rPr>
          <w:rFonts w:asciiTheme="minorHAnsi" w:hAnsiTheme="minorHAnsi"/>
        </w:rPr>
        <w:t xml:space="preserve">aid worker. </w:t>
      </w:r>
    </w:p>
    <w:p w:rsidR="00A361CD" w:rsidRPr="007C0EC6" w:rsidRDefault="00A361CD" w:rsidP="00A361CD">
      <w:pPr>
        <w:rPr>
          <w:rFonts w:asciiTheme="minorHAnsi" w:hAnsiTheme="minorHAnsi"/>
        </w:rPr>
      </w:pPr>
    </w:p>
    <w:p w:rsidR="00A361CD" w:rsidRPr="007C0EC6" w:rsidRDefault="00A361CD" w:rsidP="00A361CD">
      <w:pPr>
        <w:rPr>
          <w:rFonts w:asciiTheme="minorHAnsi" w:hAnsiTheme="minorHAnsi"/>
        </w:rPr>
      </w:pPr>
    </w:p>
    <w:p w:rsidR="00F13023" w:rsidRPr="007C0EC6" w:rsidRDefault="004C4FB5" w:rsidP="00996531">
      <w:pPr>
        <w:pStyle w:val="Heading4"/>
        <w:rPr>
          <w:rFonts w:asciiTheme="minorHAnsi" w:hAnsiTheme="minorHAnsi"/>
        </w:rPr>
      </w:pPr>
      <w:r>
        <w:rPr>
          <w:rFonts w:asciiTheme="minorHAnsi" w:hAnsiTheme="minorHAnsi"/>
        </w:rPr>
        <w:t>2</w:t>
      </w:r>
      <w:r w:rsidR="005F1C48" w:rsidRPr="007C0EC6">
        <w:rPr>
          <w:rFonts w:asciiTheme="minorHAnsi" w:hAnsiTheme="minorHAnsi"/>
        </w:rPr>
        <w:t xml:space="preserve">. </w:t>
      </w:r>
      <w:r w:rsidR="00996531" w:rsidRPr="007C0EC6">
        <w:rPr>
          <w:rFonts w:asciiTheme="minorHAnsi" w:hAnsiTheme="minorHAnsi"/>
        </w:rPr>
        <w:t>Alt causes to relations – Cuban cooperation</w:t>
      </w:r>
    </w:p>
    <w:p w:rsidR="00F13023" w:rsidRPr="007C0EC6" w:rsidRDefault="005F1C48" w:rsidP="00F13023">
      <w:pPr>
        <w:rPr>
          <w:rFonts w:asciiTheme="minorHAnsi" w:hAnsiTheme="minorHAnsi"/>
        </w:rPr>
      </w:pPr>
      <w:r w:rsidRPr="007C0EC6">
        <w:rPr>
          <w:rStyle w:val="StyleStyleBold12pt"/>
        </w:rPr>
        <w:t>Council on Foreign Relations</w:t>
      </w:r>
      <w:r w:rsidRPr="007C0EC6">
        <w:rPr>
          <w:rFonts w:asciiTheme="minorHAnsi" w:hAnsiTheme="minorHAnsi"/>
        </w:rPr>
        <w:t>, 1/31/</w:t>
      </w:r>
      <w:r w:rsidRPr="007C0EC6">
        <w:rPr>
          <w:rStyle w:val="StyleStyleBold12pt"/>
        </w:rPr>
        <w:t>13</w:t>
      </w:r>
      <w:r w:rsidRPr="007C0EC6">
        <w:rPr>
          <w:rFonts w:asciiTheme="minorHAnsi" w:hAnsiTheme="minorHAnsi"/>
        </w:rPr>
        <w:t>, nonpartisan think tank that writes about international policy, [CFR: “U.S.-Cuba Relations”, http://www.cfr.org/cuba/us-cuba-relations/p11113#p2] [MN]</w:t>
      </w:r>
    </w:p>
    <w:p w:rsidR="00F13023" w:rsidRPr="007C0EC6" w:rsidRDefault="00F13023" w:rsidP="00F13023">
      <w:pPr>
        <w:rPr>
          <w:rStyle w:val="StyleBoldUnderline"/>
        </w:rPr>
      </w:pPr>
      <w:r w:rsidRPr="007C0EC6">
        <w:rPr>
          <w:rStyle w:val="StyleBoldUnderline"/>
        </w:rPr>
        <w:t xml:space="preserve">Tension between Cuba and the United States flared in December </w:t>
      </w:r>
      <w:r w:rsidRPr="007C0EC6">
        <w:rPr>
          <w:rFonts w:asciiTheme="minorHAnsi" w:hAnsiTheme="minorHAnsi"/>
        </w:rPr>
        <w:t xml:space="preserve">2009 </w:t>
      </w:r>
      <w:r w:rsidRPr="007C0EC6">
        <w:rPr>
          <w:rStyle w:val="StyleBoldUnderline"/>
        </w:rPr>
        <w:t>with Cuba's arrest of Alan Gross, a USAID subcontractor who traveled to the country to deliver communications equipment and arrange Internet access for its Jewish community</w:t>
      </w:r>
      <w:r w:rsidRPr="007C0EC6">
        <w:rPr>
          <w:rFonts w:asciiTheme="minorHAnsi" w:hAnsiTheme="minorHAnsi"/>
        </w:rPr>
        <w:t xml:space="preserve">. Cuban </w:t>
      </w:r>
      <w:r w:rsidRPr="007C0EC6">
        <w:rPr>
          <w:rStyle w:val="StyleBoldUnderline"/>
        </w:rPr>
        <w:t>authorities alleged Gross was attempting to destabilize the Cuban regime through</w:t>
      </w:r>
      <w:r w:rsidRPr="007C0EC6">
        <w:rPr>
          <w:rFonts w:asciiTheme="minorHAnsi" w:hAnsiTheme="minorHAnsi"/>
        </w:rPr>
        <w:t xml:space="preserve"> a USAID-sponsored "</w:t>
      </w:r>
      <w:r w:rsidRPr="007C0EC6">
        <w:rPr>
          <w:rStyle w:val="StyleBoldUnderline"/>
        </w:rPr>
        <w:t>democracy promotion</w:t>
      </w:r>
      <w:r w:rsidRPr="007C0EC6">
        <w:rPr>
          <w:rFonts w:asciiTheme="minorHAnsi" w:hAnsiTheme="minorHAnsi"/>
        </w:rPr>
        <w:t xml:space="preserve">" program, and </w:t>
      </w:r>
      <w:r w:rsidRPr="007C0EC6">
        <w:rPr>
          <w:rStyle w:val="StyleBoldUnderline"/>
        </w:rPr>
        <w:t>he was subsequently sentenced to fifteen years in prison.</w:t>
      </w:r>
      <w:r w:rsidR="00996531" w:rsidRPr="007C0EC6">
        <w:rPr>
          <w:rStyle w:val="StyleBoldUnderline"/>
        </w:rPr>
        <w:t xml:space="preserve"> </w:t>
      </w:r>
      <w:r w:rsidRPr="007C0EC6">
        <w:rPr>
          <w:rStyle w:val="StyleBoldUnderline"/>
        </w:rPr>
        <w:t xml:space="preserve">Despite initial optimism over Obama's election, Cuban politicians and citizens are less hopeful of a positive relationship </w:t>
      </w:r>
      <w:r w:rsidRPr="007C0EC6">
        <w:rPr>
          <w:rFonts w:asciiTheme="minorHAnsi" w:hAnsiTheme="minorHAnsi"/>
        </w:rPr>
        <w:t xml:space="preserve">developing between the two countries. </w:t>
      </w:r>
      <w:r w:rsidRPr="007C0EC6">
        <w:rPr>
          <w:rStyle w:val="StyleBoldUnderline"/>
        </w:rPr>
        <w:t>Raúl and Fidel Castro have both criticized the Obama administration</w:t>
      </w:r>
      <w:r w:rsidRPr="007C0EC6">
        <w:rPr>
          <w:rFonts w:asciiTheme="minorHAnsi" w:hAnsiTheme="minorHAnsi"/>
        </w:rPr>
        <w:t xml:space="preserve">. In a 2009 speech, </w:t>
      </w:r>
      <w:r w:rsidRPr="007C0EC6">
        <w:rPr>
          <w:rStyle w:val="StyleBoldUnderline"/>
        </w:rPr>
        <w:t>Raúl Castro accused the United States of "giving new breath to open and undercover subversion against Cuba."</w:t>
      </w:r>
    </w:p>
    <w:p w:rsidR="00996531" w:rsidRPr="007C0EC6" w:rsidRDefault="00996531" w:rsidP="00F13023">
      <w:pPr>
        <w:rPr>
          <w:rStyle w:val="StyleBoldUnderline"/>
        </w:rPr>
      </w:pPr>
    </w:p>
    <w:p w:rsidR="00996531" w:rsidRPr="007C0EC6" w:rsidRDefault="00996531" w:rsidP="00F13023">
      <w:pPr>
        <w:rPr>
          <w:rStyle w:val="StyleBoldUnderline"/>
        </w:rPr>
      </w:pPr>
    </w:p>
    <w:p w:rsidR="005F1C48" w:rsidRPr="007C0EC6" w:rsidRDefault="004C4FB5" w:rsidP="005F1C48">
      <w:pPr>
        <w:pStyle w:val="Heading4"/>
        <w:rPr>
          <w:rFonts w:asciiTheme="minorHAnsi" w:eastAsia="Times New Roman" w:hAnsiTheme="minorHAnsi"/>
        </w:rPr>
      </w:pPr>
      <w:r>
        <w:rPr>
          <w:rFonts w:asciiTheme="minorHAnsi" w:eastAsia="Times New Roman" w:hAnsiTheme="minorHAnsi"/>
        </w:rPr>
        <w:t>3</w:t>
      </w:r>
      <w:r w:rsidR="005F1C48" w:rsidRPr="007C0EC6">
        <w:rPr>
          <w:rFonts w:asciiTheme="minorHAnsi" w:eastAsia="Times New Roman" w:hAnsiTheme="minorHAnsi"/>
        </w:rPr>
        <w:t xml:space="preserve">. </w:t>
      </w:r>
      <w:r w:rsidR="00C5474C" w:rsidRPr="007C0EC6">
        <w:rPr>
          <w:rFonts w:asciiTheme="minorHAnsi" w:eastAsia="Times New Roman" w:hAnsiTheme="minorHAnsi"/>
        </w:rPr>
        <w:t xml:space="preserve">There will be </w:t>
      </w:r>
      <w:r w:rsidR="00C5474C" w:rsidRPr="007C0EC6">
        <w:rPr>
          <w:rFonts w:asciiTheme="minorHAnsi" w:eastAsia="Times New Roman" w:hAnsiTheme="minorHAnsi"/>
          <w:u w:val="single"/>
        </w:rPr>
        <w:t>NO</w:t>
      </w:r>
      <w:r w:rsidR="00C5474C" w:rsidRPr="007C0EC6">
        <w:rPr>
          <w:rFonts w:asciiTheme="minorHAnsi" w:eastAsia="Times New Roman" w:hAnsiTheme="minorHAnsi"/>
        </w:rPr>
        <w:t xml:space="preserve"> proliferation without the plan – attempts to prevent will enable it</w:t>
      </w:r>
    </w:p>
    <w:p w:rsidR="005F1C48" w:rsidRPr="007C0EC6" w:rsidRDefault="005F1C48" w:rsidP="005F1C48">
      <w:pPr>
        <w:jc w:val="both"/>
        <w:rPr>
          <w:rFonts w:asciiTheme="minorHAnsi" w:eastAsia="Times New Roman" w:hAnsiTheme="minorHAnsi"/>
          <w:szCs w:val="24"/>
        </w:rPr>
      </w:pPr>
      <w:bookmarkStart w:id="2" w:name="OLE_LINK23"/>
      <w:r w:rsidRPr="007C0EC6">
        <w:rPr>
          <w:rStyle w:val="StyleStyleBold12pt"/>
        </w:rPr>
        <w:t>Mueller</w:t>
      </w:r>
      <w:r w:rsidRPr="007C0EC6">
        <w:rPr>
          <w:rFonts w:asciiTheme="minorHAnsi" w:eastAsia="Times New Roman" w:hAnsiTheme="minorHAnsi"/>
          <w:szCs w:val="24"/>
        </w:rPr>
        <w:t xml:space="preserve">, Chair of National Secuirty Studies and Prof of Poli Sci at Ohio State, Winner of the Lepgold Prize for the best book on International Relations in 2004 awarded by Gtown, </w:t>
      </w:r>
      <w:r w:rsidRPr="007C0EC6">
        <w:rPr>
          <w:rStyle w:val="StyleStyleBold12pt"/>
        </w:rPr>
        <w:t>‘9</w:t>
      </w:r>
      <w:r w:rsidRPr="007C0EC6">
        <w:rPr>
          <w:rFonts w:asciiTheme="minorHAnsi" w:eastAsia="Times New Roman" w:hAnsiTheme="minorHAnsi"/>
          <w:szCs w:val="24"/>
        </w:rPr>
        <w:t xml:space="preserve"> (John, Atomic Obsession: Nuclear Alarmism From Hiroshima To Al-Qaeda, p. xii-xiii)</w:t>
      </w:r>
    </w:p>
    <w:bookmarkEnd w:id="2"/>
    <w:p w:rsidR="005F1C48" w:rsidRPr="007C0EC6" w:rsidRDefault="005F1C48" w:rsidP="005F1C48">
      <w:pPr>
        <w:widowControl w:val="0"/>
        <w:ind w:right="432"/>
        <w:jc w:val="both"/>
        <w:rPr>
          <w:rFonts w:asciiTheme="minorHAnsi" w:eastAsia="Times New Roman" w:hAnsiTheme="minorHAnsi"/>
          <w:szCs w:val="24"/>
        </w:rPr>
      </w:pPr>
      <w:r w:rsidRPr="007C0EC6">
        <w:rPr>
          <w:rFonts w:asciiTheme="minorHAnsi" w:eastAsia="Times New Roman" w:hAnsiTheme="minorHAnsi"/>
          <w:szCs w:val="24"/>
        </w:rPr>
        <w:t xml:space="preserve">The second part of the book assesses </w:t>
      </w:r>
      <w:r w:rsidRPr="007C0EC6">
        <w:rPr>
          <w:rStyle w:val="StyleBoldUnderline"/>
        </w:rPr>
        <w:t>the effects of the spread of nuclear weapons</w:t>
      </w:r>
      <w:r w:rsidRPr="007C0EC6">
        <w:rPr>
          <w:rFonts w:asciiTheme="minorHAnsi" w:eastAsia="Times New Roman" w:hAnsiTheme="minorHAnsi"/>
          <w:szCs w:val="24"/>
        </w:rPr>
        <w:t xml:space="preserve"> </w:t>
      </w:r>
      <w:r w:rsidRPr="007C0EC6">
        <w:rPr>
          <w:rStyle w:val="StyleBoldUnderline"/>
        </w:rPr>
        <w:t>within and to states. A prevailing technological fixation has inspired a concomitant assumption</w:t>
      </w:r>
      <w:r w:rsidRPr="007C0EC6">
        <w:rPr>
          <w:rFonts w:asciiTheme="minorHAnsi" w:eastAsia="Times New Roman" w:hAnsiTheme="minorHAnsi"/>
          <w:szCs w:val="24"/>
        </w:rPr>
        <w:t xml:space="preserve">, </w:t>
      </w:r>
      <w:r w:rsidRPr="007C0EC6">
        <w:rPr>
          <w:rStyle w:val="StyleBoldUnderline"/>
        </w:rPr>
        <w:t>or assertion,</w:t>
      </w:r>
      <w:r w:rsidRPr="007C0EC6">
        <w:rPr>
          <w:rFonts w:asciiTheme="minorHAnsi" w:eastAsia="Times New Roman" w:hAnsiTheme="minorHAnsi"/>
          <w:szCs w:val="24"/>
        </w:rPr>
        <w:t xml:space="preserve"> </w:t>
      </w:r>
      <w:r w:rsidRPr="007C0EC6">
        <w:rPr>
          <w:rStyle w:val="StyleBoldUnderline"/>
        </w:rPr>
        <w:t>that</w:t>
      </w:r>
      <w:r w:rsidRPr="007C0EC6">
        <w:rPr>
          <w:rFonts w:asciiTheme="minorHAnsi" w:eastAsia="Times New Roman" w:hAnsiTheme="minorHAnsi"/>
          <w:szCs w:val="24"/>
        </w:rPr>
        <w:t xml:space="preserve"> </w:t>
      </w:r>
      <w:r w:rsidRPr="007C0EC6">
        <w:rPr>
          <w:rStyle w:val="StyleBoldUnderline"/>
        </w:rPr>
        <w:t>because the weapons exist, war must inevitably follow</w:t>
      </w:r>
      <w:r w:rsidRPr="007C0EC6">
        <w:rPr>
          <w:rFonts w:asciiTheme="minorHAnsi" w:eastAsia="Times New Roman" w:hAnsiTheme="minorHAnsi"/>
          <w:szCs w:val="24"/>
        </w:rPr>
        <w:t xml:space="preserve">, that it </w:t>
      </w:r>
      <w:r w:rsidRPr="007C0EC6">
        <w:rPr>
          <w:rStyle w:val="StyleBoldUnderline"/>
        </w:rPr>
        <w:t>is weapons and arms races, not people, that principally and inexorably cause war.</w:t>
      </w:r>
      <w:r w:rsidRPr="007C0EC6">
        <w:rPr>
          <w:rFonts w:asciiTheme="minorHAnsi" w:eastAsia="Times New Roman" w:hAnsiTheme="minorHAnsi"/>
          <w:szCs w:val="24"/>
        </w:rPr>
        <w:t xml:space="preserve"> </w:t>
      </w:r>
      <w:r w:rsidRPr="007C0EC6">
        <w:rPr>
          <w:rStyle w:val="StyleBoldUnderline"/>
        </w:rPr>
        <w:t>This perspective has led to decades of</w:t>
      </w:r>
      <w:r w:rsidRPr="007C0EC6">
        <w:rPr>
          <w:rFonts w:asciiTheme="minorHAnsi" w:eastAsia="Times New Roman" w:hAnsiTheme="minorHAnsi"/>
          <w:szCs w:val="24"/>
        </w:rPr>
        <w:t xml:space="preserve"> intense, and mostly futile and </w:t>
      </w:r>
      <w:r w:rsidRPr="007C0EC6">
        <w:rPr>
          <w:rStyle w:val="StyleBoldUnderline"/>
        </w:rPr>
        <w:t>unnecessary</w:t>
      </w:r>
      <w:r w:rsidRPr="007C0EC6">
        <w:rPr>
          <w:rFonts w:asciiTheme="minorHAnsi" w:eastAsia="Times New Roman" w:hAnsiTheme="minorHAnsi"/>
          <w:szCs w:val="24"/>
        </w:rPr>
        <w:t xml:space="preserve">, </w:t>
      </w:r>
      <w:r w:rsidRPr="007C0EC6">
        <w:rPr>
          <w:rStyle w:val="StyleBoldUnderline"/>
        </w:rPr>
        <w:t>anguish over arms control and disarmament issues</w:t>
      </w:r>
      <w:r w:rsidRPr="007C0EC6">
        <w:rPr>
          <w:rFonts w:asciiTheme="minorHAnsi" w:eastAsia="Times New Roman" w:hAnsiTheme="minorHAnsi"/>
          <w:szCs w:val="24"/>
        </w:rPr>
        <w:t xml:space="preserve">—or gimmicks. Moreover, </w:t>
      </w:r>
      <w:r w:rsidRPr="007C0EC6">
        <w:rPr>
          <w:rStyle w:val="StyleBoldUnderline"/>
        </w:rPr>
        <w:t>despite endlessly repeated predictions, remarkably few countries have taken advantage of the opportunity to develop nuclear weapons</w:t>
      </w:r>
      <w:r w:rsidRPr="007C0EC6">
        <w:rPr>
          <w:rFonts w:asciiTheme="minorHAnsi" w:eastAsia="Times New Roman" w:hAnsiTheme="minorHAnsi"/>
          <w:szCs w:val="24"/>
        </w:rPr>
        <w:t xml:space="preserve">, </w:t>
      </w:r>
      <w:r w:rsidRPr="007C0EC6">
        <w:rPr>
          <w:rStyle w:val="StyleBoldUnderline"/>
        </w:rPr>
        <w:t>and the sporadic proliferation that has taken place has, contrary to urgent forecasts, been of very little consequence.</w:t>
      </w:r>
      <w:r w:rsidRPr="007C0EC6">
        <w:rPr>
          <w:rFonts w:asciiTheme="minorHAnsi" w:eastAsia="Times New Roman" w:hAnsiTheme="minorHAnsi"/>
          <w:szCs w:val="24"/>
        </w:rPr>
        <w:t xml:space="preserve"> </w:t>
      </w:r>
      <w:r w:rsidRPr="007C0EC6">
        <w:rPr>
          <w:rStyle w:val="StyleBoldUnderline"/>
        </w:rPr>
        <w:t>A key reason</w:t>
      </w:r>
      <w:r w:rsidRPr="007C0EC6">
        <w:rPr>
          <w:rFonts w:asciiTheme="minorHAnsi" w:eastAsia="Times New Roman" w:hAnsiTheme="minorHAnsi"/>
          <w:szCs w:val="24"/>
        </w:rPr>
        <w:t xml:space="preserve"> for this is</w:t>
      </w:r>
      <w:r w:rsidRPr="007C0EC6">
        <w:rPr>
          <w:rStyle w:val="StyleBoldUnderline"/>
        </w:rPr>
        <w:t xml:space="preserve"> that the possession of such expensive armaments</w:t>
      </w:r>
      <w:r w:rsidRPr="007C0EC6">
        <w:rPr>
          <w:rFonts w:asciiTheme="minorHAnsi" w:eastAsia="Times New Roman" w:hAnsiTheme="minorHAnsi"/>
          <w:szCs w:val="24"/>
        </w:rPr>
        <w:t xml:space="preserve"> actually </w:t>
      </w:r>
      <w:r w:rsidRPr="007C0EC6">
        <w:rPr>
          <w:rStyle w:val="StyleBoldUnderline"/>
        </w:rPr>
        <w:t>conveys</w:t>
      </w:r>
      <w:r w:rsidRPr="007C0EC6">
        <w:rPr>
          <w:rFonts w:asciiTheme="minorHAnsi" w:eastAsia="Times New Roman" w:hAnsiTheme="minorHAnsi"/>
          <w:szCs w:val="24"/>
        </w:rPr>
        <w:t xml:space="preserve"> in almost all cases rather </w:t>
      </w:r>
      <w:r w:rsidRPr="007C0EC6">
        <w:rPr>
          <w:rStyle w:val="StyleBoldUnderline"/>
        </w:rPr>
        <w:t>little advantage to the possessor</w:t>
      </w:r>
      <w:r w:rsidRPr="007C0EC6">
        <w:rPr>
          <w:rFonts w:asciiTheme="minorHAnsi" w:eastAsia="Times New Roman" w:hAnsiTheme="minorHAnsi"/>
          <w:szCs w:val="24"/>
        </w:rPr>
        <w:t>. In the main, the</w:t>
      </w:r>
      <w:r w:rsidRPr="007C0EC6">
        <w:rPr>
          <w:rStyle w:val="StyleBoldUnderline"/>
        </w:rPr>
        <w:t>y are difficult to obtain, militarily useless, and a spectacular waste of money and scientific talent</w:t>
      </w:r>
      <w:r w:rsidRPr="007C0EC6">
        <w:rPr>
          <w:rFonts w:asciiTheme="minorHAnsi" w:eastAsia="Times New Roman" w:hAnsiTheme="minorHAnsi"/>
          <w:szCs w:val="24"/>
        </w:rPr>
        <w:t xml:space="preserve">. Because of this, and contrary to the policy consensus, </w:t>
      </w:r>
      <w:r w:rsidRPr="007C0EC6">
        <w:rPr>
          <w:rStyle w:val="StyleBoldUnderline"/>
        </w:rPr>
        <w:t>diffusion of the weapons is by no means inevitable, and nuclear proliferation, while not necessarily desirable, is unlikely to accelerate or prove to be a major danger</w:t>
      </w:r>
      <w:r w:rsidRPr="007C0EC6">
        <w:rPr>
          <w:rFonts w:asciiTheme="minorHAnsi" w:eastAsia="Times New Roman" w:hAnsiTheme="minorHAnsi"/>
          <w:szCs w:val="24"/>
        </w:rPr>
        <w:t xml:space="preserve">. At the same time, anxious and ill-advised </w:t>
      </w:r>
      <w:r w:rsidRPr="007C0EC6">
        <w:rPr>
          <w:rStyle w:val="StyleBoldUnderline"/>
        </w:rPr>
        <w:t>antiproliferation efforts have actually enhanced the appeal of</w:t>
      </w:r>
      <w:r w:rsidRPr="007C0EC6">
        <w:rPr>
          <w:rFonts w:asciiTheme="minorHAnsi" w:eastAsia="Times New Roman" w:hAnsiTheme="minorHAnsi"/>
          <w:szCs w:val="24"/>
        </w:rPr>
        <w:t>—or the desperate desire for—</w:t>
      </w:r>
      <w:r w:rsidRPr="007C0EC6">
        <w:rPr>
          <w:rStyle w:val="StyleBoldUnderline"/>
        </w:rPr>
        <w:t>nuclear weapons for some regimes</w:t>
      </w:r>
      <w:r w:rsidRPr="007C0EC6">
        <w:rPr>
          <w:rFonts w:asciiTheme="minorHAnsi" w:eastAsia="Times New Roman" w:hAnsiTheme="minorHAnsi"/>
          <w:szCs w:val="24"/>
        </w:rPr>
        <w:t>, and the wars and extreme sanctions they have inspired have been a necessary cause of far more deaths than have been inflicted by all nuclear detonations in all of history.</w:t>
      </w:r>
    </w:p>
    <w:p w:rsidR="003C2D59" w:rsidRPr="007C0EC6" w:rsidRDefault="003C2D59" w:rsidP="003C2D59">
      <w:pPr>
        <w:pStyle w:val="Heading3"/>
        <w:rPr>
          <w:rFonts w:asciiTheme="minorHAnsi" w:hAnsiTheme="minorHAnsi"/>
        </w:rPr>
      </w:pPr>
      <w:r w:rsidRPr="007C0EC6">
        <w:rPr>
          <w:rFonts w:asciiTheme="minorHAnsi" w:hAnsiTheme="minorHAnsi"/>
        </w:rPr>
        <w:lastRenderedPageBreak/>
        <w:t>1NC Sugar Cane</w:t>
      </w:r>
    </w:p>
    <w:p w:rsidR="00185991" w:rsidRPr="007C0EC6" w:rsidRDefault="003C2D59" w:rsidP="003C2D59">
      <w:pPr>
        <w:pStyle w:val="Heading4"/>
        <w:rPr>
          <w:rFonts w:asciiTheme="minorHAnsi" w:hAnsiTheme="minorHAnsi"/>
        </w:rPr>
      </w:pPr>
      <w:r w:rsidRPr="007C0EC6">
        <w:rPr>
          <w:rFonts w:asciiTheme="minorHAnsi" w:hAnsiTheme="minorHAnsi"/>
        </w:rPr>
        <w:t xml:space="preserve">1. </w:t>
      </w:r>
      <w:r w:rsidR="00185991" w:rsidRPr="007C0EC6">
        <w:rPr>
          <w:rFonts w:asciiTheme="minorHAnsi" w:hAnsiTheme="minorHAnsi"/>
        </w:rPr>
        <w:t xml:space="preserve">The Specht 4/24 card doesn’t indicate environmental collapse – </w:t>
      </w:r>
      <w:r w:rsidR="00542705" w:rsidRPr="007C0EC6">
        <w:rPr>
          <w:rFonts w:asciiTheme="minorHAnsi" w:hAnsiTheme="minorHAnsi"/>
        </w:rPr>
        <w:t>there’s</w:t>
      </w:r>
      <w:r w:rsidR="00185991" w:rsidRPr="007C0EC6">
        <w:rPr>
          <w:rFonts w:asciiTheme="minorHAnsi" w:hAnsiTheme="minorHAnsi"/>
        </w:rPr>
        <w:t xml:space="preserve"> no internal link to the impact</w:t>
      </w:r>
    </w:p>
    <w:p w:rsidR="00A87717" w:rsidRPr="007C0EC6" w:rsidRDefault="00A87717" w:rsidP="00A87717">
      <w:pPr>
        <w:pStyle w:val="Heading4"/>
        <w:rPr>
          <w:rFonts w:asciiTheme="minorHAnsi" w:hAnsiTheme="minorHAnsi"/>
        </w:rPr>
      </w:pPr>
      <w:r w:rsidRPr="007C0EC6">
        <w:rPr>
          <w:rFonts w:asciiTheme="minorHAnsi" w:hAnsiTheme="minorHAnsi"/>
        </w:rPr>
        <w:t>2. No biodiversity or warming solvency – sugar cane harvesting turns the advantage</w:t>
      </w:r>
    </w:p>
    <w:p w:rsidR="00D80FB9" w:rsidRPr="007C0EC6" w:rsidRDefault="00D80FB9" w:rsidP="00D80FB9">
      <w:pPr>
        <w:rPr>
          <w:rFonts w:asciiTheme="minorHAnsi" w:hAnsiTheme="minorHAnsi"/>
        </w:rPr>
      </w:pPr>
      <w:r w:rsidRPr="007C0EC6">
        <w:rPr>
          <w:rFonts w:asciiTheme="minorHAnsi" w:hAnsiTheme="minorHAnsi"/>
        </w:rPr>
        <w:t xml:space="preserve">Sergio </w:t>
      </w:r>
      <w:r w:rsidRPr="007C0EC6">
        <w:rPr>
          <w:rStyle w:val="StyleStyleBold12pt"/>
        </w:rPr>
        <w:t>Schlesinger</w:t>
      </w:r>
      <w:r w:rsidRPr="007C0EC6">
        <w:rPr>
          <w:rFonts w:asciiTheme="minorHAnsi" w:hAnsiTheme="minorHAnsi"/>
        </w:rPr>
        <w:t>, August 20</w:t>
      </w:r>
      <w:r w:rsidRPr="007C0EC6">
        <w:rPr>
          <w:rStyle w:val="StyleStyleBold12pt"/>
        </w:rPr>
        <w:t>10</w:t>
      </w:r>
      <w:r w:rsidRPr="007C0EC6">
        <w:rPr>
          <w:rFonts w:asciiTheme="minorHAnsi" w:hAnsiTheme="minorHAnsi"/>
        </w:rPr>
        <w:t>, economist with Friends of the Earth , FOTE campaigns for sustainable and just societies and for the protection of the environment, unites more than 30 national organisations with thousands of local groups and is part of the world’s largest grassroots environmental network, with the EU</w:t>
      </w:r>
      <w:r>
        <w:rPr>
          <w:rFonts w:asciiTheme="minorHAnsi" w:hAnsiTheme="minorHAnsi"/>
        </w:rPr>
        <w:t xml:space="preserve">, [Friends of the Earth Europe: “Sugar cane and land use change in Brazil: Biofuel crops, indirect land use change and emissions”, </w:t>
      </w:r>
      <w:hyperlink r:id="rId55" w:history="1">
        <w:r w:rsidRPr="00BE4A41">
          <w:rPr>
            <w:rStyle w:val="Hyperlink"/>
            <w:rFonts w:asciiTheme="minorHAnsi" w:hAnsiTheme="minorHAnsi"/>
          </w:rPr>
          <w:t>http://www.foe.co.uk/resource/briefings/sugar_cane_and_land_use_ch.pdf</w:t>
        </w:r>
      </w:hyperlink>
      <w:r>
        <w:rPr>
          <w:rFonts w:asciiTheme="minorHAnsi" w:hAnsiTheme="minorHAnsi"/>
        </w:rPr>
        <w:t>] [MN]</w:t>
      </w:r>
    </w:p>
    <w:p w:rsidR="00A87717" w:rsidRPr="007C0EC6" w:rsidRDefault="00A87717" w:rsidP="00A87717">
      <w:pPr>
        <w:rPr>
          <w:rStyle w:val="StyleBoldUnderline"/>
        </w:rPr>
      </w:pPr>
      <w:r w:rsidRPr="007C0EC6">
        <w:rPr>
          <w:rStyle w:val="StyleBoldUnderline"/>
        </w:rPr>
        <w:t>There is much controversy about the level of greenhouse gas emissions from ethanol</w:t>
      </w:r>
      <w:r w:rsidRPr="007C0EC6">
        <w:rPr>
          <w:rFonts w:asciiTheme="minorHAnsi" w:hAnsiTheme="minorHAnsi"/>
        </w:rPr>
        <w:t xml:space="preserve">, </w:t>
      </w:r>
      <w:r w:rsidRPr="007C0EC6">
        <w:rPr>
          <w:rStyle w:val="StyleBoldUnderline"/>
        </w:rPr>
        <w:t>even when only direct land use changes are taken into account.</w:t>
      </w:r>
      <w:r w:rsidRPr="007C0EC6">
        <w:rPr>
          <w:rFonts w:asciiTheme="minorHAnsi" w:hAnsiTheme="minorHAnsi"/>
        </w:rPr>
        <w:t xml:space="preserve"> The </w:t>
      </w:r>
      <w:r w:rsidRPr="007C0EC6">
        <w:rPr>
          <w:rStyle w:val="StyleBoldUnderline"/>
        </w:rPr>
        <w:t xml:space="preserve">emissions caused by pesticide use, cane straw burning, and by soil degradation, for example, mean that emissions can increase. </w:t>
      </w:r>
      <w:r w:rsidRPr="007C0EC6">
        <w:rPr>
          <w:rFonts w:asciiTheme="minorHAnsi" w:hAnsiTheme="minorHAnsi"/>
        </w:rPr>
        <w:t>When farmers move to the Amazon</w:t>
      </w:r>
      <w:r w:rsidRPr="007C0EC6">
        <w:rPr>
          <w:rStyle w:val="StyleBoldUnderline"/>
        </w:rPr>
        <w:t>, trees and other vegetation are burned or cleared to make way for pasture, reducing the capacity to store and sequester carbon.</w:t>
      </w:r>
      <w:r w:rsidRPr="007C0EC6">
        <w:rPr>
          <w:rFonts w:asciiTheme="minorHAnsi" w:hAnsiTheme="minorHAnsi"/>
        </w:rPr>
        <w:t xml:space="preserve"> As land is cleared, </w:t>
      </w:r>
      <w:r w:rsidRPr="007C0EC6">
        <w:rPr>
          <w:rStyle w:val="StyleBoldUnderline"/>
        </w:rPr>
        <w:t>soil starts oxidizing, releasing massive amounts of stored carbon</w:t>
      </w:r>
      <w:r w:rsidRPr="007C0EC6">
        <w:rPr>
          <w:rFonts w:asciiTheme="minorHAnsi" w:hAnsiTheme="minorHAnsi"/>
        </w:rPr>
        <w:t xml:space="preserve">. While precise calculations are difficult, </w:t>
      </w:r>
      <w:r w:rsidRPr="007C0EC6">
        <w:rPr>
          <w:rStyle w:val="StyleBoldUnderline"/>
        </w:rPr>
        <w:t>emissions from indirect land use change are significant.</w:t>
      </w:r>
      <w:r w:rsidRPr="007C0EC6">
        <w:rPr>
          <w:rFonts w:asciiTheme="minorHAnsi" w:hAnsiTheme="minorHAnsi"/>
        </w:rPr>
        <w:t xml:space="preserve"> </w:t>
      </w:r>
      <w:r w:rsidRPr="007C0EC6">
        <w:rPr>
          <w:rStyle w:val="StyleBoldUnderline"/>
        </w:rPr>
        <w:t>The use of ethanol instead of petrol is clearly leading to economic, social and environmental problems, which seriously undermine the supposed benefits of sugar cane</w:t>
      </w:r>
      <w:r w:rsidRPr="007C0EC6">
        <w:rPr>
          <w:rFonts w:asciiTheme="minorHAnsi" w:hAnsiTheme="minorHAnsi"/>
        </w:rPr>
        <w:t xml:space="preserve">. Indirect land use change as a result of </w:t>
      </w:r>
      <w:r w:rsidRPr="007C0EC6">
        <w:rPr>
          <w:rStyle w:val="StyleBoldUnderline"/>
        </w:rPr>
        <w:t>expanding sugar cane plantations is leading to a substantial increase in greenhouse gas emissions, perhaps causing even more emissions than fossil fuels.</w:t>
      </w:r>
    </w:p>
    <w:p w:rsidR="00A87717" w:rsidRPr="007C0EC6" w:rsidRDefault="00A87717" w:rsidP="00A87717">
      <w:pPr>
        <w:rPr>
          <w:rStyle w:val="StyleBoldUnderline"/>
        </w:rPr>
      </w:pPr>
    </w:p>
    <w:p w:rsidR="00A87717" w:rsidRPr="007C0EC6" w:rsidRDefault="00A87717" w:rsidP="00A87717">
      <w:pPr>
        <w:rPr>
          <w:rStyle w:val="StyleBoldUnderline"/>
        </w:rPr>
      </w:pPr>
    </w:p>
    <w:p w:rsidR="002B5B3F" w:rsidRPr="007C0EC6" w:rsidRDefault="002B5B3F" w:rsidP="002B5B3F">
      <w:pPr>
        <w:pStyle w:val="Heading4"/>
        <w:rPr>
          <w:rFonts w:asciiTheme="minorHAnsi" w:eastAsia="Times New Roman" w:hAnsiTheme="minorHAnsi"/>
          <w:lang w:eastAsia="ko-KR"/>
        </w:rPr>
      </w:pPr>
      <w:r w:rsidRPr="007C0EC6">
        <w:rPr>
          <w:rFonts w:asciiTheme="minorHAnsi" w:eastAsia="Times New Roman" w:hAnsiTheme="minorHAnsi"/>
          <w:lang w:eastAsia="ko-KR"/>
        </w:rPr>
        <w:t>3. War triggers food crisis – the 1ac is wrong</w:t>
      </w:r>
    </w:p>
    <w:p w:rsidR="002B5B3F" w:rsidRPr="007C0EC6" w:rsidRDefault="002B5B3F" w:rsidP="002B5B3F">
      <w:pPr>
        <w:jc w:val="both"/>
        <w:rPr>
          <w:rFonts w:asciiTheme="minorHAnsi" w:eastAsia="Times New Roman" w:hAnsiTheme="minorHAnsi"/>
          <w:szCs w:val="24"/>
          <w:lang w:eastAsia="ko-KR"/>
        </w:rPr>
      </w:pPr>
      <w:r w:rsidRPr="007C0EC6">
        <w:rPr>
          <w:rFonts w:asciiTheme="minorHAnsi" w:eastAsia="Times New Roman" w:hAnsiTheme="minorHAnsi"/>
          <w:szCs w:val="24"/>
          <w:lang w:eastAsia="ko-KR"/>
        </w:rPr>
        <w:t xml:space="preserve">Ronald </w:t>
      </w:r>
      <w:r w:rsidRPr="007C0EC6">
        <w:rPr>
          <w:rStyle w:val="StyleStyleBold12pt"/>
        </w:rPr>
        <w:t>Bailey 2k</w:t>
      </w:r>
      <w:r w:rsidRPr="007C0EC6">
        <w:rPr>
          <w:rFonts w:asciiTheme="minorHAnsi" w:eastAsia="Times New Roman" w:hAnsiTheme="minorHAnsi"/>
          <w:szCs w:val="24"/>
          <w:lang w:eastAsia="ko-KR"/>
        </w:rPr>
        <w:t>, science correspondent, author of Earth Report 2000: Revisiting the True State of the Planet, former Brookes Fellow in Environmental Journalism at the Competitive Enterprise Institute, member of the Society of Environmental Journalists, adjunct scholar at the Cato Institute, May 2000, Reason Magazine, “Earth Day, Then and Now,” http://reason.com/0005/fe.rb.earth.shtml</w:t>
      </w:r>
    </w:p>
    <w:p w:rsidR="002B5B3F" w:rsidRPr="007C0EC6" w:rsidRDefault="002B5B3F" w:rsidP="002B5B3F">
      <w:pPr>
        <w:widowControl w:val="0"/>
        <w:ind w:right="432"/>
        <w:jc w:val="both"/>
        <w:rPr>
          <w:rFonts w:asciiTheme="minorHAnsi" w:eastAsia="Times New Roman" w:hAnsiTheme="minorHAnsi"/>
          <w:szCs w:val="24"/>
          <w:lang w:eastAsia="ko-KR"/>
        </w:rPr>
      </w:pPr>
      <w:r w:rsidRPr="007C0EC6">
        <w:rPr>
          <w:rFonts w:asciiTheme="minorHAnsi" w:eastAsia="Times New Roman" w:hAnsiTheme="minorHAnsi"/>
          <w:szCs w:val="24"/>
          <w:lang w:eastAsia="ko-KR"/>
        </w:rPr>
        <w:t>The Soylent Green crowd didn’t simply predict mass starvation. They argued that even trying to feed so many people was itself a recipe for disaster. As Lester Brown, a former U.S. Department of Agriculture agronomist who would later become far more prominent as the founder of the Worldwatch Institute, put it in Scientific American, “</w:t>
      </w:r>
      <w:r w:rsidRPr="007C0EC6">
        <w:rPr>
          <w:rFonts w:asciiTheme="minorHAnsi" w:eastAsia="Batang" w:hAnsiTheme="minorHAnsi"/>
          <w:sz w:val="24"/>
          <w:szCs w:val="24"/>
          <w:u w:val="thick"/>
        </w:rPr>
        <w:t>There is growing doubt that the agricultural ecosystem will be able to accommodate both the anticipated increase of the human population</w:t>
      </w:r>
      <w:r w:rsidRPr="007C0EC6">
        <w:rPr>
          <w:rFonts w:asciiTheme="minorHAnsi" w:eastAsia="Times New Roman" w:hAnsiTheme="minorHAnsi"/>
          <w:szCs w:val="24"/>
          <w:lang w:eastAsia="ko-KR"/>
        </w:rPr>
        <w:t xml:space="preserve"> to seven billion by the end of the century and the universal desire of the world’s hungry for a better diet. </w:t>
      </w:r>
      <w:r w:rsidRPr="007C0EC6">
        <w:rPr>
          <w:rFonts w:asciiTheme="minorHAnsi" w:eastAsia="Batang" w:hAnsiTheme="minorHAnsi"/>
          <w:sz w:val="24"/>
          <w:szCs w:val="24"/>
          <w:u w:val="thick"/>
        </w:rPr>
        <w:t>The central question is no longer `Can we produce enough food?’ but `What are the environmental consequences of attempting to do so?</w:t>
      </w:r>
      <w:r w:rsidRPr="007C0EC6">
        <w:rPr>
          <w:rFonts w:asciiTheme="minorHAnsi" w:eastAsia="Times New Roman" w:hAnsiTheme="minorHAnsi"/>
          <w:szCs w:val="24"/>
          <w:lang w:eastAsia="ko-KR"/>
        </w:rPr>
        <w:t xml:space="preserve">’” Even if somehow famine were avoided, what would the world’s population be in 2000? Peter Gunter predicted 7.2 billion. </w:t>
      </w:r>
      <w:r w:rsidRPr="007C0EC6">
        <w:rPr>
          <w:rFonts w:asciiTheme="minorHAnsi" w:eastAsia="Batang" w:hAnsiTheme="minorHAnsi"/>
          <w:sz w:val="24"/>
          <w:szCs w:val="24"/>
          <w:u w:val="thick"/>
        </w:rPr>
        <w:t>Ehrlich foresaw that “by the end of the century we’ll have well over 7 billion people if something isn’t done.”</w:t>
      </w:r>
      <w:r w:rsidRPr="007C0EC6">
        <w:rPr>
          <w:rFonts w:asciiTheme="minorHAnsi" w:eastAsia="Times New Roman" w:hAnsiTheme="minorHAnsi"/>
          <w:szCs w:val="24"/>
          <w:lang w:eastAsia="ko-KR"/>
        </w:rPr>
        <w:t xml:space="preserve"> Brown agreed that “world population at the end of the century is expected to be twice the 3.5 billion of today.” In the April 21, 1970, Look, Rockefeller University biologist and Pulitzer Prize-winning writer Rene Dubos made the shocking suggestion that, “</w:t>
      </w:r>
      <w:r w:rsidRPr="007C0EC6">
        <w:rPr>
          <w:rFonts w:asciiTheme="minorHAnsi" w:eastAsia="Batang" w:hAnsiTheme="minorHAnsi"/>
          <w:sz w:val="24"/>
          <w:szCs w:val="24"/>
          <w:u w:val="thick"/>
        </w:rPr>
        <w:t>To some overcrowded populations, the bomb may one day no longer seem a threat, but a release.” Time has not been gentle with these prophecies. It’s absolutely true that far too many people remain poor and hungry in the world</w:t>
      </w:r>
      <w:r w:rsidRPr="007C0EC6">
        <w:rPr>
          <w:rFonts w:asciiTheme="minorHAnsi" w:eastAsia="Times New Roman" w:hAnsiTheme="minorHAnsi"/>
          <w:szCs w:val="24"/>
          <w:lang w:eastAsia="ko-KR"/>
        </w:rPr>
        <w:t>--800 million people are still malnourished and nearly 1.2 billion live on less than a dollar a day--</w:t>
      </w:r>
      <w:r w:rsidRPr="007C0EC6">
        <w:rPr>
          <w:rFonts w:asciiTheme="minorHAnsi" w:eastAsia="Batang" w:hAnsiTheme="minorHAnsi"/>
          <w:sz w:val="24"/>
          <w:szCs w:val="24"/>
          <w:u w:val="thick"/>
        </w:rPr>
        <w:t>but we have not seen mass starvation around the world in the past three decades.</w:t>
      </w:r>
      <w:r w:rsidRPr="007C0EC6">
        <w:rPr>
          <w:rFonts w:asciiTheme="minorHAnsi" w:eastAsia="Times New Roman" w:hAnsiTheme="minorHAnsi"/>
          <w:szCs w:val="24"/>
          <w:lang w:eastAsia="ko-KR"/>
        </w:rPr>
        <w:t xml:space="preserve"> Where we have seen famines, such as in Somalia and Ethiopia, they are invariably the result of war and political instability. Indeed, far from turning brown, </w:t>
      </w:r>
      <w:r w:rsidRPr="007C0EC6">
        <w:rPr>
          <w:rFonts w:asciiTheme="minorHAnsi" w:eastAsia="Batang" w:hAnsiTheme="minorHAnsi"/>
          <w:sz w:val="24"/>
          <w:szCs w:val="24"/>
          <w:u w:val="thick"/>
        </w:rPr>
        <w:t xml:space="preserve">the Green Revolution has never been so verdant. Food production has handily outpaced population growth and food today is cheaper and more abundant than ever before. Since 1970, the amount of food per person globally has increased by 26 percent, and as the International </w:t>
      </w:r>
      <w:r w:rsidRPr="007C0EC6">
        <w:rPr>
          <w:rFonts w:asciiTheme="minorHAnsi" w:eastAsia="Batang" w:hAnsiTheme="minorHAnsi"/>
          <w:sz w:val="24"/>
          <w:szCs w:val="24"/>
          <w:u w:val="thick"/>
        </w:rPr>
        <w:lastRenderedPageBreak/>
        <w:t>Food Policy Research Institute reported in October 1999,</w:t>
      </w:r>
      <w:r w:rsidRPr="007C0EC6">
        <w:rPr>
          <w:rFonts w:asciiTheme="minorHAnsi" w:eastAsia="Times New Roman" w:hAnsiTheme="minorHAnsi"/>
          <w:szCs w:val="24"/>
          <w:lang w:eastAsia="ko-KR"/>
        </w:rPr>
        <w:t xml:space="preserve"> “World market prices for wheat, maize, and rice, adjusted for inflation, are the lowest they have been in the last century.” According to the World Bank’s World Development Report 2000, food production increased by 60 percent between 1980 and 1997. At the same time, </w:t>
      </w:r>
      <w:r w:rsidRPr="007C0EC6">
        <w:rPr>
          <w:rFonts w:asciiTheme="minorHAnsi" w:eastAsia="Batang" w:hAnsiTheme="minorHAnsi"/>
          <w:sz w:val="24"/>
          <w:szCs w:val="24"/>
          <w:u w:val="thick"/>
        </w:rPr>
        <w:t>the amount of land devoted to growing crops has barely increased over the past 30 years, meaning that millions of acres have been spared for nature--acres that would have been plowed down had agricultural productivity lagged the way Ehrlich and others believed it would</w:t>
      </w:r>
      <w:r w:rsidRPr="007C0EC6">
        <w:rPr>
          <w:rFonts w:asciiTheme="minorHAnsi" w:eastAsia="Times New Roman" w:hAnsiTheme="minorHAnsi"/>
          <w:szCs w:val="24"/>
          <w:lang w:eastAsia="ko-KR"/>
        </w:rPr>
        <w:t>.</w:t>
      </w:r>
    </w:p>
    <w:p w:rsidR="002B5B3F" w:rsidRDefault="004C4FB5" w:rsidP="00542705">
      <w:pPr>
        <w:rPr>
          <w:rStyle w:val="StyleBoldUnderline"/>
        </w:rPr>
      </w:pPr>
      <w:r>
        <w:rPr>
          <w:rStyle w:val="StyleBoldUnderline"/>
        </w:rPr>
        <w:t>\</w:t>
      </w:r>
    </w:p>
    <w:p w:rsidR="004C4FB5" w:rsidRDefault="004C4FB5" w:rsidP="00542705">
      <w:pPr>
        <w:rPr>
          <w:rStyle w:val="StyleBoldUnderline"/>
        </w:rPr>
      </w:pPr>
    </w:p>
    <w:p w:rsidR="004C4FB5" w:rsidRPr="005E7E87" w:rsidRDefault="004C4FB5" w:rsidP="004C4FB5">
      <w:pPr>
        <w:pStyle w:val="Heading3"/>
        <w:rPr>
          <w:rStyle w:val="StyleBoldUnderline"/>
          <w:sz w:val="28"/>
          <w:szCs w:val="28"/>
        </w:rPr>
      </w:pPr>
      <w:r w:rsidRPr="005E7E87">
        <w:rPr>
          <w:rStyle w:val="StyleBoldUnderline"/>
          <w:sz w:val="28"/>
          <w:szCs w:val="28"/>
        </w:rPr>
        <w:lastRenderedPageBreak/>
        <w:t xml:space="preserve">1NC Science </w:t>
      </w:r>
    </w:p>
    <w:p w:rsidR="005E7E87" w:rsidRDefault="005E7E87" w:rsidP="004C4FB5">
      <w:pPr>
        <w:pStyle w:val="Heading4"/>
        <w:rPr>
          <w:rFonts w:asciiTheme="minorHAnsi" w:hAnsiTheme="minorHAnsi"/>
        </w:rPr>
      </w:pPr>
    </w:p>
    <w:p w:rsidR="004C4FB5" w:rsidRPr="007C0EC6" w:rsidRDefault="004C4FB5" w:rsidP="004C4FB5">
      <w:pPr>
        <w:pStyle w:val="Heading4"/>
        <w:rPr>
          <w:rFonts w:asciiTheme="minorHAnsi" w:hAnsiTheme="minorHAnsi"/>
        </w:rPr>
      </w:pPr>
      <w:r>
        <w:rPr>
          <w:rFonts w:asciiTheme="minorHAnsi" w:hAnsiTheme="minorHAnsi"/>
        </w:rPr>
        <w:t>1</w:t>
      </w:r>
      <w:r w:rsidRPr="007C0EC6">
        <w:rPr>
          <w:rFonts w:asciiTheme="minorHAnsi" w:hAnsiTheme="minorHAnsi"/>
        </w:rPr>
        <w:t xml:space="preserve">. </w:t>
      </w:r>
      <w:r>
        <w:rPr>
          <w:rFonts w:asciiTheme="minorHAnsi" w:hAnsiTheme="minorHAnsi"/>
        </w:rPr>
        <w:t xml:space="preserve">Advantage non inherent – </w:t>
      </w:r>
      <w:r w:rsidRPr="007C0EC6">
        <w:rPr>
          <w:rFonts w:asciiTheme="minorHAnsi" w:hAnsiTheme="minorHAnsi"/>
        </w:rPr>
        <w:t xml:space="preserve">Embargo has loosened – prefer our evidence because its </w:t>
      </w:r>
      <w:r w:rsidRPr="007C0EC6">
        <w:rPr>
          <w:rFonts w:asciiTheme="minorHAnsi" w:hAnsiTheme="minorHAnsi"/>
          <w:u w:val="single"/>
        </w:rPr>
        <w:t>3</w:t>
      </w:r>
      <w:r w:rsidRPr="007C0EC6">
        <w:rPr>
          <w:rFonts w:asciiTheme="minorHAnsi" w:hAnsiTheme="minorHAnsi"/>
        </w:rPr>
        <w:t xml:space="preserve"> years newer and assumes changes in the embargo</w:t>
      </w:r>
      <w:r w:rsidR="003D3263">
        <w:rPr>
          <w:rFonts w:asciiTheme="minorHAnsi" w:hAnsiTheme="minorHAnsi"/>
        </w:rPr>
        <w:t xml:space="preserve"> – status quo solves all impacts</w:t>
      </w:r>
    </w:p>
    <w:p w:rsidR="004C4FB5" w:rsidRPr="007C0EC6" w:rsidRDefault="004C4FB5" w:rsidP="004C4FB5">
      <w:pPr>
        <w:rPr>
          <w:rFonts w:asciiTheme="minorHAnsi" w:hAnsiTheme="minorHAnsi"/>
        </w:rPr>
      </w:pPr>
      <w:r w:rsidRPr="007C0EC6">
        <w:rPr>
          <w:rFonts w:asciiTheme="minorHAnsi" w:hAnsiTheme="minorHAnsi"/>
        </w:rPr>
        <w:t xml:space="preserve">David </w:t>
      </w:r>
      <w:r w:rsidRPr="007C0EC6">
        <w:rPr>
          <w:rStyle w:val="StyleStyleBold12pt"/>
        </w:rPr>
        <w:t>Dayen</w:t>
      </w:r>
      <w:r w:rsidRPr="007C0EC6">
        <w:rPr>
          <w:rFonts w:asciiTheme="minorHAnsi" w:hAnsiTheme="minorHAnsi"/>
        </w:rPr>
        <w:t>, 1/15/</w:t>
      </w:r>
      <w:r w:rsidRPr="007C0EC6">
        <w:rPr>
          <w:rStyle w:val="StyleStyleBold12pt"/>
        </w:rPr>
        <w:t>11</w:t>
      </w:r>
      <w:r w:rsidRPr="007C0EC6">
        <w:rPr>
          <w:rFonts w:asciiTheme="minorHAnsi" w:hAnsiTheme="minorHAnsi"/>
        </w:rPr>
        <w:t>, [Writer for FDL News] [FDL News Desk, “Obama Administration Eases Travel, Remittance Restrictions with Cuba”, http://news.firedoglake.com/2011/01/15/obama-administration-eases-travel-remittance-restrictions-with-cuba/] [MN]</w:t>
      </w:r>
    </w:p>
    <w:p w:rsidR="004C4FB5" w:rsidRPr="007C0EC6" w:rsidRDefault="004C4FB5" w:rsidP="004C4FB5">
      <w:pPr>
        <w:rPr>
          <w:rFonts w:asciiTheme="minorHAnsi" w:hAnsiTheme="minorHAnsi"/>
        </w:rPr>
      </w:pPr>
      <w:r w:rsidRPr="007C0EC6">
        <w:rPr>
          <w:rStyle w:val="StyleBoldUnderline"/>
        </w:rPr>
        <w:t>The White House announced last night a series of changes to travel and remittance policies with Cuba</w:t>
      </w:r>
      <w:r w:rsidRPr="007C0EC6">
        <w:rPr>
          <w:rFonts w:asciiTheme="minorHAnsi" w:hAnsiTheme="minorHAnsi"/>
        </w:rPr>
        <w:t xml:space="preserve">, </w:t>
      </w:r>
      <w:r w:rsidRPr="007C0EC6">
        <w:rPr>
          <w:rStyle w:val="StyleBoldUnderline"/>
        </w:rPr>
        <w:t>that will allow more visitation and transfer of funds to the island</w:t>
      </w:r>
      <w:r w:rsidRPr="007C0EC6">
        <w:rPr>
          <w:rFonts w:asciiTheme="minorHAnsi" w:hAnsiTheme="minorHAnsi"/>
        </w:rPr>
        <w:t xml:space="preserve"> 90 miles off the coast of Florida. The </w:t>
      </w:r>
      <w:r w:rsidRPr="007C0EC6">
        <w:rPr>
          <w:rStyle w:val="StyleBoldUnderline"/>
        </w:rPr>
        <w:t>changes fall under three basic categories: 1) Purposeful travel: This enables more travel for religious, educational, cultural and journalistic purposes. The goal is “to enhance contact with the Cuban people and support civil society through purposeful travel</w:t>
      </w:r>
      <w:r w:rsidRPr="007C0EC6">
        <w:rPr>
          <w:rFonts w:asciiTheme="minorHAnsi" w:hAnsiTheme="minorHAnsi"/>
        </w:rPr>
        <w:t xml:space="preserve">.” For the first time, </w:t>
      </w:r>
      <w:r w:rsidRPr="007C0EC6">
        <w:rPr>
          <w:rStyle w:val="StyleBoldUnderline"/>
        </w:rPr>
        <w:t>students can travel to Cuba to complete course work and even pursue “educational exchanges” outside of academic study.</w:t>
      </w:r>
      <w:r w:rsidRPr="007C0EC6">
        <w:rPr>
          <w:rFonts w:asciiTheme="minorHAnsi" w:hAnsiTheme="minorHAnsi"/>
        </w:rPr>
        <w:t xml:space="preserve"> </w:t>
      </w:r>
      <w:r w:rsidRPr="007C0EC6">
        <w:rPr>
          <w:rStyle w:val="StyleBoldUnderline"/>
        </w:rPr>
        <w:t>Colleges and universities can now cosponsor seminars, conferences and workshops in Cuba with local organizations</w:t>
      </w:r>
      <w:r w:rsidRPr="007C0EC6">
        <w:rPr>
          <w:rFonts w:asciiTheme="minorHAnsi" w:hAnsiTheme="minorHAnsi"/>
        </w:rPr>
        <w:t xml:space="preserve">. </w:t>
      </w:r>
      <w:r w:rsidRPr="007C0EC6">
        <w:rPr>
          <w:rStyle w:val="StyleBoldUnderline"/>
        </w:rPr>
        <w:t xml:space="preserve">And more cultural or religious exchanges can occur. 2) Non-family remittances: Any citizen can now send remittances up to $500 per quarter </w:t>
      </w:r>
      <w:r w:rsidRPr="007C0EC6">
        <w:rPr>
          <w:rFonts w:asciiTheme="minorHAnsi" w:hAnsiTheme="minorHAnsi"/>
        </w:rPr>
        <w:t>($2,000 per year)</w:t>
      </w:r>
      <w:r w:rsidRPr="007C0EC6">
        <w:rPr>
          <w:rStyle w:val="StyleBoldUnderline"/>
        </w:rPr>
        <w:t xml:space="preserve"> to any Cuban </w:t>
      </w:r>
      <w:r w:rsidRPr="007C0EC6">
        <w:rPr>
          <w:rFonts w:asciiTheme="minorHAnsi" w:hAnsiTheme="minorHAnsi"/>
        </w:rPr>
        <w:t>except for senior government officials or senior members of the Cuban Communist Party. Religious institutions in Cuba can accept remittances as well. 3</w:t>
      </w:r>
      <w:r w:rsidRPr="007C0EC6">
        <w:rPr>
          <w:rStyle w:val="StyleBoldUnderline"/>
        </w:rPr>
        <w:t>) Airports: All US airports with customs and immigration facilities are now eligible to provide charter flights to Cuba</w:t>
      </w:r>
      <w:r w:rsidRPr="007C0EC6">
        <w:rPr>
          <w:rFonts w:asciiTheme="minorHAnsi" w:hAnsiTheme="minorHAnsi"/>
        </w:rPr>
        <w:t xml:space="preserve">. There’s an application process they would have to go through to obtain the license. Merida </w:t>
      </w:r>
    </w:p>
    <w:p w:rsidR="004C4FB5" w:rsidRPr="007C0EC6" w:rsidRDefault="004C4FB5" w:rsidP="004C4FB5">
      <w:pPr>
        <w:rPr>
          <w:rFonts w:asciiTheme="minorHAnsi" w:hAnsiTheme="minorHAnsi"/>
        </w:rPr>
      </w:pPr>
    </w:p>
    <w:p w:rsidR="004C4FB5" w:rsidRPr="007C0EC6" w:rsidRDefault="004C4FB5" w:rsidP="004C4FB5">
      <w:pPr>
        <w:rPr>
          <w:rFonts w:asciiTheme="minorHAnsi" w:hAnsiTheme="minorHAnsi"/>
        </w:rPr>
      </w:pPr>
    </w:p>
    <w:p w:rsidR="004C4FB5" w:rsidRPr="00695F86" w:rsidRDefault="004C4FB5" w:rsidP="004C4FB5">
      <w:pPr>
        <w:pStyle w:val="Heading4"/>
      </w:pPr>
      <w:r>
        <w:t xml:space="preserve">2. </w:t>
      </w:r>
      <w:r w:rsidRPr="00695F86">
        <w:t>Disease doesn’t cause extinction – Transmission and survivors are inversely related</w:t>
      </w:r>
    </w:p>
    <w:p w:rsidR="004C4FB5" w:rsidRPr="00695F86" w:rsidRDefault="004C4FB5" w:rsidP="004C4FB5">
      <w:r w:rsidRPr="00695F86">
        <w:t xml:space="preserve">Leah R. </w:t>
      </w:r>
      <w:r w:rsidRPr="00695F86">
        <w:rPr>
          <w:rStyle w:val="StyleStyleBold12pt"/>
        </w:rPr>
        <w:t>Gerber</w:t>
      </w:r>
      <w:r w:rsidRPr="00695F86">
        <w:t>, Associate Professor of Ecology, Evolution, and Environmental Sciences, 8-</w:t>
      </w:r>
      <w:r w:rsidRPr="00695F86">
        <w:rPr>
          <w:rStyle w:val="StyleStyleBold12pt"/>
        </w:rPr>
        <w:t>05,</w:t>
      </w:r>
      <w:r w:rsidRPr="00695F86">
        <w:t xml:space="preserve"> ["Exposing Extinction Risk Analysis to Pathogens: Is Disease Just Another Form of Density Dependence?,” Ecolog</w:t>
      </w:r>
      <w:r>
        <w:t>ical Society of America, Jstor]</w:t>
      </w:r>
    </w:p>
    <w:p w:rsidR="004C4FB5" w:rsidRPr="00695F86" w:rsidRDefault="004C4FB5" w:rsidP="004C4FB5">
      <w:pPr>
        <w:rPr>
          <w:sz w:val="16"/>
        </w:rPr>
      </w:pPr>
      <w:r w:rsidRPr="00695F86">
        <w:rPr>
          <w:sz w:val="16"/>
        </w:rPr>
        <w:t xml:space="preserve">The density of it population is an important parameter for both PVA and host-pathogen theory. </w:t>
      </w:r>
      <w:r w:rsidRPr="00695F86">
        <w:rPr>
          <w:rStyle w:val="TitleChar"/>
        </w:rPr>
        <w:t xml:space="preserve">A fundamental principle of </w:t>
      </w:r>
      <w:r w:rsidRPr="004C4FB5">
        <w:rPr>
          <w:rStyle w:val="TitleChar"/>
        </w:rPr>
        <w:t xml:space="preserve">epidemiology is that the spread of an infectious disease </w:t>
      </w:r>
      <w:r w:rsidRPr="004C4FB5">
        <w:rPr>
          <w:sz w:val="16"/>
        </w:rPr>
        <w:t>through a population</w:t>
      </w:r>
      <w:r w:rsidRPr="004C4FB5">
        <w:rPr>
          <w:rStyle w:val="TitleChar"/>
        </w:rPr>
        <w:t xml:space="preserve"> is a function of the density of both susceptible and infectious hosts. If infectious agents are supportable by the host species of conservation interest, the impact of a pathogen on a declining population is likely to decrease as the host population declines. A pathogen will spread when</w:t>
      </w:r>
      <w:r w:rsidRPr="004C4FB5">
        <w:rPr>
          <w:sz w:val="16"/>
        </w:rPr>
        <w:t>, on average</w:t>
      </w:r>
      <w:r w:rsidRPr="004C4FB5">
        <w:rPr>
          <w:rStyle w:val="TitleChar"/>
        </w:rPr>
        <w:t>, it is able to transmit to a susceptible host before an infected host dies or eliminates the infection</w:t>
      </w:r>
      <w:r w:rsidRPr="004C4FB5">
        <w:rPr>
          <w:sz w:val="16"/>
        </w:rPr>
        <w:t xml:space="preserve"> (Kermack and McKendrick 1927, Anderson and May l99l). </w:t>
      </w:r>
      <w:r w:rsidRPr="004C4FB5">
        <w:rPr>
          <w:rStyle w:val="TitleChar"/>
        </w:rPr>
        <w:t>If the parasite affects the reproduction or mortality of its host</w:t>
      </w:r>
      <w:r w:rsidRPr="004C4FB5">
        <w:rPr>
          <w:sz w:val="16"/>
        </w:rPr>
        <w:t xml:space="preserve">, or the host is able to mount an immune response, </w:t>
      </w:r>
      <w:r w:rsidRPr="004C4FB5">
        <w:rPr>
          <w:rStyle w:val="TitleChar"/>
        </w:rPr>
        <w:t xml:space="preserve">the parasite </w:t>
      </w:r>
      <w:r w:rsidRPr="004C4FB5">
        <w:rPr>
          <w:sz w:val="16"/>
        </w:rPr>
        <w:t xml:space="preserve">population may eventually </w:t>
      </w:r>
      <w:r w:rsidRPr="004C4FB5">
        <w:rPr>
          <w:rStyle w:val="TitleChar"/>
        </w:rPr>
        <w:t>reduce the density of susceptible hosts to a level at which the rate of parasite increase is no longer positive.</w:t>
      </w:r>
      <w:r w:rsidRPr="004C4FB5">
        <w:rPr>
          <w:sz w:val="16"/>
        </w:rPr>
        <w:t xml:space="preserve"> Most epidemiological models indicate that </w:t>
      </w:r>
      <w:r w:rsidRPr="004C4FB5">
        <w:rPr>
          <w:rStyle w:val="TitleChar"/>
        </w:rPr>
        <w:t>there is a host threshold density</w:t>
      </w:r>
      <w:r w:rsidRPr="004C4FB5">
        <w:rPr>
          <w:sz w:val="16"/>
        </w:rPr>
        <w:t xml:space="preserve"> (or local population size) </w:t>
      </w:r>
      <w:r w:rsidRPr="004C4FB5">
        <w:rPr>
          <w:rStyle w:val="TitleChar"/>
        </w:rPr>
        <w:t>below which a parasite cannot invade</w:t>
      </w:r>
      <w:r w:rsidRPr="004C4FB5">
        <w:rPr>
          <w:sz w:val="16"/>
        </w:rPr>
        <w:t xml:space="preserve">, suggesting that rare or depleted species should be less subject to host-specific disease. This has implications for small, yet increasing, populations. For example, although endangered species at low density may be less susceptible to a disease outbreak, recovery to higher densities places them at increasing risk of future disease-related decline (e.g., southern sea otters; Gerber ct al. 2004). In the absence of stochastic factors (such as those modeled in PVA), and given the usual assumption of disease models that </w:t>
      </w:r>
      <w:r w:rsidRPr="004C4FB5">
        <w:rPr>
          <w:rStyle w:val="TitleChar"/>
        </w:rPr>
        <w:t>the chance that a susceptible host will become infected is proportional to the density of infected hosts</w:t>
      </w:r>
      <w:r w:rsidRPr="004C4FB5">
        <w:rPr>
          <w:sz w:val="16"/>
        </w:rPr>
        <w:t xml:space="preserve"> (the mass action assumption) </w:t>
      </w:r>
      <w:r w:rsidRPr="004C4FB5">
        <w:rPr>
          <w:rStyle w:val="TitleChar"/>
        </w:rPr>
        <w:t xml:space="preserve">a host specific pathogen </w:t>
      </w:r>
      <w:r w:rsidRPr="004C4FB5">
        <w:rPr>
          <w:rStyle w:val="Emphasis"/>
        </w:rPr>
        <w:t xml:space="preserve">cannot drive its host to extinction </w:t>
      </w:r>
      <w:r w:rsidRPr="004C4FB5">
        <w:rPr>
          <w:sz w:val="16"/>
        </w:rPr>
        <w:t xml:space="preserve">(McCallum and Dobson </w:t>
      </w:r>
      <w:r w:rsidRPr="00453B4B">
        <w:t>1995). Extinction in the absence</w:t>
      </w:r>
      <w:r w:rsidRPr="004C4FB5">
        <w:rPr>
          <w:sz w:val="16"/>
        </w:rPr>
        <w:t xml:space="preserve"> of stochasticity is possible if alternate hosts (sometimes called reservoir hosts) relax the extent to which transmission depends on the density of the endangered host species.</w:t>
      </w:r>
      <w:r w:rsidRPr="00695F86">
        <w:rPr>
          <w:sz w:val="16"/>
        </w:rPr>
        <w:t xml:space="preserve"> </w:t>
      </w:r>
    </w:p>
    <w:p w:rsidR="004C4FB5" w:rsidRDefault="004C4FB5" w:rsidP="004C4FB5"/>
    <w:p w:rsidR="004C4FB5" w:rsidRDefault="00453B4B" w:rsidP="00453B4B">
      <w:pPr>
        <w:pStyle w:val="Heading4"/>
      </w:pPr>
      <w:r>
        <w:t>3. They didn’t impact warming – they just stated that scientific coop</w:t>
      </w:r>
      <w:r w:rsidR="003D3263">
        <w:t>eration could fix a potential problem</w:t>
      </w:r>
    </w:p>
    <w:p w:rsidR="003D3263" w:rsidRDefault="003D3263" w:rsidP="003D3263"/>
    <w:p w:rsidR="003D3263" w:rsidRDefault="003D3263" w:rsidP="003D3263">
      <w:pPr>
        <w:pStyle w:val="Heading4"/>
      </w:pPr>
      <w:r>
        <w:t xml:space="preserve">5. Warming won’t lead to extinction </w:t>
      </w:r>
    </w:p>
    <w:p w:rsidR="003D3263" w:rsidRPr="00035B9D" w:rsidRDefault="003D3263" w:rsidP="003D3263">
      <w:pPr>
        <w:rPr>
          <w:rStyle w:val="StyleStyleBold12pt"/>
          <w:b w:val="0"/>
          <w:sz w:val="20"/>
          <w:szCs w:val="20"/>
        </w:rPr>
      </w:pPr>
      <w:r w:rsidRPr="00035B9D">
        <w:rPr>
          <w:rStyle w:val="StyleStyleBold12pt"/>
          <w:b w:val="0"/>
          <w:sz w:val="20"/>
          <w:szCs w:val="20"/>
        </w:rPr>
        <w:t>DANIEL B</w:t>
      </w:r>
      <w:r w:rsidRPr="00035B9D">
        <w:rPr>
          <w:rStyle w:val="StyleStyleBold12pt"/>
        </w:rPr>
        <w:t xml:space="preserve">. </w:t>
      </w:r>
      <w:r w:rsidRPr="00035B9D">
        <w:rPr>
          <w:rStyle w:val="StyleStyleBold12pt"/>
          <w:highlight w:val="yellow"/>
        </w:rPr>
        <w:t>BOTKIN</w:t>
      </w:r>
      <w:r w:rsidRPr="00035B9D">
        <w:rPr>
          <w:rStyle w:val="StyleStyleBold12pt"/>
        </w:rPr>
        <w:t xml:space="preserve"> </w:t>
      </w:r>
      <w:r w:rsidRPr="00035B9D">
        <w:rPr>
          <w:rStyle w:val="StyleStyleBold12pt"/>
          <w:b w:val="0"/>
          <w:sz w:val="20"/>
          <w:szCs w:val="20"/>
        </w:rPr>
        <w:t>October 17, 20</w:t>
      </w:r>
      <w:r w:rsidRPr="00035B9D">
        <w:rPr>
          <w:rStyle w:val="StyleStyleBold12pt"/>
          <w:highlight w:val="yellow"/>
        </w:rPr>
        <w:t>07</w:t>
      </w:r>
      <w:r w:rsidRPr="00035B9D">
        <w:rPr>
          <w:rStyle w:val="StyleStyleBold12pt"/>
        </w:rPr>
        <w:t xml:space="preserve">; </w:t>
      </w:r>
      <w:r w:rsidRPr="00035B9D">
        <w:rPr>
          <w:rStyle w:val="StyleStyleBold12pt"/>
          <w:b w:val="0"/>
          <w:sz w:val="20"/>
          <w:szCs w:val="20"/>
        </w:rPr>
        <w:t>Daniel Botkin is a scientist who studies life from a planetary perspective, a biologist who has helped solve major environmental issues, and a writer about nature.</w:t>
      </w:r>
    </w:p>
    <w:p w:rsidR="003D3263" w:rsidRPr="00035B9D" w:rsidRDefault="003D3263" w:rsidP="003D3263">
      <w:pPr>
        <w:rPr>
          <w:rStyle w:val="StyleStyleBold12pt"/>
          <w:b w:val="0"/>
          <w:sz w:val="20"/>
          <w:szCs w:val="20"/>
        </w:rPr>
      </w:pPr>
      <w:r w:rsidRPr="00035B9D">
        <w:rPr>
          <w:rStyle w:val="StyleStyleBold12pt"/>
          <w:b w:val="0"/>
          <w:sz w:val="20"/>
          <w:szCs w:val="20"/>
        </w:rPr>
        <w:lastRenderedPageBreak/>
        <w:t xml:space="preserve"> Page A19 the wall street journal GlobalWarming Delusions </w:t>
      </w:r>
      <w:hyperlink r:id="rId56" w:history="1">
        <w:r w:rsidRPr="00035B9D">
          <w:rPr>
            <w:rStyle w:val="StyleStyleBold12pt"/>
            <w:b w:val="0"/>
            <w:sz w:val="20"/>
            <w:szCs w:val="20"/>
          </w:rPr>
          <w:t>http://junksciencearchive.com/oct07/Global_Warming_Delusions-WSJ.com.pdf</w:t>
        </w:r>
      </w:hyperlink>
    </w:p>
    <w:p w:rsidR="003D3263" w:rsidRDefault="003D3263" w:rsidP="003D3263"/>
    <w:p w:rsidR="003D3263" w:rsidRPr="00522E7B" w:rsidRDefault="003D3263" w:rsidP="003D3263">
      <w:pPr>
        <w:rPr>
          <w:szCs w:val="20"/>
        </w:rPr>
      </w:pPr>
      <w:r w:rsidRPr="00522E7B">
        <w:rPr>
          <w:rStyle w:val="StyleBoldUnderline"/>
          <w:highlight w:val="yellow"/>
        </w:rPr>
        <w:t>Global warming doesn't matter</w:t>
      </w:r>
      <w:r w:rsidRPr="00522E7B">
        <w:rPr>
          <w:rStyle w:val="StyleBoldUnderline"/>
        </w:rPr>
        <w:t xml:space="preserve"> </w:t>
      </w:r>
      <w:r w:rsidRPr="00522E7B">
        <w:rPr>
          <w:szCs w:val="20"/>
        </w:rPr>
        <w:t>except to the extent that it will affect life -- ours and that¶ of all living things on Earth. And contrary to the latest news</w:t>
      </w:r>
      <w:r>
        <w:t xml:space="preserve">, </w:t>
      </w:r>
      <w:r w:rsidRPr="00522E7B">
        <w:rPr>
          <w:rStyle w:val="StyleBoldUnderline"/>
          <w:highlight w:val="yellow"/>
        </w:rPr>
        <w:t>the evidence that global¶ warming will have serious effects on life is thin.</w:t>
      </w:r>
      <w:r w:rsidRPr="00522E7B">
        <w:rPr>
          <w:rStyle w:val="StyleBoldUnderline"/>
        </w:rPr>
        <w:t xml:space="preserve"> </w:t>
      </w:r>
      <w:r w:rsidRPr="00522E7B">
        <w:rPr>
          <w:rStyle w:val="StyleBoldUnderline"/>
          <w:highlight w:val="yellow"/>
        </w:rPr>
        <w:t>Most evidence suggeststhe contrary</w:t>
      </w:r>
      <w:r>
        <w:t>.</w:t>
      </w:r>
      <w:r w:rsidRPr="00035B9D">
        <w:rPr>
          <w:sz w:val="12"/>
        </w:rPr>
        <w:t xml:space="preserve">¶ </w:t>
      </w:r>
      <w:r w:rsidRPr="00522E7B">
        <w:rPr>
          <w:szCs w:val="20"/>
        </w:rPr>
        <w:t>Case in point: This year's United Nations¶ report on climate change and other¶ documentssay</w:t>
      </w:r>
      <w:r w:rsidRPr="00522E7B">
        <w:rPr>
          <w:rStyle w:val="StyleBoldUnderline"/>
          <w:szCs w:val="20"/>
        </w:rPr>
        <w:t xml:space="preserve"> </w:t>
      </w:r>
      <w:r w:rsidRPr="00522E7B">
        <w:rPr>
          <w:rStyle w:val="StyleBoldUnderline"/>
          <w:highlight w:val="yellow"/>
        </w:rPr>
        <w:t>that 20%-30% of plant and¶ animalspecies will be threatened with extinction in this century due to¶ global warming</w:t>
      </w:r>
      <w:r>
        <w:t xml:space="preserve"> </w:t>
      </w:r>
      <w:r w:rsidRPr="00522E7B">
        <w:rPr>
          <w:szCs w:val="20"/>
        </w:rPr>
        <w:t>-- a truly terrifying thought</w:t>
      </w:r>
      <w:r w:rsidRPr="00522E7B">
        <w:rPr>
          <w:highlight w:val="yellow"/>
        </w:rPr>
        <w:t xml:space="preserve">. </w:t>
      </w:r>
      <w:r w:rsidRPr="00522E7B">
        <w:rPr>
          <w:rStyle w:val="StyleBoldUnderline"/>
          <w:highlight w:val="yellow"/>
        </w:rPr>
        <w:t>Yet, during the past 2.5 million¶ years</w:t>
      </w:r>
      <w:r w:rsidRPr="00522E7B">
        <w:rPr>
          <w:rStyle w:val="StyleBoldUnderline"/>
        </w:rPr>
        <w:t xml:space="preserve">, a period thatscientists now know experienced </w:t>
      </w:r>
      <w:r w:rsidRPr="00522E7B">
        <w:rPr>
          <w:rStyle w:val="StyleBoldUnderline"/>
          <w:highlight w:val="yellow"/>
        </w:rPr>
        <w:t>climatic changes as¶ rapid and as warm as modern climatological modelssuggest will happen to¶ us, almost none ofthe millions ofspecies on Earth went extinct</w:t>
      </w:r>
      <w:r w:rsidRPr="00522E7B">
        <w:rPr>
          <w:highlight w:val="yellow"/>
        </w:rPr>
        <w:t>.</w:t>
      </w:r>
      <w:r>
        <w:t xml:space="preserve"> </w:t>
      </w:r>
      <w:r w:rsidRPr="00522E7B">
        <w:rPr>
          <w:szCs w:val="20"/>
        </w:rPr>
        <w:t>The¶ exceptions were about 20 species oflarge mammals(the famous megafauna¶ ofthe last ice age --saber-tooth tigers, hairy mammoths and the like), which¶ went extinct about 10,000 to 5,000 years ago at the end ofthe last ice age,¶ and many dominant trees and shrubs of northwestern Europe. But elsewhere,¶ including North America, few plantspecies went extinct, and few mammals.</w:t>
      </w:r>
    </w:p>
    <w:p w:rsidR="003D3263" w:rsidRPr="003D3263" w:rsidRDefault="003D3263" w:rsidP="003D3263"/>
    <w:p w:rsidR="00453B4B" w:rsidRDefault="00453B4B" w:rsidP="00453B4B"/>
    <w:p w:rsidR="00453B4B" w:rsidRDefault="003D3263" w:rsidP="00453B4B">
      <w:pPr>
        <w:pStyle w:val="Heading4"/>
      </w:pPr>
      <w:r>
        <w:t xml:space="preserve">6. </w:t>
      </w:r>
      <w:r w:rsidR="00453B4B">
        <w:t>Oil spills solved in the status quo</w:t>
      </w:r>
    </w:p>
    <w:p w:rsidR="00453B4B" w:rsidRPr="00453B4B" w:rsidRDefault="003D3263" w:rsidP="003D3263">
      <w:r>
        <w:t xml:space="preserve">Joe </w:t>
      </w:r>
      <w:r w:rsidRPr="003D3263">
        <w:rPr>
          <w:rStyle w:val="StyleStyleBold12pt"/>
        </w:rPr>
        <w:t>Hasler</w:t>
      </w:r>
      <w:r>
        <w:t>, 5/4/</w:t>
      </w:r>
      <w:r w:rsidRPr="003D3263">
        <w:rPr>
          <w:rStyle w:val="StyleStyleBold12pt"/>
        </w:rPr>
        <w:t>10</w:t>
      </w:r>
      <w:r>
        <w:t xml:space="preserve">, writer/reporter/researcher at Hearst Magazines, </w:t>
      </w:r>
      <w:r w:rsidR="00453B4B">
        <w:t xml:space="preserve">Special Projects Assistant at Popular </w:t>
      </w:r>
      <w:r>
        <w:t>Mechanics, “The</w:t>
      </w:r>
      <w:r w:rsidR="00453B4B">
        <w:t xml:space="preserve"> State of Oil Spill Cleaning Technology</w:t>
      </w:r>
    </w:p>
    <w:p w:rsidR="00453B4B" w:rsidRPr="00453B4B" w:rsidRDefault="00453B4B" w:rsidP="00453B4B">
      <w:pPr>
        <w:rPr>
          <w:rStyle w:val="StyleBoldUnderline"/>
        </w:rPr>
      </w:pPr>
      <w:r w:rsidRPr="00453B4B">
        <w:t>Extreme Spill Technology's</w:t>
      </w:r>
      <w:r w:rsidRPr="00453B4B">
        <w:rPr>
          <w:rStyle w:val="StyleBoldUnderline"/>
        </w:rPr>
        <w:t xml:space="preserve"> "High Speed" Skimming</w:t>
      </w:r>
      <w:r w:rsidRPr="00453B4B">
        <w:t xml:space="preserve"> Vessel Mechanical clean-up technology tends to work only in placid waters. Booms and skimmers can be rendered ineffective and unsafe in currents of more than 1 knot and waves exceeding 1.5 meters. According to David Prior, CEO and lead designer at Extreme Spill Technologies, his boat—the method for which </w:t>
      </w:r>
      <w:r w:rsidRPr="00453B4B">
        <w:rPr>
          <w:rStyle w:val="StyleBoldUnderline"/>
        </w:rPr>
        <w:t>has been successfully demonstrated for the Canadian Coast Guard</w:t>
      </w:r>
      <w:r w:rsidRPr="00453B4B">
        <w:t>—can not only handle rough seas, it can also travel at much higher speeds.</w:t>
      </w:r>
      <w:r>
        <w:t xml:space="preserve"> </w:t>
      </w:r>
      <w:r w:rsidRPr="00453B4B">
        <w:t xml:space="preserve">Case Western Reserve's </w:t>
      </w:r>
      <w:r w:rsidRPr="00453B4B">
        <w:rPr>
          <w:rStyle w:val="StyleBoldUnderline"/>
        </w:rPr>
        <w:t>Aerogel</w:t>
      </w:r>
      <w:r w:rsidRPr="00453B4B">
        <w:t xml:space="preserve"> In February researchers at Case Western Reserve University </w:t>
      </w:r>
      <w:r w:rsidRPr="00453B4B">
        <w:rPr>
          <w:rStyle w:val="StyleBoldUnderline"/>
        </w:rPr>
        <w:t>unveiled a sponge-like material</w:t>
      </w:r>
      <w:r w:rsidRPr="00453B4B">
        <w:t xml:space="preserve"> of their creation composed of 2 percent clay, 2 percent plastic and 96 percent air. Their lab tests demonstrate how </w:t>
      </w:r>
      <w:r w:rsidRPr="00453B4B">
        <w:rPr>
          <w:rStyle w:val="StyleBoldUnderline"/>
        </w:rPr>
        <w:t>the sponge</w:t>
      </w:r>
      <w:r w:rsidRPr="00453B4B">
        <w:t xml:space="preserve"> (called Aerogel) </w:t>
      </w:r>
      <w:r w:rsidRPr="00453B4B">
        <w:rPr>
          <w:rStyle w:val="StyleBoldUnderline"/>
        </w:rPr>
        <w:t xml:space="preserve">when applied to polluted water is capable of absorbing the oil and leaving behind the water. It can then be squeezed clean so that the oil can be recycled. </w:t>
      </w:r>
    </w:p>
    <w:p w:rsidR="00453B4B" w:rsidRDefault="00453B4B" w:rsidP="00996531">
      <w:pPr>
        <w:pStyle w:val="Heading3"/>
        <w:rPr>
          <w:rFonts w:eastAsiaTheme="minorHAnsi" w:cs="Calibri"/>
          <w:b w:val="0"/>
          <w:bCs w:val="0"/>
          <w:sz w:val="22"/>
        </w:rPr>
      </w:pPr>
    </w:p>
    <w:p w:rsidR="00996531" w:rsidRPr="007C0EC6" w:rsidRDefault="00453B4B" w:rsidP="00996531">
      <w:pPr>
        <w:pStyle w:val="Heading3"/>
        <w:rPr>
          <w:rFonts w:asciiTheme="minorHAnsi" w:hAnsiTheme="minorHAnsi"/>
        </w:rPr>
      </w:pPr>
      <w:r>
        <w:rPr>
          <w:rFonts w:asciiTheme="minorHAnsi" w:hAnsiTheme="minorHAnsi"/>
        </w:rPr>
        <w:lastRenderedPageBreak/>
        <w:t xml:space="preserve">Sugar </w:t>
      </w:r>
      <w:r w:rsidR="00996531" w:rsidRPr="007C0EC6">
        <w:rPr>
          <w:rFonts w:asciiTheme="minorHAnsi" w:hAnsiTheme="minorHAnsi"/>
        </w:rPr>
        <w:t>Adv Cp</w:t>
      </w:r>
    </w:p>
    <w:p w:rsidR="00996531" w:rsidRPr="007C0EC6" w:rsidRDefault="00996531" w:rsidP="00996531">
      <w:pPr>
        <w:pStyle w:val="Heading4"/>
        <w:rPr>
          <w:rFonts w:asciiTheme="minorHAnsi" w:hAnsiTheme="minorHAnsi"/>
        </w:rPr>
      </w:pPr>
      <w:r w:rsidRPr="007C0EC6">
        <w:rPr>
          <w:rFonts w:asciiTheme="minorHAnsi" w:hAnsiTheme="minorHAnsi"/>
        </w:rPr>
        <w:t xml:space="preserve">Counterplan text: The European Union should substantially improve the sugar ethanol processing infrastructure in Cuba. </w:t>
      </w:r>
    </w:p>
    <w:p w:rsidR="00996531" w:rsidRPr="007C0EC6" w:rsidRDefault="00996531" w:rsidP="00996531">
      <w:pPr>
        <w:rPr>
          <w:rFonts w:asciiTheme="minorHAnsi" w:hAnsiTheme="minorHAnsi"/>
        </w:rPr>
      </w:pPr>
    </w:p>
    <w:p w:rsidR="00996531" w:rsidRPr="007C0EC6" w:rsidRDefault="00996531" w:rsidP="00996531">
      <w:pPr>
        <w:pStyle w:val="Heading4"/>
        <w:rPr>
          <w:rFonts w:asciiTheme="minorHAnsi" w:hAnsiTheme="minorHAnsi" w:cs="Times New Roman"/>
        </w:rPr>
      </w:pPr>
      <w:r w:rsidRPr="007C0EC6">
        <w:rPr>
          <w:rFonts w:asciiTheme="minorHAnsi" w:hAnsiTheme="minorHAnsi" w:cs="Times New Roman"/>
        </w:rPr>
        <w:t>EU solves best – historically maintained diplomatic dialogue and cultural connections with Cuba– prefer comparative evidence</w:t>
      </w:r>
    </w:p>
    <w:p w:rsidR="00996531" w:rsidRPr="007C0EC6" w:rsidRDefault="00996531" w:rsidP="00996531">
      <w:pPr>
        <w:rPr>
          <w:rFonts w:asciiTheme="minorHAnsi" w:hAnsiTheme="minorHAnsi"/>
        </w:rPr>
      </w:pPr>
      <w:r w:rsidRPr="007C0EC6">
        <w:rPr>
          <w:rFonts w:asciiTheme="minorHAnsi" w:hAnsiTheme="minorHAnsi"/>
        </w:rPr>
        <w:t xml:space="preserve">Barbara </w:t>
      </w:r>
      <w:r w:rsidRPr="007C0EC6">
        <w:rPr>
          <w:rStyle w:val="StyleStyleBold12pt"/>
        </w:rPr>
        <w:t>Kosny</w:t>
      </w:r>
      <w:r w:rsidRPr="007C0EC6">
        <w:rPr>
          <w:rFonts w:asciiTheme="minorHAnsi" w:hAnsiTheme="minorHAnsi"/>
        </w:rPr>
        <w:t>, thesis for Master in Political Science University of North Carolina at Chapel Hill, 200</w:t>
      </w:r>
      <w:r w:rsidRPr="007C0EC6">
        <w:rPr>
          <w:rStyle w:val="StyleStyleBold12pt"/>
        </w:rPr>
        <w:t>9</w:t>
      </w:r>
      <w:r w:rsidRPr="007C0EC6">
        <w:rPr>
          <w:rFonts w:asciiTheme="minorHAnsi" w:hAnsiTheme="minorHAnsi"/>
        </w:rPr>
        <w:t xml:space="preserve">, “The Distinctiveness of the European Union’s Influence on Latin America: European Values, Governance, and Integration,” </w:t>
      </w:r>
      <w:hyperlink r:id="rId57" w:history="1">
        <w:r w:rsidRPr="007C0EC6">
          <w:rPr>
            <w:rStyle w:val="Hyperlink"/>
            <w:rFonts w:asciiTheme="minorHAnsi" w:hAnsiTheme="minorHAnsi"/>
          </w:rPr>
          <w:t>https://cdr.lib.unc.edu/indexablecontent?id=uuid:84b38be2-9899-47ae-8d93-6f86f52f4326&amp;ds=DATA_FILE</w:t>
        </w:r>
      </w:hyperlink>
      <w:r w:rsidRPr="007C0EC6">
        <w:rPr>
          <w:rFonts w:asciiTheme="minorHAnsi" w:hAnsiTheme="minorHAnsi"/>
        </w:rPr>
        <w:t xml:space="preserve"> //BW</w:t>
      </w:r>
    </w:p>
    <w:p w:rsidR="00996531" w:rsidRPr="007C0EC6" w:rsidRDefault="00996531" w:rsidP="00996531">
      <w:pPr>
        <w:pStyle w:val="CardIndented"/>
        <w:rPr>
          <w:rStyle w:val="StyleBoldUnderline"/>
        </w:rPr>
      </w:pPr>
      <w:r w:rsidRPr="007C0EC6">
        <w:rPr>
          <w:rFonts w:asciiTheme="minorHAnsi" w:hAnsiTheme="minorHAnsi"/>
        </w:rPr>
        <w:t xml:space="preserve">The U.S. and the EU differ greatly with respect to their policies on Cuba. The two vary regarding economic instruments, the property ownership issue, national sovereignty, and the type of transition and democracy. Many claim that European investment and trade have helped Castro to stabilize his regime in terms of financial resources, while the U.S. sanctions policy – promoting the fear of an external enemy- has enabled him to justify his political ideology.96 Moreover, </w:t>
      </w:r>
      <w:r w:rsidRPr="007C0EC6">
        <w:rPr>
          <w:rStyle w:val="StyleBoldUnderline"/>
        </w:rPr>
        <w:t>the EU made the decision to lift the diplomatic measures,</w:t>
      </w:r>
      <w:r w:rsidRPr="007C0EC6">
        <w:rPr>
          <w:rFonts w:asciiTheme="minorHAnsi" w:hAnsiTheme="minorHAnsi"/>
        </w:rPr>
        <w:t xml:space="preserve"> adopted against Cuba in 2003, </w:t>
      </w:r>
      <w:r w:rsidRPr="007C0EC6">
        <w:rPr>
          <w:rStyle w:val="StyleBoldUnderline"/>
        </w:rPr>
        <w:t>in order to facilitate the political dialogue process</w:t>
      </w:r>
      <w:r w:rsidRPr="007C0EC6">
        <w:rPr>
          <w:rFonts w:asciiTheme="minorHAnsi" w:hAnsiTheme="minorHAnsi"/>
        </w:rPr>
        <w:t xml:space="preserve">. This political dialogue </w:t>
      </w:r>
      <w:r w:rsidRPr="007C0EC6">
        <w:rPr>
          <w:rStyle w:val="StyleBoldUnderline"/>
        </w:rPr>
        <w:t xml:space="preserve">increased to include a range of potential fields of 30cooperation including political rights, human rights, and economic, scientific and cultural </w:t>
      </w:r>
      <w:r w:rsidRPr="007C0EC6">
        <w:rPr>
          <w:rFonts w:asciiTheme="minorHAnsi" w:hAnsiTheme="minorHAnsi"/>
        </w:rPr>
        <w:t xml:space="preserve">spheres. As stated, </w:t>
      </w:r>
      <w:r w:rsidRPr="007C0EC6">
        <w:rPr>
          <w:rStyle w:val="StyleBoldUnderline"/>
        </w:rPr>
        <w:t>because of this economic engagement and conditional political dialogue, Cuba is one of the few countries in Latin America where the EU applies an active common policy to promote democracy. The EU has opted for a top-down approach in Cuba, which favors dialogue with the Cuban regime and identifies it as the main agent of political change. Given this, the EU has increased ability to influence the country towards democratic norms and values.97</w:t>
      </w:r>
    </w:p>
    <w:p w:rsidR="00996531" w:rsidRPr="007C0EC6" w:rsidRDefault="00996531" w:rsidP="00996531">
      <w:pPr>
        <w:rPr>
          <w:rFonts w:asciiTheme="minorHAnsi" w:hAnsiTheme="minorHAnsi"/>
        </w:rPr>
      </w:pPr>
    </w:p>
    <w:p w:rsidR="00996531" w:rsidRPr="007C0EC6" w:rsidRDefault="00996531" w:rsidP="00996531">
      <w:pPr>
        <w:pStyle w:val="Heading4"/>
        <w:rPr>
          <w:rFonts w:asciiTheme="minorHAnsi" w:hAnsiTheme="minorHAnsi"/>
        </w:rPr>
      </w:pPr>
      <w:r w:rsidRPr="007C0EC6">
        <w:rPr>
          <w:rFonts w:asciiTheme="minorHAnsi" w:hAnsiTheme="minorHAnsi"/>
        </w:rPr>
        <w:t xml:space="preserve">No advantage solvency – sugar ethanol production is inhibited because of faulty infrastructure </w:t>
      </w:r>
    </w:p>
    <w:p w:rsidR="00996531" w:rsidRPr="007C0EC6" w:rsidRDefault="00996531" w:rsidP="00996531">
      <w:pPr>
        <w:rPr>
          <w:rFonts w:asciiTheme="minorHAnsi" w:hAnsiTheme="minorHAnsi"/>
        </w:rPr>
      </w:pPr>
      <w:r w:rsidRPr="007C0EC6">
        <w:rPr>
          <w:rStyle w:val="StyleStyleBold12pt"/>
        </w:rPr>
        <w:t>C</w:t>
      </w:r>
      <w:r w:rsidRPr="007C0EC6">
        <w:rPr>
          <w:rFonts w:asciiTheme="minorHAnsi" w:hAnsiTheme="minorHAnsi"/>
        </w:rPr>
        <w:t xml:space="preserve">ouncil on </w:t>
      </w:r>
      <w:r w:rsidRPr="007C0EC6">
        <w:rPr>
          <w:rStyle w:val="StyleStyleBold12pt"/>
        </w:rPr>
        <w:t>F</w:t>
      </w:r>
      <w:r w:rsidRPr="007C0EC6">
        <w:rPr>
          <w:rFonts w:asciiTheme="minorHAnsi" w:hAnsiTheme="minorHAnsi"/>
        </w:rPr>
        <w:t xml:space="preserve">oreign </w:t>
      </w:r>
      <w:r w:rsidRPr="007C0EC6">
        <w:rPr>
          <w:rStyle w:val="StyleStyleBold12pt"/>
        </w:rPr>
        <w:t>R</w:t>
      </w:r>
      <w:r w:rsidRPr="007C0EC6">
        <w:rPr>
          <w:rFonts w:asciiTheme="minorHAnsi" w:hAnsiTheme="minorHAnsi"/>
        </w:rPr>
        <w:t>elations, 1/31/</w:t>
      </w:r>
      <w:r w:rsidRPr="007C0EC6">
        <w:rPr>
          <w:rStyle w:val="StyleStyleBold12pt"/>
        </w:rPr>
        <w:t>13</w:t>
      </w:r>
      <w:r w:rsidRPr="007C0EC6">
        <w:rPr>
          <w:rFonts w:asciiTheme="minorHAnsi" w:hAnsiTheme="minorHAnsi"/>
        </w:rPr>
        <w:t xml:space="preserve">, nonpartisan think tank that writes about international policy, [CFR: “U.S.-Cuba Relations”, </w:t>
      </w:r>
      <w:hyperlink r:id="rId58" w:anchor="p2" w:history="1">
        <w:r w:rsidRPr="007C0EC6">
          <w:rPr>
            <w:rStyle w:val="Hyperlink"/>
            <w:rFonts w:asciiTheme="minorHAnsi" w:hAnsiTheme="minorHAnsi"/>
          </w:rPr>
          <w:t>http://www.cfr.org/cuba/us-cuba-relations/p11113#p2</w:t>
        </w:r>
      </w:hyperlink>
      <w:r w:rsidRPr="007C0EC6">
        <w:rPr>
          <w:rFonts w:asciiTheme="minorHAnsi" w:hAnsiTheme="minorHAnsi"/>
        </w:rPr>
        <w:t>] [MN]</w:t>
      </w:r>
    </w:p>
    <w:p w:rsidR="00996531" w:rsidRPr="007C0EC6" w:rsidRDefault="00996531" w:rsidP="00CB47A0">
      <w:pPr>
        <w:rPr>
          <w:rStyle w:val="StyleBoldUnderline"/>
        </w:rPr>
      </w:pPr>
      <w:r w:rsidRPr="007C0EC6">
        <w:rPr>
          <w:rStyle w:val="StyleBoldUnderline"/>
        </w:rPr>
        <w:t>What is the status of Cuba’s economy</w:t>
      </w:r>
      <w:r w:rsidRPr="007C0EC6">
        <w:rPr>
          <w:rFonts w:asciiTheme="minorHAnsi" w:hAnsiTheme="minorHAnsi"/>
        </w:rPr>
        <w:t xml:space="preserve">? After introducing a few market reforms--opening up Cuba to tourism, allowing some foreign investment, and authorizing self-employment for certain occupations--in the early 1990s, the Cuban government reasserted central control. In 2004, Cuba reverted to a peso economy, with the government as the only body authorized to exchange pesos into dollars. Since Raul assumed power in July 2006, he has encouraged dialogue about the Cuban system, and in particular, the economy. This has led experts to speculate he might institute economic reforms. However, the economic devastation wrought by three hurricanes in late 2008 has "taken an enormous amount of energy and momentum away" from the government, according to Sweig. The global financial crisis is also taking a toll on Cuba. Currently, the economy is divided into the following revenue streams: Nickel. Cuba has the third-largest nickel reserves in the world. Nickel is the country's biggest export, bringing in roughly $2.7 billion in 2007 (Reuters). Nickel prices dropped over 40 percent in 2008 and severely affected Cuba's nickel export earnings. Tourism. Now the economy's largest source of revenue, tourists--primarily from Canada and the European Union--bring some $2.7 billion into the country, according to the Cuban government. Remittances. Academic sources estimate remittances total more than $1 billion a year, most coming from families in the United States. If limits on remittances are lifted, this figure could increase substantially. </w:t>
      </w:r>
      <w:r w:rsidRPr="007C0EC6">
        <w:rPr>
          <w:rStyle w:val="StyleBoldUnderline"/>
        </w:rPr>
        <w:t xml:space="preserve">Sugar. </w:t>
      </w:r>
      <w:r w:rsidRPr="007C0EC6">
        <w:rPr>
          <w:rStyle w:val="StyleBoldUnderline"/>
          <w:highlight w:val="yellow"/>
        </w:rPr>
        <w:t xml:space="preserve">Sugar was long the primary industry in Cuba, but </w:t>
      </w:r>
      <w:r w:rsidRPr="007C0EC6">
        <w:rPr>
          <w:rStyle w:val="Emphasis"/>
          <w:rFonts w:asciiTheme="minorHAnsi" w:hAnsiTheme="minorHAnsi"/>
          <w:highlight w:val="yellow"/>
        </w:rPr>
        <w:t>production has plummeted due to outdated factory equipment</w:t>
      </w:r>
      <w:r w:rsidRPr="007C0EC6">
        <w:rPr>
          <w:rStyle w:val="StyleBoldUnderline"/>
        </w:rPr>
        <w:t xml:space="preserve">. </w:t>
      </w:r>
      <w:r w:rsidRPr="007C0EC6">
        <w:rPr>
          <w:rStyle w:val="StyleBoldUnderline"/>
          <w:highlight w:val="yellow"/>
        </w:rPr>
        <w:t>In 1989</w:t>
      </w:r>
      <w:r w:rsidRPr="007C0EC6">
        <w:rPr>
          <w:rStyle w:val="StyleBoldUnderline"/>
        </w:rPr>
        <w:t xml:space="preserve">, </w:t>
      </w:r>
      <w:r w:rsidRPr="007C0EC6">
        <w:rPr>
          <w:rStyle w:val="StyleBoldUnderline"/>
          <w:highlight w:val="yellow"/>
        </w:rPr>
        <w:t>production was more than 8 million tons</w:t>
      </w:r>
      <w:r w:rsidRPr="007C0EC6">
        <w:rPr>
          <w:rStyle w:val="StyleBoldUnderline"/>
        </w:rPr>
        <w:t xml:space="preserve">, </w:t>
      </w:r>
      <w:r w:rsidRPr="007C0EC6">
        <w:rPr>
          <w:rStyle w:val="StyleBoldUnderline"/>
          <w:highlight w:val="yellow"/>
        </w:rPr>
        <w:t>while the harvest in 2005 was only 1.3 million</w:t>
      </w:r>
      <w:r w:rsidRPr="007C0EC6">
        <w:rPr>
          <w:rStyle w:val="StyleBoldUnderline"/>
        </w:rPr>
        <w:t xml:space="preserve"> tons. </w:t>
      </w:r>
      <w:r w:rsidRPr="007C0EC6">
        <w:rPr>
          <w:rStyle w:val="StyleBoldUnderline"/>
          <w:highlight w:val="yellow"/>
        </w:rPr>
        <w:t xml:space="preserve">The 2008 hurricanes damaged sugar </w:t>
      </w:r>
      <w:r w:rsidRPr="007C0EC6">
        <w:rPr>
          <w:rStyle w:val="StyleBoldUnderline"/>
        </w:rPr>
        <w:t>crops in the eastern part of the country.</w:t>
      </w:r>
    </w:p>
    <w:p w:rsidR="00E53CEF" w:rsidRPr="007C0EC6" w:rsidRDefault="00E53CEF" w:rsidP="00996531">
      <w:pPr>
        <w:rPr>
          <w:rStyle w:val="StyleBoldUnderline"/>
        </w:rPr>
      </w:pPr>
    </w:p>
    <w:p w:rsidR="00FD11B8" w:rsidRPr="007C0EC6" w:rsidRDefault="00FD11B8" w:rsidP="00FD11B8">
      <w:pPr>
        <w:pStyle w:val="Heading3"/>
        <w:rPr>
          <w:rFonts w:asciiTheme="minorHAnsi" w:hAnsiTheme="minorHAnsi"/>
        </w:rPr>
      </w:pPr>
      <w:r w:rsidRPr="007C0EC6">
        <w:rPr>
          <w:rFonts w:asciiTheme="minorHAnsi" w:hAnsiTheme="minorHAnsi"/>
        </w:rPr>
        <w:lastRenderedPageBreak/>
        <w:t>Politics Link</w:t>
      </w:r>
    </w:p>
    <w:p w:rsidR="00FD11B8" w:rsidRPr="007C0EC6" w:rsidRDefault="00FD11B8" w:rsidP="00FD11B8">
      <w:pPr>
        <w:pStyle w:val="Heading4"/>
        <w:rPr>
          <w:rFonts w:asciiTheme="minorHAnsi" w:hAnsiTheme="minorHAnsi"/>
        </w:rPr>
      </w:pPr>
      <w:r w:rsidRPr="007C0EC6">
        <w:rPr>
          <w:rFonts w:asciiTheme="minorHAnsi" w:hAnsiTheme="minorHAnsi"/>
        </w:rPr>
        <w:t>Plan is controversial</w:t>
      </w:r>
    </w:p>
    <w:p w:rsidR="00FD11B8" w:rsidRPr="007C0EC6" w:rsidRDefault="00FD11B8" w:rsidP="00FD11B8">
      <w:pPr>
        <w:rPr>
          <w:rStyle w:val="StyleStyleBold12pt"/>
          <w:rFonts w:eastAsiaTheme="majorEastAsia" w:cstheme="majorBidi"/>
          <w:b w:val="0"/>
          <w:bCs w:val="0"/>
          <w:iCs/>
        </w:rPr>
      </w:pPr>
      <w:r w:rsidRPr="007C0EC6">
        <w:rPr>
          <w:rStyle w:val="StyleStyleBold12pt"/>
        </w:rPr>
        <w:t xml:space="preserve">Birns and Mills, 2013 </w:t>
      </w:r>
    </w:p>
    <w:p w:rsidR="00FD11B8" w:rsidRPr="007C0EC6" w:rsidRDefault="00FD11B8" w:rsidP="00FD11B8">
      <w:pPr>
        <w:rPr>
          <w:rFonts w:asciiTheme="minorHAnsi" w:hAnsiTheme="minorHAnsi"/>
        </w:rPr>
      </w:pPr>
      <w:r w:rsidRPr="007C0EC6">
        <w:rPr>
          <w:rFonts w:asciiTheme="minorHAnsi" w:hAnsiTheme="minorHAnsi"/>
        </w:rPr>
        <w:t>(Larry - Director of the Council on Hemispheric Affairs &amp; Frederick - COHA Senior Research Fellow, “Best Time for U.S.– Cuba Rapprochement Is Now,” January 30, Online: http://www.coha.org/best-time-for-u-s-cuba-rapprochement-is-now/)</w:t>
      </w:r>
    </w:p>
    <w:p w:rsidR="00FD11B8" w:rsidRPr="007C0EC6" w:rsidRDefault="00FD11B8" w:rsidP="00FD11B8">
      <w:pPr>
        <w:rPr>
          <w:rFonts w:asciiTheme="minorHAnsi" w:hAnsiTheme="minorHAnsi"/>
        </w:rPr>
      </w:pPr>
    </w:p>
    <w:p w:rsidR="00FD11B8" w:rsidRPr="007C0EC6" w:rsidRDefault="00FD11B8" w:rsidP="00FD11B8">
      <w:pPr>
        <w:rPr>
          <w:rFonts w:asciiTheme="minorHAnsi" w:hAnsiTheme="minorHAnsi"/>
          <w:sz w:val="16"/>
        </w:rPr>
      </w:pPr>
      <w:r w:rsidRPr="007C0EC6">
        <w:rPr>
          <w:rStyle w:val="StyleBoldUnderline"/>
        </w:rPr>
        <w:t>The anti-Castro lobby and their allies in the US Congress argue that the reforms coming out of Havana are too little too late</w:t>
      </w:r>
      <w:r w:rsidRPr="007C0EC6">
        <w:rPr>
          <w:rFonts w:asciiTheme="minorHAnsi" w:hAnsiTheme="minorHAnsi"/>
          <w:sz w:val="16"/>
        </w:rPr>
        <w:t xml:space="preserve"> and that political repression continues unabated. </w:t>
      </w:r>
      <w:r w:rsidRPr="007C0EC6">
        <w:rPr>
          <w:rStyle w:val="StyleBoldUnderline"/>
        </w:rPr>
        <w:t>They continue to see the embargo as a tool for coercing either more dramatic reforms or regime change</w:t>
      </w:r>
      <w:r w:rsidRPr="007C0EC6">
        <w:rPr>
          <w:rFonts w:asciiTheme="minorHAnsi" w:hAnsiTheme="minorHAnsi"/>
          <w:sz w:val="16"/>
        </w:rPr>
        <w:t>.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w:t>
      </w:r>
      <w:r w:rsidRPr="007C0EC6">
        <w:rPr>
          <w:rFonts w:asciiTheme="minorHAnsi" w:hAnsiTheme="minorHAnsi"/>
          <w:sz w:val="12"/>
        </w:rPr>
        <w:t>¶</w:t>
      </w:r>
      <w:r w:rsidRPr="007C0EC6">
        <w:rPr>
          <w:rFonts w:asciiTheme="minorHAnsi" w:hAnsiTheme="minorHAnsi"/>
          <w:sz w:val="16"/>
        </w:rPr>
        <w:t xml:space="preserve">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w:t>
      </w:r>
      <w:r w:rsidRPr="007C0EC6">
        <w:rPr>
          <w:rFonts w:asciiTheme="minorHAnsi" w:hAnsiTheme="minorHAnsi"/>
          <w:sz w:val="12"/>
        </w:rPr>
        <w:t>¶</w:t>
      </w:r>
      <w:r w:rsidRPr="007C0EC6">
        <w:rPr>
          <w:rFonts w:asciiTheme="minorHAnsi" w:hAnsiTheme="minorHAnsi"/>
          <w:sz w:val="16"/>
        </w:rPr>
        <w:t xml:space="preserve">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w:t>
      </w:r>
      <w:r w:rsidRPr="007C0EC6">
        <w:rPr>
          <w:rFonts w:asciiTheme="minorHAnsi" w:hAnsiTheme="minorHAnsi"/>
          <w:sz w:val="12"/>
        </w:rPr>
        <w:t>¶</w:t>
      </w:r>
      <w:r w:rsidRPr="007C0EC6">
        <w:rPr>
          <w:rFonts w:asciiTheme="minorHAnsi" w:hAnsiTheme="minorHAnsi"/>
          <w:sz w:val="16"/>
        </w:rPr>
        <w:t xml:space="preserve"> </w:t>
      </w:r>
      <w:r w:rsidRPr="007C0EC6">
        <w:rPr>
          <w:rStyle w:val="StyleBoldUnderline"/>
        </w:rPr>
        <w:t>There would</w:t>
      </w:r>
      <w:r w:rsidRPr="007C0EC6">
        <w:rPr>
          <w:rFonts w:asciiTheme="minorHAnsi" w:hAnsiTheme="minorHAnsi"/>
          <w:sz w:val="16"/>
        </w:rPr>
        <w:t xml:space="preserve"> probably </w:t>
      </w:r>
      <w:r w:rsidRPr="007C0EC6">
        <w:rPr>
          <w:rStyle w:val="StyleBoldUnderline"/>
        </w:rPr>
        <w:t>be a political price to pay by the Obama administration for taking steps towards reconciliation with Havana,</w:t>
      </w:r>
      <w:r w:rsidRPr="007C0EC6">
        <w:rPr>
          <w:rFonts w:asciiTheme="minorHAnsi" w:hAnsiTheme="minorHAnsi"/>
          <w:sz w:val="16"/>
        </w:rPr>
        <w:t xml:space="preserve">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w:t>
      </w:r>
      <w:r w:rsidRPr="007C0EC6">
        <w:rPr>
          <w:rStyle w:val="StyleBoldUnderline"/>
        </w:rPr>
        <w:t>Cuba Reconciliation</w:t>
      </w:r>
      <w:r w:rsidRPr="007C0EC6">
        <w:rPr>
          <w:rFonts w:asciiTheme="minorHAnsi" w:hAnsiTheme="minorHAnsi"/>
          <w:sz w:val="16"/>
        </w:rPr>
        <w:t xml:space="preserve"> Act, however, </w:t>
      </w:r>
      <w:r w:rsidRPr="007C0EC6">
        <w:rPr>
          <w:rStyle w:val="StyleBoldUnderline"/>
        </w:rPr>
        <w:t>is unlikely to get much traction, especially with</w:t>
      </w:r>
      <w:r w:rsidRPr="007C0EC6">
        <w:rPr>
          <w:rFonts w:asciiTheme="minorHAnsi" w:hAnsiTheme="minorHAnsi"/>
          <w:sz w:val="16"/>
        </w:rPr>
        <w:t xml:space="preserve"> ultra-hardliner </w:t>
      </w:r>
      <w:r w:rsidRPr="007C0EC6">
        <w:rPr>
          <w:rStyle w:val="StyleBoldUnderline"/>
        </w:rPr>
        <w:t>Representative</w:t>
      </w:r>
      <w:r w:rsidRPr="007C0EC6">
        <w:rPr>
          <w:rFonts w:asciiTheme="minorHAnsi" w:hAnsiTheme="minorHAnsi"/>
          <w:sz w:val="16"/>
        </w:rPr>
        <w:t xml:space="preserve"> Ileana </w:t>
      </w:r>
      <w:r w:rsidRPr="007C0EC6">
        <w:rPr>
          <w:rStyle w:val="StyleBoldUnderline"/>
        </w:rPr>
        <w:t>Ros-Lehtinen (R-FL), chairing the House Foreign Relations Committee, and her counterpart, Robert Menendez (D-NJ), who is about to lead the Senate Foreign Relations Body</w:t>
      </w:r>
      <w:r w:rsidRPr="007C0EC6">
        <w:rPr>
          <w:rFonts w:asciiTheme="minorHAnsi" w:hAnsiTheme="minorHAnsi"/>
          <w:sz w:val="16"/>
        </w:rPr>
        <w:t xml:space="preserve">. Some of </w:t>
      </w:r>
      <w:r w:rsidRPr="007C0EC6">
        <w:rPr>
          <w:rStyle w:val="StyleBoldUnderline"/>
        </w:rPr>
        <w:t>the anti-Castro Cuban American community would likely view any of the three measures advocated here as a capitulation to the Castro brothers.</w:t>
      </w:r>
      <w:r w:rsidRPr="007C0EC6">
        <w:rPr>
          <w:rFonts w:asciiTheme="minorHAnsi" w:hAnsiTheme="minorHAnsi"/>
          <w:sz w:val="16"/>
        </w:rPr>
        <w:t xml:space="preserve">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FD11B8" w:rsidRPr="007C0EC6" w:rsidRDefault="00FD11B8" w:rsidP="00FD11B8">
      <w:pPr>
        <w:rPr>
          <w:rFonts w:asciiTheme="minorHAnsi" w:hAnsiTheme="minorHAnsi"/>
        </w:rPr>
      </w:pPr>
    </w:p>
    <w:p w:rsidR="00FD11B8" w:rsidRPr="007C0EC6" w:rsidRDefault="00FD11B8" w:rsidP="00FD11B8">
      <w:pPr>
        <w:pStyle w:val="Heading3"/>
        <w:rPr>
          <w:rFonts w:asciiTheme="minorHAnsi" w:hAnsiTheme="minorHAnsi"/>
        </w:rPr>
      </w:pPr>
      <w:r w:rsidRPr="007C0EC6">
        <w:rPr>
          <w:rFonts w:asciiTheme="minorHAnsi" w:hAnsiTheme="minorHAnsi"/>
        </w:rPr>
        <w:lastRenderedPageBreak/>
        <w:t>Appeasement DA Link</w:t>
      </w:r>
    </w:p>
    <w:p w:rsidR="00FD11B8" w:rsidRPr="007C0EC6" w:rsidRDefault="00FD11B8" w:rsidP="00FD11B8">
      <w:pPr>
        <w:pStyle w:val="Heading4"/>
        <w:rPr>
          <w:rFonts w:asciiTheme="minorHAnsi" w:hAnsiTheme="minorHAnsi"/>
        </w:rPr>
      </w:pPr>
      <w:r w:rsidRPr="007C0EC6">
        <w:rPr>
          <w:rFonts w:asciiTheme="minorHAnsi" w:hAnsiTheme="minorHAnsi"/>
        </w:rPr>
        <w:t>Easing restrictions only strengthens the government – Iran proves</w:t>
      </w:r>
    </w:p>
    <w:p w:rsidR="00FD11B8" w:rsidRPr="007C0EC6" w:rsidRDefault="00FD11B8" w:rsidP="00FD11B8">
      <w:pPr>
        <w:rPr>
          <w:rFonts w:asciiTheme="minorHAnsi" w:hAnsiTheme="minorHAnsi"/>
        </w:rPr>
      </w:pPr>
      <w:r w:rsidRPr="007C0EC6">
        <w:rPr>
          <w:rStyle w:val="StyleStyleBold12pt"/>
        </w:rPr>
        <w:t>Bustillo 5/9</w:t>
      </w:r>
      <w:r w:rsidRPr="007C0EC6">
        <w:rPr>
          <w:rFonts w:asciiTheme="minorHAnsi" w:hAnsiTheme="minorHAnsi"/>
        </w:rPr>
        <w:t xml:space="preserve"> </w:t>
      </w:r>
      <w:r w:rsidRPr="007C0EC6">
        <w:rPr>
          <w:rFonts w:asciiTheme="minorHAnsi" w:hAnsiTheme="minorHAnsi"/>
          <w:sz w:val="16"/>
          <w:szCs w:val="16"/>
        </w:rPr>
        <w:t>(Mitchell, author for International Policy Digest, 5/9/2013, “Time to Strengthen the Cuban Embargo,” http://www.internationalpolicydigest.org/2013/05/09/time-to-strengthen-the-cuban-embargo/)</w:t>
      </w:r>
    </w:p>
    <w:p w:rsidR="00FD11B8" w:rsidRPr="007C0EC6" w:rsidRDefault="00FD11B8" w:rsidP="00FD11B8">
      <w:pPr>
        <w:rPr>
          <w:rFonts w:asciiTheme="minorHAnsi" w:hAnsiTheme="minorHAnsi"/>
          <w:sz w:val="16"/>
        </w:rPr>
      </w:pPr>
      <w:r w:rsidRPr="007C0EC6">
        <w:rPr>
          <w:rFonts w:asciiTheme="minorHAnsi" w:hAnsiTheme="minorHAnsi"/>
          <w:sz w:val="16"/>
        </w:rPr>
        <w:t xml:space="preserve">When thinking of U.S.-Cuba relations, the trade embargo, or el bloqueo, is first and foremost on people’s minds. </w:t>
      </w:r>
      <w:r w:rsidRPr="007C0EC6">
        <w:rPr>
          <w:rStyle w:val="StyleBoldUnderline"/>
        </w:rPr>
        <w:t>In 2009, President Barack Obama eased the travel ban, allowing Cuban-Americans to travel freely to Cuba, and again in 2011</w:t>
      </w:r>
      <w:r w:rsidRPr="007C0EC6">
        <w:rPr>
          <w:rFonts w:asciiTheme="minorHAnsi" w:hAnsiTheme="minorHAnsi"/>
          <w:sz w:val="16"/>
        </w:rPr>
        <w:t xml:space="preserve">, allowing students and religious missionaries to travel to Cuba, as recently demonstrated by American pop culture figures, Beyoncé and her husband Jay-Z. </w:t>
      </w:r>
      <w:r w:rsidRPr="007C0EC6">
        <w:rPr>
          <w:rStyle w:val="StyleBoldUnderline"/>
        </w:rPr>
        <w:t>Despite a history of hostile transgressions, the U.S. is inconsistent with its implementation of the embargo, which sends mixed signals to Havana and displays our weak foreign policy regarding Cuba.</w:t>
      </w:r>
      <w:r w:rsidRPr="007C0EC6">
        <w:rPr>
          <w:rFonts w:asciiTheme="minorHAnsi" w:hAnsiTheme="minorHAnsi"/>
          <w:sz w:val="12"/>
        </w:rPr>
        <w:t>¶</w:t>
      </w:r>
      <w:r w:rsidRPr="007C0EC6">
        <w:rPr>
          <w:rFonts w:asciiTheme="minorHAnsi" w:hAnsiTheme="minorHAnsi"/>
          <w:sz w:val="16"/>
        </w:rPr>
        <w:t xml:space="preserve"> Undoubtedly, Cuba is capitalizing on this weakness by using the embargo as a scapegoat for all of its woes without any immediate fear of reinstated restrictions. 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w:t>
      </w:r>
      <w:r w:rsidRPr="007C0EC6">
        <w:rPr>
          <w:rStyle w:val="StyleBoldUnderline"/>
        </w:rPr>
        <w:t>The need for an embargo has never been more important or potentially effective,</w:t>
      </w:r>
      <w:r w:rsidRPr="007C0EC6">
        <w:rPr>
          <w:rFonts w:asciiTheme="minorHAnsi" w:hAnsiTheme="minorHAnsi"/>
          <w:sz w:val="16"/>
        </w:rPr>
        <w:t xml:space="preserve"> even </w:t>
      </w:r>
      <w:r w:rsidRPr="007C0EC6">
        <w:rPr>
          <w:rStyle w:val="StyleBoldUnderline"/>
        </w:rPr>
        <w:t>considering the current human rights and economic arguments against the embargo.</w:t>
      </w:r>
      <w:r w:rsidRPr="007C0EC6">
        <w:rPr>
          <w:rFonts w:asciiTheme="minorHAnsi" w:hAnsiTheme="minorHAnsi"/>
          <w:sz w:val="12"/>
        </w:rPr>
        <w:t>¶</w:t>
      </w:r>
      <w:r w:rsidRPr="007C0EC6">
        <w:rPr>
          <w:rFonts w:asciiTheme="minorHAnsi" w:hAnsiTheme="minorHAnsi"/>
          <w:sz w:val="16"/>
        </w:rPr>
        <w:t xml:space="preserve"> Washington’s goal in its dealings with Havana is clear: facilitate the introduction and growth of democracy while increasing personal freedoms. There are many who argue that the best way to spread democracy is by lifting the embargo and travel restrictions. U.S. Rep. Michael Honda argues that an influx of politically enlightened U.S. travelers to Cuba would put Havana in a difficult place, leading to their own people calling for change. However, this is erroneous. Due to the fractured and weakened state of the embargo, over 400,000 U.S. travelers visited Cuba in 2011, making the United States the second-largest source of foreign visitors after Canada, according to NPR’s Nick Miroff. Obviously, </w:t>
      </w:r>
      <w:r w:rsidRPr="007C0EC6">
        <w:rPr>
          <w:rStyle w:val="StyleBoldUnderline"/>
        </w:rPr>
        <w:t>this influx of what has been theorized to be liberty-professing tourists has not resulted in an influx of such democratic ideals into this overwhelmingly federally controlled country.</w:t>
      </w:r>
      <w:r w:rsidRPr="007C0EC6">
        <w:rPr>
          <w:rFonts w:asciiTheme="minorHAnsi" w:hAnsiTheme="minorHAnsi"/>
          <w:sz w:val="12"/>
        </w:rPr>
        <w:t>¶</w:t>
      </w:r>
      <w:r w:rsidRPr="007C0EC6">
        <w:rPr>
          <w:rFonts w:asciiTheme="minorHAnsi" w:hAnsiTheme="minorHAnsi"/>
          <w:sz w:val="16"/>
        </w:rPr>
        <w:t xml:space="preserve"> </w:t>
      </w:r>
      <w:r w:rsidRPr="007C0EC6">
        <w:rPr>
          <w:rStyle w:val="StyleBoldUnderline"/>
        </w:rPr>
        <w:t>One example is the case of Alan Gross, an American citizen working for USAID. He was arrested in Cuba in 2009</w:t>
      </w:r>
      <w:r w:rsidRPr="007C0EC6">
        <w:rPr>
          <w:rFonts w:asciiTheme="minorHAnsi" w:hAnsiTheme="minorHAnsi"/>
          <w:sz w:val="16"/>
        </w:rPr>
        <w:t xml:space="preserve"> under the allegations of Acts against the Independence and Territorial Integrity of the State while distributing computers and technological equipment to Jewish communities in Cuba. </w:t>
      </w:r>
      <w:r w:rsidRPr="007C0EC6">
        <w:rPr>
          <w:rStyle w:val="StyleBoldUnderline"/>
        </w:rPr>
        <w:t>He is currently serving the fourth of his fifteen-year conviction, is in poor health, and receiving little to no aid from the U.S.</w:t>
      </w:r>
      <w:r w:rsidRPr="007C0EC6">
        <w:rPr>
          <w:rFonts w:asciiTheme="minorHAnsi" w:hAnsiTheme="minorHAnsi"/>
          <w:sz w:val="16"/>
        </w:rPr>
        <w:t>, according to the Gross Family website. In light of this, it is hard to believe that the U.S. would be able to protect a large number of tourists in a hostile nation, especially when they plan to ‘profess’ political freedom. This view is further promoted by the Ladies in White, a Cuban dissident group that supports the embargo. They fear ending it would only serve to strengthen the current dictatorial regime because the real blockade, they claim, is within Cuba. Allowing American travelers to visit Cuba does not help propel the cause of Cuban democracy; it hampers it.</w:t>
      </w:r>
      <w:r w:rsidRPr="007C0EC6">
        <w:rPr>
          <w:rFonts w:asciiTheme="minorHAnsi" w:hAnsiTheme="minorHAnsi"/>
          <w:sz w:val="12"/>
        </w:rPr>
        <w:t>¶</w:t>
      </w:r>
      <w:r w:rsidRPr="007C0EC6">
        <w:rPr>
          <w:rFonts w:asciiTheme="minorHAnsi" w:hAnsiTheme="minorHAnsi"/>
          <w:sz w:val="16"/>
        </w:rPr>
        <w:t xml:space="preserve"> Still there is the idea that further increasing American tourism to this nearby Caribbean island will at least aid their impoverished citizens in some manner, but this is neither a straight-forward nor easy solution. From the annual throng of American visitors, U.S. Senator Marco Rubio declared at a 2011 Western Hemisphere Subcommittee Hearing that an estimated, “$4 billion a year flow directly to the Cuban government from remittances and travel by Cuban Americans, which is perhaps the single largest source of revenue to the most repressive government in the region.”</w:t>
      </w:r>
      <w:r w:rsidRPr="007C0EC6">
        <w:rPr>
          <w:rFonts w:asciiTheme="minorHAnsi" w:hAnsiTheme="minorHAnsi"/>
          <w:sz w:val="12"/>
        </w:rPr>
        <w:t>¶</w:t>
      </w:r>
      <w:r w:rsidRPr="007C0EC6">
        <w:rPr>
          <w:rFonts w:asciiTheme="minorHAnsi" w:hAnsiTheme="minorHAnsi"/>
          <w:sz w:val="16"/>
        </w:rPr>
        <w:t xml:space="preserve"> 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 “After all, the authorities were already skimming 20 percent of the remittances from Cuban-Americans and 90 percent of the salary paid to Cubans by non-American foreign investors,” states Alvaro Vargas Llosa, Senior Fellow of The Center on Global Prosperity at The Independent Institute.</w:t>
      </w:r>
      <w:r w:rsidRPr="007C0EC6">
        <w:rPr>
          <w:rFonts w:asciiTheme="minorHAnsi" w:hAnsiTheme="minorHAnsi"/>
          <w:sz w:val="12"/>
        </w:rPr>
        <w:t>¶</w:t>
      </w:r>
      <w:r w:rsidRPr="007C0EC6">
        <w:rPr>
          <w:rFonts w:asciiTheme="minorHAnsi" w:hAnsiTheme="minorHAnsi"/>
          <w:sz w:val="16"/>
        </w:rPr>
        <w:t xml:space="preserve"> However unfortunate it may be, Cuba, in its current state, is a nation consisting only of a wealthy and powerful few and an impoverished and oppressed proletariat, who possess little to no means to escape or even improve their fate. </w:t>
      </w:r>
      <w:r w:rsidRPr="007C0EC6">
        <w:rPr>
          <w:rStyle w:val="StyleBoldUnderline"/>
        </w:rPr>
        <w:t>Lifting the trade embargo will not increase the general prosperity of the Cuban people, but it will increase the prosperity of the government.</w:t>
      </w:r>
      <w:r w:rsidRPr="007C0EC6">
        <w:rPr>
          <w:rFonts w:asciiTheme="minorHAnsi" w:hAnsiTheme="minorHAnsi"/>
          <w:sz w:val="16"/>
        </w:rPr>
        <w:t xml:space="preserve"> Ergo, the poverty and dire situation of the Cuban people cannot be blamed on the United States or the embargo.</w:t>
      </w:r>
      <w:r w:rsidRPr="007C0EC6">
        <w:rPr>
          <w:rFonts w:asciiTheme="minorHAnsi" w:hAnsiTheme="minorHAnsi"/>
          <w:sz w:val="12"/>
        </w:rPr>
        <w:t>¶</w:t>
      </w:r>
      <w:r w:rsidRPr="007C0EC6">
        <w:rPr>
          <w:rFonts w:asciiTheme="minorHAnsi" w:hAnsiTheme="minorHAnsi"/>
          <w:sz w:val="16"/>
        </w:rPr>
        <w:t xml:space="preserve"> No doubt, it has been a fruitless 50 years since the embargo was enacted.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according to Llosa. However, Venezuela is now undergoing a political transition of its own with the recent death of Hugo Chávez, its president for the past 14 years, and the controversial election of Nicolás Maduro.</w:t>
      </w:r>
      <w:r w:rsidRPr="007C0EC6">
        <w:rPr>
          <w:rFonts w:asciiTheme="minorHAnsi" w:hAnsiTheme="minorHAnsi"/>
          <w:sz w:val="12"/>
        </w:rPr>
        <w:t>¶</w:t>
      </w:r>
      <w:r w:rsidRPr="007C0EC6">
        <w:rPr>
          <w:rFonts w:asciiTheme="minorHAnsi" w:hAnsiTheme="minorHAnsi"/>
          <w:sz w:val="16"/>
        </w:rPr>
        <w:t xml:space="preserve"> Despite being Chávez’s handpicked successor, Maduro only won by a narrow margin and will likely be forced to cut spending on social programs and foreign assistance in an effort to stabilize Venezuela’s dire economic problems. Therefore, now is the ideal time to take action. </w:t>
      </w:r>
      <w:r w:rsidRPr="007C0EC6">
        <w:rPr>
          <w:rStyle w:val="StyleBoldUnderline"/>
        </w:rPr>
        <w:t>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w:t>
      </w:r>
      <w:r w:rsidRPr="007C0EC6">
        <w:rPr>
          <w:rFonts w:asciiTheme="minorHAnsi" w:hAnsiTheme="minorHAnsi"/>
          <w:sz w:val="12"/>
        </w:rPr>
        <w:t>¶</w:t>
      </w:r>
      <w:r w:rsidRPr="007C0EC6">
        <w:rPr>
          <w:rFonts w:asciiTheme="minorHAnsi" w:hAnsiTheme="minorHAnsi"/>
          <w:sz w:val="16"/>
        </w:rPr>
        <w:t xml:space="preserve"> According to U.S. Senator Robert Menendez, </w:t>
      </w:r>
      <w:r w:rsidRPr="007C0EC6">
        <w:rPr>
          <w:rStyle w:val="StyleBoldUnderline"/>
        </w:rPr>
        <w:t>“Tourism to Cuba is a natural resource, akin to providing refined petroleum products to Iran. It’s reported that 2.5 million tourists visit Cuba</w:t>
      </w:r>
      <w:r w:rsidRPr="007C0EC6">
        <w:rPr>
          <w:rFonts w:asciiTheme="minorHAnsi" w:hAnsiTheme="minorHAnsi"/>
          <w:sz w:val="16"/>
        </w:rPr>
        <w:t xml:space="preserve"> – 1.5 million from North America…1 million Canadians…More than 170,000 from England…More than 400,000 from Spain, Italy, Germany, and France combined – All bringing in $1.9 billion in revenue to the Castro regime.” </w:t>
      </w:r>
      <w:r w:rsidRPr="007C0EC6">
        <w:rPr>
          <w:rStyle w:val="StyleBoldUnderline"/>
        </w:rPr>
        <w:t>This behavior undermines the embargo,</w:t>
      </w:r>
      <w:r w:rsidRPr="007C0EC6">
        <w:rPr>
          <w:rFonts w:asciiTheme="minorHAnsi" w:hAnsiTheme="minorHAnsi"/>
          <w:sz w:val="16"/>
        </w:rPr>
        <w:t xml:space="preserve"> which is why the U.S. should urge other nations to adopt similar policies toward Cuba. A strong and unyielding embargo, supported by the U.S. and its allies, is necessary to incite political change. Furthermore, Sen. Menendez argues, </w:t>
      </w:r>
      <w:r w:rsidRPr="007C0EC6">
        <w:rPr>
          <w:rStyle w:val="StyleBoldUnderline"/>
        </w:rPr>
        <w:t>“Those who lament our dependence on foreign oil because it enriches regimes in terrorist states like Iran, should not have a double standard when it comes to enriching a brutal dictatorship like Cuba right here in our own backyard.”</w:t>
      </w:r>
      <w:r w:rsidRPr="007C0EC6">
        <w:rPr>
          <w:rFonts w:asciiTheme="minorHAnsi" w:hAnsiTheme="minorHAnsi"/>
          <w:sz w:val="12"/>
        </w:rPr>
        <w:t>¶</w:t>
      </w:r>
      <w:r w:rsidRPr="007C0EC6">
        <w:rPr>
          <w:rFonts w:asciiTheme="minorHAnsi" w:hAnsiTheme="minorHAnsi"/>
          <w:sz w:val="16"/>
        </w:rPr>
        <w:t xml:space="preserve"> If the policy of the U.S. is to challenge these behaviors, then it must also stand up to Cuba. It would be a disservice to squander the progress of the past 50 years when opportunity is looming.</w:t>
      </w:r>
    </w:p>
    <w:p w:rsidR="00FD11B8" w:rsidRPr="007C0EC6" w:rsidRDefault="00FD11B8" w:rsidP="00FD11B8">
      <w:pPr>
        <w:rPr>
          <w:rFonts w:asciiTheme="minorHAnsi" w:hAnsiTheme="minorHAnsi"/>
        </w:rPr>
      </w:pPr>
      <w:r w:rsidRPr="007C0EC6">
        <w:rPr>
          <w:rFonts w:asciiTheme="minorHAnsi" w:hAnsiTheme="minorHAnsi"/>
        </w:rPr>
        <w:lastRenderedPageBreak/>
        <w:tab/>
      </w:r>
    </w:p>
    <w:p w:rsidR="00FD11B8" w:rsidRPr="007C0EC6" w:rsidRDefault="00FD11B8" w:rsidP="00FD11B8">
      <w:pPr>
        <w:pStyle w:val="Heading3"/>
        <w:rPr>
          <w:rFonts w:asciiTheme="minorHAnsi" w:hAnsiTheme="minorHAnsi"/>
        </w:rPr>
      </w:pPr>
      <w:r w:rsidRPr="007C0EC6">
        <w:rPr>
          <w:rFonts w:asciiTheme="minorHAnsi" w:hAnsiTheme="minorHAnsi"/>
        </w:rPr>
        <w:lastRenderedPageBreak/>
        <w:t>China DA Link</w:t>
      </w:r>
    </w:p>
    <w:p w:rsidR="00FD11B8" w:rsidRPr="007C0EC6" w:rsidRDefault="00FD11B8" w:rsidP="00FD11B8">
      <w:pPr>
        <w:pStyle w:val="Heading4"/>
        <w:rPr>
          <w:rFonts w:asciiTheme="minorHAnsi" w:hAnsiTheme="minorHAnsi"/>
        </w:rPr>
      </w:pPr>
      <w:r w:rsidRPr="007C0EC6">
        <w:rPr>
          <w:rFonts w:asciiTheme="minorHAnsi" w:hAnsiTheme="minorHAnsi"/>
        </w:rPr>
        <w:t xml:space="preserve">Cuba engagement reverses Chinese dominance </w:t>
      </w:r>
    </w:p>
    <w:p w:rsidR="00FD11B8" w:rsidRPr="007C0EC6" w:rsidRDefault="00FD11B8" w:rsidP="00FD11B8">
      <w:pPr>
        <w:rPr>
          <w:rFonts w:asciiTheme="minorHAnsi" w:hAnsiTheme="minorHAnsi"/>
        </w:rPr>
      </w:pPr>
      <w:r w:rsidRPr="007C0EC6">
        <w:rPr>
          <w:rStyle w:val="StyleStyleBold12pt"/>
        </w:rPr>
        <w:t>Luko 11</w:t>
      </w:r>
      <w:r w:rsidRPr="007C0EC6">
        <w:rPr>
          <w:rFonts w:asciiTheme="minorHAnsi" w:hAnsiTheme="minorHAnsi"/>
        </w:rPr>
        <w:t xml:space="preserve"> (James – Served in Washington DC with the National Council For Soviet East European Research, the Smithsonian Institute and two years as an analyst with the Canadian Department of National Defence, “China's Moves on Cuba Need to Be Stopped”, 6/29, http://www.nolanchart.com/article8774-chinas-moves-on-cuba-need-to-be-stopped.html)</w:t>
      </w:r>
    </w:p>
    <w:p w:rsidR="00FD11B8" w:rsidRPr="007C0EC6" w:rsidRDefault="00FD11B8" w:rsidP="00FD11B8">
      <w:pPr>
        <w:rPr>
          <w:rFonts w:asciiTheme="minorHAnsi" w:hAnsiTheme="minorHAnsi"/>
          <w:sz w:val="14"/>
        </w:rPr>
      </w:pPr>
      <w:r w:rsidRPr="007C0EC6">
        <w:rPr>
          <w:rFonts w:asciiTheme="minorHAnsi" w:hAnsiTheme="minorHAnsi"/>
          <w:sz w:val="14"/>
        </w:rPr>
        <w:t xml:space="preserve">The Red Dragon takes another wide step of not only flexing its muscles in Asia, but now wishes to supplant Russias and (former USSRs) forward base presence 90 miles from the United States- CUBA. </w:t>
      </w:r>
      <w:r w:rsidRPr="007C0EC6">
        <w:rPr>
          <w:rStyle w:val="Emphasis"/>
          <w:rFonts w:asciiTheme="minorHAnsi" w:hAnsiTheme="minorHAnsi"/>
          <w:highlight w:val="yellow"/>
        </w:rPr>
        <w:t>Cuba is China's biggest trade partner</w:t>
      </w:r>
      <w:r w:rsidRPr="007C0EC6">
        <w:rPr>
          <w:rFonts w:asciiTheme="minorHAnsi" w:hAnsiTheme="minorHAnsi"/>
          <w:sz w:val="14"/>
        </w:rPr>
        <w:t xml:space="preserve"> </w:t>
      </w:r>
      <w:r w:rsidRPr="007C0EC6">
        <w:rPr>
          <w:rStyle w:val="StyleBoldUnderline"/>
          <w:highlight w:val="yellow"/>
        </w:rPr>
        <w:t>in the Caribbean</w:t>
      </w:r>
      <w:r w:rsidRPr="007C0EC6">
        <w:rPr>
          <w:rStyle w:val="StyleBoldUnderline"/>
        </w:rPr>
        <w:t xml:space="preserve"> region</w:t>
      </w:r>
      <w:r w:rsidRPr="007C0EC6">
        <w:rPr>
          <w:rFonts w:asciiTheme="minorHAnsi" w:hAnsiTheme="minorHAnsi"/>
          <w:sz w:val="14"/>
        </w:rPr>
        <w:t xml:space="preserve">, while China is Cuba's second-largest trade partner after Venezuela. Over the past decade, </w:t>
      </w:r>
      <w:r w:rsidRPr="007C0EC6">
        <w:rPr>
          <w:rStyle w:val="StyleBoldUnderline"/>
        </w:rPr>
        <w:t>bilateral trade increased</w:t>
      </w:r>
      <w:r w:rsidRPr="007C0EC6">
        <w:rPr>
          <w:rFonts w:asciiTheme="minorHAnsi" w:hAnsiTheme="minorHAnsi"/>
          <w:sz w:val="14"/>
        </w:rPr>
        <w:t xml:space="preserve"> from $440 million in 2001 to $1.83 billion in 2010. [1] In 2006 China and Cuba discussed offshore oil deals and now China's National Petroleum Corporation is a major player in Cuban infrastructure improvements. [ibid] In 2008, none other than China's President himself, </w:t>
      </w:r>
      <w:r w:rsidRPr="007C0EC6">
        <w:rPr>
          <w:rStyle w:val="StyleBoldUnderline"/>
        </w:rPr>
        <w:t>Hu JinTao visited Cuba</w:t>
      </w:r>
      <w:r w:rsidRPr="007C0EC6">
        <w:rPr>
          <w:rFonts w:asciiTheme="minorHAnsi" w:hAnsiTheme="minorHAnsi"/>
          <w:sz w:val="14"/>
        </w:rPr>
        <w:t xml:space="preserve"> with a sweet package of loans, grants and trade deals. </w:t>
      </w:r>
      <w:r w:rsidRPr="007C0EC6">
        <w:rPr>
          <w:rStyle w:val="StyleBoldUnderline"/>
          <w:highlight w:val="yellow"/>
        </w:rPr>
        <w:t>If Cuba becomes a 'client' state of China</w:t>
      </w:r>
      <w:r w:rsidRPr="007C0EC6">
        <w:rPr>
          <w:rFonts w:asciiTheme="minorHAnsi" w:hAnsiTheme="minorHAnsi"/>
          <w:sz w:val="14"/>
        </w:rPr>
        <w:t xml:space="preserve">, </w:t>
      </w:r>
      <w:r w:rsidRPr="007C0EC6">
        <w:rPr>
          <w:rStyle w:val="Emphasis"/>
          <w:rFonts w:asciiTheme="minorHAnsi" w:hAnsiTheme="minorHAnsi"/>
          <w:highlight w:val="yellow"/>
        </w:rPr>
        <w:t>it will be a source of leverage against America</w:t>
      </w:r>
      <w:r w:rsidRPr="007C0EC6">
        <w:rPr>
          <w:rFonts w:asciiTheme="minorHAnsi" w:hAnsiTheme="minorHAnsi"/>
          <w:sz w:val="14"/>
        </w:rPr>
        <w:t xml:space="preserve"> whenever the U.S. Pressures China on Tibet and Taiwan. Soon we will witness the newly constructed blue-water navy of China cruising Cuba's coast in protection of their trade routes and supply of natural resources. In 2003 it was reported that Chinese personnel were operating at least TWO (2) intelligence signal sations in Cuba since at least 1999 ! [2] This month, June 2011, the Vice President of China made an important visit, extending more financial aid, interest-free, as well as related health projects to be paid for by China. A client state in the making ! [3] </w:t>
      </w:r>
      <w:r w:rsidRPr="007C0EC6">
        <w:rPr>
          <w:rStyle w:val="StyleBoldUnderline"/>
          <w:highlight w:val="yellow"/>
        </w:rPr>
        <w:t>The best way to counter the Chinese</w:t>
      </w:r>
      <w:r w:rsidRPr="007C0EC6">
        <w:rPr>
          <w:rStyle w:val="StyleBoldUnderline"/>
        </w:rPr>
        <w:t xml:space="preserve"> in Cuba </w:t>
      </w:r>
      <w:r w:rsidRPr="007C0EC6">
        <w:rPr>
          <w:rStyle w:val="StyleBoldUnderline"/>
          <w:highlight w:val="yellow"/>
        </w:rPr>
        <w:t>is to reverse</w:t>
      </w:r>
      <w:r w:rsidRPr="007C0EC6">
        <w:rPr>
          <w:rStyle w:val="StyleBoldUnderline"/>
        </w:rPr>
        <w:t xml:space="preserve"> </w:t>
      </w:r>
      <w:r w:rsidRPr="007C0EC6">
        <w:rPr>
          <w:rStyle w:val="StyleBoldUnderline"/>
          <w:highlight w:val="yellow"/>
        </w:rPr>
        <w:t>Americas</w:t>
      </w:r>
      <w:r w:rsidRPr="007C0EC6">
        <w:rPr>
          <w:rFonts w:asciiTheme="minorHAnsi" w:hAnsiTheme="minorHAnsi"/>
          <w:sz w:val="14"/>
        </w:rPr>
        <w:t xml:space="preserve"> 50 year old, </w:t>
      </w:r>
      <w:r w:rsidRPr="007C0EC6">
        <w:rPr>
          <w:rStyle w:val="StyleBoldUnderline"/>
        </w:rPr>
        <w:t xml:space="preserve">ineffective and obsolete </w:t>
      </w:r>
      <w:r w:rsidRPr="007C0EC6">
        <w:rPr>
          <w:rStyle w:val="StyleBoldUnderline"/>
          <w:highlight w:val="yellow"/>
        </w:rPr>
        <w:t>policy of isolationism</w:t>
      </w:r>
      <w:r w:rsidRPr="007C0EC6">
        <w:rPr>
          <w:rFonts w:asciiTheme="minorHAnsi" w:hAnsiTheme="minorHAnsi"/>
          <w:sz w:val="14"/>
        </w:rPr>
        <w:t xml:space="preserve"> and boycott of Cuba. </w:t>
      </w:r>
      <w:r w:rsidRPr="007C0EC6">
        <w:rPr>
          <w:rStyle w:val="StyleBoldUnderline"/>
          <w:highlight w:val="yellow"/>
        </w:rPr>
        <w:t>The Chinese threat in Cuba should be the catalyst for the US to establish</w:t>
      </w:r>
      <w:r w:rsidRPr="007C0EC6">
        <w:rPr>
          <w:rStyle w:val="StyleBoldUnderline"/>
        </w:rPr>
        <w:t xml:space="preserve"> open and normalized </w:t>
      </w:r>
      <w:r w:rsidRPr="007C0EC6">
        <w:rPr>
          <w:rStyle w:val="StyleBoldUnderline"/>
          <w:highlight w:val="yellow"/>
        </w:rPr>
        <w:t>relation</w:t>
      </w:r>
      <w:r w:rsidRPr="007C0EC6">
        <w:rPr>
          <w:rStyle w:val="StyleBoldUnderline"/>
        </w:rPr>
        <w:t>s</w:t>
      </w:r>
      <w:r w:rsidRPr="007C0EC6">
        <w:rPr>
          <w:rFonts w:asciiTheme="minorHAnsi" w:hAnsiTheme="minorHAnsi"/>
          <w:sz w:val="14"/>
        </w:rPr>
        <w:t xml:space="preserve">, with economic incentives to re-Americanize Cuba, return of American investments and security agreements. Checking the Chinese move in Cuba early on is vital to preventing a strategic Chinese foothold 90 miles from Florida. Allowing China to replace Russia in Cuba would be a strategic disaster. </w:t>
      </w:r>
      <w:r w:rsidRPr="007C0EC6">
        <w:rPr>
          <w:rStyle w:val="StyleBoldUnderline"/>
        </w:rPr>
        <w:t xml:space="preserve">China is dangling financial assistance and investments in order to establish a beachhead close to the shores of America. </w:t>
      </w:r>
      <w:r w:rsidRPr="007C0EC6">
        <w:rPr>
          <w:rFonts w:asciiTheme="minorHAnsi" w:hAnsiTheme="minorHAnsi"/>
          <w:sz w:val="14"/>
        </w:rPr>
        <w:t>This is a counter-response to Americas continued military presence in Asia, continued support of Taiwan and recent increased American aid to the Philippines in its spat with China over sovereignty of the Spratly Islands. The Cuban people wish to return to the American fold and re-establish the traditional relationship with the Cuban anchor in Florida- namely the almost 900,000 Cubans living in Florida alone! [4]</w:t>
      </w:r>
    </w:p>
    <w:p w:rsidR="00FD11B8" w:rsidRPr="007C0EC6" w:rsidRDefault="00FD11B8" w:rsidP="00FD11B8">
      <w:pPr>
        <w:rPr>
          <w:rFonts w:asciiTheme="minorHAnsi" w:hAnsiTheme="minorHAnsi"/>
        </w:rPr>
      </w:pPr>
    </w:p>
    <w:p w:rsidR="00FD11B8" w:rsidRPr="007C0EC6" w:rsidRDefault="00FD11B8" w:rsidP="00FD11B8">
      <w:pPr>
        <w:rPr>
          <w:rFonts w:asciiTheme="minorHAnsi" w:hAnsiTheme="minorHAnsi"/>
        </w:rPr>
      </w:pPr>
    </w:p>
    <w:p w:rsidR="00FD11B8" w:rsidRPr="007C0EC6" w:rsidRDefault="00FD11B8" w:rsidP="00FD11B8">
      <w:pPr>
        <w:pStyle w:val="Heading3"/>
        <w:rPr>
          <w:rFonts w:asciiTheme="minorHAnsi" w:hAnsiTheme="minorHAnsi"/>
        </w:rPr>
      </w:pPr>
      <w:r w:rsidRPr="007C0EC6">
        <w:rPr>
          <w:rFonts w:asciiTheme="minorHAnsi" w:hAnsiTheme="minorHAnsi"/>
        </w:rPr>
        <w:lastRenderedPageBreak/>
        <w:t>Coloniality Link</w:t>
      </w:r>
    </w:p>
    <w:p w:rsidR="00FD11B8" w:rsidRPr="007C0EC6" w:rsidRDefault="00FD11B8" w:rsidP="00FD11B8">
      <w:pPr>
        <w:pStyle w:val="Heading4"/>
        <w:rPr>
          <w:rFonts w:asciiTheme="minorHAnsi" w:hAnsiTheme="minorHAnsi"/>
        </w:rPr>
      </w:pPr>
      <w:r w:rsidRPr="007C0EC6">
        <w:rPr>
          <w:rFonts w:asciiTheme="minorHAnsi" w:hAnsiTheme="minorHAnsi"/>
        </w:rPr>
        <w:t>Their proposal is a universalizaing gesture—even well-intentioned inclusion replicates the exclusion of the other and authorizes violence</w:t>
      </w:r>
    </w:p>
    <w:p w:rsidR="00FD11B8" w:rsidRPr="007C0EC6" w:rsidRDefault="00FD11B8" w:rsidP="00FD11B8">
      <w:pPr>
        <w:rPr>
          <w:rFonts w:asciiTheme="minorHAnsi" w:hAnsiTheme="minorHAnsi"/>
        </w:rPr>
      </w:pPr>
      <w:r w:rsidRPr="007C0EC6">
        <w:rPr>
          <w:rStyle w:val="StyleStyleBold12pt"/>
        </w:rPr>
        <w:t>Mignolo</w:t>
      </w:r>
      <w:r w:rsidRPr="007C0EC6">
        <w:rPr>
          <w:rFonts w:asciiTheme="minorHAnsi" w:hAnsiTheme="minorHAnsi"/>
          <w:b/>
          <w:bCs/>
        </w:rPr>
        <w:t xml:space="preserve"> </w:t>
      </w:r>
      <w:r w:rsidRPr="007C0EC6">
        <w:rPr>
          <w:rStyle w:val="StyleStyleBold12pt"/>
        </w:rPr>
        <w:t>2k</w:t>
      </w:r>
      <w:r w:rsidRPr="007C0EC6">
        <w:rPr>
          <w:rFonts w:asciiTheme="minorHAnsi" w:hAnsiTheme="minorHAnsi"/>
          <w:b/>
          <w:bCs/>
        </w:rPr>
        <w:t xml:space="preserve"> </w:t>
      </w:r>
      <w:r w:rsidRPr="007C0EC6">
        <w:rPr>
          <w:rFonts w:asciiTheme="minorHAnsi" w:hAnsiTheme="minorHAnsi"/>
        </w:rPr>
        <w:t>[Walter, William H. Wannamaker Professor of Literature and Romance Studies at Duke University</w:t>
      </w:r>
      <w:r w:rsidRPr="007C0EC6">
        <w:rPr>
          <w:rFonts w:asciiTheme="minorHAnsi" w:hAnsiTheme="minorHAnsi"/>
          <w:b/>
          <w:bCs/>
        </w:rPr>
        <w:t xml:space="preserve"> </w:t>
      </w:r>
      <w:r w:rsidRPr="007C0EC6">
        <w:rPr>
          <w:rFonts w:asciiTheme="minorHAnsi" w:hAnsiTheme="minorHAnsi"/>
        </w:rPr>
        <w:t>Local Histories/Global Designs, 175-178] //DDI13</w:t>
      </w:r>
    </w:p>
    <w:p w:rsidR="00FD11B8" w:rsidRPr="007C0EC6" w:rsidRDefault="00FD11B8" w:rsidP="00FD11B8">
      <w:pPr>
        <w:rPr>
          <w:rFonts w:asciiTheme="minorHAnsi" w:hAnsiTheme="minorHAnsi"/>
        </w:rPr>
      </w:pPr>
      <w:r w:rsidRPr="007C0EC6">
        <w:rPr>
          <w:rFonts w:asciiTheme="minorHAnsi" w:hAnsiTheme="minorHAnsi"/>
        </w:rPr>
        <w:t xml:space="preserve">In 1971 </w:t>
      </w:r>
      <w:r w:rsidRPr="007C0EC6">
        <w:rPr>
          <w:rFonts w:asciiTheme="minorHAnsi" w:hAnsiTheme="minorHAnsi"/>
          <w:u w:val="single"/>
        </w:rPr>
        <w:t>Dussel</w:t>
      </w:r>
      <w:r w:rsidRPr="007C0EC6">
        <w:rPr>
          <w:rFonts w:asciiTheme="minorHAnsi" w:hAnsiTheme="minorHAnsi"/>
        </w:rPr>
        <w:t xml:space="preserve">, starting and departing from Levinas, </w:t>
      </w:r>
      <w:r w:rsidRPr="007C0EC6">
        <w:rPr>
          <w:rFonts w:asciiTheme="minorHAnsi" w:hAnsiTheme="minorHAnsi"/>
          <w:u w:val="single"/>
        </w:rPr>
        <w:t>conceived totality as composed by "the same" and "the other." Describing the totality formed by "the same" and "the other," Dussel called it "the Same</w:t>
      </w:r>
      <w:r w:rsidRPr="007C0EC6">
        <w:rPr>
          <w:rFonts w:asciiTheme="minorHAnsi" w:hAnsiTheme="minorHAnsi"/>
        </w:rPr>
        <w:t xml:space="preserve">." And we'll see soon why. </w:t>
      </w:r>
      <w:r w:rsidRPr="007C0EC6">
        <w:rPr>
          <w:rFonts w:asciiTheme="minorHAnsi" w:hAnsiTheme="minorHAnsi"/>
          <w:u w:val="single"/>
        </w:rPr>
        <w:t>Outside totality was the domain of "the other."</w:t>
      </w:r>
      <w:r w:rsidRPr="007C0EC6">
        <w:rPr>
          <w:rFonts w:asciiTheme="minorHAnsi" w:hAnsiTheme="minorHAnsi"/>
        </w:rPr>
        <w:t xml:space="preserve"> The difference in Spanish was rendered between </w:t>
      </w:r>
      <w:r w:rsidRPr="007C0EC6">
        <w:rPr>
          <w:rFonts w:asciiTheme="minorHAnsi" w:hAnsiTheme="minorHAnsi"/>
          <w:i/>
          <w:iCs/>
        </w:rPr>
        <w:t xml:space="preserve">lo otro, </w:t>
      </w:r>
      <w:r w:rsidRPr="007C0EC6">
        <w:rPr>
          <w:rFonts w:asciiTheme="minorHAnsi" w:hAnsiTheme="minorHAnsi"/>
        </w:rPr>
        <w:t xml:space="preserve">which is the complementary class of ihe same" and </w:t>
      </w:r>
      <w:r w:rsidRPr="007C0EC6">
        <w:rPr>
          <w:rFonts w:asciiTheme="minorHAnsi" w:hAnsiTheme="minorHAnsi"/>
          <w:i/>
          <w:iCs/>
        </w:rPr>
        <w:t xml:space="preserve">el otro </w:t>
      </w:r>
      <w:r w:rsidRPr="007C0EC6">
        <w:rPr>
          <w:rFonts w:asciiTheme="minorHAnsi" w:hAnsiTheme="minorHAnsi"/>
        </w:rPr>
        <w:t xml:space="preserve">relegated to the domain exterior to the system. I am tempted to translate this view today as a "interior" and "exterior" subalternilics. </w:t>
      </w:r>
      <w:r w:rsidRPr="007C0EC6">
        <w:rPr>
          <w:rFonts w:asciiTheme="minorHAnsi" w:hAnsiTheme="minorHAnsi"/>
          <w:u w:val="single"/>
        </w:rPr>
        <w:t>Socially and ontologically, the exteriority is the domain of the homeless, unemployed, illegal aliens cast out from education, from the economy, and the laws that regulate the system. Metaphysically, "the other" is—from the perspective of the totality and the "same"—the unthinkable</w:t>
      </w:r>
      <w:r w:rsidRPr="007C0EC6">
        <w:rPr>
          <w:rFonts w:asciiTheme="minorHAnsi" w:hAnsiTheme="minorHAnsi"/>
        </w:rPr>
        <w:t xml:space="preserve"> that Dussel urges us to think. "Philosophy in Latin America, and this is a first conclusion, should begin by making a critique of Totality as totality" (1975, 21). this conception is useful in the sense that </w:t>
      </w:r>
      <w:r w:rsidRPr="007C0EC6">
        <w:rPr>
          <w:rFonts w:asciiTheme="minorHAnsi" w:hAnsiTheme="minorHAnsi"/>
          <w:u w:val="single"/>
        </w:rPr>
        <w:t>the difference between interior and exterior subalternities is framed in legal and economic terms</w:t>
      </w:r>
      <w:r w:rsidRPr="007C0EC6">
        <w:rPr>
          <w:rFonts w:asciiTheme="minorHAnsi" w:hAnsiTheme="minorHAnsi"/>
        </w:rPr>
        <w:t xml:space="preserve">. Thus, it is indeed a class difference. However, </w:t>
      </w:r>
      <w:r w:rsidRPr="007C0EC6">
        <w:rPr>
          <w:rFonts w:asciiTheme="minorHAnsi" w:hAnsiTheme="minorHAnsi"/>
          <w:u w:val="single"/>
        </w:rPr>
        <w:t>the difference is not justified in terms of class but in terms of ethnicity, gender, sexuality, and</w:t>
      </w:r>
      <w:r w:rsidRPr="007C0EC6">
        <w:rPr>
          <w:rFonts w:asciiTheme="minorHAnsi" w:hAnsiTheme="minorHAnsi"/>
        </w:rPr>
        <w:t xml:space="preserve"> sometimes ity (i.e., if the </w:t>
      </w:r>
      <w:r w:rsidRPr="007C0EC6">
        <w:rPr>
          <w:rFonts w:asciiTheme="minorHAnsi" w:hAnsiTheme="minorHAnsi"/>
          <w:u w:val="single"/>
        </w:rPr>
        <w:t>nationality</w:t>
      </w:r>
      <w:r w:rsidRPr="007C0EC6">
        <w:rPr>
          <w:rFonts w:asciiTheme="minorHAnsi" w:hAnsiTheme="minorHAnsi"/>
        </w:rPr>
        <w:t xml:space="preserve"> in question happens to be "against" </w:t>
      </w:r>
      <w:r w:rsidRPr="007C0EC6">
        <w:rPr>
          <w:rFonts w:asciiTheme="minorHAnsi" w:hAnsiTheme="minorHAnsi"/>
          <w:u w:val="single"/>
        </w:rPr>
        <w:t>democracy and Western nationalistic ideals</w:t>
      </w:r>
      <w:r w:rsidRPr="007C0EC6">
        <w:rPr>
          <w:rFonts w:asciiTheme="minorHAnsi" w:hAnsiTheme="minorHAnsi"/>
        </w:rPr>
        <w:t xml:space="preserve">). </w:t>
      </w:r>
      <w:r w:rsidRPr="007C0EC6">
        <w:rPr>
          <w:rFonts w:asciiTheme="minorHAnsi" w:hAnsiTheme="minorHAnsi"/>
          <w:u w:val="single"/>
        </w:rPr>
        <w:t>Nobody is cast out because he or she is poor. He or she becomes poor because he or she has been cast out</w:t>
      </w:r>
      <w:r w:rsidRPr="007C0EC6">
        <w:rPr>
          <w:rFonts w:asciiTheme="minorHAnsi" w:hAnsiTheme="minorHAnsi"/>
        </w:rPr>
        <w:t xml:space="preserve">. On the other hand, </w:t>
      </w:r>
      <w:r w:rsidRPr="007C0EC6">
        <w:rPr>
          <w:rFonts w:asciiTheme="minorHAnsi" w:hAnsiTheme="minorHAnsi"/>
          <w:u w:val="single"/>
        </w:rPr>
        <w:t>this difference allows us to understand that gender,</w:t>
      </w:r>
      <w:r w:rsidRPr="007C0EC6">
        <w:rPr>
          <w:rFonts w:asciiTheme="minorHAnsi" w:hAnsiTheme="minorHAnsi"/>
        </w:rPr>
        <w:t xml:space="preserve"> </w:t>
      </w:r>
      <w:r w:rsidRPr="007C0EC6">
        <w:rPr>
          <w:rFonts w:asciiTheme="minorHAnsi" w:hAnsiTheme="minorHAnsi"/>
          <w:u w:val="single"/>
        </w:rPr>
        <w:t>ethnic</w:t>
      </w:r>
      <w:r w:rsidRPr="007C0EC6">
        <w:rPr>
          <w:rFonts w:asciiTheme="minorHAnsi" w:hAnsiTheme="minorHAnsi"/>
        </w:rPr>
        <w:t xml:space="preserve"> and sexual </w:t>
      </w:r>
      <w:r w:rsidRPr="007C0EC6">
        <w:rPr>
          <w:rFonts w:asciiTheme="minorHAnsi" w:hAnsiTheme="minorHAnsi"/>
          <w:u w:val="single"/>
        </w:rPr>
        <w:t>differences could be absorbed by the system and placed in the sphere</w:t>
      </w:r>
      <w:r w:rsidRPr="007C0EC6">
        <w:rPr>
          <w:rFonts w:asciiTheme="minorHAnsi" w:hAnsiTheme="minorHAnsi"/>
        </w:rPr>
        <w:t xml:space="preserve"> </w:t>
      </w:r>
      <w:r w:rsidRPr="007C0EC6">
        <w:rPr>
          <w:rFonts w:asciiTheme="minorHAnsi" w:hAnsiTheme="minorHAnsi"/>
          <w:u w:val="single"/>
        </w:rPr>
        <w:t>of interior subalternity</w:t>
      </w:r>
      <w:r w:rsidRPr="007C0EC6">
        <w:rPr>
          <w:rFonts w:asciiTheme="minorHAnsi" w:hAnsiTheme="minorHAnsi"/>
        </w:rPr>
        <w:t xml:space="preserve">. </w:t>
      </w:r>
      <w:r w:rsidRPr="007C0EC6">
        <w:rPr>
          <w:rFonts w:asciiTheme="minorHAnsi" w:hAnsiTheme="minorHAnsi"/>
          <w:u w:val="single"/>
        </w:rPr>
        <w:t>This is visible today in the United States as</w:t>
      </w:r>
      <w:r w:rsidRPr="007C0EC6">
        <w:rPr>
          <w:rFonts w:asciiTheme="minorHAnsi" w:hAnsiTheme="minorHAnsi"/>
        </w:rPr>
        <w:t xml:space="preserve"> far as</w:t>
      </w:r>
      <w:r w:rsidRPr="007C0EC6">
        <w:rPr>
          <w:rFonts w:asciiTheme="minorHAnsi" w:hAnsiTheme="minorHAnsi"/>
          <w:b/>
          <w:bCs/>
        </w:rPr>
        <w:t xml:space="preserve"> </w:t>
      </w:r>
      <w:r w:rsidRPr="007C0EC6">
        <w:rPr>
          <w:rFonts w:asciiTheme="minorHAnsi" w:hAnsiTheme="minorHAnsi"/>
          <w:u w:val="single"/>
        </w:rPr>
        <w:t>Afro-Americans, women, Hispanics, and queers</w:t>
      </w:r>
      <w:r w:rsidRPr="007C0EC6">
        <w:rPr>
          <w:rFonts w:asciiTheme="minorHAnsi" w:hAnsiTheme="minorHAnsi"/>
        </w:rPr>
        <w:t xml:space="preserve"> (although with sensible differences between these groups) </w:t>
      </w:r>
      <w:r w:rsidRPr="007C0EC6">
        <w:rPr>
          <w:rFonts w:asciiTheme="minorHAnsi" w:hAnsiTheme="minorHAnsi"/>
          <w:u w:val="single"/>
        </w:rPr>
        <w:t>are becoming accepted within the system</w:t>
      </w:r>
      <w:r w:rsidRPr="007C0EC6">
        <w:rPr>
          <w:rFonts w:asciiTheme="minorHAnsi" w:hAnsiTheme="minorHAnsi"/>
        </w:rPr>
        <w:t xml:space="preserve"> as </w:t>
      </w:r>
      <w:r w:rsidRPr="007C0EC6">
        <w:rPr>
          <w:rFonts w:asciiTheme="minorHAnsi" w:hAnsiTheme="minorHAnsi"/>
          <w:i/>
          <w:iCs/>
        </w:rPr>
        <w:t xml:space="preserve">lo otro, </w:t>
      </w:r>
      <w:r w:rsidRPr="007C0EC6">
        <w:rPr>
          <w:rFonts w:asciiTheme="minorHAnsi" w:hAnsiTheme="minorHAnsi"/>
          <w:u w:val="single"/>
        </w:rPr>
        <w:t>complementary of the totality controlled by "the same</w:t>
      </w:r>
      <w:r w:rsidRPr="007C0EC6">
        <w:rPr>
          <w:rFonts w:asciiTheme="minorHAnsi" w:hAnsiTheme="minorHAnsi"/>
        </w:rPr>
        <w:t xml:space="preserve">." Beyond the fact lhat Dussel used some questionable metaphors based on the structure of the Christian family to make his argument, he also untie 1 lined very important historical dimensions: 1. A critique of modern epistemology or modern thinking </w:t>
      </w:r>
      <w:r w:rsidRPr="007C0EC6">
        <w:rPr>
          <w:rFonts w:asciiTheme="minorHAnsi" w:hAnsiTheme="minorHAnsi"/>
          <w:i/>
          <w:iCs/>
        </w:rPr>
        <w:t xml:space="preserve">(el pensiii moderno); </w:t>
      </w:r>
      <w:r w:rsidRPr="007C0EC6">
        <w:rPr>
          <w:rFonts w:asciiTheme="minorHAnsi" w:hAnsiTheme="minorHAnsi"/>
        </w:rPr>
        <w:t xml:space="preserve">2. The coloniality of power introduced by Christianity in the "dis covery" of America and in what Dussel ( 1 9 9 6 ; 1998a) most recent I\ identified as the modern world system. </w:t>
      </w:r>
      <w:r w:rsidRPr="007C0EC6">
        <w:rPr>
          <w:rFonts w:asciiTheme="minorHAnsi" w:hAnsiTheme="minorHAnsi"/>
          <w:u w:val="single"/>
        </w:rPr>
        <w:t>Dussel placed what is known today as Latin America in the exteriority of "the other" upon which tin modern world system constituted itself</w:t>
      </w:r>
      <w:r w:rsidRPr="007C0EC6">
        <w:rPr>
          <w:rFonts w:asciiTheme="minorHAnsi" w:hAnsiTheme="minorHAnsi"/>
        </w:rPr>
        <w:t xml:space="preserve">; 3. Claims that looking at Latin America as "the olher" explain the successive constructions of exteriorities in the colonial histories of the modern world system and, consequently, the similarity (beyond obvl ous differences in their local histories) among regions of the "Third World" (e.g., the Arabic world, black Africa, India, Southeast Asia, and China); 4. Consequently, and </w:t>
      </w:r>
      <w:r w:rsidRPr="007C0EC6">
        <w:rPr>
          <w:rFonts w:asciiTheme="minorHAnsi" w:hAnsiTheme="minorHAnsi"/>
          <w:u w:val="single"/>
        </w:rPr>
        <w:t>beyond the details of the geopolitical relations and the fact that these observations were made during the crucial year, of the cold war, the geopolitical conclusions were that Europe, the United States, and the Soviet Union constitute "the geopolitical same" while the rest constitute "the geopolitical other.</w:t>
      </w:r>
      <w:r w:rsidRPr="007C0EC6">
        <w:rPr>
          <w:rFonts w:asciiTheme="minorHAnsi" w:hAnsiTheme="minorHAnsi"/>
        </w:rPr>
        <w:t xml:space="preserve">" At this point the lot .1 tion of Latin America as "the other" is ambiguous. Dussel's argument tries to show the uniqueness of Latin America as the only geopolitic al and subaltern unit—with the exception of Cuba—that cannot entertain a dialogue with Europe, the United States, and the Soviet Union at the same time, while all the other geopolitical units can, but this line ol argumentation is unconvincing. However, I would like to retain from this issue Dussel's confrontation with Marxism in the modern world system as well as in Latin America. His conceptualization of Totality in historical and socioeconomic and legit terms led Dussel, a serious scholar of Marx (Dussel 1985; 1988; 1990) n I a critic of Marx and of Marxism in Latin America. Marx's unquestionable contribution to the analysis of the functioning of capitalist economy cannot not be confused with Marx's sightless when it came to the location ni The other" </w:t>
      </w:r>
      <w:r w:rsidRPr="007C0EC6">
        <w:rPr>
          <w:rFonts w:asciiTheme="minorHAnsi" w:hAnsiTheme="minorHAnsi"/>
          <w:i/>
          <w:iCs/>
        </w:rPr>
        <w:t>(el otro</w:t>
      </w:r>
      <w:r w:rsidRPr="007C0EC6">
        <w:rPr>
          <w:rFonts w:asciiTheme="minorHAnsi" w:hAnsiTheme="minorHAnsi"/>
        </w:rPr>
        <w:t xml:space="preserve">) and the exteriority of the system. That is, Marx, •n • Hiding to Dussel, only thinks in terms of totality ("the same" and "the i a In i," which is the working class) but is less aware of alterity, the exteriority ni ihe system. Hence, Marx's thinking on these issues is located within modern epistemology and ontology. In his critical analysis about modern episteItmlogy </w:t>
      </w:r>
      <w:r w:rsidRPr="007C0EC6">
        <w:rPr>
          <w:rFonts w:asciiTheme="minorHAnsi" w:hAnsiTheme="minorHAnsi"/>
          <w:i/>
          <w:iCs/>
        </w:rPr>
        <w:t xml:space="preserve">(el pensar moderno), </w:t>
      </w:r>
      <w:r w:rsidRPr="007C0EC6">
        <w:rPr>
          <w:rFonts w:asciiTheme="minorHAnsi" w:hAnsiTheme="minorHAnsi"/>
        </w:rPr>
        <w:t xml:space="preserve">that term to which he attributed the conceptual .iiion of totality I described earlier, Dussel summarizes ideas well known (nilny, although less familiar in 1971. </w:t>
      </w:r>
      <w:r w:rsidRPr="007C0EC6">
        <w:rPr>
          <w:rFonts w:asciiTheme="minorHAnsi" w:hAnsiTheme="minorHAnsi"/>
          <w:u w:val="single"/>
        </w:rPr>
        <w:t>Modern thought</w:t>
      </w:r>
      <w:r w:rsidRPr="007C0EC6">
        <w:rPr>
          <w:rFonts w:asciiTheme="minorHAnsi" w:hAnsiTheme="minorHAnsi"/>
        </w:rPr>
        <w:t xml:space="preserve"> since Descartes, Dus• I argues, </w:t>
      </w:r>
      <w:r w:rsidRPr="007C0EC6">
        <w:rPr>
          <w:rFonts w:asciiTheme="minorHAnsi" w:hAnsiTheme="minorHAnsi"/>
          <w:u w:val="single"/>
        </w:rPr>
        <w:t>presupposed an ontology of totality that, for reasons that are quite linple, had to include a metaphysic of alterity as negativity</w:t>
      </w:r>
      <w:r w:rsidRPr="007C0EC6">
        <w:rPr>
          <w:rFonts w:asciiTheme="minorHAnsi" w:hAnsiTheme="minorHAnsi"/>
        </w:rPr>
        <w:t xml:space="preserve">. The reason, he Hrues, can be found in the ontological break of modern thought with its i iieck legacies. </w:t>
      </w:r>
      <w:r w:rsidRPr="007C0EC6">
        <w:rPr>
          <w:rFonts w:asciiTheme="minorHAnsi" w:hAnsiTheme="minorHAnsi"/>
          <w:u w:val="single"/>
        </w:rPr>
        <w:t>The modern concept of being is secular and is therefore built upon a negation of the other, which is identified with the God of Christian totality. The same</w:t>
      </w:r>
      <w:r w:rsidRPr="007C0EC6">
        <w:rPr>
          <w:rFonts w:asciiTheme="minorHAnsi" w:hAnsiTheme="minorHAnsi"/>
        </w:rPr>
        <w:t xml:space="preserve">, now, </w:t>
      </w:r>
      <w:r w:rsidRPr="007C0EC6">
        <w:rPr>
          <w:rFonts w:asciiTheme="minorHAnsi" w:hAnsiTheme="minorHAnsi"/>
          <w:u w:val="single"/>
        </w:rPr>
        <w:t>is the ego, an ego without God. Totality</w:t>
      </w:r>
      <w:r w:rsidRPr="007C0EC6">
        <w:rPr>
          <w:rFonts w:asciiTheme="minorHAnsi" w:hAnsiTheme="minorHAnsi"/>
        </w:rPr>
        <w:t xml:space="preserve">, according In </w:t>
      </w:r>
      <w:r w:rsidRPr="007C0EC6">
        <w:rPr>
          <w:rFonts w:asciiTheme="minorHAnsi" w:hAnsiTheme="minorHAnsi"/>
        </w:rPr>
        <w:lastRenderedPageBreak/>
        <w:t xml:space="preserve">Dussel, is no longer a </w:t>
      </w:r>
      <w:r w:rsidRPr="007C0EC6">
        <w:rPr>
          <w:rFonts w:asciiTheme="minorHAnsi" w:hAnsiTheme="minorHAnsi"/>
          <w:i/>
          <w:iCs/>
        </w:rPr>
        <w:t xml:space="preserve">fysis </w:t>
      </w:r>
      <w:r w:rsidRPr="007C0EC6">
        <w:rPr>
          <w:rFonts w:asciiTheme="minorHAnsi" w:hAnsiTheme="minorHAnsi"/>
        </w:rPr>
        <w:t xml:space="preserve">(in the sense of ancient Greek philosophy) hill </w:t>
      </w:r>
      <w:r w:rsidRPr="007C0EC6">
        <w:rPr>
          <w:rFonts w:asciiTheme="minorHAnsi" w:hAnsiTheme="minorHAnsi"/>
          <w:i/>
          <w:iCs/>
        </w:rPr>
        <w:t xml:space="preserve">ego; </w:t>
      </w:r>
      <w:r w:rsidRPr="007C0EC6">
        <w:rPr>
          <w:rFonts w:asciiTheme="minorHAnsi" w:hAnsiTheme="minorHAnsi"/>
          <w:u w:val="single"/>
        </w:rPr>
        <w:t xml:space="preserve">there is no longer a physic but an </w:t>
      </w:r>
      <w:r w:rsidRPr="007C0EC6">
        <w:rPr>
          <w:rFonts w:asciiTheme="minorHAnsi" w:hAnsiTheme="minorHAnsi"/>
          <w:i/>
          <w:iCs/>
          <w:u w:val="single"/>
        </w:rPr>
        <w:t xml:space="preserve">egotic </w:t>
      </w:r>
      <w:r w:rsidRPr="007C0EC6">
        <w:rPr>
          <w:rFonts w:asciiTheme="minorHAnsi" w:hAnsiTheme="minorHAnsi"/>
          <w:u w:val="single"/>
        </w:rPr>
        <w:t>totality</w:t>
      </w:r>
      <w:r w:rsidRPr="007C0EC6">
        <w:rPr>
          <w:rFonts w:asciiTheme="minorHAnsi" w:hAnsiTheme="minorHAnsi"/>
        </w:rPr>
        <w:t xml:space="preserve">. To this egotic Inundation of totality corresponds the Kantian left </w:t>
      </w:r>
      <w:r w:rsidRPr="007C0EC6">
        <w:rPr>
          <w:rFonts w:asciiTheme="minorHAnsi" w:hAnsiTheme="minorHAnsi"/>
          <w:i/>
          <w:iCs/>
        </w:rPr>
        <w:t xml:space="preserve">denke </w:t>
      </w:r>
      <w:r w:rsidRPr="007C0EC6">
        <w:rPr>
          <w:rFonts w:asciiTheme="minorHAnsi" w:hAnsiTheme="minorHAnsi"/>
        </w:rPr>
        <w:t xml:space="preserve">and Marx's </w:t>
      </w:r>
      <w:r w:rsidRPr="007C0EC6">
        <w:rPr>
          <w:rFonts w:asciiTheme="minorHAnsi" w:hAnsiTheme="minorHAnsi"/>
          <w:i/>
          <w:iCs/>
        </w:rPr>
        <w:t xml:space="preserve">Ich arliflle. </w:t>
      </w:r>
      <w:r w:rsidRPr="007C0EC6">
        <w:rPr>
          <w:rFonts w:asciiTheme="minorHAnsi" w:hAnsiTheme="minorHAnsi"/>
        </w:rPr>
        <w:t xml:space="preserve">Hegel, for whom Knowledge and Totality are the Absolute, installed lilmsclf, according to Dussel, at the crux of modern thought. </w:t>
      </w:r>
      <w:r w:rsidRPr="007C0EC6">
        <w:rPr>
          <w:rFonts w:asciiTheme="minorHAnsi" w:hAnsiTheme="minorHAnsi"/>
          <w:u w:val="single"/>
        </w:rPr>
        <w:t>Neither Nietzsche nor Marx could escape from the modern paradigm. Nietzsche's mystical experience, in the Alps, where he discovered that "All is one," napped him in the idea of an eternal return to "the Same,</w:t>
      </w:r>
      <w:r w:rsidRPr="007C0EC6">
        <w:rPr>
          <w:rFonts w:asciiTheme="minorHAnsi" w:hAnsiTheme="minorHAnsi"/>
        </w:rPr>
        <w:t xml:space="preserve">" a Totality moved li\ "a will to power," to which Dussel opposes the "dominated will." He • i includes by saying that: A esta modernidad pertenece tanto el capitalismo liberal, y por lo tanto tambien el dependiente latinoamericano, como tambien el marxismo ortodoxo. Esto me parece fundamental en este momento presente de America Latina. Puedo decir t|iie no son </w:t>
      </w:r>
      <w:r w:rsidRPr="007C0EC6">
        <w:rPr>
          <w:rFonts w:asciiTheme="minorHAnsi" w:hAnsiTheme="minorHAnsi"/>
          <w:i/>
          <w:iCs/>
        </w:rPr>
        <w:t xml:space="preserve">radicalmente </w:t>
      </w:r>
      <w:r w:rsidRPr="007C0EC6">
        <w:rPr>
          <w:rFonts w:asciiTheme="minorHAnsi" w:hAnsiTheme="minorHAnsi"/>
        </w:rPr>
        <w:t xml:space="preserve">opuestos siquiera, sino que son ontologicamente "lo Mismo." Esto, evidentemente, no lo aceptarian con ninguna facilidad muchos marxistas del tipo althuseriano, por ejemplo. (Dussel 1975, 21) in this modernity belongs both liberal capitalism, and consequently Latin American dependent capitalism, as well as orthodox Marxism. This premise is basic for me, at this particular junction of Latin American history. 1 can say that liberal capitalism and Marxism are not </w:t>
      </w:r>
      <w:r w:rsidRPr="007C0EC6">
        <w:rPr>
          <w:rFonts w:asciiTheme="minorHAnsi" w:hAnsiTheme="minorHAnsi"/>
          <w:i/>
          <w:iCs/>
        </w:rPr>
        <w:t xml:space="preserve">radically </w:t>
      </w:r>
      <w:r w:rsidRPr="007C0EC6">
        <w:rPr>
          <w:rFonts w:asciiTheme="minorHAnsi" w:hAnsiTheme="minorHAnsi"/>
        </w:rPr>
        <w:t xml:space="preserve">opposed but that they are indeed ontologically "the Same." This conclusion may not be easily accepted, I believe, by Althusserian-Marxists. Dusscl's view of the inadequacy of Marxism for Latin America is grounded in Ins analysis of modern thought and the place of Marxism in this paradigm— mainly, in the fact that modern thought was oblivious of colonialiiy. I mil America" in this case could be read as the unthinkable of modernity, ni , iJ only thinkable within modernity, but not as coloniality. In his own won I El marxismo es incompatible ontologicamente no solo con la tradicion Lalliin americana sino con la meta-fisica de la Alteridad. No es puramente una inn i pretacion econoniico socio-politica, es tambien una ontologfa, y, como tal, n intrinsicamente incompatible con una metafisica de la Alteridad. No es incom patible, en cambio, lo que podria llamarse </w:t>
      </w:r>
      <w:r w:rsidRPr="007C0EC6">
        <w:rPr>
          <w:rFonts w:asciiTheme="minorHAnsi" w:hAnsiTheme="minorHAnsi"/>
          <w:i/>
          <w:iCs/>
        </w:rPr>
        <w:t xml:space="preserve">socialismo; </w:t>
      </w:r>
      <w:r w:rsidRPr="007C0EC6">
        <w:rPr>
          <w:rFonts w:asciiTheme="minorHAnsi" w:hAnsiTheme="minorHAnsi"/>
        </w:rPr>
        <w:t xml:space="preserve">esto ya es otra cuestion (Dussel 1975, 41) Marxism is ontologically incompatible not only with the Latin American tradt tion but also with the metaphysic of alterity. </w:t>
      </w:r>
      <w:r w:rsidRPr="007C0EC6">
        <w:rPr>
          <w:rFonts w:asciiTheme="minorHAnsi" w:hAnsiTheme="minorHAnsi"/>
          <w:u w:val="single"/>
        </w:rPr>
        <w:t>Marxism is not only an economic and sociopolitic interpretation but, as such, is intrinsically incompatible with the metaphysic of Alterity. It is not incompatible</w:t>
      </w:r>
      <w:r w:rsidRPr="007C0EC6">
        <w:rPr>
          <w:rFonts w:asciiTheme="minorHAnsi" w:hAnsiTheme="minorHAnsi"/>
        </w:rPr>
        <w:t xml:space="preserve">, on the contrary, </w:t>
      </w:r>
      <w:r w:rsidRPr="007C0EC6">
        <w:rPr>
          <w:rFonts w:asciiTheme="minorHAnsi" w:hAnsiTheme="minorHAnsi"/>
          <w:u w:val="single"/>
        </w:rPr>
        <w:t xml:space="preserve">with something that could be called </w:t>
      </w:r>
      <w:r w:rsidRPr="007C0EC6">
        <w:rPr>
          <w:rFonts w:asciiTheme="minorHAnsi" w:hAnsiTheme="minorHAnsi"/>
          <w:i/>
          <w:iCs/>
          <w:u w:val="single"/>
        </w:rPr>
        <w:t>socialism</w:t>
      </w:r>
      <w:r w:rsidRPr="007C0EC6">
        <w:rPr>
          <w:rFonts w:asciiTheme="minorHAnsi" w:hAnsiTheme="minorHAnsi"/>
          <w:i/>
          <w:iCs/>
        </w:rPr>
        <w:t xml:space="preserve">. </w:t>
      </w:r>
      <w:r w:rsidRPr="007C0EC6">
        <w:rPr>
          <w:rFonts w:asciiTheme="minorHAnsi" w:hAnsiTheme="minorHAnsi"/>
        </w:rPr>
        <w:t xml:space="preserve">This is a different story. Here, Dussel puts his finger on an issue and a possible debate within the I. It itself. First of all, Dussel's view of Marxism as ingrained in "modern thinking" (el </w:t>
      </w:r>
      <w:r w:rsidRPr="007C0EC6">
        <w:rPr>
          <w:rFonts w:asciiTheme="minorHAnsi" w:hAnsiTheme="minorHAnsi"/>
          <w:i/>
          <w:iCs/>
        </w:rPr>
        <w:t>pensar moderno</w:t>
      </w:r>
      <w:r w:rsidRPr="007C0EC6">
        <w:rPr>
          <w:rFonts w:asciiTheme="minorHAnsi" w:hAnsiTheme="minorHAnsi"/>
        </w:rPr>
        <w:t>) and not alien to it, has been restated by others molt recently (Immanuel Wallerstein recently did so in his discussions ol tin geoculture of the modern world system [1991a, 8 4 - 9 7 ] ) . But that is not all and perhaps not the most interesting aspect of Dussel's position. Of more interest for the argument of this chapter is the fact that il coincides wilh tin positions defended by Aymara intellectual and activist Fausto Reinaga. What are the grounds from which Dussel is defending this argument? My sense is that it has to do with his view of the deopolitics of Christianity. Let me explain.</w:t>
      </w:r>
    </w:p>
    <w:p w:rsidR="00FD11B8" w:rsidRPr="007C0EC6" w:rsidRDefault="00FD11B8" w:rsidP="00FD11B8">
      <w:pPr>
        <w:rPr>
          <w:rFonts w:asciiTheme="minorHAnsi" w:hAnsiTheme="minorHAnsi"/>
        </w:rPr>
      </w:pPr>
    </w:p>
    <w:p w:rsidR="00FD11B8" w:rsidRPr="007C0EC6" w:rsidRDefault="00FD11B8" w:rsidP="00FD11B8">
      <w:pPr>
        <w:pStyle w:val="Heading3"/>
        <w:rPr>
          <w:rFonts w:asciiTheme="minorHAnsi" w:hAnsiTheme="minorHAnsi"/>
        </w:rPr>
      </w:pPr>
      <w:r w:rsidRPr="007C0EC6">
        <w:rPr>
          <w:rFonts w:asciiTheme="minorHAnsi" w:hAnsiTheme="minorHAnsi"/>
        </w:rPr>
        <w:lastRenderedPageBreak/>
        <w:t>Neoliberalism Link</w:t>
      </w:r>
    </w:p>
    <w:p w:rsidR="00FD11B8" w:rsidRPr="007C0EC6" w:rsidRDefault="00FD11B8" w:rsidP="00FD11B8">
      <w:pPr>
        <w:rPr>
          <w:rStyle w:val="StyleBoldUnderline"/>
        </w:rPr>
      </w:pPr>
    </w:p>
    <w:p w:rsidR="00FD11B8" w:rsidRPr="007C0EC6" w:rsidRDefault="00FD11B8" w:rsidP="00FD11B8">
      <w:pPr>
        <w:rPr>
          <w:rFonts w:asciiTheme="minorHAnsi" w:hAnsiTheme="minorHAnsi"/>
          <w:sz w:val="16"/>
        </w:rPr>
      </w:pPr>
    </w:p>
    <w:p w:rsidR="00FD11B8" w:rsidRPr="007C0EC6" w:rsidRDefault="00FD11B8" w:rsidP="00FD11B8">
      <w:pPr>
        <w:rPr>
          <w:rFonts w:asciiTheme="minorHAnsi" w:hAnsiTheme="minorHAnsi"/>
          <w:sz w:val="16"/>
        </w:rPr>
      </w:pPr>
    </w:p>
    <w:p w:rsidR="00FD11B8" w:rsidRPr="007C0EC6" w:rsidRDefault="00FD11B8" w:rsidP="00FD11B8">
      <w:pPr>
        <w:pStyle w:val="Heading4"/>
        <w:rPr>
          <w:rFonts w:asciiTheme="minorHAnsi" w:hAnsiTheme="minorHAnsi"/>
        </w:rPr>
      </w:pPr>
      <w:r w:rsidRPr="007C0EC6">
        <w:rPr>
          <w:rFonts w:asciiTheme="minorHAnsi" w:hAnsiTheme="minorHAnsi"/>
        </w:rPr>
        <w:t>Trade simultaneously eliminates global South state sovereignty and forces acceptance of global North trade terms – causes worldwide social crisis – a protectionist status quo is better and solves structural violence</w:t>
      </w:r>
    </w:p>
    <w:p w:rsidR="00FD11B8" w:rsidRPr="007C0EC6" w:rsidRDefault="00FD11B8" w:rsidP="00FD11B8">
      <w:pPr>
        <w:rPr>
          <w:rStyle w:val="StyleStyleBold12pt"/>
        </w:rPr>
      </w:pPr>
      <w:r w:rsidRPr="007C0EC6">
        <w:rPr>
          <w:rStyle w:val="StyleStyleBold12pt"/>
        </w:rPr>
        <w:t>Makwana 6</w:t>
      </w:r>
    </w:p>
    <w:p w:rsidR="00FD11B8" w:rsidRPr="007C0EC6" w:rsidRDefault="00FD11B8" w:rsidP="00FD11B8">
      <w:pPr>
        <w:rPr>
          <w:rFonts w:asciiTheme="minorHAnsi" w:hAnsiTheme="minorHAnsi"/>
        </w:rPr>
      </w:pPr>
      <w:r w:rsidRPr="007C0EC6">
        <w:rPr>
          <w:rFonts w:asciiTheme="minorHAnsi" w:hAnsiTheme="minorHAnsi"/>
        </w:rPr>
        <w:t xml:space="preserve">(Rajesh Makwana is the Director of Share The World’s Resources (www.stwr.org), an NGO campaigning for global economic and social justice, November 23, 2006. Neoliberalism and Economic Globalization, STRW, </w:t>
      </w:r>
      <w:hyperlink r:id="rId59" w:history="1">
        <w:r w:rsidRPr="007C0EC6">
          <w:rPr>
            <w:rStyle w:val="Hyperlink"/>
            <w:rFonts w:asciiTheme="minorHAnsi" w:hAnsiTheme="minorHAnsi"/>
          </w:rPr>
          <w:t>http://www.stwr.org/globalization/neoliberalism-and-economic-globalization.html</w:t>
        </w:r>
      </w:hyperlink>
      <w:r w:rsidRPr="007C0EC6">
        <w:rPr>
          <w:rFonts w:asciiTheme="minorHAnsi" w:hAnsiTheme="minorHAnsi"/>
        </w:rPr>
        <w:t xml:space="preserve">. SHO) </w:t>
      </w:r>
    </w:p>
    <w:p w:rsidR="00FD11B8" w:rsidRPr="007C0EC6" w:rsidRDefault="00FD11B8" w:rsidP="00FD11B8">
      <w:pPr>
        <w:rPr>
          <w:rFonts w:asciiTheme="minorHAnsi" w:hAnsiTheme="minorHAnsi"/>
        </w:rPr>
      </w:pPr>
    </w:p>
    <w:p w:rsidR="00FD11B8" w:rsidRPr="007C0EC6" w:rsidRDefault="00FD11B8" w:rsidP="00FD11B8">
      <w:pPr>
        <w:rPr>
          <w:rStyle w:val="StyleBoldUnderline"/>
        </w:rPr>
      </w:pPr>
      <w:r w:rsidRPr="007C0EC6">
        <w:rPr>
          <w:rStyle w:val="StyleBoldUnderline"/>
        </w:rPr>
        <w:t>Free trade is the foremost demand of neoliberal globalization</w:t>
      </w:r>
      <w:r w:rsidRPr="007C0EC6">
        <w:rPr>
          <w:rFonts w:asciiTheme="minorHAnsi" w:hAnsiTheme="minorHAnsi"/>
        </w:rPr>
        <w:t xml:space="preserve">. In its current form, </w:t>
      </w:r>
      <w:r w:rsidRPr="007C0EC6">
        <w:rPr>
          <w:rStyle w:val="StyleBoldUnderline"/>
        </w:rPr>
        <w:t>it simply translates as greater access to emerging markets for corporations and their host nations</w:t>
      </w:r>
      <w:r w:rsidRPr="007C0EC6">
        <w:rPr>
          <w:rFonts w:asciiTheme="minorHAnsi" w:hAnsiTheme="minorHAnsi"/>
        </w:rPr>
        <w:t xml:space="preserve">. </w:t>
      </w:r>
      <w:r w:rsidRPr="007C0EC6">
        <w:rPr>
          <w:rStyle w:val="StyleBoldUnderline"/>
        </w:rPr>
        <w:t>These demands are contrary to the original assumptions of free trade as affluent countries adopt and maintain protectionist measures. Protectionism allows a nation to strengthen its industries by levying taxes and quotas on imports, thus increasing their own industrial capacity, output and revenue.</w:t>
      </w:r>
      <w:r w:rsidRPr="007C0EC6">
        <w:rPr>
          <w:rFonts w:asciiTheme="minorHAnsi" w:hAnsiTheme="minorHAnsi"/>
        </w:rPr>
        <w:t xml:space="preserve"> Subsidies in the US and EU allow corporations to keep their prices low, effectively pushing smaller producers in developing countries out of the market and impeding development. </w:t>
      </w:r>
      <w:r w:rsidRPr="007C0EC6">
        <w:rPr>
          <w:rStyle w:val="StyleBoldUnderline"/>
        </w:rPr>
        <w:t xml:space="preserve">With this self interest driving globalization, economically powerful nations have created a global trading regime with which they can determine the terms of trade. </w:t>
      </w:r>
      <w:r w:rsidRPr="007C0EC6">
        <w:rPr>
          <w:rFonts w:asciiTheme="minorHAnsi" w:hAnsiTheme="minorHAnsi"/>
        </w:rPr>
        <w:t>The North American Free Trade Agreement</w:t>
      </w:r>
      <w:r w:rsidRPr="007C0EC6">
        <w:rPr>
          <w:rStyle w:val="StyleBoldUnderline"/>
        </w:rPr>
        <w:t xml:space="preserve"> (NAFTA) between the US, Canada, and Mexico is an example of free-market fundamentalism that gives corporations legal rights at the expense of national sovereignty</w:t>
      </w:r>
      <w:r w:rsidRPr="007C0EC6">
        <w:rPr>
          <w:rFonts w:asciiTheme="minorHAnsi" w:hAnsiTheme="minorHAnsi"/>
        </w:rPr>
        <w:t>. Since its implementation</w:t>
      </w:r>
      <w:r w:rsidRPr="007C0EC6">
        <w:rPr>
          <w:rStyle w:val="StyleBoldUnderline"/>
        </w:rPr>
        <w:t xml:space="preserve"> it has caused job loss, undermined labour rights, privatized essential services, increased inequality and caused environmental destruction</w:t>
      </w:r>
      <w:r w:rsidRPr="007C0EC6">
        <w:rPr>
          <w:rFonts w:asciiTheme="minorHAnsi" w:hAnsiTheme="minorHAnsi"/>
        </w:rPr>
        <w:t>. In Europe only 5% of EU citizens work in agriculture, generating just 1.6% of EU GDP compared to more than 50% of citizens in developing countries. However, the European Common Agricultural Policy (CAP) provides subsidies to EU farmers to the tune of £30 billion, 80% of which goes to only 20% of farmers to guarantee their viability, however inefficient this may be. The General Agreement on Trade and Services (GATS) was</w:t>
      </w:r>
      <w:r w:rsidRPr="007C0EC6">
        <w:rPr>
          <w:rStyle w:val="StyleBoldUnderline"/>
        </w:rPr>
        <w:t xml:space="preserve"> </w:t>
      </w:r>
      <w:r w:rsidRPr="007C0EC6">
        <w:rPr>
          <w:rFonts w:asciiTheme="minorHAnsi" w:hAnsiTheme="minorHAnsi"/>
        </w:rPr>
        <w:t>agreed at the</w:t>
      </w:r>
      <w:r w:rsidRPr="007C0EC6">
        <w:rPr>
          <w:rStyle w:val="StyleBoldUnderline"/>
        </w:rPr>
        <w:t xml:space="preserve"> World Trade Organization (WTO) </w:t>
      </w:r>
      <w:r w:rsidRPr="007C0EC6">
        <w:rPr>
          <w:rFonts w:asciiTheme="minorHAnsi" w:hAnsiTheme="minorHAnsi"/>
        </w:rPr>
        <w:t>in 1994</w:t>
      </w:r>
      <w:r w:rsidRPr="007C0EC6">
        <w:rPr>
          <w:rStyle w:val="StyleBoldUnderline"/>
        </w:rPr>
        <w:t xml:space="preserve">. </w:t>
      </w:r>
      <w:r w:rsidRPr="007C0EC6">
        <w:rPr>
          <w:rFonts w:asciiTheme="minorHAnsi" w:hAnsiTheme="minorHAnsi"/>
        </w:rPr>
        <w:t>Its</w:t>
      </w:r>
      <w:r w:rsidRPr="007C0EC6">
        <w:rPr>
          <w:rStyle w:val="StyleBoldUnderline"/>
        </w:rPr>
        <w:t xml:space="preserve"> aim is to remove any restrictions </w:t>
      </w:r>
      <w:r w:rsidRPr="007C0EC6">
        <w:rPr>
          <w:rFonts w:asciiTheme="minorHAnsi" w:hAnsiTheme="minorHAnsi"/>
        </w:rPr>
        <w:t>and internal government regulations</w:t>
      </w:r>
      <w:r w:rsidRPr="007C0EC6">
        <w:rPr>
          <w:rStyle w:val="StyleBoldUnderline"/>
        </w:rPr>
        <w:t xml:space="preserve"> that</w:t>
      </w:r>
      <w:r w:rsidRPr="007C0EC6">
        <w:rPr>
          <w:rFonts w:asciiTheme="minorHAnsi" w:hAnsiTheme="minorHAnsi"/>
        </w:rPr>
        <w:t xml:space="preserve"> are</w:t>
      </w:r>
      <w:r w:rsidRPr="007C0EC6">
        <w:rPr>
          <w:rStyle w:val="StyleBoldUnderline"/>
        </w:rPr>
        <w:t xml:space="preserve"> considered to be "barriers to trade</w:t>
      </w:r>
      <w:r w:rsidRPr="007C0EC6">
        <w:rPr>
          <w:rFonts w:asciiTheme="minorHAnsi" w:hAnsiTheme="minorHAnsi"/>
        </w:rPr>
        <w:t>". The agreement effectively abolishes a government’s sovereign right to regulate subsidies and provide essential national services on behalf of its citizens. The Trade Related agreement on International Property Rights</w:t>
      </w:r>
      <w:r w:rsidRPr="007C0EC6">
        <w:rPr>
          <w:rStyle w:val="StyleBoldUnderline"/>
        </w:rPr>
        <w:t xml:space="preserve"> (TRIPS) forces developing countries to extend property rights to seeds and plant varieties. Control over these resources and services are </w:t>
      </w:r>
      <w:r w:rsidRPr="007C0EC6">
        <w:rPr>
          <w:rFonts w:asciiTheme="minorHAnsi" w:hAnsiTheme="minorHAnsi"/>
        </w:rPr>
        <w:t>instead</w:t>
      </w:r>
      <w:r w:rsidRPr="007C0EC6">
        <w:rPr>
          <w:rStyle w:val="StyleBoldUnderline"/>
        </w:rPr>
        <w:t xml:space="preserve"> granted to corporate interests </w:t>
      </w:r>
      <w:r w:rsidRPr="007C0EC6">
        <w:rPr>
          <w:rFonts w:asciiTheme="minorHAnsi" w:hAnsiTheme="minorHAnsi"/>
        </w:rPr>
        <w:t>through the GATS and TRIPS framework. These examples represent modern free trade which is clearly biased in its approach</w:t>
      </w:r>
      <w:r w:rsidRPr="007C0EC6">
        <w:rPr>
          <w:rStyle w:val="StyleBoldUnderline"/>
        </w:rPr>
        <w:t>. It fosters corporate globalization at the expense of local economies, the environment, democracy and human rights. The primary beneficiaries of international trade are large, multinational corporations who fiercely lobby at all levels of national and global governance to further the free trade agenda.</w:t>
      </w:r>
    </w:p>
    <w:p w:rsidR="00FD11B8" w:rsidRPr="007C0EC6" w:rsidRDefault="00FD11B8" w:rsidP="00FD11B8">
      <w:pPr>
        <w:rPr>
          <w:rFonts w:asciiTheme="minorHAnsi" w:hAnsiTheme="minorHAnsi"/>
        </w:rPr>
      </w:pPr>
    </w:p>
    <w:p w:rsidR="00FD11B8" w:rsidRPr="007C0EC6" w:rsidRDefault="00FD11B8" w:rsidP="00FD11B8">
      <w:pPr>
        <w:pStyle w:val="Heading3"/>
        <w:rPr>
          <w:rFonts w:asciiTheme="minorHAnsi" w:hAnsiTheme="minorHAnsi"/>
        </w:rPr>
      </w:pPr>
      <w:r w:rsidRPr="007C0EC6">
        <w:rPr>
          <w:rFonts w:asciiTheme="minorHAnsi" w:hAnsiTheme="minorHAnsi"/>
        </w:rPr>
        <w:lastRenderedPageBreak/>
        <w:t>Security Link</w:t>
      </w:r>
    </w:p>
    <w:p w:rsidR="00FD11B8" w:rsidRPr="007C0EC6" w:rsidRDefault="00FD11B8" w:rsidP="00FD11B8">
      <w:pPr>
        <w:pStyle w:val="Heading4"/>
        <w:rPr>
          <w:rFonts w:asciiTheme="minorHAnsi" w:hAnsiTheme="minorHAnsi"/>
        </w:rPr>
      </w:pPr>
      <w:r w:rsidRPr="007C0EC6">
        <w:rPr>
          <w:rFonts w:asciiTheme="minorHAnsi" w:hAnsiTheme="minorHAnsi"/>
        </w:rPr>
        <w:t>Economic globalization and free trade are deployed as a ruse to authorize military intervention and global violence.</w:t>
      </w:r>
    </w:p>
    <w:p w:rsidR="00FD11B8" w:rsidRPr="007C0EC6" w:rsidRDefault="00FD11B8" w:rsidP="00FD11B8">
      <w:pPr>
        <w:rPr>
          <w:rFonts w:asciiTheme="minorHAnsi" w:hAnsiTheme="minorHAnsi"/>
        </w:rPr>
      </w:pPr>
      <w:r w:rsidRPr="007C0EC6">
        <w:rPr>
          <w:rStyle w:val="StyleStyleBold12pt"/>
        </w:rPr>
        <w:t>Roberts, Secor and Sparke 3</w:t>
      </w:r>
      <w:r w:rsidRPr="007C0EC6">
        <w:rPr>
          <w:rFonts w:asciiTheme="minorHAnsi" w:hAnsiTheme="minorHAnsi"/>
        </w:rPr>
        <w:t xml:space="preserve"> [Professor and Chair Department of Geography, Assistant professor at University of Kentucky in the department of Geography and Matthew is a professor at the University of Washington. “Neoliberal Geopolitics” 2003. http://faculty.washington.edu/sparke/neoliberalgeopolitics.pdf] MN</w:t>
      </w:r>
    </w:p>
    <w:p w:rsidR="00FD11B8" w:rsidRPr="007C0EC6" w:rsidRDefault="00FD11B8" w:rsidP="00FD11B8">
      <w:pPr>
        <w:rPr>
          <w:rFonts w:asciiTheme="minorHAnsi" w:hAnsiTheme="minorHAnsi"/>
          <w:sz w:val="16"/>
        </w:rPr>
      </w:pPr>
      <w:r w:rsidRPr="007C0EC6">
        <w:rPr>
          <w:rStyle w:val="StyleBoldUnderline"/>
        </w:rPr>
        <w:t>Armed with their simple master narrative about the inexorable force of economic globalization, neoliberals famously hold that the global extension of free-market reforms will ultimately bring worldwide peace and prosperity</w:t>
      </w:r>
      <w:r w:rsidRPr="007C0EC6">
        <w:rPr>
          <w:rFonts w:asciiTheme="minorHAnsi" w:hAnsiTheme="minorHAnsi"/>
          <w:sz w:val="16"/>
        </w:rPr>
        <w:t xml:space="preserve">. Like Modernity and Development before it, </w:t>
      </w:r>
      <w:r w:rsidRPr="007C0EC6">
        <w:rPr>
          <w:rStyle w:val="StyleBoldUnderline"/>
        </w:rPr>
        <w:t>Globalization is</w:t>
      </w:r>
      <w:r w:rsidRPr="007C0EC6">
        <w:rPr>
          <w:rFonts w:asciiTheme="minorHAnsi" w:hAnsiTheme="minorHAnsi"/>
          <w:sz w:val="16"/>
        </w:rPr>
        <w:t xml:space="preserve"> thus </w:t>
      </w:r>
      <w:r w:rsidRPr="007C0EC6">
        <w:rPr>
          <w:rStyle w:val="StyleBoldUnderline"/>
        </w:rPr>
        <w:t>narrated as the force that will lift the whole world out of poverty</w:t>
      </w:r>
      <w:r w:rsidRPr="007C0EC6">
        <w:rPr>
          <w:rFonts w:asciiTheme="minorHAnsi" w:hAnsiTheme="minorHAnsi"/>
          <w:sz w:val="16"/>
        </w:rPr>
        <w:t xml:space="preserve"> </w:t>
      </w:r>
      <w:r w:rsidRPr="007C0EC6">
        <w:rPr>
          <w:rStyle w:val="StyleBoldUnderline"/>
        </w:rPr>
        <w:t>as more and more communities are integrated into the capitalist global economy</w:t>
      </w:r>
      <w:r w:rsidRPr="007C0EC6">
        <w:rPr>
          <w:rFonts w:asciiTheme="minorHAnsi" w:hAnsiTheme="minorHAnsi"/>
          <w:sz w:val="16"/>
        </w:rPr>
        <w:t xml:space="preserve">. In the most idealist accounts, such as those of New York Times columnist Thomas Friedman (1999:xviii), </w:t>
      </w:r>
      <w:r w:rsidRPr="007C0EC6">
        <w:rPr>
          <w:rStyle w:val="StyleBoldUnderline"/>
        </w:rPr>
        <w:t>the process of marketized liberalization is represented as an almost natural phenomenon</w:t>
      </w:r>
      <w:r w:rsidRPr="007C0EC6">
        <w:rPr>
          <w:rFonts w:asciiTheme="minorHAnsi" w:hAnsiTheme="minorHAnsi"/>
          <w:sz w:val="16"/>
        </w:rPr>
        <w:t xml:space="preserve"> which, “like the dawn,” we can appreciate or ignore, but not presume to stop. Observers and </w:t>
      </w:r>
      <w:r w:rsidRPr="007C0EC6">
        <w:rPr>
          <w:rStyle w:val="StyleBoldUnderline"/>
        </w:rPr>
        <w:t>critics</w:t>
      </w:r>
      <w:r w:rsidRPr="007C0EC6">
        <w:rPr>
          <w:rFonts w:asciiTheme="minorHAnsi" w:hAnsiTheme="minorHAnsi"/>
          <w:sz w:val="16"/>
        </w:rPr>
        <w:t xml:space="preserve"> of neoliberalism as an emergent system of global hegemony, however, </w:t>
      </w:r>
      <w:r w:rsidRPr="007C0EC6">
        <w:rPr>
          <w:rStyle w:val="StyleBoldUnderline"/>
        </w:rPr>
        <w:t>insist on noting the many ways in which states actively foster the conditions for global integration</w:t>
      </w:r>
      <w:r w:rsidRPr="007C0EC6">
        <w:rPr>
          <w:rFonts w:asciiTheme="minorHAnsi" w:hAnsiTheme="minorHAnsi"/>
          <w:sz w:val="16"/>
        </w:rPr>
        <w:t xml:space="preserve">, directly or through international organizations such as the World Bank, the International Monetary Fund, and the World Trade Organization (Gill 1995). Under what we are identifying as neoliberal geopolitics, there appears to have been a new development in these patterns of state-managed liberalization. The </w:t>
      </w:r>
      <w:r w:rsidRPr="007C0EC6">
        <w:rPr>
          <w:rStyle w:val="StyleBoldUnderline"/>
        </w:rPr>
        <w:t xml:space="preserve">economic axioms of structural adjustment, fiscal austerity, and </w:t>
      </w:r>
      <w:r w:rsidRPr="007C0EC6">
        <w:rPr>
          <w:rStyle w:val="Emphasis"/>
          <w:rFonts w:asciiTheme="minorHAnsi" w:hAnsiTheme="minorHAnsi"/>
        </w:rPr>
        <w:t>free trade</w:t>
      </w:r>
      <w:r w:rsidRPr="007C0EC6">
        <w:rPr>
          <w:rStyle w:val="StyleBoldUnderline"/>
        </w:rPr>
        <w:t xml:space="preserve"> have</w:t>
      </w:r>
      <w:r w:rsidRPr="007C0EC6">
        <w:rPr>
          <w:rFonts w:asciiTheme="minorHAnsi" w:hAnsiTheme="minorHAnsi"/>
          <w:sz w:val="16"/>
        </w:rPr>
        <w:t xml:space="preserve"> now, it seems, </w:t>
      </w:r>
      <w:r w:rsidRPr="007C0EC6">
        <w:rPr>
          <w:rStyle w:val="StyleBoldUnderline"/>
        </w:rPr>
        <w:t>been augmented by the direct use of military force</w:t>
      </w:r>
      <w:r w:rsidRPr="007C0EC6">
        <w:rPr>
          <w:rFonts w:asciiTheme="minorHAnsi" w:hAnsiTheme="minorHAnsi"/>
          <w:sz w:val="16"/>
        </w:rPr>
        <w:t xml:space="preserve">. At one level, this conjunction of capitalism and war-making is neither new nor surprising (cf Harvey 1985). Obviously, many wars—including most 19th- and 20th-century imperial wars—have been fought over fundamentally economic concerns. Likewise, one only has to read the reflections of one of America’s “great” generals, Major General Smedley Butler, to get a powerful and resonant sense of the long history of economically inspired American militarism. “I served in all commissioned ranks from Second Lieutenant to Major General,” Butler wrote in his retirement, [a]nd during that period, I spent most of that time being a high-class muscle-man for Big Business, for Wall Street and for the Bankers. In short I was a racketeer, a gangster for capitalism. I suspected I was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(quoted in Ali 2002:260). If it was engaged in a kind of gangster capitalist interventionism at the previous fin-de-siècle, </w:t>
      </w:r>
      <w:r w:rsidRPr="007C0EC6">
        <w:rPr>
          <w:rStyle w:val="StyleBoldUnderline"/>
        </w:rPr>
        <w:t>today’s American war-making has been undertaken in a</w:t>
      </w:r>
      <w:r w:rsidRPr="007C0EC6">
        <w:rPr>
          <w:rFonts w:asciiTheme="minorHAnsi" w:hAnsiTheme="minorHAnsi"/>
          <w:sz w:val="16"/>
        </w:rPr>
        <w:t xml:space="preserve"> much more open, </w:t>
      </w:r>
      <w:r w:rsidRPr="007C0EC6">
        <w:rPr>
          <w:rStyle w:val="StyleBoldUnderline"/>
        </w:rPr>
        <w:t>systematic, globally ambitious</w:t>
      </w:r>
      <w:r w:rsidRPr="007C0EC6">
        <w:rPr>
          <w:rFonts w:asciiTheme="minorHAnsi" w:hAnsiTheme="minorHAnsi"/>
          <w:sz w:val="16"/>
        </w:rPr>
        <w:t xml:space="preserve">, and quasi-corporate </w:t>
      </w:r>
      <w:r w:rsidRPr="007C0EC6">
        <w:rPr>
          <w:rStyle w:val="StyleBoldUnderline"/>
        </w:rPr>
        <w:t>economic style</w:t>
      </w:r>
      <w:r w:rsidRPr="007C0EC6">
        <w:rPr>
          <w:rFonts w:asciiTheme="minorHAnsi" w:hAnsiTheme="minorHAnsi"/>
          <w:sz w:val="16"/>
        </w:rPr>
        <w:t xml:space="preserve">. Al Capone’s approach, has, as it were, given way to the new world order of Jack Welch. To be sure, the Iraq war was, in some respects, a traditional national, imperial war aimed at the monopolization of resources. It was, after all, partly a war about securing American control over Iraqi oil. Russia’s Lukoil and France’s TotalFinaElf will thereby lose out vis-à-vis Chevron and Exxon; more importantly, the US will now be able to function as what Christian Parenti (2003) calls an “energy gendarme” over key oil supplies to East Asia and Europe. Other, still more narrowly national circuits of American capitalism benefited from the war—including, for example, Kellogg Brown and Root, a subsidiary of Vice President Dick Cheney’s Halliburton that, having helped the Pentagon orchestrate the destruction of Iraqi infrastructure, is now receiving generous contracts to rebuild Iraqi infrastructure using proceeds from Iraq’s “liberated” oil sales. But these classically imperial aspects of the hostilities are not our main focus here. Instead, our central concern is with how </w:t>
      </w:r>
      <w:r w:rsidRPr="007C0EC6">
        <w:rPr>
          <w:rStyle w:val="StyleBoldUnderline"/>
        </w:rPr>
        <w:t>a neoliberal world vision has served to obscure</w:t>
      </w:r>
      <w:r w:rsidRPr="007C0EC6">
        <w:rPr>
          <w:rFonts w:asciiTheme="minorHAnsi" w:hAnsiTheme="minorHAnsi"/>
          <w:sz w:val="16"/>
        </w:rPr>
        <w:t xml:space="preserve"> these more traditional </w:t>
      </w:r>
      <w:r w:rsidRPr="007C0EC6">
        <w:rPr>
          <w:rStyle w:val="StyleBoldUnderline"/>
        </w:rPr>
        <w:t>geopolitics beneath</w:t>
      </w:r>
      <w:r w:rsidRPr="007C0EC6">
        <w:rPr>
          <w:rFonts w:asciiTheme="minorHAnsi" w:hAnsiTheme="minorHAnsi"/>
          <w:sz w:val="16"/>
        </w:rPr>
        <w:t xml:space="preserve"> Panglossian </w:t>
      </w:r>
      <w:r w:rsidRPr="007C0EC6">
        <w:rPr>
          <w:rStyle w:val="StyleBoldUnderline"/>
        </w:rPr>
        <w:t>talk of global integration</w:t>
      </w:r>
      <w:r w:rsidRPr="007C0EC6">
        <w:rPr>
          <w:rFonts w:asciiTheme="minorHAnsi" w:hAnsiTheme="minorHAnsi"/>
          <w:sz w:val="16"/>
        </w:rPr>
        <w:t xml:space="preserve"> </w:t>
      </w:r>
      <w:r w:rsidRPr="007C0EC6">
        <w:rPr>
          <w:rStyle w:val="StyleBoldUnderline"/>
        </w:rPr>
        <w:t>and</w:t>
      </w:r>
      <w:r w:rsidRPr="007C0EC6">
        <w:rPr>
          <w:rFonts w:asciiTheme="minorHAnsi" w:hAnsiTheme="minorHAnsi"/>
          <w:sz w:val="16"/>
        </w:rPr>
        <w:t xml:space="preserve"> (what are thereby constructed as) </w:t>
      </w:r>
      <w:r w:rsidRPr="007C0EC6">
        <w:rPr>
          <w:rStyle w:val="StyleBoldUnderline"/>
        </w:rPr>
        <w:t>its delinquent others</w:t>
      </w:r>
      <w:r w:rsidRPr="007C0EC6">
        <w:rPr>
          <w:rFonts w:asciiTheme="minorHAnsi" w:hAnsiTheme="minorHAnsi"/>
          <w:sz w:val="16"/>
        </w:rPr>
        <w:t xml:space="preserve">. In the neoliberal approach, </w:t>
      </w:r>
      <w:r w:rsidRPr="007C0EC6">
        <w:rPr>
          <w:rStyle w:val="StyleBoldUnderline"/>
        </w:rPr>
        <w:t>the geopolitics of interimperial rivalry, the Monroe doctrine, and</w:t>
      </w:r>
      <w:r w:rsidRPr="007C0EC6">
        <w:rPr>
          <w:rFonts w:asciiTheme="minorHAnsi" w:hAnsiTheme="minorHAnsi"/>
          <w:sz w:val="16"/>
        </w:rPr>
        <w:t xml:space="preserve"> the </w:t>
      </w:r>
      <w:r w:rsidRPr="007C0EC6">
        <w:rPr>
          <w:rStyle w:val="StyleBoldUnderline"/>
        </w:rPr>
        <w:t>ideas about hemispheric control</w:t>
      </w:r>
      <w:r w:rsidRPr="007C0EC6">
        <w:rPr>
          <w:rFonts w:asciiTheme="minorHAnsi" w:hAnsiTheme="minorHAnsi"/>
          <w:sz w:val="16"/>
        </w:rPr>
        <w:t xml:space="preserve"> that defined Butler’s era </w:t>
      </w:r>
      <w:r w:rsidRPr="007C0EC6">
        <w:rPr>
          <w:rStyle w:val="StyleBoldUnderline"/>
        </w:rPr>
        <w:t>are eclipsed by a new global vision of almost infinite openness and interdependency</w:t>
      </w:r>
      <w:r w:rsidRPr="007C0EC6">
        <w:rPr>
          <w:rFonts w:asciiTheme="minorHAnsi" w:hAnsiTheme="minorHAnsi"/>
          <w:sz w:val="16"/>
        </w:rPr>
        <w:t xml:space="preserve">. In contrast also to the Cold War era, </w:t>
      </w:r>
      <w:r w:rsidRPr="007C0EC6">
        <w:rPr>
          <w:rStyle w:val="StyleBoldUnderline"/>
        </w:rPr>
        <w:t>danger is no longer imagined as something that should be contained at a disconnected distance</w:t>
      </w:r>
      <w:r w:rsidRPr="007C0EC6">
        <w:rPr>
          <w:rFonts w:asciiTheme="minorHAnsi" w:hAnsiTheme="minorHAnsi"/>
          <w:sz w:val="16"/>
        </w:rPr>
        <w:t xml:space="preserve">. Now, by way of a complete counterpoint, </w:t>
      </w:r>
      <w:r w:rsidRPr="007C0EC6">
        <w:rPr>
          <w:rStyle w:val="StyleBoldUnderline"/>
        </w:rPr>
        <w:t>danger is itself being defined as disconnection from the global system</w:t>
      </w:r>
      <w:r w:rsidRPr="007C0EC6">
        <w:rPr>
          <w:rFonts w:asciiTheme="minorHAnsi" w:hAnsiTheme="minorHAnsi"/>
          <w:sz w:val="16"/>
        </w:rPr>
        <w:t xml:space="preserve">. In turn, </w:t>
      </w:r>
      <w:r w:rsidRPr="007C0EC6">
        <w:rPr>
          <w:rStyle w:val="StyleBoldUnderline"/>
        </w:rPr>
        <w:t>the neoliberal geopolitical response</w:t>
      </w:r>
      <w:r w:rsidRPr="007C0EC6">
        <w:rPr>
          <w:rFonts w:asciiTheme="minorHAnsi" w:hAnsiTheme="minorHAnsi"/>
          <w:sz w:val="16"/>
        </w:rPr>
        <w:t xml:space="preserve">, it seems, </w:t>
      </w:r>
      <w:r w:rsidRPr="007C0EC6">
        <w:rPr>
          <w:rStyle w:val="StyleBoldUnderline"/>
        </w:rPr>
        <w:t>is to insist on enforcing reconnection</w:t>
      </w:r>
      <w:r w:rsidRPr="007C0EC6">
        <w:rPr>
          <w:rFonts w:asciiTheme="minorHAnsi" w:hAnsiTheme="minorHAnsi"/>
          <w:sz w:val="16"/>
        </w:rPr>
        <w:t>—or, as Friedman (2003:A27) put it in an upbeat postwar column, “</w:t>
      </w:r>
      <w:r w:rsidRPr="007C0EC6">
        <w:rPr>
          <w:rStyle w:val="StyleBoldUnderline"/>
        </w:rPr>
        <w:t>aggressive engagement</w:t>
      </w:r>
      <w:r w:rsidRPr="007C0EC6">
        <w:rPr>
          <w:rFonts w:asciiTheme="minorHAnsi" w:hAnsiTheme="minorHAnsi"/>
          <w:sz w:val="16"/>
        </w:rPr>
        <w:t xml:space="preserve">.” It would be wrong, of course, to suggest that even this vision is brand new. Much like the broken neoliberal record of “globalization is inexorable,” the vision can be interpreted as yet another cover for the century-old package of liberal development nostrums that critics (eg Smith 2003) and apologists (eg Bacevich 2002) alike argue lie at the defining heart of “American Empire.” But </w:t>
      </w:r>
      <w:r w:rsidRPr="007C0EC6">
        <w:rPr>
          <w:rStyle w:val="StyleBoldUnderline"/>
        </w:rPr>
        <w:t>what distinguishes this moment of neoliberal geopolitics is that the notion of enforced reconnection is today mediated through a whole repertoire of neoliberal ideas and practices, ranging from commitments to market-based solutions and public-private partnerships to concerns with networking and flexibility to mental maps of the planet predicated on a one-world vision of interdependency</w:t>
      </w:r>
      <w:r w:rsidRPr="007C0EC6">
        <w:rPr>
          <w:rFonts w:asciiTheme="minorHAnsi" w:hAnsiTheme="minorHAnsi"/>
          <w:sz w:val="16"/>
        </w:rPr>
        <w:t>. Thomas Barnett merely represents one particularly audacious and influential embodiment of this trend.</w:t>
      </w:r>
    </w:p>
    <w:p w:rsidR="00FD11B8" w:rsidRPr="007C0EC6" w:rsidRDefault="00FD11B8" w:rsidP="00FD11B8">
      <w:pPr>
        <w:rPr>
          <w:rFonts w:asciiTheme="minorHAnsi" w:hAnsiTheme="minorHAnsi"/>
        </w:rPr>
      </w:pPr>
    </w:p>
    <w:p w:rsidR="00FD11B8" w:rsidRPr="007C0EC6" w:rsidRDefault="00FD11B8" w:rsidP="00FD11B8">
      <w:pPr>
        <w:pStyle w:val="Heading3"/>
        <w:rPr>
          <w:rFonts w:asciiTheme="minorHAnsi" w:hAnsiTheme="minorHAnsi"/>
        </w:rPr>
      </w:pPr>
      <w:r w:rsidRPr="007C0EC6">
        <w:rPr>
          <w:rFonts w:asciiTheme="minorHAnsi" w:hAnsiTheme="minorHAnsi"/>
        </w:rPr>
        <w:lastRenderedPageBreak/>
        <w:t>EU CP</w:t>
      </w:r>
    </w:p>
    <w:p w:rsidR="00FD11B8" w:rsidRPr="007C0EC6" w:rsidRDefault="00FD11B8" w:rsidP="00FD11B8">
      <w:pPr>
        <w:pStyle w:val="Heading4"/>
        <w:rPr>
          <w:rFonts w:asciiTheme="minorHAnsi" w:hAnsiTheme="minorHAnsi" w:cs="Times New Roman"/>
        </w:rPr>
      </w:pPr>
      <w:r w:rsidRPr="007C0EC6">
        <w:rPr>
          <w:rFonts w:asciiTheme="minorHAnsi" w:hAnsiTheme="minorHAnsi" w:cs="Times New Roman"/>
        </w:rPr>
        <w:t xml:space="preserve">The European Union should </w:t>
      </w:r>
      <w:r w:rsidRPr="007C0EC6">
        <w:rPr>
          <w:rFonts w:asciiTheme="minorHAnsi" w:hAnsiTheme="minorHAnsi" w:cs="Times New Roman"/>
          <w:u w:val="single"/>
        </w:rPr>
        <w:softHyphen/>
      </w:r>
      <w:r w:rsidRPr="007C0EC6">
        <w:rPr>
          <w:rFonts w:asciiTheme="minorHAnsi" w:hAnsiTheme="minorHAnsi" w:cs="Times New Roman"/>
          <w:u w:val="single"/>
        </w:rPr>
        <w:softHyphen/>
      </w:r>
      <w:r w:rsidRPr="007C0EC6">
        <w:rPr>
          <w:rFonts w:asciiTheme="minorHAnsi" w:hAnsiTheme="minorHAnsi" w:cs="Times New Roman"/>
          <w:u w:val="single"/>
        </w:rPr>
        <w:softHyphen/>
      </w:r>
      <w:r w:rsidRPr="007C0EC6">
        <w:rPr>
          <w:rFonts w:asciiTheme="minorHAnsi" w:hAnsiTheme="minorHAnsi" w:cs="Times New Roman"/>
          <w:u w:val="single"/>
        </w:rPr>
        <w:softHyphen/>
      </w:r>
      <w:r w:rsidRPr="007C0EC6">
        <w:rPr>
          <w:rFonts w:asciiTheme="minorHAnsi" w:hAnsiTheme="minorHAnsi" w:cs="Times New Roman"/>
          <w:u w:val="single"/>
        </w:rPr>
        <w:softHyphen/>
      </w:r>
      <w:r w:rsidRPr="007C0EC6">
        <w:rPr>
          <w:rFonts w:asciiTheme="minorHAnsi" w:hAnsiTheme="minorHAnsi" w:cs="Times New Roman"/>
          <w:u w:val="single"/>
        </w:rPr>
        <w:softHyphen/>
      </w:r>
      <w:r w:rsidRPr="007C0EC6">
        <w:rPr>
          <w:rFonts w:asciiTheme="minorHAnsi" w:hAnsiTheme="minorHAnsi" w:cs="Times New Roman"/>
          <w:u w:val="single"/>
        </w:rPr>
        <w:softHyphen/>
      </w:r>
      <w:r w:rsidRPr="007C0EC6">
        <w:rPr>
          <w:rFonts w:asciiTheme="minorHAnsi" w:hAnsiTheme="minorHAnsi" w:cs="Times New Roman"/>
          <w:u w:val="single"/>
        </w:rPr>
        <w:softHyphen/>
      </w:r>
      <w:r w:rsidRPr="007C0EC6">
        <w:rPr>
          <w:rFonts w:asciiTheme="minorHAnsi" w:hAnsiTheme="minorHAnsi" w:cs="Times New Roman"/>
        </w:rPr>
        <w:t>substantially increase its trade with Cuba</w:t>
      </w:r>
    </w:p>
    <w:p w:rsidR="00FD11B8" w:rsidRPr="007C0EC6" w:rsidRDefault="00FD11B8" w:rsidP="00FD11B8">
      <w:pPr>
        <w:rPr>
          <w:rFonts w:asciiTheme="minorHAnsi" w:hAnsiTheme="minorHAnsi"/>
        </w:rPr>
      </w:pPr>
    </w:p>
    <w:p w:rsidR="00FD11B8" w:rsidRPr="007C0EC6" w:rsidRDefault="00FD11B8" w:rsidP="00FD11B8">
      <w:pPr>
        <w:pStyle w:val="Heading4"/>
        <w:rPr>
          <w:rFonts w:asciiTheme="minorHAnsi" w:hAnsiTheme="minorHAnsi" w:cs="Times New Roman"/>
        </w:rPr>
      </w:pPr>
      <w:r w:rsidRPr="007C0EC6">
        <w:rPr>
          <w:rFonts w:asciiTheme="minorHAnsi" w:hAnsiTheme="minorHAnsi" w:cs="Times New Roman"/>
        </w:rPr>
        <w:t>EU solves best – historically maintained diplomatic dialogue and cultural connections with Cuba– prefer comparative evidence</w:t>
      </w:r>
    </w:p>
    <w:p w:rsidR="00FD11B8" w:rsidRPr="007C0EC6" w:rsidRDefault="00FD11B8" w:rsidP="00FD11B8">
      <w:pPr>
        <w:rPr>
          <w:rFonts w:asciiTheme="minorHAnsi" w:hAnsiTheme="minorHAnsi"/>
        </w:rPr>
      </w:pPr>
      <w:r w:rsidRPr="007C0EC6">
        <w:rPr>
          <w:rFonts w:asciiTheme="minorHAnsi" w:hAnsiTheme="minorHAnsi"/>
        </w:rPr>
        <w:t xml:space="preserve">Barbara </w:t>
      </w:r>
      <w:r w:rsidRPr="007C0EC6">
        <w:rPr>
          <w:rStyle w:val="StyleStyleBold12pt"/>
        </w:rPr>
        <w:t>Kosny</w:t>
      </w:r>
      <w:r w:rsidRPr="007C0EC6">
        <w:rPr>
          <w:rFonts w:asciiTheme="minorHAnsi" w:hAnsiTheme="minorHAnsi"/>
        </w:rPr>
        <w:t>, thesis for Master in Political Science University of North Carolina at Chapel Hill, 200</w:t>
      </w:r>
      <w:r w:rsidRPr="007C0EC6">
        <w:rPr>
          <w:rStyle w:val="StyleStyleBold12pt"/>
        </w:rPr>
        <w:t>9</w:t>
      </w:r>
      <w:r w:rsidRPr="007C0EC6">
        <w:rPr>
          <w:rFonts w:asciiTheme="minorHAnsi" w:hAnsiTheme="minorHAnsi"/>
        </w:rPr>
        <w:t xml:space="preserve">, “The Distinctiveness of the European Union’s Influence on Latin America: European Values, Governance, and Integration,” </w:t>
      </w:r>
      <w:hyperlink r:id="rId60" w:history="1">
        <w:r w:rsidRPr="007C0EC6">
          <w:rPr>
            <w:rStyle w:val="Hyperlink"/>
            <w:rFonts w:asciiTheme="minorHAnsi" w:hAnsiTheme="minorHAnsi"/>
          </w:rPr>
          <w:t>https://cdr.lib.unc.edu/indexablecontent?id=uuid:84b38be2-9899-47ae-8d93-6f86f52f4326&amp;ds=DATA_FILE</w:t>
        </w:r>
      </w:hyperlink>
      <w:r w:rsidRPr="007C0EC6">
        <w:rPr>
          <w:rFonts w:asciiTheme="minorHAnsi" w:hAnsiTheme="minorHAnsi"/>
        </w:rPr>
        <w:t xml:space="preserve"> //BW</w:t>
      </w:r>
    </w:p>
    <w:p w:rsidR="00FD11B8" w:rsidRPr="007C0EC6" w:rsidRDefault="00FD11B8" w:rsidP="00FD11B8">
      <w:pPr>
        <w:pStyle w:val="CardIndented"/>
        <w:ind w:left="0"/>
        <w:rPr>
          <w:rStyle w:val="StyleBoldUnderline"/>
        </w:rPr>
      </w:pPr>
      <w:r w:rsidRPr="007C0EC6">
        <w:rPr>
          <w:rFonts w:asciiTheme="minorHAnsi" w:hAnsiTheme="minorHAnsi"/>
        </w:rPr>
        <w:t xml:space="preserve">The U.S. and the EU differ greatly with respect to their policies on Cuba. The two vary regarding economic instruments, the property ownership issue, national sovereignty, and the type of transition and democracy. Many claim that European investment and trade have helped Castro to stabilize his regime in terms of financial resources, while the U.S. sanctions policy – promoting the fear of an external enemy- has enabled him to justify his political ideology.96 Moreover, </w:t>
      </w:r>
      <w:r w:rsidRPr="007C0EC6">
        <w:rPr>
          <w:rStyle w:val="StyleBoldUnderline"/>
        </w:rPr>
        <w:t>the EU made the decision to lift the diplomatic measures,</w:t>
      </w:r>
      <w:r w:rsidRPr="007C0EC6">
        <w:rPr>
          <w:rFonts w:asciiTheme="minorHAnsi" w:hAnsiTheme="minorHAnsi"/>
        </w:rPr>
        <w:t xml:space="preserve"> adopted against Cuba in 2003, </w:t>
      </w:r>
      <w:r w:rsidRPr="007C0EC6">
        <w:rPr>
          <w:rStyle w:val="StyleBoldUnderline"/>
        </w:rPr>
        <w:t>in order to facilitate the political dialogue process</w:t>
      </w:r>
      <w:r w:rsidRPr="007C0EC6">
        <w:rPr>
          <w:rFonts w:asciiTheme="minorHAnsi" w:hAnsiTheme="minorHAnsi"/>
        </w:rPr>
        <w:t xml:space="preserve">. This political dialogue </w:t>
      </w:r>
      <w:r w:rsidRPr="007C0EC6">
        <w:rPr>
          <w:rStyle w:val="StyleBoldUnderline"/>
        </w:rPr>
        <w:t xml:space="preserve">increased to include a range of potential fields of 30cooperation including political rights, human rights, and economic, scientific and cultural </w:t>
      </w:r>
      <w:r w:rsidRPr="007C0EC6">
        <w:rPr>
          <w:rFonts w:asciiTheme="minorHAnsi" w:hAnsiTheme="minorHAnsi"/>
        </w:rPr>
        <w:t xml:space="preserve">spheres. As stated, </w:t>
      </w:r>
      <w:r w:rsidRPr="007C0EC6">
        <w:rPr>
          <w:rStyle w:val="StyleBoldUnderline"/>
        </w:rPr>
        <w:t>because of this economic engagement and conditional political dialogue, Cuba is one of the few countries in Latin America where the EU applies an active common policy to promote democracy. The EU has opted for a top-down approach in Cuba, which favors dialogue with the Cuban regime and identifies it as the main agent of political change. Given this, the EU has increased ability to influence the country towards democratic norms and values.97</w:t>
      </w:r>
    </w:p>
    <w:p w:rsidR="00FD11B8" w:rsidRPr="007C0EC6" w:rsidRDefault="00FD11B8" w:rsidP="00FD11B8">
      <w:pPr>
        <w:rPr>
          <w:rFonts w:asciiTheme="minorHAnsi" w:hAnsiTheme="minorHAnsi"/>
        </w:rPr>
      </w:pPr>
    </w:p>
    <w:p w:rsidR="00454C6C" w:rsidRPr="007C0EC6" w:rsidRDefault="00454C6C" w:rsidP="003E4635">
      <w:pPr>
        <w:pStyle w:val="Heading3"/>
      </w:pPr>
      <w:r w:rsidRPr="007C0EC6">
        <w:lastRenderedPageBreak/>
        <w:t>Smart Sanctions PIC</w:t>
      </w:r>
    </w:p>
    <w:p w:rsidR="00711BDA" w:rsidRPr="007C0EC6" w:rsidRDefault="00454C6C" w:rsidP="00711BDA">
      <w:pPr>
        <w:pStyle w:val="Heading4"/>
        <w:rPr>
          <w:rFonts w:asciiTheme="minorHAnsi" w:hAnsiTheme="minorHAnsi" w:cs="Times New Roman"/>
        </w:rPr>
      </w:pPr>
      <w:r w:rsidRPr="007C0EC6">
        <w:rPr>
          <w:rFonts w:asciiTheme="minorHAnsi" w:hAnsiTheme="minorHAnsi" w:cs="Times New Roman"/>
        </w:rPr>
        <w:t>Counterplan:</w:t>
      </w:r>
      <w:r w:rsidR="00711BDA" w:rsidRPr="007C0EC6">
        <w:rPr>
          <w:rFonts w:asciiTheme="minorHAnsi" w:hAnsiTheme="minorHAnsi" w:cs="Times New Roman"/>
        </w:rPr>
        <w:t xml:space="preserve"> The United States federal government should lift all restrictions on trade towards Cuba and establish smart sanctions targeting travel restrictions.</w:t>
      </w:r>
    </w:p>
    <w:p w:rsidR="00454C6C" w:rsidRPr="007C0EC6" w:rsidRDefault="00454C6C" w:rsidP="00454C6C">
      <w:pPr>
        <w:pStyle w:val="Heading4"/>
        <w:rPr>
          <w:rFonts w:asciiTheme="minorHAnsi" w:hAnsiTheme="minorHAnsi" w:cs="Times New Roman"/>
        </w:rPr>
      </w:pPr>
      <w:r w:rsidRPr="007C0EC6">
        <w:rPr>
          <w:rFonts w:asciiTheme="minorHAnsi" w:hAnsiTheme="minorHAnsi" w:cs="Times New Roman"/>
        </w:rPr>
        <w:t>Smart sanctions protect citizens while allowing the US to penalize who we want—Iran proves</w:t>
      </w:r>
    </w:p>
    <w:p w:rsidR="00454C6C" w:rsidRPr="007C0EC6" w:rsidRDefault="00454C6C" w:rsidP="00454C6C">
      <w:pPr>
        <w:rPr>
          <w:rFonts w:asciiTheme="minorHAnsi" w:eastAsia="Times New Roman" w:hAnsiTheme="minorHAnsi"/>
          <w:sz w:val="18"/>
          <w:szCs w:val="18"/>
        </w:rPr>
      </w:pPr>
      <w:r w:rsidRPr="007C0EC6">
        <w:rPr>
          <w:rStyle w:val="officialsname"/>
          <w:rFonts w:asciiTheme="minorHAnsi" w:eastAsia="Times New Roman" w:hAnsiTheme="minorHAnsi"/>
          <w:bCs/>
          <w:color w:val="000000"/>
          <w:sz w:val="18"/>
          <w:szCs w:val="18"/>
          <w:bdr w:val="none" w:sz="0" w:space="0" w:color="auto" w:frame="1"/>
          <w:shd w:val="clear" w:color="auto" w:fill="FFFFFF"/>
        </w:rPr>
        <w:t xml:space="preserve">Jose W. </w:t>
      </w:r>
      <w:r w:rsidRPr="007C0EC6">
        <w:rPr>
          <w:rStyle w:val="StyleStyleBold12pt"/>
        </w:rPr>
        <w:t>Fernandez</w:t>
      </w:r>
      <w:r w:rsidRPr="007C0EC6">
        <w:rPr>
          <w:rFonts w:asciiTheme="minorHAnsi" w:eastAsia="Times New Roman" w:hAnsiTheme="minorHAnsi"/>
          <w:color w:val="252525"/>
          <w:sz w:val="18"/>
          <w:szCs w:val="18"/>
        </w:rPr>
        <w:t xml:space="preserve">, </w:t>
      </w:r>
      <w:r w:rsidRPr="007C0EC6">
        <w:rPr>
          <w:rStyle w:val="officialstitle-"/>
          <w:rFonts w:asciiTheme="minorHAnsi" w:eastAsia="Times New Roman" w:hAnsiTheme="minorHAnsi"/>
          <w:color w:val="000000"/>
          <w:sz w:val="18"/>
          <w:szCs w:val="18"/>
          <w:bdr w:val="none" w:sz="0" w:space="0" w:color="auto" w:frame="1"/>
          <w:shd w:val="clear" w:color="auto" w:fill="FFFFFF"/>
        </w:rPr>
        <w:t>Assistant Secretary</w:t>
      </w:r>
      <w:r w:rsidRPr="007C0EC6">
        <w:rPr>
          <w:rStyle w:val="officialsbureau"/>
          <w:rFonts w:asciiTheme="minorHAnsi" w:eastAsia="Times New Roman" w:hAnsiTheme="minorHAnsi"/>
          <w:color w:val="000000"/>
          <w:sz w:val="18"/>
          <w:szCs w:val="18"/>
          <w:bdr w:val="none" w:sz="0" w:space="0" w:color="auto" w:frame="1"/>
          <w:shd w:val="clear" w:color="auto" w:fill="FFFFFF"/>
        </w:rPr>
        <w:t>, Bureau of Economic and Business Affairs,</w:t>
      </w:r>
      <w:r w:rsidRPr="007C0EC6">
        <w:rPr>
          <w:rFonts w:asciiTheme="minorHAnsi" w:hAnsiTheme="minorHAnsi"/>
          <w:sz w:val="18"/>
          <w:szCs w:val="18"/>
        </w:rPr>
        <w:t xml:space="preserve"> July 25, 20</w:t>
      </w:r>
      <w:r w:rsidRPr="007C0EC6">
        <w:rPr>
          <w:rStyle w:val="StyleStyleBold12pt"/>
        </w:rPr>
        <w:t xml:space="preserve">12, </w:t>
      </w:r>
      <w:hyperlink r:id="rId61" w:history="1">
        <w:r w:rsidRPr="007C0EC6">
          <w:rPr>
            <w:rStyle w:val="Hyperlink"/>
            <w:rFonts w:asciiTheme="minorHAnsi" w:hAnsiTheme="minorHAnsi"/>
            <w:sz w:val="18"/>
            <w:szCs w:val="18"/>
          </w:rPr>
          <w:t>http://www.state.gov/e/eb/rls/rm/2012/196875.htm</w:t>
        </w:r>
      </w:hyperlink>
      <w:r w:rsidRPr="007C0EC6">
        <w:rPr>
          <w:rFonts w:asciiTheme="minorHAnsi" w:hAnsiTheme="minorHAnsi"/>
          <w:sz w:val="18"/>
          <w:szCs w:val="18"/>
        </w:rPr>
        <w:t xml:space="preserve"> // RF </w:t>
      </w:r>
    </w:p>
    <w:p w:rsidR="00454C6C" w:rsidRPr="007C0EC6" w:rsidRDefault="00454C6C" w:rsidP="00454C6C">
      <w:pPr>
        <w:pStyle w:val="CardIndented"/>
        <w:rPr>
          <w:rFonts w:asciiTheme="minorHAnsi" w:hAnsiTheme="minorHAnsi"/>
          <w:sz w:val="16"/>
        </w:rPr>
      </w:pPr>
      <w:r w:rsidRPr="007C0EC6">
        <w:rPr>
          <w:rFonts w:asciiTheme="minorHAnsi" w:hAnsiTheme="minorHAnsi"/>
          <w:sz w:val="16"/>
        </w:rPr>
        <w:t xml:space="preserve">When we discuss smart sanctions, the first question is: “What is our goal?” What are we trying to achieve? </w:t>
      </w:r>
      <w:r w:rsidRPr="007C0EC6">
        <w:rPr>
          <w:rStyle w:val="StyleBoldUnderline"/>
        </w:rPr>
        <w:t>Sanctions are generally invoked for one of three purposes: 1) to change a government’s or private actor’s unacceptable behavior; 2) to constrain such behavior going forward; and/or 3) to expose behavior through censure. The goal is to raise the economic cost of unacceptable behavior and denying the resources that make it possible.</w:t>
      </w:r>
      <w:r w:rsidRPr="007C0EC6">
        <w:rPr>
          <w:rFonts w:asciiTheme="minorHAnsi" w:hAnsiTheme="minorHAnsi"/>
          <w:sz w:val="16"/>
        </w:rPr>
        <w:t xml:space="preserve"> Given these goals, what are our available tools? Well, as we ratchet up pressure, sanctions increase and change. </w:t>
      </w:r>
      <w:r w:rsidRPr="007C0EC6">
        <w:rPr>
          <w:rStyle w:val="StyleBoldUnderline"/>
        </w:rPr>
        <w:t>At the most basic level, we withhold U.S. government cooperation, such as by prohibiting development assistance. But, this only gets us so far, because most of the bad actors in this world don’t get a lot of assistance. As we move to a higher level, we look to freeze the assets of individuals and governments and restrict their access to the U.S. market or prevent them from receiving visas. Finally, we might also ban exports or imports from countries for certain activities, as in the case of Iran for refusing to address the international community’s concerns about its nuclear program. An even more aggressive approach involves the use of “secondary sanctions.” These measures act against companies in third countries who do business with a U.S.-sanctioned target, thereby indirectly supporting the behavior of the bad actor. Ultimately, making that institution choose between doing business with a rogue country or operating in the United States.</w:t>
      </w:r>
      <w:r w:rsidRPr="007C0EC6">
        <w:rPr>
          <w:rFonts w:asciiTheme="minorHAnsi" w:hAnsiTheme="minorHAnsi"/>
          <w:sz w:val="16"/>
        </w:rPr>
        <w:t xml:space="preserve"> </w:t>
      </w:r>
      <w:r w:rsidRPr="007C0EC6">
        <w:rPr>
          <w:rStyle w:val="StyleBoldUnderline"/>
        </w:rPr>
        <w:t>But at the same time that we consider the optimum sanctions for a given objective, an important element for consideration is how to ensure that sanctions are structured to achieve the desired outcome, while minimizing collateral damage to U.S. and other interests. This unwanted collateral damage includes investments, economic and trade relations that we want to maintain, and protecting innocent citizens in the targeted country.</w:t>
      </w:r>
      <w:r w:rsidRPr="007C0EC6">
        <w:rPr>
          <w:rFonts w:asciiTheme="minorHAnsi" w:hAnsiTheme="minorHAnsi"/>
          <w:sz w:val="16"/>
        </w:rPr>
        <w:t xml:space="preserve"> For example, </w:t>
      </w:r>
      <w:r w:rsidRPr="007C0EC6">
        <w:rPr>
          <w:rStyle w:val="StyleBoldUnderline"/>
        </w:rPr>
        <w:t>in Iran, the door is still open for the sale of agriculture products and medicine. Approval was given for NGOs working to empower Iranian women, support heart surgery for children, for consultants on a telecom fiber optic ring, for a lawyer’s association providing legal training, and for a media company that filmed an Iranian election. So our smart sanctions are targeted.</w:t>
      </w:r>
      <w:r w:rsidRPr="007C0EC6">
        <w:rPr>
          <w:rFonts w:asciiTheme="minorHAnsi" w:hAnsiTheme="minorHAnsi"/>
          <w:sz w:val="16"/>
        </w:rPr>
        <w:t xml:space="preserve"> Effective diplomatic leadership is also crucial to effective sanctions. Sanctions are more likely to have an impact when many countries participate. The more global leaders are on board in imposing sanctions, the more powerful the message that certain behavior is unacceptable in today’s world.</w:t>
      </w:r>
    </w:p>
    <w:p w:rsidR="00227E16" w:rsidRPr="007C0EC6" w:rsidRDefault="00227E16" w:rsidP="00227E16">
      <w:pPr>
        <w:pStyle w:val="Heading4"/>
        <w:rPr>
          <w:rFonts w:asciiTheme="minorHAnsi" w:hAnsiTheme="minorHAnsi" w:cs="Times New Roman"/>
        </w:rPr>
      </w:pPr>
      <w:r w:rsidRPr="007C0EC6">
        <w:rPr>
          <w:rFonts w:asciiTheme="minorHAnsi" w:hAnsiTheme="minorHAnsi" w:cs="Times New Roman"/>
        </w:rPr>
        <w:t>Weak travel sanctions on Cuba facilitate terrorism</w:t>
      </w:r>
    </w:p>
    <w:p w:rsidR="00227E16" w:rsidRPr="007C0EC6" w:rsidRDefault="00227E16" w:rsidP="00227E16">
      <w:pPr>
        <w:rPr>
          <w:rFonts w:asciiTheme="minorHAnsi" w:hAnsiTheme="minorHAnsi"/>
        </w:rPr>
      </w:pPr>
      <w:r w:rsidRPr="007C0EC6">
        <w:rPr>
          <w:rFonts w:asciiTheme="minorHAnsi" w:hAnsiTheme="minorHAnsi"/>
        </w:rPr>
        <w:t xml:space="preserve"> Peter L. </w:t>
      </w:r>
      <w:r w:rsidRPr="007C0EC6">
        <w:rPr>
          <w:rStyle w:val="StyleStyleBold12pt"/>
        </w:rPr>
        <w:t>Fitzgerald</w:t>
      </w:r>
      <w:r w:rsidRPr="007C0EC6">
        <w:rPr>
          <w:rFonts w:asciiTheme="minorHAnsi" w:hAnsiTheme="minorHAnsi"/>
        </w:rPr>
        <w:t>, summer 200</w:t>
      </w:r>
      <w:r w:rsidRPr="007C0EC6">
        <w:rPr>
          <w:rStyle w:val="StyleStyleBold12pt"/>
        </w:rPr>
        <w:t>2</w:t>
      </w:r>
      <w:r w:rsidRPr="007C0EC6">
        <w:rPr>
          <w:rFonts w:asciiTheme="minorHAnsi" w:hAnsiTheme="minorHAnsi"/>
        </w:rPr>
        <w:t xml:space="preserve">, Professor of Law, Stetson University College [New England Law Review, “Managing “Smart Sanctions” Against Terrorism Wisely”, </w:t>
      </w:r>
      <w:hyperlink r:id="rId62" w:history="1">
        <w:r w:rsidRPr="007C0EC6">
          <w:rPr>
            <w:rStyle w:val="Hyperlink"/>
            <w:rFonts w:asciiTheme="minorHAnsi" w:hAnsiTheme="minorHAnsi"/>
          </w:rPr>
          <w:t>http://www.stetson.edu/law/faculty/fitz/media/NEW_ENGLAND_LAW_REVIEW.pdf</w:t>
        </w:r>
      </w:hyperlink>
      <w:r w:rsidRPr="007C0EC6">
        <w:rPr>
          <w:rFonts w:asciiTheme="minorHAnsi" w:hAnsiTheme="minorHAnsi"/>
        </w:rPr>
        <w:t>] [MN]</w:t>
      </w:r>
    </w:p>
    <w:p w:rsidR="00227E16" w:rsidRPr="007C0EC6" w:rsidRDefault="00227E16" w:rsidP="00227E16">
      <w:pPr>
        <w:pStyle w:val="CardIndented"/>
        <w:rPr>
          <w:rFonts w:asciiTheme="minorHAnsi" w:hAnsiTheme="minorHAnsi"/>
        </w:rPr>
      </w:pPr>
      <w:r w:rsidRPr="007C0EC6">
        <w:rPr>
          <w:rFonts w:asciiTheme="minorHAnsi" w:hAnsiTheme="minorHAnsi"/>
        </w:rPr>
        <w:t xml:space="preserve">In fact, </w:t>
      </w:r>
      <w:r w:rsidRPr="007C0EC6">
        <w:rPr>
          <w:rStyle w:val="StyleBoldUnderline"/>
        </w:rPr>
        <w:t>OFAC’s sanctions programs are not enforced as strictly as they are written.</w:t>
      </w:r>
      <w:r w:rsidRPr="007C0EC6">
        <w:rPr>
          <w:rFonts w:asciiTheme="minorHAnsi" w:hAnsiTheme="minorHAnsi"/>
        </w:rPr>
        <w:t xml:space="preserve"> Whether due to resource constraints or policy considerations, there does appear to be an element of selectivity in the agency’s enforce- ment practices. For example, </w:t>
      </w:r>
      <w:r w:rsidRPr="007C0EC6">
        <w:rPr>
          <w:rStyle w:val="StyleBoldUnderline"/>
        </w:rPr>
        <w:t>in recent hearings</w:t>
      </w:r>
      <w:r w:rsidRPr="007C0EC6">
        <w:rPr>
          <w:rFonts w:asciiTheme="minorHAnsi" w:hAnsiTheme="minorHAnsi"/>
        </w:rPr>
        <w:t xml:space="preserve"> before the Treasury and General Government Subcommittee of the Senate Appropriations Com- mittee </w:t>
      </w:r>
      <w:r w:rsidRPr="007C0EC6">
        <w:rPr>
          <w:rStyle w:val="StyleBoldUnderline"/>
        </w:rPr>
        <w:t xml:space="preserve">the Director of OFAC acknowledged that tens of thousands of Americans travel to Cuba each year without the license approval required under the Cuban sanctions. </w:t>
      </w:r>
      <w:r w:rsidRPr="007C0EC6">
        <w:rPr>
          <w:rFonts w:asciiTheme="minorHAnsi" w:hAnsiTheme="minorHAnsi"/>
        </w:rPr>
        <w:t xml:space="preserve">Under the Bush Administration, civil penalty actions against these violators increased by almost 250% over the last year of the Clinton Administration, to a total of 766 cases, but only seven offi- cials are available to monitor enforcement of the Cuban progranrg5 </w:t>
      </w:r>
      <w:r w:rsidRPr="007C0EC6">
        <w:rPr>
          <w:rStyle w:val="StyleBoldUnderline"/>
        </w:rPr>
        <w:t xml:space="preserve">Even this modest level of enforcement prompted criticism </w:t>
      </w:r>
      <w:r w:rsidRPr="007C0EC6">
        <w:rPr>
          <w:rFonts w:asciiTheme="minorHAnsi" w:hAnsiTheme="minorHAnsi"/>
        </w:rPr>
        <w:t xml:space="preserve">from Senator Byron Dorgan, who noted that the </w:t>
      </w:r>
      <w:r w:rsidRPr="007C0EC6">
        <w:rPr>
          <w:rStyle w:val="StyleBoldUnderline"/>
        </w:rPr>
        <w:t>defendants in these cases included</w:t>
      </w:r>
      <w:r w:rsidRPr="007C0EC6">
        <w:rPr>
          <w:rFonts w:asciiTheme="minorHAnsi" w:hAnsiTheme="minorHAnsi"/>
        </w:rPr>
        <w:t xml:space="preserve"> Marilyn Meister, a </w:t>
      </w:r>
      <w:r w:rsidRPr="007C0EC6">
        <w:rPr>
          <w:rStyle w:val="StyleBoldUnderline"/>
        </w:rPr>
        <w:t xml:space="preserve">75-year-old retired schoolteacher </w:t>
      </w:r>
      <w:r w:rsidRPr="007C0EC6">
        <w:rPr>
          <w:rFonts w:asciiTheme="minorHAnsi" w:hAnsiTheme="minorHAnsi"/>
        </w:rPr>
        <w:t xml:space="preserve">who went on a Canadian sponsored bike trip, </w:t>
      </w:r>
      <w:r w:rsidRPr="007C0EC6">
        <w:rPr>
          <w:rStyle w:val="StyleBoldUnderline"/>
        </w:rPr>
        <w:t>and</w:t>
      </w:r>
      <w:r w:rsidRPr="007C0EC6">
        <w:rPr>
          <w:rFonts w:asciiTheme="minorHAnsi" w:hAnsiTheme="minorHAnsi"/>
        </w:rPr>
        <w:t xml:space="preserve"> Cevin Allen, 56</w:t>
      </w:r>
      <w:r w:rsidRPr="007C0EC6">
        <w:rPr>
          <w:rStyle w:val="StyleBoldUnderline"/>
        </w:rPr>
        <w:t>, who scattered his missionary parents’ ashes at the Cuban churc</w:t>
      </w:r>
      <w:r w:rsidRPr="007C0EC6">
        <w:rPr>
          <w:rFonts w:asciiTheme="minorHAnsi" w:hAnsiTheme="minorHAnsi"/>
        </w:rPr>
        <w:t xml:space="preserve">h they helped found. Senator Dorgan quipped that </w:t>
      </w:r>
      <w:r w:rsidRPr="007C0EC6">
        <w:rPr>
          <w:rStyle w:val="StyleBoldUnderline"/>
        </w:rPr>
        <w:t>these cases were a “waste of resources” unlikely to affect the object of the controls, the Castro government, and that “one would think when we’re engaged in the war on terrorism, we would be going after ter- rorists, rather than tracking down little old ladies who are taking bicycle trips to Cuba</w:t>
      </w:r>
      <w:r w:rsidRPr="007C0EC6">
        <w:rPr>
          <w:rFonts w:asciiTheme="minorHAnsi" w:hAnsiTheme="minorHAnsi"/>
        </w:rPr>
        <w:t xml:space="preserve">.“% </w:t>
      </w:r>
      <w:r w:rsidRPr="007C0EC6">
        <w:rPr>
          <w:rStyle w:val="StyleBoldUnderline"/>
        </w:rPr>
        <w:t>When the government does go after the terrorists, how- ever, the agency’s inconsistent enforcement record also hampers the prosecution effort</w:t>
      </w:r>
      <w:r w:rsidRPr="007C0EC6">
        <w:rPr>
          <w:rFonts w:asciiTheme="minorHAnsi" w:hAnsiTheme="minorHAnsi"/>
        </w:rPr>
        <w:t xml:space="preserve">. Defense </w:t>
      </w:r>
      <w:r w:rsidRPr="007C0EC6">
        <w:rPr>
          <w:rStyle w:val="StyleBoldUnderline"/>
        </w:rPr>
        <w:t>attorneys</w:t>
      </w:r>
      <w:r w:rsidRPr="007C0EC6">
        <w:rPr>
          <w:rFonts w:asciiTheme="minorHAnsi" w:hAnsiTheme="minorHAnsi"/>
        </w:rPr>
        <w:t xml:space="preserve"> for John Walker Lindh, the Californian </w:t>
      </w:r>
      <w:r w:rsidRPr="007C0EC6">
        <w:rPr>
          <w:rStyle w:val="StyleBoldUnderline"/>
        </w:rPr>
        <w:t>accused of fighting with the Taliban challenged two of the ten counts in the case against him on the basis that the government is engaged in a selective prosecution.</w:t>
      </w:r>
      <w:r w:rsidRPr="007C0EC6">
        <w:rPr>
          <w:rFonts w:asciiTheme="minorHAnsi" w:hAnsiTheme="minorHAnsi"/>
        </w:rPr>
        <w:t xml:space="preserve"> They assert that Lindh is the only person ever charged with “supplying services to the Taliban” contrary to the TASR, despite publicly </w:t>
      </w:r>
      <w:r w:rsidRPr="007C0EC6">
        <w:rPr>
          <w:rFonts w:asciiTheme="minorHAnsi" w:hAnsiTheme="minorHAnsi"/>
        </w:rPr>
        <w:lastRenderedPageBreak/>
        <w:t>available reports of commercial transactions with the Taliban by at least two large U.S. based companies, and paid consultantcy services by at least two other individuals -- one of whom is on Lindh’s defense team.97</w:t>
      </w:r>
    </w:p>
    <w:p w:rsidR="00227E16" w:rsidRPr="007C0EC6" w:rsidRDefault="00227E16" w:rsidP="00227E16">
      <w:pPr>
        <w:pStyle w:val="Heading4"/>
        <w:rPr>
          <w:rFonts w:asciiTheme="minorHAnsi" w:eastAsia="Times New Roman" w:hAnsiTheme="minorHAnsi"/>
          <w:lang w:eastAsia="ko-KR"/>
        </w:rPr>
      </w:pPr>
      <w:r w:rsidRPr="007C0EC6">
        <w:rPr>
          <w:rFonts w:asciiTheme="minorHAnsi" w:eastAsia="Times New Roman" w:hAnsiTheme="minorHAnsi"/>
          <w:lang w:eastAsia="ko-KR"/>
        </w:rPr>
        <w:t>Terrorism is an existential threat—it escalates to nuclear war with Russia and China.</w:t>
      </w:r>
    </w:p>
    <w:p w:rsidR="00227E16" w:rsidRPr="007C0EC6" w:rsidRDefault="00227E16" w:rsidP="00227E16">
      <w:pPr>
        <w:jc w:val="both"/>
        <w:rPr>
          <w:rFonts w:asciiTheme="minorHAnsi" w:eastAsia="Times New Roman" w:hAnsiTheme="minorHAnsi"/>
          <w:szCs w:val="24"/>
          <w:lang w:eastAsia="ko-KR"/>
        </w:rPr>
      </w:pPr>
      <w:r w:rsidRPr="007C0EC6">
        <w:rPr>
          <w:rFonts w:asciiTheme="minorHAnsi" w:eastAsia="Times New Roman" w:hAnsiTheme="minorHAnsi"/>
          <w:szCs w:val="24"/>
          <w:lang w:eastAsia="ko-KR"/>
        </w:rPr>
        <w:t xml:space="preserve">Robert </w:t>
      </w:r>
      <w:r w:rsidRPr="007C0EC6">
        <w:rPr>
          <w:rStyle w:val="StyleStyleBold12pt"/>
        </w:rPr>
        <w:t>Ayson</w:t>
      </w:r>
      <w:r w:rsidRPr="007C0EC6">
        <w:rPr>
          <w:rFonts w:asciiTheme="minorHAnsi" w:eastAsia="Times New Roman" w:hAnsiTheme="minorHAnsi"/>
          <w:szCs w:val="24"/>
          <w:lang w:eastAsia="ko-KR"/>
        </w:rPr>
        <w:t>, Professor of Strategic Studies and Director of the Centre for Strategic Studies: New Zealand at the Victoria University of Wellington, 20</w:t>
      </w:r>
      <w:r w:rsidRPr="007C0EC6">
        <w:rPr>
          <w:rStyle w:val="StyleStyleBold12pt"/>
        </w:rPr>
        <w:t>10</w:t>
      </w:r>
      <w:r w:rsidRPr="007C0EC6">
        <w:rPr>
          <w:rFonts w:asciiTheme="minorHAnsi" w:eastAsia="Times New Roman" w:hAnsiTheme="minorHAnsi"/>
          <w:szCs w:val="24"/>
          <w:lang w:eastAsia="ko-KR"/>
        </w:rPr>
        <w:t xml:space="preserve"> (“After a Terrorist Nuclear Attack: Envisaging Catalytic Effects,” Studies in Conflict &amp; Terrorism, Volume 33, Issue 7, July, Available Online to Subscribing Institutions via InformaWorld)</w:t>
      </w:r>
    </w:p>
    <w:p w:rsidR="00227E16" w:rsidRPr="007C0EC6" w:rsidRDefault="00227E16" w:rsidP="00227E16">
      <w:pPr>
        <w:widowControl w:val="0"/>
        <w:ind w:left="432" w:right="432"/>
        <w:jc w:val="both"/>
        <w:rPr>
          <w:rFonts w:asciiTheme="minorHAnsi" w:eastAsia="Times New Roman" w:hAnsiTheme="minorHAnsi"/>
          <w:szCs w:val="24"/>
          <w:lang w:eastAsia="ko-KR"/>
        </w:rPr>
      </w:pPr>
      <w:r w:rsidRPr="007C0EC6">
        <w:rPr>
          <w:rFonts w:asciiTheme="minorHAnsi" w:eastAsia="Times New Roman" w:hAnsiTheme="minorHAnsi"/>
          <w:szCs w:val="24"/>
          <w:lang w:eastAsia="ko-KR"/>
        </w:rPr>
        <w:t xml:space="preserve">A terrorist nuclear attack, and even the use of nuclear weapons in response by the country attacked in the first place, would not necessarily represent the worst of the nuclear worlds imaginable. Indeed, </w:t>
      </w:r>
      <w:r w:rsidRPr="007C0EC6">
        <w:rPr>
          <w:rFonts w:asciiTheme="minorHAnsi" w:eastAsia="Batang" w:hAnsiTheme="minorHAnsi"/>
          <w:sz w:val="24"/>
          <w:szCs w:val="24"/>
          <w:u w:val="thick"/>
          <w:lang w:eastAsia="ko-KR"/>
        </w:rPr>
        <w:t>there are reasons to wonder whether nuclear terrorism should ever be regarded as belonging in the category of truly existential threats. A contrast can be drawn</w:t>
      </w:r>
      <w:r w:rsidRPr="007C0EC6">
        <w:rPr>
          <w:rFonts w:asciiTheme="minorHAnsi" w:eastAsia="Times New Roman" w:hAnsiTheme="minorHAnsi"/>
          <w:szCs w:val="24"/>
          <w:lang w:eastAsia="ko-KR"/>
        </w:rPr>
        <w:t xml:space="preserve"> here </w:t>
      </w:r>
      <w:r w:rsidRPr="007C0EC6">
        <w:rPr>
          <w:rFonts w:asciiTheme="minorHAnsi" w:eastAsia="Batang" w:hAnsiTheme="minorHAnsi"/>
          <w:sz w:val="24"/>
          <w:szCs w:val="24"/>
          <w:u w:val="thick"/>
          <w:lang w:eastAsia="ko-KR"/>
        </w:rPr>
        <w:t>with the global catastrophe that would come from a massive nuclear exchange</w:t>
      </w:r>
      <w:r w:rsidRPr="007C0EC6">
        <w:rPr>
          <w:rFonts w:asciiTheme="minorHAnsi" w:eastAsia="Times New Roman" w:hAnsiTheme="minorHAnsi"/>
          <w:szCs w:val="24"/>
          <w:lang w:eastAsia="ko-KR"/>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7C0EC6">
        <w:rPr>
          <w:rFonts w:asciiTheme="minorHAnsi" w:eastAsia="Batang" w:hAnsiTheme="minorHAnsi"/>
          <w:sz w:val="24"/>
          <w:szCs w:val="24"/>
          <w:u w:val="thick"/>
          <w:lang w:eastAsia="ko-KR"/>
        </w:rPr>
        <w:t>But these two nuclear worlds</w:t>
      </w:r>
      <w:r w:rsidRPr="007C0EC6">
        <w:rPr>
          <w:rFonts w:asciiTheme="minorHAnsi" w:eastAsia="Times New Roman" w:hAnsiTheme="minorHAnsi"/>
          <w:szCs w:val="24"/>
          <w:lang w:eastAsia="ko-KR"/>
        </w:rPr>
        <w:t>—a non-state actor nuclear attack and a catastrophic interstate nuclear exchange—</w:t>
      </w:r>
      <w:r w:rsidRPr="007C0EC6">
        <w:rPr>
          <w:rFonts w:asciiTheme="minorHAnsi" w:eastAsia="Batang" w:hAnsiTheme="minorHAnsi"/>
          <w:sz w:val="24"/>
          <w:szCs w:val="24"/>
          <w:u w:val="thick"/>
          <w:lang w:eastAsia="ko-KR"/>
        </w:rPr>
        <w:t>are not necessarily separable</w:t>
      </w:r>
      <w:r w:rsidRPr="007C0EC6">
        <w:rPr>
          <w:rFonts w:asciiTheme="minorHAnsi" w:eastAsia="Times New Roman" w:hAnsiTheme="minorHAnsi"/>
          <w:szCs w:val="24"/>
          <w:lang w:eastAsia="ko-KR"/>
        </w:rPr>
        <w:t xml:space="preserve">. It is just possible that </w:t>
      </w:r>
      <w:r w:rsidRPr="007C0EC6">
        <w:rPr>
          <w:rFonts w:asciiTheme="minorHAnsi" w:eastAsia="Batang" w:hAnsiTheme="minorHAnsi"/>
          <w:sz w:val="24"/>
          <w:szCs w:val="24"/>
          <w:u w:val="thick"/>
          <w:lang w:eastAsia="ko-KR"/>
        </w:rPr>
        <w:t>some sort of terrorist attack</w:t>
      </w:r>
      <w:r w:rsidRPr="007C0EC6">
        <w:rPr>
          <w:rFonts w:asciiTheme="minorHAnsi" w:eastAsia="Times New Roman" w:hAnsiTheme="minorHAnsi"/>
          <w:szCs w:val="24"/>
          <w:lang w:eastAsia="ko-KR"/>
        </w:rPr>
        <w:t xml:space="preserve">, and especially an act of nuclear terrorism, </w:t>
      </w:r>
      <w:r w:rsidRPr="007C0EC6">
        <w:rPr>
          <w:rFonts w:asciiTheme="minorHAnsi" w:eastAsia="Batang" w:hAnsiTheme="minorHAnsi"/>
          <w:sz w:val="24"/>
          <w:szCs w:val="24"/>
          <w:u w:val="thick"/>
          <w:lang w:eastAsia="ko-KR"/>
        </w:rPr>
        <w:t>could precipitate a chain of events leading to a massive exchange of nuclear weapons</w:t>
      </w:r>
      <w:r w:rsidRPr="007C0EC6">
        <w:rPr>
          <w:rFonts w:asciiTheme="minorHAnsi" w:eastAsia="Times New Roman" w:hAnsiTheme="minorHAnsi"/>
          <w:szCs w:val="24"/>
          <w:lang w:eastAsia="ko-KR"/>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r w:rsidRPr="007C0EC6">
        <w:rPr>
          <w:rFonts w:asciiTheme="minorHAnsi" w:eastAsia="Batang" w:hAnsiTheme="minorHAnsi"/>
          <w:sz w:val="24"/>
          <w:szCs w:val="24"/>
          <w:u w:val="thick"/>
          <w:lang w:eastAsia="ko-KR"/>
        </w:rPr>
        <w:t>It may require a considerable amount of imagination to depict an especially plausible situation where an act of nuclear terrorism could lead to such a massive inter-state nuclear war</w:t>
      </w:r>
      <w:r w:rsidRPr="007C0EC6">
        <w:rPr>
          <w:rFonts w:asciiTheme="minorHAnsi" w:eastAsia="Times New Roman" w:hAnsiTheme="minorHAnsi"/>
          <w:szCs w:val="24"/>
          <w:lang w:eastAsia="ko-KR"/>
        </w:rPr>
        <w:t xml:space="preserve">.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7C0EC6">
        <w:rPr>
          <w:rFonts w:asciiTheme="minorHAnsi" w:eastAsia="Batang" w:hAnsiTheme="minorHAnsi"/>
          <w:sz w:val="24"/>
          <w:szCs w:val="24"/>
          <w:u w:val="thick"/>
          <w:lang w:eastAsia="ko-KR"/>
        </w:rPr>
        <w:t>if the act of nuclear terrorism came as a complete surprise</w:t>
      </w:r>
      <w:r w:rsidRPr="007C0EC6">
        <w:rPr>
          <w:rFonts w:asciiTheme="minorHAnsi" w:eastAsia="Times New Roman" w:hAnsiTheme="minorHAnsi"/>
          <w:szCs w:val="24"/>
          <w:lang w:eastAsia="ko-KR"/>
        </w:rPr>
        <w:t xml:space="preserve">, and American officials refused to believe that a terrorist group was fully responsible (or responsible at all) </w:t>
      </w:r>
      <w:r w:rsidRPr="007C0EC6">
        <w:rPr>
          <w:rFonts w:asciiTheme="minorHAnsi" w:eastAsia="Batang" w:hAnsiTheme="minorHAnsi"/>
          <w:sz w:val="24"/>
          <w:szCs w:val="24"/>
          <w:u w:val="thick"/>
          <w:lang w:eastAsia="ko-KR"/>
        </w:rPr>
        <w:t>suspicion would shift immediately to state possessors. Ruling out Western ally countries</w:t>
      </w:r>
      <w:r w:rsidRPr="007C0EC6">
        <w:rPr>
          <w:rFonts w:asciiTheme="minorHAnsi" w:eastAsia="Times New Roman" w:hAnsiTheme="minorHAnsi"/>
          <w:szCs w:val="24"/>
          <w:lang w:eastAsia="ko-KR"/>
        </w:rPr>
        <w:t xml:space="preserve"> like the United Kingdom and France, and probably Israel and India as well, authorities in </w:t>
      </w:r>
      <w:r w:rsidRPr="007C0EC6">
        <w:rPr>
          <w:rFonts w:asciiTheme="minorHAnsi" w:eastAsia="Batang" w:hAnsiTheme="minorHAnsi"/>
          <w:sz w:val="24"/>
          <w:szCs w:val="24"/>
          <w:u w:val="thick"/>
          <w:lang w:eastAsia="ko-KR"/>
        </w:rPr>
        <w:t>Washington would be left with a very short list consisting of North Korea, perhaps Iran if its program continues, and possibly Pakistan. But at what stage would Russia and China be definitely ruled out in this high stakes game of nuclear Cluedo?</w:t>
      </w:r>
      <w:r w:rsidRPr="007C0EC6">
        <w:rPr>
          <w:rFonts w:asciiTheme="minorHAnsi" w:eastAsia="Times New Roman" w:hAnsiTheme="minorHAnsi"/>
          <w:szCs w:val="24"/>
          <w:lang w:eastAsia="ko-KR"/>
        </w:rPr>
        <w:t xml:space="preserve"> In particular, </w:t>
      </w:r>
      <w:r w:rsidRPr="007C0EC6">
        <w:rPr>
          <w:rFonts w:asciiTheme="minorHAnsi" w:eastAsia="Batang" w:hAnsiTheme="minorHAnsi"/>
          <w:sz w:val="24"/>
          <w:szCs w:val="24"/>
          <w:u w:val="thick"/>
          <w:lang w:eastAsia="ko-KR"/>
        </w:rPr>
        <w:t xml:space="preserve">if the act of nuclear terrorism occurred against a </w:t>
      </w:r>
      <w:r w:rsidRPr="007C0EC6">
        <w:rPr>
          <w:rFonts w:asciiTheme="minorHAnsi" w:eastAsia="Batang" w:hAnsiTheme="minorHAnsi"/>
          <w:sz w:val="24"/>
          <w:szCs w:val="24"/>
          <w:u w:val="thick"/>
          <w:lang w:eastAsia="ko-KR"/>
        </w:rPr>
        <w:lastRenderedPageBreak/>
        <w:t>backdrop of existing tension in Washington’s relations with Russia and/or China, and at a time when threats had already been traded between these major powers, would officials and political leaders not be tempted to assume the worst?</w:t>
      </w:r>
      <w:r w:rsidRPr="007C0EC6">
        <w:rPr>
          <w:rFonts w:asciiTheme="minorHAnsi" w:eastAsia="Times New Roman" w:hAnsiTheme="minorHAnsi"/>
          <w:szCs w:val="24"/>
          <w:lang w:eastAsia="ko-KR"/>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C0EC6">
        <w:rPr>
          <w:rFonts w:asciiTheme="minorHAnsi" w:eastAsia="Batang" w:hAnsiTheme="minorHAnsi"/>
          <w:sz w:val="24"/>
          <w:szCs w:val="24"/>
          <w:u w:val="thick"/>
          <w:lang w:eastAsia="ko-KR"/>
        </w:rPr>
        <w:t>Washington’s early response to a terrorist nuclear attack</w:t>
      </w:r>
      <w:r w:rsidRPr="007C0EC6">
        <w:rPr>
          <w:rFonts w:asciiTheme="minorHAnsi" w:eastAsia="Times New Roman" w:hAnsiTheme="minorHAnsi"/>
          <w:szCs w:val="24"/>
          <w:lang w:eastAsia="ko-KR"/>
        </w:rPr>
        <w:t xml:space="preserve"> on its own soil </w:t>
      </w:r>
      <w:r w:rsidRPr="007C0EC6">
        <w:rPr>
          <w:rFonts w:asciiTheme="minorHAnsi" w:eastAsia="Batang" w:hAnsiTheme="minorHAnsi"/>
          <w:sz w:val="24"/>
          <w:szCs w:val="24"/>
          <w:u w:val="thick"/>
          <w:lang w:eastAsia="ko-KR"/>
        </w:rPr>
        <w:t>might</w:t>
      </w:r>
      <w:r w:rsidRPr="007C0EC6">
        <w:rPr>
          <w:rFonts w:asciiTheme="minorHAnsi" w:eastAsia="Times New Roman" w:hAnsiTheme="minorHAnsi"/>
          <w:szCs w:val="24"/>
          <w:lang w:eastAsia="ko-KR"/>
        </w:rPr>
        <w:t xml:space="preserve"> also </w:t>
      </w:r>
      <w:r w:rsidRPr="007C0EC6">
        <w:rPr>
          <w:rFonts w:asciiTheme="minorHAnsi" w:eastAsia="Batang" w:hAnsiTheme="minorHAnsi"/>
          <w:sz w:val="24"/>
          <w:szCs w:val="24"/>
          <w:u w:val="thick"/>
          <w:lang w:eastAsia="ko-KR"/>
        </w:rPr>
        <w:t>raise the possibility of an unwanted (and nuclear aided) confrontation with Russia and/or China</w:t>
      </w:r>
      <w:r w:rsidRPr="007C0EC6">
        <w:rPr>
          <w:rFonts w:asciiTheme="minorHAnsi" w:eastAsia="Times New Roman" w:hAnsiTheme="minorHAnsi"/>
          <w:szCs w:val="24"/>
          <w:lang w:eastAsia="ko-KR"/>
        </w:rPr>
        <w:t xml:space="preserve">. For example, </w:t>
      </w:r>
      <w:r w:rsidRPr="007C0EC6">
        <w:rPr>
          <w:rFonts w:asciiTheme="minorHAnsi" w:eastAsia="Batang" w:hAnsiTheme="minorHAnsi"/>
          <w:sz w:val="24"/>
          <w:szCs w:val="24"/>
          <w:u w:val="thick"/>
          <w:lang w:eastAsia="ko-KR"/>
        </w:rPr>
        <w:t>in the noise and confusion during the immediate aftermath</w:t>
      </w:r>
      <w:r w:rsidRPr="007C0EC6">
        <w:rPr>
          <w:rFonts w:asciiTheme="minorHAnsi" w:eastAsia="Times New Roman" w:hAnsiTheme="minorHAnsi"/>
          <w:szCs w:val="24"/>
          <w:lang w:eastAsia="ko-KR"/>
        </w:rPr>
        <w:t xml:space="preserve"> of the terrorist nuclear attack, </w:t>
      </w:r>
      <w:r w:rsidRPr="007C0EC6">
        <w:rPr>
          <w:rFonts w:asciiTheme="minorHAnsi" w:eastAsia="Batang" w:hAnsiTheme="minorHAnsi"/>
          <w:sz w:val="24"/>
          <w:szCs w:val="24"/>
          <w:u w:val="thick"/>
          <w:lang w:eastAsia="ko-KR"/>
        </w:rPr>
        <w:t>the U.S. president might be expected to place the country’s armed forces, including its nuclear arsenal, on a higher stage of alert. In such a tense environment</w:t>
      </w:r>
      <w:r w:rsidRPr="007C0EC6">
        <w:rPr>
          <w:rFonts w:asciiTheme="minorHAnsi" w:eastAsia="Times New Roman" w:hAnsiTheme="minorHAnsi"/>
          <w:szCs w:val="24"/>
          <w:lang w:eastAsia="ko-KR"/>
        </w:rPr>
        <w:t xml:space="preserve">, when careful planning runs up against the friction of reality, </w:t>
      </w:r>
      <w:r w:rsidRPr="007C0EC6">
        <w:rPr>
          <w:rFonts w:asciiTheme="minorHAnsi" w:eastAsia="Batang" w:hAnsiTheme="minorHAnsi"/>
          <w:sz w:val="24"/>
          <w:szCs w:val="24"/>
          <w:u w:val="thick"/>
          <w:lang w:eastAsia="ko-KR"/>
        </w:rPr>
        <w:t>it is just possible that Moscow and/or China might mistakenly read this as a sign of U.S. intentions to use force (and possibly nuclear force) against them. In that situation, the temptations to preempt such actions might grow</w:t>
      </w:r>
      <w:r w:rsidRPr="007C0EC6">
        <w:rPr>
          <w:rFonts w:asciiTheme="minorHAnsi" w:eastAsia="Times New Roman" w:hAnsiTheme="minorHAnsi"/>
          <w:szCs w:val="24"/>
          <w:lang w:eastAsia="ko-KR"/>
        </w:rPr>
        <w:t xml:space="preserve">, although it must be admitted that </w:t>
      </w:r>
      <w:r w:rsidRPr="007C0EC6">
        <w:rPr>
          <w:rFonts w:asciiTheme="minorHAnsi" w:eastAsia="Batang" w:hAnsiTheme="minorHAnsi"/>
          <w:sz w:val="24"/>
          <w:szCs w:val="24"/>
          <w:u w:val="thick"/>
          <w:lang w:eastAsia="ko-KR"/>
        </w:rPr>
        <w:t>any preemption would probably still meet with a devastating response. As part of its initial response</w:t>
      </w:r>
      <w:r w:rsidRPr="007C0EC6">
        <w:rPr>
          <w:rFonts w:asciiTheme="minorHAnsi" w:eastAsia="Times New Roman" w:hAnsiTheme="minorHAnsi"/>
          <w:szCs w:val="24"/>
          <w:lang w:eastAsia="ko-KR"/>
        </w:rPr>
        <w:t xml:space="preserve"> to the act of nuclear terrorism (as discussed earlier) </w:t>
      </w:r>
      <w:r w:rsidRPr="007C0EC6">
        <w:rPr>
          <w:rFonts w:asciiTheme="minorHAnsi" w:eastAsia="Batang" w:hAnsiTheme="minorHAnsi"/>
          <w:sz w:val="24"/>
          <w:szCs w:val="24"/>
          <w:u w:val="thick"/>
          <w:lang w:eastAsia="ko-KR"/>
        </w:rPr>
        <w:t>Washington might decide to order a significant conventional (or nuclear) retaliatory or disarming attack against the leadership of the terrorist group and/or states seen to support that group</w:t>
      </w:r>
      <w:r w:rsidRPr="007C0EC6">
        <w:rPr>
          <w:rFonts w:asciiTheme="minorHAnsi" w:eastAsia="Times New Roman" w:hAnsiTheme="minorHAnsi"/>
          <w:szCs w:val="24"/>
          <w:lang w:eastAsia="ko-KR"/>
        </w:rPr>
        <w:t xml:space="preserve">. Depending on the identity and especially the location of these targets, </w:t>
      </w:r>
      <w:r w:rsidRPr="007C0EC6">
        <w:rPr>
          <w:rFonts w:asciiTheme="minorHAnsi" w:eastAsia="Batang" w:hAnsiTheme="minorHAnsi"/>
          <w:sz w:val="24"/>
          <w:szCs w:val="24"/>
          <w:u w:val="thick"/>
          <w:lang w:eastAsia="ko-KR"/>
        </w:rPr>
        <w:t>Russia and/or China might interpret such action as being far too close for their comfort, and potentially as an infringement on their spheres of influence and even on their sovereignty</w:t>
      </w:r>
      <w:r w:rsidRPr="007C0EC6">
        <w:rPr>
          <w:rFonts w:asciiTheme="minorHAnsi" w:eastAsia="Times New Roman" w:hAnsiTheme="minorHAnsi"/>
          <w:szCs w:val="24"/>
          <w:lang w:eastAsia="ko-KR"/>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w:t>
      </w:r>
      <w:r w:rsidRPr="007C0EC6">
        <w:rPr>
          <w:rFonts w:asciiTheme="minorHAnsi" w:eastAsia="Batang" w:hAnsiTheme="minorHAnsi"/>
          <w:sz w:val="24"/>
          <w:szCs w:val="24"/>
          <w:u w:val="thick"/>
          <w:lang w:eastAsia="ko-KR"/>
        </w:rPr>
        <w:t>There is also the question of how other nuclear-armed states respond to the act of nuclear terrorism on another member of that special club</w:t>
      </w:r>
      <w:r w:rsidRPr="007C0EC6">
        <w:rPr>
          <w:rFonts w:asciiTheme="minorHAnsi" w:eastAsia="Times New Roman" w:hAnsiTheme="minorHAnsi"/>
          <w:szCs w:val="24"/>
          <w:lang w:eastAsia="ko-KR"/>
        </w:rPr>
        <w:t xml:space="preserve">.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w:t>
      </w:r>
      <w:r w:rsidRPr="007C0EC6">
        <w:rPr>
          <w:rFonts w:asciiTheme="minorHAnsi" w:eastAsia="Times New Roman" w:hAnsiTheme="minorHAnsi"/>
          <w:szCs w:val="24"/>
          <w:lang w:eastAsia="ko-KR"/>
        </w:rPr>
        <w:lastRenderedPageBreak/>
        <w:t xml:space="preserve">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w:t>
      </w:r>
      <w:r w:rsidRPr="007C0EC6">
        <w:rPr>
          <w:rFonts w:asciiTheme="minorHAnsi" w:eastAsia="Batang" w:hAnsiTheme="minorHAnsi"/>
          <w:sz w:val="24"/>
          <w:szCs w:val="24"/>
          <w:u w:val="thick"/>
          <w:lang w:eastAsia="ko-KR"/>
        </w:rPr>
        <w:t>If some readers find this simply too fanciful, and perhaps even offensive to contemplate, it may be informative to reverse the tables. Russia</w:t>
      </w:r>
      <w:r w:rsidRPr="007C0EC6">
        <w:rPr>
          <w:rFonts w:asciiTheme="minorHAnsi" w:eastAsia="Times New Roman" w:hAnsiTheme="minorHAnsi"/>
          <w:szCs w:val="24"/>
          <w:lang w:eastAsia="ko-KR"/>
        </w:rPr>
        <w:t xml:space="preserve">, which possesses an arsenal of thousands of nuclear warheads and that has been one of the two most important trustees of the non-use taboo, </w:t>
      </w:r>
      <w:r w:rsidRPr="007C0EC6">
        <w:rPr>
          <w:rFonts w:asciiTheme="minorHAnsi" w:eastAsia="Batang" w:hAnsiTheme="minorHAnsi"/>
          <w:sz w:val="24"/>
          <w:szCs w:val="24"/>
          <w:u w:val="thick"/>
          <w:lang w:eastAsia="ko-KR"/>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7C0EC6">
        <w:rPr>
          <w:rFonts w:asciiTheme="minorHAnsi" w:eastAsia="Times New Roman" w:hAnsiTheme="minorHAnsi"/>
          <w:szCs w:val="24"/>
          <w:lang w:eastAsia="ko-KR"/>
        </w:rPr>
        <w:t xml:space="preserve"> Would it really be keen to support Russia’s use of nuclear weapons, including outside Russia’s traditional sphere of influence? And if not, which seems quite plausible, what options would Washington have to communicate that displeasure? </w:t>
      </w:r>
      <w:r w:rsidRPr="007C0EC6">
        <w:rPr>
          <w:rFonts w:asciiTheme="minorHAnsi" w:eastAsia="Batang" w:hAnsiTheme="minorHAnsi"/>
          <w:sz w:val="24"/>
          <w:szCs w:val="24"/>
          <w:u w:val="thick"/>
          <w:lang w:eastAsia="ko-KR"/>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rsidR="00227E16" w:rsidRPr="007C0EC6" w:rsidRDefault="00227E16" w:rsidP="00227E16">
      <w:pPr>
        <w:pStyle w:val="CardIndented"/>
        <w:rPr>
          <w:rFonts w:asciiTheme="minorHAnsi" w:hAnsiTheme="minorHAnsi"/>
        </w:rPr>
      </w:pPr>
    </w:p>
    <w:p w:rsidR="00454C6C" w:rsidRDefault="00227E16" w:rsidP="0054104E">
      <w:pPr>
        <w:pStyle w:val="Heading3"/>
      </w:pPr>
      <w:r>
        <w:lastRenderedPageBreak/>
        <w:t>2NC Smart Sanctions</w:t>
      </w:r>
    </w:p>
    <w:p w:rsidR="00454C6C" w:rsidRPr="007C0EC6" w:rsidRDefault="00227E16" w:rsidP="00454C6C">
      <w:pPr>
        <w:pStyle w:val="Heading3"/>
        <w:rPr>
          <w:rFonts w:asciiTheme="minorHAnsi" w:hAnsiTheme="minorHAnsi"/>
        </w:rPr>
      </w:pPr>
      <w:r>
        <w:rPr>
          <w:rFonts w:asciiTheme="minorHAnsi" w:hAnsiTheme="minorHAnsi"/>
        </w:rPr>
        <w:lastRenderedPageBreak/>
        <w:t>Heg Perception NB</w:t>
      </w:r>
    </w:p>
    <w:p w:rsidR="00454C6C" w:rsidRPr="007C0EC6" w:rsidRDefault="00454C6C" w:rsidP="00454C6C">
      <w:pPr>
        <w:rPr>
          <w:rFonts w:asciiTheme="minorHAnsi" w:hAnsiTheme="minorHAnsi"/>
        </w:rPr>
      </w:pPr>
    </w:p>
    <w:p w:rsidR="00454C6C" w:rsidRPr="007C0EC6" w:rsidRDefault="00454C6C" w:rsidP="00454C6C">
      <w:pPr>
        <w:pStyle w:val="Heading4"/>
        <w:rPr>
          <w:rFonts w:asciiTheme="minorHAnsi" w:hAnsiTheme="minorHAnsi" w:cs="Times New Roman"/>
        </w:rPr>
      </w:pPr>
      <w:r w:rsidRPr="007C0EC6">
        <w:rPr>
          <w:rFonts w:asciiTheme="minorHAnsi" w:hAnsiTheme="minorHAnsi" w:cs="Times New Roman"/>
        </w:rPr>
        <w:t xml:space="preserve">Comprehensive sanctions severely damage US international perception – being blamed for half a million deaths of innocent children decimates any positive perception of the US </w:t>
      </w:r>
    </w:p>
    <w:p w:rsidR="00454C6C" w:rsidRPr="007C0EC6" w:rsidRDefault="00454C6C" w:rsidP="00454C6C">
      <w:pPr>
        <w:rPr>
          <w:rFonts w:asciiTheme="minorHAnsi" w:hAnsiTheme="minorHAnsi"/>
        </w:rPr>
      </w:pPr>
      <w:r w:rsidRPr="007C0EC6">
        <w:rPr>
          <w:rFonts w:asciiTheme="minorHAnsi" w:hAnsiTheme="minorHAnsi"/>
        </w:rPr>
        <w:t xml:space="preserve">Daniel W. </w:t>
      </w:r>
      <w:r w:rsidRPr="007C0EC6">
        <w:rPr>
          <w:rFonts w:asciiTheme="minorHAnsi" w:hAnsiTheme="minorHAnsi"/>
          <w:b/>
          <w:bCs/>
        </w:rPr>
        <w:t>Drezner</w:t>
      </w:r>
      <w:r w:rsidRPr="007C0EC6">
        <w:rPr>
          <w:rFonts w:asciiTheme="minorHAnsi" w:hAnsiTheme="minorHAnsi"/>
        </w:rPr>
        <w:t>, 2011, [Professor of international politics at The Fletcher School, Tufts University] [International Studies Review, “Sanctions Sometimes Smart: Targeted Sanctions in Theory and Practice”, http://fletcher.tufts.edu/~/media/Fletcher/News%20Images/Drezner_Sanctions.pdf] [MN]</w:t>
      </w:r>
    </w:p>
    <w:p w:rsidR="00454C6C" w:rsidRPr="007C0EC6" w:rsidRDefault="00454C6C" w:rsidP="00454C6C">
      <w:pPr>
        <w:pStyle w:val="CardIndented"/>
        <w:rPr>
          <w:rFonts w:asciiTheme="minorHAnsi" w:hAnsiTheme="minorHAnsi"/>
        </w:rPr>
      </w:pPr>
      <w:r w:rsidRPr="007C0EC6">
        <w:rPr>
          <w:rFonts w:asciiTheme="minorHAnsi" w:hAnsiTheme="minorHAnsi"/>
          <w:b/>
          <w:bCs/>
          <w:u w:val="single"/>
        </w:rPr>
        <w:t>While not appearing to work, the political blame for Iraq’s humanitarian disaster was placed squarely on the United States</w:t>
      </w:r>
      <w:r w:rsidRPr="007C0EC6">
        <w:rPr>
          <w:rFonts w:asciiTheme="minorHAnsi" w:hAnsiTheme="minorHAnsi"/>
        </w:rPr>
        <w:t xml:space="preserve"> and the United Nations. As Brzoska (2003:520) observes, ‘‘Baghdad was quite successful in blaming the UN for the humanitarian crisis in Iraq, both within the country and worldwide.’’ </w:t>
      </w:r>
      <w:r w:rsidRPr="007C0EC6">
        <w:rPr>
          <w:rFonts w:asciiTheme="minorHAnsi" w:hAnsiTheme="minorHAnsi"/>
          <w:b/>
          <w:bCs/>
          <w:u w:val="single"/>
        </w:rPr>
        <w:t>As the main backer of the United Nations sanctions initiative, and the country most adamant in trying to force out its leader, responsibility fell on the United States</w:t>
      </w:r>
      <w:r w:rsidRPr="007C0EC6">
        <w:rPr>
          <w:rFonts w:asciiTheme="minorHAnsi" w:hAnsiTheme="minorHAnsi"/>
        </w:rPr>
        <w:t xml:space="preserve">. The United States and United Kingdom stoutly resisted pressures to alter the sanctions regime from the other permanent members of the UNSC during the 1990s. Madeleine Albright, the US ambassador to the United Nations at the time, provided the deﬁning sound bite for this culpability in May 1996. In a 60 Minutes interview, </w:t>
      </w:r>
      <w:r w:rsidRPr="007C0EC6">
        <w:rPr>
          <w:rFonts w:asciiTheme="minorHAnsi" w:hAnsiTheme="minorHAnsi"/>
          <w:b/>
          <w:bCs/>
          <w:u w:val="single"/>
        </w:rPr>
        <w:t>she said that even if the sanctions had killed half a million Iraqi children, ‘‘the price is worth it.</w:t>
      </w:r>
      <w:r w:rsidRPr="007C0EC6">
        <w:rPr>
          <w:rFonts w:asciiTheme="minorHAnsi" w:hAnsiTheme="minorHAnsi"/>
        </w:rPr>
        <w:t xml:space="preserve">’’3 </w:t>
      </w:r>
      <w:r w:rsidRPr="007C0EC6">
        <w:rPr>
          <w:rFonts w:asciiTheme="minorHAnsi" w:hAnsiTheme="minorHAnsi"/>
          <w:b/>
          <w:bCs/>
          <w:u w:val="single"/>
        </w:rPr>
        <w:t>The ﬁnal policy problem was the link between sanctions and the spread of corruption, as the UN’s Oil for Food scandal made clear. By punishing ordinary market activity, sanctions give entrepreneurs a strong incentive to take the criminal route</w:t>
      </w:r>
      <w:r w:rsidRPr="007C0EC6">
        <w:rPr>
          <w:rFonts w:asciiTheme="minorHAnsi" w:hAnsiTheme="minorHAnsi"/>
        </w:rPr>
        <w:t xml:space="preserve">—and they usually earn higher-than-usual proﬁts in the bargain. </w:t>
      </w:r>
      <w:r w:rsidRPr="007C0EC6">
        <w:rPr>
          <w:rFonts w:asciiTheme="minorHAnsi" w:hAnsiTheme="minorHAnsi"/>
          <w:b/>
          <w:bCs/>
          <w:u w:val="single"/>
        </w:rPr>
        <w:t>Sanctions and black market activity therefore go together</w:t>
      </w:r>
      <w:r w:rsidRPr="007C0EC6">
        <w:rPr>
          <w:rFonts w:asciiTheme="minorHAnsi" w:hAnsiTheme="minorHAnsi"/>
        </w:rPr>
        <w:t xml:space="preserve">. As Peter Andreas (2005) </w:t>
      </w:r>
      <w:r w:rsidRPr="007C0EC6">
        <w:rPr>
          <w:rFonts w:asciiTheme="minorHAnsi" w:hAnsiTheme="minorHAnsi"/>
          <w:b/>
          <w:bCs/>
          <w:u w:val="single"/>
        </w:rPr>
        <w:t>has demonstrated, trade sanctions encourage the creation of organized crime syndicates and transnational smuggling networks</w:t>
      </w:r>
      <w:r w:rsidRPr="007C0EC6">
        <w:rPr>
          <w:rFonts w:asciiTheme="minorHAnsi" w:hAnsiTheme="minorHAnsi"/>
        </w:rPr>
        <w:t xml:space="preserve">. </w:t>
      </w:r>
      <w:r w:rsidRPr="007C0EC6">
        <w:rPr>
          <w:rFonts w:asciiTheme="minorHAnsi" w:hAnsiTheme="minorHAnsi"/>
          <w:b/>
          <w:bCs/>
          <w:u w:val="single"/>
        </w:rPr>
        <w:t>Sanctions</w:t>
      </w:r>
      <w:r w:rsidRPr="007C0EC6">
        <w:rPr>
          <w:rFonts w:asciiTheme="minorHAnsi" w:hAnsiTheme="minorHAnsi"/>
        </w:rPr>
        <w:t xml:space="preserve"> do not just weaken the rule of law in the target country—they </w:t>
      </w:r>
      <w:r w:rsidRPr="007C0EC6">
        <w:rPr>
          <w:rFonts w:asciiTheme="minorHAnsi" w:hAnsiTheme="minorHAnsi"/>
          <w:b/>
          <w:bCs/>
          <w:u w:val="single"/>
        </w:rPr>
        <w:t>weaken the rule of law in bordering countries and monitoring organizations as well</w:t>
      </w:r>
      <w:r w:rsidRPr="007C0EC6">
        <w:rPr>
          <w:rFonts w:asciiTheme="minorHAnsi" w:hAnsiTheme="minorHAnsi"/>
        </w:rPr>
        <w:t xml:space="preserve">. The corruption has a path dependent quality, persisting long after sanctions have been lifted. </w:t>
      </w:r>
      <w:r w:rsidRPr="007C0EC6">
        <w:rPr>
          <w:rFonts w:asciiTheme="minorHAnsi" w:hAnsiTheme="minorHAnsi"/>
          <w:b/>
          <w:bCs/>
          <w:u w:val="single"/>
        </w:rPr>
        <w:t>The humanitarian and political costs that emanated from the Iraq sanctions caused a great deal of consternation in political circles at the same time that concerns about ‘‘human security’’ were emerging</w:t>
      </w:r>
      <w:r w:rsidRPr="007C0EC6">
        <w:rPr>
          <w:rFonts w:asciiTheme="minorHAnsi" w:hAnsiTheme="minorHAnsi"/>
        </w:rPr>
        <w:t xml:space="preserve">. </w:t>
      </w:r>
      <w:r w:rsidRPr="007C0EC6">
        <w:rPr>
          <w:rFonts w:asciiTheme="minorHAnsi" w:hAnsiTheme="minorHAnsi"/>
          <w:b/>
          <w:bCs/>
          <w:u w:val="single"/>
        </w:rPr>
        <w:t>Humanitarian</w:t>
      </w:r>
      <w:r w:rsidRPr="007C0EC6">
        <w:rPr>
          <w:rFonts w:asciiTheme="minorHAnsi" w:hAnsiTheme="minorHAnsi"/>
        </w:rPr>
        <w:t xml:space="preserve"> </w:t>
      </w:r>
      <w:r w:rsidRPr="007C0EC6">
        <w:rPr>
          <w:rFonts w:asciiTheme="minorHAnsi" w:hAnsiTheme="minorHAnsi"/>
          <w:b/>
          <w:bCs/>
          <w:u w:val="single"/>
        </w:rPr>
        <w:t>groups</w:t>
      </w:r>
      <w:r w:rsidRPr="007C0EC6">
        <w:rPr>
          <w:rFonts w:asciiTheme="minorHAnsi" w:hAnsiTheme="minorHAnsi"/>
        </w:rPr>
        <w:t xml:space="preserve"> ranging from the Red Cross to Human Rights Watch </w:t>
      </w:r>
      <w:r w:rsidRPr="007C0EC6">
        <w:rPr>
          <w:rFonts w:asciiTheme="minorHAnsi" w:hAnsiTheme="minorHAnsi"/>
          <w:b/>
          <w:bCs/>
          <w:u w:val="single"/>
        </w:rPr>
        <w:t>questioned the ethics of comprehensive trade sanctions</w:t>
      </w:r>
      <w:r w:rsidRPr="007C0EC6">
        <w:rPr>
          <w:rFonts w:asciiTheme="minorHAnsi" w:hAnsiTheme="minorHAnsi"/>
        </w:rPr>
        <w:t xml:space="preserve"> (Weiss 1999:500). Multiple UN agencies started to voice concerns about the Security Council’s implementation of comprehensive sanctions (Reinisch 2001). UN Secretary-Generals Boutros Boutros-Ghali and </w:t>
      </w:r>
      <w:r w:rsidRPr="007C0EC6">
        <w:rPr>
          <w:rFonts w:asciiTheme="minorHAnsi" w:hAnsiTheme="minorHAnsi"/>
          <w:b/>
          <w:bCs/>
          <w:u w:val="single"/>
        </w:rPr>
        <w:t>Koﬁ Annan both labeled sanctions a ‘‘blunt instrument’</w:t>
      </w:r>
      <w:r w:rsidRPr="007C0EC6">
        <w:rPr>
          <w:rFonts w:asciiTheme="minorHAnsi" w:hAnsiTheme="minorHAnsi"/>
        </w:rPr>
        <w:t xml:space="preserve">’ </w:t>
      </w:r>
      <w:r w:rsidRPr="007C0EC6">
        <w:rPr>
          <w:rFonts w:asciiTheme="minorHAnsi" w:hAnsiTheme="minorHAnsi"/>
          <w:b/>
          <w:bCs/>
          <w:u w:val="single"/>
        </w:rPr>
        <w:t>and asked whether the suffering</w:t>
      </w:r>
      <w:r w:rsidRPr="007C0EC6">
        <w:rPr>
          <w:rFonts w:asciiTheme="minorHAnsi" w:hAnsiTheme="minorHAnsi"/>
        </w:rPr>
        <w:t xml:space="preserve"> inﬂicted on vulnerable groups </w:t>
      </w:r>
      <w:r w:rsidRPr="007C0EC6">
        <w:rPr>
          <w:rFonts w:asciiTheme="minorHAnsi" w:hAnsiTheme="minorHAnsi"/>
          <w:b/>
          <w:bCs/>
          <w:u w:val="single"/>
        </w:rPr>
        <w:t>was</w:t>
      </w:r>
      <w:r w:rsidRPr="007C0EC6">
        <w:rPr>
          <w:rFonts w:asciiTheme="minorHAnsi" w:hAnsiTheme="minorHAnsi"/>
        </w:rPr>
        <w:t xml:space="preserve"> a </w:t>
      </w:r>
      <w:r w:rsidRPr="007C0EC6">
        <w:rPr>
          <w:rFonts w:asciiTheme="minorHAnsi" w:hAnsiTheme="minorHAnsi"/>
          <w:b/>
          <w:bCs/>
          <w:u w:val="single"/>
        </w:rPr>
        <w:t>legitimate</w:t>
      </w:r>
      <w:r w:rsidRPr="007C0EC6">
        <w:rPr>
          <w:rFonts w:asciiTheme="minorHAnsi" w:hAnsiTheme="minorHAnsi"/>
        </w:rPr>
        <w:t xml:space="preserve"> means of exerting pressure on political leaders (quoted in Hawkins and Lloyd 2003:444).’’ United Nations ofﬁcials began casting about for solutions to the problem.</w:t>
      </w:r>
    </w:p>
    <w:p w:rsidR="00454C6C" w:rsidRPr="007C0EC6" w:rsidRDefault="00454C6C" w:rsidP="00454C6C">
      <w:pPr>
        <w:pStyle w:val="CardIndented"/>
        <w:rPr>
          <w:rFonts w:asciiTheme="minorHAnsi" w:hAnsiTheme="minorHAnsi"/>
        </w:rPr>
      </w:pPr>
    </w:p>
    <w:p w:rsidR="00454C6C" w:rsidRPr="007C0EC6" w:rsidRDefault="00454C6C" w:rsidP="00454C6C">
      <w:pPr>
        <w:rPr>
          <w:rFonts w:asciiTheme="minorHAnsi" w:hAnsiTheme="minorHAnsi"/>
        </w:rPr>
      </w:pPr>
    </w:p>
    <w:p w:rsidR="00454C6C" w:rsidRPr="007C0EC6" w:rsidRDefault="00454C6C" w:rsidP="00454C6C">
      <w:pPr>
        <w:pStyle w:val="Heading4"/>
        <w:rPr>
          <w:rFonts w:asciiTheme="minorHAnsi" w:hAnsiTheme="minorHAnsi" w:cs="Times New Roman"/>
        </w:rPr>
      </w:pPr>
      <w:r w:rsidRPr="007C0EC6">
        <w:rPr>
          <w:rFonts w:asciiTheme="minorHAnsi" w:hAnsiTheme="minorHAnsi" w:cs="Times New Roman"/>
        </w:rPr>
        <w:t xml:space="preserve">A decline in US perception threatens hegemonic status </w:t>
      </w:r>
    </w:p>
    <w:p w:rsidR="00454C6C" w:rsidRPr="007C0EC6" w:rsidRDefault="00454C6C" w:rsidP="00454C6C">
      <w:pPr>
        <w:rPr>
          <w:rFonts w:asciiTheme="minorHAnsi" w:hAnsiTheme="minorHAnsi"/>
        </w:rPr>
      </w:pPr>
      <w:r w:rsidRPr="007C0EC6">
        <w:rPr>
          <w:rFonts w:asciiTheme="minorHAnsi" w:hAnsiTheme="minorHAnsi"/>
        </w:rPr>
        <w:t xml:space="preserve">Zachary </w:t>
      </w:r>
      <w:r w:rsidRPr="007C0EC6">
        <w:rPr>
          <w:rStyle w:val="StyleStyleBold12pt"/>
        </w:rPr>
        <w:t xml:space="preserve">Selden </w:t>
      </w:r>
      <w:r w:rsidRPr="007C0EC6">
        <w:rPr>
          <w:rFonts w:asciiTheme="minorHAnsi" w:hAnsiTheme="minorHAnsi"/>
        </w:rPr>
        <w:t>5/8/</w:t>
      </w:r>
      <w:r w:rsidRPr="007C0EC6">
        <w:rPr>
          <w:rStyle w:val="StyleStyleBold12pt"/>
        </w:rPr>
        <w:t>13</w:t>
      </w:r>
      <w:r w:rsidRPr="007C0EC6">
        <w:rPr>
          <w:rFonts w:asciiTheme="minorHAnsi" w:hAnsiTheme="minorHAnsi"/>
        </w:rPr>
        <w:t xml:space="preserve">, [Department of political science, University of Florida] [Security Studies, “Balancing Against or Balancing With? The Spectrum of Alignment and the Endurance of American Hegemony”, </w:t>
      </w:r>
      <w:hyperlink r:id="rId63" w:history="1">
        <w:r w:rsidRPr="007C0EC6">
          <w:rPr>
            <w:rStyle w:val="Hyperlink"/>
            <w:rFonts w:asciiTheme="minorHAnsi" w:hAnsiTheme="minorHAnsi"/>
          </w:rPr>
          <w:t>http://www.tandfonline.com/doi/pdf/10.1080/09636412.2013.786918</w:t>
        </w:r>
      </w:hyperlink>
      <w:r w:rsidRPr="007C0EC6">
        <w:rPr>
          <w:rFonts w:asciiTheme="minorHAnsi" w:hAnsiTheme="minorHAnsi"/>
        </w:rPr>
        <w:t>] [MN]</w:t>
      </w:r>
    </w:p>
    <w:p w:rsidR="00454C6C" w:rsidRPr="007C0EC6" w:rsidRDefault="00454C6C" w:rsidP="00454C6C">
      <w:pPr>
        <w:pStyle w:val="CardIndented"/>
        <w:rPr>
          <w:rStyle w:val="StyleUnderline"/>
          <w:rFonts w:asciiTheme="minorHAnsi" w:hAnsiTheme="minorHAnsi"/>
        </w:rPr>
      </w:pPr>
      <w:r w:rsidRPr="007C0EC6">
        <w:rPr>
          <w:rStyle w:val="StyleUnderline"/>
          <w:rFonts w:asciiTheme="minorHAnsi" w:hAnsiTheme="minorHAnsi"/>
        </w:rPr>
        <w:t>What might cause states in the region to question the utility of offering such support would be a decline in the United States’ capabilities or its willingness to use them in support of its hegemony. Such concerns were exhibited</w:t>
      </w:r>
      <w:r w:rsidRPr="007C0EC6">
        <w:rPr>
          <w:rFonts w:asciiTheme="minorHAnsi" w:hAnsiTheme="minorHAnsi"/>
        </w:rPr>
        <w:t xml:space="preserve"> by South Korea </w:t>
      </w:r>
      <w:r w:rsidRPr="007C0EC6">
        <w:rPr>
          <w:rStyle w:val="StyleUnderline"/>
          <w:rFonts w:asciiTheme="minorHAnsi" w:hAnsiTheme="minorHAnsi"/>
        </w:rPr>
        <w:t>in the wake of the</w:t>
      </w:r>
      <w:r w:rsidRPr="007C0EC6">
        <w:rPr>
          <w:rFonts w:asciiTheme="minorHAnsi" w:hAnsiTheme="minorHAnsi"/>
        </w:rPr>
        <w:t xml:space="preserve"> Cheohan </w:t>
      </w:r>
      <w:r w:rsidRPr="007C0EC6">
        <w:rPr>
          <w:rStyle w:val="StyleUnderline"/>
          <w:rFonts w:asciiTheme="minorHAnsi" w:hAnsiTheme="minorHAnsi"/>
        </w:rPr>
        <w:t>incident in 2010 in which a South Korean vessel was sunk by North Korean forces. The American response was viewed as weak</w:t>
      </w:r>
      <w:r w:rsidRPr="007C0EC6">
        <w:rPr>
          <w:rFonts w:asciiTheme="minorHAnsi" w:hAnsiTheme="minorHAnsi"/>
        </w:rPr>
        <w:t xml:space="preserve"> in South Korea and moving planned US-Korean joint naval exercises closer to Japan in the wake of the incident was seen as giving into Chinese pressure.30 Philippine ofﬁcials have expressed concern that the </w:t>
      </w:r>
      <w:r w:rsidRPr="007C0EC6">
        <w:rPr>
          <w:rStyle w:val="StyleUnderline"/>
          <w:rFonts w:asciiTheme="minorHAnsi" w:hAnsiTheme="minorHAnsi"/>
        </w:rPr>
        <w:t>United States is not sending strong enough signals that it will back up its ally</w:t>
      </w:r>
      <w:r w:rsidRPr="007C0EC6">
        <w:rPr>
          <w:rFonts w:asciiTheme="minorHAnsi" w:hAnsiTheme="minorHAnsi"/>
          <w:b/>
          <w:bCs/>
          <w:u w:val="single"/>
        </w:rPr>
        <w:t xml:space="preserve"> </w:t>
      </w:r>
      <w:r w:rsidRPr="007C0EC6">
        <w:rPr>
          <w:rFonts w:asciiTheme="minorHAnsi" w:hAnsiTheme="minorHAnsi"/>
        </w:rPr>
        <w:t xml:space="preserve">in its ongoing territorial disputes with China.31 Asian periodicals are peppered with editorials that exhibit concern about US defense spending cuts and the United States’ ability to maintain its presence in the region.32 The Canberra Times notes that in its dispute with the Philippines, China is “testing the effectiveness of America’s bedrock military ties with the region for all to see,” but goes on to states that, “deep cuts in its [the US] defence budget . . . [and] failure to put in place a credible strategy to deter Chinese assertiveness will also have potentially damaging consequences—for the future of US AsiaPaciﬁc alliances and security partnerships, and for American engagement in the region.”33 As an editorial from The Nation </w:t>
      </w:r>
      <w:r w:rsidRPr="007C0EC6">
        <w:rPr>
          <w:rFonts w:asciiTheme="minorHAnsi" w:hAnsiTheme="minorHAnsi"/>
        </w:rPr>
        <w:lastRenderedPageBreak/>
        <w:t xml:space="preserve">(Thailand) notes, </w:t>
      </w:r>
      <w:r w:rsidRPr="007C0EC6">
        <w:rPr>
          <w:rStyle w:val="StyleUnderline"/>
          <w:rFonts w:asciiTheme="minorHAnsi" w:hAnsiTheme="minorHAnsi"/>
        </w:rPr>
        <w:t>if the United States can no longer be relied upon as the guarantor of regional security, it is prudent to conclude that “the region will no longer be a place where only one major power plays a dominant role</w:t>
      </w:r>
      <w:r w:rsidRPr="007C0EC6">
        <w:rPr>
          <w:rFonts w:asciiTheme="minorHAnsi" w:hAnsiTheme="minorHAnsi"/>
        </w:rPr>
        <w:t xml:space="preserve">. Now there will be multiple players in the security landscape; and the region has to be ready.”34 This would mean that Thailand, and other Asian states should increasingly hedge their bets and that security cooperation with the United States would be less beneﬁcial. In other words, </w:t>
      </w:r>
      <w:r w:rsidRPr="007C0EC6">
        <w:rPr>
          <w:rStyle w:val="StyleUnderline"/>
          <w:rFonts w:asciiTheme="minorHAnsi" w:hAnsiTheme="minorHAnsi"/>
        </w:rPr>
        <w:t>why incur risks and costs in supporting American hegemony if the United States’ ability and willingness to maintain it are in doubt? The United States</w:t>
      </w:r>
      <w:r w:rsidRPr="007C0EC6">
        <w:rPr>
          <w:rFonts w:asciiTheme="minorHAnsi" w:hAnsiTheme="minorHAnsi"/>
        </w:rPr>
        <w:t xml:space="preserve"> is the globally predominant power and even with recent cuts its military budget remains more than that of Russia, China, and Europe combined.35 But it is </w:t>
      </w:r>
      <w:r w:rsidRPr="007C0EC6">
        <w:rPr>
          <w:rStyle w:val="StyleUnderline"/>
          <w:rFonts w:asciiTheme="minorHAnsi" w:hAnsiTheme="minorHAnsi"/>
        </w:rPr>
        <w:t>international perceptions about the willingness of the United States to use its power that matter most in this context.</w:t>
      </w:r>
    </w:p>
    <w:p w:rsidR="00454C6C" w:rsidRPr="007C0EC6" w:rsidRDefault="00454C6C" w:rsidP="00454C6C">
      <w:pPr>
        <w:rPr>
          <w:rFonts w:asciiTheme="minorHAnsi" w:hAnsiTheme="minorHAnsi"/>
          <w:b/>
          <w:bCs/>
          <w:u w:val="single"/>
        </w:rPr>
      </w:pPr>
    </w:p>
    <w:p w:rsidR="00454C6C" w:rsidRPr="007C0EC6" w:rsidRDefault="00454C6C" w:rsidP="00454C6C">
      <w:pPr>
        <w:pStyle w:val="Heading4"/>
        <w:rPr>
          <w:rFonts w:asciiTheme="minorHAnsi" w:hAnsiTheme="minorHAnsi" w:cs="Times New Roman"/>
        </w:rPr>
      </w:pPr>
      <w:r w:rsidRPr="007C0EC6">
        <w:rPr>
          <w:rFonts w:asciiTheme="minorHAnsi" w:hAnsiTheme="minorHAnsi" w:cs="Times New Roman"/>
        </w:rPr>
        <w:t>Decline in US hegemony risks global nuclear war</w:t>
      </w:r>
    </w:p>
    <w:p w:rsidR="00454C6C" w:rsidRPr="007C0EC6" w:rsidRDefault="00454C6C" w:rsidP="00454C6C">
      <w:pPr>
        <w:rPr>
          <w:rFonts w:asciiTheme="minorHAnsi" w:hAnsiTheme="minorHAnsi"/>
        </w:rPr>
      </w:pPr>
      <w:r w:rsidRPr="007C0EC6">
        <w:rPr>
          <w:rFonts w:asciiTheme="minorHAnsi" w:hAnsiTheme="minorHAnsi"/>
          <w:b/>
          <w:bCs/>
        </w:rPr>
        <w:t xml:space="preserve">Khalilzad 11, </w:t>
      </w:r>
      <w:r w:rsidRPr="007C0EC6">
        <w:rPr>
          <w:rFonts w:asciiTheme="minorHAnsi" w:hAnsiTheme="minorHAnsi"/>
          <w:bCs/>
        </w:rPr>
        <w:t>former US ambassador to the UN, 2011</w:t>
      </w:r>
      <w:r w:rsidRPr="007C0EC6">
        <w:rPr>
          <w:rFonts w:asciiTheme="minorHAnsi" w:hAnsiTheme="minorHAnsi"/>
          <w:iCs/>
        </w:rPr>
        <w:t xml:space="preserve"> </w:t>
      </w:r>
      <w:r w:rsidRPr="007C0EC6">
        <w:rPr>
          <w:rFonts w:asciiTheme="minorHAnsi" w:hAnsiTheme="minorHAnsi"/>
        </w:rPr>
        <w:t>(Zalmay, “The Economy and National Security,” February 8, Online: http://www.conservativesforamerica.com/national-review/the-economy-and-national-security]</w:t>
      </w:r>
    </w:p>
    <w:p w:rsidR="00454C6C" w:rsidRPr="007C0EC6" w:rsidRDefault="00454C6C" w:rsidP="00454C6C">
      <w:pPr>
        <w:pStyle w:val="CardIndented"/>
        <w:rPr>
          <w:rFonts w:asciiTheme="minorHAnsi" w:hAnsiTheme="minorHAnsi"/>
          <w:b/>
          <w:bCs/>
          <w:u w:val="single"/>
        </w:rPr>
      </w:pPr>
      <w:r w:rsidRPr="007C0EC6">
        <w:rPr>
          <w:rFonts w:asciiTheme="minorHAnsi" w:hAnsiTheme="minorHAnsi"/>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7C0EC6">
        <w:rPr>
          <w:rFonts w:asciiTheme="minorHAnsi" w:hAnsiTheme="minorHAnsi"/>
          <w:b/>
          <w:bCs/>
          <w:u w:val="single"/>
        </w:rPr>
        <w:t xml:space="preserve">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7C0EC6">
        <w:rPr>
          <w:rFonts w:asciiTheme="minorHAnsi" w:hAnsiTheme="minorHAnsi"/>
        </w:rPr>
        <w:t xml:space="preserve">The stakes are high. In modern history, </w:t>
      </w:r>
      <w:r w:rsidRPr="007C0EC6">
        <w:rPr>
          <w:rFonts w:asciiTheme="minorHAnsi" w:hAnsiTheme="minorHAnsi"/>
          <w:b/>
          <w:bCs/>
          <w:u w:val="single"/>
        </w:rPr>
        <w:t>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w:t>
      </w:r>
      <w:r w:rsidRPr="007C0EC6">
        <w:rPr>
          <w:rFonts w:asciiTheme="minorHAnsi" w:hAnsiTheme="minorHAnsi"/>
        </w:rPr>
        <w:t xml:space="preserve"> Under this scenario, </w:t>
      </w:r>
      <w:r w:rsidRPr="007C0EC6">
        <w:rPr>
          <w:rFonts w:asciiTheme="minorHAnsi" w:hAnsiTheme="minorHAnsi"/>
          <w:b/>
          <w:bCs/>
          <w:u w:val="single"/>
        </w:rPr>
        <w:t xml:space="preserve">there would be a heightened possibility of arms races, miscalculation, or other crises spiraling into all-out conflict. </w:t>
      </w:r>
      <w:r w:rsidRPr="007C0EC6">
        <w:rPr>
          <w:rFonts w:asciiTheme="minorHAnsi" w:hAnsiTheme="minorHAnsi"/>
        </w:rPr>
        <w:t xml:space="preserve">Alternatively, in seeking to accommodate the stronger powers, weaker powers may shift their geopolitical posture away from the United States. Either way, </w:t>
      </w:r>
      <w:r w:rsidRPr="007C0EC6">
        <w:rPr>
          <w:rFonts w:asciiTheme="minorHAnsi" w:hAnsiTheme="minorHAnsi"/>
          <w:b/>
          <w:bCs/>
          <w:u w:val="single"/>
        </w:rPr>
        <w:t xml:space="preserve">hostile states would be emboldened to make aggressive moves in their regions. As rival powers rise, Asia in particular is likely to emerge as a zone of great-power competition. </w:t>
      </w:r>
      <w:r w:rsidRPr="007C0EC6">
        <w:rPr>
          <w:rFonts w:asciiTheme="minorHAnsi" w:hAnsiTheme="minorHAnsi"/>
        </w:rPr>
        <w:t xml:space="preserve">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7C0EC6">
        <w:rPr>
          <w:rFonts w:asciiTheme="minorHAnsi" w:hAnsiTheme="minorHAnsi"/>
          <w:b/>
          <w:bCs/>
          <w:u w:val="single"/>
        </w:rPr>
        <w:t>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454C6C" w:rsidRDefault="00227E16" w:rsidP="00227E16">
      <w:pPr>
        <w:pStyle w:val="Heading3"/>
      </w:pPr>
      <w:r>
        <w:lastRenderedPageBreak/>
        <w:t>AT: Terror Solvency</w:t>
      </w:r>
    </w:p>
    <w:p w:rsidR="00227E16" w:rsidRDefault="00227E16" w:rsidP="00227E16">
      <w:pPr>
        <w:pStyle w:val="Heading4"/>
        <w:rPr>
          <w:rFonts w:asciiTheme="minorHAnsi" w:hAnsiTheme="minorHAnsi" w:cs="Times New Roman"/>
        </w:rPr>
      </w:pPr>
      <w:r>
        <w:t>Extend 1NC #1—</w:t>
      </w:r>
      <w:r>
        <w:rPr>
          <w:rFonts w:asciiTheme="minorHAnsi" w:hAnsiTheme="minorHAnsi" w:cs="Times New Roman"/>
        </w:rPr>
        <w:t xml:space="preserve">we solve the CP solves the entire affirmative – thousands of Americans travel to Cuba, and not all of them do it with the governments knowledge, so it detracts focus from focusing on terror issues from Cuba. </w:t>
      </w:r>
      <w:r>
        <w:t xml:space="preserve">By ignoring terrorists, we provide them a safe have in Cuba, which increases the likelihood of an </w:t>
      </w:r>
      <w:r w:rsidR="00D80747">
        <w:t>attack –</w:t>
      </w:r>
      <w:r>
        <w:rPr>
          <w:rFonts w:asciiTheme="minorHAnsi" w:hAnsiTheme="minorHAnsi" w:cs="Times New Roman"/>
        </w:rPr>
        <w:t xml:space="preserve"> that’s Fitzgerald 2</w:t>
      </w:r>
    </w:p>
    <w:p w:rsidR="00227E16" w:rsidRDefault="00227E16" w:rsidP="00227E16"/>
    <w:p w:rsidR="00227E16" w:rsidRDefault="00227E16" w:rsidP="00227E16">
      <w:pPr>
        <w:pStyle w:val="Heading4"/>
      </w:pPr>
      <w:r>
        <w:t xml:space="preserve">Extend 1NC #2 --- it goes global – another terrorist attack on the United States will escalate into conflict with China and Russia – since the </w:t>
      </w:r>
      <w:r w:rsidR="00231D5C">
        <w:t xml:space="preserve">blame will shift to the countries where the nuclear weapons came from, the US will attack triggering a nuclear extinction </w:t>
      </w:r>
    </w:p>
    <w:p w:rsidR="00D80747" w:rsidRDefault="00D80747" w:rsidP="00D80747"/>
    <w:p w:rsidR="00D80747" w:rsidRPr="00D80747" w:rsidRDefault="00D80747" w:rsidP="00D80747"/>
    <w:p w:rsidR="00D80747" w:rsidRDefault="00D80747" w:rsidP="00D80747">
      <w:pPr>
        <w:pStyle w:val="Heading3"/>
      </w:pPr>
      <w:r>
        <w:lastRenderedPageBreak/>
        <w:t>AT: PICs Bad</w:t>
      </w:r>
    </w:p>
    <w:p w:rsidR="00D80747" w:rsidRPr="00D80747" w:rsidRDefault="00D80747" w:rsidP="00D80747"/>
    <w:p w:rsidR="00D80747" w:rsidRPr="00D80747" w:rsidRDefault="00D80747" w:rsidP="00D80747">
      <w:pPr>
        <w:pStyle w:val="Heading4"/>
      </w:pPr>
      <w:r w:rsidRPr="00D80747">
        <w:t>1. Reciprocal: permutation includes all of the plan and part of the counter-plan is legit even though it’s partially inclusive of the counter-plan</w:t>
      </w:r>
    </w:p>
    <w:p w:rsidR="00D80747" w:rsidRPr="00D80747" w:rsidRDefault="00D80747" w:rsidP="00D80747">
      <w:pPr>
        <w:pStyle w:val="Heading4"/>
      </w:pPr>
      <w:r w:rsidRPr="00D80747">
        <w:t>2. Leads to better plan</w:t>
      </w:r>
      <w:r>
        <w:t xml:space="preserve"> </w:t>
      </w:r>
      <w:r w:rsidRPr="00D80747">
        <w:t>texts: prevents affs from reading plan</w:t>
      </w:r>
      <w:r>
        <w:t xml:space="preserve"> </w:t>
      </w:r>
      <w:r w:rsidRPr="00D80747">
        <w:t>texts that have negative implications based on the rhetoric or implementation of the plan.</w:t>
      </w:r>
    </w:p>
    <w:p w:rsidR="00D80747" w:rsidRPr="00D80747" w:rsidRDefault="00D80747" w:rsidP="00D80747">
      <w:pPr>
        <w:pStyle w:val="Heading4"/>
      </w:pPr>
      <w:r w:rsidRPr="00D80747">
        <w:t>3. Every counter-plan is a PIC: they must include all or part of the plan.</w:t>
      </w:r>
    </w:p>
    <w:p w:rsidR="00D80747" w:rsidRPr="00D80747" w:rsidRDefault="00D80747" w:rsidP="00D80747">
      <w:pPr>
        <w:pStyle w:val="Heading4"/>
      </w:pPr>
      <w:r w:rsidRPr="00D80747">
        <w:t>4. Not a voter, reject the argument, not the team</w:t>
      </w:r>
    </w:p>
    <w:p w:rsidR="00D80747" w:rsidRDefault="00D80747" w:rsidP="00D80747">
      <w:pPr>
        <w:pStyle w:val="Heading3"/>
      </w:pPr>
      <w:r>
        <w:lastRenderedPageBreak/>
        <w:t>AT: Perms</w:t>
      </w:r>
    </w:p>
    <w:p w:rsidR="00D80747" w:rsidRDefault="00D80747" w:rsidP="00D80747"/>
    <w:p w:rsidR="00D80747" w:rsidRDefault="00D80747" w:rsidP="00D80747">
      <w:pPr>
        <w:pStyle w:val="Heading4"/>
      </w:pPr>
      <w:r>
        <w:t xml:space="preserve">The permutation severs- </w:t>
      </w:r>
      <w:r w:rsidR="00A665F5">
        <w:t xml:space="preserve">the counter plan is a PIC – that means </w:t>
      </w:r>
      <w:r w:rsidR="00831578">
        <w:t>that to permute the CP, the aff h</w:t>
      </w:r>
      <w:r w:rsidR="00A665F5">
        <w:t xml:space="preserve">as to exclude part of the plan text- that’s a voter for fairness and education the aff will be able to spike out of any part of the plan text, making it impossible for the negative to argue against. </w:t>
      </w:r>
    </w:p>
    <w:p w:rsidR="000C5045" w:rsidRDefault="000C5045" w:rsidP="000C5045"/>
    <w:p w:rsidR="000C5045" w:rsidRDefault="000C5045" w:rsidP="000C5045">
      <w:pPr>
        <w:pStyle w:val="Heading2"/>
      </w:pPr>
      <w:r>
        <w:t>2NC Case</w:t>
      </w:r>
    </w:p>
    <w:p w:rsidR="00183174" w:rsidRPr="007C0EC6" w:rsidRDefault="005465D6" w:rsidP="00183174">
      <w:pPr>
        <w:pStyle w:val="Heading3"/>
        <w:rPr>
          <w:rFonts w:asciiTheme="minorHAnsi" w:hAnsiTheme="minorHAnsi"/>
        </w:rPr>
      </w:pPr>
      <w:r>
        <w:rPr>
          <w:rFonts w:asciiTheme="minorHAnsi" w:hAnsiTheme="minorHAnsi"/>
        </w:rPr>
        <w:lastRenderedPageBreak/>
        <w:t>2</w:t>
      </w:r>
      <w:r w:rsidR="00183174" w:rsidRPr="007C0EC6">
        <w:rPr>
          <w:rFonts w:asciiTheme="minorHAnsi" w:hAnsiTheme="minorHAnsi"/>
        </w:rPr>
        <w:t>NC Sugar Cane</w:t>
      </w:r>
    </w:p>
    <w:p w:rsidR="00183174" w:rsidRDefault="005465D6" w:rsidP="00183174">
      <w:pPr>
        <w:pStyle w:val="Heading4"/>
        <w:rPr>
          <w:rFonts w:asciiTheme="minorHAnsi" w:hAnsiTheme="minorHAnsi"/>
        </w:rPr>
      </w:pPr>
      <w:r>
        <w:rPr>
          <w:rFonts w:asciiTheme="minorHAnsi" w:hAnsiTheme="minorHAnsi"/>
        </w:rPr>
        <w:t xml:space="preserve">Extend 1NC #1 - </w:t>
      </w:r>
      <w:r w:rsidR="00183174" w:rsidRPr="007C0EC6">
        <w:rPr>
          <w:rFonts w:asciiTheme="minorHAnsi" w:hAnsiTheme="minorHAnsi"/>
        </w:rPr>
        <w:t>The Specht 4/24 card doesn’t indi</w:t>
      </w:r>
      <w:r>
        <w:rPr>
          <w:rFonts w:asciiTheme="minorHAnsi" w:hAnsiTheme="minorHAnsi"/>
        </w:rPr>
        <w:t xml:space="preserve">cate environmental collapse – It only indicates the finite nature of resources like oil – there’s no impact to the card. </w:t>
      </w:r>
    </w:p>
    <w:p w:rsidR="005465D6" w:rsidRDefault="005465D6" w:rsidP="007207BB">
      <w:pPr>
        <w:pStyle w:val="Heading4"/>
      </w:pPr>
      <w:r>
        <w:t xml:space="preserve">This makes a big problem for the aff – since they have no internal link to environmental collapse, they can’t garner any offense off of the Sugar Cane advantage </w:t>
      </w:r>
    </w:p>
    <w:p w:rsidR="007207BB" w:rsidRDefault="007207BB" w:rsidP="005465D6"/>
    <w:p w:rsidR="007207BB" w:rsidRDefault="007207BB" w:rsidP="005465D6">
      <w:pPr>
        <w:pBdr>
          <w:bottom w:val="single" w:sz="12" w:space="1" w:color="auto"/>
        </w:pBdr>
      </w:pPr>
    </w:p>
    <w:p w:rsidR="007207BB" w:rsidRDefault="007207BB" w:rsidP="005465D6"/>
    <w:p w:rsidR="007207BB" w:rsidRDefault="007207BB" w:rsidP="005465D6"/>
    <w:p w:rsidR="005465D6" w:rsidRDefault="005465D6" w:rsidP="005465D6">
      <w:pPr>
        <w:pStyle w:val="Heading4"/>
      </w:pPr>
      <w:r>
        <w:t xml:space="preserve">Extend 1NC #2 --- </w:t>
      </w:r>
      <w:r w:rsidR="007A267A">
        <w:t>No warming solvency – Brazil proves that when there’s economic benefit, countries will destroy forests in order to grow sugar cane, causing biodiversity loss and global warming</w:t>
      </w:r>
    </w:p>
    <w:p w:rsidR="007207BB" w:rsidRPr="007207BB" w:rsidRDefault="007207BB" w:rsidP="007207BB"/>
    <w:p w:rsidR="007207BB" w:rsidRDefault="007207BB" w:rsidP="007207BB">
      <w:pPr>
        <w:pStyle w:val="Heading4"/>
      </w:pPr>
      <w:r>
        <w:t>Prefer our evidence; it cites empirics. Just because the plan mandates letting Cuba export sugar doesn’t avoid the large scale deforestation enabled by cash-crop farming  - this turns the advantage – That’s Schlesinger 10</w:t>
      </w:r>
    </w:p>
    <w:p w:rsidR="007207BB" w:rsidRDefault="007207BB" w:rsidP="007207BB"/>
    <w:p w:rsidR="007207BB" w:rsidRDefault="007207BB" w:rsidP="007207BB">
      <w:pPr>
        <w:pBdr>
          <w:bottom w:val="single" w:sz="12" w:space="1" w:color="auto"/>
        </w:pBdr>
      </w:pPr>
    </w:p>
    <w:p w:rsidR="007207BB" w:rsidRDefault="007207BB" w:rsidP="007207BB"/>
    <w:p w:rsidR="007207BB" w:rsidRDefault="007207BB" w:rsidP="007207BB"/>
    <w:p w:rsidR="007207BB" w:rsidRDefault="007207BB" w:rsidP="007207BB">
      <w:pPr>
        <w:pStyle w:val="Heading4"/>
      </w:pPr>
      <w:r>
        <w:t xml:space="preserve">Extend 1NC #3 ---- no food war – when there is a war, people die, and land is destroyed; this means that there will be less land to farm and less people to work, causing the food crisis. </w:t>
      </w:r>
    </w:p>
    <w:p w:rsidR="007207BB" w:rsidRPr="007207BB" w:rsidRDefault="007207BB" w:rsidP="007207BB">
      <w:pPr>
        <w:pStyle w:val="Heading4"/>
      </w:pPr>
      <w:r>
        <w:t>This means the aff doesn’t access the internal link to the famine impact – That’s Bailey 2k</w:t>
      </w:r>
    </w:p>
    <w:p w:rsidR="00183174" w:rsidRPr="007C0EC6" w:rsidRDefault="005E7E87" w:rsidP="00183174">
      <w:pPr>
        <w:pStyle w:val="Heading3"/>
        <w:rPr>
          <w:rFonts w:asciiTheme="minorHAnsi" w:hAnsiTheme="minorHAnsi"/>
        </w:rPr>
      </w:pPr>
      <w:r>
        <w:rPr>
          <w:rFonts w:asciiTheme="minorHAnsi" w:hAnsiTheme="minorHAnsi"/>
        </w:rPr>
        <w:lastRenderedPageBreak/>
        <w:t>2</w:t>
      </w:r>
      <w:r w:rsidR="00183174" w:rsidRPr="007C0EC6">
        <w:rPr>
          <w:rFonts w:asciiTheme="minorHAnsi" w:hAnsiTheme="minorHAnsi"/>
        </w:rPr>
        <w:t xml:space="preserve">NC </w:t>
      </w:r>
      <w:r>
        <w:rPr>
          <w:rFonts w:asciiTheme="minorHAnsi" w:hAnsiTheme="minorHAnsi"/>
        </w:rPr>
        <w:t>R</w:t>
      </w:r>
      <w:r w:rsidR="00183174" w:rsidRPr="007C0EC6">
        <w:rPr>
          <w:rFonts w:asciiTheme="minorHAnsi" w:hAnsiTheme="minorHAnsi"/>
        </w:rPr>
        <w:t>elations</w:t>
      </w:r>
    </w:p>
    <w:p w:rsidR="00183174" w:rsidRDefault="004C4FB5" w:rsidP="00183174">
      <w:pPr>
        <w:pStyle w:val="Heading4"/>
        <w:rPr>
          <w:rFonts w:asciiTheme="minorHAnsi" w:hAnsiTheme="minorHAnsi"/>
        </w:rPr>
      </w:pPr>
      <w:r>
        <w:rPr>
          <w:rFonts w:asciiTheme="minorHAnsi" w:hAnsiTheme="minorHAnsi"/>
        </w:rPr>
        <w:t>Extend 1NC #1--- Their Franks 13 card is terrible - it</w:t>
      </w:r>
      <w:r w:rsidR="00183174" w:rsidRPr="007C0EC6">
        <w:rPr>
          <w:rFonts w:asciiTheme="minorHAnsi" w:hAnsiTheme="minorHAnsi"/>
        </w:rPr>
        <w:t xml:space="preserve"> card cites an </w:t>
      </w:r>
      <w:r>
        <w:rPr>
          <w:rFonts w:asciiTheme="minorHAnsi" w:hAnsiTheme="minorHAnsi"/>
        </w:rPr>
        <w:t>nationalist Cuban</w:t>
      </w:r>
      <w:r w:rsidR="00183174" w:rsidRPr="007C0EC6">
        <w:rPr>
          <w:rFonts w:asciiTheme="minorHAnsi" w:hAnsiTheme="minorHAnsi"/>
        </w:rPr>
        <w:t xml:space="preserve"> official, </w:t>
      </w:r>
      <w:r>
        <w:rPr>
          <w:rFonts w:asciiTheme="minorHAnsi" w:hAnsiTheme="minorHAnsi"/>
        </w:rPr>
        <w:t xml:space="preserve">and has no relation to the Cuban embargo – </w:t>
      </w:r>
      <w:r w:rsidR="00183174" w:rsidRPr="007C0EC6">
        <w:rPr>
          <w:rFonts w:asciiTheme="minorHAnsi" w:hAnsiTheme="minorHAnsi"/>
        </w:rPr>
        <w:t xml:space="preserve"> it’s about Cuba arresting a US aid worker. </w:t>
      </w:r>
    </w:p>
    <w:p w:rsidR="004C4FB5" w:rsidRDefault="004C4FB5" w:rsidP="004C4FB5">
      <w:pPr>
        <w:pStyle w:val="Heading4"/>
      </w:pPr>
      <w:r>
        <w:t>This makes the 1ac relations advantage non inherent – they read no evidence relating the Cuban embargo and US-Cuba relations</w:t>
      </w:r>
    </w:p>
    <w:p w:rsidR="004C4FB5" w:rsidRPr="004C4FB5" w:rsidRDefault="004C4FB5" w:rsidP="004C4FB5">
      <w:r>
        <w:t xml:space="preserve"> </w:t>
      </w:r>
    </w:p>
    <w:p w:rsidR="00183174" w:rsidRPr="007C0EC6" w:rsidRDefault="00183174" w:rsidP="00183174">
      <w:pPr>
        <w:pBdr>
          <w:bottom w:val="single" w:sz="12" w:space="1" w:color="auto"/>
        </w:pBdr>
        <w:rPr>
          <w:rFonts w:asciiTheme="minorHAnsi" w:hAnsiTheme="minorHAnsi"/>
        </w:rPr>
      </w:pPr>
    </w:p>
    <w:p w:rsidR="004C4FB5" w:rsidRDefault="004C4FB5" w:rsidP="00183174">
      <w:pPr>
        <w:rPr>
          <w:rFonts w:asciiTheme="minorHAnsi" w:hAnsiTheme="minorHAnsi"/>
        </w:rPr>
      </w:pPr>
    </w:p>
    <w:p w:rsidR="004C4FB5" w:rsidRDefault="004C4FB5" w:rsidP="00183174">
      <w:pPr>
        <w:rPr>
          <w:rFonts w:asciiTheme="minorHAnsi" w:hAnsiTheme="minorHAnsi"/>
        </w:rPr>
      </w:pPr>
    </w:p>
    <w:p w:rsidR="004C4FB5" w:rsidRPr="004C4FB5" w:rsidRDefault="004C4FB5" w:rsidP="004C4FB5"/>
    <w:p w:rsidR="00183174" w:rsidRPr="007C0EC6" w:rsidRDefault="00183174" w:rsidP="00183174">
      <w:pPr>
        <w:rPr>
          <w:rFonts w:asciiTheme="minorHAnsi" w:hAnsiTheme="minorHAnsi"/>
        </w:rPr>
      </w:pPr>
    </w:p>
    <w:p w:rsidR="005E7E87" w:rsidRDefault="005E7E87" w:rsidP="005E7E87">
      <w:pPr>
        <w:pStyle w:val="Heading4"/>
      </w:pPr>
      <w:r>
        <w:t xml:space="preserve">Extend 1NC #2 --- Alt causes – this card has similar warrants to the 1ac’s inherency ev – a USAID worker was arreste in Cuba causing a souring in relations – this is independent form the embargo. </w:t>
      </w:r>
    </w:p>
    <w:p w:rsidR="005E7E87" w:rsidRPr="005E7E87" w:rsidRDefault="005E7E87" w:rsidP="005E7E87">
      <w:pPr>
        <w:pStyle w:val="Heading4"/>
        <w:rPr>
          <w:i/>
        </w:rPr>
      </w:pPr>
      <w:r>
        <w:t>This means that the 1AC can’t solve any advantages based on Cuban-US realtions because they have</w:t>
      </w:r>
      <w:r>
        <w:rPr>
          <w:u w:val="single"/>
        </w:rPr>
        <w:t xml:space="preserve"> NO </w:t>
      </w:r>
      <w:r>
        <w:t>evidence linking the embargo – that’s CFR 13</w:t>
      </w:r>
    </w:p>
    <w:p w:rsidR="00183174" w:rsidRDefault="00183174" w:rsidP="00183174">
      <w:pPr>
        <w:pBdr>
          <w:bottom w:val="single" w:sz="12" w:space="1" w:color="auto"/>
        </w:pBdr>
        <w:rPr>
          <w:rStyle w:val="StyleBoldUnderline"/>
        </w:rPr>
      </w:pPr>
    </w:p>
    <w:p w:rsidR="005E7E87" w:rsidRDefault="005E7E87" w:rsidP="00183174">
      <w:pPr>
        <w:rPr>
          <w:rStyle w:val="StyleBoldUnderline"/>
          <w:u w:val="none"/>
        </w:rPr>
      </w:pPr>
      <w:r>
        <w:rPr>
          <w:rStyle w:val="StyleBoldUnderline"/>
        </w:rPr>
        <w:softHyphen/>
      </w:r>
      <w:r>
        <w:rPr>
          <w:rStyle w:val="StyleBoldUnderline"/>
        </w:rPr>
        <w:softHyphen/>
      </w:r>
      <w:r>
        <w:rPr>
          <w:rStyle w:val="StyleBoldUnderline"/>
        </w:rPr>
        <w:softHyphen/>
      </w:r>
      <w:r>
        <w:rPr>
          <w:rStyle w:val="StyleBoldUnderline"/>
        </w:rPr>
        <w:softHyphen/>
      </w:r>
      <w:r>
        <w:rPr>
          <w:rStyle w:val="StyleBoldUnderline"/>
        </w:rPr>
        <w:softHyphen/>
      </w:r>
      <w:r>
        <w:rPr>
          <w:rStyle w:val="StyleBoldUnderline"/>
        </w:rPr>
        <w:softHyphen/>
      </w:r>
      <w:r>
        <w:rPr>
          <w:rStyle w:val="StyleBoldUnderline"/>
        </w:rPr>
        <w:softHyphen/>
      </w:r>
      <w:r>
        <w:rPr>
          <w:rStyle w:val="StyleBoldUnderline"/>
        </w:rPr>
        <w:softHyphen/>
      </w:r>
      <w:r>
        <w:rPr>
          <w:rStyle w:val="StyleBoldUnderline"/>
        </w:rPr>
        <w:softHyphen/>
      </w:r>
      <w:r>
        <w:rPr>
          <w:rStyle w:val="StyleBoldUnderline"/>
        </w:rPr>
        <w:softHyphen/>
      </w:r>
      <w:r>
        <w:rPr>
          <w:rStyle w:val="StyleBoldUnderline"/>
        </w:rPr>
        <w:softHyphen/>
      </w:r>
      <w:r>
        <w:rPr>
          <w:rStyle w:val="StyleBoldUnderline"/>
        </w:rPr>
        <w:softHyphen/>
      </w:r>
      <w:r>
        <w:rPr>
          <w:rStyle w:val="StyleBoldUnderline"/>
        </w:rPr>
        <w:softHyphen/>
      </w:r>
    </w:p>
    <w:p w:rsidR="0075440E" w:rsidRDefault="005E7E87" w:rsidP="0075440E">
      <w:pPr>
        <w:pStyle w:val="Heading4"/>
      </w:pPr>
      <w:r>
        <w:t xml:space="preserve">Extend 1NC # 4--- no impact to proliferation </w:t>
      </w:r>
      <w:r w:rsidR="0075440E">
        <w:t>–</w:t>
      </w:r>
      <w:r>
        <w:t xml:space="preserve"> </w:t>
      </w:r>
      <w:r w:rsidR="0075440E">
        <w:t>fissile materials are too hard to obtain and they are functionally useless – there’s no actual evidence of proliferation</w:t>
      </w:r>
    </w:p>
    <w:p w:rsidR="0075440E" w:rsidRPr="0075440E" w:rsidRDefault="0075440E" w:rsidP="0075440E">
      <w:pPr>
        <w:pStyle w:val="Heading4"/>
      </w:pPr>
      <w:r>
        <w:t>Any attempt to deproliferate increases incentive for unstable nations to obtain nuclear weapons – turns the case – that’s Mueller 9</w:t>
      </w:r>
    </w:p>
    <w:p w:rsidR="005E7E87" w:rsidRDefault="005E7E87" w:rsidP="005E7E87">
      <w:pPr>
        <w:pStyle w:val="Heading3"/>
        <w:rPr>
          <w:rFonts w:eastAsia="Times New Roman"/>
        </w:rPr>
      </w:pPr>
      <w:r>
        <w:rPr>
          <w:rFonts w:eastAsia="Times New Roman"/>
        </w:rPr>
        <w:lastRenderedPageBreak/>
        <w:t>2NC Science</w:t>
      </w:r>
    </w:p>
    <w:p w:rsidR="005E7E87" w:rsidRDefault="005E7E87" w:rsidP="005E7E87">
      <w:pPr>
        <w:pStyle w:val="Heading4"/>
      </w:pPr>
      <w:r>
        <w:t xml:space="preserve">Extend 1NC #2 --- the status of the embargo has changed – in 2011, travel, remittance and airport restrictions we’re loosened – this takes out their science diplomacy advantage at least since it’s predicated off of travel. </w:t>
      </w:r>
    </w:p>
    <w:p w:rsidR="005E7E87" w:rsidRPr="004C4FB5" w:rsidRDefault="005E7E87" w:rsidP="005E7E87">
      <w:pPr>
        <w:pStyle w:val="Heading4"/>
      </w:pPr>
      <w:r>
        <w:t>This means the a</w:t>
      </w:r>
    </w:p>
    <w:p w:rsidR="005E7E87" w:rsidRPr="005E7E87" w:rsidRDefault="005E7E87" w:rsidP="005E7E87"/>
    <w:p w:rsidR="005E7E87" w:rsidRPr="007C0EC6" w:rsidRDefault="005E7E87" w:rsidP="005E7E87">
      <w:pPr>
        <w:pStyle w:val="Heading4"/>
        <w:rPr>
          <w:rFonts w:asciiTheme="minorHAnsi" w:hAnsiTheme="minorHAnsi"/>
        </w:rPr>
      </w:pPr>
      <w:r>
        <w:rPr>
          <w:rFonts w:asciiTheme="minorHAnsi" w:hAnsiTheme="minorHAnsi"/>
        </w:rPr>
        <w:t>1</w:t>
      </w:r>
      <w:r w:rsidRPr="007C0EC6">
        <w:rPr>
          <w:rFonts w:asciiTheme="minorHAnsi" w:hAnsiTheme="minorHAnsi"/>
        </w:rPr>
        <w:t xml:space="preserve">. </w:t>
      </w:r>
      <w:r>
        <w:rPr>
          <w:rFonts w:asciiTheme="minorHAnsi" w:hAnsiTheme="minorHAnsi"/>
        </w:rPr>
        <w:t xml:space="preserve">Advantage non inherent – </w:t>
      </w:r>
      <w:r w:rsidRPr="007C0EC6">
        <w:rPr>
          <w:rFonts w:asciiTheme="minorHAnsi" w:hAnsiTheme="minorHAnsi"/>
        </w:rPr>
        <w:t xml:space="preserve">Embargo has loosened – prefer our evidence because its </w:t>
      </w:r>
      <w:r w:rsidRPr="007C0EC6">
        <w:rPr>
          <w:rFonts w:asciiTheme="minorHAnsi" w:hAnsiTheme="minorHAnsi"/>
          <w:u w:val="single"/>
        </w:rPr>
        <w:t>3</w:t>
      </w:r>
      <w:r w:rsidRPr="007C0EC6">
        <w:rPr>
          <w:rFonts w:asciiTheme="minorHAnsi" w:hAnsiTheme="minorHAnsi"/>
        </w:rPr>
        <w:t xml:space="preserve"> years newer and assumes changes in the embargo</w:t>
      </w:r>
      <w:r>
        <w:rPr>
          <w:rFonts w:asciiTheme="minorHAnsi" w:hAnsiTheme="minorHAnsi"/>
        </w:rPr>
        <w:t xml:space="preserve"> – status quo solves all impacts</w:t>
      </w:r>
    </w:p>
    <w:p w:rsidR="005E7E87" w:rsidRPr="007C0EC6" w:rsidRDefault="005E7E87" w:rsidP="005E7E87">
      <w:pPr>
        <w:rPr>
          <w:rFonts w:asciiTheme="minorHAnsi" w:hAnsiTheme="minorHAnsi"/>
        </w:rPr>
      </w:pPr>
      <w:r w:rsidRPr="007C0EC6">
        <w:rPr>
          <w:rFonts w:asciiTheme="minorHAnsi" w:hAnsiTheme="minorHAnsi"/>
        </w:rPr>
        <w:t xml:space="preserve">David </w:t>
      </w:r>
      <w:r w:rsidRPr="007C0EC6">
        <w:rPr>
          <w:rStyle w:val="StyleStyleBold12pt"/>
        </w:rPr>
        <w:t>Dayen</w:t>
      </w:r>
      <w:r w:rsidRPr="007C0EC6">
        <w:rPr>
          <w:rFonts w:asciiTheme="minorHAnsi" w:hAnsiTheme="minorHAnsi"/>
        </w:rPr>
        <w:t>, 1/15/</w:t>
      </w:r>
      <w:r w:rsidRPr="007C0EC6">
        <w:rPr>
          <w:rStyle w:val="StyleStyleBold12pt"/>
        </w:rPr>
        <w:t>11</w:t>
      </w:r>
      <w:r w:rsidRPr="007C0EC6">
        <w:rPr>
          <w:rFonts w:asciiTheme="minorHAnsi" w:hAnsiTheme="minorHAnsi"/>
        </w:rPr>
        <w:t>, [Writer for FDL News] [FDL News Desk, “Obama Administration Eases Travel, Remittance Restrictions with Cuba”, http://news.firedoglake.com/2011/01/15/obama-administration-eases-travel-remittance-restrictions-with-cuba/] [MN]</w:t>
      </w:r>
    </w:p>
    <w:p w:rsidR="005E7E87" w:rsidRPr="007C0EC6" w:rsidRDefault="005E7E87" w:rsidP="005E7E87">
      <w:pPr>
        <w:rPr>
          <w:rFonts w:asciiTheme="minorHAnsi" w:hAnsiTheme="minorHAnsi"/>
        </w:rPr>
      </w:pPr>
      <w:r w:rsidRPr="007C0EC6">
        <w:rPr>
          <w:rStyle w:val="StyleBoldUnderline"/>
        </w:rPr>
        <w:t>The White House announced last night a series of changes to travel and remittance policies with Cuba</w:t>
      </w:r>
      <w:r w:rsidRPr="007C0EC6">
        <w:rPr>
          <w:rFonts w:asciiTheme="minorHAnsi" w:hAnsiTheme="minorHAnsi"/>
        </w:rPr>
        <w:t xml:space="preserve">, </w:t>
      </w:r>
      <w:r w:rsidRPr="007C0EC6">
        <w:rPr>
          <w:rStyle w:val="StyleBoldUnderline"/>
        </w:rPr>
        <w:t>that will allow more visitation and transfer of funds to the island</w:t>
      </w:r>
      <w:r w:rsidRPr="007C0EC6">
        <w:rPr>
          <w:rFonts w:asciiTheme="minorHAnsi" w:hAnsiTheme="minorHAnsi"/>
        </w:rPr>
        <w:t xml:space="preserve"> 90 miles off the coast of Florida. The </w:t>
      </w:r>
      <w:r w:rsidRPr="007C0EC6">
        <w:rPr>
          <w:rStyle w:val="StyleBoldUnderline"/>
        </w:rPr>
        <w:t>changes fall under three basic categories: 1) Purposeful travel: This enables more travel for religious, educational, cultural and journalistic purposes. The goal is “to enhance contact with the Cuban people and support civil society through purposeful travel</w:t>
      </w:r>
      <w:r w:rsidRPr="007C0EC6">
        <w:rPr>
          <w:rFonts w:asciiTheme="minorHAnsi" w:hAnsiTheme="minorHAnsi"/>
        </w:rPr>
        <w:t xml:space="preserve">.” For the first time, </w:t>
      </w:r>
      <w:r w:rsidRPr="007C0EC6">
        <w:rPr>
          <w:rStyle w:val="StyleBoldUnderline"/>
        </w:rPr>
        <w:t>students can travel to Cuba to complete course work and even pursue “educational exchanges” outside of academic study.</w:t>
      </w:r>
      <w:r w:rsidRPr="007C0EC6">
        <w:rPr>
          <w:rFonts w:asciiTheme="minorHAnsi" w:hAnsiTheme="minorHAnsi"/>
        </w:rPr>
        <w:t xml:space="preserve"> </w:t>
      </w:r>
      <w:r w:rsidRPr="007C0EC6">
        <w:rPr>
          <w:rStyle w:val="StyleBoldUnderline"/>
        </w:rPr>
        <w:t>Colleges and universities can now cosponsor seminars, conferences and workshops in Cuba with local organizations</w:t>
      </w:r>
      <w:r w:rsidRPr="007C0EC6">
        <w:rPr>
          <w:rFonts w:asciiTheme="minorHAnsi" w:hAnsiTheme="minorHAnsi"/>
        </w:rPr>
        <w:t xml:space="preserve">. </w:t>
      </w:r>
      <w:r w:rsidRPr="007C0EC6">
        <w:rPr>
          <w:rStyle w:val="StyleBoldUnderline"/>
        </w:rPr>
        <w:t xml:space="preserve">And more cultural or religious exchanges can occur. 2) Non-family remittances: Any citizen can now send remittances up to $500 per quarter </w:t>
      </w:r>
      <w:r w:rsidRPr="007C0EC6">
        <w:rPr>
          <w:rFonts w:asciiTheme="minorHAnsi" w:hAnsiTheme="minorHAnsi"/>
        </w:rPr>
        <w:t>($2,000 per year)</w:t>
      </w:r>
      <w:r w:rsidRPr="007C0EC6">
        <w:rPr>
          <w:rStyle w:val="StyleBoldUnderline"/>
        </w:rPr>
        <w:t xml:space="preserve"> to any Cuban </w:t>
      </w:r>
      <w:r w:rsidRPr="007C0EC6">
        <w:rPr>
          <w:rFonts w:asciiTheme="minorHAnsi" w:hAnsiTheme="minorHAnsi"/>
        </w:rPr>
        <w:t>except for senior government officials or senior members of the Cuban Communist Party. Religious institutions in Cuba can accept remittances as well. 3</w:t>
      </w:r>
      <w:r w:rsidRPr="007C0EC6">
        <w:rPr>
          <w:rStyle w:val="StyleBoldUnderline"/>
        </w:rPr>
        <w:t>) Airports: All US airports with customs and immigration facilities are now eligible to provide charter flights to Cuba</w:t>
      </w:r>
      <w:r w:rsidRPr="007C0EC6">
        <w:rPr>
          <w:rFonts w:asciiTheme="minorHAnsi" w:hAnsiTheme="minorHAnsi"/>
        </w:rPr>
        <w:t xml:space="preserve">. There’s an application process they would have to go through to obtain the license. Merida </w:t>
      </w:r>
    </w:p>
    <w:p w:rsidR="005E7E87" w:rsidRPr="007C0EC6" w:rsidRDefault="005E7E87" w:rsidP="005E7E87">
      <w:pPr>
        <w:rPr>
          <w:rFonts w:asciiTheme="minorHAnsi" w:hAnsiTheme="minorHAnsi"/>
        </w:rPr>
      </w:pPr>
    </w:p>
    <w:p w:rsidR="005E7E87" w:rsidRPr="007C0EC6" w:rsidRDefault="005E7E87" w:rsidP="005E7E87">
      <w:pPr>
        <w:rPr>
          <w:rFonts w:asciiTheme="minorHAnsi" w:hAnsiTheme="minorHAnsi"/>
        </w:rPr>
      </w:pPr>
    </w:p>
    <w:p w:rsidR="005E7E87" w:rsidRPr="00695F86" w:rsidRDefault="005E7E87" w:rsidP="005E7E87">
      <w:pPr>
        <w:pStyle w:val="Heading4"/>
      </w:pPr>
      <w:r>
        <w:t xml:space="preserve">2. </w:t>
      </w:r>
      <w:r w:rsidRPr="00695F86">
        <w:t>Disease doesn’t cause extinction – Transmission and survivors are inversely related</w:t>
      </w:r>
    </w:p>
    <w:p w:rsidR="005E7E87" w:rsidRPr="00695F86" w:rsidRDefault="005E7E87" w:rsidP="005E7E87">
      <w:r w:rsidRPr="00695F86">
        <w:t xml:space="preserve">Leah R. </w:t>
      </w:r>
      <w:r w:rsidRPr="00695F86">
        <w:rPr>
          <w:rStyle w:val="StyleStyleBold12pt"/>
        </w:rPr>
        <w:t>Gerber</w:t>
      </w:r>
      <w:r w:rsidRPr="00695F86">
        <w:t>, Associate Professor of Ecology, Evolution, and Environmental Sciences, 8-</w:t>
      </w:r>
      <w:r w:rsidRPr="00695F86">
        <w:rPr>
          <w:rStyle w:val="StyleStyleBold12pt"/>
        </w:rPr>
        <w:t>05,</w:t>
      </w:r>
      <w:r w:rsidRPr="00695F86">
        <w:t xml:space="preserve"> ["Exposing Extinction Risk Analysis to Pathogens: Is Disease Just Another Form of Density Dependence?,” Ecolog</w:t>
      </w:r>
      <w:r>
        <w:t>ical Society of America, Jstor]</w:t>
      </w:r>
    </w:p>
    <w:p w:rsidR="005E7E87" w:rsidRPr="00695F86" w:rsidRDefault="005E7E87" w:rsidP="005E7E87">
      <w:pPr>
        <w:rPr>
          <w:sz w:val="16"/>
        </w:rPr>
      </w:pPr>
      <w:r w:rsidRPr="00695F86">
        <w:rPr>
          <w:sz w:val="16"/>
        </w:rPr>
        <w:t xml:space="preserve">The density of it population is an important parameter for both PVA and host-pathogen theory. </w:t>
      </w:r>
      <w:r w:rsidRPr="00695F86">
        <w:rPr>
          <w:rStyle w:val="TitleChar"/>
        </w:rPr>
        <w:t xml:space="preserve">A fundamental principle of </w:t>
      </w:r>
      <w:r w:rsidRPr="004C4FB5">
        <w:rPr>
          <w:rStyle w:val="TitleChar"/>
        </w:rPr>
        <w:t xml:space="preserve">epidemiology is that the spread of an infectious disease </w:t>
      </w:r>
      <w:r w:rsidRPr="004C4FB5">
        <w:rPr>
          <w:sz w:val="16"/>
        </w:rPr>
        <w:t>through a population</w:t>
      </w:r>
      <w:r w:rsidRPr="004C4FB5">
        <w:rPr>
          <w:rStyle w:val="TitleChar"/>
        </w:rPr>
        <w:t xml:space="preserve"> is a function of the density of both susceptible and infectious hosts. If infectious agents are supportable by the host species of conservation interest, the impact of a pathogen on a declining population is likely to decrease as the host population declines. A pathogen will spread when</w:t>
      </w:r>
      <w:r w:rsidRPr="004C4FB5">
        <w:rPr>
          <w:sz w:val="16"/>
        </w:rPr>
        <w:t>, on average</w:t>
      </w:r>
      <w:r w:rsidRPr="004C4FB5">
        <w:rPr>
          <w:rStyle w:val="TitleChar"/>
        </w:rPr>
        <w:t>, it is able to transmit to a susceptible host before an infected host dies or eliminates the infection</w:t>
      </w:r>
      <w:r w:rsidRPr="004C4FB5">
        <w:rPr>
          <w:sz w:val="16"/>
        </w:rPr>
        <w:t xml:space="preserve"> (Kermack and McKendrick 1927, Anderson and May l99l). </w:t>
      </w:r>
      <w:r w:rsidRPr="004C4FB5">
        <w:rPr>
          <w:rStyle w:val="TitleChar"/>
        </w:rPr>
        <w:t>If the parasite affects the reproduction or mortality of its host</w:t>
      </w:r>
      <w:r w:rsidRPr="004C4FB5">
        <w:rPr>
          <w:sz w:val="16"/>
        </w:rPr>
        <w:t xml:space="preserve">, or the host is able to mount an immune response, </w:t>
      </w:r>
      <w:r w:rsidRPr="004C4FB5">
        <w:rPr>
          <w:rStyle w:val="TitleChar"/>
        </w:rPr>
        <w:t xml:space="preserve">the parasite </w:t>
      </w:r>
      <w:r w:rsidRPr="004C4FB5">
        <w:rPr>
          <w:sz w:val="16"/>
        </w:rPr>
        <w:t xml:space="preserve">population may eventually </w:t>
      </w:r>
      <w:r w:rsidRPr="004C4FB5">
        <w:rPr>
          <w:rStyle w:val="TitleChar"/>
        </w:rPr>
        <w:t>reduce the density of susceptible hosts to a level at which the rate of parasite increase is no longer positive.</w:t>
      </w:r>
      <w:r w:rsidRPr="004C4FB5">
        <w:rPr>
          <w:sz w:val="16"/>
        </w:rPr>
        <w:t xml:space="preserve"> Most epidemiological models indicate that </w:t>
      </w:r>
      <w:r w:rsidRPr="004C4FB5">
        <w:rPr>
          <w:rStyle w:val="TitleChar"/>
        </w:rPr>
        <w:t>there is a host threshold density</w:t>
      </w:r>
      <w:r w:rsidRPr="004C4FB5">
        <w:rPr>
          <w:sz w:val="16"/>
        </w:rPr>
        <w:t xml:space="preserve"> (or local population size) </w:t>
      </w:r>
      <w:r w:rsidRPr="004C4FB5">
        <w:rPr>
          <w:rStyle w:val="TitleChar"/>
        </w:rPr>
        <w:t>below which a parasite cannot invade</w:t>
      </w:r>
      <w:r w:rsidRPr="004C4FB5">
        <w:rPr>
          <w:sz w:val="16"/>
        </w:rPr>
        <w:t xml:space="preserve">, suggesting that rare or depleted species should be less subject to host-specific disease. This has implications for small, yet increasing, populations. For example, although endangered species at low density may be less susceptible to a disease outbreak, recovery to higher densities places them at increasing risk of future disease-related decline (e.g., southern sea otters; Gerber ct al. 2004). In the absence of stochastic factors (such as those modeled in PVA), and given the usual assumption of disease models that </w:t>
      </w:r>
      <w:r w:rsidRPr="004C4FB5">
        <w:rPr>
          <w:rStyle w:val="TitleChar"/>
        </w:rPr>
        <w:t>the chance that a susceptible host will become infected is proportional to the density of infected hosts</w:t>
      </w:r>
      <w:r w:rsidRPr="004C4FB5">
        <w:rPr>
          <w:sz w:val="16"/>
        </w:rPr>
        <w:t xml:space="preserve"> (the mass action assumption) </w:t>
      </w:r>
      <w:r w:rsidRPr="004C4FB5">
        <w:rPr>
          <w:rStyle w:val="TitleChar"/>
        </w:rPr>
        <w:t xml:space="preserve">a host specific pathogen </w:t>
      </w:r>
      <w:r w:rsidRPr="004C4FB5">
        <w:rPr>
          <w:rStyle w:val="Emphasis"/>
        </w:rPr>
        <w:t xml:space="preserve">cannot drive its host to extinction </w:t>
      </w:r>
      <w:r w:rsidRPr="004C4FB5">
        <w:rPr>
          <w:sz w:val="16"/>
        </w:rPr>
        <w:t xml:space="preserve">(McCallum and Dobson </w:t>
      </w:r>
      <w:r w:rsidRPr="00453B4B">
        <w:t>1995). Extinction in the absence</w:t>
      </w:r>
      <w:r w:rsidRPr="004C4FB5">
        <w:rPr>
          <w:sz w:val="16"/>
        </w:rPr>
        <w:t xml:space="preserve"> of stochasticity is possible if alternate hosts (sometimes called reservoir hosts) relax the extent to which transmission depends on the density of the endangered host species.</w:t>
      </w:r>
      <w:r w:rsidRPr="00695F86">
        <w:rPr>
          <w:sz w:val="16"/>
        </w:rPr>
        <w:t xml:space="preserve"> </w:t>
      </w:r>
    </w:p>
    <w:p w:rsidR="005E7E87" w:rsidRDefault="005E7E87" w:rsidP="005E7E87"/>
    <w:p w:rsidR="005E7E87" w:rsidRDefault="005E7E87" w:rsidP="005E7E87">
      <w:pPr>
        <w:pStyle w:val="Heading4"/>
      </w:pPr>
      <w:r>
        <w:lastRenderedPageBreak/>
        <w:t>3. They didn’t impact warming – they just stated that scientific cooperation could fix a potential problem</w:t>
      </w:r>
    </w:p>
    <w:p w:rsidR="005E7E87" w:rsidRDefault="005E7E87" w:rsidP="005E7E87"/>
    <w:p w:rsidR="005E7E87" w:rsidRDefault="005E7E87" w:rsidP="005E7E87">
      <w:pPr>
        <w:pStyle w:val="Heading4"/>
      </w:pPr>
      <w:r>
        <w:t xml:space="preserve">5. Warming won’t lead to extinction </w:t>
      </w:r>
    </w:p>
    <w:p w:rsidR="005E7E87" w:rsidRPr="00035B9D" w:rsidRDefault="005E7E87" w:rsidP="005E7E87">
      <w:pPr>
        <w:rPr>
          <w:rStyle w:val="StyleStyleBold12pt"/>
          <w:b w:val="0"/>
          <w:sz w:val="20"/>
          <w:szCs w:val="20"/>
        </w:rPr>
      </w:pPr>
      <w:r w:rsidRPr="00035B9D">
        <w:rPr>
          <w:rStyle w:val="StyleStyleBold12pt"/>
          <w:b w:val="0"/>
          <w:sz w:val="20"/>
          <w:szCs w:val="20"/>
        </w:rPr>
        <w:t>DANIEL B</w:t>
      </w:r>
      <w:r w:rsidRPr="00035B9D">
        <w:rPr>
          <w:rStyle w:val="StyleStyleBold12pt"/>
        </w:rPr>
        <w:t xml:space="preserve">. </w:t>
      </w:r>
      <w:r w:rsidRPr="00035B9D">
        <w:rPr>
          <w:rStyle w:val="StyleStyleBold12pt"/>
          <w:highlight w:val="yellow"/>
        </w:rPr>
        <w:t>BOTKIN</w:t>
      </w:r>
      <w:r w:rsidRPr="00035B9D">
        <w:rPr>
          <w:rStyle w:val="StyleStyleBold12pt"/>
        </w:rPr>
        <w:t xml:space="preserve"> </w:t>
      </w:r>
      <w:r w:rsidRPr="00035B9D">
        <w:rPr>
          <w:rStyle w:val="StyleStyleBold12pt"/>
          <w:b w:val="0"/>
          <w:sz w:val="20"/>
          <w:szCs w:val="20"/>
        </w:rPr>
        <w:t>October 17, 20</w:t>
      </w:r>
      <w:r w:rsidRPr="00035B9D">
        <w:rPr>
          <w:rStyle w:val="StyleStyleBold12pt"/>
          <w:highlight w:val="yellow"/>
        </w:rPr>
        <w:t>07</w:t>
      </w:r>
      <w:r w:rsidRPr="00035B9D">
        <w:rPr>
          <w:rStyle w:val="StyleStyleBold12pt"/>
        </w:rPr>
        <w:t xml:space="preserve">; </w:t>
      </w:r>
      <w:r w:rsidRPr="00035B9D">
        <w:rPr>
          <w:rStyle w:val="StyleStyleBold12pt"/>
          <w:b w:val="0"/>
          <w:sz w:val="20"/>
          <w:szCs w:val="20"/>
        </w:rPr>
        <w:t>Daniel Botkin is a scientist who studies life from a planetary perspective, a biologist who has helped solve major environmental issues, and a writer about nature.</w:t>
      </w:r>
    </w:p>
    <w:p w:rsidR="005E7E87" w:rsidRPr="00035B9D" w:rsidRDefault="005E7E87" w:rsidP="005E7E87">
      <w:pPr>
        <w:rPr>
          <w:rStyle w:val="StyleStyleBold12pt"/>
          <w:b w:val="0"/>
          <w:sz w:val="20"/>
          <w:szCs w:val="20"/>
        </w:rPr>
      </w:pPr>
      <w:r w:rsidRPr="00035B9D">
        <w:rPr>
          <w:rStyle w:val="StyleStyleBold12pt"/>
          <w:b w:val="0"/>
          <w:sz w:val="20"/>
          <w:szCs w:val="20"/>
        </w:rPr>
        <w:t xml:space="preserve"> Page A19 the wall street journal GlobalWarming Delusions </w:t>
      </w:r>
      <w:hyperlink r:id="rId64" w:history="1">
        <w:r w:rsidRPr="00035B9D">
          <w:rPr>
            <w:rStyle w:val="StyleStyleBold12pt"/>
            <w:b w:val="0"/>
            <w:sz w:val="20"/>
            <w:szCs w:val="20"/>
          </w:rPr>
          <w:t>http://junksciencearchive.com/oct07/Global_Warming_Delusions-WSJ.com.pdf</w:t>
        </w:r>
      </w:hyperlink>
    </w:p>
    <w:p w:rsidR="005E7E87" w:rsidRDefault="005E7E87" w:rsidP="005E7E87"/>
    <w:p w:rsidR="005E7E87" w:rsidRPr="00522E7B" w:rsidRDefault="005E7E87" w:rsidP="005E7E87">
      <w:pPr>
        <w:rPr>
          <w:szCs w:val="20"/>
        </w:rPr>
      </w:pPr>
      <w:r w:rsidRPr="00522E7B">
        <w:rPr>
          <w:rStyle w:val="StyleBoldUnderline"/>
          <w:highlight w:val="yellow"/>
        </w:rPr>
        <w:t>Global warming doesn't matter</w:t>
      </w:r>
      <w:r w:rsidRPr="00522E7B">
        <w:rPr>
          <w:rStyle w:val="StyleBoldUnderline"/>
        </w:rPr>
        <w:t xml:space="preserve"> </w:t>
      </w:r>
      <w:r w:rsidRPr="00522E7B">
        <w:rPr>
          <w:szCs w:val="20"/>
        </w:rPr>
        <w:t>except to the extent that it will affect life -- ours and that¶ of all living things on Earth. And contrary to the latest news</w:t>
      </w:r>
      <w:r>
        <w:t xml:space="preserve">, </w:t>
      </w:r>
      <w:r w:rsidRPr="00522E7B">
        <w:rPr>
          <w:rStyle w:val="StyleBoldUnderline"/>
          <w:highlight w:val="yellow"/>
        </w:rPr>
        <w:t>the evidence that global¶ warming will have serious effects on life is thin.</w:t>
      </w:r>
      <w:r w:rsidRPr="00522E7B">
        <w:rPr>
          <w:rStyle w:val="StyleBoldUnderline"/>
        </w:rPr>
        <w:t xml:space="preserve"> </w:t>
      </w:r>
      <w:r w:rsidRPr="00522E7B">
        <w:rPr>
          <w:rStyle w:val="StyleBoldUnderline"/>
          <w:highlight w:val="yellow"/>
        </w:rPr>
        <w:t>Most evidence suggeststhe contrary</w:t>
      </w:r>
      <w:r>
        <w:t>.</w:t>
      </w:r>
      <w:r w:rsidRPr="00035B9D">
        <w:rPr>
          <w:sz w:val="12"/>
        </w:rPr>
        <w:t xml:space="preserve">¶ </w:t>
      </w:r>
      <w:r w:rsidRPr="00522E7B">
        <w:rPr>
          <w:szCs w:val="20"/>
        </w:rPr>
        <w:t>Case in point: This year's United Nations¶ report on climate change and other¶ documentssay</w:t>
      </w:r>
      <w:r w:rsidRPr="00522E7B">
        <w:rPr>
          <w:rStyle w:val="StyleBoldUnderline"/>
          <w:szCs w:val="20"/>
        </w:rPr>
        <w:t xml:space="preserve"> </w:t>
      </w:r>
      <w:r w:rsidRPr="00522E7B">
        <w:rPr>
          <w:rStyle w:val="StyleBoldUnderline"/>
          <w:highlight w:val="yellow"/>
        </w:rPr>
        <w:t>that 20%-30% of plant and¶ animalspecies will be threatened with extinction in this century due to¶ global warming</w:t>
      </w:r>
      <w:r>
        <w:t xml:space="preserve"> </w:t>
      </w:r>
      <w:r w:rsidRPr="00522E7B">
        <w:rPr>
          <w:szCs w:val="20"/>
        </w:rPr>
        <w:t>-- a truly terrifying thought</w:t>
      </w:r>
      <w:r w:rsidRPr="00522E7B">
        <w:rPr>
          <w:highlight w:val="yellow"/>
        </w:rPr>
        <w:t xml:space="preserve">. </w:t>
      </w:r>
      <w:r w:rsidRPr="00522E7B">
        <w:rPr>
          <w:rStyle w:val="StyleBoldUnderline"/>
          <w:highlight w:val="yellow"/>
        </w:rPr>
        <w:t>Yet, during the past 2.5 million¶ years</w:t>
      </w:r>
      <w:r w:rsidRPr="00522E7B">
        <w:rPr>
          <w:rStyle w:val="StyleBoldUnderline"/>
        </w:rPr>
        <w:t xml:space="preserve">, a period thatscientists now know experienced </w:t>
      </w:r>
      <w:r w:rsidRPr="00522E7B">
        <w:rPr>
          <w:rStyle w:val="StyleBoldUnderline"/>
          <w:highlight w:val="yellow"/>
        </w:rPr>
        <w:t>climatic changes as¶ rapid and as warm as modern climatological modelssuggest will happen to¶ us, almost none ofthe millions ofspecies on Earth went extinct</w:t>
      </w:r>
      <w:r w:rsidRPr="00522E7B">
        <w:rPr>
          <w:highlight w:val="yellow"/>
        </w:rPr>
        <w:t>.</w:t>
      </w:r>
      <w:r>
        <w:t xml:space="preserve"> </w:t>
      </w:r>
      <w:r w:rsidRPr="00522E7B">
        <w:rPr>
          <w:szCs w:val="20"/>
        </w:rPr>
        <w:t>The¶ exceptions were about 20 species oflarge mammals(the famous megafauna¶ ofthe last ice age --saber-tooth tigers, hairy mammoths and the like), which¶ went extinct about 10,000 to 5,000 years ago at the end ofthe last ice age,¶ and many dominant trees and shrubs of northwestern Europe. But elsewhere,¶ including North America, few plantspecies went extinct, and few mammals.</w:t>
      </w:r>
    </w:p>
    <w:p w:rsidR="005E7E87" w:rsidRPr="003D3263" w:rsidRDefault="005E7E87" w:rsidP="005E7E87"/>
    <w:p w:rsidR="005E7E87" w:rsidRDefault="005E7E87" w:rsidP="005E7E87"/>
    <w:p w:rsidR="005E7E87" w:rsidRDefault="005E7E87" w:rsidP="005E7E87">
      <w:pPr>
        <w:pStyle w:val="Heading4"/>
      </w:pPr>
      <w:r>
        <w:t>6. Oil spills solved in the status quo</w:t>
      </w:r>
    </w:p>
    <w:p w:rsidR="005E7E87" w:rsidRPr="00453B4B" w:rsidRDefault="005E7E87" w:rsidP="005E7E87">
      <w:r>
        <w:t xml:space="preserve">Joe </w:t>
      </w:r>
      <w:r w:rsidRPr="003D3263">
        <w:rPr>
          <w:rStyle w:val="StyleStyleBold12pt"/>
        </w:rPr>
        <w:t>Hasler</w:t>
      </w:r>
      <w:r>
        <w:t>, 5/4/</w:t>
      </w:r>
      <w:r w:rsidRPr="003D3263">
        <w:rPr>
          <w:rStyle w:val="StyleStyleBold12pt"/>
        </w:rPr>
        <w:t>10</w:t>
      </w:r>
      <w:r>
        <w:t>, writer/reporter/researcher at Hearst Magazines, Special Projects Assistant at Popular Mechanics, “The State of Oil Spill Cleaning Technology</w:t>
      </w:r>
    </w:p>
    <w:p w:rsidR="005E7E87" w:rsidRPr="00453B4B" w:rsidRDefault="005E7E87" w:rsidP="005E7E87">
      <w:pPr>
        <w:rPr>
          <w:rStyle w:val="StyleBoldUnderline"/>
        </w:rPr>
      </w:pPr>
      <w:r w:rsidRPr="00453B4B">
        <w:t>Extreme Spill Technology's</w:t>
      </w:r>
      <w:r w:rsidRPr="00453B4B">
        <w:rPr>
          <w:rStyle w:val="StyleBoldUnderline"/>
        </w:rPr>
        <w:t xml:space="preserve"> "High Speed" Skimming</w:t>
      </w:r>
      <w:r w:rsidRPr="00453B4B">
        <w:t xml:space="preserve"> Vessel Mechanical clean-up technology tends to work only in placid waters. Booms and skimmers can be rendered ineffective and unsafe in currents of more than 1 knot and waves exceeding 1.5 meters. According to David Prior, CEO and lead designer at Extreme Spill Technologies, his boat—the method for which </w:t>
      </w:r>
      <w:r w:rsidRPr="00453B4B">
        <w:rPr>
          <w:rStyle w:val="StyleBoldUnderline"/>
        </w:rPr>
        <w:t>has been successfully demonstrated for the Canadian Coast Guard</w:t>
      </w:r>
      <w:r w:rsidRPr="00453B4B">
        <w:t>—can not only handle rough seas, it can also travel at much higher speeds.</w:t>
      </w:r>
      <w:r>
        <w:t xml:space="preserve"> </w:t>
      </w:r>
      <w:r w:rsidRPr="00453B4B">
        <w:t xml:space="preserve">Case Western Reserve's </w:t>
      </w:r>
      <w:r w:rsidRPr="00453B4B">
        <w:rPr>
          <w:rStyle w:val="StyleBoldUnderline"/>
        </w:rPr>
        <w:t>Aerogel</w:t>
      </w:r>
      <w:r w:rsidRPr="00453B4B">
        <w:t xml:space="preserve"> In February researchers at Case Western Reserve University </w:t>
      </w:r>
      <w:r w:rsidRPr="00453B4B">
        <w:rPr>
          <w:rStyle w:val="StyleBoldUnderline"/>
        </w:rPr>
        <w:t>unveiled a sponge-like material</w:t>
      </w:r>
      <w:r w:rsidRPr="00453B4B">
        <w:t xml:space="preserve"> of their creation composed of 2 percent clay, 2 percent plastic and 96 percent air. Their lab tests demonstrate how </w:t>
      </w:r>
      <w:r w:rsidRPr="00453B4B">
        <w:rPr>
          <w:rStyle w:val="StyleBoldUnderline"/>
        </w:rPr>
        <w:t>the sponge</w:t>
      </w:r>
      <w:r w:rsidRPr="00453B4B">
        <w:t xml:space="preserve"> (called Aerogel) </w:t>
      </w:r>
      <w:r w:rsidRPr="00453B4B">
        <w:rPr>
          <w:rStyle w:val="StyleBoldUnderline"/>
        </w:rPr>
        <w:t xml:space="preserve">when applied to polluted water is capable of absorbing the oil and leaving behind the water. It can then be squeezed clean so that the oil can be recycled. </w:t>
      </w:r>
    </w:p>
    <w:p w:rsidR="000C5045" w:rsidRPr="000C5045" w:rsidRDefault="000C5045" w:rsidP="000C5045"/>
    <w:p w:rsidR="00921652" w:rsidRPr="007C0EC6" w:rsidRDefault="00921652" w:rsidP="00921652">
      <w:pPr>
        <w:pStyle w:val="Heading1"/>
        <w:rPr>
          <w:rFonts w:asciiTheme="minorHAnsi" w:hAnsiTheme="minorHAnsi"/>
        </w:rPr>
      </w:pPr>
      <w:r w:rsidRPr="007C0EC6">
        <w:rPr>
          <w:rFonts w:asciiTheme="minorHAnsi" w:hAnsiTheme="minorHAnsi"/>
        </w:rPr>
        <w:lastRenderedPageBreak/>
        <w:t xml:space="preserve">Cuban Embargo Negative </w:t>
      </w:r>
      <w:r w:rsidR="00654632">
        <w:rPr>
          <w:rFonts w:asciiTheme="minorHAnsi" w:hAnsiTheme="minorHAnsi"/>
        </w:rPr>
        <w:t>KQ</w:t>
      </w:r>
    </w:p>
    <w:p w:rsidR="00264255" w:rsidRPr="007C0EC6" w:rsidRDefault="00264255" w:rsidP="00264255">
      <w:pPr>
        <w:rPr>
          <w:rFonts w:asciiTheme="minorHAnsi" w:hAnsiTheme="minorHAnsi"/>
        </w:rPr>
      </w:pPr>
    </w:p>
    <w:p w:rsidR="00E53CEF" w:rsidRPr="007C0EC6" w:rsidRDefault="00E53CEF" w:rsidP="00264255">
      <w:pPr>
        <w:rPr>
          <w:rFonts w:asciiTheme="minorHAnsi" w:hAnsiTheme="minorHAnsi"/>
        </w:rPr>
      </w:pPr>
    </w:p>
    <w:p w:rsidR="006538E9" w:rsidRPr="007C0EC6" w:rsidRDefault="006538E9" w:rsidP="006538E9">
      <w:pPr>
        <w:pStyle w:val="Heading2"/>
        <w:rPr>
          <w:rFonts w:asciiTheme="minorHAnsi" w:hAnsiTheme="minorHAnsi"/>
        </w:rPr>
      </w:pPr>
      <w:r w:rsidRPr="007C0EC6">
        <w:rPr>
          <w:rFonts w:asciiTheme="minorHAnsi" w:hAnsiTheme="minorHAnsi"/>
        </w:rPr>
        <w:t>Imperialism/Race Cuba 1AC</w:t>
      </w: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pStyle w:val="Heading4"/>
        <w:spacing w:before="240" w:after="40"/>
        <w:rPr>
          <w:rFonts w:asciiTheme="minorHAnsi" w:eastAsia="Times New Roman" w:hAnsiTheme="minorHAnsi" w:cs="Arial"/>
          <w:color w:val="000000"/>
        </w:rPr>
      </w:pPr>
      <w:r w:rsidRPr="007C0EC6">
        <w:rPr>
          <w:rFonts w:asciiTheme="minorHAnsi" w:eastAsia="Times New Roman" w:hAnsiTheme="minorHAnsi" w:cs="Arial"/>
          <w:color w:val="000000"/>
        </w:rPr>
        <w:t>We begin with the story of Cortez. 500 years ago he was put in charge of the expedition to colonize the new world. However, only the Europeans, considered this world, “new.” Cortez and his men eventually made it through to the Aztec region to Tenochtitlán. As Moctezuma, their leader, found the Europeans to be alien, he chose to address them with peace. He brought them gifts, and gave them hospitality. The ignorant, brute Cortez instead tried to enforce Christianity and European ideals slaughtering thousands of indigenous men, women, and children. Soon after several interactions with the Spanish, the great Aztec Empire fell. The indigenous cultures lost.</w:t>
      </w:r>
    </w:p>
    <w:p w:rsidR="006538E9" w:rsidRPr="007C0EC6" w:rsidRDefault="006538E9" w:rsidP="006538E9">
      <w:pPr>
        <w:pStyle w:val="Heading4"/>
        <w:rPr>
          <w:rFonts w:asciiTheme="minorHAnsi" w:hAnsiTheme="minorHAnsi"/>
          <w:sz w:val="20"/>
        </w:rPr>
      </w:pPr>
      <w:r w:rsidRPr="007C0EC6">
        <w:rPr>
          <w:rFonts w:asciiTheme="minorHAnsi" w:hAnsiTheme="minorHAnsi"/>
          <w:sz w:val="28"/>
          <w:shd w:val="clear" w:color="auto" w:fill="FFFFFF"/>
        </w:rPr>
        <w:t>0. Only through remembering and referencing history, we can work to avoid repeating the past</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s="Arial"/>
          <w:b/>
          <w:bCs/>
          <w:color w:val="000000"/>
          <w:sz w:val="22"/>
          <w:szCs w:val="23"/>
          <w:shd w:val="clear" w:color="auto" w:fill="FFFFFF"/>
        </w:rPr>
        <w:t xml:space="preserve">Freeman 91 </w:t>
      </w:r>
      <w:r w:rsidRPr="007C0EC6">
        <w:rPr>
          <w:rFonts w:asciiTheme="minorHAnsi" w:hAnsiTheme="minorHAnsi" w:cs="Arial"/>
          <w:color w:val="000000"/>
          <w:sz w:val="22"/>
          <w:szCs w:val="23"/>
          <w:shd w:val="clear" w:color="auto" w:fill="FFFFFF"/>
        </w:rPr>
        <w:t xml:space="preserve">(Michael professor at the university of essex “Holocaust and Genocide studies” </w:t>
      </w:r>
      <w:hyperlink r:id="rId65" w:history="1">
        <w:r w:rsidRPr="007C0EC6">
          <w:rPr>
            <w:rStyle w:val="Hyperlink"/>
            <w:rFonts w:asciiTheme="minorHAnsi" w:hAnsiTheme="minorHAnsi" w:cs="Arial"/>
            <w:color w:val="1155CC"/>
            <w:sz w:val="22"/>
            <w:szCs w:val="23"/>
            <w:shd w:val="clear" w:color="auto" w:fill="FFFFFF"/>
          </w:rPr>
          <w:t>http://dl2af5jf3e.scholar.serialssolutions.com.proxy.lib.umich.edu/?sid=google&amp;auinit=M&amp;aulast=Freeman&amp;atitle=The+theory+and+prevention+of+genocide&amp;id=doi:10.1093/hgs/6.2.185&amp;title=Holocaust+and+genocide+studies&amp;volume=6&amp;issue=2&amp;date=1991&amp;spage=185&amp;issn=8756-6583</w:t>
        </w:r>
      </w:hyperlink>
      <w:r w:rsidRPr="007C0EC6">
        <w:rPr>
          <w:rFonts w:asciiTheme="minorHAnsi" w:hAnsiTheme="minorHAnsi" w:cs="Arial"/>
          <w:color w:val="000000"/>
          <w:sz w:val="22"/>
          <w:szCs w:val="23"/>
          <w:shd w:val="clear" w:color="auto" w:fill="FFFFFF"/>
        </w:rPr>
        <w:t xml:space="preserve">) </w:t>
      </w:r>
      <w:r w:rsidRPr="007C0EC6">
        <w:rPr>
          <w:rFonts w:asciiTheme="minorHAnsi" w:hAnsiTheme="minorHAnsi" w:cs="Arial"/>
          <w:color w:val="000000"/>
          <w:sz w:val="22"/>
          <w:szCs w:val="23"/>
          <w:highlight w:val="cyan"/>
          <w:shd w:val="clear" w:color="auto" w:fill="FFFFFF"/>
        </w:rPr>
        <w:t>JM</w:t>
      </w:r>
      <w:r w:rsidRPr="007C0EC6">
        <w:rPr>
          <w:rFonts w:asciiTheme="minorHAnsi" w:hAnsiTheme="minorHAnsi" w:cs="Arial"/>
          <w:color w:val="000000"/>
          <w:sz w:val="22"/>
          <w:szCs w:val="23"/>
          <w:shd w:val="clear" w:color="auto" w:fill="FFFFFF"/>
        </w:rPr>
        <w:t xml:space="preserve"> </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s="Arial"/>
          <w:color w:val="000000"/>
          <w:shd w:val="clear" w:color="auto" w:fill="FFFFFF"/>
        </w:rPr>
        <w:t>Much has been written about the claim that the Holocaust was unique and therefore cannot be compared with other genocides</w:t>
      </w:r>
      <w:r w:rsidRPr="007C0EC6">
        <w:rPr>
          <w:rFonts w:asciiTheme="minorHAnsi" w:hAnsiTheme="minorHAnsi" w:cs="Arial"/>
          <w:color w:val="000000"/>
          <w:sz w:val="22"/>
          <w:szCs w:val="23"/>
          <w:u w:val="single"/>
          <w:shd w:val="clear" w:color="auto" w:fill="00FFFF"/>
        </w:rPr>
        <w:t>." I shall confine myself to the following points. First, every event is unique: unique events may, however, be similar and comparable. Second, important events are unique in important respects, but may also be similar in important respects. Third, the Hitlerite intent to destroy the Jews was uniquely thorough-going.</w:t>
      </w:r>
      <w:r w:rsidRPr="007C0EC6">
        <w:rPr>
          <w:rFonts w:asciiTheme="minorHAnsi" w:hAnsiTheme="minorHAnsi" w:cs="Arial"/>
          <w:color w:val="000000"/>
          <w:shd w:val="clear" w:color="auto" w:fill="00FFFF"/>
        </w:rPr>
        <w:t xml:space="preserve"> </w:t>
      </w:r>
      <w:r w:rsidRPr="007C0EC6">
        <w:rPr>
          <w:rFonts w:asciiTheme="minorHAnsi" w:hAnsiTheme="minorHAnsi" w:cs="Arial"/>
          <w:color w:val="000000"/>
          <w:shd w:val="clear" w:color="auto" w:fill="FFFFFF"/>
        </w:rPr>
        <w:t>Fourth</w:t>
      </w:r>
      <w:r w:rsidRPr="007C0EC6">
        <w:rPr>
          <w:rFonts w:asciiTheme="minorHAnsi" w:hAnsiTheme="minorHAnsi" w:cs="Arial"/>
          <w:color w:val="000000"/>
          <w:sz w:val="22"/>
          <w:szCs w:val="23"/>
          <w:shd w:val="clear" w:color="auto" w:fill="FFFFFF"/>
        </w:rPr>
        <w:t xml:space="preserve">, </w:t>
      </w:r>
      <w:r w:rsidRPr="007C0EC6">
        <w:rPr>
          <w:rFonts w:asciiTheme="minorHAnsi" w:hAnsiTheme="minorHAnsi" w:cs="Arial"/>
          <w:color w:val="000000"/>
          <w:sz w:val="22"/>
          <w:szCs w:val="23"/>
          <w:u w:val="single"/>
          <w:shd w:val="clear" w:color="auto" w:fill="00FFFF"/>
        </w:rPr>
        <w:t>the uniqueness of the Holocaust does not preclude the usefulness of comparing it with other genocides</w:t>
      </w:r>
      <w:r w:rsidRPr="007C0EC6">
        <w:rPr>
          <w:rFonts w:asciiTheme="minorHAnsi" w:hAnsiTheme="minorHAnsi" w:cs="Arial"/>
          <w:color w:val="000000"/>
          <w:sz w:val="22"/>
          <w:szCs w:val="23"/>
          <w:shd w:val="clear" w:color="auto" w:fill="FFFFFF"/>
        </w:rPr>
        <w:t xml:space="preserve">. </w:t>
      </w:r>
      <w:r w:rsidRPr="007C0EC6">
        <w:rPr>
          <w:rFonts w:asciiTheme="minorHAnsi" w:hAnsiTheme="minorHAnsi" w:cs="Arial"/>
          <w:color w:val="000000"/>
          <w:shd w:val="clear" w:color="auto" w:fill="FFFFFF"/>
        </w:rPr>
        <w:t xml:space="preserve">Robert Jay </w:t>
      </w:r>
      <w:r w:rsidRPr="007C0EC6">
        <w:rPr>
          <w:rFonts w:asciiTheme="minorHAnsi" w:hAnsiTheme="minorHAnsi" w:cs="Arial"/>
          <w:color w:val="000000"/>
          <w:sz w:val="22"/>
          <w:szCs w:val="23"/>
          <w:u w:val="single"/>
          <w:shd w:val="clear" w:color="auto" w:fill="00FFFF"/>
        </w:rPr>
        <w:t>Litton has, for example. proposed that the concept of national or racial therapy may be common to the Holocaust and other genocides</w:t>
      </w:r>
      <w:r w:rsidRPr="007C0EC6">
        <w:rPr>
          <w:rFonts w:asciiTheme="minorHAnsi" w:hAnsiTheme="minorHAnsi" w:cs="Arial"/>
          <w:color w:val="000000"/>
          <w:shd w:val="clear" w:color="auto" w:fill="FFFFFF"/>
        </w:rPr>
        <w:t xml:space="preserve">. This hypothesis must be tested empirically: it cannot be dismissed a priori.19 </w:t>
      </w:r>
      <w:r w:rsidRPr="007C0EC6">
        <w:rPr>
          <w:rFonts w:asciiTheme="minorHAnsi" w:hAnsiTheme="minorHAnsi" w:cs="Arial"/>
          <w:color w:val="000000"/>
          <w:sz w:val="22"/>
          <w:szCs w:val="23"/>
          <w:u w:val="single"/>
          <w:shd w:val="clear" w:color="auto" w:fill="00FFFF"/>
        </w:rPr>
        <w:t>Finally, we repeat the point we made about Wiesel: if knowledge of the past can be a shield for the future, past and future must have important elements in common. Comparison therefore may contribute to prevention. We need a comparative theory of genocide, therefore, which respects the uniqueness of the Holocaust.</w:t>
      </w:r>
    </w:p>
    <w:p w:rsidR="006538E9" w:rsidRPr="007C0EC6" w:rsidRDefault="006538E9" w:rsidP="006538E9">
      <w:pPr>
        <w:pStyle w:val="Heading4"/>
        <w:spacing w:before="240" w:after="40"/>
        <w:rPr>
          <w:rFonts w:asciiTheme="minorHAnsi" w:eastAsia="Times New Roman" w:hAnsiTheme="minorHAnsi" w:cs="Times New Roman"/>
        </w:rPr>
      </w:pPr>
      <w:r w:rsidRPr="007C0EC6">
        <w:rPr>
          <w:rFonts w:asciiTheme="minorHAnsi" w:eastAsia="Times New Roman" w:hAnsiTheme="minorHAnsi" w:cs="Arial"/>
          <w:color w:val="000000"/>
        </w:rPr>
        <w:t>1. This resolution calls for an increase in soft power, but the benevolence of the United States is another form of imperialism.</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b/>
          <w:bCs/>
          <w:color w:val="000000"/>
          <w:sz w:val="22"/>
          <w:szCs w:val="23"/>
        </w:rPr>
        <w:t>Kaplan in 4</w:t>
      </w:r>
      <w:r w:rsidRPr="007C0EC6">
        <w:rPr>
          <w:rFonts w:asciiTheme="minorHAnsi" w:hAnsiTheme="minorHAnsi"/>
          <w:color w:val="000000"/>
          <w:sz w:val="22"/>
          <w:szCs w:val="23"/>
        </w:rPr>
        <w:t xml:space="preserve"> (Amy, President of the American Studies Association, American Quarterly, Violent Belongings and the Question of Empire Today Presidential Address to the American Studies Association, 56(1), p. 4-5)pl </w:t>
      </w:r>
      <w:r w:rsidRPr="007C0EC6">
        <w:rPr>
          <w:rFonts w:asciiTheme="minorHAnsi" w:hAnsiTheme="minorHAnsi"/>
          <w:color w:val="000000"/>
          <w:sz w:val="22"/>
          <w:szCs w:val="23"/>
          <w:highlight w:val="cyan"/>
        </w:rPr>
        <w:t>(GC)</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4"/>
          <w:szCs w:val="24"/>
          <w:u w:val="single"/>
          <w:shd w:val="clear" w:color="auto" w:fill="00FFFF"/>
        </w:rPr>
        <w:lastRenderedPageBreak/>
        <w:t>Another dominant narrative about empire today</w:t>
      </w:r>
      <w:r w:rsidRPr="007C0EC6">
        <w:rPr>
          <w:rFonts w:asciiTheme="minorHAnsi" w:hAnsiTheme="minorHAnsi"/>
          <w:color w:val="000000"/>
          <w:sz w:val="24"/>
          <w:szCs w:val="24"/>
        </w:rPr>
        <w:t>, told by liberal interventionists</w:t>
      </w:r>
      <w:r w:rsidRPr="007C0EC6">
        <w:rPr>
          <w:rFonts w:asciiTheme="minorHAnsi" w:hAnsiTheme="minorHAnsi"/>
          <w:color w:val="000000"/>
          <w:sz w:val="24"/>
          <w:szCs w:val="24"/>
          <w:shd w:val="clear" w:color="auto" w:fill="00FFFF"/>
        </w:rPr>
        <w:t xml:space="preserve">, </w:t>
      </w:r>
      <w:r w:rsidRPr="007C0EC6">
        <w:rPr>
          <w:rFonts w:asciiTheme="minorHAnsi" w:hAnsiTheme="minorHAnsi"/>
          <w:color w:val="000000"/>
          <w:sz w:val="24"/>
          <w:szCs w:val="24"/>
          <w:u w:val="single"/>
          <w:shd w:val="clear" w:color="auto" w:fill="00FFFF"/>
        </w:rPr>
        <w:t>is that of the “reluctant imperialist</w:t>
      </w:r>
      <w:r w:rsidRPr="007C0EC6">
        <w:rPr>
          <w:rFonts w:asciiTheme="minorHAnsi" w:hAnsiTheme="minorHAnsi"/>
          <w:color w:val="000000"/>
          <w:sz w:val="24"/>
          <w:szCs w:val="24"/>
          <w:shd w:val="clear" w:color="auto" w:fill="00FFFF"/>
        </w:rPr>
        <w:t>.</w:t>
      </w:r>
      <w:r w:rsidRPr="007C0EC6">
        <w:rPr>
          <w:rFonts w:asciiTheme="minorHAnsi" w:hAnsiTheme="minorHAnsi"/>
          <w:color w:val="000000"/>
          <w:sz w:val="24"/>
          <w:szCs w:val="24"/>
        </w:rPr>
        <w:t xml:space="preserve">”10 In this version, the </w:t>
      </w:r>
      <w:r w:rsidRPr="007C0EC6">
        <w:rPr>
          <w:rFonts w:asciiTheme="minorHAnsi" w:hAnsiTheme="minorHAnsi"/>
          <w:color w:val="000000"/>
          <w:sz w:val="24"/>
          <w:szCs w:val="24"/>
          <w:u w:val="single"/>
          <w:shd w:val="clear" w:color="auto" w:fill="00FFFF"/>
        </w:rPr>
        <w:t>United States never sought an empire</w:t>
      </w:r>
      <w:r w:rsidRPr="007C0EC6">
        <w:rPr>
          <w:rFonts w:asciiTheme="minorHAnsi" w:hAnsiTheme="minorHAnsi"/>
          <w:color w:val="000000"/>
          <w:sz w:val="24"/>
          <w:szCs w:val="24"/>
        </w:rPr>
        <w:t xml:space="preserve"> and may even be constitutionally unsuited to rule one, </w:t>
      </w:r>
      <w:r w:rsidRPr="007C0EC6">
        <w:rPr>
          <w:rFonts w:asciiTheme="minorHAnsi" w:hAnsiTheme="minorHAnsi"/>
          <w:color w:val="000000"/>
          <w:sz w:val="24"/>
          <w:szCs w:val="24"/>
          <w:u w:val="single"/>
          <w:shd w:val="clear" w:color="auto" w:fill="00FFFF"/>
        </w:rPr>
        <w:t>but it had the burden thrust upon it</w:t>
      </w:r>
      <w:r w:rsidRPr="007C0EC6">
        <w:rPr>
          <w:rFonts w:asciiTheme="minorHAnsi" w:hAnsiTheme="minorHAnsi"/>
          <w:color w:val="000000"/>
          <w:sz w:val="24"/>
          <w:szCs w:val="24"/>
        </w:rPr>
        <w:t xml:space="preserve"> by the fall of earlier empires and the failures of modern states, which abuse the human rights of their own people and spawn terrorism. </w:t>
      </w:r>
      <w:r w:rsidRPr="007C0EC6">
        <w:rPr>
          <w:rFonts w:asciiTheme="minorHAnsi" w:hAnsiTheme="minorHAnsi"/>
          <w:color w:val="000000"/>
          <w:sz w:val="24"/>
          <w:szCs w:val="24"/>
          <w:u w:val="single"/>
          <w:shd w:val="clear" w:color="auto" w:fill="00FFFF"/>
        </w:rPr>
        <w:t>The United States is the only power in the world with the capacity and the moral authority to act as military policeman and economic manager to bring order to the world. Benevolence and self-interest merge</w:t>
      </w:r>
      <w:r w:rsidRPr="007C0EC6">
        <w:rPr>
          <w:rFonts w:asciiTheme="minorHAnsi" w:hAnsiTheme="minorHAnsi"/>
          <w:color w:val="000000"/>
          <w:sz w:val="24"/>
          <w:szCs w:val="24"/>
        </w:rPr>
        <w:t xml:space="preserve"> in this narrative; </w:t>
      </w:r>
      <w:r w:rsidRPr="007C0EC6">
        <w:rPr>
          <w:rFonts w:asciiTheme="minorHAnsi" w:hAnsiTheme="minorHAnsi"/>
          <w:color w:val="000000"/>
          <w:sz w:val="24"/>
          <w:szCs w:val="24"/>
          <w:u w:val="single"/>
          <w:shd w:val="clear" w:color="auto" w:fill="00FFFF"/>
        </w:rPr>
        <w:t>backed by unparalleled force, the United States can save the people of the world from their own anarchy</w:t>
      </w:r>
      <w:r w:rsidRPr="007C0EC6">
        <w:rPr>
          <w:rFonts w:asciiTheme="minorHAnsi" w:hAnsiTheme="minorHAnsi"/>
          <w:color w:val="000000"/>
          <w:sz w:val="24"/>
          <w:szCs w:val="24"/>
        </w:rPr>
        <w:t xml:space="preserve">, their descent into an uncivilized state. As Robert Kaplan writes—not reluctantly at all—in “Supremacy by Stealth: Ten Rules for Managing the World”: “The purpose of power is not power itself; it is a fundamentally liberal purpose of sustaining the key characteristics of an orderly world. </w:t>
      </w:r>
      <w:r w:rsidRPr="007C0EC6">
        <w:rPr>
          <w:rFonts w:asciiTheme="minorHAnsi" w:hAnsiTheme="minorHAnsi"/>
          <w:color w:val="000000"/>
          <w:sz w:val="24"/>
          <w:szCs w:val="24"/>
          <w:u w:val="single"/>
          <w:shd w:val="clear" w:color="auto" w:fill="00FFFF"/>
        </w:rPr>
        <w:t>Those characteristics include basic political stability</w:t>
      </w:r>
      <w:r w:rsidRPr="007C0EC6">
        <w:rPr>
          <w:rFonts w:asciiTheme="minorHAnsi" w:hAnsiTheme="minorHAnsi"/>
          <w:color w:val="000000"/>
          <w:sz w:val="24"/>
          <w:szCs w:val="24"/>
        </w:rPr>
        <w:t xml:space="preserve">, the idea of liberty, pragmatically conceived; respect for property; </w:t>
      </w:r>
      <w:r w:rsidRPr="007C0EC6">
        <w:rPr>
          <w:rFonts w:asciiTheme="minorHAnsi" w:hAnsiTheme="minorHAnsi"/>
          <w:color w:val="000000"/>
          <w:sz w:val="24"/>
          <w:szCs w:val="24"/>
          <w:u w:val="single"/>
          <w:shd w:val="clear" w:color="auto" w:fill="00FFFF"/>
        </w:rPr>
        <w:t>economic freedom; and representative government</w:t>
      </w:r>
      <w:r w:rsidRPr="007C0EC6">
        <w:rPr>
          <w:rFonts w:asciiTheme="minorHAnsi" w:hAnsiTheme="minorHAnsi"/>
          <w:color w:val="000000"/>
          <w:sz w:val="24"/>
          <w:szCs w:val="24"/>
        </w:rPr>
        <w:t xml:space="preserve">, culturally understood. At this moment in </w:t>
      </w:r>
      <w:r w:rsidRPr="007C0EC6">
        <w:rPr>
          <w:rFonts w:asciiTheme="minorHAnsi" w:hAnsiTheme="minorHAnsi"/>
          <w:color w:val="000000"/>
          <w:sz w:val="24"/>
          <w:szCs w:val="24"/>
          <w:u w:val="single"/>
          <w:shd w:val="clear" w:color="auto" w:fill="00FFFF"/>
        </w:rPr>
        <w:t>time it is American power, and American power only, that can serve as an organizing principle fo</w:t>
      </w:r>
      <w:r w:rsidRPr="007C0EC6">
        <w:rPr>
          <w:rFonts w:asciiTheme="minorHAnsi" w:hAnsiTheme="minorHAnsi"/>
          <w:color w:val="000000"/>
          <w:sz w:val="24"/>
          <w:szCs w:val="24"/>
          <w:u w:val="single"/>
        </w:rPr>
        <w:t>r</w:t>
      </w:r>
      <w:r w:rsidRPr="007C0EC6">
        <w:rPr>
          <w:rFonts w:asciiTheme="minorHAnsi" w:hAnsiTheme="minorHAnsi"/>
          <w:color w:val="000000"/>
          <w:sz w:val="24"/>
          <w:szCs w:val="24"/>
        </w:rPr>
        <w:t xml:space="preserve"> the worldwide expansion of </w:t>
      </w:r>
      <w:r w:rsidRPr="007C0EC6">
        <w:rPr>
          <w:rFonts w:asciiTheme="minorHAnsi" w:hAnsiTheme="minorHAnsi"/>
          <w:color w:val="000000"/>
          <w:sz w:val="24"/>
          <w:szCs w:val="24"/>
          <w:u w:val="single"/>
          <w:shd w:val="clear" w:color="auto" w:fill="00FFFF"/>
        </w:rPr>
        <w:t>liberal civil society</w:t>
      </w:r>
      <w:r w:rsidRPr="007C0EC6">
        <w:rPr>
          <w:rFonts w:asciiTheme="minorHAnsi" w:hAnsiTheme="minorHAnsi"/>
          <w:color w:val="000000"/>
          <w:sz w:val="24"/>
          <w:szCs w:val="24"/>
          <w:u w:val="single"/>
        </w:rPr>
        <w:t>.”</w:t>
      </w:r>
      <w:r w:rsidRPr="007C0EC6">
        <w:rPr>
          <w:rFonts w:asciiTheme="minorHAnsi" w:hAnsiTheme="minorHAnsi"/>
          <w:color w:val="000000"/>
          <w:sz w:val="24"/>
          <w:szCs w:val="24"/>
        </w:rPr>
        <w:t>11 This narrative does imagine limits to empire, yet primarily in the selfish refusal of U.S. citizens to sacrifice and shoulder the burden for others, as though sacrifices have not already been imposed on them by the state. The temporal dimension of this narrative entails the aborted effort of other nations and peoples to enter modernity, and its view of the future projects the end of empire only when the world is remade in our image.</w:t>
      </w:r>
    </w:p>
    <w:p w:rsidR="006538E9" w:rsidRPr="007C0EC6" w:rsidRDefault="006538E9" w:rsidP="006538E9">
      <w:pPr>
        <w:pStyle w:val="Heading4"/>
        <w:spacing w:before="240" w:after="40"/>
        <w:rPr>
          <w:rFonts w:asciiTheme="minorHAnsi" w:eastAsia="Times New Roman" w:hAnsiTheme="minorHAnsi" w:cs="Times New Roman"/>
        </w:rPr>
      </w:pPr>
      <w:r w:rsidRPr="007C0EC6">
        <w:rPr>
          <w:rFonts w:asciiTheme="minorHAnsi" w:eastAsia="Times New Roman" w:hAnsiTheme="minorHAnsi" w:cs="Arial"/>
          <w:color w:val="000000"/>
        </w:rPr>
        <w:t>2. Usage of soft power is the basis of imperialism.</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b/>
          <w:bCs/>
          <w:color w:val="000000"/>
          <w:sz w:val="22"/>
          <w:szCs w:val="23"/>
        </w:rPr>
        <w:t>Mabee in 4</w:t>
      </w:r>
      <w:r w:rsidRPr="007C0EC6">
        <w:rPr>
          <w:rFonts w:asciiTheme="minorHAnsi" w:hAnsiTheme="minorHAnsi"/>
          <w:color w:val="000000"/>
          <w:sz w:val="22"/>
          <w:szCs w:val="23"/>
        </w:rPr>
        <w:t xml:space="preserve"> (Bryan, Sr. lecturer at Oxford Brookes Institute, Third World Quarterly, Discourses of Empire: The US 'Empire', Globalisation and International Relations, 25(8), p. 1365-1366)pl (</w:t>
      </w:r>
      <w:r w:rsidRPr="007C0EC6">
        <w:rPr>
          <w:rFonts w:asciiTheme="minorHAnsi" w:hAnsiTheme="minorHAnsi"/>
          <w:color w:val="000000"/>
          <w:sz w:val="22"/>
          <w:szCs w:val="23"/>
          <w:highlight w:val="cyan"/>
        </w:rPr>
        <w:t>GC)</w:t>
      </w:r>
    </w:p>
    <w:p w:rsidR="006538E9" w:rsidRPr="007C0EC6" w:rsidRDefault="006538E9" w:rsidP="006538E9">
      <w:pPr>
        <w:pStyle w:val="NormalWeb"/>
        <w:spacing w:before="0" w:beforeAutospacing="0" w:after="0" w:afterAutospacing="0"/>
        <w:rPr>
          <w:rFonts w:asciiTheme="minorHAnsi" w:hAnsiTheme="minorHAnsi"/>
          <w:b/>
          <w:u w:val="single"/>
        </w:rPr>
      </w:pPr>
      <w:r w:rsidRPr="007C0EC6">
        <w:rPr>
          <w:rFonts w:asciiTheme="minorHAnsi" w:hAnsiTheme="minorHAnsi"/>
          <w:color w:val="000000"/>
          <w:sz w:val="22"/>
          <w:szCs w:val="23"/>
        </w:rPr>
        <w:t xml:space="preserve">In terms of the first, the present system of economic globalisation is often compared to the open international economy of the late-nineteenth century: as Krugman puts it, 'it is a late twentieth-century conceit that we invented the global economy yesterday'.43 This has been primarily discussed in terms of the level of international trade, the mobility of capital and the overall high interdependence of the era of the Gold Standard. As Hirst and Thompson summarise, 'the level of autonomy under the Gold Standard up to the First World War was much less for the advanced economies than it is today. This is not to minimise the level of that integration now ... but merely to register a certain scepticism over whether we have entered a radically new phase in the internationalisation of economic activity' .4 However, </w:t>
      </w:r>
      <w:r w:rsidRPr="007C0EC6">
        <w:rPr>
          <w:rFonts w:asciiTheme="minorHAnsi" w:hAnsiTheme="minorHAnsi"/>
          <w:b/>
          <w:color w:val="000000"/>
          <w:sz w:val="24"/>
          <w:szCs w:val="24"/>
          <w:u w:val="single"/>
          <w:shd w:val="clear" w:color="auto" w:fill="00FFFF"/>
        </w:rPr>
        <w:t>narrowly focusing on the economic openness misses the connection between economic power and globalisation. Ferguson has described the period as 'Anglobalisation', pointing specifically to the connection between empire and an open international economy</w:t>
      </w:r>
      <w:r w:rsidRPr="007C0EC6">
        <w:rPr>
          <w:rFonts w:asciiTheme="minorHAnsi" w:hAnsiTheme="minorHAnsi"/>
          <w:color w:val="000000"/>
          <w:sz w:val="24"/>
          <w:szCs w:val="24"/>
        </w:rPr>
        <w:t>.</w:t>
      </w:r>
      <w:r w:rsidRPr="007C0EC6">
        <w:rPr>
          <w:rFonts w:asciiTheme="minorHAnsi" w:hAnsiTheme="minorHAnsi"/>
          <w:color w:val="000000"/>
          <w:sz w:val="22"/>
          <w:szCs w:val="23"/>
        </w:rPr>
        <w:t xml:space="preserve">45 While similar arguments have been made within international relations regarding the development of hegemonic power, these arguments tend to avoid the questions concerning the imperial nature of Britain's hegemony in comparison to today.46 While it is certainly not the case that all historical empires were 'empires of trade', the comparison between the present system and the nineteenth century is useful for the parallels with the global economy and the ideology surrounding the pursuit of an open economy. The guiding role of British informal rule in the nineteenthc entury was to 'open up' states to British commerce47 A nd the role of this facet of globalisation is no different, according to both proponents and critics. Along these lines as well, </w:t>
      </w:r>
      <w:r w:rsidRPr="007C0EC6">
        <w:rPr>
          <w:rFonts w:asciiTheme="minorHAnsi" w:hAnsiTheme="minorHAnsi"/>
          <w:b/>
          <w:color w:val="000000"/>
          <w:sz w:val="24"/>
          <w:szCs w:val="24"/>
          <w:u w:val="single"/>
          <w:shd w:val="clear" w:color="auto" w:fill="00FFFF"/>
        </w:rPr>
        <w:t>the force of American 'soft power'</w:t>
      </w:r>
      <w:r w:rsidRPr="007C0EC6">
        <w:rPr>
          <w:rFonts w:asciiTheme="minorHAnsi" w:hAnsiTheme="minorHAnsi"/>
          <w:color w:val="000000"/>
          <w:sz w:val="22"/>
          <w:szCs w:val="23"/>
        </w:rPr>
        <w:t xml:space="preserve">, as Nye has described it, </w:t>
      </w:r>
      <w:r w:rsidRPr="007C0EC6">
        <w:rPr>
          <w:rFonts w:asciiTheme="minorHAnsi" w:hAnsiTheme="minorHAnsi"/>
          <w:b/>
          <w:color w:val="000000"/>
          <w:sz w:val="24"/>
          <w:szCs w:val="24"/>
          <w:u w:val="single"/>
          <w:shd w:val="clear" w:color="auto" w:fill="00FFFF"/>
        </w:rPr>
        <w:t xml:space="preserve">should not be seen as detrimental to empire, but conducive of </w:t>
      </w:r>
      <w:r w:rsidRPr="007C0EC6">
        <w:rPr>
          <w:rFonts w:asciiTheme="minorHAnsi" w:hAnsiTheme="minorHAnsi"/>
          <w:b/>
          <w:color w:val="000000"/>
          <w:sz w:val="24"/>
          <w:szCs w:val="24"/>
          <w:u w:val="single"/>
          <w:shd w:val="clear" w:color="auto" w:fill="00FFFF"/>
        </w:rPr>
        <w:lastRenderedPageBreak/>
        <w:t>it. Soft power, in essence, also forms one part of a drive to gain a legitimate basis for imperial rule.</w:t>
      </w:r>
    </w:p>
    <w:p w:rsidR="006538E9" w:rsidRPr="007C0EC6" w:rsidRDefault="006538E9" w:rsidP="006538E9">
      <w:pPr>
        <w:pStyle w:val="Heading4"/>
        <w:spacing w:before="240" w:after="40"/>
        <w:rPr>
          <w:rFonts w:asciiTheme="minorHAnsi" w:eastAsia="Times New Roman" w:hAnsiTheme="minorHAnsi" w:cs="Times New Roman"/>
        </w:rPr>
      </w:pPr>
      <w:r w:rsidRPr="007C0EC6">
        <w:rPr>
          <w:rFonts w:asciiTheme="minorHAnsi" w:eastAsia="Times New Roman" w:hAnsiTheme="minorHAnsi" w:cs="Arial"/>
          <w:color w:val="000000"/>
        </w:rPr>
        <w:t>European, economic imperialism in South Africa was the cause of the apartheid</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b/>
          <w:bCs/>
          <w:color w:val="000000"/>
          <w:sz w:val="22"/>
          <w:szCs w:val="23"/>
        </w:rPr>
        <w:t xml:space="preserve">Marina Pascal in 2010 </w:t>
      </w:r>
      <w:r w:rsidRPr="007C0EC6">
        <w:rPr>
          <w:rFonts w:asciiTheme="minorHAnsi" w:hAnsiTheme="minorHAnsi"/>
          <w:color w:val="000000"/>
          <w:sz w:val="22"/>
          <w:szCs w:val="23"/>
        </w:rPr>
        <w:t>(October 21</w:t>
      </w:r>
      <w:r w:rsidRPr="007C0EC6">
        <w:rPr>
          <w:rFonts w:asciiTheme="minorHAnsi" w:hAnsiTheme="minorHAnsi"/>
          <w:color w:val="000000"/>
          <w:sz w:val="14"/>
          <w:szCs w:val="14"/>
          <w:vertAlign w:val="superscript"/>
        </w:rPr>
        <w:t>st</w:t>
      </w:r>
      <w:r w:rsidRPr="007C0EC6">
        <w:rPr>
          <w:rFonts w:asciiTheme="minorHAnsi" w:hAnsiTheme="minorHAnsi"/>
          <w:color w:val="000000"/>
          <w:sz w:val="22"/>
          <w:szCs w:val="23"/>
        </w:rPr>
        <w:t xml:space="preserve">, 2012; </w:t>
      </w:r>
      <w:hyperlink r:id="rId66" w:history="1">
        <w:r w:rsidRPr="007C0EC6">
          <w:rPr>
            <w:rStyle w:val="Hyperlink"/>
            <w:rFonts w:asciiTheme="minorHAnsi" w:hAnsiTheme="minorHAnsi"/>
            <w:color w:val="1155CC"/>
            <w:sz w:val="22"/>
            <w:szCs w:val="23"/>
          </w:rPr>
          <w:t>http://www.poemhunter.com/poem/apartheid/</w:t>
        </w:r>
      </w:hyperlink>
      <w:r w:rsidRPr="007C0EC6">
        <w:rPr>
          <w:rFonts w:asciiTheme="minorHAnsi" w:hAnsiTheme="minorHAnsi"/>
          <w:color w:val="000000"/>
          <w:sz w:val="22"/>
          <w:szCs w:val="23"/>
        </w:rPr>
        <w:t>) (</w:t>
      </w:r>
      <w:r w:rsidRPr="007C0EC6">
        <w:rPr>
          <w:rFonts w:asciiTheme="minorHAnsi" w:hAnsiTheme="minorHAnsi"/>
          <w:color w:val="000000"/>
          <w:sz w:val="22"/>
          <w:szCs w:val="23"/>
          <w:highlight w:val="cyan"/>
        </w:rPr>
        <w:t>GC &amp; JM)</w:t>
      </w:r>
      <w:r w:rsidRPr="007C0EC6">
        <w:rPr>
          <w:rFonts w:asciiTheme="minorHAnsi" w:hAnsiTheme="minorHAnsi"/>
          <w:color w:val="000000"/>
          <w:sz w:val="22"/>
          <w:szCs w:val="23"/>
        </w:rPr>
        <w:t xml:space="preserve"> </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 you beckoned him</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at the beginning</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when you needed him</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to help you explore</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the southern part</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of this dark man's land</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at your anchorage then</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where you had lost</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all hope</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at the Cape of Good Hope</w:t>
      </w:r>
    </w:p>
    <w:p w:rsidR="006538E9" w:rsidRPr="007C0EC6" w:rsidRDefault="006538E9" w:rsidP="006538E9">
      <w:pPr>
        <w:rPr>
          <w:rFonts w:asciiTheme="minorHAnsi" w:eastAsia="Times New Roman" w:hAnsiTheme="minorHAnsi"/>
        </w:rPr>
      </w:pP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 since then</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you lassoed him</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to quench your thirst</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for land</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 xml:space="preserve">while he, </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the dark man</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was denied of his rights</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and share</w:t>
      </w:r>
    </w:p>
    <w:p w:rsidR="006538E9" w:rsidRPr="007C0EC6" w:rsidRDefault="006538E9" w:rsidP="006538E9">
      <w:pPr>
        <w:rPr>
          <w:rFonts w:asciiTheme="minorHAnsi" w:eastAsia="Times New Roman" w:hAnsiTheme="minorHAnsi"/>
        </w:rPr>
      </w:pPr>
      <w:r w:rsidRPr="007C0EC6">
        <w:rPr>
          <w:rFonts w:asciiTheme="minorHAnsi" w:eastAsia="Times New Roman" w:hAnsiTheme="minorHAnsi"/>
        </w:rPr>
        <w:br/>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 you used him to dig</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 xml:space="preserve">your mines, </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while you didn't mind</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how he lived</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so long as each day</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at the break of dawn</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he was there with strength</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to borrow the earth</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and uplift</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another stack</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of diamond or gold</w:t>
      </w:r>
      <w:r w:rsidRPr="007C0EC6">
        <w:rPr>
          <w:rFonts w:asciiTheme="minorHAnsi" w:eastAsia="Times New Roman" w:hAnsiTheme="minorHAnsi"/>
          <w:sz w:val="24"/>
        </w:rPr>
        <w:br/>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 he is to you</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just another mule</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whom you can abuse</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to satisfy your glutonny</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and lust</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for wealth and power</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while you never care</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to even stretch your arms</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or dare to touch him</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 xml:space="preserve">- lest you brush against his SKIN. </w:t>
      </w:r>
    </w:p>
    <w:p w:rsidR="006538E9" w:rsidRPr="007C0EC6" w:rsidRDefault="006538E9" w:rsidP="006538E9">
      <w:pPr>
        <w:pStyle w:val="Heading4"/>
        <w:spacing w:before="240" w:after="40"/>
        <w:rPr>
          <w:rFonts w:asciiTheme="minorHAnsi" w:eastAsia="Times New Roman" w:hAnsiTheme="minorHAnsi" w:cs="Times New Roman"/>
        </w:rPr>
      </w:pPr>
      <w:r w:rsidRPr="007C0EC6">
        <w:rPr>
          <w:rFonts w:asciiTheme="minorHAnsi" w:eastAsia="Times New Roman" w:hAnsiTheme="minorHAnsi" w:cs="Arial"/>
          <w:color w:val="000000"/>
        </w:rPr>
        <w:lastRenderedPageBreak/>
        <w:t>3. US imperialism follows the logic of exclusion which justifies racism</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b/>
          <w:bCs/>
          <w:color w:val="000000"/>
          <w:sz w:val="24"/>
          <w:szCs w:val="24"/>
        </w:rPr>
        <w:t>Flanagan et al 8</w:t>
      </w:r>
      <w:r w:rsidRPr="007C0EC6">
        <w:rPr>
          <w:rFonts w:asciiTheme="minorHAnsi" w:hAnsiTheme="minorHAnsi"/>
          <w:color w:val="000000"/>
          <w:sz w:val="16"/>
          <w:szCs w:val="17"/>
        </w:rPr>
        <w:t xml:space="preserve"> (John, Fellow at the University of Washington, “Representing Permanent War” Vol 8 No 2 http://muse.jhu.edu/journals/new_centennial_review/v008/8.2.feldman.html) (</w:t>
      </w:r>
      <w:r w:rsidRPr="007C0EC6">
        <w:rPr>
          <w:rFonts w:asciiTheme="minorHAnsi" w:hAnsiTheme="minorHAnsi"/>
          <w:color w:val="000000"/>
          <w:sz w:val="16"/>
          <w:szCs w:val="17"/>
          <w:highlight w:val="cyan"/>
        </w:rPr>
        <w:t>GC)</w:t>
      </w:r>
    </w:p>
    <w:p w:rsidR="006538E9" w:rsidRPr="007C0EC6" w:rsidRDefault="006538E9" w:rsidP="006538E9">
      <w:pPr>
        <w:pStyle w:val="NormalWeb"/>
        <w:spacing w:before="0" w:beforeAutospacing="0" w:after="0" w:afterAutospacing="0"/>
        <w:rPr>
          <w:rFonts w:asciiTheme="minorHAnsi" w:hAnsiTheme="minorHAnsi"/>
          <w:u w:val="single"/>
        </w:rPr>
      </w:pPr>
      <w:r w:rsidRPr="007C0EC6">
        <w:rPr>
          <w:rFonts w:asciiTheme="minorHAnsi" w:hAnsiTheme="minorHAnsi"/>
          <w:color w:val="000000"/>
          <w:sz w:val="18"/>
          <w:szCs w:val="18"/>
        </w:rPr>
        <w:t xml:space="preserve">The concept “imperial formation,” recently distilled by Ann Laura Stoler, captures the mobile terrain on which these battles for an anti-racist historical legibility have been waged. </w:t>
      </w:r>
      <w:r w:rsidRPr="007C0EC6">
        <w:rPr>
          <w:rFonts w:asciiTheme="minorHAnsi" w:hAnsiTheme="minorHAnsi"/>
          <w:color w:val="000000"/>
          <w:sz w:val="22"/>
          <w:szCs w:val="23"/>
          <w:u w:val="single"/>
          <w:shd w:val="clear" w:color="auto" w:fill="00FFFF"/>
        </w:rPr>
        <w:t>Imperial formation suggests the shifting degrees of rights, scale, rule, and violence through which the state projects sovereignty</w:t>
      </w:r>
      <w:r w:rsidRPr="007C0EC6">
        <w:rPr>
          <w:rFonts w:asciiTheme="minorHAnsi" w:hAnsiTheme="minorHAnsi"/>
          <w:color w:val="000000"/>
          <w:sz w:val="18"/>
          <w:szCs w:val="18"/>
        </w:rPr>
        <w:t xml:space="preserve"> both within and outside internationally agreed upon borders. They</w:t>
      </w:r>
      <w:r w:rsidRPr="007C0EC6">
        <w:rPr>
          <w:rFonts w:asciiTheme="minorHAnsi" w:hAnsiTheme="minorHAnsi"/>
          <w:color w:val="000000"/>
          <w:sz w:val="22"/>
          <w:szCs w:val="23"/>
        </w:rPr>
        <w:t xml:space="preserve"> </w:t>
      </w:r>
      <w:r w:rsidRPr="007C0EC6">
        <w:rPr>
          <w:rFonts w:asciiTheme="minorHAnsi" w:hAnsiTheme="minorHAnsi"/>
          <w:color w:val="000000"/>
          <w:sz w:val="22"/>
          <w:szCs w:val="23"/>
          <w:u w:val="single"/>
          <w:shd w:val="clear" w:color="auto" w:fill="00FFFF"/>
        </w:rPr>
        <w:t>are “macropolities whose technologies of rule thrive on the production of exceptions and their uneven and changing proliferation</w:t>
      </w:r>
      <w:r w:rsidRPr="007C0EC6">
        <w:rPr>
          <w:rFonts w:asciiTheme="minorHAnsi" w:hAnsiTheme="minorHAnsi"/>
          <w:color w:val="000000"/>
          <w:sz w:val="22"/>
          <w:szCs w:val="23"/>
        </w:rPr>
        <w:t>.”</w:t>
      </w:r>
      <w:r w:rsidRPr="007C0EC6">
        <w:rPr>
          <w:rFonts w:asciiTheme="minorHAnsi" w:hAnsiTheme="minorHAnsi"/>
          <w:color w:val="000000"/>
          <w:sz w:val="18"/>
          <w:szCs w:val="18"/>
        </w:rPr>
        <w:t xml:space="preserve"> They “thrive on turbid taxonomies that produce shadow populations and ever-improved coercive measures to protect the common good against those deemed threats to it. Finally, </w:t>
      </w:r>
      <w:r w:rsidRPr="007C0EC6">
        <w:rPr>
          <w:rFonts w:asciiTheme="minorHAnsi" w:hAnsiTheme="minorHAnsi"/>
          <w:color w:val="000000"/>
          <w:sz w:val="22"/>
          <w:szCs w:val="23"/>
          <w:u w:val="single"/>
          <w:shd w:val="clear" w:color="auto" w:fill="00FFFF"/>
        </w:rPr>
        <w:t>imperial formations give rise both to new zones of exclusion and new sites of—and social groups with—privileged exemption</w:t>
      </w:r>
      <w:r w:rsidRPr="007C0EC6">
        <w:rPr>
          <w:rFonts w:asciiTheme="minorHAnsi" w:hAnsiTheme="minorHAnsi"/>
          <w:color w:val="000000"/>
          <w:sz w:val="22"/>
          <w:szCs w:val="23"/>
        </w:rPr>
        <w:t xml:space="preserve">” </w:t>
      </w:r>
      <w:r w:rsidRPr="007C0EC6">
        <w:rPr>
          <w:rFonts w:asciiTheme="minorHAnsi" w:hAnsiTheme="minorHAnsi"/>
          <w:color w:val="000000"/>
          <w:sz w:val="18"/>
          <w:szCs w:val="18"/>
        </w:rPr>
        <w:t xml:space="preserve">(2006, 128). This theory of </w:t>
      </w:r>
      <w:r w:rsidRPr="007C0EC6">
        <w:rPr>
          <w:rFonts w:asciiTheme="minorHAnsi" w:hAnsiTheme="minorHAnsi"/>
          <w:color w:val="000000"/>
          <w:sz w:val="22"/>
          <w:szCs w:val="23"/>
          <w:u w:val="single"/>
          <w:shd w:val="clear" w:color="auto" w:fill="00FFFF"/>
        </w:rPr>
        <w:t>the shifting cartography of empire</w:t>
      </w:r>
      <w:r w:rsidRPr="007C0EC6">
        <w:rPr>
          <w:rFonts w:asciiTheme="minorHAnsi" w:hAnsiTheme="minorHAnsi"/>
          <w:color w:val="000000"/>
          <w:sz w:val="18"/>
          <w:szCs w:val="18"/>
          <w:u w:val="single"/>
          <w:shd w:val="clear" w:color="auto" w:fill="00FFFF"/>
        </w:rPr>
        <w:t xml:space="preserve"> as one </w:t>
      </w:r>
      <w:r w:rsidRPr="007C0EC6">
        <w:rPr>
          <w:rFonts w:asciiTheme="minorHAnsi" w:hAnsiTheme="minorHAnsi"/>
          <w:color w:val="000000"/>
          <w:sz w:val="22"/>
          <w:szCs w:val="23"/>
          <w:u w:val="single"/>
          <w:shd w:val="clear" w:color="auto" w:fill="00FFFF"/>
        </w:rPr>
        <w:t>built on differential forms of exclusion and exemption</w:t>
      </w:r>
      <w:r w:rsidRPr="007C0EC6">
        <w:rPr>
          <w:rFonts w:asciiTheme="minorHAnsi" w:hAnsiTheme="minorHAnsi"/>
          <w:color w:val="000000"/>
          <w:sz w:val="18"/>
          <w:szCs w:val="18"/>
        </w:rPr>
        <w:t xml:space="preserve"> that </w:t>
      </w:r>
      <w:r w:rsidRPr="007C0EC6">
        <w:rPr>
          <w:rFonts w:asciiTheme="minorHAnsi" w:hAnsiTheme="minorHAnsi"/>
          <w:color w:val="000000"/>
          <w:sz w:val="22"/>
          <w:szCs w:val="23"/>
          <w:u w:val="single"/>
          <w:shd w:val="clear" w:color="auto" w:fill="00FFFF"/>
        </w:rPr>
        <w:t>operate through racist social structures</w:t>
      </w:r>
      <w:r w:rsidRPr="007C0EC6">
        <w:rPr>
          <w:rFonts w:asciiTheme="minorHAnsi" w:hAnsiTheme="minorHAnsi"/>
          <w:color w:val="000000"/>
          <w:sz w:val="18"/>
          <w:szCs w:val="18"/>
        </w:rPr>
        <w:t xml:space="preserve"> begins to help us see how SNCC and, increasingly, many others involved in the black freedom movement began to see in Palestine “facts . . . that pertain to our struggle here.” A critique of the widespread discourse of U.S. support for Palestine’s occupation could challenge the staid exceptionalist arguments that the United States and Israel were somehow unique in achieving their philosophical commitments and political practices of freedom and democracy. Indeed, </w:t>
      </w:r>
      <w:r w:rsidRPr="007C0EC6">
        <w:rPr>
          <w:rFonts w:asciiTheme="minorHAnsi" w:hAnsiTheme="minorHAnsi"/>
          <w:color w:val="000000"/>
          <w:sz w:val="22"/>
          <w:szCs w:val="23"/>
          <w:u w:val="single"/>
          <w:shd w:val="clear" w:color="auto" w:fill="00FFFF"/>
        </w:rPr>
        <w:t>U.S. exceptionalist discourse</w:t>
      </w:r>
      <w:r w:rsidRPr="007C0EC6">
        <w:rPr>
          <w:rFonts w:asciiTheme="minorHAnsi" w:hAnsiTheme="minorHAnsi"/>
          <w:color w:val="000000"/>
          <w:sz w:val="18"/>
          <w:szCs w:val="18"/>
          <w:shd w:val="clear" w:color="auto" w:fill="00FFFF"/>
        </w:rPr>
        <w:t>,</w:t>
      </w:r>
      <w:r w:rsidRPr="007C0EC6">
        <w:rPr>
          <w:rFonts w:asciiTheme="minorHAnsi" w:hAnsiTheme="minorHAnsi"/>
          <w:color w:val="000000"/>
          <w:sz w:val="18"/>
          <w:szCs w:val="18"/>
        </w:rPr>
        <w:t xml:space="preserve"> as Stoler and David Bond cogently note—and the black freedom movement’s post-1967 engagement with Palestine gives depth, complexity, and specificity to—</w:t>
      </w:r>
      <w:r w:rsidRPr="007C0EC6">
        <w:rPr>
          <w:rFonts w:asciiTheme="minorHAnsi" w:hAnsiTheme="minorHAnsi"/>
          <w:color w:val="000000"/>
          <w:sz w:val="22"/>
          <w:szCs w:val="23"/>
        </w:rPr>
        <w:t>“</w:t>
      </w:r>
      <w:r w:rsidRPr="007C0EC6">
        <w:rPr>
          <w:rFonts w:asciiTheme="minorHAnsi" w:hAnsiTheme="minorHAnsi"/>
          <w:color w:val="000000"/>
          <w:sz w:val="22"/>
          <w:szCs w:val="23"/>
          <w:u w:val="single"/>
          <w:shd w:val="clear" w:color="auto" w:fill="00FFFF"/>
        </w:rPr>
        <w:t>has historically constructed places exempt from scrutiny and peoples partially excluded from rights”</w:t>
      </w:r>
      <w:r w:rsidRPr="007C0EC6">
        <w:rPr>
          <w:rFonts w:asciiTheme="minorHAnsi" w:hAnsiTheme="minorHAnsi"/>
          <w:color w:val="000000"/>
          <w:sz w:val="18"/>
          <w:szCs w:val="18"/>
          <w:u w:val="single"/>
        </w:rPr>
        <w:t xml:space="preserve"> </w:t>
      </w:r>
      <w:r w:rsidRPr="007C0EC6">
        <w:rPr>
          <w:rFonts w:asciiTheme="minorHAnsi" w:hAnsiTheme="minorHAnsi"/>
          <w:color w:val="000000"/>
          <w:sz w:val="18"/>
          <w:szCs w:val="18"/>
        </w:rPr>
        <w:t>(2006, 95),</w:t>
      </w:r>
      <w:r w:rsidRPr="007C0EC6">
        <w:rPr>
          <w:rFonts w:asciiTheme="minorHAnsi" w:hAnsiTheme="minorHAnsi"/>
          <w:color w:val="000000"/>
          <w:sz w:val="22"/>
          <w:szCs w:val="23"/>
        </w:rPr>
        <w:t xml:space="preserve"> </w:t>
      </w:r>
      <w:r w:rsidRPr="007C0EC6">
        <w:rPr>
          <w:rFonts w:asciiTheme="minorHAnsi" w:hAnsiTheme="minorHAnsi"/>
          <w:color w:val="000000"/>
          <w:sz w:val="22"/>
          <w:szCs w:val="23"/>
          <w:u w:val="single"/>
          <w:shd w:val="clear" w:color="auto" w:fill="00FFFF"/>
        </w:rPr>
        <w:t>what</w:t>
      </w:r>
      <w:r w:rsidRPr="007C0EC6">
        <w:rPr>
          <w:rFonts w:asciiTheme="minorHAnsi" w:hAnsiTheme="minorHAnsi"/>
          <w:color w:val="000000"/>
          <w:sz w:val="18"/>
          <w:szCs w:val="18"/>
        </w:rPr>
        <w:t xml:space="preserve"> Etienne </w:t>
      </w:r>
      <w:r w:rsidRPr="007C0EC6">
        <w:rPr>
          <w:rFonts w:asciiTheme="minorHAnsi" w:hAnsiTheme="minorHAnsi"/>
          <w:color w:val="000000"/>
          <w:sz w:val="22"/>
          <w:szCs w:val="23"/>
          <w:u w:val="single"/>
          <w:shd w:val="clear" w:color="auto" w:fill="00FFFF"/>
        </w:rPr>
        <w:t>Balibar calls “a fluctuating combination of continued exteriorization and ‘internal exclusion’”</w:t>
      </w:r>
    </w:p>
    <w:p w:rsidR="006538E9" w:rsidRPr="007C0EC6" w:rsidRDefault="006538E9" w:rsidP="006538E9">
      <w:pPr>
        <w:pStyle w:val="Heading4"/>
        <w:spacing w:before="240" w:after="40"/>
        <w:rPr>
          <w:rFonts w:asciiTheme="minorHAnsi" w:eastAsia="Times New Roman" w:hAnsiTheme="minorHAnsi" w:cs="Times New Roman"/>
        </w:rPr>
      </w:pPr>
      <w:r w:rsidRPr="007C0EC6">
        <w:rPr>
          <w:rFonts w:asciiTheme="minorHAnsi" w:eastAsia="Times New Roman" w:hAnsiTheme="minorHAnsi" w:cs="Arial"/>
          <w:b w:val="0"/>
          <w:bCs w:val="0"/>
          <w:color w:val="000000"/>
          <w:sz w:val="20"/>
          <w:szCs w:val="20"/>
        </w:rPr>
        <w:t xml:space="preserve">4. </w:t>
      </w:r>
      <w:r w:rsidRPr="007C0EC6">
        <w:rPr>
          <w:rFonts w:asciiTheme="minorHAnsi" w:eastAsia="Times New Roman" w:hAnsiTheme="minorHAnsi" w:cs="Arial"/>
          <w:color w:val="000000"/>
        </w:rPr>
        <w:t>Racism is an apriori issue.</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BARDNT, 91(Director of Crossroads, a non profit Organization 1991</w:t>
      </w:r>
      <w:r w:rsidRPr="007C0EC6">
        <w:rPr>
          <w:rFonts w:asciiTheme="minorHAnsi" w:hAnsiTheme="minorHAnsi"/>
          <w:color w:val="000000"/>
          <w:sz w:val="12"/>
          <w:szCs w:val="12"/>
        </w:rPr>
        <w:t>¶</w:t>
      </w:r>
      <w:r w:rsidRPr="007C0EC6">
        <w:rPr>
          <w:rFonts w:asciiTheme="minorHAnsi" w:hAnsiTheme="minorHAnsi"/>
          <w:color w:val="000000"/>
          <w:sz w:val="22"/>
          <w:szCs w:val="23"/>
        </w:rPr>
        <w:t>Joseph-ordained minister; “Dismantling Racism:The Continuing Challenge</w:t>
      </w:r>
      <w:r w:rsidRPr="007C0EC6">
        <w:rPr>
          <w:rFonts w:asciiTheme="minorHAnsi" w:hAnsiTheme="minorHAnsi"/>
          <w:color w:val="000000"/>
          <w:sz w:val="12"/>
          <w:szCs w:val="12"/>
        </w:rPr>
        <w:t>¶</w:t>
      </w:r>
      <w:r w:rsidRPr="007C0EC6">
        <w:rPr>
          <w:rFonts w:asciiTheme="minorHAnsi" w:hAnsiTheme="minorHAnsi"/>
          <w:color w:val="000000"/>
          <w:sz w:val="22"/>
          <w:szCs w:val="23"/>
        </w:rPr>
        <w:t>to White America; p.155-156) (</w:t>
      </w:r>
      <w:r w:rsidRPr="007C0EC6">
        <w:rPr>
          <w:rFonts w:asciiTheme="minorHAnsi" w:hAnsiTheme="minorHAnsi"/>
          <w:color w:val="000000"/>
          <w:sz w:val="22"/>
          <w:szCs w:val="23"/>
          <w:highlight w:val="cyan"/>
        </w:rPr>
        <w:t>GC)</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b/>
          <w:bCs/>
          <w:color w:val="000000"/>
          <w:sz w:val="22"/>
          <w:szCs w:val="23"/>
          <w:u w:val="single"/>
        </w:rPr>
        <w:t xml:space="preserve">To study racism is to study walls.We have looked at barriers and fences, restraints and limitations, ghettos </w:t>
      </w:r>
      <w:r w:rsidRPr="007C0EC6">
        <w:rPr>
          <w:rFonts w:asciiTheme="minorHAnsi" w:hAnsiTheme="minorHAnsi"/>
          <w:color w:val="000000"/>
          <w:sz w:val="22"/>
          <w:szCs w:val="23"/>
        </w:rPr>
        <w:t>and prisons.</w:t>
      </w:r>
      <w:r w:rsidRPr="007C0EC6">
        <w:rPr>
          <w:rFonts w:asciiTheme="minorHAnsi" w:hAnsiTheme="minorHAnsi" w:cs="Arial"/>
          <w:i/>
          <w:iCs/>
          <w:color w:val="000000"/>
          <w:sz w:val="22"/>
          <w:szCs w:val="23"/>
          <w:shd w:val="clear" w:color="auto" w:fill="00FFFF"/>
        </w:rPr>
        <w:t>The prison of racism</w:t>
      </w:r>
      <w:r w:rsidRPr="007C0EC6">
        <w:rPr>
          <w:rFonts w:asciiTheme="minorHAnsi" w:hAnsiTheme="minorHAnsi"/>
          <w:b/>
          <w:bCs/>
          <w:color w:val="000000"/>
          <w:sz w:val="22"/>
          <w:szCs w:val="23"/>
          <w:u w:val="single"/>
          <w:shd w:val="clear" w:color="auto" w:fill="00FFFF"/>
        </w:rPr>
        <w:t xml:space="preserve"> confines </w:t>
      </w:r>
      <w:r w:rsidRPr="007C0EC6">
        <w:rPr>
          <w:rFonts w:asciiTheme="minorHAnsi" w:hAnsiTheme="minorHAnsi"/>
          <w:color w:val="000000"/>
          <w:sz w:val="22"/>
          <w:szCs w:val="23"/>
          <w:shd w:val="clear" w:color="auto" w:fill="00FFFF"/>
        </w:rPr>
        <w:t>us all,</w:t>
      </w:r>
      <w:r w:rsidRPr="007C0EC6">
        <w:rPr>
          <w:rFonts w:asciiTheme="minorHAnsi" w:hAnsiTheme="minorHAnsi"/>
          <w:b/>
          <w:bCs/>
          <w:color w:val="000000"/>
          <w:sz w:val="22"/>
          <w:szCs w:val="23"/>
          <w:u w:val="single"/>
        </w:rPr>
        <w:t xml:space="preserve"> people of color </w:t>
      </w:r>
      <w:r w:rsidRPr="007C0EC6">
        <w:rPr>
          <w:rFonts w:asciiTheme="minorHAnsi" w:hAnsiTheme="minorHAnsi"/>
          <w:color w:val="000000"/>
          <w:sz w:val="22"/>
          <w:szCs w:val="23"/>
        </w:rPr>
        <w:t>and white people alike.</w:t>
      </w:r>
      <w:r w:rsidRPr="007C0EC6">
        <w:rPr>
          <w:rFonts w:asciiTheme="minorHAnsi" w:hAnsiTheme="minorHAnsi"/>
          <w:b/>
          <w:bCs/>
          <w:color w:val="000000"/>
          <w:sz w:val="22"/>
          <w:szCs w:val="23"/>
          <w:u w:val="single"/>
        </w:rPr>
        <w:t xml:space="preserve">It </w:t>
      </w:r>
      <w:r w:rsidRPr="007C0EC6">
        <w:rPr>
          <w:rFonts w:asciiTheme="minorHAnsi" w:hAnsiTheme="minorHAnsi" w:cs="Arial"/>
          <w:i/>
          <w:iCs/>
          <w:color w:val="000000"/>
          <w:sz w:val="22"/>
          <w:szCs w:val="23"/>
        </w:rPr>
        <w:t>shackles the</w:t>
      </w:r>
      <w:r w:rsidRPr="007C0EC6">
        <w:rPr>
          <w:rFonts w:asciiTheme="minorHAnsi" w:hAnsiTheme="minorHAnsi"/>
          <w:color w:val="000000"/>
          <w:sz w:val="22"/>
          <w:szCs w:val="23"/>
        </w:rPr>
        <w:t xml:space="preserve">victimizer as well as </w:t>
      </w:r>
      <w:r w:rsidRPr="007C0EC6">
        <w:rPr>
          <w:rFonts w:asciiTheme="minorHAnsi" w:hAnsiTheme="minorHAnsi"/>
          <w:b/>
          <w:bCs/>
          <w:color w:val="000000"/>
          <w:sz w:val="22"/>
          <w:szCs w:val="23"/>
          <w:u w:val="single"/>
          <w:shd w:val="clear" w:color="auto" w:fill="00FFFF"/>
        </w:rPr>
        <w:t xml:space="preserve">the </w:t>
      </w:r>
      <w:r w:rsidRPr="007C0EC6">
        <w:rPr>
          <w:rFonts w:asciiTheme="minorHAnsi" w:hAnsiTheme="minorHAnsi" w:cs="Arial"/>
          <w:i/>
          <w:iCs/>
          <w:color w:val="000000"/>
          <w:sz w:val="22"/>
          <w:szCs w:val="23"/>
        </w:rPr>
        <w:t>victim</w:t>
      </w:r>
      <w:r w:rsidRPr="007C0EC6">
        <w:rPr>
          <w:rFonts w:asciiTheme="minorHAnsi" w:hAnsiTheme="minorHAnsi"/>
          <w:b/>
          <w:bCs/>
          <w:color w:val="000000"/>
          <w:sz w:val="22"/>
          <w:szCs w:val="23"/>
          <w:u w:val="single"/>
        </w:rPr>
        <w:t>.</w:t>
      </w:r>
      <w:r w:rsidRPr="007C0EC6">
        <w:rPr>
          <w:rFonts w:asciiTheme="minorHAnsi" w:hAnsiTheme="minorHAnsi"/>
          <w:color w:val="000000"/>
          <w:sz w:val="16"/>
          <w:szCs w:val="17"/>
        </w:rPr>
        <w:t>The walls forcibly keep people of color and white people separate from each other; in our separate prisons we are all prevented from achieving the human potential that God intends for us.</w:t>
      </w:r>
      <w:r w:rsidRPr="007C0EC6">
        <w:rPr>
          <w:rFonts w:asciiTheme="minorHAnsi" w:hAnsiTheme="minorHAnsi" w:cs="Arial"/>
          <w:i/>
          <w:iCs/>
          <w:color w:val="000000"/>
          <w:sz w:val="22"/>
          <w:szCs w:val="23"/>
          <w:shd w:val="clear" w:color="auto" w:fill="00FFFF"/>
        </w:rPr>
        <w:t>The limitations</w:t>
      </w:r>
      <w:r w:rsidRPr="007C0EC6">
        <w:rPr>
          <w:rFonts w:asciiTheme="minorHAnsi" w:hAnsiTheme="minorHAnsi"/>
          <w:b/>
          <w:bCs/>
          <w:color w:val="000000"/>
          <w:sz w:val="22"/>
          <w:szCs w:val="23"/>
          <w:u w:val="single"/>
          <w:shd w:val="clear" w:color="auto" w:fill="00FFFF"/>
        </w:rPr>
        <w:t xml:space="preserve"> </w:t>
      </w:r>
      <w:r w:rsidRPr="007C0EC6">
        <w:rPr>
          <w:rFonts w:asciiTheme="minorHAnsi" w:hAnsiTheme="minorHAnsi" w:cs="Arial"/>
          <w:i/>
          <w:iCs/>
          <w:color w:val="000000"/>
          <w:sz w:val="22"/>
          <w:szCs w:val="23"/>
          <w:shd w:val="clear" w:color="auto" w:fill="00FFFF"/>
        </w:rPr>
        <w:t>imposed</w:t>
      </w:r>
      <w:r w:rsidRPr="007C0EC6">
        <w:rPr>
          <w:rFonts w:asciiTheme="minorHAnsi" w:hAnsiTheme="minorHAnsi"/>
          <w:b/>
          <w:bCs/>
          <w:color w:val="000000"/>
          <w:sz w:val="22"/>
          <w:szCs w:val="23"/>
          <w:u w:val="single"/>
          <w:shd w:val="clear" w:color="auto" w:fill="00FFFF"/>
        </w:rPr>
        <w:t xml:space="preserve"> on people of color by poverty,</w:t>
      </w:r>
      <w:r w:rsidRPr="007C0EC6">
        <w:rPr>
          <w:rFonts w:asciiTheme="minorHAnsi" w:hAnsiTheme="minorHAnsi"/>
          <w:b/>
          <w:bCs/>
          <w:color w:val="000000"/>
          <w:sz w:val="22"/>
          <w:szCs w:val="23"/>
          <w:u w:val="single"/>
        </w:rPr>
        <w:t xml:space="preserve"> </w:t>
      </w:r>
      <w:r w:rsidRPr="007C0EC6">
        <w:rPr>
          <w:rFonts w:asciiTheme="minorHAnsi" w:hAnsiTheme="minorHAnsi"/>
          <w:color w:val="000000"/>
          <w:sz w:val="22"/>
          <w:szCs w:val="23"/>
        </w:rPr>
        <w:t>subservience, and powerlessness</w:t>
      </w:r>
      <w:r w:rsidRPr="007C0EC6">
        <w:rPr>
          <w:rFonts w:asciiTheme="minorHAnsi" w:hAnsiTheme="minorHAnsi" w:cs="Arial"/>
          <w:i/>
          <w:iCs/>
          <w:color w:val="000000"/>
          <w:sz w:val="22"/>
          <w:szCs w:val="23"/>
          <w:shd w:val="clear" w:color="auto" w:fill="00FFFF"/>
        </w:rPr>
        <w:t>are cruel, inhuman, and unjust</w:t>
      </w:r>
      <w:r w:rsidRPr="007C0EC6">
        <w:rPr>
          <w:rFonts w:asciiTheme="minorHAnsi" w:hAnsiTheme="minorHAnsi"/>
          <w:b/>
          <w:bCs/>
          <w:color w:val="000000"/>
          <w:sz w:val="22"/>
          <w:szCs w:val="23"/>
          <w:u w:val="single"/>
          <w:shd w:val="clear" w:color="auto" w:fill="00FFFF"/>
        </w:rPr>
        <w:t>; the effects of</w:t>
      </w:r>
      <w:r w:rsidRPr="007C0EC6">
        <w:rPr>
          <w:rFonts w:asciiTheme="minorHAnsi" w:hAnsiTheme="minorHAnsi"/>
          <w:b/>
          <w:bCs/>
          <w:color w:val="000000"/>
          <w:sz w:val="22"/>
          <w:szCs w:val="23"/>
          <w:u w:val="single"/>
        </w:rPr>
        <w:t xml:space="preserve"> </w:t>
      </w:r>
      <w:r w:rsidRPr="007C0EC6">
        <w:rPr>
          <w:rFonts w:asciiTheme="minorHAnsi" w:hAnsiTheme="minorHAnsi"/>
          <w:b/>
          <w:bCs/>
          <w:color w:val="000000"/>
          <w:sz w:val="22"/>
          <w:szCs w:val="23"/>
          <w:u w:val="single"/>
          <w:shd w:val="clear" w:color="auto" w:fill="00FFFF"/>
        </w:rPr>
        <w:t>uncontrolled power, privilege</w:t>
      </w:r>
      <w:r w:rsidRPr="007C0EC6">
        <w:rPr>
          <w:rFonts w:asciiTheme="minorHAnsi" w:hAnsiTheme="minorHAnsi"/>
          <w:color w:val="000000"/>
          <w:sz w:val="22"/>
          <w:szCs w:val="23"/>
          <w:shd w:val="clear" w:color="auto" w:fill="00FFFF"/>
        </w:rPr>
        <w:t xml:space="preserve">, </w:t>
      </w:r>
      <w:r w:rsidRPr="007C0EC6">
        <w:rPr>
          <w:rFonts w:asciiTheme="minorHAnsi" w:hAnsiTheme="minorHAnsi" w:cs="Arial"/>
          <w:i/>
          <w:iCs/>
          <w:color w:val="000000"/>
          <w:sz w:val="22"/>
          <w:szCs w:val="23"/>
          <w:shd w:val="clear" w:color="auto" w:fill="00FFFF"/>
        </w:rPr>
        <w:t>and</w:t>
      </w:r>
      <w:r w:rsidRPr="007C0EC6">
        <w:rPr>
          <w:rFonts w:asciiTheme="minorHAnsi" w:hAnsiTheme="minorHAnsi"/>
          <w:color w:val="000000"/>
          <w:sz w:val="22"/>
          <w:szCs w:val="23"/>
          <w:shd w:val="clear" w:color="auto" w:fill="00FFFF"/>
        </w:rPr>
        <w:t xml:space="preserve"> greed</w:t>
      </w:r>
      <w:r w:rsidRPr="007C0EC6">
        <w:rPr>
          <w:rFonts w:asciiTheme="minorHAnsi" w:hAnsiTheme="minorHAnsi"/>
          <w:color w:val="000000"/>
          <w:sz w:val="22"/>
          <w:szCs w:val="23"/>
        </w:rPr>
        <w:t>, which are the marks of our white prison,</w:t>
      </w:r>
      <w:r w:rsidRPr="007C0EC6">
        <w:rPr>
          <w:rFonts w:asciiTheme="minorHAnsi" w:hAnsiTheme="minorHAnsi"/>
          <w:b/>
          <w:bCs/>
          <w:color w:val="000000"/>
          <w:sz w:val="22"/>
          <w:szCs w:val="23"/>
          <w:u w:val="single"/>
          <w:shd w:val="clear" w:color="auto" w:fill="00FFFF"/>
        </w:rPr>
        <w:t xml:space="preserve">will </w:t>
      </w:r>
      <w:r w:rsidRPr="007C0EC6">
        <w:rPr>
          <w:rFonts w:asciiTheme="minorHAnsi" w:hAnsiTheme="minorHAnsi" w:cs="Arial"/>
          <w:i/>
          <w:iCs/>
          <w:color w:val="000000"/>
          <w:sz w:val="22"/>
          <w:szCs w:val="23"/>
          <w:shd w:val="clear" w:color="auto" w:fill="00FFFF"/>
        </w:rPr>
        <w:t>inevitably destroy us as wel</w:t>
      </w:r>
      <w:r w:rsidRPr="007C0EC6">
        <w:rPr>
          <w:rFonts w:asciiTheme="minorHAnsi" w:hAnsiTheme="minorHAnsi"/>
          <w:b/>
          <w:bCs/>
          <w:color w:val="000000"/>
          <w:sz w:val="22"/>
          <w:szCs w:val="23"/>
          <w:u w:val="single"/>
          <w:shd w:val="clear" w:color="auto" w:fill="00FFFF"/>
        </w:rPr>
        <w:t>l</w:t>
      </w:r>
      <w:r w:rsidRPr="007C0EC6">
        <w:rPr>
          <w:rFonts w:asciiTheme="minorHAnsi" w:hAnsiTheme="minorHAnsi"/>
          <w:b/>
          <w:bCs/>
          <w:color w:val="000000"/>
          <w:sz w:val="22"/>
          <w:szCs w:val="23"/>
          <w:u w:val="single"/>
        </w:rPr>
        <w:t>.</w:t>
      </w:r>
      <w:r w:rsidRPr="007C0EC6">
        <w:rPr>
          <w:rFonts w:asciiTheme="minorHAnsi" w:hAnsiTheme="minorHAnsi"/>
          <w:color w:val="000000"/>
          <w:sz w:val="12"/>
          <w:szCs w:val="12"/>
        </w:rPr>
        <w:t>¶</w:t>
      </w:r>
      <w:r w:rsidRPr="007C0EC6">
        <w:rPr>
          <w:rFonts w:asciiTheme="minorHAnsi" w:hAnsiTheme="minorHAnsi" w:cs="Arial"/>
          <w:i/>
          <w:iCs/>
          <w:color w:val="000000"/>
          <w:sz w:val="22"/>
          <w:szCs w:val="23"/>
        </w:rPr>
        <w:t>But</w:t>
      </w:r>
      <w:r w:rsidRPr="007C0EC6">
        <w:rPr>
          <w:rFonts w:asciiTheme="minorHAnsi" w:hAnsiTheme="minorHAnsi"/>
          <w:b/>
          <w:bCs/>
          <w:color w:val="000000"/>
          <w:sz w:val="22"/>
          <w:szCs w:val="23"/>
          <w:u w:val="single"/>
        </w:rPr>
        <w:t xml:space="preserve"> we have also seen </w:t>
      </w:r>
      <w:r w:rsidRPr="007C0EC6">
        <w:rPr>
          <w:rFonts w:asciiTheme="minorHAnsi" w:hAnsiTheme="minorHAnsi" w:cs="Arial"/>
          <w:i/>
          <w:iCs/>
          <w:color w:val="000000"/>
          <w:sz w:val="22"/>
          <w:szCs w:val="23"/>
        </w:rPr>
        <w:t xml:space="preserve">that </w:t>
      </w:r>
      <w:r w:rsidRPr="007C0EC6">
        <w:rPr>
          <w:rFonts w:asciiTheme="minorHAnsi" w:hAnsiTheme="minorHAnsi" w:cs="Arial"/>
          <w:i/>
          <w:iCs/>
          <w:color w:val="000000"/>
          <w:sz w:val="22"/>
          <w:szCs w:val="23"/>
          <w:shd w:val="clear" w:color="auto" w:fill="00FFFF"/>
        </w:rPr>
        <w:t>the walls of racism can be dismantled</w:t>
      </w:r>
      <w:r w:rsidRPr="007C0EC6">
        <w:rPr>
          <w:rFonts w:asciiTheme="minorHAnsi" w:hAnsiTheme="minorHAnsi"/>
          <w:b/>
          <w:bCs/>
          <w:color w:val="000000"/>
          <w:sz w:val="22"/>
          <w:szCs w:val="23"/>
          <w:u w:val="single"/>
        </w:rPr>
        <w:t xml:space="preserve">.We are not condemned to an inexorable fate, but are offered the vision and </w:t>
      </w:r>
      <w:r w:rsidRPr="007C0EC6">
        <w:rPr>
          <w:rFonts w:asciiTheme="minorHAnsi" w:hAnsiTheme="minorHAnsi" w:cs="Arial"/>
          <w:i/>
          <w:iCs/>
          <w:color w:val="000000"/>
          <w:sz w:val="22"/>
          <w:szCs w:val="23"/>
        </w:rPr>
        <w:t>the possibility of freedom.</w:t>
      </w:r>
      <w:r w:rsidRPr="007C0EC6">
        <w:rPr>
          <w:rFonts w:asciiTheme="minorHAnsi" w:hAnsiTheme="minorHAnsi" w:cs="Arial"/>
          <w:i/>
          <w:iCs/>
          <w:color w:val="000000"/>
          <w:sz w:val="22"/>
          <w:szCs w:val="23"/>
          <w:shd w:val="clear" w:color="auto" w:fill="00FFFF"/>
        </w:rPr>
        <w:t>Brick by brick, stone by stone, the prison of individual, institutional, and cultural racism can be destroyed</w:t>
      </w:r>
      <w:r w:rsidRPr="007C0EC6">
        <w:rPr>
          <w:rFonts w:asciiTheme="minorHAnsi" w:hAnsiTheme="minorHAnsi"/>
          <w:color w:val="000000"/>
          <w:sz w:val="16"/>
          <w:szCs w:val="17"/>
        </w:rPr>
        <w:t xml:space="preserve">. </w:t>
      </w:r>
      <w:r w:rsidRPr="007C0EC6">
        <w:rPr>
          <w:rFonts w:asciiTheme="minorHAnsi" w:hAnsiTheme="minorHAnsi"/>
          <w:color w:val="000000"/>
          <w:sz w:val="22"/>
          <w:szCs w:val="23"/>
        </w:rPr>
        <w:t>You and I are urgently called to join the efforts of those who know it is time to tear down, once and for all, the walls of racism.¶The danger point of self-destruction seems to be drawing ever more near. The results of centuries of national and worldwide conquest and colonialism, of military buildups and violent aggression, of overconsumption and environmental destruction may be reaching a point of no return. A small and predominantly white minority of the global population derives its power and privilege from the sufferings of the vast majority of peoples of color. For the sake of the world and ourselves, we dare not allow it to continue.</w:t>
      </w:r>
    </w:p>
    <w:p w:rsidR="006538E9" w:rsidRPr="007C0EC6" w:rsidRDefault="006538E9" w:rsidP="006538E9">
      <w:pPr>
        <w:pStyle w:val="Heading4"/>
        <w:spacing w:before="240" w:after="40"/>
        <w:rPr>
          <w:rFonts w:asciiTheme="minorHAnsi" w:eastAsia="Times New Roman" w:hAnsiTheme="minorHAnsi" w:cs="Times New Roman"/>
        </w:rPr>
      </w:pPr>
      <w:r w:rsidRPr="007C0EC6">
        <w:rPr>
          <w:rFonts w:asciiTheme="minorHAnsi" w:eastAsia="Times New Roman" w:hAnsiTheme="minorHAnsi" w:cs="Arial"/>
          <w:color w:val="000000"/>
        </w:rPr>
        <w:lastRenderedPageBreak/>
        <w:t>*** Thus the role of the ballot is to vote for the team that best takes a stance against the imperialist natures of the resolution.</w:t>
      </w:r>
    </w:p>
    <w:p w:rsidR="006538E9" w:rsidRPr="007C0EC6" w:rsidRDefault="006538E9" w:rsidP="006538E9">
      <w:pPr>
        <w:pStyle w:val="Heading4"/>
        <w:spacing w:before="240" w:after="40"/>
        <w:rPr>
          <w:rFonts w:asciiTheme="minorHAnsi" w:eastAsia="Times New Roman" w:hAnsiTheme="minorHAnsi" w:cs="Times New Roman"/>
        </w:rPr>
      </w:pPr>
      <w:r w:rsidRPr="007C0EC6">
        <w:rPr>
          <w:rFonts w:asciiTheme="minorHAnsi" w:eastAsia="Times New Roman" w:hAnsiTheme="minorHAnsi" w:cs="Arial"/>
          <w:color w:val="000000"/>
        </w:rPr>
        <w:t>5. Individual resistance to the discourse of empire is the only strategy.  Even if it fails to collapse imperialism, it promises the individual can carve out a space for freedom</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 xml:space="preserve">Istvan Csicsery-Ronay, Jr in 2k3 (University Professor and professor of English at DePauw University, Science Fiction Studies #90 = Volume 30, Part 2 = July 2003, </w:t>
      </w:r>
      <w:hyperlink r:id="rId67" w:history="1">
        <w:r w:rsidRPr="007C0EC6">
          <w:rPr>
            <w:rStyle w:val="Hyperlink"/>
            <w:rFonts w:asciiTheme="minorHAnsi" w:hAnsiTheme="minorHAnsi"/>
            <w:color w:val="1155CC"/>
            <w:sz w:val="22"/>
            <w:szCs w:val="23"/>
          </w:rPr>
          <w:t>http://fs6.depauw.edu/~icronay/empire.htm</w:t>
        </w:r>
      </w:hyperlink>
      <w:r w:rsidRPr="007C0EC6">
        <w:rPr>
          <w:rFonts w:asciiTheme="minorHAnsi" w:hAnsiTheme="minorHAnsi"/>
          <w:color w:val="000000"/>
          <w:sz w:val="22"/>
          <w:szCs w:val="23"/>
        </w:rPr>
        <w:t>) (</w:t>
      </w:r>
      <w:r w:rsidRPr="007C0EC6">
        <w:rPr>
          <w:rFonts w:asciiTheme="minorHAnsi" w:hAnsiTheme="minorHAnsi"/>
          <w:color w:val="000000"/>
          <w:sz w:val="22"/>
          <w:szCs w:val="23"/>
          <w:highlight w:val="cyan"/>
        </w:rPr>
        <w:t>GC)</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4"/>
          <w:szCs w:val="24"/>
        </w:rPr>
        <w:t xml:space="preserve">This is the imperial Sprawl, ruled not through decrees and armies (well, mostly not through armies) but through communication/control networks that distribute virtual power. This power is internalized by imperial citizens as surely as if they had chips embedded in their brains. In Empire, </w:t>
      </w:r>
      <w:r w:rsidRPr="007C0EC6">
        <w:rPr>
          <w:rFonts w:asciiTheme="minorHAnsi" w:hAnsiTheme="minorHAnsi"/>
          <w:color w:val="000000"/>
          <w:sz w:val="24"/>
          <w:szCs w:val="24"/>
          <w:u w:val="single"/>
          <w:shd w:val="clear" w:color="auto" w:fill="00FFFF"/>
        </w:rPr>
        <w:t>subjectivity is multicentered, produced through institutions that are terminally unstable</w:t>
      </w:r>
      <w:r w:rsidRPr="007C0EC6">
        <w:rPr>
          <w:rFonts w:asciiTheme="minorHAnsi" w:hAnsiTheme="minorHAnsi"/>
          <w:color w:val="000000"/>
          <w:sz w:val="24"/>
          <w:szCs w:val="24"/>
          <w:u w:val="single"/>
        </w:rPr>
        <w:t>,</w:t>
      </w:r>
      <w:r w:rsidRPr="007C0EC6">
        <w:rPr>
          <w:rFonts w:asciiTheme="minorHAnsi" w:hAnsiTheme="minorHAnsi"/>
          <w:color w:val="000000"/>
          <w:sz w:val="24"/>
          <w:szCs w:val="24"/>
        </w:rPr>
        <w:t xml:space="preserve"> always breaking down</w:t>
      </w:r>
      <w:r w:rsidRPr="007C0EC6">
        <w:rPr>
          <w:rFonts w:asciiTheme="minorHAnsi" w:hAnsiTheme="minorHAnsi"/>
          <w:color w:val="000000"/>
          <w:sz w:val="24"/>
          <w:szCs w:val="24"/>
          <w:u w:val="single"/>
        </w:rPr>
        <w:t xml:space="preserve">. </w:t>
      </w:r>
      <w:r w:rsidRPr="007C0EC6">
        <w:rPr>
          <w:rFonts w:asciiTheme="minorHAnsi" w:hAnsiTheme="minorHAnsi"/>
          <w:color w:val="000000"/>
          <w:sz w:val="24"/>
          <w:szCs w:val="24"/>
          <w:u w:val="single"/>
          <w:shd w:val="clear" w:color="auto" w:fill="00FFFF"/>
        </w:rPr>
        <w:t>As the integrity of social institutions</w:t>
      </w:r>
      <w:r w:rsidRPr="007C0EC6">
        <w:rPr>
          <w:rFonts w:asciiTheme="minorHAnsi" w:hAnsiTheme="minorHAnsi"/>
          <w:color w:val="000000"/>
          <w:sz w:val="24"/>
          <w:szCs w:val="24"/>
        </w:rPr>
        <w:t xml:space="preserve"> (such as schools, families, courts, and prisons) </w:t>
      </w:r>
      <w:r w:rsidRPr="007C0EC6">
        <w:rPr>
          <w:rFonts w:asciiTheme="minorHAnsi" w:hAnsiTheme="minorHAnsi"/>
          <w:color w:val="000000"/>
          <w:sz w:val="24"/>
          <w:szCs w:val="24"/>
          <w:u w:val="single"/>
          <w:shd w:val="clear" w:color="auto" w:fill="00FFFF"/>
        </w:rPr>
        <w:t>fragments</w:t>
      </w:r>
      <w:r w:rsidRPr="007C0EC6">
        <w:rPr>
          <w:rFonts w:asciiTheme="minorHAnsi" w:hAnsiTheme="minorHAnsi"/>
          <w:color w:val="000000"/>
          <w:sz w:val="24"/>
          <w:szCs w:val="24"/>
        </w:rPr>
        <w:t xml:space="preserve">, and the once-clear subject-positions associated with them weaken, </w:t>
      </w:r>
      <w:r w:rsidRPr="007C0EC6">
        <w:rPr>
          <w:rFonts w:asciiTheme="minorHAnsi" w:hAnsiTheme="minorHAnsi"/>
          <w:color w:val="000000"/>
          <w:sz w:val="24"/>
          <w:szCs w:val="24"/>
          <w:u w:val="single"/>
          <w:shd w:val="clear" w:color="auto" w:fill="00FFFF"/>
        </w:rPr>
        <w:t>the call for imperial comprehensiveness is strengthened</w:t>
      </w:r>
      <w:r w:rsidRPr="007C0EC6">
        <w:rPr>
          <w:rFonts w:asciiTheme="minorHAnsi" w:hAnsiTheme="minorHAnsi"/>
          <w:color w:val="000000"/>
          <w:sz w:val="24"/>
          <w:szCs w:val="24"/>
        </w:rPr>
        <w:t xml:space="preserve">, inaugurating a comprehensive ideology, a finely distributed pragmatic mth of networked, globally interlocking power. This is the twenty-minutes-into-the-future of Philip K. Dick, J.G. Ballard, William Gibson, Pat Cadigan, and Mamoru Oshii, where computerized communications operate 24/7, generating a mindscape of consuming subjects into which capitalist ideology feeds directly. It </w:t>
      </w:r>
      <w:r w:rsidRPr="007C0EC6">
        <w:rPr>
          <w:rFonts w:asciiTheme="minorHAnsi" w:hAnsiTheme="minorHAnsi"/>
          <w:color w:val="000000"/>
          <w:sz w:val="24"/>
          <w:szCs w:val="24"/>
          <w:u w:val="single"/>
          <w:shd w:val="clear" w:color="auto" w:fill="00FFFF"/>
        </w:rPr>
        <w:t>perpetually breaks down and reconstructs human consciousness</w:t>
      </w:r>
      <w:r w:rsidRPr="007C0EC6">
        <w:rPr>
          <w:rFonts w:asciiTheme="minorHAnsi" w:hAnsiTheme="minorHAnsi"/>
          <w:color w:val="000000"/>
          <w:sz w:val="24"/>
          <w:szCs w:val="24"/>
          <w:shd w:val="clear" w:color="auto" w:fill="00FFFF"/>
        </w:rPr>
        <w:t>,</w:t>
      </w:r>
      <w:r w:rsidRPr="007C0EC6">
        <w:rPr>
          <w:rFonts w:asciiTheme="minorHAnsi" w:hAnsiTheme="minorHAnsi"/>
          <w:color w:val="000000"/>
          <w:sz w:val="24"/>
          <w:szCs w:val="24"/>
        </w:rPr>
        <w:t xml:space="preserve"> as in a Cadigan novel, into provisional target-identities to which the nostalgic, utopian dream of wholeness can be sold and resold perpetually in variant, sometimes mutually contradictory forms, and </w:t>
      </w:r>
      <w:r w:rsidRPr="007C0EC6">
        <w:rPr>
          <w:rFonts w:asciiTheme="minorHAnsi" w:hAnsiTheme="minorHAnsi"/>
          <w:color w:val="000000"/>
          <w:sz w:val="24"/>
          <w:szCs w:val="24"/>
          <w:u w:val="single"/>
          <w:shd w:val="clear" w:color="auto" w:fill="00FFFF"/>
        </w:rPr>
        <w:t>which can be hired to convey its fictions of sovereignty ever deeper into the self that once imagined it was itself sovereign. In this empire, there are infinite possibilities of projection, but only one reality.  The most natural thing in the world is that the world appears to be politically united, that the market is global, and that power is organized throughout its universality. Imperial politics articulates being in its global extension</w:t>
      </w:r>
      <w:r w:rsidRPr="007C0EC6">
        <w:rPr>
          <w:rFonts w:asciiTheme="minorHAnsi" w:hAnsiTheme="minorHAnsi"/>
          <w:color w:val="000000"/>
          <w:sz w:val="24"/>
          <w:szCs w:val="24"/>
        </w:rPr>
        <w:t>—a great sea that only the winds and the current move. The neutralization of the transcendental imagination is thus the first sense in which the political in the imperial domain is ontological. (354)  </w:t>
      </w:r>
      <w:r w:rsidRPr="007C0EC6">
        <w:rPr>
          <w:rFonts w:asciiTheme="minorHAnsi" w:hAnsiTheme="minorHAnsi"/>
          <w:color w:val="000000"/>
          <w:sz w:val="24"/>
          <w:szCs w:val="24"/>
          <w:u w:val="single"/>
          <w:shd w:val="clear" w:color="auto" w:fill="00FFFF"/>
        </w:rPr>
        <w:t>Since contemporary imperial power does not emanate from one center,</w:t>
      </w:r>
      <w:r w:rsidRPr="007C0EC6">
        <w:rPr>
          <w:rFonts w:asciiTheme="minorHAnsi" w:hAnsiTheme="minorHAnsi"/>
          <w:color w:val="000000"/>
          <w:sz w:val="24"/>
          <w:szCs w:val="24"/>
        </w:rPr>
        <w:t xml:space="preserve"> but rather from the cyberspatial ganglia of postmodern metropoli, </w:t>
      </w:r>
      <w:r w:rsidRPr="007C0EC6">
        <w:rPr>
          <w:rFonts w:asciiTheme="minorHAnsi" w:hAnsiTheme="minorHAnsi"/>
          <w:color w:val="000000"/>
          <w:sz w:val="24"/>
          <w:szCs w:val="24"/>
          <w:u w:val="single"/>
          <w:shd w:val="clear" w:color="auto" w:fill="00FFFF"/>
        </w:rPr>
        <w:t>resistance manifests itself in the daily refusal on the part of "the multitude" to follow commands</w:t>
      </w:r>
      <w:r w:rsidRPr="007C0EC6">
        <w:rPr>
          <w:rFonts w:asciiTheme="minorHAnsi" w:hAnsiTheme="minorHAnsi"/>
          <w:color w:val="000000"/>
          <w:sz w:val="24"/>
          <w:szCs w:val="24"/>
        </w:rPr>
        <w:t xml:space="preserve">. For Hardt and Negri, </w:t>
      </w:r>
      <w:r w:rsidRPr="007C0EC6">
        <w:rPr>
          <w:rFonts w:asciiTheme="minorHAnsi" w:hAnsiTheme="minorHAnsi"/>
          <w:color w:val="000000"/>
          <w:sz w:val="24"/>
          <w:szCs w:val="24"/>
          <w:u w:val="single"/>
          <w:shd w:val="clear" w:color="auto" w:fill="00FFFF"/>
        </w:rPr>
        <w:t>revolution is neither possible nor desirable, since no class can act as the self-conscious agent of history. Freedom rests</w:t>
      </w:r>
      <w:r w:rsidRPr="007C0EC6">
        <w:rPr>
          <w:rFonts w:asciiTheme="minorHAnsi" w:hAnsiTheme="minorHAnsi"/>
          <w:color w:val="000000"/>
          <w:sz w:val="24"/>
          <w:szCs w:val="24"/>
        </w:rPr>
        <w:t>, as in Gibson’s world</w:t>
      </w:r>
      <w:r w:rsidRPr="007C0EC6">
        <w:rPr>
          <w:rFonts w:asciiTheme="minorHAnsi" w:hAnsiTheme="minorHAnsi"/>
          <w:color w:val="000000"/>
          <w:sz w:val="24"/>
          <w:szCs w:val="24"/>
          <w:shd w:val="clear" w:color="auto" w:fill="00FFFF"/>
        </w:rPr>
        <w:t xml:space="preserve">, </w:t>
      </w:r>
      <w:r w:rsidRPr="007C0EC6">
        <w:rPr>
          <w:rFonts w:asciiTheme="minorHAnsi" w:hAnsiTheme="minorHAnsi"/>
          <w:color w:val="000000"/>
          <w:sz w:val="24"/>
          <w:szCs w:val="24"/>
          <w:u w:val="single"/>
          <w:shd w:val="clear" w:color="auto" w:fill="00FFFF"/>
        </w:rPr>
        <w:t>in finding one’s own uses for things. In contrast with sabotage, the resistance strategy of national modernism, resistance under Empire consists of withdrawing consent, of desertion (212). Even the greatest rebels are refuseniks, choosing to withdraw, leaving behind them</w:t>
      </w:r>
      <w:r w:rsidRPr="007C0EC6">
        <w:rPr>
          <w:rFonts w:asciiTheme="minorHAnsi" w:hAnsiTheme="minorHAnsi"/>
          <w:color w:val="000000"/>
          <w:sz w:val="24"/>
          <w:szCs w:val="24"/>
          <w:u w:val="single"/>
        </w:rPr>
        <w:t>,</w:t>
      </w:r>
      <w:r w:rsidRPr="007C0EC6">
        <w:rPr>
          <w:rFonts w:asciiTheme="minorHAnsi" w:hAnsiTheme="minorHAnsi"/>
          <w:color w:val="000000"/>
          <w:sz w:val="24"/>
          <w:szCs w:val="24"/>
        </w:rPr>
        <w:t xml:space="preserve"> like the fused AIs in Neuromancer (1</w:t>
      </w:r>
      <w:r w:rsidR="008C51F8" w:rsidRPr="007C0EC6">
        <w:rPr>
          <w:rFonts w:asciiTheme="minorHAnsi" w:hAnsiTheme="minorHAnsi"/>
          <w:color w:val="000000"/>
          <w:sz w:val="24"/>
          <w:szCs w:val="24"/>
        </w:rPr>
        <w:tab/>
      </w:r>
      <w:r w:rsidR="008C51F8" w:rsidRPr="007C0EC6">
        <w:rPr>
          <w:rFonts w:asciiTheme="minorHAnsi" w:hAnsiTheme="minorHAnsi"/>
          <w:color w:val="000000"/>
          <w:sz w:val="24"/>
          <w:szCs w:val="24"/>
        </w:rPr>
        <w:tab/>
      </w:r>
      <w:r w:rsidRPr="007C0EC6">
        <w:rPr>
          <w:rFonts w:asciiTheme="minorHAnsi" w:hAnsiTheme="minorHAnsi"/>
          <w:color w:val="000000"/>
          <w:sz w:val="24"/>
          <w:szCs w:val="24"/>
        </w:rPr>
        <w:t xml:space="preserve">984), a world in which "things are things" (270). Although this strategy hardly promises much as a way of landing blows against the empire, it is a dominant motif in the countercultural "Lost in Space" (or alternatively, "Lost in the Urban Labyrinth") subgenre. (Ironically, Lost in Space [tv series, 1965-68; film 1998] itself is as hysterically conservative as Robinson Crusoe.) Where the overtly imperial mode accepts the hierarchical network of administration—Starfleet commanders still representing the Federation—even mainstream popular works such as Farscape (1999-2003) and Star Trek: </w:t>
      </w:r>
      <w:r w:rsidRPr="007C0EC6">
        <w:rPr>
          <w:rFonts w:asciiTheme="minorHAnsi" w:hAnsiTheme="minorHAnsi"/>
          <w:color w:val="000000"/>
          <w:sz w:val="24"/>
          <w:szCs w:val="24"/>
        </w:rPr>
        <w:lastRenderedPageBreak/>
        <w:t>Voyager (1995-2001) try to establish a de-centralized web of relationships in the uncharted territories, now just a wormhole away from the past (and the politics of empire).</w:t>
      </w:r>
    </w:p>
    <w:p w:rsidR="006538E9" w:rsidRPr="007C0EC6" w:rsidRDefault="006538E9" w:rsidP="006538E9">
      <w:pPr>
        <w:pStyle w:val="Heading4"/>
        <w:spacing w:before="240" w:after="40"/>
        <w:rPr>
          <w:rFonts w:asciiTheme="minorHAnsi" w:eastAsia="Times New Roman" w:hAnsiTheme="minorHAnsi" w:cs="Times New Roman"/>
        </w:rPr>
      </w:pPr>
      <w:r w:rsidRPr="007C0EC6">
        <w:rPr>
          <w:rFonts w:asciiTheme="minorHAnsi" w:eastAsia="Times New Roman" w:hAnsiTheme="minorHAnsi" w:cs="Arial"/>
          <w:color w:val="000000"/>
        </w:rPr>
        <w:t>6. Discourse is a key site for understanding how power legitimates itself-in determining what can and cannot be said norms are created.</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2"/>
          <w:szCs w:val="23"/>
        </w:rPr>
        <w:t xml:space="preserve">McLaren and Kincheloe in 5 (Peter Professor of Education, Graduate School of Education and Information Studies @ UCLA and Joe, professor and Canada Research Chair at the Faculty of Education, McGill University in Montreal, Quebec, Canada. </w:t>
      </w:r>
      <w:r w:rsidRPr="007C0EC6">
        <w:rPr>
          <w:rFonts w:asciiTheme="minorHAnsi" w:hAnsiTheme="minorHAnsi"/>
          <w:color w:val="000000"/>
          <w:sz w:val="22"/>
          <w:szCs w:val="23"/>
          <w:u w:val="single"/>
        </w:rPr>
        <w:t>The Sage Handbook of Qualitative Research</w:t>
      </w:r>
      <w:r w:rsidRPr="007C0EC6">
        <w:rPr>
          <w:rFonts w:asciiTheme="minorHAnsi" w:hAnsiTheme="minorHAnsi"/>
          <w:color w:val="000000"/>
          <w:sz w:val="22"/>
          <w:szCs w:val="23"/>
        </w:rPr>
        <w:t>, Third Edition, Eds Norman Denzin and Yvonna Lincoln) (</w:t>
      </w:r>
      <w:r w:rsidRPr="007C0EC6">
        <w:rPr>
          <w:rFonts w:asciiTheme="minorHAnsi" w:hAnsiTheme="minorHAnsi"/>
          <w:color w:val="000000"/>
          <w:sz w:val="22"/>
          <w:szCs w:val="23"/>
          <w:highlight w:val="cyan"/>
        </w:rPr>
        <w:t>GC)</w:t>
      </w:r>
    </w:p>
    <w:p w:rsidR="006538E9" w:rsidRPr="007C0EC6" w:rsidRDefault="006538E9" w:rsidP="006538E9">
      <w:pPr>
        <w:pStyle w:val="NormalWeb"/>
        <w:spacing w:before="0" w:beforeAutospacing="0" w:after="0" w:afterAutospacing="0"/>
        <w:rPr>
          <w:rFonts w:asciiTheme="minorHAnsi" w:hAnsiTheme="minorHAnsi"/>
        </w:rPr>
      </w:pPr>
      <w:r w:rsidRPr="007C0EC6">
        <w:rPr>
          <w:rFonts w:asciiTheme="minorHAnsi" w:hAnsiTheme="minorHAnsi"/>
          <w:color w:val="000000"/>
          <w:sz w:val="24"/>
          <w:szCs w:val="24"/>
        </w:rPr>
        <w:t xml:space="preserve">Reconceptualized Critical Theory of Power: Linguistic/Discursive Power. Critical researchers have come to understand that </w:t>
      </w:r>
      <w:r w:rsidRPr="007C0EC6">
        <w:rPr>
          <w:rFonts w:asciiTheme="minorHAnsi" w:hAnsiTheme="minorHAnsi"/>
          <w:b/>
          <w:bCs/>
          <w:color w:val="000000"/>
          <w:sz w:val="24"/>
          <w:szCs w:val="24"/>
          <w:u w:val="single"/>
          <w:shd w:val="clear" w:color="auto" w:fill="00FFFF"/>
        </w:rPr>
        <w:t>language is not a mirror of society. It is an unstable social practice whose meaning shifts, depending upon the context</w:t>
      </w:r>
      <w:r w:rsidRPr="007C0EC6">
        <w:rPr>
          <w:rFonts w:asciiTheme="minorHAnsi" w:hAnsiTheme="minorHAnsi"/>
          <w:b/>
          <w:bCs/>
          <w:color w:val="000000"/>
          <w:sz w:val="24"/>
          <w:szCs w:val="24"/>
          <w:u w:val="single"/>
        </w:rPr>
        <w:t xml:space="preserve"> </w:t>
      </w:r>
      <w:r w:rsidRPr="007C0EC6">
        <w:rPr>
          <w:rFonts w:asciiTheme="minorHAnsi" w:hAnsiTheme="minorHAnsi"/>
          <w:color w:val="000000"/>
          <w:sz w:val="24"/>
          <w:szCs w:val="24"/>
        </w:rPr>
        <w:t xml:space="preserve">in which it is used. Contrary to previous understandings, critical researchers appreciate the fact that </w:t>
      </w:r>
      <w:r w:rsidRPr="007C0EC6">
        <w:rPr>
          <w:rFonts w:asciiTheme="minorHAnsi" w:hAnsiTheme="minorHAnsi"/>
          <w:b/>
          <w:bCs/>
          <w:color w:val="000000"/>
          <w:sz w:val="24"/>
          <w:szCs w:val="24"/>
          <w:u w:val="single"/>
          <w:shd w:val="clear" w:color="auto" w:fill="00FFFF"/>
        </w:rPr>
        <w:t>language is not a neutral and objective conduit of description of the "real world." Rather</w:t>
      </w:r>
      <w:r w:rsidRPr="007C0EC6">
        <w:rPr>
          <w:rFonts w:asciiTheme="minorHAnsi" w:hAnsiTheme="minorHAnsi"/>
          <w:color w:val="000000"/>
          <w:sz w:val="24"/>
          <w:szCs w:val="24"/>
        </w:rPr>
        <w:t xml:space="preserve">, from a critical perspective, </w:t>
      </w:r>
      <w:r w:rsidRPr="007C0EC6">
        <w:rPr>
          <w:rFonts w:asciiTheme="minorHAnsi" w:hAnsiTheme="minorHAnsi"/>
          <w:b/>
          <w:bCs/>
          <w:color w:val="000000"/>
          <w:sz w:val="24"/>
          <w:szCs w:val="24"/>
          <w:u w:val="single"/>
          <w:shd w:val="clear" w:color="auto" w:fill="00FFFF"/>
        </w:rPr>
        <w:t>linguistic descriptions are not simply about the world but serve to construct it. With these linguistic notions in mind</w:t>
      </w:r>
      <w:r w:rsidRPr="007C0EC6">
        <w:rPr>
          <w:rFonts w:asciiTheme="minorHAnsi" w:hAnsiTheme="minorHAnsi"/>
          <w:color w:val="000000"/>
          <w:sz w:val="24"/>
          <w:szCs w:val="24"/>
          <w:shd w:val="clear" w:color="auto" w:fill="00FFFF"/>
        </w:rPr>
        <w:t>,  </w:t>
      </w:r>
      <w:r w:rsidRPr="007C0EC6">
        <w:rPr>
          <w:rFonts w:asciiTheme="minorHAnsi" w:hAnsiTheme="minorHAnsi"/>
          <w:b/>
          <w:bCs/>
          <w:color w:val="000000"/>
          <w:sz w:val="24"/>
          <w:szCs w:val="24"/>
          <w:u w:val="single"/>
          <w:shd w:val="clear" w:color="auto" w:fill="00FFFF"/>
        </w:rPr>
        <w:t>criticalists begin to study the way language in the form of discourses serves as a form of regulation and domination. Discursive practices are defined as a set of tacit rules that regulate what can and cannot be said</w:t>
      </w:r>
      <w:r w:rsidRPr="007C0EC6">
        <w:rPr>
          <w:rFonts w:asciiTheme="minorHAnsi" w:hAnsiTheme="minorHAnsi"/>
          <w:color w:val="000000"/>
          <w:sz w:val="24"/>
          <w:szCs w:val="24"/>
          <w:shd w:val="clear" w:color="auto" w:fill="00FFFF"/>
        </w:rPr>
        <w:t>,</w:t>
      </w:r>
      <w:r w:rsidRPr="007C0EC6">
        <w:rPr>
          <w:rFonts w:asciiTheme="minorHAnsi" w:hAnsiTheme="minorHAnsi"/>
          <w:color w:val="000000"/>
          <w:sz w:val="24"/>
          <w:szCs w:val="24"/>
        </w:rPr>
        <w:t xml:space="preserve"> who can speak with the blessings of authority and who must listen, whose social constructions are valid and whose are erroneous and unimportant. In an educational context, for example, legitimated discourses of power insidiously tell educators what books may be read by students, what instructional methods may be utilized, and what belief systems and views of success may be taught In all forms of research, discursive power validates particular research strategies, narrative formats, and modes of representation. In this context, </w:t>
      </w:r>
      <w:r w:rsidRPr="007C0EC6">
        <w:rPr>
          <w:rFonts w:asciiTheme="minorHAnsi" w:hAnsiTheme="minorHAnsi"/>
          <w:color w:val="000000"/>
          <w:sz w:val="24"/>
          <w:szCs w:val="24"/>
          <w:u w:val="single"/>
          <w:shd w:val="clear" w:color="auto" w:fill="00FFFF"/>
        </w:rPr>
        <w:t>power discourses undermine the multiple meanings of language, establishing one correct reading that implants a particular hegemonic/ideological message into the consciousness of the reader. This is a process often referred to as the attempt to impose discursive closure</w:t>
      </w:r>
      <w:r w:rsidRPr="007C0EC6">
        <w:rPr>
          <w:rFonts w:asciiTheme="minorHAnsi" w:hAnsiTheme="minorHAnsi"/>
          <w:color w:val="000000"/>
          <w:sz w:val="24"/>
          <w:szCs w:val="24"/>
        </w:rPr>
        <w:t xml:space="preserve">. Critical researchers interested in the construction of consciousness are very attentive to these power dynamics. </w:t>
      </w: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pPr>
        <w:spacing w:after="200" w:line="276" w:lineRule="auto"/>
        <w:rPr>
          <w:rFonts w:asciiTheme="minorHAnsi" w:hAnsiTheme="minorHAnsi" w:cstheme="minorBidi"/>
        </w:rPr>
      </w:pPr>
    </w:p>
    <w:p w:rsidR="006538E9" w:rsidRPr="007C0EC6" w:rsidRDefault="00FE2889" w:rsidP="006538E9">
      <w:pPr>
        <w:pStyle w:val="Heading2"/>
        <w:rPr>
          <w:rFonts w:asciiTheme="minorHAnsi" w:hAnsiTheme="minorHAnsi"/>
        </w:rPr>
      </w:pPr>
      <w:r w:rsidRPr="007C0EC6">
        <w:rPr>
          <w:rFonts w:asciiTheme="minorHAnsi" w:hAnsiTheme="minorHAnsi"/>
        </w:rPr>
        <w:t>Neg</w:t>
      </w:r>
    </w:p>
    <w:p w:rsidR="001011E5" w:rsidRPr="007C0EC6" w:rsidRDefault="007C0EC6" w:rsidP="001011E5">
      <w:pPr>
        <w:pStyle w:val="Heading3"/>
        <w:rPr>
          <w:rFonts w:asciiTheme="minorHAnsi" w:hAnsiTheme="minorHAnsi"/>
        </w:rPr>
      </w:pPr>
      <w:r>
        <w:rPr>
          <w:rFonts w:asciiTheme="minorHAnsi" w:hAnsiTheme="minorHAnsi"/>
        </w:rPr>
        <w:lastRenderedPageBreak/>
        <w:t xml:space="preserve">1NC </w:t>
      </w:r>
      <w:r w:rsidR="001011E5" w:rsidRPr="007C0EC6">
        <w:rPr>
          <w:rFonts w:asciiTheme="minorHAnsi" w:hAnsiTheme="minorHAnsi"/>
        </w:rPr>
        <w:t xml:space="preserve">T- Economic Engagement </w:t>
      </w:r>
    </w:p>
    <w:p w:rsidR="001011E5" w:rsidRPr="007C0EC6" w:rsidRDefault="001011E5" w:rsidP="001011E5">
      <w:pPr>
        <w:pStyle w:val="Heading4"/>
        <w:rPr>
          <w:rFonts w:asciiTheme="minorHAnsi" w:hAnsiTheme="minorHAnsi"/>
        </w:rPr>
      </w:pPr>
      <w:r w:rsidRPr="007C0EC6">
        <w:rPr>
          <w:rFonts w:asciiTheme="minorHAnsi" w:hAnsiTheme="minorHAnsi"/>
        </w:rPr>
        <w:t>A. Economic means trade, business and finance</w:t>
      </w:r>
    </w:p>
    <w:p w:rsidR="001011E5" w:rsidRPr="007C0EC6" w:rsidRDefault="001011E5" w:rsidP="001011E5">
      <w:pPr>
        <w:pStyle w:val="CardIndented"/>
        <w:ind w:left="0"/>
        <w:rPr>
          <w:rFonts w:asciiTheme="minorHAnsi" w:hAnsiTheme="minorHAnsi"/>
        </w:rPr>
      </w:pPr>
      <w:r w:rsidRPr="007C0EC6">
        <w:rPr>
          <w:rStyle w:val="StyleStyleBold12pt"/>
        </w:rPr>
        <w:t>Shafritz 92</w:t>
      </w:r>
      <w:r w:rsidRPr="007C0EC6">
        <w:rPr>
          <w:rFonts w:asciiTheme="minorHAnsi" w:hAnsiTheme="minorHAnsi"/>
        </w:rPr>
        <w:t xml:space="preserve">    Jay M Shafritz, The Harper Collins Dictionary of American Government and Politics 1992  p 195</w:t>
      </w:r>
    </w:p>
    <w:p w:rsidR="001011E5" w:rsidRPr="007C0EC6" w:rsidRDefault="001011E5" w:rsidP="001011E5">
      <w:pPr>
        <w:rPr>
          <w:rFonts w:asciiTheme="minorHAnsi" w:hAnsiTheme="minorHAnsi"/>
        </w:rPr>
      </w:pPr>
      <w:r w:rsidRPr="007C0EC6">
        <w:rPr>
          <w:rStyle w:val="StyleUnderline"/>
          <w:rFonts w:asciiTheme="minorHAnsi" w:hAnsiTheme="minorHAnsi"/>
          <w:b/>
          <w:u w:val="single"/>
        </w:rPr>
        <w:t>Economic policy The process by which a nation manages its trade, business, and finances.  Economic policy generally consists of three dimensions – fiscal policy, monetary policy, and those other facets of public policy with economic implications (such as energy policy, farm policy, and labor union policy</w:t>
      </w:r>
      <w:r w:rsidRPr="007C0EC6">
        <w:rPr>
          <w:rFonts w:asciiTheme="minorHAnsi" w:hAnsiTheme="minorHAnsi"/>
          <w:b/>
          <w:u w:val="single"/>
        </w:rPr>
        <w:t xml:space="preserve">).  </w:t>
      </w:r>
      <w:r w:rsidRPr="007C0EC6">
        <w:rPr>
          <w:rFonts w:asciiTheme="minorHAnsi" w:hAnsiTheme="minorHAnsi"/>
        </w:rPr>
        <w:t>The interaction of these policy dimensions is crucial, since none operate in a vacuum.  While monetary policy basically exercises control over the quantity and cost (interest rate) of money and credit in the economy, fiscal policy deals with the sizes of budgets, deficits, and taxes.  Other policy areas, such as housing poicy (also dependent on interest rates) and programs dependent upon deficit spending, involve aspects of both monetary and fiscal policy, and vice versa.  However, their interrelationship does not exist with regard to implementation.  Monetary policy, while receiving major inputs from the President and other executive agencies, is the responsibility of the Federal Reserve Board, an independent agency.  Fiscal policy, while receiving similar inputs from the Federal Reserve Board, is primarily the responsibility of the President and Congress.  The degree of equality and subsequent share of responsibility varies within a stable range.  While a President may wish to spend this or that amount, only Congress has the constitutional ability to levy taxes (although tax laws, like any others, must be signed or vetoed by the President).  Also limiting a President's discretion  over economic poicy is the fact that so much of it is controlled by prior funding decisions (e.g., welfare, entitlement, and pension programs, which are not easily changed.  See also FISCAL POLICY; MONETARY POLICY; POLITICAL ECONOMY.</w:t>
      </w:r>
    </w:p>
    <w:p w:rsidR="001011E5" w:rsidRPr="007C0EC6" w:rsidRDefault="001011E5" w:rsidP="001011E5">
      <w:pPr>
        <w:pStyle w:val="Heading4"/>
        <w:rPr>
          <w:rFonts w:asciiTheme="minorHAnsi" w:hAnsiTheme="minorHAnsi"/>
        </w:rPr>
      </w:pPr>
      <w:r w:rsidRPr="007C0EC6">
        <w:rPr>
          <w:rFonts w:asciiTheme="minorHAnsi" w:hAnsiTheme="minorHAnsi"/>
        </w:rPr>
        <w:t>B. Violation – the 1ac doesn’t defend any sort of economic engagement</w:t>
      </w:r>
    </w:p>
    <w:p w:rsidR="001011E5" w:rsidRPr="007C0EC6" w:rsidRDefault="001011E5" w:rsidP="001011E5">
      <w:pPr>
        <w:pStyle w:val="Heading4"/>
        <w:rPr>
          <w:rFonts w:asciiTheme="minorHAnsi" w:hAnsiTheme="minorHAnsi"/>
        </w:rPr>
      </w:pPr>
      <w:r w:rsidRPr="007C0EC6">
        <w:rPr>
          <w:rFonts w:asciiTheme="minorHAnsi" w:hAnsiTheme="minorHAnsi"/>
        </w:rPr>
        <w:t xml:space="preserve">C. Vote negative – Limits – affirmative interpretation of the resolution justifies reading any text. It also doesn’t mandate economic engagement – this  explodes limits. </w:t>
      </w:r>
    </w:p>
    <w:p w:rsidR="001011E5" w:rsidRPr="007C0EC6" w:rsidRDefault="001011E5" w:rsidP="001011E5">
      <w:pPr>
        <w:rPr>
          <w:rFonts w:asciiTheme="minorHAnsi" w:hAnsiTheme="minorHAnsi"/>
        </w:rPr>
      </w:pPr>
    </w:p>
    <w:p w:rsidR="006538E9" w:rsidRPr="007C0EC6" w:rsidRDefault="007C0EC6" w:rsidP="006538E9">
      <w:pPr>
        <w:pStyle w:val="Heading3"/>
        <w:rPr>
          <w:rFonts w:asciiTheme="minorHAnsi" w:hAnsiTheme="minorHAnsi"/>
        </w:rPr>
      </w:pPr>
      <w:r w:rsidRPr="007C0EC6">
        <w:rPr>
          <w:rFonts w:asciiTheme="minorHAnsi" w:hAnsiTheme="minorHAnsi"/>
        </w:rPr>
        <w:lastRenderedPageBreak/>
        <w:t xml:space="preserve">1NC </w:t>
      </w:r>
      <w:r w:rsidR="006538E9" w:rsidRPr="007C0EC6">
        <w:rPr>
          <w:rFonts w:asciiTheme="minorHAnsi" w:hAnsiTheme="minorHAnsi"/>
        </w:rPr>
        <w:t>Framework– pretty long</w:t>
      </w:r>
    </w:p>
    <w:p w:rsidR="006538E9" w:rsidRPr="007C0EC6" w:rsidRDefault="006538E9" w:rsidP="006538E9">
      <w:pPr>
        <w:rPr>
          <w:rFonts w:asciiTheme="minorHAnsi" w:hAnsiTheme="minorHAnsi"/>
        </w:rPr>
      </w:pPr>
    </w:p>
    <w:p w:rsidR="006538E9" w:rsidRPr="007C0EC6" w:rsidRDefault="006538E9" w:rsidP="006538E9">
      <w:pPr>
        <w:pStyle w:val="Heading4"/>
        <w:rPr>
          <w:rFonts w:asciiTheme="minorHAnsi" w:hAnsiTheme="minorHAnsi"/>
        </w:rPr>
      </w:pPr>
      <w:r w:rsidRPr="007C0EC6">
        <w:rPr>
          <w:rFonts w:asciiTheme="minorHAnsi" w:hAnsiTheme="minorHAnsi"/>
        </w:rPr>
        <w:t xml:space="preserve">A. Interpretation – The affirmative must </w:t>
      </w:r>
      <w:r w:rsidR="00E510B7" w:rsidRPr="007C0EC6">
        <w:rPr>
          <w:rFonts w:asciiTheme="minorHAnsi" w:hAnsiTheme="minorHAnsi"/>
        </w:rPr>
        <w:t xml:space="preserve">read a plan text and </w:t>
      </w:r>
      <w:r w:rsidRPr="007C0EC6">
        <w:rPr>
          <w:rFonts w:asciiTheme="minorHAnsi" w:hAnsiTheme="minorHAnsi"/>
        </w:rPr>
        <w:t>defend an implementation of a plan by the United States federal government</w:t>
      </w:r>
    </w:p>
    <w:p w:rsidR="006538E9" w:rsidRPr="007C0EC6" w:rsidRDefault="006538E9" w:rsidP="006538E9">
      <w:pPr>
        <w:rPr>
          <w:rFonts w:asciiTheme="minorHAnsi" w:hAnsiTheme="minorHAnsi"/>
        </w:rPr>
      </w:pPr>
    </w:p>
    <w:p w:rsidR="006538E9" w:rsidRPr="007C0EC6" w:rsidRDefault="006538E9" w:rsidP="006538E9">
      <w:pPr>
        <w:pStyle w:val="Heading4"/>
        <w:rPr>
          <w:rFonts w:asciiTheme="minorHAnsi" w:hAnsiTheme="minorHAnsi"/>
        </w:rPr>
      </w:pPr>
      <w:r w:rsidRPr="007C0EC6">
        <w:rPr>
          <w:rFonts w:asciiTheme="minorHAnsi" w:hAnsiTheme="minorHAnsi"/>
        </w:rPr>
        <w:t xml:space="preserve">“Resolved” proves the framework for the resolution is to enact a policy. </w:t>
      </w:r>
    </w:p>
    <w:p w:rsidR="006538E9" w:rsidRPr="007C0EC6" w:rsidRDefault="006538E9" w:rsidP="006538E9">
      <w:pPr>
        <w:rPr>
          <w:rFonts w:asciiTheme="minorHAnsi" w:hAnsiTheme="minorHAnsi"/>
        </w:rPr>
      </w:pPr>
      <w:r w:rsidRPr="007C0EC6">
        <w:rPr>
          <w:rStyle w:val="StyleStyleBold12pt"/>
        </w:rPr>
        <w:t>Parcher 1</w:t>
      </w:r>
    </w:p>
    <w:p w:rsidR="006538E9" w:rsidRPr="007C0EC6" w:rsidRDefault="006538E9" w:rsidP="006538E9">
      <w:pPr>
        <w:rPr>
          <w:rFonts w:asciiTheme="minorHAnsi" w:hAnsiTheme="minorHAnsi"/>
          <w:sz w:val="16"/>
          <w:szCs w:val="16"/>
        </w:rPr>
      </w:pPr>
      <w:r w:rsidRPr="007C0EC6">
        <w:rPr>
          <w:rFonts w:asciiTheme="minorHAnsi" w:hAnsiTheme="minorHAnsi"/>
          <w:sz w:val="16"/>
          <w:szCs w:val="16"/>
        </w:rPr>
        <w:t>Jeff Parcher, former debate coach at Georgetown, Feb 2001 http://www.ndtceda.com/archives/200102/0790.html</w:t>
      </w: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sz w:val="16"/>
        </w:rPr>
      </w:pPr>
      <w:r w:rsidRPr="007C0EC6">
        <w:rPr>
          <w:rFonts w:asciiTheme="minorHAnsi" w:hAnsiTheme="minorHAnsi"/>
          <w:sz w:val="16"/>
        </w:rPr>
        <w:t xml:space="preserve">Pardon me if I turn to a source besides Bill. </w:t>
      </w:r>
      <w:r w:rsidRPr="007C0EC6">
        <w:rPr>
          <w:rStyle w:val="StyleBoldUnderline"/>
        </w:rPr>
        <w:t>American Heritage Dictionary: Resolve</w:t>
      </w:r>
      <w:r w:rsidRPr="007C0EC6">
        <w:rPr>
          <w:rFonts w:asciiTheme="minorHAnsi" w:hAnsiTheme="minorHAnsi"/>
          <w:sz w:val="16"/>
        </w:rPr>
        <w:t xml:space="preserve">: 1. To make a firm decision about. 2. To decide or express by formal vote. 3. To separate something into constiutent parts See Syns at *analyze* (emphasis in orginal) 4. Find a solution to. See Syns at *Solve* (emphasis in original) 5. To dispel: resolve a doubt. - n 1. Firmness of purpose; resolution. 2. A determination or decision. (2) The very nature of the word "resolution" makes it a question. American Heritage: </w:t>
      </w:r>
      <w:r w:rsidRPr="007C0EC6">
        <w:rPr>
          <w:rStyle w:val="StyleBoldUnderline"/>
        </w:rPr>
        <w:t>A course of action determined or decided on</w:t>
      </w:r>
      <w:r w:rsidRPr="007C0EC6">
        <w:rPr>
          <w:rFonts w:asciiTheme="minorHAnsi" w:hAnsiTheme="minorHAnsi"/>
          <w:sz w:val="16"/>
        </w:rPr>
        <w:t xml:space="preserve">. A formal statement of a decision, as by a legislature. (3) The resolution is obviously a question. Any other conclusion is utterly inconceivable.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desirablility of that resolution. That's not only what they do, but it's what we REQUIRE them to do. We don't just send the topic committee somewhere to adopt their own group resolution. It's not the end point of a resolution adopted by a body - it's the preliminary wording of a resolution sent to others to be answered or decided upon. (4) </w:t>
      </w:r>
      <w:r w:rsidRPr="007C0EC6">
        <w:rPr>
          <w:rStyle w:val="StyleBoldUnderline"/>
        </w:rPr>
        <w:t>Further context</w:t>
      </w:r>
      <w:r w:rsidRPr="007C0EC6">
        <w:rPr>
          <w:rFonts w:asciiTheme="minorHAnsi" w:hAnsiTheme="minorHAnsi"/>
          <w:sz w:val="16"/>
        </w:rPr>
        <w:t xml:space="preserve">: the word resolved is used to emphasis the fact that it's policy debate. </w:t>
      </w:r>
      <w:r w:rsidRPr="007C0EC6">
        <w:rPr>
          <w:rStyle w:val="StyleBoldUnderline"/>
        </w:rPr>
        <w:t>Resolved comes from the adoption of resolutions by legislative bodies.</w:t>
      </w:r>
      <w:r w:rsidRPr="007C0EC6">
        <w:rPr>
          <w:rFonts w:asciiTheme="minorHAnsi" w:hAnsiTheme="minorHAnsi"/>
          <w:sz w:val="16"/>
        </w:rPr>
        <w:t xml:space="preserve"> A resolution is either adopted or it is not. It's a question before a legislative body. Should this statement be adopted or not. (5) The very terms 'affirmative' and 'negative' support my view. One affirms a resolution. Affirmative and negative are the equivalents of 'yes' or 'no' - which, of course, are answers to a question.  </w:t>
      </w:r>
    </w:p>
    <w:p w:rsidR="006538E9" w:rsidRPr="007C0EC6" w:rsidRDefault="006538E9" w:rsidP="006538E9">
      <w:pPr>
        <w:rPr>
          <w:rFonts w:asciiTheme="minorHAnsi" w:hAnsiTheme="minorHAnsi"/>
        </w:rPr>
      </w:pPr>
    </w:p>
    <w:p w:rsidR="00E510B7" w:rsidRPr="007C0EC6" w:rsidRDefault="006538E9" w:rsidP="00E510B7">
      <w:pPr>
        <w:pStyle w:val="Heading4"/>
        <w:rPr>
          <w:rFonts w:asciiTheme="minorHAnsi" w:hAnsiTheme="minorHAnsi"/>
        </w:rPr>
      </w:pPr>
      <w:r w:rsidRPr="007C0EC6">
        <w:rPr>
          <w:rFonts w:asciiTheme="minorHAnsi" w:hAnsiTheme="minorHAnsi"/>
        </w:rPr>
        <w:t xml:space="preserve">B. Violation </w:t>
      </w:r>
      <w:r w:rsidR="00E510B7" w:rsidRPr="007C0EC6">
        <w:rPr>
          <w:rFonts w:asciiTheme="minorHAnsi" w:hAnsiTheme="minorHAnsi"/>
        </w:rPr>
        <w:t xml:space="preserve"> </w:t>
      </w:r>
      <w:r w:rsidRPr="007C0EC6">
        <w:rPr>
          <w:rFonts w:asciiTheme="minorHAnsi" w:hAnsiTheme="minorHAnsi"/>
        </w:rPr>
        <w:t>– The aff does not defend a hypothetical implementation of a plan by the United States federal governme</w:t>
      </w:r>
      <w:r w:rsidR="00E510B7" w:rsidRPr="007C0EC6">
        <w:rPr>
          <w:rFonts w:asciiTheme="minorHAnsi" w:hAnsiTheme="minorHAnsi"/>
        </w:rPr>
        <w:t>nt and they do not read a plan text</w:t>
      </w:r>
    </w:p>
    <w:p w:rsidR="006538E9" w:rsidRPr="007C0EC6" w:rsidRDefault="006538E9" w:rsidP="006538E9">
      <w:pPr>
        <w:pStyle w:val="Heading4"/>
        <w:rPr>
          <w:rFonts w:asciiTheme="minorHAnsi" w:hAnsiTheme="minorHAnsi"/>
        </w:rPr>
      </w:pPr>
      <w:r w:rsidRPr="007C0EC6">
        <w:rPr>
          <w:rFonts w:asciiTheme="minorHAnsi" w:hAnsiTheme="minorHAnsi"/>
        </w:rPr>
        <w:t>C. Our interpretation is best</w:t>
      </w:r>
    </w:p>
    <w:p w:rsidR="006538E9" w:rsidRPr="007C0EC6" w:rsidRDefault="006538E9" w:rsidP="006538E9">
      <w:pPr>
        <w:pStyle w:val="Heading4"/>
        <w:rPr>
          <w:rFonts w:asciiTheme="minorHAnsi" w:hAnsiTheme="minorHAnsi"/>
        </w:rPr>
      </w:pPr>
      <w:r w:rsidRPr="007C0EC6">
        <w:rPr>
          <w:rFonts w:asciiTheme="minorHAnsi" w:hAnsiTheme="minorHAnsi"/>
        </w:rPr>
        <w:t xml:space="preserve"> 1. A </w:t>
      </w:r>
      <w:r w:rsidRPr="007C0EC6">
        <w:rPr>
          <w:rStyle w:val="TitleChar"/>
          <w:rFonts w:asciiTheme="minorHAnsi" w:hAnsiTheme="minorHAnsi"/>
        </w:rPr>
        <w:t>limited topic of discussion</w:t>
      </w:r>
      <w:r w:rsidRPr="007C0EC6">
        <w:rPr>
          <w:rFonts w:asciiTheme="minorHAnsi" w:hAnsiTheme="minorHAnsi"/>
        </w:rPr>
        <w:t xml:space="preserve"> that provides for </w:t>
      </w:r>
      <w:r w:rsidRPr="007C0EC6">
        <w:rPr>
          <w:rFonts w:asciiTheme="minorHAnsi" w:hAnsiTheme="minorHAnsi"/>
          <w:u w:val="single"/>
        </w:rPr>
        <w:t xml:space="preserve">equitable </w:t>
      </w:r>
      <w:r w:rsidRPr="007C0EC6">
        <w:rPr>
          <w:rStyle w:val="TitleChar"/>
          <w:rFonts w:asciiTheme="minorHAnsi" w:hAnsiTheme="minorHAnsi"/>
        </w:rPr>
        <w:t>ground</w:t>
      </w:r>
      <w:r w:rsidRPr="007C0EC6">
        <w:rPr>
          <w:rFonts w:asciiTheme="minorHAnsi" w:hAnsiTheme="minorHAnsi"/>
        </w:rPr>
        <w:t xml:space="preserve"> is key to productive </w:t>
      </w:r>
      <w:r w:rsidRPr="007C0EC6">
        <w:rPr>
          <w:rFonts w:asciiTheme="minorHAnsi" w:hAnsiTheme="minorHAnsi"/>
          <w:u w:val="single"/>
        </w:rPr>
        <w:t>decision-making</w:t>
      </w:r>
      <w:r w:rsidRPr="007C0EC6">
        <w:rPr>
          <w:rFonts w:asciiTheme="minorHAnsi" w:hAnsiTheme="minorHAnsi"/>
        </w:rPr>
        <w:t xml:space="preserve"> and </w:t>
      </w:r>
      <w:r w:rsidRPr="007C0EC6">
        <w:rPr>
          <w:rFonts w:asciiTheme="minorHAnsi" w:hAnsiTheme="minorHAnsi"/>
          <w:u w:val="single"/>
        </w:rPr>
        <w:t>advocacy skills</w:t>
      </w:r>
      <w:r w:rsidRPr="007C0EC6">
        <w:rPr>
          <w:rFonts w:asciiTheme="minorHAnsi" w:hAnsiTheme="minorHAnsi"/>
        </w:rPr>
        <w:t xml:space="preserve"> in every and all aspects of life---even if their position is </w:t>
      </w:r>
      <w:r w:rsidRPr="007C0EC6">
        <w:rPr>
          <w:rStyle w:val="TitleChar"/>
          <w:rFonts w:asciiTheme="minorHAnsi" w:hAnsiTheme="minorHAnsi"/>
        </w:rPr>
        <w:t>contestable</w:t>
      </w:r>
      <w:r w:rsidRPr="007C0EC6">
        <w:rPr>
          <w:rFonts w:asciiTheme="minorHAnsi" w:hAnsiTheme="minorHAnsi"/>
        </w:rPr>
        <w:t xml:space="preserve"> that’s distinct from it being valuably </w:t>
      </w:r>
      <w:r w:rsidRPr="007C0EC6">
        <w:rPr>
          <w:rStyle w:val="TitleChar"/>
          <w:rFonts w:asciiTheme="minorHAnsi" w:hAnsiTheme="minorHAnsi"/>
        </w:rPr>
        <w:t>debatable</w:t>
      </w:r>
      <w:r w:rsidRPr="007C0EC6">
        <w:rPr>
          <w:rFonts w:asciiTheme="minorHAnsi" w:hAnsiTheme="minorHAnsi"/>
        </w:rPr>
        <w:t>---this still provides room for flexibility, creativity, and innovation, but targets the discussion to avoid mere statements of fact---T debates also solve any possible turn</w:t>
      </w:r>
    </w:p>
    <w:p w:rsidR="006538E9" w:rsidRPr="007C0EC6" w:rsidRDefault="006538E9" w:rsidP="006538E9">
      <w:pPr>
        <w:rPr>
          <w:rStyle w:val="StyleStyleBold12pt"/>
        </w:rPr>
      </w:pPr>
      <w:r w:rsidRPr="007C0EC6">
        <w:rPr>
          <w:rStyle w:val="StyleStyleBold12pt"/>
        </w:rPr>
        <w:t>Steinberg &amp; Freeley 8</w:t>
      </w:r>
    </w:p>
    <w:p w:rsidR="006538E9" w:rsidRPr="007C0EC6" w:rsidRDefault="006538E9" w:rsidP="006538E9">
      <w:pPr>
        <w:rPr>
          <w:rFonts w:asciiTheme="minorHAnsi" w:hAnsiTheme="minorHAnsi"/>
          <w:sz w:val="16"/>
          <w:szCs w:val="16"/>
        </w:rPr>
      </w:pPr>
      <w:r w:rsidRPr="007C0EC6">
        <w:rPr>
          <w:rFonts w:asciiTheme="minorHAnsi" w:hAnsiTheme="minorHAnsi"/>
          <w:sz w:val="16"/>
          <w:szCs w:val="16"/>
        </w:rPr>
        <w:t>*Austin J. Freeley is a Boston based attorney who focuses on criminal, personal injury and civil rights law, AND **David L. Steinberg , Lecturer of Communication Studies @ U Miami, Argumentation and Debate: Critical Thinking for Reasoned Decision Making pp45-</w:t>
      </w:r>
    </w:p>
    <w:p w:rsidR="006538E9" w:rsidRPr="007C0EC6" w:rsidRDefault="006538E9" w:rsidP="006538E9">
      <w:pPr>
        <w:pStyle w:val="cardtext"/>
        <w:ind w:left="0"/>
        <w:rPr>
          <w:rStyle w:val="TitleChar"/>
          <w:rFonts w:asciiTheme="minorHAnsi" w:hAnsiTheme="minorHAnsi"/>
          <w:highlight w:val="yellow"/>
        </w:rPr>
      </w:pPr>
    </w:p>
    <w:p w:rsidR="006538E9" w:rsidRPr="007C0EC6" w:rsidRDefault="006538E9" w:rsidP="006538E9">
      <w:pPr>
        <w:rPr>
          <w:rStyle w:val="TitleChar"/>
          <w:rFonts w:asciiTheme="minorHAnsi" w:hAnsiTheme="minorHAnsi"/>
          <w:bCs w:val="0"/>
          <w:sz w:val="16"/>
        </w:rPr>
      </w:pPr>
      <w:r w:rsidRPr="007C0EC6">
        <w:rPr>
          <w:rStyle w:val="StyleBoldUnderline"/>
        </w:rPr>
        <w:t>Debate is a means of settling differences, so there must be a difference of opinion or a conflict of interest before there can be a debate.</w:t>
      </w:r>
      <w:r w:rsidRPr="007C0EC6">
        <w:rPr>
          <w:rFonts w:asciiTheme="minorHAnsi" w:hAnsiTheme="minorHAnsi"/>
          <w:sz w:val="16"/>
        </w:rPr>
        <w:t xml:space="preserve"> If everyone is in agreement on a tact or value or policy, there is no need for debate: the matter can be settled by unanimous consent. Thus, for example, it would be pointless to attempt to debate "Resolved: That two plus two equals four," because there is simply no controversy about this statement. (Controversy is an essential prerequisite of debate. </w:t>
      </w:r>
      <w:r w:rsidRPr="007C0EC6">
        <w:rPr>
          <w:rStyle w:val="StyleBoldUnderline"/>
        </w:rPr>
        <w:t>Where there is no clash of ideas, proposals, interests, or expressed positions on issues, there is no debate. In addition, debate cannot produce effective decisions without clear identification of a question or questions to be answered.</w:t>
      </w:r>
      <w:r w:rsidRPr="007C0EC6">
        <w:rPr>
          <w:rFonts w:asciiTheme="minorHAnsi" w:hAnsiTheme="minorHAnsi"/>
          <w:sz w:val="16"/>
        </w:rPr>
        <w:t xml:space="preserve"> For example, general argument may occur about the broad topic of illegal immigration. How many illegal immigrants are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Docs illegal immigration pose a security threat to our country? Do illegal immigrants do work that American workers are unwilling to do?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Should </w:t>
      </w:r>
      <w:r w:rsidRPr="007C0EC6">
        <w:rPr>
          <w:rFonts w:asciiTheme="minorHAnsi" w:hAnsiTheme="minorHAnsi"/>
          <w:sz w:val="16"/>
        </w:rPr>
        <w:lastRenderedPageBreak/>
        <w:t xml:space="preserve">we build a wall on the Mexican border, establish a national identification can!, or enforce existing laws against employers? Should we invite immigrants to become U.S. citizens? Surely you can think of many more concerns to be addressed by a conversation about the topic area of illegal immigration. Participation in this "debate" is likely to be emotional and intense. However, it is not likely to be productive or useful without focus on a particular question and identification of a line demarcating sides in the controversy. To be discussed and resolved effectively, controversies must be stated clearly. </w:t>
      </w:r>
      <w:r w:rsidRPr="007C0EC6">
        <w:rPr>
          <w:rStyle w:val="StyleBoldUnderline"/>
        </w:rPr>
        <w:t>Vague understanding results in unfocused deliberation and poor decisions, frustration, and emotional distress</w:t>
      </w:r>
      <w:r w:rsidRPr="007C0EC6">
        <w:rPr>
          <w:rFonts w:asciiTheme="minorHAnsi" w:hAnsiTheme="minorHAnsi"/>
          <w:sz w:val="16"/>
        </w:rPr>
        <w:t xml:space="preserve">, as evidenced by the failure of the United States Congress to make progress on the immigration debate during the summer of 2007. Someone disturbed by the problem of the growing underclass of poorly educated, socially disenfranchised youths might observe, "Public schools are doing a terrible job!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7C0EC6">
        <w:rPr>
          <w:rStyle w:val="StyleBoldUnderline"/>
        </w:rPr>
        <w:t>Groups of concerned citizens worried about the state of public education could join together to express their frustrations, anger, disillusionment, and emotions regarding the schools, but without a focus for their discussions, they could easily agree about the sorry state of education without finding points of clarity or potential solutions.</w:t>
      </w:r>
      <w:r w:rsidRPr="007C0EC6">
        <w:rPr>
          <w:rFonts w:asciiTheme="minorHAnsi" w:hAnsiTheme="minorHAnsi"/>
          <w:sz w:val="16"/>
        </w:rPr>
        <w:t xml:space="preserve"> A gripe session would follow. </w:t>
      </w:r>
      <w:r w:rsidRPr="007C0EC6">
        <w:rPr>
          <w:rStyle w:val="StyleBoldUnderline"/>
        </w:rPr>
        <w:t>But if a precise question is posed—such as "What can be done to improve public education?"—then a more profitable area of discussion is opened up simply by placing a focus on the search for a concrete solution step</w:t>
      </w:r>
      <w:r w:rsidRPr="007C0EC6">
        <w:rPr>
          <w:rFonts w:asciiTheme="minorHAnsi" w:hAnsiTheme="minorHAnsi"/>
          <w:sz w:val="16"/>
        </w:rPr>
        <w:t xml:space="preserve">. One or more judgments can be phrased in the form of debate propositions, motions for parliamentary debate, or bills for legislative assemblies.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They provide specific policies to be investigated and aid discussants in identifying points of difference. </w:t>
      </w:r>
      <w:r w:rsidRPr="007C0EC6">
        <w:rPr>
          <w:rStyle w:val="StyleBoldUnderline"/>
        </w:rPr>
        <w:t>To have a productive debate, which facilitates effective decision making by directing and placing limits on the decision to be made, the basis for argument should be clearly defined.</w:t>
      </w:r>
      <w:r w:rsidRPr="007C0EC6">
        <w:rPr>
          <w:rFonts w:asciiTheme="minorHAnsi" w:hAnsiTheme="minorHAnsi"/>
          <w:sz w:val="16"/>
        </w:rPr>
        <w:t xml:space="preserve"> If we merely talk about "homelessness" or "abortion" or "crime'* or "global warming" we are likely to have an interesting discussion but not to establish profitable basis for argument. For example, the statement "Resolved: That the pen is mightier than the sword" is debatable, yet fails to provide much basis for clear argumentation. If we take this statement to mean that the written word is more effective than physical force for some purposes, we can identify a problem area: the comparative effectiveness of writing or physical force for a specific purpose. </w:t>
      </w:r>
      <w:r w:rsidRPr="007C0EC6">
        <w:rPr>
          <w:rStyle w:val="StyleBoldUnderline"/>
        </w:rPr>
        <w:t>Although we now have a general subject, we have not yet stated a problem. It is still too broad, too loosely worded to promote well-organized argument.</w:t>
      </w:r>
      <w:r w:rsidRPr="007C0EC6">
        <w:rPr>
          <w:rFonts w:asciiTheme="minorHAnsi" w:hAnsiTheme="minorHAnsi"/>
          <w:sz w:val="16"/>
        </w:rPr>
        <w:t xml:space="preserve"> What sort of writing are we concerned with—poems, novels, government documents, website development, advertising, or what? What does "effectiveness" mean in this context? What kind of physical force is being compared—fists, dueling swords, bazookas, nuclear weapons, or what? A more specific question might be. "Would a mutual defense treaty or a visit by our fleet be more effective in assuring Liurania of our support in a certain crisis?" The basis for argument could be phrased in a debate proposition such as "Resolved: That the United States should enter into a mutual defense treatv with Laurania." Negative advocates might oppose this proposition by arguing that fleet maneuvers would be a better solution. </w:t>
      </w:r>
      <w:r w:rsidRPr="007C0EC6">
        <w:rPr>
          <w:rStyle w:val="StyleBoldUnderline"/>
        </w:rPr>
        <w:t>This is not to say that debates should completely avoid creative interpretation of the controversy by advocates, or that good debates cannot occur over competing interpretations of the controversy</w:t>
      </w:r>
      <w:r w:rsidRPr="007C0EC6">
        <w:rPr>
          <w:rFonts w:asciiTheme="minorHAnsi" w:hAnsiTheme="minorHAnsi"/>
          <w:sz w:val="16"/>
        </w:rPr>
        <w:t xml:space="preserve">; in fact, these sorts of debates may be very engaging. </w:t>
      </w:r>
      <w:r w:rsidRPr="007C0EC6">
        <w:rPr>
          <w:rStyle w:val="StyleBoldUnderline"/>
        </w:rPr>
        <w:t>The point is that debate is best facilitated by the guidance provided by focus on a particular point of difference, which will be outlined in the following discussion.</w:t>
      </w:r>
    </w:p>
    <w:p w:rsidR="006538E9" w:rsidRPr="007C0EC6" w:rsidRDefault="006538E9" w:rsidP="006538E9">
      <w:pPr>
        <w:pStyle w:val="cardtext"/>
        <w:rPr>
          <w:rFonts w:asciiTheme="minorHAnsi" w:hAnsiTheme="minorHAnsi"/>
        </w:rPr>
      </w:pPr>
    </w:p>
    <w:p w:rsidR="006538E9" w:rsidRPr="007C0EC6" w:rsidRDefault="006538E9" w:rsidP="006538E9">
      <w:pPr>
        <w:pStyle w:val="Heading4"/>
        <w:rPr>
          <w:rFonts w:asciiTheme="minorHAnsi" w:hAnsiTheme="minorHAnsi"/>
        </w:rPr>
      </w:pPr>
      <w:r w:rsidRPr="007C0EC6">
        <w:rPr>
          <w:rFonts w:asciiTheme="minorHAnsi" w:hAnsiTheme="minorHAnsi"/>
        </w:rPr>
        <w:t>2. Switch-Side Debate</w:t>
      </w:r>
    </w:p>
    <w:p w:rsidR="006538E9" w:rsidRPr="007C0EC6" w:rsidRDefault="006538E9" w:rsidP="006538E9">
      <w:pPr>
        <w:pStyle w:val="Heading4"/>
        <w:rPr>
          <w:rFonts w:asciiTheme="minorHAnsi" w:hAnsiTheme="minorHAnsi"/>
        </w:rPr>
      </w:pPr>
      <w:r w:rsidRPr="007C0EC6">
        <w:rPr>
          <w:rFonts w:asciiTheme="minorHAnsi" w:hAnsiTheme="minorHAnsi"/>
        </w:rPr>
        <w:t>A. No offense: The affirmative could easily run their affirmative on the negative and can still present their issue without being untopical as the affirmative. THERE IS NO REASON TO VOTE AFF. You can still endorse their thinking while voting negative. Make them give you reasons why voting affirmative is essential.</w:t>
      </w:r>
    </w:p>
    <w:p w:rsidR="006538E9" w:rsidRPr="007C0EC6" w:rsidRDefault="006538E9" w:rsidP="006538E9">
      <w:pPr>
        <w:pStyle w:val="Heading4"/>
        <w:rPr>
          <w:rFonts w:asciiTheme="minorHAnsi" w:hAnsiTheme="minorHAnsi"/>
        </w:rPr>
      </w:pPr>
      <w:r w:rsidRPr="007C0EC6">
        <w:rPr>
          <w:rFonts w:asciiTheme="minorHAnsi" w:hAnsiTheme="minorHAnsi"/>
        </w:rPr>
        <w:t>B. Critical Thinking – Effective deliberation is only possible in a switch-side debate – forces critical thinking and better advocacy of one’s positions</w:t>
      </w:r>
    </w:p>
    <w:p w:rsidR="006538E9" w:rsidRPr="007C0EC6" w:rsidRDefault="006538E9" w:rsidP="006538E9">
      <w:pPr>
        <w:rPr>
          <w:rStyle w:val="StyleStyleBold12pt"/>
        </w:rPr>
      </w:pPr>
      <w:r w:rsidRPr="007C0EC6">
        <w:rPr>
          <w:rStyle w:val="StyleStyleBold12pt"/>
        </w:rPr>
        <w:t>Keller et al 1</w:t>
      </w:r>
    </w:p>
    <w:p w:rsidR="006538E9" w:rsidRPr="007C0EC6" w:rsidRDefault="006538E9" w:rsidP="006538E9">
      <w:pPr>
        <w:rPr>
          <w:rFonts w:asciiTheme="minorHAnsi" w:hAnsiTheme="minorHAnsi"/>
          <w:sz w:val="16"/>
          <w:szCs w:val="16"/>
        </w:rPr>
      </w:pPr>
      <w:r w:rsidRPr="007C0EC6">
        <w:rPr>
          <w:rFonts w:asciiTheme="minorHAnsi" w:hAnsiTheme="minorHAnsi"/>
          <w:sz w:val="16"/>
          <w:szCs w:val="16"/>
        </w:rPr>
        <w:t>Asst. professor School of Social Service Administration U. of Chicago (Thomas E., James K., and Tracly K., Asst. professor School of Social Service Administration U. of Chicago, professor of Social Work, and doctoral student School of Social Work, “Student debates in policy courses: promoting policy practice skills and knowledge through active learning,” Journal of Social Work Education, Spr/Summer 2001, EBSCOhost)</w:t>
      </w:r>
    </w:p>
    <w:p w:rsidR="006538E9" w:rsidRPr="007C0EC6" w:rsidRDefault="006538E9" w:rsidP="006538E9">
      <w:pPr>
        <w:rPr>
          <w:rFonts w:asciiTheme="minorHAnsi" w:hAnsiTheme="minorHAnsi"/>
          <w:sz w:val="16"/>
          <w:szCs w:val="16"/>
        </w:rPr>
      </w:pPr>
    </w:p>
    <w:p w:rsidR="006538E9" w:rsidRPr="007C0EC6" w:rsidRDefault="006538E9" w:rsidP="006538E9">
      <w:pPr>
        <w:rPr>
          <w:rStyle w:val="StyleBoldUnderline"/>
        </w:rPr>
      </w:pPr>
      <w:r w:rsidRPr="007C0EC6">
        <w:rPr>
          <w:rFonts w:asciiTheme="minorHAnsi" w:hAnsiTheme="minorHAnsi"/>
          <w:sz w:val="16"/>
        </w:rPr>
        <w:t xml:space="preserve">SOCIAL WORKERS HAVE a professional responsibility to shape social policy and legislation (National Association of Social Workers, 1996). In recent decades, the concept of policy practice has encouraged social workers to consider the ways in which their work can be advanced through active participation in the policy arena (Jansson, 1984, 1994; Wyers, 1991). The emergence of the policy practice framework has focused greater attention on the competencies required for social workers to influence social policy and placed greater emphasis on preparing social work students for policy intervention (Dear &amp; Patti, 1981; Jansson, 1984, 1994; Mahaffey &amp; Hanks, 1982; McInnis-Dittrich, 1994). The curriculum standards of the Council on Social Work Education (CSWE) require the teaching of knowledge and skills in the political process (CSWE, 1994). With this formal expectation of policy education in schools of social work, </w:t>
      </w:r>
      <w:r w:rsidRPr="007C0EC6">
        <w:rPr>
          <w:rStyle w:val="StyleBoldUnderline"/>
        </w:rPr>
        <w:t xml:space="preserve">the best instructional methods must be </w:t>
      </w:r>
      <w:r w:rsidRPr="007C0EC6">
        <w:rPr>
          <w:rStyle w:val="StyleBoldUnderline"/>
        </w:rPr>
        <w:lastRenderedPageBreak/>
        <w:t>employed to ensure students acquire the requisite policy practice skills and perspectives. The authors believe that structured student debates have great potential for promoting competence in policy practice and in-depth knowledge of substantive topics relevant to social policy. Like other interactive assignments designed to more closely resemble "real-world" activities</w:t>
      </w:r>
      <w:r w:rsidRPr="007C0EC6">
        <w:rPr>
          <w:rFonts w:asciiTheme="minorHAnsi" w:hAnsiTheme="minorHAnsi"/>
          <w:sz w:val="16"/>
        </w:rPr>
        <w:t>, issue-oriented debates actively engage students in course content. Debates also allow students to develop and exercise skills that may translate to political activities, such as testifying before legislative committees. Finally, and perhaps most importantly</w:t>
      </w:r>
      <w:r w:rsidRPr="007C0EC6">
        <w:rPr>
          <w:rStyle w:val="StyleBoldUnderline"/>
        </w:rPr>
        <w:t>, debates may help to stimulate critical thinking by shaking students free from established opinions and helping them to appreciate the complexities involved in policy dilemmas. Relationships between Policy Practice Skills, Critical Thinking, and Learning Policy practice encompasses social workers' "efforts to influence the development, enactment, implementation, or assessment of social policies"</w:t>
      </w:r>
      <w:r w:rsidRPr="007C0EC6">
        <w:rPr>
          <w:rFonts w:asciiTheme="minorHAnsi" w:hAnsiTheme="minorHAnsi"/>
          <w:sz w:val="16"/>
        </w:rPr>
        <w:t xml:space="preserve"> (Jansson, 1994, p. 8). </w:t>
      </w:r>
      <w:r w:rsidRPr="007C0EC6">
        <w:rPr>
          <w:rStyle w:val="StyleBoldUnderline"/>
        </w:rPr>
        <w:t>Effective policy practice involves analytic activities, such as defining issues, gathering data, conducting research, identifying and prioritizing policy options, and creating policy proposals</w:t>
      </w:r>
      <w:r w:rsidRPr="007C0EC6">
        <w:rPr>
          <w:rFonts w:asciiTheme="minorHAnsi" w:hAnsiTheme="minorHAnsi"/>
          <w:sz w:val="16"/>
        </w:rPr>
        <w:t xml:space="preserve"> (Jansson, 1994). It also involves persuasive activities intended to influence opinions and outcomes, such as discussing and debating issues, organizing coalitions and task forces, and providing testimony. According to Jansson (1984,pp. 57-58), social workers rely upon five fundamental skills when pursuing policy practice activities: value-clarification skills for identifying and assessing the underlying values inherent in policy positions; conceptual skills for identifying and evaluating the relative merits of different policy options; interactional skills for interpreting the values and positions of others and conveying one's own point of view in a convincing manner; political skills for developing coalitions and developing effective strategies; and position-taking skills for recommending, advocating, and defending a particular policy. </w:t>
      </w:r>
      <w:r w:rsidRPr="007C0EC6">
        <w:rPr>
          <w:rStyle w:val="StyleBoldUnderline"/>
        </w:rPr>
        <w:t>These policy practice skills reflect the hallmarks of critical thinking</w:t>
      </w:r>
      <w:r w:rsidRPr="007C0EC6">
        <w:rPr>
          <w:rFonts w:asciiTheme="minorHAnsi" w:hAnsiTheme="minorHAnsi"/>
          <w:sz w:val="16"/>
        </w:rPr>
        <w:t xml:space="preserve"> (see Brookfield, 1987; Gambrill, 1997). The central activities of critical thinking are identifying and challenging underlying assumptions, exploring alternative ways of thinking and acting, and arriving at commitments after a period of questioning, analysis, and reflection (Brookfield, 1987). </w:t>
      </w:r>
      <w:r w:rsidRPr="007C0EC6">
        <w:rPr>
          <w:rStyle w:val="StyleBoldUnderline"/>
        </w:rPr>
        <w:t>Significant parallels exist with the policy-making process--identifying the values underlying policy choices, recognizing and evaluating multiple alternatives, and taking a position and advocating for its adoption. Developing policy practice skills seems to share much in common with developing capacities for critical thinking.</w:t>
      </w:r>
      <w:r w:rsidRPr="007C0EC6">
        <w:rPr>
          <w:rFonts w:asciiTheme="minorHAnsi" w:hAnsiTheme="minorHAnsi"/>
          <w:sz w:val="16"/>
        </w:rPr>
        <w:t xml:space="preserve"> R.W. Paul (as cited in Gambrill, 1997) states that critical thinkers acknowledge the imperative to argue from opposing points of view and to seek to identify weakness and limitations in one's own position. Critical thinkers are aware that there are many legitimate points of view, each of which (when thought through) may yield some level of insight. (p. 126) John Dewey, the philosopher and educational reformer, suggested that the initial advance in the development of reflective thought occurs in the transition from holding fixed, static ideas to an attitude of doubt and questioning engendered by exposure to alternative views in social discourse (Baker, 1955, pp. 36-40). Doubt, confusion, and conflict resulting from discussion of diverse perspectives "force comparison, selection, and reformulation of ideas and meanings" (Baker, 1955, p. 45). Subsequent educational theorists have contended that learning requires openness to divergent ideas in combination with the ability to synthesize disparate views into a purposeful resolution (Kolb, 1984; Perry, 1970). On the one hand, clinging to the certainty of one's beliefs risks dogmatism, rigidity, and the inability to learn from new experiences.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 The authors believe that </w:t>
      </w:r>
      <w:r w:rsidRPr="007C0EC6">
        <w:rPr>
          <w:rStyle w:val="StyleBoldUnderline"/>
        </w:rPr>
        <w:t>involving students in substantive debates challenges them to learn and grow</w:t>
      </w:r>
      <w:r w:rsidRPr="007C0EC6">
        <w:rPr>
          <w:rFonts w:asciiTheme="minorHAnsi" w:hAnsiTheme="minorHAnsi"/>
          <w:sz w:val="16"/>
        </w:rPr>
        <w:t xml:space="preserve"> in the fashion described by Dewey and Kolb. </w:t>
      </w:r>
      <w:r w:rsidRPr="007C0EC6">
        <w:rPr>
          <w:rStyle w:val="StyleBoldUnderline"/>
        </w:rPr>
        <w:t>Participation in a debate stimulates clarification and critical evaluation of the evidence, logic, and values underlying one's own policy position. In addition, to debate effectively students must understand and accurately evaluate the opposing perspective. The ensuing tension between two distinct but legitimate views is designed to yield a reevaluation and reconstruction of knowledge and beliefs pertaining to the issue.</w:t>
      </w:r>
    </w:p>
    <w:p w:rsidR="006538E9" w:rsidRPr="007C0EC6" w:rsidRDefault="006538E9" w:rsidP="006538E9">
      <w:pPr>
        <w:pStyle w:val="Heading4"/>
        <w:rPr>
          <w:rFonts w:asciiTheme="minorHAnsi" w:hAnsiTheme="minorHAnsi"/>
        </w:rPr>
      </w:pPr>
      <w:r w:rsidRPr="007C0EC6">
        <w:rPr>
          <w:rFonts w:asciiTheme="minorHAnsi" w:hAnsiTheme="minorHAnsi"/>
        </w:rPr>
        <w:t>C. Independently a voting issue for limits and ground---our entire negative strategy is based on the “should” question of the resolution---there are an infinite number of reasons that the scholarship of their advocacy could be a reason to vote affirmative--- these all obviate the only predictable strategies based on topical action---they overstretch our research burden and undermine preparedness for all debates</w:t>
      </w:r>
    </w:p>
    <w:p w:rsidR="006538E9" w:rsidRPr="007C0EC6" w:rsidRDefault="006538E9" w:rsidP="006538E9">
      <w:pPr>
        <w:rPr>
          <w:rStyle w:val="StyleBoldUnderline"/>
        </w:rPr>
      </w:pPr>
    </w:p>
    <w:p w:rsidR="006538E9" w:rsidRPr="007C0EC6" w:rsidRDefault="006538E9" w:rsidP="006538E9">
      <w:pPr>
        <w:rPr>
          <w:rFonts w:asciiTheme="minorHAnsi" w:hAnsiTheme="minorHAnsi"/>
        </w:rPr>
      </w:pPr>
    </w:p>
    <w:p w:rsidR="006538E9" w:rsidRPr="007C0EC6" w:rsidRDefault="006538E9" w:rsidP="006538E9">
      <w:pPr>
        <w:pStyle w:val="Heading4"/>
        <w:rPr>
          <w:rFonts w:asciiTheme="minorHAnsi" w:hAnsiTheme="minorHAnsi"/>
        </w:rPr>
      </w:pPr>
      <w:r w:rsidRPr="007C0EC6">
        <w:rPr>
          <w:rFonts w:asciiTheme="minorHAnsi" w:hAnsiTheme="minorHAnsi"/>
        </w:rPr>
        <w:t xml:space="preserve">Limits are key – their interpretation would allow *limitless* contexts for advocacy that only tangentially relate to the topic. The breadth of political theory magnifies the importance of limits on discourse </w:t>
      </w:r>
    </w:p>
    <w:p w:rsidR="006538E9" w:rsidRPr="007C0EC6" w:rsidRDefault="006538E9" w:rsidP="006538E9">
      <w:pPr>
        <w:rPr>
          <w:rStyle w:val="StyleStyleBold12pt"/>
        </w:rPr>
      </w:pPr>
      <w:r w:rsidRPr="007C0EC6">
        <w:rPr>
          <w:rStyle w:val="StyleStyleBold12pt"/>
        </w:rPr>
        <w:t xml:space="preserve">Lutz 2k </w:t>
      </w:r>
    </w:p>
    <w:p w:rsidR="006538E9" w:rsidRPr="007C0EC6" w:rsidRDefault="006538E9" w:rsidP="006538E9">
      <w:pPr>
        <w:rPr>
          <w:rFonts w:asciiTheme="minorHAnsi" w:hAnsiTheme="minorHAnsi"/>
          <w:sz w:val="16"/>
          <w:szCs w:val="16"/>
        </w:rPr>
      </w:pPr>
      <w:r w:rsidRPr="007C0EC6">
        <w:rPr>
          <w:rFonts w:asciiTheme="minorHAnsi" w:hAnsiTheme="minorHAnsi"/>
          <w:sz w:val="16"/>
          <w:szCs w:val="16"/>
        </w:rPr>
        <w:t>(Donald S. Professor of Polisci at Houston, Political Theory and Partisan Politics p. 39-40)JFS</w:t>
      </w:r>
    </w:p>
    <w:p w:rsidR="006538E9" w:rsidRPr="007C0EC6" w:rsidRDefault="006538E9" w:rsidP="006538E9">
      <w:pPr>
        <w:pStyle w:val="card"/>
        <w:ind w:left="0"/>
        <w:rPr>
          <w:sz w:val="16"/>
        </w:rPr>
      </w:pPr>
    </w:p>
    <w:p w:rsidR="006538E9" w:rsidRPr="007C0EC6" w:rsidRDefault="006538E9" w:rsidP="006538E9">
      <w:pPr>
        <w:pStyle w:val="card"/>
        <w:ind w:left="0"/>
        <w:rPr>
          <w:sz w:val="16"/>
        </w:rPr>
      </w:pPr>
      <w:r w:rsidRPr="007C0EC6">
        <w:rPr>
          <w:sz w:val="16"/>
        </w:rPr>
        <w:lastRenderedPageBreak/>
        <w:t xml:space="preserve">Aristotle notes in the Politics that </w:t>
      </w:r>
      <w:r w:rsidRPr="007C0EC6">
        <w:rPr>
          <w:rStyle w:val="underline"/>
        </w:rPr>
        <w:t>political theory</w:t>
      </w:r>
      <w:r w:rsidRPr="007C0EC6">
        <w:t xml:space="preserve"> </w:t>
      </w:r>
      <w:r w:rsidRPr="007C0EC6">
        <w:rPr>
          <w:sz w:val="16"/>
        </w:rPr>
        <w:t xml:space="preserve">simultaneously </w:t>
      </w:r>
      <w:r w:rsidRPr="007C0EC6">
        <w:rPr>
          <w:rStyle w:val="underline"/>
        </w:rPr>
        <w:t>proceeds</w:t>
      </w:r>
      <w:r w:rsidRPr="007C0EC6">
        <w:t xml:space="preserve"> </w:t>
      </w:r>
      <w:r w:rsidRPr="007C0EC6">
        <w:rPr>
          <w:rStyle w:val="underline"/>
        </w:rPr>
        <w:t>at</w:t>
      </w:r>
      <w:r w:rsidRPr="007C0EC6">
        <w:t xml:space="preserve"> </w:t>
      </w:r>
      <w:r w:rsidRPr="007C0EC6">
        <w:rPr>
          <w:sz w:val="16"/>
        </w:rPr>
        <w:t>three levels—</w:t>
      </w:r>
      <w:r w:rsidRPr="007C0EC6">
        <w:rPr>
          <w:rStyle w:val="underline"/>
        </w:rPr>
        <w:t>discourse about the ideal</w:t>
      </w:r>
      <w:r w:rsidRPr="007C0EC6">
        <w:rPr>
          <w:sz w:val="16"/>
        </w:rPr>
        <w:t xml:space="preserve">, about the best possible in the real world, </w:t>
      </w:r>
      <w:r w:rsidRPr="007C0EC6">
        <w:rPr>
          <w:rStyle w:val="underline"/>
        </w:rPr>
        <w:t>and</w:t>
      </w:r>
      <w:r w:rsidRPr="007C0EC6">
        <w:t xml:space="preserve"> </w:t>
      </w:r>
      <w:r w:rsidRPr="007C0EC6">
        <w:rPr>
          <w:sz w:val="16"/>
        </w:rPr>
        <w:t xml:space="preserve">about </w:t>
      </w:r>
      <w:r w:rsidRPr="007C0EC6">
        <w:rPr>
          <w:rStyle w:val="underline"/>
        </w:rPr>
        <w:t>existing political systems</w:t>
      </w:r>
      <w:r w:rsidRPr="007C0EC6">
        <w:rPr>
          <w:sz w:val="16"/>
        </w:rPr>
        <w:t xml:space="preserve">.4 Put another way, </w:t>
      </w:r>
      <w:r w:rsidRPr="007C0EC6">
        <w:rPr>
          <w:rStyle w:val="underline"/>
          <w:sz w:val="16"/>
        </w:rPr>
        <w:t>comprehensive political theory must ask several differ</w:t>
      </w:r>
      <w:r w:rsidRPr="007C0EC6">
        <w:rPr>
          <w:rStyle w:val="underline"/>
          <w:sz w:val="16"/>
        </w:rPr>
        <w:softHyphen/>
        <w:t>ent kinds of questions</w:t>
      </w:r>
      <w:r w:rsidRPr="007C0EC6">
        <w:rPr>
          <w:sz w:val="16"/>
        </w:rPr>
        <w:t xml:space="preserve"> that are linked, yet distinguishable. In order to understand the interlocking set of questions that political theory can ask, </w:t>
      </w:r>
      <w:r w:rsidRPr="007C0EC6">
        <w:rPr>
          <w:rStyle w:val="underline"/>
        </w:rPr>
        <w:t>imagine a continuum</w:t>
      </w:r>
      <w:r w:rsidRPr="007C0EC6">
        <w:t xml:space="preserve"> </w:t>
      </w:r>
      <w:r w:rsidRPr="007C0EC6">
        <w:rPr>
          <w:sz w:val="16"/>
        </w:rPr>
        <w:t xml:space="preserve">stretching from left to right. </w:t>
      </w:r>
      <w:r w:rsidRPr="007C0EC6">
        <w:rPr>
          <w:rStyle w:val="underline"/>
        </w:rPr>
        <w:t>At the</w:t>
      </w:r>
      <w:r w:rsidRPr="007C0EC6">
        <w:t xml:space="preserve"> </w:t>
      </w:r>
      <w:r w:rsidRPr="007C0EC6">
        <w:rPr>
          <w:rStyle w:val="underline"/>
        </w:rPr>
        <w:t>end</w:t>
      </w:r>
      <w:r w:rsidRPr="007C0EC6">
        <w:rPr>
          <w:sz w:val="16"/>
        </w:rPr>
        <w:t xml:space="preserve">, to the right, </w:t>
      </w:r>
      <w:r w:rsidRPr="007C0EC6">
        <w:rPr>
          <w:rStyle w:val="underline"/>
        </w:rPr>
        <w:t>is an ideal</w:t>
      </w:r>
      <w:r w:rsidRPr="007C0EC6">
        <w:t xml:space="preserve"> </w:t>
      </w:r>
      <w:r w:rsidRPr="007C0EC6">
        <w:rPr>
          <w:sz w:val="16"/>
        </w:rPr>
        <w:t>form of government, a perfectly wrought con</w:t>
      </w:r>
      <w:r w:rsidRPr="007C0EC6">
        <w:rPr>
          <w:sz w:val="16"/>
        </w:rPr>
        <w:softHyphen/>
        <w:t xml:space="preserve">struct produced by the imagination. </w:t>
      </w:r>
      <w:r w:rsidRPr="007C0EC6">
        <w:rPr>
          <w:rStyle w:val="underline"/>
        </w:rPr>
        <w:t>At the other end is the</w:t>
      </w:r>
      <w:r w:rsidRPr="007C0EC6">
        <w:t xml:space="preserve"> </w:t>
      </w:r>
      <w:r w:rsidRPr="007C0EC6">
        <w:rPr>
          <w:sz w:val="16"/>
        </w:rPr>
        <w:t xml:space="preserve">perfect </w:t>
      </w:r>
      <w:r w:rsidRPr="007C0EC6">
        <w:rPr>
          <w:rStyle w:val="underline"/>
        </w:rPr>
        <w:t>dystopia</w:t>
      </w:r>
      <w:r w:rsidRPr="007C0EC6">
        <w:rPr>
          <w:sz w:val="16"/>
        </w:rPr>
        <w:t>, the most perfectly wretched system that the human imagi</w:t>
      </w:r>
      <w:r w:rsidRPr="007C0EC6">
        <w:rPr>
          <w:sz w:val="16"/>
        </w:rPr>
        <w:softHyphen/>
        <w:t xml:space="preserve">nation can produce. </w:t>
      </w:r>
      <w:r w:rsidRPr="007C0EC6">
        <w:rPr>
          <w:rStyle w:val="underline"/>
          <w:sz w:val="16"/>
        </w:rPr>
        <w:t xml:space="preserve">Stretching </w:t>
      </w:r>
      <w:r w:rsidRPr="007C0EC6">
        <w:rPr>
          <w:rStyle w:val="underline"/>
        </w:rPr>
        <w:t xml:space="preserve">between these two </w:t>
      </w:r>
      <w:r w:rsidRPr="007C0EC6">
        <w:rPr>
          <w:rStyle w:val="underline"/>
          <w:sz w:val="16"/>
        </w:rPr>
        <w:t xml:space="preserve">extremes </w:t>
      </w:r>
      <w:r w:rsidRPr="007C0EC6">
        <w:rPr>
          <w:rStyle w:val="underline"/>
        </w:rPr>
        <w:t>is an infi</w:t>
      </w:r>
      <w:r w:rsidRPr="007C0EC6">
        <w:rPr>
          <w:rStyle w:val="underline"/>
        </w:rPr>
        <w:softHyphen/>
        <w:t>nite set of possibilities</w:t>
      </w:r>
      <w:r w:rsidRPr="007C0EC6">
        <w:rPr>
          <w:sz w:val="16"/>
        </w:rPr>
        <w:t xml:space="preserve">, merging into one another, that describe the logical possibilities created by the characteristics defining the end points. For example, a political system defined primarily by </w:t>
      </w:r>
      <w:r w:rsidRPr="007C0EC6">
        <w:rPr>
          <w:rStyle w:val="underline"/>
        </w:rPr>
        <w:t>equality would have</w:t>
      </w:r>
      <w:r w:rsidRPr="007C0EC6">
        <w:t xml:space="preserve"> </w:t>
      </w:r>
      <w:r w:rsidRPr="007C0EC6">
        <w:rPr>
          <w:sz w:val="16"/>
        </w:rPr>
        <w:t xml:space="preserve">a perfectly </w:t>
      </w:r>
      <w:r w:rsidRPr="007C0EC6">
        <w:rPr>
          <w:rStyle w:val="underline"/>
        </w:rPr>
        <w:t>inegalitarian system</w:t>
      </w:r>
      <w:r w:rsidRPr="007C0EC6">
        <w:t xml:space="preserve"> </w:t>
      </w:r>
      <w:r w:rsidRPr="007C0EC6">
        <w:rPr>
          <w:sz w:val="16"/>
        </w:rPr>
        <w:t xml:space="preserve">described </w:t>
      </w:r>
      <w:r w:rsidRPr="007C0EC6">
        <w:rPr>
          <w:rStyle w:val="underline"/>
        </w:rPr>
        <w:t>at the other end</w:t>
      </w:r>
      <w:r w:rsidRPr="007C0EC6">
        <w:rPr>
          <w:sz w:val="16"/>
        </w:rPr>
        <w:t>, and the possible states of being between them would vary prima</w:t>
      </w:r>
      <w:r w:rsidRPr="007C0EC6">
        <w:rPr>
          <w:sz w:val="16"/>
        </w:rPr>
        <w:softHyphen/>
        <w:t>rily in the extent to which they embodied equality. An ideal defined primarily by liberty would create a different set of possibilities be</w:t>
      </w:r>
      <w:r w:rsidRPr="007C0EC6">
        <w:rPr>
          <w:sz w:val="16"/>
        </w:rPr>
        <w:softHyphen/>
        <w:t xml:space="preserve">tween the extremes. Of course, </w:t>
      </w:r>
      <w:r w:rsidRPr="007C0EC6">
        <w:rPr>
          <w:rStyle w:val="underline"/>
        </w:rPr>
        <w:t>visions of the ideal</w:t>
      </w:r>
      <w:r w:rsidRPr="007C0EC6">
        <w:t xml:space="preserve"> </w:t>
      </w:r>
      <w:r w:rsidRPr="007C0EC6">
        <w:rPr>
          <w:sz w:val="16"/>
        </w:rPr>
        <w:t xml:space="preserve">often </w:t>
      </w:r>
      <w:r w:rsidRPr="007C0EC6">
        <w:rPr>
          <w:rStyle w:val="underline"/>
        </w:rPr>
        <w:t>are</w:t>
      </w:r>
      <w:r w:rsidRPr="007C0EC6">
        <w:t xml:space="preserve"> </w:t>
      </w:r>
      <w:r w:rsidRPr="007C0EC6">
        <w:rPr>
          <w:sz w:val="16"/>
        </w:rPr>
        <w:t xml:space="preserve">inevitably more </w:t>
      </w:r>
      <w:r w:rsidRPr="007C0EC6">
        <w:rPr>
          <w:rStyle w:val="underline"/>
        </w:rPr>
        <w:t>complex</w:t>
      </w:r>
      <w:r w:rsidRPr="007C0EC6">
        <w:t xml:space="preserve"> </w:t>
      </w:r>
      <w:r w:rsidRPr="007C0EC6">
        <w:rPr>
          <w:sz w:val="16"/>
        </w:rPr>
        <w:t xml:space="preserve">than these single-value examples indicate, but it is also true that </w:t>
      </w:r>
      <w:r w:rsidRPr="007C0EC6">
        <w:rPr>
          <w:rStyle w:val="underline"/>
        </w:rPr>
        <w:t>in order to imagine an ideal state of affairs a kind of simpli</w:t>
      </w:r>
      <w:r w:rsidRPr="007C0EC6">
        <w:rPr>
          <w:rStyle w:val="underline"/>
        </w:rPr>
        <w:softHyphen/>
        <w:t>fication is</w:t>
      </w:r>
      <w:r w:rsidRPr="007C0EC6">
        <w:t xml:space="preserve"> </w:t>
      </w:r>
      <w:r w:rsidRPr="007C0EC6">
        <w:rPr>
          <w:sz w:val="16"/>
        </w:rPr>
        <w:t xml:space="preserve">almost always </w:t>
      </w:r>
      <w:r w:rsidRPr="007C0EC6">
        <w:rPr>
          <w:rStyle w:val="underline"/>
        </w:rPr>
        <w:t>required</w:t>
      </w:r>
      <w:r w:rsidRPr="007C0EC6">
        <w:t xml:space="preserve"> </w:t>
      </w:r>
      <w:r w:rsidRPr="007C0EC6">
        <w:rPr>
          <w:sz w:val="16"/>
        </w:rPr>
        <w:t>since normal states of affairs invari</w:t>
      </w:r>
      <w:r w:rsidRPr="007C0EC6">
        <w:rPr>
          <w:sz w:val="16"/>
        </w:rPr>
        <w:softHyphen/>
        <w:t>ably present themselves to human consciousness as complicated, opaque, and to a significant extent indeterminate. A non-ironic reading of Plato's Republic leads one to conclude that the creation of these visions of the ideal characterizes political philoso</w:t>
      </w:r>
      <w:r w:rsidRPr="007C0EC6">
        <w:rPr>
          <w:sz w:val="16"/>
        </w:rPr>
        <w:softHyphen/>
        <w:t xml:space="preserve">phy. This is not the case. </w:t>
      </w:r>
      <w:r w:rsidRPr="007C0EC6">
        <w:rPr>
          <w:rStyle w:val="Emphasis"/>
          <w:rFonts w:asciiTheme="minorHAnsi" w:hAnsiTheme="minorHAnsi"/>
        </w:rPr>
        <w:t>Any person can generate a vision of the ideal.</w:t>
      </w:r>
      <w:r w:rsidRPr="007C0EC6">
        <w:t xml:space="preserve"> </w:t>
      </w:r>
      <w:r w:rsidRPr="007C0EC6">
        <w:rPr>
          <w:rStyle w:val="underline"/>
          <w:sz w:val="16"/>
        </w:rPr>
        <w:t xml:space="preserve">One job of </w:t>
      </w:r>
      <w:r w:rsidRPr="007C0EC6">
        <w:rPr>
          <w:rStyle w:val="underline"/>
        </w:rPr>
        <w:t>political philosophy is to ask the question "Is this ideal worth pursuing?"</w:t>
      </w:r>
      <w:r w:rsidRPr="007C0EC6">
        <w:rPr>
          <w:sz w:val="16"/>
        </w:rPr>
        <w:t xml:space="preserve"> </w:t>
      </w:r>
      <w:r w:rsidRPr="007C0EC6">
        <w:rPr>
          <w:rStyle w:val="underline"/>
        </w:rPr>
        <w:t>Before the question can be pursued</w:t>
      </w:r>
      <w:r w:rsidRPr="007C0EC6">
        <w:rPr>
          <w:rStyle w:val="underline"/>
          <w:sz w:val="16"/>
        </w:rPr>
        <w:t xml:space="preserve">, however, </w:t>
      </w:r>
      <w:r w:rsidRPr="007C0EC6">
        <w:rPr>
          <w:rStyle w:val="underline"/>
        </w:rPr>
        <w:t>the ideal state of affairs must be clarified</w:t>
      </w:r>
      <w:r w:rsidRPr="007C0EC6">
        <w:rPr>
          <w:sz w:val="16"/>
        </w:rPr>
        <w:t xml:space="preserve">, </w:t>
      </w:r>
      <w:r w:rsidRPr="007C0EC6">
        <w:rPr>
          <w:rStyle w:val="underline"/>
        </w:rPr>
        <w:t>especially with respect to</w:t>
      </w:r>
      <w:r w:rsidRPr="007C0EC6">
        <w:t xml:space="preserve"> </w:t>
      </w:r>
      <w:r w:rsidRPr="007C0EC6">
        <w:rPr>
          <w:sz w:val="16"/>
        </w:rPr>
        <w:t>con</w:t>
      </w:r>
      <w:r w:rsidRPr="007C0EC6">
        <w:rPr>
          <w:sz w:val="16"/>
        </w:rPr>
        <w:softHyphen/>
        <w:t xml:space="preserve">ceptual precision and </w:t>
      </w:r>
      <w:r w:rsidRPr="007C0EC6">
        <w:rPr>
          <w:rStyle w:val="underline"/>
        </w:rPr>
        <w:t>the logical relationship between the proposi</w:t>
      </w:r>
      <w:r w:rsidRPr="007C0EC6">
        <w:rPr>
          <w:rStyle w:val="underline"/>
        </w:rPr>
        <w:softHyphen/>
        <w:t>tions that describe the ideal</w:t>
      </w:r>
      <w:r w:rsidRPr="007C0EC6">
        <w:rPr>
          <w:sz w:val="16"/>
        </w:rPr>
        <w:t xml:space="preserve">. </w:t>
      </w:r>
      <w:r w:rsidRPr="007C0EC6">
        <w:rPr>
          <w:rStyle w:val="underline"/>
        </w:rPr>
        <w:t>This</w:t>
      </w:r>
      <w:r w:rsidRPr="007C0EC6">
        <w:t xml:space="preserve"> </w:t>
      </w:r>
      <w:r w:rsidRPr="007C0EC6">
        <w:rPr>
          <w:sz w:val="16"/>
        </w:rPr>
        <w:t xml:space="preserve">pre-theoretical </w:t>
      </w:r>
      <w:r w:rsidRPr="007C0EC6">
        <w:rPr>
          <w:rStyle w:val="underline"/>
        </w:rPr>
        <w:t>analysis raises the</w:t>
      </w:r>
      <w:r w:rsidRPr="007C0EC6">
        <w:t xml:space="preserve"> </w:t>
      </w:r>
      <w:r w:rsidRPr="007C0EC6">
        <w:rPr>
          <w:sz w:val="16"/>
        </w:rPr>
        <w:t xml:space="preserve">vision of the </w:t>
      </w:r>
      <w:r w:rsidRPr="007C0EC6">
        <w:rPr>
          <w:rStyle w:val="underline"/>
        </w:rPr>
        <w:t>ideal from the mundane to a level where</w:t>
      </w:r>
      <w:r w:rsidRPr="007C0EC6">
        <w:t xml:space="preserve"> </w:t>
      </w:r>
      <w:r w:rsidRPr="007C0EC6">
        <w:rPr>
          <w:sz w:val="16"/>
        </w:rPr>
        <w:t>true philosophi</w:t>
      </w:r>
      <w:r w:rsidRPr="007C0EC6">
        <w:rPr>
          <w:sz w:val="16"/>
        </w:rPr>
        <w:softHyphen/>
        <w:t xml:space="preserve">cal analysis, and the careful </w:t>
      </w:r>
      <w:r w:rsidRPr="007C0EC6">
        <w:rPr>
          <w:rStyle w:val="underline"/>
        </w:rPr>
        <w:t>comparison with existing systems can proceed fruitfully</w:t>
      </w:r>
      <w:r w:rsidRPr="007C0EC6">
        <w:rPr>
          <w:sz w:val="16"/>
        </w:rPr>
        <w:t>. The process of pre-theoretical analysis, probably because it works on clarifying ideas that most capture the human imagination, too often looks to some like the entire enterprise of political philosophy.5 However, the value of Jean-Jacques Rousseau's concept of the General Will, for example, lies not in its formal logical implications, nor in its compelling hold on the imagination, but on the power and clarity it lends to an analysis and comparison of ac</w:t>
      </w:r>
      <w:r w:rsidRPr="007C0EC6">
        <w:rPr>
          <w:sz w:val="16"/>
        </w:rPr>
        <w:softHyphen/>
        <w:t xml:space="preserve">tual political systems. </w:t>
      </w:r>
    </w:p>
    <w:p w:rsidR="006538E9" w:rsidRPr="007C0EC6" w:rsidRDefault="006538E9" w:rsidP="006538E9">
      <w:pPr>
        <w:pStyle w:val="Heading4"/>
        <w:rPr>
          <w:rStyle w:val="StyleBoldUnderline"/>
          <w:b w:val="0"/>
        </w:rPr>
      </w:pPr>
      <w:r w:rsidRPr="007C0EC6">
        <w:rPr>
          <w:rFonts w:asciiTheme="minorHAnsi" w:hAnsiTheme="minorHAnsi"/>
        </w:rPr>
        <w:t>This is a prior question that must be resolved first – it is a pre-condition for debate to occur</w:t>
      </w:r>
    </w:p>
    <w:p w:rsidR="006538E9" w:rsidRPr="007C0EC6" w:rsidRDefault="006538E9" w:rsidP="006538E9">
      <w:pPr>
        <w:rPr>
          <w:rStyle w:val="StyleStyleBold12pt"/>
        </w:rPr>
      </w:pPr>
      <w:r w:rsidRPr="007C0EC6">
        <w:rPr>
          <w:rStyle w:val="StyleStyleBold12pt"/>
        </w:rPr>
        <w:t>Shively, 2k</w:t>
      </w:r>
    </w:p>
    <w:p w:rsidR="006538E9" w:rsidRPr="007C0EC6" w:rsidRDefault="006538E9" w:rsidP="006538E9">
      <w:pPr>
        <w:rPr>
          <w:rFonts w:asciiTheme="minorHAnsi" w:hAnsiTheme="minorHAnsi"/>
          <w:sz w:val="16"/>
          <w:szCs w:val="16"/>
        </w:rPr>
      </w:pPr>
      <w:r w:rsidRPr="007C0EC6">
        <w:rPr>
          <w:rFonts w:asciiTheme="minorHAnsi" w:hAnsiTheme="minorHAnsi"/>
          <w:sz w:val="16"/>
          <w:szCs w:val="16"/>
        </w:rPr>
        <w:t>(Assistant Prof Political Science at Texas A&amp;M, Ruth Lessl, Partisan Politics and Political Theory, p. 181-2)JFS</w:t>
      </w:r>
    </w:p>
    <w:p w:rsidR="006538E9" w:rsidRPr="007C0EC6" w:rsidRDefault="006538E9" w:rsidP="006538E9">
      <w:pPr>
        <w:pStyle w:val="card"/>
        <w:ind w:left="0"/>
        <w:rPr>
          <w:rStyle w:val="reduce2"/>
          <w:rFonts w:asciiTheme="minorHAnsi" w:hAnsiTheme="minorHAnsi"/>
          <w:sz w:val="16"/>
        </w:rPr>
      </w:pPr>
    </w:p>
    <w:p w:rsidR="006538E9" w:rsidRPr="007C0EC6" w:rsidRDefault="006538E9" w:rsidP="006538E9">
      <w:pPr>
        <w:pStyle w:val="card"/>
        <w:ind w:left="0"/>
        <w:rPr>
          <w:rFonts w:cs="Arial"/>
          <w:color w:val="000000"/>
          <w:sz w:val="16"/>
        </w:rPr>
      </w:pPr>
      <w:r w:rsidRPr="007C0EC6">
        <w:rPr>
          <w:rStyle w:val="reduce2"/>
          <w:rFonts w:asciiTheme="minorHAnsi" w:hAnsiTheme="minorHAnsi"/>
          <w:sz w:val="16"/>
        </w:rPr>
        <w:t>The requirements given thus far are primarily negative. The</w:t>
      </w:r>
      <w:r w:rsidRPr="007C0EC6">
        <w:rPr>
          <w:sz w:val="16"/>
        </w:rPr>
        <w:t xml:space="preserve"> ambiguists </w:t>
      </w:r>
      <w:r w:rsidRPr="007C0EC6">
        <w:rPr>
          <w:rStyle w:val="reduce2"/>
          <w:rFonts w:asciiTheme="minorHAnsi" w:hAnsiTheme="minorHAnsi"/>
          <w:sz w:val="16"/>
        </w:rPr>
        <w:t>must say "no" to-they</w:t>
      </w:r>
      <w:r w:rsidRPr="007C0EC6">
        <w:rPr>
          <w:sz w:val="16"/>
        </w:rPr>
        <w:t xml:space="preserve"> must reject and limit-some ideas </w:t>
      </w:r>
      <w:r w:rsidRPr="007C0EC6">
        <w:rPr>
          <w:rStyle w:val="reduce2"/>
          <w:rFonts w:asciiTheme="minorHAnsi" w:hAnsiTheme="minorHAnsi"/>
          <w:sz w:val="16"/>
        </w:rPr>
        <w:t xml:space="preserve">and actions. In what follows, </w:t>
      </w:r>
      <w:r w:rsidRPr="007C0EC6">
        <w:rPr>
          <w:rStyle w:val="underline"/>
          <w:highlight w:val="cyan"/>
        </w:rPr>
        <w:t>we</w:t>
      </w:r>
      <w:r w:rsidRPr="007C0EC6">
        <w:rPr>
          <w:rStyle w:val="reduce2"/>
          <w:rFonts w:asciiTheme="minorHAnsi" w:hAnsiTheme="minorHAnsi"/>
        </w:rPr>
        <w:t xml:space="preserve"> </w:t>
      </w:r>
      <w:r w:rsidRPr="007C0EC6">
        <w:rPr>
          <w:rStyle w:val="reduce2"/>
          <w:rFonts w:asciiTheme="minorHAnsi" w:hAnsiTheme="minorHAnsi"/>
          <w:sz w:val="16"/>
        </w:rPr>
        <w:t xml:space="preserve">will also find that they must say "yes" to some things. In particular, they must say "yes" to the idea of rational persuasion. This means, first, that they </w:t>
      </w:r>
      <w:r w:rsidRPr="007C0EC6">
        <w:rPr>
          <w:rStyle w:val="underline"/>
          <w:highlight w:val="cyan"/>
        </w:rPr>
        <w:t>must recognize</w:t>
      </w:r>
      <w:r w:rsidRPr="007C0EC6">
        <w:rPr>
          <w:rStyle w:val="reduce2"/>
          <w:rFonts w:asciiTheme="minorHAnsi" w:hAnsiTheme="minorHAnsi"/>
          <w:highlight w:val="cyan"/>
        </w:rPr>
        <w:t xml:space="preserve"> </w:t>
      </w:r>
      <w:r w:rsidRPr="007C0EC6">
        <w:rPr>
          <w:rStyle w:val="underline"/>
          <w:highlight w:val="cyan"/>
        </w:rPr>
        <w:t>the role of agreement in political contest</w:t>
      </w:r>
      <w:r w:rsidRPr="007C0EC6">
        <w:rPr>
          <w:rStyle w:val="reduce2"/>
          <w:rFonts w:asciiTheme="minorHAnsi" w:hAnsiTheme="minorHAnsi"/>
          <w:sz w:val="16"/>
        </w:rPr>
        <w:t>, or the basic accord that is necessary to discord. The mistake that the ambiguists make here is a common one</w:t>
      </w:r>
      <w:r w:rsidRPr="007C0EC6">
        <w:rPr>
          <w:sz w:val="16"/>
        </w:rPr>
        <w:t xml:space="preserve">. </w:t>
      </w:r>
      <w:r w:rsidRPr="007C0EC6">
        <w:rPr>
          <w:rStyle w:val="underline"/>
        </w:rPr>
        <w:t>The mistake is</w:t>
      </w:r>
      <w:r w:rsidRPr="007C0EC6">
        <w:rPr>
          <w:rStyle w:val="Style4Char"/>
          <w:rFonts w:asciiTheme="minorHAnsi" w:eastAsiaTheme="minorHAnsi" w:hAnsiTheme="minorHAnsi" w:cs="Arial"/>
        </w:rPr>
        <w:t xml:space="preserve"> </w:t>
      </w:r>
      <w:r w:rsidRPr="007C0EC6">
        <w:rPr>
          <w:rStyle w:val="Style4Char"/>
          <w:rFonts w:asciiTheme="minorHAnsi" w:eastAsiaTheme="minorHAnsi" w:hAnsiTheme="minorHAnsi" w:cs="Arial"/>
          <w:sz w:val="16"/>
        </w:rPr>
        <w:t xml:space="preserve">in thinking </w:t>
      </w:r>
      <w:r w:rsidRPr="007C0EC6">
        <w:rPr>
          <w:rStyle w:val="underline"/>
        </w:rPr>
        <w:t>that agreement marks the end of contest-that</w:t>
      </w:r>
      <w:r w:rsidRPr="007C0EC6">
        <w:t xml:space="preserve"> </w:t>
      </w:r>
      <w:r w:rsidRPr="007C0EC6">
        <w:rPr>
          <w:rStyle w:val="Style4Char"/>
          <w:rFonts w:asciiTheme="minorHAnsi" w:eastAsiaTheme="minorHAnsi" w:hAnsiTheme="minorHAnsi" w:cs="Arial"/>
          <w:sz w:val="16"/>
        </w:rPr>
        <w:t xml:space="preserve">consensus </w:t>
      </w:r>
      <w:r w:rsidRPr="007C0EC6">
        <w:rPr>
          <w:rStyle w:val="underline"/>
        </w:rPr>
        <w:t>kills debate</w:t>
      </w:r>
      <w:r w:rsidRPr="007C0EC6">
        <w:rPr>
          <w:rStyle w:val="Style4Char"/>
          <w:rFonts w:asciiTheme="minorHAnsi" w:eastAsiaTheme="minorHAnsi" w:hAnsiTheme="minorHAnsi" w:cs="Arial"/>
          <w:sz w:val="16"/>
        </w:rPr>
        <w:t xml:space="preserve">. </w:t>
      </w:r>
      <w:r w:rsidRPr="007C0EC6">
        <w:rPr>
          <w:rStyle w:val="reduce2"/>
          <w:rFonts w:asciiTheme="minorHAnsi" w:hAnsiTheme="minorHAnsi"/>
          <w:sz w:val="16"/>
        </w:rPr>
        <w:t>But this is true only if the agreement is perfect-if there is nothing at all left to question or contest.</w:t>
      </w:r>
      <w:r w:rsidRPr="007C0EC6">
        <w:rPr>
          <w:sz w:val="16"/>
        </w:rPr>
        <w:t xml:space="preserve"> </w:t>
      </w:r>
      <w:r w:rsidRPr="007C0EC6">
        <w:rPr>
          <w:rStyle w:val="Style4Char"/>
          <w:rFonts w:asciiTheme="minorHAnsi" w:eastAsiaTheme="minorHAnsi" w:hAnsiTheme="minorHAnsi" w:cs="Arial"/>
          <w:sz w:val="16"/>
        </w:rPr>
        <w:t>In most cases, however</w:t>
      </w:r>
      <w:r w:rsidRPr="007C0EC6">
        <w:rPr>
          <w:sz w:val="16"/>
        </w:rPr>
        <w:t xml:space="preserve">, </w:t>
      </w:r>
      <w:r w:rsidRPr="007C0EC6">
        <w:rPr>
          <w:rStyle w:val="underline"/>
        </w:rPr>
        <w:t>our agreements are highly imperfect</w:t>
      </w:r>
      <w:r w:rsidRPr="007C0EC6">
        <w:rPr>
          <w:rStyle w:val="reduce2"/>
          <w:rFonts w:asciiTheme="minorHAnsi" w:hAnsiTheme="minorHAnsi"/>
          <w:sz w:val="16"/>
        </w:rPr>
        <w:t>.</w:t>
      </w:r>
      <w:r w:rsidRPr="007C0EC6">
        <w:rPr>
          <w:sz w:val="16"/>
        </w:rPr>
        <w:t xml:space="preserve"> </w:t>
      </w:r>
      <w:r w:rsidRPr="007C0EC6">
        <w:rPr>
          <w:rStyle w:val="underline"/>
        </w:rPr>
        <w:t>We agree on some matters but not on others</w:t>
      </w:r>
      <w:r w:rsidRPr="007C0EC6">
        <w:rPr>
          <w:rStyle w:val="reduce2"/>
          <w:rFonts w:asciiTheme="minorHAnsi" w:hAnsiTheme="minorHAnsi"/>
          <w:sz w:val="16"/>
        </w:rPr>
        <w:t>, on</w:t>
      </w:r>
      <w:r w:rsidRPr="007C0EC6">
        <w:rPr>
          <w:sz w:val="16"/>
        </w:rPr>
        <w:t xml:space="preserve"> </w:t>
      </w:r>
      <w:r w:rsidRPr="007C0EC6">
        <w:rPr>
          <w:rStyle w:val="Style4Char"/>
          <w:rFonts w:asciiTheme="minorHAnsi" w:eastAsiaTheme="minorHAnsi" w:hAnsiTheme="minorHAnsi" w:cs="Arial"/>
          <w:sz w:val="16"/>
        </w:rPr>
        <w:t>generalities but not on specifics</w:t>
      </w:r>
      <w:r w:rsidRPr="007C0EC6">
        <w:rPr>
          <w:sz w:val="16"/>
        </w:rPr>
        <w:t xml:space="preserve">, </w:t>
      </w:r>
      <w:r w:rsidRPr="007C0EC6">
        <w:rPr>
          <w:rStyle w:val="reduce2"/>
          <w:rFonts w:asciiTheme="minorHAnsi" w:hAnsiTheme="minorHAnsi"/>
          <w:sz w:val="16"/>
        </w:rPr>
        <w:t xml:space="preserve">on principles but not on their applications, and so on. And </w:t>
      </w:r>
      <w:r w:rsidRPr="007C0EC6">
        <w:rPr>
          <w:rStyle w:val="underline"/>
          <w:highlight w:val="cyan"/>
        </w:rPr>
        <w:t>this</w:t>
      </w:r>
      <w:r w:rsidRPr="007C0EC6">
        <w:rPr>
          <w:rStyle w:val="reduce2"/>
          <w:rFonts w:asciiTheme="minorHAnsi" w:hAnsiTheme="minorHAnsi"/>
        </w:rPr>
        <w:t xml:space="preserve"> </w:t>
      </w:r>
      <w:r w:rsidRPr="007C0EC6">
        <w:rPr>
          <w:rStyle w:val="reduce2"/>
          <w:rFonts w:asciiTheme="minorHAnsi" w:hAnsiTheme="minorHAnsi"/>
          <w:sz w:val="16"/>
        </w:rPr>
        <w:t xml:space="preserve">kind of limited agreement </w:t>
      </w:r>
      <w:r w:rsidRPr="007C0EC6">
        <w:rPr>
          <w:rStyle w:val="underline"/>
          <w:highlight w:val="cyan"/>
        </w:rPr>
        <w:t>is the starting condition of</w:t>
      </w:r>
      <w:r w:rsidRPr="007C0EC6">
        <w:rPr>
          <w:rStyle w:val="reduce2"/>
          <w:rFonts w:asciiTheme="minorHAnsi" w:hAnsiTheme="minorHAnsi"/>
        </w:rPr>
        <w:t xml:space="preserve"> </w:t>
      </w:r>
      <w:r w:rsidRPr="007C0EC6">
        <w:rPr>
          <w:rStyle w:val="reduce2"/>
          <w:rFonts w:asciiTheme="minorHAnsi" w:hAnsiTheme="minorHAnsi"/>
          <w:sz w:val="16"/>
        </w:rPr>
        <w:t xml:space="preserve">contest and </w:t>
      </w:r>
      <w:r w:rsidRPr="007C0EC6">
        <w:rPr>
          <w:rStyle w:val="underline"/>
          <w:highlight w:val="cyan"/>
        </w:rPr>
        <w:t>debate</w:t>
      </w:r>
      <w:r w:rsidRPr="007C0EC6">
        <w:rPr>
          <w:rStyle w:val="reduce2"/>
          <w:rFonts w:asciiTheme="minorHAnsi" w:hAnsiTheme="minorHAnsi"/>
          <w:sz w:val="16"/>
        </w:rPr>
        <w:t>. As John Courtney Murray writes:</w:t>
      </w:r>
      <w:r w:rsidRPr="007C0EC6">
        <w:rPr>
          <w:sz w:val="16"/>
        </w:rPr>
        <w:t xml:space="preserve"> </w:t>
      </w:r>
      <w:r w:rsidRPr="007C0EC6">
        <w:rPr>
          <w:rStyle w:val="underline"/>
          <w:highlight w:val="cyan"/>
        </w:rPr>
        <w:t>We hold certain truths; therefore we can argue about them</w:t>
      </w:r>
      <w:r w:rsidRPr="007C0EC6">
        <w:rPr>
          <w:rStyle w:val="underline"/>
        </w:rPr>
        <w:t>.</w:t>
      </w:r>
      <w:r w:rsidRPr="007C0EC6">
        <w:t xml:space="preserve"> </w:t>
      </w:r>
      <w:r w:rsidRPr="007C0EC6">
        <w:rPr>
          <w:rStyle w:val="reduce2"/>
          <w:rFonts w:asciiTheme="minorHAnsi" w:hAnsiTheme="minorHAnsi"/>
          <w:sz w:val="16"/>
        </w:rPr>
        <w:t>It seems to have been one of the corruptions of intelligence by positivism to assume that argument ends when agreement is reached. In a basic sense, the reverse is true</w:t>
      </w:r>
      <w:r w:rsidRPr="007C0EC6">
        <w:rPr>
          <w:sz w:val="16"/>
        </w:rPr>
        <w:t xml:space="preserve">. </w:t>
      </w:r>
      <w:r w:rsidRPr="007C0EC6">
        <w:rPr>
          <w:rStyle w:val="underline"/>
        </w:rPr>
        <w:t>There can be no argument except on the premise</w:t>
      </w:r>
      <w:r w:rsidRPr="007C0EC6">
        <w:rPr>
          <w:sz w:val="16"/>
        </w:rPr>
        <w:t>, and within a context, of agreement.</w:t>
      </w:r>
      <w:r w:rsidRPr="007C0EC6">
        <w:rPr>
          <w:rStyle w:val="reduce2"/>
          <w:rFonts w:asciiTheme="minorHAnsi" w:hAnsiTheme="minorHAnsi"/>
          <w:sz w:val="16"/>
        </w:rPr>
        <w:t xml:space="preserve"> (Murray 1960, 10)</w:t>
      </w:r>
      <w:r w:rsidRPr="007C0EC6">
        <w:rPr>
          <w:sz w:val="16"/>
        </w:rPr>
        <w:t xml:space="preserve"> In other words, </w:t>
      </w:r>
      <w:r w:rsidRPr="007C0EC6">
        <w:rPr>
          <w:rStyle w:val="underline"/>
        </w:rPr>
        <w:t xml:space="preserve">we cannot argue about something if we are not communicating: </w:t>
      </w:r>
      <w:r w:rsidRPr="007C0EC6">
        <w:rPr>
          <w:rStyle w:val="underline"/>
          <w:highlight w:val="cyan"/>
        </w:rPr>
        <w:t>if we cannot agree on the topic and terms of argument or if we have utterly different ideas about what counts as evidence</w:t>
      </w:r>
      <w:r w:rsidRPr="007C0EC6">
        <w:t xml:space="preserve"> </w:t>
      </w:r>
      <w:r w:rsidRPr="007C0EC6">
        <w:rPr>
          <w:sz w:val="16"/>
        </w:rPr>
        <w:t xml:space="preserve">or good argument. At the very least, </w:t>
      </w:r>
      <w:r w:rsidRPr="007C0EC6">
        <w:rPr>
          <w:rStyle w:val="underline"/>
        </w:rPr>
        <w:t>we must agree about what it is that is being debated before we can debate it.</w:t>
      </w:r>
      <w:r w:rsidRPr="007C0EC6">
        <w:rPr>
          <w:sz w:val="16"/>
        </w:rPr>
        <w:t xml:space="preserve"> For instance, one cannot have an argument about euthanasia with someone who thinks euthanasia is a musical group. </w:t>
      </w:r>
      <w:r w:rsidRPr="007C0EC6">
        <w:rPr>
          <w:rStyle w:val="reduce2"/>
          <w:rFonts w:asciiTheme="minorHAnsi" w:hAnsiTheme="minorHAnsi"/>
          <w:sz w:val="16"/>
        </w:rPr>
        <w:t xml:space="preserve">One cannot successfully stage a sit-in if one's target audience simply thinks everyone is resting or if those doing the sitting have no complaints. </w:t>
      </w:r>
      <w:r w:rsidRPr="007C0EC6">
        <w:rPr>
          <w:rStyle w:val="underline"/>
          <w:highlight w:val="cyan"/>
        </w:rPr>
        <w:t>Nor can one demonstrate resistance to a policy if no one knows that it is a policy.</w:t>
      </w:r>
      <w:r w:rsidRPr="007C0EC6">
        <w:rPr>
          <w:rStyle w:val="underline"/>
        </w:rPr>
        <w:t xml:space="preserve"> In other words, </w:t>
      </w:r>
      <w:r w:rsidRPr="007C0EC6">
        <w:rPr>
          <w:rStyle w:val="underline"/>
          <w:highlight w:val="cyan"/>
        </w:rPr>
        <w:t>contest is meaningless if there is a lack of agreement</w:t>
      </w:r>
      <w:r w:rsidRPr="007C0EC6">
        <w:t xml:space="preserve"> </w:t>
      </w:r>
      <w:r w:rsidRPr="007C0EC6">
        <w:rPr>
          <w:sz w:val="16"/>
        </w:rPr>
        <w:t xml:space="preserve">or communication </w:t>
      </w:r>
      <w:r w:rsidRPr="007C0EC6">
        <w:rPr>
          <w:rStyle w:val="underline"/>
        </w:rPr>
        <w:t>about what is being contested</w:t>
      </w:r>
      <w:r w:rsidRPr="007C0EC6">
        <w:rPr>
          <w:sz w:val="16"/>
        </w:rPr>
        <w:t xml:space="preserve">. Resisters, </w:t>
      </w:r>
      <w:r w:rsidRPr="007C0EC6">
        <w:rPr>
          <w:rStyle w:val="reduce2"/>
          <w:rFonts w:asciiTheme="minorHAnsi" w:hAnsiTheme="minorHAnsi"/>
          <w:sz w:val="16"/>
        </w:rPr>
        <w:t>demonstrators,</w:t>
      </w:r>
      <w:r w:rsidRPr="007C0EC6">
        <w:rPr>
          <w:sz w:val="16"/>
        </w:rPr>
        <w:t xml:space="preserve"> and </w:t>
      </w:r>
      <w:r w:rsidRPr="007C0EC6">
        <w:rPr>
          <w:rStyle w:val="underline"/>
        </w:rPr>
        <w:t>debaters must have</w:t>
      </w:r>
      <w:r w:rsidRPr="007C0EC6">
        <w:t xml:space="preserve"> </w:t>
      </w:r>
      <w:r w:rsidRPr="007C0EC6">
        <w:rPr>
          <w:sz w:val="16"/>
        </w:rPr>
        <w:t xml:space="preserve">some </w:t>
      </w:r>
      <w:r w:rsidRPr="007C0EC6">
        <w:rPr>
          <w:rStyle w:val="underline"/>
        </w:rPr>
        <w:t>shared ideas about the subject</w:t>
      </w:r>
      <w:r w:rsidRPr="007C0EC6">
        <w:t xml:space="preserve"> </w:t>
      </w:r>
      <w:r w:rsidRPr="007C0EC6">
        <w:rPr>
          <w:sz w:val="16"/>
        </w:rPr>
        <w:t xml:space="preserve">and/or the terms </w:t>
      </w:r>
      <w:r w:rsidRPr="007C0EC6">
        <w:rPr>
          <w:rStyle w:val="underline"/>
        </w:rPr>
        <w:t>of their disagreements</w:t>
      </w:r>
      <w:r w:rsidRPr="007C0EC6">
        <w:rPr>
          <w:sz w:val="16"/>
        </w:rPr>
        <w:t xml:space="preserve">. </w:t>
      </w:r>
      <w:r w:rsidRPr="007C0EC6">
        <w:rPr>
          <w:rStyle w:val="reduce2"/>
          <w:rFonts w:asciiTheme="minorHAnsi" w:hAnsiTheme="minorHAnsi"/>
          <w:sz w:val="16"/>
        </w:rPr>
        <w:t>The participants and the target of a sit-in must share an understanding of the complaint at hand. And</w:t>
      </w:r>
      <w:r w:rsidRPr="007C0EC6">
        <w:rPr>
          <w:sz w:val="16"/>
        </w:rPr>
        <w:t xml:space="preserve"> a demonstrator's audience must know what is being resisted. </w:t>
      </w:r>
      <w:r w:rsidRPr="007C0EC6">
        <w:rPr>
          <w:rStyle w:val="reduce2"/>
          <w:rFonts w:asciiTheme="minorHAnsi" w:hAnsiTheme="minorHAnsi"/>
          <w:sz w:val="16"/>
        </w:rPr>
        <w:t>In short</w:t>
      </w:r>
      <w:r w:rsidRPr="007C0EC6">
        <w:rPr>
          <w:sz w:val="16"/>
        </w:rPr>
        <w:t xml:space="preserve">, the contesting of an </w:t>
      </w:r>
      <w:r w:rsidRPr="007C0EC6">
        <w:rPr>
          <w:sz w:val="16"/>
        </w:rPr>
        <w:lastRenderedPageBreak/>
        <w:t>idea presumes some agreement about what that idea is and how one might go about intelligibly contesting it</w:t>
      </w:r>
      <w:r w:rsidRPr="007C0EC6">
        <w:rPr>
          <w:rStyle w:val="reduce2"/>
          <w:rFonts w:asciiTheme="minorHAnsi" w:hAnsiTheme="minorHAnsi"/>
          <w:sz w:val="16"/>
        </w:rPr>
        <w:t>. In other words, contestation rests on some basic agreement or harmony.</w:t>
      </w:r>
    </w:p>
    <w:p w:rsidR="006538E9" w:rsidRPr="007C0EC6" w:rsidRDefault="006538E9" w:rsidP="006538E9">
      <w:pPr>
        <w:pStyle w:val="Heading4"/>
        <w:rPr>
          <w:rFonts w:asciiTheme="minorHAnsi" w:hAnsiTheme="minorHAnsi"/>
        </w:rPr>
      </w:pPr>
      <w:r w:rsidRPr="007C0EC6">
        <w:rPr>
          <w:rFonts w:asciiTheme="minorHAnsi" w:hAnsiTheme="minorHAnsi"/>
        </w:rPr>
        <w:t>Effective decision-making outweighs---</w:t>
      </w:r>
    </w:p>
    <w:p w:rsidR="006538E9" w:rsidRPr="007C0EC6" w:rsidRDefault="006538E9" w:rsidP="006538E9">
      <w:pPr>
        <w:pStyle w:val="Heading4"/>
        <w:rPr>
          <w:rFonts w:asciiTheme="minorHAnsi" w:hAnsiTheme="minorHAnsi"/>
        </w:rPr>
      </w:pPr>
      <w:r w:rsidRPr="007C0EC6">
        <w:rPr>
          <w:rFonts w:asciiTheme="minorHAnsi" w:hAnsiTheme="minorHAnsi"/>
        </w:rPr>
        <w:t>Key to social improvements in every and all aspects of life</w:t>
      </w:r>
    </w:p>
    <w:p w:rsidR="006538E9" w:rsidRPr="007C0EC6" w:rsidRDefault="006538E9" w:rsidP="006538E9">
      <w:pPr>
        <w:rPr>
          <w:rStyle w:val="StyleStyleBold12pt"/>
        </w:rPr>
      </w:pPr>
      <w:r w:rsidRPr="007C0EC6">
        <w:rPr>
          <w:rStyle w:val="StyleStyleBold12pt"/>
        </w:rPr>
        <w:t>Steinberg &amp; Freeley 8</w:t>
      </w:r>
    </w:p>
    <w:p w:rsidR="006538E9" w:rsidRPr="007C0EC6" w:rsidRDefault="006538E9" w:rsidP="006538E9">
      <w:pPr>
        <w:rPr>
          <w:rFonts w:asciiTheme="minorHAnsi" w:hAnsiTheme="minorHAnsi"/>
          <w:sz w:val="16"/>
          <w:szCs w:val="16"/>
        </w:rPr>
      </w:pPr>
      <w:r w:rsidRPr="007C0EC6">
        <w:rPr>
          <w:rFonts w:asciiTheme="minorHAnsi" w:hAnsiTheme="minorHAnsi"/>
          <w:sz w:val="16"/>
          <w:szCs w:val="16"/>
        </w:rPr>
        <w:t>*Austin J. Freeley is a Boston based attorney who focuses on criminal, personal injury and civil rights law, AND **David L. Steinberg , Lecturer of Communication Studies @ U Miami, Argumentation and Debate: Critical Thinking for Reasoned Decision Making pp9-10</w:t>
      </w:r>
    </w:p>
    <w:p w:rsidR="006538E9" w:rsidRPr="007C0EC6" w:rsidRDefault="006538E9" w:rsidP="006538E9">
      <w:pPr>
        <w:pStyle w:val="cardtext"/>
        <w:ind w:left="0"/>
        <w:rPr>
          <w:rStyle w:val="TitleChar"/>
          <w:rFonts w:asciiTheme="minorHAnsi" w:hAnsiTheme="minorHAnsi"/>
          <w:highlight w:val="yellow"/>
        </w:rPr>
      </w:pPr>
    </w:p>
    <w:p w:rsidR="006538E9" w:rsidRPr="007C0EC6" w:rsidRDefault="006538E9" w:rsidP="006538E9">
      <w:pPr>
        <w:rPr>
          <w:rFonts w:asciiTheme="minorHAnsi" w:hAnsiTheme="minorHAnsi"/>
          <w:sz w:val="16"/>
        </w:rPr>
      </w:pPr>
      <w:r w:rsidRPr="007C0EC6">
        <w:rPr>
          <w:rFonts w:asciiTheme="minorHAnsi" w:hAnsiTheme="minorHAnsi"/>
          <w:sz w:val="16"/>
        </w:rPr>
        <w:t xml:space="preserve">If we assume it to be possible without recourse to violence to reach agreement on all the problems implied in the employment of the idea of justice we are granting the possibility of formulating an ideal of man and society, valid for all beings endowed with reason and accepted by what we have called elsewhere the universal audience.14 I think that the only discursive methods available to us stem from techniques that are not demonstrative—that is, conclusive and rational in the narrow sense of the term—but from </w:t>
      </w:r>
      <w:r w:rsidRPr="007C0EC6">
        <w:rPr>
          <w:rStyle w:val="StyleBoldUnderline"/>
        </w:rPr>
        <w:t>argumentative techniques which are not conclusive but which may tend to demonstrate the reasonable character of the conceptions put forward.</w:t>
      </w:r>
      <w:r w:rsidRPr="007C0EC6">
        <w:rPr>
          <w:rFonts w:asciiTheme="minorHAnsi" w:hAnsiTheme="minorHAnsi"/>
          <w:sz w:val="16"/>
        </w:rPr>
        <w:t xml:space="preserve"> It is this recourse to the rational and reasonable for the realization of the ideal of universal communion that characterizes the age-long endeavor of all philosophies in their aspiration for a city of man in which violence may progressively give way to wisdom.13 </w:t>
      </w:r>
      <w:r w:rsidRPr="007C0EC6">
        <w:rPr>
          <w:rStyle w:val="StyleBoldUnderline"/>
        </w:rPr>
        <w:t>Whenever an individual controls the dimensions of" a problem, he or she can solve the problem through a personal decision</w:t>
      </w:r>
      <w:r w:rsidRPr="007C0EC6">
        <w:rPr>
          <w:rFonts w:asciiTheme="minorHAnsi" w:hAnsiTheme="minorHAnsi"/>
          <w:sz w:val="16"/>
        </w:rPr>
        <w:t>. For example, if the problem is whether to go to the basketball game tonight, if tickets are not too expensive and if transportation is available, the decision can be made individually. But if a friend's car is needed to get to the game, then that person's decision to furnish the transportation must be obtained</w:t>
      </w:r>
      <w:r w:rsidRPr="007C0EC6">
        <w:rPr>
          <w:rStyle w:val="StyleBoldUnderline"/>
        </w:rPr>
        <w:t>. Complex problems, too, are subject to individual decision making.</w:t>
      </w:r>
      <w:r w:rsidRPr="007C0EC6">
        <w:rPr>
          <w:rFonts w:asciiTheme="minorHAnsi" w:hAnsiTheme="minorHAnsi"/>
          <w:sz w:val="16"/>
        </w:rPr>
        <w:t xml:space="preserve"> American business offers many examples of small companies that grew into major corporations while still under the individual control of the founder. Some computer companies that began in the 1970s as one-person operations burgeoned into multimillion-dollar corporations with the original inventor still making all the major decisions. And some of the multibillion-dollar leveraged buyouts of the 1980s were put together by daring—some would say greedy—financiers who made the day-to-day and even hour-to-hour decisions individually. When President George H. W. Bush launched Operation Desert Storm, </w:t>
      </w:r>
      <w:r w:rsidRPr="007C0EC6">
        <w:rPr>
          <w:rStyle w:val="StyleBoldUnderline"/>
        </w:rPr>
        <w:t>when President Bill Clinton sent troops into Somalia and Haiti and authorized Operation Desert Fox, and when President George W. Bush authorized Operation Enduring Freedom in Afghanistan and Operation Iraqi Freedom in Iraq, they each used different methods of decision making, but in each case the ultimate decision was an individual one.</w:t>
      </w:r>
      <w:r w:rsidRPr="007C0EC6">
        <w:rPr>
          <w:rFonts w:asciiTheme="minorHAnsi" w:hAnsiTheme="minorHAnsi"/>
          <w:sz w:val="16"/>
        </w:rPr>
        <w:t xml:space="preserve"> In fact, many government decisions can be made only by the president. As Walter Lippmann pointed out, debate is the only satisfactory way the exact issues can be decided: A president, whoever he is, has to find a way of understanding the novel and changing issues which he must, under the Constitution, decide. Broadly speaking ... the president has two ways of making up his mind. The one is to turn to his subordinates—to his chiefs of staff and his cabinet officers and undersecretaries and the like—and to direct them to argue out the issues and to bring him an agreed decision… The other way is to sit like a judge at a hearing where the issues to be decided are debated. After he has heard the debate, after he has examined the evidence, after he has heard the debaters cross-examine one another, after he has questioned them himself he makes his decision… It is a much harder method in that it subjects the president to the stress of feeling the full impact of conflicting views, and then to the strain of making his decision, fully aware of how momentous it Is. But there is no other satisfactory way by which momentous and complex issues can be decided.16 John F. Kennedy used Cabinet sessions and National Security Council meetings to provide debate to illuminate diverse points of view, expose errors, and challenge assumptions before he reached decisions.17 As he gained experience in office, he placed greater emphasis on debate. One historian points out: "One reason for the difference between the  Bay of Pigs and the missile crisis was that [the Bay of Pig*] fiasco instructed Kennedy in the importance of uninhibited debate in advance of major decision."18 All presidents, to varying degrees, encourage debate among their advisors. </w:t>
      </w:r>
      <w:r w:rsidRPr="007C0EC6">
        <w:rPr>
          <w:rStyle w:val="StyleBoldUnderline"/>
        </w:rPr>
        <w:t>We may never be called on to render the final decision on great issues of national policy, but we are constantly concerned with decisions important to ourselves for which debate can be applied in similar ways. That is, this debate may take place in our minds as we weigh the pros and cons of the problem, or we may arrange for others to debate the problem for us. Because we all are increasingly involved in the decisions of the campus, community, and society in general, it is in our intelligent self-interest to reach these decisions through reasoned debate.</w:t>
      </w:r>
    </w:p>
    <w:p w:rsidR="006538E9" w:rsidRPr="007C0EC6" w:rsidRDefault="006538E9" w:rsidP="006538E9">
      <w:pPr>
        <w:rPr>
          <w:rFonts w:asciiTheme="minorHAnsi" w:hAnsiTheme="minorHAnsi"/>
        </w:rPr>
      </w:pPr>
    </w:p>
    <w:p w:rsidR="006538E9" w:rsidRPr="007C0EC6" w:rsidRDefault="006538E9" w:rsidP="006538E9">
      <w:pPr>
        <w:pStyle w:val="Heading4"/>
        <w:rPr>
          <w:rFonts w:asciiTheme="minorHAnsi" w:hAnsiTheme="minorHAnsi"/>
        </w:rPr>
      </w:pPr>
      <w:r w:rsidRPr="007C0EC6">
        <w:rPr>
          <w:rFonts w:asciiTheme="minorHAnsi" w:hAnsiTheme="minorHAnsi"/>
        </w:rPr>
        <w:t>Only portable skill---means our framework turns case</w:t>
      </w:r>
    </w:p>
    <w:p w:rsidR="006538E9" w:rsidRPr="007C0EC6" w:rsidRDefault="006538E9" w:rsidP="006538E9">
      <w:pPr>
        <w:rPr>
          <w:rStyle w:val="StyleStyleBold12pt"/>
        </w:rPr>
      </w:pPr>
      <w:r w:rsidRPr="007C0EC6">
        <w:rPr>
          <w:rStyle w:val="StyleStyleBold12pt"/>
        </w:rPr>
        <w:t>Steinberg &amp; Freeley 8</w:t>
      </w:r>
    </w:p>
    <w:p w:rsidR="006538E9" w:rsidRPr="007C0EC6" w:rsidRDefault="006538E9" w:rsidP="006538E9">
      <w:pPr>
        <w:rPr>
          <w:rFonts w:asciiTheme="minorHAnsi" w:hAnsiTheme="minorHAnsi"/>
          <w:sz w:val="16"/>
          <w:szCs w:val="16"/>
        </w:rPr>
      </w:pPr>
      <w:r w:rsidRPr="007C0EC6">
        <w:rPr>
          <w:rFonts w:asciiTheme="minorHAnsi" w:hAnsiTheme="minorHAnsi"/>
          <w:sz w:val="16"/>
          <w:szCs w:val="16"/>
        </w:rPr>
        <w:t>*Austin J. Freeley is a Boston based attorney who focuses on criminal, personal injury and civil rights law, AND **David L. Steinberg , Lecturer of Communication Studies @ U Miami, Argumentation and Debate: Critical Thinking for Reasoned Decision Making pp9-10</w:t>
      </w:r>
    </w:p>
    <w:p w:rsidR="006538E9" w:rsidRPr="007C0EC6" w:rsidRDefault="006538E9" w:rsidP="006538E9">
      <w:pPr>
        <w:pStyle w:val="cardtext"/>
        <w:ind w:left="0"/>
        <w:rPr>
          <w:rStyle w:val="TitleChar"/>
          <w:rFonts w:asciiTheme="minorHAnsi" w:hAnsiTheme="minorHAnsi"/>
          <w:highlight w:val="yellow"/>
        </w:rPr>
      </w:pPr>
    </w:p>
    <w:p w:rsidR="006538E9" w:rsidRPr="007C0EC6" w:rsidRDefault="006538E9" w:rsidP="006538E9">
      <w:pPr>
        <w:rPr>
          <w:rFonts w:asciiTheme="minorHAnsi" w:hAnsiTheme="minorHAnsi"/>
          <w:sz w:val="16"/>
        </w:rPr>
      </w:pPr>
      <w:r w:rsidRPr="007C0EC6">
        <w:rPr>
          <w:rStyle w:val="StyleBoldUnderline"/>
        </w:rPr>
        <w:t>After several days of intense debate, first the United States House of Representatives and then the U.S. Senate voted to authorize President George W. Bush to attack Iraq</w:t>
      </w:r>
      <w:r w:rsidRPr="007C0EC6">
        <w:rPr>
          <w:rFonts w:asciiTheme="minorHAnsi" w:hAnsiTheme="minorHAnsi"/>
          <w:sz w:val="16"/>
        </w:rPr>
        <w:t xml:space="preserve"> if Saddam Hussein refused to give up weapons of mass destruction as required by United Nations's resolutions. Debate about a possible military* action against Iraq continued in various governmental bodies and in the public for six months, until President Bush ordered an attack on Baghdad, beginning Operation Iraqi Freedom, the military campaign against the Iraqi regime of Saddam Hussein. He did so despite the unwillingness of the U.N. Security Council to support the military action, and in the face of significant international opposition. </w:t>
      </w:r>
      <w:r w:rsidRPr="007C0EC6">
        <w:rPr>
          <w:rStyle w:val="StyleBoldUnderline"/>
        </w:rPr>
        <w:t xml:space="preserve">Meanwhile, and perhaps equally difficult for the parties involved, a young couple </w:t>
      </w:r>
      <w:r w:rsidRPr="007C0EC6">
        <w:rPr>
          <w:rStyle w:val="StyleBoldUnderline"/>
        </w:rPr>
        <w:lastRenderedPageBreak/>
        <w:t>deliberated over whether they should purchase a large home to accommodate their growing family or should sacrifice living space to reside in an area with better public schools</w:t>
      </w:r>
      <w:r w:rsidRPr="007C0EC6">
        <w:rPr>
          <w:rFonts w:asciiTheme="minorHAnsi" w:hAnsiTheme="minorHAnsi"/>
          <w:sz w:val="16"/>
        </w:rPr>
        <w:t>; elsewhere a college sophomore reconsidered his major and a senior her choice of law school, graduate school, or a job. Each of these* situations called for decisions to be made</w:t>
      </w:r>
      <w:r w:rsidRPr="007C0EC6">
        <w:rPr>
          <w:rStyle w:val="StyleBoldUnderline"/>
        </w:rPr>
        <w:t>. Each decision maker worked hard to make well-reasoned decisions. Decision making is a thoughtful process of choosing among a variety of options for acting or thinking. It requires that the decider make a choice. Life demands decision making. We make countless individual decisions every day. To make some of those decisions, we work hard to employ care and consideration</w:t>
      </w:r>
      <w:r w:rsidRPr="007C0EC6">
        <w:rPr>
          <w:rFonts w:asciiTheme="minorHAnsi" w:hAnsiTheme="minorHAnsi"/>
          <w:sz w:val="16"/>
        </w:rPr>
        <w:t xml:space="preserve">; others seem to just happen. Couples, families, groups of friends, and coworkers come together to make choices, and decision-making homes from committees to juries to the U.S. Congress and the United Nations make decisions that impact us all. </w:t>
      </w:r>
      <w:r w:rsidRPr="007C0EC6">
        <w:rPr>
          <w:rStyle w:val="StyleBoldUnderline"/>
        </w:rPr>
        <w:t>Every profession requires effective and ethical decision making, as do our school, community, and social organizations. We all make many decisions even- day</w:t>
      </w:r>
      <w:r w:rsidRPr="007C0EC6">
        <w:rPr>
          <w:rFonts w:asciiTheme="minorHAnsi" w:hAnsiTheme="minorHAnsi"/>
          <w:sz w:val="16"/>
        </w:rPr>
        <w:t xml:space="preserve">. To refinance or sell one's home, to buy a high-performance SUV or an economical hybrid car. what major to select, what to have for dinner, what candidate CO vote for. paper or plastic, all present lis with choices. Should the president deal with an international crisis through military invasion or diplomacy? How should the U.S. Congress act to address illegal immigration? Is the defendant guilty as accused? Tlie Daily Show or the ball game? And upon what information should I rely to make my decision? Certainly some of these decisions are more consequential than others. Which amendment to vote for, what television program to watch, what course to take, which phone plan to purchase, and which diet to pursue all present unique challenges. At our best, we seek out research and data to inform our decisions. Yet even the choice of which information to attend to requires decision making. In 2006, TIMI: magazine named YOU its "Person of the Year." Congratulations! Its selection was based on the participation not of ''great men" in the creation of history, but rather on the contributions of a community of anonymous participants in the evolution of information. Through blogs. online networking. You Tube. Facebook, MySpace, Wikipedia, and many other "wikis," knowledge and "truth" are created from the bottom up, bypassing the authoritarian control of newspeople. academics, and publishers. We have access to infinite quantities of information, but how do we sort through it and select the best information for our needs? The ability of every decision maker to make good, reasoned, and ethical decisions relies heavily upon their ability to think critically. </w:t>
      </w:r>
      <w:r w:rsidRPr="007C0EC6">
        <w:rPr>
          <w:rStyle w:val="StyleBoldUnderline"/>
        </w:rPr>
        <w:t>Critical thinking enables one to break argumentation down to its component parts in order to evaluate its relative validity and strength. Critical thinkers are better users of information, as well as better advocates</w:t>
      </w:r>
      <w:r w:rsidRPr="007C0EC6">
        <w:rPr>
          <w:rFonts w:asciiTheme="minorHAnsi" w:hAnsiTheme="minorHAnsi"/>
          <w:sz w:val="16"/>
        </w:rPr>
        <w:t xml:space="preserve">. Colleges and universities expect their students to develop their critical thinking skills and may require students to take designated courses to that end. The importance and value of such study is widely recognized. Much of the most significant communication of our lives is conducted in the form of debates. These may take place in intrapersonal communications, in which we weigh the pros and cons of an important decision in our own minds, or they may take place in interpersonal communications, in which we listen to arguments intended to influence our decision or participate in exchanges to influence the decisions of others. </w:t>
      </w:r>
      <w:r w:rsidRPr="007C0EC6">
        <w:rPr>
          <w:rStyle w:val="StyleBoldUnderline"/>
        </w:rPr>
        <w:t>Our success or failure in life is largely determined by our ability to make wise decisions for ourselves and to influence the decisions of others in ways that are beneficial to us. Much of our significant, purposeful activity is concerned with making decisions.</w:t>
      </w:r>
      <w:r w:rsidRPr="007C0EC6">
        <w:rPr>
          <w:rFonts w:asciiTheme="minorHAnsi" w:hAnsiTheme="minorHAnsi"/>
          <w:sz w:val="16"/>
        </w:rPr>
        <w:t xml:space="preserve"> Whether to join a campus organization, go to graduate school, accept a job oiler, buy a car or house, move to another city, invest in a certain stock, or vote for Garcia—these are just a few of the thousands of decisions we may have to make. Often, intelligent self-interest or a sense of responsibility will require us to win the support of others. We may want a scholarship or a particular job for ourselves, a customer for out product, or a vote for our favored political candidate.</w:t>
      </w:r>
    </w:p>
    <w:p w:rsidR="006538E9" w:rsidRPr="007C0EC6" w:rsidRDefault="006538E9" w:rsidP="006538E9">
      <w:pPr>
        <w:rPr>
          <w:rStyle w:val="TitleChar"/>
          <w:rFonts w:asciiTheme="minorHAnsi" w:hAnsiTheme="minorHAnsi"/>
          <w:bCs w:val="0"/>
          <w:sz w:val="16"/>
        </w:rPr>
      </w:pPr>
    </w:p>
    <w:p w:rsidR="006538E9" w:rsidRPr="007C0EC6" w:rsidRDefault="006538E9" w:rsidP="006538E9">
      <w:pPr>
        <w:pStyle w:val="Heading4"/>
        <w:rPr>
          <w:rFonts w:asciiTheme="minorHAnsi" w:hAnsiTheme="minorHAnsi"/>
        </w:rPr>
      </w:pPr>
      <w:r w:rsidRPr="007C0EC6">
        <w:rPr>
          <w:rFonts w:asciiTheme="minorHAnsi" w:hAnsiTheme="minorHAnsi"/>
        </w:rPr>
        <w:t xml:space="preserve">Effective deliberation is the lynchpin of solving all existential global problems </w:t>
      </w:r>
    </w:p>
    <w:p w:rsidR="006538E9" w:rsidRPr="007C0EC6" w:rsidRDefault="006538E9" w:rsidP="006538E9">
      <w:pPr>
        <w:rPr>
          <w:rStyle w:val="StyleStyleBold12pt"/>
        </w:rPr>
      </w:pPr>
      <w:r w:rsidRPr="007C0EC6">
        <w:rPr>
          <w:rStyle w:val="StyleStyleBold12pt"/>
        </w:rPr>
        <w:t>Lundberg, 10</w:t>
      </w:r>
    </w:p>
    <w:p w:rsidR="006538E9" w:rsidRPr="007C0EC6" w:rsidRDefault="006538E9" w:rsidP="006538E9">
      <w:pPr>
        <w:rPr>
          <w:rFonts w:asciiTheme="minorHAnsi" w:hAnsiTheme="minorHAnsi"/>
          <w:sz w:val="16"/>
          <w:szCs w:val="16"/>
        </w:rPr>
      </w:pPr>
      <w:r w:rsidRPr="007C0EC6">
        <w:rPr>
          <w:rFonts w:asciiTheme="minorHAnsi" w:hAnsiTheme="minorHAnsi"/>
          <w:sz w:val="16"/>
          <w:szCs w:val="16"/>
        </w:rPr>
        <w:t>Christian O. Lundberg 10 Professor of Communications @ University of North Carolina, Chapel Hill, “Tradition of Debate in North Carolina” in Navigating Opportunity: Policy Debate in the 21st Century By Allan D. Louden, p311</w:t>
      </w:r>
    </w:p>
    <w:p w:rsidR="006538E9" w:rsidRPr="007C0EC6" w:rsidRDefault="006538E9" w:rsidP="006538E9">
      <w:pPr>
        <w:pStyle w:val="cardtext"/>
        <w:ind w:left="0"/>
        <w:rPr>
          <w:rFonts w:asciiTheme="minorHAnsi" w:hAnsiTheme="minorHAnsi"/>
          <w:sz w:val="16"/>
        </w:rPr>
      </w:pPr>
    </w:p>
    <w:p w:rsidR="006538E9" w:rsidRPr="007C0EC6" w:rsidRDefault="006538E9" w:rsidP="006538E9">
      <w:pPr>
        <w:rPr>
          <w:rFonts w:asciiTheme="minorHAnsi" w:hAnsiTheme="minorHAnsi"/>
          <w:sz w:val="16"/>
        </w:rPr>
      </w:pPr>
      <w:r w:rsidRPr="007C0EC6">
        <w:rPr>
          <w:rFonts w:asciiTheme="minorHAnsi" w:hAnsiTheme="minorHAnsi"/>
          <w:sz w:val="16"/>
        </w:rPr>
        <w:t>The second major problem with the critique that identifies a naivety in articulating debate and democracy is that it presumes that the primary pedagogical outcome of debate is speech capacities. But the democratic capacities built by debate are not limited to speech—as indicated earlier</w:t>
      </w:r>
      <w:r w:rsidRPr="007C0EC6">
        <w:rPr>
          <w:rStyle w:val="StyleBoldUnderline"/>
        </w:rPr>
        <w:t>, debate builds capacity for critical thinking, analysis of public claims, informed decision making, and better public judgment.</w:t>
      </w:r>
      <w:r w:rsidRPr="007C0EC6">
        <w:rPr>
          <w:rFonts w:asciiTheme="minorHAnsi" w:hAnsiTheme="minorHAnsi"/>
          <w:sz w:val="16"/>
        </w:rPr>
        <w:t xml:space="preserve"> If the picture of modem political life that underwrites this critique of debate is a pessimistic view of increasingly labyrinthine and bureaucratic administrative politics, rapid scientific and technological change outpacing the capacities of the citizenry to comprehend them, and ever-expanding insular special-interest- and money-driven politics, it is a puzzling solution, at best, to argue that these conditions warrant giving up on debate. If democracy is open to rearticulation, it is open to rearticulation precisely because as the challenges of modern political life proliferate, the citizenry's capacities can change, which is one of the primary reasons that theorists of democracy such as Ocwey in The Public awl Its Problems place such a high premium on education (Dewey 1988,63, 154). </w:t>
      </w:r>
      <w:r w:rsidRPr="007C0EC6">
        <w:rPr>
          <w:rStyle w:val="StyleBoldUnderline"/>
        </w:rPr>
        <w:t>Debate provides an indispensible form of education in the modem articulation of democracy because it builds precisely the skills that allow the citizenry to research and be informed about policy decisions that impact them,</w:t>
      </w:r>
      <w:r w:rsidRPr="007C0EC6">
        <w:rPr>
          <w:rFonts w:asciiTheme="minorHAnsi" w:hAnsiTheme="minorHAnsi"/>
          <w:sz w:val="16"/>
        </w:rPr>
        <w:t xml:space="preserve"> to son through and evaluate the evidence for and relative merits of arguments for and against a policy in an increasingly intonation-rich environment, and to prioritize their time and political energies toward policies that matter the most to them. </w:t>
      </w:r>
      <w:r w:rsidRPr="007C0EC6">
        <w:rPr>
          <w:rStyle w:val="StyleBoldUnderline"/>
        </w:rPr>
        <w:t>The merits of debate as a tool for building democratic capacity-building take on a special significance in the context of information literacy</w:t>
      </w:r>
      <w:r w:rsidRPr="007C0EC6">
        <w:rPr>
          <w:rFonts w:asciiTheme="minorHAnsi" w:hAnsiTheme="minorHAnsi"/>
          <w:sz w:val="16"/>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multimediatcd information environment (ibid-). Larkin's study tested </w:t>
      </w:r>
      <w:r w:rsidRPr="007C0EC6">
        <w:rPr>
          <w:rStyle w:val="StyleBoldUnderline"/>
        </w:rPr>
        <w:t>the benefits of debate participation on information-literacy skills and concluded that in-class debate participants reported significantly higher self-efficacy ratings of their ability to navigate academic search databases and to effectively search</w:t>
      </w:r>
      <w:r w:rsidRPr="007C0EC6">
        <w:rPr>
          <w:rFonts w:asciiTheme="minorHAnsi" w:hAnsiTheme="minorHAnsi"/>
          <w:sz w:val="16"/>
        </w:rPr>
        <w:t xml:space="preserve"> and use other Web resources: To analyze the self-report ratings of the </w:t>
      </w:r>
      <w:r w:rsidRPr="007C0EC6">
        <w:rPr>
          <w:rFonts w:asciiTheme="minorHAnsi" w:hAnsiTheme="minorHAnsi"/>
          <w:sz w:val="16"/>
        </w:rPr>
        <w:lastRenderedPageBreak/>
        <w:t xml:space="preserve">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Worthcn and Gaylcn Pack's (1992, 3) claim that debate in the college classroom plays a critical role in fostering the kind of problem-solving skills demanded by the increasingly rich media and information environment of modernity.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the evidence presented here warrants strong support for expanding debate practice in the classroom as a technology for enhancing democratic deliberative capacities. </w:t>
      </w:r>
      <w:r w:rsidRPr="007C0EC6">
        <w:rPr>
          <w:rStyle w:val="StyleBoldUnderline"/>
        </w:rPr>
        <w:t>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 In-class debate practice both aids students in achieving the best goals of college and university education, and serves as an unmatched practice for creating thoughtful, engaged, open-minded and self-critical students who are open to the possibilities of meaningful political engagement and new articulations of democratic life</w:t>
      </w:r>
      <w:r w:rsidRPr="007C0EC6">
        <w:rPr>
          <w:rFonts w:asciiTheme="minorHAnsi" w:hAnsiTheme="minorHAnsi"/>
          <w:sz w:val="16"/>
        </w:rPr>
        <w:t xml:space="preserve">. </w:t>
      </w:r>
      <w:r w:rsidRPr="007C0EC6">
        <w:rPr>
          <w:rStyle w:val="StyleBoldUnderline"/>
        </w:rPr>
        <w:t>Expanding this practice is crucial, if only because the more we produce citizens that can actively and effectively engage the political process, the more likely we are to produce revisions of democratic life that are necessary if democracy is not only to survive, but to thrive. Democracy faces a myriad of challenges, including: domestic and international issues of class, gender, and racial justice; wholesale environmental destruction and the potential for rapid climate change; emerging threats to international stability in the form of terrorism, intervention and new possibilities for great power conflict; and increasing challenges of rapid globalization including an increasingly volatile global economic structure.</w:t>
      </w:r>
      <w:r w:rsidRPr="007C0EC6">
        <w:rPr>
          <w:rFonts w:asciiTheme="minorHAnsi" w:hAnsiTheme="minorHAnsi"/>
          <w:sz w:val="16"/>
        </w:rPr>
        <w:t xml:space="preserve"> More than any specific policy or proposal, an informed and active citizenry that deliberates with greater skill and sensitivity provides one of the best hopes for responsive and effective democratic governance, and by extension, one of the last best hopes for dealing with the existential challenges to democracy [in an] increasingly complex world. </w:t>
      </w:r>
    </w:p>
    <w:p w:rsidR="006538E9" w:rsidRPr="007C0EC6" w:rsidRDefault="006538E9" w:rsidP="006538E9">
      <w:pPr>
        <w:rPr>
          <w:rFonts w:asciiTheme="minorHAnsi" w:hAnsiTheme="minorHAnsi"/>
        </w:rPr>
      </w:pPr>
    </w:p>
    <w:p w:rsidR="006538E9" w:rsidRPr="007C0EC6" w:rsidRDefault="006538E9" w:rsidP="006538E9">
      <w:pPr>
        <w:pStyle w:val="Heading4"/>
        <w:rPr>
          <w:rFonts w:asciiTheme="minorHAnsi" w:hAnsiTheme="minorHAnsi"/>
        </w:rPr>
      </w:pPr>
      <w:r w:rsidRPr="007C0EC6">
        <w:rPr>
          <w:rFonts w:asciiTheme="minorHAnsi" w:hAnsiTheme="minorHAnsi"/>
        </w:rPr>
        <w:t xml:space="preserve">Abandoning politics cedes it to the elites – causes war, slavery, and authoritarianism </w:t>
      </w:r>
    </w:p>
    <w:p w:rsidR="006538E9" w:rsidRPr="007C0EC6" w:rsidRDefault="006538E9" w:rsidP="006538E9">
      <w:pPr>
        <w:rPr>
          <w:rStyle w:val="StyleStyleBold12pt"/>
        </w:rPr>
      </w:pPr>
      <w:r w:rsidRPr="007C0EC6">
        <w:rPr>
          <w:rStyle w:val="StyleStyleBold12pt"/>
        </w:rPr>
        <w:t xml:space="preserve">Boggs 2k </w:t>
      </w:r>
    </w:p>
    <w:p w:rsidR="006538E9" w:rsidRPr="007C0EC6" w:rsidRDefault="006538E9" w:rsidP="006538E9">
      <w:pPr>
        <w:rPr>
          <w:rFonts w:asciiTheme="minorHAnsi" w:hAnsiTheme="minorHAnsi"/>
          <w:sz w:val="16"/>
          <w:szCs w:val="16"/>
        </w:rPr>
      </w:pPr>
      <w:r w:rsidRPr="007C0EC6">
        <w:rPr>
          <w:rFonts w:asciiTheme="minorHAnsi" w:hAnsiTheme="minorHAnsi"/>
          <w:sz w:val="16"/>
          <w:szCs w:val="16"/>
        </w:rPr>
        <w:t>(CAROL BOGGS, PF POLITICAL SCIENCE – SOUTHERN CALIFORNIA, 00, THE END OF POLITICS, 250-1)</w:t>
      </w:r>
    </w:p>
    <w:p w:rsidR="006538E9" w:rsidRPr="007C0EC6" w:rsidRDefault="006538E9" w:rsidP="006538E9">
      <w:pPr>
        <w:rPr>
          <w:rFonts w:asciiTheme="minorHAnsi" w:hAnsiTheme="minorHAnsi"/>
          <w:sz w:val="16"/>
          <w:szCs w:val="15"/>
        </w:rPr>
      </w:pPr>
    </w:p>
    <w:p w:rsidR="006538E9" w:rsidRPr="007C0EC6" w:rsidRDefault="006538E9" w:rsidP="006538E9">
      <w:pPr>
        <w:rPr>
          <w:rFonts w:asciiTheme="minorHAnsi" w:hAnsiTheme="minorHAnsi"/>
          <w:sz w:val="16"/>
          <w:szCs w:val="16"/>
        </w:rPr>
      </w:pPr>
      <w:r w:rsidRPr="007C0EC6">
        <w:rPr>
          <w:rFonts w:asciiTheme="minorHAnsi" w:hAnsiTheme="minorHAnsi"/>
          <w:sz w:val="16"/>
          <w:szCs w:val="15"/>
        </w:rPr>
        <w:t>But it is a very deceptive and misleading minimalism.</w:t>
      </w:r>
      <w:r w:rsidRPr="007C0EC6">
        <w:rPr>
          <w:rFonts w:asciiTheme="minorHAnsi" w:hAnsiTheme="minorHAnsi"/>
          <w:sz w:val="16"/>
        </w:rPr>
        <w:t xml:space="preserve">  </w:t>
      </w:r>
      <w:r w:rsidRPr="007C0EC6">
        <w:rPr>
          <w:rStyle w:val="underline"/>
          <w:rFonts w:asciiTheme="minorHAnsi" w:hAnsiTheme="minorHAnsi"/>
        </w:rPr>
        <w:t>While Oakeshott debunks political mechanisms</w:t>
      </w:r>
      <w:r w:rsidRPr="007C0EC6">
        <w:rPr>
          <w:rFonts w:asciiTheme="minorHAnsi" w:hAnsiTheme="minorHAnsi"/>
        </w:rPr>
        <w:t xml:space="preserve"> </w:t>
      </w:r>
      <w:r w:rsidRPr="007C0EC6">
        <w:rPr>
          <w:rFonts w:asciiTheme="minorHAnsi" w:hAnsiTheme="minorHAnsi"/>
          <w:sz w:val="16"/>
        </w:rPr>
        <w:t xml:space="preserve">and rational planning, </w:t>
      </w:r>
      <w:r w:rsidRPr="007C0EC6">
        <w:rPr>
          <w:rStyle w:val="underline"/>
          <w:rFonts w:asciiTheme="minorHAnsi" w:hAnsiTheme="minorHAnsi"/>
        </w:rPr>
        <w:t>as</w:t>
      </w:r>
      <w:r w:rsidRPr="007C0EC6">
        <w:rPr>
          <w:rFonts w:asciiTheme="minorHAnsi" w:hAnsiTheme="minorHAnsi"/>
        </w:rPr>
        <w:t xml:space="preserve"> </w:t>
      </w:r>
      <w:r w:rsidRPr="007C0EC6">
        <w:rPr>
          <w:rFonts w:asciiTheme="minorHAnsi" w:hAnsiTheme="minorHAnsi"/>
          <w:sz w:val="16"/>
        </w:rPr>
        <w:t xml:space="preserve">either useless or </w:t>
      </w:r>
      <w:r w:rsidRPr="007C0EC6">
        <w:rPr>
          <w:rStyle w:val="underline"/>
          <w:rFonts w:asciiTheme="minorHAnsi" w:hAnsiTheme="minorHAnsi"/>
        </w:rPr>
        <w:t>dangerous, the</w:t>
      </w:r>
      <w:r w:rsidRPr="007C0EC6">
        <w:rPr>
          <w:rFonts w:asciiTheme="minorHAnsi" w:hAnsiTheme="minorHAnsi"/>
          <w:sz w:val="16"/>
        </w:rPr>
        <w:t xml:space="preserve"> actually </w:t>
      </w:r>
      <w:r w:rsidRPr="007C0EC6">
        <w:rPr>
          <w:rStyle w:val="underline"/>
          <w:rFonts w:asciiTheme="minorHAnsi" w:hAnsiTheme="minorHAnsi"/>
        </w:rPr>
        <w:t>existing power structure</w:t>
      </w:r>
      <w:r w:rsidRPr="007C0EC6">
        <w:rPr>
          <w:rFonts w:asciiTheme="minorHAnsi" w:hAnsiTheme="minorHAnsi"/>
          <w:sz w:val="16"/>
        </w:rPr>
        <w:t>-replete with its own centralized state apparatus, institutional hierarchies, conscious designs, and indeed, rational plans-</w:t>
      </w:r>
      <w:r w:rsidRPr="007C0EC6">
        <w:rPr>
          <w:rStyle w:val="underline"/>
          <w:rFonts w:asciiTheme="minorHAnsi" w:hAnsiTheme="minorHAnsi"/>
        </w:rPr>
        <w:t>remains fully intact, insulated from the minimalist critique.</w:t>
      </w:r>
      <w:r w:rsidRPr="007C0EC6">
        <w:rPr>
          <w:rFonts w:asciiTheme="minorHAnsi" w:hAnsiTheme="minorHAnsi"/>
          <w:sz w:val="16"/>
        </w:rPr>
        <w:t xml:space="preserve">  In other words, ideologies and plans are perfectly acceptable for elites who preside over established governing systems, but not for ordinary citizens or groups anxious to challenge the status quo.  Such one-sided </w:t>
      </w:r>
      <w:r w:rsidRPr="007C0EC6">
        <w:rPr>
          <w:rStyle w:val="underline"/>
          <w:rFonts w:asciiTheme="minorHAnsi" w:hAnsiTheme="minorHAnsi"/>
        </w:rPr>
        <w:t>minimalism gives carte blanche to elites who naturally desire</w:t>
      </w:r>
      <w:r w:rsidRPr="007C0EC6">
        <w:rPr>
          <w:rFonts w:asciiTheme="minorHAnsi" w:hAnsiTheme="minorHAnsi"/>
          <w:sz w:val="16"/>
        </w:rPr>
        <w:t xml:space="preserve"> as much space to maneuver as possible.  The flight from “abstract principles” rules out ethical attacks on injustices that may pervade the status quo (</w:t>
      </w:r>
      <w:r w:rsidRPr="007C0EC6">
        <w:rPr>
          <w:rStyle w:val="underline"/>
          <w:rFonts w:asciiTheme="minorHAnsi" w:hAnsiTheme="minorHAnsi"/>
        </w:rPr>
        <w:t>slavery or imperialist wars</w:t>
      </w:r>
      <w:r w:rsidRPr="007C0EC6">
        <w:rPr>
          <w:rFonts w:asciiTheme="minorHAnsi" w:hAnsiTheme="minorHAnsi"/>
          <w:sz w:val="16"/>
          <w:szCs w:val="16"/>
        </w:rPr>
        <w:t xml:space="preserve">, for example) </w:t>
      </w:r>
      <w:r w:rsidRPr="007C0EC6">
        <w:rPr>
          <w:rStyle w:val="underline"/>
          <w:rFonts w:asciiTheme="minorHAnsi" w:hAnsiTheme="minorHAnsi"/>
        </w:rPr>
        <w:t>insofar as those injustices might be</w:t>
      </w:r>
      <w:r w:rsidRPr="007C0EC6">
        <w:rPr>
          <w:rFonts w:asciiTheme="minorHAnsi" w:hAnsiTheme="minorHAnsi"/>
          <w:sz w:val="16"/>
          <w:szCs w:val="16"/>
        </w:rPr>
        <w:t xml:space="preserve"> seen as </w:t>
      </w:r>
      <w:r w:rsidRPr="007C0EC6">
        <w:rPr>
          <w:rStyle w:val="underline"/>
          <w:rFonts w:asciiTheme="minorHAnsi" w:hAnsiTheme="minorHAnsi"/>
        </w:rPr>
        <w:t>too</w:t>
      </w:r>
      <w:r w:rsidRPr="007C0EC6">
        <w:rPr>
          <w:rFonts w:asciiTheme="minorHAnsi" w:hAnsiTheme="minorHAnsi"/>
          <w:szCs w:val="16"/>
        </w:rPr>
        <w:t xml:space="preserve"> </w:t>
      </w:r>
      <w:r w:rsidRPr="007C0EC6">
        <w:rPr>
          <w:rFonts w:asciiTheme="minorHAnsi" w:hAnsiTheme="minorHAnsi"/>
          <w:sz w:val="16"/>
          <w:szCs w:val="16"/>
        </w:rPr>
        <w:t xml:space="preserve">deeply </w:t>
      </w:r>
      <w:r w:rsidRPr="007C0EC6">
        <w:rPr>
          <w:rStyle w:val="underline"/>
          <w:rFonts w:asciiTheme="minorHAnsi" w:hAnsiTheme="minorHAnsi"/>
        </w:rPr>
        <w:t>embedded</w:t>
      </w:r>
      <w:r w:rsidRPr="007C0EC6">
        <w:rPr>
          <w:rFonts w:asciiTheme="minorHAnsi" w:hAnsiTheme="minorHAnsi"/>
          <w:szCs w:val="16"/>
        </w:rPr>
        <w:t xml:space="preserve"> </w:t>
      </w:r>
      <w:r w:rsidRPr="007C0EC6">
        <w:rPr>
          <w:rStyle w:val="underline"/>
          <w:rFonts w:asciiTheme="minorHAnsi" w:hAnsiTheme="minorHAnsi"/>
        </w:rPr>
        <w:t>in the social</w:t>
      </w:r>
      <w:r w:rsidRPr="007C0EC6">
        <w:rPr>
          <w:rFonts w:asciiTheme="minorHAnsi" w:hAnsiTheme="minorHAnsi"/>
          <w:szCs w:val="16"/>
        </w:rPr>
        <w:t xml:space="preserve"> </w:t>
      </w:r>
      <w:r w:rsidRPr="007C0EC6">
        <w:rPr>
          <w:rFonts w:asciiTheme="minorHAnsi" w:hAnsiTheme="minorHAnsi"/>
          <w:sz w:val="16"/>
          <w:szCs w:val="16"/>
        </w:rPr>
        <w:t xml:space="preserve">and institutional </w:t>
      </w:r>
      <w:r w:rsidRPr="007C0EC6">
        <w:rPr>
          <w:rStyle w:val="underline"/>
          <w:rFonts w:asciiTheme="minorHAnsi" w:hAnsiTheme="minorHAnsi"/>
        </w:rPr>
        <w:t>matrix</w:t>
      </w:r>
      <w:r w:rsidRPr="007C0EC6">
        <w:rPr>
          <w:rFonts w:asciiTheme="minorHAnsi" w:hAnsiTheme="minorHAnsi"/>
          <w:szCs w:val="16"/>
        </w:rPr>
        <w:t xml:space="preserve"> </w:t>
      </w:r>
      <w:r w:rsidRPr="007C0EC6">
        <w:rPr>
          <w:rFonts w:asciiTheme="minorHAnsi" w:hAnsiTheme="minorHAnsi"/>
          <w:sz w:val="16"/>
          <w:szCs w:val="16"/>
        </w:rPr>
        <w:t xml:space="preserve">of the time </w:t>
      </w:r>
      <w:r w:rsidRPr="007C0EC6">
        <w:rPr>
          <w:rStyle w:val="underline"/>
          <w:rFonts w:asciiTheme="minorHAnsi" w:hAnsiTheme="minorHAnsi"/>
        </w:rPr>
        <w:t>to be the target of</w:t>
      </w:r>
      <w:r w:rsidRPr="007C0EC6">
        <w:rPr>
          <w:rFonts w:asciiTheme="minorHAnsi" w:hAnsiTheme="minorHAnsi"/>
          <w:szCs w:val="16"/>
        </w:rPr>
        <w:t xml:space="preserve"> </w:t>
      </w:r>
      <w:r w:rsidRPr="007C0EC6">
        <w:rPr>
          <w:rStyle w:val="underline"/>
          <w:rFonts w:asciiTheme="minorHAnsi" w:hAnsiTheme="minorHAnsi"/>
        </w:rPr>
        <w:t>oppositional political action</w:t>
      </w:r>
      <w:r w:rsidRPr="007C0EC6">
        <w:rPr>
          <w:rFonts w:asciiTheme="minorHAnsi" w:hAnsiTheme="minorHAnsi"/>
          <w:sz w:val="16"/>
          <w:szCs w:val="16"/>
        </w:rPr>
        <w:t xml:space="preserve">.  </w:t>
      </w:r>
      <w:r w:rsidRPr="007C0EC6">
        <w:rPr>
          <w:rStyle w:val="underline"/>
          <w:rFonts w:asciiTheme="minorHAnsi" w:hAnsiTheme="minorHAnsi"/>
          <w:highlight w:val="cyan"/>
        </w:rPr>
        <w:t>If politics is reduced to nothing other than a process of everyday muddling-through, then people are condemned to accept the harsh realities of an exploitative and authoritarian system,</w:t>
      </w:r>
      <w:r w:rsidRPr="007C0EC6">
        <w:rPr>
          <w:rFonts w:asciiTheme="minorHAnsi" w:hAnsiTheme="minorHAnsi"/>
          <w:szCs w:val="16"/>
        </w:rPr>
        <w:t xml:space="preserve"> </w:t>
      </w:r>
      <w:r w:rsidRPr="007C0EC6">
        <w:rPr>
          <w:rFonts w:asciiTheme="minorHAnsi" w:hAnsiTheme="minorHAnsi"/>
          <w:sz w:val="16"/>
          <w:szCs w:val="16"/>
        </w:rPr>
        <w:t xml:space="preserve">with no choice but to yield to the dictates of “conventional wisdom”.  </w:t>
      </w:r>
      <w:r w:rsidRPr="007C0EC6">
        <w:rPr>
          <w:rStyle w:val="underline"/>
          <w:rFonts w:asciiTheme="minorHAnsi" w:hAnsiTheme="minorHAnsi"/>
          <w:highlight w:val="cyan"/>
        </w:rPr>
        <w:t>Systematic attempts to ameliorate oppressive conditions would</w:t>
      </w:r>
      <w:r w:rsidRPr="007C0EC6">
        <w:rPr>
          <w:rFonts w:asciiTheme="minorHAnsi" w:hAnsiTheme="minorHAnsi"/>
          <w:sz w:val="16"/>
          <w:szCs w:val="16"/>
        </w:rPr>
        <w:t>, in Oakeshott’s view</w:t>
      </w:r>
      <w:r w:rsidRPr="007C0EC6">
        <w:rPr>
          <w:rFonts w:asciiTheme="minorHAnsi" w:hAnsiTheme="minorHAnsi"/>
          <w:sz w:val="16"/>
          <w:szCs w:val="16"/>
          <w:highlight w:val="cyan"/>
        </w:rPr>
        <w:t xml:space="preserve">, </w:t>
      </w:r>
      <w:r w:rsidRPr="007C0EC6">
        <w:rPr>
          <w:rStyle w:val="underline"/>
          <w:rFonts w:asciiTheme="minorHAnsi" w:hAnsiTheme="minorHAnsi"/>
          <w:highlight w:val="cyan"/>
        </w:rPr>
        <w:t>turn into a political nightmare</w:t>
      </w:r>
      <w:r w:rsidRPr="007C0EC6">
        <w:rPr>
          <w:rFonts w:asciiTheme="minorHAnsi" w:hAnsiTheme="minorHAnsi"/>
          <w:sz w:val="16"/>
          <w:szCs w:val="16"/>
        </w:rPr>
        <w:t>.  A belief that totalitarianism might results from extreme attempts to put society in order is one thing; to argue that all politicized efforts to change the world are necessary doomed either to impotence or totalitarianism requires a completely different (and indefensible) set of premises.  Oakeshott’s minimalism poses yet another, but still related, range of problems:</w:t>
      </w:r>
      <w:r w:rsidRPr="007C0EC6">
        <w:rPr>
          <w:rFonts w:asciiTheme="minorHAnsi" w:hAnsiTheme="minorHAnsi"/>
          <w:sz w:val="16"/>
        </w:rPr>
        <w:t xml:space="preserve"> </w:t>
      </w:r>
      <w:r w:rsidRPr="007C0EC6">
        <w:rPr>
          <w:rStyle w:val="underline"/>
          <w:rFonts w:asciiTheme="minorHAnsi" w:hAnsiTheme="minorHAnsi"/>
        </w:rPr>
        <w:t>the shrinkage of politics hardly suggests that corporate colonization, social hierarchies, or centralized state and military institutions will magically disappear</w:t>
      </w:r>
      <w:r w:rsidRPr="007C0EC6">
        <w:rPr>
          <w:rFonts w:asciiTheme="minorHAnsi" w:hAnsiTheme="minorHAnsi"/>
        </w:rPr>
        <w:t xml:space="preserve"> </w:t>
      </w:r>
      <w:r w:rsidRPr="007C0EC6">
        <w:rPr>
          <w:rFonts w:asciiTheme="minorHAnsi" w:hAnsiTheme="minorHAnsi"/>
          <w:sz w:val="16"/>
        </w:rPr>
        <w:t xml:space="preserve">from people’s lives.  Far from it: </w:t>
      </w:r>
      <w:r w:rsidRPr="007C0EC6">
        <w:rPr>
          <w:rStyle w:val="underline"/>
          <w:rFonts w:asciiTheme="minorHAnsi" w:hAnsiTheme="minorHAnsi"/>
          <w:highlight w:val="cyan"/>
        </w:rPr>
        <w:t>the public space vacated by ordinary citizens</w:t>
      </w:r>
      <w:r w:rsidRPr="007C0EC6">
        <w:rPr>
          <w:rFonts w:asciiTheme="minorHAnsi" w:hAnsiTheme="minorHAnsi"/>
          <w:sz w:val="16"/>
        </w:rPr>
        <w:t xml:space="preserve">, well informed and ready to fight for their interests, </w:t>
      </w:r>
      <w:r w:rsidRPr="007C0EC6">
        <w:rPr>
          <w:rStyle w:val="underline"/>
          <w:rFonts w:asciiTheme="minorHAnsi" w:hAnsiTheme="minorHAnsi"/>
          <w:highlight w:val="cyan"/>
        </w:rPr>
        <w:t>simply gives elites more room to consolidate their own power</w:t>
      </w:r>
      <w:r w:rsidRPr="007C0EC6">
        <w:rPr>
          <w:rFonts w:asciiTheme="minorHAnsi" w:hAnsiTheme="minorHAnsi"/>
        </w:rPr>
        <w:t xml:space="preserve"> </w:t>
      </w:r>
      <w:r w:rsidRPr="007C0EC6">
        <w:rPr>
          <w:rFonts w:asciiTheme="minorHAnsi" w:hAnsiTheme="minorHAnsi"/>
          <w:sz w:val="16"/>
        </w:rPr>
        <w:t xml:space="preserve">and privilege.  </w:t>
      </w:r>
      <w:r w:rsidRPr="007C0EC6">
        <w:rPr>
          <w:rFonts w:asciiTheme="minorHAnsi" w:hAnsiTheme="minorHAnsi"/>
          <w:sz w:val="16"/>
          <w:szCs w:val="16"/>
        </w:rPr>
        <w:t xml:space="preserve">Beyond that, </w:t>
      </w:r>
      <w:r w:rsidRPr="007C0EC6">
        <w:rPr>
          <w:rStyle w:val="underline"/>
          <w:rFonts w:asciiTheme="minorHAnsi" w:hAnsiTheme="minorHAnsi"/>
          <w:highlight w:val="cyan"/>
        </w:rPr>
        <w:t>the fragmentation</w:t>
      </w:r>
      <w:r w:rsidRPr="007C0EC6">
        <w:rPr>
          <w:rFonts w:asciiTheme="minorHAnsi" w:hAnsiTheme="minorHAnsi"/>
          <w:szCs w:val="16"/>
        </w:rPr>
        <w:t xml:space="preserve"> </w:t>
      </w:r>
      <w:r w:rsidRPr="007C0EC6">
        <w:rPr>
          <w:rFonts w:asciiTheme="minorHAnsi" w:hAnsiTheme="minorHAnsi"/>
          <w:sz w:val="16"/>
          <w:szCs w:val="16"/>
        </w:rPr>
        <w:t xml:space="preserve">and chaos </w:t>
      </w:r>
      <w:r w:rsidRPr="007C0EC6">
        <w:rPr>
          <w:rStyle w:val="underline"/>
          <w:rFonts w:asciiTheme="minorHAnsi" w:hAnsiTheme="minorHAnsi"/>
          <w:highlight w:val="cyan"/>
        </w:rPr>
        <w:t>of a Hobbesian civil society</w:t>
      </w:r>
      <w:r w:rsidRPr="007C0EC6">
        <w:rPr>
          <w:rFonts w:asciiTheme="minorHAnsi" w:hAnsiTheme="minorHAnsi"/>
          <w:sz w:val="16"/>
          <w:szCs w:val="16"/>
        </w:rPr>
        <w:t xml:space="preserve">, not too far removed from the excessive individualism, social Darwinism and urban violence of the American landscape </w:t>
      </w:r>
      <w:r w:rsidRPr="007C0EC6">
        <w:rPr>
          <w:rStyle w:val="underline"/>
          <w:rFonts w:asciiTheme="minorHAnsi" w:hAnsiTheme="minorHAnsi"/>
          <w:highlight w:val="cyan"/>
        </w:rPr>
        <w:t>could open the door to a modern Leviathan</w:t>
      </w:r>
      <w:r w:rsidRPr="007C0EC6">
        <w:rPr>
          <w:rFonts w:asciiTheme="minorHAnsi" w:hAnsiTheme="minorHAnsi"/>
        </w:rPr>
        <w:t xml:space="preserve"> </w:t>
      </w:r>
      <w:r w:rsidRPr="007C0EC6">
        <w:rPr>
          <w:rFonts w:asciiTheme="minorHAnsi" w:hAnsiTheme="minorHAnsi"/>
          <w:sz w:val="16"/>
        </w:rPr>
        <w:t xml:space="preserve">intent on restoring order and unity in the face of social disintegration.  Viewed in this light, </w:t>
      </w:r>
      <w:r w:rsidRPr="007C0EC6">
        <w:rPr>
          <w:rStyle w:val="underline"/>
          <w:rFonts w:asciiTheme="minorHAnsi" w:hAnsiTheme="minorHAnsi"/>
        </w:rPr>
        <w:t>the</w:t>
      </w:r>
      <w:r w:rsidRPr="007C0EC6">
        <w:rPr>
          <w:rFonts w:asciiTheme="minorHAnsi" w:hAnsiTheme="minorHAnsi"/>
        </w:rPr>
        <w:t xml:space="preserve"> </w:t>
      </w:r>
      <w:r w:rsidRPr="007C0EC6">
        <w:rPr>
          <w:rFonts w:asciiTheme="minorHAnsi" w:hAnsiTheme="minorHAnsi"/>
          <w:sz w:val="16"/>
        </w:rPr>
        <w:t xml:space="preserve">contemporary </w:t>
      </w:r>
      <w:r w:rsidRPr="007C0EC6">
        <w:rPr>
          <w:rStyle w:val="underline"/>
          <w:rFonts w:asciiTheme="minorHAnsi" w:hAnsiTheme="minorHAnsi"/>
          <w:highlight w:val="cyan"/>
        </w:rPr>
        <w:t>drift towards antipolitics might set the stage for a reassertion of politics in more authoritarian and reactionary guise</w:t>
      </w:r>
      <w:r w:rsidRPr="007C0EC6">
        <w:rPr>
          <w:rFonts w:asciiTheme="minorHAnsi" w:hAnsiTheme="minorHAnsi"/>
          <w:sz w:val="16"/>
        </w:rPr>
        <w:t>-or it could simply end up reinforcing the dominant state-corporate system</w:t>
      </w:r>
      <w:r w:rsidRPr="007C0EC6">
        <w:rPr>
          <w:rFonts w:asciiTheme="minorHAnsi" w:hAnsiTheme="minorHAnsi"/>
          <w:sz w:val="16"/>
          <w:szCs w:val="16"/>
        </w:rPr>
        <w:t xml:space="preserve">.  </w:t>
      </w:r>
      <w:r w:rsidRPr="007C0EC6">
        <w:rPr>
          <w:rFonts w:asciiTheme="minorHAnsi" w:hAnsiTheme="minorHAnsi"/>
          <w:sz w:val="16"/>
          <w:szCs w:val="15"/>
        </w:rPr>
        <w:t xml:space="preserve">In either case, the state would probably become what Hobbes anticipated: the embodiment of those universal, collective </w:t>
      </w:r>
      <w:r w:rsidRPr="007C0EC6">
        <w:rPr>
          <w:rFonts w:asciiTheme="minorHAnsi" w:hAnsiTheme="minorHAnsi"/>
          <w:sz w:val="16"/>
          <w:szCs w:val="15"/>
        </w:rPr>
        <w:lastRenderedPageBreak/>
        <w:t>interests that had vanished from civil society.16 And either outcome would run counter to the facile antirationalism of Oakeshott’s Burkean muddling-through theories.</w:t>
      </w:r>
      <w:r w:rsidRPr="007C0EC6">
        <w:rPr>
          <w:rFonts w:asciiTheme="minorHAnsi" w:hAnsiTheme="minorHAnsi"/>
          <w:sz w:val="16"/>
          <w:szCs w:val="16"/>
        </w:rPr>
        <w:t xml:space="preserve">  </w:t>
      </w:r>
    </w:p>
    <w:p w:rsidR="006538E9" w:rsidRPr="007C0EC6" w:rsidRDefault="006538E9" w:rsidP="006538E9">
      <w:pPr>
        <w:rPr>
          <w:rFonts w:asciiTheme="minorHAnsi" w:hAnsiTheme="minorHAnsi"/>
        </w:rPr>
      </w:pPr>
    </w:p>
    <w:p w:rsidR="006538E9" w:rsidRPr="007C0EC6" w:rsidRDefault="006538E9" w:rsidP="006538E9">
      <w:pPr>
        <w:pStyle w:val="Heading3"/>
        <w:rPr>
          <w:rFonts w:asciiTheme="minorHAnsi" w:hAnsiTheme="minorHAnsi"/>
        </w:rPr>
      </w:pPr>
      <w:r w:rsidRPr="007C0EC6">
        <w:rPr>
          <w:rFonts w:asciiTheme="minorHAnsi" w:hAnsiTheme="minorHAnsi"/>
        </w:rPr>
        <w:lastRenderedPageBreak/>
        <w:t>Case</w:t>
      </w:r>
    </w:p>
    <w:p w:rsidR="006538E9" w:rsidRPr="007C0EC6" w:rsidRDefault="006538E9" w:rsidP="006538E9">
      <w:pPr>
        <w:pStyle w:val="Heading4"/>
        <w:rPr>
          <w:rFonts w:asciiTheme="minorHAnsi" w:hAnsiTheme="minorHAnsi"/>
        </w:rPr>
      </w:pPr>
      <w:r w:rsidRPr="007C0EC6">
        <w:rPr>
          <w:rFonts w:asciiTheme="minorHAnsi" w:hAnsiTheme="minorHAnsi"/>
        </w:rPr>
        <w:t>The affirmative’s attempt to colonize the debate space by steering the direction of the topic towards a debate of who takes the best stance against the imperialist natures of the resolution is imperialist by nature – the colonizing nature of the role of the ballot only serves to perpetuate the ideologies the 1ac is criticizing.</w:t>
      </w:r>
    </w:p>
    <w:p w:rsidR="006538E9" w:rsidRPr="007C0EC6" w:rsidRDefault="006538E9" w:rsidP="006538E9">
      <w:pPr>
        <w:rPr>
          <w:rFonts w:asciiTheme="minorHAnsi" w:hAnsiTheme="minorHAnsi"/>
        </w:rPr>
      </w:pPr>
      <w:r w:rsidRPr="007C0EC6">
        <w:rPr>
          <w:rFonts w:asciiTheme="minorHAnsi" w:hAnsiTheme="minorHAnsi"/>
        </w:rPr>
        <w:t xml:space="preserve">Michael </w:t>
      </w:r>
      <w:r w:rsidRPr="007C0EC6">
        <w:rPr>
          <w:rStyle w:val="StyleStyleBold12pt"/>
        </w:rPr>
        <w:t>Mulkay, et al</w:t>
      </w:r>
      <w:r w:rsidRPr="007C0EC6">
        <w:rPr>
          <w:rFonts w:asciiTheme="minorHAnsi" w:hAnsiTheme="minorHAnsi"/>
        </w:rPr>
        <w:t>, 5/19</w:t>
      </w:r>
      <w:r w:rsidRPr="007C0EC6">
        <w:rPr>
          <w:rStyle w:val="StyleStyleBold12pt"/>
        </w:rPr>
        <w:t>87</w:t>
      </w:r>
      <w:r w:rsidRPr="007C0EC6">
        <w:rPr>
          <w:rFonts w:asciiTheme="minorHAnsi" w:hAnsiTheme="minorHAnsi"/>
        </w:rPr>
        <w:t xml:space="preserve"> Trevor Pinch and Malcolm Ashmore, Ashmore: Loughborough University, Social Sciences, Professor, Pinch: chair of the Science and Technology Studies department at Cornell University, Mulkay: Former researcher at the University of Cambridge, sociology, Social Studies of Science, Vol. 17, No. 2, “Colonizing the Mind: Dilemmas in the Application of Social Science”, </w:t>
      </w:r>
      <w:hyperlink r:id="rId68" w:history="1">
        <w:r w:rsidRPr="007C0EC6">
          <w:rPr>
            <w:rStyle w:val="Hyperlink"/>
            <w:rFonts w:asciiTheme="minorHAnsi" w:hAnsiTheme="minorHAnsi"/>
          </w:rPr>
          <w:t>http://www.jstor.org/stable/pdfplus/284950.pdf?acceptTC=true</w:t>
        </w:r>
      </w:hyperlink>
      <w:r w:rsidRPr="007C0EC6">
        <w:rPr>
          <w:rFonts w:asciiTheme="minorHAnsi" w:hAnsiTheme="minorHAnsi"/>
        </w:rPr>
        <w:t>] [MN]</w:t>
      </w:r>
    </w:p>
    <w:p w:rsidR="006538E9" w:rsidRPr="007C0EC6" w:rsidRDefault="006538E9" w:rsidP="006538E9">
      <w:pPr>
        <w:rPr>
          <w:rStyle w:val="StyleBoldUnderline"/>
        </w:rPr>
      </w:pPr>
      <w:r w:rsidRPr="007C0EC6">
        <w:rPr>
          <w:rFonts w:asciiTheme="minorHAnsi" w:hAnsiTheme="minorHAnsi"/>
        </w:rPr>
        <w:t xml:space="preserve">Health care is an area of social life involving a complex web of well- established and, in many cases, scientifically ratified practices. If Latour is right, </w:t>
      </w:r>
      <w:r w:rsidRPr="007C0EC6">
        <w:rPr>
          <w:rStyle w:val="StyleBoldUnderline"/>
          <w:highlight w:val="yellow"/>
        </w:rPr>
        <w:t>health economists must strive to recreate within this existing community, as far as possible,</w:t>
      </w:r>
      <w:r w:rsidRPr="007C0EC6">
        <w:rPr>
          <w:rStyle w:val="StyleBoldUnderline"/>
        </w:rPr>
        <w:t xml:space="preserve"> </w:t>
      </w:r>
      <w:r w:rsidRPr="007C0EC6">
        <w:rPr>
          <w:rStyle w:val="StyleBoldUnderline"/>
          <w:highlight w:val="yellow"/>
        </w:rPr>
        <w:t xml:space="preserve">the interpretative practices characteristic of professional economics. For if they cannot do this, if </w:t>
      </w:r>
      <w:r w:rsidRPr="007C0EC6">
        <w:rPr>
          <w:rStyle w:val="Emphasis"/>
          <w:rFonts w:asciiTheme="minorHAnsi" w:hAnsiTheme="minorHAnsi"/>
          <w:highlight w:val="yellow"/>
        </w:rPr>
        <w:t>they cannot persuade practitioners to think, speak and act like economists</w:t>
      </w:r>
      <w:r w:rsidRPr="007C0EC6">
        <w:rPr>
          <w:rFonts w:asciiTheme="minorHAnsi" w:hAnsiTheme="minorHAnsi"/>
        </w:rPr>
        <w:t xml:space="preserve">, </w:t>
      </w:r>
      <w:r w:rsidRPr="007C0EC6">
        <w:rPr>
          <w:rStyle w:val="StyleBoldUnderline"/>
        </w:rPr>
        <w:t>they will be unable to effect those changes in practical action that appear to follow from the conclusions of economic analysis</w:t>
      </w:r>
      <w:r w:rsidRPr="007C0EC6">
        <w:rPr>
          <w:rFonts w:asciiTheme="minorHAnsi" w:hAnsiTheme="minorHAnsi"/>
        </w:rPr>
        <w:t xml:space="preserve">. In other words, attempts to apply economic knowledge in </w:t>
      </w:r>
      <w:r w:rsidRPr="007C0EC6">
        <w:rPr>
          <w:rStyle w:val="StyleBoldUnderline"/>
          <w:highlight w:val="yellow"/>
        </w:rPr>
        <w:t>practical situations involve what we may term, metaphorically, attempts to '</w:t>
      </w:r>
      <w:r w:rsidRPr="007C0EC6">
        <w:rPr>
          <w:rStyle w:val="Emphasis"/>
          <w:rFonts w:asciiTheme="minorHAnsi" w:hAnsiTheme="minorHAnsi"/>
          <w:highlight w:val="yellow"/>
        </w:rPr>
        <w:t>colonize the mind' of existing practitioners.</w:t>
      </w:r>
      <w:r w:rsidRPr="007C0EC6">
        <w:rPr>
          <w:rStyle w:val="Emphasis"/>
          <w:rFonts w:asciiTheme="minorHAnsi" w:hAnsiTheme="minorHAnsi"/>
        </w:rPr>
        <w:t xml:space="preserve"> </w:t>
      </w:r>
      <w:r w:rsidRPr="007C0EC6">
        <w:rPr>
          <w:rFonts w:asciiTheme="minorHAnsi" w:hAnsiTheme="minorHAnsi"/>
        </w:rPr>
        <w:t xml:space="preserve">This will be the case in any area where there is a well- established practice to be transformed, whether the transformation is being attempted by physical or social scientists. </w:t>
      </w:r>
      <w:r w:rsidRPr="007C0EC6">
        <w:rPr>
          <w:rStyle w:val="StyleBoldUnderline"/>
        </w:rPr>
        <w:t xml:space="preserve">However, it </w:t>
      </w:r>
      <w:r w:rsidRPr="007C0EC6">
        <w:rPr>
          <w:rStyle w:val="StyleBoldUnderline"/>
          <w:highlight w:val="yellow"/>
        </w:rPr>
        <w:t>may be particularly noticeable in situations involving the application of social science. For example, in the case of economics, which economists often define as 'the science of choice'</w:t>
      </w:r>
      <w:r w:rsidRPr="007C0EC6">
        <w:rPr>
          <w:rFonts w:asciiTheme="minorHAnsi" w:hAnsiTheme="minorHAnsi"/>
          <w:highlight w:val="yellow"/>
        </w:rPr>
        <w:t xml:space="preserve">,7 </w:t>
      </w:r>
      <w:r w:rsidRPr="007C0EC6">
        <w:rPr>
          <w:rStyle w:val="Emphasis"/>
          <w:rFonts w:asciiTheme="minorHAnsi" w:hAnsiTheme="minorHAnsi"/>
          <w:highlight w:val="yellow"/>
        </w:rPr>
        <w:t>the effective application</w:t>
      </w:r>
      <w:r w:rsidRPr="007C0EC6">
        <w:rPr>
          <w:rStyle w:val="StyleBoldUnderline"/>
          <w:highlight w:val="yellow"/>
        </w:rPr>
        <w:t xml:space="preserve"> of expert knowledge </w:t>
      </w:r>
      <w:r w:rsidRPr="007C0EC6">
        <w:rPr>
          <w:rStyle w:val="Emphasis"/>
          <w:rFonts w:asciiTheme="minorHAnsi" w:hAnsiTheme="minorHAnsi"/>
          <w:highlight w:val="yellow"/>
        </w:rPr>
        <w:t>will necessarily require a transformation of practitioners' basic procedures and vocabularies of choice</w:t>
      </w:r>
      <w:r w:rsidRPr="007C0EC6">
        <w:rPr>
          <w:rStyle w:val="StyleBoldUnderline"/>
        </w:rPr>
        <w:t>.</w:t>
      </w:r>
      <w:r w:rsidRPr="007C0EC6">
        <w:rPr>
          <w:rFonts w:asciiTheme="minorHAnsi" w:hAnsiTheme="minorHAnsi"/>
        </w:rPr>
        <w:t xml:space="preserve"> </w:t>
      </w:r>
      <w:r w:rsidRPr="007C0EC6">
        <w:rPr>
          <w:rStyle w:val="StyleBoldUnderline"/>
        </w:rPr>
        <w:t>The application of social science will often require such fundamental changes in social practice</w:t>
      </w: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p>
    <w:p w:rsidR="006538E9" w:rsidRPr="007C0EC6" w:rsidRDefault="006538E9" w:rsidP="006538E9">
      <w:pPr>
        <w:pStyle w:val="Heading4"/>
        <w:rPr>
          <w:rFonts w:asciiTheme="minorHAnsi" w:hAnsiTheme="minorHAnsi"/>
        </w:rPr>
      </w:pPr>
      <w:r w:rsidRPr="007C0EC6">
        <w:rPr>
          <w:rFonts w:asciiTheme="minorHAnsi" w:hAnsiTheme="minorHAnsi"/>
        </w:rPr>
        <w:t>The 1AC doesn’t effectively reference history – their premise of thought is incorrect – the incorrect assumption of their root causality arguments, we can’t avoid the past – voting neg effectively rethinks past imperialist and racist violence to prevent it</w:t>
      </w:r>
    </w:p>
    <w:p w:rsidR="006538E9" w:rsidRPr="007C0EC6" w:rsidRDefault="006538E9" w:rsidP="006538E9">
      <w:pPr>
        <w:rPr>
          <w:rFonts w:asciiTheme="minorHAnsi" w:hAnsiTheme="minorHAnsi"/>
        </w:rPr>
      </w:pPr>
      <w:r w:rsidRPr="007C0EC6">
        <w:rPr>
          <w:rFonts w:asciiTheme="minorHAnsi" w:hAnsiTheme="minorHAnsi"/>
        </w:rPr>
        <w:t xml:space="preserve">Gretchen E. </w:t>
      </w:r>
      <w:r w:rsidRPr="007C0EC6">
        <w:rPr>
          <w:rStyle w:val="StyleStyleBold12pt"/>
        </w:rPr>
        <w:t>Schafft, 2004</w:t>
      </w:r>
      <w:r w:rsidRPr="007C0EC6">
        <w:rPr>
          <w:rFonts w:asciiTheme="minorHAnsi" w:hAnsiTheme="minorHAnsi"/>
        </w:rPr>
        <w:t xml:space="preserve"> (Social Anthropologist, “From Racism to Genocide” page 200-202, :)</w:t>
      </w:r>
    </w:p>
    <w:p w:rsidR="006538E9" w:rsidRPr="007C0EC6" w:rsidRDefault="006538E9" w:rsidP="006538E9">
      <w:pPr>
        <w:rPr>
          <w:rFonts w:asciiTheme="minorHAnsi" w:hAnsiTheme="minorHAnsi"/>
        </w:rPr>
      </w:pPr>
      <w:r w:rsidRPr="007C0EC6">
        <w:rPr>
          <w:rFonts w:asciiTheme="minorHAnsi" w:hAnsiTheme="minorHAnsi"/>
        </w:rPr>
        <w:t xml:space="preserve">What Is Race? Discussing the early beliefs about race without first clarifying the latest think-ing about this concept could lead to misconceptions. </w:t>
      </w:r>
      <w:r w:rsidRPr="007C0EC6">
        <w:rPr>
          <w:rStyle w:val="StyleBoldUnderline"/>
        </w:rPr>
        <w:t>Most people</w:t>
      </w:r>
      <w:r w:rsidRPr="007C0EC6">
        <w:rPr>
          <w:rFonts w:asciiTheme="minorHAnsi" w:hAnsiTheme="minorHAnsi"/>
        </w:rPr>
        <w:t xml:space="preserve"> still </w:t>
      </w:r>
      <w:r w:rsidRPr="007C0EC6">
        <w:rPr>
          <w:rStyle w:val="StyleBoldUnderline"/>
        </w:rPr>
        <w:t>mistakenly believe</w:t>
      </w:r>
      <w:r w:rsidRPr="007C0EC6">
        <w:rPr>
          <w:rFonts w:asciiTheme="minorHAnsi" w:hAnsiTheme="minorHAnsi"/>
        </w:rPr>
        <w:t xml:space="preserve">, for instance, </w:t>
      </w:r>
      <w:r w:rsidRPr="007C0EC6">
        <w:rPr>
          <w:rStyle w:val="StyleBoldUnderline"/>
        </w:rPr>
        <w:t>that each of us belongs to a definable race</w:t>
      </w:r>
      <w:r w:rsidRPr="007C0EC6">
        <w:rPr>
          <w:rFonts w:asciiTheme="minorHAnsi" w:hAnsiTheme="minorHAnsi"/>
        </w:rPr>
        <w:t xml:space="preserve">. Skin color, hair type, shape of facial features, and physique are associated with the idea of race in the minds of many people. A writer recently decleared that, “With few exceptions, psychologists believe that there are two sexes—male and female—and three (principal) races—Caucasoid, Mongoloid, and Ne-groid.” His point was not that this is correct; rather, it is that not only psy-chologists but most people believe this abbreviated version of human diver-sity to be true. </w:t>
      </w:r>
      <w:r w:rsidRPr="007C0EC6">
        <w:rPr>
          <w:rStyle w:val="StyleBoldUnderline"/>
        </w:rPr>
        <w:t>The concept of race,</w:t>
      </w:r>
      <w:r w:rsidRPr="007C0EC6">
        <w:rPr>
          <w:rFonts w:asciiTheme="minorHAnsi" w:hAnsiTheme="minorHAnsi"/>
        </w:rPr>
        <w:t xml:space="preserve"> according to one prominent physical anthropologist, </w:t>
      </w:r>
      <w:r w:rsidRPr="007C0EC6">
        <w:rPr>
          <w:rStyle w:val="StyleBoldUnderline"/>
        </w:rPr>
        <w:t>did not occur to the earliest recorded travelers to distant places</w:t>
      </w:r>
      <w:r w:rsidRPr="007C0EC6">
        <w:rPr>
          <w:rFonts w:asciiTheme="minorHAnsi" w:hAnsiTheme="minorHAnsi"/>
        </w:rPr>
        <w:t xml:space="preserve">, for they were moving slowly on foot or on horseback and saw only a gradual change in the appearance of the people they met.2 The graduations of appearance seemed natural enough, as indeed they are. </w:t>
      </w:r>
      <w:r w:rsidRPr="007C0EC6">
        <w:rPr>
          <w:rStyle w:val="StyleBoldUnderline"/>
        </w:rPr>
        <w:t>It was during the Renaissance</w:t>
      </w:r>
      <w:r w:rsidRPr="007C0EC6">
        <w:rPr>
          <w:rFonts w:asciiTheme="minorHAnsi" w:hAnsiTheme="minorHAnsi"/>
        </w:rPr>
        <w:t xml:space="preserve">, when ocean travel brought travelers to faraway lands, </w:t>
      </w:r>
      <w:r w:rsidRPr="007C0EC6">
        <w:rPr>
          <w:rStyle w:val="StyleBoldUnderline"/>
        </w:rPr>
        <w:t>that the sudden differences among population groups startled them</w:t>
      </w:r>
      <w:r w:rsidRPr="007C0EC6">
        <w:rPr>
          <w:rFonts w:asciiTheme="minorHAnsi" w:hAnsiTheme="minorHAnsi"/>
        </w:rPr>
        <w:t xml:space="preserve">. </w:t>
      </w:r>
      <w:r w:rsidRPr="007C0EC6">
        <w:rPr>
          <w:rStyle w:val="StyleBoldUnderline"/>
        </w:rPr>
        <w:t>Here were people</w:t>
      </w:r>
      <w:r w:rsidRPr="007C0EC6">
        <w:rPr>
          <w:rFonts w:asciiTheme="minorHAnsi" w:hAnsiTheme="minorHAnsi"/>
        </w:rPr>
        <w:t xml:space="preserve"> of size, physique, and skin color </w:t>
      </w:r>
      <w:r w:rsidRPr="007C0EC6">
        <w:rPr>
          <w:rStyle w:val="StyleBoldUnderline"/>
        </w:rPr>
        <w:t>very different from what these Europeans had ever seen</w:t>
      </w:r>
      <w:r w:rsidRPr="007C0EC6">
        <w:rPr>
          <w:rFonts w:asciiTheme="minorHAnsi" w:hAnsiTheme="minorHAnsi"/>
        </w:rPr>
        <w:t xml:space="preserve">, and the languages and customs were not at all what they could have imagined. </w:t>
      </w:r>
      <w:r w:rsidRPr="007C0EC6">
        <w:rPr>
          <w:rStyle w:val="StyleBoldUnderline"/>
        </w:rPr>
        <w:t>Perhaps they thought these were not really people at all.</w:t>
      </w:r>
      <w:r w:rsidRPr="007C0EC6">
        <w:rPr>
          <w:rFonts w:asciiTheme="minorHAnsi" w:hAnsiTheme="minorHAnsi"/>
        </w:rPr>
        <w:t xml:space="preserve"> And </w:t>
      </w:r>
      <w:r w:rsidRPr="007C0EC6">
        <w:rPr>
          <w:rStyle w:val="StyleBoldUnderline"/>
        </w:rPr>
        <w:t>if they were not human,</w:t>
      </w:r>
      <w:r w:rsidRPr="007C0EC6">
        <w:rPr>
          <w:rFonts w:asciiTheme="minorHAnsi" w:hAnsiTheme="minorHAnsi"/>
        </w:rPr>
        <w:t xml:space="preserve"> their riches could be taken from them, they could be put into bondage, </w:t>
      </w:r>
      <w:r w:rsidRPr="007C0EC6">
        <w:rPr>
          <w:rStyle w:val="StyleBoldUnderline"/>
        </w:rPr>
        <w:t>they could be subjected</w:t>
      </w:r>
      <w:r w:rsidRPr="007C0EC6">
        <w:rPr>
          <w:rFonts w:asciiTheme="minorHAnsi" w:hAnsiTheme="minorHAnsi"/>
        </w:rPr>
        <w:t xml:space="preserve"> and subjugated </w:t>
      </w:r>
      <w:r w:rsidRPr="007C0EC6">
        <w:rPr>
          <w:rStyle w:val="StyleBoldUnderline"/>
        </w:rPr>
        <w:t>to the will and whims of their “superiors</w:t>
      </w:r>
      <w:r w:rsidRPr="007C0EC6">
        <w:rPr>
          <w:rFonts w:asciiTheme="minorHAnsi" w:hAnsiTheme="minorHAnsi"/>
        </w:rPr>
        <w:t xml:space="preserve">,” since they were outside the moral constraints that applied to fellow human beings. </w:t>
      </w:r>
      <w:r w:rsidRPr="007C0EC6">
        <w:rPr>
          <w:rStyle w:val="StyleBoldUnderline"/>
        </w:rPr>
        <w:t xml:space="preserve">Seeing other people as fundamentally different from themselves allowed </w:t>
      </w:r>
      <w:r w:rsidRPr="007C0EC6">
        <w:rPr>
          <w:rStyle w:val="StyleBoldUnderline"/>
        </w:rPr>
        <w:lastRenderedPageBreak/>
        <w:t>travelers to exploit these strange beings without remorse.’</w:t>
      </w:r>
      <w:r w:rsidRPr="007C0EC6">
        <w:rPr>
          <w:rFonts w:asciiTheme="minorHAnsi" w:hAnsiTheme="minorHAnsi"/>
        </w:rPr>
        <w:t xml:space="preserve"> Colonial power over the natives could be viewed paternalistically: The exploitation of natives was for their own good. In this way, the concept of race was associate-ed with power relationships and economic gain. As the colonial era was ush-ered in at the beginning of the 1600s, </w:t>
      </w:r>
      <w:r w:rsidRPr="007C0EC6">
        <w:rPr>
          <w:rStyle w:val="StyleBoldUnderline"/>
        </w:rPr>
        <w:t>the concept of race offered a way to distinguish “us” and “them,”</w:t>
      </w:r>
      <w:r w:rsidRPr="007C0EC6">
        <w:rPr>
          <w:rFonts w:asciiTheme="minorHAnsi" w:hAnsiTheme="minorHAnsi"/>
        </w:rPr>
        <w:t xml:space="preserve"> a welcome rationalization.</w:t>
      </w:r>
    </w:p>
    <w:p w:rsidR="006538E9" w:rsidRPr="007C0EC6" w:rsidRDefault="006538E9" w:rsidP="006538E9">
      <w:pPr>
        <w:rPr>
          <w:rFonts w:asciiTheme="minorHAnsi" w:hAnsiTheme="minorHAnsi"/>
        </w:rPr>
      </w:pPr>
    </w:p>
    <w:p w:rsidR="006538E9" w:rsidRPr="007C0EC6" w:rsidRDefault="006538E9" w:rsidP="00155FC7">
      <w:pPr>
        <w:pStyle w:val="Heading4"/>
        <w:tabs>
          <w:tab w:val="left" w:pos="8730"/>
        </w:tabs>
        <w:rPr>
          <w:rFonts w:asciiTheme="minorHAnsi" w:hAnsiTheme="minorHAnsi"/>
        </w:rPr>
      </w:pPr>
      <w:r w:rsidRPr="007C0EC6">
        <w:rPr>
          <w:rFonts w:asciiTheme="minorHAnsi" w:hAnsiTheme="minorHAnsi"/>
        </w:rPr>
        <w:t>The Flanagan 8 card is bad – it was power tagged pretty heavily; the text of the card actually indicates that imperialism is the cause of racism; it says imperial formations give rise to new zones of exclusion, but, the opposite is true – imperialist practices follow the framework of racism – the aff can’t meet their role of the ballot because they don’t address the root cause</w:t>
      </w:r>
    </w:p>
    <w:p w:rsidR="006538E9" w:rsidRPr="007C0EC6" w:rsidRDefault="006538E9" w:rsidP="006538E9">
      <w:pPr>
        <w:rPr>
          <w:rFonts w:asciiTheme="minorHAnsi" w:hAnsiTheme="minorHAnsi"/>
        </w:rPr>
      </w:pPr>
    </w:p>
    <w:p w:rsidR="006538E9" w:rsidRPr="007C0EC6" w:rsidRDefault="006538E9" w:rsidP="006538E9">
      <w:pPr>
        <w:rPr>
          <w:rFonts w:asciiTheme="minorHAnsi" w:hAnsiTheme="minorHAnsi"/>
        </w:rPr>
      </w:pPr>
      <w:r w:rsidRPr="007C0EC6">
        <w:rPr>
          <w:rFonts w:asciiTheme="minorHAnsi" w:hAnsiTheme="minorHAnsi"/>
        </w:rPr>
        <w:t xml:space="preserve">Michael J. </w:t>
      </w:r>
      <w:r w:rsidRPr="007C0EC6">
        <w:rPr>
          <w:rStyle w:val="StyleStyleBold12pt"/>
        </w:rPr>
        <w:t>Devine</w:t>
      </w:r>
      <w:r w:rsidRPr="007C0EC6">
        <w:rPr>
          <w:rFonts w:asciiTheme="minorHAnsi" w:hAnsiTheme="minorHAnsi"/>
        </w:rPr>
        <w:t xml:space="preserve"> 200</w:t>
      </w:r>
      <w:r w:rsidRPr="007C0EC6">
        <w:rPr>
          <w:rStyle w:val="StyleStyleBold12pt"/>
        </w:rPr>
        <w:t>5</w:t>
      </w:r>
      <w:r w:rsidRPr="007C0EC6">
        <w:rPr>
          <w:rFonts w:asciiTheme="minorHAnsi" w:hAnsiTheme="minorHAnsi"/>
        </w:rPr>
        <w:t xml:space="preserve">, Professor of history at University of Wyoming, director of Illinois state historical society, director of American heritage center at the University of Wyoming, [The Journal of American History, Race over Empire: Racism and U.S. Imperialism, 1865–1900, </w:t>
      </w:r>
      <w:hyperlink r:id="rId69" w:history="1">
        <w:r w:rsidRPr="007C0EC6">
          <w:rPr>
            <w:rStyle w:val="Hyperlink"/>
            <w:rFonts w:asciiTheme="minorHAnsi" w:hAnsiTheme="minorHAnsi"/>
          </w:rPr>
          <w:t>http://jah.oxfordjournals.org/content/92/3/1010.full</w:t>
        </w:r>
      </w:hyperlink>
      <w:r w:rsidRPr="007C0EC6">
        <w:rPr>
          <w:rFonts w:asciiTheme="minorHAnsi" w:hAnsiTheme="minorHAnsi"/>
        </w:rPr>
        <w:t xml:space="preserve"> ] [MN]</w:t>
      </w:r>
    </w:p>
    <w:p w:rsidR="006538E9" w:rsidRPr="007C0EC6" w:rsidRDefault="006538E9" w:rsidP="006538E9">
      <w:pPr>
        <w:rPr>
          <w:rFonts w:asciiTheme="minorHAnsi" w:hAnsiTheme="minorHAnsi"/>
        </w:rPr>
      </w:pPr>
      <w:r w:rsidRPr="007C0EC6">
        <w:rPr>
          <w:rStyle w:val="StyleBoldUnderline"/>
        </w:rPr>
        <w:t>With regard to Santo Domingo</w:t>
      </w:r>
      <w:r w:rsidRPr="007C0EC6">
        <w:rPr>
          <w:rFonts w:asciiTheme="minorHAnsi" w:hAnsiTheme="minorHAnsi"/>
        </w:rPr>
        <w:t xml:space="preserve">, </w:t>
      </w:r>
      <w:r w:rsidRPr="007C0EC6">
        <w:rPr>
          <w:rFonts w:asciiTheme="minorHAnsi" w:hAnsiTheme="minorHAnsi"/>
          <w:sz w:val="14"/>
          <w:szCs w:val="14"/>
        </w:rPr>
        <w:t>Love states that the</w:t>
      </w:r>
      <w:r w:rsidRPr="007C0EC6">
        <w:rPr>
          <w:rFonts w:asciiTheme="minorHAnsi" w:hAnsiTheme="minorHAnsi"/>
        </w:rPr>
        <w:t xml:space="preserve"> </w:t>
      </w:r>
      <w:r w:rsidRPr="007C0EC6">
        <w:rPr>
          <w:rStyle w:val="StyleBoldUnderline"/>
        </w:rPr>
        <w:t>arguments</w:t>
      </w:r>
      <w:r w:rsidRPr="007C0EC6">
        <w:rPr>
          <w:rFonts w:asciiTheme="minorHAnsi" w:hAnsiTheme="minorHAnsi"/>
        </w:rPr>
        <w:t xml:space="preserve"> </w:t>
      </w:r>
      <w:r w:rsidRPr="007C0EC6">
        <w:rPr>
          <w:rFonts w:asciiTheme="minorHAnsi" w:hAnsiTheme="minorHAnsi"/>
          <w:sz w:val="14"/>
          <w:szCs w:val="14"/>
        </w:rPr>
        <w:t>against annexation focused</w:t>
      </w:r>
      <w:r w:rsidRPr="007C0EC6">
        <w:rPr>
          <w:rFonts w:asciiTheme="minorHAnsi" w:hAnsiTheme="minorHAnsi"/>
        </w:rPr>
        <w:t xml:space="preserve"> </w:t>
      </w:r>
      <w:r w:rsidRPr="007C0EC6">
        <w:rPr>
          <w:rStyle w:val="StyleBoldUnderline"/>
        </w:rPr>
        <w:t>on how difficult it would be to assimilate a nonwhite population into the American way of life, and he maintains that these arguments trumped those of people who wanted to elevate the native population to the superior political and/or oral standards enjoyed by the Anglo-Saxon population</w:t>
      </w:r>
      <w:r w:rsidRPr="007C0EC6">
        <w:rPr>
          <w:rFonts w:asciiTheme="minorHAnsi" w:hAnsiTheme="minorHAnsi"/>
        </w:rPr>
        <w:t xml:space="preserve">. </w:t>
      </w:r>
      <w:r w:rsidRPr="007C0EC6">
        <w:rPr>
          <w:rStyle w:val="StyleBoldUnderline"/>
        </w:rPr>
        <w:t xml:space="preserve">Hawaii was a similar instance, </w:t>
      </w:r>
      <w:r w:rsidRPr="007C0EC6">
        <w:rPr>
          <w:rFonts w:asciiTheme="minorHAnsi" w:hAnsiTheme="minorHAnsi"/>
          <w:sz w:val="14"/>
          <w:szCs w:val="14"/>
        </w:rPr>
        <w:t>according to Love. The islands</w:t>
      </w:r>
      <w:r w:rsidRPr="007C0EC6">
        <w:rPr>
          <w:rFonts w:asciiTheme="minorHAnsi" w:hAnsiTheme="minorHAnsi"/>
        </w:rPr>
        <w:t xml:space="preserve"> </w:t>
      </w:r>
      <w:r w:rsidRPr="007C0EC6">
        <w:rPr>
          <w:rStyle w:val="StyleBoldUnderline"/>
        </w:rPr>
        <w:t>were annexed in 1898 only after United States policy makers “abandoned the rhetoric of racial upli</w:t>
      </w:r>
      <w:r w:rsidRPr="007C0EC6">
        <w:rPr>
          <w:rFonts w:asciiTheme="minorHAnsi" w:hAnsiTheme="minorHAnsi"/>
        </w:rPr>
        <w:t>f</w:t>
      </w:r>
      <w:r w:rsidRPr="007C0EC6">
        <w:rPr>
          <w:rStyle w:val="StyleBoldUnderline"/>
        </w:rPr>
        <w:t>t</w:t>
      </w:r>
      <w:r w:rsidRPr="007C0EC6">
        <w:rPr>
          <w:rFonts w:asciiTheme="minorHAnsi" w:hAnsiTheme="minorHAnsi"/>
        </w:rPr>
        <w:t xml:space="preserve">, </w:t>
      </w:r>
      <w:r w:rsidRPr="007C0EC6">
        <w:rPr>
          <w:rStyle w:val="StyleBoldUnderline"/>
        </w:rPr>
        <w:t>Christian mission</w:t>
      </w:r>
      <w:r w:rsidRPr="007C0EC6">
        <w:rPr>
          <w:rFonts w:asciiTheme="minorHAnsi" w:hAnsiTheme="minorHAnsi"/>
        </w:rPr>
        <w:t xml:space="preserve">, </w:t>
      </w:r>
      <w:r w:rsidRPr="007C0EC6">
        <w:rPr>
          <w:rStyle w:val="StyleBoldUnderline"/>
        </w:rPr>
        <w:t>the white man's burden, benevolent assimilation, and any other language that placed non-whites at the center of their initiatives</w:t>
      </w:r>
      <w:r w:rsidRPr="007C0EC6">
        <w:rPr>
          <w:rFonts w:asciiTheme="minorHAnsi" w:hAnsiTheme="minorHAnsi"/>
          <w:sz w:val="14"/>
          <w:szCs w:val="14"/>
        </w:rPr>
        <w:t>” (p. 120). Love observes that</w:t>
      </w:r>
      <w:r w:rsidRPr="007C0EC6">
        <w:rPr>
          <w:rFonts w:asciiTheme="minorHAnsi" w:hAnsiTheme="minorHAnsi"/>
        </w:rPr>
        <w:t xml:space="preserve"> </w:t>
      </w:r>
      <w:r w:rsidRPr="007C0EC6">
        <w:rPr>
          <w:rStyle w:val="StyleBoldUnderline"/>
        </w:rPr>
        <w:t xml:space="preserve">Hawaii was annexed for the good of the white population living there, </w:t>
      </w:r>
      <w:r w:rsidRPr="007C0EC6">
        <w:rPr>
          <w:rFonts w:asciiTheme="minorHAnsi" w:hAnsiTheme="minorHAnsi"/>
          <w:sz w:val="14"/>
          <w:szCs w:val="14"/>
        </w:rPr>
        <w:t xml:space="preserve">and he finds that the critical elements enabling the annexation of the Philippines the same year were wartime fervor, jingo patriotism, bribery, political deal making, corruption, and a strict party discipline in the United States Senate. Here, again, racial arguments were, in Love's view, used largely by those opposed to annexation. Love makes a valuable contribution to our understanding of the U.S. diplomatic record in the decades following the Civil War. His contention that he is destroying a long-held position of historical interpretation concerning racism in late nineteenth-century diplomatic history, however, is a bit overstated. He argues that </w:t>
      </w:r>
      <w:r w:rsidRPr="007C0EC6">
        <w:rPr>
          <w:rStyle w:val="StyleBoldUnderline"/>
        </w:rPr>
        <w:t>there is a remarkable level of consensus among historians, who assert that racial ideologies rooted in white supremacy gave expansionists a grand and compelling rationale for empire</w:t>
      </w:r>
      <w:r w:rsidRPr="007C0EC6">
        <w:rPr>
          <w:rFonts w:asciiTheme="minorHAnsi" w:hAnsiTheme="minorHAnsi"/>
          <w:sz w:val="14"/>
          <w:szCs w:val="14"/>
        </w:rPr>
        <w:t>. (p. 1) These historians, according to Love, have seen</w:t>
      </w:r>
      <w:r w:rsidRPr="007C0EC6">
        <w:rPr>
          <w:rFonts w:asciiTheme="minorHAnsi" w:hAnsiTheme="minorHAnsi"/>
        </w:rPr>
        <w:t xml:space="preserve"> </w:t>
      </w:r>
      <w:r w:rsidRPr="007C0EC6">
        <w:rPr>
          <w:rStyle w:val="StyleBoldUnderline"/>
        </w:rPr>
        <w:t xml:space="preserve">social Darwinism and benevolent assimilation as factors moving the nation's leaders, and he states that “In this interpretation, white supremacy became an indispensable feature of the Imperial project” </w:t>
      </w:r>
      <w:r w:rsidRPr="007C0EC6">
        <w:rPr>
          <w:rStyle w:val="StyleBoldUnderline"/>
          <w:sz w:val="14"/>
          <w:szCs w:val="14"/>
          <w:u w:val="none"/>
        </w:rPr>
        <w:t>(</w:t>
      </w:r>
      <w:r w:rsidRPr="007C0EC6">
        <w:rPr>
          <w:rFonts w:asciiTheme="minorHAnsi" w:hAnsiTheme="minorHAnsi"/>
          <w:sz w:val="14"/>
          <w:szCs w:val="14"/>
        </w:rPr>
        <w:t>p. 2). Yet he admits that historians such as Walter LaFeber, Charles S. Campbell, Michael Hunt, and others (quite a few others, by my count) have recognized that white supremacist ideas could be and often were mobilized both for and against imperialism and that policy makers were not consistent in their racist attitudes</w:t>
      </w:r>
      <w:r w:rsidRPr="007C0EC6">
        <w:rPr>
          <w:rFonts w:asciiTheme="minorHAnsi" w:hAnsiTheme="minorHAnsi"/>
        </w:rPr>
        <w:t>.</w:t>
      </w:r>
    </w:p>
    <w:p w:rsidR="00D569EF" w:rsidRPr="007C0EC6" w:rsidRDefault="00D569EF" w:rsidP="006538E9">
      <w:pPr>
        <w:rPr>
          <w:rFonts w:asciiTheme="minorHAnsi" w:hAnsiTheme="minorHAnsi"/>
        </w:rPr>
      </w:pPr>
    </w:p>
    <w:p w:rsidR="00D569EF" w:rsidRPr="007C0EC6" w:rsidRDefault="00D569EF" w:rsidP="006538E9">
      <w:pPr>
        <w:rPr>
          <w:rFonts w:asciiTheme="minorHAnsi" w:hAnsiTheme="minorHAnsi"/>
        </w:rPr>
      </w:pPr>
    </w:p>
    <w:p w:rsidR="00D569EF" w:rsidRPr="007C0EC6" w:rsidRDefault="00D569EF" w:rsidP="006538E9">
      <w:pPr>
        <w:rPr>
          <w:rFonts w:asciiTheme="minorHAnsi" w:hAnsiTheme="minorHAnsi"/>
        </w:rPr>
      </w:pPr>
    </w:p>
    <w:p w:rsidR="00D569EF" w:rsidRPr="007C0EC6" w:rsidRDefault="00155FC7" w:rsidP="00155FC7">
      <w:pPr>
        <w:pStyle w:val="Heading4"/>
        <w:rPr>
          <w:rFonts w:asciiTheme="minorHAnsi" w:hAnsiTheme="minorHAnsi"/>
        </w:rPr>
      </w:pPr>
      <w:r w:rsidRPr="007C0EC6">
        <w:rPr>
          <w:rFonts w:asciiTheme="minorHAnsi" w:hAnsiTheme="minorHAnsi"/>
        </w:rPr>
        <w:t>The 1AC doesn’t promote the individual resistance that it advocates – the 1ac is isolated from the subject through elitist ivory tower rhetoric masking imperialist oppression</w:t>
      </w:r>
    </w:p>
    <w:p w:rsidR="00D569EF" w:rsidRPr="007C0EC6" w:rsidRDefault="00D569EF" w:rsidP="00D569EF">
      <w:pPr>
        <w:rPr>
          <w:rFonts w:asciiTheme="minorHAnsi" w:hAnsiTheme="minorHAnsi"/>
        </w:rPr>
      </w:pPr>
      <w:r w:rsidRPr="007C0EC6">
        <w:rPr>
          <w:rFonts w:asciiTheme="minorHAnsi" w:hAnsiTheme="minorHAnsi"/>
        </w:rPr>
        <w:t xml:space="preserve">Fernando Herrera </w:t>
      </w:r>
      <w:r w:rsidRPr="007C0EC6">
        <w:rPr>
          <w:rStyle w:val="StyleStyleBold12pt"/>
        </w:rPr>
        <w:t>Calderón</w:t>
      </w:r>
      <w:r w:rsidRPr="007C0EC6">
        <w:rPr>
          <w:rFonts w:asciiTheme="minorHAnsi" w:hAnsiTheme="minorHAnsi"/>
        </w:rPr>
        <w:t>, 2/</w:t>
      </w:r>
      <w:r w:rsidRPr="007C0EC6">
        <w:rPr>
          <w:rStyle w:val="StyleStyleBold12pt"/>
        </w:rPr>
        <w:t>2012</w:t>
      </w:r>
      <w:r w:rsidRPr="007C0EC6">
        <w:rPr>
          <w:rFonts w:asciiTheme="minorHAnsi" w:hAnsiTheme="minorHAnsi"/>
        </w:rPr>
        <w:t xml:space="preserve">, assistant professor of history at university of Iowa, </w:t>
      </w:r>
    </w:p>
    <w:p w:rsidR="00D569EF" w:rsidRPr="007C0EC6" w:rsidRDefault="00D569EF" w:rsidP="006538E9">
      <w:pPr>
        <w:rPr>
          <w:rFonts w:asciiTheme="minorHAnsi" w:hAnsiTheme="minorHAnsi"/>
        </w:rPr>
      </w:pPr>
      <w:r w:rsidRPr="007C0EC6">
        <w:rPr>
          <w:rFonts w:asciiTheme="minorHAnsi" w:hAnsiTheme="minorHAnsi"/>
        </w:rPr>
        <w:t xml:space="preserve"> [A DISSERTATION SUBMITTED TO THE FACULTY OF THE GRADUATE SCHOOL OF THE UNIVERSITY OF MINNESOTA: “Contesting the State from the Ivory Tower: Student Power, Dirty War and the Urban Guerrilla Experience in Mexico, 1965-1982”, </w:t>
      </w:r>
      <w:hyperlink r:id="rId70" w:history="1">
        <w:r w:rsidRPr="007C0EC6">
          <w:rPr>
            <w:rStyle w:val="Hyperlink"/>
            <w:rFonts w:asciiTheme="minorHAnsi" w:hAnsiTheme="minorHAnsi"/>
          </w:rPr>
          <w:t>http://conservancy.umn.edu/bitstream/122744/1/Calderon_umn_0130E_12574.pdf</w:t>
        </w:r>
      </w:hyperlink>
      <w:r w:rsidRPr="007C0EC6">
        <w:rPr>
          <w:rFonts w:asciiTheme="minorHAnsi" w:hAnsiTheme="minorHAnsi"/>
        </w:rPr>
        <w:t>] [MN]</w:t>
      </w:r>
    </w:p>
    <w:p w:rsidR="00D569EF" w:rsidRPr="007C0EC6" w:rsidRDefault="00D569EF" w:rsidP="006538E9">
      <w:pPr>
        <w:rPr>
          <w:rFonts w:asciiTheme="minorHAnsi" w:hAnsiTheme="minorHAnsi"/>
        </w:rPr>
      </w:pPr>
      <w:r w:rsidRPr="007C0EC6">
        <w:rPr>
          <w:rStyle w:val="StyleBoldUnderline"/>
        </w:rPr>
        <w:t>One of the fundamental divisions that would plague the student left developed, between one faction that sought radical social change through non-violent means and another that believed social justice could only</w:t>
      </w:r>
      <w:r w:rsidRPr="007C0EC6">
        <w:rPr>
          <w:rFonts w:asciiTheme="minorHAnsi" w:hAnsiTheme="minorHAnsi"/>
        </w:rPr>
        <w:t xml:space="preserve"> </w:t>
      </w:r>
      <w:r w:rsidRPr="007C0EC6">
        <w:rPr>
          <w:rStyle w:val="StyleBoldUnderline"/>
        </w:rPr>
        <w:t>be achieved through armed revolution</w:t>
      </w:r>
      <w:r w:rsidRPr="007C0EC6">
        <w:rPr>
          <w:rFonts w:asciiTheme="minorHAnsi" w:hAnsiTheme="minorHAnsi"/>
        </w:rPr>
        <w:t xml:space="preserve">. These struggles had emerged already from student militant debates of the 1950s and 1960s. </w:t>
      </w:r>
      <w:r w:rsidRPr="007C0EC6">
        <w:rPr>
          <w:rStyle w:val="StyleBoldUnderline"/>
        </w:rPr>
        <w:t>The radical faction remained committee to supporting popular mobilizations but hesitated to fully engulf themselves in struggles where their social position impeded them from being taken seriously as agents of change</w:t>
      </w:r>
      <w:r w:rsidRPr="007C0EC6">
        <w:rPr>
          <w:rFonts w:asciiTheme="minorHAnsi" w:hAnsiTheme="minorHAnsi"/>
        </w:rPr>
        <w:t xml:space="preserve">. </w:t>
      </w:r>
      <w:r w:rsidRPr="007C0EC6">
        <w:rPr>
          <w:rStyle w:val="StyleBoldUnderline"/>
        </w:rPr>
        <w:t>Intervening in the day-to-day decision making of popular mobilizations had the potential of creating tensions between popular groups and students, who were already perceived as being out of touch with reality and having a short track record of working with the masses and leaving their Ivory Tower sanctuary</w:t>
      </w:r>
      <w:r w:rsidRPr="007C0EC6">
        <w:rPr>
          <w:rFonts w:asciiTheme="minorHAnsi" w:hAnsiTheme="minorHAnsi"/>
        </w:rPr>
        <w:t xml:space="preserve">. Anti-revolutionaries also argued that </w:t>
      </w:r>
      <w:r w:rsidRPr="007C0EC6">
        <w:rPr>
          <w:rStyle w:val="StyleBoldUnderline"/>
        </w:rPr>
        <w:t>most students had never ventured beyond the city limits and were dubious that the rural population was radical enough to follow their revolutionary leadership</w:t>
      </w:r>
      <w:r w:rsidRPr="007C0EC6">
        <w:rPr>
          <w:rFonts w:asciiTheme="minorHAnsi" w:hAnsiTheme="minorHAnsi"/>
        </w:rPr>
        <w:t xml:space="preserve">, much less allow them to join. By focusing on the drawbacks of aligning with popular groups, many students were convinced to remain simply as supporters or spectators, and not active participants. To further reinforce this notion, the rise of right-wing student groups had a major influence </w:t>
      </w:r>
      <w:r w:rsidRPr="007C0EC6">
        <w:rPr>
          <w:rFonts w:asciiTheme="minorHAnsi" w:hAnsiTheme="minorHAnsi"/>
        </w:rPr>
        <w:lastRenderedPageBreak/>
        <w:t xml:space="preserve">in luring radical students to prioritize the university over popular political struggles.97 With these forces, the nascent </w:t>
      </w:r>
      <w:r w:rsidRPr="007C0EC6">
        <w:rPr>
          <w:rStyle w:val="StyleBoldUnderline"/>
        </w:rPr>
        <w:t>student-revolutionary left’s</w:t>
      </w:r>
      <w:r w:rsidRPr="007C0EC6">
        <w:rPr>
          <w:rFonts w:asciiTheme="minorHAnsi" w:hAnsiTheme="minorHAnsi"/>
        </w:rPr>
        <w:t xml:space="preserve"> </w:t>
      </w:r>
      <w:r w:rsidRPr="007C0EC6">
        <w:rPr>
          <w:rStyle w:val="StyleBoldUnderline"/>
        </w:rPr>
        <w:t>presence</w:t>
      </w:r>
      <w:r w:rsidRPr="007C0EC6">
        <w:rPr>
          <w:rFonts w:asciiTheme="minorHAnsi" w:hAnsiTheme="minorHAnsi"/>
        </w:rPr>
        <w:t xml:space="preserve"> in revolutionary movements </w:t>
      </w:r>
      <w:r w:rsidRPr="007C0EC6">
        <w:rPr>
          <w:rStyle w:val="StyleBoldUnderline"/>
        </w:rPr>
        <w:t>was eclipsed</w:t>
      </w:r>
      <w:r w:rsidRPr="007C0EC6">
        <w:rPr>
          <w:rFonts w:asciiTheme="minorHAnsi" w:hAnsiTheme="minorHAnsi"/>
        </w:rPr>
        <w:t xml:space="preserve"> in the first part of the 1960s</w:t>
      </w:r>
    </w:p>
    <w:p w:rsidR="00151BBD" w:rsidRPr="007C0EC6" w:rsidRDefault="00151BBD" w:rsidP="00151BBD">
      <w:pPr>
        <w:pStyle w:val="Heading4"/>
        <w:rPr>
          <w:rFonts w:asciiTheme="minorHAnsi" w:hAnsiTheme="minorHAnsi"/>
        </w:rPr>
      </w:pPr>
      <w:r w:rsidRPr="007C0EC6">
        <w:rPr>
          <w:rFonts w:asciiTheme="minorHAnsi" w:hAnsiTheme="minorHAnsi"/>
        </w:rPr>
        <w:t xml:space="preserve">The </w:t>
      </w:r>
      <w:r w:rsidR="00233A2B" w:rsidRPr="007C0EC6">
        <w:rPr>
          <w:rFonts w:asciiTheme="minorHAnsi" w:hAnsiTheme="minorHAnsi"/>
        </w:rPr>
        <w:t>detached</w:t>
      </w:r>
      <w:r w:rsidRPr="007C0EC6">
        <w:rPr>
          <w:rFonts w:asciiTheme="minorHAnsi" w:hAnsiTheme="minorHAnsi"/>
        </w:rPr>
        <w:t xml:space="preserve"> academic </w:t>
      </w:r>
      <w:r w:rsidR="00233A2B" w:rsidRPr="007C0EC6">
        <w:rPr>
          <w:rFonts w:asciiTheme="minorHAnsi" w:hAnsiTheme="minorHAnsi"/>
        </w:rPr>
        <w:t>perspective</w:t>
      </w:r>
      <w:r w:rsidRPr="007C0EC6">
        <w:rPr>
          <w:rFonts w:asciiTheme="minorHAnsi" w:hAnsiTheme="minorHAnsi"/>
        </w:rPr>
        <w:t xml:space="preserve"> taken by the aff </w:t>
      </w:r>
      <w:r w:rsidR="00B94DCE" w:rsidRPr="007C0EC6">
        <w:rPr>
          <w:rFonts w:asciiTheme="minorHAnsi" w:hAnsiTheme="minorHAnsi"/>
        </w:rPr>
        <w:t xml:space="preserve">is </w:t>
      </w:r>
      <w:r w:rsidR="00233A2B" w:rsidRPr="007C0EC6">
        <w:rPr>
          <w:rFonts w:asciiTheme="minorHAnsi" w:hAnsiTheme="minorHAnsi"/>
        </w:rPr>
        <w:t>self-serving</w:t>
      </w:r>
      <w:r w:rsidR="00B94DCE" w:rsidRPr="007C0EC6">
        <w:rPr>
          <w:rFonts w:asciiTheme="minorHAnsi" w:hAnsiTheme="minorHAnsi"/>
        </w:rPr>
        <w:t xml:space="preserve"> </w:t>
      </w:r>
      <w:r w:rsidR="00233A2B" w:rsidRPr="007C0EC6">
        <w:rPr>
          <w:rFonts w:asciiTheme="minorHAnsi" w:hAnsiTheme="minorHAnsi"/>
        </w:rPr>
        <w:t>and exploitative</w:t>
      </w:r>
      <w:r w:rsidR="00B94DCE" w:rsidRPr="007C0EC6">
        <w:rPr>
          <w:rFonts w:asciiTheme="minorHAnsi" w:hAnsiTheme="minorHAnsi"/>
        </w:rPr>
        <w:t xml:space="preserve"> – it co-opts the individual resistance </w:t>
      </w:r>
      <w:r w:rsidR="00233A2B" w:rsidRPr="007C0EC6">
        <w:rPr>
          <w:rFonts w:asciiTheme="minorHAnsi" w:hAnsiTheme="minorHAnsi"/>
        </w:rPr>
        <w:t>movements</w:t>
      </w:r>
      <w:r w:rsidR="00B94DCE" w:rsidRPr="007C0EC6">
        <w:rPr>
          <w:rFonts w:asciiTheme="minorHAnsi" w:hAnsiTheme="minorHAnsi"/>
        </w:rPr>
        <w:t xml:space="preserve"> they advocate</w:t>
      </w:r>
    </w:p>
    <w:p w:rsidR="00B94DCE" w:rsidRPr="007C0EC6" w:rsidRDefault="00B94DCE" w:rsidP="00B94DCE">
      <w:pPr>
        <w:rPr>
          <w:rFonts w:asciiTheme="minorHAnsi" w:hAnsiTheme="minorHAnsi"/>
        </w:rPr>
      </w:pPr>
      <w:r w:rsidRPr="007C0EC6">
        <w:rPr>
          <w:rFonts w:asciiTheme="minorHAnsi" w:hAnsiTheme="minorHAnsi"/>
        </w:rPr>
        <w:t xml:space="preserve">JOSEE </w:t>
      </w:r>
      <w:r w:rsidRPr="007C0EC6">
        <w:rPr>
          <w:rStyle w:val="StyleStyleBold12pt"/>
        </w:rPr>
        <w:t>JOHNSTON</w:t>
      </w:r>
      <w:r w:rsidRPr="007C0EC6">
        <w:rPr>
          <w:rFonts w:asciiTheme="minorHAnsi" w:hAnsiTheme="minorHAnsi"/>
        </w:rPr>
        <w:t xml:space="preserve"> </w:t>
      </w:r>
      <w:r w:rsidRPr="007C0EC6">
        <w:rPr>
          <w:rStyle w:val="StyleStyleBold12pt"/>
        </w:rPr>
        <w:t>and</w:t>
      </w:r>
      <w:r w:rsidRPr="007C0EC6">
        <w:rPr>
          <w:rFonts w:asciiTheme="minorHAnsi" w:hAnsiTheme="minorHAnsi"/>
        </w:rPr>
        <w:t xml:space="preserve"> JAMES </w:t>
      </w:r>
      <w:r w:rsidRPr="007C0EC6">
        <w:rPr>
          <w:rStyle w:val="StyleStyleBold12pt"/>
        </w:rPr>
        <w:t>GOODMAN</w:t>
      </w:r>
      <w:r w:rsidRPr="007C0EC6">
        <w:rPr>
          <w:rFonts w:asciiTheme="minorHAnsi" w:hAnsiTheme="minorHAnsi"/>
        </w:rPr>
        <w:t>, 3/200</w:t>
      </w:r>
      <w:r w:rsidRPr="007C0EC6">
        <w:rPr>
          <w:rStyle w:val="StyleStyleBold12pt"/>
        </w:rPr>
        <w:t>6</w:t>
      </w:r>
      <w:r w:rsidRPr="007C0EC6">
        <w:rPr>
          <w:rFonts w:asciiTheme="minorHAnsi" w:hAnsiTheme="minorHAnsi"/>
        </w:rPr>
        <w:t xml:space="preserve">, Johnston: Department of Sociology, University of Toronto, Canada Goodman: Research Initiative on International Activism, University of Technology Sydney, Australia [Globalizations: “Hope and Activism in the Ivory Tower: Freirean Lessons for Critical Globalization Research”, EBSCO, </w:t>
      </w:r>
      <w:hyperlink r:id="rId71" w:history="1">
        <w:r w:rsidRPr="007C0EC6">
          <w:rPr>
            <w:rStyle w:val="Hyperlink"/>
            <w:rFonts w:asciiTheme="minorHAnsi" w:hAnsiTheme="minorHAnsi"/>
          </w:rPr>
          <w:t>http://web.ebscohost.com/ehost/pdfviewer/pdfviewer?sid=9c44382e-1bac-48d5-aae1-507b8c048ab6%40sessionmgr110&amp;vid=2&amp;hid=122</w:t>
        </w:r>
      </w:hyperlink>
      <w:r w:rsidRPr="007C0EC6">
        <w:rPr>
          <w:rFonts w:asciiTheme="minorHAnsi" w:hAnsiTheme="minorHAnsi"/>
        </w:rPr>
        <w:t>] [MN]</w:t>
      </w:r>
    </w:p>
    <w:p w:rsidR="00151BBD" w:rsidRPr="007C0EC6" w:rsidRDefault="00151BBD" w:rsidP="00151BBD">
      <w:pPr>
        <w:rPr>
          <w:rFonts w:asciiTheme="minorHAnsi" w:hAnsiTheme="minorHAnsi"/>
        </w:rPr>
      </w:pPr>
      <w:r w:rsidRPr="007C0EC6">
        <w:rPr>
          <w:rFonts w:asciiTheme="minorHAnsi" w:hAnsiTheme="minorHAnsi"/>
        </w:rPr>
        <w:t xml:space="preserve">At a closed-door conference in Vancouver, </w:t>
      </w:r>
      <w:r w:rsidRPr="007C0EC6">
        <w:rPr>
          <w:rStyle w:val="StyleBoldUnderline"/>
        </w:rPr>
        <w:t>a roomful of academics researching globalization struggled with the idea of working with non-academic ‘outsiders’ in the research process</w:t>
      </w:r>
      <w:r w:rsidRPr="007C0EC6">
        <w:rPr>
          <w:rFonts w:asciiTheme="minorHAnsi" w:hAnsiTheme="minorHAnsi"/>
        </w:rPr>
        <w:t xml:space="preserve">. Certainly </w:t>
      </w:r>
      <w:r w:rsidRPr="007C0EC6">
        <w:rPr>
          <w:rStyle w:val="StyleBoldUnderline"/>
        </w:rPr>
        <w:t>we were committed to the idea of research for social change.</w:t>
      </w:r>
      <w:r w:rsidRPr="007C0EC6">
        <w:rPr>
          <w:rFonts w:asciiTheme="minorHAnsi" w:hAnsiTheme="minorHAnsi"/>
        </w:rPr>
        <w:t xml:space="preserve"> Clearly, </w:t>
      </w:r>
      <w:r w:rsidRPr="007C0EC6">
        <w:rPr>
          <w:rStyle w:val="StyleBoldUnderline"/>
        </w:rPr>
        <w:t>we had moved out of the ivory tower and believed in the necessity of struggling against neo-liberal globalism</w:t>
      </w:r>
      <w:r w:rsidRPr="007C0EC6">
        <w:rPr>
          <w:rFonts w:asciiTheme="minorHAnsi" w:hAnsiTheme="minorHAnsi"/>
        </w:rPr>
        <w:t xml:space="preserve">. Obviously </w:t>
      </w:r>
      <w:r w:rsidRPr="007C0EC6">
        <w:rPr>
          <w:rStyle w:val="StyleBoldUnderline"/>
        </w:rPr>
        <w:t>academics needed to keep issues of positionality, privilege, and power at the forefront of analysis</w:t>
      </w:r>
      <w:r w:rsidRPr="007C0EC6">
        <w:rPr>
          <w:rFonts w:asciiTheme="minorHAnsi" w:hAnsiTheme="minorHAnsi"/>
        </w:rPr>
        <w:t xml:space="preserve">. But if </w:t>
      </w:r>
      <w:r w:rsidRPr="007C0EC6">
        <w:rPr>
          <w:rStyle w:val="StyleBoldUnderline"/>
        </w:rPr>
        <w:t>these positions were self-evident, why such a spirited debate</w:t>
      </w:r>
      <w:r w:rsidRPr="007C0EC6">
        <w:rPr>
          <w:rFonts w:asciiTheme="minorHAnsi" w:hAnsiTheme="minorHAnsi"/>
        </w:rPr>
        <w:t xml:space="preserve">? The group comprised sixteen academics from four countries working on a project evaluating the sustainability of neo-liberal globalism. </w:t>
      </w:r>
      <w:r w:rsidRPr="007C0EC6">
        <w:rPr>
          <w:rStyle w:val="StyleBoldUnderline"/>
        </w:rPr>
        <w:t>The disagreement centred on whether to allow social activists to participate in a conference for the joint project.</w:t>
      </w:r>
      <w:r w:rsidRPr="007C0EC6">
        <w:rPr>
          <w:rFonts w:asciiTheme="minorHAnsi" w:hAnsiTheme="minorHAnsi"/>
        </w:rPr>
        <w:t xml:space="preserve"> </w:t>
      </w:r>
      <w:r w:rsidRPr="007C0EC6">
        <w:rPr>
          <w:rStyle w:val="StyleBoldUnderline"/>
        </w:rPr>
        <w:t>On one side of the debate were those who believed that academics must engage with those most affected by neo-liberal globalism. The other side argued that the demand for academic engagement was dangerously complicit with New Right arguments for ‘applied’ research</w:t>
      </w:r>
      <w:r w:rsidRPr="007C0EC6">
        <w:rPr>
          <w:rFonts w:asciiTheme="minorHAnsi" w:hAnsiTheme="minorHAnsi"/>
        </w:rPr>
        <w:t xml:space="preserve">. </w:t>
      </w:r>
      <w:r w:rsidRPr="007C0EC6">
        <w:rPr>
          <w:rStyle w:val="StyleBoldUnderline"/>
        </w:rPr>
        <w:t>These academics</w:t>
      </w:r>
      <w:r w:rsidRPr="007C0EC6">
        <w:rPr>
          <w:rFonts w:asciiTheme="minorHAnsi" w:hAnsiTheme="minorHAnsi"/>
        </w:rPr>
        <w:t xml:space="preserve"> defended universities as sites of independent, professional inquiry, which pos</w:t>
      </w:r>
      <w:r w:rsidRPr="007C0EC6">
        <w:rPr>
          <w:rStyle w:val="StyleBoldUnderline"/>
        </w:rPr>
        <w:t>sess their own legitimacy independent of social causes</w:t>
      </w:r>
      <w:r w:rsidRPr="007C0EC6">
        <w:rPr>
          <w:rFonts w:asciiTheme="minorHAnsi" w:hAnsiTheme="minorHAnsi"/>
        </w:rPr>
        <w:t xml:space="preserve"> and outside motivations. </w:t>
      </w:r>
      <w:r w:rsidRPr="007C0EC6">
        <w:rPr>
          <w:rStyle w:val="StyleBoldUnderline"/>
        </w:rPr>
        <w:t>The discussion was sharply polarized between engagement and detachment</w:t>
      </w:r>
      <w:r w:rsidRPr="007C0EC6">
        <w:rPr>
          <w:rFonts w:asciiTheme="minorHAnsi" w:hAnsiTheme="minorHAnsi"/>
        </w:rPr>
        <w:t xml:space="preserve">, and the choice seemed unavoidable. </w:t>
      </w:r>
      <w:r w:rsidRPr="007C0EC6">
        <w:rPr>
          <w:rStyle w:val="StyleBoldUnderline"/>
        </w:rPr>
        <w:t>Since detachment is the opposite of involvement, the more detached the researcher is the less involved they can afford to be</w:t>
      </w:r>
      <w:r w:rsidRPr="007C0EC6">
        <w:rPr>
          <w:rFonts w:asciiTheme="minorHAnsi" w:hAnsiTheme="minorHAnsi"/>
        </w:rPr>
        <w:t xml:space="preserve">. Worse, detachment and involvement both contain important contradictions. Involvement can compromise a researchers’ objectivity, yet </w:t>
      </w:r>
      <w:r w:rsidRPr="007C0EC6">
        <w:rPr>
          <w:rStyle w:val="StyleBoldUnderline"/>
        </w:rPr>
        <w:t>the detached academic study of social movements can be self-serving</w:t>
      </w:r>
      <w:r w:rsidRPr="007C0EC6">
        <w:rPr>
          <w:rFonts w:asciiTheme="minorHAnsi" w:hAnsiTheme="minorHAnsi"/>
        </w:rPr>
        <w:t xml:space="preserve"> </w:t>
      </w:r>
      <w:r w:rsidRPr="007C0EC6">
        <w:rPr>
          <w:rStyle w:val="StyleBoldUnderline"/>
        </w:rPr>
        <w:t>and exploitative</w:t>
      </w:r>
      <w:r w:rsidRPr="007C0EC6">
        <w:rPr>
          <w:rFonts w:asciiTheme="minorHAnsi" w:hAnsiTheme="minorHAnsi"/>
        </w:rPr>
        <w:t xml:space="preserve">, </w:t>
      </w:r>
      <w:r w:rsidRPr="007C0EC6">
        <w:rPr>
          <w:rStyle w:val="StyleBoldUnderline"/>
        </w:rPr>
        <w:t>prioritizing professional advancement over the urgent needs identified by social movements</w:t>
      </w:r>
      <w:r w:rsidRPr="007C0EC6">
        <w:rPr>
          <w:rFonts w:asciiTheme="minorHAnsi" w:hAnsiTheme="minorHAnsi"/>
        </w:rPr>
        <w:t xml:space="preserve">. Absolute detachment requires hard and fast distinctions between researchers ‘inside’ the academy investigating society out in the ‘field’. The ‘objective’ academic becomes a superhuman figure, able to deny their situatedness and report without bias. This is fine for the less modest amongst us, but feminist philosophers (among others) have revealed such a perspective to be completely mythical. At the same time complete objectivity remains a myth, complete involvement in an issue can wipe out critical thought, transforming the academic into a reporter or functionary. </w:t>
      </w:r>
    </w:p>
    <w:p w:rsidR="00151BBD" w:rsidRPr="007C0EC6" w:rsidRDefault="00151BBD" w:rsidP="00151BBD">
      <w:pPr>
        <w:rPr>
          <w:rFonts w:asciiTheme="minorHAnsi" w:hAnsiTheme="minorHAnsi"/>
        </w:rPr>
      </w:pPr>
    </w:p>
    <w:p w:rsidR="00B94DCE" w:rsidRPr="007C0EC6" w:rsidRDefault="00D04941" w:rsidP="00D04941">
      <w:pPr>
        <w:pStyle w:val="Heading4"/>
        <w:rPr>
          <w:rFonts w:asciiTheme="minorHAnsi" w:hAnsiTheme="minorHAnsi"/>
        </w:rPr>
      </w:pPr>
      <w:r w:rsidRPr="007C0EC6">
        <w:rPr>
          <w:rFonts w:asciiTheme="minorHAnsi" w:hAnsiTheme="minorHAnsi"/>
        </w:rPr>
        <w:t>The rejection of imperialism from a western perspective fails – by assuming a standpoint of privilege, there can be no abandonment of the empire</w:t>
      </w:r>
    </w:p>
    <w:p w:rsidR="00B94DCE" w:rsidRPr="007C0EC6" w:rsidRDefault="00E41758" w:rsidP="00151BBD">
      <w:pPr>
        <w:rPr>
          <w:rFonts w:asciiTheme="minorHAnsi" w:hAnsiTheme="minorHAnsi"/>
        </w:rPr>
      </w:pPr>
      <w:r w:rsidRPr="007C0EC6">
        <w:rPr>
          <w:rFonts w:asciiTheme="minorHAnsi" w:hAnsiTheme="minorHAnsi"/>
        </w:rPr>
        <w:t xml:space="preserve">Julio </w:t>
      </w:r>
      <w:r w:rsidRPr="007C0EC6">
        <w:rPr>
          <w:rStyle w:val="StyleStyleBold12pt"/>
        </w:rPr>
        <w:t>Cortázar and</w:t>
      </w:r>
      <w:r w:rsidRPr="007C0EC6">
        <w:rPr>
          <w:rFonts w:asciiTheme="minorHAnsi" w:hAnsiTheme="minorHAnsi"/>
        </w:rPr>
        <w:t xml:space="preserve"> Mary E. </w:t>
      </w:r>
      <w:r w:rsidRPr="007C0EC6">
        <w:rPr>
          <w:rStyle w:val="StyleStyleBold12pt"/>
        </w:rPr>
        <w:t>Davis</w:t>
      </w:r>
      <w:r w:rsidRPr="007C0EC6">
        <w:rPr>
          <w:rFonts w:asciiTheme="minorHAnsi" w:hAnsiTheme="minorHAnsi"/>
        </w:rPr>
        <w:t xml:space="preserve">, Cortazar:  Argentine novelist, Latin American </w:t>
      </w:r>
      <w:r w:rsidR="00D04941" w:rsidRPr="007C0EC6">
        <w:rPr>
          <w:rFonts w:asciiTheme="minorHAnsi" w:hAnsiTheme="minorHAnsi"/>
        </w:rPr>
        <w:t xml:space="preserve">activist, Davis:  associate professor in the Department of Urban and Environmental Policy, </w:t>
      </w:r>
      <w:r w:rsidRPr="007C0EC6">
        <w:rPr>
          <w:rFonts w:asciiTheme="minorHAnsi" w:hAnsiTheme="minorHAnsi"/>
        </w:rPr>
        <w:t>summer 19</w:t>
      </w:r>
      <w:r w:rsidRPr="007C0EC6">
        <w:rPr>
          <w:rStyle w:val="StyleStyleBold12pt"/>
        </w:rPr>
        <w:t>76</w:t>
      </w:r>
      <w:r w:rsidRPr="007C0EC6">
        <w:rPr>
          <w:rFonts w:asciiTheme="minorHAnsi" w:hAnsiTheme="minorHAnsi"/>
        </w:rPr>
        <w:t>, [Board of Regents of the</w:t>
      </w:r>
      <w:r w:rsidR="00D04941" w:rsidRPr="007C0EC6">
        <w:rPr>
          <w:rFonts w:asciiTheme="minorHAnsi" w:hAnsiTheme="minorHAnsi"/>
        </w:rPr>
        <w:t xml:space="preserve"> </w:t>
      </w:r>
      <w:r w:rsidRPr="007C0EC6">
        <w:rPr>
          <w:rFonts w:asciiTheme="minorHAnsi" w:hAnsiTheme="minorHAnsi"/>
        </w:rPr>
        <w:t xml:space="preserve">University of Oklahoma, “Politics and the Intellectual in Latin America”, </w:t>
      </w:r>
      <w:hyperlink r:id="rId72" w:history="1">
        <w:r w:rsidRPr="007C0EC6">
          <w:rPr>
            <w:rStyle w:val="Hyperlink"/>
            <w:rFonts w:asciiTheme="minorHAnsi" w:hAnsiTheme="minorHAnsi"/>
          </w:rPr>
          <w:t>http://www.jstor.org/stable/pdfplus/40130714.pdf?acceptTC=true</w:t>
        </w:r>
      </w:hyperlink>
      <w:r w:rsidRPr="007C0EC6">
        <w:rPr>
          <w:rFonts w:asciiTheme="minorHAnsi" w:hAnsiTheme="minorHAnsi"/>
        </w:rPr>
        <w:t>] [MN]</w:t>
      </w:r>
    </w:p>
    <w:p w:rsidR="00B94DCE" w:rsidRPr="007C0EC6" w:rsidRDefault="00B94DCE" w:rsidP="00151BBD">
      <w:pPr>
        <w:rPr>
          <w:rStyle w:val="StyleBoldUnderline"/>
        </w:rPr>
      </w:pPr>
      <w:r w:rsidRPr="007C0EC6">
        <w:rPr>
          <w:rStyle w:val="StyleBoldUnderline"/>
        </w:rPr>
        <w:t>What has happened to many Latin American intellectuals is that meditation on</w:t>
      </w:r>
      <w:r w:rsidR="00E8375C" w:rsidRPr="007C0EC6">
        <w:rPr>
          <w:rStyle w:val="StyleBoldUnderline"/>
        </w:rPr>
        <w:t xml:space="preserve"> </w:t>
      </w:r>
      <w:r w:rsidRPr="007C0EC6">
        <w:rPr>
          <w:rStyle w:val="StyleBoldUnderline"/>
        </w:rPr>
        <w:t>the geopolitical reality of their countries is no longer left to specialists and thereby</w:t>
      </w:r>
      <w:r w:rsidR="00E8375C" w:rsidRPr="007C0EC6">
        <w:rPr>
          <w:rStyle w:val="StyleBoldUnderline"/>
        </w:rPr>
        <w:t xml:space="preserve"> </w:t>
      </w:r>
      <w:r w:rsidRPr="007C0EC6">
        <w:rPr>
          <w:rStyle w:val="StyleBoldUnderline"/>
        </w:rPr>
        <w:t>reduced to those writers who openly participate in political battles and many times</w:t>
      </w:r>
      <w:r w:rsidR="00E8375C" w:rsidRPr="007C0EC6">
        <w:rPr>
          <w:rStyle w:val="StyleBoldUnderline"/>
        </w:rPr>
        <w:t xml:space="preserve"> </w:t>
      </w:r>
      <w:r w:rsidRPr="007C0EC6">
        <w:rPr>
          <w:rStyle w:val="StyleBoldUnderline"/>
        </w:rPr>
        <w:t>write only as one of the forms of that participation.</w:t>
      </w:r>
      <w:r w:rsidRPr="007C0EC6">
        <w:rPr>
          <w:rFonts w:asciiTheme="minorHAnsi" w:hAnsiTheme="minorHAnsi"/>
        </w:rPr>
        <w:t xml:space="preserve"> What is the reason for this change?</w:t>
      </w:r>
      <w:r w:rsidR="00E8375C" w:rsidRPr="007C0EC6">
        <w:rPr>
          <w:rFonts w:asciiTheme="minorHAnsi" w:hAnsiTheme="minorHAnsi"/>
        </w:rPr>
        <w:t xml:space="preserve"> </w:t>
      </w:r>
      <w:r w:rsidRPr="007C0EC6">
        <w:rPr>
          <w:rFonts w:asciiTheme="minorHAnsi" w:hAnsiTheme="minorHAnsi"/>
        </w:rPr>
        <w:t>Why do an increasing number of poets, novelists, artists and dramatists, who, without</w:t>
      </w:r>
      <w:r w:rsidR="00E8375C" w:rsidRPr="007C0EC6">
        <w:rPr>
          <w:rFonts w:asciiTheme="minorHAnsi" w:hAnsiTheme="minorHAnsi"/>
        </w:rPr>
        <w:t xml:space="preserve"> </w:t>
      </w:r>
      <w:r w:rsidRPr="007C0EC6">
        <w:rPr>
          <w:rFonts w:asciiTheme="minorHAnsi" w:hAnsiTheme="minorHAnsi"/>
        </w:rPr>
        <w:t>necessarily belonging to a political party or knowing in detail socialist ideology, partici-</w:t>
      </w:r>
      <w:r w:rsidR="00E8375C" w:rsidRPr="007C0EC6">
        <w:rPr>
          <w:rFonts w:asciiTheme="minorHAnsi" w:hAnsiTheme="minorHAnsi"/>
        </w:rPr>
        <w:t xml:space="preserve"> </w:t>
      </w:r>
      <w:r w:rsidRPr="007C0EC6">
        <w:rPr>
          <w:rFonts w:asciiTheme="minorHAnsi" w:hAnsiTheme="minorHAnsi"/>
        </w:rPr>
        <w:t>pate through their work as well as through personal conduct in the struggle for the</w:t>
      </w:r>
      <w:r w:rsidR="00E8375C" w:rsidRPr="007C0EC6">
        <w:rPr>
          <w:rFonts w:asciiTheme="minorHAnsi" w:hAnsiTheme="minorHAnsi"/>
        </w:rPr>
        <w:t xml:space="preserve"> </w:t>
      </w:r>
      <w:r w:rsidRPr="007C0EC6">
        <w:rPr>
          <w:rFonts w:asciiTheme="minorHAnsi" w:hAnsiTheme="minorHAnsi"/>
        </w:rPr>
        <w:t xml:space="preserve">definitive independence of Latin Americans ? </w:t>
      </w:r>
      <w:r w:rsidRPr="007C0EC6">
        <w:rPr>
          <w:rStyle w:val="StyleBoldUnderline"/>
        </w:rPr>
        <w:t>The specialists could no doubt enumerate</w:t>
      </w:r>
      <w:r w:rsidR="00E8375C" w:rsidRPr="007C0EC6">
        <w:rPr>
          <w:rStyle w:val="StyleBoldUnderline"/>
        </w:rPr>
        <w:t xml:space="preserve"> </w:t>
      </w:r>
      <w:r w:rsidRPr="007C0EC6">
        <w:rPr>
          <w:rStyle w:val="StyleBoldUnderline"/>
        </w:rPr>
        <w:t>various reasons for this change</w:t>
      </w:r>
      <w:r w:rsidRPr="007C0EC6">
        <w:rPr>
          <w:rFonts w:asciiTheme="minorHAnsi" w:hAnsiTheme="minorHAnsi"/>
        </w:rPr>
        <w:t>. I, through the course of my life, have clearly observed</w:t>
      </w:r>
      <w:r w:rsidR="00E8375C" w:rsidRPr="007C0EC6">
        <w:rPr>
          <w:rFonts w:asciiTheme="minorHAnsi" w:hAnsiTheme="minorHAnsi"/>
        </w:rPr>
        <w:t xml:space="preserve"> </w:t>
      </w:r>
      <w:r w:rsidRPr="007C0EC6">
        <w:rPr>
          <w:rFonts w:asciiTheme="minorHAnsi" w:hAnsiTheme="minorHAnsi"/>
        </w:rPr>
        <w:t xml:space="preserve">only one, but that reason includes the others. </w:t>
      </w:r>
      <w:r w:rsidRPr="007C0EC6">
        <w:rPr>
          <w:rStyle w:val="StyleBoldUnderline"/>
        </w:rPr>
        <w:t>The reason for committing oneself as an</w:t>
      </w:r>
      <w:r w:rsidR="00E8375C" w:rsidRPr="007C0EC6">
        <w:rPr>
          <w:rStyle w:val="StyleBoldUnderline"/>
        </w:rPr>
        <w:t xml:space="preserve"> </w:t>
      </w:r>
      <w:r w:rsidRPr="007C0EC6">
        <w:rPr>
          <w:rStyle w:val="StyleBoldUnderline"/>
        </w:rPr>
        <w:t>intellectual and as a person is the dropping of masks</w:t>
      </w:r>
      <w:r w:rsidRPr="007C0EC6">
        <w:rPr>
          <w:rFonts w:asciiTheme="minorHAnsi" w:hAnsiTheme="minorHAnsi"/>
        </w:rPr>
        <w:t xml:space="preserve">. On the one hand, </w:t>
      </w:r>
      <w:r w:rsidRPr="007C0EC6">
        <w:rPr>
          <w:rStyle w:val="StyleBoldUnderline"/>
        </w:rPr>
        <w:t>imperialism has</w:t>
      </w:r>
      <w:r w:rsidR="00E8375C" w:rsidRPr="007C0EC6">
        <w:rPr>
          <w:rStyle w:val="StyleBoldUnderline"/>
        </w:rPr>
        <w:t xml:space="preserve"> </w:t>
      </w:r>
      <w:r w:rsidRPr="007C0EC6">
        <w:rPr>
          <w:rStyle w:val="StyleBoldUnderline"/>
        </w:rPr>
        <w:t>stopped pretending to what it maintained during many decades in Latin America -</w:t>
      </w:r>
      <w:r w:rsidR="00E8375C" w:rsidRPr="007C0EC6">
        <w:rPr>
          <w:rStyle w:val="StyleBoldUnderline"/>
        </w:rPr>
        <w:t xml:space="preserve"> </w:t>
      </w:r>
      <w:r w:rsidRPr="007C0EC6">
        <w:rPr>
          <w:rStyle w:val="StyleBoldUnderline"/>
        </w:rPr>
        <w:t>the part of protector, the function of big brother, the collaborator for the achievement</w:t>
      </w:r>
      <w:r w:rsidR="00E8375C" w:rsidRPr="007C0EC6">
        <w:rPr>
          <w:rStyle w:val="StyleBoldUnderline"/>
        </w:rPr>
        <w:t xml:space="preserve"> </w:t>
      </w:r>
      <w:r w:rsidRPr="007C0EC6">
        <w:rPr>
          <w:rStyle w:val="StyleBoldUnderline"/>
        </w:rPr>
        <w:t>of technological, intellectual and economic progress.</w:t>
      </w:r>
      <w:r w:rsidRPr="007C0EC6">
        <w:rPr>
          <w:rFonts w:asciiTheme="minorHAnsi" w:hAnsiTheme="minorHAnsi"/>
        </w:rPr>
        <w:t xml:space="preserve"> </w:t>
      </w:r>
      <w:r w:rsidRPr="007C0EC6">
        <w:rPr>
          <w:rStyle w:val="StyleBoldUnderline"/>
        </w:rPr>
        <w:t>The most isolated inhabitant of</w:t>
      </w:r>
      <w:r w:rsidR="00E8375C" w:rsidRPr="007C0EC6">
        <w:rPr>
          <w:rStyle w:val="StyleBoldUnderline"/>
        </w:rPr>
        <w:t xml:space="preserve"> </w:t>
      </w:r>
      <w:r w:rsidRPr="007C0EC6">
        <w:rPr>
          <w:rStyle w:val="StyleBoldUnderline"/>
        </w:rPr>
        <w:t>the remotest village in Latin America would not believe any of that. The mask of the</w:t>
      </w:r>
      <w:r w:rsidR="00E8375C" w:rsidRPr="007C0EC6">
        <w:rPr>
          <w:rStyle w:val="StyleBoldUnderline"/>
        </w:rPr>
        <w:t xml:space="preserve"> </w:t>
      </w:r>
      <w:r w:rsidRPr="007C0EC6">
        <w:rPr>
          <w:rStyle w:val="StyleBoldUnderline"/>
        </w:rPr>
        <w:t>enemy now does not hide his true face, the face that wishes to dominate and exploit.</w:t>
      </w:r>
      <w:r w:rsidR="00E8375C" w:rsidRPr="007C0EC6">
        <w:rPr>
          <w:rStyle w:val="StyleBoldUnderline"/>
        </w:rPr>
        <w:t xml:space="preserve"> </w:t>
      </w:r>
      <w:r w:rsidRPr="007C0EC6">
        <w:rPr>
          <w:rFonts w:asciiTheme="minorHAnsi" w:hAnsiTheme="minorHAnsi"/>
        </w:rPr>
        <w:t xml:space="preserve">But at the same time </w:t>
      </w:r>
      <w:r w:rsidRPr="007C0EC6">
        <w:rPr>
          <w:rStyle w:val="StyleBoldUnderline"/>
        </w:rPr>
        <w:t>our own masks have fallen or are falling, and with them our</w:t>
      </w:r>
      <w:r w:rsidR="00E8375C" w:rsidRPr="007C0EC6">
        <w:rPr>
          <w:rStyle w:val="StyleBoldUnderline"/>
        </w:rPr>
        <w:t xml:space="preserve"> </w:t>
      </w:r>
      <w:r w:rsidRPr="007C0EC6">
        <w:rPr>
          <w:rStyle w:val="StyleBoldUnderline"/>
        </w:rPr>
        <w:t xml:space="preserve">illusion of believing that </w:t>
      </w:r>
      <w:r w:rsidRPr="007C0EC6">
        <w:rPr>
          <w:rStyle w:val="StyleBoldUnderline"/>
        </w:rPr>
        <w:lastRenderedPageBreak/>
        <w:t>dependence on foreign culture and patronage would encourage</w:t>
      </w:r>
      <w:r w:rsidR="00E8375C" w:rsidRPr="007C0EC6">
        <w:rPr>
          <w:rStyle w:val="StyleBoldUnderline"/>
        </w:rPr>
        <w:t xml:space="preserve"> </w:t>
      </w:r>
      <w:r w:rsidRPr="007C0EC6">
        <w:rPr>
          <w:rStyle w:val="StyleBoldUnderline"/>
        </w:rPr>
        <w:t>our development, the illusion of being the youngest and therefore the liveliest branch</w:t>
      </w:r>
      <w:r w:rsidR="00E8375C" w:rsidRPr="007C0EC6">
        <w:rPr>
          <w:rStyle w:val="StyleBoldUnderline"/>
        </w:rPr>
        <w:t xml:space="preserve"> </w:t>
      </w:r>
      <w:r w:rsidRPr="007C0EC6">
        <w:rPr>
          <w:rStyle w:val="StyleBoldUnderline"/>
        </w:rPr>
        <w:t>of that old tree, the West, and the dream of inheriting the maturity and knowledge of</w:t>
      </w:r>
      <w:r w:rsidR="00E8375C" w:rsidRPr="007C0EC6">
        <w:rPr>
          <w:rStyle w:val="StyleBoldUnderline"/>
        </w:rPr>
        <w:t xml:space="preserve"> </w:t>
      </w:r>
      <w:r w:rsidRPr="007C0EC6">
        <w:rPr>
          <w:rStyle w:val="StyleBoldUnderline"/>
        </w:rPr>
        <w:t>older nations, thereby becoming the captains of our fate.</w:t>
      </w:r>
    </w:p>
    <w:p w:rsidR="00D04941" w:rsidRPr="007C0EC6" w:rsidRDefault="00D04941" w:rsidP="00151BBD">
      <w:pPr>
        <w:rPr>
          <w:rStyle w:val="StyleBoldUnderline"/>
        </w:rPr>
      </w:pPr>
    </w:p>
    <w:p w:rsidR="00AA04D5" w:rsidRPr="007C0EC6" w:rsidRDefault="00AA04D5" w:rsidP="00151BBD">
      <w:pPr>
        <w:rPr>
          <w:rStyle w:val="StyleBoldUnderline"/>
        </w:rPr>
      </w:pPr>
    </w:p>
    <w:p w:rsidR="00B567B1" w:rsidRPr="007C0EC6" w:rsidRDefault="00B567B1" w:rsidP="00B567B1">
      <w:pPr>
        <w:pStyle w:val="Heading4"/>
        <w:rPr>
          <w:rStyle w:val="StyleBoldUnderline"/>
          <w:b w:val="0"/>
          <w:sz w:val="26"/>
          <w:szCs w:val="26"/>
          <w:u w:val="none"/>
        </w:rPr>
      </w:pPr>
      <w:r w:rsidRPr="007C0EC6">
        <w:rPr>
          <w:rStyle w:val="StyleBoldUnderline"/>
          <w:sz w:val="26"/>
          <w:szCs w:val="26"/>
          <w:u w:val="none"/>
        </w:rPr>
        <w:t>The individual resistance card is taken from a western perspective – the card author writes reviews to Science Fiction novels and movies – he’s super privileged</w:t>
      </w:r>
    </w:p>
    <w:p w:rsidR="00AA04D5" w:rsidRPr="007C0EC6" w:rsidRDefault="00AA04D5" w:rsidP="004B1BB1">
      <w:pPr>
        <w:pStyle w:val="Heading4"/>
        <w:rPr>
          <w:rFonts w:asciiTheme="minorHAnsi" w:hAnsiTheme="minorHAnsi" w:cs="Times New Roman"/>
        </w:rPr>
      </w:pPr>
      <w:r w:rsidRPr="007C0EC6">
        <w:rPr>
          <w:rFonts w:asciiTheme="minorHAnsi" w:hAnsiTheme="minorHAnsi" w:cs="Times New Roman"/>
        </w:rPr>
        <w:t>By speaking to the imperialist-dominated Latin America, they effectively reinforce the oppression that they are criticizing</w:t>
      </w:r>
      <w:r w:rsidR="004B1BB1" w:rsidRPr="007C0EC6">
        <w:rPr>
          <w:rFonts w:asciiTheme="minorHAnsi" w:hAnsiTheme="minorHAnsi" w:cs="Times New Roman"/>
        </w:rPr>
        <w:t>.</w:t>
      </w:r>
      <w:r w:rsidRPr="007C0EC6">
        <w:rPr>
          <w:rFonts w:asciiTheme="minorHAnsi" w:hAnsiTheme="minorHAnsi" w:cs="Times New Roman"/>
        </w:rPr>
        <w:t xml:space="preserve">  </w:t>
      </w:r>
      <w:r w:rsidR="004B1BB1" w:rsidRPr="007C0EC6">
        <w:rPr>
          <w:rFonts w:asciiTheme="minorHAnsi" w:hAnsiTheme="minorHAnsi" w:cs="Times New Roman"/>
        </w:rPr>
        <w:t>T</w:t>
      </w:r>
      <w:r w:rsidR="004B1BB1" w:rsidRPr="007C0EC6">
        <w:rPr>
          <w:rFonts w:asciiTheme="minorHAnsi" w:hAnsiTheme="minorHAnsi"/>
        </w:rPr>
        <w:t>heir privileged social location makes any claim to political empowerment suspect—it’s an act of commodification and colonial domination.</w:t>
      </w:r>
    </w:p>
    <w:p w:rsidR="00AA04D5" w:rsidRPr="007C0EC6" w:rsidRDefault="00AA04D5" w:rsidP="00AA04D5">
      <w:pPr>
        <w:autoSpaceDE w:val="0"/>
        <w:autoSpaceDN w:val="0"/>
        <w:adjustRightInd w:val="0"/>
        <w:rPr>
          <w:rFonts w:asciiTheme="minorHAnsi" w:hAnsiTheme="minorHAnsi"/>
          <w:szCs w:val="20"/>
        </w:rPr>
      </w:pPr>
      <w:r w:rsidRPr="007C0EC6">
        <w:rPr>
          <w:rFonts w:asciiTheme="minorHAnsi" w:hAnsiTheme="minorHAnsi"/>
          <w:b/>
          <w:szCs w:val="24"/>
        </w:rPr>
        <w:t>Alcoff 1992</w:t>
      </w:r>
      <w:r w:rsidRPr="007C0EC6">
        <w:rPr>
          <w:rFonts w:asciiTheme="minorHAnsi" w:hAnsiTheme="minorHAnsi"/>
          <w:szCs w:val="20"/>
        </w:rPr>
        <w:t xml:space="preserve"> (Linda, Professor of Philosophy at Hunter College/CUNY Graduate Center, “The Problem of Speaking For Others”, </w:t>
      </w:r>
      <w:r w:rsidRPr="007C0EC6">
        <w:rPr>
          <w:rFonts w:asciiTheme="minorHAnsi" w:hAnsiTheme="minorHAnsi"/>
          <w:i/>
          <w:iCs/>
          <w:spacing w:val="20"/>
          <w:szCs w:val="20"/>
        </w:rPr>
        <w:t xml:space="preserve">Cultural Critique, </w:t>
      </w:r>
      <w:r w:rsidRPr="007C0EC6">
        <w:rPr>
          <w:rFonts w:asciiTheme="minorHAnsi" w:hAnsiTheme="minorHAnsi"/>
          <w:szCs w:val="20"/>
        </w:rPr>
        <w:t xml:space="preserve">No. 20 (Winter, 1991-1992), pp. 5-32 </w:t>
      </w:r>
      <w:hyperlink r:id="rId73" w:history="1">
        <w:r w:rsidRPr="007C0EC6">
          <w:rPr>
            <w:rFonts w:asciiTheme="minorHAnsi" w:hAnsiTheme="minorHAnsi"/>
            <w:szCs w:val="20"/>
            <w:u w:val="single"/>
          </w:rPr>
          <w:t>http://www.jstor.org/stable/1354221</w:t>
        </w:r>
      </w:hyperlink>
      <w:r w:rsidRPr="007C0EC6">
        <w:rPr>
          <w:rFonts w:asciiTheme="minorHAnsi" w:hAnsiTheme="minorHAnsi"/>
          <w:szCs w:val="20"/>
        </w:rPr>
        <w:t xml:space="preserve"> )</w:t>
      </w:r>
    </w:p>
    <w:p w:rsidR="00AA04D5" w:rsidRPr="007C0EC6" w:rsidRDefault="00AA04D5" w:rsidP="00AA04D5">
      <w:pPr>
        <w:rPr>
          <w:rFonts w:asciiTheme="minorHAnsi" w:hAnsiTheme="minorHAnsi"/>
          <w:b/>
          <w:bCs/>
          <w:u w:val="single"/>
        </w:rPr>
      </w:pPr>
      <w:r w:rsidRPr="007C0EC6">
        <w:rPr>
          <w:rFonts w:asciiTheme="minorHAnsi" w:hAnsiTheme="minorHAnsi"/>
          <w:b/>
          <w:bCs/>
          <w:u w:val="single"/>
        </w:rPr>
        <w:t>The recognition that there is a problem in speaking for oth</w:t>
      </w:r>
      <w:r w:rsidRPr="007C0EC6">
        <w:rPr>
          <w:rFonts w:asciiTheme="minorHAnsi" w:hAnsiTheme="minorHAnsi"/>
          <w:b/>
          <w:bCs/>
          <w:u w:val="single"/>
        </w:rPr>
        <w:softHyphen/>
        <w:t xml:space="preserve">ers has arisen from </w:t>
      </w:r>
      <w:r w:rsidRPr="007C0EC6">
        <w:rPr>
          <w:rFonts w:asciiTheme="minorHAnsi" w:hAnsiTheme="minorHAnsi"/>
        </w:rPr>
        <w:t xml:space="preserve">two sources. First, there is </w:t>
      </w:r>
      <w:r w:rsidRPr="007C0EC6">
        <w:rPr>
          <w:rFonts w:asciiTheme="minorHAnsi" w:hAnsiTheme="minorHAnsi"/>
          <w:b/>
          <w:bCs/>
          <w:u w:val="single"/>
        </w:rPr>
        <w:t>a growing recogni</w:t>
      </w:r>
      <w:r w:rsidRPr="007C0EC6">
        <w:rPr>
          <w:rFonts w:asciiTheme="minorHAnsi" w:hAnsiTheme="minorHAnsi"/>
          <w:b/>
          <w:bCs/>
          <w:u w:val="single"/>
        </w:rPr>
        <w:softHyphen/>
        <w:t>tion that where one speaks from affects the meaning and truth of what one says, and</w:t>
      </w:r>
      <w:r w:rsidRPr="007C0EC6">
        <w:rPr>
          <w:rFonts w:asciiTheme="minorHAnsi" w:hAnsiTheme="minorHAnsi"/>
        </w:rPr>
        <w:t xml:space="preserve"> thus </w:t>
      </w:r>
      <w:r w:rsidRPr="007C0EC6">
        <w:rPr>
          <w:rFonts w:asciiTheme="minorHAnsi" w:hAnsiTheme="minorHAnsi"/>
          <w:b/>
          <w:bCs/>
          <w:u w:val="single"/>
        </w:rPr>
        <w:t>that one cannot assume an ability to transcend one's location</w:t>
      </w:r>
      <w:r w:rsidRPr="007C0EC6">
        <w:rPr>
          <w:rFonts w:asciiTheme="minorHAnsi" w:hAnsiTheme="minorHAnsi"/>
        </w:rPr>
        <w:t xml:space="preserve">. In other words, </w:t>
      </w:r>
      <w:r w:rsidRPr="007C0EC6">
        <w:rPr>
          <w:rFonts w:asciiTheme="minorHAnsi" w:hAnsiTheme="minorHAnsi"/>
          <w:b/>
          <w:bCs/>
          <w:u w:val="single"/>
        </w:rPr>
        <w:t>a speaker's location</w:t>
      </w:r>
      <w:r w:rsidRPr="007C0EC6">
        <w:rPr>
          <w:rFonts w:asciiTheme="minorHAnsi" w:hAnsiTheme="minorHAnsi"/>
        </w:rPr>
        <w:t xml:space="preserve"> (which I take here to refer to their </w:t>
      </w:r>
      <w:r w:rsidRPr="007C0EC6">
        <w:rPr>
          <w:rFonts w:asciiTheme="minorHAnsi" w:hAnsiTheme="minorHAnsi" w:cs="Bookman Old Style"/>
          <w:i/>
          <w:iCs/>
          <w:sz w:val="18"/>
          <w:szCs w:val="18"/>
        </w:rPr>
        <w:t xml:space="preserve">social </w:t>
      </w:r>
      <w:r w:rsidRPr="007C0EC6">
        <w:rPr>
          <w:rFonts w:asciiTheme="minorHAnsi" w:hAnsiTheme="minorHAnsi"/>
        </w:rPr>
        <w:t>location, or social identi</w:t>
      </w:r>
      <w:r w:rsidRPr="007C0EC6">
        <w:rPr>
          <w:rFonts w:asciiTheme="minorHAnsi" w:hAnsiTheme="minorHAnsi"/>
        </w:rPr>
        <w:softHyphen/>
        <w:t xml:space="preserve">ty) </w:t>
      </w:r>
      <w:r w:rsidRPr="007C0EC6">
        <w:rPr>
          <w:rFonts w:asciiTheme="minorHAnsi" w:hAnsiTheme="minorHAnsi"/>
          <w:b/>
          <w:bCs/>
          <w:u w:val="single"/>
        </w:rPr>
        <w:t>has an epistemically significant impact on that speaker's claims and can serve either to authorize or disauthorize one's speech</w:t>
      </w:r>
      <w:r w:rsidRPr="007C0EC6">
        <w:rPr>
          <w:rFonts w:asciiTheme="minorHAnsi" w:hAnsiTheme="minorHAnsi"/>
        </w:rPr>
        <w:t xml:space="preserve">. The creation of women's studies and African-American studies departments was founded on this very belief: that both </w:t>
      </w:r>
      <w:r w:rsidRPr="007C0EC6">
        <w:rPr>
          <w:rFonts w:asciiTheme="minorHAnsi" w:hAnsiTheme="minorHAnsi"/>
          <w:b/>
          <w:bCs/>
          <w:u w:val="single"/>
        </w:rPr>
        <w:t>the study of and the advocacy for the oppressed must come to be done principally by the oppressed themselves, and that we must finally acknowledge that systematic divergences in social location be</w:t>
      </w:r>
      <w:r w:rsidRPr="007C0EC6">
        <w:rPr>
          <w:rFonts w:asciiTheme="minorHAnsi" w:hAnsiTheme="minorHAnsi"/>
          <w:b/>
          <w:bCs/>
          <w:u w:val="single"/>
        </w:rPr>
        <w:softHyphen/>
        <w:t>tween speakers and those spoken for will have a significant effect on the content of what is said.</w:t>
      </w:r>
      <w:r w:rsidRPr="007C0EC6">
        <w:rPr>
          <w:rFonts w:asciiTheme="minorHAnsi" w:hAnsiTheme="minorHAnsi"/>
        </w:rPr>
        <w:t xml:space="preserve"> The unspoken premise here is simply that a speaker's location is epistemically salient. I shall ex</w:t>
      </w:r>
      <w:r w:rsidRPr="007C0EC6">
        <w:rPr>
          <w:rFonts w:asciiTheme="minorHAnsi" w:hAnsiTheme="minorHAnsi"/>
        </w:rPr>
        <w:softHyphen/>
        <w:t xml:space="preserve">plore this issue further in the next section. The second source involves a recognition that, </w:t>
      </w:r>
      <w:r w:rsidRPr="007C0EC6">
        <w:rPr>
          <w:rFonts w:asciiTheme="minorHAnsi" w:hAnsiTheme="minorHAnsi"/>
          <w:b/>
          <w:bCs/>
          <w:u w:val="single"/>
        </w:rPr>
        <w:t>not only is location epistemically salient, but certain privileged locations are discursively dangerous.</w:t>
      </w:r>
      <w:r w:rsidRPr="007C0EC6">
        <w:rPr>
          <w:rFonts w:asciiTheme="minorHAnsi" w:hAnsiTheme="minorHAnsi"/>
          <w:bCs/>
        </w:rPr>
        <w:t>4</w:t>
      </w:r>
      <w:r w:rsidRPr="007C0EC6">
        <w:rPr>
          <w:rFonts w:asciiTheme="minorHAnsi" w:hAnsiTheme="minorHAnsi"/>
        </w:rPr>
        <w:t xml:space="preserve"> </w:t>
      </w:r>
      <w:r w:rsidRPr="007C0EC6">
        <w:rPr>
          <w:rFonts w:asciiTheme="minorHAnsi" w:hAnsiTheme="minorHAnsi"/>
          <w:b/>
          <w:bCs/>
          <w:u w:val="single"/>
        </w:rPr>
        <w:t>In particular, the practice of privileged persons speaking for or on behalf of less privileged persons has actually resulted</w:t>
      </w:r>
      <w:r w:rsidRPr="007C0EC6">
        <w:rPr>
          <w:rFonts w:asciiTheme="minorHAnsi" w:hAnsiTheme="minorHAnsi"/>
        </w:rPr>
        <w:t xml:space="preserve"> (in many cases) </w:t>
      </w:r>
      <w:r w:rsidRPr="007C0EC6">
        <w:rPr>
          <w:rFonts w:asciiTheme="minorHAnsi" w:hAnsiTheme="minorHAnsi"/>
          <w:b/>
          <w:bCs/>
          <w:u w:val="single"/>
        </w:rPr>
        <w:t>in increasing or reinforcing the oppression of the group spoken for.</w:t>
      </w:r>
      <w:r w:rsidRPr="007C0EC6">
        <w:rPr>
          <w:rFonts w:asciiTheme="minorHAnsi" w:hAnsiTheme="minorHAnsi"/>
        </w:rPr>
        <w:t xml:space="preserve"> This was part of the argu</w:t>
      </w:r>
      <w:r w:rsidRPr="007C0EC6">
        <w:rPr>
          <w:rFonts w:asciiTheme="minorHAnsi" w:hAnsiTheme="minorHAnsi"/>
        </w:rPr>
        <w:softHyphen/>
        <w:t>ment made against Anne Cameron's speaking for Native Cana</w:t>
      </w:r>
      <w:r w:rsidRPr="007C0EC6">
        <w:rPr>
          <w:rFonts w:asciiTheme="minorHAnsi" w:hAnsiTheme="minorHAnsi"/>
        </w:rPr>
        <w:softHyphen/>
        <w:t xml:space="preserve">dian women: Cameron's intentions were never in question, but the effects of her writing were argued to be counterproductive in regard to the needs of Native women. Thus, </w:t>
      </w:r>
      <w:r w:rsidRPr="007C0EC6">
        <w:rPr>
          <w:rFonts w:asciiTheme="minorHAnsi" w:hAnsiTheme="minorHAnsi"/>
          <w:b/>
          <w:bCs/>
          <w:u w:val="single"/>
        </w:rPr>
        <w:t>the work of priv</w:t>
      </w:r>
      <w:r w:rsidRPr="007C0EC6">
        <w:rPr>
          <w:rFonts w:asciiTheme="minorHAnsi" w:hAnsiTheme="minorHAnsi"/>
          <w:b/>
          <w:bCs/>
          <w:u w:val="single"/>
        </w:rPr>
        <w:softHyphen/>
        <w:t>ileged authors who speak on behalf of the oppressed is coming more and more under criticism from members of those oppressed groups themselves.</w:t>
      </w:r>
    </w:p>
    <w:p w:rsidR="00AA04D5" w:rsidRPr="007C0EC6" w:rsidRDefault="00AA04D5" w:rsidP="00151BBD">
      <w:pPr>
        <w:rPr>
          <w:rStyle w:val="StyleBoldUnderline"/>
        </w:rPr>
      </w:pPr>
    </w:p>
    <w:p w:rsidR="00233A2B" w:rsidRPr="007C0EC6" w:rsidRDefault="00233A2B" w:rsidP="00233A2B">
      <w:pPr>
        <w:pStyle w:val="Heading4"/>
        <w:rPr>
          <w:rStyle w:val="StyleBoldUnderline"/>
          <w:rFonts w:eastAsiaTheme="minorHAnsi" w:cs="Calibri"/>
          <w:b w:val="0"/>
          <w:bCs/>
          <w:iCs w:val="0"/>
          <w:u w:val="none"/>
        </w:rPr>
      </w:pPr>
      <w:r w:rsidRPr="007C0EC6">
        <w:rPr>
          <w:rStyle w:val="StyleBoldUnderline"/>
          <w:rFonts w:eastAsiaTheme="minorHAnsi" w:cs="Calibri"/>
          <w:bCs/>
          <w:iCs w:val="0"/>
          <w:u w:val="none"/>
        </w:rPr>
        <w:t xml:space="preserve">Their individual resistance card shouldn’t be </w:t>
      </w:r>
      <w:r w:rsidR="00E8375C" w:rsidRPr="007C0EC6">
        <w:rPr>
          <w:rStyle w:val="StyleBoldUnderline"/>
          <w:rFonts w:eastAsiaTheme="minorHAnsi" w:cs="Calibri"/>
          <w:bCs/>
          <w:iCs w:val="0"/>
          <w:u w:val="none"/>
        </w:rPr>
        <w:t>evaluated</w:t>
      </w:r>
      <w:r w:rsidRPr="007C0EC6">
        <w:rPr>
          <w:rStyle w:val="StyleBoldUnderline"/>
          <w:rFonts w:eastAsiaTheme="minorHAnsi" w:cs="Calibri"/>
          <w:bCs/>
          <w:iCs w:val="0"/>
          <w:u w:val="none"/>
        </w:rPr>
        <w:t xml:space="preserve"> – the author isn’t credible </w:t>
      </w:r>
      <w:r w:rsidR="00552744" w:rsidRPr="007C0EC6">
        <w:rPr>
          <w:rStyle w:val="StyleBoldUnderline"/>
          <w:rFonts w:eastAsiaTheme="minorHAnsi" w:cs="Calibri"/>
          <w:bCs/>
          <w:iCs w:val="0"/>
          <w:u w:val="none"/>
        </w:rPr>
        <w:t>because he’s</w:t>
      </w:r>
      <w:r w:rsidRPr="007C0EC6">
        <w:rPr>
          <w:rStyle w:val="StyleBoldUnderline"/>
          <w:rFonts w:eastAsiaTheme="minorHAnsi" w:cs="Calibri"/>
          <w:bCs/>
          <w:iCs w:val="0"/>
          <w:u w:val="none"/>
        </w:rPr>
        <w:t xml:space="preserve"> </w:t>
      </w:r>
      <w:r w:rsidR="00E8375C" w:rsidRPr="007C0EC6">
        <w:rPr>
          <w:rStyle w:val="StyleBoldUnderline"/>
          <w:rFonts w:eastAsiaTheme="minorHAnsi" w:cs="Calibri"/>
          <w:bCs/>
          <w:iCs w:val="0"/>
          <w:u w:val="none"/>
        </w:rPr>
        <w:t>irresponsible</w:t>
      </w:r>
    </w:p>
    <w:p w:rsidR="00233A2B" w:rsidRPr="007C0EC6" w:rsidRDefault="00E8375C" w:rsidP="00E8375C">
      <w:pPr>
        <w:rPr>
          <w:rFonts w:asciiTheme="minorHAnsi" w:hAnsiTheme="minorHAnsi"/>
        </w:rPr>
      </w:pPr>
      <w:r w:rsidRPr="007C0EC6">
        <w:rPr>
          <w:rFonts w:asciiTheme="minorHAnsi" w:hAnsiTheme="minorHAnsi"/>
        </w:rPr>
        <w:t xml:space="preserve">Samuel J. </w:t>
      </w:r>
      <w:r w:rsidRPr="007C0EC6">
        <w:rPr>
          <w:rStyle w:val="StyleStyleBold12pt"/>
        </w:rPr>
        <w:t>Umland</w:t>
      </w:r>
      <w:r w:rsidRPr="007C0EC6">
        <w:rPr>
          <w:rFonts w:asciiTheme="minorHAnsi" w:hAnsiTheme="minorHAnsi"/>
        </w:rPr>
        <w:t>, 3/19</w:t>
      </w:r>
      <w:r w:rsidRPr="007C0EC6">
        <w:rPr>
          <w:rStyle w:val="StyleStyleBold12pt"/>
        </w:rPr>
        <w:t>96</w:t>
      </w:r>
      <w:r w:rsidRPr="007C0EC6">
        <w:rPr>
          <w:rFonts w:asciiTheme="minorHAnsi" w:hAnsiTheme="minorHAnsi"/>
        </w:rPr>
        <w:t xml:space="preserve">, Professor and chair of literature department of University of Nebraska-Kearny, [A SF-TH Inc: “Rejoinder to Istvan Csicsery-Ronay, Jr.”, </w:t>
      </w:r>
      <w:hyperlink r:id="rId74" w:history="1">
        <w:r w:rsidRPr="007C0EC6">
          <w:rPr>
            <w:rStyle w:val="Hyperlink"/>
            <w:rFonts w:asciiTheme="minorHAnsi" w:hAnsiTheme="minorHAnsi"/>
          </w:rPr>
          <w:t>http://www.jstor.org/stable/pdfplus/4240497.pdf?acceptTC=true</w:t>
        </w:r>
      </w:hyperlink>
      <w:r w:rsidRPr="007C0EC6">
        <w:rPr>
          <w:rFonts w:asciiTheme="minorHAnsi" w:hAnsiTheme="minorHAnsi"/>
        </w:rPr>
        <w:t>] [MN]</w:t>
      </w:r>
    </w:p>
    <w:p w:rsidR="00233A2B" w:rsidRPr="007C0EC6" w:rsidRDefault="00233A2B" w:rsidP="00233A2B">
      <w:pPr>
        <w:rPr>
          <w:rFonts w:asciiTheme="minorHAnsi" w:hAnsiTheme="minorHAnsi"/>
        </w:rPr>
      </w:pPr>
      <w:r w:rsidRPr="007C0EC6">
        <w:rPr>
          <w:rFonts w:asciiTheme="minorHAnsi" w:hAnsiTheme="minorHAnsi"/>
        </w:rPr>
        <w:t xml:space="preserve">A Rejoinder to Istvan Csicsery-Ronay, Jr. </w:t>
      </w:r>
      <w:r w:rsidRPr="007C0EC6">
        <w:rPr>
          <w:rStyle w:val="StyleBoldUnderline"/>
        </w:rPr>
        <w:t>I found Istvan Csicsery-Ronay, Jr.'s "Review-Essay"</w:t>
      </w:r>
      <w:r w:rsidRPr="007C0EC6">
        <w:rPr>
          <w:rFonts w:asciiTheme="minorHAnsi" w:hAnsiTheme="minorHAnsi"/>
        </w:rPr>
        <w:t xml:space="preserve"> </w:t>
      </w:r>
      <w:r w:rsidRPr="007C0EC6">
        <w:rPr>
          <w:rStyle w:val="StyleBoldUnderline"/>
        </w:rPr>
        <w:t>of my book</w:t>
      </w:r>
      <w:r w:rsidRPr="007C0EC6">
        <w:rPr>
          <w:rFonts w:asciiTheme="minorHAnsi" w:hAnsiTheme="minorHAnsi"/>
        </w:rPr>
        <w:t xml:space="preserve">, which appeared in SCIENCE-FICTION STUDIES #67 (November 1995, pp. 430-438), titled "Gregg Rickman and Others on Philip K. Dick," </w:t>
      </w:r>
      <w:r w:rsidRPr="007C0EC6">
        <w:rPr>
          <w:rStyle w:val="StyleBoldUnderline"/>
        </w:rPr>
        <w:t>objectionable for several reasons. Since neither the cover of the issue which contained the review nor the title of the review itself carries the title of the collection I edited</w:t>
      </w:r>
      <w:r w:rsidRPr="007C0EC6">
        <w:rPr>
          <w:rFonts w:asciiTheme="minorHAnsi" w:hAnsiTheme="minorHAnsi"/>
        </w:rPr>
        <w:t xml:space="preserve">, I will refer to it here: Philip K. Dick: Contemporary Critical Interpretations, </w:t>
      </w:r>
      <w:r w:rsidRPr="007C0EC6">
        <w:rPr>
          <w:rStyle w:val="StyleBoldUnderline"/>
        </w:rPr>
        <w:t>just to point out that many authors contributed to the book</w:t>
      </w:r>
      <w:r w:rsidRPr="007C0EC6">
        <w:rPr>
          <w:rFonts w:asciiTheme="minorHAnsi" w:hAnsiTheme="minorHAnsi"/>
        </w:rPr>
        <w:t xml:space="preserve">, and not simply Gregg Rickman, whose chapter, "'What Is This Sickness?': 'Schizophrenia' and We Can Build You," com- prised 13 of the book's 235 total pages. Hereafter, however, I will adopt the corporate designation offered on the journal's cover, and call the book simply, "The Umland Collection." Incidentally, the subject of "The Umland Collec- tion" was the fiction of Philip K. Dick, not "Gregg Rickman on Philip K. Dick," or "Gregg Rickman's Philip K. Dick," which could be easily believed given the lopsided nature of the review, which was interested primarily in Rickman's contribution, and ignored or dismissed many of the "Others." Since my book is referred to simply as "The Umland Collection," I think it only fair and equitable that I refer to Istvan Csicsery-Ronay, Jr., "The Umland Collec- tion"'s review-essayer, as "Jr." </w:t>
      </w:r>
      <w:r w:rsidRPr="007C0EC6">
        <w:rPr>
          <w:rStyle w:val="StyleBoldUnderline"/>
        </w:rPr>
        <w:t>I wish to voice here my objections to specific claims made in the review. First, the correct title of Karl Wessel's chapter is, "Worlds of Chance and Counterfeit: Dick, Lem, and the Preestablished Cacophony,"</w:t>
      </w:r>
      <w:r w:rsidRPr="007C0EC6">
        <w:rPr>
          <w:rFonts w:asciiTheme="minorHAnsi" w:hAnsiTheme="minorHAnsi"/>
        </w:rPr>
        <w:t xml:space="preserve"> </w:t>
      </w:r>
      <w:r w:rsidRPr="007C0EC6">
        <w:rPr>
          <w:rStyle w:val="StyleBoldUnderline"/>
        </w:rPr>
        <w:t xml:space="preserve">not the title the review cites on page 431, which contains two errors, which are illustrative of Jr.'s </w:t>
      </w:r>
      <w:r w:rsidRPr="007C0EC6">
        <w:rPr>
          <w:rStyle w:val="StyleBoldUnderline"/>
        </w:rPr>
        <w:lastRenderedPageBreak/>
        <w:t xml:space="preserve">irresponsibility. </w:t>
      </w:r>
      <w:r w:rsidRPr="007C0EC6">
        <w:rPr>
          <w:rFonts w:asciiTheme="minorHAnsi" w:hAnsiTheme="minorHAnsi"/>
        </w:rPr>
        <w:t>I am delighted, of course, that he found Wessel's article a "fascinating piece" (431), even though it merited a brief two sentences of discussion. The fascination he shows makes me wonder whether, if Wessel would have pared things down to the bare minimum-a half page of equations -Jr. would have found the essay so fascinating that he would have omitted</w:t>
      </w:r>
      <w:r w:rsidR="00B567B1" w:rsidRPr="007C0EC6">
        <w:rPr>
          <w:rFonts w:asciiTheme="minorHAnsi" w:hAnsiTheme="minorHAnsi"/>
        </w:rPr>
        <w:t xml:space="preserve"> </w:t>
      </w:r>
      <w:r w:rsidRPr="007C0EC6">
        <w:rPr>
          <w:rFonts w:asciiTheme="minorHAnsi" w:hAnsiTheme="minorHAnsi"/>
        </w:rPr>
        <w:t>mentioning it altogether</w:t>
      </w:r>
    </w:p>
    <w:p w:rsidR="003C773F" w:rsidRPr="007C0EC6" w:rsidRDefault="003C773F" w:rsidP="00233A2B">
      <w:pPr>
        <w:rPr>
          <w:rFonts w:asciiTheme="minorHAnsi" w:hAnsiTheme="minorHAnsi"/>
        </w:rPr>
      </w:pPr>
    </w:p>
    <w:p w:rsidR="004B1BB1" w:rsidRPr="007C0EC6" w:rsidRDefault="004B1BB1">
      <w:pPr>
        <w:spacing w:after="200" w:line="276" w:lineRule="auto"/>
        <w:rPr>
          <w:rFonts w:asciiTheme="minorHAnsi" w:hAnsiTheme="minorHAnsi"/>
        </w:rPr>
      </w:pPr>
      <w:r w:rsidRPr="007C0EC6">
        <w:rPr>
          <w:rFonts w:asciiTheme="minorHAnsi" w:hAnsiTheme="minorHAnsi"/>
        </w:rPr>
        <w:br w:type="page"/>
      </w:r>
    </w:p>
    <w:p w:rsidR="004B1BB1" w:rsidRPr="007C0EC6" w:rsidRDefault="004B1BB1" w:rsidP="00233A2B">
      <w:pPr>
        <w:rPr>
          <w:rFonts w:asciiTheme="minorHAnsi" w:hAnsiTheme="minorHAnsi"/>
        </w:rPr>
      </w:pPr>
    </w:p>
    <w:p w:rsidR="003C773F" w:rsidRPr="007C0EC6" w:rsidRDefault="007C0EC6" w:rsidP="007C0EC6">
      <w:pPr>
        <w:pStyle w:val="Heading3"/>
      </w:pPr>
      <w:r>
        <w:lastRenderedPageBreak/>
        <w:t>1NC</w:t>
      </w:r>
      <w:r w:rsidRPr="007C0EC6">
        <w:t xml:space="preserve"> </w:t>
      </w:r>
      <w:r w:rsidR="003C773F" w:rsidRPr="007C0EC6">
        <w:t>Coloniality</w:t>
      </w:r>
      <w:r>
        <w:t xml:space="preserve"> Kritik </w:t>
      </w:r>
    </w:p>
    <w:p w:rsidR="003C773F" w:rsidRPr="007C0EC6" w:rsidRDefault="003C773F" w:rsidP="003C773F">
      <w:pPr>
        <w:rPr>
          <w:rFonts w:asciiTheme="minorHAnsi" w:hAnsiTheme="minorHAnsi"/>
        </w:rPr>
      </w:pPr>
    </w:p>
    <w:p w:rsidR="003C773F" w:rsidRPr="007C0EC6" w:rsidRDefault="003C773F" w:rsidP="003C773F">
      <w:pPr>
        <w:pStyle w:val="Heading4"/>
        <w:rPr>
          <w:rFonts w:asciiTheme="minorHAnsi" w:hAnsiTheme="minorHAnsi"/>
        </w:rPr>
      </w:pPr>
      <w:r w:rsidRPr="007C0EC6">
        <w:rPr>
          <w:rFonts w:asciiTheme="minorHAnsi" w:hAnsiTheme="minorHAnsi"/>
        </w:rPr>
        <w:t>Trying to better Latin America by forging economic connections is part of a long history of US imperialism – both protectionism and free trade are two sides of the same colonial way of thinking</w:t>
      </w:r>
    </w:p>
    <w:p w:rsidR="003C773F" w:rsidRPr="007C0EC6" w:rsidRDefault="003C773F" w:rsidP="003C773F">
      <w:pPr>
        <w:rPr>
          <w:rFonts w:asciiTheme="minorHAnsi" w:hAnsiTheme="minorHAnsi"/>
        </w:rPr>
      </w:pPr>
      <w:r w:rsidRPr="007C0EC6">
        <w:rPr>
          <w:rFonts w:asciiTheme="minorHAnsi" w:hAnsiTheme="minorHAnsi"/>
          <w:b/>
        </w:rPr>
        <w:t xml:space="preserve">Grosfoguel </w:t>
      </w:r>
      <w:r w:rsidRPr="007C0EC6">
        <w:rPr>
          <w:rFonts w:asciiTheme="minorHAnsi" w:hAnsiTheme="minorHAnsi"/>
        </w:rPr>
        <w:t xml:space="preserve">(Associate Professor of Ethnic Studies Department at UC Berkeley) </w:t>
      </w:r>
      <w:r w:rsidRPr="007C0EC6">
        <w:rPr>
          <w:rFonts w:asciiTheme="minorHAnsi" w:hAnsiTheme="minorHAnsi"/>
          <w:b/>
        </w:rPr>
        <w:t xml:space="preserve">2000 </w:t>
      </w:r>
    </w:p>
    <w:p w:rsidR="003C773F" w:rsidRPr="007C0EC6" w:rsidRDefault="003C773F" w:rsidP="003C773F">
      <w:pPr>
        <w:rPr>
          <w:rFonts w:asciiTheme="minorHAnsi" w:hAnsiTheme="minorHAnsi"/>
        </w:rPr>
      </w:pPr>
      <w:r w:rsidRPr="007C0EC6">
        <w:rPr>
          <w:rFonts w:asciiTheme="minorHAnsi" w:hAnsiTheme="minorHAnsi"/>
        </w:rPr>
        <w:t>(Ramon, “Developmentalism, Modernity, and Dependency Theory in Latin America” Nepantla: Views from South, Volume 1, Issue 2, pg 359-361) //DDI13</w:t>
      </w:r>
    </w:p>
    <w:p w:rsidR="003C773F" w:rsidRPr="007C0EC6" w:rsidRDefault="003C773F" w:rsidP="003C773F">
      <w:pPr>
        <w:rPr>
          <w:rFonts w:asciiTheme="minorHAnsi" w:hAnsiTheme="minorHAnsi"/>
        </w:rPr>
      </w:pPr>
    </w:p>
    <w:p w:rsidR="003C773F" w:rsidRPr="007C0EC6" w:rsidRDefault="003C773F" w:rsidP="003C773F">
      <w:pPr>
        <w:rPr>
          <w:rFonts w:asciiTheme="minorHAnsi" w:hAnsiTheme="minorHAnsi"/>
        </w:rPr>
      </w:pPr>
      <w:r w:rsidRPr="007C0EC6">
        <w:rPr>
          <w:rFonts w:asciiTheme="minorHAnsi" w:hAnsiTheme="minorHAnsi"/>
        </w:rPr>
        <w:t xml:space="preserve">The modern idea that treated each individual as a free centered subject with rational control over his or her destiny was extended to the nation-state level. Each nation-state was considered to be sovereign and free to rationally control its progressive development. The further elaboration of these ideas in classical political economy produced the grounds for the emergence of a developmentalist ideology. </w:t>
      </w:r>
      <w:r w:rsidRPr="007C0EC6">
        <w:rPr>
          <w:rFonts w:asciiTheme="minorHAnsi" w:hAnsiTheme="minorHAnsi"/>
          <w:u w:val="thick"/>
        </w:rPr>
        <w:t>Developmentalism is linked to liberal ideology and to the idea of progress</w:t>
      </w:r>
      <w:r w:rsidRPr="007C0EC6">
        <w:rPr>
          <w:rFonts w:asciiTheme="minorHAnsi" w:hAnsiTheme="minorHAnsi"/>
        </w:rPr>
        <w:t xml:space="preserve">. For instance, one of the central questions addressed by political economists was how to increase the wealth of nations. </w:t>
      </w:r>
      <w:r w:rsidRPr="007C0EC6">
        <w:rPr>
          <w:rFonts w:asciiTheme="minorHAnsi" w:hAnsiTheme="minorHAnsi"/>
          <w:u w:val="thick"/>
        </w:rPr>
        <w:t>Different prescriptions were recommended by different political economists</w:t>
      </w:r>
      <w:r w:rsidRPr="007C0EC6">
        <w:rPr>
          <w:rFonts w:asciiTheme="minorHAnsi" w:hAnsiTheme="minorHAnsi"/>
        </w:rPr>
        <w:t xml:space="preserve">; namely, some were free-traders and others neomercantilist. </w:t>
      </w:r>
      <w:r w:rsidRPr="007C0EC6">
        <w:rPr>
          <w:rFonts w:asciiTheme="minorHAnsi" w:hAnsiTheme="minorHAnsi"/>
          <w:u w:val="thick"/>
        </w:rPr>
        <w:t>In spite of their policy discrepancies, they all believed in national development and in the inevitable progress of the nation-state through the rational organization of society</w:t>
      </w:r>
      <w:r w:rsidRPr="007C0EC6">
        <w:rPr>
          <w:rFonts w:asciiTheme="minorHAnsi" w:hAnsiTheme="minorHAnsi"/>
        </w:rPr>
        <w:t>. The main bone of contention was how to ensure more wealth for a nation-state. According to Immanuel Wallerstein,</w:t>
      </w:r>
    </w:p>
    <w:p w:rsidR="003C773F" w:rsidRPr="007C0EC6" w:rsidRDefault="003C773F" w:rsidP="003C773F">
      <w:pPr>
        <w:rPr>
          <w:rFonts w:asciiTheme="minorHAnsi" w:hAnsiTheme="minorHAnsi"/>
        </w:rPr>
      </w:pPr>
      <w:r w:rsidRPr="007C0EC6">
        <w:rPr>
          <w:rFonts w:asciiTheme="minorHAnsi" w:hAnsiTheme="minorHAnsi"/>
        </w:rPr>
        <w:t>This tension between a basically protectionist versus a free trade stance became one of the major themes of policy-making in the various states of the world-system in the nineteenth century. It often was the most significant issue that divided the principal political forces of particular states. It was clear by then that a central ideological theme of the capitalist world-economy was that every state could, and indeed eventually probably would, reach a high level of national income and that conscious, rational action would make it so. This fit very well with the underlying Enlightenment theme of inevitable progress and the teleological view of human history that it incarnated. (1992a, 517)</w:t>
      </w:r>
    </w:p>
    <w:p w:rsidR="003C773F" w:rsidRPr="007C0EC6" w:rsidRDefault="003C773F" w:rsidP="003C773F">
      <w:pPr>
        <w:rPr>
          <w:rFonts w:asciiTheme="minorHAnsi" w:hAnsiTheme="minorHAnsi"/>
        </w:rPr>
      </w:pPr>
      <w:r w:rsidRPr="007C0EC6">
        <w:rPr>
          <w:rFonts w:asciiTheme="minorHAnsi" w:hAnsiTheme="minorHAnsi"/>
        </w:rPr>
        <w:t xml:space="preserve">Developmentalism became a global ideology of the capitalist world-economy. </w:t>
      </w:r>
      <w:r w:rsidRPr="007C0EC6">
        <w:rPr>
          <w:rFonts w:asciiTheme="minorHAnsi" w:hAnsiTheme="minorHAnsi"/>
          <w:u w:val="thick"/>
        </w:rPr>
        <w:t>In the Latin American periphery these ideas were appropriated in the late eighteenth century by the Spanish Creole elites</w:t>
      </w:r>
      <w:r w:rsidRPr="007C0EC6">
        <w:rPr>
          <w:rFonts w:asciiTheme="minorHAnsi" w:hAnsiTheme="minorHAnsi"/>
        </w:rPr>
        <w:t xml:space="preserve">, who adapted them to their own agenda. </w:t>
      </w:r>
      <w:r w:rsidRPr="007C0EC6">
        <w:rPr>
          <w:rFonts w:asciiTheme="minorHAnsi" w:hAnsiTheme="minorHAnsi"/>
          <w:u w:val="thick"/>
        </w:rPr>
        <w:t>Since most of the elites were linked to</w:t>
      </w:r>
      <w:r w:rsidRPr="007C0EC6">
        <w:rPr>
          <w:rFonts w:asciiTheme="minorHAnsi" w:hAnsiTheme="minorHAnsi"/>
        </w:rPr>
        <w:t xml:space="preserve">, or part of, </w:t>
      </w:r>
      <w:r w:rsidRPr="007C0EC6">
        <w:rPr>
          <w:rFonts w:asciiTheme="minorHAnsi" w:hAnsiTheme="minorHAnsi"/>
          <w:u w:val="thick"/>
        </w:rPr>
        <w:t>the agrarian landowner class</w:t>
      </w:r>
      <w:r w:rsidRPr="007C0EC6">
        <w:rPr>
          <w:rFonts w:asciiTheme="minorHAnsi" w:hAnsiTheme="minorHAnsi"/>
        </w:rPr>
        <w:t xml:space="preserve">, which produced goods through coerced forms of labor to sell for a profit in the world market, </w:t>
      </w:r>
      <w:r w:rsidRPr="007C0EC6">
        <w:rPr>
          <w:rFonts w:asciiTheme="minorHAnsi" w:hAnsiTheme="minorHAnsi"/>
          <w:u w:val="thick"/>
        </w:rPr>
        <w:t>they were very eclectic in their selection of which Enlightenment ideas they wished to utilize</w:t>
      </w:r>
      <w:r w:rsidRPr="007C0EC6">
        <w:rPr>
          <w:rFonts w:asciiTheme="minorHAnsi" w:hAnsiTheme="minorHAnsi"/>
        </w:rPr>
        <w:t xml:space="preserve">. Free trade and national sovereignty were ideas they defended as part of their struggle against the Spanish colonial monopoly of trade. However, for racial and class reasons, the modern ideas about individual freedom, rights of man, and equality were underplayed. There were no major social transformations of Latin American societies after the independence revolutions of the first half of the nineteenth century. The Creole elites left untouched the colonial noncapitalist forms of coerced labor as well as the racial/ethnic hierarchies. White Creole elites maintained after independence a racial hierarchy where Indians, blacks, mestizos, mulattoes and other racially oppressed groups were located at the bottom. </w:t>
      </w:r>
      <w:r w:rsidRPr="007C0EC6">
        <w:rPr>
          <w:rFonts w:asciiTheme="minorHAnsi" w:hAnsiTheme="minorHAnsi"/>
          <w:u w:val="thick"/>
        </w:rPr>
        <w:t xml:space="preserve">This is </w:t>
      </w:r>
      <w:r w:rsidRPr="007C0EC6">
        <w:rPr>
          <w:rFonts w:asciiTheme="minorHAnsi" w:hAnsiTheme="minorHAnsi"/>
        </w:rPr>
        <w:t>what Aníbal Quijano (1993) calls “</w:t>
      </w:r>
      <w:r w:rsidRPr="007C0EC6">
        <w:rPr>
          <w:rFonts w:asciiTheme="minorHAnsi" w:hAnsiTheme="minorHAnsi"/>
          <w:u w:val="thick"/>
        </w:rPr>
        <w:t>coloniality of power</w:t>
      </w:r>
      <w:r w:rsidRPr="007C0EC6">
        <w:rPr>
          <w:rFonts w:asciiTheme="minorHAnsi" w:hAnsiTheme="minorHAnsi"/>
        </w:rPr>
        <w:t>.”</w:t>
      </w:r>
    </w:p>
    <w:p w:rsidR="003C773F" w:rsidRPr="007C0EC6" w:rsidRDefault="003C773F" w:rsidP="003C773F">
      <w:pPr>
        <w:rPr>
          <w:rFonts w:asciiTheme="minorHAnsi" w:hAnsiTheme="minorHAnsi"/>
        </w:rPr>
      </w:pPr>
      <w:r w:rsidRPr="007C0EC6">
        <w:rPr>
          <w:rFonts w:asciiTheme="minorHAnsi" w:hAnsiTheme="minorHAnsi"/>
        </w:rPr>
        <w:t>During the nineteenth century, Great Britain had become the new core power and the new model of civilization. The Latin American Creole elites established a discursive opposition between Spain’s “backwardness, obscurantism and feudalism” and Great Britain’s “advanced, civilized and modern” nation. Leopoldo Zea, paraphrasing José Enrique Rodó, called this the new “northernmania” (</w:t>
      </w:r>
      <w:r w:rsidRPr="007C0EC6">
        <w:rPr>
          <w:rFonts w:asciiTheme="minorHAnsi" w:hAnsiTheme="minorHAnsi"/>
          <w:i/>
          <w:iCs/>
        </w:rPr>
        <w:t>nordomanía</w:t>
      </w:r>
      <w:r w:rsidRPr="007C0EC6">
        <w:rPr>
          <w:rFonts w:asciiTheme="minorHAnsi" w:hAnsiTheme="minorHAnsi"/>
        </w:rPr>
        <w:t>), that is, the attempt by Creole elites to see new “models” in the North that would stimulate develop- ment while in turn developing new forms of colonialism (Zea 1986, 16–17). The subsequent nineteenth-century characterization by the Creole elites of Latin America as “feudal” or in a backward “stage” served to justify Latin American subordination to the new masters from the North and is part of what I call “feudalmania,” which would continue throughout the twentieth century.</w:t>
      </w:r>
    </w:p>
    <w:p w:rsidR="003C773F" w:rsidRPr="007C0EC6" w:rsidRDefault="003C773F" w:rsidP="003C773F">
      <w:pPr>
        <w:rPr>
          <w:rFonts w:asciiTheme="minorHAnsi" w:hAnsiTheme="minorHAnsi"/>
        </w:rPr>
      </w:pPr>
      <w:r w:rsidRPr="007C0EC6">
        <w:rPr>
          <w:rFonts w:asciiTheme="minorHAnsi" w:hAnsiTheme="minorHAnsi"/>
        </w:rPr>
        <w:t xml:space="preserve">Feudalmania was a device of “temporal distancing” (Fabian 1983) to produce a knowledge that denied coevalness between Latin America and the so-called advanced European countries. </w:t>
      </w:r>
      <w:r w:rsidRPr="007C0EC6">
        <w:rPr>
          <w:rFonts w:asciiTheme="minorHAnsi" w:hAnsiTheme="minorHAnsi"/>
          <w:u w:val="thick"/>
        </w:rPr>
        <w:t xml:space="preserve">The denial of coevalness </w:t>
      </w:r>
      <w:r w:rsidRPr="007C0EC6">
        <w:rPr>
          <w:rFonts w:asciiTheme="minorHAnsi" w:hAnsiTheme="minorHAnsi"/>
        </w:rPr>
        <w:t xml:space="preserve">created a double ideological mechanism. First, it </w:t>
      </w:r>
      <w:r w:rsidRPr="007C0EC6">
        <w:rPr>
          <w:rFonts w:asciiTheme="minorHAnsi" w:hAnsiTheme="minorHAnsi"/>
          <w:u w:val="thick"/>
        </w:rPr>
        <w:t>concealed European responsibility in the exploitation of the Latin American periphery</w:t>
      </w:r>
      <w:r w:rsidRPr="007C0EC6">
        <w:rPr>
          <w:rFonts w:asciiTheme="minorHAnsi" w:hAnsiTheme="minorHAnsi"/>
        </w:rPr>
        <w:t xml:space="preserve">. By not sharing the same historical time and existing in different geographical spaces, each region’s destiny was conceived as unrelated to each other region’s. Second, </w:t>
      </w:r>
      <w:r w:rsidRPr="007C0EC6">
        <w:rPr>
          <w:rFonts w:asciiTheme="minorHAnsi" w:hAnsiTheme="minorHAnsi"/>
          <w:u w:val="thick"/>
        </w:rPr>
        <w:t xml:space="preserve">living different temporalities, where Europe </w:t>
      </w:r>
      <w:r w:rsidRPr="007C0EC6">
        <w:rPr>
          <w:rFonts w:asciiTheme="minorHAnsi" w:hAnsiTheme="minorHAnsi"/>
          <w:u w:val="thick"/>
        </w:rPr>
        <w:lastRenderedPageBreak/>
        <w:t xml:space="preserve">was said to be at a more advanced stage of development than Latin America, reproduced a notion of </w:t>
      </w:r>
      <w:r w:rsidRPr="007C0EC6">
        <w:rPr>
          <w:rFonts w:asciiTheme="minorHAnsi" w:hAnsiTheme="minorHAnsi"/>
          <w:b/>
          <w:u w:val="thick"/>
        </w:rPr>
        <w:t>European superiority</w:t>
      </w:r>
      <w:r w:rsidRPr="007C0EC6">
        <w:rPr>
          <w:rFonts w:asciiTheme="minorHAnsi" w:hAnsiTheme="minorHAnsi"/>
        </w:rPr>
        <w:t xml:space="preserve">. </w:t>
      </w:r>
      <w:r w:rsidRPr="007C0EC6">
        <w:rPr>
          <w:rFonts w:asciiTheme="minorHAnsi" w:hAnsiTheme="minorHAnsi"/>
          <w:u w:val="thick"/>
        </w:rPr>
        <w:t xml:space="preserve">Thus Europe was the “model” to imitate and the </w:t>
      </w:r>
      <w:r w:rsidRPr="007C0EC6">
        <w:rPr>
          <w:rFonts w:asciiTheme="minorHAnsi" w:hAnsiTheme="minorHAnsi"/>
          <w:b/>
          <w:u w:val="thick"/>
        </w:rPr>
        <w:t>developmentalist goal was to “catch up</w:t>
      </w:r>
      <w:r w:rsidRPr="007C0EC6">
        <w:rPr>
          <w:rFonts w:asciiTheme="minorHAnsi" w:hAnsiTheme="minorHAnsi"/>
        </w:rPr>
        <w:t xml:space="preserve">.” </w:t>
      </w:r>
      <w:r w:rsidRPr="007C0EC6">
        <w:rPr>
          <w:rFonts w:asciiTheme="minorHAnsi" w:hAnsiTheme="minorHAnsi"/>
          <w:u w:val="thick"/>
        </w:rPr>
        <w:t xml:space="preserve">This is expressed in the dichotomy </w:t>
      </w:r>
      <w:r w:rsidRPr="007C0EC6">
        <w:rPr>
          <w:rFonts w:asciiTheme="minorHAnsi" w:hAnsiTheme="minorHAnsi"/>
          <w:b/>
          <w:u w:val="thick"/>
        </w:rPr>
        <w:t>civilization/barbarism</w:t>
      </w:r>
      <w:r w:rsidRPr="007C0EC6">
        <w:rPr>
          <w:rFonts w:asciiTheme="minorHAnsi" w:hAnsiTheme="minorHAnsi"/>
          <w:i/>
          <w:iCs/>
        </w:rPr>
        <w:t xml:space="preserve"> </w:t>
      </w:r>
      <w:r w:rsidRPr="007C0EC6">
        <w:rPr>
          <w:rFonts w:asciiTheme="minorHAnsi" w:hAnsiTheme="minorHAnsi"/>
        </w:rPr>
        <w:t>seen in figures such as Domingo Faustino Sarmiento in Argentina.</w:t>
      </w:r>
    </w:p>
    <w:p w:rsidR="003C773F" w:rsidRPr="007C0EC6" w:rsidRDefault="003C773F" w:rsidP="003C773F">
      <w:pPr>
        <w:rPr>
          <w:rFonts w:asciiTheme="minorHAnsi" w:hAnsiTheme="minorHAnsi"/>
        </w:rPr>
      </w:pPr>
      <w:r w:rsidRPr="007C0EC6">
        <w:rPr>
          <w:rFonts w:asciiTheme="minorHAnsi" w:hAnsiTheme="minorHAnsi"/>
          <w:u w:val="thick"/>
        </w:rPr>
        <w:t>The use of both neomercantilist and liberal economic ideas en- abled the nineteenth-century Iberoamerican elites to oscillate between protectionist and free-trade positions depending on the fluctuations of the world economy</w:t>
      </w:r>
      <w:r w:rsidRPr="007C0EC6">
        <w:rPr>
          <w:rFonts w:asciiTheme="minorHAnsi" w:hAnsiTheme="minorHAnsi"/>
        </w:rPr>
        <w:t>. When they were benefiting from producing agrarian or mining exports in the international division of labor dominated at the time by British imperialism, liberal economic theories provided them with the rational justification for their role and goals. But when foreign competition or a world economic crisis was affecting their exports to the world market, they shifted production toward the internal markets and employed neomercantilist arguments to justify protectionist policies. In Chile, Argentina, and Mexico there were neomercantilist and economic nationalist arguments that anticipated many of the arguments developed one hundred years later by the Prebisch-CEPAL school1 and by some of the dependentistas (Potasch 1959; Frank 1970; Chiaramonte 1971). For example, the 1870s developmentalist debate was the most important economic debate in Argentina during the nineteenth century and one of the most important in Latin America. An industrial development plan using protectionist neomercantilist policies was proposed. This movement was led by a profes- sor of political economy at the University of Buenos Aires and member of the Cámara de Diputados, Vicente F. López. López’s group was supported by the agrarian landowners, artisans, peasants, and incipient industrial capitalists. Although all of them were protectionists, not all were economic nationalists. The protectionist position of the agrarian landowners was due to the 1866 and 1873 world economic crises, which had negatively affected export prices on wool, Argentina’s major export item at the time. Thus López promoted the development of a national cloth industry as a transitional solution to the world depression. The movement ended once the wool producers shifted to cattle raising and meat exports.</w:t>
      </w:r>
    </w:p>
    <w:p w:rsidR="003C773F" w:rsidRPr="007C0EC6" w:rsidRDefault="003C773F" w:rsidP="003C773F">
      <w:pPr>
        <w:rPr>
          <w:rFonts w:asciiTheme="minorHAnsi" w:hAnsiTheme="minorHAnsi"/>
        </w:rPr>
      </w:pPr>
    </w:p>
    <w:p w:rsidR="003C773F" w:rsidRPr="007C0EC6" w:rsidRDefault="003C773F" w:rsidP="003C773F">
      <w:pPr>
        <w:pStyle w:val="Heading4"/>
        <w:rPr>
          <w:rFonts w:asciiTheme="minorHAnsi" w:hAnsiTheme="minorHAnsi"/>
        </w:rPr>
      </w:pPr>
      <w:r w:rsidRPr="007C0EC6">
        <w:rPr>
          <w:rFonts w:asciiTheme="minorHAnsi" w:hAnsiTheme="minorHAnsi"/>
        </w:rPr>
        <w:t xml:space="preserve">Coloniality generates a permanent state of exception that is the root cause of the death ethics of war and underwrites a hellish existence where death, murder, war, rape, and racism are ordinary </w:t>
      </w:r>
    </w:p>
    <w:p w:rsidR="003C773F" w:rsidRPr="007C0EC6" w:rsidRDefault="003C773F" w:rsidP="003C773F">
      <w:pPr>
        <w:rPr>
          <w:rFonts w:asciiTheme="minorHAnsi" w:hAnsiTheme="minorHAnsi"/>
        </w:rPr>
      </w:pPr>
      <w:r w:rsidRPr="007C0EC6">
        <w:rPr>
          <w:rFonts w:asciiTheme="minorHAnsi" w:hAnsiTheme="minorHAnsi"/>
        </w:rPr>
        <w:t xml:space="preserve">Nelson </w:t>
      </w:r>
      <w:r w:rsidRPr="007C0EC6">
        <w:rPr>
          <w:rFonts w:asciiTheme="minorHAnsi" w:hAnsiTheme="minorHAnsi"/>
          <w:b/>
          <w:bCs/>
        </w:rPr>
        <w:t>Maldonado-Torres</w:t>
      </w:r>
      <w:r w:rsidRPr="007C0EC6">
        <w:rPr>
          <w:rFonts w:asciiTheme="minorHAnsi" w:hAnsiTheme="minorHAnsi"/>
        </w:rPr>
        <w:t xml:space="preserve">, associate professor of comparative literature at Rutgers, </w:t>
      </w:r>
      <w:r w:rsidRPr="007C0EC6">
        <w:rPr>
          <w:rFonts w:asciiTheme="minorHAnsi" w:hAnsiTheme="minorHAnsi"/>
          <w:b/>
          <w:bCs/>
        </w:rPr>
        <w:t>‘8</w:t>
      </w:r>
      <w:r w:rsidRPr="007C0EC6">
        <w:rPr>
          <w:rFonts w:asciiTheme="minorHAnsi" w:hAnsiTheme="minorHAnsi"/>
        </w:rPr>
        <w:t xml:space="preserve"> [</w:t>
      </w:r>
      <w:r w:rsidRPr="007C0EC6">
        <w:rPr>
          <w:rFonts w:asciiTheme="minorHAnsi" w:hAnsiTheme="minorHAnsi"/>
          <w:u w:val="single"/>
        </w:rPr>
        <w:t>Against War: Views from the Underside of Modernity</w:t>
      </w:r>
      <w:r w:rsidRPr="007C0EC6">
        <w:rPr>
          <w:rFonts w:asciiTheme="minorHAnsi" w:hAnsiTheme="minorHAnsi"/>
        </w:rPr>
        <w:t>, p. 217-21] //DDI13</w:t>
      </w:r>
    </w:p>
    <w:p w:rsidR="003C773F" w:rsidRPr="007C0EC6" w:rsidRDefault="003C773F" w:rsidP="003C773F">
      <w:pPr>
        <w:rPr>
          <w:rFonts w:asciiTheme="minorHAnsi" w:hAnsiTheme="minorHAnsi"/>
        </w:rPr>
      </w:pPr>
    </w:p>
    <w:p w:rsidR="003C773F" w:rsidRPr="007C0EC6" w:rsidRDefault="003C773F" w:rsidP="003C773F">
      <w:pPr>
        <w:rPr>
          <w:rFonts w:asciiTheme="minorHAnsi" w:hAnsiTheme="minorHAnsi"/>
        </w:rPr>
      </w:pPr>
      <w:r w:rsidRPr="007C0EC6">
        <w:rPr>
          <w:rFonts w:asciiTheme="minorHAnsi" w:hAnsiTheme="minorHAnsi"/>
        </w:rPr>
        <w:t xml:space="preserve">Dussel, Quijano, and Wynter lead us to the understanding that </w:t>
      </w:r>
      <w:r w:rsidRPr="007C0EC6">
        <w:rPr>
          <w:rFonts w:asciiTheme="minorHAnsi" w:hAnsiTheme="minorHAnsi"/>
          <w:b/>
          <w:bCs/>
          <w:u w:val="single"/>
        </w:rPr>
        <w:t xml:space="preserve">what happened in the Americas was a transformation and naturalization of the </w:t>
      </w:r>
      <w:r w:rsidRPr="007C0EC6">
        <w:rPr>
          <w:rFonts w:asciiTheme="minorHAnsi" w:hAnsiTheme="minorHAnsi"/>
          <w:b/>
          <w:iCs/>
          <w:u w:val="single"/>
        </w:rPr>
        <w:t>non-ethics of war</w:t>
      </w:r>
      <w:r w:rsidRPr="007C0EC6">
        <w:rPr>
          <w:rFonts w:asciiTheme="minorHAnsi" w:hAnsiTheme="minorHAnsi"/>
        </w:rPr>
        <w:t>—which represented a sort of exception to the ethics that regulate normal conduct in Christian countries—</w:t>
      </w:r>
      <w:r w:rsidRPr="007C0EC6">
        <w:rPr>
          <w:rFonts w:asciiTheme="minorHAnsi" w:hAnsiTheme="minorHAnsi"/>
          <w:b/>
          <w:bCs/>
          <w:u w:val="single"/>
        </w:rPr>
        <w:t xml:space="preserve">into a more stable and long-standing </w:t>
      </w:r>
      <w:r w:rsidRPr="007C0EC6">
        <w:rPr>
          <w:rFonts w:asciiTheme="minorHAnsi" w:hAnsiTheme="minorHAnsi"/>
          <w:b/>
          <w:iCs/>
          <w:u w:val="single"/>
        </w:rPr>
        <w:t>reality of damnation</w:t>
      </w:r>
      <w:r w:rsidRPr="007C0EC6">
        <w:rPr>
          <w:rFonts w:asciiTheme="minorHAnsi" w:hAnsiTheme="minorHAnsi"/>
          <w:b/>
          <w:bCs/>
          <w:u w:val="single"/>
        </w:rPr>
        <w:t xml:space="preserve">, and that this epistemic and material shift occurred in the colony. </w:t>
      </w:r>
      <w:r w:rsidRPr="007C0EC6">
        <w:rPr>
          <w:rFonts w:asciiTheme="minorHAnsi" w:hAnsiTheme="minorHAnsi"/>
          <w:b/>
          <w:iCs/>
          <w:u w:val="single"/>
        </w:rPr>
        <w:t>Damnation, life in hell, is colonialism</w:t>
      </w:r>
      <w:r w:rsidRPr="007C0EC6">
        <w:rPr>
          <w:rFonts w:asciiTheme="minorHAnsi" w:hAnsiTheme="minorHAnsi"/>
          <w:b/>
          <w:bCs/>
          <w:u w:val="single"/>
        </w:rPr>
        <w:t>: a reality characterized by the naturalization of war by means of the naturalization of slavery</w:t>
      </w:r>
      <w:r w:rsidRPr="007C0EC6">
        <w:rPr>
          <w:rFonts w:asciiTheme="minorHAnsi" w:hAnsiTheme="minorHAnsi"/>
        </w:rPr>
        <w:t xml:space="preserve">, now justified in relation to the very constitution of people and no longer solely or principally to their faith or belief. </w:t>
      </w:r>
      <w:r w:rsidRPr="007C0EC6">
        <w:rPr>
          <w:rFonts w:asciiTheme="minorHAnsi" w:hAnsiTheme="minorHAnsi"/>
          <w:b/>
          <w:bCs/>
          <w:u w:val="single"/>
        </w:rPr>
        <w:t xml:space="preserve">That human beings become slaves when they are vanquished in a war translates in the Americas into the suspicion that the conq uered people, and then non-European peoples in general, are </w:t>
      </w:r>
      <w:r w:rsidRPr="007C0EC6">
        <w:rPr>
          <w:rFonts w:asciiTheme="minorHAnsi" w:hAnsiTheme="minorHAnsi"/>
          <w:b/>
          <w:iCs/>
          <w:u w:val="single"/>
        </w:rPr>
        <w:t>constitutively inferior</w:t>
      </w:r>
      <w:r w:rsidRPr="007C0EC6">
        <w:rPr>
          <w:rFonts w:asciiTheme="minorHAnsi" w:hAnsiTheme="minorHAnsi"/>
          <w:b/>
          <w:bCs/>
          <w:u w:val="single"/>
        </w:rPr>
        <w:t xml:space="preserve"> and that therefore they should assume a position of </w:t>
      </w:r>
      <w:r w:rsidRPr="007C0EC6">
        <w:rPr>
          <w:rFonts w:asciiTheme="minorHAnsi" w:hAnsiTheme="minorHAnsi"/>
          <w:b/>
          <w:iCs/>
          <w:u w:val="single"/>
        </w:rPr>
        <w:t>slavery</w:t>
      </w:r>
      <w:r w:rsidRPr="007C0EC6">
        <w:rPr>
          <w:rFonts w:asciiTheme="minorHAnsi" w:hAnsiTheme="minorHAnsi"/>
          <w:b/>
          <w:bCs/>
          <w:u w:val="single"/>
        </w:rPr>
        <w:t xml:space="preserve"> and </w:t>
      </w:r>
      <w:r w:rsidRPr="007C0EC6">
        <w:rPr>
          <w:rFonts w:asciiTheme="minorHAnsi" w:hAnsiTheme="minorHAnsi"/>
          <w:b/>
          <w:iCs/>
          <w:u w:val="single"/>
        </w:rPr>
        <w:t>serfdom</w:t>
      </w:r>
      <w:r w:rsidRPr="007C0EC6">
        <w:rPr>
          <w:rFonts w:asciiTheme="minorHAnsi" w:hAnsiTheme="minorHAnsi"/>
        </w:rPr>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7C0EC6">
        <w:rPr>
          <w:rFonts w:asciiTheme="minorHAnsi" w:hAnsiTheme="minorHAnsi"/>
          <w:b/>
          <w:bCs/>
          <w:u w:val="single"/>
        </w:rPr>
        <w:t>the colony--long before the concentration camp and the Nazi politics of extermination--served as the testing ground for the limits and possibilities of modernity, thereby revealing its darkest secrets</w:t>
      </w:r>
      <w:r w:rsidRPr="007C0EC6">
        <w:rPr>
          <w:rFonts w:asciiTheme="minorHAnsi" w:hAnsiTheme="minorHAnsi"/>
        </w:rPr>
        <w:t xml:space="preserve">." </w:t>
      </w:r>
      <w:r w:rsidRPr="007C0EC6">
        <w:rPr>
          <w:rFonts w:asciiTheme="minorHAnsi" w:hAnsiTheme="minorHAnsi"/>
          <w:b/>
          <w:bCs/>
          <w:u w:val="single"/>
        </w:rPr>
        <w:t>It is race, the coloniality of power, and its concomitant Eurocentrism</w:t>
      </w:r>
      <w:r w:rsidRPr="007C0EC6">
        <w:rPr>
          <w:rFonts w:asciiTheme="minorHAnsi" w:hAnsiTheme="minorHAnsi"/>
        </w:rPr>
        <w:t xml:space="preserve"> (and not only national socialisms or forms of fascism) </w:t>
      </w:r>
      <w:r w:rsidRPr="007C0EC6">
        <w:rPr>
          <w:rFonts w:asciiTheme="minorHAnsi" w:hAnsiTheme="minorHAnsi"/>
          <w:b/>
          <w:bCs/>
          <w:u w:val="single"/>
        </w:rPr>
        <w:t>that allow the "state of exception" to continue to define ordinary relations</w:t>
      </w:r>
      <w:r w:rsidRPr="007C0EC6">
        <w:rPr>
          <w:rFonts w:asciiTheme="minorHAnsi" w:hAnsiTheme="minorHAnsi"/>
        </w:rPr>
        <w:t xml:space="preserve"> in this, our so-called postmodern world.</w:t>
      </w:r>
      <w:r w:rsidR="004B1BB1" w:rsidRPr="007C0EC6">
        <w:rPr>
          <w:rFonts w:asciiTheme="minorHAnsi" w:hAnsiTheme="minorHAnsi"/>
        </w:rPr>
        <w:t xml:space="preserve"> </w:t>
      </w:r>
      <w:r w:rsidRPr="007C0EC6">
        <w:rPr>
          <w:rFonts w:asciiTheme="minorHAnsi" w:hAnsiTheme="minorHAnsi"/>
          <w:b/>
          <w:bCs/>
          <w:u w:val="single"/>
        </w:rPr>
        <w:t xml:space="preserve">Race emerges within a </w:t>
      </w:r>
      <w:r w:rsidRPr="007C0EC6">
        <w:rPr>
          <w:rFonts w:asciiTheme="minorHAnsi" w:hAnsiTheme="minorHAnsi"/>
          <w:b/>
          <w:iCs/>
          <w:u w:val="single"/>
        </w:rPr>
        <w:t>permanent state of exception</w:t>
      </w:r>
      <w:r w:rsidRPr="007C0EC6">
        <w:rPr>
          <w:rFonts w:asciiTheme="minorHAnsi" w:hAnsiTheme="minorHAnsi"/>
          <w:b/>
          <w:bCs/>
          <w:u w:val="single"/>
        </w:rPr>
        <w:t xml:space="preserve"> where forms of behavior that are legitimate in war become a natural part of the ordinary way of life</w:t>
      </w:r>
      <w:r w:rsidRPr="007C0EC6">
        <w:rPr>
          <w:rFonts w:asciiTheme="minorHAnsi" w:hAnsiTheme="minorHAnsi"/>
        </w:rPr>
        <w:t xml:space="preserve">. In that world, an otherwise extraordinary affair becomes the norm and living in it requires extraordinary effort." </w:t>
      </w:r>
      <w:r w:rsidRPr="007C0EC6">
        <w:rPr>
          <w:rFonts w:asciiTheme="minorHAnsi" w:hAnsiTheme="minorHAnsi"/>
          <w:b/>
          <w:bCs/>
          <w:u w:val="single"/>
        </w:rPr>
        <w:t>In the racial/ colonial world, the "</w:t>
      </w:r>
      <w:r w:rsidRPr="007C0EC6">
        <w:rPr>
          <w:rFonts w:asciiTheme="minorHAnsi" w:hAnsiTheme="minorHAnsi"/>
          <w:b/>
          <w:iCs/>
          <w:u w:val="single"/>
        </w:rPr>
        <w:t>hell" of war</w:t>
      </w:r>
      <w:r w:rsidRPr="007C0EC6">
        <w:rPr>
          <w:rFonts w:asciiTheme="minorHAnsi" w:hAnsiTheme="minorHAnsi"/>
          <w:b/>
          <w:bCs/>
          <w:u w:val="single"/>
        </w:rPr>
        <w:t xml:space="preserve"> becomes a condition that </w:t>
      </w:r>
      <w:r w:rsidRPr="007C0EC6">
        <w:rPr>
          <w:rFonts w:asciiTheme="minorHAnsi" w:hAnsiTheme="minorHAnsi"/>
          <w:b/>
          <w:iCs/>
          <w:u w:val="single"/>
        </w:rPr>
        <w:t>defines the reality</w:t>
      </w:r>
      <w:r w:rsidRPr="007C0EC6">
        <w:rPr>
          <w:rFonts w:asciiTheme="minorHAnsi" w:hAnsiTheme="minorHAnsi"/>
          <w:b/>
          <w:bCs/>
          <w:u w:val="single"/>
        </w:rPr>
        <w:t xml:space="preserve"> of racialized selves</w:t>
      </w:r>
      <w:r w:rsidRPr="007C0EC6">
        <w:rPr>
          <w:rFonts w:asciiTheme="minorHAnsi" w:hAnsiTheme="minorHAnsi"/>
        </w:rPr>
        <w:t xml:space="preserve">, which Fanon referred to as the damnes de la terre (condemned of the earth). </w:t>
      </w:r>
      <w:r w:rsidRPr="007C0EC6">
        <w:rPr>
          <w:rFonts w:asciiTheme="minorHAnsi" w:hAnsiTheme="minorHAnsi"/>
          <w:b/>
          <w:iCs/>
          <w:u w:val="single"/>
        </w:rPr>
        <w:t>The damne (condemned) is a subject who exists in a permanent "hell</w:t>
      </w:r>
      <w:r w:rsidRPr="007C0EC6">
        <w:rPr>
          <w:rFonts w:asciiTheme="minorHAnsi" w:hAnsiTheme="minorHAnsi"/>
        </w:rPr>
        <w:t xml:space="preserve">," and as such, this figure serves as the main referent or </w:t>
      </w:r>
      <w:r w:rsidRPr="007C0EC6">
        <w:rPr>
          <w:rFonts w:asciiTheme="minorHAnsi" w:hAnsiTheme="minorHAnsi"/>
        </w:rPr>
        <w:lastRenderedPageBreak/>
        <w:t xml:space="preserve">liminal other </w:t>
      </w:r>
      <w:r w:rsidRPr="007C0EC6">
        <w:rPr>
          <w:rFonts w:asciiTheme="minorHAnsi" w:hAnsiTheme="minorHAnsi"/>
          <w:b/>
          <w:bCs/>
          <w:u w:val="single"/>
        </w:rPr>
        <w:t>that guarantees the continued affirmation of modernity as a paradigm of war</w:t>
      </w:r>
      <w:r w:rsidRPr="007C0EC6">
        <w:rPr>
          <w:rFonts w:asciiTheme="minorHAnsi" w:hAnsiTheme="minorHAnsi"/>
        </w:rPr>
        <w:t xml:space="preserve">. </w:t>
      </w:r>
      <w:r w:rsidRPr="007C0EC6">
        <w:rPr>
          <w:rFonts w:asciiTheme="minorHAnsi" w:hAnsiTheme="minorHAnsi"/>
          <w:b/>
          <w:bCs/>
          <w:u w:val="single"/>
        </w:rPr>
        <w:t>The hell of the condemned is not defined by the alienation of colonized productive forces, but rather signals the dispensability of racialized subjects</w:t>
      </w:r>
      <w:r w:rsidRPr="007C0EC6">
        <w:rPr>
          <w:rFonts w:asciiTheme="minorHAnsi" w:hAnsiTheme="minorHAnsi"/>
        </w:rPr>
        <w:t xml:space="preserve">, that is, </w:t>
      </w:r>
      <w:r w:rsidRPr="007C0EC6">
        <w:rPr>
          <w:rFonts w:asciiTheme="minorHAnsi" w:hAnsiTheme="minorHAnsi"/>
          <w:b/>
          <w:bCs/>
          <w:u w:val="single"/>
        </w:rPr>
        <w:t>the idea that the world would be fundamentally better without them</w:t>
      </w:r>
      <w:r w:rsidRPr="007C0EC6">
        <w:rPr>
          <w:rFonts w:asciiTheme="minorHAnsi" w:hAnsiTheme="minorHAnsi"/>
        </w:rPr>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sidRPr="007C0EC6">
        <w:rPr>
          <w:rFonts w:asciiTheme="minorHAnsi" w:hAnsiTheme="minorHAnsi"/>
          <w:b/>
          <w:bCs/>
          <w:u w:val="single"/>
        </w:rPr>
        <w:t xml:space="preserve">The condemned, in short, inhabit a context in which the confrontation with </w:t>
      </w:r>
      <w:r w:rsidRPr="007C0EC6">
        <w:rPr>
          <w:rFonts w:asciiTheme="minorHAnsi" w:hAnsiTheme="minorHAnsi"/>
          <w:b/>
          <w:iCs/>
          <w:u w:val="single"/>
        </w:rPr>
        <w:t>death and murder is ordinary</w:t>
      </w:r>
      <w:r w:rsidRPr="007C0EC6">
        <w:rPr>
          <w:rFonts w:asciiTheme="minorHAnsi" w:hAnsiTheme="minorHAnsi"/>
        </w:rPr>
        <w:t xml:space="preserve">. </w:t>
      </w:r>
      <w:r w:rsidRPr="007C0EC6">
        <w:rPr>
          <w:rFonts w:asciiTheme="minorHAnsi" w:hAnsiTheme="minorHAnsi"/>
          <w:b/>
          <w:bCs/>
          <w:u w:val="single"/>
        </w:rPr>
        <w:t>Their "hell" is not simply "other people,"</w:t>
      </w:r>
      <w:r w:rsidRPr="007C0EC6">
        <w:rPr>
          <w:rFonts w:asciiTheme="minorHAnsi" w:hAnsiTheme="minorHAnsi"/>
        </w:rPr>
        <w:t xml:space="preserve"> as Sartre would have put it-at least at one point - </w:t>
      </w:r>
      <w:r w:rsidRPr="007C0EC6">
        <w:rPr>
          <w:rFonts w:asciiTheme="minorHAnsi" w:hAnsiTheme="minorHAnsi"/>
          <w:b/>
          <w:bCs/>
          <w:u w:val="single"/>
        </w:rPr>
        <w:t>but rather racist perceptions that are responsible for the suspension of ethical behavior toward peoples at the bottom of the color line</w:t>
      </w:r>
      <w:r w:rsidRPr="007C0EC6">
        <w:rPr>
          <w:rFonts w:asciiTheme="minorHAnsi" w:hAnsiTheme="minorHAnsi"/>
        </w:rPr>
        <w:t xml:space="preserve">. </w:t>
      </w:r>
      <w:r w:rsidRPr="007C0EC6">
        <w:rPr>
          <w:rFonts w:asciiTheme="minorHAnsi" w:hAnsiTheme="minorHAnsi"/>
          <w:b/>
          <w:bCs/>
          <w:u w:val="single"/>
        </w:rPr>
        <w:t xml:space="preserve">Through racial conceptions that became central to the modern self, modernity and coloniality produced a </w:t>
      </w:r>
      <w:r w:rsidRPr="007C0EC6">
        <w:rPr>
          <w:rFonts w:asciiTheme="minorHAnsi" w:hAnsiTheme="minorHAnsi"/>
          <w:b/>
          <w:iCs/>
          <w:u w:val="single"/>
        </w:rPr>
        <w:t>permanent state of war</w:t>
      </w:r>
      <w:r w:rsidRPr="007C0EC6">
        <w:rPr>
          <w:rFonts w:asciiTheme="minorHAnsi" w:hAnsiTheme="minorHAnsi"/>
          <w:b/>
          <w:bCs/>
          <w:u w:val="single"/>
        </w:rPr>
        <w:t xml:space="preserve"> that racialized and colonized subjects </w:t>
      </w:r>
      <w:r w:rsidRPr="007C0EC6">
        <w:rPr>
          <w:rFonts w:asciiTheme="minorHAnsi" w:hAnsiTheme="minorHAnsi"/>
          <w:b/>
          <w:iCs/>
          <w:u w:val="single"/>
        </w:rPr>
        <w:t>cannot evade or escape</w:t>
      </w:r>
      <w:r w:rsidRPr="007C0EC6">
        <w:rPr>
          <w:rFonts w:asciiTheme="minorHAnsi" w:hAnsiTheme="minorHAnsi"/>
          <w:b/>
          <w:bCs/>
          <w:u w:val="single"/>
        </w:rPr>
        <w:t>.</w:t>
      </w:r>
      <w:r w:rsidR="004B1BB1" w:rsidRPr="007C0EC6">
        <w:rPr>
          <w:rFonts w:asciiTheme="minorHAnsi" w:hAnsiTheme="minorHAnsi"/>
        </w:rPr>
        <w:t xml:space="preserve"> </w:t>
      </w:r>
      <w:r w:rsidRPr="007C0EC6">
        <w:rPr>
          <w:rFonts w:asciiTheme="minorHAnsi" w:hAnsiTheme="minorHAnsi"/>
          <w:b/>
          <w:bCs/>
          <w:u w:val="single"/>
        </w:rPr>
        <w:t>The modern function of race and the coloniality of power</w:t>
      </w:r>
      <w:r w:rsidRPr="007C0EC6">
        <w:rPr>
          <w:rFonts w:asciiTheme="minorHAnsi" w:hAnsiTheme="minorHAnsi"/>
        </w:rPr>
        <w:t xml:space="preserve">, I am suggesting here, can be </w:t>
      </w:r>
      <w:r w:rsidRPr="007C0EC6">
        <w:rPr>
          <w:rFonts w:asciiTheme="minorHAnsi" w:hAnsiTheme="minorHAnsi"/>
          <w:b/>
          <w:bCs/>
          <w:u w:val="single"/>
        </w:rPr>
        <w:t>understood as a radicalization and naturalization of the non-ethics of war in colonialism</w:t>
      </w:r>
      <w:r w:rsidRPr="007C0EC6">
        <w:rPr>
          <w:rFonts w:asciiTheme="minorHAnsi" w:hAnsiTheme="minorHAnsi"/>
        </w:rPr>
        <w:t xml:space="preserve">." </w:t>
      </w:r>
      <w:r w:rsidRPr="007C0EC6">
        <w:rPr>
          <w:rFonts w:asciiTheme="minorHAnsi" w:hAnsiTheme="minorHAnsi"/>
          <w:b/>
          <w:bCs/>
          <w:u w:val="single"/>
        </w:rPr>
        <w:t>This non-ethics included the practices of eliminating and enslaving certain subjects</w:t>
      </w:r>
      <w:r w:rsidRPr="007C0EC6">
        <w:rPr>
          <w:rFonts w:asciiTheme="minorHAnsi" w:hAnsiTheme="minorHAnsi"/>
        </w:rPr>
        <w:t>-for example, indigenous and black-</w:t>
      </w:r>
      <w:r w:rsidRPr="007C0EC6">
        <w:rPr>
          <w:rFonts w:asciiTheme="minorHAnsi" w:hAnsiTheme="minorHAnsi"/>
          <w:b/>
          <w:bCs/>
          <w:u w:val="single"/>
        </w:rPr>
        <w:t>as part of the enterprise of colonization</w:t>
      </w:r>
      <w:r w:rsidRPr="007C0EC6">
        <w:rPr>
          <w:rFonts w:asciiTheme="minorHAnsi" w:hAnsiTheme="minorHAnsi"/>
        </w:rPr>
        <w:t xml:space="preserve">. From here one could as well refer to them as the </w:t>
      </w:r>
      <w:r w:rsidRPr="007C0EC6">
        <w:rPr>
          <w:rFonts w:asciiTheme="minorHAnsi" w:hAnsiTheme="minorHAnsi"/>
          <w:b/>
          <w:iCs/>
          <w:u w:val="single"/>
        </w:rPr>
        <w:t>death ethics of war</w:t>
      </w:r>
      <w:r w:rsidRPr="007C0EC6">
        <w:rPr>
          <w:rFonts w:asciiTheme="minorHAnsi" w:hAnsiTheme="minorHAnsi"/>
        </w:rPr>
        <w:t xml:space="preserve">. </w:t>
      </w:r>
      <w:r w:rsidRPr="007C0EC6">
        <w:rPr>
          <w:rFonts w:asciiTheme="minorHAnsi" w:hAnsiTheme="minorHAnsi"/>
          <w:b/>
          <w:bCs/>
          <w:u w:val="single"/>
        </w:rPr>
        <w:t xml:space="preserve">War, however, is not only about killing or enslaving; it also includes a particular treatment of sexuality and femininity: </w:t>
      </w:r>
      <w:r w:rsidRPr="007C0EC6">
        <w:rPr>
          <w:rFonts w:asciiTheme="minorHAnsi" w:hAnsiTheme="minorHAnsi"/>
          <w:b/>
          <w:iCs/>
          <w:u w:val="single"/>
        </w:rPr>
        <w:t>rape</w:t>
      </w:r>
      <w:r w:rsidRPr="007C0EC6">
        <w:rPr>
          <w:rFonts w:asciiTheme="minorHAnsi" w:hAnsiTheme="minorHAnsi"/>
          <w:b/>
          <w:bCs/>
          <w:u w:val="single"/>
        </w:rPr>
        <w:t>.</w:t>
      </w:r>
      <w:r w:rsidRPr="007C0EC6">
        <w:rPr>
          <w:rFonts w:asciiTheme="minorHAnsi" w:hAnsiTheme="minorHAnsi"/>
        </w:rPr>
        <w:t xml:space="preserve"> </w:t>
      </w:r>
      <w:r w:rsidRPr="007C0EC6">
        <w:rPr>
          <w:rFonts w:asciiTheme="minorHAnsi" w:hAnsiTheme="minorHAnsi"/>
          <w:b/>
          <w:bCs/>
          <w:u w:val="single"/>
        </w:rPr>
        <w:t>Coloniality</w:t>
      </w:r>
      <w:r w:rsidRPr="007C0EC6">
        <w:rPr>
          <w:rFonts w:asciiTheme="minorHAnsi" w:hAnsiTheme="minorHAnsi"/>
        </w:rPr>
        <w:t xml:space="preserve"> is an order of things that </w:t>
      </w:r>
      <w:r w:rsidRPr="007C0EC6">
        <w:rPr>
          <w:rFonts w:asciiTheme="minorHAnsi" w:hAnsiTheme="minorHAnsi"/>
          <w:b/>
          <w:bCs/>
          <w:u w:val="single"/>
        </w:rPr>
        <w:t>places people of color within the murderous and rapist view</w:t>
      </w:r>
      <w:r w:rsidRPr="007C0EC6">
        <w:rPr>
          <w:rFonts w:asciiTheme="minorHAnsi" w:hAnsiTheme="minorHAnsi"/>
        </w:rPr>
        <w:t xml:space="preserve"> of a vigilant ego, </w:t>
      </w:r>
      <w:r w:rsidRPr="007C0EC6">
        <w:rPr>
          <w:rFonts w:asciiTheme="minorHAnsi" w:hAnsiTheme="minorHAnsi"/>
          <w:b/>
          <w:bCs/>
          <w:u w:val="single"/>
        </w:rPr>
        <w:t>and the primary targets of this rape are women. But men of color are also seen through these lenses and feminized, to become fundamentally penetrable subjects</w:t>
      </w:r>
      <w:r w:rsidRPr="007C0EC6">
        <w:rPr>
          <w:rFonts w:asciiTheme="minorHAnsi" w:hAnsiTheme="minorHAnsi"/>
        </w:rPr>
        <w:t xml:space="preserve"> for the ego conquiro. </w:t>
      </w:r>
      <w:r w:rsidRPr="007C0EC6">
        <w:rPr>
          <w:rFonts w:asciiTheme="minorHAnsi" w:hAnsiTheme="minorHAnsi"/>
          <w:b/>
          <w:bCs/>
          <w:u w:val="single"/>
        </w:rPr>
        <w:t>Racial- ization functions through gender and sex</w:t>
      </w:r>
      <w:r w:rsidRPr="007C0EC6">
        <w:rPr>
          <w:rFonts w:asciiTheme="minorHAnsi" w:hAnsiTheme="minorHAnsi"/>
        </w:rPr>
        <w:t>, and the ego conquiro is thereby constitutively a phallic ego as well." Dussel. who presents this thesis of the phallic character of the ego cogito, also makes links, albeit indirectly, with the reality of war.</w:t>
      </w:r>
      <w:r w:rsidR="004B1BB1" w:rsidRPr="007C0EC6">
        <w:rPr>
          <w:rFonts w:asciiTheme="minorHAnsi" w:hAnsiTheme="minorHAnsi"/>
        </w:rPr>
        <w:t xml:space="preserve"> </w:t>
      </w:r>
      <w:r w:rsidRPr="007C0EC6">
        <w:rPr>
          <w:rFonts w:asciiTheme="minorHAnsi" w:hAnsiTheme="minorHAnsi"/>
        </w:rPr>
        <w:t xml:space="preserve">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sexual]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w:t>
      </w:r>
      <w:r w:rsidRPr="007C0EC6">
        <w:rPr>
          <w:rFonts w:asciiTheme="minorHAnsi" w:hAnsiTheme="minorHAnsi"/>
          <w:b/>
          <w:bCs/>
          <w:u w:val="single"/>
        </w:rPr>
        <w:t>The links between war, conquest, and the exploitation of women's bodies are hardly accidental</w:t>
      </w:r>
      <w:r w:rsidRPr="007C0EC6">
        <w:rPr>
          <w:rFonts w:asciiTheme="minorHAnsi" w:hAnsiTheme="minorHAnsi"/>
        </w:rPr>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7C0EC6">
        <w:rPr>
          <w:rFonts w:asciiTheme="minorHAnsi" w:hAnsiTheme="minorHAnsi"/>
          <w:b/>
          <w:bCs/>
          <w:u w:val="single"/>
        </w:rPr>
        <w:t>these</w:t>
      </w:r>
      <w:r w:rsidRPr="007C0EC6">
        <w:rPr>
          <w:rFonts w:asciiTheme="minorHAnsi" w:hAnsiTheme="minorHAnsi"/>
        </w:rPr>
        <w:t xml:space="preserve"> three </w:t>
      </w:r>
      <w:r w:rsidRPr="007C0EC6">
        <w:rPr>
          <w:rFonts w:asciiTheme="minorHAnsi" w:hAnsiTheme="minorHAnsi"/>
          <w:b/>
          <w:bCs/>
          <w:u w:val="single"/>
        </w:rPr>
        <w:t>elements came together in a powerful way in the idea of race that began to emerge in the conquest and colonization of the Americas</w:t>
      </w:r>
      <w:r w:rsidRPr="007C0EC6">
        <w:rPr>
          <w:rFonts w:asciiTheme="minorHAnsi" w:hAnsiTheme="minorHAnsi"/>
        </w:rPr>
        <w:t xml:space="preserve">. My second point is that </w:t>
      </w:r>
      <w:r w:rsidRPr="007C0EC6">
        <w:rPr>
          <w:rFonts w:asciiTheme="minorHAnsi" w:hAnsiTheme="minorHAnsi"/>
          <w:b/>
          <w:bCs/>
          <w:u w:val="single"/>
        </w:rPr>
        <w:t>through the idea of race, these elements exceed the activity of conquest and come to define what from that point on passes as the idea of a "normal" world</w:t>
      </w:r>
      <w:r w:rsidRPr="007C0EC6">
        <w:rPr>
          <w:rFonts w:asciiTheme="minorHAnsi" w:hAnsiTheme="minorHAnsi"/>
        </w:rPr>
        <w:t xml:space="preserve">. As a result, </w:t>
      </w:r>
      <w:r w:rsidRPr="007C0EC6">
        <w:rPr>
          <w:rFonts w:asciiTheme="minorHAnsi" w:hAnsiTheme="minorHAnsi"/>
          <w:b/>
          <w:bCs/>
          <w:u w:val="single"/>
        </w:rPr>
        <w:t>the phenomenology of a racial context resembles</w:t>
      </w:r>
      <w:r w:rsidRPr="007C0EC6">
        <w:rPr>
          <w:rFonts w:asciiTheme="minorHAnsi" w:hAnsiTheme="minorHAnsi"/>
        </w:rPr>
        <w:t xml:space="preserve">, </w:t>
      </w:r>
      <w:r w:rsidRPr="007C0EC6">
        <w:rPr>
          <w:rFonts w:asciiTheme="minorHAnsi" w:hAnsiTheme="minorHAnsi"/>
          <w:b/>
          <w:bCs/>
          <w:u w:val="single"/>
        </w:rPr>
        <w:t xml:space="preserve">if it is not fundamentally identical to, the phenomenology of </w:t>
      </w:r>
      <w:r w:rsidRPr="007C0EC6">
        <w:rPr>
          <w:rFonts w:asciiTheme="minorHAnsi" w:hAnsiTheme="minorHAnsi"/>
          <w:b/>
          <w:iCs/>
          <w:u w:val="single"/>
        </w:rPr>
        <w:t>war and conquest</w:t>
      </w:r>
      <w:r w:rsidRPr="007C0EC6">
        <w:rPr>
          <w:rFonts w:asciiTheme="minorHAnsi" w:hAnsiTheme="minorHAnsi"/>
        </w:rPr>
        <w:t xml:space="preserve">. </w:t>
      </w:r>
      <w:r w:rsidRPr="007C0EC6">
        <w:rPr>
          <w:rFonts w:asciiTheme="minorHAnsi" w:hAnsiTheme="minorHAnsi"/>
          <w:b/>
          <w:bCs/>
          <w:u w:val="single"/>
        </w:rPr>
        <w:t>Racism posits its targets as racialized and sexualized subjects that, once vanquished, are said to be inherently servile and whose bodies come to form part of an economy of sexual abuse, exploitation, and control</w:t>
      </w:r>
      <w:r w:rsidRPr="007C0EC6">
        <w:rPr>
          <w:rFonts w:asciiTheme="minorHAnsi" w:hAnsiTheme="minorHAnsi"/>
        </w:rPr>
        <w:t xml:space="preserve">. The coloniality of power cannot be fully understood without reference to </w:t>
      </w:r>
      <w:r w:rsidRPr="007C0EC6">
        <w:rPr>
          <w:rFonts w:asciiTheme="minorHAnsi" w:hAnsiTheme="minorHAnsi"/>
          <w:b/>
          <w:bCs/>
          <w:u w:val="single"/>
        </w:rPr>
        <w:t>the transformation and naturalization of war and conquest in modern times</w:t>
      </w:r>
      <w:r w:rsidRPr="007C0EC6">
        <w:rPr>
          <w:rFonts w:asciiTheme="minorHAnsi" w:hAnsiTheme="minorHAnsi"/>
        </w:rPr>
        <w:t>.</w:t>
      </w:r>
      <w:r w:rsidR="004B1BB1" w:rsidRPr="007C0EC6">
        <w:rPr>
          <w:rFonts w:asciiTheme="minorHAnsi" w:hAnsiTheme="minorHAnsi"/>
        </w:rPr>
        <w:t xml:space="preserve"> </w:t>
      </w:r>
      <w:r w:rsidRPr="007C0EC6">
        <w:rPr>
          <w:rFonts w:asciiTheme="minorHAnsi" w:hAnsiTheme="minorHAnsi"/>
          <w:b/>
          <w:iCs/>
          <w:u w:val="single"/>
        </w:rPr>
        <w:t>Hellish existence</w:t>
      </w:r>
      <w:r w:rsidRPr="007C0EC6">
        <w:rPr>
          <w:rFonts w:asciiTheme="minorHAnsi" w:hAnsiTheme="minorHAnsi"/>
          <w:b/>
          <w:bCs/>
          <w:u w:val="single"/>
        </w:rPr>
        <w:t xml:space="preserve"> in the colonial world carries with it both the racial and the gendered aspects of the naturalization of the non-ethics of war. "</w:t>
      </w:r>
      <w:r w:rsidRPr="007C0EC6">
        <w:rPr>
          <w:rFonts w:asciiTheme="minorHAnsi" w:hAnsiTheme="minorHAnsi"/>
          <w:b/>
          <w:iCs/>
          <w:u w:val="single"/>
        </w:rPr>
        <w:t>Killability</w:t>
      </w:r>
      <w:r w:rsidRPr="007C0EC6">
        <w:rPr>
          <w:rFonts w:asciiTheme="minorHAnsi" w:hAnsiTheme="minorHAnsi"/>
          <w:b/>
          <w:bCs/>
          <w:u w:val="single"/>
        </w:rPr>
        <w:t>" and "</w:t>
      </w:r>
      <w:r w:rsidRPr="007C0EC6">
        <w:rPr>
          <w:rFonts w:asciiTheme="minorHAnsi" w:hAnsiTheme="minorHAnsi"/>
          <w:b/>
          <w:iCs/>
          <w:u w:val="single"/>
        </w:rPr>
        <w:t>rapeability</w:t>
      </w:r>
      <w:r w:rsidRPr="007C0EC6">
        <w:rPr>
          <w:rFonts w:asciiTheme="minorHAnsi" w:hAnsiTheme="minorHAnsi"/>
          <w:b/>
          <w:bCs/>
          <w:u w:val="single"/>
        </w:rPr>
        <w:t xml:space="preserve">" are inscribed into the images of colonial bodies and deeply mark their ordinary </w:t>
      </w:r>
      <w:r w:rsidRPr="007C0EC6">
        <w:rPr>
          <w:rFonts w:asciiTheme="minorHAnsi" w:hAnsiTheme="minorHAnsi"/>
          <w:b/>
          <w:bCs/>
          <w:u w:val="single"/>
        </w:rPr>
        <w:lastRenderedPageBreak/>
        <w:t>existence</w:t>
      </w:r>
      <w:r w:rsidRPr="007C0EC6">
        <w:rPr>
          <w:rFonts w:asciiTheme="minorHAnsi" w:hAnsiTheme="minorHAnsi"/>
        </w:rPr>
        <w:t xml:space="preserve">. Lacking real authority, colonized men are permanently feminized and simultaneously represent a constant threat for whom any amount of authority, any visible trace of the phallus is multiplied in a symbolic hysteria that knows no lirnits.?"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7C0EC6">
        <w:rPr>
          <w:rFonts w:asciiTheme="minorHAnsi" w:hAnsiTheme="minorHAnsi"/>
          <w:b/>
          <w:bCs/>
          <w:u w:val="single"/>
        </w:rPr>
        <w:t>Black bodies are seen as excessively violent and erotic, as well as being the legitimate recipients of excessive violence, erotic and otherwise." "Killability" and "rapeability" are part of their essence</w:t>
      </w:r>
      <w:r w:rsidRPr="007C0EC6">
        <w:rPr>
          <w:rFonts w:asciiTheme="minorHAnsi" w:hAnsiTheme="minorHAnsi"/>
        </w:rPr>
        <w:t xml:space="preserve">, understood in a phenomenological way. </w:t>
      </w:r>
      <w:r w:rsidRPr="007C0EC6">
        <w:rPr>
          <w:rFonts w:asciiTheme="minorHAnsi" w:hAnsiTheme="minorHAnsi"/>
          <w:b/>
          <w:bCs/>
          <w:u w:val="single"/>
        </w:rPr>
        <w:t xml:space="preserve">The "essence" of blackness in a colonial anti-black world is part of a larger context of meaning in which the </w:t>
      </w:r>
      <w:r w:rsidRPr="007C0EC6">
        <w:rPr>
          <w:rFonts w:asciiTheme="minorHAnsi" w:hAnsiTheme="minorHAnsi"/>
          <w:b/>
          <w:iCs/>
          <w:u w:val="single"/>
        </w:rPr>
        <w:t>death ethics of war</w:t>
      </w:r>
      <w:r w:rsidRPr="007C0EC6">
        <w:rPr>
          <w:rFonts w:asciiTheme="minorHAnsi" w:hAnsiTheme="minorHAnsi"/>
          <w:b/>
          <w:bCs/>
          <w:u w:val="single"/>
        </w:rPr>
        <w:t xml:space="preserve"> gradually becomes a </w:t>
      </w:r>
      <w:r w:rsidRPr="007C0EC6">
        <w:rPr>
          <w:rFonts w:asciiTheme="minorHAnsi" w:hAnsiTheme="minorHAnsi"/>
          <w:b/>
          <w:iCs/>
          <w:u w:val="single"/>
        </w:rPr>
        <w:t>constitutive part</w:t>
      </w:r>
      <w:r w:rsidRPr="007C0EC6">
        <w:rPr>
          <w:rFonts w:asciiTheme="minorHAnsi" w:hAnsiTheme="minorHAnsi"/>
          <w:b/>
          <w:bCs/>
          <w:u w:val="single"/>
        </w:rPr>
        <w:t xml:space="preserve"> of an allegedly normal world</w:t>
      </w:r>
      <w:r w:rsidRPr="007C0EC6">
        <w:rPr>
          <w:rFonts w:asciiTheme="minorHAnsi" w:hAnsiTheme="minorHAnsi"/>
        </w:rPr>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7C0EC6">
        <w:rPr>
          <w:rFonts w:asciiTheme="minorHAnsi" w:hAnsiTheme="minorHAnsi"/>
          <w:b/>
          <w:bCs/>
          <w:u w:val="single"/>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7C0EC6">
        <w:rPr>
          <w:rFonts w:asciiTheme="minorHAnsi" w:hAnsiTheme="minorHAnsi"/>
        </w:rPr>
        <w:t xml:space="preserve">. To be sure, those who suffer the consequences of such a system are primarily blacks and indigenous peoples, but it </w:t>
      </w:r>
      <w:r w:rsidRPr="007C0EC6">
        <w:rPr>
          <w:rFonts w:asciiTheme="minorHAnsi" w:hAnsiTheme="minorHAnsi"/>
          <w:b/>
          <w:bCs/>
          <w:u w:val="single"/>
        </w:rPr>
        <w:t>also deeply affects all of those who appear as colored or close to darkness</w:t>
      </w:r>
      <w:r w:rsidRPr="007C0EC6">
        <w:rPr>
          <w:rFonts w:asciiTheme="minorHAnsi" w:hAnsiTheme="minorHAnsi"/>
        </w:rPr>
        <w:t xml:space="preserve">. In short, </w:t>
      </w:r>
      <w:r w:rsidRPr="007C0EC6">
        <w:rPr>
          <w:rFonts w:asciiTheme="minorHAnsi" w:hAnsiTheme="minorHAnsi"/>
          <w:b/>
          <w:bCs/>
          <w:u w:val="single"/>
        </w:rPr>
        <w:t>this system of symbolic representations, the material conditions that in part produce and continue to legitimate it, and the existential dynamics that occur therein</w:t>
      </w:r>
      <w:r w:rsidRPr="007C0EC6">
        <w:rPr>
          <w:rFonts w:asciiTheme="minorHAnsi" w:hAnsiTheme="minorHAnsi"/>
        </w:rPr>
        <w:t xml:space="preserve"> (which are also at the same time derivative and constitutive of such a context) </w:t>
      </w:r>
      <w:r w:rsidRPr="007C0EC6">
        <w:rPr>
          <w:rFonts w:asciiTheme="minorHAnsi" w:hAnsiTheme="minorHAnsi"/>
          <w:b/>
          <w:bCs/>
          <w:u w:val="single"/>
        </w:rPr>
        <w:t xml:space="preserve">are part of a process that </w:t>
      </w:r>
      <w:r w:rsidRPr="007C0EC6">
        <w:rPr>
          <w:rFonts w:asciiTheme="minorHAnsi" w:hAnsiTheme="minorHAnsi"/>
          <w:b/>
          <w:iCs/>
          <w:u w:val="single"/>
        </w:rPr>
        <w:t>naturalizes the non-ethics or death ethics of war</w:t>
      </w:r>
      <w:r w:rsidRPr="007C0EC6">
        <w:rPr>
          <w:rFonts w:asciiTheme="minorHAnsi" w:hAnsiTheme="minorHAnsi"/>
        </w:rPr>
        <w:t xml:space="preserve">. </w:t>
      </w:r>
      <w:r w:rsidRPr="007C0EC6">
        <w:rPr>
          <w:rFonts w:asciiTheme="minorHAnsi" w:hAnsiTheme="minorHAnsi"/>
          <w:b/>
          <w:bCs/>
          <w:u w:val="single"/>
        </w:rPr>
        <w:t>Sub-ontological difference is the result of such naturalization and is legitimized through the idea of race. In such a world, ontology collapses into a Manicheanism</w:t>
      </w:r>
      <w:r w:rsidRPr="007C0EC6">
        <w:rPr>
          <w:rFonts w:asciiTheme="minorHAnsi" w:hAnsiTheme="minorHAnsi"/>
        </w:rPr>
        <w:t xml:space="preserve">, as Fanon suggested." </w:t>
      </w:r>
    </w:p>
    <w:p w:rsidR="003C773F" w:rsidRPr="007C0EC6" w:rsidRDefault="003C773F" w:rsidP="003C773F">
      <w:pPr>
        <w:rPr>
          <w:rFonts w:asciiTheme="minorHAnsi" w:hAnsiTheme="minorHAnsi"/>
        </w:rPr>
      </w:pPr>
    </w:p>
    <w:p w:rsidR="004B1BB1" w:rsidRPr="007C0EC6" w:rsidRDefault="004B1BB1" w:rsidP="004B1BB1">
      <w:pPr>
        <w:pStyle w:val="Heading4"/>
        <w:rPr>
          <w:rFonts w:asciiTheme="minorHAnsi" w:hAnsiTheme="minorHAnsi"/>
        </w:rPr>
      </w:pPr>
      <w:r w:rsidRPr="007C0EC6">
        <w:rPr>
          <w:rFonts w:asciiTheme="minorHAnsi" w:hAnsiTheme="minorHAnsi"/>
        </w:rPr>
        <w:t>The affirmative’s locus of enunciation is rooted in European Colonialism which has been the source of numerous forms of oppression in the Americas that comes from the powers structure instituted in Western forms of thought</w:t>
      </w:r>
    </w:p>
    <w:p w:rsidR="004B1BB1" w:rsidRPr="007C0EC6" w:rsidRDefault="004B1BB1" w:rsidP="004B1BB1">
      <w:pPr>
        <w:rPr>
          <w:rFonts w:asciiTheme="minorHAnsi" w:hAnsiTheme="minorHAnsi"/>
          <w:b/>
          <w:bCs/>
        </w:rPr>
      </w:pPr>
      <w:r w:rsidRPr="007C0EC6">
        <w:rPr>
          <w:rStyle w:val="StyleStyleBold12pt"/>
        </w:rPr>
        <w:t>Grosfoguel</w:t>
      </w:r>
      <w:r w:rsidRPr="007C0EC6">
        <w:rPr>
          <w:rFonts w:asciiTheme="minorHAnsi" w:hAnsiTheme="minorHAnsi"/>
          <w:b/>
          <w:bCs/>
        </w:rPr>
        <w:t xml:space="preserve"> </w:t>
      </w:r>
      <w:r w:rsidRPr="007C0EC6">
        <w:rPr>
          <w:rFonts w:asciiTheme="minorHAnsi" w:hAnsiTheme="minorHAnsi"/>
        </w:rPr>
        <w:t>(Associate Professor Ethnic Studies Department, Chicano/Latino Studies)</w:t>
      </w:r>
      <w:r w:rsidRPr="007C0EC6">
        <w:rPr>
          <w:rFonts w:asciiTheme="minorHAnsi" w:hAnsiTheme="minorHAnsi"/>
          <w:b/>
          <w:bCs/>
        </w:rPr>
        <w:t xml:space="preserve"> </w:t>
      </w:r>
      <w:r w:rsidRPr="007C0EC6">
        <w:rPr>
          <w:rStyle w:val="StyleStyleBold12pt"/>
        </w:rPr>
        <w:t>11</w:t>
      </w:r>
    </w:p>
    <w:p w:rsidR="004B1BB1" w:rsidRPr="007C0EC6" w:rsidRDefault="004B1BB1" w:rsidP="004B1BB1">
      <w:pPr>
        <w:rPr>
          <w:rFonts w:asciiTheme="minorHAnsi" w:hAnsiTheme="minorHAnsi"/>
        </w:rPr>
      </w:pPr>
      <w:r w:rsidRPr="007C0EC6">
        <w:rPr>
          <w:rFonts w:asciiTheme="minorHAnsi" w:hAnsiTheme="minorHAnsi"/>
        </w:rPr>
        <w:t>(Ramón. "Decolonizing Post-Colonial Studies and Paradigms of Political Economy: Transmodernity, Decolonial Thinking, and Global Coloniality." TRANSMODERNITY: Journal of Peripheral Cultural Production of the Luso-Hispanic World 1, no. 1</w:t>
      </w:r>
      <w:r w:rsidRPr="007C0EC6">
        <w:rPr>
          <w:rFonts w:asciiTheme="minorHAnsi" w:hAnsiTheme="minorHAnsi"/>
          <w:b/>
          <w:bCs/>
        </w:rPr>
        <w:t xml:space="preserve">, </w:t>
      </w:r>
      <w:r w:rsidRPr="007C0EC6">
        <w:rPr>
          <w:rFonts w:asciiTheme="minorHAnsi" w:hAnsiTheme="minorHAnsi"/>
        </w:rPr>
        <w:t>4-6) //DDI13</w:t>
      </w:r>
    </w:p>
    <w:p w:rsidR="004B1BB1" w:rsidRPr="007C0EC6" w:rsidRDefault="004B1BB1" w:rsidP="004B1BB1">
      <w:pPr>
        <w:rPr>
          <w:rFonts w:asciiTheme="minorHAnsi" w:hAnsiTheme="minorHAnsi"/>
        </w:rPr>
      </w:pPr>
      <w:r w:rsidRPr="007C0EC6">
        <w:rPr>
          <w:rFonts w:asciiTheme="minorHAnsi" w:hAnsiTheme="minorHAnsi"/>
          <w:b/>
          <w:bCs/>
          <w:u w:val="single"/>
        </w:rPr>
        <w:t>What arrived in the Americas was a broader and wider entangled power structure that an economic reductionist perspective of the world-system is unable to account for</w:t>
      </w:r>
      <w:r w:rsidRPr="007C0EC6">
        <w:rPr>
          <w:rFonts w:asciiTheme="minorHAnsi" w:hAnsiTheme="minorHAnsi"/>
        </w:rPr>
        <w:t xml:space="preserve">. From the structural location of an indigenous woman in the Americas, </w:t>
      </w:r>
      <w:r w:rsidRPr="007C0EC6">
        <w:rPr>
          <w:rFonts w:asciiTheme="minorHAnsi" w:hAnsiTheme="minorHAnsi"/>
          <w:b/>
          <w:bCs/>
          <w:u w:val="single"/>
        </w:rPr>
        <w:t>what arrived was</w:t>
      </w:r>
      <w:r w:rsidRPr="007C0EC6">
        <w:rPr>
          <w:rFonts w:asciiTheme="minorHAnsi" w:hAnsiTheme="minorHAnsi"/>
        </w:rPr>
        <w:t xml:space="preserve"> a more complex world-system than what political-economy paradigms and world-system analysis portrait. A European/capitalist/military/Christian/patriarchal/white/heterosexual/ male arrived in the Americas and established simultaneously in time and space several entangled global hierarchies that for purposes of clarity in this exposition I will list below as if they were separate from each other: 1) </w:t>
      </w:r>
      <w:r w:rsidRPr="007C0EC6">
        <w:rPr>
          <w:rFonts w:asciiTheme="minorHAnsi" w:hAnsiTheme="minorHAnsi"/>
          <w:b/>
          <w:bCs/>
          <w:u w:val="single"/>
        </w:rPr>
        <w:t xml:space="preserve">a particular global class formation where </w:t>
      </w:r>
      <w:r w:rsidRPr="007C0EC6">
        <w:rPr>
          <w:rFonts w:asciiTheme="minorHAnsi" w:hAnsiTheme="minorHAnsi"/>
        </w:rPr>
        <w:t>a diversity of forms of labor (</w:t>
      </w:r>
      <w:r w:rsidRPr="007C0EC6">
        <w:rPr>
          <w:rFonts w:asciiTheme="minorHAnsi" w:hAnsiTheme="minorHAnsi"/>
          <w:b/>
          <w:bCs/>
          <w:u w:val="single"/>
        </w:rPr>
        <w:t>slavery, semi-serfdom, wage labor, petty-commodity production, etc</w:t>
      </w:r>
      <w:r w:rsidRPr="007C0EC6">
        <w:rPr>
          <w:rFonts w:asciiTheme="minorHAnsi" w:hAnsiTheme="minorHAnsi"/>
        </w:rPr>
        <w:t xml:space="preserve">.) are going to </w:t>
      </w:r>
      <w:r w:rsidRPr="007C0EC6">
        <w:rPr>
          <w:rFonts w:asciiTheme="minorHAnsi" w:hAnsiTheme="minorHAnsi"/>
          <w:b/>
          <w:bCs/>
          <w:u w:val="single"/>
        </w:rPr>
        <w:t>coexist</w:t>
      </w:r>
      <w:r w:rsidRPr="007C0EC6">
        <w:rPr>
          <w:rFonts w:asciiTheme="minorHAnsi" w:hAnsiTheme="minorHAnsi"/>
        </w:rPr>
        <w:t xml:space="preserve"> and be organized by capital </w:t>
      </w:r>
      <w:r w:rsidRPr="007C0EC6">
        <w:rPr>
          <w:rFonts w:asciiTheme="minorHAnsi" w:hAnsiTheme="minorHAnsi"/>
          <w:b/>
          <w:bCs/>
          <w:u w:val="single"/>
        </w:rPr>
        <w:t>as a source of production</w:t>
      </w:r>
      <w:r w:rsidRPr="007C0EC6">
        <w:rPr>
          <w:rFonts w:asciiTheme="minorHAnsi" w:hAnsiTheme="minorHAnsi"/>
        </w:rPr>
        <w:t xml:space="preserve"> of surplus value through the selling of commodities </w:t>
      </w:r>
      <w:r w:rsidRPr="007C0EC6">
        <w:rPr>
          <w:rFonts w:asciiTheme="minorHAnsi" w:hAnsiTheme="minorHAnsi"/>
          <w:b/>
          <w:bCs/>
          <w:u w:val="single"/>
        </w:rPr>
        <w:t>for</w:t>
      </w:r>
      <w:r w:rsidRPr="007C0EC6">
        <w:rPr>
          <w:rFonts w:asciiTheme="minorHAnsi" w:hAnsiTheme="minorHAnsi"/>
        </w:rPr>
        <w:t xml:space="preserve"> a </w:t>
      </w:r>
      <w:r w:rsidRPr="007C0EC6">
        <w:rPr>
          <w:rFonts w:asciiTheme="minorHAnsi" w:hAnsiTheme="minorHAnsi"/>
          <w:b/>
          <w:bCs/>
          <w:u w:val="single"/>
        </w:rPr>
        <w:t>profit in the world market</w:t>
      </w:r>
      <w:r w:rsidRPr="007C0EC6">
        <w:rPr>
          <w:rFonts w:asciiTheme="minorHAnsi" w:hAnsiTheme="minorHAnsi"/>
        </w:rPr>
        <w:t xml:space="preserve">; 2) an international division of labor of core and periphery where capital organized labor in the periphery around coerced and authoritarian forms (Wallerstein 1974); 3) an inter-state system of politico-military organizations controlled by </w:t>
      </w:r>
      <w:r w:rsidRPr="007C0EC6">
        <w:rPr>
          <w:rFonts w:asciiTheme="minorHAnsi" w:hAnsiTheme="minorHAnsi"/>
          <w:b/>
          <w:bCs/>
          <w:u w:val="single"/>
        </w:rPr>
        <w:t>European males</w:t>
      </w:r>
      <w:r w:rsidRPr="007C0EC6">
        <w:rPr>
          <w:rFonts w:asciiTheme="minorHAnsi" w:hAnsiTheme="minorHAnsi"/>
        </w:rPr>
        <w:t xml:space="preserve"> and </w:t>
      </w:r>
      <w:r w:rsidRPr="007C0EC6">
        <w:rPr>
          <w:rFonts w:asciiTheme="minorHAnsi" w:hAnsiTheme="minorHAnsi"/>
          <w:b/>
          <w:bCs/>
          <w:u w:val="single"/>
        </w:rPr>
        <w:t>institutionalized</w:t>
      </w:r>
      <w:r w:rsidRPr="007C0EC6">
        <w:rPr>
          <w:rFonts w:asciiTheme="minorHAnsi" w:hAnsiTheme="minorHAnsi"/>
        </w:rPr>
        <w:t xml:space="preserve"> in colonial administrations (Wallerstein 1979); 4) </w:t>
      </w:r>
      <w:r w:rsidRPr="007C0EC6">
        <w:rPr>
          <w:rFonts w:asciiTheme="minorHAnsi" w:hAnsiTheme="minorHAnsi"/>
          <w:b/>
          <w:bCs/>
          <w:u w:val="single"/>
        </w:rPr>
        <w:t xml:space="preserve">a global </w:t>
      </w:r>
      <w:r w:rsidRPr="007C0EC6">
        <w:rPr>
          <w:rFonts w:asciiTheme="minorHAnsi" w:hAnsiTheme="minorHAnsi"/>
        </w:rPr>
        <w:t>racial/ethnic</w:t>
      </w:r>
      <w:r w:rsidRPr="007C0EC6">
        <w:rPr>
          <w:rFonts w:asciiTheme="minorHAnsi" w:hAnsiTheme="minorHAnsi"/>
          <w:b/>
          <w:bCs/>
          <w:u w:val="single"/>
        </w:rPr>
        <w:t xml:space="preserve"> hierarchy that privileges European people over non- European people</w:t>
      </w:r>
      <w:r w:rsidRPr="007C0EC6">
        <w:rPr>
          <w:rFonts w:asciiTheme="minorHAnsi" w:hAnsiTheme="minorHAnsi"/>
        </w:rPr>
        <w:t xml:space="preserve"> (Quijano 1993; 2000); 5) a global gender hierarchy that privileges </w:t>
      </w:r>
      <w:r w:rsidRPr="007C0EC6">
        <w:rPr>
          <w:rFonts w:asciiTheme="minorHAnsi" w:hAnsiTheme="minorHAnsi"/>
          <w:b/>
          <w:bCs/>
          <w:u w:val="single"/>
        </w:rPr>
        <w:t>males over females</w:t>
      </w:r>
      <w:r w:rsidRPr="007C0EC6">
        <w:rPr>
          <w:rFonts w:asciiTheme="minorHAnsi" w:hAnsiTheme="minorHAnsi"/>
        </w:rPr>
        <w:t xml:space="preserve"> and European Judeo-Christian </w:t>
      </w:r>
      <w:r w:rsidRPr="007C0EC6">
        <w:rPr>
          <w:rFonts w:asciiTheme="minorHAnsi" w:hAnsiTheme="minorHAnsi"/>
          <w:b/>
          <w:bCs/>
          <w:u w:val="single"/>
        </w:rPr>
        <w:t>patriarchy over other</w:t>
      </w:r>
      <w:r w:rsidRPr="007C0EC6">
        <w:rPr>
          <w:rFonts w:asciiTheme="minorHAnsi" w:hAnsiTheme="minorHAnsi"/>
        </w:rPr>
        <w:t xml:space="preserve"> forms of </w:t>
      </w:r>
      <w:r w:rsidRPr="007C0EC6">
        <w:rPr>
          <w:rFonts w:asciiTheme="minorHAnsi" w:hAnsiTheme="minorHAnsi"/>
          <w:b/>
          <w:bCs/>
          <w:u w:val="single"/>
        </w:rPr>
        <w:t>gender relations</w:t>
      </w:r>
      <w:r w:rsidRPr="007C0EC6">
        <w:rPr>
          <w:rFonts w:asciiTheme="minorHAnsi" w:hAnsiTheme="minorHAnsi"/>
        </w:rPr>
        <w:t xml:space="preserve"> (Spivak 1988; </w:t>
      </w:r>
      <w:r w:rsidRPr="007C0EC6">
        <w:rPr>
          <w:rFonts w:asciiTheme="minorHAnsi" w:hAnsiTheme="minorHAnsi"/>
        </w:rPr>
        <w:lastRenderedPageBreak/>
        <w:t xml:space="preserve">Enloe 1990); 6) a sexual hierarchy that privileges </w:t>
      </w:r>
      <w:r w:rsidRPr="007C0EC6">
        <w:rPr>
          <w:rFonts w:asciiTheme="minorHAnsi" w:hAnsiTheme="minorHAnsi"/>
          <w:b/>
          <w:bCs/>
          <w:u w:val="single"/>
        </w:rPr>
        <w:t>heterosexuals over homosexuals and lesbians</w:t>
      </w:r>
      <w:r w:rsidRPr="007C0EC6">
        <w:rPr>
          <w:rFonts w:asciiTheme="minorHAnsi" w:hAnsiTheme="minorHAnsi"/>
        </w:rPr>
        <w:t xml:space="preserve"> (it is important to remember that most indigenous peoples in the Americas did not consider sexuality among males a pathological behavior and had no homophobic ideology); 7) a spiritual hierarchy that privileges </w:t>
      </w:r>
      <w:r w:rsidRPr="007C0EC6">
        <w:rPr>
          <w:rFonts w:asciiTheme="minorHAnsi" w:hAnsiTheme="minorHAnsi"/>
          <w:b/>
          <w:bCs/>
          <w:u w:val="single"/>
        </w:rPr>
        <w:t>Christians over non-Christian/non-Western spiritualities</w:t>
      </w:r>
      <w:r w:rsidRPr="007C0EC6">
        <w:rPr>
          <w:rFonts w:asciiTheme="minorHAnsi" w:hAnsiTheme="minorHAnsi"/>
        </w:rPr>
        <w:t xml:space="preserve"> institutionalized in the globalization of the Christian (Catholic and later, Protestant) church; 8) an epistemic hierarchy that privileges </w:t>
      </w:r>
      <w:r w:rsidRPr="007C0EC6">
        <w:rPr>
          <w:rFonts w:asciiTheme="minorHAnsi" w:hAnsiTheme="minorHAnsi"/>
          <w:b/>
          <w:bCs/>
          <w:u w:val="single"/>
        </w:rPr>
        <w:t>Western knowledge</w:t>
      </w:r>
      <w:r w:rsidRPr="007C0EC6">
        <w:rPr>
          <w:rFonts w:asciiTheme="minorHAnsi" w:hAnsiTheme="minorHAnsi"/>
        </w:rPr>
        <w:t xml:space="preserve"> and cosmology </w:t>
      </w:r>
      <w:r w:rsidRPr="007C0EC6">
        <w:rPr>
          <w:rFonts w:asciiTheme="minorHAnsi" w:hAnsiTheme="minorHAnsi"/>
          <w:b/>
          <w:bCs/>
          <w:u w:val="single"/>
        </w:rPr>
        <w:t>over non-Western knowledge</w:t>
      </w:r>
      <w:r w:rsidRPr="007C0EC6">
        <w:rPr>
          <w:rFonts w:asciiTheme="minorHAnsi" w:hAnsiTheme="minorHAnsi"/>
        </w:rPr>
        <w:t xml:space="preserve"> and cosmologies, and institutionalized in the global university system (Mignolo 1995, 2000; Quijano 1991); 9) a linguistic hierarchy between European languages and non-European languages that privileges communication and knowledge/theoretical production in the former and subalternize the latter as sole producers of folklore or culture but not of knowledge/theory (Mignolo 2000); 10) an aesthetic hierarchy of high art vs. naïve or primitive art where the West is considered superior high art and the non-West is considered as producers of inferior expressions of art institutionalized in Museums, Art Galleries and global art markets; 11) a pedagogical hierarchy where the Cartesian </w:t>
      </w:r>
      <w:r w:rsidRPr="007C0EC6">
        <w:rPr>
          <w:rFonts w:asciiTheme="minorHAnsi" w:hAnsiTheme="minorHAnsi"/>
          <w:b/>
          <w:bCs/>
          <w:u w:val="single"/>
        </w:rPr>
        <w:t xml:space="preserve">western forms of pedagogy </w:t>
      </w:r>
      <w:r w:rsidRPr="007C0EC6">
        <w:rPr>
          <w:rFonts w:asciiTheme="minorHAnsi" w:hAnsiTheme="minorHAnsi"/>
        </w:rPr>
        <w:t xml:space="preserve">are considered superior </w:t>
      </w:r>
      <w:r w:rsidRPr="007C0EC6">
        <w:rPr>
          <w:rFonts w:asciiTheme="minorHAnsi" w:hAnsiTheme="minorHAnsi"/>
          <w:b/>
          <w:bCs/>
          <w:u w:val="single"/>
        </w:rPr>
        <w:t>over non-Westerm concepts and practices of pedagogy</w:t>
      </w:r>
      <w:r w:rsidRPr="007C0EC6">
        <w:rPr>
          <w:rFonts w:asciiTheme="minorHAnsi" w:hAnsiTheme="minorHAnsi"/>
        </w:rPr>
        <w:t xml:space="preserve">; 12) a media/informational hierarchy where the </w:t>
      </w:r>
      <w:r w:rsidRPr="007C0EC6">
        <w:rPr>
          <w:rFonts w:asciiTheme="minorHAnsi" w:hAnsiTheme="minorHAnsi"/>
          <w:b/>
          <w:bCs/>
          <w:u w:val="single"/>
        </w:rPr>
        <w:t>West</w:t>
      </w:r>
      <w:r w:rsidRPr="007C0EC6">
        <w:rPr>
          <w:rFonts w:asciiTheme="minorHAnsi" w:hAnsiTheme="minorHAnsi"/>
        </w:rPr>
        <w:t xml:space="preserve"> has the </w:t>
      </w:r>
      <w:r w:rsidRPr="007C0EC6">
        <w:rPr>
          <w:rFonts w:asciiTheme="minorHAnsi" w:hAnsiTheme="minorHAnsi"/>
          <w:b/>
          <w:bCs/>
          <w:u w:val="single"/>
        </w:rPr>
        <w:t>control over the means of global media production and information technology</w:t>
      </w:r>
      <w:r w:rsidRPr="007C0EC6">
        <w:rPr>
          <w:rFonts w:asciiTheme="minorHAnsi" w:hAnsiTheme="minorHAnsi"/>
        </w:rPr>
        <w:t xml:space="preserve"> while the non-West do not have the means to make their points of view enter the global media networks; 13) an age hierarchy where the </w:t>
      </w:r>
      <w:r w:rsidRPr="007C0EC6">
        <w:rPr>
          <w:rFonts w:asciiTheme="minorHAnsi" w:hAnsiTheme="minorHAnsi"/>
          <w:b/>
          <w:bCs/>
          <w:u w:val="single"/>
        </w:rPr>
        <w:t xml:space="preserve">Western conception of productive life </w:t>
      </w:r>
      <w:r w:rsidRPr="007C0EC6">
        <w:rPr>
          <w:rFonts w:asciiTheme="minorHAnsi" w:hAnsiTheme="minorHAnsi"/>
        </w:rPr>
        <w:t xml:space="preserve">(ages between 15 and 65 years old) </w:t>
      </w:r>
      <w:r w:rsidRPr="007C0EC6">
        <w:rPr>
          <w:rFonts w:asciiTheme="minorHAnsi" w:hAnsiTheme="minorHAnsi"/>
          <w:b/>
          <w:bCs/>
          <w:u w:val="single"/>
        </w:rPr>
        <w:t>making disposable people above 65 years old</w:t>
      </w:r>
      <w:r w:rsidRPr="007C0EC6">
        <w:rPr>
          <w:rFonts w:asciiTheme="minorHAnsi" w:hAnsiTheme="minorHAnsi"/>
        </w:rPr>
        <w:t xml:space="preserve"> are considered superior </w:t>
      </w:r>
      <w:r w:rsidRPr="007C0EC6">
        <w:rPr>
          <w:rFonts w:asciiTheme="minorHAnsi" w:hAnsiTheme="minorHAnsi"/>
          <w:b/>
          <w:bCs/>
          <w:u w:val="single"/>
        </w:rPr>
        <w:t>over non-Western forms of age classification</w:t>
      </w:r>
      <w:r w:rsidRPr="007C0EC6">
        <w:rPr>
          <w:rFonts w:asciiTheme="minorHAnsi" w:hAnsiTheme="minorHAnsi"/>
        </w:rPr>
        <w:t xml:space="preserve">, where the older the person, the more authority and respect he/she receives from the community; 14) an ecological hierarchy where the </w:t>
      </w:r>
      <w:r w:rsidRPr="007C0EC6">
        <w:rPr>
          <w:rFonts w:asciiTheme="minorHAnsi" w:hAnsiTheme="minorHAnsi"/>
          <w:b/>
          <w:bCs/>
          <w:u w:val="single"/>
        </w:rPr>
        <w:t xml:space="preserve">Western conceptions of “nature” </w:t>
      </w:r>
      <w:r w:rsidRPr="007C0EC6">
        <w:rPr>
          <w:rFonts w:asciiTheme="minorHAnsi" w:hAnsiTheme="minorHAnsi"/>
        </w:rPr>
        <w:t xml:space="preserve">(as an object that is a means towards an end) </w:t>
      </w:r>
      <w:r w:rsidRPr="007C0EC6">
        <w:rPr>
          <w:rFonts w:asciiTheme="minorHAnsi" w:hAnsiTheme="minorHAnsi"/>
          <w:b/>
          <w:bCs/>
          <w:u w:val="single"/>
        </w:rPr>
        <w:t>with its destruction of life</w:t>
      </w:r>
      <w:r w:rsidRPr="007C0EC6">
        <w:rPr>
          <w:rFonts w:asciiTheme="minorHAnsi" w:hAnsiTheme="minorHAnsi"/>
        </w:rPr>
        <w:t xml:space="preserve"> (human and nonhuman) is privileged and considered superior </w:t>
      </w:r>
      <w:r w:rsidRPr="007C0EC6">
        <w:rPr>
          <w:rFonts w:asciiTheme="minorHAnsi" w:hAnsiTheme="minorHAnsi"/>
          <w:b/>
          <w:bCs/>
          <w:u w:val="single"/>
        </w:rPr>
        <w:t>over non-Western conceptions of</w:t>
      </w:r>
      <w:r w:rsidRPr="007C0EC6">
        <w:rPr>
          <w:rFonts w:asciiTheme="minorHAnsi" w:hAnsiTheme="minorHAnsi"/>
        </w:rPr>
        <w:t xml:space="preserve"> the </w:t>
      </w:r>
      <w:r w:rsidRPr="007C0EC6">
        <w:rPr>
          <w:rFonts w:asciiTheme="minorHAnsi" w:hAnsiTheme="minorHAnsi"/>
          <w:b/>
          <w:bCs/>
          <w:u w:val="single"/>
        </w:rPr>
        <w:t>“ecology</w:t>
      </w:r>
      <w:r w:rsidRPr="007C0EC6">
        <w:rPr>
          <w:rFonts w:asciiTheme="minorHAnsi" w:hAnsiTheme="minorHAnsi"/>
        </w:rPr>
        <w:t xml:space="preserve">” such as Pachamama, Tawhid, or Tao (ecology or cosmos as subject that is an end in itself), which considers in its rationality the reproduction of life; 15) a spatial hierarchy that privileges the </w:t>
      </w:r>
      <w:r w:rsidRPr="007C0EC6">
        <w:rPr>
          <w:rFonts w:asciiTheme="minorHAnsi" w:hAnsiTheme="minorHAnsi"/>
          <w:b/>
          <w:bCs/>
          <w:u w:val="single"/>
        </w:rPr>
        <w:t>urban over the rural with the consequent destruction of rural communities,</w:t>
      </w:r>
      <w:r w:rsidRPr="007C0EC6">
        <w:rPr>
          <w:rFonts w:asciiTheme="minorHAnsi" w:hAnsiTheme="minorHAnsi"/>
        </w:rPr>
        <w:t xml:space="preserve"> peasants and agrarian production at the worldscale.</w:t>
      </w:r>
    </w:p>
    <w:p w:rsidR="003C773F" w:rsidRPr="007C0EC6" w:rsidRDefault="003C773F" w:rsidP="003C773F">
      <w:pPr>
        <w:rPr>
          <w:rFonts w:asciiTheme="minorHAnsi" w:hAnsiTheme="minorHAnsi"/>
        </w:rPr>
      </w:pPr>
    </w:p>
    <w:p w:rsidR="003C773F" w:rsidRPr="007C0EC6" w:rsidRDefault="003C773F" w:rsidP="003C773F">
      <w:pPr>
        <w:pStyle w:val="Heading4"/>
        <w:rPr>
          <w:rFonts w:asciiTheme="minorHAnsi" w:hAnsiTheme="minorHAnsi"/>
        </w:rPr>
      </w:pPr>
      <w:r w:rsidRPr="007C0EC6">
        <w:rPr>
          <w:rFonts w:asciiTheme="minorHAnsi" w:hAnsiTheme="minorHAnsi"/>
        </w:rPr>
        <w:t>Our alternative is to take a stance against the imperialist natures of the resolution – Epistemic and semiotic struggle key – must seek the Death of American Man to solve war culture and propel decoloniality</w:t>
      </w:r>
    </w:p>
    <w:p w:rsidR="003C773F" w:rsidRPr="007C0EC6" w:rsidRDefault="003C773F" w:rsidP="003C773F">
      <w:pPr>
        <w:rPr>
          <w:rFonts w:asciiTheme="minorHAnsi" w:hAnsiTheme="minorHAnsi"/>
        </w:rPr>
      </w:pPr>
      <w:r w:rsidRPr="007C0EC6">
        <w:rPr>
          <w:rFonts w:asciiTheme="minorHAnsi" w:hAnsiTheme="minorHAnsi"/>
          <w:b/>
          <w:bCs/>
        </w:rPr>
        <w:t>Maldonado-Torres ‘5</w:t>
      </w:r>
      <w:r w:rsidRPr="007C0EC6">
        <w:rPr>
          <w:rFonts w:asciiTheme="minorHAnsi" w:hAnsiTheme="minorHAnsi"/>
        </w:rPr>
        <w:t xml:space="preserve"> (Nelson, associate professor of comparative literature at Rutgers “Decolonization and the New Identitarian Logics after September 11,” </w:t>
      </w:r>
      <w:r w:rsidRPr="007C0EC6">
        <w:rPr>
          <w:rFonts w:asciiTheme="minorHAnsi" w:hAnsiTheme="minorHAnsi"/>
          <w:i/>
        </w:rPr>
        <w:t>Radical Philosophy Review</w:t>
      </w:r>
      <w:r w:rsidRPr="007C0EC6">
        <w:rPr>
          <w:rFonts w:asciiTheme="minorHAnsi" w:hAnsiTheme="minorHAnsi"/>
        </w:rPr>
        <w:t xml:space="preserve"> 8, n. 1 (2005): 35-67) //DDI13 (gender modified) </w:t>
      </w:r>
    </w:p>
    <w:p w:rsidR="003C773F" w:rsidRPr="007C0EC6" w:rsidRDefault="003C773F" w:rsidP="003C773F">
      <w:pPr>
        <w:rPr>
          <w:rFonts w:asciiTheme="minorHAnsi" w:hAnsiTheme="minorHAnsi"/>
        </w:rPr>
      </w:pPr>
      <w:r w:rsidRPr="007C0EC6">
        <w:rPr>
          <w:rFonts w:asciiTheme="minorHAnsi" w:hAnsiTheme="minorHAnsi"/>
          <w:b/>
          <w:bCs/>
          <w:u w:val="single"/>
        </w:rPr>
        <w:t>Inspired by these Fanonian insights l have articulated</w:t>
      </w:r>
      <w:r w:rsidRPr="007C0EC6">
        <w:rPr>
          <w:rFonts w:asciiTheme="minorHAnsi" w:hAnsiTheme="minorHAnsi"/>
        </w:rPr>
        <w:t xml:space="preserve"> elsewhere the idea of a weak utopian project as </w:t>
      </w:r>
      <w:r w:rsidRPr="007C0EC6">
        <w:rPr>
          <w:rFonts w:asciiTheme="minorHAnsi" w:hAnsiTheme="minorHAnsi"/>
          <w:b/>
          <w:bCs/>
          <w:u w:val="single"/>
        </w:rPr>
        <w:t>bringing about the Death of European Man</w:t>
      </w:r>
      <w:r w:rsidRPr="007C0EC6">
        <w:rPr>
          <w:rFonts w:asciiTheme="minorHAnsi" w:hAnsiTheme="minorHAnsi"/>
        </w:rPr>
        <w:t xml:space="preserve">.67 I think that </w:t>
      </w:r>
      <w:r w:rsidRPr="007C0EC6">
        <w:rPr>
          <w:rFonts w:asciiTheme="minorHAnsi" w:hAnsiTheme="minorHAnsi"/>
          <w:b/>
          <w:bCs/>
          <w:u w:val="single"/>
        </w:rPr>
        <w:t xml:space="preserve">the peculiar intricacies between "estadounidense" patriotism, Eurocentrism, the </w:t>
      </w:r>
      <w:r w:rsidRPr="007C0EC6">
        <w:rPr>
          <w:rFonts w:asciiTheme="minorHAnsi" w:hAnsiTheme="minorHAnsi"/>
          <w:b/>
          <w:iCs/>
          <w:u w:val="single"/>
        </w:rPr>
        <w:t>propensity to war</w:t>
      </w:r>
      <w:r w:rsidRPr="007C0EC6">
        <w:rPr>
          <w:rFonts w:asciiTheme="minorHAnsi" w:hAnsiTheme="minorHAnsi"/>
          <w:b/>
          <w:bCs/>
          <w:u w:val="single"/>
        </w:rPr>
        <w:t>, and the continued subordination of the theoretical contributions of peoples from the south call for a reformulation of this idea</w:t>
      </w:r>
      <w:r w:rsidRPr="007C0EC6">
        <w:rPr>
          <w:rFonts w:asciiTheme="minorHAnsi" w:hAnsiTheme="minorHAnsi"/>
        </w:rPr>
        <w:t xml:space="preserve">.68 </w:t>
      </w:r>
      <w:r w:rsidRPr="007C0EC6">
        <w:rPr>
          <w:rFonts w:asciiTheme="minorHAnsi" w:hAnsiTheme="minorHAnsi"/>
          <w:b/>
          <w:bCs/>
          <w:u w:val="single"/>
        </w:rPr>
        <w:t>Today, after</w:t>
      </w:r>
      <w:r w:rsidRPr="007C0EC6">
        <w:rPr>
          <w:rFonts w:asciiTheme="minorHAnsi" w:hAnsiTheme="minorHAnsi"/>
        </w:rPr>
        <w:t xml:space="preserve"> the post- 1989 and </w:t>
      </w:r>
      <w:r w:rsidRPr="007C0EC6">
        <w:rPr>
          <w:rFonts w:asciiTheme="minorHAnsi" w:hAnsiTheme="minorHAnsi"/>
          <w:b/>
          <w:bCs/>
          <w:u w:val="single"/>
        </w:rPr>
        <w:t xml:space="preserve">post-September 11 patriotism we shall call more directly simply for the </w:t>
      </w:r>
      <w:r w:rsidRPr="007C0EC6">
        <w:rPr>
          <w:rFonts w:asciiTheme="minorHAnsi" w:hAnsiTheme="minorHAnsi"/>
          <w:b/>
          <w:iCs/>
          <w:u w:val="single"/>
        </w:rPr>
        <w:t>Death of American Man</w:t>
      </w:r>
      <w:r w:rsidRPr="007C0EC6">
        <w:rPr>
          <w:rFonts w:asciiTheme="minorHAnsi" w:hAnsiTheme="minorHAnsi"/>
        </w:rPr>
        <w:t xml:space="preserve">.6 By American Man I mean </w:t>
      </w:r>
      <w:r w:rsidRPr="007C0EC6">
        <w:rPr>
          <w:rFonts w:asciiTheme="minorHAnsi" w:hAnsiTheme="minorHAnsi"/>
          <w:b/>
          <w:bCs/>
          <w:u w:val="single"/>
        </w:rPr>
        <w:t xml:space="preserve">a concept or figure, a particular way of being-in-the-world, the very subject of an episteme that gives continuity to an </w:t>
      </w:r>
      <w:r w:rsidRPr="007C0EC6">
        <w:rPr>
          <w:rFonts w:asciiTheme="minorHAnsi" w:hAnsiTheme="minorHAnsi"/>
          <w:b/>
          <w:iCs/>
          <w:u w:val="single"/>
        </w:rPr>
        <w:t>imperial order</w:t>
      </w:r>
      <w:r w:rsidRPr="007C0EC6">
        <w:rPr>
          <w:rFonts w:asciiTheme="minorHAnsi" w:hAnsiTheme="minorHAnsi"/>
          <w:b/>
          <w:bCs/>
          <w:u w:val="single"/>
        </w:rPr>
        <w:t xml:space="preserve"> of things under the rubrics of liberty and the idea of a </w:t>
      </w:r>
      <w:r w:rsidRPr="007C0EC6">
        <w:rPr>
          <w:rFonts w:asciiTheme="minorHAnsi" w:hAnsiTheme="minorHAnsi"/>
          <w:b/>
          <w:iCs/>
          <w:u w:val="single"/>
        </w:rPr>
        <w:t>Manifest Destiny</w:t>
      </w:r>
      <w:r w:rsidRPr="007C0EC6">
        <w:rPr>
          <w:rFonts w:asciiTheme="minorHAnsi" w:hAnsiTheme="minorHAnsi"/>
          <w:b/>
          <w:bCs/>
          <w:u w:val="single"/>
        </w:rPr>
        <w:t xml:space="preserve"> that needs to be accomplished</w:t>
      </w:r>
      <w:r w:rsidRPr="007C0EC6">
        <w:rPr>
          <w:rFonts w:asciiTheme="minorHAnsi" w:hAnsiTheme="minorHAnsi"/>
        </w:rPr>
        <w:t xml:space="preserve">. </w:t>
      </w:r>
      <w:r w:rsidRPr="007C0EC6">
        <w:rPr>
          <w:rFonts w:asciiTheme="minorHAnsi" w:hAnsiTheme="minorHAnsi"/>
          <w:b/>
          <w:bCs/>
          <w:u w:val="single"/>
        </w:rPr>
        <w:t xml:space="preserve">American Man and its predecessor and still companion European Man are unified under an even more abstract concept, Imperial Man. Imperial gestures and types of behavior are certainly not unique to Europe or "America." A radical critique and denunciation of Latin American Man, and of ethno-class continental Man in general, is what 1 aim at in my critique. "Man," here, refers to an ideal of humanity, and not to concrete human beings. </w:t>
      </w:r>
      <w:r w:rsidRPr="007C0EC6">
        <w:rPr>
          <w:rFonts w:asciiTheme="minorHAnsi" w:hAnsiTheme="minorHAnsi"/>
          <w:b/>
          <w:iCs/>
          <w:u w:val="single"/>
        </w:rPr>
        <w:t>It is that ideal which must die in order for the human to be born</w:t>
      </w:r>
      <w:r w:rsidRPr="007C0EC6">
        <w:rPr>
          <w:rFonts w:asciiTheme="minorHAnsi" w:hAnsiTheme="minorHAnsi"/>
        </w:rPr>
        <w:t xml:space="preserve">. </w:t>
      </w:r>
      <w:r w:rsidRPr="007C0EC6">
        <w:rPr>
          <w:rFonts w:asciiTheme="minorHAnsi" w:hAnsiTheme="minorHAnsi"/>
          <w:b/>
          <w:bCs/>
          <w:u w:val="single"/>
        </w:rPr>
        <w:t xml:space="preserve">It should be clear that what I call for and defend here is </w:t>
      </w:r>
      <w:r w:rsidRPr="007C0EC6">
        <w:rPr>
          <w:rFonts w:asciiTheme="minorHAnsi" w:hAnsiTheme="minorHAnsi"/>
          <w:b/>
          <w:iCs/>
          <w:u w:val="single"/>
        </w:rPr>
        <w:t>epistemological and semiotic struggle</w:t>
      </w:r>
      <w:r w:rsidRPr="007C0EC6">
        <w:rPr>
          <w:rFonts w:asciiTheme="minorHAnsi" w:hAnsiTheme="minorHAnsi"/>
          <w:b/>
          <w:bCs/>
          <w:u w:val="single"/>
        </w:rPr>
        <w:t>, which takes the form of critical analysis and the invention and shar­ing of ideas that allow humans to preserve their humanity</w:t>
      </w:r>
      <w:r w:rsidRPr="007C0EC6">
        <w:rPr>
          <w:rFonts w:asciiTheme="minorHAnsi" w:hAnsiTheme="minorHAnsi"/>
        </w:rPr>
        <w:t xml:space="preserve">. </w:t>
      </w:r>
      <w:r w:rsidRPr="007C0EC6">
        <w:rPr>
          <w:rFonts w:asciiTheme="minorHAnsi" w:hAnsiTheme="minorHAnsi"/>
          <w:b/>
          <w:bCs/>
          <w:u w:val="single"/>
        </w:rPr>
        <w:t>A subversive act is that which helps us to deflate imperial and continental concepts of Man, such as referring to "Americans" in a way that designates their own particular provinciality rather than by a concept through which they appropriate the whole extent of the so-called "New World."</w:t>
      </w:r>
      <w:r w:rsidRPr="007C0EC6">
        <w:rPr>
          <w:rFonts w:asciiTheme="minorHAnsi" w:hAnsiTheme="minorHAnsi"/>
        </w:rPr>
        <w:t xml:space="preserve"> Popular culture in the u_s. has picked up on many Spanish words and phrases (such as "Ay Caramba,.. "Hasta Ia vista, baby," and several others), but "" has failed to adopt the central one (perhaps because Latin@s have not insisted on it enough): "estadounidense." "</w:t>
      </w:r>
      <w:r w:rsidRPr="007C0EC6">
        <w:rPr>
          <w:rFonts w:asciiTheme="minorHAnsi" w:hAnsiTheme="minorHAnsi"/>
          <w:b/>
          <w:bCs/>
          <w:u w:val="single"/>
        </w:rPr>
        <w:t>Estadounidense" is one of the most important words that U.S. Americans learn from Spanish</w:t>
      </w:r>
      <w:r w:rsidRPr="007C0EC6">
        <w:rPr>
          <w:rFonts w:asciiTheme="minorHAnsi" w:hAnsiTheme="minorHAnsi"/>
        </w:rPr>
        <w:t xml:space="preserve">. It could be considered </w:t>
      </w:r>
      <w:r w:rsidRPr="007C0EC6">
        <w:rPr>
          <w:rFonts w:asciiTheme="minorHAnsi" w:hAnsiTheme="minorHAnsi"/>
          <w:b/>
          <w:bCs/>
          <w:u w:val="single"/>
        </w:rPr>
        <w:t>one of the most precious gifts</w:t>
      </w:r>
      <w:r w:rsidRPr="007C0EC6">
        <w:rPr>
          <w:rFonts w:asciiTheme="minorHAnsi" w:hAnsiTheme="minorHAnsi"/>
        </w:rPr>
        <w:t xml:space="preserve"> (not an imperial but a decolonial one) from Spanish and Hispanic culture to the Anglo-Saxon Protestant </w:t>
      </w:r>
      <w:r w:rsidRPr="007C0EC6">
        <w:rPr>
          <w:rFonts w:asciiTheme="minorHAnsi" w:hAnsiTheme="minorHAnsi"/>
        </w:rPr>
        <w:lastRenderedPageBreak/>
        <w:t xml:space="preserve">culture that Huntington reifies and s e e k s to protect. As I have argued elsewhere, unfortunately, </w:t>
      </w:r>
      <w:r w:rsidRPr="007C0EC6">
        <w:rPr>
          <w:rFonts w:asciiTheme="minorHAnsi" w:hAnsiTheme="minorHAnsi"/>
          <w:b/>
          <w:bCs/>
          <w:u w:val="single"/>
        </w:rPr>
        <w:t>reception of gifts and hospitality are two fundamental modes of humanity that those who occupy and assume the position of Master most resist. Indeed, the reception or resistance of decolonizing gifts provides a measure of the presence of coloniality</w:t>
      </w:r>
      <w:r w:rsidRPr="007C0EC6">
        <w:rPr>
          <w:rFonts w:asciiTheme="minorHAnsi" w:hAnsiTheme="minorHAnsi"/>
        </w:rPr>
        <w:t xml:space="preserve">. Before being a challenge, Latin@s in this country have been colonized and ra­ cialized subjects as well as collaborators in different forms of racialization. </w:t>
      </w:r>
      <w:r w:rsidRPr="007C0EC6">
        <w:rPr>
          <w:rFonts w:asciiTheme="minorHAnsi" w:hAnsiTheme="minorHAnsi"/>
          <w:b/>
          <w:bCs/>
          <w:u w:val="single"/>
        </w:rPr>
        <w:t>Many Latin@s</w:t>
      </w:r>
      <w:r w:rsidRPr="007C0EC6">
        <w:rPr>
          <w:rFonts w:asciiTheme="minorHAnsi" w:hAnsiTheme="minorHAnsi"/>
        </w:rPr>
        <w:t xml:space="preserve">, especially conservative ones, </w:t>
      </w:r>
      <w:r w:rsidRPr="007C0EC6">
        <w:rPr>
          <w:rFonts w:asciiTheme="minorHAnsi" w:hAnsiTheme="minorHAnsi"/>
          <w:b/>
          <w:bCs/>
          <w:u w:val="single"/>
        </w:rPr>
        <w:t>desire the American and Americano Dream</w:t>
      </w:r>
      <w:r w:rsidRPr="007C0EC6">
        <w:rPr>
          <w:rFonts w:asciiTheme="minorHAnsi" w:hAnsiTheme="minorHAnsi"/>
        </w:rPr>
        <w:t xml:space="preserve">­ most often they desire it until they realize that it turns into a nightmare, both for oth­ ers and for themselves. </w:t>
      </w:r>
      <w:r w:rsidRPr="007C0EC6">
        <w:rPr>
          <w:rFonts w:asciiTheme="minorHAnsi" w:hAnsiTheme="minorHAnsi"/>
          <w:b/>
          <w:bCs/>
          <w:u w:val="single"/>
        </w:rPr>
        <w:t>While the culturalist-nationalist response to the Americana Dream consists in taking away the possibility of dreaming this dream in Spanish, a decolonial response rather abandons the very idea of the American or Americana Dream and offers as a gift the possibility for the Anglo-Saxon U . S . American to dream the "estadounidense" dream-a dream that does not have anything to do about speaking one language or another, but about learning from others basic ideas about how to conceive of oneself, in this case, to see oneself as a nation-in-relation rather than as a continental being</w:t>
      </w:r>
      <w:r w:rsidRPr="007C0EC6">
        <w:rPr>
          <w:rFonts w:asciiTheme="minorHAnsi" w:hAnsiTheme="minorHAnsi"/>
        </w:rPr>
        <w:t>.71</w:t>
      </w:r>
    </w:p>
    <w:p w:rsidR="003C773F" w:rsidRPr="007C0EC6" w:rsidRDefault="003C773F" w:rsidP="003C773F">
      <w:pPr>
        <w:rPr>
          <w:rFonts w:asciiTheme="minorHAnsi" w:hAnsiTheme="minorHAnsi"/>
        </w:rPr>
      </w:pPr>
    </w:p>
    <w:p w:rsidR="003C773F" w:rsidRPr="007C0EC6" w:rsidRDefault="003C773F" w:rsidP="003C773F">
      <w:pPr>
        <w:rPr>
          <w:rFonts w:asciiTheme="minorHAnsi" w:hAnsiTheme="minorHAnsi"/>
        </w:rPr>
      </w:pPr>
    </w:p>
    <w:p w:rsidR="003C773F" w:rsidRPr="007C0EC6" w:rsidRDefault="003C773F" w:rsidP="003C773F">
      <w:pPr>
        <w:pStyle w:val="Heading4"/>
        <w:rPr>
          <w:rFonts w:asciiTheme="minorHAnsi" w:hAnsiTheme="minorHAnsi"/>
        </w:rPr>
      </w:pPr>
      <w:r w:rsidRPr="007C0EC6">
        <w:rPr>
          <w:rFonts w:asciiTheme="minorHAnsi" w:hAnsiTheme="minorHAnsi"/>
        </w:rPr>
        <w:t>The way the Aff produced knowledge comes first – we have a responsibility to attack colonial thinking in ourselves and our community or systemic violence and dehumanization are inevitable</w:t>
      </w:r>
    </w:p>
    <w:p w:rsidR="003C773F" w:rsidRPr="007C0EC6" w:rsidRDefault="003C773F" w:rsidP="003C773F">
      <w:pPr>
        <w:rPr>
          <w:rFonts w:asciiTheme="minorHAnsi" w:hAnsiTheme="minorHAnsi"/>
        </w:rPr>
      </w:pPr>
      <w:r w:rsidRPr="007C0EC6">
        <w:rPr>
          <w:rFonts w:asciiTheme="minorHAnsi" w:hAnsiTheme="minorHAnsi"/>
          <w:b/>
          <w:bCs/>
        </w:rPr>
        <w:t xml:space="preserve">Wanzer </w:t>
      </w:r>
      <w:r w:rsidRPr="007C0EC6">
        <w:rPr>
          <w:rFonts w:asciiTheme="minorHAnsi" w:hAnsiTheme="minorHAnsi"/>
        </w:rPr>
        <w:t>(Assistant Professor of Communication Studies at the University of Iowa in Iowa City)</w:t>
      </w:r>
      <w:r w:rsidRPr="007C0EC6">
        <w:rPr>
          <w:rFonts w:asciiTheme="minorHAnsi" w:hAnsiTheme="minorHAnsi"/>
          <w:b/>
          <w:bCs/>
        </w:rPr>
        <w:t xml:space="preserve"> 2012</w:t>
      </w:r>
    </w:p>
    <w:p w:rsidR="003C773F" w:rsidRPr="007C0EC6" w:rsidRDefault="003C773F" w:rsidP="003C773F">
      <w:pPr>
        <w:rPr>
          <w:rFonts w:asciiTheme="minorHAnsi" w:hAnsiTheme="minorHAnsi"/>
        </w:rPr>
      </w:pPr>
      <w:r w:rsidRPr="007C0EC6">
        <w:rPr>
          <w:rFonts w:asciiTheme="minorHAnsi" w:hAnsiTheme="minorHAnsi"/>
        </w:rPr>
        <w:t>(Darrel, “Delinking Rhetoric, or Revisiting Mcgee’s Fragmentation Thesis Through Decoloniality” Page 654, DKE) //DDI13</w:t>
      </w:r>
    </w:p>
    <w:p w:rsidR="003C773F" w:rsidRPr="007C0EC6" w:rsidRDefault="003C773F" w:rsidP="003C773F">
      <w:pPr>
        <w:rPr>
          <w:rFonts w:asciiTheme="minorHAnsi" w:hAnsiTheme="minorHAnsi"/>
          <w:b/>
          <w:bCs/>
          <w:u w:val="single"/>
        </w:rPr>
      </w:pPr>
      <w:r w:rsidRPr="007C0EC6">
        <w:rPr>
          <w:rFonts w:asciiTheme="minorHAnsi" w:hAnsiTheme="minorHAnsi"/>
        </w:rPr>
        <w:t xml:space="preserve">In short, I would submit that </w:t>
      </w:r>
      <w:r w:rsidRPr="007C0EC6">
        <w:rPr>
          <w:rFonts w:asciiTheme="minorHAnsi" w:hAnsiTheme="minorHAnsi"/>
          <w:b/>
          <w:bCs/>
          <w:u w:val="single"/>
        </w:rPr>
        <w:t xml:space="preserve">we all </w:t>
      </w:r>
      <w:r w:rsidRPr="007C0EC6">
        <w:rPr>
          <w:rFonts w:asciiTheme="minorHAnsi" w:hAnsiTheme="minorHAnsi"/>
        </w:rPr>
        <w:t>(regardless of whether we are interested in discursive con/texts explicitly marked by colonialism or imperialism</w:t>
      </w:r>
      <w:r w:rsidRPr="007C0EC6">
        <w:rPr>
          <w:rFonts w:asciiTheme="minorHAnsi" w:hAnsiTheme="minorHAnsi"/>
          <w:b/>
          <w:bCs/>
          <w:u w:val="single"/>
        </w:rPr>
        <w:t>) must seek to become decolonial rhetoricians. Rather than be “at the service” of Continental philosophy as so many in our ranks seem to be, we should adopt a decolonial attitude that aids in “shifting the geography of reason, by unveiling and enacting geopolitics and body-politics of knowledge” by putting our disciplinary tools in rhetoric “at the service of the problem being addressed.” It is not enough</w:t>
      </w:r>
      <w:r w:rsidRPr="007C0EC6">
        <w:rPr>
          <w:rFonts w:asciiTheme="minorHAnsi" w:hAnsiTheme="minorHAnsi"/>
        </w:rPr>
        <w:t>, however</w:t>
      </w:r>
      <w:r w:rsidRPr="007C0EC6">
        <w:rPr>
          <w:rFonts w:asciiTheme="minorHAnsi" w:hAnsiTheme="minorHAnsi"/>
          <w:b/>
          <w:bCs/>
          <w:u w:val="single"/>
        </w:rPr>
        <w:t>, to leave this task to scholars of color. Such a move is dangerous insofar as it continues to relegate these important questions to the margins of the discipline while constructing a fıction of “inclusion” that remains authorized by the hubris of zero point epistemology.</w:t>
      </w:r>
      <w:r w:rsidRPr="007C0EC6">
        <w:rPr>
          <w:rFonts w:asciiTheme="minorHAnsi" w:hAnsiTheme="minorHAnsi"/>
        </w:rPr>
        <w:t xml:space="preserve">45 </w:t>
      </w:r>
      <w:r w:rsidRPr="007C0EC6">
        <w:rPr>
          <w:rFonts w:asciiTheme="minorHAnsi" w:hAnsiTheme="minorHAnsi"/>
          <w:b/>
          <w:bCs/>
          <w:u w:val="single"/>
        </w:rPr>
        <w:t>We who are colonized or function in some way Otherwise cannot be the only ones leading the charge to delink rhetoric from modern/coloniality. An ethic of decolonial love requires those who benefıt most from the epistemic violence of the West to renounce their privilege, give the gift of hearing, and engage in forms of praxis that can more productively negotiate the borderlands between inside and outside</w:t>
      </w:r>
      <w:r w:rsidRPr="007C0EC6">
        <w:rPr>
          <w:rFonts w:asciiTheme="minorHAnsi" w:hAnsiTheme="minorHAnsi"/>
        </w:rPr>
        <w:t xml:space="preserve">, in thought and in being. We need not, as I have shown with McGee, throw out the baby with the bathwater; however, </w:t>
      </w:r>
      <w:r w:rsidRPr="007C0EC6">
        <w:rPr>
          <w:rFonts w:asciiTheme="minorHAnsi" w:hAnsiTheme="minorHAnsi"/>
          <w:b/>
          <w:bCs/>
          <w:u w:val="single"/>
        </w:rPr>
        <w:t>it is crucial that rhetoricians begin to take the decolonial option seriously if we wish to do more than perpetuate “a permanent state of exception”</w:t>
      </w:r>
      <w:r w:rsidRPr="007C0EC6">
        <w:rPr>
          <w:rFonts w:asciiTheme="minorHAnsi" w:hAnsiTheme="minorHAnsi"/>
        </w:rPr>
        <w:t>46</w:t>
      </w:r>
      <w:r w:rsidRPr="007C0EC6">
        <w:rPr>
          <w:rFonts w:asciiTheme="minorHAnsi" w:hAnsiTheme="minorHAnsi"/>
          <w:b/>
          <w:bCs/>
          <w:u w:val="single"/>
        </w:rPr>
        <w:t xml:space="preserve"> that dehumanizes people of color and maintains the hubris of a totalizing and exclusionary episteme.</w:t>
      </w:r>
    </w:p>
    <w:p w:rsidR="004B1BB1" w:rsidRPr="007C0EC6" w:rsidRDefault="004B1BB1" w:rsidP="004B1BB1">
      <w:pPr>
        <w:pStyle w:val="Heading2"/>
        <w:rPr>
          <w:rFonts w:asciiTheme="minorHAnsi" w:hAnsiTheme="minorHAnsi"/>
        </w:rPr>
      </w:pPr>
      <w:r w:rsidRPr="007C0EC6">
        <w:rPr>
          <w:rFonts w:asciiTheme="minorHAnsi" w:hAnsiTheme="minorHAnsi"/>
        </w:rPr>
        <w:t>2NC Case</w:t>
      </w:r>
    </w:p>
    <w:p w:rsidR="004B1BB1" w:rsidRPr="007C0EC6" w:rsidRDefault="004B1BB1" w:rsidP="004B1BB1">
      <w:pPr>
        <w:pStyle w:val="Heading3"/>
        <w:rPr>
          <w:rFonts w:asciiTheme="minorHAnsi" w:hAnsiTheme="minorHAnsi"/>
        </w:rPr>
      </w:pPr>
      <w:r w:rsidRPr="007C0EC6">
        <w:rPr>
          <w:rFonts w:asciiTheme="minorHAnsi" w:hAnsiTheme="minorHAnsi"/>
        </w:rPr>
        <w:lastRenderedPageBreak/>
        <w:t>EXT. Speaking for others</w:t>
      </w:r>
    </w:p>
    <w:p w:rsidR="004B1BB1" w:rsidRPr="007C0EC6" w:rsidRDefault="004B1BB1" w:rsidP="004B1BB1">
      <w:pPr>
        <w:pStyle w:val="Heading4"/>
        <w:rPr>
          <w:rFonts w:asciiTheme="minorHAnsi" w:hAnsiTheme="minorHAnsi"/>
        </w:rPr>
      </w:pPr>
      <w:r w:rsidRPr="007C0EC6">
        <w:rPr>
          <w:rFonts w:asciiTheme="minorHAnsi" w:hAnsiTheme="minorHAnsi"/>
        </w:rPr>
        <w:tab/>
        <w:t>Speaking from a position of privilege props up power relations—the speaker relies on the assumption that less privileged cannot speak for them selves</w:t>
      </w:r>
    </w:p>
    <w:p w:rsidR="004B1BB1" w:rsidRPr="007C0EC6" w:rsidRDefault="004B1BB1" w:rsidP="004B1BB1">
      <w:pPr>
        <w:rPr>
          <w:rFonts w:asciiTheme="minorHAnsi" w:hAnsiTheme="minorHAnsi"/>
        </w:rPr>
      </w:pPr>
      <w:r w:rsidRPr="007C0EC6">
        <w:rPr>
          <w:rFonts w:asciiTheme="minorHAnsi" w:hAnsiTheme="minorHAnsi"/>
        </w:rPr>
        <w:t xml:space="preserve">Nontsasa </w:t>
      </w:r>
      <w:r w:rsidRPr="007C0EC6">
        <w:rPr>
          <w:rFonts w:asciiTheme="minorHAnsi" w:hAnsiTheme="minorHAnsi"/>
          <w:b/>
          <w:u w:val="thick"/>
        </w:rPr>
        <w:t>Nako</w:t>
      </w:r>
      <w:r w:rsidRPr="007C0EC6">
        <w:rPr>
          <w:rFonts w:asciiTheme="minorHAnsi" w:hAnsiTheme="minorHAnsi"/>
        </w:rPr>
        <w:t xml:space="preserve"> (“Possessing the voice of the other: African women and the ‘Crisis of Representation’ in Alice Walker’s possessing Secret of Joy” Jenda: A Journal of Culture and African Women Studies, 20</w:t>
      </w:r>
      <w:r w:rsidRPr="007C0EC6">
        <w:rPr>
          <w:rFonts w:asciiTheme="minorHAnsi" w:hAnsiTheme="minorHAnsi"/>
          <w:b/>
          <w:u w:val="thick"/>
        </w:rPr>
        <w:t>01</w:t>
      </w:r>
      <w:r w:rsidRPr="007C0EC6">
        <w:rPr>
          <w:rFonts w:asciiTheme="minorHAnsi" w:hAnsiTheme="minorHAnsi"/>
        </w:rPr>
        <w:t xml:space="preserve">) </w:t>
      </w:r>
    </w:p>
    <w:p w:rsidR="004B1BB1" w:rsidRPr="007C0EC6" w:rsidRDefault="004B1BB1" w:rsidP="004B1BB1">
      <w:pPr>
        <w:pStyle w:val="Cards"/>
        <w:rPr>
          <w:rFonts w:asciiTheme="minorHAnsi" w:hAnsiTheme="minorHAnsi"/>
        </w:rPr>
      </w:pPr>
      <w:r w:rsidRPr="007C0EC6">
        <w:rPr>
          <w:rFonts w:asciiTheme="minorHAnsi" w:hAnsiTheme="minorHAnsi"/>
        </w:rPr>
        <w:t xml:space="preserve">In her essay, “The Problem of Speaking for Others,” Linda Alcoff identifies two widely accepted claims relating to speaking for others (1994). The first one concerns </w:t>
      </w:r>
      <w:r w:rsidRPr="007C0EC6">
        <w:rPr>
          <w:rFonts w:asciiTheme="minorHAnsi" w:hAnsiTheme="minorHAnsi"/>
          <w:sz w:val="24"/>
          <w:u w:val="thick"/>
        </w:rPr>
        <w:t>the relationship between location and speech; that the position from which one speaks affects the meaning of his or her speech.</w:t>
      </w:r>
      <w:r w:rsidRPr="007C0EC6">
        <w:rPr>
          <w:rFonts w:asciiTheme="minorHAnsi" w:hAnsiTheme="minorHAnsi"/>
        </w:rPr>
        <w:t xml:space="preserve"> Therefore where one speaks from “has an epistemically significant impact on that speaker’s claim and can serve either to authorize or disauthorize one’s speech”(Alcoff 1994, 287). This is perhaps the reason why most critics tend to leave their identities and locations visible. One example is Chandra Mohanty in her introduction to a volume of essays by Third World women, where she writes: “I [also] write from my own particular political, historical, and intellectual location as a third world feminist trained in the U.S., interested in questions of culture, knowledge production, and activism in an international context” (1991, 3).Whether such acts of </w:t>
      </w:r>
      <w:r w:rsidRPr="007C0EC6">
        <w:rPr>
          <w:rFonts w:asciiTheme="minorHAnsi" w:hAnsiTheme="minorHAnsi"/>
          <w:sz w:val="24"/>
          <w:u w:val="thick"/>
        </w:rPr>
        <w:t>self-identification</w:t>
      </w:r>
      <w:r w:rsidRPr="007C0EC6">
        <w:rPr>
          <w:rFonts w:asciiTheme="minorHAnsi" w:hAnsiTheme="minorHAnsi"/>
        </w:rPr>
        <w:t xml:space="preserve"> are always possible is debatable, as it is now commonly understood that identities are fluid and always shifting. But it is clear that such</w:t>
      </w:r>
      <w:r w:rsidRPr="007C0EC6">
        <w:rPr>
          <w:rFonts w:asciiTheme="minorHAnsi" w:hAnsiTheme="minorHAnsi"/>
          <w:sz w:val="24"/>
          <w:u w:val="thick"/>
        </w:rPr>
        <w:t xml:space="preserve"> acts are necessary</w:t>
      </w:r>
      <w:r w:rsidRPr="007C0EC6">
        <w:rPr>
          <w:rFonts w:asciiTheme="minorHAnsi" w:hAnsiTheme="minorHAnsi"/>
        </w:rPr>
        <w:t>, because for instance,</w:t>
      </w:r>
      <w:r w:rsidRPr="007C0EC6">
        <w:rPr>
          <w:rFonts w:asciiTheme="minorHAnsi" w:hAnsiTheme="minorHAnsi"/>
          <w:sz w:val="24"/>
          <w:u w:val="thick"/>
        </w:rPr>
        <w:t xml:space="preserve"> in Mohanty’s case, by foregrounding her position within the category Third World women she ensures that the meaning of what she says is not separated from the conditions which produced it. </w:t>
      </w:r>
      <w:r w:rsidRPr="007C0EC6">
        <w:rPr>
          <w:rFonts w:asciiTheme="minorHAnsi" w:hAnsiTheme="minorHAnsi"/>
        </w:rPr>
        <w:t xml:space="preserve">She also acknowledges the difference within Third World women, and this anticipates her definition of Third World women as “imagined communities of women with divergent histories and social locations”(Mohanty 1991, 4).The second claim that Alcoff identifies is that </w:t>
      </w:r>
      <w:r w:rsidRPr="007C0EC6">
        <w:rPr>
          <w:rFonts w:asciiTheme="minorHAnsi" w:hAnsiTheme="minorHAnsi"/>
          <w:sz w:val="24"/>
          <w:u w:val="thick"/>
        </w:rPr>
        <w:t>power relations make it dangerous for a privileged person to speak for the less privileged because that often reinforces the oppression of the latter since the privileged person is more likely to be listened to</w:t>
      </w:r>
      <w:r w:rsidRPr="007C0EC6">
        <w:rPr>
          <w:rFonts w:asciiTheme="minorHAnsi" w:hAnsiTheme="minorHAnsi"/>
        </w:rPr>
        <w:t xml:space="preserve">. And </w:t>
      </w:r>
      <w:r w:rsidRPr="007C0EC6">
        <w:rPr>
          <w:rFonts w:asciiTheme="minorHAnsi" w:hAnsiTheme="minorHAnsi"/>
          <w:sz w:val="24"/>
          <w:u w:val="thick"/>
        </w:rPr>
        <w:t>when a privileged person speaks for the less privileged, she is assuming either that the other cannot do so or she can confer legitimacy on their position.</w:t>
      </w:r>
      <w:r w:rsidRPr="007C0EC6">
        <w:rPr>
          <w:rFonts w:asciiTheme="minorHAnsi" w:hAnsiTheme="minorHAnsi"/>
        </w:rPr>
        <w:t xml:space="preserve"> And </w:t>
      </w:r>
      <w:r w:rsidRPr="007C0EC6">
        <w:rPr>
          <w:rFonts w:asciiTheme="minorHAnsi" w:hAnsiTheme="minorHAnsi"/>
          <w:sz w:val="24"/>
          <w:u w:val="thick"/>
        </w:rPr>
        <w:t>such acts, do “nothing to disrupt the discursive hierarchies that operate in public spaces”</w:t>
      </w:r>
      <w:r w:rsidRPr="007C0EC6">
        <w:rPr>
          <w:rFonts w:asciiTheme="minorHAnsi" w:hAnsiTheme="minorHAnsi"/>
        </w:rPr>
        <w:t xml:space="preserve"> (Ibid). </w:t>
      </w:r>
    </w:p>
    <w:p w:rsidR="004B1BB1" w:rsidRPr="007C0EC6" w:rsidRDefault="004B1BB1" w:rsidP="004B1BB1">
      <w:pPr>
        <w:pStyle w:val="NormalWeb"/>
        <w:spacing w:before="0" w:after="0"/>
        <w:rPr>
          <w:rFonts w:asciiTheme="minorHAnsi" w:hAnsiTheme="minorHAnsi"/>
          <w:szCs w:val="22"/>
        </w:rPr>
      </w:pPr>
    </w:p>
    <w:p w:rsidR="004B1BB1" w:rsidRPr="007C0EC6" w:rsidRDefault="004B1BB1" w:rsidP="004B1BB1">
      <w:pPr>
        <w:pStyle w:val="Heading4"/>
        <w:rPr>
          <w:rFonts w:asciiTheme="minorHAnsi" w:hAnsiTheme="minorHAnsi"/>
        </w:rPr>
      </w:pPr>
      <w:r w:rsidRPr="007C0EC6">
        <w:rPr>
          <w:rFonts w:asciiTheme="minorHAnsi" w:hAnsiTheme="minorHAnsi"/>
        </w:rPr>
        <w:t>Speaking for others oppresses them—we must stop the impulse to speak to allow the organic intellectual to rise up</w:t>
      </w:r>
    </w:p>
    <w:p w:rsidR="004B1BB1" w:rsidRPr="007C0EC6" w:rsidRDefault="004B1BB1" w:rsidP="004B1BB1">
      <w:pPr>
        <w:pStyle w:val="CiteNormal"/>
        <w:rPr>
          <w:rFonts w:asciiTheme="minorHAnsi" w:hAnsiTheme="minorHAnsi"/>
        </w:rPr>
      </w:pPr>
      <w:r w:rsidRPr="007C0EC6">
        <w:rPr>
          <w:rFonts w:asciiTheme="minorHAnsi" w:hAnsiTheme="minorHAnsi"/>
        </w:rPr>
        <w:t xml:space="preserve">Lauren </w:t>
      </w:r>
      <w:r w:rsidRPr="007C0EC6">
        <w:rPr>
          <w:rFonts w:asciiTheme="minorHAnsi" w:hAnsiTheme="minorHAnsi"/>
          <w:b/>
          <w:sz w:val="24"/>
          <w:u w:val="thick"/>
        </w:rPr>
        <w:t>Marino</w:t>
      </w:r>
      <w:r w:rsidRPr="007C0EC6">
        <w:rPr>
          <w:rFonts w:asciiTheme="minorHAnsi" w:hAnsiTheme="minorHAnsi"/>
        </w:rPr>
        <w:t xml:space="preserve"> (published author in the Malacester Journal of Philosophy, Volume 14, Issue 1, Spring 20</w:t>
      </w:r>
      <w:r w:rsidRPr="007C0EC6">
        <w:rPr>
          <w:rFonts w:asciiTheme="minorHAnsi" w:hAnsiTheme="minorHAnsi"/>
          <w:b/>
          <w:sz w:val="24"/>
          <w:u w:val="thick"/>
        </w:rPr>
        <w:t>05</w:t>
      </w:r>
      <w:r w:rsidRPr="007C0EC6">
        <w:rPr>
          <w:rFonts w:asciiTheme="minorHAnsi" w:hAnsiTheme="minorHAnsi"/>
        </w:rPr>
        <w:t xml:space="preserve">. “Speaking for Others”) </w:t>
      </w:r>
    </w:p>
    <w:p w:rsidR="004B1BB1" w:rsidRPr="007C0EC6" w:rsidRDefault="004B1BB1" w:rsidP="004B1BB1">
      <w:pPr>
        <w:pStyle w:val="NormalText"/>
        <w:rPr>
          <w:rFonts w:asciiTheme="minorHAnsi" w:hAnsiTheme="minorHAnsi"/>
        </w:rPr>
      </w:pPr>
    </w:p>
    <w:p w:rsidR="004B1BB1" w:rsidRPr="007C0EC6" w:rsidRDefault="004B1BB1" w:rsidP="004B1BB1">
      <w:pPr>
        <w:pStyle w:val="NormalText"/>
        <w:rPr>
          <w:rFonts w:asciiTheme="minorHAnsi" w:hAnsiTheme="minorHAnsi"/>
        </w:rPr>
      </w:pPr>
      <w:r w:rsidRPr="007C0EC6">
        <w:rPr>
          <w:rFonts w:asciiTheme="minorHAnsi" w:hAnsiTheme="minorHAnsi"/>
        </w:rPr>
        <w:t xml:space="preserve">What then is the solution? I agree with bell hooks that </w:t>
      </w:r>
      <w:r w:rsidRPr="007C0EC6">
        <w:rPr>
          <w:rFonts w:asciiTheme="minorHAnsi" w:hAnsiTheme="minorHAnsi"/>
          <w:sz w:val="24"/>
          <w:u w:val="thick"/>
        </w:rPr>
        <w:t>the oppressed must celebrate their position on the margins</w:t>
      </w:r>
      <w:r w:rsidRPr="007C0EC6">
        <w:rPr>
          <w:rFonts w:asciiTheme="minorHAnsi" w:hAnsiTheme="minorHAnsi"/>
        </w:rPr>
        <w:t xml:space="preserve">. </w:t>
      </w:r>
      <w:r w:rsidRPr="007C0EC6">
        <w:rPr>
          <w:rFonts w:asciiTheme="minorHAnsi" w:hAnsiTheme="minorHAnsi"/>
          <w:sz w:val="24"/>
          <w:u w:val="thick"/>
        </w:rPr>
        <w:t>The oppressed</w:t>
      </w:r>
      <w:r w:rsidRPr="007C0EC6">
        <w:rPr>
          <w:rFonts w:asciiTheme="minorHAnsi" w:hAnsiTheme="minorHAnsi"/>
        </w:rPr>
        <w:t xml:space="preserve"> </w:t>
      </w:r>
      <w:r w:rsidRPr="007C0EC6">
        <w:rPr>
          <w:rFonts w:asciiTheme="minorHAnsi" w:hAnsiTheme="minorHAnsi"/>
          <w:sz w:val="24"/>
          <w:u w:val="thick"/>
        </w:rPr>
        <w:t>should</w:t>
      </w:r>
      <w:r w:rsidRPr="007C0EC6">
        <w:rPr>
          <w:rFonts w:asciiTheme="minorHAnsi" w:hAnsiTheme="minorHAnsi"/>
        </w:rPr>
        <w:t xml:space="preserve"> not try to move into the center but </w:t>
      </w:r>
      <w:r w:rsidRPr="007C0EC6">
        <w:rPr>
          <w:rFonts w:asciiTheme="minorHAnsi" w:hAnsiTheme="minorHAnsi"/>
          <w:sz w:val="24"/>
          <w:u w:val="thick"/>
        </w:rPr>
        <w:t>appreciate their counterculture</w:t>
      </w:r>
      <w:r w:rsidRPr="007C0EC6">
        <w:rPr>
          <w:rFonts w:asciiTheme="minorHAnsi" w:hAnsiTheme="minorHAnsi"/>
        </w:rPr>
        <w:t xml:space="preserve">. </w:t>
      </w:r>
      <w:r w:rsidRPr="007C0EC6">
        <w:rPr>
          <w:rFonts w:asciiTheme="minorHAnsi" w:hAnsiTheme="minorHAnsi"/>
          <w:sz w:val="24"/>
          <w:u w:val="thick"/>
        </w:rPr>
        <w:t>The oppressed must produce intellectuals so that the dominated can speak to the dominating. The idea goes back to</w:t>
      </w:r>
      <w:r w:rsidRPr="007C0EC6">
        <w:rPr>
          <w:rFonts w:asciiTheme="minorHAnsi" w:hAnsiTheme="minorHAnsi"/>
        </w:rPr>
        <w:t xml:space="preserve"> </w:t>
      </w:r>
      <w:r w:rsidRPr="007C0EC6">
        <w:rPr>
          <w:rFonts w:asciiTheme="minorHAnsi" w:hAnsiTheme="minorHAnsi"/>
          <w:sz w:val="24"/>
          <w:u w:val="thick"/>
        </w:rPr>
        <w:t>Antonio Gramsci’s concept of the organic intellectual</w:t>
      </w:r>
      <w:r w:rsidRPr="007C0EC6">
        <w:rPr>
          <w:rFonts w:asciiTheme="minorHAnsi" w:hAnsiTheme="minorHAnsi"/>
        </w:rPr>
        <w:t xml:space="preserve">.7 The elites are indoctrinated in the ruling ideology and have an investment in the current order.  </w:t>
      </w:r>
      <w:r w:rsidRPr="007C0EC6">
        <w:rPr>
          <w:rFonts w:asciiTheme="minorHAnsi" w:hAnsiTheme="minorHAnsi"/>
          <w:sz w:val="24"/>
          <w:u w:val="thick"/>
        </w:rPr>
        <w:t>No matter how progressive their politics may be, the elite will always be the elite</w:t>
      </w:r>
      <w:r w:rsidRPr="007C0EC6">
        <w:rPr>
          <w:rFonts w:asciiTheme="minorHAnsi" w:hAnsiTheme="minorHAnsi"/>
        </w:rPr>
        <w:t xml:space="preserve">. Their investment in the current social order precludes offers of true systemic change. Gramsci writes of the need for the working class to develop its own intellectuals who are organically tied to their class.  This argument is similar to hooks’ argument. </w:t>
      </w:r>
      <w:r w:rsidRPr="007C0EC6">
        <w:rPr>
          <w:rFonts w:asciiTheme="minorHAnsi" w:hAnsiTheme="minorHAnsi"/>
          <w:sz w:val="24"/>
          <w:u w:val="thick"/>
        </w:rPr>
        <w:t xml:space="preserve">The margin must produce organic intellectuals. </w:t>
      </w:r>
      <w:r w:rsidRPr="007C0EC6">
        <w:rPr>
          <w:rFonts w:asciiTheme="minorHAnsi" w:hAnsiTheme="minorHAnsi"/>
        </w:rPr>
        <w:t xml:space="preserve">It might be thought that these organic intellectuals should translate between language games.  But as hooks points out, using “the oppressor’s language” is not adequate </w:t>
      </w:r>
      <w:r w:rsidRPr="007C0EC6">
        <w:rPr>
          <w:rFonts w:asciiTheme="minorHAnsi" w:hAnsiTheme="minorHAnsi"/>
        </w:rPr>
        <w:lastRenderedPageBreak/>
        <w:t xml:space="preserve">because it cannot articulate the experience of the oppressed. Yet, it is the only language game the oppressing can play. Organic intellectuals affect the center from the margins if they are able to incorporate multiple voices in the texts they create.  The goal of the organic intellectual according to hooks is to “identify the spaces where we begin a process of revision” to create a counter-ideology.8  Hooks relates this agency to language. “Language is also a place of struggle.”9 </w:t>
      </w:r>
      <w:r w:rsidRPr="007C0EC6">
        <w:rPr>
          <w:rFonts w:asciiTheme="minorHAnsi" w:hAnsiTheme="minorHAnsi"/>
          <w:sz w:val="24"/>
          <w:u w:val="thick"/>
        </w:rPr>
        <w:t>The counterculture can produce a counter-language</w:t>
      </w:r>
      <w:r w:rsidRPr="007C0EC6">
        <w:rPr>
          <w:rFonts w:asciiTheme="minorHAnsi" w:hAnsiTheme="minorHAnsi"/>
        </w:rPr>
        <w:t xml:space="preserve">, which is able to produce a new language to mediate between the margins and the center. Necessarily the new game must include portions of both old language games or no one will understand it. It must use old understandings to create new meanings. These counter-languages can function as the intermediary language games that the oppressed and the elites can be initiated simultaneously. </w:t>
      </w:r>
      <w:r w:rsidRPr="007C0EC6">
        <w:rPr>
          <w:rFonts w:asciiTheme="minorHAnsi" w:hAnsiTheme="minorHAnsi"/>
          <w:sz w:val="24"/>
          <w:u w:val="thick"/>
        </w:rPr>
        <w:t>A new language game must be created</w:t>
      </w:r>
      <w:r w:rsidRPr="007C0EC6">
        <w:rPr>
          <w:rFonts w:asciiTheme="minorHAnsi" w:hAnsiTheme="minorHAnsi"/>
        </w:rPr>
        <w:t xml:space="preserve">.  A good example of this is Martin Luther King’s “I Have a Dream” speech. He used concepts of freedom and democracy familiar to the center to explain the experience of the oppressed within in the mainstream language game, as well as created new metaphors and linguistic form, i.e. the preacher’s sermon, to bring the voice of the oppressed and the oppressors into a realm of communication. (bell hooks uses the preachers sermon form in her refrain ‘language is also a place of struggle’).10 One famous metaphor is freedom as a bounced check to African Americans.  This created a new understanding of the situation. It worked between the language of oppression understood by African Americans and the center’s understanding of freedom and the promises of democracy. King was able to include multiple voices, building a bridge between the margin and the center.  The conclusion of hooks is that the margin can be more than a place of oppression and alienation. It can be “a site of radical possibility, a space of resistance,” that is not open to those in the center.  It is the space to produce counter-hegemonic culture that the organic intellectual is looking for. </w:t>
      </w:r>
      <w:r w:rsidRPr="007C0EC6">
        <w:rPr>
          <w:rFonts w:asciiTheme="minorHAnsi" w:hAnsiTheme="minorHAnsi"/>
          <w:sz w:val="24"/>
          <w:u w:val="thick"/>
        </w:rPr>
        <w:t>The oppressed can retell their story</w:t>
      </w:r>
      <w:r w:rsidRPr="007C0EC6">
        <w:rPr>
          <w:rFonts w:asciiTheme="minorHAnsi" w:hAnsiTheme="minorHAnsi"/>
        </w:rPr>
        <w:t xml:space="preserve">, and if we accept Rorty’s argument that the self is contingent, </w:t>
      </w:r>
      <w:r w:rsidRPr="007C0EC6">
        <w:rPr>
          <w:rFonts w:asciiTheme="minorHAnsi" w:hAnsiTheme="minorHAnsi"/>
          <w:sz w:val="24"/>
          <w:u w:val="thick"/>
        </w:rPr>
        <w:t>the oppressed create themselves in the process</w:t>
      </w:r>
      <w:r w:rsidRPr="007C0EC6">
        <w:rPr>
          <w:rFonts w:asciiTheme="minorHAnsi" w:hAnsiTheme="minorHAnsi"/>
          <w:b/>
          <w:sz w:val="24"/>
          <w:u w:val="thick"/>
        </w:rPr>
        <w:t>. To speak for the oppressed is to silence them.</w:t>
      </w:r>
      <w:r w:rsidRPr="007C0EC6">
        <w:rPr>
          <w:rFonts w:asciiTheme="minorHAnsi" w:hAnsiTheme="minorHAnsi"/>
        </w:rPr>
        <w:t xml:space="preserve"> Moreover, in their absence of voice, we define them. We can define them in many ways, but </w:t>
      </w:r>
      <w:r w:rsidRPr="007C0EC6">
        <w:rPr>
          <w:rFonts w:asciiTheme="minorHAnsi" w:hAnsiTheme="minorHAnsi"/>
          <w:sz w:val="24"/>
          <w:u w:val="thick"/>
        </w:rPr>
        <w:t>they will always be a “they” and not an “us.”</w:t>
      </w:r>
      <w:r w:rsidRPr="007C0EC6">
        <w:rPr>
          <w:rFonts w:asciiTheme="minorHAnsi" w:hAnsiTheme="minorHAnsi"/>
        </w:rPr>
        <w:t xml:space="preserve"> </w:t>
      </w:r>
      <w:r w:rsidRPr="007C0EC6">
        <w:rPr>
          <w:rFonts w:asciiTheme="minorHAnsi" w:hAnsiTheme="minorHAnsi"/>
          <w:sz w:val="24"/>
          <w:u w:val="thick"/>
        </w:rPr>
        <w:t>They will be the other.</w:t>
      </w:r>
      <w:r w:rsidRPr="007C0EC6">
        <w:rPr>
          <w:rFonts w:asciiTheme="minorHAnsi" w:hAnsiTheme="minorHAnsi"/>
        </w:rPr>
        <w:t xml:space="preserve"> We must have faith in the margins to produce new language games to communicate with us.  </w:t>
      </w:r>
    </w:p>
    <w:p w:rsidR="004B1BB1" w:rsidRPr="007C0EC6" w:rsidRDefault="004B1BB1" w:rsidP="004B1BB1">
      <w:pPr>
        <w:pStyle w:val="NormalText"/>
        <w:rPr>
          <w:rFonts w:asciiTheme="minorHAnsi" w:hAnsiTheme="minorHAnsi"/>
        </w:rPr>
      </w:pPr>
    </w:p>
    <w:p w:rsidR="004B1BB1" w:rsidRPr="007C0EC6" w:rsidRDefault="004B1BB1" w:rsidP="004B1BB1">
      <w:pPr>
        <w:pStyle w:val="Heading4"/>
        <w:rPr>
          <w:rFonts w:asciiTheme="minorHAnsi" w:hAnsiTheme="minorHAnsi"/>
        </w:rPr>
      </w:pPr>
      <w:r w:rsidRPr="007C0EC6">
        <w:rPr>
          <w:rFonts w:asciiTheme="minorHAnsi" w:hAnsiTheme="minorHAnsi"/>
        </w:rPr>
        <w:t>A retreat from the practice of speaking for others allows for receptive listening without sacrificing political effectively</w:t>
      </w:r>
    </w:p>
    <w:p w:rsidR="004B1BB1" w:rsidRPr="007C0EC6" w:rsidRDefault="004B1BB1" w:rsidP="004B1BB1">
      <w:pPr>
        <w:pStyle w:val="CiteNormal"/>
        <w:jc w:val="both"/>
        <w:rPr>
          <w:rFonts w:asciiTheme="minorHAnsi" w:hAnsiTheme="minorHAnsi"/>
        </w:rPr>
      </w:pPr>
      <w:r w:rsidRPr="007C0EC6">
        <w:rPr>
          <w:rFonts w:asciiTheme="minorHAnsi" w:hAnsiTheme="minorHAnsi"/>
        </w:rPr>
        <w:t xml:space="preserve">Linda Martín </w:t>
      </w:r>
      <w:r w:rsidRPr="007C0EC6">
        <w:rPr>
          <w:rFonts w:asciiTheme="minorHAnsi" w:hAnsiTheme="minorHAnsi"/>
          <w:b/>
          <w:sz w:val="24"/>
          <w:u w:val="thick"/>
        </w:rPr>
        <w:t>Alcoff</w:t>
      </w:r>
      <w:r w:rsidRPr="007C0EC6">
        <w:rPr>
          <w:rFonts w:asciiTheme="minorHAnsi" w:hAnsiTheme="minorHAnsi"/>
          <w:caps/>
          <w:sz w:val="24"/>
          <w:u w:val="thick"/>
        </w:rPr>
        <w:t xml:space="preserve"> </w:t>
      </w:r>
      <w:r w:rsidRPr="007C0EC6">
        <w:rPr>
          <w:rFonts w:asciiTheme="minorHAnsi" w:hAnsiTheme="minorHAnsi"/>
        </w:rPr>
        <w:t>(Department of Philosophy at Syracuse University. “The Problem of Speaking For Others” Cultural Critique Winter 1991-</w:t>
      </w:r>
      <w:r w:rsidRPr="007C0EC6">
        <w:rPr>
          <w:rFonts w:asciiTheme="minorHAnsi" w:hAnsiTheme="minorHAnsi"/>
          <w:b/>
          <w:sz w:val="24"/>
          <w:u w:val="thick"/>
        </w:rPr>
        <w:t>92</w:t>
      </w:r>
      <w:r w:rsidRPr="007C0EC6">
        <w:rPr>
          <w:rFonts w:asciiTheme="minorHAnsi" w:hAnsiTheme="minorHAnsi"/>
        </w:rPr>
        <w:t xml:space="preserve">, pp. 5-32.) </w:t>
      </w:r>
    </w:p>
    <w:p w:rsidR="004B1BB1" w:rsidRPr="007C0EC6" w:rsidRDefault="004B1BB1" w:rsidP="004B1BB1">
      <w:pPr>
        <w:pStyle w:val="Cards"/>
        <w:rPr>
          <w:rFonts w:asciiTheme="minorHAnsi" w:hAnsiTheme="minorHAnsi"/>
          <w:sz w:val="24"/>
        </w:rPr>
      </w:pPr>
      <w:r w:rsidRPr="007C0EC6">
        <w:rPr>
          <w:rFonts w:asciiTheme="minorHAnsi" w:hAnsiTheme="minorHAnsi"/>
        </w:rPr>
        <w:br/>
        <w:t xml:space="preserve">First I want to consider the argument that the very formulation of the problem with speaking for others involves a retrograde, metaphysically insupportable essentialism that assumes one can read off the truth and meaning of </w:t>
      </w:r>
      <w:r w:rsidRPr="007C0EC6">
        <w:rPr>
          <w:rFonts w:asciiTheme="minorHAnsi" w:hAnsiTheme="minorHAnsi"/>
          <w:u w:val="single"/>
        </w:rPr>
        <w:t>what</w:t>
      </w:r>
      <w:r w:rsidRPr="007C0EC6">
        <w:rPr>
          <w:rFonts w:asciiTheme="minorHAnsi" w:hAnsiTheme="minorHAnsi"/>
        </w:rPr>
        <w:t xml:space="preserve"> one says straight from the discursive context. Let's call this response the "Charge of Reductionism", because it argues that a sort of reductionist theory of justification (or evaluation) is entailed by premises (1) and (2). Such a reductionist theory might, for example, reduce evaluation to a political assessment of the speaker's location where that location is seen as an insurmountable essence that fixes one, as if one's feet are superglued to a spot on the sidewalk. For instance, after I vehemently defended Barbara Christian's article, "The Race for Theory," a male friend who had a different evaluation of the piece couldn't help raising the possibility of whether a sort of apologetics structured my response, motivated by a desire to valorize African American writing against all odds. His question in effect raised the issue of the reductionist/essentialist theory of justification I just described. I, too, would reject reductionist theories of justification and essentialist accounts of what it means to have a location. To say that location </w:t>
      </w:r>
      <w:r w:rsidRPr="007C0EC6">
        <w:rPr>
          <w:rFonts w:asciiTheme="minorHAnsi" w:hAnsiTheme="minorHAnsi"/>
          <w:u w:val="single"/>
        </w:rPr>
        <w:t>bears</w:t>
      </w:r>
      <w:r w:rsidRPr="007C0EC6">
        <w:rPr>
          <w:rFonts w:asciiTheme="minorHAnsi" w:hAnsiTheme="minorHAnsi"/>
        </w:rPr>
        <w:t xml:space="preserve"> on meaning and truth is not the same as saying that location </w:t>
      </w:r>
      <w:r w:rsidRPr="007C0EC6">
        <w:rPr>
          <w:rFonts w:asciiTheme="minorHAnsi" w:hAnsiTheme="minorHAnsi"/>
          <w:u w:val="single"/>
        </w:rPr>
        <w:t>determines</w:t>
      </w:r>
      <w:r w:rsidRPr="007C0EC6">
        <w:rPr>
          <w:rFonts w:asciiTheme="minorHAnsi" w:hAnsiTheme="minorHAnsi"/>
        </w:rPr>
        <w:t xml:space="preserve"> meaning and truth. And location is not a fixed essence absolutely authorizing one's speech in the way that God's favor absolutely authorized the speech of Moses. Location and positionality should not be conceived as one-dimensional or static, but as multiple and with varying degrees of mobility.</w:t>
      </w:r>
      <w:hyperlink r:id="rId75" w:anchor="footnote13" w:history="1">
        <w:r w:rsidRPr="007C0EC6">
          <w:rPr>
            <w:rStyle w:val="Hyperlink"/>
            <w:rFonts w:asciiTheme="minorHAnsi" w:hAnsiTheme="minorHAnsi"/>
            <w:sz w:val="18"/>
            <w:szCs w:val="22"/>
            <w:vertAlign w:val="superscript"/>
          </w:rPr>
          <w:t>13</w:t>
        </w:r>
      </w:hyperlink>
      <w:r w:rsidRPr="007C0EC6">
        <w:rPr>
          <w:rFonts w:asciiTheme="minorHAnsi" w:hAnsiTheme="minorHAnsi"/>
        </w:rPr>
        <w:t xml:space="preserve"> What it means, then, </w:t>
      </w:r>
      <w:r w:rsidRPr="007C0EC6">
        <w:rPr>
          <w:rFonts w:asciiTheme="minorHAnsi" w:hAnsiTheme="minorHAnsi"/>
          <w:sz w:val="24"/>
          <w:u w:val="thick"/>
        </w:rPr>
        <w:t>to speak from or within a group and/or a location is immensely complex.</w:t>
      </w:r>
      <w:r w:rsidRPr="007C0EC6">
        <w:rPr>
          <w:rFonts w:asciiTheme="minorHAnsi" w:hAnsiTheme="minorHAnsi"/>
        </w:rPr>
        <w:t xml:space="preserve"> To the extent that location is not a fixed essence, and to the extent that there is an uneasy, underdetermined, and contested relationship between location on the one hand and </w:t>
      </w:r>
      <w:r w:rsidRPr="007C0EC6">
        <w:rPr>
          <w:rFonts w:asciiTheme="minorHAnsi" w:hAnsiTheme="minorHAnsi"/>
        </w:rPr>
        <w:lastRenderedPageBreak/>
        <w:t xml:space="preserve">meaning and truth on the other, we cannot reduce evaluation of meaning and truth to a simple identification of the speaker's location. Neither Premise (1) nor Premise (2) entail reductionism or essentialism. They argue for the relevance of location, not its singular power of determination, and they are non-committal on how to construe the metaphysics of location. While the "Charge of Reductionism" response has been popular among academic theorists, </w:t>
      </w:r>
      <w:r w:rsidRPr="007C0EC6">
        <w:rPr>
          <w:rFonts w:asciiTheme="minorHAnsi" w:hAnsiTheme="minorHAnsi"/>
          <w:sz w:val="24"/>
          <w:u w:val="thick"/>
        </w:rPr>
        <w:t>what I call the "Retreat" response</w:t>
      </w:r>
      <w:r w:rsidRPr="007C0EC6">
        <w:rPr>
          <w:rFonts w:asciiTheme="minorHAnsi" w:hAnsiTheme="minorHAnsi"/>
        </w:rPr>
        <w:t xml:space="preserve"> has been popular among some sections of the U.S. feminist movement. This response </w:t>
      </w:r>
      <w:r w:rsidRPr="007C0EC6">
        <w:rPr>
          <w:rFonts w:asciiTheme="minorHAnsi" w:hAnsiTheme="minorHAnsi"/>
          <w:sz w:val="24"/>
          <w:u w:val="thick"/>
        </w:rPr>
        <w:t>is simply to retreat from all practices of speaking for; it asserts that one can only know one's own narrow individual experience and one's "own truth" and thus that one can never make claims beyond this.</w:t>
      </w:r>
      <w:r w:rsidRPr="007C0EC6">
        <w:rPr>
          <w:rFonts w:asciiTheme="minorHAnsi" w:hAnsiTheme="minorHAnsi"/>
        </w:rPr>
        <w:t xml:space="preserve"> This response is motivated in part by the desire to recognize difference and different priorities, without organizing these differences into hierarchies.Now, sometimes I think </w:t>
      </w:r>
      <w:r w:rsidRPr="007C0EC6">
        <w:rPr>
          <w:rFonts w:asciiTheme="minorHAnsi" w:hAnsiTheme="minorHAnsi"/>
          <w:u w:val="thick"/>
        </w:rPr>
        <w:t>t</w:t>
      </w:r>
      <w:r w:rsidRPr="007C0EC6">
        <w:rPr>
          <w:rFonts w:asciiTheme="minorHAnsi" w:hAnsiTheme="minorHAnsi"/>
          <w:sz w:val="24"/>
          <w:u w:val="thick"/>
        </w:rPr>
        <w:t>his is the proper response to the problem of speaking for others</w:t>
      </w:r>
      <w:r w:rsidRPr="007C0EC6">
        <w:rPr>
          <w:rFonts w:asciiTheme="minorHAnsi" w:hAnsiTheme="minorHAnsi"/>
        </w:rPr>
        <w:t xml:space="preserve">, depending on who is making it. </w:t>
      </w:r>
      <w:r w:rsidRPr="007C0EC6">
        <w:rPr>
          <w:rFonts w:asciiTheme="minorHAnsi" w:hAnsiTheme="minorHAnsi"/>
          <w:sz w:val="24"/>
          <w:u w:val="thick"/>
        </w:rPr>
        <w:t>We</w:t>
      </w:r>
      <w:r w:rsidRPr="007C0EC6">
        <w:rPr>
          <w:rFonts w:asciiTheme="minorHAnsi" w:hAnsiTheme="minorHAnsi"/>
        </w:rPr>
        <w:t xml:space="preserve"> certainly </w:t>
      </w:r>
      <w:r w:rsidRPr="007C0EC6">
        <w:rPr>
          <w:rFonts w:asciiTheme="minorHAnsi" w:hAnsiTheme="minorHAnsi"/>
          <w:sz w:val="24"/>
          <w:u w:val="thick"/>
        </w:rPr>
        <w:t>want to encourage a more receptive listening on the part of the discursively privileged and to discourage presumptuous and oppressive practices of speaking for</w:t>
      </w:r>
      <w:r w:rsidRPr="007C0EC6">
        <w:rPr>
          <w:rFonts w:asciiTheme="minorHAnsi" w:hAnsiTheme="minorHAnsi"/>
          <w:sz w:val="24"/>
        </w:rPr>
        <w:t>.</w:t>
      </w:r>
      <w:r w:rsidRPr="007C0EC6">
        <w:rPr>
          <w:rFonts w:asciiTheme="minorHAnsi" w:hAnsiTheme="minorHAnsi"/>
        </w:rPr>
        <w:t xml:space="preserve"> And the desire to retreat sometimes results from the desire to engage in political work but without practicing what might be called discursive imperialism. But a retreat from speaking for will not result in an increase in receptive listening in all cases; it may result merely in a retreat into a narcissistic yuppie lifestyle in which a privileged person takes no responsibility for her society whatsoever. She may even feel justified in exploiting her privileged capacity for personal happiness at the expense of others on the grounds that she has no alternative. *The major problem with such a retreat is that it significantly undercuts the possibility of political effectivity. There are numerous examples of the practice of speaking for others which have been politically efficacious in advancing the needs of those spoken for, from Rigoberta Menchu to Edward Said and Steven Biko. Menchu's efforts to speak for the 33 Indian communities facing genocide in Guatemala have helped to raise money for the revolution and bring pressure against the Guatemalan and U.S. governments who have committed the massacres in collusion. The point is not that for some speakers the danger of speaking for others does not arise, but that in some cases certain political effects can be garnered in no other way. Joyce Trebilcot's version of the retreat response, which I mentioned at the outset of this essay, raises other issues. She agrees that an absolute prohibition of speaking for would undermine political effectiveness, and therefore says that she will avoid speaking for others only within her lesbian feminist community. So it might be argued that </w:t>
      </w:r>
      <w:r w:rsidRPr="007C0EC6">
        <w:rPr>
          <w:rFonts w:asciiTheme="minorHAnsi" w:hAnsiTheme="minorHAnsi"/>
          <w:sz w:val="24"/>
          <w:u w:val="thick"/>
        </w:rPr>
        <w:t>the retreat from speaking for others can be maintained without sacrificing political effectivity if it is restricted to particular discursive spaces.</w:t>
      </w:r>
      <w:r w:rsidRPr="007C0EC6">
        <w:rPr>
          <w:rFonts w:asciiTheme="minorHAnsi" w:hAnsiTheme="minorHAnsi"/>
        </w:rPr>
        <w:t xml:space="preserve"> Why might one advocate such a partial retreat? Given that interpretations and meanings are discursive constructions made by embodied speakers, Trebilcot worries that </w:t>
      </w:r>
      <w:r w:rsidRPr="007C0EC6">
        <w:rPr>
          <w:rFonts w:asciiTheme="minorHAnsi" w:hAnsiTheme="minorHAnsi"/>
          <w:sz w:val="24"/>
          <w:u w:val="thick"/>
        </w:rPr>
        <w:t>attempting to persuade or speak for another will cut off that person's ability or willingness to engage in the constructive act of developing meaning</w:t>
      </w:r>
      <w:r w:rsidRPr="007C0EC6">
        <w:rPr>
          <w:rFonts w:asciiTheme="minorHAnsi" w:hAnsiTheme="minorHAnsi"/>
          <w:sz w:val="24"/>
        </w:rPr>
        <w:t xml:space="preserve">. </w:t>
      </w:r>
      <w:r w:rsidRPr="007C0EC6">
        <w:rPr>
          <w:rFonts w:asciiTheme="minorHAnsi" w:hAnsiTheme="minorHAnsi"/>
          <w:sz w:val="24"/>
          <w:u w:val="thick"/>
        </w:rPr>
        <w:t>Since no embodied speaker can produce more than a partial account, and since the process of producing meaning is necessarily collective, everyone's account within a specified community needs to be encouraged.</w:t>
      </w:r>
      <w:r w:rsidRPr="007C0EC6">
        <w:rPr>
          <w:rFonts w:asciiTheme="minorHAnsi" w:hAnsiTheme="minorHAnsi"/>
          <w:sz w:val="24"/>
        </w:rPr>
        <w:t xml:space="preserve"> </w:t>
      </w:r>
    </w:p>
    <w:p w:rsidR="004B1BB1" w:rsidRPr="007C0EC6" w:rsidRDefault="004B1BB1" w:rsidP="004B1BB1">
      <w:pPr>
        <w:pStyle w:val="Nothing"/>
      </w:pPr>
    </w:p>
    <w:p w:rsidR="004B1BB1" w:rsidRPr="007C0EC6" w:rsidRDefault="004B1BB1" w:rsidP="004B1BB1">
      <w:pPr>
        <w:rPr>
          <w:rFonts w:asciiTheme="minorHAnsi" w:hAnsiTheme="minorHAnsi"/>
        </w:rPr>
      </w:pPr>
    </w:p>
    <w:p w:rsidR="004B1BB1" w:rsidRPr="007C0EC6" w:rsidRDefault="004B1BB1" w:rsidP="004B1BB1">
      <w:pPr>
        <w:pStyle w:val="Nothing"/>
      </w:pPr>
    </w:p>
    <w:p w:rsidR="004B1BB1" w:rsidRPr="007C0EC6" w:rsidRDefault="004B1BB1" w:rsidP="004B1BB1">
      <w:pPr>
        <w:pStyle w:val="BlockHeadings"/>
        <w:rPr>
          <w:rFonts w:asciiTheme="minorHAnsi" w:hAnsiTheme="minorHAnsi"/>
          <w:u w:val="single"/>
        </w:rPr>
      </w:pPr>
      <w:r w:rsidRPr="007C0EC6">
        <w:rPr>
          <w:rFonts w:asciiTheme="minorHAnsi" w:hAnsiTheme="minorHAnsi"/>
          <w:u w:val="single"/>
        </w:rPr>
        <w:t>AT: Speaking for Others Impact Turn</w:t>
      </w:r>
    </w:p>
    <w:p w:rsidR="004B1BB1" w:rsidRPr="007C0EC6" w:rsidRDefault="004B1BB1" w:rsidP="004B1BB1">
      <w:pPr>
        <w:pStyle w:val="NormalText"/>
        <w:rPr>
          <w:rFonts w:asciiTheme="minorHAnsi" w:hAnsiTheme="minorHAnsi"/>
          <w:u w:val="single"/>
        </w:rPr>
      </w:pPr>
    </w:p>
    <w:p w:rsidR="004B1BB1" w:rsidRPr="007C0EC6" w:rsidRDefault="004B1BB1" w:rsidP="004B1BB1">
      <w:pPr>
        <w:pStyle w:val="Heading4"/>
        <w:rPr>
          <w:rFonts w:asciiTheme="minorHAnsi" w:hAnsiTheme="minorHAnsi"/>
        </w:rPr>
      </w:pPr>
      <w:r w:rsidRPr="007C0EC6">
        <w:rPr>
          <w:rFonts w:asciiTheme="minorHAnsi" w:hAnsiTheme="minorHAnsi"/>
        </w:rPr>
        <w:t>Speaking for others is a tautology—the assertion that the oppressed have no voice makes that a reality when the privileged constantly speak for them</w:t>
      </w:r>
    </w:p>
    <w:p w:rsidR="004B1BB1" w:rsidRPr="007C0EC6" w:rsidRDefault="00602A71" w:rsidP="004B1BB1">
      <w:pPr>
        <w:pStyle w:val="CiteNormal"/>
        <w:rPr>
          <w:rFonts w:asciiTheme="minorHAnsi" w:hAnsiTheme="minorHAnsi"/>
          <w:szCs w:val="26"/>
        </w:rPr>
      </w:pPr>
      <w:hyperlink r:id="rId76" w:anchor="top" w:history="1">
        <w:r w:rsidR="004B1BB1" w:rsidRPr="007C0EC6">
          <w:rPr>
            <w:rFonts w:asciiTheme="minorHAnsi" w:hAnsiTheme="minorHAnsi"/>
            <w:szCs w:val="26"/>
            <w:u w:color="561461"/>
          </w:rPr>
          <w:t xml:space="preserve">Jeanne </w:t>
        </w:r>
        <w:r w:rsidR="004B1BB1" w:rsidRPr="007C0EC6">
          <w:rPr>
            <w:rFonts w:asciiTheme="minorHAnsi" w:hAnsiTheme="minorHAnsi"/>
            <w:b/>
            <w:sz w:val="24"/>
            <w:u w:val="thick"/>
          </w:rPr>
          <w:t>Perreault</w:t>
        </w:r>
      </w:hyperlink>
      <w:r w:rsidR="004B1BB1" w:rsidRPr="007C0EC6">
        <w:rPr>
          <w:rFonts w:asciiTheme="minorHAnsi" w:hAnsiTheme="minorHAnsi"/>
          <w:szCs w:val="26"/>
        </w:rPr>
        <w:t xml:space="preserve"> (Professor of English at the University of Calgary, “</w:t>
      </w:r>
      <w:r w:rsidR="004B1BB1" w:rsidRPr="007C0EC6">
        <w:rPr>
          <w:rFonts w:asciiTheme="minorHAnsi" w:hAnsiTheme="minorHAnsi"/>
          <w:szCs w:val="48"/>
        </w:rPr>
        <w:t>Chain Gang Narratives And The Politics Of ‘Speaking For’”</w:t>
      </w:r>
      <w:r w:rsidR="004B1BB1" w:rsidRPr="007C0EC6">
        <w:rPr>
          <w:rFonts w:asciiTheme="minorHAnsi" w:hAnsiTheme="minorHAnsi"/>
          <w:szCs w:val="32"/>
        </w:rPr>
        <w:t xml:space="preserve"> Biography 24.1 (20</w:t>
      </w:r>
      <w:r w:rsidR="004B1BB1" w:rsidRPr="007C0EC6">
        <w:rPr>
          <w:rFonts w:asciiTheme="minorHAnsi" w:hAnsiTheme="minorHAnsi"/>
          <w:b/>
          <w:sz w:val="24"/>
          <w:u w:val="thick"/>
        </w:rPr>
        <w:t>01</w:t>
      </w:r>
      <w:r w:rsidR="004B1BB1" w:rsidRPr="007C0EC6">
        <w:rPr>
          <w:rFonts w:asciiTheme="minorHAnsi" w:hAnsiTheme="minorHAnsi"/>
          <w:szCs w:val="32"/>
        </w:rPr>
        <w:t>) 152-171,</w:t>
      </w:r>
      <w:r w:rsidR="004B1BB1" w:rsidRPr="007C0EC6">
        <w:rPr>
          <w:rFonts w:asciiTheme="minorHAnsi" w:hAnsiTheme="minorHAnsi"/>
          <w:szCs w:val="26"/>
        </w:rPr>
        <w:t xml:space="preserve"> Biographical Research Center) [Gunnarsdottir]</w:t>
      </w:r>
    </w:p>
    <w:p w:rsidR="004B1BB1" w:rsidRPr="007C0EC6" w:rsidRDefault="004B1BB1" w:rsidP="004B1BB1">
      <w:pPr>
        <w:pStyle w:val="CiteNormal"/>
        <w:rPr>
          <w:rFonts w:asciiTheme="minorHAnsi" w:hAnsiTheme="minorHAnsi"/>
        </w:rPr>
      </w:pPr>
    </w:p>
    <w:p w:rsidR="004B1BB1" w:rsidRPr="007C0EC6" w:rsidRDefault="004B1BB1" w:rsidP="004B1BB1">
      <w:pPr>
        <w:pStyle w:val="Cards"/>
        <w:rPr>
          <w:rFonts w:asciiTheme="minorHAnsi" w:hAnsiTheme="minorHAnsi"/>
        </w:rPr>
      </w:pPr>
      <w:r w:rsidRPr="007C0EC6">
        <w:rPr>
          <w:rFonts w:asciiTheme="minorHAnsi" w:hAnsiTheme="minorHAnsi"/>
          <w:sz w:val="24"/>
          <w:u w:val="thick"/>
        </w:rPr>
        <w:lastRenderedPageBreak/>
        <w:t>The problem of "speaking for" has become a problem</w:t>
      </w:r>
      <w:r w:rsidRPr="007C0EC6">
        <w:rPr>
          <w:rFonts w:asciiTheme="minorHAnsi" w:hAnsiTheme="minorHAnsi"/>
        </w:rPr>
        <w:t xml:space="preserve"> </w:t>
      </w:r>
      <w:r w:rsidRPr="007C0EC6">
        <w:rPr>
          <w:rFonts w:asciiTheme="minorHAnsi" w:hAnsiTheme="minorHAnsi"/>
          <w:sz w:val="24"/>
          <w:u w:val="thick"/>
        </w:rPr>
        <w:t>since</w:t>
      </w:r>
      <w:r w:rsidRPr="007C0EC6">
        <w:rPr>
          <w:rFonts w:asciiTheme="minorHAnsi" w:hAnsiTheme="minorHAnsi"/>
        </w:rPr>
        <w:t xml:space="preserve"> the spoken for have begun, publicly, to examine the unconscious or unspoken assumptions of superior knowledge, insight, and solutions of well-meaning speakers for. </w:t>
      </w:r>
      <w:r w:rsidRPr="007C0EC6">
        <w:rPr>
          <w:rFonts w:asciiTheme="minorHAnsi" w:hAnsiTheme="minorHAnsi"/>
          <w:sz w:val="24"/>
          <w:u w:val="thick"/>
        </w:rPr>
        <w:t>The assumption of the speakers for is that the oppressed have no voice, and thus intervention is required</w:t>
      </w:r>
      <w:r w:rsidRPr="007C0EC6">
        <w:rPr>
          <w:rFonts w:asciiTheme="minorHAnsi" w:hAnsiTheme="minorHAnsi"/>
        </w:rPr>
        <w:t xml:space="preserve">. </w:t>
      </w:r>
      <w:r w:rsidRPr="007C0EC6">
        <w:rPr>
          <w:rFonts w:asciiTheme="minorHAnsi" w:hAnsiTheme="minorHAnsi"/>
          <w:sz w:val="24"/>
          <w:u w:val="thick"/>
        </w:rPr>
        <w:t>This belief is a</w:t>
      </w:r>
      <w:r w:rsidRPr="007C0EC6">
        <w:rPr>
          <w:rFonts w:asciiTheme="minorHAnsi" w:hAnsiTheme="minorHAnsi"/>
        </w:rPr>
        <w:t xml:space="preserve"> kind of </w:t>
      </w:r>
      <w:r w:rsidRPr="007C0EC6">
        <w:rPr>
          <w:rFonts w:asciiTheme="minorHAnsi" w:hAnsiTheme="minorHAnsi"/>
          <w:sz w:val="24"/>
          <w:u w:val="thick"/>
        </w:rPr>
        <w:t>tautology</w:t>
      </w:r>
      <w:r w:rsidRPr="007C0EC6">
        <w:rPr>
          <w:rFonts w:asciiTheme="minorHAnsi" w:hAnsiTheme="minorHAnsi"/>
        </w:rPr>
        <w:t xml:space="preserve">: </w:t>
      </w:r>
      <w:r w:rsidRPr="007C0EC6">
        <w:rPr>
          <w:rFonts w:asciiTheme="minorHAnsi" w:hAnsiTheme="minorHAnsi"/>
          <w:sz w:val="24"/>
          <w:u w:val="thick"/>
        </w:rPr>
        <w:t>to be oppressed is to have no voice / to have no voice is to be oppressed</w:t>
      </w:r>
      <w:r w:rsidRPr="007C0EC6">
        <w:rPr>
          <w:rFonts w:asciiTheme="minorHAnsi" w:hAnsiTheme="minorHAnsi"/>
        </w:rPr>
        <w:t xml:space="preserve">. </w:t>
      </w:r>
      <w:r w:rsidRPr="007C0EC6">
        <w:rPr>
          <w:rFonts w:asciiTheme="minorHAnsi" w:hAnsiTheme="minorHAnsi"/>
          <w:sz w:val="24"/>
          <w:u w:val="thick"/>
        </w:rPr>
        <w:t>The figuring of oppressed peoples as without voice is no longer accurate</w:t>
      </w:r>
      <w:r w:rsidRPr="007C0EC6">
        <w:rPr>
          <w:rFonts w:asciiTheme="minorHAnsi" w:hAnsiTheme="minorHAnsi"/>
        </w:rPr>
        <w:t>, however, if it ever was. We understand, as Canadian Métis writer Emma LaRocque says, that the issue is not of speaking, but of being heard (xv</w:t>
      </w:r>
      <w:r w:rsidRPr="007C0EC6">
        <w:rPr>
          <w:rFonts w:asciiTheme="minorHAnsi" w:hAnsiTheme="minorHAnsi"/>
          <w:sz w:val="24"/>
          <w:u w:val="thick"/>
        </w:rPr>
        <w:t>). Some of the earliest challenges to speaking for came from African American feminists</w:t>
      </w:r>
      <w:r w:rsidRPr="007C0EC6">
        <w:rPr>
          <w:rFonts w:asciiTheme="minorHAnsi" w:hAnsiTheme="minorHAnsi"/>
        </w:rPr>
        <w:t xml:space="preserve"> like Audre Lorde and bell hooks in the 1970s and 1980s. They raised an impassioned double assertion: that </w:t>
      </w:r>
      <w:r w:rsidRPr="007C0EC6">
        <w:rPr>
          <w:rFonts w:asciiTheme="minorHAnsi" w:hAnsiTheme="minorHAnsi"/>
          <w:sz w:val="24"/>
          <w:u w:val="thick"/>
        </w:rPr>
        <w:t>when white feminists made general references to "women," they were not speaking about them; and that no one could speak for them.</w:t>
      </w:r>
      <w:r w:rsidRPr="007C0EC6">
        <w:rPr>
          <w:rFonts w:asciiTheme="minorHAnsi" w:hAnsiTheme="minorHAnsi"/>
        </w:rPr>
        <w:t xml:space="preserve"> When those understood to be the disenfranchised or marginalized challenged those understood to have greater privilege to look to their own histories and identities, the guilt for having socially designated privilege was at least as pronounced as the fruitful examinations of responsibility inhering to their own subject positions.</w:t>
      </w:r>
    </w:p>
    <w:p w:rsidR="004B1BB1" w:rsidRPr="007C0EC6" w:rsidRDefault="004B1BB1" w:rsidP="004B1BB1">
      <w:pPr>
        <w:pStyle w:val="NormalText"/>
        <w:rPr>
          <w:rFonts w:asciiTheme="minorHAnsi" w:hAnsiTheme="minorHAnsi"/>
        </w:rPr>
      </w:pPr>
    </w:p>
    <w:p w:rsidR="004B1BB1" w:rsidRPr="007C0EC6" w:rsidRDefault="004B1BB1" w:rsidP="004B1BB1">
      <w:pPr>
        <w:pStyle w:val="Heading4"/>
        <w:rPr>
          <w:rFonts w:asciiTheme="minorHAnsi" w:hAnsiTheme="minorHAnsi"/>
        </w:rPr>
      </w:pPr>
      <w:r w:rsidRPr="007C0EC6">
        <w:rPr>
          <w:rFonts w:asciiTheme="minorHAnsi" w:hAnsiTheme="minorHAnsi"/>
        </w:rPr>
        <w:t>Minority narratives establish victim politics—depictions of the minority struggle construct images of minorities as helpless victims</w:t>
      </w:r>
    </w:p>
    <w:p w:rsidR="004B1BB1" w:rsidRPr="007C0EC6" w:rsidRDefault="004B1BB1" w:rsidP="004B1BB1">
      <w:pPr>
        <w:pStyle w:val="CiteNormal"/>
        <w:rPr>
          <w:rFonts w:asciiTheme="minorHAnsi" w:hAnsiTheme="minorHAnsi"/>
        </w:rPr>
      </w:pPr>
      <w:r w:rsidRPr="007C0EC6">
        <w:rPr>
          <w:rFonts w:asciiTheme="minorHAnsi" w:hAnsiTheme="minorHAnsi"/>
        </w:rPr>
        <w:t xml:space="preserve">Jodi </w:t>
      </w:r>
      <w:r w:rsidRPr="007C0EC6">
        <w:rPr>
          <w:rFonts w:asciiTheme="minorHAnsi" w:hAnsiTheme="minorHAnsi"/>
          <w:b/>
          <w:sz w:val="24"/>
          <w:u w:val="thick"/>
        </w:rPr>
        <w:t>Dean</w:t>
      </w:r>
      <w:r w:rsidRPr="007C0EC6">
        <w:rPr>
          <w:rFonts w:asciiTheme="minorHAnsi" w:hAnsiTheme="minorHAnsi"/>
        </w:rPr>
        <w:t xml:space="preserve"> (Editor, “Cultural Studies and Political Theory”. Lauren Berlant, “The Subject of true feeling: pain privacy, and politics” 20</w:t>
      </w:r>
      <w:r w:rsidRPr="007C0EC6">
        <w:rPr>
          <w:rFonts w:asciiTheme="minorHAnsi" w:hAnsiTheme="minorHAnsi"/>
          <w:b/>
          <w:sz w:val="24"/>
          <w:u w:val="thick"/>
        </w:rPr>
        <w:t>00</w:t>
      </w:r>
      <w:r w:rsidRPr="007C0EC6">
        <w:rPr>
          <w:rFonts w:asciiTheme="minorHAnsi" w:hAnsiTheme="minorHAnsi"/>
        </w:rPr>
        <w:t>) [Gunnarsdottir]</w:t>
      </w:r>
    </w:p>
    <w:p w:rsidR="004B1BB1" w:rsidRPr="007C0EC6" w:rsidRDefault="004B1BB1" w:rsidP="004B1BB1">
      <w:pPr>
        <w:pStyle w:val="card"/>
      </w:pPr>
    </w:p>
    <w:p w:rsidR="004B1BB1" w:rsidRPr="007C0EC6" w:rsidRDefault="004B1BB1" w:rsidP="004B1BB1">
      <w:pPr>
        <w:pStyle w:val="Cards"/>
        <w:rPr>
          <w:rFonts w:asciiTheme="minorHAnsi" w:hAnsiTheme="minorHAnsi"/>
        </w:rPr>
      </w:pPr>
      <w:r w:rsidRPr="007C0EC6">
        <w:rPr>
          <w:rFonts w:asciiTheme="minorHAnsi" w:hAnsiTheme="minorHAnsi"/>
        </w:rPr>
        <w:t xml:space="preserve">The central concern of this essay is to address the place of painful feeling in the making of political worlds. In this I affiliate with Wendy Brown's concern about the overvaluation of the wound in the rhetoric of contemporary U.S. identity politics. Brown argues that </w:t>
      </w:r>
      <w:r w:rsidRPr="007C0EC6">
        <w:rPr>
          <w:rFonts w:asciiTheme="minorHAnsi" w:hAnsiTheme="minorHAnsi"/>
          <w:sz w:val="24"/>
          <w:u w:val="thick"/>
        </w:rPr>
        <w:t>the identification of mi</w:t>
      </w:r>
      <w:r w:rsidRPr="007C0EC6">
        <w:rPr>
          <w:rFonts w:asciiTheme="minorHAnsi" w:hAnsiTheme="minorHAnsi"/>
          <w:sz w:val="24"/>
          <w:u w:val="thick"/>
        </w:rPr>
        <w:softHyphen/>
        <w:t>nority identity with</w:t>
      </w:r>
      <w:r w:rsidRPr="007C0EC6">
        <w:rPr>
          <w:rFonts w:asciiTheme="minorHAnsi" w:hAnsiTheme="minorHAnsi"/>
        </w:rPr>
        <w:t xml:space="preserve"> a wound-</w:t>
      </w:r>
      <w:r w:rsidRPr="007C0EC6">
        <w:rPr>
          <w:rFonts w:asciiTheme="minorHAnsi" w:hAnsiTheme="minorHAnsi"/>
          <w:sz w:val="24"/>
          <w:u w:val="thick"/>
        </w:rPr>
        <w:t>a conventional story about</w:t>
      </w:r>
      <w:r w:rsidRPr="007C0EC6">
        <w:rPr>
          <w:rFonts w:asciiTheme="minorHAnsi" w:hAnsiTheme="minorHAnsi"/>
        </w:rPr>
        <w:t xml:space="preserve"> the particular and particularizing injuries caused by </w:t>
      </w:r>
      <w:r w:rsidRPr="007C0EC6">
        <w:rPr>
          <w:rFonts w:asciiTheme="minorHAnsi" w:hAnsiTheme="minorHAnsi"/>
          <w:sz w:val="24"/>
          <w:u w:val="thick"/>
        </w:rPr>
        <w:t>domination</w:t>
      </w:r>
      <w:r w:rsidRPr="007C0EC6">
        <w:rPr>
          <w:rFonts w:asciiTheme="minorHAnsi" w:hAnsiTheme="minorHAnsi"/>
        </w:rPr>
        <w:t xml:space="preserve">-must lead to the wound becoming fetishized evidence of identity, </w:t>
      </w:r>
      <w:r w:rsidRPr="007C0EC6">
        <w:rPr>
          <w:rFonts w:asciiTheme="minorHAnsi" w:hAnsiTheme="minorHAnsi"/>
          <w:sz w:val="24"/>
          <w:u w:val="thick"/>
        </w:rPr>
        <w:t>which</w:t>
      </w:r>
      <w:r w:rsidRPr="007C0EC6">
        <w:rPr>
          <w:rFonts w:asciiTheme="minorHAnsi" w:hAnsiTheme="minorHAnsi"/>
        </w:rPr>
        <w:t xml:space="preserve"> thereby </w:t>
      </w:r>
      <w:r w:rsidRPr="007C0EC6">
        <w:rPr>
          <w:rFonts w:asciiTheme="minorHAnsi" w:hAnsiTheme="minorHAnsi"/>
          <w:sz w:val="24"/>
          <w:u w:val="thick"/>
        </w:rPr>
        <w:t>awards monumen</w:t>
      </w:r>
      <w:r w:rsidRPr="007C0EC6">
        <w:rPr>
          <w:rFonts w:asciiTheme="minorHAnsi" w:hAnsiTheme="minorHAnsi"/>
          <w:sz w:val="24"/>
          <w:u w:val="thick"/>
        </w:rPr>
        <w:softHyphen/>
        <w:t>tality and value to the very negativity that would also be overcome.</w:t>
      </w:r>
      <w:r w:rsidRPr="007C0EC6">
        <w:rPr>
          <w:rFonts w:asciiTheme="minorHAnsi" w:hAnsiTheme="minorHAnsi"/>
        </w:rPr>
        <w:t xml:space="preserve"> As a result, </w:t>
      </w:r>
      <w:r w:rsidRPr="007C0EC6">
        <w:rPr>
          <w:rFonts w:asciiTheme="minorHAnsi" w:hAnsiTheme="minorHAnsi"/>
          <w:sz w:val="24"/>
          <w:u w:val="thick"/>
        </w:rPr>
        <w:t>minority struggle can get stuck in a groove of self-repetition and ha</w:t>
      </w:r>
      <w:r w:rsidRPr="007C0EC6">
        <w:rPr>
          <w:rFonts w:asciiTheme="minorHAnsi" w:hAnsiTheme="minorHAnsi"/>
          <w:sz w:val="24"/>
          <w:u w:val="thick"/>
        </w:rPr>
        <w:softHyphen/>
        <w:t>bituated resentment while from the outside it would appear vulnerable to the charge of "victim politics</w:t>
      </w:r>
      <w:r w:rsidRPr="007C0EC6">
        <w:rPr>
          <w:rFonts w:asciiTheme="minorHAnsi" w:hAnsiTheme="minorHAnsi"/>
        </w:rPr>
        <w:t>." In my view, however, what Brown locates in minority discourse generally has a longer: more specific, and far more priv</w:t>
      </w:r>
      <w:r w:rsidRPr="007C0EC6">
        <w:rPr>
          <w:rFonts w:asciiTheme="minorHAnsi" w:hAnsiTheme="minorHAnsi"/>
        </w:rPr>
        <w:softHyphen/>
        <w:t>ileged genealogy than she suggests. In particular, I would like to connect it to something I call national sentimetality, a liberal rhetoric of promise history which vows that a nation can best</w:t>
      </w:r>
      <w:r w:rsidRPr="007C0EC6">
        <w:rPr>
          <w:rFonts w:asciiTheme="minorHAnsi" w:hAnsiTheme="minorHAnsi"/>
          <w:spacing w:val="18"/>
          <w:sz w:val="14"/>
        </w:rPr>
        <w:t xml:space="preserve"> </w:t>
      </w:r>
      <w:r w:rsidRPr="007C0EC6">
        <w:rPr>
          <w:rFonts w:asciiTheme="minorHAnsi" w:hAnsiTheme="minorHAnsi"/>
        </w:rPr>
        <w:t>be built across fields of social difference through channels of affective identification and empathy</w:t>
      </w:r>
    </w:p>
    <w:p w:rsidR="00621119" w:rsidRPr="007C0EC6" w:rsidRDefault="000079A5" w:rsidP="000079A5">
      <w:pPr>
        <w:pStyle w:val="Heading3"/>
        <w:rPr>
          <w:rFonts w:asciiTheme="minorHAnsi" w:hAnsiTheme="minorHAnsi"/>
        </w:rPr>
      </w:pPr>
      <w:r w:rsidRPr="007C0EC6">
        <w:rPr>
          <w:rFonts w:asciiTheme="minorHAnsi" w:hAnsiTheme="minorHAnsi"/>
        </w:rPr>
        <w:lastRenderedPageBreak/>
        <w:t>EXT: Root Cause</w:t>
      </w:r>
    </w:p>
    <w:p w:rsidR="000079A5" w:rsidRPr="007C0EC6" w:rsidRDefault="000079A5" w:rsidP="000079A5">
      <w:pPr>
        <w:pStyle w:val="Heading4"/>
        <w:rPr>
          <w:rFonts w:asciiTheme="minorHAnsi" w:hAnsiTheme="minorHAnsi"/>
        </w:rPr>
      </w:pPr>
      <w:r w:rsidRPr="007C0EC6">
        <w:rPr>
          <w:rFonts w:asciiTheme="minorHAnsi" w:hAnsiTheme="minorHAnsi"/>
        </w:rPr>
        <w:t xml:space="preserve">The aff is </w:t>
      </w:r>
      <w:r w:rsidRPr="007C0EC6">
        <w:rPr>
          <w:rFonts w:asciiTheme="minorHAnsi" w:hAnsiTheme="minorHAnsi"/>
          <w:u w:val="single"/>
        </w:rPr>
        <w:t xml:space="preserve">INCORRECT </w:t>
      </w:r>
      <w:r w:rsidRPr="007C0EC6">
        <w:rPr>
          <w:rFonts w:asciiTheme="minorHAnsi" w:hAnsiTheme="minorHAnsi"/>
        </w:rPr>
        <w:t xml:space="preserve"> - Extend Schafft ‘4 – the affirmative misunderstands their own evidence – the root cause of imperialism is racism. </w:t>
      </w:r>
      <w:r w:rsidR="00514BB3" w:rsidRPr="007C0EC6">
        <w:rPr>
          <w:rFonts w:asciiTheme="minorHAnsi" w:hAnsiTheme="minorHAnsi"/>
        </w:rPr>
        <w:t xml:space="preserve">When people were viewed as different, they were able to be subjugated – vote negative because the affirmative didn’t meet their role of the ballot. </w:t>
      </w:r>
    </w:p>
    <w:p w:rsidR="00621119" w:rsidRPr="007C0EC6" w:rsidRDefault="00621119" w:rsidP="00621119">
      <w:pPr>
        <w:rPr>
          <w:rFonts w:asciiTheme="minorHAnsi" w:hAnsiTheme="minorHAnsi"/>
        </w:rPr>
      </w:pPr>
    </w:p>
    <w:p w:rsidR="00514BB3" w:rsidRPr="007C0EC6" w:rsidRDefault="00514BB3" w:rsidP="00514BB3">
      <w:pPr>
        <w:pStyle w:val="Heading4"/>
        <w:rPr>
          <w:rFonts w:asciiTheme="minorHAnsi" w:hAnsiTheme="minorHAnsi"/>
        </w:rPr>
      </w:pPr>
      <w:r w:rsidRPr="007C0EC6">
        <w:rPr>
          <w:rFonts w:asciiTheme="minorHAnsi" w:hAnsiTheme="minorHAnsi"/>
        </w:rPr>
        <w:t xml:space="preserve">Extend Devine 5 – this card cites empirics – Hawai’i was only able to be colonized because the imperialists saw the people as different – their root cause arguments </w:t>
      </w:r>
      <w:r w:rsidR="001011E5" w:rsidRPr="007C0EC6">
        <w:rPr>
          <w:rFonts w:asciiTheme="minorHAnsi" w:hAnsiTheme="minorHAnsi"/>
        </w:rPr>
        <w:t xml:space="preserve">are </w:t>
      </w:r>
      <w:r w:rsidR="001011E5" w:rsidRPr="007C0EC6">
        <w:rPr>
          <w:rFonts w:asciiTheme="minorHAnsi" w:hAnsiTheme="minorHAnsi"/>
          <w:u w:val="single"/>
        </w:rPr>
        <w:t>false</w:t>
      </w:r>
      <w:r w:rsidR="001011E5" w:rsidRPr="007C0EC6">
        <w:rPr>
          <w:rFonts w:asciiTheme="minorHAnsi" w:hAnsiTheme="minorHAnsi"/>
        </w:rPr>
        <w:t xml:space="preserve">. </w:t>
      </w:r>
    </w:p>
    <w:p w:rsidR="001011E5" w:rsidRPr="007C0EC6" w:rsidRDefault="001011E5" w:rsidP="001011E5">
      <w:pPr>
        <w:rPr>
          <w:rFonts w:asciiTheme="minorHAnsi" w:hAnsiTheme="minorHAnsi"/>
        </w:rPr>
      </w:pPr>
    </w:p>
    <w:p w:rsidR="001011E5" w:rsidRPr="007C0EC6" w:rsidRDefault="001011E5" w:rsidP="001011E5">
      <w:pPr>
        <w:pStyle w:val="Heading4"/>
        <w:rPr>
          <w:rFonts w:asciiTheme="minorHAnsi" w:hAnsiTheme="minorHAnsi"/>
        </w:rPr>
      </w:pPr>
      <w:r w:rsidRPr="007C0EC6">
        <w:rPr>
          <w:rFonts w:asciiTheme="minorHAnsi" w:hAnsiTheme="minorHAnsi"/>
        </w:rPr>
        <w:t xml:space="preserve">Don’t let the aff win – by not accessing any impact in the round, the aff does not take any stance against imperialism because they don’t provide any reason why it’s bad. </w:t>
      </w:r>
    </w:p>
    <w:p w:rsidR="00D1631D" w:rsidRPr="007C0EC6" w:rsidRDefault="00D1631D" w:rsidP="00D1631D">
      <w:pPr>
        <w:rPr>
          <w:rFonts w:asciiTheme="minorHAnsi" w:hAnsiTheme="minorHAnsi"/>
        </w:rPr>
      </w:pPr>
    </w:p>
    <w:p w:rsidR="00D1631D" w:rsidRPr="007C0EC6" w:rsidRDefault="00D1631D" w:rsidP="00D1631D">
      <w:pPr>
        <w:pStyle w:val="Heading3"/>
        <w:rPr>
          <w:rFonts w:asciiTheme="minorHAnsi" w:hAnsiTheme="minorHAnsi"/>
        </w:rPr>
      </w:pPr>
      <w:r w:rsidRPr="007C0EC6">
        <w:rPr>
          <w:rFonts w:asciiTheme="minorHAnsi" w:hAnsiTheme="minorHAnsi"/>
        </w:rPr>
        <w:lastRenderedPageBreak/>
        <w:t xml:space="preserve">EXT: Ronay </w:t>
      </w:r>
      <w:r w:rsidR="00CE1806" w:rsidRPr="007C0EC6">
        <w:rPr>
          <w:rFonts w:asciiTheme="minorHAnsi" w:hAnsiTheme="minorHAnsi"/>
        </w:rPr>
        <w:t>Turn</w:t>
      </w:r>
      <w:r w:rsidRPr="007C0EC6">
        <w:rPr>
          <w:rFonts w:asciiTheme="minorHAnsi" w:hAnsiTheme="minorHAnsi"/>
        </w:rPr>
        <w:t xml:space="preserve"> </w:t>
      </w:r>
    </w:p>
    <w:p w:rsidR="00D1631D" w:rsidRPr="007C0EC6" w:rsidRDefault="00D1631D" w:rsidP="00D1631D">
      <w:pPr>
        <w:pStyle w:val="Heading4"/>
        <w:rPr>
          <w:rFonts w:asciiTheme="minorHAnsi" w:hAnsiTheme="minorHAnsi"/>
        </w:rPr>
      </w:pPr>
      <w:r w:rsidRPr="007C0EC6">
        <w:rPr>
          <w:rFonts w:asciiTheme="minorHAnsi" w:hAnsiTheme="minorHAnsi"/>
          <w:u w:val="single"/>
        </w:rPr>
        <w:t xml:space="preserve">NO </w:t>
      </w:r>
      <w:r w:rsidRPr="007C0EC6">
        <w:rPr>
          <w:rFonts w:asciiTheme="minorHAnsi" w:hAnsiTheme="minorHAnsi"/>
        </w:rPr>
        <w:t xml:space="preserve">individual resistance – the Ronay card is written from a privileged, western </w:t>
      </w:r>
      <w:r w:rsidR="00E510B7" w:rsidRPr="007C0EC6">
        <w:rPr>
          <w:rFonts w:asciiTheme="minorHAnsi" w:hAnsiTheme="minorHAnsi"/>
        </w:rPr>
        <w:t>perspective</w:t>
      </w:r>
      <w:r w:rsidRPr="007C0EC6">
        <w:rPr>
          <w:rFonts w:asciiTheme="minorHAnsi" w:hAnsiTheme="minorHAnsi"/>
        </w:rPr>
        <w:t xml:space="preserve">: Ronay is a Science Fiction Studies professor in Indiana </w:t>
      </w:r>
      <w:r w:rsidR="00E510B7" w:rsidRPr="007C0EC6">
        <w:rPr>
          <w:rFonts w:asciiTheme="minorHAnsi" w:hAnsiTheme="minorHAnsi"/>
        </w:rPr>
        <w:t xml:space="preserve">– reaching decisions on issues like imperialism should </w:t>
      </w:r>
      <w:r w:rsidR="00E510B7" w:rsidRPr="007C0EC6">
        <w:rPr>
          <w:rFonts w:asciiTheme="minorHAnsi" w:hAnsiTheme="minorHAnsi"/>
          <w:u w:val="single"/>
        </w:rPr>
        <w:t>NOT</w:t>
      </w:r>
      <w:r w:rsidR="00E510B7" w:rsidRPr="007C0EC6">
        <w:rPr>
          <w:rFonts w:asciiTheme="minorHAnsi" w:hAnsiTheme="minorHAnsi"/>
        </w:rPr>
        <w:t xml:space="preserve"> be based on privileged American professors – Cross apply the Alcoff extension here – the 1ac methodology is corrupt </w:t>
      </w:r>
    </w:p>
    <w:p w:rsidR="00E510B7" w:rsidRPr="007C0EC6" w:rsidRDefault="00E510B7" w:rsidP="00E510B7">
      <w:pPr>
        <w:rPr>
          <w:rFonts w:asciiTheme="minorHAnsi" w:hAnsiTheme="minorHAnsi"/>
        </w:rPr>
      </w:pPr>
    </w:p>
    <w:p w:rsidR="00E510B7" w:rsidRDefault="00E510B7" w:rsidP="00E510B7">
      <w:pPr>
        <w:pStyle w:val="Heading2"/>
        <w:rPr>
          <w:rFonts w:asciiTheme="minorHAnsi" w:hAnsiTheme="minorHAnsi"/>
        </w:rPr>
      </w:pPr>
      <w:r w:rsidRPr="007C0EC6">
        <w:rPr>
          <w:rFonts w:asciiTheme="minorHAnsi" w:hAnsiTheme="minorHAnsi"/>
        </w:rPr>
        <w:t xml:space="preserve">2NC Framework </w:t>
      </w:r>
    </w:p>
    <w:p w:rsidR="00E510B7" w:rsidRPr="007C0EC6" w:rsidRDefault="00E510B7" w:rsidP="00E510B7">
      <w:pPr>
        <w:pStyle w:val="Heading3"/>
        <w:rPr>
          <w:rFonts w:asciiTheme="minorHAnsi" w:hAnsiTheme="minorHAnsi"/>
        </w:rPr>
      </w:pPr>
      <w:r w:rsidRPr="007C0EC6">
        <w:rPr>
          <w:rFonts w:asciiTheme="minorHAnsi" w:hAnsiTheme="minorHAnsi"/>
        </w:rPr>
        <w:lastRenderedPageBreak/>
        <w:t>**Interpretation/Violation Extensions**</w:t>
      </w:r>
    </w:p>
    <w:p w:rsidR="00E510B7" w:rsidRPr="007C0EC6" w:rsidRDefault="00E510B7" w:rsidP="00E510B7">
      <w:pPr>
        <w:pStyle w:val="Heading4"/>
        <w:rPr>
          <w:rFonts w:asciiTheme="minorHAnsi" w:hAnsiTheme="minorHAnsi"/>
        </w:rPr>
      </w:pPr>
      <w:r w:rsidRPr="007C0EC6">
        <w:rPr>
          <w:rFonts w:asciiTheme="minorHAnsi" w:hAnsiTheme="minorHAnsi"/>
        </w:rPr>
        <w:t xml:space="preserve">Our interpretation is that the affirmative must defend a hypothetical implementation of a plan. </w:t>
      </w:r>
    </w:p>
    <w:p w:rsidR="00E510B7" w:rsidRPr="007C0EC6" w:rsidRDefault="00E510B7" w:rsidP="00E510B7">
      <w:pPr>
        <w:pStyle w:val="Heading4"/>
        <w:rPr>
          <w:rFonts w:asciiTheme="minorHAnsi" w:hAnsiTheme="minorHAnsi"/>
        </w:rPr>
      </w:pPr>
      <w:r w:rsidRPr="007C0EC6">
        <w:rPr>
          <w:rFonts w:asciiTheme="minorHAnsi" w:hAnsiTheme="minorHAnsi"/>
        </w:rPr>
        <w:t>Extend Parcher 1 –  resolved means to enact a policy</w:t>
      </w:r>
    </w:p>
    <w:p w:rsidR="00E510B7" w:rsidRPr="007C0EC6" w:rsidRDefault="00E510B7" w:rsidP="00E510B7">
      <w:pPr>
        <w:pStyle w:val="Heading4"/>
        <w:rPr>
          <w:rFonts w:asciiTheme="minorHAnsi" w:hAnsiTheme="minorHAnsi"/>
        </w:rPr>
      </w:pPr>
      <w:r w:rsidRPr="007C0EC6">
        <w:rPr>
          <w:rFonts w:asciiTheme="minorHAnsi" w:hAnsiTheme="minorHAnsi"/>
        </w:rPr>
        <w:t xml:space="preserve">The affirmative doesn’t meet this interpretation because they </w:t>
      </w:r>
      <w:r w:rsidRPr="007C0EC6">
        <w:rPr>
          <w:rFonts w:asciiTheme="minorHAnsi" w:hAnsiTheme="minorHAnsi"/>
          <w:u w:val="single"/>
        </w:rPr>
        <w:t xml:space="preserve">DO NOT </w:t>
      </w:r>
      <w:r w:rsidRPr="007C0EC6">
        <w:rPr>
          <w:rFonts w:asciiTheme="minorHAnsi" w:hAnsiTheme="minorHAnsi"/>
        </w:rPr>
        <w:t>read a plan text</w:t>
      </w:r>
    </w:p>
    <w:p w:rsidR="00E510B7" w:rsidRPr="007C0EC6" w:rsidRDefault="00E510B7" w:rsidP="00E510B7">
      <w:pPr>
        <w:pStyle w:val="Heading3"/>
        <w:rPr>
          <w:rFonts w:asciiTheme="minorHAnsi" w:hAnsiTheme="minorHAnsi"/>
        </w:rPr>
      </w:pPr>
      <w:r w:rsidRPr="007C0EC6">
        <w:rPr>
          <w:rFonts w:asciiTheme="minorHAnsi" w:hAnsiTheme="minorHAnsi"/>
        </w:rPr>
        <w:lastRenderedPageBreak/>
        <w:t>**Limits**</w:t>
      </w:r>
    </w:p>
    <w:p w:rsidR="00E510B7" w:rsidRPr="007C0EC6" w:rsidRDefault="00E510B7" w:rsidP="00E510B7">
      <w:pPr>
        <w:pStyle w:val="Heading4"/>
        <w:rPr>
          <w:rFonts w:asciiTheme="minorHAnsi" w:hAnsiTheme="minorHAnsi"/>
        </w:rPr>
      </w:pPr>
      <w:r w:rsidRPr="007C0EC6">
        <w:rPr>
          <w:rFonts w:asciiTheme="minorHAnsi" w:hAnsiTheme="minorHAnsi"/>
        </w:rPr>
        <w:t>Dialogue – debate games open up dialogue which fosters information processing and decision-making – they open up infinite frameworks making the game impossible</w:t>
      </w:r>
    </w:p>
    <w:p w:rsidR="00E510B7" w:rsidRPr="007C0EC6" w:rsidRDefault="00E510B7" w:rsidP="00E510B7">
      <w:pPr>
        <w:rPr>
          <w:rFonts w:asciiTheme="minorHAnsi" w:hAnsiTheme="minorHAnsi"/>
        </w:rPr>
      </w:pPr>
      <w:r w:rsidRPr="007C0EC6">
        <w:rPr>
          <w:rStyle w:val="StyleStyleBold12pt"/>
        </w:rPr>
        <w:t>Haghoj 8</w:t>
      </w:r>
    </w:p>
    <w:p w:rsidR="00E510B7" w:rsidRPr="007C0EC6" w:rsidRDefault="00E510B7" w:rsidP="00E510B7">
      <w:pPr>
        <w:rPr>
          <w:rFonts w:asciiTheme="minorHAnsi" w:hAnsiTheme="minorHAnsi"/>
          <w:sz w:val="16"/>
          <w:szCs w:val="16"/>
        </w:rPr>
      </w:pPr>
      <w:r w:rsidRPr="007C0EC6">
        <w:rPr>
          <w:rFonts w:asciiTheme="minorHAnsi" w:hAnsiTheme="minorHAnsi"/>
          <w:sz w:val="16"/>
          <w:szCs w:val="16"/>
        </w:rPr>
        <w:t xml:space="preserve"> PhD, affiliated with Danish Research Centre on Education and Advanced Media Materials, asst prof @ the Institute of Education at the University of Bristol (Thorkild, 2008, "PLAYFUL KNOWLEDGE: An Explorative Study of Educational Gaming," PhD dissertation @ Institute of Literature, Media and Cultural Studies, University of Southern Denmark, http://static.sdu.dk/mediafiles/Files/Information_til/Studerende_ved_SDU/Din_uddannelse/phd_hum/afhandlinger/2009/ThorkilHanghoej.pdf)</w:t>
      </w:r>
    </w:p>
    <w:p w:rsidR="00E510B7" w:rsidRPr="007C0EC6" w:rsidRDefault="00E510B7" w:rsidP="00E510B7">
      <w:pPr>
        <w:rPr>
          <w:rStyle w:val="StyleBoldUnderline"/>
          <w:highlight w:val="yellow"/>
        </w:rPr>
      </w:pPr>
    </w:p>
    <w:p w:rsidR="00E510B7" w:rsidRPr="007C0EC6" w:rsidRDefault="00E510B7" w:rsidP="00E510B7">
      <w:pPr>
        <w:rPr>
          <w:rFonts w:asciiTheme="minorHAnsi" w:hAnsiTheme="minorHAnsi"/>
          <w:sz w:val="14"/>
        </w:rPr>
      </w:pPr>
      <w:r w:rsidRPr="007C0EC6">
        <w:rPr>
          <w:rStyle w:val="StyleBoldUnderline"/>
          <w:highlight w:val="cyan"/>
        </w:rPr>
        <w:t>Debate games are</w:t>
      </w:r>
      <w:r w:rsidRPr="007C0EC6">
        <w:rPr>
          <w:rFonts w:asciiTheme="minorHAnsi" w:hAnsiTheme="minorHAnsi"/>
          <w:sz w:val="14"/>
        </w:rPr>
        <w:t xml:space="preserve"> often </w:t>
      </w:r>
      <w:r w:rsidRPr="007C0EC6">
        <w:rPr>
          <w:rStyle w:val="StyleBoldUnderline"/>
          <w:highlight w:val="cyan"/>
        </w:rPr>
        <w:t xml:space="preserve">based on pre-designed scenarios </w:t>
      </w:r>
      <w:r w:rsidRPr="007C0EC6">
        <w:rPr>
          <w:rStyle w:val="StyleBoldUnderline"/>
        </w:rPr>
        <w:t>that include descriptions of issues to be debated</w:t>
      </w:r>
      <w:r w:rsidRPr="007C0EC6">
        <w:rPr>
          <w:rFonts w:asciiTheme="minorHAnsi" w:hAnsiTheme="minorHAnsi"/>
          <w:sz w:val="14"/>
        </w:rPr>
        <w:t xml:space="preserve">, educational goals, game goals, </w:t>
      </w:r>
      <w:r w:rsidRPr="007C0EC6">
        <w:rPr>
          <w:rStyle w:val="StyleBoldUnderline"/>
        </w:rPr>
        <w:t>roles, rules, time frames</w:t>
      </w:r>
      <w:r w:rsidRPr="007C0EC6">
        <w:rPr>
          <w:rFonts w:asciiTheme="minorHAnsi" w:hAnsiTheme="minorHAnsi"/>
          <w:sz w:val="14"/>
        </w:rPr>
        <w:t xml:space="preserve"> etc. In this way, debate games differ from textbooks and everyday classroom instruction as </w:t>
      </w:r>
      <w:r w:rsidRPr="007C0EC6">
        <w:rPr>
          <w:rStyle w:val="StyleBoldUnderline"/>
        </w:rPr>
        <w:t xml:space="preserve">debate scenarios allow teachers and students </w:t>
      </w:r>
      <w:r w:rsidRPr="007C0EC6">
        <w:rPr>
          <w:rStyle w:val="StyleBoldUnderline"/>
          <w:highlight w:val="cyan"/>
        </w:rPr>
        <w:t>to actively imagine</w:t>
      </w:r>
      <w:r w:rsidRPr="007C0EC6">
        <w:rPr>
          <w:rStyle w:val="StyleBoldUnderline"/>
        </w:rPr>
        <w:t xml:space="preserve">, interact </w:t>
      </w:r>
      <w:r w:rsidRPr="007C0EC6">
        <w:rPr>
          <w:rStyle w:val="StyleBoldUnderline"/>
          <w:highlight w:val="cyan"/>
        </w:rPr>
        <w:t>and communicate within a domain-specific game space</w:t>
      </w:r>
      <w:r w:rsidRPr="007C0EC6">
        <w:rPr>
          <w:rFonts w:asciiTheme="minorHAnsi" w:hAnsiTheme="minorHAnsi"/>
          <w:sz w:val="14"/>
        </w:rPr>
        <w:t>. However, instead of mystifying debate games as a “magic circle” (Huizinga, 1950), I will try to overcome the epistemological dichotomy between “gaming” and “teaching” that tends to dominate discussions of educational games. In short</w:t>
      </w:r>
      <w:r w:rsidRPr="007C0EC6">
        <w:rPr>
          <w:rFonts w:asciiTheme="minorHAnsi" w:hAnsiTheme="minorHAnsi"/>
          <w:sz w:val="16"/>
          <w:szCs w:val="16"/>
        </w:rPr>
        <w:t>, educational gaming is a form of teaching. As mentioned</w:t>
      </w:r>
      <w:r w:rsidRPr="007C0EC6">
        <w:rPr>
          <w:rFonts w:asciiTheme="minorHAnsi" w:hAnsiTheme="minorHAnsi"/>
          <w:sz w:val="14"/>
        </w:rPr>
        <w:t xml:space="preserve">,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sidRPr="007C0EC6">
        <w:rPr>
          <w:rFonts w:asciiTheme="minorHAnsi" w:hAnsiTheme="minorHAnsi"/>
          <w:sz w:val="16"/>
          <w:szCs w:val="16"/>
        </w:rPr>
        <w:t>all forms of communication and culture are subject to centripetal and centrifugal forces (Bakhtin, 1981). A centripetal force is the drive to impose one version of the truth, while a centrifugal force involves a range of possible truths and interpretations. This means that any form of expression involves a duality of centripetal and centrifugal forces:</w:t>
      </w:r>
      <w:r w:rsidRPr="007C0EC6">
        <w:rPr>
          <w:rFonts w:asciiTheme="minorHAnsi" w:hAnsiTheme="minorHAnsi"/>
          <w:sz w:val="14"/>
        </w:rPr>
        <w:t xml:space="preserve">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w:t>
      </w:r>
      <w:r w:rsidRPr="007C0EC6">
        <w:rPr>
          <w:rFonts w:asciiTheme="minorHAnsi" w:hAnsiTheme="minorHAnsi"/>
          <w:sz w:val="16"/>
          <w:szCs w:val="16"/>
        </w:rPr>
        <w:t>Truth is not born nor is it to be found inside the head of an individual person, it is born between people collectively searching for truth, in the process of their dialogic interaction</w:t>
      </w:r>
      <w:r w:rsidRPr="007C0EC6">
        <w:rPr>
          <w:rFonts w:asciiTheme="minorHAnsi" w:hAnsiTheme="minorHAnsi"/>
          <w:sz w:val="14"/>
        </w:rPr>
        <w:t xml:space="preserve">” (Bakhtin, 1984a: 110). Similarly, the </w:t>
      </w:r>
      <w:r w:rsidRPr="007C0EC6">
        <w:rPr>
          <w:rStyle w:val="StyleBoldUnderline"/>
        </w:rPr>
        <w:t xml:space="preserve">dialogical </w:t>
      </w:r>
      <w:r w:rsidRPr="007C0EC6">
        <w:rPr>
          <w:rStyle w:val="StyleBoldUnderline"/>
          <w:highlight w:val="cyan"/>
        </w:rPr>
        <w:t>space of debate games</w:t>
      </w:r>
      <w:r w:rsidRPr="007C0EC6">
        <w:rPr>
          <w:rStyle w:val="StyleBoldUnderline"/>
        </w:rPr>
        <w:t xml:space="preserve"> also </w:t>
      </w:r>
      <w:r w:rsidRPr="007C0EC6">
        <w:rPr>
          <w:rStyle w:val="StyleBoldUnderline"/>
          <w:highlight w:val="cyan"/>
        </w:rPr>
        <w:t xml:space="preserve">embodies </w:t>
      </w:r>
      <w:r w:rsidRPr="007C0EC6">
        <w:rPr>
          <w:rStyle w:val="StyleBoldUnderline"/>
        </w:rPr>
        <w:t xml:space="preserve">centrifugal and centripetal </w:t>
      </w:r>
      <w:r w:rsidRPr="007C0EC6">
        <w:rPr>
          <w:rStyle w:val="StyleBoldUnderline"/>
          <w:highlight w:val="cyan"/>
        </w:rPr>
        <w:t>forces</w:t>
      </w:r>
      <w:r w:rsidRPr="007C0EC6">
        <w:rPr>
          <w:rFonts w:asciiTheme="minorHAnsi" w:hAnsiTheme="minorHAnsi"/>
          <w:sz w:val="14"/>
        </w:rPr>
        <w:t xml:space="preserve">. Thus, the election scenario of The Power Game involves </w:t>
      </w:r>
      <w:r w:rsidRPr="007C0EC6">
        <w:rPr>
          <w:rStyle w:val="StyleBoldUnderline"/>
        </w:rPr>
        <w:t xml:space="preserve">centripetal elements </w:t>
      </w:r>
      <w:r w:rsidRPr="007C0EC6">
        <w:rPr>
          <w:rStyle w:val="StyleBoldUnderline"/>
          <w:highlight w:val="cyan"/>
        </w:rPr>
        <w:t>that are</w:t>
      </w:r>
      <w:r w:rsidRPr="007C0EC6">
        <w:rPr>
          <w:rStyle w:val="StyleBoldUnderline"/>
        </w:rPr>
        <w:t xml:space="preserve"> mainly </w:t>
      </w:r>
      <w:r w:rsidRPr="007C0EC6">
        <w:rPr>
          <w:rStyle w:val="StyleBoldUnderline"/>
          <w:highlight w:val="cyan"/>
        </w:rPr>
        <w:t xml:space="preserve">determined by the rules </w:t>
      </w:r>
      <w:r w:rsidRPr="007C0EC6">
        <w:rPr>
          <w:rStyle w:val="StyleBoldUnderline"/>
        </w:rPr>
        <w:t xml:space="preserve">and outcomes </w:t>
      </w:r>
      <w:r w:rsidRPr="007C0EC6">
        <w:rPr>
          <w:rStyle w:val="StyleBoldUnderline"/>
          <w:highlight w:val="cyan"/>
        </w:rPr>
        <w:t>of the game</w:t>
      </w:r>
      <w:r w:rsidRPr="007C0EC6">
        <w:rPr>
          <w:rFonts w:asciiTheme="minorHAnsi" w:hAnsiTheme="minorHAnsi"/>
          <w:sz w:val="14"/>
        </w:rPr>
        <w:t xml:space="preserve">, i.e. the election is based on a limited time frame and a fixed voting procedure. Similarly, </w:t>
      </w:r>
      <w:r w:rsidRPr="007C0EC6">
        <w:rPr>
          <w:rStyle w:val="StyleBoldUnderline"/>
          <w:highlight w:val="cyan"/>
        </w:rPr>
        <w:t xml:space="preserve">the </w:t>
      </w:r>
      <w:r w:rsidRPr="007C0EC6">
        <w:rPr>
          <w:rStyle w:val="StyleBoldUnderline"/>
        </w:rPr>
        <w:t xml:space="preserve">open-ended goals, </w:t>
      </w:r>
      <w:r w:rsidRPr="007C0EC6">
        <w:rPr>
          <w:rStyle w:val="StyleBoldUnderline"/>
          <w:highlight w:val="cyan"/>
        </w:rPr>
        <w:t>roles</w:t>
      </w:r>
      <w:r w:rsidRPr="007C0EC6">
        <w:rPr>
          <w:rStyle w:val="StyleBoldUnderline"/>
        </w:rPr>
        <w:t xml:space="preserve"> and resources represent centrifugal elements and </w:t>
      </w:r>
      <w:r w:rsidRPr="007C0EC6">
        <w:rPr>
          <w:rStyle w:val="StyleBoldUnderline"/>
          <w:highlight w:val="cyan"/>
        </w:rPr>
        <w:t>create virtually endless possibilities for researching, preparing</w:t>
      </w:r>
      <w:r w:rsidRPr="007C0EC6">
        <w:rPr>
          <w:rFonts w:asciiTheme="minorHAnsi" w:hAnsiTheme="minorHAnsi"/>
          <w:sz w:val="14"/>
        </w:rPr>
        <w:t xml:space="preserve">, 51 </w:t>
      </w:r>
      <w:r w:rsidRPr="007C0EC6">
        <w:rPr>
          <w:rStyle w:val="StyleBoldUnderline"/>
        </w:rPr>
        <w:t xml:space="preserve">presenting, </w:t>
      </w:r>
      <w:r w:rsidRPr="007C0EC6">
        <w:rPr>
          <w:rStyle w:val="StyleBoldUnderline"/>
          <w:highlight w:val="cyan"/>
        </w:rPr>
        <w:t>debating</w:t>
      </w:r>
      <w:r w:rsidRPr="007C0EC6">
        <w:rPr>
          <w:rStyle w:val="StyleBoldUnderline"/>
        </w:rPr>
        <w:t xml:space="preserve"> and evaluating a variety of key political </w:t>
      </w:r>
      <w:r w:rsidRPr="007C0EC6">
        <w:rPr>
          <w:rStyle w:val="StyleBoldUnderline"/>
          <w:highlight w:val="cyan"/>
        </w:rPr>
        <w:t>issues</w:t>
      </w:r>
      <w:r w:rsidRPr="007C0EC6">
        <w:rPr>
          <w:rFonts w:asciiTheme="minorHAnsi" w:hAnsiTheme="minorHAnsi"/>
          <w:sz w:val="14"/>
        </w:rPr>
        <w:t xml:space="preserve">. Consequently, </w:t>
      </w:r>
      <w:r w:rsidRPr="007C0EC6">
        <w:rPr>
          <w:rStyle w:val="StyleBoldUnderline"/>
        </w:rPr>
        <w:t>the actual process of enacting a game scenario involves a complex negotiation between these centrifugal/centripetal forces that are inextricably linked with the teachers and</w:t>
      </w:r>
      <w:r w:rsidRPr="007C0EC6">
        <w:rPr>
          <w:rFonts w:asciiTheme="minorHAnsi" w:hAnsiTheme="minorHAnsi"/>
          <w:sz w:val="14"/>
        </w:rPr>
        <w:t xml:space="preserve"> </w:t>
      </w:r>
      <w:r w:rsidRPr="007C0EC6">
        <w:rPr>
          <w:rStyle w:val="StyleBoldUnderline"/>
        </w:rPr>
        <w:t>students’ game activities</w:t>
      </w:r>
      <w:r w:rsidRPr="007C0EC6">
        <w:rPr>
          <w:rFonts w:asciiTheme="minorHAnsi" w:hAnsiTheme="minorHAnsi"/>
          <w:sz w:val="14"/>
        </w:rPr>
        <w:t xml:space="preserve">.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w:t>
      </w:r>
      <w:r w:rsidRPr="007C0EC6">
        <w:rPr>
          <w:rStyle w:val="StyleBoldUnderline"/>
        </w:rPr>
        <w:t>tensions may arise if there is too much divergence between educational goals and game goals</w:t>
      </w:r>
      <w:r w:rsidRPr="007C0EC6">
        <w:rPr>
          <w:rFonts w:asciiTheme="minorHAnsi" w:hAnsiTheme="minorHAnsi"/>
          <w:sz w:val="14"/>
        </w:rPr>
        <w:t xml:space="preserve">. </w:t>
      </w:r>
      <w:r w:rsidRPr="007C0EC6">
        <w:rPr>
          <w:rStyle w:val="StyleBoldUnderline"/>
        </w:rPr>
        <w:t>This means</w:t>
      </w:r>
      <w:r w:rsidRPr="007C0EC6">
        <w:rPr>
          <w:rFonts w:asciiTheme="minorHAnsi" w:hAnsiTheme="minorHAnsi"/>
          <w:sz w:val="14"/>
        </w:rPr>
        <w:t xml:space="preserve"> </w:t>
      </w:r>
      <w:r w:rsidRPr="007C0EC6">
        <w:rPr>
          <w:rStyle w:val="StyleBoldUnderline"/>
        </w:rPr>
        <w:t xml:space="preserve">that </w:t>
      </w:r>
      <w:r w:rsidRPr="007C0EC6">
        <w:rPr>
          <w:rStyle w:val="StyleBoldUnderline"/>
          <w:highlight w:val="cyan"/>
        </w:rPr>
        <w:t xml:space="preserve">game facilitation requires a balance between focusing </w:t>
      </w:r>
      <w:r w:rsidRPr="007C0EC6">
        <w:rPr>
          <w:rStyle w:val="StyleBoldUnderline"/>
        </w:rPr>
        <w:t xml:space="preserve">too </w:t>
      </w:r>
      <w:r w:rsidRPr="007C0EC6">
        <w:rPr>
          <w:rStyle w:val="StyleBoldUnderline"/>
          <w:highlight w:val="cyan"/>
        </w:rPr>
        <w:t>narrowly on the rules</w:t>
      </w:r>
      <w:r w:rsidRPr="007C0EC6">
        <w:rPr>
          <w:rStyle w:val="StyleBoldUnderline"/>
        </w:rPr>
        <w:t xml:space="preserve"> or “facts” </w:t>
      </w:r>
      <w:r w:rsidRPr="007C0EC6">
        <w:rPr>
          <w:rStyle w:val="StyleBoldUnderline"/>
          <w:highlight w:val="cyan"/>
        </w:rPr>
        <w:t>of a game</w:t>
      </w:r>
      <w:r w:rsidRPr="007C0EC6">
        <w:rPr>
          <w:rFonts w:asciiTheme="minorHAnsi" w:hAnsiTheme="minorHAnsi"/>
          <w:sz w:val="14"/>
        </w:rPr>
        <w:t xml:space="preserve"> (centripetal orientation) </w:t>
      </w:r>
      <w:r w:rsidRPr="007C0EC6">
        <w:rPr>
          <w:rStyle w:val="StyleBoldUnderline"/>
          <w:highlight w:val="cyan"/>
        </w:rPr>
        <w:t>and</w:t>
      </w:r>
      <w:r w:rsidRPr="007C0EC6">
        <w:rPr>
          <w:rStyle w:val="StyleBoldUnderline"/>
        </w:rPr>
        <w:t xml:space="preserve"> a focusing too </w:t>
      </w:r>
      <w:r w:rsidRPr="007C0EC6">
        <w:rPr>
          <w:rStyle w:val="StyleBoldUnderline"/>
          <w:highlight w:val="cyan"/>
        </w:rPr>
        <w:t>broadly on the contingent possibilities and interpretations</w:t>
      </w:r>
      <w:r w:rsidRPr="007C0EC6">
        <w:rPr>
          <w:rStyle w:val="StyleBoldUnderline"/>
        </w:rPr>
        <w:t xml:space="preserve"> of the game scenario</w:t>
      </w:r>
      <w:r w:rsidRPr="007C0EC6">
        <w:rPr>
          <w:rFonts w:asciiTheme="minorHAnsi" w:hAnsiTheme="minorHAnsi"/>
          <w:sz w:val="14"/>
        </w:rPr>
        <w:t xml:space="preserve"> (centrifugal orientation). For Bakhtin, </w:t>
      </w:r>
      <w:r w:rsidRPr="007C0EC6">
        <w:rPr>
          <w:rStyle w:val="StyleBoldUnderline"/>
        </w:rPr>
        <w:t>the duality of centripetal/centrifugal forces often manifests itself as a dynamic between “monological” and “dialogical” forms of discourse</w:t>
      </w:r>
      <w:r w:rsidRPr="007C0EC6">
        <w:rPr>
          <w:rFonts w:asciiTheme="minorHAnsi" w:hAnsiTheme="minorHAnsi"/>
          <w:sz w:val="14"/>
        </w:rPr>
        <w:t xml:space="preserve">. Bakhtin illustrates this point with </w:t>
      </w:r>
      <w:r w:rsidRPr="007C0EC6">
        <w:rPr>
          <w:rFonts w:asciiTheme="minorHAnsi" w:hAnsiTheme="minorHAnsi"/>
          <w:sz w:val="16"/>
          <w:szCs w:val="16"/>
        </w:rPr>
        <w:t>the monological discourse of the Socrates/Plato dialogues in which the teacher never learns anything new from the students</w:t>
      </w:r>
      <w:r w:rsidRPr="007C0EC6">
        <w:rPr>
          <w:rFonts w:asciiTheme="minorHAnsi" w:hAnsiTheme="minorHAnsi"/>
          <w:sz w:val="14"/>
        </w:rPr>
        <w:t>, despite Socrates’ ideological claims to the contrary (Bakhtin, 1984a). Thus, discourse becomes monologised when “someone who knows and possesses the truth instructs someone who is ignorant of it and in error”, where “a thought is either affirmed or repudiated” by the authority of the teacher (Bakhtin, 1984a: 81). In contrast to this</w:t>
      </w:r>
      <w:r w:rsidRPr="007C0EC6">
        <w:rPr>
          <w:rFonts w:asciiTheme="minorHAnsi" w:hAnsiTheme="minorHAnsi"/>
          <w:sz w:val="16"/>
          <w:szCs w:val="16"/>
        </w:rPr>
        <w:t>, dialogical pedagogy fosters inclusive learning environments that are able to expand upon students’ existing knowledge and collaborative construction of “truths” (Dysthe</w:t>
      </w:r>
      <w:r w:rsidRPr="007C0EC6">
        <w:rPr>
          <w:rFonts w:asciiTheme="minorHAnsi" w:hAnsiTheme="minorHAnsi"/>
          <w:sz w:val="14"/>
        </w:rPr>
        <w:t xml:space="preserve">, 1996). At this point, I should clarify that Bakhtin’s term “dialogic” is both a descriptive term (all utterances are per definition dialogic as they address other utterances as parts of a chain of communication) and a normative term as dialogue is an ideal to be worked for against the forces of “monologism” (Lillis, 2003: 197-8). In this project, I am mainly interested in describing the dialogical space of debate games. At the same time, I agree with Wegerif that </w:t>
      </w:r>
      <w:r w:rsidRPr="007C0EC6">
        <w:rPr>
          <w:rFonts w:asciiTheme="minorHAnsi" w:hAnsiTheme="minorHAnsi"/>
        </w:rPr>
        <w:t>“</w:t>
      </w:r>
      <w:r w:rsidRPr="007C0EC6">
        <w:rPr>
          <w:rFonts w:asciiTheme="minorHAnsi" w:hAnsiTheme="minorHAnsi"/>
          <w:sz w:val="16"/>
          <w:szCs w:val="16"/>
        </w:rPr>
        <w:t>one of the goals of education, perhaps the most important goal, should be dialogue as an end in itself” (</w:t>
      </w:r>
      <w:r w:rsidRPr="007C0EC6">
        <w:rPr>
          <w:rFonts w:asciiTheme="minorHAnsi" w:hAnsiTheme="minorHAnsi"/>
          <w:sz w:val="14"/>
        </w:rPr>
        <w:t>Wegerif, 2006: 61).</w:t>
      </w:r>
    </w:p>
    <w:p w:rsidR="00E510B7" w:rsidRPr="007C0EC6" w:rsidRDefault="00E510B7" w:rsidP="00E510B7">
      <w:pPr>
        <w:rPr>
          <w:rFonts w:asciiTheme="minorHAnsi" w:hAnsiTheme="minorHAnsi"/>
        </w:rPr>
      </w:pPr>
    </w:p>
    <w:p w:rsidR="00E510B7" w:rsidRPr="007C0EC6" w:rsidRDefault="00E510B7" w:rsidP="00E510B7">
      <w:pPr>
        <w:pStyle w:val="Heading3"/>
        <w:rPr>
          <w:rFonts w:asciiTheme="minorHAnsi" w:hAnsiTheme="minorHAnsi"/>
        </w:rPr>
      </w:pPr>
      <w:r w:rsidRPr="007C0EC6">
        <w:rPr>
          <w:rFonts w:asciiTheme="minorHAnsi" w:hAnsiTheme="minorHAnsi"/>
        </w:rPr>
        <w:lastRenderedPageBreak/>
        <w:t>**Misc**</w:t>
      </w:r>
    </w:p>
    <w:p w:rsidR="00E510B7" w:rsidRPr="007C0EC6" w:rsidRDefault="00E510B7" w:rsidP="00E510B7">
      <w:pPr>
        <w:pStyle w:val="Heading4"/>
        <w:rPr>
          <w:rFonts w:asciiTheme="minorHAnsi" w:hAnsiTheme="minorHAnsi"/>
        </w:rPr>
      </w:pPr>
      <w:r w:rsidRPr="007C0EC6">
        <w:rPr>
          <w:rFonts w:asciiTheme="minorHAnsi" w:hAnsiTheme="minorHAnsi"/>
        </w:rPr>
        <w:t>Only portable skill---means our framework turns case</w:t>
      </w:r>
    </w:p>
    <w:p w:rsidR="00E510B7" w:rsidRPr="007C0EC6" w:rsidRDefault="00E510B7" w:rsidP="00E510B7">
      <w:pPr>
        <w:rPr>
          <w:rStyle w:val="StyleStyleBold12pt"/>
        </w:rPr>
      </w:pPr>
      <w:r w:rsidRPr="007C0EC6">
        <w:rPr>
          <w:rStyle w:val="StyleStyleBold12pt"/>
        </w:rPr>
        <w:t>Steinberg &amp; Freeley 8</w:t>
      </w:r>
    </w:p>
    <w:p w:rsidR="00E510B7" w:rsidRPr="007C0EC6" w:rsidRDefault="00E510B7" w:rsidP="00E510B7">
      <w:pPr>
        <w:rPr>
          <w:rFonts w:asciiTheme="minorHAnsi" w:hAnsiTheme="minorHAnsi"/>
          <w:sz w:val="16"/>
          <w:szCs w:val="16"/>
        </w:rPr>
      </w:pPr>
      <w:r w:rsidRPr="007C0EC6">
        <w:rPr>
          <w:rFonts w:asciiTheme="minorHAnsi" w:hAnsiTheme="minorHAnsi"/>
          <w:sz w:val="16"/>
          <w:szCs w:val="16"/>
        </w:rPr>
        <w:t>*Austin J. Freeley is a Boston based attorney who focuses on criminal, personal injury and civil rights law, AND **David L. Steinberg , Lecturer of Communication Studies @ U Miami, Argumentation and Debate: Critical Thinking for Reasoned Decision Making pp9-10</w:t>
      </w:r>
    </w:p>
    <w:p w:rsidR="00E510B7" w:rsidRPr="007C0EC6" w:rsidRDefault="00E510B7" w:rsidP="00E510B7">
      <w:pPr>
        <w:pStyle w:val="cardtext"/>
        <w:ind w:left="0"/>
        <w:rPr>
          <w:rStyle w:val="TitleChar"/>
          <w:rFonts w:asciiTheme="minorHAnsi" w:hAnsiTheme="minorHAnsi"/>
          <w:highlight w:val="yellow"/>
        </w:rPr>
      </w:pPr>
    </w:p>
    <w:p w:rsidR="00E510B7" w:rsidRPr="007C0EC6" w:rsidRDefault="00E510B7" w:rsidP="00E510B7">
      <w:pPr>
        <w:rPr>
          <w:rFonts w:asciiTheme="minorHAnsi" w:hAnsiTheme="minorHAnsi"/>
          <w:sz w:val="16"/>
        </w:rPr>
      </w:pPr>
      <w:r w:rsidRPr="007C0EC6">
        <w:rPr>
          <w:rStyle w:val="StyleBoldUnderline"/>
        </w:rPr>
        <w:t>After several days of intense debate, first the United States House of Representatives and then the U.S. Senate voted to authorize President George W. Bush to attack Iraq</w:t>
      </w:r>
      <w:r w:rsidRPr="007C0EC6">
        <w:rPr>
          <w:rFonts w:asciiTheme="minorHAnsi" w:hAnsiTheme="minorHAnsi"/>
          <w:sz w:val="16"/>
        </w:rPr>
        <w:t xml:space="preserve"> if Saddam Hussein refused to give up weapons of mass destruction as required by United Nations's resolutions. Debate about a possible military* action against Iraq continued in various governmental bodies and in the public for six months, until President Bush ordered an attack on Baghdad, beginning Operation Iraqi Freedom, the military campaign against the Iraqi regime of Saddam Hussein. He did so despite the unwillingness of the U.N. Security Council to support the military action, and in the face of significant international opposition. </w:t>
      </w:r>
      <w:r w:rsidRPr="007C0EC6">
        <w:rPr>
          <w:rStyle w:val="StyleBoldUnderline"/>
        </w:rPr>
        <w:t>Meanwhile, and perhaps equally difficult for the parties involved, a young couple deliberated over whether they should purchase a large home to accommodate their growing family or should sacrifice living space to reside in an area with better public schools</w:t>
      </w:r>
      <w:r w:rsidRPr="007C0EC6">
        <w:rPr>
          <w:rFonts w:asciiTheme="minorHAnsi" w:hAnsiTheme="minorHAnsi"/>
          <w:sz w:val="16"/>
        </w:rPr>
        <w:t>; elsewhere a college sophomore reconsidered his major and a senior her choice of law school, graduate school, or a job. Each of these* situations called for decisions to be made</w:t>
      </w:r>
      <w:r w:rsidRPr="007C0EC6">
        <w:rPr>
          <w:rStyle w:val="StyleBoldUnderline"/>
        </w:rPr>
        <w:t>. Each decision maker worked hard to make well-reasoned decisions. Decision making is a thoughtful process of choosing among a variety of options for acting or thinking. It requires that the decider make a choice. Life demands decision making. We make countless individual decisions every day. To make some of those decisions, we work hard to employ care and consideration</w:t>
      </w:r>
      <w:r w:rsidRPr="007C0EC6">
        <w:rPr>
          <w:rFonts w:asciiTheme="minorHAnsi" w:hAnsiTheme="minorHAnsi"/>
          <w:sz w:val="16"/>
        </w:rPr>
        <w:t xml:space="preserve">; others seem to just happen. Couples, families, groups of friends, and coworkers come together to make choices, and decision-making homes from committees to juries to the U.S. Congress and the United Nations make decisions that impact us all. </w:t>
      </w:r>
      <w:r w:rsidRPr="007C0EC6">
        <w:rPr>
          <w:rStyle w:val="StyleBoldUnderline"/>
        </w:rPr>
        <w:t>Every profession requires effective and ethical decision making, as do our school, community, and social organizations. We all make many decisions even- day</w:t>
      </w:r>
      <w:r w:rsidRPr="007C0EC6">
        <w:rPr>
          <w:rFonts w:asciiTheme="minorHAnsi" w:hAnsiTheme="minorHAnsi"/>
          <w:sz w:val="16"/>
        </w:rPr>
        <w:t xml:space="preserve">. To refinance or sell one's home, to buy a high-performance SUV or an economical hybrid car. what major to select, what to have for dinner, what candidate CO vote for. paper or plastic, all present lis with choices. Should the president deal with an international crisis through military invasion or diplomacy? How should the U.S. Congress act to address illegal immigration? Is the defendant guilty as accused? Tlie Daily Show or the ball game? And upon what information should I rely to make my decision? Certainly some of these decisions are more consequential than others. Which amendment to vote for, what television program to watch, what course to take, which phone plan to purchase, and which diet to pursue all present unique challenges. At our best, we seek out research and data to inform our decisions. Yet even the choice of which information to attend to requires decision making. In 2006, TIMI: magazine named YOU its "Person of the Year." Congratulations! Its selection was based on the participation not of ''great men" in the creation of history, but rather on the contributions of a community of anonymous participants in the evolution of information. Through blogs. online networking. You Tube. Facebook, MySpace, Wikipedia, and many other "wikis," knowledge and "truth" are created from the bottom up, bypassing the authoritarian control of newspeople. academics, and publishers. We have access to infinite quantities of information, but how do we sort through it and select the best information for our needs? The ability of every decision maker to make good, reasoned, and ethical decisions relies heavily upon their ability to think critically. </w:t>
      </w:r>
      <w:r w:rsidRPr="007C0EC6">
        <w:rPr>
          <w:rStyle w:val="StyleBoldUnderline"/>
        </w:rPr>
        <w:t>Critical thinking enables one to break argumentation down to its component parts in order to evaluate its relative validity and strength. Critical thinkers are better users of information, as well as better advocates</w:t>
      </w:r>
      <w:r w:rsidRPr="007C0EC6">
        <w:rPr>
          <w:rFonts w:asciiTheme="minorHAnsi" w:hAnsiTheme="minorHAnsi"/>
          <w:sz w:val="16"/>
        </w:rPr>
        <w:t xml:space="preserve">. Colleges and universities expect their students to develop their critical thinking skills and may require students to take designated courses to that end. The importance and value of such study is widely recognized. Much of the most significant communication of our lives is conducted in the form of debates. These may take place in intrapersonal communications, in which we weigh the pros and cons of an important decision in our own minds, or they may take place in interpersonal communications, in which we listen to arguments intended to influence our decision or participate in exchanges to influence the decisions of others. </w:t>
      </w:r>
      <w:r w:rsidRPr="007C0EC6">
        <w:rPr>
          <w:rStyle w:val="StyleBoldUnderline"/>
        </w:rPr>
        <w:t>Our success or failure in life is largely determined by our ability to make wise decisions for ourselves and to influence the decisions of others in ways that are beneficial to us. Much of our significant, purposeful activity is concerned with making decisions.</w:t>
      </w:r>
      <w:r w:rsidRPr="007C0EC6">
        <w:rPr>
          <w:rFonts w:asciiTheme="minorHAnsi" w:hAnsiTheme="minorHAnsi"/>
          <w:sz w:val="16"/>
        </w:rPr>
        <w:t xml:space="preserve"> Whether to join a campus organization, go to graduate school, accept a job oiler, buy a car or house, move to another city, invest in a certain stock, or vote for Garcia—these are just a few of the thousands of decisions we may have to make. Often, intelligent self-interest or a sense of responsibility will require us to win the support of others. We may want a scholarship or a particular job for ourselves, a customer for out product, or a vote for our favored political candidate.</w:t>
      </w:r>
    </w:p>
    <w:p w:rsidR="00E510B7" w:rsidRPr="007C0EC6" w:rsidRDefault="00E510B7" w:rsidP="00E510B7">
      <w:pPr>
        <w:rPr>
          <w:rStyle w:val="TitleChar"/>
          <w:rFonts w:asciiTheme="minorHAnsi" w:hAnsiTheme="minorHAnsi"/>
          <w:bCs w:val="0"/>
          <w:sz w:val="16"/>
        </w:rPr>
      </w:pPr>
    </w:p>
    <w:p w:rsidR="00E510B7" w:rsidRPr="007C0EC6" w:rsidRDefault="00E510B7" w:rsidP="00E510B7">
      <w:pPr>
        <w:pStyle w:val="Heading4"/>
        <w:rPr>
          <w:rFonts w:asciiTheme="minorHAnsi" w:hAnsiTheme="minorHAnsi"/>
        </w:rPr>
      </w:pPr>
      <w:r w:rsidRPr="007C0EC6">
        <w:rPr>
          <w:rFonts w:asciiTheme="minorHAnsi" w:hAnsiTheme="minorHAnsi"/>
        </w:rPr>
        <w:t>In order to have a good debate we must have a starting point at the topic. Letting the aff choose their own starting point destroys our ability to achieve effective deliberation and meaningful debate</w:t>
      </w:r>
    </w:p>
    <w:p w:rsidR="00E510B7" w:rsidRPr="007C0EC6" w:rsidRDefault="00E510B7" w:rsidP="00E510B7">
      <w:pPr>
        <w:rPr>
          <w:rStyle w:val="StyleStyleBold12pt"/>
        </w:rPr>
      </w:pPr>
      <w:r w:rsidRPr="007C0EC6">
        <w:rPr>
          <w:rStyle w:val="StyleStyleBold12pt"/>
        </w:rPr>
        <w:t>O’Donnell 4</w:t>
      </w:r>
    </w:p>
    <w:p w:rsidR="00E510B7" w:rsidRPr="007C0EC6" w:rsidRDefault="00E510B7" w:rsidP="00E510B7">
      <w:pPr>
        <w:rPr>
          <w:rFonts w:asciiTheme="minorHAnsi" w:hAnsiTheme="minorHAnsi"/>
          <w:sz w:val="16"/>
          <w:szCs w:val="16"/>
        </w:rPr>
      </w:pPr>
      <w:r w:rsidRPr="007C0EC6">
        <w:rPr>
          <w:rFonts w:asciiTheme="minorHAnsi" w:hAnsiTheme="minorHAnsi"/>
          <w:sz w:val="16"/>
          <w:szCs w:val="16"/>
        </w:rPr>
        <w:t>(Dr. Tim, Director of Debate – Mary Washington U., “And the Twain Shall Meet: Affirmative Framework Choice and the Future of Debate”, Debater’s Research Guide,</w:t>
      </w:r>
      <w:hyperlink r:id="rId77" w:history="1">
        <w:r w:rsidRPr="007C0EC6">
          <w:rPr>
            <w:rStyle w:val="Hyperlink"/>
            <w:rFonts w:asciiTheme="minorHAnsi" w:hAnsiTheme="minorHAnsi"/>
            <w:sz w:val="16"/>
            <w:szCs w:val="16"/>
          </w:rPr>
          <w:t>http://groups.wfu.edu/debate/MiscSites/</w:t>
        </w:r>
      </w:hyperlink>
      <w:r w:rsidRPr="007C0EC6">
        <w:rPr>
          <w:rFonts w:asciiTheme="minorHAnsi" w:hAnsiTheme="minorHAnsi"/>
          <w:sz w:val="16"/>
          <w:szCs w:val="16"/>
        </w:rPr>
        <w:t>DRGArticles/Framework%20article%20for%20the%20DRG%20final2.doc)</w:t>
      </w:r>
    </w:p>
    <w:p w:rsidR="00E510B7" w:rsidRPr="007C0EC6" w:rsidRDefault="00E510B7" w:rsidP="00E510B7">
      <w:pPr>
        <w:rPr>
          <w:rFonts w:asciiTheme="minorHAnsi" w:hAnsiTheme="minorHAnsi"/>
        </w:rPr>
      </w:pPr>
    </w:p>
    <w:p w:rsidR="00E510B7" w:rsidRPr="007C0EC6" w:rsidRDefault="00E510B7" w:rsidP="00E510B7">
      <w:pPr>
        <w:rPr>
          <w:rFonts w:asciiTheme="minorHAnsi" w:hAnsiTheme="minorHAnsi"/>
          <w:sz w:val="16"/>
        </w:rPr>
      </w:pPr>
      <w:r w:rsidRPr="007C0EC6">
        <w:rPr>
          <w:rFonts w:asciiTheme="minorHAnsi" w:hAnsiTheme="minorHAnsi"/>
          <w:sz w:val="16"/>
        </w:rPr>
        <w:t xml:space="preserve">According to the </w:t>
      </w:r>
      <w:r w:rsidRPr="007C0EC6">
        <w:rPr>
          <w:rFonts w:asciiTheme="minorHAnsi" w:hAnsiTheme="minorHAnsi"/>
          <w:i/>
          <w:sz w:val="16"/>
        </w:rPr>
        <w:t>Oxford English Dictionary,</w:t>
      </w:r>
      <w:r w:rsidRPr="007C0EC6">
        <w:rPr>
          <w:rFonts w:asciiTheme="minorHAnsi" w:hAnsiTheme="minorHAnsi"/>
          <w:sz w:val="16"/>
        </w:rPr>
        <w:t xml:space="preserve"> a </w:t>
      </w:r>
      <w:r w:rsidRPr="007C0EC6">
        <w:rPr>
          <w:rStyle w:val="StyleBoldUnderline"/>
        </w:rPr>
        <w:t>framework consists of “a set of standards, beliefs, or assumptions” that govern behavior. When we speak of frameworks in competitive academic debate we are talking about the set of standards, beliefs, or assumptions that generate the question that the judge ought to answer at the end of the debate.</w:t>
      </w:r>
      <w:r w:rsidRPr="007C0EC6">
        <w:rPr>
          <w:rFonts w:asciiTheme="minorHAnsi" w:hAnsiTheme="minorHAnsi"/>
          <w:sz w:val="16"/>
        </w:rPr>
        <w:t xml:space="preserve"> Given that </w:t>
      </w:r>
      <w:r w:rsidRPr="007C0EC6">
        <w:rPr>
          <w:rFonts w:asciiTheme="minorHAnsi" w:hAnsiTheme="minorHAnsi"/>
          <w:sz w:val="16"/>
        </w:rPr>
        <w:lastRenderedPageBreak/>
        <w:t>there is no agreement among participants about which standards, beliefs, or assumptions ought to be universally accepted, it seems that we will never be able to arrive at an agreeable normative assumption about what the question ought to be. So the issue before us is how we preserve community while agreeing to disagree about the question in a way that recognizes that there is richness in answering many different questions that would not otherwise exist if we all adhered to a “rule” which stated that there is one and only one question to be answered. More importantly, how do we stop talking past each other so that we can have a genuine conversation about the substantive merits of any one question?  The answer, I believe, resides deep in the rhetorical tradition in the often overlooked notion of stasis.</w:t>
      </w:r>
      <w:r w:rsidRPr="007C0EC6">
        <w:rPr>
          <w:rStyle w:val="EndnoteReference"/>
          <w:rFonts w:asciiTheme="minorHAnsi" w:hAnsiTheme="minorHAnsi"/>
          <w:sz w:val="16"/>
        </w:rPr>
        <w:endnoteReference w:id="1"/>
      </w:r>
      <w:r w:rsidRPr="007C0EC6">
        <w:rPr>
          <w:rFonts w:asciiTheme="minorHAnsi" w:hAnsiTheme="minorHAnsi"/>
          <w:sz w:val="16"/>
        </w:rPr>
        <w:t xml:space="preserve"> Although the concept can be traced to Aristotle’s </w:t>
      </w:r>
      <w:r w:rsidRPr="007C0EC6">
        <w:rPr>
          <w:rFonts w:asciiTheme="minorHAnsi" w:hAnsiTheme="minorHAnsi"/>
          <w:i/>
          <w:sz w:val="16"/>
        </w:rPr>
        <w:t>Rhetoric</w:t>
      </w:r>
      <w:r w:rsidRPr="007C0EC6">
        <w:rPr>
          <w:rFonts w:asciiTheme="minorHAnsi" w:hAnsiTheme="minorHAnsi"/>
          <w:sz w:val="16"/>
        </w:rPr>
        <w:t xml:space="preserve">, it was later expanded by Hermagoras whose thinking has come down to us through the Roman rhetoricians Cicero and Quintillian. Stasis is a Greek word meaning to “stand still.” </w:t>
      </w:r>
      <w:r w:rsidRPr="007C0EC6">
        <w:rPr>
          <w:rStyle w:val="StyleBoldUnderline"/>
        </w:rPr>
        <w:t>It has generally been considered by argumentation scholars to be the point of clash where two opposing sides meet in argument. Stasis recognizes the fact that interlocutors engaged in a conversation, discussion, or debate need to have some level of expectation regarding what the focus of their encounter ought to be. To reach stasis, participants need to arrive at a decision about what the issue is prior to the start of their conversation. Put another way, they need to mutually acknowledge the point about which they disagree.  What happens when participants fail to reach agreement about what it is that they are arguing about? They talk past each other with little or no awareness of what the other is saying.</w:t>
      </w:r>
      <w:r w:rsidRPr="007C0EC6">
        <w:rPr>
          <w:rFonts w:asciiTheme="minorHAnsi" w:hAnsiTheme="minorHAnsi"/>
          <w:sz w:val="16"/>
        </w:rPr>
        <w:t xml:space="preserve"> The oft used cliché of two ships passing in the night, where both are in the dark about what the other is doing and neither stands still long enough to call out to the other, is the image most commonly used to describe what happens when participants in an argument fail to achieve stasis. </w:t>
      </w:r>
      <w:r w:rsidRPr="007C0EC6">
        <w:rPr>
          <w:rStyle w:val="StyleBoldUnderline"/>
        </w:rPr>
        <w:t>In such situations, genuine engagement is not possible because participants have not reached agreement about what is in dispute. For example, when one advocate says that the United States should increase international involvement in the reconstruction of Iraq and their opponent replies that the United States should abandon its policy of preemptive military engagement, they are talking past each other.</w:t>
      </w:r>
      <w:r w:rsidRPr="007C0EC6">
        <w:rPr>
          <w:rFonts w:asciiTheme="minorHAnsi" w:hAnsiTheme="minorHAnsi"/>
          <w:sz w:val="16"/>
        </w:rPr>
        <w:t xml:space="preserve"> When such a situation prevails, it is hard to see how a productive conversation can ensue. </w:t>
      </w:r>
    </w:p>
    <w:p w:rsidR="00E510B7" w:rsidRPr="007C0EC6" w:rsidRDefault="00E510B7" w:rsidP="00E510B7">
      <w:pPr>
        <w:rPr>
          <w:rFonts w:asciiTheme="minorHAnsi" w:hAnsiTheme="minorHAnsi"/>
          <w:sz w:val="16"/>
          <w:szCs w:val="16"/>
        </w:rPr>
      </w:pPr>
    </w:p>
    <w:p w:rsidR="00E510B7" w:rsidRPr="007C0EC6" w:rsidRDefault="00E510B7" w:rsidP="00E510B7">
      <w:pPr>
        <w:rPr>
          <w:rFonts w:asciiTheme="minorHAnsi" w:hAnsiTheme="minorHAnsi"/>
          <w:sz w:val="16"/>
          <w:szCs w:val="16"/>
        </w:rPr>
      </w:pPr>
    </w:p>
    <w:p w:rsidR="00E510B7" w:rsidRPr="007C0EC6" w:rsidRDefault="00E510B7" w:rsidP="00E510B7">
      <w:pPr>
        <w:pStyle w:val="Heading3"/>
        <w:rPr>
          <w:rFonts w:asciiTheme="minorHAnsi" w:hAnsiTheme="minorHAnsi"/>
        </w:rPr>
      </w:pPr>
      <w:r w:rsidRPr="007C0EC6">
        <w:rPr>
          <w:rFonts w:asciiTheme="minorHAnsi" w:hAnsiTheme="minorHAnsi"/>
        </w:rPr>
        <w:lastRenderedPageBreak/>
        <w:t>Switch-Side Debate</w:t>
      </w:r>
    </w:p>
    <w:p w:rsidR="00E510B7" w:rsidRPr="007C0EC6" w:rsidRDefault="00E510B7" w:rsidP="00E510B7">
      <w:pPr>
        <w:pStyle w:val="Heading4"/>
        <w:rPr>
          <w:rFonts w:asciiTheme="minorHAnsi" w:hAnsiTheme="minorHAnsi"/>
        </w:rPr>
      </w:pPr>
      <w:r w:rsidRPr="007C0EC6">
        <w:rPr>
          <w:rFonts w:asciiTheme="minorHAnsi" w:hAnsiTheme="minorHAnsi"/>
        </w:rPr>
        <w:t>No offense – even though debate might be flawed, switch-side checks all offense</w:t>
      </w:r>
    </w:p>
    <w:p w:rsidR="00E510B7" w:rsidRPr="007C0EC6" w:rsidRDefault="00E510B7" w:rsidP="00E510B7">
      <w:pPr>
        <w:rPr>
          <w:rStyle w:val="StyleStyleBold12pt"/>
        </w:rPr>
      </w:pPr>
      <w:r w:rsidRPr="007C0EC6">
        <w:rPr>
          <w:rStyle w:val="StyleStyleBold12pt"/>
        </w:rPr>
        <w:t>Muir 93</w:t>
      </w:r>
    </w:p>
    <w:p w:rsidR="00E510B7" w:rsidRPr="007C0EC6" w:rsidRDefault="00E510B7" w:rsidP="00E510B7">
      <w:pPr>
        <w:rPr>
          <w:rFonts w:asciiTheme="minorHAnsi" w:hAnsiTheme="minorHAnsi"/>
          <w:sz w:val="16"/>
          <w:szCs w:val="16"/>
        </w:rPr>
      </w:pPr>
      <w:r w:rsidRPr="007C0EC6">
        <w:rPr>
          <w:rFonts w:asciiTheme="minorHAnsi" w:hAnsiTheme="minorHAnsi"/>
          <w:sz w:val="16"/>
          <w:szCs w:val="16"/>
        </w:rPr>
        <w:t>(Department of Communications at George Mason,  Star, “A Defense of the Ethics of Contemporary Debate,” Philosophy and Rhetoric 26(4), Gale Academic)</w:t>
      </w:r>
    </w:p>
    <w:p w:rsidR="00E510B7" w:rsidRPr="007C0EC6" w:rsidRDefault="00E510B7" w:rsidP="00E510B7">
      <w:pPr>
        <w:rPr>
          <w:rStyle w:val="underline"/>
          <w:rFonts w:asciiTheme="minorHAnsi" w:hAnsiTheme="minorHAnsi"/>
        </w:rPr>
      </w:pPr>
    </w:p>
    <w:p w:rsidR="00E510B7" w:rsidRPr="007C0EC6" w:rsidRDefault="00E510B7" w:rsidP="00E510B7">
      <w:pPr>
        <w:rPr>
          <w:rFonts w:asciiTheme="minorHAnsi" w:hAnsiTheme="minorHAnsi" w:cs="Arial"/>
          <w:sz w:val="14"/>
        </w:rPr>
      </w:pPr>
      <w:r w:rsidRPr="007C0EC6">
        <w:rPr>
          <w:rStyle w:val="underline"/>
          <w:rFonts w:asciiTheme="minorHAnsi" w:hAnsiTheme="minorHAnsi"/>
        </w:rPr>
        <w:t>Contemporary debate</w:t>
      </w:r>
      <w:r w:rsidRPr="007C0EC6">
        <w:rPr>
          <w:rFonts w:asciiTheme="minorHAnsi" w:hAnsiTheme="minorHAnsi"/>
          <w:sz w:val="14"/>
        </w:rPr>
        <w:t xml:space="preserve">, </w:t>
      </w:r>
      <w:r w:rsidRPr="007C0EC6">
        <w:rPr>
          <w:rStyle w:val="reduce2"/>
          <w:rFonts w:asciiTheme="minorHAnsi" w:hAnsiTheme="minorHAnsi"/>
          <w:sz w:val="14"/>
        </w:rPr>
        <w:t>even in the context of a vigorous defense,</w:t>
      </w:r>
      <w:r w:rsidRPr="007C0EC6">
        <w:rPr>
          <w:rFonts w:asciiTheme="minorHAnsi" w:hAnsiTheme="minorHAnsi"/>
          <w:sz w:val="14"/>
        </w:rPr>
        <w:t xml:space="preserve"> </w:t>
      </w:r>
      <w:r w:rsidRPr="007C0EC6">
        <w:rPr>
          <w:rStyle w:val="underline"/>
          <w:rFonts w:asciiTheme="minorHAnsi" w:hAnsiTheme="minorHAnsi"/>
        </w:rPr>
        <w:t>does have its drawbacks</w:t>
      </w:r>
      <w:r w:rsidRPr="007C0EC6">
        <w:rPr>
          <w:rFonts w:asciiTheme="minorHAnsi" w:hAnsiTheme="minorHAnsi"/>
          <w:sz w:val="14"/>
        </w:rPr>
        <w:t xml:space="preserve">. </w:t>
      </w:r>
      <w:r w:rsidRPr="007C0EC6">
        <w:rPr>
          <w:rStyle w:val="reduce2"/>
          <w:rFonts w:asciiTheme="minorHAnsi" w:hAnsiTheme="minorHAnsi"/>
          <w:sz w:val="14"/>
        </w:rPr>
        <w:t>It tends to overemphasize logic and tactics and to downplay personal feelings; it is by nature competitive, and therefore susceptible to competitive impulses and techniques (such as rapid speaking and a multiplicity of arguments); and it can desensitize debaters to real human problems and needs through continual labeling and discussion of abstract issues on paper.</w:t>
      </w:r>
      <w:r w:rsidRPr="007C0EC6">
        <w:rPr>
          <w:rFonts w:asciiTheme="minorHAnsi" w:hAnsiTheme="minorHAnsi"/>
          <w:sz w:val="14"/>
        </w:rPr>
        <w:t xml:space="preserve"> </w:t>
      </w:r>
      <w:r w:rsidRPr="007C0EC6">
        <w:rPr>
          <w:rStyle w:val="underline"/>
          <w:rFonts w:asciiTheme="minorHAnsi" w:hAnsiTheme="minorHAnsi"/>
        </w:rPr>
        <w:t>These problems</w:t>
      </w:r>
      <w:r w:rsidRPr="007C0EC6">
        <w:rPr>
          <w:rStyle w:val="reduce2"/>
          <w:rFonts w:asciiTheme="minorHAnsi" w:hAnsiTheme="minorHAnsi"/>
          <w:sz w:val="14"/>
        </w:rPr>
        <w:t>, however,</w:t>
      </w:r>
      <w:r w:rsidRPr="007C0EC6">
        <w:rPr>
          <w:rFonts w:asciiTheme="minorHAnsi" w:hAnsiTheme="minorHAnsi"/>
          <w:sz w:val="14"/>
        </w:rPr>
        <w:t xml:space="preserve"> </w:t>
      </w:r>
      <w:r w:rsidRPr="007C0EC6">
        <w:rPr>
          <w:rStyle w:val="underline"/>
          <w:rFonts w:asciiTheme="minorHAnsi" w:hAnsiTheme="minorHAnsi"/>
        </w:rPr>
        <w:t>are more than matched by the</w:t>
      </w:r>
      <w:r w:rsidRPr="007C0EC6">
        <w:rPr>
          <w:rFonts w:asciiTheme="minorHAnsi" w:hAnsiTheme="minorHAnsi" w:cs="Arial"/>
          <w:sz w:val="14"/>
        </w:rPr>
        <w:t xml:space="preserve"> conceptual </w:t>
      </w:r>
      <w:r w:rsidRPr="007C0EC6">
        <w:rPr>
          <w:rStyle w:val="underline"/>
          <w:rFonts w:asciiTheme="minorHAnsi" w:hAnsiTheme="minorHAnsi"/>
        </w:rPr>
        <w:t>flexibility</w:t>
      </w:r>
      <w:r w:rsidRPr="007C0EC6">
        <w:rPr>
          <w:rFonts w:asciiTheme="minorHAnsi" w:hAnsiTheme="minorHAnsi" w:cs="Arial"/>
          <w:sz w:val="14"/>
        </w:rPr>
        <w:t xml:space="preserve">, empathy, and familiarity with significant issues </w:t>
      </w:r>
      <w:r w:rsidRPr="007C0EC6">
        <w:rPr>
          <w:rStyle w:val="underline"/>
          <w:rFonts w:asciiTheme="minorHAnsi" w:hAnsiTheme="minorHAnsi"/>
        </w:rPr>
        <w:t>provided by switch-side debate.</w:t>
      </w:r>
      <w:r w:rsidRPr="007C0EC6">
        <w:rPr>
          <w:rFonts w:asciiTheme="minorHAnsi" w:hAnsiTheme="minorHAnsi" w:cs="Arial"/>
          <w:sz w:val="14"/>
        </w:rPr>
        <w:t xml:space="preserve"> The </w:t>
      </w:r>
      <w:r w:rsidRPr="007C0EC6">
        <w:rPr>
          <w:rStyle w:val="underline"/>
          <w:rFonts w:asciiTheme="minorHAnsi" w:hAnsiTheme="minorHAnsi"/>
        </w:rPr>
        <w:t>values of tolerance and fairness</w:t>
      </w:r>
      <w:r w:rsidRPr="007C0EC6">
        <w:rPr>
          <w:rStyle w:val="reduce2"/>
          <w:rFonts w:asciiTheme="minorHAnsi" w:hAnsiTheme="minorHAnsi"/>
          <w:sz w:val="14"/>
        </w:rPr>
        <w:t>, implicit in the metaphor of debate as game</w:t>
      </w:r>
      <w:r w:rsidRPr="007C0EC6">
        <w:rPr>
          <w:rFonts w:asciiTheme="minorHAnsi" w:hAnsiTheme="minorHAnsi"/>
          <w:sz w:val="14"/>
        </w:rPr>
        <w:t xml:space="preserve">, </w:t>
      </w:r>
      <w:r w:rsidRPr="007C0EC6">
        <w:rPr>
          <w:rFonts w:asciiTheme="minorHAnsi" w:hAnsiTheme="minorHAnsi" w:cs="Arial"/>
          <w:sz w:val="14"/>
        </w:rPr>
        <w:t xml:space="preserve">are idealistic in nature. They </w:t>
      </w:r>
      <w:r w:rsidRPr="007C0EC6">
        <w:rPr>
          <w:rStyle w:val="underline"/>
          <w:rFonts w:asciiTheme="minorHAnsi" w:hAnsiTheme="minorHAnsi"/>
        </w:rPr>
        <w:t>have a</w:t>
      </w:r>
      <w:r w:rsidRPr="007C0EC6">
        <w:rPr>
          <w:rFonts w:asciiTheme="minorHAnsi" w:hAnsiTheme="minorHAnsi" w:cs="Arial"/>
          <w:sz w:val="14"/>
        </w:rPr>
        <w:t xml:space="preserve"> much </w:t>
      </w:r>
      <w:r w:rsidRPr="007C0EC6">
        <w:rPr>
          <w:rStyle w:val="underline"/>
          <w:rFonts w:asciiTheme="minorHAnsi" w:hAnsiTheme="minorHAnsi"/>
        </w:rPr>
        <w:t>greater chance of success</w:t>
      </w:r>
      <w:r w:rsidRPr="007C0EC6">
        <w:rPr>
          <w:rFonts w:asciiTheme="minorHAnsi" w:hAnsiTheme="minorHAnsi"/>
          <w:sz w:val="14"/>
        </w:rPr>
        <w:t xml:space="preserve">, </w:t>
      </w:r>
      <w:r w:rsidRPr="007C0EC6">
        <w:rPr>
          <w:rStyle w:val="reduce2"/>
          <w:rFonts w:asciiTheme="minorHAnsi" w:hAnsiTheme="minorHAnsi"/>
          <w:sz w:val="14"/>
        </w:rPr>
        <w:t>however,</w:t>
      </w:r>
      <w:r w:rsidRPr="007C0EC6">
        <w:rPr>
          <w:rFonts w:asciiTheme="minorHAnsi" w:hAnsiTheme="minorHAnsi"/>
          <w:sz w:val="14"/>
        </w:rPr>
        <w:t xml:space="preserve"> </w:t>
      </w:r>
      <w:r w:rsidRPr="007C0EC6">
        <w:rPr>
          <w:rStyle w:val="underline"/>
          <w:rFonts w:asciiTheme="minorHAnsi" w:hAnsiTheme="minorHAnsi"/>
        </w:rPr>
        <w:t>in an activity that requires students to examine</w:t>
      </w:r>
      <w:r w:rsidRPr="007C0EC6">
        <w:rPr>
          <w:rFonts w:asciiTheme="minorHAnsi" w:hAnsiTheme="minorHAnsi" w:cs="Arial"/>
          <w:sz w:val="14"/>
        </w:rPr>
        <w:t xml:space="preserve"> and understand </w:t>
      </w:r>
      <w:r w:rsidRPr="007C0EC6">
        <w:rPr>
          <w:rStyle w:val="underline"/>
          <w:rFonts w:asciiTheme="minorHAnsi" w:hAnsiTheme="minorHAnsi"/>
        </w:rPr>
        <w:t>both sides of an issue</w:t>
      </w:r>
      <w:r w:rsidRPr="007C0EC6">
        <w:rPr>
          <w:rFonts w:asciiTheme="minorHAnsi" w:hAnsiTheme="minorHAnsi"/>
          <w:sz w:val="14"/>
        </w:rPr>
        <w:t xml:space="preserve">. </w:t>
      </w:r>
      <w:r w:rsidRPr="007C0EC6">
        <w:rPr>
          <w:rStyle w:val="reduce2"/>
          <w:rFonts w:asciiTheme="minorHAnsi" w:hAnsiTheme="minorHAnsi"/>
          <w:sz w:val="14"/>
        </w:rPr>
        <w:t xml:space="preserve">In his description of debating societies, Robert Louis </w:t>
      </w:r>
      <w:r w:rsidRPr="007C0EC6">
        <w:rPr>
          <w:rStyle w:val="underline"/>
          <w:rFonts w:asciiTheme="minorHAnsi" w:hAnsiTheme="minorHAnsi"/>
        </w:rPr>
        <w:t>Stevenson questions the prevalence of unreasoned opinion</w:t>
      </w:r>
      <w:r w:rsidRPr="007C0EC6">
        <w:rPr>
          <w:rStyle w:val="reduce2"/>
          <w:rFonts w:asciiTheme="minorHAnsi" w:hAnsiTheme="minorHAnsi"/>
          <w:sz w:val="14"/>
        </w:rPr>
        <w:t>, and summarizes the judgment furthered in this work:</w:t>
      </w:r>
      <w:r w:rsidRPr="007C0EC6">
        <w:rPr>
          <w:rFonts w:asciiTheme="minorHAnsi" w:hAnsiTheme="minorHAnsi" w:cs="Arial"/>
          <w:sz w:val="14"/>
        </w:rPr>
        <w:t xml:space="preserve"> Now, </w:t>
      </w:r>
      <w:r w:rsidRPr="007C0EC6">
        <w:rPr>
          <w:rStyle w:val="underline"/>
          <w:rFonts w:asciiTheme="minorHAnsi" w:hAnsiTheme="minorHAnsi"/>
        </w:rPr>
        <w:t>as the rule stands, you are saddled with the side you disapprove, and so you are forced</w:t>
      </w:r>
      <w:r w:rsidRPr="007C0EC6">
        <w:rPr>
          <w:rFonts w:asciiTheme="minorHAnsi" w:hAnsiTheme="minorHAnsi"/>
          <w:sz w:val="14"/>
        </w:rPr>
        <w:t xml:space="preserve">, </w:t>
      </w:r>
      <w:r w:rsidRPr="007C0EC6">
        <w:rPr>
          <w:rStyle w:val="reduce2"/>
          <w:rFonts w:asciiTheme="minorHAnsi" w:hAnsiTheme="minorHAnsi"/>
          <w:sz w:val="14"/>
        </w:rPr>
        <w:t>by regard for your own fame,</w:t>
      </w:r>
      <w:r w:rsidRPr="007C0EC6">
        <w:rPr>
          <w:rFonts w:asciiTheme="minorHAnsi" w:hAnsiTheme="minorHAnsi"/>
          <w:sz w:val="14"/>
        </w:rPr>
        <w:t xml:space="preserve"> </w:t>
      </w:r>
      <w:r w:rsidRPr="007C0EC6">
        <w:rPr>
          <w:rFonts w:asciiTheme="minorHAnsi" w:hAnsiTheme="minorHAnsi" w:cs="Arial"/>
          <w:sz w:val="14"/>
        </w:rPr>
        <w:t xml:space="preserve">to argue out, </w:t>
      </w:r>
      <w:r w:rsidRPr="007C0EC6">
        <w:rPr>
          <w:rStyle w:val="underline"/>
          <w:rFonts w:asciiTheme="minorHAnsi" w:hAnsiTheme="minorHAnsi"/>
        </w:rPr>
        <w:t>to feel with</w:t>
      </w:r>
      <w:r w:rsidRPr="007C0EC6">
        <w:rPr>
          <w:rFonts w:asciiTheme="minorHAnsi" w:hAnsiTheme="minorHAnsi" w:cs="Arial"/>
          <w:sz w:val="14"/>
        </w:rPr>
        <w:t xml:space="preserve">, to elaborate completely, </w:t>
      </w:r>
      <w:r w:rsidRPr="007C0EC6">
        <w:rPr>
          <w:rStyle w:val="underline"/>
          <w:rFonts w:asciiTheme="minorHAnsi" w:hAnsiTheme="minorHAnsi"/>
        </w:rPr>
        <w:t>the case as it stands against yourself</w:t>
      </w:r>
      <w:r w:rsidRPr="007C0EC6">
        <w:rPr>
          <w:rFonts w:asciiTheme="minorHAnsi" w:hAnsiTheme="minorHAnsi" w:cs="Arial"/>
          <w:sz w:val="14"/>
        </w:rPr>
        <w:t xml:space="preserve">; </w:t>
      </w:r>
      <w:r w:rsidRPr="007C0EC6">
        <w:rPr>
          <w:rStyle w:val="underline"/>
          <w:rFonts w:asciiTheme="minorHAnsi" w:hAnsiTheme="minorHAnsi"/>
        </w:rPr>
        <w:t>and what</w:t>
      </w:r>
      <w:r w:rsidRPr="007C0EC6">
        <w:rPr>
          <w:rFonts w:asciiTheme="minorHAnsi" w:hAnsiTheme="minorHAnsi" w:cs="Arial"/>
          <w:sz w:val="14"/>
        </w:rPr>
        <w:t xml:space="preserve"> a fund of </w:t>
      </w:r>
      <w:r w:rsidRPr="007C0EC6">
        <w:rPr>
          <w:rStyle w:val="underline"/>
          <w:rFonts w:asciiTheme="minorHAnsi" w:hAnsiTheme="minorHAnsi"/>
        </w:rPr>
        <w:t>wisdom do you not turn up in this</w:t>
      </w:r>
      <w:r w:rsidRPr="007C0EC6">
        <w:rPr>
          <w:rFonts w:asciiTheme="minorHAnsi" w:hAnsiTheme="minorHAnsi" w:cs="Arial"/>
          <w:sz w:val="14"/>
        </w:rPr>
        <w:t xml:space="preserve"> idle </w:t>
      </w:r>
      <w:r w:rsidRPr="007C0EC6">
        <w:rPr>
          <w:rStyle w:val="underline"/>
          <w:rFonts w:asciiTheme="minorHAnsi" w:hAnsiTheme="minorHAnsi"/>
        </w:rPr>
        <w:t>digging</w:t>
      </w:r>
      <w:r w:rsidRPr="007C0EC6">
        <w:rPr>
          <w:rFonts w:asciiTheme="minorHAnsi" w:hAnsiTheme="minorHAnsi"/>
          <w:sz w:val="14"/>
        </w:rPr>
        <w:t xml:space="preserve"> </w:t>
      </w:r>
      <w:r w:rsidRPr="007C0EC6">
        <w:rPr>
          <w:rStyle w:val="reduce2"/>
          <w:rFonts w:asciiTheme="minorHAnsi" w:hAnsiTheme="minorHAnsi"/>
          <w:sz w:val="14"/>
        </w:rPr>
        <w:t>of the vineyard!</w:t>
      </w:r>
      <w:r w:rsidRPr="007C0EC6">
        <w:rPr>
          <w:rFonts w:asciiTheme="minorHAnsi" w:hAnsiTheme="minorHAnsi"/>
          <w:sz w:val="14"/>
        </w:rPr>
        <w:t xml:space="preserve"> </w:t>
      </w:r>
      <w:r w:rsidRPr="007C0EC6">
        <w:rPr>
          <w:rFonts w:asciiTheme="minorHAnsi" w:hAnsiTheme="minorHAnsi" w:cs="Arial"/>
          <w:sz w:val="14"/>
        </w:rPr>
        <w:t>How many new difficulties take form before your eyes</w:t>
      </w:r>
      <w:r w:rsidRPr="007C0EC6">
        <w:rPr>
          <w:rFonts w:asciiTheme="minorHAnsi" w:hAnsiTheme="minorHAnsi"/>
          <w:sz w:val="14"/>
        </w:rPr>
        <w:t xml:space="preserve">! </w:t>
      </w:r>
      <w:r w:rsidRPr="007C0EC6">
        <w:rPr>
          <w:rStyle w:val="reduce2"/>
          <w:rFonts w:asciiTheme="minorHAnsi" w:hAnsiTheme="minorHAnsi"/>
          <w:sz w:val="14"/>
        </w:rPr>
        <w:t>how many</w:t>
      </w:r>
      <w:r w:rsidRPr="007C0EC6">
        <w:rPr>
          <w:rFonts w:asciiTheme="minorHAnsi" w:hAnsiTheme="minorHAnsi"/>
          <w:sz w:val="14"/>
        </w:rPr>
        <w:t xml:space="preserve"> </w:t>
      </w:r>
      <w:r w:rsidRPr="007C0EC6">
        <w:rPr>
          <w:rFonts w:asciiTheme="minorHAnsi" w:hAnsiTheme="minorHAnsi" w:cs="Arial"/>
          <w:sz w:val="14"/>
        </w:rPr>
        <w:t>superannuated arguments cripple finally into limbo</w:t>
      </w:r>
      <w:r w:rsidRPr="007C0EC6">
        <w:rPr>
          <w:rFonts w:asciiTheme="minorHAnsi" w:hAnsiTheme="minorHAnsi"/>
          <w:sz w:val="14"/>
        </w:rPr>
        <w:t xml:space="preserve">, </w:t>
      </w:r>
      <w:r w:rsidRPr="007C0EC6">
        <w:rPr>
          <w:rStyle w:val="reduce2"/>
          <w:rFonts w:asciiTheme="minorHAnsi" w:hAnsiTheme="minorHAnsi"/>
          <w:sz w:val="14"/>
        </w:rPr>
        <w:t>under the glance of your enforced eclecticism! . . .</w:t>
      </w:r>
      <w:r w:rsidRPr="007C0EC6">
        <w:rPr>
          <w:rFonts w:asciiTheme="minorHAnsi" w:hAnsiTheme="minorHAnsi"/>
          <w:sz w:val="14"/>
        </w:rPr>
        <w:t xml:space="preserve"> </w:t>
      </w:r>
      <w:r w:rsidRPr="007C0EC6">
        <w:rPr>
          <w:rFonts w:asciiTheme="minorHAnsi" w:hAnsiTheme="minorHAnsi" w:cs="Arial"/>
          <w:sz w:val="14"/>
        </w:rPr>
        <w:t>It is as a means of melting down this museum of premature petrifactions into living and impressionable soul that we insist on their utility.</w:t>
      </w:r>
    </w:p>
    <w:p w:rsidR="00E510B7" w:rsidRPr="007C0EC6" w:rsidRDefault="00E510B7" w:rsidP="00E510B7">
      <w:pPr>
        <w:pStyle w:val="Heading3"/>
        <w:rPr>
          <w:rFonts w:asciiTheme="minorHAnsi" w:hAnsiTheme="minorHAnsi"/>
        </w:rPr>
      </w:pPr>
      <w:r w:rsidRPr="007C0EC6">
        <w:rPr>
          <w:rFonts w:asciiTheme="minorHAnsi" w:hAnsiTheme="minorHAnsi"/>
        </w:rPr>
        <w:lastRenderedPageBreak/>
        <w:t>Limits</w:t>
      </w:r>
    </w:p>
    <w:p w:rsidR="00E510B7" w:rsidRPr="007C0EC6" w:rsidRDefault="00E510B7" w:rsidP="00E510B7">
      <w:pPr>
        <w:rPr>
          <w:rFonts w:asciiTheme="minorHAnsi" w:hAnsiTheme="minorHAnsi"/>
        </w:rPr>
      </w:pPr>
    </w:p>
    <w:p w:rsidR="00E510B7" w:rsidRPr="007C0EC6" w:rsidRDefault="00E510B7" w:rsidP="00E510B7">
      <w:pPr>
        <w:pStyle w:val="Heading4"/>
        <w:rPr>
          <w:rFonts w:asciiTheme="minorHAnsi" w:hAnsiTheme="minorHAnsi"/>
        </w:rPr>
      </w:pPr>
      <w:r w:rsidRPr="007C0EC6">
        <w:rPr>
          <w:rFonts w:asciiTheme="minorHAnsi" w:hAnsiTheme="minorHAnsi"/>
        </w:rPr>
        <w:t>Limits are key to being creative – It challenges teams to be innovative while being topical</w:t>
      </w:r>
    </w:p>
    <w:p w:rsidR="00E510B7" w:rsidRPr="007C0EC6" w:rsidRDefault="00E510B7" w:rsidP="00E510B7">
      <w:pPr>
        <w:rPr>
          <w:rStyle w:val="StyleStyleBold12pt"/>
        </w:rPr>
      </w:pPr>
      <w:r w:rsidRPr="007C0EC6">
        <w:rPr>
          <w:rStyle w:val="StyleStyleBold12pt"/>
        </w:rPr>
        <w:t>Intrator, 10</w:t>
      </w:r>
    </w:p>
    <w:p w:rsidR="00E510B7" w:rsidRPr="007C0EC6" w:rsidRDefault="00E510B7" w:rsidP="00E510B7">
      <w:pPr>
        <w:rPr>
          <w:rFonts w:asciiTheme="minorHAnsi" w:hAnsiTheme="minorHAnsi"/>
          <w:sz w:val="16"/>
          <w:szCs w:val="16"/>
        </w:rPr>
      </w:pPr>
      <w:r w:rsidRPr="007C0EC6">
        <w:rPr>
          <w:rFonts w:asciiTheme="minorHAnsi" w:hAnsiTheme="minorHAnsi"/>
          <w:sz w:val="16"/>
          <w:szCs w:val="16"/>
        </w:rPr>
        <w:t>Intrator, David. "Thinking Inside the Box | trainingmag.com." trainingmag.com. N.p., 22 Oct. 2010. Web. 24 July 2013. &lt;http://www.trainingmag.com/article/thinking-inside-box&gt;.</w:t>
      </w:r>
    </w:p>
    <w:p w:rsidR="00E510B7" w:rsidRPr="007C0EC6" w:rsidRDefault="00E510B7" w:rsidP="00E510B7">
      <w:pPr>
        <w:rPr>
          <w:rFonts w:asciiTheme="minorHAnsi" w:hAnsiTheme="minorHAnsi"/>
          <w:color w:val="4D4D4D"/>
          <w:sz w:val="17"/>
          <w:szCs w:val="17"/>
          <w:shd w:val="clear" w:color="auto" w:fill="FFFFFF"/>
        </w:rPr>
      </w:pPr>
    </w:p>
    <w:p w:rsidR="00E510B7" w:rsidRPr="007C0EC6" w:rsidRDefault="00E510B7" w:rsidP="00E510B7">
      <w:pPr>
        <w:rPr>
          <w:rFonts w:asciiTheme="minorHAnsi" w:hAnsiTheme="minorHAnsi"/>
          <w:sz w:val="16"/>
        </w:rPr>
      </w:pPr>
      <w:r w:rsidRPr="007C0EC6">
        <w:rPr>
          <w:rFonts w:asciiTheme="minorHAnsi" w:hAnsiTheme="minorHAnsi"/>
          <w:sz w:val="16"/>
        </w:rPr>
        <w:t xml:space="preserve">By David Intrator, president, The Creative Organization One of the most pernicious myths about creativity, one that seriously inhibits creative thinking and innovation, is the belief that one needs to “think outside the box.” As someone who has worked for decades as a professional creative, nothing could be further from the truth. This a is view shared by the vast majority of creatives, expressed famously by the modernist designer Charles Eames when he wrote, “Design depends largely upon constraints.” The myth of thinking outside the box stems from a fundamental misconception of what creativity is, and what it’s not. In the popular imagination, creativity is something weird and wacky. </w:t>
      </w:r>
      <w:r w:rsidRPr="007C0EC6">
        <w:rPr>
          <w:rStyle w:val="StyleBoldUnderline"/>
        </w:rPr>
        <w:t>The creative process is magical, or divinely inspired. But, in fact, creativity is not about divine inspiration or magic. It’s about problem-solving, and by definition a problem is a constraint, a limit, a box. One of the best illustrations of this is the work of photographers. They create by excluding the great mass what’s before them, choosing a small frame in which to work.</w:t>
      </w:r>
      <w:r w:rsidRPr="007C0EC6">
        <w:rPr>
          <w:rFonts w:asciiTheme="minorHAnsi" w:hAnsiTheme="minorHAnsi"/>
          <w:sz w:val="16"/>
        </w:rPr>
        <w:t xml:space="preserve"> Within that tiny frame, literally a box, they uncover relationships and establish priorities. </w:t>
      </w:r>
      <w:r w:rsidRPr="007C0EC6">
        <w:rPr>
          <w:rStyle w:val="StyleBoldUnderline"/>
        </w:rPr>
        <w:t>What makes creative problem-solving uniquely challenging is that you, as the creator, are the one defining the problem. You’re the one choosing the frame. And you alone determine what’s an effective solution.</w:t>
      </w:r>
      <w:r w:rsidRPr="007C0EC6">
        <w:rPr>
          <w:rFonts w:asciiTheme="minorHAnsi" w:hAnsiTheme="minorHAnsi"/>
          <w:sz w:val="16"/>
        </w:rPr>
        <w:t xml:space="preserve"> This can be quite demanding, both intellectually and emotionally. Intellectually, you are required to establish limits, set priorities, and cull patterns and relationships from a great deal of material,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to be truly creative, you have to clean up your mess, organizing those fragments into something real, something useful, something that actually works. That’s the hard part. It takes a lot of energy, time, and willpower to make sense of the mess you’ve just generated. It also can be emotionally difficult. You’ll need to throw out many ideas you originally thought were great, ideas you’ve become attached to, because they simply don’t fit into the rules you’re creating as you build your box. You can always change the rules, but that also comes with an emotional price. Unlike many other kinds of problems, with </w:t>
      </w:r>
      <w:r w:rsidRPr="007C0EC6">
        <w:rPr>
          <w:rStyle w:val="StyleBoldUnderline"/>
        </w:rPr>
        <w:t>creative problems there is no external authority to which you can appeal to determine whether you’re on the right track, whether one set of rules should have priority over another, or whether one box is better than another.</w:t>
      </w:r>
      <w:r w:rsidRPr="007C0EC6">
        <w:rPr>
          <w:rFonts w:asciiTheme="minorHAnsi" w:hAnsiTheme="minorHAnsi"/>
          <w:sz w:val="16"/>
        </w:rPr>
        <w:t xml:space="preserve"> There is no correct answer. Better said: There might be a number of correct answers. Or none at all. </w:t>
      </w:r>
      <w:r w:rsidRPr="007C0EC6">
        <w:rPr>
          <w:rStyle w:val="StyleBoldUnderline"/>
        </w:rPr>
        <w:t>The responsibility of deciding the right path to take is entirely upon you. That’s a lot of responsibility, and it can be paralyzing. So it’s no wonder that the creative process often stalls after the brainstorming in many organizations. Whereas generating ideas is open-ended, and, in a sense, infinitely hopeful, having to pare those ideas down is restrictive, tedious, and, at times, scary.</w:t>
      </w:r>
      <w:r w:rsidRPr="007C0EC6">
        <w:rPr>
          <w:rFonts w:asciiTheme="minorHAnsi" w:hAnsiTheme="minorHAnsi"/>
          <w:sz w:val="16"/>
        </w:rPr>
        <w:t xml:space="preserve"> The good news, however, is that understanding the creative process as problem-solving is ultimately liberating. </w:t>
      </w:r>
      <w:r w:rsidRPr="007C0EC6">
        <w:rPr>
          <w:rStyle w:val="StyleBoldUnderline"/>
        </w:rPr>
        <w:t>For one, all of those left-brainers with well-honed rational skills will find themselves far more creative than they ever thought. They’ll discover their talents for organization, abstraction, and clarity are very much what’s required to be a true creative thinker.</w:t>
      </w:r>
      <w:r w:rsidRPr="007C0EC6">
        <w:rPr>
          <w:rFonts w:asciiTheme="minorHAnsi" w:hAnsiTheme="minorHAnsi"/>
          <w:sz w:val="16"/>
        </w:rPr>
        <w:t xml:space="preserve"> Viewing creativity as problem-solving also makes the whole process far less intimidating, even though it might lose some of its glamour and mystery. Moreover, since creative problems are open to rational analysis, they can be broken down into smaller components that are easier to address. </w:t>
      </w:r>
      <w:r w:rsidRPr="007C0EC6">
        <w:rPr>
          <w:rStyle w:val="StyleBoldUnderline"/>
        </w:rPr>
        <w:t>Best of all, the very act of problem-solving, of organizing and trying making sense of things, helps generate new ideas. Paradoxically, thinking within a box may be one of the most effective brainstorming techniques there is.</w:t>
      </w:r>
      <w:r w:rsidRPr="007C0EC6">
        <w:rPr>
          <w:rFonts w:asciiTheme="minorHAnsi" w:hAnsiTheme="minorHAnsi"/>
          <w:sz w:val="16"/>
        </w:rPr>
        <w:t xml:space="preserve"> That may be what Charles Eames meant when he added, “I welcome constraints.” Without some sort of structure to your creative thinking, you’re just flailing about. </w:t>
      </w:r>
      <w:r w:rsidRPr="007C0EC6">
        <w:rPr>
          <w:rStyle w:val="StyleBoldUnderline"/>
        </w:rPr>
        <w:t>For a while you might feel like you’re making progress, generating a great mess of ideas that might hold some potential. But to turn those ideas into something truly innovative, your best bet is to build your box</w:t>
      </w:r>
      <w:r w:rsidRPr="007C0EC6">
        <w:rPr>
          <w:rFonts w:asciiTheme="minorHAnsi" w:hAnsiTheme="minorHAnsi"/>
          <w:sz w:val="16"/>
        </w:rPr>
        <w:t xml:space="preserve"> and play by the rules of your own creation. David Intrator, president of The Creative Organization </w:t>
      </w: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rPr>
          <w:rFonts w:asciiTheme="minorHAnsi" w:hAnsiTheme="minorHAnsi"/>
          <w:sz w:val="16"/>
        </w:rPr>
      </w:pPr>
    </w:p>
    <w:p w:rsidR="00E510B7" w:rsidRPr="007C0EC6" w:rsidRDefault="00E510B7" w:rsidP="00E510B7">
      <w:pPr>
        <w:pStyle w:val="Heading3"/>
        <w:rPr>
          <w:rFonts w:asciiTheme="minorHAnsi" w:hAnsiTheme="minorHAnsi"/>
        </w:rPr>
      </w:pPr>
      <w:r w:rsidRPr="007C0EC6">
        <w:rPr>
          <w:rFonts w:asciiTheme="minorHAnsi" w:hAnsiTheme="minorHAnsi"/>
        </w:rPr>
        <w:lastRenderedPageBreak/>
        <w:t>Shively</w:t>
      </w:r>
    </w:p>
    <w:p w:rsidR="00E510B7" w:rsidRPr="007C0EC6" w:rsidRDefault="00E510B7" w:rsidP="00E510B7">
      <w:pPr>
        <w:pStyle w:val="Heading4"/>
        <w:rPr>
          <w:rFonts w:asciiTheme="minorHAnsi" w:hAnsiTheme="minorHAnsi"/>
        </w:rPr>
      </w:pPr>
      <w:r w:rsidRPr="007C0EC6">
        <w:rPr>
          <w:rFonts w:asciiTheme="minorHAnsi" w:hAnsiTheme="minorHAnsi"/>
        </w:rPr>
        <w:t>This is a d-rule – impossible to be negative without prior agreement on the terms of the resolution</w:t>
      </w:r>
    </w:p>
    <w:p w:rsidR="00E510B7" w:rsidRPr="007C0EC6" w:rsidRDefault="00E510B7" w:rsidP="00E510B7">
      <w:pPr>
        <w:spacing w:beforeLines="1" w:before="2" w:afterLines="1" w:after="2"/>
        <w:rPr>
          <w:rStyle w:val="StyleStyleBold12pt"/>
        </w:rPr>
      </w:pPr>
      <w:r w:rsidRPr="007C0EC6">
        <w:rPr>
          <w:rStyle w:val="StyleStyleBold12pt"/>
        </w:rPr>
        <w:t>Shively 2k</w:t>
      </w:r>
    </w:p>
    <w:p w:rsidR="00E510B7" w:rsidRPr="007C0EC6" w:rsidRDefault="00E510B7" w:rsidP="00E510B7">
      <w:pPr>
        <w:rPr>
          <w:rFonts w:asciiTheme="minorHAnsi" w:hAnsiTheme="minorHAnsi"/>
          <w:sz w:val="16"/>
          <w:szCs w:val="16"/>
        </w:rPr>
      </w:pPr>
      <w:r w:rsidRPr="007C0EC6">
        <w:rPr>
          <w:rFonts w:asciiTheme="minorHAnsi" w:hAnsiTheme="minorHAnsi"/>
          <w:sz w:val="16"/>
          <w:szCs w:val="16"/>
        </w:rPr>
        <w:t>(Ruth Lessl, Assoc Prof Polisci at Texas A&amp;M, Political Theory and Partisan Politics p. 182-3)</w:t>
      </w:r>
    </w:p>
    <w:p w:rsidR="00E510B7" w:rsidRPr="007C0EC6" w:rsidRDefault="00E510B7" w:rsidP="00E510B7">
      <w:pPr>
        <w:spacing w:beforeLines="1" w:before="2" w:afterLines="1" w:after="2"/>
        <w:rPr>
          <w:rFonts w:asciiTheme="minorHAnsi" w:hAnsiTheme="minorHAnsi"/>
          <w:sz w:val="16"/>
        </w:rPr>
      </w:pPr>
    </w:p>
    <w:p w:rsidR="00E510B7" w:rsidRPr="007C0EC6" w:rsidRDefault="00E510B7" w:rsidP="00E510B7">
      <w:pPr>
        <w:pStyle w:val="card"/>
        <w:ind w:left="0"/>
        <w:rPr>
          <w:sz w:val="16"/>
        </w:rPr>
      </w:pPr>
      <w:r w:rsidRPr="007C0EC6">
        <w:rPr>
          <w:sz w:val="16"/>
        </w:rPr>
        <w:t xml:space="preserve">The point may seem trite, as surely the ambiguists would agree that </w:t>
      </w:r>
      <w:r w:rsidRPr="007C0EC6">
        <w:rPr>
          <w:rStyle w:val="underline"/>
          <w:sz w:val="22"/>
        </w:rPr>
        <w:t>basic terms must be shared before they can be resisted</w:t>
      </w:r>
      <w:r w:rsidRPr="007C0EC6">
        <w:rPr>
          <w:sz w:val="16"/>
        </w:rPr>
        <w:t xml:space="preserve"> and problematized. In fact, they are often very candid about this seeming paradox in their approach: the paradoxical or "parasitic" need of the subversive for an order to subvert. But admitting the paradox is not helpful if, as usually happens here, its implications are ignored; or if the only implication drawn is that order or harmony is an unhappy fixture of human life. For what </w:t>
      </w:r>
      <w:r w:rsidRPr="007C0EC6">
        <w:rPr>
          <w:rStyle w:val="underline"/>
          <w:sz w:val="22"/>
        </w:rPr>
        <w:t>the paradox should tell us</w:t>
      </w:r>
      <w:r w:rsidRPr="007C0EC6">
        <w:rPr>
          <w:sz w:val="22"/>
        </w:rPr>
        <w:t xml:space="preserve"> </w:t>
      </w:r>
      <w:r w:rsidRPr="007C0EC6">
        <w:rPr>
          <w:sz w:val="16"/>
        </w:rPr>
        <w:t xml:space="preserve">is </w:t>
      </w:r>
      <w:r w:rsidRPr="007C0EC6">
        <w:rPr>
          <w:rStyle w:val="underline"/>
          <w:sz w:val="22"/>
        </w:rPr>
        <w:t>that some kinds of harmonies or orders are, in fact, good for resistance;</w:t>
      </w:r>
      <w:r w:rsidRPr="007C0EC6">
        <w:rPr>
          <w:sz w:val="16"/>
        </w:rPr>
        <w:t xml:space="preserve"> and some ought to be fully supported. As such, </w:t>
      </w:r>
      <w:r w:rsidRPr="007C0EC6">
        <w:rPr>
          <w:rStyle w:val="underline"/>
          <w:sz w:val="22"/>
        </w:rPr>
        <w:t>it should counsel against the kind of careless rhetoric that lumps all orders or harmonies together as arbitrary and inhumane.</w:t>
      </w:r>
      <w:r w:rsidRPr="007C0EC6">
        <w:rPr>
          <w:sz w:val="16"/>
        </w:rPr>
        <w:t xml:space="preserve"> Clearly </w:t>
      </w:r>
      <w:r w:rsidRPr="007C0EC6">
        <w:rPr>
          <w:rStyle w:val="underline"/>
          <w:sz w:val="22"/>
        </w:rPr>
        <w:t>some basic accord about the terms of contest is a necessary ground for all further contest.</w:t>
      </w:r>
      <w:r w:rsidRPr="007C0EC6">
        <w:rPr>
          <w:sz w:val="16"/>
        </w:rPr>
        <w:t xml:space="preserve"> It may be that if the ambiguists wish to remain full-fledged ambiguists, they cannot admit to these implications, for to open the door to some agreements or reasons as good and some orders as helpful or necessary, is to open the door to some sort of rationalism. Perhaps they might just continue to insist that this initial condition is ironic, but that the irony should not stand in the way of the real business of subversion.Yet difficulties remain. For and then proceed to debate without attention to further agreements. For </w:t>
      </w:r>
      <w:r w:rsidRPr="007C0EC6">
        <w:rPr>
          <w:rStyle w:val="underline"/>
          <w:sz w:val="22"/>
        </w:rPr>
        <w:t>debate and contest are forms of dialogue</w:t>
      </w:r>
      <w:r w:rsidRPr="007C0EC6">
        <w:rPr>
          <w:sz w:val="16"/>
        </w:rPr>
        <w:t xml:space="preserve">: that is, they are activities </w:t>
      </w:r>
      <w:r w:rsidRPr="007C0EC6">
        <w:rPr>
          <w:rStyle w:val="underline"/>
          <w:sz w:val="22"/>
        </w:rPr>
        <w:t>premised on the building of progressive agreements.</w:t>
      </w:r>
      <w:r w:rsidRPr="007C0EC6">
        <w:rPr>
          <w:sz w:val="16"/>
        </w:rPr>
        <w:t xml:space="preserve"> Imagine, for instance, that two people are having an argument about the issue of gun control. As noted earlier, in any argument, certain initial agreements will be needed just to begin the discussion. At the very least, the two discussants must agree on basic terms: for example, they must have some shared sense of what gun control is about; what is at issue in arguing about it; what facts are being contested,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  </w:t>
      </w:r>
    </w:p>
    <w:p w:rsidR="000C5045" w:rsidRDefault="000C5045" w:rsidP="000C5045">
      <w:pPr>
        <w:pStyle w:val="Heading3"/>
      </w:pPr>
      <w:r>
        <w:lastRenderedPageBreak/>
        <w:t xml:space="preserve">AT: You’re Fascist </w:t>
      </w:r>
    </w:p>
    <w:p w:rsidR="000C5045" w:rsidRDefault="000C5045" w:rsidP="000C5045">
      <w:pPr>
        <w:pStyle w:val="Heading4"/>
      </w:pPr>
      <w:r>
        <w:t xml:space="preserve">Don’t evaluate their argument – </w:t>
      </w:r>
    </w:p>
    <w:p w:rsidR="000C5045" w:rsidRDefault="000C5045" w:rsidP="000C5045">
      <w:pPr>
        <w:pStyle w:val="Heading4"/>
      </w:pPr>
      <w:r>
        <w:t xml:space="preserve">Regardless of how they interpret framework, they’ve made it un-educational and unfair for the negative. Err neg because without fairness, there can be no gained portable educational skills which are key to develop skills unique to debate. </w:t>
      </w:r>
    </w:p>
    <w:p w:rsidR="000C5045" w:rsidRPr="000C5045" w:rsidRDefault="000C5045" w:rsidP="000C5045"/>
    <w:p w:rsidR="00E510B7" w:rsidRPr="007C0EC6" w:rsidRDefault="003F6F84" w:rsidP="003F6F84">
      <w:pPr>
        <w:pStyle w:val="Heading2"/>
        <w:rPr>
          <w:rFonts w:asciiTheme="minorHAnsi" w:hAnsiTheme="minorHAnsi"/>
        </w:rPr>
      </w:pPr>
      <w:r w:rsidRPr="007C0EC6">
        <w:rPr>
          <w:rFonts w:asciiTheme="minorHAnsi" w:hAnsiTheme="minorHAnsi"/>
        </w:rPr>
        <w:t>2NC Coloniality</w:t>
      </w:r>
    </w:p>
    <w:p w:rsidR="00E510B7" w:rsidRPr="007C0EC6" w:rsidRDefault="00E510B7" w:rsidP="00E510B7">
      <w:pPr>
        <w:rPr>
          <w:rFonts w:asciiTheme="minorHAnsi" w:hAnsiTheme="minorHAnsi"/>
        </w:rPr>
      </w:pPr>
    </w:p>
    <w:p w:rsidR="00E510B7" w:rsidRPr="007C0EC6" w:rsidRDefault="00E510B7" w:rsidP="00E510B7">
      <w:pPr>
        <w:rPr>
          <w:rFonts w:asciiTheme="minorHAnsi" w:hAnsiTheme="minorHAnsi"/>
        </w:rPr>
      </w:pPr>
    </w:p>
    <w:p w:rsidR="003F6F84" w:rsidRPr="007C0EC6" w:rsidRDefault="003F6F84" w:rsidP="003F6F84">
      <w:pPr>
        <w:pStyle w:val="BlockHeadings"/>
        <w:rPr>
          <w:rFonts w:asciiTheme="minorHAnsi" w:hAnsiTheme="minorHAnsi"/>
          <w:u w:val="single"/>
        </w:rPr>
      </w:pPr>
      <w:r w:rsidRPr="007C0EC6">
        <w:rPr>
          <w:rFonts w:asciiTheme="minorHAnsi" w:hAnsiTheme="minorHAnsi"/>
          <w:u w:val="single"/>
        </w:rPr>
        <w:t>Link – Universalism</w:t>
      </w:r>
    </w:p>
    <w:p w:rsidR="003F6F84" w:rsidRPr="007C0EC6" w:rsidRDefault="003F6F84" w:rsidP="003F6F84">
      <w:pPr>
        <w:pStyle w:val="Nothing"/>
      </w:pPr>
    </w:p>
    <w:p w:rsidR="003F6F84" w:rsidRPr="007C0EC6" w:rsidRDefault="003F6F84" w:rsidP="003F6F84">
      <w:pPr>
        <w:pStyle w:val="Heading4"/>
        <w:rPr>
          <w:rFonts w:asciiTheme="minorHAnsi" w:hAnsiTheme="minorHAnsi"/>
        </w:rPr>
      </w:pPr>
      <w:r w:rsidRPr="007C0EC6">
        <w:rPr>
          <w:rFonts w:asciiTheme="minorHAnsi" w:hAnsiTheme="minorHAnsi"/>
        </w:rPr>
        <w:t>Universalism are rooted in Eurocentric knowledge</w:t>
      </w:r>
    </w:p>
    <w:p w:rsidR="003F6F84" w:rsidRPr="007C0EC6" w:rsidRDefault="003F6F84" w:rsidP="003F6F84">
      <w:pPr>
        <w:pStyle w:val="Nothing"/>
      </w:pPr>
      <w:r w:rsidRPr="007C0EC6">
        <w:rPr>
          <w:rStyle w:val="StyleStyleBold12pt"/>
        </w:rPr>
        <w:t xml:space="preserve">Grosfoguel </w:t>
      </w:r>
      <w:r w:rsidRPr="007C0EC6">
        <w:t>(Associate Professor</w:t>
      </w:r>
      <w:r w:rsidRPr="007C0EC6">
        <w:rPr>
          <w:sz w:val="12"/>
        </w:rPr>
        <w:t xml:space="preserve"> </w:t>
      </w:r>
      <w:r w:rsidRPr="007C0EC6">
        <w:t>Ethnic Studies Department, Chicano/Latino Studies)</w:t>
      </w:r>
      <w:r w:rsidRPr="007C0EC6">
        <w:rPr>
          <w:rStyle w:val="StyleStyleBold12pt"/>
        </w:rPr>
        <w:t xml:space="preserve"> 12</w:t>
      </w:r>
    </w:p>
    <w:p w:rsidR="003F6F84" w:rsidRPr="007C0EC6" w:rsidRDefault="003F6F84" w:rsidP="003F6F84">
      <w:pPr>
        <w:pStyle w:val="Nothing"/>
      </w:pPr>
      <w:r w:rsidRPr="007C0EC6">
        <w:t>(Ramón,</w:t>
      </w:r>
      <w:r w:rsidRPr="007C0EC6">
        <w:rPr>
          <w:sz w:val="12"/>
        </w:rPr>
        <w:t xml:space="preserve"> </w:t>
      </w:r>
      <w:r w:rsidRPr="007C0EC6">
        <w:t>“Decolonizing Western Uni-versalisms: Decolonial Pluri-versalism from Aimé Césaire to the</w:t>
      </w:r>
      <w:r w:rsidRPr="007C0EC6">
        <w:rPr>
          <w:sz w:val="12"/>
        </w:rPr>
        <w:t xml:space="preserve"> </w:t>
      </w:r>
      <w:r w:rsidRPr="007C0EC6">
        <w:t xml:space="preserve">Zapatistas” 2012 </w:t>
      </w:r>
      <w:hyperlink r:id="rId78" w:history="1">
        <w:r w:rsidRPr="007C0EC6">
          <w:rPr>
            <w:rStyle w:val="Hyperlink"/>
          </w:rPr>
          <w:t>http://escholarship.org/uc/item/01w7163v</w:t>
        </w:r>
      </w:hyperlink>
      <w:r w:rsidRPr="007C0EC6">
        <w:rPr>
          <w:rStyle w:val="Hyperlink"/>
        </w:rPr>
        <w:t>)</w:t>
      </w:r>
      <w:r w:rsidRPr="007C0EC6">
        <w:rPr>
          <w:sz w:val="24"/>
        </w:rPr>
        <w:t xml:space="preserve"> </w:t>
      </w:r>
      <w:r w:rsidRPr="007C0EC6">
        <w:t>//DDI13</w:t>
      </w:r>
    </w:p>
    <w:p w:rsidR="003F6F84" w:rsidRPr="007C0EC6" w:rsidRDefault="003F6F84" w:rsidP="003F6F84">
      <w:pPr>
        <w:pStyle w:val="Nothing"/>
      </w:pPr>
    </w:p>
    <w:p w:rsidR="003F6F84" w:rsidRPr="007C0EC6" w:rsidRDefault="003F6F84" w:rsidP="003F6F84">
      <w:pPr>
        <w:rPr>
          <w:rFonts w:asciiTheme="minorHAnsi" w:hAnsiTheme="minorHAnsi"/>
        </w:rPr>
      </w:pPr>
      <w:r w:rsidRPr="007C0EC6">
        <w:rPr>
          <w:rStyle w:val="StyleBoldUnderline"/>
        </w:rPr>
        <w:t>Any cosmopolitanism or global proposal that is constructed through the abstract</w:t>
      </w:r>
      <w:r w:rsidRPr="007C0EC6">
        <w:rPr>
          <w:rStyle w:val="StyleBoldUnderline"/>
          <w:sz w:val="12"/>
        </w:rPr>
        <w:t xml:space="preserve"> </w:t>
      </w:r>
      <w:r w:rsidRPr="007C0EC6">
        <w:rPr>
          <w:rStyle w:val="StyleBoldUnderline"/>
        </w:rPr>
        <w:t>universalism of the second type, that is, through the epistemological universalism of the egopolitics</w:t>
      </w:r>
      <w:r w:rsidRPr="007C0EC6">
        <w:rPr>
          <w:rStyle w:val="StyleBoldUnderline"/>
          <w:sz w:val="12"/>
        </w:rPr>
        <w:t xml:space="preserve"> </w:t>
      </w:r>
      <w:r w:rsidRPr="007C0EC6">
        <w:rPr>
          <w:rStyle w:val="StyleBoldUnderline"/>
        </w:rPr>
        <w:t xml:space="preserve">of knowledge, </w:t>
      </w:r>
      <w:r w:rsidRPr="007C0EC6">
        <w:rPr>
          <w:rStyle w:val="Emphasis"/>
          <w:rFonts w:asciiTheme="minorHAnsi" w:hAnsiTheme="minorHAnsi"/>
        </w:rPr>
        <w:t>will not be able to avoid</w:t>
      </w:r>
      <w:r w:rsidRPr="007C0EC6">
        <w:rPr>
          <w:rStyle w:val="StyleBoldUnderline"/>
        </w:rPr>
        <w:t xml:space="preserve"> becoming another global </w:t>
      </w:r>
      <w:r w:rsidRPr="007C0EC6">
        <w:rPr>
          <w:rStyle w:val="Emphasis"/>
          <w:rFonts w:asciiTheme="minorHAnsi" w:hAnsiTheme="minorHAnsi"/>
        </w:rPr>
        <w:t>imperial/colonial</w:t>
      </w:r>
      <w:r w:rsidRPr="007C0EC6">
        <w:rPr>
          <w:rStyle w:val="Emphasis"/>
          <w:rFonts w:asciiTheme="minorHAnsi" w:hAnsiTheme="minorHAnsi"/>
          <w:sz w:val="12"/>
        </w:rPr>
        <w:t xml:space="preserve"> </w:t>
      </w:r>
      <w:r w:rsidRPr="007C0EC6">
        <w:rPr>
          <w:rStyle w:val="StyleBoldUnderline"/>
        </w:rPr>
        <w:t>design. If universal truth is constructed through the epistemology of a particular territory</w:t>
      </w:r>
      <w:r w:rsidRPr="007C0EC6">
        <w:rPr>
          <w:rFonts w:asciiTheme="minorHAnsi" w:hAnsiTheme="minorHAnsi"/>
        </w:rPr>
        <w:t xml:space="preserve"> or</w:t>
      </w:r>
      <w:r w:rsidRPr="007C0EC6">
        <w:rPr>
          <w:rFonts w:asciiTheme="minorHAnsi" w:hAnsiTheme="minorHAnsi"/>
          <w:sz w:val="12"/>
        </w:rPr>
        <w:t xml:space="preserve"> </w:t>
      </w:r>
      <w:r w:rsidRPr="007C0EC6">
        <w:rPr>
          <w:rFonts w:asciiTheme="minorHAnsi" w:hAnsiTheme="minorHAnsi"/>
        </w:rPr>
        <w:t xml:space="preserve">body (whether it be Western, Christian, or Islamic), </w:t>
      </w:r>
      <w:r w:rsidRPr="007C0EC6">
        <w:rPr>
          <w:rStyle w:val="StyleBoldUnderline"/>
        </w:rPr>
        <w:t>and through the exclusion of others</w:t>
      </w:r>
      <w:r w:rsidRPr="007C0EC6">
        <w:rPr>
          <w:rFonts w:asciiTheme="minorHAnsi" w:hAnsiTheme="minorHAnsi"/>
        </w:rPr>
        <w:t>,</w:t>
      </w:r>
      <w:r w:rsidRPr="007C0EC6">
        <w:rPr>
          <w:rFonts w:asciiTheme="minorHAnsi" w:hAnsiTheme="minorHAnsi"/>
          <w:sz w:val="12"/>
        </w:rPr>
        <w:t xml:space="preserve"> </w:t>
      </w:r>
      <w:r w:rsidRPr="007C0EC6">
        <w:rPr>
          <w:rStyle w:val="StyleBoldUnderline"/>
        </w:rPr>
        <w:t>then</w:t>
      </w:r>
      <w:r w:rsidRPr="007C0EC6">
        <w:rPr>
          <w:rFonts w:asciiTheme="minorHAnsi" w:hAnsiTheme="minorHAnsi"/>
        </w:rPr>
        <w:t xml:space="preserve"> the cosmopolitanism or global proposal that is constructed through </w:t>
      </w:r>
      <w:r w:rsidRPr="007C0EC6">
        <w:rPr>
          <w:rStyle w:val="StyleBoldUnderline"/>
        </w:rPr>
        <w:t>this</w:t>
      </w:r>
      <w:r w:rsidRPr="007C0EC6">
        <w:rPr>
          <w:rFonts w:asciiTheme="minorHAnsi" w:hAnsiTheme="minorHAnsi"/>
        </w:rPr>
        <w:t xml:space="preserve"> abstract</w:t>
      </w:r>
      <w:r w:rsidRPr="007C0EC6">
        <w:rPr>
          <w:rFonts w:asciiTheme="minorHAnsi" w:hAnsiTheme="minorHAnsi"/>
          <w:sz w:val="12"/>
        </w:rPr>
        <w:t xml:space="preserve"> </w:t>
      </w:r>
      <w:r w:rsidRPr="007C0EC6">
        <w:rPr>
          <w:rFonts w:asciiTheme="minorHAnsi" w:hAnsiTheme="minorHAnsi"/>
        </w:rPr>
        <w:t xml:space="preserve">universalist epistemology </w:t>
      </w:r>
      <w:r w:rsidRPr="007C0EC6">
        <w:rPr>
          <w:rStyle w:val="StyleBoldUnderline"/>
        </w:rPr>
        <w:t xml:space="preserve">will be </w:t>
      </w:r>
      <w:r w:rsidRPr="007C0EC6">
        <w:rPr>
          <w:rFonts w:asciiTheme="minorHAnsi" w:hAnsiTheme="minorHAnsi"/>
        </w:rPr>
        <w:t xml:space="preserve">inherently </w:t>
      </w:r>
      <w:r w:rsidRPr="007C0EC6">
        <w:rPr>
          <w:rStyle w:val="StyleBoldUnderline"/>
        </w:rPr>
        <w:t>imperialist/colonial</w:t>
      </w:r>
      <w:r w:rsidRPr="007C0EC6">
        <w:rPr>
          <w:rFonts w:asciiTheme="minorHAnsi" w:hAnsiTheme="minorHAnsi"/>
        </w:rPr>
        <w:t>.</w:t>
      </w:r>
      <w:r w:rsidRPr="007C0EC6">
        <w:rPr>
          <w:rFonts w:asciiTheme="minorHAnsi" w:hAnsiTheme="minorHAnsi"/>
          <w:sz w:val="12"/>
        </w:rPr>
        <w:t xml:space="preserve"> </w:t>
      </w:r>
      <w:r w:rsidRPr="007C0EC6">
        <w:rPr>
          <w:rFonts w:asciiTheme="minorHAnsi" w:hAnsiTheme="minorHAnsi"/>
        </w:rPr>
        <w:t xml:space="preserve">2- </w:t>
      </w:r>
      <w:r w:rsidRPr="007C0EC6">
        <w:rPr>
          <w:rStyle w:val="StyleBoldUnderline"/>
        </w:rPr>
        <w:t>Abstract epistemic universalism in the</w:t>
      </w:r>
      <w:r w:rsidRPr="007C0EC6">
        <w:rPr>
          <w:rFonts w:asciiTheme="minorHAnsi" w:hAnsiTheme="minorHAnsi"/>
        </w:rPr>
        <w:t xml:space="preserve"> modern/colonial </w:t>
      </w:r>
      <w:r w:rsidRPr="007C0EC6">
        <w:rPr>
          <w:rStyle w:val="StyleBoldUnderline"/>
        </w:rPr>
        <w:t>Western philosophical tradition</w:t>
      </w:r>
      <w:r w:rsidRPr="007C0EC6">
        <w:rPr>
          <w:rFonts w:asciiTheme="minorHAnsi" w:hAnsiTheme="minorHAnsi"/>
          <w:sz w:val="12"/>
        </w:rPr>
        <w:t xml:space="preserve"> </w:t>
      </w:r>
      <w:r w:rsidRPr="007C0EC6">
        <w:rPr>
          <w:rStyle w:val="StyleBoldUnderline"/>
        </w:rPr>
        <w:t>forms an intrinsic part of epistemological racism</w:t>
      </w:r>
      <w:r w:rsidRPr="007C0EC6">
        <w:rPr>
          <w:rFonts w:asciiTheme="minorHAnsi" w:hAnsiTheme="minorHAnsi"/>
        </w:rPr>
        <w:t>. Another way of saying this is: epistemic</w:t>
      </w:r>
      <w:r w:rsidRPr="007C0EC6">
        <w:rPr>
          <w:rFonts w:asciiTheme="minorHAnsi" w:hAnsiTheme="minorHAnsi"/>
          <w:sz w:val="12"/>
        </w:rPr>
        <w:t xml:space="preserve"> </w:t>
      </w:r>
      <w:r w:rsidRPr="007C0EC6">
        <w:rPr>
          <w:rFonts w:asciiTheme="minorHAnsi" w:hAnsiTheme="minorHAnsi"/>
        </w:rPr>
        <w:t xml:space="preserve">racism is inherent to modern Western philosophy. </w:t>
      </w:r>
      <w:r w:rsidRPr="007C0EC6">
        <w:rPr>
          <w:rStyle w:val="StyleBoldUnderline"/>
        </w:rPr>
        <w:t>If universal reason and truth can only</w:t>
      </w:r>
      <w:r w:rsidRPr="007C0EC6">
        <w:rPr>
          <w:rStyle w:val="StyleBoldUnderline"/>
          <w:sz w:val="12"/>
        </w:rPr>
        <w:t xml:space="preserve"> </w:t>
      </w:r>
      <w:r w:rsidRPr="007C0EC6">
        <w:rPr>
          <w:rStyle w:val="StyleBoldUnderline"/>
        </w:rPr>
        <w:t>emerge through a white-European-masculine-heterosexual subject</w:t>
      </w:r>
      <w:r w:rsidRPr="007C0EC6">
        <w:rPr>
          <w:rFonts w:asciiTheme="minorHAnsi" w:hAnsiTheme="minorHAnsi"/>
        </w:rPr>
        <w:t>, and if the only tradition</w:t>
      </w:r>
      <w:r w:rsidRPr="007C0EC6">
        <w:rPr>
          <w:rFonts w:asciiTheme="minorHAnsi" w:hAnsiTheme="minorHAnsi"/>
          <w:sz w:val="12"/>
        </w:rPr>
        <w:t xml:space="preserve"> </w:t>
      </w:r>
      <w:r w:rsidRPr="007C0EC6">
        <w:rPr>
          <w:rFonts w:asciiTheme="minorHAnsi" w:hAnsiTheme="minorHAnsi"/>
        </w:rPr>
        <w:t>of thought with this capacity for universality and with access to truth is the Western tradition</w:t>
      </w:r>
      <w:r w:rsidRPr="007C0EC6">
        <w:rPr>
          <w:rFonts w:asciiTheme="minorHAnsi" w:hAnsiTheme="minorHAnsi"/>
          <w:sz w:val="12"/>
        </w:rPr>
        <w:t xml:space="preserve"> </w:t>
      </w:r>
      <w:r w:rsidRPr="007C0EC6">
        <w:rPr>
          <w:rFonts w:asciiTheme="minorHAnsi" w:hAnsiTheme="minorHAnsi"/>
        </w:rPr>
        <w:t>(inferiorizing all non-Western knowledge),</w:t>
      </w:r>
      <w:r w:rsidRPr="007C0EC6">
        <w:rPr>
          <w:rStyle w:val="Emphasis"/>
          <w:rFonts w:asciiTheme="minorHAnsi" w:hAnsiTheme="minorHAnsi"/>
        </w:rPr>
        <w:t xml:space="preserve"> then there can be no abstract universalism</w:t>
      </w:r>
      <w:r w:rsidRPr="007C0EC6">
        <w:rPr>
          <w:rStyle w:val="Emphasis"/>
          <w:rFonts w:asciiTheme="minorHAnsi" w:hAnsiTheme="minorHAnsi"/>
          <w:sz w:val="12"/>
        </w:rPr>
        <w:t xml:space="preserve"> </w:t>
      </w:r>
      <w:r w:rsidRPr="007C0EC6">
        <w:rPr>
          <w:rStyle w:val="Emphasis"/>
          <w:rFonts w:asciiTheme="minorHAnsi" w:hAnsiTheme="minorHAnsi"/>
        </w:rPr>
        <w:t>without epistemic racism.</w:t>
      </w:r>
      <w:r w:rsidRPr="007C0EC6">
        <w:rPr>
          <w:rFonts w:asciiTheme="minorHAnsi" w:hAnsiTheme="minorHAnsi"/>
        </w:rPr>
        <w:t xml:space="preserve"> Epistemological racism is intrinsic to a Western “abstract</w:t>
      </w:r>
      <w:r w:rsidRPr="007C0EC6">
        <w:rPr>
          <w:rFonts w:asciiTheme="minorHAnsi" w:hAnsiTheme="minorHAnsi"/>
          <w:sz w:val="12"/>
        </w:rPr>
        <w:t xml:space="preserve"> </w:t>
      </w:r>
      <w:r w:rsidRPr="007C0EC6">
        <w:rPr>
          <w:rFonts w:asciiTheme="minorHAnsi" w:hAnsiTheme="minorHAnsi"/>
        </w:rPr>
        <w:t>universalism” which conceals who speaks and from where they speak</w:t>
      </w:r>
    </w:p>
    <w:p w:rsidR="003F6F84" w:rsidRPr="007C0EC6" w:rsidRDefault="003F6F84" w:rsidP="003F6F84">
      <w:pPr>
        <w:rPr>
          <w:rFonts w:asciiTheme="minorHAnsi" w:hAnsiTheme="minorHAnsi"/>
        </w:rPr>
      </w:pPr>
    </w:p>
    <w:p w:rsidR="003F6F84" w:rsidRPr="007C0EC6" w:rsidRDefault="003F6F84" w:rsidP="003F6F84">
      <w:pPr>
        <w:rPr>
          <w:rFonts w:asciiTheme="minorHAnsi" w:hAnsiTheme="minorHAnsi"/>
        </w:rPr>
      </w:pPr>
    </w:p>
    <w:p w:rsidR="003F6F84" w:rsidRPr="007C0EC6" w:rsidRDefault="003F6F84" w:rsidP="003F6F84">
      <w:pPr>
        <w:pStyle w:val="BlockHeadings"/>
        <w:rPr>
          <w:rFonts w:asciiTheme="minorHAnsi" w:hAnsiTheme="minorHAnsi"/>
          <w:u w:val="single"/>
        </w:rPr>
      </w:pPr>
      <w:r w:rsidRPr="007C0EC6">
        <w:rPr>
          <w:rFonts w:asciiTheme="minorHAnsi" w:hAnsiTheme="minorHAnsi"/>
          <w:u w:val="single"/>
        </w:rPr>
        <w:t>Link – Inclusion</w:t>
      </w:r>
    </w:p>
    <w:p w:rsidR="003F6F84" w:rsidRPr="007C0EC6" w:rsidRDefault="003F6F84" w:rsidP="003F6F84">
      <w:pPr>
        <w:pStyle w:val="Nothing"/>
      </w:pPr>
    </w:p>
    <w:p w:rsidR="003F6F84" w:rsidRPr="007C0EC6" w:rsidRDefault="003F6F84" w:rsidP="003F6F84">
      <w:pPr>
        <w:pStyle w:val="Heading4"/>
        <w:rPr>
          <w:rFonts w:asciiTheme="minorHAnsi" w:hAnsiTheme="minorHAnsi"/>
        </w:rPr>
      </w:pPr>
      <w:r w:rsidRPr="007C0EC6">
        <w:rPr>
          <w:rFonts w:asciiTheme="minorHAnsi" w:hAnsiTheme="minorHAnsi"/>
        </w:rPr>
        <w:t>Their proposal is a universalizaing gesture—even well-intentioned inclusion replicates the exclusion of the other and authorizes violence</w:t>
      </w:r>
    </w:p>
    <w:p w:rsidR="003F6F84" w:rsidRPr="007C0EC6" w:rsidRDefault="003F6F84" w:rsidP="003F6F84">
      <w:pPr>
        <w:rPr>
          <w:rFonts w:asciiTheme="minorHAnsi" w:hAnsiTheme="minorHAnsi"/>
          <w:sz w:val="24"/>
        </w:rPr>
      </w:pPr>
      <w:r w:rsidRPr="007C0EC6">
        <w:rPr>
          <w:rStyle w:val="StyleStyleBold12pt"/>
        </w:rPr>
        <w:t>Mignolo 2000</w:t>
      </w:r>
      <w:r w:rsidRPr="007C0EC6">
        <w:rPr>
          <w:rStyle w:val="StyleBoldUnderline"/>
        </w:rPr>
        <w:t xml:space="preserve"> </w:t>
      </w:r>
      <w:r w:rsidRPr="007C0EC6">
        <w:rPr>
          <w:rFonts w:asciiTheme="minorHAnsi" w:hAnsiTheme="minorHAnsi"/>
        </w:rPr>
        <w:t xml:space="preserve">[Walter, </w:t>
      </w:r>
      <w:r w:rsidRPr="007C0EC6">
        <w:rPr>
          <w:rStyle w:val="mainfeaturesubtext"/>
          <w:rFonts w:asciiTheme="minorHAnsi" w:hAnsiTheme="minorHAnsi"/>
        </w:rPr>
        <w:t>William H. Wannamaker Professor of Literature and Romance Studies at Duke University</w:t>
      </w:r>
      <w:r w:rsidRPr="007C0EC6">
        <w:rPr>
          <w:rStyle w:val="StyleBoldUnderline"/>
        </w:rPr>
        <w:t xml:space="preserve"> </w:t>
      </w:r>
      <w:r w:rsidRPr="007C0EC6">
        <w:rPr>
          <w:rFonts w:asciiTheme="minorHAnsi" w:hAnsiTheme="minorHAnsi"/>
          <w:sz w:val="24"/>
        </w:rPr>
        <w:t xml:space="preserve">Local Histories/Global Designs, 175-178] </w:t>
      </w:r>
      <w:r w:rsidRPr="007C0EC6">
        <w:rPr>
          <w:rFonts w:asciiTheme="minorHAnsi" w:hAnsiTheme="minorHAnsi"/>
        </w:rPr>
        <w:t>//DDI13</w:t>
      </w:r>
    </w:p>
    <w:p w:rsidR="003F6F84" w:rsidRPr="007C0EC6" w:rsidRDefault="003F6F84" w:rsidP="003F6F84">
      <w:pPr>
        <w:rPr>
          <w:rFonts w:asciiTheme="minorHAnsi" w:hAnsiTheme="minorHAnsi"/>
        </w:rPr>
      </w:pPr>
      <w:r w:rsidRPr="007C0EC6">
        <w:rPr>
          <w:rFonts w:asciiTheme="minorHAnsi" w:hAnsiTheme="minorHAnsi"/>
        </w:rPr>
        <w:t xml:space="preserve">In 1971 </w:t>
      </w:r>
      <w:r w:rsidRPr="007C0EC6">
        <w:rPr>
          <w:rFonts w:asciiTheme="minorHAnsi" w:hAnsiTheme="minorHAnsi"/>
          <w:u w:val="single"/>
        </w:rPr>
        <w:t>Dussel</w:t>
      </w:r>
      <w:r w:rsidRPr="007C0EC6">
        <w:rPr>
          <w:rFonts w:asciiTheme="minorHAnsi" w:hAnsiTheme="minorHAnsi"/>
        </w:rPr>
        <w:t xml:space="preserve">, starting and departing from Levinas, </w:t>
      </w:r>
      <w:r w:rsidRPr="007C0EC6">
        <w:rPr>
          <w:rFonts w:asciiTheme="minorHAnsi" w:hAnsiTheme="minorHAnsi"/>
          <w:u w:val="single"/>
        </w:rPr>
        <w:t>conceived totality as composed by "the same" and "the other." Describing the totality formed by "the same" and "the other," Dussel called it "the Same</w:t>
      </w:r>
      <w:r w:rsidRPr="007C0EC6">
        <w:rPr>
          <w:rFonts w:asciiTheme="minorHAnsi" w:hAnsiTheme="minorHAnsi"/>
        </w:rPr>
        <w:t xml:space="preserve">." And we'll see soon why. </w:t>
      </w:r>
      <w:r w:rsidRPr="007C0EC6">
        <w:rPr>
          <w:rFonts w:asciiTheme="minorHAnsi" w:hAnsiTheme="minorHAnsi"/>
          <w:u w:val="single"/>
        </w:rPr>
        <w:t>Outside totality was the domain of "the other."</w:t>
      </w:r>
      <w:r w:rsidRPr="007C0EC6">
        <w:rPr>
          <w:rFonts w:asciiTheme="minorHAnsi" w:hAnsiTheme="minorHAnsi"/>
        </w:rPr>
        <w:t xml:space="preserve"> The difference in Spanish was rendered between </w:t>
      </w:r>
      <w:r w:rsidRPr="007C0EC6">
        <w:rPr>
          <w:rFonts w:asciiTheme="minorHAnsi" w:hAnsiTheme="minorHAnsi"/>
          <w:i/>
          <w:iCs/>
        </w:rPr>
        <w:t xml:space="preserve">lo otro, </w:t>
      </w:r>
      <w:r w:rsidRPr="007C0EC6">
        <w:rPr>
          <w:rFonts w:asciiTheme="minorHAnsi" w:hAnsiTheme="minorHAnsi"/>
        </w:rPr>
        <w:t xml:space="preserve">which is the complementary class of ihe same" and </w:t>
      </w:r>
      <w:r w:rsidRPr="007C0EC6">
        <w:rPr>
          <w:rFonts w:asciiTheme="minorHAnsi" w:hAnsiTheme="minorHAnsi"/>
          <w:i/>
          <w:iCs/>
        </w:rPr>
        <w:t xml:space="preserve">el otro </w:t>
      </w:r>
      <w:r w:rsidRPr="007C0EC6">
        <w:rPr>
          <w:rFonts w:asciiTheme="minorHAnsi" w:hAnsiTheme="minorHAnsi"/>
        </w:rPr>
        <w:t xml:space="preserve">relegated to the domain exterior to the system. I am tempted to translate this view today as a "interior" and "exterior" subalternilics. </w:t>
      </w:r>
      <w:r w:rsidRPr="007C0EC6">
        <w:rPr>
          <w:rFonts w:asciiTheme="minorHAnsi" w:hAnsiTheme="minorHAnsi"/>
          <w:u w:val="single"/>
        </w:rPr>
        <w:t xml:space="preserve">Socially and ontologically, the exteriority is the domain of the homeless, unemployed, illegal aliens cast out from education, from the economy, </w:t>
      </w:r>
      <w:r w:rsidRPr="007C0EC6">
        <w:rPr>
          <w:rFonts w:asciiTheme="minorHAnsi" w:hAnsiTheme="minorHAnsi"/>
          <w:u w:val="single"/>
        </w:rPr>
        <w:lastRenderedPageBreak/>
        <w:t>and the laws that regulate the system. Metaphysically, "the other" is—from the perspective of the totality and the "same"—the unthinkable</w:t>
      </w:r>
      <w:r w:rsidRPr="007C0EC6">
        <w:rPr>
          <w:rFonts w:asciiTheme="minorHAnsi" w:hAnsiTheme="minorHAnsi"/>
        </w:rPr>
        <w:t xml:space="preserve"> that Dussel urges us to think. "Philosophy in Latin America, and this is a first conclusion, should begin by making a critique of Totality as totality" (1975, 21). this conception is useful in the sense that </w:t>
      </w:r>
      <w:r w:rsidRPr="007C0EC6">
        <w:rPr>
          <w:rFonts w:asciiTheme="minorHAnsi" w:hAnsiTheme="minorHAnsi"/>
          <w:u w:val="single"/>
        </w:rPr>
        <w:t>the difference between interior and exterior subalternities is framed in legal and economic terms</w:t>
      </w:r>
      <w:r w:rsidRPr="007C0EC6">
        <w:rPr>
          <w:rFonts w:asciiTheme="minorHAnsi" w:hAnsiTheme="minorHAnsi"/>
        </w:rPr>
        <w:t xml:space="preserve">. Thus, it is indeed a class difference. However, </w:t>
      </w:r>
      <w:r w:rsidRPr="007C0EC6">
        <w:rPr>
          <w:rFonts w:asciiTheme="minorHAnsi" w:hAnsiTheme="minorHAnsi"/>
          <w:u w:val="single"/>
        </w:rPr>
        <w:t>the difference is not justified in terms of class but in terms of ethnicity, gender, sexuality, and</w:t>
      </w:r>
      <w:r w:rsidRPr="007C0EC6">
        <w:rPr>
          <w:rFonts w:asciiTheme="minorHAnsi" w:hAnsiTheme="minorHAnsi"/>
        </w:rPr>
        <w:t xml:space="preserve"> sometimes ity (i.e., if the </w:t>
      </w:r>
      <w:r w:rsidRPr="007C0EC6">
        <w:rPr>
          <w:rFonts w:asciiTheme="minorHAnsi" w:hAnsiTheme="minorHAnsi"/>
          <w:u w:val="single"/>
        </w:rPr>
        <w:t>nationality</w:t>
      </w:r>
      <w:r w:rsidRPr="007C0EC6">
        <w:rPr>
          <w:rFonts w:asciiTheme="minorHAnsi" w:hAnsiTheme="minorHAnsi"/>
        </w:rPr>
        <w:t xml:space="preserve"> in question happens to be "against" </w:t>
      </w:r>
      <w:r w:rsidRPr="007C0EC6">
        <w:rPr>
          <w:rFonts w:asciiTheme="minorHAnsi" w:hAnsiTheme="minorHAnsi"/>
          <w:u w:val="single"/>
        </w:rPr>
        <w:t>democracy and Western nationalistic ideals</w:t>
      </w:r>
      <w:r w:rsidRPr="007C0EC6">
        <w:rPr>
          <w:rFonts w:asciiTheme="minorHAnsi" w:hAnsiTheme="minorHAnsi"/>
        </w:rPr>
        <w:t xml:space="preserve">). </w:t>
      </w:r>
      <w:r w:rsidRPr="007C0EC6">
        <w:rPr>
          <w:rFonts w:asciiTheme="minorHAnsi" w:hAnsiTheme="minorHAnsi"/>
          <w:u w:val="single"/>
        </w:rPr>
        <w:t>Nobody is cast out because he or she is poor. He or she becomes poor because he or she has been cast out</w:t>
      </w:r>
      <w:r w:rsidRPr="007C0EC6">
        <w:rPr>
          <w:rFonts w:asciiTheme="minorHAnsi" w:hAnsiTheme="minorHAnsi"/>
        </w:rPr>
        <w:t xml:space="preserve">. On the other hand, </w:t>
      </w:r>
      <w:r w:rsidRPr="007C0EC6">
        <w:rPr>
          <w:rFonts w:asciiTheme="minorHAnsi" w:hAnsiTheme="minorHAnsi"/>
          <w:u w:val="single"/>
        </w:rPr>
        <w:t>this difference allows us to understand that gender,</w:t>
      </w:r>
      <w:r w:rsidRPr="007C0EC6">
        <w:rPr>
          <w:rFonts w:asciiTheme="minorHAnsi" w:hAnsiTheme="minorHAnsi"/>
        </w:rPr>
        <w:t xml:space="preserve"> </w:t>
      </w:r>
      <w:r w:rsidRPr="007C0EC6">
        <w:rPr>
          <w:rFonts w:asciiTheme="minorHAnsi" w:hAnsiTheme="minorHAnsi"/>
          <w:u w:val="single"/>
        </w:rPr>
        <w:t>ethnic</w:t>
      </w:r>
      <w:r w:rsidRPr="007C0EC6">
        <w:rPr>
          <w:rFonts w:asciiTheme="minorHAnsi" w:hAnsiTheme="minorHAnsi"/>
        </w:rPr>
        <w:t xml:space="preserve"> and sexual </w:t>
      </w:r>
      <w:r w:rsidRPr="007C0EC6">
        <w:rPr>
          <w:rFonts w:asciiTheme="minorHAnsi" w:hAnsiTheme="minorHAnsi"/>
          <w:u w:val="single"/>
        </w:rPr>
        <w:t>differences could be absorbed by the system and placed in the sphere</w:t>
      </w:r>
      <w:r w:rsidRPr="007C0EC6">
        <w:rPr>
          <w:rFonts w:asciiTheme="minorHAnsi" w:hAnsiTheme="minorHAnsi"/>
        </w:rPr>
        <w:t xml:space="preserve"> </w:t>
      </w:r>
      <w:r w:rsidRPr="007C0EC6">
        <w:rPr>
          <w:rFonts w:asciiTheme="minorHAnsi" w:hAnsiTheme="minorHAnsi"/>
          <w:u w:val="single"/>
        </w:rPr>
        <w:t>of interior subalternity</w:t>
      </w:r>
      <w:r w:rsidRPr="007C0EC6">
        <w:rPr>
          <w:rFonts w:asciiTheme="minorHAnsi" w:hAnsiTheme="minorHAnsi"/>
        </w:rPr>
        <w:t xml:space="preserve">. </w:t>
      </w:r>
      <w:r w:rsidRPr="007C0EC6">
        <w:rPr>
          <w:rFonts w:asciiTheme="minorHAnsi" w:hAnsiTheme="minorHAnsi"/>
          <w:u w:val="single"/>
        </w:rPr>
        <w:t>This is visible today in the United States as</w:t>
      </w:r>
      <w:r w:rsidRPr="007C0EC6">
        <w:rPr>
          <w:rFonts w:asciiTheme="minorHAnsi" w:hAnsiTheme="minorHAnsi"/>
        </w:rPr>
        <w:t xml:space="preserve"> far as</w:t>
      </w:r>
      <w:r w:rsidRPr="007C0EC6">
        <w:rPr>
          <w:rFonts w:asciiTheme="minorHAnsi" w:hAnsiTheme="minorHAnsi"/>
          <w:b/>
          <w:bCs/>
        </w:rPr>
        <w:t xml:space="preserve"> </w:t>
      </w:r>
      <w:r w:rsidRPr="007C0EC6">
        <w:rPr>
          <w:rFonts w:asciiTheme="minorHAnsi" w:hAnsiTheme="minorHAnsi"/>
          <w:u w:val="single"/>
        </w:rPr>
        <w:t>Afro-Americans, women, Hispanics, and queers</w:t>
      </w:r>
      <w:r w:rsidRPr="007C0EC6">
        <w:rPr>
          <w:rFonts w:asciiTheme="minorHAnsi" w:hAnsiTheme="minorHAnsi"/>
        </w:rPr>
        <w:t xml:space="preserve"> (although with sensible differences between these groups) </w:t>
      </w:r>
      <w:r w:rsidRPr="007C0EC6">
        <w:rPr>
          <w:rFonts w:asciiTheme="minorHAnsi" w:hAnsiTheme="minorHAnsi"/>
          <w:u w:val="single"/>
        </w:rPr>
        <w:t>are becoming accepted within the system</w:t>
      </w:r>
      <w:r w:rsidRPr="007C0EC6">
        <w:rPr>
          <w:rFonts w:asciiTheme="minorHAnsi" w:hAnsiTheme="minorHAnsi"/>
        </w:rPr>
        <w:t xml:space="preserve"> as </w:t>
      </w:r>
      <w:r w:rsidRPr="007C0EC6">
        <w:rPr>
          <w:rFonts w:asciiTheme="minorHAnsi" w:hAnsiTheme="minorHAnsi"/>
          <w:i/>
          <w:iCs/>
        </w:rPr>
        <w:t xml:space="preserve">lo otro, </w:t>
      </w:r>
      <w:r w:rsidRPr="007C0EC6">
        <w:rPr>
          <w:rFonts w:asciiTheme="minorHAnsi" w:hAnsiTheme="minorHAnsi"/>
          <w:u w:val="single"/>
        </w:rPr>
        <w:t>complementary of the totality controlled by "the same</w:t>
      </w:r>
      <w:r w:rsidRPr="007C0EC6">
        <w:rPr>
          <w:rFonts w:asciiTheme="minorHAnsi" w:hAnsiTheme="minorHAnsi"/>
        </w:rPr>
        <w:t xml:space="preserve">." Beyond the fact lhat Dussel used some questionable metaphors based on the structure of the Christian family to make his argument, he also untie 1 lined very important historical dimensions: 1. A critique of modern epistemology or modern thinking </w:t>
      </w:r>
      <w:r w:rsidRPr="007C0EC6">
        <w:rPr>
          <w:rFonts w:asciiTheme="minorHAnsi" w:hAnsiTheme="minorHAnsi"/>
          <w:i/>
          <w:iCs/>
        </w:rPr>
        <w:t xml:space="preserve">(el pensiii moderno); </w:t>
      </w:r>
      <w:r w:rsidRPr="007C0EC6">
        <w:rPr>
          <w:rFonts w:asciiTheme="minorHAnsi" w:hAnsiTheme="minorHAnsi"/>
        </w:rPr>
        <w:t xml:space="preserve">2. The coloniality of power introduced by Christianity in the "dis covery" of America and in what Dussel ( 1 9 9 6 ; 1998a) most recent I\ identified as the modern world system. </w:t>
      </w:r>
      <w:r w:rsidRPr="007C0EC6">
        <w:rPr>
          <w:rFonts w:asciiTheme="minorHAnsi" w:hAnsiTheme="minorHAnsi"/>
          <w:u w:val="single"/>
        </w:rPr>
        <w:t>Dussel placed what is known today as Latin America in the exteriority of "the other" upon which tin modern world system constituted itself</w:t>
      </w:r>
      <w:r w:rsidRPr="007C0EC6">
        <w:rPr>
          <w:rFonts w:asciiTheme="minorHAnsi" w:hAnsiTheme="minorHAnsi"/>
        </w:rPr>
        <w:t xml:space="preserve">; 3. Claims that looking at Latin America as "the olher" explain the successive constructions of exteriorities in the colonial histories of the modern world system and, consequently, the similarity (beyond obvl ous differences in their local histories) among regions of the "Third World" (e.g., the Arabic world, black Africa, India, Southeast Asia, and China); 4. Consequently, and </w:t>
      </w:r>
      <w:r w:rsidRPr="007C0EC6">
        <w:rPr>
          <w:rFonts w:asciiTheme="minorHAnsi" w:hAnsiTheme="minorHAnsi"/>
          <w:u w:val="single"/>
        </w:rPr>
        <w:t>beyond the details of the geopolitical relations and the fact that these observations were made during the crucial year, of the cold war, the geopolitical conclusions were that Europe, the United States, and the Soviet Union constitute "the geopolitical same" while the rest constitute "the geopolitical other.</w:t>
      </w:r>
      <w:r w:rsidRPr="007C0EC6">
        <w:rPr>
          <w:rFonts w:asciiTheme="minorHAnsi" w:hAnsiTheme="minorHAnsi"/>
        </w:rPr>
        <w:t xml:space="preserve">" At this point the lot .1 tion of Latin America as "the other" is ambiguous. Dussel's argument tries to show the uniqueness of Latin America as the only geopolitic al and subaltern unit—with the exception of Cuba—that cannot entertain a dialogue with Europe, the United States, and the Soviet Union at the same time, while all the other geopolitical units can, but this line ol argumentation is unconvincing. However, I would like to retain from this issue Dussel's confrontation with Marxism in the modern world system as well as in Latin America. His conceptualization of Totality in historical and socioeconomic and legit terms led Dussel, a serious scholar of Marx (Dussel 1985; 1988; 1990) n I a critic of Marx and of Marxism in Latin America. Marx's unquestionable contribution to the analysis of the functioning of capitalist economy cannot not be confused with Marx's sightless when it came to the location ni The other" </w:t>
      </w:r>
      <w:r w:rsidRPr="007C0EC6">
        <w:rPr>
          <w:rFonts w:asciiTheme="minorHAnsi" w:hAnsiTheme="minorHAnsi"/>
          <w:i/>
          <w:iCs/>
        </w:rPr>
        <w:t>(el otro</w:t>
      </w:r>
      <w:r w:rsidRPr="007C0EC6">
        <w:rPr>
          <w:rFonts w:asciiTheme="minorHAnsi" w:hAnsiTheme="minorHAnsi"/>
        </w:rPr>
        <w:t xml:space="preserve">) and the exteriority of the system. That is, Marx, •n • Hiding to Dussel, only thinks in terms of totality ("the same" and "the i a In i," which is the working class) but is less aware of alterity, the exteriority ni ihe system. Hence, Marx's thinking on these issues is located within modern epistemology and ontology. In his critical analysis about modern episteItmlogy </w:t>
      </w:r>
      <w:r w:rsidRPr="007C0EC6">
        <w:rPr>
          <w:rFonts w:asciiTheme="minorHAnsi" w:hAnsiTheme="minorHAnsi"/>
          <w:i/>
          <w:iCs/>
        </w:rPr>
        <w:t xml:space="preserve">(el pensar moderno), </w:t>
      </w:r>
      <w:r w:rsidRPr="007C0EC6">
        <w:rPr>
          <w:rFonts w:asciiTheme="minorHAnsi" w:hAnsiTheme="minorHAnsi"/>
        </w:rPr>
        <w:t xml:space="preserve">that term to which he attributed the conceptual .iiion of totality I described earlier, Dussel summarizes ideas well known (nilny, although less familiar in 1971. </w:t>
      </w:r>
      <w:r w:rsidRPr="007C0EC6">
        <w:rPr>
          <w:rFonts w:asciiTheme="minorHAnsi" w:hAnsiTheme="minorHAnsi"/>
          <w:u w:val="single"/>
        </w:rPr>
        <w:t>Modern thought</w:t>
      </w:r>
      <w:r w:rsidRPr="007C0EC6">
        <w:rPr>
          <w:rFonts w:asciiTheme="minorHAnsi" w:hAnsiTheme="minorHAnsi"/>
        </w:rPr>
        <w:t xml:space="preserve"> since Descartes, Dus• I argues, </w:t>
      </w:r>
      <w:r w:rsidRPr="007C0EC6">
        <w:rPr>
          <w:rFonts w:asciiTheme="minorHAnsi" w:hAnsiTheme="minorHAnsi"/>
          <w:u w:val="single"/>
        </w:rPr>
        <w:t>presupposed an ontology of totality that, for reasons that are quite linple, had to include a metaphysic of alterity as negativity</w:t>
      </w:r>
      <w:r w:rsidRPr="007C0EC6">
        <w:rPr>
          <w:rFonts w:asciiTheme="minorHAnsi" w:hAnsiTheme="minorHAnsi"/>
        </w:rPr>
        <w:t xml:space="preserve">. The reason, he Hrues, can be found in the ontological break of modern thought with its i iieck legacies. </w:t>
      </w:r>
      <w:r w:rsidRPr="007C0EC6">
        <w:rPr>
          <w:rFonts w:asciiTheme="minorHAnsi" w:hAnsiTheme="minorHAnsi"/>
          <w:u w:val="single"/>
        </w:rPr>
        <w:t>The modern concept of being is secular and is therefore built upon a negation of the other, which is identified with the God of Christian totality. The same</w:t>
      </w:r>
      <w:r w:rsidRPr="007C0EC6">
        <w:rPr>
          <w:rFonts w:asciiTheme="minorHAnsi" w:hAnsiTheme="minorHAnsi"/>
        </w:rPr>
        <w:t xml:space="preserve">, now, </w:t>
      </w:r>
      <w:r w:rsidRPr="007C0EC6">
        <w:rPr>
          <w:rFonts w:asciiTheme="minorHAnsi" w:hAnsiTheme="minorHAnsi"/>
          <w:u w:val="single"/>
        </w:rPr>
        <w:t>is the ego, an ego without God. Totality</w:t>
      </w:r>
      <w:r w:rsidRPr="007C0EC6">
        <w:rPr>
          <w:rFonts w:asciiTheme="minorHAnsi" w:hAnsiTheme="minorHAnsi"/>
        </w:rPr>
        <w:t xml:space="preserve">, according In Dussel, is no longer a </w:t>
      </w:r>
      <w:r w:rsidRPr="007C0EC6">
        <w:rPr>
          <w:rFonts w:asciiTheme="minorHAnsi" w:hAnsiTheme="minorHAnsi"/>
          <w:i/>
          <w:iCs/>
        </w:rPr>
        <w:t xml:space="preserve">fysis </w:t>
      </w:r>
      <w:r w:rsidRPr="007C0EC6">
        <w:rPr>
          <w:rFonts w:asciiTheme="minorHAnsi" w:hAnsiTheme="minorHAnsi"/>
        </w:rPr>
        <w:t xml:space="preserve">(in the sense of ancient Greek philosophy) hill </w:t>
      </w:r>
      <w:r w:rsidRPr="007C0EC6">
        <w:rPr>
          <w:rFonts w:asciiTheme="minorHAnsi" w:hAnsiTheme="minorHAnsi"/>
          <w:i/>
          <w:iCs/>
        </w:rPr>
        <w:t xml:space="preserve">ego; </w:t>
      </w:r>
      <w:r w:rsidRPr="007C0EC6">
        <w:rPr>
          <w:rFonts w:asciiTheme="minorHAnsi" w:hAnsiTheme="minorHAnsi"/>
          <w:u w:val="single"/>
        </w:rPr>
        <w:t xml:space="preserve">there is no longer a physic but an </w:t>
      </w:r>
      <w:r w:rsidRPr="007C0EC6">
        <w:rPr>
          <w:rFonts w:asciiTheme="minorHAnsi" w:hAnsiTheme="minorHAnsi"/>
          <w:i/>
          <w:iCs/>
          <w:u w:val="single"/>
        </w:rPr>
        <w:t xml:space="preserve">egotic </w:t>
      </w:r>
      <w:r w:rsidRPr="007C0EC6">
        <w:rPr>
          <w:rFonts w:asciiTheme="minorHAnsi" w:hAnsiTheme="minorHAnsi"/>
          <w:u w:val="single"/>
        </w:rPr>
        <w:t>totality</w:t>
      </w:r>
      <w:r w:rsidRPr="007C0EC6">
        <w:rPr>
          <w:rFonts w:asciiTheme="minorHAnsi" w:hAnsiTheme="minorHAnsi"/>
        </w:rPr>
        <w:t xml:space="preserve">. To this egotic Inundation of totality corresponds the Kantian left </w:t>
      </w:r>
      <w:r w:rsidRPr="007C0EC6">
        <w:rPr>
          <w:rFonts w:asciiTheme="minorHAnsi" w:hAnsiTheme="minorHAnsi"/>
          <w:i/>
          <w:iCs/>
        </w:rPr>
        <w:t xml:space="preserve">denke </w:t>
      </w:r>
      <w:r w:rsidRPr="007C0EC6">
        <w:rPr>
          <w:rFonts w:asciiTheme="minorHAnsi" w:hAnsiTheme="minorHAnsi"/>
        </w:rPr>
        <w:t xml:space="preserve">and Marx's </w:t>
      </w:r>
      <w:r w:rsidRPr="007C0EC6">
        <w:rPr>
          <w:rFonts w:asciiTheme="minorHAnsi" w:hAnsiTheme="minorHAnsi"/>
          <w:i/>
          <w:iCs/>
        </w:rPr>
        <w:t xml:space="preserve">Ich arliflle. </w:t>
      </w:r>
      <w:r w:rsidRPr="007C0EC6">
        <w:rPr>
          <w:rFonts w:asciiTheme="minorHAnsi" w:hAnsiTheme="minorHAnsi"/>
        </w:rPr>
        <w:t xml:space="preserve">Hegel, for whom Knowledge and Totality are the Absolute, installed lilmsclf, according to Dussel, at the crux of modern thought. </w:t>
      </w:r>
      <w:r w:rsidRPr="007C0EC6">
        <w:rPr>
          <w:rFonts w:asciiTheme="minorHAnsi" w:hAnsiTheme="minorHAnsi"/>
          <w:u w:val="single"/>
        </w:rPr>
        <w:t>Neither Nietzsche nor Marx could escape from the modern paradigm. Nietzsche's mystical experience, in the Alps, where he discovered that "All is one," napped him in the idea of an eternal return to "the Same,</w:t>
      </w:r>
      <w:r w:rsidRPr="007C0EC6">
        <w:rPr>
          <w:rFonts w:asciiTheme="minorHAnsi" w:hAnsiTheme="minorHAnsi"/>
        </w:rPr>
        <w:t xml:space="preserve">" a Totality moved li\ "a will to power," to which Dussel opposes the "dominated will." He • i includes by saying that: A esta modernidad pertenece tanto el capitalismo liberal, y por lo tanto tambien el dependiente latinoamericano, como tambien el marxismo ortodoxo. Esto me parece fundamental en este momento presente de America Latina. Puedo decir t|iie no son </w:t>
      </w:r>
      <w:r w:rsidRPr="007C0EC6">
        <w:rPr>
          <w:rFonts w:asciiTheme="minorHAnsi" w:hAnsiTheme="minorHAnsi"/>
          <w:i/>
          <w:iCs/>
        </w:rPr>
        <w:t xml:space="preserve">radicalmente </w:t>
      </w:r>
      <w:r w:rsidRPr="007C0EC6">
        <w:rPr>
          <w:rFonts w:asciiTheme="minorHAnsi" w:hAnsiTheme="minorHAnsi"/>
        </w:rPr>
        <w:t xml:space="preserve">opuestos siquiera, sino que son ontologicamente "lo Mismo." Esto, evidentemente, no lo aceptarian con ninguna facilidad muchos marxistas del tipo althuseriano, por ejemplo. (Dussel 1975, 21) in this modernity belongs both liberal capitalism, and consequently Latin American dependent capitalism, as well as orthodox Marxism. This premise is basic for me, at this particular junction of Latin American history. 1 can say that liberal capitalism and Marxism are not </w:t>
      </w:r>
      <w:r w:rsidRPr="007C0EC6">
        <w:rPr>
          <w:rFonts w:asciiTheme="minorHAnsi" w:hAnsiTheme="minorHAnsi"/>
          <w:i/>
          <w:iCs/>
        </w:rPr>
        <w:t xml:space="preserve">radically </w:t>
      </w:r>
      <w:r w:rsidRPr="007C0EC6">
        <w:rPr>
          <w:rFonts w:asciiTheme="minorHAnsi" w:hAnsiTheme="minorHAnsi"/>
        </w:rPr>
        <w:t xml:space="preserve">opposed but that they are indeed </w:t>
      </w:r>
      <w:r w:rsidRPr="007C0EC6">
        <w:rPr>
          <w:rFonts w:asciiTheme="minorHAnsi" w:hAnsiTheme="minorHAnsi"/>
        </w:rPr>
        <w:lastRenderedPageBreak/>
        <w:t xml:space="preserve">ontologically "the Same." This conclusion may not be easily accepted, I believe, by Althusserian-Marxists. Dusscl's view of the inadequacy of Marxism for Latin America is grounded in Ins analysis of modern thought and the place of Marxism in this paradigm— mainly, in the fact that modern thought was oblivious of colonialiiy. I mil America" in this case could be read as the unthinkable of modernity, ni , iJ only thinkable within modernity, but not as coloniality. In his own won I El marxismo es incompatible ontologicamente no solo con la tradicion Lalliin americana sino con la meta-fisica de la Alteridad. No es puramente una inn i pretacion econoniico socio-politica, es tambien una ontologfa, y, como tal, n intrinsicamente incompatible con una metafisica de la Alteridad. No es incom patible, en cambio, lo que podria llamarse </w:t>
      </w:r>
      <w:r w:rsidRPr="007C0EC6">
        <w:rPr>
          <w:rFonts w:asciiTheme="minorHAnsi" w:hAnsiTheme="minorHAnsi"/>
          <w:i/>
          <w:iCs/>
        </w:rPr>
        <w:t xml:space="preserve">socialismo; </w:t>
      </w:r>
      <w:r w:rsidRPr="007C0EC6">
        <w:rPr>
          <w:rFonts w:asciiTheme="minorHAnsi" w:hAnsiTheme="minorHAnsi"/>
        </w:rPr>
        <w:t xml:space="preserve">esto ya es otra cuestion (Dussel 1975, 41) Marxism is ontologically incompatible not only with the Latin American tradt tion but also with the metaphysic of alterity. </w:t>
      </w:r>
      <w:r w:rsidRPr="007C0EC6">
        <w:rPr>
          <w:rFonts w:asciiTheme="minorHAnsi" w:hAnsiTheme="minorHAnsi"/>
          <w:u w:val="single"/>
        </w:rPr>
        <w:t>Marxism is not only an economic and sociopolitic interpretation but, as such, is intrinsically incompatible with the metaphysic of Alterity. It is not incompatible</w:t>
      </w:r>
      <w:r w:rsidRPr="007C0EC6">
        <w:rPr>
          <w:rFonts w:asciiTheme="minorHAnsi" w:hAnsiTheme="minorHAnsi"/>
        </w:rPr>
        <w:t xml:space="preserve">, on the contrary, </w:t>
      </w:r>
      <w:r w:rsidRPr="007C0EC6">
        <w:rPr>
          <w:rFonts w:asciiTheme="minorHAnsi" w:hAnsiTheme="minorHAnsi"/>
          <w:u w:val="single"/>
        </w:rPr>
        <w:t xml:space="preserve">with something that could be called </w:t>
      </w:r>
      <w:r w:rsidRPr="007C0EC6">
        <w:rPr>
          <w:rFonts w:asciiTheme="minorHAnsi" w:hAnsiTheme="minorHAnsi"/>
          <w:i/>
          <w:iCs/>
          <w:u w:val="single"/>
        </w:rPr>
        <w:t>socialism</w:t>
      </w:r>
      <w:r w:rsidRPr="007C0EC6">
        <w:rPr>
          <w:rFonts w:asciiTheme="minorHAnsi" w:hAnsiTheme="minorHAnsi"/>
          <w:i/>
          <w:iCs/>
        </w:rPr>
        <w:t xml:space="preserve">. </w:t>
      </w:r>
      <w:r w:rsidRPr="007C0EC6">
        <w:rPr>
          <w:rFonts w:asciiTheme="minorHAnsi" w:hAnsiTheme="minorHAnsi"/>
        </w:rPr>
        <w:t xml:space="preserve">This is a different story. Here, Dussel puts his finger on an issue and a possible debate within the I. It itself. First of all, Dussel's view of Marxism as ingrained in "modern thinking" (el </w:t>
      </w:r>
      <w:r w:rsidRPr="007C0EC6">
        <w:rPr>
          <w:rFonts w:asciiTheme="minorHAnsi" w:hAnsiTheme="minorHAnsi"/>
          <w:i/>
          <w:iCs/>
        </w:rPr>
        <w:t>pensar moderno</w:t>
      </w:r>
      <w:r w:rsidRPr="007C0EC6">
        <w:rPr>
          <w:rFonts w:asciiTheme="minorHAnsi" w:hAnsiTheme="minorHAnsi"/>
        </w:rPr>
        <w:t>) and not alien to it, has been restated by others molt recently (Immanuel Wallerstein recently did so in his discussions ol tin geoculture of the modern world system [1991a, 8 4 - 9 7 ] ) . But that is not all and perhaps not the most interesting aspect of Dussel's position. Of more interest for the argument of this chapter is the fact that il coincides wilh tin positions defended by Aymara intellectual and activist Fausto Reinaga. What are the grounds from which Dussel is defending this argument? My sense is that it has to do with his view of the deopolitics of Christianity. Let me explain.</w:t>
      </w:r>
    </w:p>
    <w:p w:rsidR="003F6F84" w:rsidRPr="007C0EC6" w:rsidRDefault="003F6F84" w:rsidP="003F6F84">
      <w:pPr>
        <w:rPr>
          <w:rFonts w:asciiTheme="minorHAnsi" w:hAnsiTheme="minorHAnsi"/>
        </w:rPr>
      </w:pPr>
    </w:p>
    <w:p w:rsidR="003F6F84" w:rsidRPr="007C0EC6" w:rsidRDefault="003F6F84" w:rsidP="003F6F84">
      <w:pPr>
        <w:rPr>
          <w:rFonts w:asciiTheme="minorHAnsi" w:hAnsiTheme="minorHAnsi"/>
        </w:rPr>
      </w:pPr>
    </w:p>
    <w:p w:rsidR="003F6F84" w:rsidRPr="007C0EC6" w:rsidRDefault="003F6F84" w:rsidP="003F6F84">
      <w:pPr>
        <w:rPr>
          <w:rFonts w:asciiTheme="minorHAnsi" w:hAnsiTheme="minorHAnsi"/>
        </w:rPr>
      </w:pPr>
    </w:p>
    <w:p w:rsidR="003F6F84" w:rsidRPr="007C0EC6" w:rsidRDefault="003F6F84" w:rsidP="003F6F84">
      <w:pPr>
        <w:pStyle w:val="Heading3"/>
        <w:rPr>
          <w:rFonts w:asciiTheme="minorHAnsi" w:hAnsiTheme="minorHAnsi"/>
        </w:rPr>
      </w:pPr>
      <w:r w:rsidRPr="007C0EC6">
        <w:rPr>
          <w:rFonts w:asciiTheme="minorHAnsi" w:hAnsiTheme="minorHAnsi"/>
        </w:rPr>
        <w:lastRenderedPageBreak/>
        <w:t>AT</w:t>
      </w:r>
      <w:r w:rsidR="00A57098" w:rsidRPr="007C0EC6">
        <w:rPr>
          <w:rFonts w:asciiTheme="minorHAnsi" w:hAnsiTheme="minorHAnsi"/>
        </w:rPr>
        <w:t xml:space="preserve">: Any permutation </w:t>
      </w:r>
    </w:p>
    <w:p w:rsidR="003F6F84" w:rsidRPr="007C0EC6" w:rsidRDefault="003F6F84" w:rsidP="003F6F84">
      <w:pPr>
        <w:pStyle w:val="Heading4"/>
        <w:rPr>
          <w:rFonts w:asciiTheme="minorHAnsi" w:hAnsiTheme="minorHAnsi"/>
        </w:rPr>
      </w:pPr>
      <w:r w:rsidRPr="007C0EC6">
        <w:rPr>
          <w:rFonts w:asciiTheme="minorHAnsi" w:hAnsiTheme="minorHAnsi"/>
        </w:rPr>
        <w:t xml:space="preserve">They </w:t>
      </w:r>
      <w:r w:rsidRPr="007C0EC6">
        <w:rPr>
          <w:rFonts w:asciiTheme="minorHAnsi" w:hAnsiTheme="minorHAnsi"/>
        </w:rPr>
        <w:softHyphen/>
      </w:r>
      <w:r w:rsidRPr="007C0EC6">
        <w:rPr>
          <w:rFonts w:asciiTheme="minorHAnsi" w:hAnsiTheme="minorHAnsi"/>
          <w:u w:val="single"/>
        </w:rPr>
        <w:t>CANNOT</w:t>
      </w:r>
      <w:r w:rsidRPr="007C0EC6">
        <w:rPr>
          <w:rFonts w:asciiTheme="minorHAnsi" w:hAnsiTheme="minorHAnsi"/>
        </w:rPr>
        <w:t xml:space="preserve"> have this perm</w:t>
      </w:r>
      <w:r w:rsidR="007C0EC6">
        <w:rPr>
          <w:rFonts w:asciiTheme="minorHAnsi" w:hAnsiTheme="minorHAnsi"/>
        </w:rPr>
        <w:t xml:space="preserve"> because… </w:t>
      </w:r>
    </w:p>
    <w:p w:rsidR="003F6F84" w:rsidRPr="007C0EC6" w:rsidRDefault="003F6F84" w:rsidP="003F6F84">
      <w:pPr>
        <w:pStyle w:val="Heading4"/>
        <w:rPr>
          <w:rFonts w:asciiTheme="minorHAnsi" w:hAnsiTheme="minorHAnsi"/>
        </w:rPr>
      </w:pPr>
      <w:r w:rsidRPr="007C0EC6">
        <w:rPr>
          <w:rFonts w:asciiTheme="minorHAnsi" w:hAnsiTheme="minorHAnsi"/>
        </w:rPr>
        <w:t xml:space="preserve">It co-opts the anti-imperialist stance of the kritik – Extend the ivory tower arguments – they </w:t>
      </w:r>
      <w:r w:rsidRPr="007C0EC6">
        <w:rPr>
          <w:rFonts w:asciiTheme="minorHAnsi" w:hAnsiTheme="minorHAnsi"/>
          <w:u w:val="single"/>
        </w:rPr>
        <w:t xml:space="preserve">ALL </w:t>
      </w:r>
      <w:r w:rsidRPr="007C0EC6">
        <w:rPr>
          <w:rFonts w:asciiTheme="minorHAnsi" w:hAnsiTheme="minorHAnsi"/>
        </w:rPr>
        <w:t xml:space="preserve">function as links to the kritik </w:t>
      </w:r>
    </w:p>
    <w:p w:rsidR="003F6F84" w:rsidRPr="007C0EC6" w:rsidRDefault="003F6F84" w:rsidP="003F6F84">
      <w:pPr>
        <w:pStyle w:val="Heading4"/>
        <w:rPr>
          <w:rFonts w:asciiTheme="minorHAnsi" w:hAnsiTheme="minorHAnsi"/>
        </w:rPr>
      </w:pPr>
      <w:r w:rsidRPr="007C0EC6">
        <w:rPr>
          <w:rFonts w:asciiTheme="minorHAnsi" w:hAnsiTheme="minorHAnsi"/>
        </w:rPr>
        <w:t>First is Calderon 12 – this evidence cites empirics of Mexican student revolutionaries – one group who took a withdrawn approach and another who took to the streets and promoted change – the group which took the withdrawn approach produced no lasting change</w:t>
      </w:r>
    </w:p>
    <w:p w:rsidR="003F6F84" w:rsidRPr="007C0EC6" w:rsidRDefault="003F6F84" w:rsidP="003F6F84">
      <w:pPr>
        <w:rPr>
          <w:rFonts w:asciiTheme="minorHAnsi" w:hAnsiTheme="minorHAnsi"/>
        </w:rPr>
      </w:pPr>
    </w:p>
    <w:p w:rsidR="003F6F84" w:rsidRPr="007C0EC6" w:rsidRDefault="003F6F84" w:rsidP="003F6F84">
      <w:pPr>
        <w:pStyle w:val="Heading4"/>
        <w:rPr>
          <w:rFonts w:asciiTheme="minorHAnsi" w:hAnsiTheme="minorHAnsi"/>
        </w:rPr>
      </w:pPr>
      <w:r w:rsidRPr="007C0EC6">
        <w:rPr>
          <w:rFonts w:asciiTheme="minorHAnsi" w:hAnsiTheme="minorHAnsi"/>
        </w:rPr>
        <w:t xml:space="preserve">Second is Alcoff 92 – The aff cannot productively transcend their social location – speaking AT the oppressed imperialist dominated people increases struggle – by speaking from a standpoint of privilege, they are inevitably detached from the oppressed, thus reinforcing oppression </w:t>
      </w:r>
    </w:p>
    <w:p w:rsidR="003F6F84" w:rsidRPr="007C0EC6" w:rsidRDefault="003F6F84" w:rsidP="003F6F84">
      <w:pPr>
        <w:rPr>
          <w:rFonts w:asciiTheme="minorHAnsi" w:hAnsiTheme="minorHAnsi"/>
        </w:rPr>
      </w:pPr>
    </w:p>
    <w:p w:rsidR="007C0EC6" w:rsidRPr="007C0EC6" w:rsidRDefault="007C0EC6" w:rsidP="003F6F84">
      <w:pPr>
        <w:rPr>
          <w:rFonts w:asciiTheme="minorHAnsi" w:hAnsiTheme="minorHAnsi"/>
        </w:rPr>
      </w:pPr>
    </w:p>
    <w:p w:rsidR="007C0EC6" w:rsidRPr="007C0EC6" w:rsidRDefault="007C0EC6" w:rsidP="007C0EC6">
      <w:pPr>
        <w:pStyle w:val="Heading4"/>
      </w:pPr>
      <w:r w:rsidRPr="007C0EC6">
        <w:t xml:space="preserve">Hold the AFF </w:t>
      </w:r>
      <w:r w:rsidRPr="007C0EC6">
        <w:rPr>
          <w:u w:val="single"/>
        </w:rPr>
        <w:t>directly</w:t>
      </w:r>
      <w:r w:rsidRPr="007C0EC6">
        <w:t xml:space="preserve"> responsible for the 1ACs locus of enunciation—even their well-meaning gesture is vampiric upon the other, maintaining the structures of wretchedness that require ethnocidal violence</w:t>
      </w:r>
    </w:p>
    <w:p w:rsidR="007C0EC6" w:rsidRPr="007C0EC6" w:rsidRDefault="007C0EC6" w:rsidP="007C0EC6">
      <w:pPr>
        <w:rPr>
          <w:rFonts w:asciiTheme="minorHAnsi" w:hAnsiTheme="minorHAnsi"/>
        </w:rPr>
      </w:pPr>
      <w:r w:rsidRPr="007C0EC6">
        <w:rPr>
          <w:rStyle w:val="StyleStyleBold12pt"/>
        </w:rPr>
        <w:t>Maldonado-Torres ‘2</w:t>
      </w:r>
      <w:r w:rsidRPr="007C0EC6">
        <w:rPr>
          <w:rFonts w:asciiTheme="minorHAnsi" w:hAnsiTheme="minorHAnsi"/>
          <w:b/>
          <w:bCs/>
        </w:rPr>
        <w:t xml:space="preserve"> </w:t>
      </w:r>
      <w:r w:rsidRPr="007C0EC6">
        <w:rPr>
          <w:rFonts w:asciiTheme="minorHAnsi" w:hAnsiTheme="minorHAnsi"/>
        </w:rPr>
        <w:t xml:space="preserve">(Nelson, Associate Professor of Comparative Literature at Rutgers; “Postimperial Reflections on Crisis, Knowledge, and Utopia,” </w:t>
      </w:r>
      <w:r w:rsidRPr="007C0EC6">
        <w:rPr>
          <w:rFonts w:asciiTheme="minorHAnsi" w:hAnsiTheme="minorHAnsi"/>
          <w:i/>
        </w:rPr>
        <w:t xml:space="preserve">Review </w:t>
      </w:r>
      <w:r w:rsidRPr="007C0EC6">
        <w:rPr>
          <w:rFonts w:asciiTheme="minorHAnsi" w:hAnsiTheme="minorHAnsi"/>
        </w:rPr>
        <w:t>XXV, 3, p227-315) //DDI13</w:t>
      </w:r>
    </w:p>
    <w:p w:rsidR="007C0EC6" w:rsidRPr="007C0EC6" w:rsidRDefault="007C0EC6" w:rsidP="007C0EC6">
      <w:pPr>
        <w:rPr>
          <w:rFonts w:asciiTheme="minorHAnsi" w:hAnsiTheme="minorHAnsi"/>
        </w:rPr>
      </w:pPr>
      <w:r w:rsidRPr="007C0EC6">
        <w:rPr>
          <w:rFonts w:asciiTheme="minorHAnsi" w:hAnsiTheme="minorHAnsi"/>
        </w:rPr>
        <w:t xml:space="preserve">The European, however, is not alone in the world. Transgress­ topical hermeneutics and critique do not obliterate difference; rather they take difference as a positive condition of ever new articulations that surpass the limits of ethnocentric points of view. The idea that postoccidental macronarratives can emerge from different places does not do away with difference, since the post­ occidental and the trans(gress)topical can only be achieved precisely through intense forms of interactions. Difference and otherness, however, acquire particular meanings in this context. The colonized subaltern is an outsider-insider whose (subordinated) interaction with the colonizer allows her to be acquainted with the reason of the master in different ways than an outsider or an insider. However, subordination makes her otherness as a human being not fully ecognized.22 More than an other and less than an Other at the same time, the colonized is sometimes in a position to make her acquaintance with the reason of the master work in favor of her liberation. This is a matter of perspective and experience, but only in a weak sense. Although Mignolo points to this with the notion of "sensibility" (2000: 172), the point is not completely clear in his narrative (2000: 111). </w:t>
      </w:r>
      <w:r w:rsidRPr="007C0EC6">
        <w:rPr>
          <w:rFonts w:asciiTheme="minorHAnsi" w:hAnsiTheme="minorHAnsi"/>
          <w:b/>
          <w:bCs/>
          <w:u w:val="single"/>
        </w:rPr>
        <w:t>Colonial difference is inscribed in the colonized as an ambiguous trace that marks emergent postcolonial forms of life, while it also offers the possibility of subverting the colonizer's forms of thinking from within, using the logic of the colonizer against him</w:t>
      </w:r>
      <w:r w:rsidRPr="007C0EC6">
        <w:rPr>
          <w:rFonts w:asciiTheme="minorHAnsi" w:hAnsiTheme="minorHAnsi"/>
        </w:rPr>
        <w:t xml:space="preserve">. The “colonial trace” also indicates, however, that coloniality can be reproduced in the space of the colonized. </w:t>
      </w:r>
      <w:r w:rsidRPr="007C0EC6">
        <w:rPr>
          <w:rFonts w:asciiTheme="minorHAnsi" w:hAnsiTheme="minorHAnsi"/>
          <w:b/>
          <w:bCs/>
          <w:u w:val="single"/>
        </w:rPr>
        <w:t>The path from colonial subalterity to human alterity is a complex one, many a time collapsing into the adoption of master-like attitudes</w:t>
      </w:r>
      <w:r w:rsidRPr="007C0EC6">
        <w:rPr>
          <w:rFonts w:asciiTheme="minorHAnsi" w:hAnsiTheme="minorHAnsi"/>
        </w:rPr>
        <w:t xml:space="preserve">.21 </w:t>
      </w:r>
      <w:r w:rsidRPr="007C0EC6">
        <w:rPr>
          <w:rFonts w:asciiTheme="minorHAnsi" w:hAnsiTheme="minorHAnsi"/>
          <w:b/>
          <w:bCs/>
          <w:u w:val="single"/>
        </w:rPr>
        <w:t xml:space="preserve">Therefore, we need macronarratives that aim to </w:t>
      </w:r>
      <w:r w:rsidRPr="007C0EC6">
        <w:rPr>
          <w:rFonts w:asciiTheme="minorHAnsi" w:hAnsiTheme="minorHAnsi"/>
          <w:b/>
          <w:iCs/>
          <w:u w:val="single"/>
        </w:rPr>
        <w:t>break the never ending spell of the perverse logics of lordship and bondage</w:t>
      </w:r>
      <w:r w:rsidRPr="007C0EC6">
        <w:rPr>
          <w:rFonts w:asciiTheme="minorHAnsi" w:hAnsiTheme="minorHAnsi"/>
        </w:rPr>
        <w:t>.</w:t>
      </w:r>
      <w:r>
        <w:rPr>
          <w:rFonts w:asciiTheme="minorHAnsi" w:hAnsiTheme="minorHAnsi"/>
        </w:rPr>
        <w:t xml:space="preserve"> </w:t>
      </w:r>
      <w:r w:rsidRPr="007C0EC6">
        <w:rPr>
          <w:rFonts w:asciiTheme="minorHAnsi" w:hAnsiTheme="minorHAnsi"/>
          <w:b/>
          <w:bCs/>
          <w:u w:val="single"/>
        </w:rPr>
        <w:t xml:space="preserve">Macronarratives must be aimed to bring about postcolonial human relations. The postcolonial, in turn, should be conceived as he human and epistemological </w:t>
      </w:r>
      <w:r w:rsidRPr="007C0EC6">
        <w:rPr>
          <w:rFonts w:asciiTheme="minorHAnsi" w:hAnsiTheme="minorHAnsi"/>
          <w:b/>
          <w:iCs/>
          <w:u w:val="single"/>
        </w:rPr>
        <w:t>minimum</w:t>
      </w:r>
      <w:r w:rsidRPr="007C0EC6">
        <w:rPr>
          <w:rFonts w:asciiTheme="minorHAnsi" w:hAnsiTheme="minorHAnsi"/>
          <w:b/>
          <w:bCs/>
          <w:u w:val="single"/>
        </w:rPr>
        <w:t xml:space="preserve">. The effort to bring it about </w:t>
      </w:r>
      <w:r w:rsidRPr="007C0EC6">
        <w:rPr>
          <w:rFonts w:asciiTheme="minorHAnsi" w:hAnsiTheme="minorHAnsi"/>
          <w:b/>
          <w:iCs/>
          <w:u w:val="single"/>
        </w:rPr>
        <w:t>must concern all involved</w:t>
      </w:r>
      <w:r w:rsidRPr="007C0EC6">
        <w:rPr>
          <w:rFonts w:asciiTheme="minorHAnsi" w:hAnsiTheme="minorHAnsi"/>
          <w:b/>
          <w:bCs/>
          <w:u w:val="single"/>
        </w:rPr>
        <w:t xml:space="preserve">. In this sense macronarratives take the form of </w:t>
      </w:r>
      <w:r w:rsidRPr="007C0EC6">
        <w:rPr>
          <w:rFonts w:asciiTheme="minorHAnsi" w:hAnsiTheme="minorHAnsi"/>
          <w:b/>
          <w:iCs/>
          <w:u w:val="single"/>
        </w:rPr>
        <w:t>macro-hetero-narratives</w:t>
      </w:r>
      <w:r w:rsidRPr="007C0EC6">
        <w:rPr>
          <w:rFonts w:asciiTheme="minorHAnsi" w:hAnsiTheme="minorHAnsi"/>
          <w:b/>
          <w:bCs/>
          <w:u w:val="single"/>
        </w:rPr>
        <w:t xml:space="preserve"> emerging from subjectivities who bear the colonial and imperial traces</w:t>
      </w:r>
      <w:r w:rsidRPr="007C0EC6">
        <w:rPr>
          <w:rFonts w:asciiTheme="minorHAnsi" w:hAnsiTheme="minorHAnsi"/>
        </w:rPr>
        <w:t xml:space="preserve"> (overcoming the radical difference between colonizer and colonized) </w:t>
      </w:r>
      <w:r w:rsidRPr="007C0EC6">
        <w:rPr>
          <w:rFonts w:asciiTheme="minorHAnsi" w:hAnsiTheme="minorHAnsi"/>
          <w:b/>
          <w:bCs/>
          <w:u w:val="single"/>
        </w:rPr>
        <w:t>and who militate against the reinscription of imperial gestures</w:t>
      </w:r>
      <w:r w:rsidRPr="007C0EC6">
        <w:rPr>
          <w:rFonts w:asciiTheme="minorHAnsi" w:hAnsiTheme="minorHAnsi"/>
        </w:rPr>
        <w:t xml:space="preserve">. </w:t>
      </w:r>
      <w:r w:rsidRPr="007C0EC6">
        <w:rPr>
          <w:rFonts w:asciiTheme="minorHAnsi" w:hAnsiTheme="minorHAnsi"/>
          <w:b/>
          <w:bCs/>
          <w:u w:val="single"/>
        </w:rPr>
        <w:t>The postoccidental becomes in this context more an ideal than an idea, orienting the formulation of new macro narratives while also being anticipated by the ways in which they are formulated</w:t>
      </w:r>
      <w:r w:rsidRPr="007C0EC6">
        <w:rPr>
          <w:rFonts w:asciiTheme="minorHAnsi" w:hAnsiTheme="minorHAnsi"/>
        </w:rPr>
        <w:t xml:space="preserve">. The focus on colonial rela­ tions of power and imperial modes of being is needed to challenge the reemergence of such forces in any space, including the space of the colonized. </w:t>
      </w:r>
      <w:r w:rsidRPr="007C0EC6">
        <w:rPr>
          <w:rFonts w:asciiTheme="minorHAnsi" w:hAnsiTheme="minorHAnsi"/>
          <w:b/>
          <w:bCs/>
          <w:u w:val="single"/>
        </w:rPr>
        <w:t xml:space="preserve">The </w:t>
      </w:r>
      <w:r w:rsidRPr="007C0EC6">
        <w:rPr>
          <w:rFonts w:asciiTheme="minorHAnsi" w:hAnsiTheme="minorHAnsi"/>
          <w:b/>
          <w:iCs/>
          <w:u w:val="single"/>
        </w:rPr>
        <w:t>only way</w:t>
      </w:r>
      <w:r w:rsidRPr="007C0EC6">
        <w:rPr>
          <w:rFonts w:asciiTheme="minorHAnsi" w:hAnsiTheme="minorHAnsi"/>
          <w:b/>
          <w:bCs/>
          <w:u w:val="single"/>
        </w:rPr>
        <w:t xml:space="preserve"> in which the epistemic forms that have merged in response to the hegemonic cosmologies in the space of the colonized will carry the promise of a truly postcolonial condition is by engaging in an </w:t>
      </w:r>
      <w:r w:rsidRPr="007C0EC6">
        <w:rPr>
          <w:rFonts w:asciiTheme="minorHAnsi" w:hAnsiTheme="minorHAnsi"/>
          <w:b/>
          <w:iCs/>
          <w:u w:val="single"/>
        </w:rPr>
        <w:t xml:space="preserve">explicit and continuous </w:t>
      </w:r>
      <w:r w:rsidRPr="007C0EC6">
        <w:rPr>
          <w:rFonts w:asciiTheme="minorHAnsi" w:hAnsiTheme="minorHAnsi"/>
          <w:b/>
          <w:iCs/>
          <w:u w:val="single"/>
        </w:rPr>
        <w:lastRenderedPageBreak/>
        <w:t>evaluation</w:t>
      </w:r>
      <w:r w:rsidRPr="007C0EC6">
        <w:rPr>
          <w:rFonts w:asciiTheme="minorHAnsi" w:hAnsiTheme="minorHAnsi"/>
          <w:b/>
          <w:bCs/>
          <w:u w:val="single"/>
        </w:rPr>
        <w:t xml:space="preserve"> of the rela­ tions of power that form part of new ways of life and thinking</w:t>
      </w:r>
      <w:r w:rsidRPr="007C0EC6">
        <w:rPr>
          <w:rFonts w:asciiTheme="minorHAnsi" w:hAnsiTheme="minorHAnsi"/>
        </w:rPr>
        <w:t xml:space="preserve">. The notion of transgresstopic </w:t>
      </w:r>
      <w:r w:rsidRPr="007C0EC6">
        <w:rPr>
          <w:rFonts w:asciiTheme="minorHAnsi" w:hAnsiTheme="minorHAnsi"/>
          <w:b/>
          <w:iCs/>
          <w:u w:val="single"/>
        </w:rPr>
        <w:t>critique points to the need for this kind of self-criticism</w:t>
      </w:r>
      <w:r w:rsidRPr="007C0EC6">
        <w:rPr>
          <w:rFonts w:asciiTheme="minorHAnsi" w:hAnsiTheme="minorHAnsi"/>
        </w:rPr>
        <w:t xml:space="preserve">. It is </w:t>
      </w:r>
      <w:r w:rsidRPr="007C0EC6">
        <w:rPr>
          <w:rFonts w:asciiTheme="minorHAnsi" w:hAnsiTheme="minorHAnsi"/>
          <w:b/>
          <w:bCs/>
          <w:u w:val="single"/>
        </w:rPr>
        <w:t xml:space="preserve">necessary to associate coloniality </w:t>
      </w:r>
      <w:r w:rsidRPr="007C0EC6">
        <w:rPr>
          <w:rFonts w:asciiTheme="minorHAnsi" w:hAnsiTheme="minorHAnsi"/>
          <w:b/>
          <w:iCs/>
          <w:u w:val="single"/>
        </w:rPr>
        <w:t>not only</w:t>
      </w:r>
      <w:r w:rsidRPr="007C0EC6">
        <w:rPr>
          <w:rFonts w:asciiTheme="minorHAnsi" w:hAnsiTheme="minorHAnsi"/>
          <w:b/>
          <w:bCs/>
          <w:u w:val="single"/>
        </w:rPr>
        <w:t xml:space="preserve"> with the task of identifying the fractured forms of knowledge that arise in the space of the colonized, but with the clear articulation of unethical modes of being that must be challenged-and one cannot be simply identified with the other. This challenge occasions a particular kind of </w:t>
      </w:r>
      <w:r w:rsidRPr="007C0EC6">
        <w:rPr>
          <w:rFonts w:asciiTheme="minorHAnsi" w:hAnsiTheme="minorHAnsi"/>
          <w:b/>
          <w:iCs/>
          <w:u w:val="single"/>
        </w:rPr>
        <w:t>fracture in the space of the colonizer</w:t>
      </w:r>
      <w:r w:rsidRPr="007C0EC6">
        <w:rPr>
          <w:rFonts w:asciiTheme="minorHAnsi" w:hAnsiTheme="minorHAnsi"/>
          <w:b/>
          <w:bCs/>
          <w:u w:val="single"/>
        </w:rPr>
        <w:t xml:space="preserve">: it comes to represent the </w:t>
      </w:r>
      <w:r w:rsidRPr="007C0EC6">
        <w:rPr>
          <w:rFonts w:asciiTheme="minorHAnsi" w:hAnsiTheme="minorHAnsi"/>
          <w:b/>
          <w:iCs/>
          <w:u w:val="single"/>
        </w:rPr>
        <w:t>crisis of the imperial system</w:t>
      </w:r>
      <w:r w:rsidRPr="007C0EC6">
        <w:rPr>
          <w:rFonts w:asciiTheme="minorHAnsi" w:hAnsiTheme="minorHAnsi"/>
        </w:rPr>
        <w:t xml:space="preserve">. Such crisis emerges not so much out of an internal process going wild, but from what is left aside, from what appears excessive and is not recognized as fully human. </w:t>
      </w:r>
      <w:r w:rsidRPr="007C0EC6">
        <w:rPr>
          <w:rFonts w:asciiTheme="minorHAnsi" w:hAnsiTheme="minorHAnsi"/>
          <w:b/>
          <w:bCs/>
          <w:u w:val="single"/>
        </w:rPr>
        <w:t xml:space="preserve">The colonized then becomes not only a fractured being, but a fracturing being as well as a being who needs to be continuously fractured (from the perspective of those subjectivities who are always left in the margins) in order to circumvent the temptation of innocence and </w:t>
      </w:r>
      <w:r w:rsidRPr="007C0EC6">
        <w:rPr>
          <w:rFonts w:asciiTheme="minorHAnsi" w:hAnsiTheme="minorHAnsi"/>
          <w:b/>
          <w:iCs/>
          <w:u w:val="single"/>
        </w:rPr>
        <w:t>violence</w:t>
      </w:r>
      <w:r w:rsidRPr="007C0EC6">
        <w:rPr>
          <w:rFonts w:asciiTheme="minorHAnsi" w:hAnsiTheme="minorHAnsi"/>
        </w:rPr>
        <w:t xml:space="preserve"> (see Bruckner, 1995).</w:t>
      </w:r>
    </w:p>
    <w:p w:rsidR="007C0EC6" w:rsidRPr="007C0EC6" w:rsidRDefault="007C0EC6" w:rsidP="003F6F84">
      <w:pPr>
        <w:rPr>
          <w:rFonts w:asciiTheme="minorHAnsi" w:hAnsiTheme="minorHAnsi"/>
        </w:rPr>
      </w:pPr>
    </w:p>
    <w:p w:rsidR="003F6F84" w:rsidRPr="007C0EC6" w:rsidRDefault="003F6F84">
      <w:pPr>
        <w:spacing w:after="200" w:line="276" w:lineRule="auto"/>
        <w:rPr>
          <w:rFonts w:asciiTheme="minorHAnsi" w:hAnsiTheme="minorHAnsi" w:cstheme="minorBidi"/>
        </w:rPr>
      </w:pPr>
    </w:p>
    <w:p w:rsidR="00A57098" w:rsidRDefault="003E4635" w:rsidP="003E4635">
      <w:pPr>
        <w:pStyle w:val="Heading1"/>
      </w:pPr>
      <w:r>
        <w:lastRenderedPageBreak/>
        <w:t>Cuban Embargo Negative SS</w:t>
      </w:r>
    </w:p>
    <w:p w:rsidR="00EA0971" w:rsidRPr="00EA0971" w:rsidRDefault="00EA0971" w:rsidP="00EA0971">
      <w:pPr>
        <w:pStyle w:val="Heading2"/>
      </w:pPr>
      <w:r>
        <w:t>1ac</w:t>
      </w:r>
    </w:p>
    <w:p w:rsidR="00EA0971" w:rsidRDefault="00EA0971" w:rsidP="00EA0971">
      <w:pPr>
        <w:pStyle w:val="Heading3"/>
      </w:pPr>
      <w:r>
        <w:lastRenderedPageBreak/>
        <w:t>Plan Text</w:t>
      </w:r>
    </w:p>
    <w:p w:rsidR="00EA0971" w:rsidRDefault="00EA0971" w:rsidP="00EA0971"/>
    <w:p w:rsidR="00EA0971" w:rsidRDefault="00EA0971" w:rsidP="00C37677">
      <w:pPr>
        <w:pStyle w:val="Heading4"/>
      </w:pPr>
      <w:r>
        <w:t xml:space="preserve">Text: The United States federal government should remove its embargo on human necessities such as food, water, medical care, housing, oil, information communication technology, and agriculture and retain smart sanctions; furthermore, the United States federal government should license and encourage trade with Cuba. </w:t>
      </w:r>
    </w:p>
    <w:p w:rsidR="00EA0971" w:rsidRDefault="00EA0971" w:rsidP="00EA0971">
      <w:pPr>
        <w:pStyle w:val="Heading3"/>
      </w:pPr>
      <w:r>
        <w:lastRenderedPageBreak/>
        <w:t xml:space="preserve">Advantage 1 OFAC </w:t>
      </w:r>
    </w:p>
    <w:p w:rsidR="00EA0971" w:rsidRDefault="00EA0971" w:rsidP="00EA0971">
      <w:pPr>
        <w:pStyle w:val="Heading4"/>
        <w:rPr>
          <w:b w:val="0"/>
          <w:bCs w:val="0"/>
        </w:rPr>
      </w:pPr>
      <w:r>
        <w:rPr>
          <w:b w:val="0"/>
          <w:bCs w:val="0"/>
        </w:rPr>
        <w:t xml:space="preserve">OFAC is uniquely key to solve in Iranian Proliferation </w:t>
      </w:r>
    </w:p>
    <w:p w:rsidR="00EA0971" w:rsidRDefault="00EA0971" w:rsidP="00EA0971">
      <w:pPr>
        <w:rPr>
          <w:rStyle w:val="StyleStyleBold12pt"/>
          <w:bCs w:val="0"/>
        </w:rPr>
      </w:pPr>
      <w:r>
        <w:rPr>
          <w:rStyle w:val="StyleStyleBold12pt"/>
        </w:rPr>
        <w:t xml:space="preserve">Maberry and Riemer 6/6 --- (J. Scott Maberry has a JD from Georgetown University Law Center, Matthew L. Riemer has a JD from the University of Chicago, “OFAC continues to expand the scope of Iranian sanctions”, June 6, 2013, Lexology, </w:t>
      </w:r>
      <w:hyperlink r:id="rId79" w:history="1">
        <w:r>
          <w:rPr>
            <w:rStyle w:val="StyleStyleBold12pt"/>
          </w:rPr>
          <w:t>http://www.lexology.com/library/detail.aspx?g=2db0d7ac-1965-4265-b1e5-5c43798bbca2</w:t>
        </w:r>
      </w:hyperlink>
      <w:r>
        <w:rPr>
          <w:rStyle w:val="StyleStyleBold12pt"/>
        </w:rPr>
        <w:t xml:space="preserve">) </w:t>
      </w:r>
    </w:p>
    <w:p w:rsidR="00EA0971" w:rsidRDefault="00EA0971" w:rsidP="00EA0971">
      <w:pPr>
        <w:rPr>
          <w:rStyle w:val="StyleBoldUnderline"/>
        </w:rPr>
      </w:pPr>
      <w:r>
        <w:rPr>
          <w:sz w:val="16"/>
        </w:rPr>
        <w:t>Oil, Petrochemical, and Aircraft Industries.</w:t>
      </w:r>
      <w:r>
        <w:rPr>
          <w:sz w:val="12"/>
        </w:rPr>
        <w:t>¶</w:t>
      </w:r>
      <w:r>
        <w:rPr>
          <w:sz w:val="16"/>
        </w:rPr>
        <w:t xml:space="preserve"> On May 31, the U.S. Department of Treasury, Office of Foreign Assets Control (</w:t>
      </w:r>
      <w:r>
        <w:rPr>
          <w:rStyle w:val="StyleBoldUnderline"/>
        </w:rPr>
        <w:t>OFAC) imposed sanctions on entities</w:t>
      </w:r>
      <w:r>
        <w:rPr>
          <w:sz w:val="16"/>
        </w:rPr>
        <w:t xml:space="preserve"> and individuals </w:t>
      </w:r>
      <w:r>
        <w:rPr>
          <w:rStyle w:val="StyleBoldUnderline"/>
        </w:rPr>
        <w:t>that are part of</w:t>
      </w:r>
      <w:r>
        <w:rPr>
          <w:sz w:val="16"/>
        </w:rPr>
        <w:t>, or have done business with</w:t>
      </w:r>
      <w:r>
        <w:rPr>
          <w:rStyle w:val="StyleBoldUnderline"/>
        </w:rPr>
        <w:t>, Iran’s international procurement and proliferation operations. The targeted entities include</w:t>
      </w:r>
      <w:r>
        <w:rPr>
          <w:sz w:val="16"/>
        </w:rPr>
        <w:t xml:space="preserve"> branches of </w:t>
      </w:r>
      <w:r>
        <w:rPr>
          <w:rStyle w:val="StyleBoldUnderline"/>
        </w:rPr>
        <w:t xml:space="preserve">the Iranian government </w:t>
      </w:r>
      <w:r>
        <w:t>(e.g., the Islamic Revolutionary Guard Corps and the Ministry of Defense for Armed Forces Logistics)</w:t>
      </w:r>
      <w:r>
        <w:rPr>
          <w:rStyle w:val="StyleBoldUnderline"/>
        </w:rPr>
        <w:t>, several Iranian petrochemical companies, and a group of corporations</w:t>
      </w:r>
      <w:r>
        <w:rPr>
          <w:sz w:val="16"/>
        </w:rPr>
        <w:t xml:space="preserve"> and individuals in Kyrgyzstan, Ukraine, and the United Arab Emirates that lease or sell aircraft to Iranian companies. </w:t>
      </w:r>
      <w:r>
        <w:rPr>
          <w:rStyle w:val="StyleBoldUnderline"/>
        </w:rPr>
        <w:t xml:space="preserve">The sanctions were imposed </w:t>
      </w:r>
      <w:r>
        <w:rPr>
          <w:sz w:val="16"/>
        </w:rPr>
        <w:t>pursuant to Executive Orders 13,382 (</w:t>
      </w:r>
      <w:r>
        <w:rPr>
          <w:rStyle w:val="StyleBoldUnderline"/>
        </w:rPr>
        <w:t>targeting proliferators and supporters of Iran’s weapons of mass destruction</w:t>
      </w:r>
      <w:r>
        <w:rPr>
          <w:sz w:val="16"/>
        </w:rPr>
        <w:t>) and 13,599 (targeting the government of Iran).</w:t>
      </w:r>
      <w:r>
        <w:rPr>
          <w:sz w:val="12"/>
        </w:rPr>
        <w:t>¶</w:t>
      </w:r>
      <w:r>
        <w:rPr>
          <w:sz w:val="16"/>
        </w:rPr>
        <w:t xml:space="preserve"> As we reported here, </w:t>
      </w:r>
      <w:r>
        <w:rPr>
          <w:rStyle w:val="StyleBoldUnderline"/>
        </w:rPr>
        <w:t>these industry-based sanctions are further evidence of the U.S. Government’s continued commitment to hindering Iran’s attempts at advancing its military and nuclear programs.</w:t>
      </w:r>
    </w:p>
    <w:p w:rsidR="00EA0971" w:rsidRDefault="00EA0971" w:rsidP="00EA0971">
      <w:pPr>
        <w:pStyle w:val="Heading4"/>
      </w:pPr>
      <w:r>
        <w:rPr>
          <w:b w:val="0"/>
          <w:bCs w:val="0"/>
        </w:rPr>
        <w:t xml:space="preserve">Despite sanction success, more are needed </w:t>
      </w:r>
    </w:p>
    <w:p w:rsidR="00EA0971" w:rsidRDefault="00EA0971" w:rsidP="00EA0971">
      <w:pPr>
        <w:rPr>
          <w:b/>
          <w:sz w:val="26"/>
        </w:rPr>
      </w:pPr>
      <w:r>
        <w:rPr>
          <w:rStyle w:val="StyleStyleBold12pt"/>
        </w:rPr>
        <w:t xml:space="preserve">Maloney 11 --- (Suzanne Maloney studies Iran, the political economy of the Persian Gulf and Middle East energy policy for the Brookings Institute and is a former U.S. State Department policy advisor, “The Self-Limiting Success of Iran Sanctions”, November 11, 2011, Brookings Institute, </w:t>
      </w:r>
      <w:hyperlink r:id="rId80" w:history="1">
        <w:r>
          <w:rPr>
            <w:rStyle w:val="StyleStyleBold12pt"/>
          </w:rPr>
          <w:t>http://www.brookings.edu/research/articles/2011/11/iran-sanctions-maloney-takeyh</w:t>
        </w:r>
      </w:hyperlink>
      <w:r>
        <w:rPr>
          <w:rStyle w:val="StyleStyleBold12pt"/>
        </w:rPr>
        <w:t>)</w:t>
      </w:r>
    </w:p>
    <w:p w:rsidR="00EA0971" w:rsidRDefault="00EA0971" w:rsidP="00EA0971">
      <w:pPr>
        <w:rPr>
          <w:sz w:val="16"/>
        </w:rPr>
      </w:pPr>
      <w:r>
        <w:rPr>
          <w:sz w:val="12"/>
        </w:rPr>
        <w:t>¶</w:t>
      </w:r>
      <w:r>
        <w:rPr>
          <w:sz w:val="16"/>
        </w:rPr>
        <w:t xml:space="preserve"> The consequences of the sharpened sanctions regime can be seen across the board within Iran. Trade with Europe has declined precipitously, and sanctions have forced Tehran to recapitalize its banks and seek out creative mechanisms— including barter instruments—for increasing proportions of its considerable trade finance requirements. Indian imports of Iranian gasoline have gone unpaid for months, for lack of a legally viable payment process, while Iranian jets have been grounded in Europe as a result of US restrictions on sales of refined petroleum products.</w:t>
      </w:r>
      <w:r>
        <w:rPr>
          <w:rStyle w:val="StyleBoldUnderline"/>
        </w:rPr>
        <w:t xml:space="preserve">A wide range of Iranian politicians, including Ayatollah Khamenei, have acknowledged the increasing hardships posed as a result of the restrictions. </w:t>
      </w:r>
      <w:r>
        <w:rPr>
          <w:rStyle w:val="StyleBoldUnderline"/>
          <w:sz w:val="12"/>
        </w:rPr>
        <w:t>¶</w:t>
      </w:r>
      <w:r>
        <w:rPr>
          <w:sz w:val="16"/>
        </w:rPr>
        <w:t xml:space="preserve"> </w:t>
      </w:r>
      <w:r>
        <w:rPr>
          <w:rStyle w:val="StyleBoldUnderline"/>
        </w:rPr>
        <w:t xml:space="preserve">The argument in favour of sanctions is grounded in the historical evidence that Iranian policy is often shaped by a rational assessment of costs and benefits. And yet it is not apparent that the </w:t>
      </w:r>
      <w:r>
        <w:rPr>
          <w:sz w:val="16"/>
        </w:rPr>
        <w:t xml:space="preserve">mounting costs of </w:t>
      </w:r>
      <w:r>
        <w:rPr>
          <w:rStyle w:val="StyleBoldUnderline"/>
        </w:rPr>
        <w:t xml:space="preserve">sanctions have brought the clerical leadership any closer to </w:t>
      </w:r>
      <w:r>
        <w:rPr>
          <w:sz w:val="16"/>
        </w:rPr>
        <w:t>a meaningful process of dialogue—much less</w:t>
      </w:r>
      <w:r>
        <w:rPr>
          <w:rStyle w:val="StyleBoldUnderline"/>
        </w:rPr>
        <w:t xml:space="preserve"> serious compromises—on its nuclear programme</w:t>
      </w:r>
      <w:r>
        <w:rPr>
          <w:sz w:val="16"/>
        </w:rPr>
        <w:t xml:space="preserve"> or the other elements of its provocative policies. This reflects the formative influence of Iran’s domestic political dynamics, and its unexpected evolution, on the regime’s assessment of risks and rewards.</w:t>
      </w:r>
    </w:p>
    <w:p w:rsidR="00EA0971" w:rsidRDefault="00EA0971" w:rsidP="00EA0971">
      <w:pPr>
        <w:pStyle w:val="Heading4"/>
      </w:pPr>
      <w:r>
        <w:rPr>
          <w:b w:val="0"/>
        </w:rPr>
        <w:t xml:space="preserve">And the embargo shifts OFAC priorities away from Iran </w:t>
      </w:r>
    </w:p>
    <w:p w:rsidR="00EA0971" w:rsidRDefault="00EA0971" w:rsidP="00EA0971">
      <w:pPr>
        <w:rPr>
          <w:rStyle w:val="StyleStyleBold12pt"/>
        </w:rPr>
      </w:pPr>
      <w:r>
        <w:rPr>
          <w:rStyle w:val="StyleStyleBold12pt"/>
        </w:rPr>
        <w:t xml:space="preserve">Johnson, Spector and Lilac 10 --- (Andy Johnson, Director, National Security Program, Kyle Spector, Policy Advisor, National Security Program, Kristina Lilac, National Security Program, Senior Fellows of The Third Way Institute, , September 16, 2010, “End the Embargo of Cuba”, The Third Way Institute, </w:t>
      </w:r>
      <w:hyperlink r:id="rId81" w:history="1">
        <w:r>
          <w:rPr>
            <w:rStyle w:val="StyleStyleBold12pt"/>
          </w:rPr>
          <w:t>http://content.thirdway.org/publications/326/Third_Way_Memo_-_End_the_Embargo_of_Cuba.pdf</w:t>
        </w:r>
      </w:hyperlink>
      <w:r>
        <w:rPr>
          <w:rStyle w:val="StyleStyleBold12pt"/>
        </w:rPr>
        <w:t>)</w:t>
      </w:r>
    </w:p>
    <w:p w:rsidR="00EA0971" w:rsidRDefault="00EA0971" w:rsidP="00EA0971">
      <w:pPr>
        <w:rPr>
          <w:rStyle w:val="StyleBoldUnderline"/>
        </w:rPr>
      </w:pPr>
      <w:r>
        <w:rPr>
          <w:rStyle w:val="StyleBoldUnderline"/>
        </w:rPr>
        <w:t>Keeping the embargo in place requires that the US government devote time and resources to fighting a Cold War -8 era threat</w:t>
      </w:r>
      <w:r>
        <w:rPr>
          <w:sz w:val="16"/>
        </w:rPr>
        <w:t xml:space="preserve">. Senator Chris </w:t>
      </w:r>
      <w:r>
        <w:rPr>
          <w:rStyle w:val="StyleBoldUnderline"/>
        </w:rPr>
        <w:t>Dodd argued</w:t>
      </w:r>
      <w:r>
        <w:rPr>
          <w:sz w:val="16"/>
        </w:rPr>
        <w:t xml:space="preserve"> in a 2005 op ed </w:t>
      </w:r>
      <w:r>
        <w:rPr>
          <w:rStyle w:val="StyleBoldUnderline"/>
        </w:rPr>
        <w:t xml:space="preserve">that the US spends “extraordinary resources” </w:t>
      </w:r>
      <w:r>
        <w:rPr>
          <w:sz w:val="16"/>
        </w:rPr>
        <w:t>each year</w:t>
      </w:r>
      <w:r>
        <w:rPr>
          <w:rStyle w:val="StyleBoldUnderline"/>
        </w:rPr>
        <w:t xml:space="preserve"> to enforce the sanctions instead of devoting such resources to the fight against terrorism.</w:t>
      </w:r>
      <w:r>
        <w:rPr>
          <w:sz w:val="16"/>
        </w:rPr>
        <w:t xml:space="preserve"> 4 </w:t>
      </w:r>
      <w:r>
        <w:rPr>
          <w:rStyle w:val="StyleBoldUnderline"/>
        </w:rPr>
        <w:t>While</w:t>
      </w:r>
      <w:r>
        <w:rPr>
          <w:sz w:val="16"/>
        </w:rPr>
        <w:t xml:space="preserve"> the financial </w:t>
      </w:r>
      <w:r>
        <w:rPr>
          <w:rStyle w:val="StyleBoldUnderline"/>
        </w:rPr>
        <w:t>resources dedicated to enforcing the embargo may be limited</w:t>
      </w:r>
      <w:r>
        <w:rPr>
          <w:sz w:val="16"/>
        </w:rPr>
        <w:t xml:space="preserve"> compared to resources dedicated to other causes</w:t>
      </w:r>
      <w:r>
        <w:rPr>
          <w:rStyle w:val="StyleBoldUnderline"/>
        </w:rPr>
        <w:t>, lifting the Cuban embargo could put the US in a better position to fight terrorist organizations by freeing up resources currently enforcing the embargo.</w:t>
      </w:r>
      <w:r>
        <w:rPr>
          <w:rStyle w:val="StyleBoldUnderline1"/>
          <w:bCs/>
          <w:sz w:val="24"/>
        </w:rPr>
        <w:t xml:space="preserve"> </w:t>
      </w:r>
      <w:r>
        <w:rPr>
          <w:sz w:val="16"/>
        </w:rPr>
        <w:t>For example, the Treasury Department’s Office of Foreign Assets Control (</w:t>
      </w:r>
      <w:r>
        <w:rPr>
          <w:rStyle w:val="StyleBoldUnderline"/>
        </w:rPr>
        <w:t>OFAC</w:t>
      </w:r>
      <w:r>
        <w:rPr>
          <w:sz w:val="16"/>
        </w:rPr>
        <w:t xml:space="preserve">), </w:t>
      </w:r>
      <w:r>
        <w:rPr>
          <w:rStyle w:val="StyleBoldUnderline"/>
        </w:rPr>
        <w:t>which governs travel and trade between the US and Cuba, is also responsible for maintaining sanctions against</w:t>
      </w:r>
      <w:r>
        <w:rPr>
          <w:sz w:val="16"/>
        </w:rPr>
        <w:t xml:space="preserve"> truly problematic countries, including </w:t>
      </w:r>
      <w:r>
        <w:rPr>
          <w:rStyle w:val="StyleBoldUnderline"/>
        </w:rPr>
        <w:t>Iran and North Korea</w:t>
      </w:r>
      <w:r>
        <w:rPr>
          <w:sz w:val="16"/>
        </w:rPr>
        <w:t xml:space="preserve">. OFAC also is responsible for responding to economic threats posed by terrorist organizations and narcotics traffickers. </w:t>
      </w:r>
      <w:r>
        <w:rPr>
          <w:rStyle w:val="StyleBoldUnderline"/>
        </w:rPr>
        <w:t>By ending OFAC’s need to regulate the</w:t>
      </w:r>
      <w:r>
        <w:rPr>
          <w:sz w:val="16"/>
        </w:rPr>
        <w:t xml:space="preserve"> Cuban </w:t>
      </w:r>
      <w:r>
        <w:rPr>
          <w:rStyle w:val="StyleBoldUnderline"/>
        </w:rPr>
        <w:t>embargo, OFAC could instead devote those resources to respond to the current threats</w:t>
      </w:r>
      <w:r>
        <w:rPr>
          <w:sz w:val="16"/>
        </w:rPr>
        <w:t xml:space="preserve"> posed by rogue states and terrorist networks</w:t>
      </w:r>
    </w:p>
    <w:p w:rsidR="00EA0971" w:rsidRDefault="00EA0971" w:rsidP="00EA0971">
      <w:pPr>
        <w:pStyle w:val="Heading4"/>
        <w:rPr>
          <w:rStyle w:val="StyleStyleBold12pt"/>
          <w:rFonts w:ascii="Calibri" w:hAnsi="Calibri"/>
          <w:b/>
        </w:rPr>
      </w:pPr>
      <w:r>
        <w:rPr>
          <w:rStyle w:val="StyleStyleBold12pt"/>
          <w:rFonts w:ascii="Calibri" w:hAnsi="Calibri"/>
          <w:b/>
          <w:bCs/>
        </w:rPr>
        <w:lastRenderedPageBreak/>
        <w:t xml:space="preserve">Lifting the embargo allows more sanctions on Iran </w:t>
      </w:r>
    </w:p>
    <w:p w:rsidR="00EA0971" w:rsidRDefault="00EA0971" w:rsidP="00EA0971">
      <w:pPr>
        <w:rPr>
          <w:rStyle w:val="StyleStyleBold12pt"/>
          <w:rFonts w:ascii="Calibri" w:hAnsi="Calibri"/>
          <w:b w:val="0"/>
        </w:rPr>
      </w:pPr>
      <w:r>
        <w:rPr>
          <w:rStyle w:val="StyleStyleBold12pt"/>
        </w:rPr>
        <w:t xml:space="preserve">Maberry and Jensen 13 --- (J. Scott Maberry has a J.D from Georgetown University Law Center, Mark L. Jensen has a J.D from Harvard Law School, May 7, 2013, “OFAC gets hot, bothered on Iran and Cuba: how economic sanctions work today”, Lexology, </w:t>
      </w:r>
      <w:hyperlink r:id="rId82" w:history="1">
        <w:r>
          <w:rPr>
            <w:rStyle w:val="StyleStyleBold12pt"/>
          </w:rPr>
          <w:t>http://www.lexology.com/library/detail.aspx?g=8657e6ce-454a-4eaf-ba8b-d225ea59ecdd</w:t>
        </w:r>
      </w:hyperlink>
      <w:r>
        <w:rPr>
          <w:rStyle w:val="StyleStyleBold12pt"/>
        </w:rPr>
        <w:t>)</w:t>
      </w:r>
    </w:p>
    <w:p w:rsidR="00EA0971" w:rsidRDefault="00EA0971" w:rsidP="00EA0971">
      <w:pPr>
        <w:rPr>
          <w:b/>
          <w:u w:val="single"/>
        </w:rPr>
      </w:pPr>
      <w:r>
        <w:rPr>
          <w:sz w:val="16"/>
        </w:rPr>
        <w:t xml:space="preserve">People who practice U.S. economic sanctions law like to talk about how </w:t>
      </w:r>
      <w:r>
        <w:rPr>
          <w:rStyle w:val="StyleBoldUnderline"/>
        </w:rPr>
        <w:t>sanctions are policy-oriented, or an engine of U.S. foreign policy</w:t>
      </w:r>
      <w:r>
        <w:rPr>
          <w:sz w:val="16"/>
        </w:rPr>
        <w:t xml:space="preserve">.  </w:t>
      </w:r>
      <w:r>
        <w:rPr>
          <w:rStyle w:val="StyleBoldUnderline"/>
        </w:rPr>
        <w:t>Whereas some laws may be more opaque</w:t>
      </w:r>
      <w:r>
        <w:rPr>
          <w:sz w:val="16"/>
        </w:rPr>
        <w:t xml:space="preserve">ly political, economic sanctions and </w:t>
      </w:r>
      <w:r>
        <w:rPr>
          <w:rStyle w:val="StyleBoldUnderline"/>
        </w:rPr>
        <w:t>embargoes</w:t>
      </w:r>
      <w:r>
        <w:rPr>
          <w:sz w:val="16"/>
        </w:rPr>
        <w:t xml:space="preserve"> seem to </w:t>
      </w:r>
      <w:r>
        <w:rPr>
          <w:rStyle w:val="StyleBoldUnderline"/>
        </w:rPr>
        <w:t xml:space="preserve">express </w:t>
      </w:r>
      <w:r>
        <w:rPr>
          <w:sz w:val="16"/>
        </w:rPr>
        <w:t xml:space="preserve">most </w:t>
      </w:r>
      <w:r>
        <w:rPr>
          <w:rStyle w:val="StyleBoldUnderline"/>
        </w:rPr>
        <w:t>bluntly how international leverage works</w:t>
      </w:r>
      <w:r>
        <w:rPr>
          <w:sz w:val="16"/>
        </w:rPr>
        <w:t xml:space="preserve"> through regulation.  And yet, a </w:t>
      </w:r>
      <w:r>
        <w:rPr>
          <w:rStyle w:val="StyleBoldUnderline"/>
        </w:rPr>
        <w:t>few recent regulatory developments show that</w:t>
      </w:r>
      <w:r>
        <w:rPr>
          <w:sz w:val="16"/>
        </w:rPr>
        <w:t xml:space="preserve"> the direction that </w:t>
      </w:r>
      <w:r>
        <w:rPr>
          <w:rStyle w:val="StyleBoldUnderline"/>
        </w:rPr>
        <w:t>sanctions</w:t>
      </w:r>
      <w:r>
        <w:rPr>
          <w:sz w:val="16"/>
        </w:rPr>
        <w:t xml:space="preserve"> take </w:t>
      </w:r>
      <w:r>
        <w:rPr>
          <w:rStyle w:val="StyleBoldUnderline"/>
        </w:rPr>
        <w:t>is not always predictable</w:t>
      </w:r>
      <w:r>
        <w:rPr>
          <w:sz w:val="16"/>
        </w:rPr>
        <w:t>. The U.S. Department of Treasury, Office of Foreign Assets Control (“</w:t>
      </w:r>
      <w:r>
        <w:rPr>
          <w:rStyle w:val="StyleBoldUnderline"/>
        </w:rPr>
        <w:t>OFAC</w:t>
      </w:r>
      <w:r>
        <w:rPr>
          <w:sz w:val="16"/>
        </w:rPr>
        <w:t xml:space="preserve">”) </w:t>
      </w:r>
      <w:r>
        <w:rPr>
          <w:rStyle w:val="StyleBoldUnderline"/>
        </w:rPr>
        <w:t>has had a raucously busy year.</w:t>
      </w:r>
      <w:r>
        <w:rPr>
          <w:sz w:val="16"/>
        </w:rPr>
        <w:t xml:space="preserve">  </w:t>
      </w:r>
      <w:r>
        <w:rPr>
          <w:rStyle w:val="StyleBoldUnderline"/>
        </w:rPr>
        <w:t>A torrent of development in laws</w:t>
      </w:r>
      <w:r>
        <w:rPr>
          <w:sz w:val="16"/>
        </w:rPr>
        <w:t xml:space="preserve"> and regulations </w:t>
      </w:r>
      <w:r>
        <w:rPr>
          <w:rStyle w:val="StyleBoldUnderline"/>
        </w:rPr>
        <w:t>on Iran served as the unsurprising focus of this year’s OFAC symposium</w:t>
      </w:r>
      <w:r>
        <w:rPr>
          <w:sz w:val="16"/>
        </w:rPr>
        <w:t xml:space="preserve">, held on March 19, 2013, in Washington D.C.  Among the </w:t>
      </w:r>
      <w:r>
        <w:rPr>
          <w:rStyle w:val="StyleBoldUnderline"/>
        </w:rPr>
        <w:t xml:space="preserve">developments were sanctions imposed on non-U.S. banks, a </w:t>
      </w:r>
      <w:r>
        <w:rPr>
          <w:sz w:val="16"/>
        </w:rPr>
        <w:t xml:space="preserve">new </w:t>
      </w:r>
      <w:r>
        <w:rPr>
          <w:rStyle w:val="StyleBoldUnderline"/>
        </w:rPr>
        <w:t>executive order related to</w:t>
      </w:r>
      <w:r>
        <w:rPr>
          <w:sz w:val="16"/>
        </w:rPr>
        <w:t xml:space="preserve"> the purchase of </w:t>
      </w:r>
      <w:r>
        <w:rPr>
          <w:rStyle w:val="StyleBoldUnderline"/>
        </w:rPr>
        <w:t>petroleum</w:t>
      </w:r>
      <w:r>
        <w:rPr>
          <w:sz w:val="16"/>
        </w:rPr>
        <w:t xml:space="preserve"> and petrochemical products from Iran, an </w:t>
      </w:r>
      <w:r>
        <w:rPr>
          <w:rStyle w:val="StyleBoldUnderline"/>
        </w:rPr>
        <w:t>expanded scope of</w:t>
      </w:r>
      <w:r>
        <w:rPr>
          <w:sz w:val="16"/>
        </w:rPr>
        <w:t xml:space="preserve"> </w:t>
      </w:r>
      <w:r>
        <w:rPr>
          <w:rStyle w:val="StyleBoldUnderline"/>
        </w:rPr>
        <w:t xml:space="preserve">the Iran Transactions </w:t>
      </w:r>
      <w:r>
        <w:rPr>
          <w:sz w:val="16"/>
        </w:rPr>
        <w:t>and Sanctions Regulations to companies “</w:t>
      </w:r>
      <w:r>
        <w:rPr>
          <w:rStyle w:val="StyleBoldUnderline"/>
        </w:rPr>
        <w:t>owned or controlled” by U.S. companies</w:t>
      </w:r>
      <w:r>
        <w:rPr>
          <w:sz w:val="16"/>
        </w:rPr>
        <w:t xml:space="preserve">, </w:t>
      </w:r>
      <w:r>
        <w:rPr>
          <w:rStyle w:val="StyleBoldUnderline"/>
        </w:rPr>
        <w:t>and a new statute that targets sectors of the economy related to goods and services</w:t>
      </w:r>
      <w:r>
        <w:rPr>
          <w:sz w:val="16"/>
        </w:rPr>
        <w:t xml:space="preserve"> to Iran, </w:t>
      </w:r>
      <w:r>
        <w:rPr>
          <w:rStyle w:val="StyleBoldUnderline"/>
        </w:rPr>
        <w:t>including</w:t>
      </w:r>
      <w:r>
        <w:rPr>
          <w:sz w:val="16"/>
        </w:rPr>
        <w:t xml:space="preserve"> secondary financial transactions in </w:t>
      </w:r>
      <w:r>
        <w:rPr>
          <w:rStyle w:val="StyleBoldUnderline"/>
        </w:rPr>
        <w:t>energy, shipping, shipbuilding, precious metal, and graphite</w:t>
      </w:r>
      <w:r>
        <w:rPr>
          <w:sz w:val="16"/>
        </w:rPr>
        <w:t xml:space="preserve">.  See our recent posts on Iran here and here. </w:t>
      </w:r>
      <w:r>
        <w:rPr>
          <w:rStyle w:val="StyleBoldUnderline"/>
        </w:rPr>
        <w:t>Perhaps the most striking aspect of the Iran sanctions program is its proliferation into</w:t>
      </w:r>
      <w:r>
        <w:rPr>
          <w:sz w:val="16"/>
        </w:rPr>
        <w:t xml:space="preserve"> not only additional laws and regulations, but also </w:t>
      </w:r>
      <w:r>
        <w:rPr>
          <w:rStyle w:val="StyleBoldUnderline"/>
        </w:rPr>
        <w:t>additional regulatory regimes.</w:t>
      </w:r>
      <w:r>
        <w:rPr>
          <w:sz w:val="16"/>
        </w:rPr>
        <w:t xml:space="preserve">  The Comprehensive Iran Sanctions, Accountability, and Divestment Act of 2010 (“</w:t>
      </w:r>
      <w:r>
        <w:rPr>
          <w:rStyle w:val="StyleBoldUnderline"/>
        </w:rPr>
        <w:t>CISADA</w:t>
      </w:r>
      <w:r>
        <w:rPr>
          <w:sz w:val="16"/>
        </w:rPr>
        <w:t>”), the National Defense Authorization Act for 2012 (“</w:t>
      </w:r>
      <w:r>
        <w:rPr>
          <w:rStyle w:val="StyleBoldUnderline"/>
        </w:rPr>
        <w:t>NDAA</w:t>
      </w:r>
      <w:r>
        <w:rPr>
          <w:sz w:val="16"/>
        </w:rPr>
        <w:t xml:space="preserve">”), </w:t>
      </w:r>
      <w:r>
        <w:rPr>
          <w:rStyle w:val="StyleBoldUnderline"/>
        </w:rPr>
        <w:t>and</w:t>
      </w:r>
      <w:r>
        <w:rPr>
          <w:sz w:val="16"/>
        </w:rPr>
        <w:t xml:space="preserve"> Iran Threat Reduction and Syria Human Rights Act of 2012 (“</w:t>
      </w:r>
      <w:r>
        <w:rPr>
          <w:rStyle w:val="StyleBoldUnderline"/>
        </w:rPr>
        <w:t>ITR</w:t>
      </w:r>
      <w:r>
        <w:rPr>
          <w:sz w:val="16"/>
        </w:rPr>
        <w:t xml:space="preserve">”), </w:t>
      </w:r>
      <w:r>
        <w:rPr>
          <w:rStyle w:val="StyleBoldUnderline"/>
        </w:rPr>
        <w:t>have created a polyglot system focused on</w:t>
      </w:r>
      <w:r>
        <w:rPr>
          <w:sz w:val="16"/>
        </w:rPr>
        <w:t xml:space="preserve"> individual </w:t>
      </w:r>
      <w:r>
        <w:rPr>
          <w:rStyle w:val="StyleBoldUnderline"/>
        </w:rPr>
        <w:t>sectors of the economy</w:t>
      </w:r>
      <w:r>
        <w:rPr>
          <w:sz w:val="16"/>
        </w:rPr>
        <w:t xml:space="preserve">.  OFAC </w:t>
      </w:r>
      <w:r>
        <w:rPr>
          <w:rStyle w:val="StyleBoldUnderline"/>
        </w:rPr>
        <w:t>presenters</w:t>
      </w:r>
      <w:r>
        <w:rPr>
          <w:sz w:val="16"/>
        </w:rPr>
        <w:t xml:space="preserve"> at the March symposium </w:t>
      </w:r>
      <w:r>
        <w:rPr>
          <w:rStyle w:val="StyleBoldUnderline"/>
        </w:rPr>
        <w:t>gave the sense of a proliferation of laws that is undoubtedly aimed at accomplishing U.S. foreign policy goals</w:t>
      </w:r>
      <w:r>
        <w:rPr>
          <w:sz w:val="16"/>
        </w:rPr>
        <w:t xml:space="preserve">.  </w:t>
      </w:r>
      <w:r>
        <w:rPr>
          <w:rStyle w:val="StyleBoldUnderline"/>
        </w:rPr>
        <w:t>But the laws are paradoxically both targeted</w:t>
      </w:r>
      <w:r>
        <w:rPr>
          <w:sz w:val="16"/>
        </w:rPr>
        <w:t xml:space="preserve"> (at industries, vessels, banks</w:t>
      </w:r>
      <w:r>
        <w:rPr>
          <w:rStyle w:val="StyleBoldUnderline"/>
        </w:rPr>
        <w:t>) and incredibly expansive</w:t>
      </w:r>
      <w:r>
        <w:rPr>
          <w:sz w:val="16"/>
        </w:rPr>
        <w:t xml:space="preserve"> in jurisdiction.  </w:t>
      </w:r>
      <w:r>
        <w:rPr>
          <w:rStyle w:val="StyleBoldUnderline"/>
        </w:rPr>
        <w:t xml:space="preserve">The system is the embodiment of the powerful yet </w:t>
      </w:r>
      <w:r>
        <w:rPr>
          <w:sz w:val="16"/>
        </w:rPr>
        <w:t xml:space="preserve">somewhat </w:t>
      </w:r>
      <w:r>
        <w:rPr>
          <w:rStyle w:val="StyleBoldUnderline"/>
        </w:rPr>
        <w:t>disorganized U.S.</w:t>
      </w:r>
      <w:r>
        <w:rPr>
          <w:sz w:val="16"/>
        </w:rPr>
        <w:t xml:space="preserve"> government </w:t>
      </w:r>
      <w:r>
        <w:rPr>
          <w:rStyle w:val="StyleBoldUnderline"/>
        </w:rPr>
        <w:t>piling on everything it can to economically overwhelm Iran</w:t>
      </w:r>
      <w:r>
        <w:rPr>
          <w:sz w:val="16"/>
        </w:rPr>
        <w:t xml:space="preserve">.  </w:t>
      </w:r>
      <w:r>
        <w:rPr>
          <w:rStyle w:val="StyleBoldUnderline"/>
        </w:rPr>
        <w:t>The Iran program also serves as a good case study of how far and wide economic sanctions can be</w:t>
      </w:r>
      <w:r>
        <w:rPr>
          <w:sz w:val="16"/>
        </w:rPr>
        <w:t xml:space="preserve"> made to reach.  </w:t>
      </w:r>
      <w:r>
        <w:rPr>
          <w:rStyle w:val="StyleBoldUnderline"/>
        </w:rPr>
        <w:t>If legislation of past years has proved anything, it is that the U.S</w:t>
      </w:r>
      <w:r>
        <w:rPr>
          <w:sz w:val="16"/>
        </w:rPr>
        <w:t xml:space="preserve">. Congress </w:t>
      </w:r>
      <w:r>
        <w:rPr>
          <w:rStyle w:val="StyleBoldUnderline"/>
        </w:rPr>
        <w:t>appears ready to use any and all means</w:t>
      </w:r>
      <w:r>
        <w:rPr>
          <w:sz w:val="16"/>
        </w:rPr>
        <w:t xml:space="preserve"> within its legislative authority </w:t>
      </w:r>
      <w:r>
        <w:rPr>
          <w:rStyle w:val="StyleBoldUnderline"/>
        </w:rPr>
        <w:t>to sanction Iran</w:t>
      </w:r>
      <w:r>
        <w:rPr>
          <w:sz w:val="16"/>
        </w:rPr>
        <w:t xml:space="preserve">.  Insofar as Congress is able to map out the reach of the U.S. financial system and economy further, </w:t>
      </w:r>
      <w:r>
        <w:rPr>
          <w:rStyle w:val="StyleBoldUnderline"/>
        </w:rPr>
        <w:t>it seems likely that additional sanctions will be applied.</w:t>
      </w:r>
    </w:p>
    <w:p w:rsidR="00EA0971" w:rsidRDefault="00EA0971" w:rsidP="00EA0971">
      <w:pPr>
        <w:pStyle w:val="Heading4"/>
        <w:rPr>
          <w:rStyle w:val="StyleStyleBold12pt"/>
          <w:rFonts w:ascii="Calibri" w:hAnsi="Calibri"/>
          <w:b/>
        </w:rPr>
      </w:pPr>
      <w:r>
        <w:rPr>
          <w:rStyle w:val="StyleStyleBold12pt"/>
          <w:rFonts w:ascii="Calibri" w:hAnsi="Calibri"/>
          <w:b/>
          <w:bCs/>
        </w:rPr>
        <w:t>Multilateral coalitions through sanctions solve proliferation</w:t>
      </w:r>
    </w:p>
    <w:p w:rsidR="00EA0971" w:rsidRDefault="00EA0971" w:rsidP="00EA0971">
      <w:pPr>
        <w:rPr>
          <w:rStyle w:val="StyleStyleBold12pt"/>
          <w:rFonts w:ascii="Calibri" w:hAnsi="Calibri"/>
        </w:rPr>
      </w:pPr>
      <w:r>
        <w:rPr>
          <w:rStyle w:val="StyleStyleBold12pt"/>
        </w:rPr>
        <w:t xml:space="preserve">DeLeon et al 12 --- (Rudy deLeon is a graduate from the John F. Kennedy School of Government at Harvard University, recipient of The Defense Civilian Distinguished Service Award in 1994, 1995, and 2001, former US Senior Department of Defense Official, written with Brian Katulis, Peter Juul, Matt Duss and Ken Sofer, April, 2012, “Strengthening America’s Options on Iran”, Report for The Center for American Progress, </w:t>
      </w:r>
      <w:hyperlink r:id="rId83" w:history="1">
        <w:r>
          <w:rPr>
            <w:rStyle w:val="StyleStyleBold12pt"/>
          </w:rPr>
          <w:t>http://www.americanprogress.org/wp-content/uploads/issues/2012/04/pdf/iran_10questions_INTRO.pdf</w:t>
        </w:r>
      </w:hyperlink>
      <w:r>
        <w:rPr>
          <w:rStyle w:val="StyleStyleBold12pt"/>
        </w:rPr>
        <w:t>)</w:t>
      </w:r>
    </w:p>
    <w:p w:rsidR="00EA0971" w:rsidRDefault="00EA0971" w:rsidP="00EA0971">
      <w:pPr>
        <w:rPr>
          <w:rStyle w:val="StyleBoldUnderline"/>
        </w:rPr>
      </w:pPr>
      <w:r>
        <w:rPr>
          <w:sz w:val="16"/>
        </w:rPr>
        <w:t xml:space="preserve">Indeed, </w:t>
      </w:r>
      <w:r>
        <w:rPr>
          <w:rStyle w:val="StyleBoldUnderline"/>
        </w:rPr>
        <w:t xml:space="preserve">amid an array of political transitions </w:t>
      </w:r>
      <w:r>
        <w:rPr>
          <w:sz w:val="16"/>
        </w:rPr>
        <w:t xml:space="preserve">and military conflicts around the globe, </w:t>
      </w:r>
      <w:r>
        <w:rPr>
          <w:rStyle w:val="StyleBoldUnderline"/>
        </w:rPr>
        <w:t>the prospect of Iran acquiring nuclear weapons has galvanized a global debate</w:t>
      </w:r>
      <w:r>
        <w:rPr>
          <w:sz w:val="16"/>
        </w:rPr>
        <w:t xml:space="preserve"> </w:t>
      </w:r>
      <w:r>
        <w:rPr>
          <w:rStyle w:val="StyleBoldUnderline"/>
        </w:rPr>
        <w:t>on how to stop the regime</w:t>
      </w:r>
      <w:r>
        <w:rPr>
          <w:sz w:val="16"/>
        </w:rPr>
        <w:t xml:space="preserve"> in Tehran </w:t>
      </w:r>
      <w:r>
        <w:rPr>
          <w:rStyle w:val="StyleBoldUnderline"/>
        </w:rPr>
        <w:t>from getting the bomb</w:t>
      </w:r>
      <w:r>
        <w:rPr>
          <w:sz w:val="16"/>
        </w:rPr>
        <w:t xml:space="preserve">. </w:t>
      </w:r>
      <w:r>
        <w:rPr>
          <w:rStyle w:val="StyleBoldUnderline"/>
        </w:rPr>
        <w:t>This</w:t>
      </w:r>
      <w:r>
        <w:rPr>
          <w:sz w:val="16"/>
        </w:rPr>
        <w:t xml:space="preserve"> debate </w:t>
      </w:r>
      <w:r>
        <w:rPr>
          <w:rStyle w:val="StyleBoldUnderline"/>
        </w:rPr>
        <w:t>has spilled over into the domestic politics</w:t>
      </w:r>
      <w:r>
        <w:rPr>
          <w:sz w:val="16"/>
        </w:rPr>
        <w:t xml:space="preserve"> of the world’s great powers, becoming a talking point in the 2012 U.S. presidential election and the subject of behind-the-scenes discussion during China’s transition to its next generation of political leadership at their Party Congress this fall. In the Middle East and Central Asia, </w:t>
      </w:r>
      <w:r>
        <w:rPr>
          <w:rStyle w:val="StyleBoldUnderline"/>
        </w:rPr>
        <w:t xml:space="preserve">Iran’s nuclear program has implications for the ongoing civil war in Syria, a political transition </w:t>
      </w:r>
      <w:r>
        <w:rPr>
          <w:sz w:val="16"/>
        </w:rPr>
        <w:t xml:space="preserve">beset by economic troubles </w:t>
      </w:r>
      <w:r>
        <w:rPr>
          <w:rStyle w:val="StyleBoldUnderline"/>
        </w:rPr>
        <w:t>in Egypt, and</w:t>
      </w:r>
      <w:r>
        <w:rPr>
          <w:sz w:val="16"/>
        </w:rPr>
        <w:t xml:space="preserve"> U.S. and NATO </w:t>
      </w:r>
      <w:r>
        <w:rPr>
          <w:rStyle w:val="StyleBoldUnderline"/>
        </w:rPr>
        <w:t>ground combat operations in Afghanistan</w:t>
      </w:r>
      <w:r>
        <w:rPr>
          <w:sz w:val="16"/>
        </w:rPr>
        <w:t xml:space="preserve"> entering their 10th year. </w:t>
      </w:r>
      <w:r>
        <w:rPr>
          <w:rStyle w:val="StyleBoldUnderline"/>
        </w:rPr>
        <w:t>Oil price surges worldwide threaten economic recoveries</w:t>
      </w:r>
      <w:r>
        <w:rPr>
          <w:sz w:val="16"/>
        </w:rPr>
        <w:t xml:space="preserve"> around the globe—</w:t>
      </w:r>
      <w:r>
        <w:rPr>
          <w:rStyle w:val="StyleBoldUnderline"/>
        </w:rPr>
        <w:t xml:space="preserve">recoveries Iran could thwart </w:t>
      </w:r>
      <w:r>
        <w:rPr>
          <w:sz w:val="16"/>
        </w:rPr>
        <w:t xml:space="preserve">in a number of ways depending on how it reacts to global pressure to come clean on its nuclear program. </w:t>
      </w:r>
      <w:r>
        <w:rPr>
          <w:rStyle w:val="StyleBoldUnderline"/>
        </w:rPr>
        <w:t>Events are quickly producing a decision point:</w:t>
      </w:r>
      <w:r>
        <w:rPr>
          <w:sz w:val="16"/>
        </w:rPr>
        <w:t xml:space="preserve"> A concerned </w:t>
      </w:r>
      <w:r>
        <w:rPr>
          <w:rStyle w:val="StyleBoldUnderline"/>
        </w:rPr>
        <w:t>Israel warns the</w:t>
      </w:r>
      <w:r>
        <w:rPr>
          <w:sz w:val="16"/>
        </w:rPr>
        <w:t xml:space="preserve"> diplomatic </w:t>
      </w:r>
      <w:r>
        <w:rPr>
          <w:rStyle w:val="StyleBoldUnderline"/>
        </w:rPr>
        <w:t>community</w:t>
      </w:r>
      <w:r>
        <w:rPr>
          <w:sz w:val="16"/>
        </w:rPr>
        <w:t xml:space="preserve"> </w:t>
      </w:r>
      <w:r>
        <w:rPr>
          <w:rStyle w:val="StyleBoldUnderline"/>
        </w:rPr>
        <w:t xml:space="preserve">that its window </w:t>
      </w:r>
      <w:r>
        <w:rPr>
          <w:sz w:val="16"/>
        </w:rPr>
        <w:t xml:space="preserve">for military options </w:t>
      </w:r>
      <w:r>
        <w:rPr>
          <w:rStyle w:val="StyleBoldUnderline"/>
        </w:rPr>
        <w:t>to delay</w:t>
      </w:r>
      <w:r>
        <w:rPr>
          <w:sz w:val="16"/>
        </w:rPr>
        <w:t xml:space="preserve"> or deny </w:t>
      </w:r>
      <w:r>
        <w:rPr>
          <w:rStyle w:val="StyleBoldUnderline"/>
        </w:rPr>
        <w:t>Iran’s potential weapon is not unlimited due to the progress Iran has made</w:t>
      </w:r>
      <w:r>
        <w:rPr>
          <w:sz w:val="16"/>
        </w:rPr>
        <w:t xml:space="preserve"> in hardening its nuclear facilities beyond Israeli capability to penetrate them. At the same time, </w:t>
      </w:r>
      <w:r>
        <w:rPr>
          <w:rStyle w:val="StyleBoldUnderline"/>
        </w:rPr>
        <w:t>a vigorous roster of nations is tightening the burden of economic sanctions</w:t>
      </w:r>
      <w:r>
        <w:rPr>
          <w:sz w:val="16"/>
        </w:rPr>
        <w:t xml:space="preserve"> against Iran—</w:t>
      </w:r>
      <w:r>
        <w:rPr>
          <w:rStyle w:val="StyleBoldUnderline"/>
        </w:rPr>
        <w:t>isolating the country’s already feeble economy,</w:t>
      </w:r>
      <w:r>
        <w:rPr>
          <w:sz w:val="16"/>
        </w:rPr>
        <w:t xml:space="preserve"> which survives only because of its vast oil reserves. Iran—a longtime supporter of terrorism, both directly and through its proxies, with a track record of dissimulation on its nuclear ambitions—has no reservoir of credibility or good will, and</w:t>
      </w:r>
      <w:r>
        <w:rPr>
          <w:rStyle w:val="StyleBoldUnderline"/>
        </w:rPr>
        <w:t xml:space="preserve"> its repeated professions that its nuclear program is peaceful deserve no benefit of the doubt</w:t>
      </w:r>
      <w:r>
        <w:rPr>
          <w:sz w:val="16"/>
        </w:rPr>
        <w:t>. Of course Iran could quickly defuse the crisis and allow the inspectors of the International Atomic Energy Agency full access to all facilities of interest so it can measure and catalogue Iran’s capability to produce highly enriched uranium (the essential element required for weapons production), and Iran could come clean on its known nuclear weapons research. As IAEA Director General Yukio Amano affirms</w:t>
      </w:r>
      <w:r>
        <w:rPr>
          <w:rStyle w:val="StyleBoldUnderline"/>
        </w:rPr>
        <w:t>, Iran needs “to cooperate fully with the [International Atomic Energy]</w:t>
      </w:r>
      <w:r>
        <w:rPr>
          <w:sz w:val="16"/>
        </w:rPr>
        <w:t xml:space="preserve"> Agency </w:t>
      </w:r>
      <w:r>
        <w:rPr>
          <w:rStyle w:val="StyleBoldUnderline"/>
        </w:rPr>
        <w:t>on all</w:t>
      </w:r>
      <w:r>
        <w:rPr>
          <w:sz w:val="16"/>
        </w:rPr>
        <w:t xml:space="preserve"> outstanding </w:t>
      </w:r>
      <w:r>
        <w:rPr>
          <w:rStyle w:val="StyleBoldUnderline"/>
        </w:rPr>
        <w:t>issues</w:t>
      </w:r>
      <w:r>
        <w:rPr>
          <w:sz w:val="16"/>
        </w:rPr>
        <w:t xml:space="preserve">, particularly those which give rise to concerns about the possible military dimensions to Iran’s nuclear program, including by providing access without delay to all sites, equipment, persons and documents </w:t>
      </w:r>
      <w:r>
        <w:rPr>
          <w:sz w:val="16"/>
        </w:rPr>
        <w:lastRenderedPageBreak/>
        <w:t xml:space="preserve">requested by the Agency.” </w:t>
      </w:r>
      <w:r>
        <w:rPr>
          <w:rStyle w:val="StyleBoldUnderline"/>
        </w:rPr>
        <w:t>It is Iran’s lack of response that fuels concerns</w:t>
      </w:r>
      <w:r>
        <w:rPr>
          <w:sz w:val="16"/>
        </w:rPr>
        <w:t xml:space="preserve"> about their nuclear ambitions. Importantly, there is a strong bipartisan consensus in America and within the inter national community on this single point—an Iranian nuclear weapon would destabilize the one of the world’s most important oil-producing regions at a critical point in the global economic recovery, would harm Israel’s security, and would severely undermine the Nuclear Non-Proliferation Treaty. Unfortunately, much of the political debate in this U.S. election year now distracts from these central realities. </w:t>
      </w:r>
      <w:r>
        <w:rPr>
          <w:rStyle w:val="StyleBoldUnderline"/>
        </w:rPr>
        <w:t>Today the United States is leading a successful three-year global effort to isolate Iran</w:t>
      </w:r>
      <w:r>
        <w:rPr>
          <w:sz w:val="16"/>
        </w:rPr>
        <w:t xml:space="preserve"> diplomatically </w:t>
      </w:r>
      <w:r>
        <w:rPr>
          <w:rStyle w:val="StyleBoldUnderline"/>
        </w:rPr>
        <w:t>and implement a broad range of strict</w:t>
      </w:r>
      <w:r>
        <w:rPr>
          <w:sz w:val="16"/>
        </w:rPr>
        <w:t xml:space="preserve"> economic</w:t>
      </w:r>
      <w:r>
        <w:rPr>
          <w:rStyle w:val="StyleBoldUnderline"/>
        </w:rPr>
        <w:t xml:space="preserve"> sanctions targeted at undermining its nuclear program</w:t>
      </w:r>
      <w:r>
        <w:rPr>
          <w:sz w:val="16"/>
        </w:rPr>
        <w:t xml:space="preserve">. </w:t>
      </w:r>
      <w:r>
        <w:rPr>
          <w:rStyle w:val="StyleBoldUnderline"/>
        </w:rPr>
        <w:t>The Obama administration’s initial outreach</w:t>
      </w:r>
      <w:r>
        <w:rPr>
          <w:sz w:val="16"/>
        </w:rPr>
        <w:t xml:space="preserve"> to the Iranian regime in 2009 </w:t>
      </w:r>
      <w:r>
        <w:rPr>
          <w:rStyle w:val="StyleBoldUnderline"/>
        </w:rPr>
        <w:t>did not achieve</w:t>
      </w:r>
      <w:r>
        <w:rPr>
          <w:sz w:val="16"/>
        </w:rPr>
        <w:t xml:space="preserve"> immediate constructive </w:t>
      </w:r>
      <w:r>
        <w:rPr>
          <w:rStyle w:val="StyleBoldUnderline"/>
        </w:rPr>
        <w:t>results</w:t>
      </w:r>
      <w:r>
        <w:rPr>
          <w:sz w:val="16"/>
        </w:rPr>
        <w:t xml:space="preserve">, </w:t>
      </w:r>
      <w:r>
        <w:rPr>
          <w:rStyle w:val="StyleBoldUnderline"/>
        </w:rPr>
        <w:t>but the demonstration of</w:t>
      </w:r>
      <w:r>
        <w:rPr>
          <w:sz w:val="16"/>
        </w:rPr>
        <w:t xml:space="preserve"> American </w:t>
      </w:r>
      <w:r>
        <w:rPr>
          <w:rStyle w:val="StyleBoldUnderline"/>
        </w:rPr>
        <w:t>good faith forged greater international unity</w:t>
      </w:r>
      <w:r>
        <w:rPr>
          <w:sz w:val="16"/>
        </w:rPr>
        <w:t xml:space="preserve"> around the problem </w:t>
      </w:r>
      <w:r>
        <w:rPr>
          <w:rStyle w:val="StyleBoldUnderline"/>
        </w:rPr>
        <w:t>and served as an important force multiplier</w:t>
      </w:r>
      <w:r>
        <w:rPr>
          <w:sz w:val="16"/>
        </w:rPr>
        <w:t xml:space="preserve"> for subsequent successful efforts to pressure the regime. Now</w:t>
      </w:r>
      <w:r>
        <w:rPr>
          <w:rStyle w:val="StyleBoldUnderline"/>
        </w:rPr>
        <w:t>, as talks with the P5+1 approach, Iran must choose how to respond</w:t>
      </w:r>
      <w:r>
        <w:rPr>
          <w:sz w:val="16"/>
        </w:rPr>
        <w:t xml:space="preserve"> to the growing global concerns about its nuclear program and make the choice to live up to its international obligations </w:t>
      </w:r>
      <w:r>
        <w:rPr>
          <w:rStyle w:val="StyleBoldUnderline"/>
        </w:rPr>
        <w:t>or face increased international isolation</w:t>
      </w:r>
      <w:r>
        <w:rPr>
          <w:sz w:val="16"/>
        </w:rPr>
        <w:t>. During the 2008 campaign, candidate Obama defended his proposed engagement policy by explaining that “</w:t>
      </w:r>
      <w:r>
        <w:rPr>
          <w:rStyle w:val="StyleBoldUnderline"/>
        </w:rPr>
        <w:t xml:space="preserve">we’re [not] going to be able to execute </w:t>
      </w:r>
      <w:r>
        <w:rPr>
          <w:sz w:val="16"/>
        </w:rPr>
        <w:t>the kind of</w:t>
      </w:r>
      <w:r>
        <w:rPr>
          <w:rStyle w:val="StyleBoldUnderline"/>
        </w:rPr>
        <w:t xml:space="preserve"> sanctions we need</w:t>
      </w:r>
      <w:r>
        <w:rPr>
          <w:sz w:val="16"/>
        </w:rPr>
        <w:t xml:space="preserve"> </w:t>
      </w:r>
      <w:r>
        <w:rPr>
          <w:rStyle w:val="StyleBoldUnderline"/>
        </w:rPr>
        <w:t>without</w:t>
      </w:r>
      <w:r>
        <w:rPr>
          <w:sz w:val="16"/>
        </w:rPr>
        <w:t xml:space="preserve"> some cooperation with some countries like </w:t>
      </w:r>
      <w:r>
        <w:rPr>
          <w:rStyle w:val="StyleBoldUnderline"/>
        </w:rPr>
        <w:t xml:space="preserve">Russia and China </w:t>
      </w:r>
      <w:r>
        <w:rPr>
          <w:sz w:val="16"/>
        </w:rPr>
        <w:t xml:space="preserve">that...have extensive trade with Iran but potentially have an interest in making sure Iran doesn’t have a nuclear weapon.” </w:t>
      </w:r>
      <w:r>
        <w:rPr>
          <w:rStyle w:val="StyleBoldUnderline"/>
        </w:rPr>
        <w:t>Affirming</w:t>
      </w:r>
      <w:r>
        <w:rPr>
          <w:sz w:val="16"/>
        </w:rPr>
        <w:t xml:space="preserve"> his goal of “</w:t>
      </w:r>
      <w:r>
        <w:rPr>
          <w:rStyle w:val="StyleBoldUnderline"/>
        </w:rPr>
        <w:t>tough, direct diplomacy with Iran</w:t>
      </w:r>
      <w:r>
        <w:rPr>
          <w:sz w:val="16"/>
        </w:rPr>
        <w:t xml:space="preserve">,” </w:t>
      </w:r>
      <w:r>
        <w:rPr>
          <w:rStyle w:val="StyleBoldUnderline"/>
        </w:rPr>
        <w:t>Obama acknowledged that diplomacy “may not work</w:t>
      </w:r>
      <w:r>
        <w:rPr>
          <w:sz w:val="16"/>
        </w:rPr>
        <w:t xml:space="preserve">, </w:t>
      </w:r>
      <w:r>
        <w:rPr>
          <w:rStyle w:val="StyleBoldUnderline"/>
        </w:rPr>
        <w:t>but</w:t>
      </w:r>
      <w:r>
        <w:rPr>
          <w:sz w:val="16"/>
        </w:rPr>
        <w:t xml:space="preserve"> if it doesn’t work, then </w:t>
      </w:r>
      <w:r>
        <w:rPr>
          <w:rStyle w:val="StyleBoldUnderline"/>
        </w:rPr>
        <w:t>we have strengthened our ability to form alliances to impose tough sanctions.”</w:t>
      </w:r>
      <w:r>
        <w:rPr>
          <w:sz w:val="16"/>
        </w:rPr>
        <w:t xml:space="preserve"> </w:t>
      </w:r>
      <w:r>
        <w:rPr>
          <w:rStyle w:val="StyleBoldUnderline"/>
        </w:rPr>
        <w:t xml:space="preserve">Over </w:t>
      </w:r>
      <w:r>
        <w:rPr>
          <w:sz w:val="16"/>
        </w:rPr>
        <w:t xml:space="preserve">the past </w:t>
      </w:r>
      <w:r>
        <w:rPr>
          <w:rStyle w:val="StyleBoldUnderline"/>
        </w:rPr>
        <w:t>three years, this is precisely what</w:t>
      </w:r>
      <w:r>
        <w:rPr>
          <w:sz w:val="16"/>
        </w:rPr>
        <w:t xml:space="preserve"> the </w:t>
      </w:r>
      <w:r>
        <w:rPr>
          <w:rStyle w:val="StyleBoldUnderline"/>
        </w:rPr>
        <w:t>Obama</w:t>
      </w:r>
      <w:r>
        <w:rPr>
          <w:sz w:val="16"/>
        </w:rPr>
        <w:t xml:space="preserve"> administration </w:t>
      </w:r>
      <w:r>
        <w:rPr>
          <w:rStyle w:val="StyleBoldUnderline"/>
        </w:rPr>
        <w:t>achieved</w:t>
      </w:r>
      <w:r>
        <w:rPr>
          <w:sz w:val="16"/>
        </w:rPr>
        <w:t xml:space="preserve">. </w:t>
      </w:r>
      <w:r>
        <w:rPr>
          <w:rStyle w:val="StyleBoldUnderline"/>
        </w:rPr>
        <w:t>The</w:t>
      </w:r>
      <w:r>
        <w:rPr>
          <w:sz w:val="16"/>
        </w:rPr>
        <w:t xml:space="preserve"> engagement </w:t>
      </w:r>
      <w:r>
        <w:rPr>
          <w:rStyle w:val="StyleBoldUnderline"/>
        </w:rPr>
        <w:t>policy has served as an important force multiplier</w:t>
      </w:r>
      <w:r>
        <w:rPr>
          <w:sz w:val="16"/>
        </w:rPr>
        <w:t xml:space="preserve"> for efforts </w:t>
      </w:r>
      <w:r>
        <w:rPr>
          <w:rStyle w:val="StyleBoldUnderline"/>
        </w:rPr>
        <w:t>to pressure</w:t>
      </w:r>
      <w:r>
        <w:rPr>
          <w:sz w:val="16"/>
        </w:rPr>
        <w:t xml:space="preserve"> the </w:t>
      </w:r>
      <w:r>
        <w:rPr>
          <w:rStyle w:val="StyleBoldUnderline"/>
        </w:rPr>
        <w:t>Iran</w:t>
      </w:r>
      <w:r>
        <w:rPr>
          <w:sz w:val="16"/>
        </w:rPr>
        <w:t xml:space="preserve">ian government. </w:t>
      </w:r>
      <w:r>
        <w:rPr>
          <w:rStyle w:val="StyleBoldUnderline"/>
        </w:rPr>
        <w:t>By giving Iran repeated opportunities</w:t>
      </w:r>
      <w:r>
        <w:rPr>
          <w:sz w:val="16"/>
        </w:rPr>
        <w:t xml:space="preserve"> to meet its international responsibilities, </w:t>
      </w:r>
      <w:r>
        <w:rPr>
          <w:rStyle w:val="StyleBoldUnderline"/>
        </w:rPr>
        <w:t>this administration has been able to forge a far stronger and more enduring international coalition to pressure Iran</w:t>
      </w:r>
      <w:r>
        <w:rPr>
          <w:sz w:val="16"/>
        </w:rPr>
        <w:t xml:space="preserve">. </w:t>
      </w:r>
      <w:r>
        <w:rPr>
          <w:rStyle w:val="StyleBoldUnderline"/>
        </w:rPr>
        <w:t>Far from strengthening the</w:t>
      </w:r>
      <w:r>
        <w:rPr>
          <w:sz w:val="16"/>
        </w:rPr>
        <w:t xml:space="preserve"> Iranian </w:t>
      </w:r>
      <w:r>
        <w:rPr>
          <w:rStyle w:val="StyleBoldUnderline"/>
        </w:rPr>
        <w:t>regime</w:t>
      </w:r>
      <w:r>
        <w:rPr>
          <w:sz w:val="16"/>
        </w:rPr>
        <w:t xml:space="preserve">, as some critics have alleged, </w:t>
      </w:r>
      <w:r>
        <w:rPr>
          <w:rStyle w:val="StyleBoldUnderline"/>
        </w:rPr>
        <w:t>Obama’s engagement effort has in fact further isolated it</w:t>
      </w:r>
      <w:r>
        <w:rPr>
          <w:sz w:val="16"/>
        </w:rPr>
        <w:t xml:space="preserve">. </w:t>
      </w:r>
      <w:r>
        <w:rPr>
          <w:rStyle w:val="StyleBoldUnderline"/>
        </w:rPr>
        <w:t>The United States and</w:t>
      </w:r>
      <w:r>
        <w:rPr>
          <w:sz w:val="16"/>
        </w:rPr>
        <w:t xml:space="preserve"> its </w:t>
      </w:r>
      <w:r>
        <w:rPr>
          <w:rStyle w:val="StyleBoldUnderline"/>
        </w:rPr>
        <w:t>partners in the P5+1 group are operating from a position of strength</w:t>
      </w:r>
      <w:r>
        <w:rPr>
          <w:sz w:val="16"/>
        </w:rPr>
        <w:t xml:space="preserve"> that would have been hard to imagine four short years ago. U.S. policy on Iran should not be determined by partisan politics and easy sound bites. Nor will U.S. policy objectives be quickly accomplished. Instead, </w:t>
      </w:r>
      <w:r>
        <w:rPr>
          <w:rStyle w:val="StyleBoldUnderline"/>
        </w:rPr>
        <w:t>this crisis requires policymakers</w:t>
      </w:r>
      <w:r>
        <w:rPr>
          <w:sz w:val="16"/>
        </w:rPr>
        <w:t xml:space="preserve"> and all citizens </w:t>
      </w:r>
      <w:r>
        <w:rPr>
          <w:rStyle w:val="StyleBoldUnderline"/>
        </w:rPr>
        <w:t>to</w:t>
      </w:r>
      <w:r>
        <w:rPr>
          <w:sz w:val="16"/>
        </w:rPr>
        <w:t xml:space="preserve"> challenge their own preconceived notions and </w:t>
      </w:r>
      <w:r>
        <w:rPr>
          <w:rStyle w:val="StyleBoldUnderline"/>
        </w:rPr>
        <w:t>make decisions based on facts while preparing fully for all contingencies.</w:t>
      </w:r>
    </w:p>
    <w:p w:rsidR="00EA0971" w:rsidRDefault="00EA0971" w:rsidP="00EA0971">
      <w:pPr>
        <w:pStyle w:val="Heading4"/>
      </w:pPr>
      <w:r>
        <w:rPr>
          <w:b w:val="0"/>
        </w:rPr>
        <w:t>Iran prolif leads to Middle East arms race and ensures nuclear war</w:t>
      </w:r>
    </w:p>
    <w:p w:rsidR="00EA0971" w:rsidRDefault="00EA0971" w:rsidP="00EA0971">
      <w:pPr>
        <w:rPr>
          <w:rStyle w:val="StyleStyleBold12pt"/>
          <w:bCs w:val="0"/>
        </w:rPr>
      </w:pPr>
      <w:r>
        <w:rPr>
          <w:rStyle w:val="StyleStyleBold12pt"/>
        </w:rPr>
        <w:t>Allison 6 --- (Graham Tillett Allison Jr. is an American political scientist and professor at the John F. Kennedy School of Government at Harvard, Fall 2006, “The Will to Prevent,” Harvard International Law Review, lexis nexis)</w:t>
      </w:r>
    </w:p>
    <w:p w:rsidR="00EA0971" w:rsidRDefault="00EA0971" w:rsidP="00EA0971">
      <w:r>
        <w:rPr>
          <w:sz w:val="16"/>
        </w:rPr>
        <w:t xml:space="preserve">Meanwhile, Iran is testing the line in the Middle East. On its current trajectory, the Islamic Republic will become a nuclear weapons state before the end of the decade. According to the leadership in Tehran, Iran is exercising its “inalienable right” to build Iranian enrichment plants and make fuel for its peaceful civilian nuclear power generators. These same </w:t>
      </w:r>
      <w:r>
        <w:rPr>
          <w:rStyle w:val="StyleBoldUnderline"/>
        </w:rPr>
        <w:t>facilities</w:t>
      </w:r>
      <w:r>
        <w:rPr>
          <w:sz w:val="16"/>
        </w:rPr>
        <w:t xml:space="preserve">, however, </w:t>
      </w:r>
      <w:r>
        <w:rPr>
          <w:rStyle w:val="StyleBoldUnderline"/>
        </w:rPr>
        <w:t>can continue enriching uranium to</w:t>
      </w:r>
      <w:r>
        <w:rPr>
          <w:sz w:val="16"/>
        </w:rPr>
        <w:t xml:space="preserve"> 90 percent U-235, which is </w:t>
      </w:r>
      <w:r>
        <w:rPr>
          <w:rStyle w:val="StyleBoldUnderline"/>
        </w:rPr>
        <w:t>the ideal core of a nuclear bomb.</w:t>
      </w:r>
      <w:r>
        <w:rPr>
          <w:sz w:val="16"/>
        </w:rPr>
        <w:t xml:space="preserve"> No one in the international community doubts that Iran’s hidden objective in building enrichment facilities is to build nuclear bombs. </w:t>
      </w:r>
      <w:r>
        <w:rPr>
          <w:rStyle w:val="StyleBoldUnderline"/>
        </w:rPr>
        <w:t xml:space="preserve">If Iran crosses its nuclear finish line, a Middle Eastern cascade of new nuclear weapons states could trigger the first multi-party nuclear arms race, far more volatile than the Cold War </w:t>
      </w:r>
      <w:r>
        <w:rPr>
          <w:sz w:val="16"/>
        </w:rPr>
        <w:t xml:space="preserve">competition between the United States and the Soviet Union. Given </w:t>
      </w:r>
      <w:r>
        <w:rPr>
          <w:rStyle w:val="StyleBoldUnderline"/>
        </w:rPr>
        <w:t>Egypt’s</w:t>
      </w:r>
      <w:r>
        <w:rPr>
          <w:sz w:val="16"/>
        </w:rPr>
        <w:t xml:space="preserve"> historic role as the leader of the Arab Middle East, the </w:t>
      </w:r>
      <w:r>
        <w:rPr>
          <w:rStyle w:val="StyleBoldUnderline"/>
        </w:rPr>
        <w:t>prospects of</w:t>
      </w:r>
      <w:r>
        <w:rPr>
          <w:sz w:val="16"/>
        </w:rPr>
        <w:t xml:space="preserve"> it </w:t>
      </w:r>
      <w:r>
        <w:rPr>
          <w:rStyle w:val="StyleBoldUnderline"/>
        </w:rPr>
        <w:t>living unarmed alongside a nuclear Persia are very low.</w:t>
      </w:r>
      <w:r>
        <w:rPr>
          <w:sz w:val="16"/>
        </w:rPr>
        <w:t xml:space="preserve"> The IAEA’s reports of clandestine nuclear experiments hint that </w:t>
      </w:r>
      <w:r>
        <w:rPr>
          <w:rStyle w:val="StyleBoldUnderline"/>
        </w:rPr>
        <w:t>Cairo may have considered this possibility. Were Saudi Arabia to buy</w:t>
      </w:r>
      <w:r>
        <w:rPr>
          <w:sz w:val="16"/>
        </w:rPr>
        <w:t xml:space="preserve"> a dozen </w:t>
      </w:r>
      <w:r>
        <w:rPr>
          <w:rStyle w:val="StyleBoldUnderline"/>
        </w:rPr>
        <w:t>nuclear warheads that could be mated to</w:t>
      </w:r>
      <w:r>
        <w:rPr>
          <w:sz w:val="16"/>
        </w:rPr>
        <w:t xml:space="preserve"> the </w:t>
      </w:r>
      <w:r>
        <w:rPr>
          <w:rStyle w:val="StyleBoldUnderline"/>
        </w:rPr>
        <w:t>Chinese</w:t>
      </w:r>
      <w:r>
        <w:rPr>
          <w:sz w:val="16"/>
        </w:rPr>
        <w:t xml:space="preserve"> medium-range ballistic </w:t>
      </w:r>
      <w:r>
        <w:rPr>
          <w:rStyle w:val="StyleBoldUnderline"/>
        </w:rPr>
        <w:t>missiles</w:t>
      </w:r>
      <w:r>
        <w:rPr>
          <w:sz w:val="16"/>
        </w:rPr>
        <w:t xml:space="preserve"> it purchased secretly in the 1980s, </w:t>
      </w:r>
      <w:r>
        <w:rPr>
          <w:rStyle w:val="StyleBoldUnderline"/>
        </w:rPr>
        <w:t>few</w:t>
      </w:r>
      <w:r>
        <w:rPr>
          <w:sz w:val="16"/>
        </w:rPr>
        <w:t xml:space="preserve"> in the US intelligence community </w:t>
      </w:r>
      <w:r>
        <w:rPr>
          <w:rStyle w:val="StyleBoldUnderline"/>
        </w:rPr>
        <w:t>would be surprised</w:t>
      </w:r>
      <w:r>
        <w:rPr>
          <w:sz w:val="16"/>
        </w:rPr>
        <w:t xml:space="preserve">. Given Saudi Arabia’s role as the major financier of Pakistan’s clandestine nuclear program in the 1980s, </w:t>
      </w:r>
      <w:r>
        <w:rPr>
          <w:rStyle w:val="StyleBoldUnderline"/>
        </w:rPr>
        <w:t xml:space="preserve">it is not out of the question that Riyadh and Islamabad have made </w:t>
      </w:r>
      <w:r>
        <w:rPr>
          <w:sz w:val="16"/>
        </w:rPr>
        <w:t xml:space="preserve">secret </w:t>
      </w:r>
      <w:r>
        <w:rPr>
          <w:rStyle w:val="StyleBoldUnderline"/>
        </w:rPr>
        <w:t>arrangements</w:t>
      </w:r>
      <w:r>
        <w:rPr>
          <w:sz w:val="16"/>
        </w:rPr>
        <w:t xml:space="preserve"> for this contingency. Such </w:t>
      </w:r>
      <w:r>
        <w:rPr>
          <w:rStyle w:val="StyleBoldUnderline"/>
        </w:rPr>
        <w:t>a multi-party nuclear arms race in the Middle East would be</w:t>
      </w:r>
      <w:r>
        <w:rPr>
          <w:sz w:val="16"/>
        </w:rPr>
        <w:t xml:space="preserve"> like playing Russian roulette—</w:t>
      </w:r>
      <w:r>
        <w:rPr>
          <w:rStyle w:val="StyleBoldUnderline"/>
        </w:rPr>
        <w:t xml:space="preserve">dramatically increasing the likelihood of a </w:t>
      </w:r>
      <w:r>
        <w:rPr>
          <w:sz w:val="16"/>
        </w:rPr>
        <w:t xml:space="preserve">regional </w:t>
      </w:r>
      <w:r>
        <w:rPr>
          <w:rStyle w:val="StyleBoldUnderline"/>
        </w:rPr>
        <w:t>nuclear war. Other</w:t>
      </w:r>
      <w:r>
        <w:rPr>
          <w:sz w:val="16"/>
        </w:rPr>
        <w:t xml:space="preserve"> nightmare </w:t>
      </w:r>
      <w:r>
        <w:rPr>
          <w:rStyle w:val="StyleBoldUnderline"/>
        </w:rPr>
        <w:t>scenarios</w:t>
      </w:r>
      <w:r>
        <w:rPr>
          <w:sz w:val="16"/>
        </w:rPr>
        <w:t xml:space="preserve"> for the region </w:t>
      </w:r>
      <w:r>
        <w:rPr>
          <w:rStyle w:val="StyleBoldUnderline"/>
        </w:rPr>
        <w:t>include an accidental or unauthorized</w:t>
      </w:r>
      <w:r>
        <w:rPr>
          <w:sz w:val="16"/>
        </w:rPr>
        <w:t xml:space="preserve"> nuclear </w:t>
      </w:r>
      <w:r>
        <w:rPr>
          <w:rStyle w:val="StyleBoldUnderline"/>
        </w:rPr>
        <w:t>launch from Iran, theft of</w:t>
      </w:r>
      <w:r>
        <w:rPr>
          <w:sz w:val="16"/>
        </w:rPr>
        <w:t xml:space="preserve"> nuclear </w:t>
      </w:r>
      <w:r>
        <w:rPr>
          <w:rStyle w:val="StyleBoldUnderline"/>
        </w:rPr>
        <w:t>warheads from</w:t>
      </w:r>
      <w:r>
        <w:rPr>
          <w:sz w:val="16"/>
        </w:rPr>
        <w:t xml:space="preserve"> an unstable regime in </w:t>
      </w:r>
      <w:r>
        <w:rPr>
          <w:rStyle w:val="StyleBoldUnderline"/>
        </w:rPr>
        <w:t>Tehran, and possible Israeli preemption</w:t>
      </w:r>
      <w:r>
        <w:rPr>
          <w:sz w:val="16"/>
        </w:rPr>
        <w:t xml:space="preserve"> against Iran’s nuclear facilities, which Israeli Prime Minister Ehud Olmert has implied, threatening, “Under no circumstances, and at no point, can Israel allow anyone with these kinds of malicious designs against us to have control of weapons of destruction that can threaten our existence.”</w:t>
      </w:r>
    </w:p>
    <w:p w:rsidR="00EA0971" w:rsidRDefault="00EA0971" w:rsidP="00EA0971"/>
    <w:p w:rsidR="00EA0971" w:rsidRDefault="00EA0971" w:rsidP="00EA0971"/>
    <w:p w:rsidR="00EA0971" w:rsidRDefault="00EA0971" w:rsidP="00EA0971"/>
    <w:p w:rsidR="00EA0971" w:rsidRDefault="00EA0971" w:rsidP="00EA0971">
      <w:pPr>
        <w:pStyle w:val="Heading3"/>
      </w:pPr>
      <w:r>
        <w:lastRenderedPageBreak/>
        <w:t>Advantage 2 is Sphere of Influence</w:t>
      </w:r>
    </w:p>
    <w:p w:rsidR="00EA0971" w:rsidRDefault="00EA0971" w:rsidP="00EA0971"/>
    <w:p w:rsidR="00EA0971" w:rsidRDefault="00EA0971" w:rsidP="00EA0971">
      <w:pPr>
        <w:pStyle w:val="Heading4"/>
      </w:pPr>
      <w:r>
        <w:rPr>
          <w:b w:val="0"/>
          <w:bCs w:val="0"/>
        </w:rPr>
        <w:t>Chinese looking to expand sphere of influence in Latin America</w:t>
      </w:r>
    </w:p>
    <w:p w:rsidR="00EA0971" w:rsidRDefault="00EA0971" w:rsidP="00EA0971">
      <w:r>
        <w:rPr>
          <w:b/>
        </w:rPr>
        <w:t>The Economist 6/6—</w:t>
      </w:r>
      <w:r>
        <w:t>(H.T., “Why has China snubbed Cuba and Venezuela?” 6/6/13, The Economist, http://www.economist.com/blogs/economist-explains/2013/06/economist-explains-3)//AY</w:t>
      </w:r>
    </w:p>
    <w:p w:rsidR="00EA0971" w:rsidRDefault="00EA0971" w:rsidP="00EA0971"/>
    <w:p w:rsidR="00EA0971" w:rsidRDefault="00EA0971" w:rsidP="00EA0971">
      <w:pPr>
        <w:rPr>
          <w:sz w:val="16"/>
        </w:rPr>
      </w:pPr>
      <w:r>
        <w:rPr>
          <w:u w:val="single"/>
        </w:rPr>
        <w:t>XI JINPING'S first visit to Latin America</w:t>
      </w:r>
      <w:r>
        <w:rPr>
          <w:sz w:val="16"/>
        </w:rPr>
        <w:t xml:space="preserve"> and the Caribbean as China’s president, from May 31st to June 6th, </w:t>
      </w:r>
      <w:r>
        <w:rPr>
          <w:u w:val="single"/>
        </w:rPr>
        <w:t>took him tantalisingly close to Beijing’s strongest ideological allies in the region, Cuba and Venezuel</w:t>
      </w:r>
      <w:r>
        <w:rPr>
          <w:sz w:val="16"/>
        </w:rPr>
        <w:t xml:space="preserve">a. Yet he steered clear of both of them. Instead of visiting Cuba, as his predecessor Hu Jintao did on his first presidential trip to the region, Mr Xi stopped off in an English-speaking Caribbean nation, Trinidad and Tobago, which (as if to rub it in) is only a short hop from Caracas. </w:t>
      </w:r>
      <w:r>
        <w:rPr>
          <w:u w:val="single"/>
        </w:rPr>
        <w:t>He then travelled to Costa Rica and Mexico (pictured)—two countries that are at least as much a part of America’s orbit as Cuba and Venezuela are part of the “Beijing Consensus</w:t>
      </w:r>
      <w:r>
        <w:rPr>
          <w:sz w:val="16"/>
        </w:rPr>
        <w:t>”. Why this snub to two friendly nations that have been lavished with Chinese largesse in recent years, especially at a time when both are struggling to come to terms with the death in March of Hugo Chávez, the Cuba- and China-loving Venezuelan leader?</w:t>
      </w:r>
      <w:r>
        <w:rPr>
          <w:sz w:val="12"/>
        </w:rPr>
        <w:t>¶</w:t>
      </w:r>
      <w:r>
        <w:rPr>
          <w:sz w:val="16"/>
        </w:rPr>
        <w:t xml:space="preserve"> The short answer is: for simplicity’s sake. Visits to Cuba and Venezuela might well have raised distracting questions when Mr Xi meets Barack Obama in Southern California on June 7th, and neither socialist government was likely to express publicly any offence at being left off the itinerary. The beauty of having a chequebook as thick as China’s is that if you give your friends the cold shoulder, you can always mollify them with money. That may be why, on June 6th, </w:t>
      </w:r>
      <w:r>
        <w:rPr>
          <w:u w:val="single"/>
        </w:rPr>
        <w:t>Venezuela’s oil minister announced that he had secured an extra $4 billion from China to drill for oil, in addition to $35 billion already provided by Beijing.</w:t>
      </w:r>
      <w:r>
        <w:rPr>
          <w:sz w:val="16"/>
        </w:rPr>
        <w:t xml:space="preserve"> Not quite in the same league, but significant nonetheless, the Havana Times reported this week that China was also planning to invest in Cuban golf courses, the island’s latest fad.</w:t>
      </w:r>
      <w:r>
        <w:rPr>
          <w:sz w:val="12"/>
        </w:rPr>
        <w:t>¶</w:t>
      </w:r>
      <w:r>
        <w:rPr>
          <w:sz w:val="16"/>
        </w:rPr>
        <w:t xml:space="preserve"> However, as our story on Mr Xi’s visit to Latin America points out, he may have had other reasons for picking the destinations that he did. </w:t>
      </w:r>
      <w:r>
        <w:rPr>
          <w:u w:val="single"/>
        </w:rPr>
        <w:t>Firstly, he may be trying to respond to Mr Obama’s “pivot” to Asia by showing that China is developing its own sphere of influence in America’s backyard.</w:t>
      </w:r>
      <w:r>
        <w:rPr>
          <w:sz w:val="16"/>
        </w:rPr>
        <w:t xml:space="preserve"> China’s business relationship with Latin America gets less attention than its dealings with Africa, but in terms of investment, it is much bigger. According to Enrique Dussel, a China expert at Mexico’s National Autonomous University, Latin America and the Caribbean were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r>
        <w:rPr>
          <w:sz w:val="12"/>
        </w:rPr>
        <w:t>¶</w:t>
      </w:r>
      <w:r>
        <w:rPr>
          <w:sz w:val="16"/>
        </w:rPr>
        <w:t xml:space="preserve"> But </w:t>
      </w:r>
      <w:r>
        <w:rPr>
          <w:u w:val="single"/>
        </w:rPr>
        <w:t>as wages in China have increased and high energy prices have raised the cost of shipping goods from China to America, Beijing may be looking for bases such as Mexico and Costa Rica where it can relocate Chinese factories and benefit from free-trade agreements with the United States</w:t>
      </w:r>
      <w:r>
        <w:rPr>
          <w:sz w:val="16"/>
        </w:rPr>
        <w:t xml:space="preserve">. This idea thrills the Mexican government, but does it pose an immediate threat to Venezuela and Cuba? Probably not: China will continue to need their staunch ideological support over issues like Taiwan, for one thing. But it does </w:t>
      </w:r>
      <w:r>
        <w:rPr>
          <w:u w:val="single"/>
        </w:rPr>
        <w:t>suggest that China’s economic interest in the region is broadening, especially along the Pacific coast</w:t>
      </w:r>
      <w:r>
        <w:rPr>
          <w:sz w:val="16"/>
        </w:rPr>
        <w:t>. If that proves to be the case, Cuba and Venezuela, deprived of the charismatic Chávez to court Beijing on their behalf, will have to work hard to stay relevant.</w:t>
      </w:r>
    </w:p>
    <w:p w:rsidR="00EA0971" w:rsidRDefault="00EA0971" w:rsidP="00EA0971"/>
    <w:p w:rsidR="00EA0971" w:rsidRDefault="00EA0971" w:rsidP="00EA0971">
      <w:pPr>
        <w:pStyle w:val="Heading4"/>
      </w:pPr>
      <w:r>
        <w:rPr>
          <w:b w:val="0"/>
          <w:bCs w:val="0"/>
        </w:rPr>
        <w:t>Latin America new global arena for power</w:t>
      </w:r>
    </w:p>
    <w:p w:rsidR="00EA0971" w:rsidRDefault="00EA0971" w:rsidP="00EA0971">
      <w:r>
        <w:rPr>
          <w:b/>
        </w:rPr>
        <w:t>BBC 6/4</w:t>
      </w:r>
      <w:r>
        <w:t>—(“China commentary says Latin America arena for power struggle” June 4, 2013, lexisnexis)//AY</w:t>
      </w:r>
    </w:p>
    <w:p w:rsidR="00EA0971" w:rsidRDefault="00EA0971" w:rsidP="00EA0971"/>
    <w:p w:rsidR="00EA0971" w:rsidRDefault="00EA0971" w:rsidP="00EA0971"/>
    <w:p w:rsidR="00EA0971" w:rsidRDefault="00EA0971" w:rsidP="00EA0971">
      <w:pPr>
        <w:rPr>
          <w:sz w:val="16"/>
        </w:rPr>
      </w:pPr>
      <w:r>
        <w:rPr>
          <w:sz w:val="16"/>
        </w:rPr>
        <w:t>Text of commentary by Sun Hongbo headlined "Latin America arena for global powers" published by Chinese newspaper Global Times website on 3 June</w:t>
      </w:r>
      <w:r>
        <w:rPr>
          <w:sz w:val="12"/>
        </w:rPr>
        <w:t>¶</w:t>
      </w:r>
      <w:r>
        <w:rPr>
          <w:sz w:val="16"/>
        </w:rPr>
        <w:t xml:space="preserve"> New Chinese President Xi </w:t>
      </w:r>
      <w:r>
        <w:rPr>
          <w:u w:val="single"/>
        </w:rPr>
        <w:t>Jinping chose Latin America as part of the destinations for his second state visit, a sign that the new leadership will concentrate more on Latin America's role and influence in the transforming global patter</w:t>
      </w:r>
      <w:r>
        <w:rPr>
          <w:sz w:val="16"/>
        </w:rPr>
        <w:t>n.</w:t>
      </w:r>
      <w:r>
        <w:rPr>
          <w:sz w:val="12"/>
        </w:rPr>
        <w:t>¶</w:t>
      </w:r>
      <w:r>
        <w:rPr>
          <w:sz w:val="16"/>
        </w:rPr>
        <w:t xml:space="preserve"> There are likely to be more major steps forward to tune up Sino-Latin American cooperation. China's investment in Latin America will be enlarged dramatically, along with a more specific and practical policy aiming to actively balance the different expectations of the interests of both sides.</w:t>
      </w:r>
      <w:r>
        <w:rPr>
          <w:sz w:val="12"/>
        </w:rPr>
        <w:t>¶</w:t>
      </w:r>
      <w:r>
        <w:rPr>
          <w:sz w:val="16"/>
        </w:rPr>
        <w:t xml:space="preserve"> Obviously, </w:t>
      </w:r>
      <w:r>
        <w:rPr>
          <w:u w:val="single"/>
        </w:rPr>
        <w:t>China has become an important strategic partner with Latin America in terms of economic exchanges and foreign affairs</w:t>
      </w:r>
      <w:r>
        <w:rPr>
          <w:sz w:val="16"/>
        </w:rPr>
        <w:t>.</w:t>
      </w:r>
      <w:r>
        <w:rPr>
          <w:sz w:val="12"/>
        </w:rPr>
        <w:t>¶</w:t>
      </w:r>
      <w:r>
        <w:rPr>
          <w:sz w:val="16"/>
        </w:rPr>
        <w:t xml:space="preserve"> Compared with other regions such as the Asia-Pacific and the Middle East, Latin America is not pivotal in the change of the international pattern. Nevertheless, </w:t>
      </w:r>
      <w:r>
        <w:rPr>
          <w:u w:val="single"/>
        </w:rPr>
        <w:t>Latin America is becoming more fully engaged with international affairs.</w:t>
      </w:r>
      <w:r>
        <w:rPr>
          <w:sz w:val="12"/>
        </w:rPr>
        <w:t>¶</w:t>
      </w:r>
      <w:r>
        <w:rPr>
          <w:sz w:val="16"/>
        </w:rPr>
        <w:t xml:space="preserve"> More importantly, </w:t>
      </w:r>
      <w:r>
        <w:rPr>
          <w:u w:val="single"/>
        </w:rPr>
        <w:t>Latin America is no longer constrained to a US-dominated Western hemisphere, but is developing relationships with emerging economies from the rest of the world</w:t>
      </w:r>
      <w:r>
        <w:rPr>
          <w:sz w:val="16"/>
        </w:rPr>
        <w:t>.</w:t>
      </w:r>
      <w:r>
        <w:rPr>
          <w:sz w:val="12"/>
        </w:rPr>
        <w:t>¶</w:t>
      </w:r>
      <w:r>
        <w:rPr>
          <w:sz w:val="16"/>
        </w:rPr>
        <w:t xml:space="preserve"> However, challenges still remain in those countries' China policies in terms of policy coordination and implementation. It requires both China and Latin America to make efforts to guide and design the direction of the bilateral relationship</w:t>
      </w:r>
      <w:r>
        <w:rPr>
          <w:u w:val="single"/>
        </w:rPr>
        <w:t>.</w:t>
      </w:r>
      <w:r>
        <w:rPr>
          <w:sz w:val="12"/>
        </w:rPr>
        <w:t>¶</w:t>
      </w:r>
      <w:r>
        <w:rPr>
          <w:sz w:val="12"/>
          <w:u w:val="single"/>
        </w:rPr>
        <w:t xml:space="preserve"> </w:t>
      </w:r>
      <w:r>
        <w:rPr>
          <w:u w:val="single"/>
        </w:rPr>
        <w:t>It is also unavoidable that Latin America has become an arena for another round of power struggles</w:t>
      </w:r>
      <w:r>
        <w:rPr>
          <w:sz w:val="16"/>
        </w:rPr>
        <w:t xml:space="preserve">. </w:t>
      </w:r>
      <w:r>
        <w:rPr>
          <w:u w:val="single"/>
        </w:rPr>
        <w:t>The US is trying to regain its influence in Latin America, while Russia, India and Japan, no matter whether out of consideration of Latin America's resources and market or the need to readjust their foreign policy, are also looking to take a share</w:t>
      </w:r>
      <w:r>
        <w:rPr>
          <w:sz w:val="16"/>
        </w:rPr>
        <w:t>.</w:t>
      </w:r>
      <w:r>
        <w:rPr>
          <w:sz w:val="12"/>
        </w:rPr>
        <w:t>¶</w:t>
      </w:r>
      <w:r>
        <w:rPr>
          <w:sz w:val="16"/>
        </w:rPr>
        <w:t xml:space="preserve"> Both traditional powers and emerging economies are looking for leverage in the region.</w:t>
      </w:r>
      <w:r>
        <w:rPr>
          <w:sz w:val="12"/>
        </w:rPr>
        <w:t>¶</w:t>
      </w:r>
      <w:r>
        <w:rPr>
          <w:sz w:val="16"/>
        </w:rPr>
        <w:t xml:space="preserve"> Every major power is speculating on the changes inside Latin America. </w:t>
      </w:r>
      <w:r>
        <w:rPr>
          <w:u w:val="single"/>
        </w:rPr>
        <w:t>The dominant US position in this region has started to decline</w:t>
      </w:r>
      <w:r>
        <w:rPr>
          <w:sz w:val="16"/>
        </w:rPr>
        <w:t xml:space="preserve">. </w:t>
      </w:r>
      <w:r>
        <w:rPr>
          <w:u w:val="single"/>
        </w:rPr>
        <w:t xml:space="preserve">Brazil is a </w:t>
      </w:r>
      <w:r>
        <w:rPr>
          <w:u w:val="single"/>
        </w:rPr>
        <w:lastRenderedPageBreak/>
        <w:t>rising power, but it is uncertain whether it can establish leadership in this region</w:t>
      </w:r>
      <w:r>
        <w:rPr>
          <w:sz w:val="16"/>
        </w:rPr>
        <w:t>.</w:t>
      </w:r>
      <w:r>
        <w:rPr>
          <w:sz w:val="12"/>
        </w:rPr>
        <w:t>¶</w:t>
      </w:r>
      <w:r>
        <w:rPr>
          <w:sz w:val="16"/>
        </w:rPr>
        <w:t xml:space="preserve"> Meanwhile, left-wing governments in Latin America are being challenged over the sustainability of their policies. And most Latin American countries are readjusting their foreign policies for a diverse system of foreign relations.</w:t>
      </w:r>
      <w:r>
        <w:rPr>
          <w:sz w:val="12"/>
        </w:rPr>
        <w:t>¶</w:t>
      </w:r>
      <w:r>
        <w:rPr>
          <w:sz w:val="16"/>
        </w:rPr>
        <w:t xml:space="preserve"> </w:t>
      </w:r>
      <w:r>
        <w:rPr>
          <w:u w:val="single"/>
        </w:rPr>
        <w:t>Major powers are re-evaluating their interests and readjusting their policies in this region to compete for influence</w:t>
      </w:r>
      <w:r>
        <w:rPr>
          <w:sz w:val="16"/>
        </w:rPr>
        <w:t>. But whether they can live up to their own expectations depends on their national strength and future growth, and more importantly, whether they can balance their interests with Latin America's.</w:t>
      </w:r>
      <w:r>
        <w:rPr>
          <w:sz w:val="12"/>
        </w:rPr>
        <w:t>¶</w:t>
      </w:r>
      <w:r>
        <w:rPr>
          <w:sz w:val="16"/>
        </w:rPr>
        <w:t xml:space="preserve"> </w:t>
      </w:r>
      <w:r>
        <w:rPr>
          <w:u w:val="single"/>
        </w:rPr>
        <w:t>Both China and the US have denied any intention of rivalry in Latin America, but the thriving relationship between China and Latin America has already impacted the traditional US influence over this region</w:t>
      </w:r>
      <w:r>
        <w:rPr>
          <w:sz w:val="16"/>
        </w:rPr>
        <w:t>.</w:t>
      </w:r>
      <w:r>
        <w:rPr>
          <w:sz w:val="12"/>
        </w:rPr>
        <w:t>¶</w:t>
      </w:r>
      <w:r>
        <w:rPr>
          <w:sz w:val="16"/>
        </w:rPr>
        <w:t xml:space="preserve"> Latin America has become an unavoidable topic if China and the US want to establish a new pattern of relationship. Setting up mechanisms to enhance communication, negotiation and mutual trust between both countries over this region should be a top priority.</w:t>
      </w:r>
      <w:r>
        <w:rPr>
          <w:sz w:val="12"/>
        </w:rPr>
        <w:t>¶</w:t>
      </w:r>
      <w:r>
        <w:rPr>
          <w:sz w:val="16"/>
        </w:rPr>
        <w:t xml:space="preserve"> </w:t>
      </w:r>
      <w:r>
        <w:rPr>
          <w:u w:val="single"/>
        </w:rPr>
        <w:t>More challenges than opportunities will prevail in the future relationship between the US and Latin America</w:t>
      </w:r>
      <w:r>
        <w:rPr>
          <w:sz w:val="16"/>
        </w:rPr>
        <w:t>. The challenges are mostly left over by history, such as immigration, drug dealing and US policies toward Cuba and Venezuela.</w:t>
      </w:r>
      <w:r>
        <w:rPr>
          <w:sz w:val="12"/>
        </w:rPr>
        <w:t>¶</w:t>
      </w:r>
      <w:r>
        <w:rPr>
          <w:sz w:val="16"/>
        </w:rPr>
        <w:t xml:space="preserve"> Besides, its domestic policy has blocked the development of its Latin America policy. There might be a strong resistance if the US wants to improve its relationship with Latin America</w:t>
      </w:r>
      <w:r>
        <w:rPr>
          <w:u w:val="single"/>
        </w:rPr>
        <w:t>.</w:t>
      </w:r>
      <w:r>
        <w:rPr>
          <w:sz w:val="12"/>
        </w:rPr>
        <w:t>¶</w:t>
      </w:r>
      <w:r>
        <w:rPr>
          <w:sz w:val="12"/>
          <w:u w:val="single"/>
        </w:rPr>
        <w:t xml:space="preserve"> </w:t>
      </w:r>
      <w:r>
        <w:rPr>
          <w:u w:val="single"/>
        </w:rPr>
        <w:t xml:space="preserve">For China, it will embrace more opportunities than challenges in this area. Although frictions have taken place in Sino-Latin American economic relationship, they are auspicious signals that the relationship between China and Latin America is in a booming development. </w:t>
      </w:r>
      <w:r>
        <w:rPr>
          <w:sz w:val="16"/>
        </w:rPr>
        <w:t>These problems, produced by prosperity, will also be addressed amid such development.</w:t>
      </w:r>
      <w:r>
        <w:rPr>
          <w:sz w:val="12"/>
        </w:rPr>
        <w:t>¶</w:t>
      </w:r>
      <w:r>
        <w:rPr>
          <w:sz w:val="16"/>
        </w:rPr>
        <w:t xml:space="preserve"> Both </w:t>
      </w:r>
      <w:r>
        <w:rPr>
          <w:u w:val="single"/>
        </w:rPr>
        <w:t>China and the US are seeking ways to foster a constructive mechanism</w:t>
      </w:r>
      <w:r>
        <w:rPr>
          <w:sz w:val="16"/>
        </w:rPr>
        <w:t>, so that trilateral cooperation among China, the US, and Latin America will be achieved.</w:t>
      </w:r>
      <w:r>
        <w:rPr>
          <w:sz w:val="12"/>
        </w:rPr>
        <w:t>¶</w:t>
      </w:r>
      <w:r>
        <w:rPr>
          <w:sz w:val="16"/>
        </w:rPr>
        <w:t xml:space="preserve"> Nonetheless</w:t>
      </w:r>
      <w:r>
        <w:rPr>
          <w:u w:val="single"/>
        </w:rPr>
        <w:t>, the trust deficit is the major obstruction that blocks both countries to deepen this cooperation</w:t>
      </w:r>
      <w:r>
        <w:rPr>
          <w:sz w:val="16"/>
        </w:rPr>
        <w:t>. And China also needs to learn how to better respect Latin America's interests.</w:t>
      </w:r>
      <w:r>
        <w:rPr>
          <w:sz w:val="12"/>
        </w:rPr>
        <w:t>¶</w:t>
      </w:r>
      <w:r>
        <w:rPr>
          <w:sz w:val="16"/>
        </w:rPr>
        <w:t xml:space="preserve"> More importantly, all three parties, including China, the US and Latin America, have to find out feasible areas of cooperation.</w:t>
      </w:r>
    </w:p>
    <w:p w:rsidR="00EA0971" w:rsidRDefault="00EA0971" w:rsidP="00EA0971"/>
    <w:p w:rsidR="00EA0971" w:rsidRDefault="00EA0971" w:rsidP="00EA0971"/>
    <w:p w:rsidR="00EA0971" w:rsidRDefault="00EA0971" w:rsidP="00EA0971"/>
    <w:p w:rsidR="00EA0971" w:rsidRDefault="00EA0971" w:rsidP="00EA0971"/>
    <w:p w:rsidR="00EA0971" w:rsidRDefault="00EA0971" w:rsidP="00EA0971"/>
    <w:p w:rsidR="00EA0971" w:rsidRDefault="00EA0971" w:rsidP="00EA0971">
      <w:pPr>
        <w:pStyle w:val="Heading4"/>
      </w:pPr>
      <w:r>
        <w:rPr>
          <w:b w:val="0"/>
          <w:bCs w:val="0"/>
        </w:rPr>
        <w:t>Embargo weakens US image, guts leadership credibility internationally</w:t>
      </w:r>
    </w:p>
    <w:p w:rsidR="00EA0971" w:rsidRDefault="00EA0971" w:rsidP="00EA0971">
      <w:pPr>
        <w:rPr>
          <w:b/>
        </w:rPr>
      </w:pPr>
    </w:p>
    <w:p w:rsidR="00EA0971" w:rsidRDefault="00EA0971" w:rsidP="00EA0971">
      <w:r>
        <w:rPr>
          <w:b/>
        </w:rPr>
        <w:t>Wickham 10—</w:t>
      </w:r>
      <w:r>
        <w:t>(DeWayne, reporter for USA Today, “Change of guard is a good time to end Cuba embargo” 10/12/10, lexisnexis)//AY</w:t>
      </w:r>
    </w:p>
    <w:p w:rsidR="00EA0971" w:rsidRDefault="00EA0971" w:rsidP="00EA0971"/>
    <w:p w:rsidR="00EA0971" w:rsidRDefault="00EA0971" w:rsidP="00EA0971">
      <w:pPr>
        <w:rPr>
          <w:sz w:val="16"/>
        </w:rPr>
      </w:pPr>
      <w:r>
        <w:rPr>
          <w:sz w:val="16"/>
        </w:rPr>
        <w:t xml:space="preserve">More than a diplomatic annoyance, </w:t>
      </w:r>
      <w:r>
        <w:rPr>
          <w:u w:val="single"/>
        </w:rPr>
        <w:t>this nation's nearly half-century-old effort to strangle the life out of Cuba's communist government infects its relationship with much of the rest of the world.</w:t>
      </w:r>
      <w:r>
        <w:rPr>
          <w:sz w:val="16"/>
        </w:rPr>
        <w:t xml:space="preserve"> In 2009, for the 18th consecutive year, the United Nations General Assembly adopted a resolution calling for an end to the U.S. trade embargo against Cuba.</w:t>
      </w:r>
      <w:r>
        <w:rPr>
          <w:sz w:val="12"/>
        </w:rPr>
        <w:t>¶</w:t>
      </w:r>
      <w:r>
        <w:rPr>
          <w:sz w:val="16"/>
        </w:rPr>
        <w:t xml:space="preserve"> </w:t>
      </w:r>
      <w:r>
        <w:rPr>
          <w:u w:val="single"/>
        </w:rPr>
        <w:t>The measure was backed by 187 countries, including all of America's European allies. Iraq and Afghanistan, two governments that owe their very existence to the U.S., also voted for it.</w:t>
      </w:r>
      <w:r>
        <w:rPr>
          <w:sz w:val="16"/>
        </w:rPr>
        <w:t xml:space="preserve"> Only three countries (the U.S., Israel and Palau) voted against the resolution. Two others abstained.</w:t>
      </w:r>
      <w:r>
        <w:rPr>
          <w:sz w:val="12"/>
        </w:rPr>
        <w:t>¶</w:t>
      </w:r>
      <w:r>
        <w:rPr>
          <w:sz w:val="16"/>
        </w:rPr>
        <w:t xml:space="preserve"> And the Organization of American States (OAS) voted last year to rescind its 1962 ban on Cuba's membership in the hemispheric group.</w:t>
      </w:r>
      <w:r>
        <w:rPr>
          <w:sz w:val="12"/>
        </w:rPr>
        <w:t>¶</w:t>
      </w:r>
      <w:r>
        <w:rPr>
          <w:sz w:val="16"/>
        </w:rPr>
        <w:t xml:space="preserve"> Schizophrenic policy</w:t>
      </w:r>
      <w:r>
        <w:rPr>
          <w:sz w:val="12"/>
        </w:rPr>
        <w:t>¶</w:t>
      </w:r>
      <w:r>
        <w:rPr>
          <w:sz w:val="16"/>
        </w:rPr>
        <w:t xml:space="preserve"> </w:t>
      </w:r>
      <w:r>
        <w:rPr>
          <w:u w:val="single"/>
        </w:rPr>
        <w:t>Moments after the vote was taken, then-Honduran President Manuel Zelaya proclaimed: "The Cold War has ended</w:t>
      </w:r>
      <w:r>
        <w:rPr>
          <w:sz w:val="16"/>
        </w:rPr>
        <w:t xml:space="preserve">." Of course, it actually ended in 1991 with the collapse of the Soviet Union. That ideological tug-of-war lasted 46 years. What Zelaya was talking about is </w:t>
      </w:r>
      <w:r>
        <w:rPr>
          <w:u w:val="single"/>
        </w:rPr>
        <w:t>this nation's schizophrenic attempt to isolate and topple Cuba's communist government. That has gone on for 50 years</w:t>
      </w:r>
      <w:r>
        <w:rPr>
          <w:sz w:val="16"/>
        </w:rPr>
        <w:t>.</w:t>
      </w:r>
      <w:r>
        <w:rPr>
          <w:sz w:val="12"/>
        </w:rPr>
        <w:t>¶</w:t>
      </w:r>
      <w:r>
        <w:rPr>
          <w:sz w:val="16"/>
        </w:rPr>
        <w:t xml:space="preserve"> The OAS vote was a further decline of American influence in a region of the world over which it once held sway. And </w:t>
      </w:r>
      <w:r>
        <w:rPr>
          <w:u w:val="single"/>
        </w:rPr>
        <w:t xml:space="preserve">while this waning influence can be attributed to a lot more than this country's frayed relations with Cuba, </w:t>
      </w:r>
      <w:r>
        <w:rPr>
          <w:b/>
          <w:u w:val="single"/>
        </w:rPr>
        <w:t>America's obsession with the Caribbean island nation of 11 million people chips away at this country's standing in the world</w:t>
      </w:r>
      <w:r>
        <w:rPr>
          <w:sz w:val="16"/>
        </w:rPr>
        <w:t>.</w:t>
      </w:r>
      <w:r>
        <w:rPr>
          <w:sz w:val="12"/>
        </w:rPr>
        <w:t>¶</w:t>
      </w:r>
      <w:r>
        <w:rPr>
          <w:sz w:val="16"/>
        </w:rPr>
        <w:t xml:space="preserve"> Obama is the 11th American president to manage this effort, which seeks to squeeze the life out of Cuba's government through an economic embargo that has no chance of succeeding. That's because while Cuban-American politicians and interest groups clamor for the continuation of the ban on travel and money transfers to Cuba, Cuban Americans are exempt. They can go to Cuba as often as they like and take as much money to their relatives there as they want.</w:t>
      </w:r>
      <w:r>
        <w:rPr>
          <w:sz w:val="12"/>
        </w:rPr>
        <w:t>¶</w:t>
      </w:r>
      <w:r>
        <w:rPr>
          <w:sz w:val="16"/>
        </w:rPr>
        <w:t xml:space="preserve"> So for all practical purposes, </w:t>
      </w:r>
      <w:r>
        <w:rPr>
          <w:u w:val="single"/>
        </w:rPr>
        <w:t>the embargo exists for domestic political purposes only</w:t>
      </w:r>
      <w:r>
        <w:rPr>
          <w:sz w:val="16"/>
        </w:rPr>
        <w:t xml:space="preserve">. </w:t>
      </w:r>
      <w:r>
        <w:rPr>
          <w:u w:val="single"/>
        </w:rPr>
        <w:t>It is what a long line of politicians -- Democrats and Republicans -- have used to pander to Cuban-American voters</w:t>
      </w:r>
      <w:r>
        <w:rPr>
          <w:sz w:val="16"/>
        </w:rPr>
        <w:t>.</w:t>
      </w:r>
      <w:r>
        <w:rPr>
          <w:sz w:val="12"/>
        </w:rPr>
        <w:t>¶</w:t>
      </w:r>
      <w:r>
        <w:rPr>
          <w:sz w:val="16"/>
        </w:rPr>
        <w:t xml:space="preserve"> Lift travel ban</w:t>
      </w:r>
      <w:r>
        <w:rPr>
          <w:sz w:val="12"/>
        </w:rPr>
        <w:t>¶</w:t>
      </w:r>
      <w:r>
        <w:rPr>
          <w:sz w:val="16"/>
        </w:rPr>
        <w:t xml:space="preserve"> Donilon should tell Obama that the damage done to America's standing in the world outweighs the political benefit he gets in south Florida for keeping the embargo in place. He should urge the president to test the resiliency of Cuba's communist system by allowing all Americans to travel freely to that country. He should remind Obama of what I'm sure he already knows: </w:t>
      </w:r>
      <w:r>
        <w:rPr>
          <w:u w:val="single"/>
        </w:rPr>
        <w:t>When it comes to freedom, the world pays more attention to what America does than what it says</w:t>
      </w:r>
      <w:r>
        <w:rPr>
          <w:sz w:val="16"/>
        </w:rPr>
        <w:t>. Cuba's communist system is undergoing change. The government has created the opportunity for private operation of small restaurants, barber and beauty shops, taxis and farms. The list of privately run businesses will likely increase after the Cuban government's announcement that it will lay off 500,000 workers who must now find work in the country's embryonic private sector. A surge of American tourists will strengthen this movement. A continuation of the U.S. embargo will slow it down -- and whittle away at America's position on the world stage.</w:t>
      </w:r>
    </w:p>
    <w:p w:rsidR="00EA0971" w:rsidRDefault="00EA0971" w:rsidP="00EA0971"/>
    <w:p w:rsidR="00EA0971" w:rsidRDefault="00EA0971" w:rsidP="00EA0971">
      <w:pPr>
        <w:pStyle w:val="Heading4"/>
      </w:pPr>
      <w:r>
        <w:rPr>
          <w:b w:val="0"/>
          <w:bCs w:val="0"/>
        </w:rPr>
        <w:t>Plan solves US soft power in Latin America</w:t>
      </w:r>
    </w:p>
    <w:p w:rsidR="00EA0971" w:rsidRDefault="00EA0971" w:rsidP="00EA0971"/>
    <w:p w:rsidR="00EA0971" w:rsidRDefault="00EA0971" w:rsidP="00EA0971">
      <w:pPr>
        <w:tabs>
          <w:tab w:val="left" w:pos="360"/>
        </w:tabs>
      </w:pPr>
      <w:r>
        <w:rPr>
          <w:b/>
        </w:rPr>
        <w:lastRenderedPageBreak/>
        <w:t>CSM 8</w:t>
      </w:r>
      <w:r>
        <w:t>—(Gerz-Escandon, Jennifer “End the US-Cuba embargo: It's a win-win” 10/9/08, lexisnexis)//AY</w:t>
      </w:r>
    </w:p>
    <w:p w:rsidR="00EA0971" w:rsidRDefault="00EA0971" w:rsidP="00EA0971">
      <w:pPr>
        <w:rPr>
          <w:sz w:val="16"/>
        </w:rPr>
      </w:pPr>
      <w:r>
        <w:rPr>
          <w:u w:val="single"/>
        </w:rPr>
        <w:t xml:space="preserve">Bringing an end to the decades-old US-Cuba embargo is no longer just a noble but hopeless idea. </w:t>
      </w:r>
      <w:r>
        <w:rPr>
          <w:sz w:val="16"/>
        </w:rPr>
        <w:t xml:space="preserve">Conditions have changed to the point where </w:t>
      </w:r>
      <w:r>
        <w:rPr>
          <w:u w:val="single"/>
        </w:rPr>
        <w:t>restoring normal economic ties would make for smart policy - and savvy politics.</w:t>
      </w:r>
      <w:r>
        <w:rPr>
          <w:sz w:val="12"/>
        </w:rPr>
        <w:t>¶</w:t>
      </w:r>
      <w:r>
        <w:rPr>
          <w:sz w:val="16"/>
        </w:rPr>
        <w:t xml:space="preserve"> Even as Cubans recover from hurricanes Gustav and Ike, their desire to end the embargo remains strong. </w:t>
      </w:r>
      <w:r>
        <w:rPr>
          <w:u w:val="single"/>
        </w:rPr>
        <w:t>In rejecting a modest initial offer of US aid on Sept. 4, Cuban President Raul Castro called instead for the whole enchilada of normalized economic relations</w:t>
      </w:r>
      <w:r>
        <w:rPr>
          <w:sz w:val="16"/>
        </w:rPr>
        <w:t>. The United States is equally resolute in its nearly 50-year-old opposition to the socialist dictatorship. As simply put by the CATO Institute, Washington's chief rationale for the embargo has been to "compel a democratic transformation" in Cuba.</w:t>
      </w:r>
      <w:r>
        <w:rPr>
          <w:sz w:val="12"/>
        </w:rPr>
        <w:t>¶</w:t>
      </w:r>
      <w:r>
        <w:rPr>
          <w:sz w:val="16"/>
        </w:rPr>
        <w:t xml:space="preserve"> Yet common ground exists. In broad </w:t>
      </w:r>
      <w:r>
        <w:rPr>
          <w:u w:val="single"/>
        </w:rPr>
        <w:t>terms, both sides want national security and economic opportunity</w:t>
      </w:r>
      <w:r>
        <w:rPr>
          <w:sz w:val="16"/>
        </w:rPr>
        <w:t xml:space="preserve">. Now is the time to pursue those shared interests. </w:t>
      </w:r>
      <w:r>
        <w:rPr>
          <w:u w:val="single"/>
        </w:rPr>
        <w:t>Mutually beneficial opportunities in three areas - agricultural trade, energy development, and immigration - could provide the foundation for a postembargo relationshi</w:t>
      </w:r>
      <w:r>
        <w:rPr>
          <w:sz w:val="16"/>
        </w:rPr>
        <w:t>p.</w:t>
      </w:r>
      <w:r>
        <w:rPr>
          <w:sz w:val="12"/>
        </w:rPr>
        <w:t>¶</w:t>
      </w:r>
      <w:r>
        <w:rPr>
          <w:sz w:val="16"/>
        </w:rPr>
        <w:t xml:space="preserve"> For years, US farmers have lobbied Congress - only somewhat successfully - to open Cuban markets, which are lucrative and feature low transportation costs. Both sides could realize benefits from greater liberalization: relaxed payment options for cash-strapped Cuba and the end of licenses and quotas for US farmers. Despite the embargo, the US is Cuba's largest supplier of food and its sixth-largest trading partner.</w:t>
      </w:r>
      <w:r>
        <w:rPr>
          <w:sz w:val="12"/>
        </w:rPr>
        <w:t>¶</w:t>
      </w:r>
      <w:r>
        <w:rPr>
          <w:sz w:val="16"/>
        </w:rPr>
        <w:t xml:space="preserve"> Secondly, direct US engagement could allow two of the nation's largest revenue generators, the Cuban nickel and sugar industries, to expand into more capital-intensive energy research through university and private-sector partnerships.</w:t>
      </w:r>
      <w:r>
        <w:rPr>
          <w:sz w:val="12"/>
        </w:rPr>
        <w:t>¶</w:t>
      </w:r>
      <w:r>
        <w:rPr>
          <w:sz w:val="16"/>
        </w:rPr>
        <w:t xml:space="preserve"> Most Cuban exports are currently destined for Canada, China, or the Netherlands as raw or lightly refined materials. Yet, with funding for technology and without the fear of embargo-based repercussions from the US, Cuban research opportunities and export products could have the potential to diversify.</w:t>
      </w:r>
      <w:r>
        <w:rPr>
          <w:sz w:val="12"/>
        </w:rPr>
        <w:t>¶</w:t>
      </w:r>
      <w:r>
        <w:rPr>
          <w:sz w:val="16"/>
        </w:rPr>
        <w:t xml:space="preserve"> By gaining the freedom and cooperative assistance to make this transition, Cuba could address its own energy dependence while leap-frogging years ahead on modernization. For starters, Cuba could explore the sugar-bioenergy market and the energy-related uses of nickel. Given the abundance of well-trained but under-employed Cuban engineers, the ingredients for a perfect storm of innovation are already present.</w:t>
      </w:r>
      <w:r>
        <w:rPr>
          <w:sz w:val="12"/>
        </w:rPr>
        <w:t>¶</w:t>
      </w:r>
      <w:r>
        <w:rPr>
          <w:sz w:val="16"/>
        </w:rPr>
        <w:t xml:space="preserve"> For its part, </w:t>
      </w:r>
      <w:r>
        <w:rPr>
          <w:u w:val="single"/>
        </w:rPr>
        <w:t>by ending the embargo, the US simultaneously gains security through stability in Cuba</w:t>
      </w:r>
      <w:r>
        <w:rPr>
          <w:sz w:val="16"/>
        </w:rPr>
        <w:t xml:space="preserve">. More important, by investing in the future prototype for emerging markets - a 42,803-square-mile green energy and technology lab called Cuba - </w:t>
      </w:r>
      <w:r>
        <w:rPr>
          <w:u w:val="single"/>
        </w:rPr>
        <w:t>America gains a dedicated partner in the search for energy independence.</w:t>
      </w:r>
      <w:r>
        <w:rPr>
          <w:sz w:val="12"/>
        </w:rPr>
        <w:t>¶</w:t>
      </w:r>
      <w:r>
        <w:rPr>
          <w:sz w:val="16"/>
        </w:rPr>
        <w:t xml:space="preserve"> Finally, a key component of renewing relations is ending illicit emigration. At issue is the 1966 Cuban Adjustment Act, amended in 1995. It encourages disaffected Cubans to risk their lives for the reward of an expedited path to US citizenship upon reaching American soil. They also receive immediate access to a work permit and the ability to acquire residency in one year. A 2002 article from The Miami Herald reported that 1 in 20 Cubans being smuggled to the shores of the United States dies in the attempt. Meanwhile, smugglers collect up to $10,000 a person</w:t>
      </w:r>
      <w:r>
        <w:rPr>
          <w:u w:val="single"/>
        </w:rPr>
        <w:t>.</w:t>
      </w:r>
      <w:r>
        <w:rPr>
          <w:sz w:val="12"/>
        </w:rPr>
        <w:t>¶</w:t>
      </w:r>
      <w:r>
        <w:rPr>
          <w:sz w:val="12"/>
          <w:u w:val="single"/>
        </w:rPr>
        <w:t xml:space="preserve"> </w:t>
      </w:r>
      <w:r>
        <w:rPr>
          <w:u w:val="single"/>
        </w:rPr>
        <w:t>Retiring the "wet-foot, dry-foot" policy and normalizing immigration laws could stop the Cuban brain drain</w:t>
      </w:r>
      <w:r>
        <w:rPr>
          <w:sz w:val="16"/>
        </w:rPr>
        <w:t xml:space="preserve">, </w:t>
      </w:r>
      <w:r>
        <w:rPr>
          <w:u w:val="single"/>
        </w:rPr>
        <w:t>end charges of a US immigration double standard, and save hundreds of millions of dollars for the US taxpayers who must fund four different agencies to implement this policy</w:t>
      </w:r>
      <w:r>
        <w:rPr>
          <w:sz w:val="16"/>
        </w:rPr>
        <w:t>.</w:t>
      </w:r>
      <w:r>
        <w:rPr>
          <w:sz w:val="12"/>
        </w:rPr>
        <w:t>¶</w:t>
      </w:r>
      <w:r>
        <w:rPr>
          <w:sz w:val="16"/>
        </w:rPr>
        <w:t xml:space="preserve"> Supporters of the embargo say it serves as an important symbolic protest of Cuba's deplorable human rights record and its lack of political, civil, and economic freedoms. Yet </w:t>
      </w:r>
      <w:r>
        <w:rPr>
          <w:u w:val="single"/>
        </w:rPr>
        <w:t>constructive engagement with the reform-ready regime of Mr. Castro</w:t>
      </w:r>
      <w:r>
        <w:rPr>
          <w:sz w:val="16"/>
        </w:rPr>
        <w:t xml:space="preserve"> - utilizing a framework based on mutual economic interests similar to US-China relations - </w:t>
      </w:r>
      <w:r>
        <w:rPr>
          <w:u w:val="single"/>
        </w:rPr>
        <w:t>could give observers more cause for optimism</w:t>
      </w:r>
      <w:r>
        <w:rPr>
          <w:sz w:val="16"/>
        </w:rPr>
        <w:t>. Chinese Premier Wen Jiabao's willingness to speak openly with Newsweek/CNN journalist Fareed Zakaria last month about democratization is evidence of progress.</w:t>
      </w:r>
      <w:r>
        <w:rPr>
          <w:sz w:val="12"/>
        </w:rPr>
        <w:t>¶</w:t>
      </w:r>
      <w:r>
        <w:rPr>
          <w:sz w:val="16"/>
        </w:rPr>
        <w:t xml:space="preserve"> While </w:t>
      </w:r>
      <w:r>
        <w:rPr>
          <w:b/>
          <w:u w:val="single"/>
        </w:rPr>
        <w:t>phasing out the Cuban embargo</w:t>
      </w:r>
      <w:r>
        <w:rPr>
          <w:u w:val="single"/>
        </w:rPr>
        <w:t xml:space="preserve"> won't render a quick solution to fractured US-Cuba relations or end the evaporation of esteem the US is suffering throughout Latin America, </w:t>
      </w:r>
      <w:r>
        <w:rPr>
          <w:b/>
          <w:u w:val="single"/>
        </w:rPr>
        <w:t>it would mark a significant achievement of hemispheric leadership on a divisive issue.</w:t>
      </w:r>
      <w:r>
        <w:rPr>
          <w:u w:val="single"/>
        </w:rPr>
        <w:t xml:space="preserve"> </w:t>
      </w:r>
      <w:r>
        <w:rPr>
          <w:sz w:val="16"/>
        </w:rPr>
        <w:t xml:space="preserve">By ending the embargo, the US </w:t>
      </w:r>
      <w:r>
        <w:rPr>
          <w:u w:val="single"/>
        </w:rPr>
        <w:t>may learn that under the right circumstances, the soft power of diplomacy proves more effective in reshaping America's perception in Latin America than the hard power of economic isolation ever did</w:t>
      </w:r>
      <w:r>
        <w:rPr>
          <w:sz w:val="16"/>
        </w:rPr>
        <w:t>.</w:t>
      </w:r>
    </w:p>
    <w:p w:rsidR="00EA0971" w:rsidRDefault="00EA0971" w:rsidP="00EA0971">
      <w:r>
        <w:t>Jennifer Gerz-Escandon is an independent scholar and former professor of political science based in Atlanta</w:t>
      </w:r>
    </w:p>
    <w:p w:rsidR="00EA0971" w:rsidRDefault="00EA0971" w:rsidP="00EA0971"/>
    <w:p w:rsidR="00EA0971" w:rsidRDefault="00EA0971" w:rsidP="00EA0971"/>
    <w:p w:rsidR="00EA0971" w:rsidRDefault="00EA0971" w:rsidP="00EA0971">
      <w:pPr>
        <w:pStyle w:val="Heading4"/>
      </w:pPr>
      <w:r>
        <w:rPr>
          <w:b w:val="0"/>
          <w:bCs w:val="0"/>
        </w:rPr>
        <w:t>Lifting the embargo would solve—Latin American countries prefer US to China</w:t>
      </w:r>
    </w:p>
    <w:p w:rsidR="00EA0971" w:rsidRDefault="00EA0971" w:rsidP="00EA0971">
      <w:pPr>
        <w:rPr>
          <w:b/>
        </w:rPr>
      </w:pPr>
    </w:p>
    <w:p w:rsidR="00EA0971" w:rsidRDefault="00EA0971" w:rsidP="00EA0971">
      <w:r>
        <w:rPr>
          <w:b/>
        </w:rPr>
        <w:t>Erikson and Chen 7—</w:t>
      </w:r>
      <w:r>
        <w:t xml:space="preserve">Senior Associate for U.S. policy at the Inter-American Dialogue, joint-degree candidate at The Fletcher School of Law and Diplomacy </w:t>
      </w:r>
      <w:r>
        <w:rPr>
          <w:sz w:val="12"/>
        </w:rPr>
        <w:t xml:space="preserve">¶ </w:t>
      </w:r>
      <w:r>
        <w:t xml:space="preserve">and Georgetown University Law Center (Daniel P and Janice, “China, Taiwan, and the </w:t>
      </w:r>
      <w:r>
        <w:rPr>
          <w:sz w:val="12"/>
        </w:rPr>
        <w:t xml:space="preserve">¶ </w:t>
      </w:r>
      <w:r>
        <w:t>Battle for Latin America</w:t>
      </w:r>
      <w:r>
        <w:rPr>
          <w:sz w:val="12"/>
        </w:rPr>
        <w:t xml:space="preserve"> “</w:t>
      </w:r>
    </w:p>
    <w:p w:rsidR="00EA0971" w:rsidRDefault="00EA0971" w:rsidP="00EA0971">
      <w:r>
        <w:t>2007 http://ww.thedialogue.org/PublicationFiles/Erikson-Chen-1%20(2).pdf)//AY</w:t>
      </w:r>
    </w:p>
    <w:p w:rsidR="00EA0971" w:rsidRDefault="00EA0971" w:rsidP="00EA0971"/>
    <w:p w:rsidR="00EA0971" w:rsidRDefault="00EA0971" w:rsidP="00EA0971"/>
    <w:p w:rsidR="00EA0971" w:rsidRDefault="00EA0971" w:rsidP="00EA0971">
      <w:pPr>
        <w:rPr>
          <w:sz w:val="16"/>
        </w:rPr>
      </w:pPr>
      <w:r>
        <w:rPr>
          <w:sz w:val="16"/>
        </w:rPr>
        <w:t xml:space="preserve">China’s economic engagement with Latin America responds to the requirements of a booming Chinese economy that has been growing at nearly 10 percent per year for the past quarter century. The economic figures </w:t>
      </w:r>
      <w:r>
        <w:rPr>
          <w:sz w:val="12"/>
        </w:rPr>
        <w:t>¶</w:t>
      </w:r>
      <w:r>
        <w:rPr>
          <w:sz w:val="16"/>
        </w:rPr>
        <w:t xml:space="preserve"> are impressive</w:t>
      </w:r>
      <w:r>
        <w:rPr>
          <w:u w:val="single"/>
        </w:rPr>
        <w:t xml:space="preserve">: in the past six years, Chinese imports from Latin America </w:t>
      </w:r>
      <w:r>
        <w:rPr>
          <w:sz w:val="12"/>
        </w:rPr>
        <w:t>¶</w:t>
      </w:r>
      <w:r>
        <w:rPr>
          <w:sz w:val="12"/>
          <w:u w:val="single"/>
        </w:rPr>
        <w:t xml:space="preserve"> </w:t>
      </w:r>
      <w:r>
        <w:rPr>
          <w:u w:val="single"/>
        </w:rPr>
        <w:t>have grown more than six-fold,</w:t>
      </w:r>
      <w:r>
        <w:rPr>
          <w:sz w:val="16"/>
        </w:rPr>
        <w:t xml:space="preserve"> at a pace of some 60 percent a year, to an </w:t>
      </w:r>
      <w:r>
        <w:rPr>
          <w:sz w:val="12"/>
        </w:rPr>
        <w:t>¶</w:t>
      </w:r>
      <w:r>
        <w:rPr>
          <w:sz w:val="16"/>
        </w:rPr>
        <w:t xml:space="preserve"> estimated $60 billion in 2006. </w:t>
      </w:r>
      <w:r>
        <w:rPr>
          <w:u w:val="single"/>
        </w:rPr>
        <w:t xml:space="preserve">China has become a major consumer of </w:t>
      </w:r>
      <w:r>
        <w:rPr>
          <w:sz w:val="12"/>
        </w:rPr>
        <w:t>¶</w:t>
      </w:r>
      <w:r>
        <w:rPr>
          <w:sz w:val="12"/>
          <w:u w:val="single"/>
        </w:rPr>
        <w:t xml:space="preserve"> </w:t>
      </w:r>
      <w:r>
        <w:rPr>
          <w:u w:val="single"/>
        </w:rPr>
        <w:t>food, mineral, and other primary products from Latin America</w:t>
      </w:r>
      <w:r>
        <w:rPr>
          <w:sz w:val="16"/>
        </w:rPr>
        <w:t xml:space="preserve">, benefiting </w:t>
      </w:r>
      <w:r>
        <w:rPr>
          <w:sz w:val="12"/>
        </w:rPr>
        <w:t>¶</w:t>
      </w:r>
      <w:r>
        <w:rPr>
          <w:sz w:val="16"/>
        </w:rPr>
        <w:t xml:space="preserve"> principally the commodity-producing countries of South America—particularly Argentina, Brazil, Peru, and Chile. </w:t>
      </w:r>
      <w:r>
        <w:rPr>
          <w:u w:val="single"/>
        </w:rPr>
        <w:t xml:space="preserve">Chinese investment in Latin </w:t>
      </w:r>
      <w:r>
        <w:rPr>
          <w:sz w:val="12"/>
        </w:rPr>
        <w:t>¶</w:t>
      </w:r>
      <w:r>
        <w:rPr>
          <w:sz w:val="12"/>
          <w:u w:val="single"/>
        </w:rPr>
        <w:t xml:space="preserve"> </w:t>
      </w:r>
      <w:r>
        <w:rPr>
          <w:u w:val="single"/>
        </w:rPr>
        <w:t xml:space="preserve">America remains relatively small at some $6.5 billion </w:t>
      </w:r>
      <w:r>
        <w:rPr>
          <w:sz w:val="16"/>
        </w:rPr>
        <w:t xml:space="preserve">through 2004, but </w:t>
      </w:r>
      <w:r>
        <w:rPr>
          <w:sz w:val="12"/>
        </w:rPr>
        <w:t>¶</w:t>
      </w:r>
      <w:r>
        <w:rPr>
          <w:sz w:val="16"/>
        </w:rPr>
        <w:t xml:space="preserve"> </w:t>
      </w:r>
      <w:r>
        <w:rPr>
          <w:u w:val="single"/>
        </w:rPr>
        <w:t>that amount represents half of China’s foreign investment overseas</w:t>
      </w:r>
      <w:r>
        <w:rPr>
          <w:sz w:val="16"/>
        </w:rPr>
        <w:t>.9</w:t>
      </w:r>
      <w:r>
        <w:rPr>
          <w:sz w:val="12"/>
        </w:rPr>
        <w:t>¶</w:t>
      </w:r>
      <w:r>
        <w:rPr>
          <w:sz w:val="16"/>
        </w:rPr>
        <w:t xml:space="preserve"> China’s </w:t>
      </w:r>
      <w:r>
        <w:rPr>
          <w:sz w:val="12"/>
        </w:rPr>
        <w:t>¶</w:t>
      </w:r>
      <w:r>
        <w:rPr>
          <w:sz w:val="16"/>
        </w:rPr>
        <w:t xml:space="preserve"> Xinhua News agency reported that </w:t>
      </w:r>
      <w:r>
        <w:rPr>
          <w:u w:val="single"/>
        </w:rPr>
        <w:t>Chinese trade with the Caribbean exceeded $2 billion in 2004</w:t>
      </w:r>
      <w:r>
        <w:rPr>
          <w:sz w:val="16"/>
        </w:rPr>
        <w:t>, a 40 percent increase from the previous year.10</w:t>
      </w:r>
      <w:r>
        <w:rPr>
          <w:sz w:val="12"/>
        </w:rPr>
        <w:t>¶</w:t>
      </w:r>
      <w:r>
        <w:rPr>
          <w:sz w:val="16"/>
        </w:rPr>
        <w:t xml:space="preserve"> </w:t>
      </w:r>
      <w:r>
        <w:rPr>
          <w:u w:val="single"/>
        </w:rPr>
        <w:t xml:space="preserve">China has promised to increase its investments in Latin America to $100 </w:t>
      </w:r>
      <w:r>
        <w:rPr>
          <w:sz w:val="12"/>
        </w:rPr>
        <w:t>¶</w:t>
      </w:r>
      <w:r>
        <w:rPr>
          <w:sz w:val="12"/>
          <w:u w:val="single"/>
        </w:rPr>
        <w:t xml:space="preserve"> </w:t>
      </w:r>
      <w:r>
        <w:rPr>
          <w:u w:val="single"/>
        </w:rPr>
        <w:t>billion by 2014,</w:t>
      </w:r>
      <w:r>
        <w:rPr>
          <w:sz w:val="16"/>
        </w:rPr>
        <w:t xml:space="preserve"> although government officials have since backed away </w:t>
      </w:r>
      <w:r>
        <w:rPr>
          <w:sz w:val="12"/>
        </w:rPr>
        <w:t>¶</w:t>
      </w:r>
      <w:r>
        <w:rPr>
          <w:sz w:val="16"/>
        </w:rPr>
        <w:t xml:space="preserve"> from that pledge and several proposed investments are already showing </w:t>
      </w:r>
      <w:r>
        <w:rPr>
          <w:sz w:val="12"/>
        </w:rPr>
        <w:t>¶</w:t>
      </w:r>
      <w:r>
        <w:rPr>
          <w:sz w:val="16"/>
        </w:rPr>
        <w:t xml:space="preserve"> signs of falling short in Brazil, Argentina, and elsewhere.</w:t>
      </w:r>
      <w:r>
        <w:rPr>
          <w:sz w:val="12"/>
        </w:rPr>
        <w:t>¶</w:t>
      </w:r>
      <w:r>
        <w:rPr>
          <w:sz w:val="16"/>
        </w:rPr>
        <w:t xml:space="preserve"> For their part, </w:t>
      </w:r>
      <w:r>
        <w:rPr>
          <w:u w:val="single"/>
        </w:rPr>
        <w:t xml:space="preserve">Latin Americans are intrigued by the idea </w:t>
      </w:r>
      <w:r>
        <w:rPr>
          <w:u w:val="single"/>
        </w:rPr>
        <w:lastRenderedPageBreak/>
        <w:t xml:space="preserve">of China as </w:t>
      </w:r>
      <w:r>
        <w:rPr>
          <w:sz w:val="12"/>
        </w:rPr>
        <w:t>¶</w:t>
      </w:r>
      <w:r>
        <w:rPr>
          <w:sz w:val="12"/>
          <w:u w:val="single"/>
        </w:rPr>
        <w:t xml:space="preserve"> </w:t>
      </w:r>
      <w:r>
        <w:rPr>
          <w:u w:val="single"/>
        </w:rPr>
        <w:t xml:space="preserve">a potential partner for trade and investment. As a rising superpower without a colonial or “imperialist” history in the Western Hemisphere, China </w:t>
      </w:r>
      <w:r>
        <w:rPr>
          <w:sz w:val="12"/>
        </w:rPr>
        <w:t>¶</w:t>
      </w:r>
      <w:r>
        <w:rPr>
          <w:sz w:val="12"/>
          <w:u w:val="single"/>
        </w:rPr>
        <w:t xml:space="preserve"> </w:t>
      </w:r>
      <w:r>
        <w:rPr>
          <w:u w:val="single"/>
        </w:rPr>
        <w:t>is in many ways more politically attractive than either the United State</w:t>
      </w:r>
      <w:r>
        <w:rPr>
          <w:sz w:val="16"/>
        </w:rPr>
        <w:t xml:space="preserve">s or </w:t>
      </w:r>
      <w:r>
        <w:rPr>
          <w:sz w:val="12"/>
        </w:rPr>
        <w:t>¶</w:t>
      </w:r>
      <w:r>
        <w:rPr>
          <w:sz w:val="16"/>
        </w:rPr>
        <w:t xml:space="preserve"> the European Union, especially for politicians confronted with constituencies that are increasingly anti-American and skeptical of Western intentions.12 Nevertheless, </w:t>
      </w:r>
      <w:r>
        <w:rPr>
          <w:u w:val="single"/>
        </w:rPr>
        <w:t xml:space="preserve">most analysts recognize that </w:t>
      </w:r>
      <w:r>
        <w:rPr>
          <w:b/>
          <w:u w:val="single"/>
        </w:rPr>
        <w:t xml:space="preserve">Latin America’s embrace </w:t>
      </w:r>
      <w:r>
        <w:rPr>
          <w:sz w:val="12"/>
        </w:rPr>
        <w:t>¶</w:t>
      </w:r>
      <w:r>
        <w:rPr>
          <w:b/>
          <w:sz w:val="12"/>
          <w:u w:val="single"/>
        </w:rPr>
        <w:t xml:space="preserve"> </w:t>
      </w:r>
      <w:r>
        <w:rPr>
          <w:b/>
          <w:u w:val="single"/>
        </w:rPr>
        <w:t>of China</w:t>
      </w:r>
      <w:r>
        <w:rPr>
          <w:sz w:val="16"/>
        </w:rPr>
        <w:t>—to the extent that this has actually occurred—</w:t>
      </w:r>
      <w:r>
        <w:rPr>
          <w:b/>
          <w:u w:val="single"/>
        </w:rPr>
        <w:t xml:space="preserve">is intimately </w:t>
      </w:r>
      <w:r>
        <w:rPr>
          <w:sz w:val="12"/>
        </w:rPr>
        <w:t>¶</w:t>
      </w:r>
      <w:r>
        <w:rPr>
          <w:b/>
          <w:sz w:val="12"/>
          <w:u w:val="single"/>
        </w:rPr>
        <w:t xml:space="preserve"> </w:t>
      </w:r>
      <w:r>
        <w:rPr>
          <w:b/>
          <w:u w:val="single"/>
        </w:rPr>
        <w:t>linked to its perception of neglect and disinterest from the United States</w:t>
      </w:r>
      <w:r>
        <w:rPr>
          <w:sz w:val="16"/>
        </w:rPr>
        <w:t xml:space="preserve">. </w:t>
      </w:r>
      <w:r>
        <w:rPr>
          <w:sz w:val="12"/>
        </w:rPr>
        <w:t>¶</w:t>
      </w:r>
      <w:r>
        <w:rPr>
          <w:sz w:val="16"/>
        </w:rPr>
        <w:t xml:space="preserve"> </w:t>
      </w:r>
      <w:r>
        <w:rPr>
          <w:u w:val="single"/>
        </w:rPr>
        <w:t xml:space="preserve">Nervousness about China’s rise runs deeper among the smaller economies </w:t>
      </w:r>
      <w:r>
        <w:rPr>
          <w:sz w:val="12"/>
        </w:rPr>
        <w:t>¶</w:t>
      </w:r>
      <w:r>
        <w:rPr>
          <w:sz w:val="12"/>
          <w:u w:val="single"/>
        </w:rPr>
        <w:t xml:space="preserve"> </w:t>
      </w:r>
      <w:r>
        <w:rPr>
          <w:u w:val="single"/>
        </w:rPr>
        <w:t>such as those of Central America</w:t>
      </w:r>
      <w:r>
        <w:rPr>
          <w:sz w:val="16"/>
        </w:rPr>
        <w:t xml:space="preserve">, which do not enjoy Brazil’s or Argentina’s </w:t>
      </w:r>
      <w:r>
        <w:rPr>
          <w:sz w:val="12"/>
        </w:rPr>
        <w:t>¶</w:t>
      </w:r>
      <w:r>
        <w:rPr>
          <w:sz w:val="16"/>
        </w:rPr>
        <w:t xml:space="preserve"> abundance in export commodities and are inclined to view the competition posed by the endless supply of cheap Chinese labor as a menace to </w:t>
      </w:r>
      <w:r>
        <w:rPr>
          <w:sz w:val="12"/>
        </w:rPr>
        <w:t>¶</w:t>
      </w:r>
      <w:r>
        <w:rPr>
          <w:sz w:val="16"/>
        </w:rPr>
        <w:t xml:space="preserve"> their nascent manufacturing sectors. </w:t>
      </w:r>
      <w:r>
        <w:rPr>
          <w:sz w:val="12"/>
        </w:rPr>
        <w:t>¶</w:t>
      </w:r>
      <w:r>
        <w:rPr>
          <w:sz w:val="16"/>
        </w:rPr>
        <w:t xml:space="preserve"> But </w:t>
      </w:r>
      <w:r>
        <w:rPr>
          <w:u w:val="single"/>
        </w:rPr>
        <w:t xml:space="preserve">even as China seeks to reassure the United States that its interests in South America are purely economic, Beijing has begun enlisting </w:t>
      </w:r>
      <w:r>
        <w:rPr>
          <w:sz w:val="12"/>
        </w:rPr>
        <w:t>¶</w:t>
      </w:r>
      <w:r>
        <w:rPr>
          <w:sz w:val="12"/>
          <w:u w:val="single"/>
        </w:rPr>
        <w:t xml:space="preserve"> </w:t>
      </w:r>
      <w:r>
        <w:rPr>
          <w:u w:val="single"/>
        </w:rPr>
        <w:t>regional powers like Mexico to aid its effort to woo Central American diplomats</w:t>
      </w:r>
      <w:r>
        <w:rPr>
          <w:sz w:val="16"/>
        </w:rPr>
        <w:t xml:space="preserve">. Pressure is also being placed on Paraguay by Argentina, Brazil, and </w:t>
      </w:r>
      <w:r>
        <w:rPr>
          <w:sz w:val="12"/>
        </w:rPr>
        <w:t>¶</w:t>
      </w:r>
      <w:r>
        <w:rPr>
          <w:sz w:val="16"/>
        </w:rPr>
        <w:t xml:space="preserve"> Chile, its partners in the South American Common Market (Mercosur), </w:t>
      </w:r>
      <w:r>
        <w:rPr>
          <w:sz w:val="12"/>
        </w:rPr>
        <w:t>¶</w:t>
      </w:r>
      <w:r>
        <w:rPr>
          <w:sz w:val="16"/>
        </w:rPr>
        <w:t xml:space="preserve"> which places certain constraints on member states’ bilateral foreign policy </w:t>
      </w:r>
      <w:r>
        <w:rPr>
          <w:sz w:val="12"/>
        </w:rPr>
        <w:t>¶</w:t>
      </w:r>
      <w:r>
        <w:rPr>
          <w:sz w:val="16"/>
        </w:rPr>
        <w:t xml:space="preserve"> prerogatives. Despite its avowals to Washington, China appears to be using 6 the fletcher forum of world affairs</w:t>
      </w:r>
      <w:r>
        <w:rPr>
          <w:sz w:val="12"/>
        </w:rPr>
        <w:t>¶</w:t>
      </w:r>
      <w:r>
        <w:rPr>
          <w:sz w:val="16"/>
        </w:rPr>
        <w:t xml:space="preserve"> vol.31:2 summer 2007</w:t>
      </w:r>
      <w:r>
        <w:rPr>
          <w:sz w:val="12"/>
        </w:rPr>
        <w:t>¶</w:t>
      </w:r>
      <w:r>
        <w:rPr>
          <w:sz w:val="16"/>
        </w:rPr>
        <w:t xml:space="preserve"> its economic might as a means to achieve the patently political objective of </w:t>
      </w:r>
      <w:r>
        <w:rPr>
          <w:sz w:val="12"/>
        </w:rPr>
        <w:t>¶</w:t>
      </w:r>
      <w:r>
        <w:rPr>
          <w:sz w:val="16"/>
        </w:rPr>
        <w:t xml:space="preserve"> stripping Taiwan of its democratic allies in the Western Hemisphere.</w:t>
      </w:r>
    </w:p>
    <w:p w:rsidR="00EA0971" w:rsidRDefault="00EA0971" w:rsidP="00EA0971"/>
    <w:p w:rsidR="00EA0971" w:rsidRDefault="00EA0971" w:rsidP="00EA0971"/>
    <w:p w:rsidR="00EA0971" w:rsidRDefault="00EA0971" w:rsidP="00EA0971"/>
    <w:p w:rsidR="00EA0971" w:rsidRDefault="00EA0971" w:rsidP="00EA0971"/>
    <w:p w:rsidR="00EA0971" w:rsidRDefault="00EA0971" w:rsidP="00EA0971">
      <w:pPr>
        <w:pStyle w:val="Heading4"/>
      </w:pPr>
      <w:r>
        <w:rPr>
          <w:b w:val="0"/>
          <w:bCs w:val="0"/>
        </w:rPr>
        <w:t>US must lead—unchecked Chinese growth will lead to a US provoked conflict</w:t>
      </w:r>
    </w:p>
    <w:p w:rsidR="00EA0971" w:rsidRDefault="00EA0971" w:rsidP="00EA0971">
      <w:pPr>
        <w:rPr>
          <w:b/>
          <w:bCs/>
        </w:rPr>
      </w:pPr>
    </w:p>
    <w:p w:rsidR="00EA0971" w:rsidRDefault="00EA0971" w:rsidP="00EA0971">
      <w:pPr>
        <w:rPr>
          <w:bCs/>
        </w:rPr>
      </w:pPr>
      <w:r>
        <w:rPr>
          <w:b/>
          <w:bCs/>
        </w:rPr>
        <w:t>Shor 10—</w:t>
      </w:r>
      <w:r>
        <w:rPr>
          <w:bCs/>
        </w:rPr>
        <w:t>(Fran, Professor in the Department of Interdisciplinary Studies at Wayne State University in Detroit “Declining U.S. Hegemony + Rising Chinese Power: A Formula for Conflict?” State of Nature http://www.stateofnature.org/?p=4541#sthash.GMaXHqvz.dpuf)//AY</w:t>
      </w:r>
    </w:p>
    <w:p w:rsidR="00EA0971" w:rsidRDefault="00EA0971" w:rsidP="00EA0971">
      <w:pPr>
        <w:rPr>
          <w:b/>
          <w:bCs/>
        </w:rPr>
      </w:pPr>
    </w:p>
    <w:p w:rsidR="00EA0971" w:rsidRDefault="00EA0971" w:rsidP="00EA0971">
      <w:pPr>
        <w:rPr>
          <w:b/>
          <w:bCs/>
        </w:rPr>
      </w:pPr>
    </w:p>
    <w:p w:rsidR="00EA0971" w:rsidRDefault="00EA0971" w:rsidP="00EA0971">
      <w:pPr>
        <w:rPr>
          <w:sz w:val="16"/>
        </w:rPr>
      </w:pPr>
      <w:r>
        <w:rPr>
          <w:sz w:val="16"/>
        </w:rPr>
        <w:t xml:space="preserve">Beyond the internal and external environmental crises facing China and the United States, </w:t>
      </w:r>
      <w:r>
        <w:rPr>
          <w:u w:val="single"/>
        </w:rPr>
        <w:t>the resource competition between these two powers will invariably lead to geostrategic conflicts</w:t>
      </w:r>
      <w:r>
        <w:rPr>
          <w:sz w:val="16"/>
        </w:rPr>
        <w:t xml:space="preserve">. The </w:t>
      </w:r>
      <w:r>
        <w:rPr>
          <w:u w:val="single"/>
        </w:rPr>
        <w:t>U.S. obsession over the growing Chinese economic and geopolitical threats deliberately obfuscates those factors that have led to a declining global hegemony</w:t>
      </w:r>
      <w:r>
        <w:rPr>
          <w:sz w:val="16"/>
        </w:rPr>
        <w:t xml:space="preserve">. James Petras captures the </w:t>
      </w:r>
      <w:r>
        <w:rPr>
          <w:u w:val="single"/>
        </w:rPr>
        <w:t>global contradictions that flow from these differing geostrategic postures in the world</w:t>
      </w:r>
      <w:r>
        <w:rPr>
          <w:sz w:val="16"/>
        </w:rPr>
        <w:t>:</w:t>
      </w:r>
      <w:r>
        <w:rPr>
          <w:sz w:val="12"/>
        </w:rPr>
        <w:t>¶</w:t>
      </w:r>
      <w:r>
        <w:rPr>
          <w:sz w:val="16"/>
        </w:rPr>
        <w:t xml:space="preserve"> 1. Washington pursues minor military clients in Asia; while </w:t>
      </w:r>
      <w:r>
        <w:rPr>
          <w:u w:val="single"/>
        </w:rPr>
        <w:t>China expands its trading and investment agreements with major economic partners</w:t>
      </w:r>
      <w:r>
        <w:rPr>
          <w:sz w:val="16"/>
        </w:rPr>
        <w:t xml:space="preserve"> – Russia, Japan, South Korea and elsewhere.</w:t>
      </w:r>
      <w:r>
        <w:rPr>
          <w:sz w:val="12"/>
        </w:rPr>
        <w:t>¶</w:t>
      </w:r>
      <w:r>
        <w:rPr>
          <w:sz w:val="16"/>
        </w:rPr>
        <w:t xml:space="preserve"> 2. Washington drains the domestic economy to finance overseas wars. China extracts minerals and energy resources to create its domestic job market in manufacturing.</w:t>
      </w:r>
      <w:r>
        <w:rPr>
          <w:sz w:val="12"/>
        </w:rPr>
        <w:t>¶</w:t>
      </w:r>
      <w:r>
        <w:rPr>
          <w:sz w:val="16"/>
        </w:rPr>
        <w:t xml:space="preserve"> 3. The US invests in military technology to target local insurgents challenging US client regimes; </w:t>
      </w:r>
      <w:r>
        <w:rPr>
          <w:u w:val="single"/>
        </w:rPr>
        <w:t>China invests in civilian technology to create competitive exports</w:t>
      </w:r>
      <w:r>
        <w:rPr>
          <w:sz w:val="16"/>
        </w:rPr>
        <w:t>.</w:t>
      </w:r>
      <w:r>
        <w:rPr>
          <w:sz w:val="12"/>
        </w:rPr>
        <w:t>¶</w:t>
      </w:r>
      <w:r>
        <w:rPr>
          <w:sz w:val="16"/>
        </w:rPr>
        <w:t xml:space="preserve"> 4. </w:t>
      </w:r>
      <w:r>
        <w:rPr>
          <w:u w:val="single"/>
        </w:rPr>
        <w:t>China begins to restructure its economy toward developing the country’s interior and allocates greater social spending</w:t>
      </w:r>
      <w:r>
        <w:rPr>
          <w:sz w:val="16"/>
        </w:rPr>
        <w:t xml:space="preserve"> to redress its gross imbalances and inequalities while the US rescues and reinforces the parasitical financial sector, which plundered industries (strips assets via mergers and acquisitions) and speculates on financial objectives with no impact on employment, productivity or competitiveness.</w:t>
      </w:r>
      <w:r>
        <w:rPr>
          <w:sz w:val="12"/>
        </w:rPr>
        <w:t>¶</w:t>
      </w:r>
      <w:r>
        <w:rPr>
          <w:sz w:val="16"/>
        </w:rPr>
        <w:t xml:space="preserve"> 5. </w:t>
      </w:r>
      <w:r>
        <w:rPr>
          <w:u w:val="single"/>
        </w:rPr>
        <w:t>The US multiplies wars and troop build-ups in the Middle East</w:t>
      </w:r>
      <w:r>
        <w:rPr>
          <w:sz w:val="16"/>
        </w:rPr>
        <w:t>, South Asia, the Horn of Africa and Caribbean; China provides investments and loans of over $25 billion dollars in building infrastructure, mineral extraction, energy production and assembly plants in Africa.</w:t>
      </w:r>
      <w:r>
        <w:rPr>
          <w:sz w:val="12"/>
        </w:rPr>
        <w:t>¶</w:t>
      </w:r>
      <w:r>
        <w:rPr>
          <w:sz w:val="16"/>
        </w:rPr>
        <w:t xml:space="preserve"> 6. </w:t>
      </w:r>
      <w:r>
        <w:rPr>
          <w:u w:val="single"/>
        </w:rPr>
        <w:t>China signs multi-billion dollar trade and investment agreements</w:t>
      </w:r>
      <w:r>
        <w:rPr>
          <w:sz w:val="16"/>
        </w:rPr>
        <w:t xml:space="preserve"> with Iran, Venezuela, Brazil, Argentina, Chile, Peru, and Bolivia, securing access to strategic energy, mineral and agricultural resources; Washington provides $6 billion in military aid to Colombia, secures seven military bases from President Uribe, backs a military coup in tiny Honduras and denounces Brazil and Bolivia for diversifying its economic ties with Iran. [10]</w:t>
      </w:r>
      <w:r>
        <w:rPr>
          <w:sz w:val="12"/>
        </w:rPr>
        <w:t>¶</w:t>
      </w:r>
      <w:r>
        <w:rPr>
          <w:sz w:val="16"/>
        </w:rPr>
        <w:t xml:space="preserve"> Given the reactionary political trends in the U.S. and the continuing commitment to preserving the empire at the expense of necessary major investments in infrastructure, education, health-care, etc., it is hard to imagine a different trajectory. Indeed, as James Petras contends: “</w:t>
      </w:r>
      <w:r>
        <w:rPr>
          <w:u w:val="single"/>
        </w:rPr>
        <w:t>The U.S. Empire will continue to wallow in chronic stagnation, unending wars and increased reliance on the tools of political subversion</w:t>
      </w:r>
      <w:r>
        <w:rPr>
          <w:sz w:val="16"/>
        </w:rPr>
        <w:t xml:space="preserve">… The U.S., unlike the established colonial powers of an earlier period, cannot deny China access to strategic raw materials as was the case with Japan. We live in a post-colonial world where the vast majority of regimes will trade and invest with whoever pays the market price.” [11] Moreover, </w:t>
      </w:r>
      <w:r>
        <w:rPr>
          <w:u w:val="single"/>
        </w:rPr>
        <w:t>given the global realignment that is emerging in the wake of a declining U.S. empire, other countries, like Brazil and Turkey, will take the initiative on the global stage to address geopolitical concerns that the U.S. continues to impede and/or neglect</w:t>
      </w:r>
      <w:r>
        <w:rPr>
          <w:sz w:val="16"/>
        </w:rPr>
        <w:t>. In addition, global powerhouses, like the BRIC (Brazil, Russia, India, and China), will look for ways to affirm their own self-interest in trade and geopolitical alignments.</w:t>
      </w:r>
      <w:r>
        <w:rPr>
          <w:sz w:val="12"/>
        </w:rPr>
        <w:t>¶</w:t>
      </w:r>
      <w:r>
        <w:rPr>
          <w:sz w:val="16"/>
        </w:rPr>
        <w:t xml:space="preserve"> As much as the competition over essential resources contains a component of the capitalist logic of the “new imperialism,” </w:t>
      </w:r>
      <w:r>
        <w:rPr>
          <w:u w:val="single"/>
        </w:rPr>
        <w:t>it is at the level of military rivalry and geopolitics that the U.S. and China are positioning themselves to claim certain geostrategic objectives.</w:t>
      </w:r>
      <w:r>
        <w:rPr>
          <w:sz w:val="16"/>
        </w:rPr>
        <w:t xml:space="preserve"> The Pentagon continues to assert its military prerogatives in the Pacific and the South China Sea. Conducting naval exercises recently in that region, the U.S. staked out its commitment to what a previous national security strategic document called “full spectrum dominance.” In response to these naval exercises one Chinese newspaper trumpeted: “</w:t>
      </w:r>
      <w:r>
        <w:rPr>
          <w:u w:val="single"/>
        </w:rPr>
        <w:t>The U.S.-China wrestling match over the South China Sea issue has raised the stakes in deciding who the real future ruler of the planet will be</w:t>
      </w:r>
      <w:r>
        <w:rPr>
          <w:sz w:val="16"/>
        </w:rPr>
        <w:t>.” [12] When General Chen Bingde, Chief of the General Staff of the People’s Liberation Army, visited military facilities in the United States in May of 2011, he noted that the Pentagon “has far more advanced weapons and equipment” than China “targeted at some country.” He was, therefore, led to conclude that it was “</w:t>
      </w:r>
      <w:r>
        <w:rPr>
          <w:u w:val="single"/>
        </w:rPr>
        <w:t>very strange for questions to be raised only to China but not the United States</w:t>
      </w:r>
      <w:r>
        <w:rPr>
          <w:sz w:val="16"/>
        </w:rPr>
        <w:t>.” [13]</w:t>
      </w:r>
      <w:r>
        <w:rPr>
          <w:sz w:val="12"/>
        </w:rPr>
        <w:t>¶</w:t>
      </w:r>
      <w:r>
        <w:rPr>
          <w:sz w:val="16"/>
        </w:rPr>
        <w:t xml:space="preserve"> Although </w:t>
      </w:r>
      <w:r>
        <w:rPr>
          <w:u w:val="single"/>
        </w:rPr>
        <w:t xml:space="preserve">China seems dedicated to expanding its regional military </w:t>
      </w:r>
      <w:r>
        <w:rPr>
          <w:u w:val="single"/>
        </w:rPr>
        <w:lastRenderedPageBreak/>
        <w:t>hegemon</w:t>
      </w:r>
      <w:r>
        <w:rPr>
          <w:sz w:val="16"/>
        </w:rPr>
        <w:t>y, it also appears committed to bilateral military relations with the United States. However, those</w:t>
      </w:r>
      <w:r>
        <w:rPr>
          <w:u w:val="single"/>
        </w:rPr>
        <w:t xml:space="preserve"> relations require, according to China, a change in certain U.S. policies, from large sales of military equipment to Taiwan to U.S. reconnaissance flights over China</w:t>
      </w:r>
      <w:r>
        <w:rPr>
          <w:sz w:val="16"/>
        </w:rPr>
        <w:t>. According to Qian Lihua, director of the Foreign Affairs Office with the National Defense Ministry, China has its bottom line when it comes to these bilateral military ties: they must be developed on the basis of mutual respect, mutual trust, equality and reciprocity. [14]</w:t>
      </w:r>
      <w:r>
        <w:rPr>
          <w:sz w:val="12"/>
        </w:rPr>
        <w:t>¶</w:t>
      </w:r>
      <w:r>
        <w:rPr>
          <w:sz w:val="16"/>
        </w:rPr>
        <w:t xml:space="preserve"> While </w:t>
      </w:r>
      <w:r>
        <w:rPr>
          <w:u w:val="single"/>
        </w:rPr>
        <w:t xml:space="preserve">China may be prepared to engage the U.S. on such a basis, there are institutional and ideological resistances both within the military-industrial complex and major segments of the governing elite that still seem wedded to forms of military neo-imperialism that </w:t>
      </w:r>
      <w:r>
        <w:rPr>
          <w:b/>
          <w:u w:val="single"/>
        </w:rPr>
        <w:t>guarantee antagonism towards China’s geostrategic interest</w:t>
      </w:r>
      <w:r>
        <w:rPr>
          <w:sz w:val="16"/>
        </w:rPr>
        <w:t>, even in its own regional sphere of influence. When Condoleezza Rice was George W. Bush’s national security advisor, she contended that “China resents the role of the United States in the Asia-Pacific region… (and) would like to alter Asia’s strategic balance in its own favor.” [15] Ironically, according to one leading Sinologist, “</w:t>
      </w:r>
      <w:r>
        <w:rPr>
          <w:u w:val="single"/>
        </w:rPr>
        <w:t>most nations in the (Asia) region now see China as a good neighbor, a constructive partner, a careful listener, and a non-threatening regional power</w:t>
      </w:r>
      <w:r>
        <w:rPr>
          <w:sz w:val="16"/>
        </w:rPr>
        <w:t xml:space="preserve">.” [16] The </w:t>
      </w:r>
      <w:r>
        <w:rPr>
          <w:u w:val="single"/>
        </w:rPr>
        <w:t>same cannot be said about the United States, which is seen as a regional and global threat by many countries</w:t>
      </w:r>
      <w:r>
        <w:rPr>
          <w:sz w:val="16"/>
        </w:rPr>
        <w:t>.</w:t>
      </w:r>
      <w:r>
        <w:rPr>
          <w:sz w:val="12"/>
        </w:rPr>
        <w:t>¶</w:t>
      </w:r>
      <w:r>
        <w:rPr>
          <w:sz w:val="16"/>
        </w:rPr>
        <w:t xml:space="preserve"> Certainly, there are efforts under Obama to rebrand the role of the USA and appear to be more conciliatory towards certain regional powers and realignments. Indeed, there are even some Pentagon officials, from Admiral Mike Mullen, the Chairman of the Joint Chiefs of Staff, on down, who, while committed to maintaining and even expanding U.S. presence in the Pacific, consider China’s rise as part of a regional alignment that can be managed. Of course, </w:t>
      </w:r>
      <w:r>
        <w:rPr>
          <w:u w:val="single"/>
        </w:rPr>
        <w:t>there are others, more numerous, such as President Obama’s National Security Advisor Tom Donilon, who are worried about China’s “unchecked influence in the region</w:t>
      </w:r>
      <w:r>
        <w:rPr>
          <w:sz w:val="16"/>
        </w:rPr>
        <w:t>.” [17]</w:t>
      </w:r>
      <w:r>
        <w:rPr>
          <w:sz w:val="12"/>
        </w:rPr>
        <w:t>¶</w:t>
      </w:r>
      <w:r>
        <w:rPr>
          <w:sz w:val="16"/>
        </w:rPr>
        <w:t xml:space="preserve"> Although China’s economic prowess has attracted the interest of other countries in the region, it also has greatly expanded its investment in the military, especially with naval vessels and sophisticated electronic equipment. </w:t>
      </w:r>
      <w:r>
        <w:rPr>
          <w:u w:val="single"/>
        </w:rPr>
        <w:t>Some analysts</w:t>
      </w:r>
      <w:r>
        <w:rPr>
          <w:sz w:val="16"/>
        </w:rPr>
        <w:t xml:space="preserve">, such as Alfred McCoy, </w:t>
      </w:r>
      <w:r>
        <w:rPr>
          <w:u w:val="single"/>
        </w:rPr>
        <w:t>foresee an eventual U.S./China military conflict that may very well be resolved in favor of China, especially as a consequence of its growing network of supercomputers and cyber warfare.</w:t>
      </w:r>
      <w:r>
        <w:rPr>
          <w:sz w:val="16"/>
        </w:rPr>
        <w:t xml:space="preserve"> [18] On the other hand, there are those scholars like Giovanni Arrighi who, taking the long view of China’s geopolitical role in the world, see an alternative outcome. According to Arrighi,</w:t>
      </w:r>
      <w:r>
        <w:rPr>
          <w:sz w:val="12"/>
        </w:rPr>
        <w:t>¶</w:t>
      </w:r>
      <w:r>
        <w:rPr>
          <w:sz w:val="16"/>
        </w:rPr>
        <w:t xml:space="preserve"> Would it not be in China’s best interest, one, to let the U.S. exhaust itself militarily and financially in an endless war on terror; two, to enrich itself by supplying goods and credits to an increasingly incoherent U.S. superpower; and three, use its expanding national market and wealth to win over allies (including some U.S. corporations) in the creation of a new world order centered on China, but not necessarily dominated militarily by China? [19]</w:t>
      </w:r>
      <w:r>
        <w:rPr>
          <w:sz w:val="12"/>
        </w:rPr>
        <w:t>¶</w:t>
      </w:r>
      <w:r>
        <w:rPr>
          <w:sz w:val="16"/>
        </w:rPr>
        <w:t xml:space="preserve"> Given the classical and more recent articulation of China’s military and geostrategic posture in the world, it is hard to imagine why and how China would directly engage the United States in any armed conflict. From Sun Tzu and other classic treatises on military strategy, the focus is on understating one’s power and outmaneuvering an opponent by stealth and patience. </w:t>
      </w:r>
      <w:r>
        <w:rPr>
          <w:u w:val="single"/>
        </w:rPr>
        <w:t>These strategic insights have been re-articulated in the directives of Deng Xiaoping to “observe calmly; secure our position; cope with affairs calmly; hide our capacities and bide our time; be good at manipulating a low profile, never claim leadership.” [2</w:t>
      </w:r>
      <w:r>
        <w:rPr>
          <w:sz w:val="16"/>
        </w:rPr>
        <w:t>0]</w:t>
      </w:r>
      <w:r>
        <w:rPr>
          <w:sz w:val="12"/>
        </w:rPr>
        <w:t>¶</w:t>
      </w:r>
      <w:r>
        <w:rPr>
          <w:sz w:val="16"/>
        </w:rPr>
        <w:t xml:space="preserve"> While it is </w:t>
      </w:r>
      <w:r>
        <w:rPr>
          <w:b/>
          <w:u w:val="single"/>
        </w:rPr>
        <w:t>not hard to imagine that China may wish to bide its time and remain an economic powerhouse without exacerbating geopolitical flashpoints</w:t>
      </w:r>
      <w:r>
        <w:rPr>
          <w:sz w:val="16"/>
        </w:rPr>
        <w:t>, such as Taiwan</w:t>
      </w:r>
      <w:r>
        <w:rPr>
          <w:b/>
          <w:u w:val="single"/>
        </w:rPr>
        <w:t>, it is more difficult to assume that the US will renounce its “indispensable” leadership and step down from its military pre-eminence</w:t>
      </w:r>
      <w:r>
        <w:rPr>
          <w:sz w:val="16"/>
        </w:rPr>
        <w:t xml:space="preserve">. </w:t>
      </w:r>
      <w:r>
        <w:rPr>
          <w:u w:val="single"/>
        </w:rPr>
        <w:t>Aggressive expansion and intervention is deeply rooted in the development and maintenance of the US Empire</w:t>
      </w:r>
      <w:r>
        <w:rPr>
          <w:sz w:val="16"/>
        </w:rPr>
        <w:t>. [21] Moreover, as one study of US/China dynamics points out, “it is more difficult for the leaders of a declining hegemon to accept the reality or prospect of their country’s diminished influence and status.” [22]</w:t>
      </w:r>
      <w:r>
        <w:rPr>
          <w:sz w:val="12"/>
        </w:rPr>
        <w:t>¶</w:t>
      </w:r>
      <w:r>
        <w:rPr>
          <w:sz w:val="16"/>
        </w:rPr>
        <w:t xml:space="preserve"> </w:t>
      </w:r>
      <w:r>
        <w:rPr>
          <w:u w:val="single"/>
        </w:rPr>
        <w:t>One must turn, therefore, to prior historical examples of the conflicts between rising and declining hegemons or competing hegemons in order to provide more context to the present and future conflict between the U.S. and China</w:t>
      </w:r>
      <w:r>
        <w:rPr>
          <w:sz w:val="16"/>
        </w:rPr>
        <w:t>. In Paul Kennedy’s recounting of the growing antagonism between England and Germany leading up to WWI, geopolitical conflicts and military imperatives played a significant, if not solely determining, role in their eventual clash. [23] The history of the Cold War was replete with geopolitical conflicts that were proxy or surrogate battles between the U.S. and Russia. [24] Perhaps, as in the case of the Cold War, containment will be the preferred strategy of the U.S. and direct military conflict will not occur. On the other hand, the Soviet Union was never an economic threat to the U.S., nor was the U.S. in the dire circumstances of imperial overstretch.</w:t>
      </w:r>
    </w:p>
    <w:p w:rsidR="00EA0971" w:rsidRDefault="00EA0971" w:rsidP="00EA0971"/>
    <w:p w:rsidR="00EA0971" w:rsidRDefault="00EA0971" w:rsidP="00EA0971"/>
    <w:p w:rsidR="00EA0971" w:rsidRDefault="00EA0971" w:rsidP="00EA0971"/>
    <w:p w:rsidR="00EA0971" w:rsidRDefault="00EA0971" w:rsidP="00EA0971">
      <w:pPr>
        <w:rPr>
          <w:rStyle w:val="StyleStyleBold12pt"/>
        </w:rPr>
      </w:pPr>
      <w:r>
        <w:rPr>
          <w:rStyle w:val="StyleStyleBold12pt"/>
        </w:rPr>
        <w:t>INSERT CHINA US WAR IMPACT</w:t>
      </w:r>
    </w:p>
    <w:p w:rsidR="00EA0971" w:rsidRDefault="00EA0971" w:rsidP="00EA0971"/>
    <w:p w:rsidR="00EA0971" w:rsidRDefault="00EA0971" w:rsidP="00EA0971"/>
    <w:p w:rsidR="00EA0971" w:rsidRDefault="00EA0971" w:rsidP="00EA0971"/>
    <w:p w:rsidR="00EA0971" w:rsidRDefault="00EA0971" w:rsidP="00EA0971"/>
    <w:p w:rsidR="00EA0971" w:rsidRDefault="00EA0971" w:rsidP="00EA0971">
      <w:pPr>
        <w:pStyle w:val="Heading3"/>
      </w:pPr>
      <w:r>
        <w:lastRenderedPageBreak/>
        <w:t>Advantage 3 is ICT</w:t>
      </w:r>
    </w:p>
    <w:p w:rsidR="00EA0971" w:rsidRDefault="00EA0971" w:rsidP="00EA0971"/>
    <w:p w:rsidR="00EA0971" w:rsidRDefault="00EA0971" w:rsidP="00EA0971">
      <w:pPr>
        <w:pStyle w:val="Heading4"/>
      </w:pPr>
      <w:r>
        <w:rPr>
          <w:b w:val="0"/>
          <w:bCs w:val="0"/>
        </w:rPr>
        <w:t>The democracy Act of 1992 and 2009 acts non-uniques your DA’s but is currently insufficient to solve for the ICT infrastructure currently needed</w:t>
      </w:r>
    </w:p>
    <w:p w:rsidR="00EA0971" w:rsidRDefault="00EA0971" w:rsidP="00EA0971">
      <w:pPr>
        <w:rPr>
          <w:rStyle w:val="StyleStyleBold12pt"/>
          <w:bCs w:val="0"/>
        </w:rPr>
      </w:pPr>
      <w:r>
        <w:rPr>
          <w:rStyle w:val="StyleStyleBold12pt"/>
        </w:rPr>
        <w:t>Piccone et all 10</w:t>
      </w:r>
    </w:p>
    <w:p w:rsidR="00EA0971" w:rsidRDefault="00EA0971" w:rsidP="00EA0971">
      <w:r>
        <w:t xml:space="preserve">(Ted Piccone, senior fellow and deputy director for Foreign Policy at Brookings Bridging Cuba’s Communication Divide: How U.S. Policy Can Help Published July 2010 </w:t>
      </w:r>
      <w:hyperlink r:id="rId84" w:history="1">
        <w:r>
          <w:rPr>
            <w:rStyle w:val="Hyperlink"/>
          </w:rPr>
          <w:t>http://www.brookings.edu/~/media/events/2010/7/15%20cuba%20communications/07_cuba_telecommunications_piccone.pdf /Accessed 7/17/13</w:t>
        </w:r>
      </w:hyperlink>
      <w:r>
        <w:t xml:space="preserve"> CSmith)</w:t>
      </w:r>
    </w:p>
    <w:p w:rsidR="00EA0971" w:rsidRDefault="00EA0971" w:rsidP="00EA0971"/>
    <w:p w:rsidR="00EA0971" w:rsidRDefault="00EA0971" w:rsidP="00EA0971">
      <w:pPr>
        <w:rPr>
          <w:rStyle w:val="StyleBoldUnderline"/>
        </w:rPr>
      </w:pPr>
      <w:r>
        <w:rPr>
          <w:sz w:val="16"/>
        </w:rPr>
        <w:t>There is an alternative approach to resolving this dilemma. Another longstanding U.S. policy goal, articulated both rhetorically and</w:t>
      </w:r>
      <w:r>
        <w:rPr>
          <w:rStyle w:val="StyleBoldUnderline"/>
        </w:rPr>
        <w:t xml:space="preserve"> in such legislation as the Cuban Democracy Act of 1992</w:t>
      </w:r>
      <w:r>
        <w:rPr>
          <w:sz w:val="16"/>
        </w:rPr>
        <w:t xml:space="preserve">, 22 U.S.C. 6001, </w:t>
      </w:r>
      <w:r>
        <w:rPr>
          <w:rStyle w:val="StyleBoldUnderline"/>
        </w:rPr>
        <w:t>is to support the Cuban people in their daily struggles to cope with the deprivations of life in a closed authoritarian regime.</w:t>
      </w:r>
      <w:r>
        <w:rPr>
          <w:sz w:val="16"/>
        </w:rPr>
        <w:t xml:space="preserve"> Facilitating contact within families is certainly one way to ease the strain of separation among loved ones, both on and off the island.</w:t>
      </w:r>
      <w:r>
        <w:rPr>
          <w:rStyle w:val="StyleBoldUnderline"/>
        </w:rPr>
        <w:t xml:space="preserve"> To that end, U.S. law allows, </w:t>
      </w:r>
      <w:r>
        <w:rPr>
          <w:sz w:val="16"/>
        </w:rPr>
        <w:t xml:space="preserve">inter alia, </w:t>
      </w:r>
      <w:r>
        <w:rPr>
          <w:rStyle w:val="StyleBoldUnderline"/>
        </w:rPr>
        <w:t>the sale</w:t>
      </w:r>
      <w:r>
        <w:rPr>
          <w:sz w:val="16"/>
        </w:rPr>
        <w:t xml:space="preserve"> and donations of food, the export of medicines and medical supplies, a</w:t>
      </w:r>
      <w:r>
        <w:rPr>
          <w:rStyle w:val="StyleBoldUnderline"/>
        </w:rPr>
        <w:t xml:space="preserve">nd the provision of telecommunications facilities “in such quantity and of such quality as may be necessary to provide efficient and adequate telecommunications services between the United States and Cuba.” </w:t>
      </w:r>
      <w:r>
        <w:rPr>
          <w:sz w:val="16"/>
        </w:rPr>
        <w:t xml:space="preserve">22 U.S.C. 6004. In other words, </w:t>
      </w:r>
      <w:r>
        <w:rPr>
          <w:rStyle w:val="StyleBoldUnderline"/>
        </w:rPr>
        <w:t>Congress has already authorized transactions that permit the kind of “efficient and adequate” ICT services that we take for granted today</w:t>
      </w:r>
      <w:r>
        <w:rPr>
          <w:sz w:val="16"/>
        </w:rPr>
        <w:t xml:space="preserve">. Taken from this perspective, and given the telecommunications revolution since the Act was passed, </w:t>
      </w:r>
      <w:r>
        <w:rPr>
          <w:rStyle w:val="StyleBoldUnderline"/>
        </w:rPr>
        <w:t>it is clear that U.S. policy should dramatically expand the availability of modern information and communication services to the Cuban people. The Obama administration can support the Cuban people’s basic quality of life and their right to information by rewriting its regulations to allow the sale of all types of ICT equipment and permit U.S. investments in ICT, including mobile devices and fiber optic cables; reducing the red tape of case-by-case licensing; and lifting restrictions, especially on financial transactions, that limit consumer spending on ICT and the ability of ordinary Cubans to engage in ecommerce, thus helping to lessen individual citizens’ dependency on the state.</w:t>
      </w:r>
    </w:p>
    <w:p w:rsidR="00EA0971" w:rsidRDefault="00EA0971" w:rsidP="00EA0971">
      <w:pPr>
        <w:rPr>
          <w:rStyle w:val="StyleBoldUnderline"/>
        </w:rPr>
      </w:pPr>
    </w:p>
    <w:p w:rsidR="00EA0971" w:rsidRDefault="00EA0971" w:rsidP="00EA0971">
      <w:pPr>
        <w:pStyle w:val="Heading4"/>
      </w:pPr>
      <w:r>
        <w:rPr>
          <w:b w:val="0"/>
          <w:bCs w:val="0"/>
        </w:rPr>
        <w:t>Cuba’s economy is collapsing around them and they are clinging to unsustainable practices. Only modernizing and eliminating inefficiencies can solve</w:t>
      </w:r>
    </w:p>
    <w:p w:rsidR="00EA0971" w:rsidRDefault="00EA0971" w:rsidP="00EA0971">
      <w:pPr>
        <w:rPr>
          <w:rStyle w:val="StyleStyleBold12pt"/>
          <w:bCs w:val="0"/>
        </w:rPr>
      </w:pPr>
      <w:r>
        <w:rPr>
          <w:rStyle w:val="StyleStyleBold12pt"/>
        </w:rPr>
        <w:t>Leogrande and Thomas 2</w:t>
      </w:r>
    </w:p>
    <w:p w:rsidR="00EA0971" w:rsidRDefault="00EA0971" w:rsidP="00EA0971">
      <w:r>
        <w:t>(William M. LeoGrande is Professor of Government in the School of Public Affairs at American University. Julie M. Thomas is finishing her PhD dissertation at the School of Public Affairs, American University. Cuba's Quest for Economic Independence Published May 2002 http://www.jstor.org/stable/3875792 . Accessed 7/18/13 CSmith)</w:t>
      </w:r>
    </w:p>
    <w:p w:rsidR="00EA0971" w:rsidRDefault="00EA0971" w:rsidP="00EA0971"/>
    <w:p w:rsidR="00EA0971" w:rsidRDefault="00EA0971" w:rsidP="00EA0971">
      <w:pPr>
        <w:rPr>
          <w:rStyle w:val="StyleBoldUnderline"/>
        </w:rPr>
      </w:pPr>
      <w:r>
        <w:rPr>
          <w:rStyle w:val="StyleBoldUnderline"/>
        </w:rPr>
        <w:t>Having finally escaped dependency on sugar, Cuba runs some risk of becoming dependent on tourism.</w:t>
      </w:r>
      <w:r>
        <w:rPr>
          <w:sz w:val="16"/>
        </w:rPr>
        <w:t xml:space="preserve"> The tourist sector has been by far the fastest growing sector in the 1990s, paying for an ever-increasing share of imports. </w:t>
      </w:r>
      <w:r>
        <w:rPr>
          <w:rStyle w:val="StyleBoldUnderline"/>
        </w:rPr>
        <w:t>But whether tourism provides a viable foundation for development in the long term is debatable. It is not a high value-added business and fails to exploit Cuba's principal comparative advantage</w:t>
      </w:r>
      <w:r>
        <w:rPr>
          <w:sz w:val="16"/>
        </w:rPr>
        <w:t xml:space="preserve"> over its Caribbean and Central American neighbours - </w:t>
      </w:r>
      <w:r>
        <w:rPr>
          <w:rStyle w:val="StyleBoldUnderline"/>
        </w:rPr>
        <w:t>a well-educated and skilled work force.</w:t>
      </w:r>
      <w:r>
        <w:rPr>
          <w:sz w:val="16"/>
        </w:rPr>
        <w:t xml:space="preserve"> Moreover, </w:t>
      </w:r>
      <w:r>
        <w:rPr>
          <w:rStyle w:val="StyleBoldUnderline"/>
        </w:rPr>
        <w:t>as the growing tourist sector attracts workers into even marginal jobs because it offers a chance to earn dollars, it is corroding the population's incentive to gain higher education</w:t>
      </w:r>
      <w:r>
        <w:rPr>
          <w:sz w:val="16"/>
        </w:rPr>
        <w:t xml:space="preserve">, thereby depreciating the island's human capital. From 1990 to 1998 enrolment in higher education fell 58 per cent.86 </w:t>
      </w:r>
      <w:r>
        <w:rPr>
          <w:rStyle w:val="StyleBoldUnderline"/>
        </w:rPr>
        <w:t>Foreign investment and remittances have become Cuba's new source of external capital</w:t>
      </w:r>
      <w:r>
        <w:rPr>
          <w:sz w:val="16"/>
        </w:rPr>
        <w:t xml:space="preserve">, substituting for Soviet economic assistance. Investment has grown as the government has tried to create a more hospitable business climate, </w:t>
      </w:r>
      <w:r>
        <w:rPr>
          <w:rStyle w:val="StyleBoldUnderline"/>
        </w:rPr>
        <w:t>but the results have been modest,</w:t>
      </w:r>
      <w:r>
        <w:rPr>
          <w:sz w:val="16"/>
        </w:rPr>
        <w:t xml:space="preserve"> partly</w:t>
      </w:r>
      <w:r>
        <w:rPr>
          <w:rStyle w:val="StyleBoldUnderline"/>
        </w:rPr>
        <w:t xml:space="preserve"> because of continuing political risk factors and</w:t>
      </w:r>
      <w:r>
        <w:rPr>
          <w:sz w:val="16"/>
        </w:rPr>
        <w:t xml:space="preserve"> partly </w:t>
      </w:r>
      <w:r>
        <w:rPr>
          <w:rStyle w:val="StyleBoldUnderline"/>
        </w:rPr>
        <w:t>because of Washington's aggressive efforts to restrict capital flows</w:t>
      </w:r>
      <w:r>
        <w:rPr>
          <w:sz w:val="16"/>
        </w:rPr>
        <w:t xml:space="preserve"> through both legislation and diplomacy. Before Cuba can gain access to significant financing through international loans it must still find some solution to its international debt problem. </w:t>
      </w:r>
      <w:r>
        <w:rPr>
          <w:rStyle w:val="StyleBoldUnderline"/>
        </w:rPr>
        <w:t>Remittances have been the largest</w:t>
      </w:r>
      <w:r>
        <w:rPr>
          <w:sz w:val="16"/>
        </w:rPr>
        <w:t xml:space="preserve"> and fastest </w:t>
      </w:r>
      <w:r>
        <w:rPr>
          <w:rStyle w:val="StyleBoldUnderline"/>
        </w:rPr>
        <w:t>growing source of external capital flows</w:t>
      </w:r>
      <w:r>
        <w:rPr>
          <w:sz w:val="16"/>
        </w:rPr>
        <w:t xml:space="preserve"> to the island - a circumstance by no means unique to Cuba (remittances play a crucial role in the Mexican, Nicaraguan, Salvadoran and Dominican economies, as well). </w:t>
      </w:r>
      <w:r>
        <w:rPr>
          <w:rStyle w:val="StyleBoldUnderline"/>
        </w:rPr>
        <w:t>But the Cuban case is ironic because the source of this capital is a Cuban-American community that remains implacably hostile to the Cuban regime.</w:t>
      </w:r>
      <w:r>
        <w:rPr>
          <w:sz w:val="16"/>
        </w:rPr>
        <w:t xml:space="preserve"> The severe domestic privation of the mid-199os, replete with food shortages and malnutrition, has now passed, although consumption remains far below what it was in 1989. </w:t>
      </w:r>
      <w:r>
        <w:rPr>
          <w:rStyle w:val="StyleBoldUnderline"/>
        </w:rPr>
        <w:t>The limited market reforms</w:t>
      </w:r>
      <w:r>
        <w:rPr>
          <w:sz w:val="16"/>
        </w:rPr>
        <w:t xml:space="preserve"> introduced since 1993 </w:t>
      </w:r>
      <w:r>
        <w:rPr>
          <w:rStyle w:val="StyleBoldUnderline"/>
        </w:rPr>
        <w:t>have successfully stabilised the economy</w:t>
      </w:r>
      <w:r>
        <w:rPr>
          <w:sz w:val="16"/>
        </w:rPr>
        <w:t xml:space="preserve">.87 </w:t>
      </w:r>
      <w:r>
        <w:rPr>
          <w:rStyle w:val="StyleBoldUnderline"/>
        </w:rPr>
        <w:t>Going forward, however, the issue is whether the government will be able to maintain economic growth</w:t>
      </w:r>
      <w:r>
        <w:rPr>
          <w:sz w:val="16"/>
        </w:rPr>
        <w:t xml:space="preserve"> while strictly limiting any further intrusion of market mechanisms, or will be forced by circumstances to extend them, its political antipathy notwithstanding. </w:t>
      </w:r>
      <w:r>
        <w:rPr>
          <w:rStyle w:val="StyleBoldUnderline"/>
        </w:rPr>
        <w:t>The state sector of the economy remains highly inefficient, constituting a serious drag on growth</w:t>
      </w:r>
      <w:r>
        <w:rPr>
          <w:sz w:val="16"/>
        </w:rPr>
        <w:t xml:space="preserve">. If the government continues subsidising unprofitable enterprises it will be very difficult to control the fiscal deficit. </w:t>
      </w:r>
      <w:r>
        <w:rPr>
          <w:rStyle w:val="StyleBoldUnderline"/>
        </w:rPr>
        <w:lastRenderedPageBreak/>
        <w:t>A large and persistent fiscal deficit</w:t>
      </w:r>
      <w:r>
        <w:rPr>
          <w:sz w:val="16"/>
        </w:rPr>
        <w:t xml:space="preserve"> (covered by expanding the peso money supply) </w:t>
      </w:r>
      <w:r>
        <w:rPr>
          <w:rStyle w:val="StyleBoldUnderline"/>
        </w:rPr>
        <w:t>will cause a long-term deterioration of the peso-dollar exchange rate, aggravating the social tensions and economic distortions that have already been created by Cuba's monetary dualism. Thus the status quo seems untenable in the long run</w:t>
      </w:r>
    </w:p>
    <w:p w:rsidR="00EA0971" w:rsidRDefault="00EA0971" w:rsidP="00EA0971">
      <w:pPr>
        <w:rPr>
          <w:rStyle w:val="StyleBoldUnderline"/>
        </w:rPr>
      </w:pPr>
    </w:p>
    <w:p w:rsidR="00EA0971" w:rsidRDefault="00EA0971" w:rsidP="00EA0971">
      <w:pPr>
        <w:pStyle w:val="Heading4"/>
      </w:pPr>
      <w:r>
        <w:rPr>
          <w:b w:val="0"/>
          <w:bCs w:val="0"/>
        </w:rPr>
        <w:t>Cuban instability collapse causes Latin American instability and terror attacks</w:t>
      </w:r>
    </w:p>
    <w:p w:rsidR="00EA0971" w:rsidRDefault="00EA0971" w:rsidP="00EA0971">
      <w:pPr>
        <w:rPr>
          <w:rStyle w:val="StyleStyleBold12pt"/>
          <w:rFonts w:eastAsiaTheme="majorEastAsia" w:cstheme="majorBidi"/>
          <w:iCs/>
        </w:rPr>
      </w:pPr>
      <w:r>
        <w:rPr>
          <w:rStyle w:val="StyleStyleBold12pt"/>
        </w:rPr>
        <w:t xml:space="preserve">Gorrell, Lieutenant Colonel, 2005 </w:t>
      </w:r>
    </w:p>
    <w:p w:rsidR="00EA0971" w:rsidRDefault="00EA0971" w:rsidP="00EA0971">
      <w:pPr>
        <w:rPr>
          <w:rFonts w:eastAsiaTheme="minorEastAsia" w:cstheme="minorBidi"/>
        </w:rPr>
      </w:pPr>
      <w:r>
        <w:t xml:space="preserve">(Tim, “CUBA: THE NEXT UNANTICIPATED ANTICIPATED STRATEGIC CRISIS?” March 18, Online: </w:t>
      </w:r>
      <w:hyperlink r:id="rId85" w:history="1">
        <w:r>
          <w:rPr>
            <w:rStyle w:val="Hyperlink"/>
          </w:rPr>
          <w:t>http://www.dtic.mil/cgi-bin/GetTRDoc?AD=ADA433074</w:t>
        </w:r>
      </w:hyperlink>
      <w:r>
        <w:t>)</w:t>
      </w:r>
    </w:p>
    <w:p w:rsidR="00EA0971" w:rsidRDefault="00EA0971" w:rsidP="00EA0971"/>
    <w:p w:rsidR="00EA0971" w:rsidRDefault="00EA0971" w:rsidP="00EA0971">
      <w:pPr>
        <w:rPr>
          <w:sz w:val="16"/>
        </w:rPr>
      </w:pPr>
      <w:r>
        <w:rPr>
          <w:sz w:val="16"/>
        </w:rPr>
        <w:t xml:space="preserve">Regardless of the succession, </w:t>
      </w:r>
      <w:r>
        <w:rPr>
          <w:rStyle w:val="StyleBoldUnderline"/>
          <w:highlight w:val="cyan"/>
        </w:rPr>
        <w:t>under the current U.S. policy, Cuba’s problems</w:t>
      </w:r>
      <w:r>
        <w:rPr>
          <w:rStyle w:val="StyleBoldUnderline"/>
        </w:rPr>
        <w:t xml:space="preserve"> of a post Castro transformation </w:t>
      </w:r>
      <w:r>
        <w:rPr>
          <w:rStyle w:val="StyleBoldUnderline"/>
          <w:highlight w:val="cyan"/>
        </w:rPr>
        <w:t>only worsen</w:t>
      </w:r>
      <w:r>
        <w:rPr>
          <w:rStyle w:val="StyleBoldUnderline"/>
        </w:rPr>
        <w:t>. In addition to Cubans on the island, there will be those in exile who will return claiming authority.</w:t>
      </w:r>
      <w:r>
        <w:rPr>
          <w:sz w:val="16"/>
        </w:rPr>
        <w:t xml:space="preserve"> And </w:t>
      </w:r>
      <w:r>
        <w:rPr>
          <w:rStyle w:val="StyleBoldUnderline"/>
        </w:rPr>
        <w:t>there are remnants of the dissident community within Cuba who will attempt to exercise similar authority</w:t>
      </w:r>
      <w:r>
        <w:rPr>
          <w:rStyle w:val="StyleBoldUnderline"/>
          <w:highlight w:val="cyan"/>
        </w:rPr>
        <w:t>. A power vacuum</w:t>
      </w:r>
      <w:r>
        <w:rPr>
          <w:rStyle w:val="StyleBoldUnderline"/>
        </w:rPr>
        <w:t xml:space="preserve"> or absence of order </w:t>
      </w:r>
      <w:r>
        <w:rPr>
          <w:rStyle w:val="StyleBoldUnderline"/>
          <w:highlight w:val="cyan"/>
        </w:rPr>
        <w:t>will create</w:t>
      </w:r>
      <w:r>
        <w:rPr>
          <w:rStyle w:val="StyleBoldUnderline"/>
        </w:rPr>
        <w:t xml:space="preserve"> the conditions for </w:t>
      </w:r>
      <w:r>
        <w:rPr>
          <w:rStyle w:val="StyleBoldUnderline"/>
          <w:highlight w:val="cyan"/>
        </w:rPr>
        <w:t>instability and civil war</w:t>
      </w:r>
      <w:r>
        <w:rPr>
          <w:sz w:val="16"/>
        </w:rPr>
        <w:t xml:space="preserve">. Whether </w:t>
      </w:r>
      <w:r>
        <w:rPr>
          <w:rStyle w:val="StyleBoldUnderline"/>
        </w:rPr>
        <w:t>Raul or another successor</w:t>
      </w:r>
      <w:r>
        <w:rPr>
          <w:sz w:val="16"/>
        </w:rPr>
        <w:t xml:space="preserve"> from within the current government can hold power is debatable. However, that individual </w:t>
      </w:r>
      <w:r>
        <w:rPr>
          <w:rStyle w:val="StyleBoldUnderline"/>
        </w:rPr>
        <w:t xml:space="preserve">will nonetheless extend the current policies for an indefinite period, which will only compound the Cuban situation. When Cuba finally collapses </w:t>
      </w:r>
      <w:r>
        <w:rPr>
          <w:rStyle w:val="StyleBoldUnderline"/>
          <w:highlight w:val="cyan"/>
        </w:rPr>
        <w:t>anarchy is a strong possibility if the U.S. maintains the “wait and see” approach</w:t>
      </w:r>
      <w:r>
        <w:rPr>
          <w:rStyle w:val="StyleBoldUnderline"/>
        </w:rPr>
        <w:t>. The U.S. then must deal with an unstable country 90 miles off its coast</w:t>
      </w:r>
      <w:r>
        <w:rPr>
          <w:sz w:val="16"/>
        </w:rPr>
        <w:t xml:space="preserve">. In the midst of this chaos, </w:t>
      </w:r>
      <w:r>
        <w:rPr>
          <w:rStyle w:val="StyleBoldUnderline"/>
        </w:rPr>
        <w:t>thousands will flee the island.</w:t>
      </w:r>
      <w:r>
        <w:rPr>
          <w:sz w:val="16"/>
        </w:rPr>
        <w:t xml:space="preserve"> During the Mariel boatlift in 1980 125,000 fled the island.26 </w:t>
      </w:r>
      <w:r>
        <w:rPr>
          <w:rStyle w:val="StyleBoldUnderline"/>
        </w:rPr>
        <w:t xml:space="preserve">Many were criminals; this time the number could be </w:t>
      </w:r>
      <w:r>
        <w:rPr>
          <w:rStyle w:val="StyleBoldUnderline"/>
          <w:highlight w:val="cyan"/>
        </w:rPr>
        <w:t>several hundred thousand fleeing to the U.S., creat</w:t>
      </w:r>
      <w:r>
        <w:rPr>
          <w:rStyle w:val="StyleBoldUnderline"/>
        </w:rPr>
        <w:t xml:space="preserve">ing </w:t>
      </w:r>
      <w:r>
        <w:rPr>
          <w:rStyle w:val="StyleBoldUnderline"/>
          <w:highlight w:val="cyan"/>
        </w:rPr>
        <w:t>a refugee crisis</w:t>
      </w:r>
      <w:r>
        <w:rPr>
          <w:sz w:val="16"/>
        </w:rPr>
        <w:t>.</w:t>
      </w:r>
      <w:r>
        <w:rPr>
          <w:sz w:val="12"/>
        </w:rPr>
        <w:t>¶</w:t>
      </w:r>
      <w:r>
        <w:rPr>
          <w:sz w:val="16"/>
        </w:rPr>
        <w:t xml:space="preserve"> Equally important, by adhering to a negative containment policy, the U.S. may be creating its next series of transnational criminal problems. </w:t>
      </w:r>
      <w:r>
        <w:rPr>
          <w:rStyle w:val="StyleBoldUnderline"/>
          <w:highlight w:val="cyan"/>
        </w:rPr>
        <w:t>Cuba is along the axis of the drug-trafficking flow into the U.S. from Columbia</w:t>
      </w:r>
      <w:r>
        <w:rPr>
          <w:rStyle w:val="StyleBoldUnderline"/>
        </w:rPr>
        <w:t>.</w:t>
      </w:r>
      <w:r>
        <w:rPr>
          <w:sz w:val="16"/>
        </w:rPr>
        <w:t xml:space="preserve">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If </w:t>
      </w:r>
      <w:r>
        <w:rPr>
          <w:rStyle w:val="StyleBoldUnderline"/>
        </w:rPr>
        <w:t xml:space="preserve">there were no Cuban restraints, </w:t>
      </w:r>
      <w:r>
        <w:rPr>
          <w:rStyle w:val="StyleBoldUnderline"/>
          <w:highlight w:val="cyan"/>
        </w:rPr>
        <w:t>the flow of drugs</w:t>
      </w:r>
      <w:r>
        <w:rPr>
          <w:rStyle w:val="StyleBoldUnderline"/>
        </w:rPr>
        <w:t xml:space="preserve"> to the U.S</w:t>
      </w:r>
      <w:r>
        <w:rPr>
          <w:rStyle w:val="StyleBoldUnderline"/>
          <w:highlight w:val="cyan"/>
        </w:rPr>
        <w:t>. could</w:t>
      </w:r>
      <w:r>
        <w:rPr>
          <w:rStyle w:val="StyleBoldUnderline"/>
        </w:rPr>
        <w:t xml:space="preserve"> be greatly facilitated by a Cuba base of operation and </w:t>
      </w:r>
      <w:r>
        <w:rPr>
          <w:rStyle w:val="StyleBoldUnderline"/>
          <w:highlight w:val="cyan"/>
        </w:rPr>
        <w:t>accelerate considerably</w:t>
      </w:r>
      <w:r>
        <w:rPr>
          <w:rStyle w:val="StyleBoldUnderline"/>
        </w:rPr>
        <w:t>.</w:t>
      </w:r>
      <w:r>
        <w:rPr>
          <w:rStyle w:val="StyleBoldUnderline"/>
          <w:sz w:val="12"/>
        </w:rPr>
        <w:t>¶</w:t>
      </w:r>
      <w:r>
        <w:rPr>
          <w:rStyle w:val="StyleBoldUnderline"/>
        </w:rPr>
        <w:t xml:space="preserve"> </w:t>
      </w:r>
      <w:r>
        <w:rPr>
          <w:rStyle w:val="StyleBoldUnderline"/>
          <w:highlight w:val="cyan"/>
        </w:rPr>
        <w:t>In the midst of an unstable Cuba, the opportunity for radical fundamentalist groups to operate in the region increases</w:t>
      </w:r>
      <w:r>
        <w:rPr>
          <w:rStyle w:val="StyleBoldUnderline"/>
        </w:rPr>
        <w:t>. If these groups can export terrorist activity from Cuba to the U.S. or throughout the hemisphere then the war against this extremism gets more complicate</w:t>
      </w:r>
      <w:r>
        <w:rPr>
          <w:sz w:val="16"/>
        </w:rPr>
        <w:t>d. Such activity could increase direct attacks and disrupt the economies, threatening the stability of the fragile democracies that are budding throughout the region</w:t>
      </w:r>
      <w:r>
        <w:rPr>
          <w:rStyle w:val="StyleBoldUnderline"/>
        </w:rPr>
        <w:t xml:space="preserve">. In light of a failed state in the region, </w:t>
      </w:r>
      <w:r>
        <w:rPr>
          <w:rStyle w:val="StyleBoldUnderline"/>
          <w:highlight w:val="cyan"/>
        </w:rPr>
        <w:t>the U.S. may be forced to deploy military forces to Cuba, creating the conditions for another insurgency</w:t>
      </w:r>
      <w:r>
        <w:rPr>
          <w:rStyle w:val="StyleBoldUnderline"/>
        </w:rPr>
        <w:t xml:space="preserve">. The ramifications of </w:t>
      </w:r>
      <w:r>
        <w:rPr>
          <w:rStyle w:val="StyleBoldUnderline"/>
          <w:highlight w:val="cyan"/>
        </w:rPr>
        <w:t>this action could</w:t>
      </w:r>
      <w:r>
        <w:rPr>
          <w:rStyle w:val="StyleBoldUnderline"/>
        </w:rPr>
        <w:t xml:space="preserve"> very well </w:t>
      </w:r>
      <w:r>
        <w:rPr>
          <w:rStyle w:val="StyleBoldUnderline"/>
          <w:highlight w:val="cyan"/>
        </w:rPr>
        <w:t>fuel greater anti-American sentiment</w:t>
      </w:r>
      <w:r>
        <w:rPr>
          <w:rStyle w:val="StyleBoldUnderline"/>
        </w:rPr>
        <w:t xml:space="preserve"> throughout the Americas</w:t>
      </w:r>
      <w:r>
        <w:rPr>
          <w:sz w:val="16"/>
        </w:rPr>
        <w:t>. A proactive policy now can mitigate these potential future problems.</w:t>
      </w:r>
    </w:p>
    <w:p w:rsidR="00EA0971" w:rsidRDefault="00EA0971" w:rsidP="00EA0971"/>
    <w:p w:rsidR="00EA0971" w:rsidRDefault="00EA0971" w:rsidP="00EA0971">
      <w:pPr>
        <w:pStyle w:val="Heading4"/>
      </w:pPr>
      <w:r>
        <w:rPr>
          <w:b w:val="0"/>
          <w:bCs w:val="0"/>
        </w:rPr>
        <w:t xml:space="preserve">These attacks will deploy biological weapons against the US. </w:t>
      </w:r>
    </w:p>
    <w:p w:rsidR="00EA0971" w:rsidRDefault="00EA0971" w:rsidP="00EA0971">
      <w:pPr>
        <w:rPr>
          <w:rStyle w:val="StyleStyleBold12pt"/>
          <w:rFonts w:eastAsiaTheme="majorEastAsia" w:cstheme="majorBidi"/>
          <w:iCs/>
        </w:rPr>
      </w:pPr>
      <w:r>
        <w:rPr>
          <w:rStyle w:val="StyleStyleBold12pt"/>
        </w:rPr>
        <w:t>Bryan, director of the North-South Center’s Caribbean Program, 2001</w:t>
      </w:r>
    </w:p>
    <w:p w:rsidR="00EA0971" w:rsidRDefault="00EA0971" w:rsidP="00EA0971">
      <w:pPr>
        <w:rPr>
          <w:rFonts w:eastAsiaTheme="minorEastAsia" w:cstheme="minorBidi"/>
        </w:rPr>
      </w:pPr>
      <w:r>
        <w:t>(Anthony, “Terrorism, Porous Borders, and Homeland Security: The Case for U.S.-Caribbean Cooperation,” October 21, Online:</w:t>
      </w:r>
      <w:r>
        <w:br/>
      </w:r>
      <w:hyperlink r:id="rId86" w:history="1">
        <w:r>
          <w:rPr>
            <w:rStyle w:val="Hyperlink"/>
          </w:rPr>
          <w:t>http://www.cfr.org/publication/4844/terrorism_porous_borders_and%20_homeland_%20security.html</w:t>
        </w:r>
      </w:hyperlink>
      <w:r>
        <w:t>)</w:t>
      </w:r>
    </w:p>
    <w:p w:rsidR="00EA0971" w:rsidRDefault="00EA0971" w:rsidP="00EA0971"/>
    <w:p w:rsidR="00EA0971" w:rsidRDefault="00EA0971" w:rsidP="00EA0971">
      <w:pPr>
        <w:rPr>
          <w:sz w:val="16"/>
        </w:rPr>
      </w:pPr>
      <w:r>
        <w:rPr>
          <w:rStyle w:val="StyleBoldUnderline"/>
        </w:rPr>
        <w:t xml:space="preserve">Terrorist acts can take place anywhere. The Caribbean is no exception. Already </w:t>
      </w:r>
      <w:r>
        <w:rPr>
          <w:rStyle w:val="StyleBoldUnderline"/>
          <w:highlight w:val="cyan"/>
        </w:rPr>
        <w:t>the linkages between drug trafficking and terrorism are clear</w:t>
      </w:r>
      <w:r>
        <w:rPr>
          <w:sz w:val="16"/>
        </w:rPr>
        <w:t xml:space="preserve"> in countries like Colombia and Peru, and such connections have similar potential </w:t>
      </w:r>
      <w:r>
        <w:rPr>
          <w:rStyle w:val="StyleBoldUnderline"/>
        </w:rPr>
        <w:t>in the Caribbean</w:t>
      </w:r>
      <w:r>
        <w:rPr>
          <w:sz w:val="16"/>
        </w:rPr>
        <w:t xml:space="preserve">. The security of major industrial complexes in some Caribbean countries is vital. Petroleum refineries and major industrial estates in Trinidad, which host more than 100 companies that produce the majority of the world’s methanol, ammonium sulphate, and 40 percent of U.S. imports of liquefied natural gas (LNG), are vulnerable targets. Unfortunately, as experience has shown in Africa, the Middle East, and Latin America, </w:t>
      </w:r>
      <w:r>
        <w:rPr>
          <w:rStyle w:val="StyleBoldUnderline"/>
          <w:highlight w:val="cyan"/>
        </w:rPr>
        <w:t>terrorists are likely to strike</w:t>
      </w:r>
      <w:r>
        <w:rPr>
          <w:rStyle w:val="StyleBoldUnderline"/>
        </w:rPr>
        <w:t xml:space="preserve"> at U</w:t>
      </w:r>
      <w:r>
        <w:rPr>
          <w:rStyle w:val="StyleBoldUnderline"/>
          <w:highlight w:val="cyan"/>
        </w:rPr>
        <w:t>.S. and European interests in Caribbean countries</w:t>
      </w:r>
      <w:r>
        <w:rPr>
          <w:rStyle w:val="StyleBoldUnderline"/>
        </w:rPr>
        <w:t xml:space="preserve">. Security </w:t>
      </w:r>
      <w:r>
        <w:rPr>
          <w:rStyle w:val="StyleBoldUnderline"/>
          <w:highlight w:val="cyan"/>
        </w:rPr>
        <w:t>issues become</w:t>
      </w:r>
      <w:r>
        <w:rPr>
          <w:rStyle w:val="StyleBoldUnderline"/>
        </w:rPr>
        <w:t xml:space="preserve"> even </w:t>
      </w:r>
      <w:r>
        <w:rPr>
          <w:rStyle w:val="StyleBoldUnderline"/>
          <w:highlight w:val="cyan"/>
        </w:rPr>
        <w:t>more critical when one considers the possible use of Caribbean countries by terrorists as bases from which to attack the United States</w:t>
      </w:r>
      <w:r>
        <w:rPr>
          <w:sz w:val="16"/>
        </w:rPr>
        <w:t xml:space="preserve">. </w:t>
      </w:r>
      <w:r>
        <w:rPr>
          <w:rStyle w:val="StyleBoldUnderline"/>
          <w:highlight w:val="cyan"/>
        </w:rPr>
        <w:t>An airliner hijacked</w:t>
      </w:r>
      <w:r>
        <w:rPr>
          <w:rStyle w:val="StyleBoldUnderline"/>
        </w:rPr>
        <w:t xml:space="preserve"> after departure from an airport </w:t>
      </w:r>
      <w:r>
        <w:rPr>
          <w:rStyle w:val="StyleBoldUnderline"/>
          <w:highlight w:val="cyan"/>
        </w:rPr>
        <w:t>in the</w:t>
      </w:r>
      <w:r>
        <w:rPr>
          <w:rStyle w:val="StyleBoldUnderline"/>
        </w:rPr>
        <w:t xml:space="preserve"> northern Caribbean or the </w:t>
      </w:r>
      <w:r>
        <w:rPr>
          <w:rStyle w:val="StyleBoldUnderline"/>
          <w:highlight w:val="cyan"/>
        </w:rPr>
        <w:t>Bahamas can be flying over South Florida in less than an hour</w:t>
      </w:r>
      <w:r>
        <w:rPr>
          <w:rStyle w:val="StyleBoldUnderline"/>
        </w:rPr>
        <w:t>. Terrorists can sabotage or seize control of a cruise ship after the vessel leaves a Caribbean port</w:t>
      </w:r>
      <w:r>
        <w:rPr>
          <w:sz w:val="16"/>
        </w:rPr>
        <w:t xml:space="preserve">. Moreover, </w:t>
      </w:r>
      <w:r>
        <w:rPr>
          <w:rStyle w:val="StyleBoldUnderline"/>
          <w:highlight w:val="cyan"/>
        </w:rPr>
        <w:t>terrorists with false passports</w:t>
      </w:r>
      <w:r>
        <w:rPr>
          <w:rStyle w:val="StyleBoldUnderline"/>
        </w:rPr>
        <w:t xml:space="preserve"> and visas issued in the Caribbean may be able to </w:t>
      </w:r>
      <w:r>
        <w:rPr>
          <w:rStyle w:val="StyleBoldUnderline"/>
          <w:highlight w:val="cyan"/>
        </w:rPr>
        <w:t>move easily through</w:t>
      </w:r>
      <w:r>
        <w:rPr>
          <w:rStyle w:val="StyleBoldUnderline"/>
        </w:rPr>
        <w:t xml:space="preserve"> passport controls in Canada or </w:t>
      </w:r>
      <w:r>
        <w:rPr>
          <w:rStyle w:val="StyleBoldUnderline"/>
          <w:highlight w:val="cyan"/>
        </w:rPr>
        <w:t>the United States</w:t>
      </w:r>
      <w:r>
        <w:rPr>
          <w:rStyle w:val="StyleBoldUnderline"/>
        </w:rPr>
        <w:t>.</w:t>
      </w:r>
      <w:r>
        <w:rPr>
          <w:sz w:val="16"/>
        </w:rPr>
        <w:t xml:space="preserve"> (To help counter this possibility, some countries have suspended "economic citizenship" programs to ensure that known terrorists have not been inadvertently granted such citizenship.) Again, </w:t>
      </w:r>
      <w:r>
        <w:rPr>
          <w:rStyle w:val="StyleBoldUnderline"/>
          <w:highlight w:val="cyan"/>
        </w:rPr>
        <w:t>Caribbean countries are</w:t>
      </w:r>
      <w:r>
        <w:rPr>
          <w:rStyle w:val="StyleBoldUnderline"/>
        </w:rPr>
        <w:t xml:space="preserve"> as </w:t>
      </w:r>
      <w:r>
        <w:rPr>
          <w:rStyle w:val="StyleBoldUnderline"/>
          <w:highlight w:val="cyan"/>
        </w:rPr>
        <w:t>vulnerable</w:t>
      </w:r>
      <w:r>
        <w:rPr>
          <w:rStyle w:val="StyleBoldUnderline"/>
        </w:rPr>
        <w:t xml:space="preserve"> as anywhere else </w:t>
      </w:r>
      <w:r>
        <w:rPr>
          <w:rStyle w:val="StyleBoldUnderline"/>
          <w:highlight w:val="cyan"/>
        </w:rPr>
        <w:t>to the</w:t>
      </w:r>
      <w:r>
        <w:rPr>
          <w:rStyle w:val="StyleBoldUnderline"/>
        </w:rPr>
        <w:t xml:space="preserve"> clandestine manufacture and </w:t>
      </w:r>
      <w:r>
        <w:rPr>
          <w:rStyle w:val="StyleBoldUnderline"/>
          <w:highlight w:val="cyan"/>
        </w:rPr>
        <w:t>deployment of biological weapons</w:t>
      </w:r>
      <w:r>
        <w:rPr>
          <w:rStyle w:val="StyleBoldUnderline"/>
        </w:rPr>
        <w:t xml:space="preserve"> within national borders</w:t>
      </w:r>
      <w:r>
        <w:rPr>
          <w:sz w:val="16"/>
        </w:rPr>
        <w:t>.</w:t>
      </w:r>
    </w:p>
    <w:p w:rsidR="00EA0971" w:rsidRDefault="00EA0971" w:rsidP="00EA0971">
      <w:pPr>
        <w:rPr>
          <w:sz w:val="16"/>
        </w:rPr>
      </w:pPr>
    </w:p>
    <w:p w:rsidR="00EA0971" w:rsidRDefault="00EA0971" w:rsidP="00EA0971">
      <w:pPr>
        <w:pStyle w:val="Heading4"/>
      </w:pPr>
      <w:r>
        <w:rPr>
          <w:b w:val="0"/>
          <w:bCs w:val="0"/>
        </w:rPr>
        <w:lastRenderedPageBreak/>
        <w:t xml:space="preserve">Biological weapon use results in extinction. </w:t>
      </w:r>
    </w:p>
    <w:p w:rsidR="00EA0971" w:rsidRDefault="00EA0971" w:rsidP="00EA0971">
      <w:r>
        <w:rPr>
          <w:rStyle w:val="StyleStyleBold12pt"/>
        </w:rPr>
        <w:t>Steinbruner, Senior fellow at Brookings, 1997</w:t>
      </w:r>
      <w:r>
        <w:t xml:space="preserve"> </w:t>
      </w:r>
    </w:p>
    <w:p w:rsidR="00EA0971" w:rsidRDefault="00EA0971" w:rsidP="00EA0971">
      <w:r>
        <w:t xml:space="preserve">(John, “Biological weapons: a plague upon all houses,” </w:t>
      </w:r>
      <w:r>
        <w:rPr>
          <w:i/>
        </w:rPr>
        <w:t>Foreign Policy</w:t>
      </w:r>
      <w:r>
        <w:t>, Winter, Proquest)</w:t>
      </w:r>
    </w:p>
    <w:p w:rsidR="00EA0971" w:rsidRDefault="00EA0971" w:rsidP="00EA0971"/>
    <w:p w:rsidR="00EA0971" w:rsidRDefault="00EA0971" w:rsidP="00EA0971">
      <w:pPr>
        <w:rPr>
          <w:sz w:val="16"/>
        </w:rPr>
      </w:pPr>
      <w:r>
        <w:rPr>
          <w:sz w:val="16"/>
        </w:rPr>
        <w:t xml:space="preserve">Although human pathogens are often lumped with nuclear explosives and lethal chemicals as potential weapons of mass destruction, there is an obvious, fundamentally important difference: Pathogens are alive, weapons are not. </w:t>
      </w:r>
      <w:r>
        <w:rPr>
          <w:rStyle w:val="StyleBoldUnderline"/>
          <w:highlight w:val="cyan"/>
        </w:rPr>
        <w:t>Nuclear</w:t>
      </w:r>
      <w:r>
        <w:rPr>
          <w:sz w:val="16"/>
        </w:rPr>
        <w:t xml:space="preserve"> and chemical </w:t>
      </w:r>
      <w:r>
        <w:rPr>
          <w:rStyle w:val="StyleBoldUnderline"/>
          <w:highlight w:val="cyan"/>
        </w:rPr>
        <w:t>weapons do not reproduce</w:t>
      </w:r>
      <w:r>
        <w:rPr>
          <w:sz w:val="16"/>
        </w:rPr>
        <w:t xml:space="preserve"> themselves </w:t>
      </w:r>
      <w:r>
        <w:rPr>
          <w:rStyle w:val="StyleBoldUnderline"/>
          <w:highlight w:val="cyan"/>
        </w:rPr>
        <w:t>and</w:t>
      </w:r>
      <w:r>
        <w:rPr>
          <w:sz w:val="16"/>
        </w:rPr>
        <w:t xml:space="preserve"> do not independently </w:t>
      </w:r>
      <w:r>
        <w:rPr>
          <w:rStyle w:val="StyleBoldUnderline"/>
          <w:highlight w:val="cyan"/>
        </w:rPr>
        <w:t>engage in adaptive behavior; pathogens do</w:t>
      </w:r>
      <w:r>
        <w:rPr>
          <w:sz w:val="16"/>
        </w:rPr>
        <w:t xml:space="preserve"> both of these things. That deceptively simple observation has immense implications. The use of </w:t>
      </w:r>
      <w:r>
        <w:rPr>
          <w:rStyle w:val="StyleBoldUnderline"/>
          <w:highlight w:val="cyan"/>
        </w:rPr>
        <w:t>a manufactured weapon</w:t>
      </w:r>
      <w:r>
        <w:rPr>
          <w:sz w:val="16"/>
        </w:rPr>
        <w:t xml:space="preserve"> is a singular event. Most of the damage occurs immediately. The </w:t>
      </w:r>
      <w:r>
        <w:rPr>
          <w:rStyle w:val="StyleBoldUnderline"/>
        </w:rPr>
        <w:t>aftereffects</w:t>
      </w:r>
      <w:r>
        <w:rPr>
          <w:sz w:val="16"/>
        </w:rPr>
        <w:t xml:space="preserve">, whatever they may be, </w:t>
      </w:r>
      <w:r>
        <w:rPr>
          <w:rStyle w:val="StyleBoldUnderline"/>
          <w:highlight w:val="cyan"/>
        </w:rPr>
        <w:t>decay rapidly</w:t>
      </w:r>
      <w:r>
        <w:rPr>
          <w:rStyle w:val="StyleBoldUnderline"/>
        </w:rPr>
        <w:t xml:space="preserve"> </w:t>
      </w:r>
      <w:r>
        <w:rPr>
          <w:rStyle w:val="StyleBoldUnderline"/>
          <w:highlight w:val="cyan"/>
        </w:rPr>
        <w:t>over time</w:t>
      </w:r>
      <w:r>
        <w:rPr>
          <w:sz w:val="16"/>
        </w:rPr>
        <w:t xml:space="preserve"> and distance </w:t>
      </w:r>
      <w:r>
        <w:rPr>
          <w:rStyle w:val="StyleBoldUnderline"/>
          <w:highlight w:val="cyan"/>
        </w:rPr>
        <w:t>in a</w:t>
      </w:r>
      <w:r>
        <w:rPr>
          <w:sz w:val="16"/>
        </w:rPr>
        <w:t xml:space="preserve"> reasonably </w:t>
      </w:r>
      <w:r>
        <w:rPr>
          <w:rStyle w:val="StyleBoldUnderline"/>
          <w:highlight w:val="cyan"/>
        </w:rPr>
        <w:t>predictable manner.</w:t>
      </w:r>
      <w:r>
        <w:rPr>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Pr>
          <w:rStyle w:val="StyleBoldUnderline"/>
          <w:highlight w:val="cyan"/>
        </w:rPr>
        <w:t>a pathogen</w:t>
      </w:r>
      <w:r>
        <w:rPr>
          <w:sz w:val="16"/>
        </w:rPr>
        <w:t xml:space="preserve">, by contrast, is an extended process whose scope and timing </w:t>
      </w:r>
      <w:r>
        <w:rPr>
          <w:rStyle w:val="StyleBoldUnderline"/>
          <w:highlight w:val="cyan"/>
        </w:rPr>
        <w:t>cannot be</w:t>
      </w:r>
      <w:r>
        <w:rPr>
          <w:sz w:val="16"/>
        </w:rPr>
        <w:t xml:space="preserve"> precisely </w:t>
      </w:r>
      <w:r>
        <w:rPr>
          <w:rStyle w:val="StyleBoldUnderline"/>
          <w:highlight w:val="cyan"/>
        </w:rPr>
        <w:t>controlled.</w:t>
      </w:r>
      <w:r>
        <w:rPr>
          <w:sz w:val="16"/>
        </w:rPr>
        <w:t xml:space="preserve"> For most potential biological agents, the predominant drawback is that they would not act swiftly or decisively enough to be an effective weapon. But for a few </w:t>
      </w:r>
      <w:r>
        <w:rPr>
          <w:rStyle w:val="StyleBoldUnderline"/>
          <w:highlight w:val="cyan"/>
        </w:rPr>
        <w:t>pathogens</w:t>
      </w:r>
      <w:r>
        <w:rPr>
          <w:sz w:val="16"/>
          <w:highlight w:val="cyan"/>
        </w:rPr>
        <w:t xml:space="preserve"> -</w:t>
      </w:r>
      <w:r>
        <w:rPr>
          <w:sz w:val="16"/>
        </w:rPr>
        <w:t xml:space="preserve"> ones </w:t>
      </w:r>
      <w:r>
        <w:rPr>
          <w:rStyle w:val="StyleBoldUnderline"/>
        </w:rPr>
        <w:t>most likely to have a decisive effect and therefore</w:t>
      </w:r>
      <w:r>
        <w:rPr>
          <w:sz w:val="16"/>
        </w:rPr>
        <w:t xml:space="preserve"> the ones </w:t>
      </w:r>
      <w:r>
        <w:rPr>
          <w:rStyle w:val="StyleBoldUnderline"/>
        </w:rPr>
        <w:t>most likely to be contemplated for deliberately hostile use</w:t>
      </w:r>
      <w:r>
        <w:rPr>
          <w:sz w:val="16"/>
        </w:rPr>
        <w:t xml:space="preserve"> - the risk runs in the other direction. A lethal pathogen </w:t>
      </w:r>
      <w:r>
        <w:rPr>
          <w:rStyle w:val="StyleBoldUnderline"/>
        </w:rPr>
        <w:t xml:space="preserve">that </w:t>
      </w:r>
      <w:r>
        <w:rPr>
          <w:rStyle w:val="StyleBoldUnderline"/>
          <w:highlight w:val="cyan"/>
        </w:rPr>
        <w:t>could efficiently spread from one victim to another would be capable of initiating</w:t>
      </w:r>
      <w:r>
        <w:rPr>
          <w:rStyle w:val="StyleBoldUnderline"/>
        </w:rPr>
        <w:t xml:space="preserve"> an intensifying cascade of </w:t>
      </w:r>
      <w:r>
        <w:rPr>
          <w:rStyle w:val="StyleBoldUnderline"/>
          <w:highlight w:val="cyan"/>
        </w:rPr>
        <w:t>disease tha</w:t>
      </w:r>
      <w:r>
        <w:rPr>
          <w:rStyle w:val="StyleBoldUnderline"/>
        </w:rPr>
        <w:t xml:space="preserve">t might ultimately </w:t>
      </w:r>
      <w:r>
        <w:rPr>
          <w:rStyle w:val="StyleBoldUnderline"/>
          <w:highlight w:val="cyan"/>
        </w:rPr>
        <w:t>threaten the entire world population</w:t>
      </w:r>
      <w:r>
        <w:rPr>
          <w:rStyle w:val="StyleBoldUnderline"/>
        </w:rPr>
        <w:t>. The 1918 influenza epidemic demonstrated the potential for a global contagion of this sort</w:t>
      </w:r>
      <w:r>
        <w:rPr>
          <w:sz w:val="16"/>
        </w:rPr>
        <w:t xml:space="preserve"> but not necessarily its outer limit.</w:t>
      </w:r>
    </w:p>
    <w:p w:rsidR="00EA0971" w:rsidRDefault="00EA0971" w:rsidP="00EA0971">
      <w:pPr>
        <w:rPr>
          <w:rStyle w:val="StyleBoldUnderline"/>
        </w:rPr>
      </w:pPr>
    </w:p>
    <w:p w:rsidR="00EA0971" w:rsidRDefault="00EA0971" w:rsidP="00EA0971">
      <w:pPr>
        <w:pStyle w:val="Heading4"/>
      </w:pPr>
      <w:r>
        <w:rPr>
          <w:b w:val="0"/>
          <w:bCs w:val="0"/>
        </w:rPr>
        <w:t>ICT solves long term sustainability and innovation in Cuba</w:t>
      </w:r>
    </w:p>
    <w:p w:rsidR="00EA0971" w:rsidRDefault="00EA0971" w:rsidP="00EA0971">
      <w:pPr>
        <w:rPr>
          <w:rStyle w:val="StyleStyleBold12pt"/>
          <w:bCs w:val="0"/>
        </w:rPr>
      </w:pPr>
      <w:r>
        <w:rPr>
          <w:rStyle w:val="StyleStyleBold12pt"/>
        </w:rPr>
        <w:t>Piccone et all 10</w:t>
      </w:r>
    </w:p>
    <w:p w:rsidR="00EA0971" w:rsidRDefault="00EA0971" w:rsidP="00EA0971">
      <w:r>
        <w:t xml:space="preserve">(Ted Piccone, senior fellow and deputy director for Foreign Policy at Brookings Bridging Cuba’s Communication Divide: How U.S. Policy Can Help Published July 2010 </w:t>
      </w:r>
      <w:hyperlink r:id="rId87" w:history="1">
        <w:r>
          <w:rPr>
            <w:rStyle w:val="Hyperlink"/>
          </w:rPr>
          <w:t>http://www.brookings.edu/~/media/events/2010/7/15%20cuba%20communications/07_cuba_telecommunications_piccone.pdf /Accessed 7/17/13</w:t>
        </w:r>
      </w:hyperlink>
      <w:r>
        <w:t xml:space="preserve"> CSmith)</w:t>
      </w:r>
    </w:p>
    <w:p w:rsidR="00EA0971" w:rsidRDefault="00EA0971" w:rsidP="00EA0971"/>
    <w:p w:rsidR="00EA0971" w:rsidRDefault="00EA0971" w:rsidP="00EA0971">
      <w:pPr>
        <w:rPr>
          <w:rStyle w:val="StyleBoldUnderline"/>
        </w:rPr>
      </w:pPr>
      <w:r>
        <w:rPr>
          <w:rStyle w:val="StyleBoldUnderline"/>
        </w:rPr>
        <w:t>Access to information and communication technologies</w:t>
      </w:r>
      <w:r>
        <w:rPr>
          <w:sz w:val="16"/>
        </w:rPr>
        <w:t xml:space="preserve">, including the internet and mobile phones, </w:t>
      </w:r>
      <w:r>
        <w:rPr>
          <w:rStyle w:val="StyleBoldUnderline"/>
        </w:rPr>
        <w:t>goes beyond the importance of information as a general public good. Extensive research, experience and anecdotal evidence have demonstrated that connectivity—through the internet and through cell phones—are essential components of modern-day, long-term economic development and even human survival. Modern telecommunications strengthens productivity, allows for more efficient distribution, reduces transaction costs, and lowers the barrier to entry into the market, thus expanding the economic activities of citizens.</w:t>
      </w:r>
      <w:r>
        <w:rPr>
          <w:sz w:val="16"/>
        </w:rPr>
        <w:t xml:space="preserve"> One study concluded that “</w:t>
      </w:r>
      <w:r>
        <w:rPr>
          <w:rStyle w:val="StyleBoldUnderline"/>
        </w:rPr>
        <w:t>an increase of 10 mobile phones per 100 people boosts per capita GDP growth by .6 percent.”</w:t>
      </w:r>
      <w:r>
        <w:rPr>
          <w:sz w:val="16"/>
        </w:rPr>
        <w:t xml:space="preserve"> The expansion of ICT brings more than just economic growth, however. </w:t>
      </w:r>
      <w:r>
        <w:rPr>
          <w:rStyle w:val="StyleBoldUnderline"/>
        </w:rPr>
        <w:t>Evidence has demonstrated a relationship between teledensity and quality of life indicators—even controlling for GDP—such as life expectancy, lower infant mortality rates, and the rate of formation and growth of new enterprises.</w:t>
      </w:r>
      <w:r>
        <w:rPr>
          <w:sz w:val="16"/>
        </w:rPr>
        <w:t>2 The following are some of the positive benefits that access to modern ICT services could offer Cuban citizens today: 1</w:t>
      </w:r>
      <w:r>
        <w:rPr>
          <w:rStyle w:val="StyleBoldUnderline"/>
        </w:rPr>
        <w:t>) Improving the flow of economic and market information: Throughout the world connectivity has had a critical leveling effect for small producers</w:t>
      </w:r>
      <w:r>
        <w:rPr>
          <w:sz w:val="16"/>
        </w:rPr>
        <w:t>—from fishermen to small manufacturers—</w:t>
      </w:r>
      <w:r>
        <w:rPr>
          <w:rStyle w:val="StyleBoldUnderline"/>
        </w:rPr>
        <w:t>cutting out middle men and allowing them to seek the best prices for their products.</w:t>
      </w:r>
      <w:r>
        <w:rPr>
          <w:sz w:val="16"/>
        </w:rPr>
        <w:t xml:space="preserve"> This information </w:t>
      </w:r>
      <w:r>
        <w:rPr>
          <w:rStyle w:val="StyleBoldUnderline"/>
        </w:rPr>
        <w:t>is also important for linking to global markets. A World Bank survey of 56 developed and developing countries found “a significant link between Internet access and trade growth—</w:t>
      </w:r>
      <w:r>
        <w:rPr>
          <w:sz w:val="16"/>
        </w:rPr>
        <w:t xml:space="preserve"> with the greatest benefits accruing to developing countries with the weakest trade links.”3 </w:t>
      </w:r>
      <w:r>
        <w:rPr>
          <w:rStyle w:val="StyleBoldUnderline"/>
        </w:rPr>
        <w:t>2) Expanding access to finances and credit</w:t>
      </w:r>
      <w:r>
        <w:rPr>
          <w:sz w:val="16"/>
        </w:rPr>
        <w:t xml:space="preserve">: Vodaphone and other </w:t>
      </w:r>
      <w:r>
        <w:rPr>
          <w:rStyle w:val="StyleBoldUnderline"/>
        </w:rPr>
        <w:t>mobile phone companies have developed an array of applications that have expanded banking access through mobile banking. Such innovations are particularly powerful for Cubans who could conceivably receive remittances and other financial transactions through mobile phones if the proper technology and infrastructure were in place.</w:t>
      </w:r>
      <w:r>
        <w:rPr>
          <w:sz w:val="16"/>
        </w:rPr>
        <w:t xml:space="preserve"> 3) Directly and indirectly generating a modernday workforce that can compete in today’s information-driven economy: </w:t>
      </w:r>
      <w:r>
        <w:rPr>
          <w:rStyle w:val="StyleBoldUnderline"/>
        </w:rPr>
        <w:t>Broad-based access to ICT is essential to competing in today’s global information and knowledge-based economy by allowing communities and private individuals</w:t>
      </w:r>
      <w:r>
        <w:rPr>
          <w:sz w:val="16"/>
        </w:rPr>
        <w:t xml:space="preserve">— independent of the state—to gain skills, channels and capacity. </w:t>
      </w:r>
      <w:r>
        <w:rPr>
          <w:rStyle w:val="StyleBoldUnderline"/>
        </w:rPr>
        <w:t>The low barriers to entry ensure that even the poor and rural sectors of the population can gain easy access</w:t>
      </w:r>
      <w:r>
        <w:rPr>
          <w:sz w:val="16"/>
        </w:rPr>
        <w:t xml:space="preserve">. 4) </w:t>
      </w:r>
      <w:r>
        <w:rPr>
          <w:rStyle w:val="StyleBoldUnderline"/>
        </w:rPr>
        <w:t>Providing channels of communication to avert humanitarian disasters</w:t>
      </w:r>
      <w:r>
        <w:rPr>
          <w:sz w:val="16"/>
        </w:rPr>
        <w:t xml:space="preserve"> and assist in reconstruction efforts: </w:t>
      </w:r>
      <w:r>
        <w:rPr>
          <w:rStyle w:val="StyleBoldUnderline"/>
        </w:rPr>
        <w:t>The International Committee of the Red Cross has developed an effective strategy using mobile phones not only to warn citizens of impending natural disasters, but also to help guide them to safety and raise and deliver funds and humanitarian assistance after the tragedy passes.4 This is particularly relevant in hurricane-prone Cuba, where such systems could help avert human loss if ICT services were placed in the hands of citizens</w:t>
      </w:r>
      <w:r>
        <w:rPr>
          <w:sz w:val="16"/>
        </w:rPr>
        <w:t xml:space="preserve">. The long-term economic potential of the internet was forcefully articulated by Secretary of State Hillary Clinton last January: “…we know from long experience that promoting social and economic development in countries where people lack access to knowledge, markets, capital, and opportunity can be frustrating and sometimes futile work. In this context, the internet can serve as a great equalizer. </w:t>
      </w:r>
      <w:r>
        <w:rPr>
          <w:rStyle w:val="StyleBoldUnderline"/>
        </w:rPr>
        <w:t xml:space="preserve">By providing people with access to knowledge and potential markets, </w:t>
      </w:r>
      <w:r>
        <w:rPr>
          <w:rStyle w:val="StyleBoldUnderline"/>
        </w:rPr>
        <w:lastRenderedPageBreak/>
        <w:t>networks can create opportunities where none exist.” Even incremental changes in expanding connectivity and access to ICT could go a long way toward alleviating the economic struggles and health and human risks inherent in living under a closed, authoritarian regime</w:t>
      </w:r>
      <w:r>
        <w:rPr>
          <w:sz w:val="16"/>
        </w:rPr>
        <w:t xml:space="preserve">. Ironically, </w:t>
      </w:r>
      <w:r>
        <w:rPr>
          <w:rStyle w:val="StyleBoldUnderline"/>
        </w:rPr>
        <w:t>however, current U.S. regulations restrict the very access necessary to make this happen. Expanding the opportunity for U.S. telecoms investors and companies to provide cell phone and internet service to the island will help ensure that Cuban citizens possess the tools to become productive economic citizens</w:t>
      </w:r>
      <w:r>
        <w:rPr>
          <w:sz w:val="16"/>
        </w:rPr>
        <w:t xml:space="preserve"> once the shackles of political and economic state control are removed. </w:t>
      </w:r>
      <w:r>
        <w:rPr>
          <w:rStyle w:val="StyleBoldUnderline"/>
        </w:rPr>
        <w:t>To say this is not to deny or minimize the very real controls that the Cuban government places on its own citizens’ access to the internet. But expanding citizens’ access to even the most rudimentary technology in Cuba would be a giant step forward in economically empowering a new, independent generation of Cuban citizens.</w:t>
      </w:r>
    </w:p>
    <w:p w:rsidR="00EA0971" w:rsidRDefault="00EA0971" w:rsidP="00EA0971"/>
    <w:p w:rsidR="00A57098" w:rsidRDefault="00A57098">
      <w:pPr>
        <w:spacing w:after="200" w:line="276" w:lineRule="auto"/>
        <w:rPr>
          <w:rFonts w:asciiTheme="minorHAnsi" w:hAnsiTheme="minorHAnsi" w:cstheme="minorBidi"/>
        </w:rPr>
      </w:pPr>
    </w:p>
    <w:p w:rsidR="00341C7F" w:rsidRPr="00FD6613" w:rsidRDefault="00341C7F" w:rsidP="00341C7F">
      <w:pPr>
        <w:pStyle w:val="Heading2"/>
        <w:rPr>
          <w:rFonts w:asciiTheme="minorHAnsi" w:hAnsiTheme="minorHAnsi"/>
        </w:rPr>
      </w:pPr>
      <w:r w:rsidRPr="00FD6613">
        <w:rPr>
          <w:rFonts w:asciiTheme="minorHAnsi" w:hAnsiTheme="minorHAnsi"/>
        </w:rPr>
        <w:t>Cuba 1NC</w:t>
      </w:r>
    </w:p>
    <w:p w:rsidR="00341C7F" w:rsidRPr="00FD6613" w:rsidRDefault="00341C7F" w:rsidP="00341C7F">
      <w:pPr>
        <w:pStyle w:val="Heading3"/>
        <w:rPr>
          <w:rFonts w:asciiTheme="minorHAnsi" w:hAnsiTheme="minorHAnsi"/>
        </w:rPr>
      </w:pPr>
      <w:r w:rsidRPr="00FD6613">
        <w:rPr>
          <w:rFonts w:asciiTheme="minorHAnsi" w:hAnsiTheme="minorHAnsi"/>
        </w:rPr>
        <w:lastRenderedPageBreak/>
        <w:t>Solvency</w:t>
      </w:r>
    </w:p>
    <w:p w:rsidR="00341C7F" w:rsidRPr="00FD6613" w:rsidRDefault="00341C7F" w:rsidP="00341C7F">
      <w:pPr>
        <w:pStyle w:val="Heading4"/>
        <w:rPr>
          <w:rFonts w:asciiTheme="minorHAnsi" w:hAnsiTheme="minorHAnsi"/>
        </w:rPr>
      </w:pPr>
      <w:r w:rsidRPr="00FD6613">
        <w:rPr>
          <w:rFonts w:asciiTheme="minorHAnsi" w:hAnsiTheme="minorHAnsi"/>
        </w:rPr>
        <w:t>The Huddleston 8 solvency card indicates lifting the ENTIRE embargo solves the advantages – the plan text mandates lifting only a few portions of the embargo – no solvency</w:t>
      </w:r>
    </w:p>
    <w:p w:rsidR="00341C7F" w:rsidRPr="00FD6613" w:rsidRDefault="00341C7F" w:rsidP="00341C7F">
      <w:pPr>
        <w:pStyle w:val="Heading3"/>
        <w:rPr>
          <w:rFonts w:asciiTheme="minorHAnsi" w:hAnsiTheme="minorHAnsi"/>
        </w:rPr>
      </w:pPr>
      <w:r w:rsidRPr="00FD6613">
        <w:rPr>
          <w:rFonts w:asciiTheme="minorHAnsi" w:hAnsiTheme="minorHAnsi"/>
        </w:rPr>
        <w:lastRenderedPageBreak/>
        <w:t>SoI 1NC</w:t>
      </w:r>
    </w:p>
    <w:p w:rsidR="00341C7F" w:rsidRPr="00FD6613" w:rsidRDefault="00341C7F" w:rsidP="00341C7F">
      <w:pPr>
        <w:pStyle w:val="Heading4"/>
        <w:rPr>
          <w:rFonts w:asciiTheme="minorHAnsi" w:hAnsiTheme="minorHAnsi"/>
        </w:rPr>
      </w:pPr>
      <w:r w:rsidRPr="00FD6613">
        <w:rPr>
          <w:rFonts w:asciiTheme="minorHAnsi" w:hAnsiTheme="minorHAnsi"/>
        </w:rPr>
        <w:t xml:space="preserve">1. No </w:t>
      </w:r>
      <w:r>
        <w:rPr>
          <w:rFonts w:asciiTheme="minorHAnsi" w:hAnsiTheme="minorHAnsi"/>
        </w:rPr>
        <w:t>advantage</w:t>
      </w:r>
      <w:r w:rsidRPr="00FD6613">
        <w:rPr>
          <w:rFonts w:asciiTheme="minorHAnsi" w:hAnsiTheme="minorHAnsi"/>
        </w:rPr>
        <w:t xml:space="preserve"> solvency – the </w:t>
      </w:r>
      <w:r>
        <w:rPr>
          <w:rFonts w:asciiTheme="minorHAnsi" w:hAnsiTheme="minorHAnsi"/>
        </w:rPr>
        <w:t>Wickham</w:t>
      </w:r>
      <w:r w:rsidRPr="00FD6613">
        <w:rPr>
          <w:rFonts w:asciiTheme="minorHAnsi" w:hAnsiTheme="minorHAnsi"/>
        </w:rPr>
        <w:t xml:space="preserve"> card is predicated off of the END of the Cuban Embargo – the plan text only indicates lifting certain portions </w:t>
      </w:r>
    </w:p>
    <w:p w:rsidR="00341C7F" w:rsidRPr="00FD6613" w:rsidRDefault="00341C7F" w:rsidP="00341C7F">
      <w:pPr>
        <w:pStyle w:val="Heading4"/>
        <w:rPr>
          <w:rFonts w:asciiTheme="minorHAnsi" w:hAnsiTheme="minorHAnsi"/>
        </w:rPr>
      </w:pPr>
      <w:r w:rsidRPr="00FD6613">
        <w:rPr>
          <w:rFonts w:asciiTheme="minorHAnsi" w:hAnsiTheme="minorHAnsi"/>
        </w:rPr>
        <w:t>2 .China isn’t expanding and is nothing compared to the US</w:t>
      </w:r>
    </w:p>
    <w:p w:rsidR="00341C7F" w:rsidRPr="00FD6613" w:rsidRDefault="00341C7F" w:rsidP="00341C7F">
      <w:pPr>
        <w:rPr>
          <w:rStyle w:val="StyleStyleBold12pt"/>
        </w:rPr>
      </w:pPr>
      <w:r w:rsidRPr="00FD6613">
        <w:rPr>
          <w:rStyle w:val="StyleStyleBold12pt"/>
        </w:rPr>
        <w:t>O’Neil 12</w:t>
      </w:r>
    </w:p>
    <w:p w:rsidR="00341C7F" w:rsidRPr="00FD6613" w:rsidRDefault="00341C7F" w:rsidP="00341C7F">
      <w:pPr>
        <w:rPr>
          <w:rStyle w:val="StyleBoldUnderline"/>
          <w:b/>
          <w:bCs w:val="0"/>
        </w:rPr>
      </w:pPr>
      <w:r w:rsidRPr="00FD6613">
        <w:rPr>
          <w:rFonts w:asciiTheme="minorHAnsi" w:hAnsiTheme="minorHAnsi"/>
        </w:rPr>
        <w:t xml:space="preserve">[Shannon, Senior Fellow for Latin America Studies, China’s Economic Role in Latin America,10/26/12, </w:t>
      </w:r>
      <w:hyperlink r:id="rId88" w:history="1">
        <w:r w:rsidRPr="00FD6613">
          <w:rPr>
            <w:rStyle w:val="Hyperlink"/>
            <w:rFonts w:asciiTheme="minorHAnsi" w:hAnsiTheme="minorHAnsi"/>
          </w:rPr>
          <w:t>http://blogs.cfr.org/oneil/2012/10/26/chinas-economic-role-in-latin-america/</w:t>
        </w:r>
      </w:hyperlink>
      <w:r w:rsidRPr="00FD6613">
        <w:rPr>
          <w:rFonts w:asciiTheme="minorHAnsi" w:hAnsiTheme="minorHAnsi"/>
        </w:rPr>
        <w:t>]</w:t>
      </w:r>
    </w:p>
    <w:p w:rsidR="00341C7F" w:rsidRPr="00FD6613" w:rsidRDefault="00341C7F" w:rsidP="00341C7F">
      <w:pPr>
        <w:rPr>
          <w:rFonts w:asciiTheme="minorHAnsi" w:hAnsiTheme="minorHAnsi"/>
          <w:sz w:val="14"/>
        </w:rPr>
      </w:pPr>
      <w:r w:rsidRPr="00FD6613">
        <w:rPr>
          <w:rStyle w:val="StyleBoldUnderline"/>
        </w:rPr>
        <w:t>There is much talk of China’s escalating economic influence in Latin America</w:t>
      </w:r>
      <w:r w:rsidRPr="00FD6613">
        <w:rPr>
          <w:rFonts w:asciiTheme="minorHAnsi" w:hAnsiTheme="minorHAnsi"/>
          <w:sz w:val="14"/>
        </w:rPr>
        <w:t xml:space="preserve">. </w:t>
      </w:r>
      <w:r w:rsidRPr="00FD6613">
        <w:rPr>
          <w:rStyle w:val="StyleBoldUnderline"/>
        </w:rPr>
        <w:t xml:space="preserve">But it’s worth looking at what </w:t>
      </w:r>
      <w:r w:rsidRPr="00FD6613">
        <w:rPr>
          <w:rFonts w:asciiTheme="minorHAnsi" w:hAnsiTheme="minorHAnsi"/>
          <w:sz w:val="14"/>
        </w:rPr>
        <w:t xml:space="preserve">has (and </w:t>
      </w:r>
      <w:r w:rsidRPr="00FD6613">
        <w:rPr>
          <w:rStyle w:val="Emphasis"/>
        </w:rPr>
        <w:t>hasn’t) actually happened</w:t>
      </w:r>
      <w:r w:rsidRPr="00FD6613">
        <w:rPr>
          <w:rFonts w:asciiTheme="minorHAnsi" w:hAnsiTheme="minorHAnsi"/>
          <w:sz w:val="14"/>
        </w:rPr>
        <w:t xml:space="preserve"> in the three main ways that China interacts with the region’s economies: trade, foreign direct investment (FDI), and loans (from state-owned banks). Trade is the most visible and important connection. Over the last several years, </w:t>
      </w:r>
      <w:r w:rsidRPr="00FD6613">
        <w:rPr>
          <w:rStyle w:val="StyleBoldUnderline"/>
        </w:rPr>
        <w:t>g</w:t>
      </w:r>
      <w:r w:rsidRPr="00FD6613">
        <w:rPr>
          <w:rStyle w:val="StyleBoldUnderline"/>
          <w:highlight w:val="yellow"/>
        </w:rPr>
        <w:t>oods flowing back and forth have increased some 30 percent per yea</w:t>
      </w:r>
      <w:r w:rsidRPr="00FD6613">
        <w:rPr>
          <w:rStyle w:val="StyleBoldUnderline"/>
        </w:rPr>
        <w:t>r</w:t>
      </w:r>
      <w:r w:rsidRPr="00FD6613">
        <w:rPr>
          <w:rFonts w:asciiTheme="minorHAnsi" w:hAnsiTheme="minorHAnsi"/>
          <w:sz w:val="14"/>
          <w:highlight w:val="yellow"/>
        </w:rPr>
        <w:t>,</w:t>
      </w:r>
      <w:r w:rsidRPr="00FD6613">
        <w:rPr>
          <w:rFonts w:asciiTheme="minorHAnsi" w:hAnsiTheme="minorHAnsi"/>
          <w:sz w:val="14"/>
        </w:rPr>
        <w:t xml:space="preserve"> bringing today’s total to roughly US$250 billion. </w:t>
      </w:r>
      <w:r w:rsidRPr="00FD6613">
        <w:rPr>
          <w:rStyle w:val="StyleBoldUnderline"/>
          <w:highlight w:val="yellow"/>
        </w:rPr>
        <w:t>This</w:t>
      </w:r>
      <w:r w:rsidRPr="00FD6613">
        <w:rPr>
          <w:rStyle w:val="StyleBoldUnderline"/>
        </w:rPr>
        <w:t xml:space="preserve"> trade</w:t>
      </w:r>
      <w:r w:rsidRPr="00FD6613">
        <w:rPr>
          <w:rFonts w:asciiTheme="minorHAnsi" w:hAnsiTheme="minorHAnsi"/>
          <w:sz w:val="14"/>
        </w:rPr>
        <w:t xml:space="preserve"> leans in China’s favor, with a deficit (nearly all with Mexico) of nearly US$100 billion. While sizable numbers, this </w:t>
      </w:r>
      <w:r w:rsidRPr="00FD6613">
        <w:rPr>
          <w:rStyle w:val="StyleBoldUnderline"/>
          <w:highlight w:val="yellow"/>
        </w:rPr>
        <w:t xml:space="preserve">is </w:t>
      </w:r>
      <w:r w:rsidRPr="00FD6613">
        <w:rPr>
          <w:rStyle w:val="StyleBoldUnderline"/>
        </w:rPr>
        <w:t xml:space="preserve">still </w:t>
      </w:r>
      <w:r w:rsidRPr="00FD6613">
        <w:rPr>
          <w:rStyle w:val="Emphasis"/>
          <w:highlight w:val="yellow"/>
        </w:rPr>
        <w:t>just a quarter of Latin America’s trade with the United States</w:t>
      </w:r>
      <w:r w:rsidRPr="00FD6613">
        <w:rPr>
          <w:rFonts w:asciiTheme="minorHAnsi" w:hAnsiTheme="minorHAnsi"/>
          <w:sz w:val="14"/>
        </w:rPr>
        <w:t xml:space="preserve">. And </w:t>
      </w:r>
      <w:r w:rsidRPr="00FD6613">
        <w:rPr>
          <w:rStyle w:val="StyleBoldUnderline"/>
        </w:rPr>
        <w:t>it appears to be leveling off, suggesting that China won’t overtake the United States</w:t>
      </w:r>
      <w:r w:rsidRPr="00FD6613">
        <w:rPr>
          <w:rFonts w:asciiTheme="minorHAnsi" w:hAnsiTheme="minorHAnsi"/>
          <w:sz w:val="14"/>
        </w:rPr>
        <w:t xml:space="preserve"> </w:t>
      </w:r>
      <w:r w:rsidRPr="00FD6613">
        <w:rPr>
          <w:rStyle w:val="StyleBoldUnderline"/>
        </w:rPr>
        <w:t>as the region’s primary trading partner anytime soon</w:t>
      </w:r>
      <w:r w:rsidRPr="00FD6613">
        <w:rPr>
          <w:rFonts w:asciiTheme="minorHAnsi" w:hAnsiTheme="minorHAnsi"/>
          <w:sz w:val="14"/>
        </w:rPr>
        <w:t xml:space="preserve">. </w:t>
      </w:r>
      <w:r w:rsidRPr="00FD6613">
        <w:rPr>
          <w:rStyle w:val="StyleBoldUnderline"/>
        </w:rPr>
        <w:t>This trade is also quite concentrated</w:t>
      </w:r>
      <w:r w:rsidRPr="00FD6613">
        <w:rPr>
          <w:rFonts w:asciiTheme="minorHAnsi" w:hAnsiTheme="minorHAnsi"/>
          <w:sz w:val="14"/>
        </w:rPr>
        <w:t xml:space="preserve">. Exports to China come primarily from </w:t>
      </w:r>
      <w:r w:rsidRPr="00FD6613">
        <w:rPr>
          <w:rStyle w:val="StyleBoldUnderline"/>
        </w:rPr>
        <w:t>Brazil, Chile, Peru, and Argentina</w:t>
      </w:r>
      <w:r w:rsidRPr="00FD6613">
        <w:rPr>
          <w:rFonts w:asciiTheme="minorHAnsi" w:hAnsiTheme="minorHAnsi"/>
          <w:sz w:val="14"/>
        </w:rPr>
        <w:t xml:space="preserve">, and are mainly raw materials (copper, iron ore, lead, tin, soya, and sugar). Of the goods China sends east nearly half go to Mexico—a mix of consumer goods and capital goods (equipment for production). Trade with China has expanded dramatically over the past decade. But it is worth remembering that it both started from a low base and is unevenly distributed—affecting a few countries significantly and others very little. Chinese foreign direct investment has been the focus of numerous high-level state visits and has been much touted in the press. </w:t>
      </w:r>
      <w:r w:rsidRPr="00FD6613">
        <w:rPr>
          <w:rStyle w:val="StyleBoldUnderline"/>
        </w:rPr>
        <w:t>Money flowing from China to Latin America</w:t>
      </w:r>
      <w:r w:rsidRPr="00FD6613">
        <w:rPr>
          <w:rFonts w:asciiTheme="minorHAnsi" w:hAnsiTheme="minorHAnsi"/>
          <w:sz w:val="14"/>
        </w:rPr>
        <w:t xml:space="preserve"> has increased—totaling some $10 billion in 2010. Still, this </w:t>
      </w:r>
      <w:r w:rsidRPr="00FD6613">
        <w:rPr>
          <w:rStyle w:val="StyleBoldUnderline"/>
        </w:rPr>
        <w:t>continues to be less than the US$25 billion coming from the United States or the US$60 billion from European countries</w:t>
      </w:r>
      <w:r w:rsidRPr="00FD6613">
        <w:rPr>
          <w:rFonts w:asciiTheme="minorHAnsi" w:hAnsiTheme="minorHAnsi"/>
          <w:sz w:val="14"/>
        </w:rPr>
        <w:t xml:space="preserve">, and is roughly equal to US$10 billion heading from Latin American countries into their neighbors. </w:t>
      </w:r>
      <w:r w:rsidRPr="00FD6613">
        <w:rPr>
          <w:rStyle w:val="StyleBoldUnderline"/>
          <w:highlight w:val="yellow"/>
        </w:rPr>
        <w:t>The vast majority of Chinese funds head to the Cayman Islands</w:t>
      </w:r>
      <w:r w:rsidRPr="00FD6613">
        <w:rPr>
          <w:rFonts w:asciiTheme="minorHAnsi" w:hAnsiTheme="minorHAnsi"/>
          <w:sz w:val="14"/>
        </w:rPr>
        <w:t xml:space="preserve"> and the British Virgin Islands—</w:t>
      </w:r>
      <w:r w:rsidRPr="00FD6613">
        <w:rPr>
          <w:rStyle w:val="StyleBoldUnderline"/>
          <w:highlight w:val="yellow"/>
        </w:rPr>
        <w:t xml:space="preserve">suggesting </w:t>
      </w:r>
      <w:r w:rsidRPr="00FD6613">
        <w:rPr>
          <w:rStyle w:val="Emphasis"/>
          <w:highlight w:val="yellow"/>
        </w:rPr>
        <w:t>tax considerations instead of productive investments</w:t>
      </w:r>
      <w:r w:rsidRPr="00FD6613">
        <w:rPr>
          <w:rFonts w:asciiTheme="minorHAnsi" w:hAnsiTheme="minorHAnsi"/>
          <w:sz w:val="14"/>
        </w:rPr>
        <w:t xml:space="preserve">. </w:t>
      </w:r>
      <w:r w:rsidRPr="00FD6613">
        <w:rPr>
          <w:rStyle w:val="StyleBoldUnderline"/>
        </w:rPr>
        <w:t>The money that is invested remains heavily concentrated</w:t>
      </w:r>
      <w:r w:rsidRPr="00FD6613">
        <w:rPr>
          <w:rFonts w:asciiTheme="minorHAnsi" w:hAnsiTheme="minorHAnsi"/>
          <w:sz w:val="14"/>
        </w:rPr>
        <w:t xml:space="preserve"> on raw materials and energy—mostly </w:t>
      </w:r>
      <w:r w:rsidRPr="00FD6613">
        <w:rPr>
          <w:rStyle w:val="StyleBoldUnderline"/>
        </w:rPr>
        <w:t>in Brazil</w:t>
      </w:r>
      <w:r w:rsidRPr="00FD6613">
        <w:rPr>
          <w:rFonts w:asciiTheme="minorHAnsi" w:hAnsiTheme="minorHAnsi"/>
          <w:sz w:val="14"/>
        </w:rPr>
        <w:t xml:space="preserve">, </w:t>
      </w:r>
      <w:r w:rsidRPr="00FD6613">
        <w:rPr>
          <w:rStyle w:val="StyleBoldUnderline"/>
        </w:rPr>
        <w:t>and some in Peru</w:t>
      </w:r>
      <w:r w:rsidRPr="00FD6613">
        <w:rPr>
          <w:rFonts w:asciiTheme="minorHAnsi" w:hAnsiTheme="minorHAnsi"/>
          <w:sz w:val="14"/>
        </w:rPr>
        <w:t xml:space="preserve">. Though promises continue, so </w:t>
      </w:r>
      <w:r w:rsidRPr="00FD6613">
        <w:rPr>
          <w:rStyle w:val="StyleBoldUnderline"/>
        </w:rPr>
        <w:t xml:space="preserve">far Chinese FDI has </w:t>
      </w:r>
      <w:r w:rsidRPr="00FD6613">
        <w:rPr>
          <w:rStyle w:val="Emphasis"/>
        </w:rPr>
        <w:t>yet to make a serious regional mark</w:t>
      </w:r>
      <w:r w:rsidRPr="00FD6613">
        <w:rPr>
          <w:rStyle w:val="StyleBoldUnderline"/>
        </w:rPr>
        <w:t xml:space="preserve">. </w:t>
      </w:r>
      <w:r w:rsidRPr="00FD6613">
        <w:rPr>
          <w:rFonts w:asciiTheme="minorHAnsi" w:hAnsiTheme="minorHAnsi"/>
          <w:sz w:val="14"/>
        </w:rPr>
        <w:t xml:space="preserve">Finally loans are a means of engaging Latin American nations. These have increased to countries such as Venezuela, Brazil, and Ecuador, nearly all in exchange for oil. These tens of billions of dollars comprise a decent portion of China’s development loans abroad, and outpace Latin American resources from the World Bank, Inter-American Development Bank, and the United States Export-Import Bank. Still, </w:t>
      </w:r>
      <w:r w:rsidRPr="00FD6613">
        <w:rPr>
          <w:rStyle w:val="StyleBoldUnderline"/>
        </w:rPr>
        <w:t>since most countries have easy access to world financial markets, most financing comes through non-governmental source</w:t>
      </w:r>
      <w:r w:rsidRPr="00FD6613">
        <w:rPr>
          <w:rFonts w:asciiTheme="minorHAnsi" w:hAnsiTheme="minorHAnsi"/>
          <w:sz w:val="14"/>
        </w:rPr>
        <w:t xml:space="preserve">s. Overall economic ties are indeed increasing. But these </w:t>
      </w:r>
      <w:r w:rsidRPr="00FD6613">
        <w:rPr>
          <w:rStyle w:val="StyleBoldUnderline"/>
        </w:rPr>
        <w:t xml:space="preserve">trade, FDI, and loan numbers suggest the rise is </w:t>
      </w:r>
      <w:r w:rsidRPr="00FD6613">
        <w:rPr>
          <w:rStyle w:val="Emphasis"/>
        </w:rPr>
        <w:t>slower than either the cheerleaders or naysayers might suggest</w:t>
      </w:r>
      <w:r w:rsidRPr="00FD6613">
        <w:rPr>
          <w:rFonts w:asciiTheme="minorHAnsi" w:hAnsiTheme="minorHAnsi"/>
          <w:sz w:val="14"/>
        </w:rPr>
        <w:t>. The next question is whether these links are good or bad for the region.</w:t>
      </w: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p>
    <w:p w:rsidR="00341C7F" w:rsidRPr="00FD6613" w:rsidRDefault="00341C7F" w:rsidP="00341C7F">
      <w:pPr>
        <w:pStyle w:val="Heading4"/>
        <w:rPr>
          <w:rFonts w:asciiTheme="minorHAnsi" w:hAnsiTheme="minorHAnsi"/>
        </w:rPr>
      </w:pPr>
      <w:r w:rsidRPr="00FD6613">
        <w:rPr>
          <w:rFonts w:asciiTheme="minorHAnsi" w:hAnsiTheme="minorHAnsi"/>
        </w:rPr>
        <w:t>3. US image has been destroyed in the past – no impact</w:t>
      </w:r>
    </w:p>
    <w:p w:rsidR="00341C7F" w:rsidRPr="00FD6613" w:rsidRDefault="00341C7F" w:rsidP="00341C7F">
      <w:pPr>
        <w:rPr>
          <w:rFonts w:asciiTheme="minorHAnsi" w:hAnsiTheme="minorHAnsi"/>
        </w:rPr>
      </w:pPr>
      <w:r w:rsidRPr="00FD6613">
        <w:rPr>
          <w:rFonts w:asciiTheme="minorHAnsi" w:hAnsiTheme="minorHAnsi"/>
        </w:rPr>
        <w:t xml:space="preserve">Daniel W. </w:t>
      </w:r>
      <w:r w:rsidRPr="00FD6613">
        <w:rPr>
          <w:rStyle w:val="StyleStyleBold12pt"/>
        </w:rPr>
        <w:t>Drezner</w:t>
      </w:r>
      <w:r w:rsidRPr="00FD6613">
        <w:rPr>
          <w:rFonts w:asciiTheme="minorHAnsi" w:hAnsiTheme="minorHAnsi"/>
        </w:rPr>
        <w:t>, 20</w:t>
      </w:r>
      <w:r w:rsidRPr="00FD6613">
        <w:rPr>
          <w:rStyle w:val="StyleStyleBold12pt"/>
        </w:rPr>
        <w:t>11</w:t>
      </w:r>
      <w:r w:rsidRPr="00FD6613">
        <w:rPr>
          <w:rFonts w:asciiTheme="minorHAnsi" w:hAnsiTheme="minorHAnsi"/>
        </w:rPr>
        <w:t>, [Professor of international politics at The Fletcher School, Tufts University] [International Studies Review, “Sanctions Sometimes Smart: Targeted Sanctions in Theory and Practice”, http://fletcher.tufts.edu/~/media/Fletcher/News%20Images/Drezner_Sanctions.pdf] [MN]</w:t>
      </w:r>
    </w:p>
    <w:p w:rsidR="00341C7F" w:rsidRPr="00FD6613" w:rsidRDefault="00341C7F" w:rsidP="00341C7F">
      <w:pPr>
        <w:rPr>
          <w:rFonts w:asciiTheme="minorHAnsi" w:hAnsiTheme="minorHAnsi"/>
        </w:rPr>
      </w:pPr>
      <w:r w:rsidRPr="00FD6613">
        <w:rPr>
          <w:rFonts w:asciiTheme="minorHAnsi" w:hAnsiTheme="minorHAnsi"/>
        </w:rPr>
        <w:t>Despite the modest policy successes</w:t>
      </w:r>
      <w:r w:rsidRPr="00FD6613">
        <w:rPr>
          <w:rStyle w:val="StyleBoldUnderline"/>
        </w:rPr>
        <w:t xml:space="preserve">, </w:t>
      </w:r>
      <w:r w:rsidRPr="00FD6613">
        <w:rPr>
          <w:rStyle w:val="StyleBoldUnderline"/>
          <w:highlight w:val="yellow"/>
        </w:rPr>
        <w:t>these cases were judged to be failures</w:t>
      </w:r>
      <w:r w:rsidRPr="00FD6613">
        <w:rPr>
          <w:rStyle w:val="StyleBoldUnderline"/>
        </w:rPr>
        <w:t xml:space="preserve"> in the eyes of most policy analysts</w:t>
      </w:r>
      <w:r w:rsidRPr="00FD6613">
        <w:rPr>
          <w:rFonts w:asciiTheme="minorHAnsi" w:hAnsiTheme="minorHAnsi"/>
        </w:rPr>
        <w:t xml:space="preserve"> (Haass 1997; Cheney 1999). Iraq was seen as particularly noteworthy. Measured in terms of cost, these sanctions were, by far, the most comprehensive in history (Hufbauer, Schott, and Elliott 1990; Weiss et al. 1997; Weiss 1999). The comprehensive trade embargo imposed was truly crippling in its economic and humanitarian effects (Hoskins 1997; Alnasrawi 2001). O’Sullivan (2003) estimated that Iraq lost between $175 billion and $250 billion in possible oil revenues from the sanctions. The price for a family’s food supply for a month increased 250-fold over the ﬁrst ﬁve years of the sanctions regime (Hoskins 1997:112). Garﬁeld (1999) estimated that the sanctions caused a minimum of 100,000 and up to 227,000 excess deaths among young children from August 1991 to March 1998. Mueller and Mueller (1999:51) soberly concluded, ‘‘economic sanctions may well have been a necessary cause of the deaths of more people in Iraq than have been slain by all so-called weapons of mass destruction throughout history.’’ The Iraq sanctions created three signiﬁcant and overlapping political problems for the proponents of </w:t>
      </w:r>
      <w:r w:rsidRPr="00FD6613">
        <w:rPr>
          <w:rFonts w:asciiTheme="minorHAnsi" w:hAnsiTheme="minorHAnsi"/>
        </w:rPr>
        <w:lastRenderedPageBreak/>
        <w:t xml:space="preserve">economic statecraft as a foreign policy tool. First, they did not seem to work. When they were initially imposed, most </w:t>
      </w:r>
      <w:r w:rsidRPr="00FD6613">
        <w:rPr>
          <w:rStyle w:val="StyleBoldUnderline"/>
          <w:highlight w:val="yellow"/>
        </w:rPr>
        <w:t>policymakers believed that</w:t>
      </w:r>
      <w:r w:rsidRPr="00FD6613">
        <w:rPr>
          <w:rStyle w:val="StyleBoldUnderline"/>
        </w:rPr>
        <w:t xml:space="preserve"> Saddam </w:t>
      </w:r>
      <w:r w:rsidRPr="00FD6613">
        <w:rPr>
          <w:rStyle w:val="StyleBoldUnderline"/>
          <w:highlight w:val="yellow"/>
        </w:rPr>
        <w:t>Hussein</w:t>
      </w:r>
      <w:r w:rsidRPr="00FD6613">
        <w:rPr>
          <w:rStyle w:val="StyleBoldUnderline"/>
        </w:rPr>
        <w:t xml:space="preserve"> </w:t>
      </w:r>
      <w:r w:rsidRPr="00FD6613">
        <w:rPr>
          <w:rStyle w:val="StyleBoldUnderline"/>
          <w:highlight w:val="yellow"/>
        </w:rPr>
        <w:t>would</w:t>
      </w:r>
      <w:r w:rsidRPr="00FD6613">
        <w:rPr>
          <w:rStyle w:val="StyleBoldUnderline"/>
        </w:rPr>
        <w:t xml:space="preserve"> </w:t>
      </w:r>
      <w:r w:rsidRPr="00FD6613">
        <w:rPr>
          <w:rStyle w:val="StyleBoldUnderline"/>
          <w:highlight w:val="yellow"/>
        </w:rPr>
        <w:t>be</w:t>
      </w:r>
      <w:r w:rsidRPr="00FD6613">
        <w:rPr>
          <w:rStyle w:val="StyleBoldUnderline"/>
        </w:rPr>
        <w:t xml:space="preserve"> the </w:t>
      </w:r>
      <w:r w:rsidRPr="00FD6613">
        <w:rPr>
          <w:rStyle w:val="StyleBoldUnderline"/>
          <w:highlight w:val="yellow"/>
        </w:rPr>
        <w:t>victim of a coup</w:t>
      </w:r>
      <w:r w:rsidRPr="00FD6613">
        <w:rPr>
          <w:rStyle w:val="StyleBoldUnderline"/>
        </w:rPr>
        <w:t xml:space="preserve"> in short order</w:t>
      </w:r>
      <w:r w:rsidRPr="00FD6613">
        <w:rPr>
          <w:rFonts w:asciiTheme="minorHAnsi" w:hAnsiTheme="minorHAnsi"/>
        </w:rPr>
        <w:t xml:space="preserve">. Instead, </w:t>
      </w:r>
      <w:r w:rsidRPr="00FD6613">
        <w:rPr>
          <w:rStyle w:val="StyleBoldUnderline"/>
          <w:highlight w:val="yellow"/>
        </w:rPr>
        <w:t>he was deﬁant in his refusal to acquiesce to</w:t>
      </w:r>
      <w:r w:rsidRPr="00FD6613">
        <w:rPr>
          <w:rStyle w:val="StyleBoldUnderline"/>
        </w:rPr>
        <w:t xml:space="preserve"> Security Council demands on weapons </w:t>
      </w:r>
      <w:r w:rsidRPr="00FD6613">
        <w:rPr>
          <w:rStyle w:val="StyleBoldUnderline"/>
          <w:highlight w:val="yellow"/>
        </w:rPr>
        <w:t>inspectio</w:t>
      </w:r>
      <w:r w:rsidRPr="00FD6613">
        <w:rPr>
          <w:rFonts w:asciiTheme="minorHAnsi" w:hAnsiTheme="minorHAnsi"/>
          <w:highlight w:val="yellow"/>
        </w:rPr>
        <w:t>ns</w:t>
      </w:r>
      <w:r w:rsidRPr="00FD6613">
        <w:rPr>
          <w:rFonts w:asciiTheme="minorHAnsi" w:hAnsiTheme="minorHAnsi"/>
        </w:rPr>
        <w:t xml:space="preserve">. As previously noted, it is true that that </w:t>
      </w:r>
      <w:r w:rsidRPr="00FD6613">
        <w:rPr>
          <w:rStyle w:val="StyleBoldUnderline"/>
          <w:highlight w:val="yellow"/>
        </w:rPr>
        <w:t>the sanctions were quite effective in denying</w:t>
      </w:r>
      <w:r w:rsidRPr="00FD6613">
        <w:rPr>
          <w:rStyle w:val="StyleBoldUnderline"/>
        </w:rPr>
        <w:t xml:space="preserve"> Hussein the ability to develop </w:t>
      </w:r>
      <w:r w:rsidRPr="00FD6613">
        <w:rPr>
          <w:rStyle w:val="StyleBoldUnderline"/>
          <w:highlight w:val="yellow"/>
        </w:rPr>
        <w:t>weapons</w:t>
      </w:r>
      <w:r w:rsidRPr="00FD6613">
        <w:rPr>
          <w:rStyle w:val="StyleBoldUnderline"/>
        </w:rPr>
        <w:t xml:space="preserve"> of mass destruction. During the nineties, </w:t>
      </w:r>
      <w:r w:rsidRPr="00FD6613">
        <w:rPr>
          <w:rStyle w:val="StyleBoldUnderline"/>
          <w:highlight w:val="yellow"/>
        </w:rPr>
        <w:t>however</w:t>
      </w:r>
      <w:r w:rsidRPr="00FD6613">
        <w:rPr>
          <w:rStyle w:val="StyleBoldUnderline"/>
        </w:rPr>
        <w:t xml:space="preserve">, </w:t>
      </w:r>
      <w:r w:rsidRPr="00FD6613">
        <w:rPr>
          <w:rStyle w:val="StyleBoldUnderline"/>
          <w:highlight w:val="yellow"/>
        </w:rPr>
        <w:t>the</w:t>
      </w:r>
      <w:r w:rsidRPr="00FD6613">
        <w:rPr>
          <w:rStyle w:val="StyleBoldUnderline"/>
        </w:rPr>
        <w:t xml:space="preserve"> Iraqi </w:t>
      </w:r>
      <w:r w:rsidRPr="00FD6613">
        <w:rPr>
          <w:rStyle w:val="StyleBoldUnderline"/>
          <w:highlight w:val="yellow"/>
        </w:rPr>
        <w:t>government</w:t>
      </w:r>
      <w:r w:rsidRPr="00FD6613">
        <w:rPr>
          <w:rStyle w:val="StyleBoldUnderline"/>
        </w:rPr>
        <w:t xml:space="preserve"> </w:t>
      </w:r>
      <w:r w:rsidRPr="00FD6613">
        <w:rPr>
          <w:rStyle w:val="StyleBoldUnderline"/>
          <w:highlight w:val="yellow"/>
        </w:rPr>
        <w:t>threw up one obstruction after another to make life difﬁcult for UN weapons instructors</w:t>
      </w:r>
      <w:r w:rsidRPr="00FD6613">
        <w:rPr>
          <w:rFonts w:asciiTheme="minorHAnsi" w:hAnsiTheme="minorHAnsi"/>
          <w:highlight w:val="yellow"/>
        </w:rPr>
        <w:t>.</w:t>
      </w:r>
      <w:r w:rsidRPr="00FD6613">
        <w:rPr>
          <w:rFonts w:asciiTheme="minorHAnsi" w:hAnsiTheme="minorHAnsi"/>
        </w:rPr>
        <w:t xml:space="preserve"> From a social science perspective, </w:t>
      </w:r>
      <w:r w:rsidRPr="00FD6613">
        <w:rPr>
          <w:rStyle w:val="StyleBoldUnderline"/>
          <w:highlight w:val="yellow"/>
        </w:rPr>
        <w:t>the perceived failure of the Iraq case</w:t>
      </w:r>
      <w:r w:rsidRPr="00FD6613">
        <w:rPr>
          <w:rStyle w:val="StyleBoldUnderline"/>
        </w:rPr>
        <w:t xml:space="preserve"> seemed damning</w:t>
      </w:r>
      <w:r w:rsidRPr="00FD6613">
        <w:rPr>
          <w:rFonts w:asciiTheme="minorHAnsi" w:hAnsiTheme="minorHAnsi"/>
        </w:rPr>
        <w:t xml:space="preserve">. </w:t>
      </w:r>
      <w:r w:rsidRPr="00FD6613">
        <w:rPr>
          <w:rStyle w:val="StyleBoldUnderline"/>
        </w:rPr>
        <w:t>The</w:t>
      </w:r>
      <w:r w:rsidRPr="00FD6613">
        <w:rPr>
          <w:rFonts w:asciiTheme="minorHAnsi" w:hAnsiTheme="minorHAnsi"/>
        </w:rPr>
        <w:t xml:space="preserve"> Iraq </w:t>
      </w:r>
      <w:r w:rsidRPr="00FD6613">
        <w:rPr>
          <w:rStyle w:val="StyleBoldUnderline"/>
        </w:rPr>
        <w:t>sanctions were an extreme outlier in terms of cost to the target</w:t>
      </w:r>
      <w:r w:rsidRPr="00FD6613">
        <w:rPr>
          <w:rFonts w:asciiTheme="minorHAnsi" w:hAnsiTheme="minorHAnsi"/>
        </w:rPr>
        <w:t>—Iraq’s GDP was cut roughly in half. If sanctions this costly failed to yield concessions, then the entire sanctions enterprise could be called into doubt.</w:t>
      </w:r>
    </w:p>
    <w:p w:rsidR="00341C7F" w:rsidRPr="00FD6613" w:rsidRDefault="00341C7F" w:rsidP="00341C7F">
      <w:pPr>
        <w:pStyle w:val="Heading4"/>
        <w:rPr>
          <w:rFonts w:asciiTheme="minorHAnsi" w:hAnsiTheme="minorHAnsi"/>
        </w:rPr>
      </w:pPr>
      <w:r w:rsidRPr="00FD6613">
        <w:rPr>
          <w:rFonts w:asciiTheme="minorHAnsi" w:hAnsiTheme="minorHAnsi"/>
        </w:rPr>
        <w:t>4. No relationship between US capabilities and peace</w:t>
      </w:r>
    </w:p>
    <w:p w:rsidR="00341C7F" w:rsidRPr="00FD6613" w:rsidRDefault="00341C7F" w:rsidP="00341C7F">
      <w:pPr>
        <w:rPr>
          <w:rFonts w:asciiTheme="minorHAnsi" w:hAnsiTheme="minorHAnsi"/>
        </w:rPr>
      </w:pPr>
      <w:r w:rsidRPr="00FD6613">
        <w:rPr>
          <w:rFonts w:asciiTheme="minorHAnsi" w:hAnsiTheme="minorHAnsi"/>
        </w:rPr>
        <w:t xml:space="preserve">Christopher J. </w:t>
      </w:r>
      <w:r w:rsidRPr="00FD6613">
        <w:rPr>
          <w:rStyle w:val="StyleStyleBold12pt"/>
        </w:rPr>
        <w:t>Fettweis</w:t>
      </w:r>
      <w:r w:rsidRPr="00FD6613">
        <w:rPr>
          <w:rFonts w:asciiTheme="minorHAnsi" w:hAnsiTheme="minorHAnsi"/>
        </w:rPr>
        <w:t xml:space="preserve">, Professor of national security affairs @ U.S. Naval War College, </w:t>
      </w:r>
      <w:r w:rsidRPr="00FD6613">
        <w:rPr>
          <w:rStyle w:val="StyleStyleBold12pt"/>
        </w:rPr>
        <w:t>10</w:t>
      </w:r>
      <w:r w:rsidRPr="00FD6613">
        <w:rPr>
          <w:rFonts w:asciiTheme="minorHAnsi" w:hAnsiTheme="minorHAnsi"/>
        </w:rPr>
        <w:t>, [“Threat and Anxiety in US Foreign Policy,” Survival, Volume 52, Issue 2 April 2010 , pages 59 – 82//informaworld]</w:t>
      </w:r>
    </w:p>
    <w:p w:rsidR="00341C7F" w:rsidRPr="00FD6613" w:rsidRDefault="00341C7F" w:rsidP="00341C7F">
      <w:pPr>
        <w:rPr>
          <w:rFonts w:asciiTheme="minorHAnsi" w:hAnsiTheme="minorHAnsi"/>
        </w:rPr>
      </w:pPr>
      <w:r w:rsidRPr="00FD6613">
        <w:rPr>
          <w:rStyle w:val="TitleChar"/>
          <w:rFonts w:asciiTheme="minorHAnsi" w:hAnsiTheme="minorHAnsi"/>
        </w:rPr>
        <w:t xml:space="preserve">One potential explanation for the growth of global peace can be dismissed fairly quickly: </w:t>
      </w:r>
      <w:r w:rsidRPr="00FD6613">
        <w:rPr>
          <w:rStyle w:val="TitleChar"/>
          <w:rFonts w:asciiTheme="minorHAnsi" w:hAnsiTheme="minorHAnsi"/>
          <w:highlight w:val="cyan"/>
        </w:rPr>
        <w:t>US actions do not</w:t>
      </w:r>
      <w:r w:rsidRPr="00FD6613">
        <w:rPr>
          <w:rStyle w:val="TitleChar"/>
          <w:rFonts w:asciiTheme="minorHAnsi" w:hAnsiTheme="minorHAnsi"/>
        </w:rPr>
        <w:t xml:space="preserve"> seem to have </w:t>
      </w:r>
      <w:r w:rsidRPr="00FD6613">
        <w:rPr>
          <w:rStyle w:val="TitleChar"/>
          <w:rFonts w:asciiTheme="minorHAnsi" w:hAnsiTheme="minorHAnsi"/>
          <w:highlight w:val="cyan"/>
        </w:rPr>
        <w:t>contribute</w:t>
      </w:r>
      <w:r w:rsidRPr="00FD6613">
        <w:rPr>
          <w:rStyle w:val="TitleChar"/>
          <w:rFonts w:asciiTheme="minorHAnsi" w:hAnsiTheme="minorHAnsi"/>
        </w:rPr>
        <w:t>d much. The</w:t>
      </w:r>
      <w:r w:rsidRPr="00FD6613">
        <w:rPr>
          <w:rFonts w:asciiTheme="minorHAnsi" w:hAnsiTheme="minorHAnsi"/>
        </w:rPr>
        <w:t xml:space="preserve"> limited </w:t>
      </w:r>
      <w:r w:rsidRPr="00FD6613">
        <w:rPr>
          <w:rStyle w:val="TitleChar"/>
          <w:rFonts w:asciiTheme="minorHAnsi" w:hAnsiTheme="minorHAnsi"/>
        </w:rPr>
        <w:t xml:space="preserve">evidence suggests that </w:t>
      </w:r>
      <w:r w:rsidRPr="00FD6613">
        <w:rPr>
          <w:rStyle w:val="TitleChar"/>
          <w:rFonts w:asciiTheme="minorHAnsi" w:hAnsiTheme="minorHAnsi"/>
          <w:highlight w:val="cyan"/>
        </w:rPr>
        <w:t xml:space="preserve">there is little </w:t>
      </w:r>
      <w:r w:rsidRPr="00FD6613">
        <w:rPr>
          <w:rStyle w:val="TitleChar"/>
          <w:rFonts w:asciiTheme="minorHAnsi" w:hAnsiTheme="minorHAnsi"/>
        </w:rPr>
        <w:t xml:space="preserve">reason </w:t>
      </w:r>
      <w:r w:rsidRPr="00FD6613">
        <w:rPr>
          <w:rStyle w:val="TitleChar"/>
          <w:rFonts w:asciiTheme="minorHAnsi" w:hAnsiTheme="minorHAnsi"/>
          <w:highlight w:val="cyan"/>
        </w:rPr>
        <w:t xml:space="preserve">to believe in </w:t>
      </w:r>
      <w:r w:rsidRPr="00FD6613">
        <w:rPr>
          <w:rStyle w:val="TitleChar"/>
          <w:rFonts w:asciiTheme="minorHAnsi" w:hAnsiTheme="minorHAnsi"/>
        </w:rPr>
        <w:t xml:space="preserve">the </w:t>
      </w:r>
      <w:r w:rsidRPr="00FD6613">
        <w:rPr>
          <w:rStyle w:val="TitleChar"/>
          <w:rFonts w:asciiTheme="minorHAnsi" w:hAnsiTheme="minorHAnsi"/>
          <w:highlight w:val="cyan"/>
        </w:rPr>
        <w:t xml:space="preserve">stabilising power of the US </w:t>
      </w:r>
      <w:r w:rsidRPr="00FD6613">
        <w:rPr>
          <w:rStyle w:val="TitleChar"/>
          <w:rFonts w:asciiTheme="minorHAnsi" w:hAnsiTheme="minorHAnsi"/>
        </w:rPr>
        <w:t>hegemon, and that there is no relation between the relative level of American activism and international stability</w:t>
      </w:r>
      <w:r w:rsidRPr="00FD6613">
        <w:rPr>
          <w:rStyle w:val="TitleChar"/>
          <w:rFonts w:asciiTheme="minorHAnsi" w:hAnsiTheme="minorHAnsi"/>
          <w:highlight w:val="cyan"/>
        </w:rPr>
        <w:t>.</w:t>
      </w:r>
      <w:r w:rsidRPr="00FD6613">
        <w:rPr>
          <w:rStyle w:val="TitleChar"/>
          <w:rFonts w:asciiTheme="minorHAnsi" w:hAnsiTheme="minorHAnsi"/>
        </w:rPr>
        <w:t xml:space="preserve"> </w:t>
      </w:r>
      <w:r w:rsidRPr="00FD6613">
        <w:rPr>
          <w:rStyle w:val="TitleChar"/>
          <w:rFonts w:asciiTheme="minorHAnsi" w:hAnsiTheme="minorHAnsi"/>
          <w:highlight w:val="cyan"/>
        </w:rPr>
        <w:t>During</w:t>
      </w:r>
      <w:r w:rsidRPr="00FD6613">
        <w:rPr>
          <w:rStyle w:val="TitleChar"/>
          <w:rFonts w:asciiTheme="minorHAnsi" w:hAnsiTheme="minorHAnsi"/>
        </w:rPr>
        <w:t xml:space="preserve"> </w:t>
      </w:r>
      <w:r w:rsidRPr="00FD6613">
        <w:rPr>
          <w:rStyle w:val="TitleChar"/>
          <w:rFonts w:asciiTheme="minorHAnsi" w:hAnsiTheme="minorHAnsi"/>
          <w:highlight w:val="cyan"/>
        </w:rPr>
        <w:t>the</w:t>
      </w:r>
      <w:r w:rsidRPr="00FD6613">
        <w:rPr>
          <w:rStyle w:val="TitleChar"/>
          <w:rFonts w:asciiTheme="minorHAnsi" w:hAnsiTheme="minorHAnsi"/>
        </w:rPr>
        <w:t xml:space="preserve"> 19</w:t>
      </w:r>
      <w:r w:rsidRPr="00FD6613">
        <w:rPr>
          <w:rStyle w:val="TitleChar"/>
          <w:rFonts w:asciiTheme="minorHAnsi" w:hAnsiTheme="minorHAnsi"/>
          <w:highlight w:val="cyan"/>
        </w:rPr>
        <w:t>90s, the U</w:t>
      </w:r>
      <w:r w:rsidRPr="00FD6613">
        <w:rPr>
          <w:rStyle w:val="TitleChar"/>
          <w:rFonts w:asciiTheme="minorHAnsi" w:hAnsiTheme="minorHAnsi"/>
        </w:rPr>
        <w:t xml:space="preserve">nited </w:t>
      </w:r>
      <w:r w:rsidRPr="00FD6613">
        <w:rPr>
          <w:rStyle w:val="TitleChar"/>
          <w:rFonts w:asciiTheme="minorHAnsi" w:hAnsiTheme="minorHAnsi"/>
          <w:highlight w:val="cyan"/>
        </w:rPr>
        <w:t>St</w:t>
      </w:r>
      <w:r w:rsidRPr="00FD6613">
        <w:rPr>
          <w:rStyle w:val="TitleChar"/>
          <w:rFonts w:asciiTheme="minorHAnsi" w:hAnsiTheme="minorHAnsi"/>
        </w:rPr>
        <w:t xml:space="preserve">ates </w:t>
      </w:r>
      <w:r w:rsidRPr="00FD6613">
        <w:rPr>
          <w:rStyle w:val="TitleChar"/>
          <w:rFonts w:asciiTheme="minorHAnsi" w:hAnsiTheme="minorHAnsi"/>
          <w:highlight w:val="cyan"/>
        </w:rPr>
        <w:t>cut back on its defence spending</w:t>
      </w:r>
      <w:r w:rsidRPr="00FD6613">
        <w:rPr>
          <w:rStyle w:val="TitleChar"/>
          <w:rFonts w:asciiTheme="minorHAnsi" w:hAnsiTheme="minorHAnsi"/>
        </w:rPr>
        <w:t xml:space="preserve"> fairly substantially</w:t>
      </w:r>
      <w:r w:rsidRPr="00FD6613">
        <w:rPr>
          <w:rFonts w:asciiTheme="minorHAnsi" w:hAnsiTheme="minorHAnsi"/>
        </w:rPr>
        <w:t>. By 1998, the United States was spending $100 billion less on defence in real terms than it had in 1990, a 25% reduction.29 To internationalists, defence hawks and other believers in hegemonic stability, this irresponsible 'peace dividend' endangered both national and global security. 'No serious analyst of American military capabilities', argued neo-conservatives William Kristol and Robert Kagan in 1996, 'doubts that the defense budget has been cut much too far to meet America's responsibilities to itself and to world peace'.30 And yet the verdict from the 1990s is fairly plain</w:t>
      </w:r>
      <w:r w:rsidRPr="00FD6613">
        <w:rPr>
          <w:rStyle w:val="TitleChar"/>
          <w:rFonts w:asciiTheme="minorHAnsi" w:hAnsiTheme="minorHAnsi"/>
          <w:highlight w:val="cyan"/>
        </w:rPr>
        <w:t xml:space="preserve">: the world grew </w:t>
      </w:r>
      <w:r w:rsidRPr="00FD6613">
        <w:rPr>
          <w:rStyle w:val="TitleChar"/>
          <w:rFonts w:asciiTheme="minorHAnsi" w:hAnsiTheme="minorHAnsi"/>
        </w:rPr>
        <w:t xml:space="preserve">more </w:t>
      </w:r>
      <w:r w:rsidRPr="00FD6613">
        <w:rPr>
          <w:rStyle w:val="TitleChar"/>
          <w:rFonts w:asciiTheme="minorHAnsi" w:hAnsiTheme="minorHAnsi"/>
          <w:highlight w:val="cyan"/>
        </w:rPr>
        <w:t>peaceful</w:t>
      </w:r>
      <w:r w:rsidRPr="00FD6613">
        <w:rPr>
          <w:rStyle w:val="TitleChar"/>
          <w:rFonts w:asciiTheme="minorHAnsi" w:hAnsiTheme="minorHAnsi"/>
        </w:rPr>
        <w:t xml:space="preserve"> while the United States cut its forces. </w:t>
      </w:r>
      <w:r w:rsidRPr="00FD6613">
        <w:rPr>
          <w:rStyle w:val="TitleChar"/>
          <w:rFonts w:asciiTheme="minorHAnsi" w:hAnsiTheme="minorHAnsi"/>
          <w:highlight w:val="cyan"/>
        </w:rPr>
        <w:t>No state</w:t>
      </w:r>
      <w:r w:rsidRPr="00FD6613">
        <w:rPr>
          <w:rStyle w:val="TitleChar"/>
          <w:rFonts w:asciiTheme="minorHAnsi" w:hAnsiTheme="minorHAnsi"/>
        </w:rPr>
        <w:t xml:space="preserve"> seemed to </w:t>
      </w:r>
      <w:r w:rsidRPr="00FD6613">
        <w:rPr>
          <w:rStyle w:val="TitleChar"/>
          <w:rFonts w:asciiTheme="minorHAnsi" w:hAnsiTheme="minorHAnsi"/>
          <w:highlight w:val="cyan"/>
        </w:rPr>
        <w:t xml:space="preserve">believe that its security was endangered </w:t>
      </w:r>
      <w:r w:rsidRPr="00FD6613">
        <w:rPr>
          <w:rStyle w:val="TitleChar"/>
          <w:rFonts w:asciiTheme="minorHAnsi" w:hAnsiTheme="minorHAnsi"/>
        </w:rPr>
        <w:t>by a less-capable US military,</w:t>
      </w:r>
      <w:r w:rsidRPr="00FD6613">
        <w:rPr>
          <w:rFonts w:asciiTheme="minorHAnsi" w:hAnsiTheme="minorHAnsi"/>
        </w:rPr>
        <w:t xml:space="preserve"> or at least none took any action that would suggest such a belief. </w:t>
      </w:r>
      <w:r w:rsidRPr="00FD6613">
        <w:rPr>
          <w:rStyle w:val="TitleChar"/>
          <w:rFonts w:asciiTheme="minorHAnsi" w:hAnsiTheme="minorHAnsi"/>
          <w:highlight w:val="cyan"/>
        </w:rPr>
        <w:t xml:space="preserve">No </w:t>
      </w:r>
      <w:r w:rsidRPr="00FD6613">
        <w:rPr>
          <w:rStyle w:val="TitleChar"/>
          <w:rFonts w:asciiTheme="minorHAnsi" w:hAnsiTheme="minorHAnsi"/>
        </w:rPr>
        <w:t xml:space="preserve">militaries were enhanced to address </w:t>
      </w:r>
      <w:r w:rsidRPr="00FD6613">
        <w:rPr>
          <w:rStyle w:val="TitleChar"/>
          <w:rFonts w:asciiTheme="minorHAnsi" w:hAnsiTheme="minorHAnsi"/>
          <w:highlight w:val="cyan"/>
        </w:rPr>
        <w:t>power vacuums</w:t>
      </w:r>
      <w:r w:rsidRPr="00FD6613">
        <w:rPr>
          <w:rStyle w:val="TitleChar"/>
          <w:rFonts w:asciiTheme="minorHAnsi" w:hAnsiTheme="minorHAnsi"/>
        </w:rPr>
        <w:t xml:space="preserve">; no </w:t>
      </w:r>
      <w:r w:rsidRPr="00FD6613">
        <w:rPr>
          <w:rStyle w:val="TitleChar"/>
          <w:rFonts w:asciiTheme="minorHAnsi" w:hAnsiTheme="minorHAnsi"/>
          <w:highlight w:val="cyan"/>
        </w:rPr>
        <w:t>security dilemmas</w:t>
      </w:r>
      <w:r w:rsidRPr="00FD6613">
        <w:rPr>
          <w:rStyle w:val="TitleChar"/>
          <w:rFonts w:asciiTheme="minorHAnsi" w:hAnsiTheme="minorHAnsi"/>
        </w:rPr>
        <w:t xml:space="preserve"> drove insecurity or </w:t>
      </w:r>
      <w:r w:rsidRPr="00FD6613">
        <w:rPr>
          <w:rStyle w:val="TitleChar"/>
          <w:rFonts w:asciiTheme="minorHAnsi" w:hAnsiTheme="minorHAnsi"/>
          <w:highlight w:val="cyan"/>
        </w:rPr>
        <w:t>arms races</w:t>
      </w:r>
      <w:r w:rsidRPr="00FD6613">
        <w:rPr>
          <w:rStyle w:val="TitleChar"/>
          <w:rFonts w:asciiTheme="minorHAnsi" w:hAnsiTheme="minorHAnsi"/>
        </w:rPr>
        <w:t xml:space="preserve">; no </w:t>
      </w:r>
      <w:r w:rsidRPr="00FD6613">
        <w:rPr>
          <w:rStyle w:val="TitleChar"/>
          <w:rFonts w:asciiTheme="minorHAnsi" w:hAnsiTheme="minorHAnsi"/>
          <w:highlight w:val="cyan"/>
        </w:rPr>
        <w:t xml:space="preserve">regional balancing </w:t>
      </w:r>
      <w:r w:rsidRPr="00FD6613">
        <w:rPr>
          <w:rStyle w:val="TitleChar"/>
          <w:rFonts w:asciiTheme="minorHAnsi" w:hAnsiTheme="minorHAnsi"/>
        </w:rPr>
        <w:t xml:space="preserve">occurred once the stabilis-ing presence of the US military was diminished. </w:t>
      </w:r>
      <w:r w:rsidRPr="00FD6613">
        <w:rPr>
          <w:rStyle w:val="TitleChar"/>
          <w:rFonts w:asciiTheme="minorHAnsi" w:hAnsiTheme="minorHAnsi"/>
          <w:highlight w:val="cyan"/>
        </w:rPr>
        <w:t>The rest of the world acted as if the threat</w:t>
      </w:r>
      <w:r w:rsidRPr="00FD6613">
        <w:rPr>
          <w:rStyle w:val="TitleChar"/>
          <w:rFonts w:asciiTheme="minorHAnsi" w:hAnsiTheme="minorHAnsi"/>
        </w:rPr>
        <w:t xml:space="preserve"> of international war </w:t>
      </w:r>
      <w:r w:rsidRPr="00FD6613">
        <w:rPr>
          <w:rStyle w:val="TitleChar"/>
          <w:rFonts w:asciiTheme="minorHAnsi" w:hAnsiTheme="minorHAnsi"/>
          <w:highlight w:val="cyan"/>
        </w:rPr>
        <w:t xml:space="preserve">was not a pressing concern, despite the reduction </w:t>
      </w:r>
      <w:r w:rsidRPr="00FD6613">
        <w:rPr>
          <w:rStyle w:val="TitleChar"/>
          <w:rFonts w:asciiTheme="minorHAnsi" w:hAnsiTheme="minorHAnsi"/>
        </w:rPr>
        <w:t xml:space="preserve">in US military capabilities. Most of all, </w:t>
      </w:r>
      <w:r w:rsidRPr="00FD6613">
        <w:rPr>
          <w:rStyle w:val="TitleChar"/>
          <w:rFonts w:asciiTheme="minorHAnsi" w:hAnsiTheme="minorHAnsi"/>
          <w:highlight w:val="cyan"/>
        </w:rPr>
        <w:t>the U</w:t>
      </w:r>
      <w:r w:rsidRPr="00FD6613">
        <w:rPr>
          <w:rFonts w:asciiTheme="minorHAnsi" w:hAnsiTheme="minorHAnsi"/>
        </w:rPr>
        <w:t xml:space="preserve">nited </w:t>
      </w:r>
      <w:r w:rsidRPr="00FD6613">
        <w:rPr>
          <w:rStyle w:val="TitleChar"/>
          <w:rFonts w:asciiTheme="minorHAnsi" w:hAnsiTheme="minorHAnsi"/>
          <w:highlight w:val="cyan"/>
        </w:rPr>
        <w:t>S</w:t>
      </w:r>
      <w:r w:rsidRPr="00FD6613">
        <w:rPr>
          <w:rFonts w:asciiTheme="minorHAnsi" w:hAnsiTheme="minorHAnsi"/>
        </w:rPr>
        <w:t xml:space="preserve">tates </w:t>
      </w:r>
      <w:r w:rsidRPr="00FD6613">
        <w:rPr>
          <w:rStyle w:val="TitleChar"/>
          <w:rFonts w:asciiTheme="minorHAnsi" w:hAnsiTheme="minorHAnsi"/>
          <w:highlight w:val="cyan"/>
        </w:rPr>
        <w:t>was no less safe</w:t>
      </w:r>
      <w:r w:rsidRPr="00FD6613">
        <w:rPr>
          <w:rStyle w:val="TitleChar"/>
          <w:rFonts w:asciiTheme="minorHAnsi" w:hAnsiTheme="minorHAnsi"/>
        </w:rPr>
        <w:t xml:space="preserve">. </w:t>
      </w:r>
      <w:r w:rsidRPr="00FD6613">
        <w:rPr>
          <w:rStyle w:val="TitleChar"/>
          <w:rFonts w:asciiTheme="minorHAnsi" w:hAnsiTheme="minorHAnsi"/>
          <w:highlight w:val="cyan"/>
        </w:rPr>
        <w:t>The incidence</w:t>
      </w:r>
      <w:r w:rsidRPr="00FD6613">
        <w:rPr>
          <w:rStyle w:val="TitleChar"/>
          <w:rFonts w:asciiTheme="minorHAnsi" w:hAnsiTheme="minorHAnsi"/>
        </w:rPr>
        <w:t xml:space="preserve"> and magnitude </w:t>
      </w:r>
      <w:r w:rsidRPr="00FD6613">
        <w:rPr>
          <w:rStyle w:val="TitleChar"/>
          <w:rFonts w:asciiTheme="minorHAnsi" w:hAnsiTheme="minorHAnsi"/>
          <w:highlight w:val="cyan"/>
        </w:rPr>
        <w:t>of global conflict declined</w:t>
      </w:r>
      <w:r w:rsidRPr="00FD6613">
        <w:rPr>
          <w:rStyle w:val="TitleChar"/>
          <w:rFonts w:asciiTheme="minorHAnsi" w:hAnsiTheme="minorHAnsi"/>
        </w:rPr>
        <w:t xml:space="preserve"> while the United States cut its military spending </w:t>
      </w:r>
      <w:r w:rsidRPr="00FD6613">
        <w:rPr>
          <w:rFonts w:asciiTheme="minorHAnsi" w:hAnsiTheme="minorHAnsi"/>
        </w:rPr>
        <w:t xml:space="preserve">under President Bill Clinton, and kept declining as the George W. Bush administration ramped the spending back up. </w:t>
      </w:r>
      <w:r w:rsidRPr="00FD6613">
        <w:rPr>
          <w:rStyle w:val="TitleChar"/>
          <w:rFonts w:asciiTheme="minorHAnsi" w:hAnsiTheme="minorHAnsi"/>
        </w:rPr>
        <w:t xml:space="preserve">Complex statistical analysis is unnecessary to reach the conclusion that </w:t>
      </w:r>
      <w:r w:rsidRPr="00FD6613">
        <w:rPr>
          <w:rStyle w:val="TitleChar"/>
          <w:rFonts w:asciiTheme="minorHAnsi" w:hAnsiTheme="minorHAnsi"/>
          <w:highlight w:val="cyan"/>
        </w:rPr>
        <w:t>world peace and US military expenditure are unrelate</w:t>
      </w:r>
      <w:r w:rsidRPr="00FD6613">
        <w:rPr>
          <w:rFonts w:asciiTheme="minorHAnsi" w:hAnsiTheme="minorHAnsi"/>
          <w:highlight w:val="cyan"/>
        </w:rPr>
        <w:t>d.</w:t>
      </w: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r w:rsidRPr="00FD6613">
        <w:rPr>
          <w:rFonts w:asciiTheme="minorHAnsi" w:hAnsiTheme="minorHAnsi"/>
        </w:rPr>
        <w:t xml:space="preserve"> </w:t>
      </w:r>
    </w:p>
    <w:p w:rsidR="00341C7F" w:rsidRPr="00FD6613" w:rsidRDefault="00341C7F" w:rsidP="00341C7F">
      <w:pPr>
        <w:rPr>
          <w:rFonts w:asciiTheme="minorHAnsi" w:hAnsiTheme="minorHAnsi"/>
        </w:rPr>
      </w:pPr>
    </w:p>
    <w:p w:rsidR="00341C7F" w:rsidRPr="00FD6613" w:rsidRDefault="00341C7F" w:rsidP="00341C7F">
      <w:pPr>
        <w:pStyle w:val="Heading3"/>
        <w:rPr>
          <w:rFonts w:asciiTheme="minorHAnsi" w:hAnsiTheme="minorHAnsi"/>
        </w:rPr>
      </w:pPr>
      <w:r w:rsidRPr="00FD6613">
        <w:rPr>
          <w:rFonts w:asciiTheme="minorHAnsi" w:hAnsiTheme="minorHAnsi"/>
        </w:rPr>
        <w:lastRenderedPageBreak/>
        <w:t>ICT 1NC</w:t>
      </w: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p>
    <w:p w:rsidR="00341C7F" w:rsidRPr="00FD6613" w:rsidRDefault="00341C7F" w:rsidP="00341C7F">
      <w:pPr>
        <w:pStyle w:val="Heading4"/>
        <w:rPr>
          <w:rFonts w:asciiTheme="minorHAnsi" w:hAnsiTheme="minorHAnsi"/>
        </w:rPr>
      </w:pPr>
      <w:r>
        <w:rPr>
          <w:rFonts w:asciiTheme="minorHAnsi" w:hAnsiTheme="minorHAnsi"/>
        </w:rPr>
        <w:t>1</w:t>
      </w:r>
      <w:r w:rsidRPr="00FD6613">
        <w:rPr>
          <w:rFonts w:asciiTheme="minorHAnsi" w:hAnsiTheme="minorHAnsi"/>
        </w:rPr>
        <w:t>. Cuba won’t suffer econ collapse, IMF will intervene and solve</w:t>
      </w:r>
    </w:p>
    <w:p w:rsidR="00341C7F" w:rsidRPr="00FD6613" w:rsidRDefault="00341C7F" w:rsidP="00341C7F">
      <w:pPr>
        <w:rPr>
          <w:rFonts w:asciiTheme="minorHAnsi" w:hAnsiTheme="minorHAnsi"/>
        </w:rPr>
      </w:pPr>
      <w:r w:rsidRPr="00FD6613">
        <w:rPr>
          <w:rStyle w:val="StyleStyleBold12pt"/>
        </w:rPr>
        <w:t xml:space="preserve">Feinburg </w:t>
      </w:r>
      <w:r w:rsidRPr="00FD6613">
        <w:rPr>
          <w:rFonts w:asciiTheme="minorHAnsi" w:hAnsiTheme="minorHAnsi"/>
        </w:rPr>
        <w:t>11/</w:t>
      </w:r>
      <w:r w:rsidRPr="00FD6613">
        <w:rPr>
          <w:rStyle w:val="StyleStyleBold12pt"/>
        </w:rPr>
        <w:t>11</w:t>
      </w:r>
      <w:r w:rsidRPr="00FD6613">
        <w:rPr>
          <w:rFonts w:asciiTheme="minorHAnsi" w:hAnsiTheme="minorHAnsi"/>
        </w:rPr>
        <w:t xml:space="preserve"> (Richard Feinberg is professor of international political economy at the Graduate School of International Relations and Pacific Studies, University of California. Brookings. “Reaching Out: Cuba’s New Economy and the International Response” http://www.brookings.edu/research/papers/2011/11/18-cuba-feinberg 11/2011)</w:t>
      </w:r>
    </w:p>
    <w:p w:rsidR="00341C7F" w:rsidRPr="00FD6613" w:rsidRDefault="00341C7F" w:rsidP="00341C7F">
      <w:pPr>
        <w:rPr>
          <w:rFonts w:asciiTheme="minorHAnsi" w:hAnsiTheme="minorHAnsi"/>
          <w:sz w:val="16"/>
          <w:szCs w:val="16"/>
        </w:rPr>
      </w:pPr>
    </w:p>
    <w:p w:rsidR="00341C7F" w:rsidRPr="00FD6613" w:rsidRDefault="00341C7F" w:rsidP="00341C7F">
      <w:pPr>
        <w:rPr>
          <w:rFonts w:asciiTheme="minorHAnsi" w:hAnsiTheme="minorHAnsi"/>
          <w:sz w:val="16"/>
          <w:szCs w:val="16"/>
        </w:rPr>
      </w:pPr>
      <w:r w:rsidRPr="00FD6613">
        <w:rPr>
          <w:rStyle w:val="StyleBoldUnderline"/>
        </w:rPr>
        <w:t>One hundred and eighty-seven nations are members of the International Monetary Fund (IMF) and World Bank</w:t>
      </w:r>
      <w:r w:rsidRPr="00FD6613">
        <w:rPr>
          <w:rFonts w:asciiTheme="minorHAnsi" w:hAnsiTheme="minorHAnsi"/>
          <w:sz w:val="16"/>
          <w:szCs w:val="16"/>
        </w:rPr>
        <w:t xml:space="preserve">—virtually equivalent to the universal membership of the United Nations. Cuba’s absence from these leading international financial institutions (IFIs) stands out as a stark anomaly. As Section 4 of this paper reveals, </w:t>
      </w:r>
      <w:r w:rsidRPr="00FD6613">
        <w:rPr>
          <w:rStyle w:val="StyleBoldUnderline"/>
        </w:rPr>
        <w:t xml:space="preserve">Cuban </w:t>
      </w:r>
      <w:r w:rsidRPr="00FD6613">
        <w:rPr>
          <w:rStyle w:val="StyleBoldUnderline"/>
          <w:highlight w:val="yellow"/>
        </w:rPr>
        <w:t>authorities are no longer opposed to engaging with the IFIs</w:t>
      </w:r>
      <w:r w:rsidRPr="00FD6613">
        <w:rPr>
          <w:rStyle w:val="StyleBoldUnderline"/>
        </w:rPr>
        <w:t xml:space="preserve">. </w:t>
      </w:r>
      <w:r w:rsidRPr="00FD6613">
        <w:rPr>
          <w:rFonts w:asciiTheme="minorHAnsi" w:hAnsiTheme="minorHAnsi"/>
          <w:sz w:val="16"/>
          <w:szCs w:val="16"/>
        </w:rPr>
        <w:t xml:space="preserve">As institutions that pride themselves on their universality, </w:t>
      </w:r>
      <w:r w:rsidRPr="00FD6613">
        <w:rPr>
          <w:rStyle w:val="StyleBoldUnderline"/>
        </w:rPr>
        <w:t xml:space="preserve">the </w:t>
      </w:r>
      <w:r w:rsidRPr="00FD6613">
        <w:rPr>
          <w:rStyle w:val="StyleBoldUnderline"/>
          <w:highlight w:val="yellow"/>
        </w:rPr>
        <w:t>IFIs ought to reach out to assist Cuba as it strives,</w:t>
      </w:r>
      <w:r w:rsidRPr="00FD6613">
        <w:rPr>
          <w:rStyle w:val="StyleBoldUnderline"/>
        </w:rPr>
        <w:t xml:space="preserve"> however gradually and haltingly, to reform its economic structures</w:t>
      </w:r>
      <w:r w:rsidRPr="00FD6613">
        <w:rPr>
          <w:rFonts w:asciiTheme="minorHAnsi" w:hAnsiTheme="minorHAnsi"/>
          <w:sz w:val="16"/>
          <w:szCs w:val="16"/>
        </w:rPr>
        <w:t xml:space="preserve">. With their deep experience in countries seeking to improve the efficiency and competitiveness of their economies, and to transit to more decentralized modes of economic decision making, </w:t>
      </w:r>
      <w:r w:rsidRPr="00FD6613">
        <w:rPr>
          <w:rStyle w:val="StyleBoldUnderline"/>
        </w:rPr>
        <w:t xml:space="preserve">the </w:t>
      </w:r>
      <w:r w:rsidRPr="00FD6613">
        <w:rPr>
          <w:rStyle w:val="StyleBoldUnderline"/>
          <w:highlight w:val="yellow"/>
        </w:rPr>
        <w:t>IFIs are natural partners for Cuba today.</w:t>
      </w:r>
      <w:r w:rsidRPr="00FD6613">
        <w:rPr>
          <w:rStyle w:val="StyleBoldUnderline"/>
        </w:rPr>
        <w:t xml:space="preserve"> </w:t>
      </w:r>
      <w:r w:rsidRPr="00FD6613">
        <w:rPr>
          <w:rFonts w:asciiTheme="minorHAnsi" w:hAnsiTheme="minorHAnsi"/>
          <w:sz w:val="16"/>
          <w:szCs w:val="16"/>
        </w:rPr>
        <w:t xml:space="preserve">This paper recommends a step-by-step approach, </w:t>
      </w:r>
      <w:r w:rsidRPr="00FD6613">
        <w:rPr>
          <w:rStyle w:val="StyleBoldUnderline"/>
        </w:rPr>
        <w:t>beginning with modest confidence-building measures, for bridging the gap between the IFIs and Cuba</w:t>
      </w:r>
      <w:r w:rsidRPr="00FD6613">
        <w:rPr>
          <w:rFonts w:asciiTheme="minorHAnsi" w:hAnsiTheme="minorHAnsi"/>
          <w:sz w:val="16"/>
          <w:szCs w:val="16"/>
        </w:rPr>
        <w:t xml:space="preserve">. It also addresses legal and political constraints on U.S. policy, including restrictive Congressional mandates, and suggests practical strategies for overcoming them. Information gaps in the public debate are corrected; in fact, there are viable mechanisms for gradual rapprochement. Many Cubans remain suspicious of the IMF and World Bank, viewing them as agents of “capitalist imperialism.” Yet, the IFIs have worked successfully in promoting poverty alleviation and economic growth in two of Cuba’s closest allies, Vietnam and Nicaragua. To ally Cuban anxieties, Section 5 explores the IFI’s new terms of engagement, designed to be more sensitive to the national institutions and policy priorities of borrowing countries. </w:t>
      </w:r>
      <w:r w:rsidRPr="00FD6613">
        <w:rPr>
          <w:rStyle w:val="StyleBoldUnderline"/>
        </w:rPr>
        <w:t xml:space="preserve">The </w:t>
      </w:r>
      <w:r w:rsidRPr="00FD6613">
        <w:rPr>
          <w:rStyle w:val="StyleBoldUnderline"/>
          <w:highlight w:val="yellow"/>
        </w:rPr>
        <w:t xml:space="preserve">IFIs </w:t>
      </w:r>
      <w:r w:rsidRPr="00FD6613">
        <w:rPr>
          <w:rStyle w:val="StyleBoldUnderline"/>
        </w:rPr>
        <w:t xml:space="preserve">today </w:t>
      </w:r>
      <w:r w:rsidRPr="00FD6613">
        <w:rPr>
          <w:rStyle w:val="StyleBoldUnderline"/>
          <w:highlight w:val="yellow"/>
        </w:rPr>
        <w:t>partner successfully with many countries whose stated goals are growth with equity</w:t>
      </w:r>
      <w:r w:rsidRPr="00FD6613">
        <w:rPr>
          <w:rStyle w:val="StyleBoldUnderline"/>
        </w:rPr>
        <w:t>, efficiency with dignity—the very goals embraced by Cuban authorities</w:t>
      </w:r>
      <w:r w:rsidRPr="00FD6613">
        <w:rPr>
          <w:rFonts w:asciiTheme="minorHAnsi" w:hAnsiTheme="minorHAnsi"/>
          <w:sz w:val="16"/>
          <w:szCs w:val="16"/>
        </w:rPr>
        <w:t>.</w:t>
      </w:r>
    </w:p>
    <w:p w:rsidR="00341C7F" w:rsidRDefault="00341C7F" w:rsidP="00341C7F">
      <w:pPr>
        <w:rPr>
          <w:sz w:val="16"/>
          <w:szCs w:val="16"/>
        </w:rPr>
      </w:pPr>
    </w:p>
    <w:p w:rsidR="00341C7F" w:rsidRDefault="00341C7F" w:rsidP="00341C7F">
      <w:pPr>
        <w:pStyle w:val="Heading4"/>
      </w:pPr>
      <w:r>
        <w:t>2. Cuban economy resilient – agriculture</w:t>
      </w:r>
    </w:p>
    <w:p w:rsidR="00341C7F" w:rsidRPr="00236558" w:rsidRDefault="00341C7F" w:rsidP="00341C7F">
      <w:pPr>
        <w:rPr>
          <w:rFonts w:asciiTheme="minorHAnsi" w:hAnsiTheme="minorHAnsi"/>
          <w:b/>
          <w:bCs/>
          <w:sz w:val="26"/>
        </w:rPr>
      </w:pPr>
      <w:r>
        <w:rPr>
          <w:rStyle w:val="StyleStyleBold12pt"/>
        </w:rPr>
        <w:t xml:space="preserve">Hanson 2/4/2011 </w:t>
      </w:r>
      <w:r w:rsidRPr="005020DE">
        <w:t xml:space="preserve">(Alex Hanson is the Internship Coordinator at the </w:t>
      </w:r>
      <w:r>
        <w:t>Hunter Urban Planning Program at CUNY</w:t>
      </w:r>
      <w:r w:rsidRPr="005020DE">
        <w:t>, as well as a graduate student in Hunter’s urban planning program with a concentration in food systems. CUNY, The Institute for Sustainable Cities. “Transition and Resilience in Cuban Agriculture” http://blog.cunysustainablecities.org/2011/02/transition-and-resilience-in-cuban-agriculture/ 2/4/2011</w:t>
      </w:r>
    </w:p>
    <w:p w:rsidR="00341C7F" w:rsidRDefault="00341C7F" w:rsidP="00341C7F">
      <w:pPr>
        <w:rPr>
          <w:sz w:val="16"/>
          <w:szCs w:val="16"/>
        </w:rPr>
      </w:pPr>
    </w:p>
    <w:p w:rsidR="00341C7F" w:rsidRPr="00236558" w:rsidRDefault="00341C7F" w:rsidP="00341C7F">
      <w:pPr>
        <w:rPr>
          <w:sz w:val="16"/>
          <w:szCs w:val="16"/>
        </w:rPr>
      </w:pPr>
      <w:r w:rsidRPr="00C03AC1">
        <w:rPr>
          <w:sz w:val="16"/>
          <w:szCs w:val="16"/>
        </w:rPr>
        <w:t xml:space="preserve">So, I thought that I would take this time to elaborate a bit on my last post, as well as Cuba’s urban agricultural system in general. </w:t>
      </w:r>
      <w:r w:rsidRPr="00236558">
        <w:rPr>
          <w:rStyle w:val="StyleBoldUnderline"/>
          <w:highlight w:val="yellow"/>
        </w:rPr>
        <w:t>Cuba’s agricultural system has deep roots in large-scale sugar production</w:t>
      </w:r>
      <w:r w:rsidRPr="005020DE">
        <w:rPr>
          <w:rStyle w:val="StyleBoldUnderline"/>
        </w:rPr>
        <w:t xml:space="preserve">. This began in the late 1400s when </w:t>
      </w:r>
      <w:r w:rsidRPr="00236558">
        <w:rPr>
          <w:rStyle w:val="StyleBoldUnderline"/>
          <w:highlight w:val="yellow"/>
        </w:rPr>
        <w:t>Spanish explorers brought plantation-style agriculture to Cuba</w:t>
      </w:r>
      <w:r w:rsidRPr="005020DE">
        <w:rPr>
          <w:rStyle w:val="StyleBoldUnderline"/>
        </w:rPr>
        <w:t xml:space="preserve">, raising sugar- as well as coffee and tobacco- for export back to Europe. </w:t>
      </w:r>
      <w:r w:rsidRPr="00236558">
        <w:rPr>
          <w:rStyle w:val="StyleBoldUnderline"/>
        </w:rPr>
        <w:t xml:space="preserve">Though </w:t>
      </w:r>
      <w:r w:rsidRPr="00236558">
        <w:rPr>
          <w:rStyle w:val="StyleBoldUnderline"/>
          <w:highlight w:val="yellow"/>
        </w:rPr>
        <w:t>it evolved over time</w:t>
      </w:r>
      <w:r w:rsidRPr="005020DE">
        <w:rPr>
          <w:rStyle w:val="StyleBoldUnderline"/>
        </w:rPr>
        <w:t xml:space="preserve">, this style of large scale </w:t>
      </w:r>
      <w:r w:rsidRPr="00236558">
        <w:rPr>
          <w:rStyle w:val="StyleBoldUnderline"/>
          <w:highlight w:val="yellow"/>
        </w:rPr>
        <w:t>monocropping continued</w:t>
      </w:r>
      <w:r w:rsidRPr="005020DE">
        <w:rPr>
          <w:rStyle w:val="StyleBoldUnderline"/>
        </w:rPr>
        <w:t xml:space="preserve"> for centuries</w:t>
      </w:r>
      <w:r w:rsidRPr="00C03AC1">
        <w:rPr>
          <w:sz w:val="16"/>
          <w:szCs w:val="16"/>
        </w:rPr>
        <w:t xml:space="preserve">, including after the Cuban Revolution in 1959, with the assistance of Green Revolution agricultural technologies. After the Revolution, the Soviet Union was the main purchaser of Cuba sugar, </w:t>
      </w:r>
      <w:r w:rsidRPr="00236558">
        <w:rPr>
          <w:rStyle w:val="StyleBoldUnderline"/>
          <w:highlight w:val="yellow"/>
        </w:rPr>
        <w:t>giving Cuba access to industrial agricultural technologies and fuel</w:t>
      </w:r>
      <w:r w:rsidRPr="005020DE">
        <w:rPr>
          <w:rStyle w:val="StyleBoldUnderline"/>
        </w:rPr>
        <w:t xml:space="preserve">- </w:t>
      </w:r>
      <w:r>
        <w:rPr>
          <w:rStyle w:val="StyleBoldUnderline"/>
          <w:highlight w:val="yellow"/>
        </w:rPr>
        <w:t xml:space="preserve">as well as the ability to </w:t>
      </w:r>
      <w:r w:rsidRPr="00236558">
        <w:rPr>
          <w:rStyle w:val="StyleBoldUnderline"/>
          <w:highlight w:val="yellow"/>
        </w:rPr>
        <w:t>import much of the food needed to feed its population</w:t>
      </w:r>
      <w:r w:rsidRPr="00C03AC1">
        <w:rPr>
          <w:sz w:val="16"/>
          <w:szCs w:val="16"/>
        </w:rPr>
        <w:t>. However, this relationship came to an abrupt end in the early 1990s with the collapse of the Soviet Union- initiating the Special Period in Time of Peace.</w:t>
      </w:r>
      <w:r>
        <w:rPr>
          <w:sz w:val="16"/>
          <w:szCs w:val="16"/>
        </w:rPr>
        <w:t xml:space="preserve"> </w:t>
      </w:r>
      <w:r w:rsidRPr="00C03AC1">
        <w:rPr>
          <w:sz w:val="16"/>
          <w:szCs w:val="16"/>
        </w:rPr>
        <w:t xml:space="preserve">With access to its dominant trading partner cut short and a simultaneous tightening of the U.S. embargo, Cubans found themselves needing to diversify both crop production, and the physical patterns of production, in order to feed themselves. During the special period, the country was well served by its investment in education. Cuba has a high concentration of scientists some of whom, I learned while I was there, had already been experimenting with and advocating for organic agricultural production prior to the crisis. </w:t>
      </w:r>
      <w:r w:rsidRPr="00236558">
        <w:rPr>
          <w:rStyle w:val="StyleBoldUnderline"/>
          <w:highlight w:val="yellow"/>
        </w:rPr>
        <w:t>This</w:t>
      </w:r>
      <w:r w:rsidRPr="005020DE">
        <w:rPr>
          <w:rStyle w:val="StyleBoldUnderline"/>
        </w:rPr>
        <w:t xml:space="preserve"> existing </w:t>
      </w:r>
      <w:r w:rsidRPr="00236558">
        <w:rPr>
          <w:rStyle w:val="StyleBoldUnderline"/>
          <w:highlight w:val="yellow"/>
        </w:rPr>
        <w:t>knowledge and human resources helped Cuba transition to</w:t>
      </w:r>
      <w:r w:rsidRPr="005020DE">
        <w:rPr>
          <w:rStyle w:val="StyleBoldUnderline"/>
        </w:rPr>
        <w:t xml:space="preserve"> the </w:t>
      </w:r>
      <w:r w:rsidRPr="00236558">
        <w:rPr>
          <w:rStyle w:val="StyleBoldUnderline"/>
          <w:highlight w:val="yellow"/>
        </w:rPr>
        <w:t>organically-based system of agriculture</w:t>
      </w:r>
      <w:r w:rsidRPr="005020DE">
        <w:rPr>
          <w:rStyle w:val="StyleBoldUnderline"/>
        </w:rPr>
        <w:t xml:space="preserve"> that is prevalent on the island today, particularly in urban areas</w:t>
      </w:r>
      <w:r w:rsidRPr="00C03AC1">
        <w:rPr>
          <w:sz w:val="16"/>
          <w:szCs w:val="16"/>
        </w:rPr>
        <w:t>.</w:t>
      </w:r>
      <w:r>
        <w:rPr>
          <w:sz w:val="16"/>
          <w:szCs w:val="16"/>
        </w:rPr>
        <w:t xml:space="preserve"> </w:t>
      </w:r>
      <w:r w:rsidRPr="00C03AC1">
        <w:rPr>
          <w:sz w:val="16"/>
          <w:szCs w:val="16"/>
        </w:rPr>
        <w:t>Urban agriculture provided at least a partial solution to the food crisis for the obvious reason- people could take vacant land and turn it into food. But another, somewhat less obvious reason, is the impact that the crisis had on food distribution. As with food, transportation resources became scarce during the Special Period. Fuel for everything from intensive agricultural production to public transportation dried up, with access to vehicles and spare parts becoming increasingly hard to come by. Growing food close to the the point of consumption made logistical sense.</w:t>
      </w:r>
      <w:r>
        <w:rPr>
          <w:sz w:val="16"/>
          <w:szCs w:val="16"/>
        </w:rPr>
        <w:t xml:space="preserve"> </w:t>
      </w:r>
      <w:r w:rsidRPr="00C03AC1">
        <w:rPr>
          <w:sz w:val="16"/>
          <w:szCs w:val="16"/>
        </w:rPr>
        <w:t xml:space="preserve">Cuba still faces significant transportation challenges, and the model of urban produce distribution that we observed while we were there remains similar to the one established during the Special Period. Nearly all the urban agricultural sites that we saw which produce for more than just self consumption have an on-site “punto de venta,” or “point of sale.” Some also have additional vending sites at nearby locations where produce is often transported in small batches by modes such as bicycle, wheelbarrow or private car. That is not to say that produce in Cuba doesn’t ever travel long distances. At one Havana agromercado (farmers’ market) we visited, the market manager said that some vendors travel all the way from Santiago- a 14 hour drive from almost the other end of the island- to sell their produce. Still, transportation remains a challenge, which the </w:t>
      </w:r>
      <w:r w:rsidRPr="00C03AC1">
        <w:rPr>
          <w:sz w:val="16"/>
          <w:szCs w:val="16"/>
        </w:rPr>
        <w:lastRenderedPageBreak/>
        <w:t>physical structure of the urban agricultural system is organized to help alleviate.</w:t>
      </w:r>
      <w:r>
        <w:rPr>
          <w:sz w:val="16"/>
          <w:szCs w:val="16"/>
        </w:rPr>
        <w:t xml:space="preserve"> </w:t>
      </w:r>
      <w:r w:rsidRPr="00236558">
        <w:rPr>
          <w:rStyle w:val="Emphasis"/>
          <w:highlight w:val="yellow"/>
        </w:rPr>
        <w:t>Interpreting the Cuban urban agricultural system and understanding how Cuba was able to be resilient in a time of crisis</w:t>
      </w:r>
      <w:r w:rsidRPr="00236558">
        <w:rPr>
          <w:sz w:val="16"/>
          <w:szCs w:val="16"/>
          <w:highlight w:val="yellow"/>
        </w:rPr>
        <w:t xml:space="preserve"> </w:t>
      </w:r>
      <w:r w:rsidRPr="00236558">
        <w:rPr>
          <w:rStyle w:val="StyleBoldUnderline"/>
          <w:highlight w:val="yellow"/>
        </w:rPr>
        <w:t>require a broader understanding of the context</w:t>
      </w:r>
      <w:r w:rsidRPr="005020DE">
        <w:rPr>
          <w:rStyle w:val="StyleBoldUnderline"/>
        </w:rPr>
        <w:t xml:space="preserve"> </w:t>
      </w:r>
      <w:r w:rsidRPr="00236558">
        <w:rPr>
          <w:rStyle w:val="StyleBoldUnderline"/>
          <w:highlight w:val="yellow"/>
        </w:rPr>
        <w:t>surrounding</w:t>
      </w:r>
      <w:r w:rsidRPr="005020DE">
        <w:rPr>
          <w:rStyle w:val="StyleBoldUnderline"/>
        </w:rPr>
        <w:t xml:space="preserve"> both </w:t>
      </w:r>
      <w:r w:rsidRPr="00236558">
        <w:rPr>
          <w:rStyle w:val="StyleBoldUnderline"/>
          <w:highlight w:val="yellow"/>
        </w:rPr>
        <w:t>Cuban</w:t>
      </w:r>
      <w:r w:rsidRPr="005020DE">
        <w:rPr>
          <w:rStyle w:val="StyleBoldUnderline"/>
        </w:rPr>
        <w:t xml:space="preserve"> history and the current social and political climate in Cuba</w:t>
      </w:r>
      <w:r w:rsidRPr="00C03AC1">
        <w:rPr>
          <w:sz w:val="16"/>
          <w:szCs w:val="16"/>
        </w:rPr>
        <w:t xml:space="preserve">. Similarly, any lessons or comparisons that might be drawn from Cuba’s experience to inform urban agriculture in U.S. cities must also take this context into account. </w:t>
      </w:r>
      <w:r w:rsidRPr="005020DE">
        <w:rPr>
          <w:rStyle w:val="StyleBoldUnderline"/>
        </w:rPr>
        <w:t xml:space="preserve">The Cuban urban agricultural system has been incredibly successful, but it is also very complex and faces its own challenges unique to its context. </w:t>
      </w:r>
      <w:r w:rsidRPr="00C03AC1">
        <w:rPr>
          <w:sz w:val="16"/>
          <w:szCs w:val="16"/>
        </w:rPr>
        <w:t>Any attempt to over-criticize or over-polish the apple of urban agriculture in Cuba misses the richness of this system and the important things that can be gleaned from it. I look forward to continuing to unpack and process what I learned while in Cuba, and am learning subsequently through my ongoing research, as well as explore the new questions that appear along the way.</w:t>
      </w:r>
    </w:p>
    <w:p w:rsidR="00341C7F" w:rsidRPr="00FD6613" w:rsidRDefault="00341C7F" w:rsidP="00341C7F">
      <w:pPr>
        <w:pStyle w:val="Heading4"/>
        <w:rPr>
          <w:rFonts w:asciiTheme="minorHAnsi" w:hAnsiTheme="minorHAnsi"/>
        </w:rPr>
      </w:pPr>
      <w:r>
        <w:rPr>
          <w:rFonts w:asciiTheme="minorHAnsi" w:hAnsiTheme="minorHAnsi"/>
        </w:rPr>
        <w:t>3</w:t>
      </w:r>
      <w:r w:rsidRPr="00FD6613">
        <w:rPr>
          <w:rFonts w:asciiTheme="minorHAnsi" w:hAnsiTheme="minorHAnsi"/>
        </w:rPr>
        <w:t xml:space="preserve">. No bioweapon extinction – the card indicates an attack on the Caribbean, doesn’t </w:t>
      </w:r>
      <w:r>
        <w:rPr>
          <w:rFonts w:asciiTheme="minorHAnsi" w:hAnsiTheme="minorHAnsi"/>
        </w:rPr>
        <w:t>implicate</w:t>
      </w:r>
      <w:r w:rsidRPr="00FD6613">
        <w:rPr>
          <w:rFonts w:asciiTheme="minorHAnsi" w:hAnsiTheme="minorHAnsi"/>
        </w:rPr>
        <w:t xml:space="preserve"> Cuba which means no </w:t>
      </w:r>
      <w:r>
        <w:rPr>
          <w:rFonts w:asciiTheme="minorHAnsi" w:hAnsiTheme="minorHAnsi"/>
        </w:rPr>
        <w:t>retaliation – no instability impact</w:t>
      </w:r>
    </w:p>
    <w:p w:rsidR="00341C7F" w:rsidRPr="00FD6613" w:rsidRDefault="00341C7F" w:rsidP="00341C7F">
      <w:pPr>
        <w:rPr>
          <w:rFonts w:asciiTheme="minorHAnsi" w:hAnsiTheme="minorHAnsi"/>
        </w:rPr>
      </w:pPr>
    </w:p>
    <w:p w:rsidR="00341C7F" w:rsidRPr="00FD6613" w:rsidRDefault="00341C7F" w:rsidP="00341C7F">
      <w:pPr>
        <w:pStyle w:val="Heading4"/>
        <w:rPr>
          <w:rFonts w:asciiTheme="minorHAnsi" w:hAnsiTheme="minorHAnsi"/>
        </w:rPr>
      </w:pPr>
      <w:r>
        <w:rPr>
          <w:rFonts w:asciiTheme="minorHAnsi" w:hAnsiTheme="minorHAnsi"/>
        </w:rPr>
        <w:t>4</w:t>
      </w:r>
      <w:r w:rsidRPr="00FD6613">
        <w:rPr>
          <w:rFonts w:asciiTheme="minorHAnsi" w:hAnsiTheme="minorHAnsi"/>
        </w:rPr>
        <w:t>. Bioweapons are easily countered – no extinction</w:t>
      </w:r>
    </w:p>
    <w:p w:rsidR="00341C7F" w:rsidRPr="00FD6613" w:rsidRDefault="00341C7F" w:rsidP="00341C7F">
      <w:pPr>
        <w:rPr>
          <w:rStyle w:val="StyleStyleBold12pt"/>
          <w:b w:val="0"/>
          <w:bCs w:val="0"/>
        </w:rPr>
      </w:pPr>
      <w:r w:rsidRPr="00FD6613">
        <w:rPr>
          <w:rStyle w:val="StyleStyleBold12pt"/>
        </w:rPr>
        <w:t xml:space="preserve">Devolpi et al 1/1/2005 </w:t>
      </w:r>
      <w:r w:rsidRPr="00FD6613">
        <w:rPr>
          <w:rFonts w:asciiTheme="minorHAnsi" w:hAnsiTheme="minorHAnsi"/>
        </w:rPr>
        <w:t>(A. DeVolpi: physicist at Argonne National Laboratory, V.E. Minkov: US-Soviet/Russian project coordinator at Argonne National Laboratory, G.S. Stanford: nuclear reactor physicist, part of the team that developed the Integral Fast Reactor, and V.A. Simonenko: Russian Federal Nuclear Center Russian Scientific Research Institute of Technical Physics , Vladimir Minkov, Vadim Simonenko, George Stanford, a group of people who wrote the book “nuclear shadowboxing: legacies and challenges”. “nuclear shadowboxing: legacies and challenges”. http://books.google.com/books/about/Nuclear_Shadowboxing.html?id=gJHtHlm9r4YC 1/1/2005)</w:t>
      </w:r>
    </w:p>
    <w:p w:rsidR="00341C7F" w:rsidRPr="00FD6613" w:rsidRDefault="00341C7F" w:rsidP="00341C7F">
      <w:pPr>
        <w:rPr>
          <w:rFonts w:asciiTheme="minorHAnsi" w:hAnsiTheme="minorHAnsi"/>
        </w:rPr>
      </w:pPr>
      <w:r w:rsidRPr="00FD6613">
        <w:rPr>
          <w:rStyle w:val="StyleBoldUnderline"/>
          <w:highlight w:val="yellow"/>
        </w:rPr>
        <w:t>The</w:t>
      </w:r>
      <w:r w:rsidRPr="00FD6613">
        <w:rPr>
          <w:rStyle w:val="StyleBoldUnderline"/>
        </w:rPr>
        <w:t xml:space="preserve"> </w:t>
      </w:r>
      <w:r w:rsidRPr="00FD6613">
        <w:rPr>
          <w:rStyle w:val="StyleBoldUnderline"/>
          <w:highlight w:val="yellow"/>
        </w:rPr>
        <w:t>most harmful stocks of weapons</w:t>
      </w:r>
      <w:r w:rsidRPr="00FD6613">
        <w:rPr>
          <w:rStyle w:val="StyleBoldUnderline"/>
        </w:rPr>
        <w:t xml:space="preserve"> of indiscriminate casualty </w:t>
      </w:r>
      <w:r w:rsidRPr="00FD6613">
        <w:rPr>
          <w:rStyle w:val="StyleBoldUnderline"/>
          <w:highlight w:val="yellow"/>
        </w:rPr>
        <w:t>are remnants from the Cold War</w:t>
      </w:r>
      <w:r w:rsidRPr="00FD6613">
        <w:rPr>
          <w:rFonts w:asciiTheme="minorHAnsi" w:hAnsiTheme="minorHAnsi"/>
          <w:highlight w:val="yellow"/>
        </w:rPr>
        <w:t>,</w:t>
      </w:r>
      <w:r w:rsidRPr="00FD6613">
        <w:rPr>
          <w:rFonts w:asciiTheme="minorHAnsi" w:hAnsiTheme="minorHAnsi"/>
        </w:rPr>
        <w:t xml:space="preserve"> a realization reinforced by contemporary occurrences of environmental effects, induced fear, and real victims. While nuclear dangers are the paramount legacy</w:t>
      </w:r>
      <w:r w:rsidRPr="00FD6613">
        <w:rPr>
          <w:rStyle w:val="StyleBoldUnderline"/>
        </w:rPr>
        <w:t xml:space="preserve">, both chemical and </w:t>
      </w:r>
      <w:r w:rsidRPr="00FD6613">
        <w:rPr>
          <w:rStyle w:val="StyleBoldUnderline"/>
          <w:highlight w:val="yellow"/>
        </w:rPr>
        <w:t>biological weapons were made in large quantities,</w:t>
      </w:r>
      <w:r w:rsidRPr="00FD6613">
        <w:rPr>
          <w:rStyle w:val="StyleBoldUnderline"/>
        </w:rPr>
        <w:t xml:space="preserve"> and much of the stockpiles and production methodology have persisted</w:t>
      </w:r>
      <w:r w:rsidRPr="00FD6613">
        <w:rPr>
          <w:rFonts w:asciiTheme="minorHAnsi" w:hAnsiTheme="minorHAnsi"/>
        </w:rPr>
        <w:t xml:space="preserve">. (Secret tests, using active and simulated agents on civilians and military personnel during the Cold War, are discussed in Chapter V, Section B.) </w:t>
      </w:r>
      <w:r w:rsidRPr="00FD6613">
        <w:rPr>
          <w:rStyle w:val="StyleBoldUnderline"/>
        </w:rPr>
        <w:t xml:space="preserve">Panofsky points out that </w:t>
      </w:r>
      <w:r w:rsidRPr="00FD6613">
        <w:rPr>
          <w:rStyle w:val="StyleBoldUnderline"/>
          <w:highlight w:val="yellow"/>
        </w:rPr>
        <w:t>defense against</w:t>
      </w:r>
      <w:r w:rsidRPr="00FD6613">
        <w:rPr>
          <w:rStyle w:val="StyleBoldUnderline"/>
        </w:rPr>
        <w:t xml:space="preserve"> </w:t>
      </w:r>
      <w:r w:rsidRPr="00FD6613">
        <w:rPr>
          <w:rFonts w:asciiTheme="minorHAnsi" w:hAnsiTheme="minorHAnsi"/>
        </w:rPr>
        <w:t xml:space="preserve">delivery of nuclear weapons is effectively “unattainable, [while] </w:t>
      </w:r>
      <w:r w:rsidRPr="00FD6613">
        <w:rPr>
          <w:rStyle w:val="StyleBoldUnderline"/>
        </w:rPr>
        <w:t>both chemical weapons and biol</w:t>
      </w:r>
      <w:r w:rsidRPr="00FD6613">
        <w:rPr>
          <w:rStyle w:val="StyleBoldUnderline"/>
          <w:highlight w:val="yellow"/>
        </w:rPr>
        <w:t xml:space="preserve">ogical weapons could be successfully countered by passive defenses such as gas masks </w:t>
      </w:r>
      <w:r w:rsidRPr="00FD6613">
        <w:rPr>
          <w:rStyle w:val="StyleBoldUnderline"/>
        </w:rPr>
        <w:t xml:space="preserve">and </w:t>
      </w:r>
      <w:r w:rsidRPr="00FD6613">
        <w:rPr>
          <w:rStyle w:val="StyleBoldUnderline"/>
          <w:highlight w:val="yellow"/>
        </w:rPr>
        <w:t>protective clothing.”</w:t>
      </w:r>
      <w:r w:rsidRPr="00FD6613">
        <w:rPr>
          <w:rStyle w:val="StyleBoldUnderline"/>
        </w:rPr>
        <w:t xml:space="preserve"> In addition, prompt </w:t>
      </w:r>
      <w:r w:rsidRPr="00FD6613">
        <w:rPr>
          <w:rStyle w:val="StyleBoldUnderline"/>
          <w:highlight w:val="yellow"/>
        </w:rPr>
        <w:t>and effective emergency response</w:t>
      </w:r>
      <w:r w:rsidRPr="00FD6613">
        <w:rPr>
          <w:rStyle w:val="StyleBoldUnderline"/>
        </w:rPr>
        <w:t xml:space="preserve"> can mitigate injuries</w:t>
      </w:r>
      <w:r w:rsidRPr="00FD6613">
        <w:rPr>
          <w:rFonts w:asciiTheme="minorHAnsi" w:hAnsiTheme="minorHAnsi"/>
        </w:rPr>
        <w:t xml:space="preserve">, especially for civilians victimized by terrorism. </w:t>
      </w: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p>
    <w:p w:rsidR="00341C7F" w:rsidRPr="00FD6613" w:rsidRDefault="00341C7F" w:rsidP="00341C7F">
      <w:pPr>
        <w:pStyle w:val="Heading4"/>
        <w:rPr>
          <w:rFonts w:asciiTheme="minorHAnsi" w:hAnsiTheme="minorHAnsi"/>
        </w:rPr>
      </w:pPr>
      <w:r>
        <w:rPr>
          <w:rFonts w:asciiTheme="minorHAnsi" w:hAnsiTheme="minorHAnsi"/>
        </w:rPr>
        <w:t>5</w:t>
      </w:r>
      <w:r w:rsidRPr="00FD6613">
        <w:rPr>
          <w:rFonts w:asciiTheme="minorHAnsi" w:hAnsiTheme="minorHAnsi"/>
        </w:rPr>
        <w:t>.</w:t>
      </w:r>
      <w:r>
        <w:rPr>
          <w:rFonts w:asciiTheme="minorHAnsi" w:hAnsiTheme="minorHAnsi"/>
        </w:rPr>
        <w:t xml:space="preserve"> </w:t>
      </w:r>
      <w:r w:rsidRPr="00FD6613">
        <w:rPr>
          <w:rFonts w:asciiTheme="minorHAnsi" w:hAnsiTheme="minorHAnsi"/>
        </w:rPr>
        <w:t xml:space="preserve">Can’t solve for ICT without lifting the </w:t>
      </w:r>
      <w:r w:rsidRPr="00236558">
        <w:rPr>
          <w:rFonts w:asciiTheme="minorHAnsi" w:hAnsiTheme="minorHAnsi"/>
          <w:u w:val="single"/>
        </w:rPr>
        <w:t>entire</w:t>
      </w:r>
      <w:r w:rsidRPr="00FD6613">
        <w:rPr>
          <w:rFonts w:asciiTheme="minorHAnsi" w:hAnsiTheme="minorHAnsi"/>
        </w:rPr>
        <w:t xml:space="preserve"> embargo</w:t>
      </w:r>
    </w:p>
    <w:p w:rsidR="00341C7F" w:rsidRPr="00FD6613" w:rsidRDefault="00341C7F" w:rsidP="00341C7F">
      <w:pPr>
        <w:rPr>
          <w:rFonts w:asciiTheme="minorHAnsi" w:hAnsiTheme="minorHAnsi"/>
        </w:rPr>
      </w:pPr>
      <w:r w:rsidRPr="00FD6613">
        <w:rPr>
          <w:rFonts w:asciiTheme="minorHAnsi" w:hAnsiTheme="minorHAnsi"/>
        </w:rPr>
        <w:t xml:space="preserve">Theodore J. </w:t>
      </w:r>
      <w:r w:rsidRPr="00FD6613">
        <w:rPr>
          <w:rStyle w:val="StyleStyleBold12pt"/>
        </w:rPr>
        <w:t>Piccone</w:t>
      </w:r>
      <w:r w:rsidRPr="00FD6613">
        <w:rPr>
          <w:rFonts w:asciiTheme="minorHAnsi" w:hAnsiTheme="minorHAnsi"/>
        </w:rPr>
        <w:t xml:space="preserve">, </w:t>
      </w:r>
      <w:r w:rsidRPr="00FD6613">
        <w:rPr>
          <w:rStyle w:val="StyleStyleBold12pt"/>
        </w:rPr>
        <w:t>et al</w:t>
      </w:r>
      <w:r w:rsidRPr="00FD6613">
        <w:rPr>
          <w:rFonts w:asciiTheme="minorHAnsi" w:hAnsiTheme="minorHAnsi"/>
        </w:rPr>
        <w:t>, July 20</w:t>
      </w:r>
      <w:r w:rsidRPr="00FD6613">
        <w:rPr>
          <w:rStyle w:val="StyleStyleBold12pt"/>
        </w:rPr>
        <w:t xml:space="preserve">10, </w:t>
      </w:r>
      <w:r w:rsidRPr="00FD6613">
        <w:rPr>
          <w:rFonts w:asciiTheme="minorHAnsi" w:hAnsiTheme="minorHAnsi"/>
        </w:rPr>
        <w:t xml:space="preserve"> Piccone: Vice president and director for the Foreign Policy </w:t>
      </w:r>
      <w:r w:rsidRPr="00236558">
        <w:rPr>
          <w:rFonts w:asciiTheme="minorHAnsi" w:hAnsiTheme="minorHAnsi"/>
        </w:rPr>
        <w:t>program.  Christopher Sabatini oversees the Americas Society and Council of the Americas, and Carlos Saladrigas: Editor-in-Chief of at AmerQuarterly and Senior Director of Policy of ASOCA, [Brookings: “Bridging Cuba’s Communication Divide: How U.S. Policy Can Help”, http://www.brookings.edu/~/media/events/2010/7/15%20cuba%20communications/07_cuba_telecommunications_piccone.pdf] [MN]</w:t>
      </w:r>
    </w:p>
    <w:p w:rsidR="00341C7F" w:rsidRDefault="00341C7F" w:rsidP="00341C7F">
      <w:pPr>
        <w:rPr>
          <w:rStyle w:val="Emphasis"/>
          <w:sz w:val="24"/>
        </w:rPr>
      </w:pPr>
      <w:r w:rsidRPr="00FD6613">
        <w:rPr>
          <w:rFonts w:asciiTheme="minorHAnsi" w:hAnsiTheme="minorHAnsi"/>
        </w:rPr>
        <w:t xml:space="preserve">We know </w:t>
      </w:r>
      <w:r w:rsidRPr="00FD6613">
        <w:rPr>
          <w:rStyle w:val="StyleBoldUnderline"/>
          <w:highlight w:val="yellow"/>
        </w:rPr>
        <w:t>there is a strong correlation between access to ICT and economic growth</w:t>
      </w:r>
      <w:r w:rsidRPr="00FD6613">
        <w:rPr>
          <w:rStyle w:val="StyleBoldUnderline"/>
        </w:rPr>
        <w:t xml:space="preserve"> and development.</w:t>
      </w:r>
      <w:r w:rsidRPr="00FD6613">
        <w:rPr>
          <w:rFonts w:asciiTheme="minorHAnsi" w:hAnsiTheme="minorHAnsi"/>
        </w:rPr>
        <w:t xml:space="preserve"> Conversely, </w:t>
      </w:r>
      <w:r w:rsidRPr="00FD6613">
        <w:rPr>
          <w:rStyle w:val="StyleBoldUnderline"/>
        </w:rPr>
        <w:t xml:space="preserve">the large </w:t>
      </w:r>
      <w:r w:rsidRPr="00FD6613">
        <w:rPr>
          <w:rStyle w:val="StyleBoldUnderline"/>
          <w:highlight w:val="yellow"/>
        </w:rPr>
        <w:t xml:space="preserve">investments required </w:t>
      </w:r>
      <w:r w:rsidRPr="00FD6613">
        <w:rPr>
          <w:rStyle w:val="StyleBoldUnderline"/>
        </w:rPr>
        <w:t xml:space="preserve">for ICT infrastructure </w:t>
      </w:r>
      <w:r w:rsidRPr="00FD6613">
        <w:rPr>
          <w:rStyle w:val="StyleBoldUnderline"/>
          <w:highlight w:val="yellow"/>
        </w:rPr>
        <w:t>will only take place when there is a revenue model to support the investment</w:t>
      </w:r>
      <w:r w:rsidRPr="00FD6613">
        <w:rPr>
          <w:rStyle w:val="StyleBoldUnderline"/>
        </w:rPr>
        <w:t xml:space="preserve"> and provide investors with market-based rates of return</w:t>
      </w:r>
      <w:r w:rsidRPr="00FD6613">
        <w:rPr>
          <w:rFonts w:asciiTheme="minorHAnsi" w:hAnsiTheme="minorHAnsi"/>
        </w:rPr>
        <w:t xml:space="preserve">. </w:t>
      </w:r>
      <w:r w:rsidRPr="00FD6613">
        <w:rPr>
          <w:rStyle w:val="StyleBoldUnderline"/>
        </w:rPr>
        <w:t xml:space="preserve">In the case of Cuba, </w:t>
      </w:r>
      <w:r w:rsidRPr="00FD6613">
        <w:rPr>
          <w:rStyle w:val="StyleBoldUnderline"/>
          <w:highlight w:val="yellow"/>
        </w:rPr>
        <w:t>this became clear with cellular phones</w:t>
      </w:r>
      <w:r w:rsidRPr="00FD6613">
        <w:rPr>
          <w:rFonts w:asciiTheme="minorHAnsi" w:hAnsiTheme="minorHAnsi"/>
        </w:rPr>
        <w:t xml:space="preserve">. </w:t>
      </w:r>
      <w:r w:rsidRPr="00FD6613">
        <w:rPr>
          <w:rStyle w:val="StyleBoldUnderline"/>
        </w:rPr>
        <w:t xml:space="preserve">As little as five years ago, there were just a few thousand mobile phones in Cuba, </w:t>
      </w:r>
      <w:r w:rsidRPr="00FD6613">
        <w:rPr>
          <w:rFonts w:asciiTheme="minorHAnsi" w:hAnsiTheme="minorHAnsi"/>
        </w:rPr>
        <w:t xml:space="preserve">almost all of them in the hands of government officials, foreigners and members of the elite. Since </w:t>
      </w:r>
      <w:r w:rsidRPr="00FD6613">
        <w:rPr>
          <w:rStyle w:val="StyleBoldUnderline"/>
          <w:highlight w:val="yellow"/>
        </w:rPr>
        <w:t>2008, when President Raul Castro announced the lifting of the ban</w:t>
      </w:r>
      <w:r w:rsidRPr="00FD6613">
        <w:rPr>
          <w:rStyle w:val="StyleBoldUnderline"/>
        </w:rPr>
        <w:t xml:space="preserve"> on cell phones, </w:t>
      </w:r>
      <w:r w:rsidRPr="00FD6613">
        <w:rPr>
          <w:rStyle w:val="StyleBoldUnderline"/>
          <w:highlight w:val="yellow"/>
        </w:rPr>
        <w:t>the number of cell phones is rapidly approaching one millio</w:t>
      </w:r>
      <w:r w:rsidRPr="00FD6613">
        <w:rPr>
          <w:rStyle w:val="StyleBoldUnderline"/>
        </w:rPr>
        <w:t>n</w:t>
      </w:r>
      <w:r w:rsidRPr="00FD6613">
        <w:rPr>
          <w:rFonts w:asciiTheme="minorHAnsi" w:hAnsiTheme="minorHAnsi"/>
        </w:rPr>
        <w:t xml:space="preserve">. The reason is simple—cell phone revenues have become an important source of hard currency. The economic model outweighed political concerns. </w:t>
      </w:r>
      <w:r w:rsidRPr="00FD6613">
        <w:rPr>
          <w:rStyle w:val="StyleBoldUnderline"/>
        </w:rPr>
        <w:t>It is unreasonable to hope for the development of other ICTs, such as the internet and social media, without economic models to make them work</w:t>
      </w:r>
      <w:r w:rsidRPr="00FD6613">
        <w:rPr>
          <w:rFonts w:asciiTheme="minorHAnsi" w:hAnsiTheme="minorHAnsi"/>
        </w:rPr>
        <w:t xml:space="preserve">. Thus, the challenge for </w:t>
      </w:r>
      <w:r w:rsidRPr="00FD6613">
        <w:rPr>
          <w:rStyle w:val="StyleBoldUnderline"/>
        </w:rPr>
        <w:t>U.</w:t>
      </w:r>
      <w:r w:rsidRPr="00FD6613">
        <w:rPr>
          <w:rStyle w:val="StyleBoldUnderline"/>
          <w:highlight w:val="yellow"/>
        </w:rPr>
        <w:t xml:space="preserve">S. policymakers consists not only in effecting targeted </w:t>
      </w:r>
      <w:r w:rsidRPr="00FD6613">
        <w:rPr>
          <w:rFonts w:asciiTheme="minorHAnsi" w:hAnsiTheme="minorHAnsi"/>
          <w:highlight w:val="yellow"/>
        </w:rPr>
        <w:t>r</w:t>
      </w:r>
      <w:r w:rsidRPr="00FD6613">
        <w:rPr>
          <w:rStyle w:val="StyleBoldUnderline"/>
          <w:highlight w:val="yellow"/>
        </w:rPr>
        <w:t>eforms</w:t>
      </w:r>
      <w:r w:rsidRPr="00FD6613">
        <w:rPr>
          <w:rStyle w:val="StyleBoldUnderline"/>
        </w:rPr>
        <w:t xml:space="preserve"> to its 50-year old embargo, but </w:t>
      </w:r>
      <w:r w:rsidRPr="00FD6613">
        <w:rPr>
          <w:rStyle w:val="StyleBoldUnderline"/>
          <w:highlight w:val="yellow"/>
        </w:rPr>
        <w:t>in broadly lifting all restrictions that hinder the development</w:t>
      </w:r>
      <w:r w:rsidRPr="00FD6613">
        <w:rPr>
          <w:rStyle w:val="StyleBoldUnderline"/>
        </w:rPr>
        <w:t xml:space="preserve"> of an economic </w:t>
      </w:r>
      <w:r w:rsidRPr="00FD6613">
        <w:rPr>
          <w:rStyle w:val="StyleBoldUnderline"/>
          <w:highlight w:val="yellow"/>
        </w:rPr>
        <w:t>model capable of sustaining the requisite investments in ICT in Cuba</w:t>
      </w:r>
      <w:r w:rsidRPr="00FD6613">
        <w:rPr>
          <w:rFonts w:asciiTheme="minorHAnsi" w:hAnsiTheme="minorHAnsi"/>
          <w:highlight w:val="yellow"/>
        </w:rPr>
        <w:t>,</w:t>
      </w:r>
      <w:r w:rsidRPr="00FD6613">
        <w:rPr>
          <w:rFonts w:asciiTheme="minorHAnsi" w:hAnsiTheme="minorHAnsi"/>
        </w:rPr>
        <w:t xml:space="preserve"> and the corresponding consumer demand for the services. </w:t>
      </w:r>
      <w:r w:rsidRPr="00FD6613">
        <w:rPr>
          <w:rStyle w:val="Emphasis"/>
          <w:sz w:val="24"/>
        </w:rPr>
        <w:t xml:space="preserve">A </w:t>
      </w:r>
      <w:r w:rsidRPr="00FD6613">
        <w:rPr>
          <w:rStyle w:val="Emphasis"/>
          <w:sz w:val="24"/>
          <w:highlight w:val="yellow"/>
        </w:rPr>
        <w:t xml:space="preserve">piecemeal approach will </w:t>
      </w:r>
      <w:r w:rsidRPr="00FD6613">
        <w:rPr>
          <w:rStyle w:val="Emphasis"/>
          <w:sz w:val="24"/>
        </w:rPr>
        <w:t xml:space="preserve">simply </w:t>
      </w:r>
      <w:r w:rsidRPr="00FD6613">
        <w:rPr>
          <w:rStyle w:val="Emphasis"/>
          <w:sz w:val="24"/>
          <w:highlight w:val="yellow"/>
        </w:rPr>
        <w:t>not do the job.</w:t>
      </w:r>
    </w:p>
    <w:p w:rsidR="00341C7F" w:rsidRDefault="00341C7F" w:rsidP="00341C7F">
      <w:pPr>
        <w:pStyle w:val="Heading3"/>
      </w:pPr>
      <w:r>
        <w:lastRenderedPageBreak/>
        <w:t>OFAC 1NC</w:t>
      </w:r>
    </w:p>
    <w:p w:rsidR="00341C7F" w:rsidRDefault="00341C7F" w:rsidP="00341C7F">
      <w:pPr>
        <w:pStyle w:val="Heading4"/>
      </w:pPr>
      <w:r>
        <w:t>1. OFAC is distracted by weak travel sanctions – the aff doesn’t solve the root cause</w:t>
      </w:r>
    </w:p>
    <w:p w:rsidR="00341C7F" w:rsidRPr="00B3533B" w:rsidRDefault="00341C7F" w:rsidP="00341C7F">
      <w:r w:rsidRPr="00B3533B">
        <w:t xml:space="preserve">Peter L. </w:t>
      </w:r>
      <w:r w:rsidRPr="00B3533B">
        <w:rPr>
          <w:rStyle w:val="StyleStyleBold12pt"/>
        </w:rPr>
        <w:t>Fitzgerald</w:t>
      </w:r>
      <w:r w:rsidRPr="00B3533B">
        <w:t>, summer 200</w:t>
      </w:r>
      <w:r w:rsidRPr="00B3533B">
        <w:rPr>
          <w:rStyle w:val="StyleStyleBold12pt"/>
        </w:rPr>
        <w:t>2</w:t>
      </w:r>
      <w:r w:rsidRPr="00B3533B">
        <w:t xml:space="preserve">, Professor of Law, Stetson University College [New England Law Review, “Managing “Smart Sanctions” Against Terrorism Wisely”, </w:t>
      </w:r>
      <w:hyperlink r:id="rId89" w:history="1">
        <w:r w:rsidRPr="00B3533B">
          <w:rPr>
            <w:rStyle w:val="Hyperlink"/>
          </w:rPr>
          <w:t>http://www.stetson.edu/law/faculty/fitz/media/NEW_ENGLAND_LAW_REVIEW.pdf</w:t>
        </w:r>
      </w:hyperlink>
      <w:r w:rsidRPr="00B3533B">
        <w:t>] [MN]</w:t>
      </w:r>
    </w:p>
    <w:p w:rsidR="00341C7F" w:rsidRPr="00B3533B" w:rsidRDefault="00341C7F" w:rsidP="00341C7F">
      <w:pPr>
        <w:pStyle w:val="CardIndented"/>
        <w:ind w:left="0"/>
      </w:pPr>
      <w:r w:rsidRPr="00B3533B">
        <w:t xml:space="preserve">In fact, </w:t>
      </w:r>
      <w:r w:rsidRPr="00B3533B">
        <w:rPr>
          <w:rStyle w:val="StyleBoldUnderline"/>
        </w:rPr>
        <w:t>OFAC’s sanctions programs are not enforced as strictly as they are written.</w:t>
      </w:r>
      <w:r w:rsidRPr="00B3533B">
        <w:t xml:space="preserve"> Whether due to resource constraints or policy considerations, there does appear to be an element of selectivity in the agency’s enforce- ment practices. For example, </w:t>
      </w:r>
      <w:r w:rsidRPr="00B3533B">
        <w:rPr>
          <w:rStyle w:val="StyleBoldUnderline"/>
        </w:rPr>
        <w:t>in recent hearings</w:t>
      </w:r>
      <w:r w:rsidRPr="00B3533B">
        <w:t xml:space="preserve"> before the Treasury and General Government Subcommittee of the Senate Appropriations Com- mittee </w:t>
      </w:r>
      <w:r w:rsidRPr="00B3533B">
        <w:rPr>
          <w:rStyle w:val="StyleBoldUnderline"/>
        </w:rPr>
        <w:t xml:space="preserve">the Director of OFAC acknowledged that tens of thousands of Americans travel to Cuba each year without the license approval required under the Cuban sanctions. </w:t>
      </w:r>
      <w:r w:rsidRPr="00B3533B">
        <w:t xml:space="preserve">Under the Bush Administration, civil penalty actions against these violators increased by almost 250% over the last year of the Clinton Administration, to a total of 766 cases, but only seven offi- cials are available to monitor enforcement of the Cuban progranrg5 </w:t>
      </w:r>
      <w:r w:rsidRPr="00B3533B">
        <w:rPr>
          <w:rStyle w:val="StyleBoldUnderline"/>
        </w:rPr>
        <w:t xml:space="preserve">Even this modest level of enforcement prompted criticism </w:t>
      </w:r>
      <w:r w:rsidRPr="00B3533B">
        <w:t xml:space="preserve">from Senator Byron Dorgan, who noted that the </w:t>
      </w:r>
      <w:r w:rsidRPr="00B3533B">
        <w:rPr>
          <w:rStyle w:val="StyleBoldUnderline"/>
        </w:rPr>
        <w:t>defendants in these cases included</w:t>
      </w:r>
      <w:r w:rsidRPr="00B3533B">
        <w:t xml:space="preserve"> Marilyn Meister, a </w:t>
      </w:r>
      <w:r w:rsidRPr="00B3533B">
        <w:rPr>
          <w:rStyle w:val="StyleBoldUnderline"/>
        </w:rPr>
        <w:t xml:space="preserve">75-year-old retired schoolteacher </w:t>
      </w:r>
      <w:r w:rsidRPr="00B3533B">
        <w:t xml:space="preserve">who went on a Canadian sponsored bike trip, </w:t>
      </w:r>
      <w:r w:rsidRPr="00B3533B">
        <w:rPr>
          <w:rStyle w:val="StyleBoldUnderline"/>
        </w:rPr>
        <w:t>and</w:t>
      </w:r>
      <w:r w:rsidRPr="00B3533B">
        <w:t xml:space="preserve"> Cevin Allen, 56</w:t>
      </w:r>
      <w:r w:rsidRPr="00B3533B">
        <w:rPr>
          <w:rStyle w:val="StyleBoldUnderline"/>
        </w:rPr>
        <w:t>, who scattered his missionary parents’ ashes at the Cuban churc</w:t>
      </w:r>
      <w:r w:rsidRPr="00B3533B">
        <w:t xml:space="preserve">h they helped found. Senator Dorgan quipped that </w:t>
      </w:r>
      <w:r w:rsidRPr="00B3533B">
        <w:rPr>
          <w:rStyle w:val="StyleBoldUnderline"/>
        </w:rPr>
        <w:t>these cases were a “waste of resources” unlikely to affect the object of the controls, the Castro government, and that “one would think when we’re engaged in the war on terrorism, we would be going after ter- rorists, rather than tracking down little old ladies who are taking bicycle trips to Cuba</w:t>
      </w:r>
      <w:r w:rsidRPr="00B3533B">
        <w:t xml:space="preserve">.“% </w:t>
      </w:r>
      <w:r w:rsidRPr="00B3533B">
        <w:rPr>
          <w:rStyle w:val="StyleBoldUnderline"/>
        </w:rPr>
        <w:t>When the government does go after the terrorists, how- ever, the agency’s inconsistent enforcement record also hampers the prosecution effort</w:t>
      </w:r>
      <w:r w:rsidRPr="00B3533B">
        <w:t xml:space="preserve">. Defense </w:t>
      </w:r>
      <w:r w:rsidRPr="00B3533B">
        <w:rPr>
          <w:rStyle w:val="StyleBoldUnderline"/>
        </w:rPr>
        <w:t>attorneys</w:t>
      </w:r>
      <w:r w:rsidRPr="00B3533B">
        <w:t xml:space="preserve"> for John Walker Lindh, the Californian </w:t>
      </w:r>
      <w:r w:rsidRPr="00B3533B">
        <w:rPr>
          <w:rStyle w:val="StyleBoldUnderline"/>
        </w:rPr>
        <w:t>accused of fighting with the Taliban challenged two of the ten counts in the case against him on the basis that the government is engaged in a selective prosecution.</w:t>
      </w:r>
      <w:r w:rsidRPr="00B3533B">
        <w:t xml:space="preserve"> They assert that Lindh is the only person ever charged with “supplying services to the Taliban” contrary to the TASR, despite publicly available reports of commercial transactions with the Taliban by at least two large U.S. based companies, and paid consultantcy services by at least two other individuals -- one of whom is on Lindh’s defense team.97</w:t>
      </w:r>
    </w:p>
    <w:p w:rsidR="00341C7F" w:rsidRPr="00657A1A" w:rsidRDefault="00341C7F" w:rsidP="00341C7F"/>
    <w:p w:rsidR="00341C7F" w:rsidRDefault="00341C7F" w:rsidP="00341C7F"/>
    <w:p w:rsidR="00341C7F" w:rsidRDefault="00341C7F" w:rsidP="00341C7F">
      <w:pPr>
        <w:pStyle w:val="Heading4"/>
      </w:pPr>
      <w:r>
        <w:t>2. OFAC has no say – authoritarian governments shelter their supporters</w:t>
      </w:r>
    </w:p>
    <w:p w:rsidR="00341C7F" w:rsidRPr="00A05FB1" w:rsidRDefault="00341C7F" w:rsidP="00341C7F">
      <w:r>
        <w:t xml:space="preserve">Matthew </w:t>
      </w:r>
      <w:r w:rsidRPr="00A05FB1">
        <w:rPr>
          <w:rStyle w:val="StyleStyleBold12pt"/>
        </w:rPr>
        <w:t>Sugrue</w:t>
      </w:r>
      <w:r>
        <w:t>, 1/7/</w:t>
      </w:r>
      <w:r w:rsidRPr="001D3BFE">
        <w:rPr>
          <w:rStyle w:val="StyleStyleBold12pt"/>
        </w:rPr>
        <w:t>10</w:t>
      </w:r>
      <w:r>
        <w:t xml:space="preserve">, Project Manager - Syria Emergency Response Team at CARE, Support Officer, IMC-UNHCR National NGO Capacity Strengthening Workshop at International Medical Corps Senior Coordinator at NAFSA: Association of International Educators Research Assistant/Acting Managing Editor at Arms Control Association Intern at National Iranian American Council, [Huffington Post: World, “Do Sanctions Work? Iran, Proliferation and U.S. Policy”, </w:t>
      </w:r>
      <w:hyperlink r:id="rId90" w:history="1">
        <w:r w:rsidRPr="00414292">
          <w:rPr>
            <w:rStyle w:val="Hyperlink"/>
          </w:rPr>
          <w:t>http://www.huffingtonpost.com/matthew-sugrue/do-sanctions-work-iran-pr_b_415397.html</w:t>
        </w:r>
      </w:hyperlink>
      <w:r>
        <w:t>] [MN]</w:t>
      </w:r>
    </w:p>
    <w:p w:rsidR="00341C7F" w:rsidRDefault="00341C7F" w:rsidP="00341C7F">
      <w:r w:rsidRPr="006442A0">
        <w:rPr>
          <w:rStyle w:val="StyleBoldUnderline"/>
        </w:rPr>
        <w:t>The more representative a government the more likely it is that it will make concessions in the face of sanctions</w:t>
      </w:r>
      <w:r>
        <w:t xml:space="preserve">. This is </w:t>
      </w:r>
      <w:r w:rsidRPr="006442A0">
        <w:rPr>
          <w:rStyle w:val="StyleBoldUnderline"/>
        </w:rPr>
        <w:t>because democratic governments are subject to domestic election</w:t>
      </w:r>
      <w:r>
        <w:t xml:space="preserve">s. In addition, </w:t>
      </w:r>
      <w:r w:rsidRPr="006442A0">
        <w:rPr>
          <w:rStyle w:val="StyleBoldUnderline"/>
        </w:rPr>
        <w:t>democratic leaders are not particularly able to insulate themselves and their supporters from the effects of sanctions. When</w:t>
      </w:r>
      <w:r>
        <w:t xml:space="preserve">, in 1956, </w:t>
      </w:r>
      <w:r w:rsidRPr="006442A0">
        <w:rPr>
          <w:rStyle w:val="StyleBoldUnderline"/>
        </w:rPr>
        <w:t>the</w:t>
      </w:r>
      <w:r>
        <w:t xml:space="preserve"> </w:t>
      </w:r>
      <w:r w:rsidRPr="006442A0">
        <w:rPr>
          <w:rStyle w:val="StyleBoldUnderline"/>
        </w:rPr>
        <w:t>United States instituted sanctions</w:t>
      </w:r>
      <w:r>
        <w:t xml:space="preserve"> against Great Britain and France during the Tripartite Aggression (Suez Crisis), </w:t>
      </w:r>
      <w:r w:rsidRPr="006442A0">
        <w:rPr>
          <w:rStyle w:val="StyleBoldUnderline"/>
        </w:rPr>
        <w:t xml:space="preserve">the two democracies promptly capitulated to U.S. demands </w:t>
      </w:r>
      <w:r>
        <w:t xml:space="preserve">(Allen, 2008, p. 258). </w:t>
      </w:r>
      <w:r w:rsidRPr="006442A0">
        <w:t>While</w:t>
      </w:r>
      <w:r w:rsidRPr="006442A0">
        <w:rPr>
          <w:rStyle w:val="StyleBoldUnderline"/>
        </w:rPr>
        <w:t xml:space="preserve"> democratic governments are more likely to make concessions in the face of sanctions</w:t>
      </w:r>
      <w:r>
        <w:t xml:space="preserve">, it is not always the case. </w:t>
      </w:r>
      <w:r w:rsidRPr="006442A0">
        <w:rPr>
          <w:rStyle w:val="StyleBoldUnderline"/>
        </w:rPr>
        <w:t>If domestic opinion favors continuing a set of actions despite sanctions or if the benefits outweigh the costs, then it is unlikely that the government will cede the issue</w:t>
      </w:r>
      <w:r>
        <w:t xml:space="preserve"> (McGillivray &amp; Stam, 2004, p. 164). Compared to representative governments, however, forcing nondemocratic governments to make concessions through a sanctions regiment is very difficult. Lektzian and Souva have stated, correctly, that "</w:t>
      </w:r>
      <w:r w:rsidRPr="006442A0">
        <w:rPr>
          <w:rStyle w:val="StyleBoldUnderline"/>
        </w:rPr>
        <w:t>the political costs of economic harm are minimal</w:t>
      </w:r>
      <w:r>
        <w:t xml:space="preserve"> [in nondemocratic countries] </w:t>
      </w:r>
      <w:r w:rsidRPr="006442A0">
        <w:rPr>
          <w:rStyle w:val="StyleBoldUnderline"/>
        </w:rPr>
        <w:t>because the lack of political accountability gives the leader little incentive to alleviate civilian suffering"</w:t>
      </w:r>
      <w:r>
        <w:t xml:space="preserve"> (Lektzian &amp; Souva, 2007, p. 853). </w:t>
      </w:r>
      <w:r w:rsidRPr="00A05FB1">
        <w:rPr>
          <w:rStyle w:val="Emphasis"/>
          <w:sz w:val="24"/>
        </w:rPr>
        <w:t>Authoritarian leaders are able to shelter their supporters from the effects of sanctions</w:t>
      </w:r>
      <w:r>
        <w:t xml:space="preserve">, </w:t>
      </w:r>
      <w:r w:rsidRPr="006442A0">
        <w:rPr>
          <w:rStyle w:val="StyleBoldUnderline"/>
        </w:rPr>
        <w:t>to the detriment of the general population</w:t>
      </w:r>
      <w:r>
        <w:t xml:space="preserve">. In fact, </w:t>
      </w:r>
      <w:r w:rsidRPr="006442A0">
        <w:rPr>
          <w:rStyle w:val="StyleBoldUnderline"/>
        </w:rPr>
        <w:t>being able to shelter political allies is an essential ability</w:t>
      </w:r>
      <w:r>
        <w:t xml:space="preserve"> </w:t>
      </w:r>
      <w:r w:rsidRPr="006442A0">
        <w:rPr>
          <w:rStyle w:val="StyleBoldUnderline"/>
        </w:rPr>
        <w:t>for autocrats</w:t>
      </w:r>
      <w:r>
        <w:t xml:space="preserve">, since rewarding loyal supporters is a necessary prerequisite for their continued power and authority (Allen, 2008, p. 261). According to Susan Hannah Allen, the experience </w:t>
      </w:r>
      <w:r w:rsidRPr="006442A0">
        <w:rPr>
          <w:rStyle w:val="StyleBoldUnderline"/>
        </w:rPr>
        <w:t>of Haiti during the 1990s is an example of an autocratic government insulating itself from sanctions</w:t>
      </w:r>
      <w:r>
        <w:t xml:space="preserve">. She states that, </w:t>
      </w:r>
      <w:r w:rsidRPr="006442A0">
        <w:rPr>
          <w:rStyle w:val="StyleBoldUnderline"/>
        </w:rPr>
        <w:t>although the average Haitian lived in the most abject poverty</w:t>
      </w:r>
      <w:r>
        <w:t xml:space="preserve"> in the Northern Hemisphere during the mid-1990s under the comprehensive sanctions imposed by the OAS [Organization of American States], </w:t>
      </w:r>
      <w:r w:rsidRPr="006442A0">
        <w:rPr>
          <w:rStyle w:val="StyleBoldUnderline"/>
        </w:rPr>
        <w:t>the military,</w:t>
      </w:r>
      <w:r>
        <w:t xml:space="preserve"> upon whose support the [Raoul] </w:t>
      </w:r>
      <w:r>
        <w:lastRenderedPageBreak/>
        <w:t xml:space="preserve">Cedras government </w:t>
      </w:r>
      <w:r w:rsidRPr="006442A0">
        <w:rPr>
          <w:rStyle w:val="StyleBoldUnderline"/>
        </w:rPr>
        <w:t>was dependent</w:t>
      </w:r>
      <w:r>
        <w:t xml:space="preserve">, continued </w:t>
      </w:r>
      <w:r w:rsidRPr="006442A0">
        <w:rPr>
          <w:rStyle w:val="StyleBoldUnderline"/>
        </w:rPr>
        <w:t>to receive new technology, ammunition, and uniforms</w:t>
      </w:r>
      <w:r>
        <w:t xml:space="preserve"> (Allen, 2008, p. 261). </w:t>
      </w:r>
      <w:r w:rsidRPr="006442A0">
        <w:rPr>
          <w:rStyle w:val="StyleBoldUnderline"/>
        </w:rPr>
        <w:t>A</w:t>
      </w:r>
      <w:r>
        <w:t xml:space="preserve"> </w:t>
      </w:r>
      <w:r w:rsidRPr="006442A0">
        <w:rPr>
          <w:rStyle w:val="StyleBoldUnderline"/>
        </w:rPr>
        <w:t>common saying among those familiar with the sanctions against Iraq was that "Saddam will eat the last sandwich in Baghdad</w:t>
      </w:r>
      <w:r>
        <w:t>." It is safe to assume that t</w:t>
      </w:r>
      <w:r w:rsidRPr="006442A0">
        <w:rPr>
          <w:rStyle w:val="StyleBoldUnderline"/>
        </w:rPr>
        <w:t>he ruling elite and the Islamic Revolutionary Guard Corps would be the last groups to suffer</w:t>
      </w:r>
      <w:r>
        <w:t xml:space="preserve"> if further BBES were to be instituted against Iran.</w:t>
      </w:r>
    </w:p>
    <w:p w:rsidR="00341C7F" w:rsidRDefault="00341C7F" w:rsidP="00341C7F"/>
    <w:p w:rsidR="00341C7F" w:rsidRDefault="00341C7F" w:rsidP="00341C7F">
      <w:pPr>
        <w:pStyle w:val="Heading4"/>
      </w:pPr>
      <w:r>
        <w:t>3. Sanctions don’t solve prolif</w:t>
      </w:r>
    </w:p>
    <w:p w:rsidR="00341C7F" w:rsidRDefault="00341C7F" w:rsidP="00341C7F">
      <w:r>
        <w:t xml:space="preserve">Lee Michael </w:t>
      </w:r>
      <w:r w:rsidRPr="001D3BFE">
        <w:rPr>
          <w:rStyle w:val="StyleStyleBold12pt"/>
        </w:rPr>
        <w:t>Katz</w:t>
      </w:r>
      <w:r>
        <w:t>, 4/8/</w:t>
      </w:r>
      <w:r w:rsidRPr="001D3BFE">
        <w:rPr>
          <w:rStyle w:val="StyleStyleBold12pt"/>
        </w:rPr>
        <w:t>11</w:t>
      </w:r>
      <w:r>
        <w:t xml:space="preserve">, Jounalist and editor at UPI, [Global Security Newswire: “Sanctions Fail to Halt North Korean, Iranian Nuclear Ambitions: Top Expert”, </w:t>
      </w:r>
      <w:hyperlink r:id="rId91" w:history="1">
        <w:r w:rsidRPr="00414292">
          <w:rPr>
            <w:rStyle w:val="Hyperlink"/>
          </w:rPr>
          <w:t>http://www.nti.org/gsn/article/sanctions-fail-to-halt-north-korean-iranian-nuclear-ambitions-top-expert/</w:t>
        </w:r>
      </w:hyperlink>
      <w:r>
        <w:t>] [MN]</w:t>
      </w:r>
    </w:p>
    <w:p w:rsidR="00341C7F" w:rsidRDefault="00341C7F" w:rsidP="00341C7F">
      <w:r>
        <w:t xml:space="preserve">WASHINGTON -- </w:t>
      </w:r>
      <w:r w:rsidRPr="00A05FB1">
        <w:rPr>
          <w:rStyle w:val="StyleBoldUnderline"/>
        </w:rPr>
        <w:t>International sanctions are failing to contain dangerous North Korean and Iranian nuclear ambitions</w:t>
      </w:r>
      <w:r>
        <w:t xml:space="preserve"> </w:t>
      </w:r>
      <w:r w:rsidRPr="00A05FB1">
        <w:rPr>
          <w:rStyle w:val="StyleBoldUnderline"/>
        </w:rPr>
        <w:t>and proliferation efforts</w:t>
      </w:r>
      <w:r>
        <w:t xml:space="preserve">, according to a former top U.N. and U.S. expert (see GSN, Feb. 3). </w:t>
      </w:r>
      <w:r w:rsidRPr="00A05FB1">
        <w:t>Citing “insufficient accountability and insufficient consequences,” Victor Comras said more attention must be paid to monitoring forbidden WMD and arms trade around</w:t>
      </w:r>
      <w:r>
        <w:t xml:space="preserve"> the world. “We often talk the talk, but what’s required is the application of appropriate resources and a political will to carry out these measures,” Comras told Global Security Newswire. “</w:t>
      </w:r>
      <w:r w:rsidRPr="00A05FB1">
        <w:rPr>
          <w:rStyle w:val="StyleBoldUnderline"/>
        </w:rPr>
        <w:t>North Korea continues to actively pursue a nuclear weapons program and a ballistic missile delivery system,”</w:t>
      </w:r>
      <w:r>
        <w:t xml:space="preserve"> he added. The regime in </w:t>
      </w:r>
      <w:r w:rsidRPr="00A05FB1">
        <w:rPr>
          <w:rStyle w:val="StyleBoldUnderline"/>
        </w:rPr>
        <w:t>Pyongyang is “completely flouting” the will of the U.N. Security Council.</w:t>
      </w:r>
      <w:r>
        <w:rPr>
          <w:rStyle w:val="StyleBoldUnderline"/>
        </w:rPr>
        <w:t xml:space="preserve"> </w:t>
      </w:r>
      <w:r>
        <w:t>I</w:t>
      </w:r>
      <w:r w:rsidRPr="00A05FB1">
        <w:rPr>
          <w:rStyle w:val="StyleBoldUnderline"/>
        </w:rPr>
        <w:t>ran has also been undeterred by U.N. sanctions imposed over the nation’s nuclear defiance</w:t>
      </w:r>
      <w:r>
        <w:t>, Comras said. “</w:t>
      </w:r>
      <w:r w:rsidRPr="00A05FB1">
        <w:rPr>
          <w:rStyle w:val="StyleBoldUnderline"/>
        </w:rPr>
        <w:t>North Korea and Iran are very proficient at masking transactions and seeking to circumvent the sanctions</w:t>
      </w:r>
      <w:r>
        <w:t>,” he declared. “That’s big business.” Comras was a longtime U.S. diplomat who worked on sanctions, terrorism and WMD issues. During his career, Comras also served on U.N. panels relating to sanctions and terrorism financing. Until late last year, he was Washington’s representative on the Panel of Experts that advised the U.N. Security Council on sanctions against North Korea related to the nation’s nuclear and proliferation activities.</w:t>
      </w:r>
    </w:p>
    <w:p w:rsidR="00341C7F" w:rsidRDefault="00341C7F" w:rsidP="00341C7F"/>
    <w:p w:rsidR="00341C7F" w:rsidRDefault="00341C7F" w:rsidP="00341C7F"/>
    <w:p w:rsidR="00341C7F" w:rsidRPr="007D005B" w:rsidRDefault="00341C7F" w:rsidP="00341C7F">
      <w:pPr>
        <w:pStyle w:val="Heading4"/>
        <w:rPr>
          <w:rFonts w:eastAsia="Times New Roman"/>
        </w:rPr>
      </w:pPr>
      <w:r>
        <w:rPr>
          <w:rFonts w:eastAsia="Times New Roman"/>
        </w:rPr>
        <w:t xml:space="preserve">4. </w:t>
      </w:r>
      <w:r w:rsidRPr="007D005B">
        <w:rPr>
          <w:rFonts w:eastAsia="Times New Roman"/>
        </w:rPr>
        <w:t>Proliferation will be slow and non-threatening – their predictions have no empirical validity.</w:t>
      </w:r>
    </w:p>
    <w:p w:rsidR="00341C7F" w:rsidRPr="007D005B" w:rsidRDefault="00341C7F" w:rsidP="00341C7F">
      <w:pPr>
        <w:jc w:val="both"/>
        <w:rPr>
          <w:rFonts w:eastAsia="Times New Roman"/>
          <w:szCs w:val="24"/>
        </w:rPr>
      </w:pPr>
      <w:r w:rsidRPr="004241C9">
        <w:rPr>
          <w:rStyle w:val="StyleStyleBold12pt"/>
        </w:rPr>
        <w:t>Mueller</w:t>
      </w:r>
      <w:r>
        <w:rPr>
          <w:rFonts w:eastAsia="Times New Roman"/>
          <w:szCs w:val="24"/>
        </w:rPr>
        <w:t xml:space="preserve">, Chair of National Secuirty Studies and Prof of Poli Sci at Ohio State, Winner of the Lepgold Prize for the best book on International Relations in 2004 awarded by Gtown, </w:t>
      </w:r>
      <w:r w:rsidRPr="004241C9">
        <w:rPr>
          <w:rStyle w:val="StyleStyleBold12pt"/>
        </w:rPr>
        <w:t>‘9</w:t>
      </w:r>
      <w:r>
        <w:rPr>
          <w:rFonts w:eastAsia="Times New Roman"/>
          <w:szCs w:val="24"/>
        </w:rPr>
        <w:t xml:space="preserve"> (John, Atomic Obsession: Nuclear Alarmism From Hiroshima To Al-Qaeda, p. xii-xiii)</w:t>
      </w:r>
    </w:p>
    <w:p w:rsidR="00341C7F" w:rsidRPr="007D005B" w:rsidRDefault="00341C7F" w:rsidP="00341C7F">
      <w:pPr>
        <w:widowControl w:val="0"/>
        <w:ind w:left="432" w:right="432"/>
        <w:jc w:val="both"/>
        <w:rPr>
          <w:rFonts w:eastAsia="Times New Roman"/>
          <w:szCs w:val="24"/>
        </w:rPr>
      </w:pPr>
      <w:r w:rsidRPr="007D005B">
        <w:rPr>
          <w:rFonts w:eastAsia="Times New Roman"/>
          <w:szCs w:val="24"/>
        </w:rPr>
        <w:t xml:space="preserve">The second part of the book assesses </w:t>
      </w:r>
      <w:r w:rsidRPr="007D005B">
        <w:rPr>
          <w:rFonts w:eastAsia="Batang"/>
          <w:szCs w:val="24"/>
          <w:u w:val="thick"/>
        </w:rPr>
        <w:t>the effects of the spread of nuclear weapons</w:t>
      </w:r>
      <w:r w:rsidRPr="007D005B">
        <w:rPr>
          <w:rFonts w:eastAsia="Times New Roman"/>
          <w:szCs w:val="24"/>
        </w:rPr>
        <w:t xml:space="preserve"> within and </w:t>
      </w:r>
      <w:r w:rsidRPr="007D005B">
        <w:rPr>
          <w:rFonts w:eastAsia="Batang"/>
          <w:szCs w:val="24"/>
          <w:u w:val="thick"/>
        </w:rPr>
        <w:t>to states</w:t>
      </w:r>
      <w:r w:rsidRPr="007D005B">
        <w:rPr>
          <w:rFonts w:eastAsia="Times New Roman"/>
          <w:szCs w:val="24"/>
        </w:rPr>
        <w:t xml:space="preserve">. </w:t>
      </w:r>
      <w:r w:rsidRPr="007D005B">
        <w:rPr>
          <w:rFonts w:eastAsia="Batang"/>
          <w:sz w:val="24"/>
          <w:szCs w:val="24"/>
          <w:u w:val="thick"/>
        </w:rPr>
        <w:t>A</w:t>
      </w:r>
      <w:r w:rsidRPr="007D005B">
        <w:rPr>
          <w:rFonts w:eastAsia="Times New Roman"/>
          <w:szCs w:val="24"/>
        </w:rPr>
        <w:t xml:space="preserve"> prevailing </w:t>
      </w:r>
      <w:r w:rsidRPr="007D005B">
        <w:rPr>
          <w:rFonts w:eastAsia="Batang"/>
          <w:sz w:val="24"/>
          <w:szCs w:val="24"/>
          <w:u w:val="thick"/>
        </w:rPr>
        <w:t>technological fixation has inspired a</w:t>
      </w:r>
      <w:r w:rsidRPr="007D005B">
        <w:rPr>
          <w:rFonts w:eastAsia="Times New Roman"/>
          <w:szCs w:val="24"/>
        </w:rPr>
        <w:t xml:space="preserve"> concomitant </w:t>
      </w:r>
      <w:r w:rsidRPr="007D005B">
        <w:rPr>
          <w:rFonts w:eastAsia="Batang"/>
          <w:sz w:val="24"/>
          <w:szCs w:val="24"/>
          <w:u w:val="thick"/>
        </w:rPr>
        <w:t>assumption</w:t>
      </w:r>
      <w:r w:rsidRPr="007D005B">
        <w:rPr>
          <w:rFonts w:eastAsia="Times New Roman"/>
          <w:szCs w:val="24"/>
        </w:rPr>
        <w:t xml:space="preserve">, or assertion, </w:t>
      </w:r>
      <w:r w:rsidRPr="007D005B">
        <w:rPr>
          <w:rFonts w:eastAsia="Batang"/>
          <w:sz w:val="24"/>
          <w:szCs w:val="24"/>
          <w:u w:val="thick"/>
        </w:rPr>
        <w:t>that because</w:t>
      </w:r>
      <w:r w:rsidRPr="007D005B">
        <w:rPr>
          <w:rFonts w:eastAsia="Times New Roman"/>
          <w:szCs w:val="24"/>
        </w:rPr>
        <w:t xml:space="preserve"> the </w:t>
      </w:r>
      <w:r w:rsidRPr="007D005B">
        <w:rPr>
          <w:rFonts w:eastAsia="Batang"/>
          <w:sz w:val="24"/>
          <w:szCs w:val="24"/>
          <w:u w:val="thick"/>
        </w:rPr>
        <w:t>weapons exist, war must inevitably follow, that it is weapons and arms races, not people, that</w:t>
      </w:r>
      <w:r w:rsidRPr="007D005B">
        <w:rPr>
          <w:rFonts w:eastAsia="Times New Roman"/>
          <w:szCs w:val="24"/>
        </w:rPr>
        <w:t xml:space="preserve"> principally and inexorably </w:t>
      </w:r>
      <w:r w:rsidRPr="007D005B">
        <w:rPr>
          <w:rFonts w:eastAsia="Batang"/>
          <w:sz w:val="24"/>
          <w:szCs w:val="24"/>
          <w:u w:val="thick"/>
        </w:rPr>
        <w:t>cause war. This</w:t>
      </w:r>
      <w:r w:rsidRPr="007D005B">
        <w:rPr>
          <w:rFonts w:eastAsia="Times New Roman"/>
          <w:szCs w:val="24"/>
        </w:rPr>
        <w:t xml:space="preserve"> perspective </w:t>
      </w:r>
      <w:r w:rsidRPr="007D005B">
        <w:rPr>
          <w:rFonts w:eastAsia="Batang"/>
          <w:sz w:val="24"/>
          <w:szCs w:val="24"/>
          <w:u w:val="thick"/>
        </w:rPr>
        <w:t>has led to</w:t>
      </w:r>
      <w:r w:rsidRPr="007D005B">
        <w:rPr>
          <w:rFonts w:eastAsia="Times New Roman"/>
          <w:szCs w:val="24"/>
        </w:rPr>
        <w:t xml:space="preserve"> decades of </w:t>
      </w:r>
      <w:r w:rsidRPr="007D005B">
        <w:rPr>
          <w:rFonts w:eastAsia="Batang"/>
          <w:sz w:val="24"/>
          <w:szCs w:val="24"/>
          <w:u w:val="thick"/>
        </w:rPr>
        <w:t>intense</w:t>
      </w:r>
      <w:r w:rsidRPr="007D005B">
        <w:rPr>
          <w:rFonts w:eastAsia="Times New Roman"/>
          <w:szCs w:val="24"/>
        </w:rPr>
        <w:t xml:space="preserve">, and mostly </w:t>
      </w:r>
      <w:r w:rsidRPr="007D005B">
        <w:rPr>
          <w:rFonts w:eastAsia="Batang"/>
          <w:sz w:val="24"/>
          <w:szCs w:val="24"/>
          <w:u w:val="thick"/>
        </w:rPr>
        <w:t>futile and unnecessary, anguish over arms control</w:t>
      </w:r>
      <w:r w:rsidRPr="007D005B">
        <w:rPr>
          <w:rFonts w:eastAsia="Times New Roman"/>
          <w:szCs w:val="24"/>
        </w:rPr>
        <w:t xml:space="preserve"> and disarmament issues—or gimmicks. Moreover, </w:t>
      </w:r>
      <w:r w:rsidRPr="007D005B">
        <w:rPr>
          <w:rFonts w:eastAsia="Batang"/>
          <w:sz w:val="24"/>
          <w:szCs w:val="24"/>
          <w:u w:val="thick"/>
          <w:shd w:val="clear" w:color="auto" w:fill="00FFFF"/>
        </w:rPr>
        <w:t>despite endlessly repeated predictions</w:t>
      </w:r>
      <w:r w:rsidRPr="007D005B">
        <w:rPr>
          <w:rFonts w:eastAsia="Batang"/>
          <w:sz w:val="24"/>
          <w:szCs w:val="24"/>
          <w:u w:val="thick"/>
        </w:rPr>
        <w:t>, remarkably few countries have taken advantage of the opportunity to develop nuclear weapons</w:t>
      </w:r>
      <w:r w:rsidRPr="007D005B">
        <w:rPr>
          <w:rFonts w:eastAsia="Times New Roman"/>
          <w:szCs w:val="24"/>
        </w:rPr>
        <w:t xml:space="preserve">, and the </w:t>
      </w:r>
      <w:r w:rsidRPr="007D005B">
        <w:rPr>
          <w:rFonts w:eastAsia="Batang"/>
          <w:sz w:val="24"/>
          <w:szCs w:val="24"/>
          <w:u w:val="thick"/>
          <w:shd w:val="clear" w:color="auto" w:fill="00FFFF"/>
        </w:rPr>
        <w:t>sporadic proliferation that has taken place has</w:t>
      </w:r>
      <w:r w:rsidRPr="007D005B">
        <w:rPr>
          <w:rFonts w:eastAsia="Times New Roman"/>
          <w:szCs w:val="24"/>
        </w:rPr>
        <w:t xml:space="preserve">, contrary to urgent forecasts, </w:t>
      </w:r>
      <w:r w:rsidRPr="007D005B">
        <w:rPr>
          <w:rFonts w:eastAsia="Batang"/>
          <w:sz w:val="24"/>
          <w:szCs w:val="24"/>
          <w:u w:val="thick"/>
          <w:shd w:val="clear" w:color="auto" w:fill="00FFFF"/>
        </w:rPr>
        <w:t>been of very little consequence</w:t>
      </w:r>
      <w:r w:rsidRPr="007D005B">
        <w:rPr>
          <w:rFonts w:eastAsia="Batang"/>
          <w:sz w:val="24"/>
          <w:szCs w:val="24"/>
          <w:u w:val="thick"/>
        </w:rPr>
        <w:t>.</w:t>
      </w:r>
      <w:r w:rsidRPr="007D005B">
        <w:rPr>
          <w:rFonts w:eastAsia="Times New Roman"/>
          <w:szCs w:val="24"/>
        </w:rPr>
        <w:t xml:space="preserve"> A key reason for this is that the </w:t>
      </w:r>
      <w:r w:rsidRPr="007D005B">
        <w:rPr>
          <w:rFonts w:eastAsia="Batang"/>
          <w:sz w:val="24"/>
          <w:szCs w:val="24"/>
          <w:u w:val="thick"/>
          <w:shd w:val="clear" w:color="auto" w:fill="00FFFF"/>
        </w:rPr>
        <w:t>possession of such</w:t>
      </w:r>
      <w:r w:rsidRPr="007D005B">
        <w:rPr>
          <w:rFonts w:eastAsia="Batang"/>
          <w:sz w:val="24"/>
          <w:szCs w:val="24"/>
          <w:u w:val="thick"/>
        </w:rPr>
        <w:t xml:space="preserve"> </w:t>
      </w:r>
      <w:r w:rsidRPr="007D005B">
        <w:rPr>
          <w:rFonts w:eastAsia="Batang"/>
          <w:szCs w:val="24"/>
          <w:u w:val="thick"/>
        </w:rPr>
        <w:t>expensive</w:t>
      </w:r>
      <w:r w:rsidRPr="007D005B">
        <w:rPr>
          <w:rFonts w:eastAsia="Batang"/>
          <w:sz w:val="24"/>
          <w:szCs w:val="24"/>
          <w:u w:val="thick"/>
        </w:rPr>
        <w:t xml:space="preserve"> </w:t>
      </w:r>
      <w:r w:rsidRPr="007D005B">
        <w:rPr>
          <w:rFonts w:eastAsia="Batang"/>
          <w:sz w:val="24"/>
          <w:szCs w:val="24"/>
          <w:u w:val="thick"/>
          <w:shd w:val="clear" w:color="auto" w:fill="00FFFF"/>
        </w:rPr>
        <w:t>armaments actually conveys</w:t>
      </w:r>
      <w:r w:rsidRPr="007D005B">
        <w:rPr>
          <w:rFonts w:eastAsia="Times New Roman"/>
          <w:szCs w:val="24"/>
        </w:rPr>
        <w:t xml:space="preserve"> in almost all cases rather </w:t>
      </w:r>
      <w:r w:rsidRPr="007D005B">
        <w:rPr>
          <w:rFonts w:eastAsia="Batang"/>
          <w:sz w:val="24"/>
          <w:szCs w:val="24"/>
          <w:u w:val="thick"/>
          <w:shd w:val="clear" w:color="auto" w:fill="00FFFF"/>
        </w:rPr>
        <w:t>little advantage</w:t>
      </w:r>
      <w:r w:rsidRPr="007D005B">
        <w:rPr>
          <w:rFonts w:eastAsia="Times New Roman"/>
          <w:szCs w:val="24"/>
        </w:rPr>
        <w:t xml:space="preserve"> to the possessor. In the main, </w:t>
      </w:r>
      <w:r w:rsidRPr="007D005B">
        <w:rPr>
          <w:rFonts w:eastAsia="Batang"/>
          <w:sz w:val="24"/>
          <w:szCs w:val="24"/>
          <w:u w:val="thick"/>
          <w:shd w:val="clear" w:color="auto" w:fill="00FFFF"/>
        </w:rPr>
        <w:t>they are difficult to obtain, militarily useless, and a spectacular waste of money and scientific talent</w:t>
      </w:r>
      <w:r w:rsidRPr="007D005B">
        <w:rPr>
          <w:rFonts w:eastAsia="Batang"/>
          <w:sz w:val="24"/>
          <w:szCs w:val="24"/>
          <w:u w:val="thick"/>
        </w:rPr>
        <w:t>.</w:t>
      </w:r>
      <w:r w:rsidRPr="007D005B">
        <w:rPr>
          <w:rFonts w:eastAsia="Times New Roman"/>
          <w:szCs w:val="24"/>
        </w:rPr>
        <w:t xml:space="preserve"> Because of this, and </w:t>
      </w:r>
      <w:r w:rsidRPr="007D005B">
        <w:rPr>
          <w:rFonts w:eastAsia="Batang"/>
          <w:sz w:val="24"/>
          <w:szCs w:val="24"/>
          <w:u w:val="thick"/>
          <w:shd w:val="clear" w:color="auto" w:fill="00FFFF"/>
        </w:rPr>
        <w:t>contrary to the policy consensus, diffusion of the weapons is by no means inevitable, and</w:t>
      </w:r>
      <w:r w:rsidRPr="007D005B">
        <w:rPr>
          <w:rFonts w:eastAsia="Batang"/>
          <w:sz w:val="24"/>
          <w:szCs w:val="24"/>
          <w:u w:val="thick"/>
        </w:rPr>
        <w:t xml:space="preserve"> nuclear proliferation</w:t>
      </w:r>
      <w:r w:rsidRPr="007D005B">
        <w:rPr>
          <w:rFonts w:eastAsia="Times New Roman"/>
          <w:szCs w:val="24"/>
        </w:rPr>
        <w:t xml:space="preserve">, while not necessarily desirable, </w:t>
      </w:r>
      <w:r w:rsidRPr="007D005B">
        <w:rPr>
          <w:rFonts w:eastAsia="Batang"/>
          <w:sz w:val="24"/>
          <w:szCs w:val="24"/>
          <w:u w:val="thick"/>
          <w:shd w:val="clear" w:color="auto" w:fill="00FFFF"/>
        </w:rPr>
        <w:t xml:space="preserve">is unlikely to </w:t>
      </w:r>
      <w:r w:rsidRPr="007D005B">
        <w:rPr>
          <w:rFonts w:eastAsia="Batang"/>
          <w:sz w:val="24"/>
          <w:szCs w:val="24"/>
          <w:u w:val="thick"/>
        </w:rPr>
        <w:t xml:space="preserve">accelerate or </w:t>
      </w:r>
      <w:r w:rsidRPr="007D005B">
        <w:rPr>
          <w:rFonts w:eastAsia="Batang"/>
          <w:sz w:val="24"/>
          <w:szCs w:val="24"/>
          <w:u w:val="thick"/>
          <w:shd w:val="clear" w:color="auto" w:fill="00FFFF"/>
        </w:rPr>
        <w:t>prove</w:t>
      </w:r>
      <w:r w:rsidRPr="007D005B">
        <w:rPr>
          <w:rFonts w:eastAsia="Times New Roman"/>
          <w:szCs w:val="24"/>
        </w:rPr>
        <w:t xml:space="preserve"> to be </w:t>
      </w:r>
      <w:r w:rsidRPr="007D005B">
        <w:rPr>
          <w:rFonts w:eastAsia="Batang"/>
          <w:sz w:val="24"/>
          <w:szCs w:val="24"/>
          <w:u w:val="thick"/>
          <w:shd w:val="clear" w:color="auto" w:fill="00FFFF"/>
        </w:rPr>
        <w:t>a major danger.</w:t>
      </w:r>
      <w:r w:rsidRPr="007D005B">
        <w:rPr>
          <w:rFonts w:eastAsia="Times New Roman"/>
          <w:szCs w:val="24"/>
        </w:rPr>
        <w:t xml:space="preserve"> At the same time, </w:t>
      </w:r>
      <w:r w:rsidRPr="007D005B">
        <w:rPr>
          <w:rFonts w:eastAsia="Batang"/>
          <w:sz w:val="24"/>
          <w:szCs w:val="24"/>
          <w:u w:val="thick"/>
        </w:rPr>
        <w:t>anxious and ill-advised antiproliferation efforts</w:t>
      </w:r>
      <w:r w:rsidRPr="007D005B">
        <w:rPr>
          <w:rFonts w:eastAsia="Batang"/>
          <w:szCs w:val="24"/>
          <w:u w:val="thick"/>
        </w:rPr>
        <w:t xml:space="preserve"> have</w:t>
      </w:r>
      <w:r w:rsidRPr="007D005B">
        <w:rPr>
          <w:rFonts w:eastAsia="Times New Roman"/>
          <w:szCs w:val="24"/>
        </w:rPr>
        <w:t xml:space="preserve"> actually enhanced the appeal of—or the desperate desire for—nuclear weapons for some regimes, and the </w:t>
      </w:r>
      <w:r w:rsidRPr="007D005B">
        <w:rPr>
          <w:rFonts w:eastAsia="Batang"/>
          <w:sz w:val="24"/>
          <w:szCs w:val="24"/>
          <w:u w:val="thick"/>
        </w:rPr>
        <w:t>wars and extreme sanctions</w:t>
      </w:r>
      <w:r w:rsidRPr="007D005B">
        <w:rPr>
          <w:rFonts w:eastAsia="Times New Roman"/>
          <w:szCs w:val="24"/>
        </w:rPr>
        <w:t xml:space="preserve"> they have inspired </w:t>
      </w:r>
      <w:r w:rsidRPr="007D005B">
        <w:rPr>
          <w:rFonts w:eastAsia="Batang"/>
          <w:sz w:val="24"/>
          <w:szCs w:val="24"/>
          <w:u w:val="thick"/>
        </w:rPr>
        <w:t>have been a</w:t>
      </w:r>
      <w:r w:rsidRPr="007D005B">
        <w:rPr>
          <w:rFonts w:eastAsia="Times New Roman"/>
          <w:szCs w:val="24"/>
        </w:rPr>
        <w:t xml:space="preserve"> necessary </w:t>
      </w:r>
      <w:r w:rsidRPr="007D005B">
        <w:rPr>
          <w:rFonts w:eastAsia="Batang"/>
          <w:sz w:val="24"/>
          <w:szCs w:val="24"/>
          <w:u w:val="thick"/>
        </w:rPr>
        <w:t>cause of far more deaths than</w:t>
      </w:r>
      <w:r w:rsidRPr="007D005B">
        <w:rPr>
          <w:rFonts w:eastAsia="Times New Roman"/>
          <w:szCs w:val="24"/>
        </w:rPr>
        <w:t xml:space="preserve"> have been inflicted by </w:t>
      </w:r>
      <w:r w:rsidRPr="007D005B">
        <w:rPr>
          <w:rFonts w:eastAsia="Batang"/>
          <w:sz w:val="24"/>
          <w:szCs w:val="24"/>
          <w:u w:val="thick"/>
        </w:rPr>
        <w:t>all nuclear detonations</w:t>
      </w:r>
      <w:r w:rsidRPr="007D005B">
        <w:rPr>
          <w:rFonts w:eastAsia="Times New Roman"/>
          <w:szCs w:val="24"/>
        </w:rPr>
        <w:t xml:space="preserve"> in all of history.</w:t>
      </w:r>
    </w:p>
    <w:p w:rsidR="00341C7F" w:rsidRPr="007D005B" w:rsidRDefault="00341C7F" w:rsidP="00341C7F">
      <w:pPr>
        <w:jc w:val="both"/>
        <w:rPr>
          <w:rFonts w:eastAsia="Times New Roman"/>
          <w:szCs w:val="24"/>
        </w:rPr>
      </w:pPr>
    </w:p>
    <w:p w:rsidR="00341C7F" w:rsidRPr="00FD6613" w:rsidRDefault="00341C7F" w:rsidP="00341C7F">
      <w:pPr>
        <w:rPr>
          <w:rStyle w:val="Emphasis"/>
          <w:sz w:val="24"/>
        </w:rPr>
      </w:pPr>
    </w:p>
    <w:p w:rsidR="00341C7F" w:rsidRPr="00FD6613" w:rsidRDefault="00341C7F" w:rsidP="00341C7F">
      <w:pPr>
        <w:pStyle w:val="Heading3"/>
      </w:pPr>
      <w:r>
        <w:lastRenderedPageBreak/>
        <w:t>Politics (pol cap – sci dip)</w:t>
      </w:r>
    </w:p>
    <w:p w:rsidR="00341C7F" w:rsidRPr="00FD6613" w:rsidRDefault="00341C7F" w:rsidP="00341C7F">
      <w:pPr>
        <w:pStyle w:val="Heading4"/>
        <w:rPr>
          <w:rFonts w:asciiTheme="minorHAnsi" w:hAnsiTheme="minorHAnsi"/>
        </w:rPr>
      </w:pPr>
      <w:r>
        <w:rPr>
          <w:rFonts w:asciiTheme="minorHAnsi" w:hAnsiTheme="minorHAnsi"/>
        </w:rPr>
        <w:t>&lt;&lt;&lt;UPDATE UNIQUENESS&gt;&gt;&gt;</w:t>
      </w:r>
    </w:p>
    <w:p w:rsidR="00341C7F" w:rsidRPr="00FD6613" w:rsidRDefault="00341C7F" w:rsidP="00341C7F">
      <w:pPr>
        <w:rPr>
          <w:rFonts w:asciiTheme="minorHAnsi" w:hAnsiTheme="minorHAnsi"/>
        </w:rPr>
      </w:pPr>
      <w:r w:rsidRPr="00FD6613">
        <w:rPr>
          <w:rFonts w:asciiTheme="minorHAnsi" w:hAnsiTheme="minorHAnsi"/>
          <w:b/>
        </w:rPr>
        <w:t>Fox News Latino 7/26</w:t>
      </w:r>
      <w:r w:rsidRPr="00FD6613">
        <w:rPr>
          <w:rFonts w:asciiTheme="minorHAnsi" w:hAnsiTheme="minorHAnsi"/>
        </w:rPr>
        <w:t xml:space="preserve"> [Rep. Luis Gutierrez On House Immigration Bill And Steve King's Notorious Comments, </w:t>
      </w:r>
      <w:hyperlink r:id="rId92" w:anchor="ixzz2aLfFtDXS" w:history="1">
        <w:r w:rsidRPr="00FD6613">
          <w:rPr>
            <w:rStyle w:val="Hyperlink"/>
            <w:rFonts w:asciiTheme="minorHAnsi" w:hAnsiTheme="minorHAnsi"/>
          </w:rPr>
          <w:t>http://latino.foxnews.com/latino/politics/2013/07/26/rep-luis-gutierrez-on-house-immigration-bill-and-steve-king-notorious-comments/#ixzz2aLfFtDXS</w:t>
        </w:r>
      </w:hyperlink>
      <w:r w:rsidRPr="00FD6613">
        <w:rPr>
          <w:rFonts w:asciiTheme="minorHAnsi" w:hAnsiTheme="minorHAnsi"/>
        </w:rPr>
        <w:t>]</w:t>
      </w: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sz w:val="16"/>
        </w:rPr>
      </w:pPr>
      <w:r w:rsidRPr="00FD6613">
        <w:rPr>
          <w:rStyle w:val="StyleBoldUnderline"/>
        </w:rPr>
        <w:t xml:space="preserve">Rep. </w:t>
      </w:r>
      <w:r w:rsidRPr="00FD6613">
        <w:rPr>
          <w:rFonts w:asciiTheme="minorHAnsi" w:hAnsiTheme="minorHAnsi"/>
          <w:sz w:val="16"/>
        </w:rPr>
        <w:t xml:space="preserve">Luis </w:t>
      </w:r>
      <w:r w:rsidRPr="00FD6613">
        <w:rPr>
          <w:rStyle w:val="StyleBoldUnderline"/>
        </w:rPr>
        <w:t>Gutierrez,</w:t>
      </w:r>
      <w:r w:rsidRPr="00FD6613">
        <w:rPr>
          <w:rFonts w:asciiTheme="minorHAnsi" w:hAnsiTheme="minorHAnsi"/>
          <w:sz w:val="16"/>
        </w:rPr>
        <w:t xml:space="preserve"> who for years has been </w:t>
      </w:r>
      <w:r w:rsidRPr="00FD6613">
        <w:rPr>
          <w:rStyle w:val="StyleBoldUnderline"/>
        </w:rPr>
        <w:t>a torch bearer for c</w:t>
      </w:r>
      <w:r w:rsidRPr="00FD6613">
        <w:rPr>
          <w:rFonts w:asciiTheme="minorHAnsi" w:hAnsiTheme="minorHAnsi"/>
          <w:sz w:val="16"/>
        </w:rPr>
        <w:t xml:space="preserve">omprehensive </w:t>
      </w:r>
      <w:r w:rsidRPr="00FD6613">
        <w:rPr>
          <w:rStyle w:val="StyleBoldUnderline"/>
        </w:rPr>
        <w:t>i</w:t>
      </w:r>
      <w:r w:rsidRPr="00FD6613">
        <w:rPr>
          <w:rFonts w:asciiTheme="minorHAnsi" w:hAnsiTheme="minorHAnsi"/>
          <w:sz w:val="16"/>
        </w:rPr>
        <w:t xml:space="preserve">mmigration </w:t>
      </w:r>
      <w:r w:rsidRPr="00FD6613">
        <w:rPr>
          <w:rStyle w:val="StyleBoldUnderline"/>
        </w:rPr>
        <w:t>r</w:t>
      </w:r>
      <w:r w:rsidRPr="00FD6613">
        <w:rPr>
          <w:rFonts w:asciiTheme="minorHAnsi" w:hAnsiTheme="minorHAnsi"/>
          <w:sz w:val="16"/>
        </w:rPr>
        <w:t xml:space="preserve">eform in Congress, says he </w:t>
      </w:r>
      <w:r w:rsidRPr="00FD6613">
        <w:rPr>
          <w:rStyle w:val="StyleBoldUnderline"/>
        </w:rPr>
        <w:t xml:space="preserve">is optimistic </w:t>
      </w:r>
      <w:r w:rsidRPr="00FD6613">
        <w:rPr>
          <w:rFonts w:asciiTheme="minorHAnsi" w:hAnsiTheme="minorHAnsi"/>
          <w:sz w:val="16"/>
        </w:rPr>
        <w:t xml:space="preserve">that this time his fellow </w:t>
      </w:r>
      <w:r w:rsidRPr="00FD6613">
        <w:rPr>
          <w:rStyle w:val="StyleBoldUnderline"/>
          <w:highlight w:val="yellow"/>
        </w:rPr>
        <w:t>lawmakers will pass an overhaul</w:t>
      </w:r>
      <w:r w:rsidRPr="00FD6613">
        <w:rPr>
          <w:rStyle w:val="StyleBoldUnderline"/>
        </w:rPr>
        <w:t xml:space="preserve"> </w:t>
      </w:r>
      <w:r w:rsidRPr="00FD6613">
        <w:rPr>
          <w:rFonts w:asciiTheme="minorHAnsi" w:hAnsiTheme="minorHAnsi"/>
          <w:sz w:val="16"/>
        </w:rPr>
        <w:t>of the flawed system</w:t>
      </w:r>
      <w:r w:rsidRPr="00FD6613">
        <w:rPr>
          <w:rFonts w:asciiTheme="minorHAnsi" w:hAnsiTheme="minorHAnsi"/>
          <w:sz w:val="12"/>
        </w:rPr>
        <w:t>¶</w:t>
      </w:r>
      <w:r w:rsidRPr="00FD6613">
        <w:rPr>
          <w:rFonts w:asciiTheme="minorHAnsi" w:hAnsiTheme="minorHAnsi"/>
          <w:sz w:val="16"/>
        </w:rPr>
        <w:t xml:space="preserve"> The Illinois Democrat believes the momentum for a reform that both would tighten security and provide a path to legal status for millions of undocumented immigrants is too accelerated to slow down or altogether stop.</w:t>
      </w:r>
      <w:r w:rsidRPr="00FD6613">
        <w:rPr>
          <w:rFonts w:asciiTheme="minorHAnsi" w:hAnsiTheme="minorHAnsi"/>
          <w:sz w:val="12"/>
        </w:rPr>
        <w:t>¶</w:t>
      </w:r>
      <w:r w:rsidRPr="00FD6613">
        <w:rPr>
          <w:rFonts w:asciiTheme="minorHAnsi" w:hAnsiTheme="minorHAnsi"/>
          <w:sz w:val="16"/>
        </w:rPr>
        <w:t xml:space="preserve"> “</w:t>
      </w:r>
      <w:r w:rsidRPr="00FD6613">
        <w:rPr>
          <w:rStyle w:val="StyleBoldUnderline"/>
          <w:highlight w:val="yellow"/>
        </w:rPr>
        <w:t xml:space="preserve">The support for immigration reform is </w:t>
      </w:r>
      <w:r w:rsidRPr="00FD6613">
        <w:rPr>
          <w:rStyle w:val="StyleBoldUnderline"/>
        </w:rPr>
        <w:t>too</w:t>
      </w:r>
      <w:r w:rsidRPr="00FD6613">
        <w:rPr>
          <w:rStyle w:val="StyleBoldUnderline"/>
          <w:highlight w:val="yellow"/>
        </w:rPr>
        <w:t xml:space="preserve"> broad</w:t>
      </w:r>
      <w:r w:rsidRPr="00FD6613">
        <w:rPr>
          <w:rFonts w:asciiTheme="minorHAnsi" w:hAnsiTheme="minorHAnsi"/>
          <w:sz w:val="16"/>
        </w:rPr>
        <w:t>,” Gutierrez said in an interview Friday with Fox News Latinos. “</w:t>
      </w:r>
      <w:r w:rsidRPr="00FD6613">
        <w:rPr>
          <w:rStyle w:val="StyleBoldUnderline"/>
        </w:rPr>
        <w:t xml:space="preserve">Karl Rove supports it, Democratic </w:t>
      </w:r>
      <w:r w:rsidRPr="00FD6613">
        <w:rPr>
          <w:rStyle w:val="StyleBoldUnderline"/>
          <w:highlight w:val="yellow"/>
        </w:rPr>
        <w:t>strategists support it,</w:t>
      </w:r>
      <w:r w:rsidRPr="00FD6613">
        <w:rPr>
          <w:rStyle w:val="StyleBoldUnderline"/>
        </w:rPr>
        <w:t xml:space="preserve"> evangeilcal and South Baptists both have joined to support it, the AFL-CIO and Chamber of Commerce both support it</w:t>
      </w:r>
      <w:r w:rsidRPr="00FD6613">
        <w:rPr>
          <w:rFonts w:asciiTheme="minorHAnsi" w:hAnsiTheme="minorHAnsi"/>
          <w:sz w:val="16"/>
        </w:rPr>
        <w:t>, and Cesar Chavez’s son and growers have reached an agreement on it.”</w:t>
      </w:r>
      <w:r w:rsidRPr="00FD6613">
        <w:rPr>
          <w:rFonts w:asciiTheme="minorHAnsi" w:hAnsiTheme="minorHAnsi"/>
          <w:sz w:val="12"/>
        </w:rPr>
        <w:t>¶</w:t>
      </w:r>
      <w:r w:rsidRPr="00FD6613">
        <w:rPr>
          <w:rFonts w:asciiTheme="minorHAnsi" w:hAnsiTheme="minorHAnsi"/>
          <w:sz w:val="16"/>
        </w:rPr>
        <w:t xml:space="preserve"> Gutierrez is in New York this weekend to take part in congressional tour of historical sites and events that reflect U.S. immigrant history. He is a member of the bipartisan House “</w:t>
      </w:r>
      <w:r w:rsidRPr="00FD6613">
        <w:rPr>
          <w:rStyle w:val="StyleBoldUnderline"/>
          <w:highlight w:val="yellow"/>
        </w:rPr>
        <w:t>Group of Seven</w:t>
      </w:r>
      <w:r w:rsidRPr="00FD6613">
        <w:rPr>
          <w:rFonts w:asciiTheme="minorHAnsi" w:hAnsiTheme="minorHAnsi"/>
          <w:sz w:val="16"/>
        </w:rPr>
        <w:t xml:space="preserve">,” which has been drafting a comprehensive immigration reform bill. He and others who support most of the bill </w:t>
      </w:r>
      <w:r w:rsidRPr="00FD6613">
        <w:rPr>
          <w:rStyle w:val="StyleBoldUnderline"/>
          <w:highlight w:val="yellow"/>
        </w:rPr>
        <w:t>are working to win over</w:t>
      </w:r>
      <w:r w:rsidRPr="00FD6613">
        <w:rPr>
          <w:rStyle w:val="StyleBoldUnderline"/>
        </w:rPr>
        <w:t xml:space="preserve"> </w:t>
      </w:r>
      <w:r w:rsidRPr="00FD6613">
        <w:rPr>
          <w:rFonts w:asciiTheme="minorHAnsi" w:hAnsiTheme="minorHAnsi"/>
          <w:sz w:val="16"/>
        </w:rPr>
        <w:t xml:space="preserve">the more </w:t>
      </w:r>
      <w:r w:rsidRPr="00FD6613">
        <w:rPr>
          <w:rStyle w:val="StyleBoldUnderline"/>
          <w:highlight w:val="yellow"/>
        </w:rPr>
        <w:t>conservative Republicans</w:t>
      </w:r>
      <w:r w:rsidRPr="00FD6613">
        <w:rPr>
          <w:rStyle w:val="StyleBoldUnderline"/>
        </w:rPr>
        <w:t xml:space="preserve"> </w:t>
      </w:r>
      <w:r w:rsidRPr="00FD6613">
        <w:rPr>
          <w:rFonts w:asciiTheme="minorHAnsi" w:hAnsiTheme="minorHAnsi"/>
          <w:sz w:val="16"/>
        </w:rPr>
        <w:t>who object to a key part of it – the part that gives many undocumented immigrants a path to legal status.</w:t>
      </w:r>
      <w:r w:rsidRPr="00FD6613">
        <w:rPr>
          <w:rFonts w:asciiTheme="minorHAnsi" w:hAnsiTheme="minorHAnsi"/>
          <w:sz w:val="12"/>
        </w:rPr>
        <w:t>¶</w:t>
      </w:r>
      <w:r w:rsidRPr="00FD6613">
        <w:rPr>
          <w:rFonts w:asciiTheme="minorHAnsi" w:hAnsiTheme="minorHAnsi"/>
          <w:sz w:val="16"/>
        </w:rPr>
        <w:t xml:space="preserve"> Gutierrez concedes that neither of the two major parties is approaching the immigration reform challenge in an unblemished way.</w:t>
      </w:r>
      <w:r w:rsidRPr="00FD6613">
        <w:rPr>
          <w:rFonts w:asciiTheme="minorHAnsi" w:hAnsiTheme="minorHAnsi"/>
          <w:sz w:val="12"/>
        </w:rPr>
        <w:t>¶</w:t>
      </w:r>
      <w:r w:rsidRPr="00FD6613">
        <w:rPr>
          <w:rFonts w:asciiTheme="minorHAnsi" w:hAnsiTheme="minorHAnsi"/>
          <w:sz w:val="16"/>
        </w:rPr>
        <w:t xml:space="preserve"> “Democrats sometimes come to immigration from a premise that we’re the majority in the House, we’re not,” he said. “Republicans, when they come to immigration, fail to recognize that the country spoke on immigration reform and they want us to fix the problem.”</w:t>
      </w:r>
      <w:r w:rsidRPr="00FD6613">
        <w:rPr>
          <w:rFonts w:asciiTheme="minorHAnsi" w:hAnsiTheme="minorHAnsi"/>
          <w:sz w:val="12"/>
        </w:rPr>
        <w:t>¶</w:t>
      </w:r>
      <w:r w:rsidRPr="00FD6613">
        <w:rPr>
          <w:rFonts w:asciiTheme="minorHAnsi" w:hAnsiTheme="minorHAnsi"/>
          <w:sz w:val="16"/>
        </w:rPr>
        <w:t xml:space="preserve"> If both parties can extricate themselves from those stubborn positions, he said, “We could come to an agreement.”</w:t>
      </w:r>
      <w:r w:rsidRPr="00FD6613">
        <w:rPr>
          <w:rFonts w:asciiTheme="minorHAnsi" w:hAnsiTheme="minorHAnsi"/>
          <w:sz w:val="12"/>
        </w:rPr>
        <w:t>¶</w:t>
      </w:r>
      <w:r w:rsidRPr="00FD6613">
        <w:rPr>
          <w:rFonts w:asciiTheme="minorHAnsi" w:hAnsiTheme="minorHAnsi"/>
          <w:sz w:val="16"/>
        </w:rPr>
        <w:t xml:space="preserve"> Despite the deep divisions among Republicans in the House over how to deal with illegal immigration – do they provide a legal status to some, or seek to deport them all, somehow -- </w:t>
      </w:r>
      <w:r w:rsidRPr="00FD6613">
        <w:rPr>
          <w:rStyle w:val="StyleBoldUnderline"/>
        </w:rPr>
        <w:t>Gutierrez claims that he has enough Republicans to get 218 votes in the House for an immigration reform bill</w:t>
      </w:r>
      <w:r w:rsidRPr="00FD6613">
        <w:rPr>
          <w:rFonts w:asciiTheme="minorHAnsi" w:hAnsiTheme="minorHAnsi"/>
          <w:sz w:val="16"/>
        </w:rPr>
        <w:t>.</w:t>
      </w:r>
      <w:r w:rsidRPr="00FD6613">
        <w:rPr>
          <w:rFonts w:asciiTheme="minorHAnsi" w:hAnsiTheme="minorHAnsi"/>
          <w:sz w:val="12"/>
        </w:rPr>
        <w:t>¶</w:t>
      </w:r>
      <w:r w:rsidRPr="00FD6613">
        <w:rPr>
          <w:rFonts w:asciiTheme="minorHAnsi" w:hAnsiTheme="minorHAnsi"/>
          <w:sz w:val="16"/>
        </w:rPr>
        <w:t xml:space="preserve"> This weekend, the New York visiting delegation – which also includes more than 70 political, religious and business leaders from around the country – has plans to witness a naturalization ceremony, Ellis Island, Gracie Mansion, the Museum of Jewish Heritage, the African Burial Ground National Monument and the National September 11 Memorial, among other places.</w:t>
      </w:r>
      <w:r w:rsidRPr="00FD6613">
        <w:rPr>
          <w:rFonts w:asciiTheme="minorHAnsi" w:hAnsiTheme="minorHAnsi"/>
          <w:sz w:val="12"/>
        </w:rPr>
        <w:t>¶</w:t>
      </w:r>
      <w:r w:rsidRPr="00FD6613">
        <w:rPr>
          <w:rFonts w:asciiTheme="minorHAnsi" w:hAnsiTheme="minorHAnsi"/>
          <w:sz w:val="16"/>
        </w:rPr>
        <w:t xml:space="preserve"> Besides Gutierrez, other lawmakers include Reps. Joseph Crowley (D-NY), Mario Diaz-Balart (R-FL), Eric Cantor, (R-VA) and who is House Majority Leader, Charlie Rangel (D-NY) as well as former U.S. Commerce Secretary Carlos Gutierrez, who served under President George W. Bush.</w:t>
      </w:r>
      <w:r w:rsidRPr="00FD6613">
        <w:rPr>
          <w:rFonts w:asciiTheme="minorHAnsi" w:hAnsiTheme="minorHAnsi"/>
          <w:sz w:val="12"/>
        </w:rPr>
        <w:t>¶</w:t>
      </w:r>
      <w:r w:rsidRPr="00FD6613">
        <w:rPr>
          <w:rFonts w:asciiTheme="minorHAnsi" w:hAnsiTheme="minorHAnsi"/>
          <w:sz w:val="16"/>
        </w:rPr>
        <w:t xml:space="preserve"> “This trip will provide us with the opportunity to put politics aside and focus on the common link that we all share,” said Diaz-Balart in a statement . “Our country was built by -- and continues to prosper as -- a nation of immigrants.”</w:t>
      </w:r>
      <w:r w:rsidRPr="00FD6613">
        <w:rPr>
          <w:rFonts w:asciiTheme="minorHAnsi" w:hAnsiTheme="minorHAnsi"/>
          <w:sz w:val="12"/>
        </w:rPr>
        <w:t>¶</w:t>
      </w:r>
      <w:r w:rsidRPr="00FD6613">
        <w:rPr>
          <w:rFonts w:asciiTheme="minorHAnsi" w:hAnsiTheme="minorHAnsi"/>
          <w:sz w:val="16"/>
        </w:rPr>
        <w:t xml:space="preserve"> The trip is being organized by Faith &amp; Politics Institute.</w:t>
      </w:r>
      <w:r w:rsidRPr="00FD6613">
        <w:rPr>
          <w:rFonts w:asciiTheme="minorHAnsi" w:hAnsiTheme="minorHAnsi"/>
          <w:sz w:val="12"/>
        </w:rPr>
        <w:t>¶</w:t>
      </w:r>
      <w:r w:rsidRPr="00FD6613">
        <w:rPr>
          <w:rFonts w:asciiTheme="minorHAnsi" w:hAnsiTheme="minorHAnsi"/>
          <w:sz w:val="16"/>
        </w:rPr>
        <w:t xml:space="preserve"> Many conservative Republicans say their constituents do not support providing undocumented immigrants a path to legal status, and they feel no political pressure, as a result, to support that.</w:t>
      </w:r>
      <w:r w:rsidRPr="00FD6613">
        <w:rPr>
          <w:rFonts w:asciiTheme="minorHAnsi" w:hAnsiTheme="minorHAnsi"/>
          <w:sz w:val="12"/>
        </w:rPr>
        <w:t>¶</w:t>
      </w:r>
      <w:r w:rsidRPr="00FD6613">
        <w:rPr>
          <w:rFonts w:asciiTheme="minorHAnsi" w:hAnsiTheme="minorHAnsi"/>
          <w:sz w:val="16"/>
        </w:rPr>
        <w:t xml:space="preserve"> “If they do that, the Republican Party will be a party of provinces and towns, but the Democrats will be the national party,” said Gutierrez. “Republicans will only be hurting themselves as a national party if they keep thinking that way.”</w:t>
      </w:r>
      <w:r w:rsidRPr="00FD6613">
        <w:rPr>
          <w:rFonts w:asciiTheme="minorHAnsi" w:hAnsiTheme="minorHAnsi"/>
          <w:sz w:val="12"/>
        </w:rPr>
        <w:t>¶</w:t>
      </w:r>
      <w:r w:rsidRPr="00FD6613">
        <w:rPr>
          <w:rFonts w:asciiTheme="minorHAnsi" w:hAnsiTheme="minorHAnsi"/>
          <w:sz w:val="16"/>
        </w:rPr>
        <w:t xml:space="preserve"> The </w:t>
      </w:r>
      <w:r w:rsidRPr="00FD6613">
        <w:rPr>
          <w:rStyle w:val="StyleBoldUnderline"/>
        </w:rPr>
        <w:t>immigration tour comes on the heels of a highly controversial comment by Rep. Steve King, an Iowa Republican</w:t>
      </w:r>
      <w:r w:rsidRPr="00FD6613">
        <w:rPr>
          <w:rFonts w:asciiTheme="minorHAnsi" w:hAnsiTheme="minorHAnsi"/>
          <w:sz w:val="16"/>
        </w:rPr>
        <w:t>, where s</w:t>
      </w:r>
      <w:r w:rsidRPr="00FD6613">
        <w:rPr>
          <w:rStyle w:val="StyleBoldUnderline"/>
        </w:rPr>
        <w:t xml:space="preserve">aid </w:t>
      </w:r>
      <w:r w:rsidRPr="00FD6613">
        <w:rPr>
          <w:rFonts w:asciiTheme="minorHAnsi" w:hAnsiTheme="minorHAnsi"/>
          <w:sz w:val="16"/>
        </w:rPr>
        <w:t xml:space="preserve">in a media interview that </w:t>
      </w:r>
      <w:r w:rsidRPr="00FD6613">
        <w:rPr>
          <w:rStyle w:val="StyleBoldUnderline"/>
        </w:rPr>
        <w:t xml:space="preserve">many undocumented youth are drug mules </w:t>
      </w:r>
      <w:r w:rsidRPr="00FD6613">
        <w:rPr>
          <w:rFonts w:asciiTheme="minorHAnsi" w:hAnsiTheme="minorHAnsi"/>
          <w:sz w:val="16"/>
        </w:rPr>
        <w:t>and should not get be able to legalize their status.</w:t>
      </w:r>
      <w:r w:rsidRPr="00FD6613">
        <w:rPr>
          <w:rFonts w:asciiTheme="minorHAnsi" w:hAnsiTheme="minorHAnsi"/>
          <w:sz w:val="12"/>
        </w:rPr>
        <w:t>¶</w:t>
      </w:r>
      <w:r w:rsidRPr="00FD6613">
        <w:rPr>
          <w:rFonts w:asciiTheme="minorHAnsi" w:hAnsiTheme="minorHAnsi"/>
          <w:sz w:val="16"/>
        </w:rPr>
        <w:t xml:space="preserve"> In an interview last week with the conservative news outlet Newsmax, King said that while some undocumented immigrants brought as minors may be exemplary members of U.S. society, more are drug mules who undermine the country.</w:t>
      </w:r>
      <w:r w:rsidRPr="00FD6613">
        <w:rPr>
          <w:rFonts w:asciiTheme="minorHAnsi" w:hAnsiTheme="minorHAnsi"/>
          <w:sz w:val="12"/>
        </w:rPr>
        <w:t>¶</w:t>
      </w:r>
      <w:r w:rsidRPr="00FD6613">
        <w:rPr>
          <w:rFonts w:asciiTheme="minorHAnsi" w:hAnsiTheme="minorHAnsi"/>
          <w:sz w:val="16"/>
        </w:rPr>
        <w:t xml:space="preserve"> “For everyone who’s a valedictorian, there’s another 100 out there that weigh 130 pounds and they’ve got calves the size of cantaloupes because they’re hauling 75 pounds of marijuana across the desert,” King said. “Those people would be legalized with the same act.”</w:t>
      </w:r>
      <w:r w:rsidRPr="00FD6613">
        <w:rPr>
          <w:rFonts w:asciiTheme="minorHAnsi" w:hAnsiTheme="minorHAnsi"/>
          <w:sz w:val="12"/>
        </w:rPr>
        <w:t>¶</w:t>
      </w:r>
      <w:r w:rsidRPr="00FD6613">
        <w:rPr>
          <w:rFonts w:asciiTheme="minorHAnsi" w:hAnsiTheme="minorHAnsi"/>
          <w:sz w:val="16"/>
        </w:rPr>
        <w:t xml:space="preserve"> </w:t>
      </w:r>
      <w:r w:rsidRPr="00FD6613">
        <w:rPr>
          <w:rStyle w:val="StyleBoldUnderline"/>
        </w:rPr>
        <w:t xml:space="preserve">The </w:t>
      </w:r>
      <w:r w:rsidRPr="00FD6613">
        <w:rPr>
          <w:rStyle w:val="StyleBoldUnderline"/>
          <w:highlight w:val="yellow"/>
        </w:rPr>
        <w:t>comment</w:t>
      </w:r>
      <w:r w:rsidRPr="00FD6613">
        <w:rPr>
          <w:rFonts w:asciiTheme="minorHAnsi" w:hAnsiTheme="minorHAnsi"/>
          <w:sz w:val="16"/>
        </w:rPr>
        <w:t xml:space="preserve"> by King, known for his many inflammatory remarks about immigrants, </w:t>
      </w:r>
      <w:r w:rsidRPr="00FD6613">
        <w:rPr>
          <w:rStyle w:val="StyleBoldUnderline"/>
          <w:highlight w:val="yellow"/>
        </w:rPr>
        <w:t>drew</w:t>
      </w:r>
      <w:r w:rsidRPr="00FD6613">
        <w:rPr>
          <w:rStyle w:val="StyleBoldUnderline"/>
        </w:rPr>
        <w:t xml:space="preserve"> a firestorm of </w:t>
      </w:r>
      <w:r w:rsidRPr="00FD6613">
        <w:rPr>
          <w:rStyle w:val="StyleBoldUnderline"/>
          <w:highlight w:val="yellow"/>
        </w:rPr>
        <w:t>criticism</w:t>
      </w:r>
      <w:r w:rsidRPr="00FD6613">
        <w:rPr>
          <w:rStyle w:val="StyleBoldUnderline"/>
        </w:rPr>
        <w:t xml:space="preserve">, including </w:t>
      </w:r>
      <w:r w:rsidRPr="00FD6613">
        <w:rPr>
          <w:rStyle w:val="StyleBoldUnderline"/>
          <w:highlight w:val="yellow"/>
        </w:rPr>
        <w:t>from leaders of the Republican Party. The party has made efforts to combat its image as hostile to immigrants and to Latinos in particular</w:t>
      </w:r>
      <w:r w:rsidRPr="00FD6613">
        <w:rPr>
          <w:rFonts w:asciiTheme="minorHAnsi" w:hAnsiTheme="minorHAnsi"/>
          <w:sz w:val="16"/>
        </w:rPr>
        <w:t>.</w:t>
      </w:r>
      <w:r w:rsidRPr="00FD6613">
        <w:rPr>
          <w:rFonts w:asciiTheme="minorHAnsi" w:hAnsiTheme="minorHAnsi"/>
          <w:sz w:val="12"/>
        </w:rPr>
        <w:t>¶</w:t>
      </w:r>
      <w:r w:rsidRPr="00FD6613">
        <w:rPr>
          <w:rFonts w:asciiTheme="minorHAnsi" w:hAnsiTheme="minorHAnsi"/>
          <w:sz w:val="16"/>
        </w:rPr>
        <w:t xml:space="preserve"> He said House members should go out of their way to keep King at bay when considering the immigration issue.</w:t>
      </w:r>
      <w:r w:rsidRPr="00FD6613">
        <w:rPr>
          <w:rFonts w:asciiTheme="minorHAnsi" w:hAnsiTheme="minorHAnsi"/>
          <w:sz w:val="12"/>
        </w:rPr>
        <w:t>¶</w:t>
      </w:r>
      <w:r w:rsidRPr="00FD6613">
        <w:rPr>
          <w:rFonts w:asciiTheme="minorHAnsi" w:hAnsiTheme="minorHAnsi"/>
          <w:sz w:val="16"/>
        </w:rPr>
        <w:t xml:space="preserve"> “</w:t>
      </w:r>
      <w:r w:rsidRPr="00FD6613">
        <w:rPr>
          <w:rStyle w:val="StyleBoldUnderline"/>
        </w:rPr>
        <w:t>Steve King’s comments were reprehensible</w:t>
      </w:r>
      <w:r w:rsidRPr="00FD6613">
        <w:rPr>
          <w:rFonts w:asciiTheme="minorHAnsi" w:hAnsiTheme="minorHAnsi"/>
          <w:sz w:val="16"/>
        </w:rPr>
        <w:t>,” Gutierrez said. “They’re stupid and ignorant.”</w:t>
      </w:r>
      <w:r w:rsidRPr="00FD6613">
        <w:rPr>
          <w:rFonts w:asciiTheme="minorHAnsi" w:hAnsiTheme="minorHAnsi"/>
          <w:sz w:val="12"/>
        </w:rPr>
        <w:t>¶</w:t>
      </w:r>
      <w:r w:rsidRPr="00FD6613">
        <w:rPr>
          <w:rFonts w:asciiTheme="minorHAnsi" w:hAnsiTheme="minorHAnsi"/>
          <w:sz w:val="16"/>
        </w:rPr>
        <w:t xml:space="preserve"> “</w:t>
      </w:r>
      <w:r w:rsidRPr="00FD6613">
        <w:rPr>
          <w:rStyle w:val="Emphasis"/>
          <w:rFonts w:cstheme="minorBidi"/>
        </w:rPr>
        <w:t>Republicans are running away from Steve King</w:t>
      </w:r>
      <w:r w:rsidRPr="00FD6613">
        <w:rPr>
          <w:rFonts w:asciiTheme="minorHAnsi" w:hAnsiTheme="minorHAnsi"/>
          <w:sz w:val="16"/>
        </w:rPr>
        <w:t>,” he said. “They’re clearly hateful, bigoted statements that have no place in the body politic and in our conversation.”</w:t>
      </w:r>
      <w:r w:rsidRPr="00FD6613">
        <w:rPr>
          <w:rFonts w:asciiTheme="minorHAnsi" w:hAnsiTheme="minorHAnsi"/>
          <w:sz w:val="12"/>
        </w:rPr>
        <w:t>¶</w:t>
      </w:r>
      <w:r w:rsidRPr="00FD6613">
        <w:rPr>
          <w:rFonts w:asciiTheme="minorHAnsi" w:hAnsiTheme="minorHAnsi"/>
          <w:sz w:val="16"/>
        </w:rPr>
        <w:t xml:space="preserve"> The solution, Gutierrez said, is to sit someone like King “in a corner and the adults take over the conversation.”</w:t>
      </w:r>
      <w:r w:rsidRPr="00FD6613">
        <w:rPr>
          <w:rFonts w:asciiTheme="minorHAnsi" w:hAnsiTheme="minorHAnsi"/>
          <w:sz w:val="12"/>
        </w:rPr>
        <w:t>¶</w:t>
      </w:r>
      <w:r w:rsidRPr="00FD6613">
        <w:rPr>
          <w:rFonts w:asciiTheme="minorHAnsi" w:hAnsiTheme="minorHAnsi"/>
          <w:sz w:val="16"/>
        </w:rPr>
        <w:t xml:space="preserve"> </w:t>
      </w: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rPr>
      </w:pPr>
    </w:p>
    <w:p w:rsidR="00341C7F" w:rsidRPr="00FD6613" w:rsidRDefault="00341C7F" w:rsidP="00341C7F">
      <w:pPr>
        <w:pStyle w:val="Heading4"/>
        <w:rPr>
          <w:rFonts w:asciiTheme="minorHAnsi" w:hAnsiTheme="minorHAnsi"/>
        </w:rPr>
      </w:pPr>
      <w:r w:rsidRPr="00FD6613">
        <w:rPr>
          <w:rFonts w:asciiTheme="minorHAnsi" w:hAnsiTheme="minorHAnsi"/>
        </w:rPr>
        <w:t>Obama’s political capital is key</w:t>
      </w:r>
    </w:p>
    <w:p w:rsidR="00341C7F" w:rsidRPr="00FD6613" w:rsidRDefault="00341C7F" w:rsidP="00341C7F">
      <w:pPr>
        <w:rPr>
          <w:rStyle w:val="StyleStyleBold12pt"/>
        </w:rPr>
      </w:pPr>
      <w:r w:rsidRPr="00FD6613">
        <w:rPr>
          <w:rStyle w:val="StyleStyleBold12pt"/>
        </w:rPr>
        <w:t>Pace 5/1</w:t>
      </w:r>
    </w:p>
    <w:p w:rsidR="00341C7F" w:rsidRPr="00FD6613" w:rsidRDefault="00341C7F" w:rsidP="00341C7F">
      <w:pPr>
        <w:rPr>
          <w:rFonts w:asciiTheme="minorHAnsi" w:hAnsiTheme="minorHAnsi"/>
        </w:rPr>
      </w:pPr>
      <w:r w:rsidRPr="00FD6613">
        <w:rPr>
          <w:rFonts w:asciiTheme="minorHAnsi" w:hAnsiTheme="minorHAnsi"/>
        </w:rPr>
        <w:t>Julie Pace, 5/1/13, “Obama Eyes Higher Profile Role on Immigration,” http://www.realclearpolitics.com/articles/2013/05/01/obama_eyes_higher_profile_role_on_immigration_118204.html</w:t>
      </w:r>
      <w:r w:rsidRPr="00FD6613">
        <w:rPr>
          <w:rFonts w:asciiTheme="minorHAnsi" w:hAnsiTheme="minorHAnsi"/>
          <w:sz w:val="24"/>
        </w:rPr>
        <w:t>, MKB</w:t>
      </w: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sz w:val="16"/>
        </w:rPr>
      </w:pPr>
      <w:r w:rsidRPr="00FD6613">
        <w:rPr>
          <w:rFonts w:asciiTheme="minorHAnsi" w:hAnsiTheme="minorHAnsi"/>
          <w:sz w:val="16"/>
        </w:rPr>
        <w:lastRenderedPageBreak/>
        <w:t xml:space="preserve">Many </w:t>
      </w:r>
      <w:r w:rsidRPr="00FD6613">
        <w:rPr>
          <w:rStyle w:val="StyleBoldUnderline"/>
          <w:highlight w:val="yellow"/>
        </w:rPr>
        <w:t>immigration</w:t>
      </w:r>
      <w:r w:rsidRPr="00FD6613">
        <w:rPr>
          <w:rFonts w:asciiTheme="minorHAnsi" w:hAnsiTheme="minorHAnsi"/>
          <w:sz w:val="16"/>
          <w:highlight w:val="yellow"/>
        </w:rPr>
        <w:t xml:space="preserve"> </w:t>
      </w:r>
      <w:r w:rsidRPr="00FD6613">
        <w:rPr>
          <w:rStyle w:val="StyleBoldUnderline"/>
          <w:highlight w:val="yellow"/>
        </w:rPr>
        <w:t>advocates</w:t>
      </w:r>
      <w:r w:rsidRPr="00FD6613">
        <w:rPr>
          <w:rFonts w:asciiTheme="minorHAnsi" w:hAnsiTheme="minorHAnsi"/>
          <w:sz w:val="16"/>
          <w:highlight w:val="yellow"/>
        </w:rPr>
        <w:t xml:space="preserve"> </w:t>
      </w:r>
      <w:r w:rsidRPr="00FD6613">
        <w:rPr>
          <w:rStyle w:val="StyleBoldUnderline"/>
          <w:highlight w:val="yellow"/>
        </w:rPr>
        <w:t>say they support Obama getting more involved</w:t>
      </w:r>
      <w:r w:rsidRPr="00FD6613">
        <w:rPr>
          <w:rFonts w:asciiTheme="minorHAnsi" w:hAnsiTheme="minorHAnsi"/>
          <w:sz w:val="16"/>
          <w:highlight w:val="yellow"/>
        </w:rPr>
        <w:t xml:space="preserve"> </w:t>
      </w:r>
      <w:r w:rsidRPr="00FD6613">
        <w:rPr>
          <w:rFonts w:asciiTheme="minorHAnsi" w:hAnsiTheme="minorHAnsi"/>
          <w:sz w:val="16"/>
        </w:rPr>
        <w:t>in the debate as the draft bill weaves its way through the Senate Judiciary Committee, and likely to the Senate floor.</w:t>
      </w:r>
      <w:r w:rsidRPr="00FD6613">
        <w:rPr>
          <w:rFonts w:asciiTheme="minorHAnsi" w:hAnsiTheme="minorHAnsi"/>
          <w:sz w:val="12"/>
        </w:rPr>
        <w:t>¶</w:t>
      </w:r>
      <w:r w:rsidRPr="00FD6613">
        <w:rPr>
          <w:rFonts w:asciiTheme="minorHAnsi" w:hAnsiTheme="minorHAnsi"/>
          <w:sz w:val="16"/>
        </w:rPr>
        <w:t xml:space="preserve"> "</w:t>
      </w:r>
      <w:r w:rsidRPr="00FD6613">
        <w:rPr>
          <w:rStyle w:val="StyleBoldUnderline"/>
          <w:highlight w:val="yellow"/>
        </w:rPr>
        <w:t>He needs to</w:t>
      </w:r>
      <w:r w:rsidRPr="00FD6613">
        <w:rPr>
          <w:rFonts w:asciiTheme="minorHAnsi" w:hAnsiTheme="minorHAnsi"/>
          <w:sz w:val="16"/>
        </w:rPr>
        <w:t xml:space="preserve"> be an advocate and </w:t>
      </w:r>
      <w:r w:rsidRPr="00FD6613">
        <w:rPr>
          <w:rStyle w:val="StyleBoldUnderline"/>
          <w:highlight w:val="yellow"/>
        </w:rPr>
        <w:t>push for the bill</w:t>
      </w:r>
      <w:r w:rsidRPr="00FD6613">
        <w:rPr>
          <w:rFonts w:asciiTheme="minorHAnsi" w:hAnsiTheme="minorHAnsi"/>
          <w:sz w:val="16"/>
          <w:highlight w:val="yellow"/>
        </w:rPr>
        <w:t xml:space="preserve"> </w:t>
      </w:r>
      <w:r w:rsidRPr="00FD6613">
        <w:rPr>
          <w:rFonts w:asciiTheme="minorHAnsi" w:hAnsiTheme="minorHAnsi"/>
          <w:sz w:val="16"/>
        </w:rPr>
        <w:t xml:space="preserve">in the Senate </w:t>
      </w:r>
      <w:r w:rsidRPr="00FD6613">
        <w:rPr>
          <w:rStyle w:val="StyleBoldUnderline"/>
          <w:highlight w:val="yellow"/>
        </w:rPr>
        <w:t>to make sure this gets done,"</w:t>
      </w:r>
      <w:r w:rsidRPr="00FD6613">
        <w:rPr>
          <w:rFonts w:asciiTheme="minorHAnsi" w:hAnsiTheme="minorHAnsi"/>
          <w:sz w:val="16"/>
        </w:rPr>
        <w:t xml:space="preserve"> Eliseo Medina of the Service Employees International Union said of the president. "</w:t>
      </w:r>
      <w:r w:rsidRPr="00FD6613">
        <w:rPr>
          <w:rStyle w:val="StyleBoldUnderline"/>
          <w:highlight w:val="yellow"/>
        </w:rPr>
        <w:t>We</w:t>
      </w:r>
      <w:r w:rsidRPr="00FD6613">
        <w:rPr>
          <w:rFonts w:asciiTheme="minorHAnsi" w:hAnsiTheme="minorHAnsi"/>
          <w:sz w:val="16"/>
          <w:highlight w:val="yellow"/>
        </w:rPr>
        <w:t xml:space="preserve"> </w:t>
      </w:r>
      <w:r w:rsidRPr="00FD6613">
        <w:rPr>
          <w:rStyle w:val="StyleBoldUnderline"/>
          <w:highlight w:val="yellow"/>
        </w:rPr>
        <w:t>need</w:t>
      </w:r>
      <w:r w:rsidRPr="00FD6613">
        <w:rPr>
          <w:rFonts w:asciiTheme="minorHAnsi" w:hAnsiTheme="minorHAnsi"/>
          <w:sz w:val="16"/>
          <w:highlight w:val="yellow"/>
        </w:rPr>
        <w:t xml:space="preserve"> </w:t>
      </w:r>
      <w:r w:rsidRPr="00FD6613">
        <w:rPr>
          <w:rFonts w:asciiTheme="minorHAnsi" w:hAnsiTheme="minorHAnsi"/>
          <w:sz w:val="16"/>
        </w:rPr>
        <w:t xml:space="preserve">continued </w:t>
      </w:r>
      <w:r w:rsidRPr="00FD6613">
        <w:rPr>
          <w:rStyle w:val="StyleBoldUnderline"/>
          <w:highlight w:val="yellow"/>
        </w:rPr>
        <w:t>sustained</w:t>
      </w:r>
      <w:r w:rsidRPr="00FD6613">
        <w:rPr>
          <w:rFonts w:asciiTheme="minorHAnsi" w:hAnsiTheme="minorHAnsi"/>
          <w:sz w:val="16"/>
          <w:highlight w:val="yellow"/>
        </w:rPr>
        <w:t xml:space="preserve"> </w:t>
      </w:r>
      <w:r w:rsidRPr="00FD6613">
        <w:rPr>
          <w:rStyle w:val="StyleBoldUnderline"/>
          <w:highlight w:val="yellow"/>
        </w:rPr>
        <w:t>pressure</w:t>
      </w:r>
      <w:r w:rsidRPr="00FD6613">
        <w:rPr>
          <w:rFonts w:asciiTheme="minorHAnsi" w:hAnsiTheme="minorHAnsi"/>
          <w:sz w:val="16"/>
          <w:highlight w:val="yellow"/>
        </w:rPr>
        <w:t xml:space="preserve"> </w:t>
      </w:r>
      <w:r w:rsidRPr="00FD6613">
        <w:rPr>
          <w:rFonts w:asciiTheme="minorHAnsi" w:hAnsiTheme="minorHAnsi"/>
          <w:sz w:val="16"/>
        </w:rPr>
        <w:t>from all facets."</w:t>
      </w:r>
      <w:r w:rsidRPr="00FD6613">
        <w:rPr>
          <w:rFonts w:asciiTheme="minorHAnsi" w:hAnsiTheme="minorHAnsi"/>
          <w:sz w:val="12"/>
        </w:rPr>
        <w:t>¶</w:t>
      </w:r>
      <w:r w:rsidRPr="00FD6613">
        <w:rPr>
          <w:rFonts w:asciiTheme="minorHAnsi" w:hAnsiTheme="minorHAnsi"/>
          <w:sz w:val="16"/>
        </w:rPr>
        <w:t xml:space="preserve"> </w:t>
      </w:r>
      <w:r w:rsidRPr="00FD6613">
        <w:rPr>
          <w:rStyle w:val="StyleBoldUnderline"/>
          <w:highlight w:val="yellow"/>
        </w:rPr>
        <w:t>McCain also welcomed</w:t>
      </w:r>
      <w:r w:rsidRPr="00FD6613">
        <w:rPr>
          <w:rFonts w:asciiTheme="minorHAnsi" w:hAnsiTheme="minorHAnsi"/>
          <w:sz w:val="16"/>
          <w:highlight w:val="yellow"/>
        </w:rPr>
        <w:t xml:space="preserve"> </w:t>
      </w:r>
      <w:r w:rsidRPr="00FD6613">
        <w:rPr>
          <w:rFonts w:asciiTheme="minorHAnsi" w:hAnsiTheme="minorHAnsi"/>
          <w:sz w:val="16"/>
        </w:rPr>
        <w:t xml:space="preserve">the prospect of </w:t>
      </w:r>
      <w:r w:rsidRPr="00FD6613">
        <w:rPr>
          <w:rStyle w:val="StyleBoldUnderline"/>
          <w:highlight w:val="yellow"/>
        </w:rPr>
        <w:t>a more proactive Obama, saying the president is committed to being heavily engaged</w:t>
      </w:r>
      <w:r w:rsidRPr="00FD6613">
        <w:rPr>
          <w:rFonts w:asciiTheme="minorHAnsi" w:hAnsiTheme="minorHAnsi"/>
          <w:sz w:val="16"/>
        </w:rPr>
        <w:t xml:space="preserve">. But the Arizona Republican, who has spoken with Obama about the immigration negotiations several times in recent weeks, added that </w:t>
      </w:r>
      <w:r w:rsidRPr="00FD6613">
        <w:rPr>
          <w:rStyle w:val="StyleBoldUnderline"/>
          <w:highlight w:val="yellow"/>
        </w:rPr>
        <w:t>the president "doesn't want to harm the passage of the bill</w:t>
      </w:r>
      <w:r w:rsidRPr="00FD6613">
        <w:rPr>
          <w:rFonts w:asciiTheme="minorHAnsi" w:hAnsiTheme="minorHAnsi"/>
          <w:sz w:val="16"/>
          <w:highlight w:val="yellow"/>
        </w:rPr>
        <w:t xml:space="preserve"> </w:t>
      </w:r>
      <w:r w:rsidRPr="00FD6613">
        <w:rPr>
          <w:rFonts w:asciiTheme="minorHAnsi" w:hAnsiTheme="minorHAnsi"/>
          <w:sz w:val="16"/>
        </w:rPr>
        <w:t>either. And I believe him."</w:t>
      </w:r>
      <w:r w:rsidRPr="00FD6613">
        <w:rPr>
          <w:rFonts w:asciiTheme="minorHAnsi" w:hAnsiTheme="minorHAnsi"/>
          <w:sz w:val="12"/>
        </w:rPr>
        <w:t>¶</w:t>
      </w:r>
      <w:r w:rsidRPr="00FD6613">
        <w:rPr>
          <w:rFonts w:asciiTheme="minorHAnsi" w:hAnsiTheme="minorHAnsi"/>
          <w:sz w:val="16"/>
        </w:rPr>
        <w:t xml:space="preserve"> But some Republicans remain suspicious of the president's efforts and say he's trying to sink the bill in order to use the legislative failure for political gain.</w:t>
      </w:r>
      <w:r w:rsidRPr="00FD6613">
        <w:rPr>
          <w:rFonts w:asciiTheme="minorHAnsi" w:hAnsiTheme="minorHAnsi"/>
          <w:sz w:val="12"/>
        </w:rPr>
        <w:t>¶</w:t>
      </w:r>
      <w:r w:rsidRPr="00FD6613">
        <w:rPr>
          <w:rFonts w:asciiTheme="minorHAnsi" w:hAnsiTheme="minorHAnsi"/>
          <w:sz w:val="16"/>
        </w:rPr>
        <w:t xml:space="preserve"> "I think the president wants to campaign on immigration reform in 2014 and 2016," Texas Sen. Ted Cruz said in an interview with CBS News. "I think the reason the White House is insisting on a path to citizenship for those who are here illegally is because the White House knows that insisting on that is very likely to scuttle the bill."</w:t>
      </w:r>
      <w:r w:rsidRPr="00FD6613">
        <w:rPr>
          <w:rFonts w:asciiTheme="minorHAnsi" w:hAnsiTheme="minorHAnsi"/>
          <w:sz w:val="12"/>
        </w:rPr>
        <w:t>¶</w:t>
      </w:r>
      <w:r w:rsidRPr="00FD6613">
        <w:rPr>
          <w:rFonts w:asciiTheme="minorHAnsi" w:hAnsiTheme="minorHAnsi"/>
          <w:sz w:val="16"/>
        </w:rPr>
        <w:t xml:space="preserve"> </w:t>
      </w:r>
      <w:r w:rsidRPr="00FD6613">
        <w:rPr>
          <w:rStyle w:val="StyleBoldUnderline"/>
          <w:highlight w:val="yellow"/>
        </w:rPr>
        <w:t>Obama</w:t>
      </w:r>
      <w:r w:rsidRPr="00FD6613">
        <w:rPr>
          <w:rFonts w:asciiTheme="minorHAnsi" w:hAnsiTheme="minorHAnsi"/>
          <w:sz w:val="16"/>
          <w:highlight w:val="yellow"/>
        </w:rPr>
        <w:t xml:space="preserve"> </w:t>
      </w:r>
      <w:r w:rsidRPr="00FD6613">
        <w:rPr>
          <w:rFonts w:asciiTheme="minorHAnsi" w:hAnsiTheme="minorHAnsi"/>
          <w:sz w:val="16"/>
        </w:rPr>
        <w:t xml:space="preserve">advisers insist he </w:t>
      </w:r>
      <w:r w:rsidRPr="00FD6613">
        <w:rPr>
          <w:rStyle w:val="StyleBoldUnderline"/>
          <w:highlight w:val="yellow"/>
        </w:rPr>
        <w:t>would rather be able to claim victory on</w:t>
      </w:r>
      <w:r w:rsidRPr="00FD6613">
        <w:rPr>
          <w:rFonts w:asciiTheme="minorHAnsi" w:hAnsiTheme="minorHAnsi"/>
          <w:sz w:val="16"/>
        </w:rPr>
        <w:t xml:space="preserve"> the </w:t>
      </w:r>
      <w:r w:rsidRPr="00FD6613">
        <w:rPr>
          <w:rStyle w:val="StyleBoldUnderline"/>
          <w:highlight w:val="yellow"/>
        </w:rPr>
        <w:t>immigration</w:t>
      </w:r>
      <w:r w:rsidRPr="00FD6613">
        <w:rPr>
          <w:rFonts w:asciiTheme="minorHAnsi" w:hAnsiTheme="minorHAnsi"/>
          <w:sz w:val="16"/>
          <w:highlight w:val="yellow"/>
        </w:rPr>
        <w:t xml:space="preserve"> </w:t>
      </w:r>
      <w:r w:rsidRPr="00FD6613">
        <w:rPr>
          <w:rFonts w:asciiTheme="minorHAnsi" w:hAnsiTheme="minorHAnsi"/>
          <w:sz w:val="16"/>
        </w:rPr>
        <w:t xml:space="preserve">overhaul that has eluded him </w:t>
      </w:r>
      <w:r w:rsidRPr="00FD6613">
        <w:rPr>
          <w:rStyle w:val="StyleBoldUnderline"/>
          <w:highlight w:val="yellow"/>
        </w:rPr>
        <w:t>than use a failure as leverage in</w:t>
      </w:r>
      <w:r w:rsidRPr="00FD6613">
        <w:rPr>
          <w:rFonts w:asciiTheme="minorHAnsi" w:hAnsiTheme="minorHAnsi"/>
          <w:sz w:val="16"/>
          <w:highlight w:val="yellow"/>
        </w:rPr>
        <w:t xml:space="preserve"> </w:t>
      </w:r>
      <w:r w:rsidRPr="00FD6613">
        <w:rPr>
          <w:rFonts w:asciiTheme="minorHAnsi" w:hAnsiTheme="minorHAnsi"/>
          <w:sz w:val="16"/>
        </w:rPr>
        <w:t xml:space="preserve">the midterm </w:t>
      </w:r>
      <w:r w:rsidRPr="00FD6613">
        <w:rPr>
          <w:rStyle w:val="StyleBoldUnderline"/>
          <w:highlight w:val="yellow"/>
        </w:rPr>
        <w:t>elections</w:t>
      </w:r>
      <w:r w:rsidRPr="00FD6613">
        <w:rPr>
          <w:rFonts w:asciiTheme="minorHAnsi" w:hAnsiTheme="minorHAnsi"/>
          <w:sz w:val="16"/>
          <w:highlight w:val="yellow"/>
        </w:rPr>
        <w:t xml:space="preserve"> </w:t>
      </w:r>
      <w:r w:rsidRPr="00FD6613">
        <w:rPr>
          <w:rFonts w:asciiTheme="minorHAnsi" w:hAnsiTheme="minorHAnsi"/>
          <w:sz w:val="16"/>
        </w:rPr>
        <w:t>- a proposition that has no guarantee of working in his favor.</w:t>
      </w:r>
    </w:p>
    <w:p w:rsidR="00341C7F" w:rsidRPr="00FD6613" w:rsidRDefault="00341C7F" w:rsidP="00341C7F">
      <w:pPr>
        <w:rPr>
          <w:rFonts w:asciiTheme="minorHAnsi" w:hAnsiTheme="minorHAnsi"/>
        </w:rPr>
      </w:pPr>
    </w:p>
    <w:p w:rsidR="00341C7F" w:rsidRPr="00FD6613" w:rsidRDefault="00341C7F" w:rsidP="00341C7F">
      <w:pPr>
        <w:pStyle w:val="Heading4"/>
        <w:rPr>
          <w:rFonts w:asciiTheme="minorHAnsi" w:hAnsiTheme="minorHAnsi"/>
        </w:rPr>
      </w:pPr>
      <w:r w:rsidRPr="00FD6613">
        <w:rPr>
          <w:rFonts w:asciiTheme="minorHAnsi" w:hAnsiTheme="minorHAnsi"/>
          <w:b w:val="0"/>
          <w:bCs w:val="0"/>
        </w:rPr>
        <w:t>Changing Cuban policies is unpopular with Republicans and Democrats</w:t>
      </w:r>
    </w:p>
    <w:p w:rsidR="00341C7F" w:rsidRPr="00FD6613" w:rsidRDefault="00341C7F" w:rsidP="00341C7F">
      <w:pPr>
        <w:rPr>
          <w:rFonts w:asciiTheme="minorHAnsi" w:hAnsiTheme="minorHAnsi"/>
        </w:rPr>
      </w:pPr>
      <w:r w:rsidRPr="00FD6613">
        <w:rPr>
          <w:rStyle w:val="StyleStyleBold12pt"/>
        </w:rPr>
        <w:t>Larison 4/3</w:t>
      </w:r>
      <w:r w:rsidRPr="00FD6613">
        <w:rPr>
          <w:rFonts w:asciiTheme="minorHAnsi" w:hAnsiTheme="minorHAnsi"/>
        </w:rPr>
        <w:t xml:space="preserve"> (Daniel, senior editor at TAC, “Foreign Policy Opportunities for the GOP”, The American Conservative, </w:t>
      </w:r>
      <w:hyperlink r:id="rId93" w:history="1">
        <w:r w:rsidRPr="00FD6613">
          <w:rPr>
            <w:rStyle w:val="Hyperlink"/>
            <w:rFonts w:asciiTheme="minorHAnsi" w:hAnsiTheme="minorHAnsi"/>
          </w:rPr>
          <w:t>http://www.theamericanconservative.com/larison/foreign-policy-opportunities-for-the-gop/</w:t>
        </w:r>
      </w:hyperlink>
      <w:r w:rsidRPr="00FD6613">
        <w:rPr>
          <w:rFonts w:asciiTheme="minorHAnsi" w:hAnsiTheme="minorHAnsi"/>
        </w:rPr>
        <w:t>, 04/03/13)</w:t>
      </w: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sz w:val="18"/>
        </w:rPr>
      </w:pPr>
      <w:r w:rsidRPr="00FD6613">
        <w:rPr>
          <w:rFonts w:asciiTheme="minorHAnsi" w:hAnsiTheme="minorHAnsi"/>
        </w:rPr>
        <w:t xml:space="preserve">This is a good idea, but one that I doubt Republican hawks would be willing to contemplate. </w:t>
      </w:r>
      <w:r w:rsidRPr="00FD6613">
        <w:rPr>
          <w:rStyle w:val="StyleBoldUnderline"/>
          <w:highlight w:val="yellow"/>
        </w:rPr>
        <w:t>Pushing for normalized relations with Cuba would be a much-needed demonstration that Republican foreign policy thinking isn’t completely inflexible,</w:t>
      </w:r>
      <w:r w:rsidRPr="00FD6613">
        <w:rPr>
          <w:rFonts w:asciiTheme="minorHAnsi" w:hAnsiTheme="minorHAnsi"/>
        </w:rPr>
        <w:t xml:space="preserve"> and it would show that Republicans don’t want to hang on to failed policies indefinitely. It would be a relatively painless change to make politically, and it might even work to the GOP’s benefit in a Cuban-American community that is no longer as reliably supportive of the party as it once was. The </w:t>
      </w:r>
      <w:r w:rsidRPr="00FD6613">
        <w:rPr>
          <w:rStyle w:val="StyleBoldUnderline"/>
        </w:rPr>
        <w:t xml:space="preserve">main reason that it isn’t likely to happen is that pro-embargo, </w:t>
      </w:r>
      <w:r w:rsidRPr="00FD6613">
        <w:rPr>
          <w:rStyle w:val="StyleBoldUnderline"/>
          <w:highlight w:val="yellow"/>
        </w:rPr>
        <w:t>anti-engagement attitudes are so entrenched among most national Republican leaders that any</w:t>
      </w:r>
      <w:r w:rsidRPr="00FD6613">
        <w:rPr>
          <w:rStyle w:val="StyleBoldUnderline"/>
        </w:rPr>
        <w:t xml:space="preserve"> significant </w:t>
      </w:r>
      <w:r w:rsidRPr="00FD6613">
        <w:rPr>
          <w:rStyle w:val="StyleBoldUnderline"/>
          <w:highlight w:val="yellow"/>
        </w:rPr>
        <w:t>change on Cuba policy</w:t>
      </w:r>
      <w:r w:rsidRPr="00FD6613">
        <w:rPr>
          <w:rStyle w:val="StyleBoldUnderline"/>
        </w:rPr>
        <w:t xml:space="preserve"> in favor of normalized relations </w:t>
      </w:r>
      <w:r w:rsidRPr="00FD6613">
        <w:rPr>
          <w:rStyle w:val="StyleBoldUnderline"/>
          <w:highlight w:val="yellow"/>
        </w:rPr>
        <w:t>would be seen as a betrayal of principle.</w:t>
      </w:r>
      <w:r w:rsidRPr="00FD6613">
        <w:rPr>
          <w:rFonts w:asciiTheme="minorHAnsi" w:hAnsiTheme="minorHAnsi"/>
          <w:highlight w:val="yellow"/>
        </w:rPr>
        <w:t xml:space="preserve"> </w:t>
      </w:r>
      <w:r w:rsidRPr="00FD6613">
        <w:rPr>
          <w:rStyle w:val="StyleBoldUnderline"/>
        </w:rPr>
        <w:t>Hawks and democratists would both throw a fit, and accuse anyone who proposed this as a friend of Castro.</w:t>
      </w:r>
      <w:r w:rsidRPr="00FD6613">
        <w:rPr>
          <w:rFonts w:asciiTheme="minorHAnsi" w:hAnsiTheme="minorHAnsi"/>
        </w:rPr>
        <w:t xml:space="preserve"> This is completely the wrong way to look at it, but it is unfortunately the way that party leaders steeped in moralizing rhetoric tend to view these things</w:t>
      </w:r>
    </w:p>
    <w:p w:rsidR="00341C7F" w:rsidRPr="00FD6613" w:rsidRDefault="00341C7F" w:rsidP="00341C7F">
      <w:pPr>
        <w:pStyle w:val="Heading4"/>
        <w:rPr>
          <w:rFonts w:asciiTheme="minorHAnsi" w:hAnsiTheme="minorHAnsi"/>
          <w:szCs w:val="26"/>
        </w:rPr>
      </w:pPr>
      <w:r w:rsidRPr="00FD6613">
        <w:rPr>
          <w:rFonts w:asciiTheme="minorHAnsi" w:hAnsiTheme="minorHAnsi"/>
          <w:b w:val="0"/>
          <w:bCs w:val="0"/>
          <w:szCs w:val="26"/>
        </w:rPr>
        <w:t>Immigration reform increases H1B visas substantially</w:t>
      </w:r>
    </w:p>
    <w:p w:rsidR="00341C7F" w:rsidRPr="00FD6613" w:rsidRDefault="00341C7F" w:rsidP="00341C7F">
      <w:pPr>
        <w:rPr>
          <w:rFonts w:asciiTheme="minorHAnsi" w:hAnsiTheme="minorHAnsi"/>
          <w:sz w:val="14"/>
        </w:rPr>
      </w:pPr>
      <w:r w:rsidRPr="00FD6613">
        <w:rPr>
          <w:rFonts w:asciiTheme="minorHAnsi" w:hAnsiTheme="minorHAnsi"/>
          <w:sz w:val="14"/>
        </w:rPr>
        <w:t xml:space="preserve">Sterling </w:t>
      </w:r>
      <w:r w:rsidRPr="00FD6613">
        <w:rPr>
          <w:rStyle w:val="StyleStyleBold12pt"/>
        </w:rPr>
        <w:t>Wong</w:t>
      </w:r>
      <w:r w:rsidRPr="00FD6613">
        <w:rPr>
          <w:rFonts w:asciiTheme="minorHAnsi" w:hAnsiTheme="minorHAnsi"/>
          <w:sz w:val="14"/>
        </w:rPr>
        <w:t>, studied economics and politics at Sarah Lawrence College and the University of Oxford, Jun 12, 20</w:t>
      </w:r>
      <w:r w:rsidRPr="00FD6613">
        <w:rPr>
          <w:rStyle w:val="StyleStyleBold12pt"/>
        </w:rPr>
        <w:t>13</w:t>
      </w:r>
      <w:r w:rsidRPr="00FD6613">
        <w:rPr>
          <w:rFonts w:asciiTheme="minorHAnsi" w:hAnsiTheme="minorHAnsi"/>
          <w:sz w:val="14"/>
        </w:rPr>
        <w:t>, Expanding the H1B Foreign Work Visa Quota Would Help Small Businesses Most, http://www.minyanville.com/business-news/politics-and-regulation/articles/Expanding-the-H1B-Foreign-Work-Visa/6/12/2013/id/50294</w:t>
      </w:r>
    </w:p>
    <w:p w:rsidR="00341C7F" w:rsidRPr="00FD6613" w:rsidRDefault="00341C7F" w:rsidP="00341C7F">
      <w:pPr>
        <w:rPr>
          <w:rFonts w:asciiTheme="minorHAnsi" w:hAnsiTheme="minorHAnsi"/>
          <w:sz w:val="14"/>
        </w:rPr>
      </w:pPr>
    </w:p>
    <w:p w:rsidR="00341C7F" w:rsidRPr="00FD6613" w:rsidRDefault="00341C7F" w:rsidP="00341C7F">
      <w:pPr>
        <w:rPr>
          <w:rStyle w:val="StyleBoldUnderline"/>
        </w:rPr>
      </w:pPr>
      <w:r w:rsidRPr="00FD6613">
        <w:rPr>
          <w:rFonts w:asciiTheme="minorHAnsi" w:hAnsiTheme="minorHAnsi"/>
          <w:sz w:val="14"/>
        </w:rPr>
        <w:t xml:space="preserve">Besides the most important issue of illegal immigration, another </w:t>
      </w:r>
      <w:r w:rsidRPr="00FD6613">
        <w:rPr>
          <w:rStyle w:val="StyleBoldUnderline"/>
          <w:highlight w:val="yellow"/>
        </w:rPr>
        <w:t>key provision of the bill is the expansion in the number of H1B temporary work visas</w:t>
      </w:r>
      <w:r w:rsidRPr="00FD6613">
        <w:rPr>
          <w:rStyle w:val="StyleBoldUnderline"/>
        </w:rPr>
        <w:t xml:space="preserve"> for workers with college degrees or in skilled occupations from the current cap of 65,000 a year to 110,000</w:t>
      </w:r>
      <w:r w:rsidRPr="00FD6613">
        <w:rPr>
          <w:rFonts w:asciiTheme="minorHAnsi" w:hAnsiTheme="minorHAnsi"/>
          <w:sz w:val="14"/>
        </w:rPr>
        <w:t>.</w:t>
      </w:r>
      <w:r w:rsidRPr="00FD6613">
        <w:rPr>
          <w:rFonts w:asciiTheme="minorHAnsi" w:hAnsiTheme="minorHAnsi"/>
          <w:sz w:val="12"/>
        </w:rPr>
        <w:t>¶</w:t>
      </w:r>
      <w:r w:rsidRPr="00FD6613">
        <w:rPr>
          <w:rFonts w:asciiTheme="minorHAnsi" w:hAnsiTheme="minorHAnsi"/>
          <w:sz w:val="14"/>
        </w:rPr>
        <w:t xml:space="preserve"> </w:t>
      </w:r>
      <w:r w:rsidRPr="00FD6613">
        <w:rPr>
          <w:rFonts w:asciiTheme="minorHAnsi" w:hAnsiTheme="minorHAnsi"/>
          <w:sz w:val="12"/>
        </w:rPr>
        <w:t>¶</w:t>
      </w:r>
      <w:r w:rsidRPr="00FD6613">
        <w:rPr>
          <w:rFonts w:asciiTheme="minorHAnsi" w:hAnsiTheme="minorHAnsi"/>
          <w:sz w:val="14"/>
        </w:rPr>
        <w:t xml:space="preserve"> As is true of illegal immigration, the issue of legal work immigration is contentious, with many voices supporting the plan to expand the number of H1B visas granted each year, and many others opposing it.</w:t>
      </w:r>
      <w:r w:rsidRPr="00FD6613">
        <w:rPr>
          <w:rFonts w:asciiTheme="minorHAnsi" w:hAnsiTheme="minorHAnsi"/>
          <w:sz w:val="12"/>
        </w:rPr>
        <w:t>¶</w:t>
      </w:r>
      <w:r w:rsidRPr="00FD6613">
        <w:rPr>
          <w:rFonts w:asciiTheme="minorHAnsi" w:hAnsiTheme="minorHAnsi"/>
          <w:sz w:val="14"/>
        </w:rPr>
        <w:t xml:space="preserve"> </w:t>
      </w:r>
      <w:r w:rsidRPr="00FD6613">
        <w:rPr>
          <w:rFonts w:asciiTheme="minorHAnsi" w:hAnsiTheme="minorHAnsi"/>
          <w:sz w:val="12"/>
        </w:rPr>
        <w:t>¶</w:t>
      </w:r>
      <w:r w:rsidRPr="00FD6613">
        <w:rPr>
          <w:rFonts w:asciiTheme="minorHAnsi" w:hAnsiTheme="minorHAnsi"/>
          <w:sz w:val="14"/>
        </w:rPr>
        <w:t xml:space="preserve"> Those who argue in favor of expansion typically say </w:t>
      </w:r>
      <w:r w:rsidRPr="00FD6613">
        <w:rPr>
          <w:rStyle w:val="StyleBoldUnderline"/>
        </w:rPr>
        <w:t>the US has a shortage of American graduates with</w:t>
      </w:r>
      <w:r w:rsidRPr="00FD6613">
        <w:rPr>
          <w:rFonts w:asciiTheme="minorHAnsi" w:hAnsiTheme="minorHAnsi"/>
          <w:sz w:val="14"/>
        </w:rPr>
        <w:t xml:space="preserve"> Science, Technology, Engineering and Math (</w:t>
      </w:r>
      <w:r w:rsidRPr="00FD6613">
        <w:rPr>
          <w:rStyle w:val="StyleBoldUnderline"/>
        </w:rPr>
        <w:t xml:space="preserve">STEM) degrees. </w:t>
      </w:r>
      <w:r w:rsidRPr="00FD6613">
        <w:rPr>
          <w:rStyle w:val="StyleBoldUnderline"/>
          <w:highlight w:val="yellow"/>
        </w:rPr>
        <w:t>Foreign workers on H1B visas are thus required to fill a shortfall in STEM job positions</w:t>
      </w:r>
      <w:r w:rsidRPr="00FD6613">
        <w:rPr>
          <w:rStyle w:val="StyleBoldUnderline"/>
        </w:rPr>
        <w:t xml:space="preserve">. </w:t>
      </w:r>
      <w:r w:rsidRPr="00FD6613">
        <w:rPr>
          <w:rStyle w:val="StyleBoldUnderline"/>
          <w:sz w:val="12"/>
        </w:rPr>
        <w:t>¶</w:t>
      </w:r>
      <w:r w:rsidRPr="00FD6613">
        <w:rPr>
          <w:rStyle w:val="StyleBoldUnderline"/>
        </w:rPr>
        <w:t xml:space="preserve"> </w:t>
      </w:r>
    </w:p>
    <w:p w:rsidR="00341C7F" w:rsidRPr="00FD6613" w:rsidRDefault="00341C7F" w:rsidP="00341C7F">
      <w:pPr>
        <w:rPr>
          <w:rFonts w:asciiTheme="minorHAnsi" w:hAnsiTheme="minorHAnsi"/>
          <w:sz w:val="16"/>
        </w:rPr>
      </w:pPr>
    </w:p>
    <w:p w:rsidR="00341C7F" w:rsidRPr="00FD6613" w:rsidRDefault="00341C7F" w:rsidP="00341C7F">
      <w:pPr>
        <w:pStyle w:val="Heading4"/>
        <w:rPr>
          <w:rFonts w:asciiTheme="minorHAnsi" w:hAnsiTheme="minorHAnsi"/>
        </w:rPr>
      </w:pPr>
      <w:r w:rsidRPr="00FD6613">
        <w:rPr>
          <w:rFonts w:asciiTheme="minorHAnsi" w:hAnsiTheme="minorHAnsi"/>
          <w:b w:val="0"/>
          <w:bCs w:val="0"/>
        </w:rPr>
        <w:t>H1B visas key to science diplomacy</w:t>
      </w:r>
    </w:p>
    <w:p w:rsidR="00341C7F" w:rsidRPr="00FD6613" w:rsidRDefault="00341C7F" w:rsidP="00341C7F">
      <w:pPr>
        <w:rPr>
          <w:rFonts w:asciiTheme="minorHAnsi" w:hAnsiTheme="minorHAnsi"/>
          <w:sz w:val="14"/>
        </w:rPr>
      </w:pPr>
      <w:r w:rsidRPr="00FD6613">
        <w:rPr>
          <w:rFonts w:asciiTheme="minorHAnsi" w:hAnsiTheme="minorHAnsi"/>
          <w:sz w:val="14"/>
        </w:rPr>
        <w:t xml:space="preserve">Thomas R. </w:t>
      </w:r>
      <w:r w:rsidRPr="00FD6613">
        <w:rPr>
          <w:rStyle w:val="StyleStyleBold12pt"/>
        </w:rPr>
        <w:t>Pickering</w:t>
      </w:r>
      <w:r w:rsidRPr="00FD6613">
        <w:rPr>
          <w:rFonts w:asciiTheme="minorHAnsi" w:hAnsiTheme="minorHAnsi"/>
          <w:sz w:val="14"/>
        </w:rPr>
        <w:t xml:space="preserve"> and Peter </w:t>
      </w:r>
      <w:r w:rsidRPr="00FD6613">
        <w:rPr>
          <w:rStyle w:val="StyleStyleBold12pt"/>
        </w:rPr>
        <w:t>Agre</w:t>
      </w:r>
      <w:r w:rsidRPr="00FD6613">
        <w:rPr>
          <w:rFonts w:asciiTheme="minorHAnsi" w:hAnsiTheme="minorHAnsi"/>
          <w:sz w:val="14"/>
        </w:rPr>
        <w:t>, writers for the Baltimore sun, February 09, 20</w:t>
      </w:r>
      <w:r w:rsidRPr="00FD6613">
        <w:rPr>
          <w:rStyle w:val="StyleStyleBold12pt"/>
        </w:rPr>
        <w:t>10</w:t>
      </w:r>
      <w:r w:rsidRPr="00FD6613">
        <w:rPr>
          <w:rFonts w:asciiTheme="minorHAnsi" w:hAnsiTheme="minorHAnsi"/>
          <w:sz w:val="14"/>
        </w:rPr>
        <w:t>, More opportunities needed for U.S. researchers to work with foreign counterparts, http://articles.baltimoresun.com/2010-02-09/news/bal-op.northkorea0209_1_science-and-technology-north-korea-scientists-and-engineers</w:t>
      </w:r>
    </w:p>
    <w:p w:rsidR="00341C7F" w:rsidRPr="00FD6613" w:rsidRDefault="00341C7F" w:rsidP="00341C7F">
      <w:pPr>
        <w:rPr>
          <w:rFonts w:asciiTheme="minorHAnsi" w:hAnsiTheme="minorHAnsi"/>
          <w:sz w:val="14"/>
        </w:rPr>
      </w:pPr>
    </w:p>
    <w:p w:rsidR="00341C7F" w:rsidRPr="00FD6613" w:rsidRDefault="00341C7F" w:rsidP="00341C7F">
      <w:pPr>
        <w:rPr>
          <w:rStyle w:val="StyleBoldUnderline"/>
        </w:rPr>
      </w:pPr>
      <w:r w:rsidRPr="00FD6613">
        <w:rPr>
          <w:rFonts w:asciiTheme="minorHAnsi" w:hAnsiTheme="minorHAnsi"/>
          <w:sz w:val="14"/>
        </w:rPr>
        <w:t>In particular, the</w:t>
      </w:r>
      <w:r w:rsidRPr="00FD6613">
        <w:rPr>
          <w:rStyle w:val="StyleBoldUnderline"/>
        </w:rPr>
        <w:t xml:space="preserve"> </w:t>
      </w:r>
      <w:r w:rsidRPr="00FD6613">
        <w:rPr>
          <w:rStyle w:val="StyleBoldUnderline"/>
          <w:highlight w:val="yellow"/>
        </w:rPr>
        <w:t>U.S. government should</w:t>
      </w:r>
      <w:r w:rsidRPr="00FD6613">
        <w:rPr>
          <w:rStyle w:val="StyleBoldUnderline"/>
        </w:rPr>
        <w:t xml:space="preserve"> quickly and significantly </w:t>
      </w:r>
      <w:r w:rsidRPr="00FD6613">
        <w:rPr>
          <w:rStyle w:val="StyleBoldUnderline"/>
          <w:highlight w:val="yellow"/>
        </w:rPr>
        <w:t>increase the number of H1-B visas</w:t>
      </w:r>
      <w:r w:rsidRPr="00FD6613">
        <w:rPr>
          <w:rStyle w:val="StyleBoldUnderline"/>
        </w:rPr>
        <w:t xml:space="preserve"> being approved for specialized foreign workers such as doctors, scientists and engineers</w:t>
      </w:r>
      <w:r w:rsidRPr="00FD6613">
        <w:rPr>
          <w:rFonts w:asciiTheme="minorHAnsi" w:hAnsiTheme="minorHAnsi"/>
          <w:sz w:val="14"/>
        </w:rPr>
        <w:t xml:space="preserve">. Their contributions are critical to improving human welfare as well as our economy. Foreign </w:t>
      </w:r>
      <w:r w:rsidRPr="00FD6613">
        <w:rPr>
          <w:rStyle w:val="StyleBoldUnderline"/>
          <w:highlight w:val="yellow"/>
        </w:rPr>
        <w:t>scientists</w:t>
      </w:r>
      <w:r w:rsidRPr="00FD6613">
        <w:rPr>
          <w:rStyle w:val="StyleBoldUnderline"/>
        </w:rPr>
        <w:t xml:space="preserve"> working or studying in U.S. universities also </w:t>
      </w:r>
      <w:r w:rsidRPr="00FD6613">
        <w:rPr>
          <w:rStyle w:val="StyleBoldUnderline"/>
          <w:highlight w:val="yellow"/>
        </w:rPr>
        <w:t>become</w:t>
      </w:r>
      <w:r w:rsidRPr="00FD6613">
        <w:rPr>
          <w:rStyle w:val="StyleBoldUnderline"/>
        </w:rPr>
        <w:t xml:space="preserve"> informal goodwill ambassadors for America globally -- </w:t>
      </w:r>
      <w:r w:rsidRPr="00FD6613">
        <w:rPr>
          <w:rStyle w:val="StyleBoldUnderline"/>
          <w:highlight w:val="yellow"/>
        </w:rPr>
        <w:t>an important benefit in the developing world</w:t>
      </w:r>
      <w:r w:rsidRPr="00FD6613">
        <w:rPr>
          <w:rFonts w:asciiTheme="minorHAnsi" w:hAnsiTheme="minorHAnsi"/>
          <w:sz w:val="14"/>
        </w:rPr>
        <w:t>, where senior scientists and engineers often enter national politics.</w:t>
      </w:r>
      <w:r w:rsidRPr="00FD6613">
        <w:rPr>
          <w:rFonts w:asciiTheme="minorHAnsi" w:hAnsiTheme="minorHAnsi"/>
          <w:sz w:val="12"/>
        </w:rPr>
        <w:t>¶</w:t>
      </w:r>
      <w:r w:rsidRPr="00FD6613">
        <w:rPr>
          <w:rFonts w:asciiTheme="minorHAnsi" w:hAnsiTheme="minorHAnsi"/>
          <w:sz w:val="14"/>
        </w:rPr>
        <w:t xml:space="preserve"> More broadly, </w:t>
      </w:r>
      <w:r w:rsidRPr="00FD6613">
        <w:rPr>
          <w:rStyle w:val="StyleBoldUnderline"/>
          <w:highlight w:val="yellow"/>
        </w:rPr>
        <w:t>we urgently need to expand and deepen links between the U.S. and foreign scientific communities to advance solutions to</w:t>
      </w:r>
      <w:r w:rsidRPr="00FD6613">
        <w:rPr>
          <w:rStyle w:val="StyleBoldUnderline"/>
        </w:rPr>
        <w:t xml:space="preserve"> common </w:t>
      </w:r>
      <w:r w:rsidRPr="00FD6613">
        <w:rPr>
          <w:rStyle w:val="StyleBoldUnderline"/>
          <w:highlight w:val="yellow"/>
        </w:rPr>
        <w:t>challenges</w:t>
      </w:r>
      <w:r w:rsidRPr="00FD6613">
        <w:rPr>
          <w:rFonts w:asciiTheme="minorHAnsi" w:hAnsiTheme="minorHAnsi"/>
          <w:sz w:val="14"/>
          <w:highlight w:val="yellow"/>
        </w:rPr>
        <w:t xml:space="preserve">. </w:t>
      </w:r>
      <w:r w:rsidRPr="00FD6613">
        <w:rPr>
          <w:rStyle w:val="StyleBoldUnderline"/>
        </w:rPr>
        <w:t>Climate change, sustainable development, pandemic disease, malnutrition, protection for oceans and wildlife, national security and innovative energy technologies all demand solutions that draw on science and technology.</w:t>
      </w:r>
    </w:p>
    <w:p w:rsidR="00341C7F" w:rsidRPr="00FD6613" w:rsidRDefault="00341C7F" w:rsidP="00341C7F">
      <w:pPr>
        <w:rPr>
          <w:rStyle w:val="StyleBoldUnderline"/>
        </w:rPr>
      </w:pPr>
    </w:p>
    <w:p w:rsidR="00341C7F" w:rsidRPr="00FD6613" w:rsidRDefault="00341C7F" w:rsidP="00341C7F">
      <w:pPr>
        <w:pStyle w:val="Heading4"/>
        <w:rPr>
          <w:rFonts w:asciiTheme="minorHAnsi" w:hAnsiTheme="minorHAnsi"/>
        </w:rPr>
      </w:pPr>
      <w:r w:rsidRPr="00FD6613">
        <w:rPr>
          <w:rFonts w:asciiTheme="minorHAnsi" w:hAnsiTheme="minorHAnsi"/>
          <w:b w:val="0"/>
          <w:bCs w:val="0"/>
        </w:rPr>
        <w:lastRenderedPageBreak/>
        <w:t>Science diplomacy key to communication nessacery to check prolif.</w:t>
      </w:r>
    </w:p>
    <w:p w:rsidR="00341C7F" w:rsidRPr="00FD6613" w:rsidRDefault="00341C7F" w:rsidP="00341C7F">
      <w:pPr>
        <w:rPr>
          <w:rFonts w:asciiTheme="minorHAnsi" w:hAnsiTheme="minorHAnsi"/>
          <w:sz w:val="12"/>
        </w:rPr>
      </w:pPr>
      <w:r w:rsidRPr="00FD6613">
        <w:rPr>
          <w:rFonts w:asciiTheme="minorHAnsi" w:hAnsiTheme="minorHAnsi"/>
          <w:sz w:val="12"/>
        </w:rPr>
        <w:t xml:space="preserve">Micah D. </w:t>
      </w:r>
      <w:r w:rsidRPr="00FD6613">
        <w:rPr>
          <w:rStyle w:val="StyleStyleBold12pt"/>
        </w:rPr>
        <w:t>Lowenthal</w:t>
      </w:r>
      <w:r w:rsidRPr="00FD6613">
        <w:rPr>
          <w:rFonts w:asciiTheme="minorHAnsi" w:hAnsiTheme="minorHAnsi"/>
          <w:sz w:val="12"/>
        </w:rPr>
        <w:t xml:space="preserve"> is the director of the Nuclear Security and Nuclear Facility Safety Program in¶ the Nuclear and Radiation Studies Board at the National Research Council of the National Academies., January 19, 20</w:t>
      </w:r>
      <w:r w:rsidRPr="00FD6613">
        <w:rPr>
          <w:rStyle w:val="StyleStyleBold12pt"/>
        </w:rPr>
        <w:t>11</w:t>
      </w:r>
      <w:r w:rsidRPr="00FD6613">
        <w:rPr>
          <w:rFonts w:asciiTheme="minorHAnsi" w:hAnsiTheme="minorHAnsi"/>
          <w:sz w:val="12"/>
        </w:rPr>
        <w:t>, NIteD StAteS INStItUte of PeACe SPeCIAL RePoRt, Science Diplomacy for ¶ Nuclear Security, http://www.usip.org/sites/default/files/SR_288.pdf</w:t>
      </w:r>
    </w:p>
    <w:p w:rsidR="00341C7F" w:rsidRPr="00FD6613" w:rsidRDefault="00341C7F" w:rsidP="00341C7F">
      <w:pPr>
        <w:rPr>
          <w:rFonts w:asciiTheme="minorHAnsi" w:hAnsiTheme="minorHAnsi"/>
          <w:sz w:val="14"/>
        </w:rPr>
      </w:pPr>
    </w:p>
    <w:p w:rsidR="00341C7F" w:rsidRPr="00FD6613" w:rsidRDefault="00341C7F" w:rsidP="00341C7F">
      <w:pPr>
        <w:rPr>
          <w:rStyle w:val="StyleBoldUnderline"/>
        </w:rPr>
      </w:pPr>
      <w:r w:rsidRPr="00FD6613">
        <w:rPr>
          <w:rFonts w:asciiTheme="minorHAnsi" w:hAnsiTheme="minorHAnsi"/>
          <w:sz w:val="14"/>
        </w:rPr>
        <w:t xml:space="preserve">“We have to remember that </w:t>
      </w:r>
      <w:r w:rsidRPr="00FD6613">
        <w:rPr>
          <w:rStyle w:val="StyleBoldUnderline"/>
          <w:highlight w:val="yellow"/>
        </w:rPr>
        <w:t>science is the foundation for</w:t>
      </w:r>
      <w:r w:rsidRPr="00FD6613">
        <w:rPr>
          <w:rFonts w:asciiTheme="minorHAnsi" w:hAnsiTheme="minorHAnsi"/>
          <w:sz w:val="14"/>
        </w:rPr>
        <w:t xml:space="preserve"> the development of all </w:t>
      </w:r>
      <w:r w:rsidRPr="00FD6613">
        <w:rPr>
          <w:rFonts w:asciiTheme="minorHAnsi" w:hAnsiTheme="minorHAnsi"/>
          <w:sz w:val="12"/>
        </w:rPr>
        <w:t>¶</w:t>
      </w:r>
      <w:r w:rsidRPr="00FD6613">
        <w:rPr>
          <w:rFonts w:asciiTheme="minorHAnsi" w:hAnsiTheme="minorHAnsi"/>
          <w:sz w:val="14"/>
        </w:rPr>
        <w:t xml:space="preserve"> weapons of mass destruction, and scientists also create the basis for </w:t>
      </w:r>
      <w:r w:rsidRPr="00FD6613">
        <w:rPr>
          <w:rStyle w:val="StyleBoldUnderline"/>
          <w:highlight w:val="yellow"/>
        </w:rPr>
        <w:t xml:space="preserve">monitoring and </w:t>
      </w:r>
      <w:r w:rsidRPr="00FD6613">
        <w:rPr>
          <w:rStyle w:val="StyleBoldUnderline"/>
          <w:sz w:val="12"/>
          <w:highlight w:val="yellow"/>
        </w:rPr>
        <w:t>¶</w:t>
      </w:r>
      <w:r w:rsidRPr="00FD6613">
        <w:rPr>
          <w:rStyle w:val="StyleBoldUnderline"/>
          <w:highlight w:val="yellow"/>
        </w:rPr>
        <w:t xml:space="preserve"> verification technologies for reducing arsenals</w:t>
      </w:r>
      <w:r w:rsidRPr="00FD6613">
        <w:rPr>
          <w:rFonts w:asciiTheme="minorHAnsi" w:hAnsiTheme="minorHAnsi"/>
          <w:sz w:val="14"/>
        </w:rPr>
        <w:t xml:space="preserve">. </w:t>
      </w:r>
      <w:r w:rsidRPr="00FD6613">
        <w:rPr>
          <w:rStyle w:val="StyleBoldUnderline"/>
          <w:highlight w:val="yellow"/>
        </w:rPr>
        <w:t xml:space="preserve">International science cooperation can </w:t>
      </w:r>
      <w:r w:rsidRPr="00FD6613">
        <w:rPr>
          <w:rStyle w:val="StyleBoldUnderline"/>
          <w:sz w:val="12"/>
          <w:highlight w:val="yellow"/>
        </w:rPr>
        <w:t>¶</w:t>
      </w:r>
      <w:r w:rsidRPr="00FD6613">
        <w:rPr>
          <w:rStyle w:val="StyleBoldUnderline"/>
          <w:highlight w:val="yellow"/>
        </w:rPr>
        <w:t xml:space="preserve"> create a basis for trust and confidence</w:t>
      </w:r>
      <w:r w:rsidRPr="00FD6613">
        <w:rPr>
          <w:rFonts w:asciiTheme="minorHAnsi" w:hAnsiTheme="minorHAnsi"/>
          <w:sz w:val="14"/>
        </w:rPr>
        <w:t xml:space="preserve">, and </w:t>
      </w:r>
      <w:r w:rsidRPr="00FD6613">
        <w:rPr>
          <w:rStyle w:val="StyleBoldUnderline"/>
        </w:rPr>
        <w:t>the</w:t>
      </w:r>
      <w:r w:rsidRPr="00FD6613">
        <w:rPr>
          <w:rFonts w:asciiTheme="minorHAnsi" w:hAnsiTheme="minorHAnsi"/>
          <w:sz w:val="14"/>
        </w:rPr>
        <w:t xml:space="preserve"> climate of confidence is the </w:t>
      </w:r>
      <w:r w:rsidRPr="00FD6613">
        <w:rPr>
          <w:rStyle w:val="StyleBoldUnderline"/>
        </w:rPr>
        <w:t xml:space="preserve">key element </w:t>
      </w:r>
      <w:r w:rsidRPr="00FD6613">
        <w:rPr>
          <w:rStyle w:val="StyleBoldUnderline"/>
          <w:sz w:val="12"/>
        </w:rPr>
        <w:t>¶</w:t>
      </w:r>
      <w:r w:rsidRPr="00FD6613">
        <w:rPr>
          <w:rStyle w:val="StyleBoldUnderline"/>
        </w:rPr>
        <w:t xml:space="preserve"> needed to eliminate nuclear weapons</w:t>
      </w:r>
      <w:r w:rsidRPr="00FD6613">
        <w:rPr>
          <w:rFonts w:asciiTheme="minorHAnsi" w:hAnsiTheme="minorHAnsi"/>
          <w:sz w:val="14"/>
        </w:rPr>
        <w:t xml:space="preserve">. So we have to deal with nuclear proliferation </w:t>
      </w:r>
      <w:r w:rsidRPr="00FD6613">
        <w:rPr>
          <w:rFonts w:asciiTheme="minorHAnsi" w:hAnsiTheme="minorHAnsi"/>
          <w:sz w:val="12"/>
        </w:rPr>
        <w:t>¶</w:t>
      </w:r>
      <w:r w:rsidRPr="00FD6613">
        <w:rPr>
          <w:rFonts w:asciiTheme="minorHAnsi" w:hAnsiTheme="minorHAnsi"/>
          <w:sz w:val="14"/>
        </w:rPr>
        <w:t xml:space="preserve"> and nuclear disarmament.”</w:t>
      </w:r>
      <w:r w:rsidRPr="00FD6613">
        <w:rPr>
          <w:rFonts w:asciiTheme="minorHAnsi" w:hAnsiTheme="minorHAnsi"/>
          <w:sz w:val="12"/>
        </w:rPr>
        <w:t>¶</w:t>
      </w:r>
      <w:r w:rsidRPr="00FD6613">
        <w:rPr>
          <w:rFonts w:asciiTheme="minorHAnsi" w:hAnsiTheme="minorHAnsi"/>
          <w:sz w:val="14"/>
        </w:rPr>
        <w:t xml:space="preserve"> —Evgeniy Avrorin</w:t>
      </w:r>
      <w:r w:rsidRPr="00FD6613">
        <w:rPr>
          <w:rFonts w:asciiTheme="minorHAnsi" w:hAnsiTheme="minorHAnsi"/>
          <w:sz w:val="12"/>
        </w:rPr>
        <w:t>¶</w:t>
      </w:r>
      <w:r w:rsidRPr="00FD6613">
        <w:rPr>
          <w:rFonts w:asciiTheme="minorHAnsi" w:hAnsiTheme="minorHAnsi"/>
          <w:sz w:val="14"/>
        </w:rPr>
        <w:t xml:space="preserve"> A sense of responsibility motivates many of the </w:t>
      </w:r>
      <w:r w:rsidRPr="00FD6613">
        <w:rPr>
          <w:rStyle w:val="StyleBoldUnderline"/>
          <w:highlight w:val="yellow"/>
        </w:rPr>
        <w:t>scientists engaged in science diplomacy</w:t>
      </w:r>
      <w:r w:rsidRPr="00FD6613">
        <w:rPr>
          <w:rFonts w:asciiTheme="minorHAnsi" w:hAnsiTheme="minorHAnsi"/>
          <w:sz w:val="14"/>
        </w:rPr>
        <w:t xml:space="preserve"> </w:t>
      </w:r>
      <w:r w:rsidRPr="00FD6613">
        <w:rPr>
          <w:rFonts w:asciiTheme="minorHAnsi" w:hAnsiTheme="minorHAnsi"/>
          <w:sz w:val="12"/>
        </w:rPr>
        <w:t>¶</w:t>
      </w:r>
      <w:r w:rsidRPr="00FD6613">
        <w:rPr>
          <w:rFonts w:asciiTheme="minorHAnsi" w:hAnsiTheme="minorHAnsi"/>
          <w:sz w:val="14"/>
        </w:rPr>
        <w:t xml:space="preserve"> who </w:t>
      </w:r>
      <w:r w:rsidRPr="00FD6613">
        <w:rPr>
          <w:rStyle w:val="StyleBoldUnderline"/>
        </w:rPr>
        <w:t>are</w:t>
      </w:r>
      <w:r w:rsidRPr="00FD6613">
        <w:rPr>
          <w:rFonts w:asciiTheme="minorHAnsi" w:hAnsiTheme="minorHAnsi"/>
          <w:sz w:val="14"/>
        </w:rPr>
        <w:t xml:space="preserve"> working to </w:t>
      </w:r>
      <w:r w:rsidRPr="00FD6613">
        <w:rPr>
          <w:rStyle w:val="StyleBoldUnderline"/>
          <w:highlight w:val="yellow"/>
        </w:rPr>
        <w:t>increase security by building greater mutual confidence</w:t>
      </w:r>
      <w:r w:rsidRPr="00FD6613">
        <w:rPr>
          <w:rFonts w:asciiTheme="minorHAnsi" w:hAnsiTheme="minorHAnsi"/>
          <w:sz w:val="14"/>
        </w:rPr>
        <w:t xml:space="preserve">. Diplomats, </w:t>
      </w:r>
      <w:r w:rsidRPr="00FD6613">
        <w:rPr>
          <w:rFonts w:asciiTheme="minorHAnsi" w:hAnsiTheme="minorHAnsi"/>
          <w:sz w:val="12"/>
        </w:rPr>
        <w:t>¶</w:t>
      </w:r>
      <w:r w:rsidRPr="00FD6613">
        <w:rPr>
          <w:rFonts w:asciiTheme="minorHAnsi" w:hAnsiTheme="minorHAnsi"/>
          <w:sz w:val="14"/>
        </w:rPr>
        <w:t xml:space="preserve"> military leaders, politicians, religious leaders, NGO experts, and others all have valuable </w:t>
      </w:r>
      <w:r w:rsidRPr="00FD6613">
        <w:rPr>
          <w:rFonts w:asciiTheme="minorHAnsi" w:hAnsiTheme="minorHAnsi"/>
          <w:sz w:val="12"/>
        </w:rPr>
        <w:t>¶</w:t>
      </w:r>
      <w:r w:rsidRPr="00FD6613">
        <w:rPr>
          <w:rFonts w:asciiTheme="minorHAnsi" w:hAnsiTheme="minorHAnsi"/>
          <w:sz w:val="14"/>
        </w:rPr>
        <w:t xml:space="preserve"> capabilities they can bring to bear on these challenges. At their best, </w:t>
      </w:r>
      <w:r w:rsidRPr="00FD6613">
        <w:rPr>
          <w:rStyle w:val="StyleBoldUnderline"/>
        </w:rPr>
        <w:t xml:space="preserve">scientists acknowledge </w:t>
      </w:r>
      <w:r w:rsidRPr="00FD6613">
        <w:rPr>
          <w:rStyle w:val="StyleBoldUnderline"/>
          <w:sz w:val="12"/>
        </w:rPr>
        <w:t>¶</w:t>
      </w:r>
      <w:r w:rsidRPr="00FD6613">
        <w:rPr>
          <w:rStyle w:val="StyleBoldUnderline"/>
        </w:rPr>
        <w:t xml:space="preserve"> other points of view and evaluate ideas based on the ideas’ merits</w:t>
      </w:r>
      <w:r w:rsidRPr="00FD6613">
        <w:rPr>
          <w:rFonts w:asciiTheme="minorHAnsi" w:hAnsiTheme="minorHAnsi"/>
          <w:sz w:val="14"/>
        </w:rPr>
        <w:t xml:space="preserve">, not on who proposes </w:t>
      </w:r>
      <w:r w:rsidRPr="00FD6613">
        <w:rPr>
          <w:rFonts w:asciiTheme="minorHAnsi" w:hAnsiTheme="minorHAnsi"/>
          <w:sz w:val="12"/>
        </w:rPr>
        <w:t>¶</w:t>
      </w:r>
      <w:r w:rsidRPr="00FD6613">
        <w:rPr>
          <w:rFonts w:asciiTheme="minorHAnsi" w:hAnsiTheme="minorHAnsi"/>
          <w:sz w:val="14"/>
        </w:rPr>
        <w:t xml:space="preserve"> them. </w:t>
      </w:r>
      <w:r w:rsidRPr="00FD6613">
        <w:rPr>
          <w:rStyle w:val="StyleBoldUnderline"/>
        </w:rPr>
        <w:t>This is fundamental</w:t>
      </w:r>
      <w:r w:rsidRPr="00FD6613">
        <w:rPr>
          <w:rFonts w:asciiTheme="minorHAnsi" w:hAnsiTheme="minorHAnsi"/>
          <w:sz w:val="14"/>
        </w:rPr>
        <w:t xml:space="preserve"> to science. Avrorin said that in experiments “we understand that </w:t>
      </w:r>
      <w:r w:rsidRPr="00FD6613">
        <w:rPr>
          <w:rFonts w:asciiTheme="minorHAnsi" w:hAnsiTheme="minorHAnsi"/>
          <w:sz w:val="12"/>
        </w:rPr>
        <w:t>¶</w:t>
      </w:r>
      <w:r w:rsidRPr="00FD6613">
        <w:rPr>
          <w:rFonts w:asciiTheme="minorHAnsi" w:hAnsiTheme="minorHAnsi"/>
          <w:sz w:val="14"/>
        </w:rPr>
        <w:t xml:space="preserve"> the results are unpredictable, there are various opinions, and the results must be tested.” </w:t>
      </w:r>
      <w:r w:rsidRPr="00FD6613">
        <w:rPr>
          <w:rFonts w:asciiTheme="minorHAnsi" w:hAnsiTheme="minorHAnsi"/>
          <w:sz w:val="12"/>
        </w:rPr>
        <w:t>¶</w:t>
      </w:r>
      <w:r w:rsidRPr="00FD6613">
        <w:rPr>
          <w:rFonts w:asciiTheme="minorHAnsi" w:hAnsiTheme="minorHAnsi"/>
          <w:sz w:val="14"/>
        </w:rPr>
        <w:t xml:space="preserve"> Scientists and </w:t>
      </w:r>
      <w:r w:rsidRPr="00FD6613">
        <w:rPr>
          <w:rStyle w:val="StyleBoldUnderline"/>
        </w:rPr>
        <w:t>science diplomacy</w:t>
      </w:r>
      <w:r w:rsidRPr="00FD6613">
        <w:rPr>
          <w:rFonts w:asciiTheme="minorHAnsi" w:hAnsiTheme="minorHAnsi"/>
          <w:sz w:val="14"/>
        </w:rPr>
        <w:t xml:space="preserve"> </w:t>
      </w:r>
      <w:r w:rsidRPr="00FD6613">
        <w:rPr>
          <w:rStyle w:val="StyleBoldUnderline"/>
        </w:rPr>
        <w:t>have</w:t>
      </w:r>
      <w:r w:rsidRPr="00FD6613">
        <w:rPr>
          <w:rFonts w:asciiTheme="minorHAnsi" w:hAnsiTheme="minorHAnsi"/>
          <w:sz w:val="14"/>
        </w:rPr>
        <w:t xml:space="preserve"> this to offer, </w:t>
      </w:r>
      <w:r w:rsidRPr="00FD6613">
        <w:rPr>
          <w:rStyle w:val="StyleBoldUnderline"/>
        </w:rPr>
        <w:t>an important</w:t>
      </w:r>
      <w:r w:rsidRPr="00FD6613">
        <w:rPr>
          <w:rFonts w:asciiTheme="minorHAnsi" w:hAnsiTheme="minorHAnsi"/>
          <w:sz w:val="14"/>
        </w:rPr>
        <w:t xml:space="preserve"> and valuable </w:t>
      </w:r>
      <w:r w:rsidRPr="00FD6613">
        <w:rPr>
          <w:rStyle w:val="StyleBoldUnderline"/>
        </w:rPr>
        <w:t>perspective</w:t>
      </w:r>
      <w:r w:rsidRPr="00FD6613">
        <w:rPr>
          <w:rFonts w:asciiTheme="minorHAnsi" w:hAnsiTheme="minorHAnsi"/>
          <w:sz w:val="14"/>
        </w:rPr>
        <w:t xml:space="preserve"> </w:t>
      </w:r>
      <w:r w:rsidRPr="00FD6613">
        <w:rPr>
          <w:rFonts w:asciiTheme="minorHAnsi" w:hAnsiTheme="minorHAnsi"/>
          <w:sz w:val="12"/>
        </w:rPr>
        <w:t>¶</w:t>
      </w:r>
      <w:r w:rsidRPr="00FD6613">
        <w:rPr>
          <w:rFonts w:asciiTheme="minorHAnsi" w:hAnsiTheme="minorHAnsi"/>
          <w:sz w:val="14"/>
        </w:rPr>
        <w:t xml:space="preserve"> that can temper the mix of competing positions on such important issues. </w:t>
      </w:r>
      <w:r w:rsidRPr="00FD6613">
        <w:rPr>
          <w:rFonts w:asciiTheme="minorHAnsi" w:hAnsiTheme="minorHAnsi"/>
          <w:sz w:val="12"/>
        </w:rPr>
        <w:t>¶</w:t>
      </w:r>
      <w:r w:rsidRPr="00FD6613">
        <w:rPr>
          <w:rFonts w:asciiTheme="minorHAnsi" w:hAnsiTheme="minorHAnsi"/>
          <w:sz w:val="14"/>
        </w:rPr>
        <w:t xml:space="preserve"> The key ingredients for success in science diplomacy include the following: </w:t>
      </w:r>
      <w:r w:rsidRPr="00FD6613">
        <w:rPr>
          <w:rFonts w:asciiTheme="minorHAnsi" w:hAnsiTheme="minorHAnsi"/>
          <w:sz w:val="12"/>
        </w:rPr>
        <w:t>¶</w:t>
      </w:r>
      <w:r w:rsidRPr="00FD6613">
        <w:rPr>
          <w:rFonts w:asciiTheme="minorHAnsi" w:hAnsiTheme="minorHAnsi"/>
          <w:sz w:val="14"/>
        </w:rPr>
        <w:t xml:space="preserve"> Being Open to New Possibilities </w:t>
      </w:r>
      <w:r w:rsidRPr="00FD6613">
        <w:rPr>
          <w:rFonts w:asciiTheme="minorHAnsi" w:hAnsiTheme="minorHAnsi"/>
          <w:sz w:val="12"/>
        </w:rPr>
        <w:t>¶</w:t>
      </w:r>
      <w:r w:rsidRPr="00FD6613">
        <w:rPr>
          <w:rFonts w:asciiTheme="minorHAnsi" w:hAnsiTheme="minorHAnsi"/>
          <w:sz w:val="14"/>
        </w:rPr>
        <w:t xml:space="preserve"> “I was not convinced that the Cold War really was over. But just one year later, one year </w:t>
      </w:r>
      <w:r w:rsidRPr="00FD6613">
        <w:rPr>
          <w:rFonts w:asciiTheme="minorHAnsi" w:hAnsiTheme="minorHAnsi"/>
          <w:sz w:val="12"/>
        </w:rPr>
        <w:t>¶</w:t>
      </w:r>
      <w:r w:rsidRPr="00FD6613">
        <w:rPr>
          <w:rFonts w:asciiTheme="minorHAnsi" w:hAnsiTheme="minorHAnsi"/>
          <w:sz w:val="14"/>
        </w:rPr>
        <w:t xml:space="preserve"> after Reykjavik, I did become convinced that the Cold War was over. I was attending a </w:t>
      </w:r>
      <w:r w:rsidRPr="00FD6613">
        <w:rPr>
          <w:rFonts w:asciiTheme="minorHAnsi" w:hAnsiTheme="minorHAnsi"/>
          <w:sz w:val="12"/>
        </w:rPr>
        <w:t>¶</w:t>
      </w:r>
      <w:r w:rsidRPr="00FD6613">
        <w:rPr>
          <w:rFonts w:asciiTheme="minorHAnsi" w:hAnsiTheme="minorHAnsi"/>
          <w:sz w:val="14"/>
        </w:rPr>
        <w:t xml:space="preserve"> meeting of American and Russian scientists . . . the fifth in a series of meetings we’ve </w:t>
      </w:r>
      <w:r w:rsidRPr="00FD6613">
        <w:rPr>
          <w:rFonts w:asciiTheme="minorHAnsi" w:hAnsiTheme="minorHAnsi"/>
          <w:sz w:val="12"/>
        </w:rPr>
        <w:t>¶</w:t>
      </w:r>
      <w:r w:rsidRPr="00FD6613">
        <w:rPr>
          <w:rFonts w:asciiTheme="minorHAnsi" w:hAnsiTheme="minorHAnsi"/>
          <w:sz w:val="14"/>
        </w:rPr>
        <w:t xml:space="preserve"> held since 1981. Some of you, in fact, were at that meeting.” </w:t>
      </w:r>
      <w:r w:rsidRPr="00FD6613">
        <w:rPr>
          <w:rFonts w:asciiTheme="minorHAnsi" w:hAnsiTheme="minorHAnsi"/>
          <w:sz w:val="12"/>
        </w:rPr>
        <w:t>¶</w:t>
      </w:r>
      <w:r w:rsidRPr="00FD6613">
        <w:rPr>
          <w:rFonts w:asciiTheme="minorHAnsi" w:hAnsiTheme="minorHAnsi"/>
          <w:sz w:val="14"/>
        </w:rPr>
        <w:t xml:space="preserve"> —William Perry</w:t>
      </w:r>
      <w:r w:rsidRPr="00FD6613">
        <w:rPr>
          <w:rFonts w:asciiTheme="minorHAnsi" w:hAnsiTheme="minorHAnsi"/>
          <w:sz w:val="12"/>
        </w:rPr>
        <w:t>¶</w:t>
      </w:r>
      <w:r w:rsidRPr="00FD6613">
        <w:rPr>
          <w:rFonts w:asciiTheme="minorHAnsi" w:hAnsiTheme="minorHAnsi"/>
          <w:sz w:val="14"/>
        </w:rPr>
        <w:t xml:space="preserve"> Secretary Perry described his early 1980s belief that </w:t>
      </w:r>
      <w:r w:rsidRPr="00FD6613">
        <w:rPr>
          <w:rStyle w:val="StyleBoldUnderline"/>
        </w:rPr>
        <w:t xml:space="preserve">nuclear weapons were a necessary </w:t>
      </w:r>
      <w:r w:rsidRPr="00FD6613">
        <w:rPr>
          <w:rStyle w:val="StyleBoldUnderline"/>
          <w:sz w:val="12"/>
        </w:rPr>
        <w:t>¶</w:t>
      </w:r>
      <w:r w:rsidRPr="00FD6613">
        <w:rPr>
          <w:rStyle w:val="StyleBoldUnderline"/>
        </w:rPr>
        <w:t xml:space="preserve"> danger, required to maintain an uneasy peace in the Cold War</w:t>
      </w:r>
      <w:r w:rsidRPr="00FD6613">
        <w:rPr>
          <w:rFonts w:asciiTheme="minorHAnsi" w:hAnsiTheme="minorHAnsi"/>
          <w:sz w:val="14"/>
        </w:rPr>
        <w:t xml:space="preserve">. He noted that in years of </w:t>
      </w:r>
      <w:r w:rsidRPr="00FD6613">
        <w:rPr>
          <w:rFonts w:asciiTheme="minorHAnsi" w:hAnsiTheme="minorHAnsi"/>
          <w:sz w:val="12"/>
        </w:rPr>
        <w:t>¶</w:t>
      </w:r>
      <w:r w:rsidRPr="00FD6613">
        <w:rPr>
          <w:rFonts w:asciiTheme="minorHAnsi" w:hAnsiTheme="minorHAnsi"/>
          <w:sz w:val="14"/>
        </w:rPr>
        <w:t xml:space="preserve"> meetings between U.S. and Soviet experts, the Soviets had followed a tight script dictated </w:t>
      </w:r>
      <w:r w:rsidRPr="00FD6613">
        <w:rPr>
          <w:rFonts w:asciiTheme="minorHAnsi" w:hAnsiTheme="minorHAnsi"/>
          <w:sz w:val="12"/>
        </w:rPr>
        <w:t>¶</w:t>
      </w:r>
      <w:r w:rsidRPr="00FD6613">
        <w:rPr>
          <w:rFonts w:asciiTheme="minorHAnsi" w:hAnsiTheme="minorHAnsi"/>
          <w:sz w:val="14"/>
        </w:rPr>
        <w:t xml:space="preserve"> by the Kremlin, and the Kremlin’s position was bellicose and uncompromising. </w:t>
      </w:r>
      <w:r w:rsidRPr="00FD6613">
        <w:rPr>
          <w:rStyle w:val="StyleBoldUnderline"/>
        </w:rPr>
        <w:t xml:space="preserve">The first </w:t>
      </w:r>
      <w:r w:rsidRPr="00FD6613">
        <w:rPr>
          <w:rStyle w:val="StyleBoldUnderline"/>
          <w:sz w:val="12"/>
        </w:rPr>
        <w:t>¶</w:t>
      </w:r>
      <w:r w:rsidRPr="00FD6613">
        <w:rPr>
          <w:rStyle w:val="StyleBoldUnderline"/>
        </w:rPr>
        <w:t xml:space="preserve"> indication</w:t>
      </w:r>
      <w:r w:rsidRPr="00FD6613">
        <w:rPr>
          <w:rFonts w:asciiTheme="minorHAnsi" w:hAnsiTheme="minorHAnsi"/>
          <w:sz w:val="14"/>
        </w:rPr>
        <w:t xml:space="preserve"> that Secretary Perry got </w:t>
      </w:r>
      <w:r w:rsidRPr="00FD6613">
        <w:rPr>
          <w:rStyle w:val="StyleBoldUnderline"/>
        </w:rPr>
        <w:t>that the Cold War might be coming to an end</w:t>
      </w:r>
      <w:r w:rsidRPr="00FD6613">
        <w:rPr>
          <w:rFonts w:asciiTheme="minorHAnsi" w:hAnsiTheme="minorHAnsi"/>
          <w:sz w:val="14"/>
        </w:rPr>
        <w:t xml:space="preserve"> and that 4</w:t>
      </w:r>
      <w:r w:rsidRPr="00FD6613">
        <w:rPr>
          <w:rFonts w:asciiTheme="minorHAnsi" w:hAnsiTheme="minorHAnsi"/>
          <w:sz w:val="12"/>
        </w:rPr>
        <w:t>¶</w:t>
      </w:r>
      <w:r w:rsidRPr="00FD6613">
        <w:rPr>
          <w:rFonts w:asciiTheme="minorHAnsi" w:hAnsiTheme="minorHAnsi"/>
          <w:sz w:val="14"/>
        </w:rPr>
        <w:t xml:space="preserve"> nuclear weapons might not be necessary in the future </w:t>
      </w:r>
      <w:r w:rsidRPr="00FD6613">
        <w:rPr>
          <w:rStyle w:val="StyleBoldUnderline"/>
        </w:rPr>
        <w:t xml:space="preserve">occurred during a U.S.-Soviet science </w:t>
      </w:r>
      <w:r w:rsidRPr="00FD6613">
        <w:rPr>
          <w:rStyle w:val="StyleBoldUnderline"/>
          <w:sz w:val="12"/>
        </w:rPr>
        <w:t>¶</w:t>
      </w:r>
      <w:r w:rsidRPr="00FD6613">
        <w:rPr>
          <w:rStyle w:val="StyleBoldUnderline"/>
        </w:rPr>
        <w:t xml:space="preserve"> diplomacy meeting</w:t>
      </w:r>
      <w:r w:rsidRPr="00FD6613">
        <w:rPr>
          <w:rFonts w:asciiTheme="minorHAnsi" w:hAnsiTheme="minorHAnsi"/>
          <w:sz w:val="14"/>
        </w:rPr>
        <w:t xml:space="preserve"> around 1987. For the first time, he witnessed disagreements among </w:t>
      </w:r>
      <w:r w:rsidRPr="00FD6613">
        <w:rPr>
          <w:rFonts w:asciiTheme="minorHAnsi" w:hAnsiTheme="minorHAnsi"/>
          <w:sz w:val="12"/>
        </w:rPr>
        <w:t>¶</w:t>
      </w:r>
      <w:r w:rsidRPr="00FD6613">
        <w:rPr>
          <w:rFonts w:asciiTheme="minorHAnsi" w:hAnsiTheme="minorHAnsi"/>
          <w:sz w:val="14"/>
        </w:rPr>
        <w:t xml:space="preserve"> the Soviet participants, more in fact than between the U.S. and Russian delegations. He </w:t>
      </w:r>
      <w:r w:rsidRPr="00FD6613">
        <w:rPr>
          <w:rFonts w:asciiTheme="minorHAnsi" w:hAnsiTheme="minorHAnsi"/>
          <w:sz w:val="12"/>
        </w:rPr>
        <w:t>¶</w:t>
      </w:r>
      <w:r w:rsidRPr="00FD6613">
        <w:rPr>
          <w:rFonts w:asciiTheme="minorHAnsi" w:hAnsiTheme="minorHAnsi"/>
          <w:sz w:val="14"/>
        </w:rPr>
        <w:t xml:space="preserve"> could see that glasnost was real, meaningful dialogue was possible, and the Cold War was </w:t>
      </w:r>
      <w:r w:rsidRPr="00FD6613">
        <w:rPr>
          <w:rFonts w:asciiTheme="minorHAnsi" w:hAnsiTheme="minorHAnsi"/>
          <w:sz w:val="12"/>
        </w:rPr>
        <w:t>¶</w:t>
      </w:r>
      <w:r w:rsidRPr="00FD6613">
        <w:rPr>
          <w:rFonts w:asciiTheme="minorHAnsi" w:hAnsiTheme="minorHAnsi"/>
          <w:sz w:val="14"/>
        </w:rPr>
        <w:t xml:space="preserve"> winding down. </w:t>
      </w:r>
      <w:r w:rsidRPr="00FD6613">
        <w:rPr>
          <w:rFonts w:asciiTheme="minorHAnsi" w:hAnsiTheme="minorHAnsi"/>
          <w:sz w:val="12"/>
        </w:rPr>
        <w:t>¶</w:t>
      </w:r>
      <w:r w:rsidRPr="00FD6613">
        <w:rPr>
          <w:rFonts w:asciiTheme="minorHAnsi" w:hAnsiTheme="minorHAnsi"/>
          <w:sz w:val="14"/>
        </w:rPr>
        <w:t xml:space="preserve"> Having a Vision and Exercising Leadership</w:t>
      </w:r>
      <w:r w:rsidRPr="00FD6613">
        <w:rPr>
          <w:rFonts w:asciiTheme="minorHAnsi" w:hAnsiTheme="minorHAnsi"/>
          <w:sz w:val="12"/>
        </w:rPr>
        <w:t>¶</w:t>
      </w:r>
      <w:r w:rsidRPr="00FD6613">
        <w:rPr>
          <w:rFonts w:asciiTheme="minorHAnsi" w:hAnsiTheme="minorHAnsi"/>
          <w:sz w:val="14"/>
        </w:rPr>
        <w:t xml:space="preserve"> “If you’re constantly mired in what is and you never look at what ought to be, you’re </w:t>
      </w:r>
      <w:r w:rsidRPr="00FD6613">
        <w:rPr>
          <w:rFonts w:asciiTheme="minorHAnsi" w:hAnsiTheme="minorHAnsi"/>
          <w:sz w:val="12"/>
        </w:rPr>
        <w:t>¶</w:t>
      </w:r>
      <w:r w:rsidRPr="00FD6613">
        <w:rPr>
          <w:rFonts w:asciiTheme="minorHAnsi" w:hAnsiTheme="minorHAnsi"/>
          <w:sz w:val="14"/>
        </w:rPr>
        <w:t xml:space="preserve"> never going to really get anywhere.”</w:t>
      </w:r>
      <w:r w:rsidRPr="00FD6613">
        <w:rPr>
          <w:rFonts w:asciiTheme="minorHAnsi" w:hAnsiTheme="minorHAnsi"/>
          <w:sz w:val="12"/>
        </w:rPr>
        <w:t>¶</w:t>
      </w:r>
      <w:r w:rsidRPr="00FD6613">
        <w:rPr>
          <w:rFonts w:asciiTheme="minorHAnsi" w:hAnsiTheme="minorHAnsi"/>
          <w:sz w:val="14"/>
        </w:rPr>
        <w:t xml:space="preserve"> —former U.S. secretary of state George Shultz3</w:t>
      </w:r>
      <w:r w:rsidRPr="00FD6613">
        <w:rPr>
          <w:rFonts w:asciiTheme="minorHAnsi" w:hAnsiTheme="minorHAnsi"/>
          <w:sz w:val="12"/>
        </w:rPr>
        <w:t>¶</w:t>
      </w:r>
      <w:r w:rsidRPr="00FD6613">
        <w:rPr>
          <w:rFonts w:asciiTheme="minorHAnsi" w:hAnsiTheme="minorHAnsi"/>
          <w:sz w:val="14"/>
        </w:rPr>
        <w:t xml:space="preserve"> A few years after Secretary Perry’s observation of new openness in Russia, that same </w:t>
      </w:r>
      <w:r w:rsidRPr="00FD6613">
        <w:rPr>
          <w:rStyle w:val="StyleBoldUnderline"/>
        </w:rPr>
        <w:t>openness was exhibited</w:t>
      </w:r>
      <w:r w:rsidRPr="00FD6613">
        <w:rPr>
          <w:rFonts w:asciiTheme="minorHAnsi" w:hAnsiTheme="minorHAnsi"/>
          <w:sz w:val="14"/>
        </w:rPr>
        <w:t xml:space="preserve"> </w:t>
      </w:r>
      <w:r w:rsidRPr="00FD6613">
        <w:rPr>
          <w:rStyle w:val="StyleBoldUnderline"/>
        </w:rPr>
        <w:t>in</w:t>
      </w:r>
      <w:r w:rsidRPr="00FD6613">
        <w:rPr>
          <w:rFonts w:asciiTheme="minorHAnsi" w:hAnsiTheme="minorHAnsi"/>
          <w:sz w:val="14"/>
        </w:rPr>
        <w:t xml:space="preserve"> dramatic fashion in an exercise that would have been hard to reconcile </w:t>
      </w:r>
      <w:r w:rsidRPr="00FD6613">
        <w:rPr>
          <w:rFonts w:asciiTheme="minorHAnsi" w:hAnsiTheme="minorHAnsi"/>
          <w:sz w:val="12"/>
        </w:rPr>
        <w:t>¶</w:t>
      </w:r>
      <w:r w:rsidRPr="00FD6613">
        <w:rPr>
          <w:rFonts w:asciiTheme="minorHAnsi" w:hAnsiTheme="minorHAnsi"/>
          <w:sz w:val="14"/>
        </w:rPr>
        <w:t xml:space="preserve"> with the common understanding of the Cold War rivalry, which was beginning to fall apart. </w:t>
      </w:r>
      <w:r w:rsidRPr="00FD6613">
        <w:rPr>
          <w:rFonts w:asciiTheme="minorHAnsi" w:hAnsiTheme="minorHAnsi"/>
          <w:sz w:val="12"/>
        </w:rPr>
        <w:t>¶</w:t>
      </w:r>
      <w:r w:rsidRPr="00FD6613">
        <w:rPr>
          <w:rFonts w:asciiTheme="minorHAnsi" w:hAnsiTheme="minorHAnsi"/>
          <w:sz w:val="14"/>
        </w:rPr>
        <w:t xml:space="preserve"> The Soviet Union arranged for the Soviet Academy of Sciences and the Natural Resources </w:t>
      </w:r>
      <w:r w:rsidRPr="00FD6613">
        <w:rPr>
          <w:rFonts w:asciiTheme="minorHAnsi" w:hAnsiTheme="minorHAnsi"/>
          <w:sz w:val="12"/>
        </w:rPr>
        <w:t>¶</w:t>
      </w:r>
      <w:r w:rsidRPr="00FD6613">
        <w:rPr>
          <w:rFonts w:asciiTheme="minorHAnsi" w:hAnsiTheme="minorHAnsi"/>
          <w:sz w:val="14"/>
        </w:rPr>
        <w:t xml:space="preserve"> Defense Council (NRDC), an NGO in the United States, to carry out a set of measurements </w:t>
      </w:r>
      <w:r w:rsidRPr="00FD6613">
        <w:rPr>
          <w:rFonts w:asciiTheme="minorHAnsi" w:hAnsiTheme="minorHAnsi"/>
          <w:sz w:val="12"/>
        </w:rPr>
        <w:t>¶</w:t>
      </w:r>
      <w:r w:rsidRPr="00FD6613">
        <w:rPr>
          <w:rFonts w:asciiTheme="minorHAnsi" w:hAnsiTheme="minorHAnsi"/>
          <w:sz w:val="14"/>
        </w:rPr>
        <w:t xml:space="preserve"> of the radiation from a real warhead on a Soviet Navy ship in 1989. (The experiments are </w:t>
      </w:r>
      <w:r w:rsidRPr="00FD6613">
        <w:rPr>
          <w:rFonts w:asciiTheme="minorHAnsi" w:hAnsiTheme="minorHAnsi"/>
          <w:sz w:val="12"/>
        </w:rPr>
        <w:t>¶</w:t>
      </w:r>
      <w:r w:rsidRPr="00FD6613">
        <w:rPr>
          <w:rFonts w:asciiTheme="minorHAnsi" w:hAnsiTheme="minorHAnsi"/>
          <w:sz w:val="14"/>
        </w:rPr>
        <w:t xml:space="preserve"> described in the next section.) Roald Sagdeev said that the importance of this experiment </w:t>
      </w:r>
      <w:r w:rsidRPr="00FD6613">
        <w:rPr>
          <w:rFonts w:asciiTheme="minorHAnsi" w:hAnsiTheme="minorHAnsi"/>
          <w:sz w:val="12"/>
        </w:rPr>
        <w:t>¶</w:t>
      </w:r>
      <w:r w:rsidRPr="00FD6613">
        <w:rPr>
          <w:rFonts w:asciiTheme="minorHAnsi" w:hAnsiTheme="minorHAnsi"/>
          <w:sz w:val="14"/>
        </w:rPr>
        <w:t xml:space="preserve"> was “displaying that the Gorbachev government was ready to provide such a transparency, </w:t>
      </w:r>
      <w:r w:rsidRPr="00FD6613">
        <w:rPr>
          <w:rFonts w:asciiTheme="minorHAnsi" w:hAnsiTheme="minorHAnsi"/>
          <w:sz w:val="12"/>
        </w:rPr>
        <w:t>¶</w:t>
      </w:r>
      <w:r w:rsidRPr="00FD6613">
        <w:rPr>
          <w:rFonts w:asciiTheme="minorHAnsi" w:hAnsiTheme="minorHAnsi"/>
          <w:sz w:val="14"/>
        </w:rPr>
        <w:t xml:space="preserve"> plus Glasnost extended to gamma rays and neutrons even” from nuclear weapons.</w:t>
      </w:r>
      <w:r w:rsidRPr="00FD6613">
        <w:rPr>
          <w:rFonts w:asciiTheme="minorHAnsi" w:hAnsiTheme="minorHAnsi"/>
          <w:sz w:val="12"/>
        </w:rPr>
        <w:t>¶</w:t>
      </w:r>
      <w:r w:rsidRPr="00FD6613">
        <w:rPr>
          <w:rFonts w:asciiTheme="minorHAnsi" w:hAnsiTheme="minorHAnsi"/>
          <w:sz w:val="14"/>
        </w:rPr>
        <w:t xml:space="preserve"> Thomas Cochran of the United States and Evgeny Velikhov, a Soviet Academy member </w:t>
      </w:r>
      <w:r w:rsidRPr="00FD6613">
        <w:rPr>
          <w:rFonts w:asciiTheme="minorHAnsi" w:hAnsiTheme="minorHAnsi"/>
          <w:sz w:val="12"/>
        </w:rPr>
        <w:t>¶</w:t>
      </w:r>
      <w:r w:rsidRPr="00FD6613">
        <w:rPr>
          <w:rFonts w:asciiTheme="minorHAnsi" w:hAnsiTheme="minorHAnsi"/>
          <w:sz w:val="14"/>
        </w:rPr>
        <w:t xml:space="preserve"> and scientific adviser to General Secretary Mikhail Gorbachev, conceived this experiment, </w:t>
      </w:r>
      <w:r w:rsidRPr="00FD6613">
        <w:rPr>
          <w:rFonts w:asciiTheme="minorHAnsi" w:hAnsiTheme="minorHAnsi"/>
          <w:sz w:val="12"/>
        </w:rPr>
        <w:t>¶</w:t>
      </w:r>
      <w:r w:rsidRPr="00FD6613">
        <w:rPr>
          <w:rFonts w:asciiTheme="minorHAnsi" w:hAnsiTheme="minorHAnsi"/>
          <w:sz w:val="14"/>
        </w:rPr>
        <w:t xml:space="preserve"> known as </w:t>
      </w:r>
      <w:r w:rsidRPr="00FD6613">
        <w:rPr>
          <w:rStyle w:val="StyleBoldUnderline"/>
        </w:rPr>
        <w:t xml:space="preserve">the Black Sea Experiment as a next step after the U.S.-USSR Test Ban Verification </w:t>
      </w:r>
      <w:r w:rsidRPr="00FD6613">
        <w:rPr>
          <w:rStyle w:val="StyleBoldUnderline"/>
          <w:sz w:val="12"/>
        </w:rPr>
        <w:t>¶</w:t>
      </w:r>
      <w:r w:rsidRPr="00FD6613">
        <w:rPr>
          <w:rStyle w:val="StyleBoldUnderline"/>
        </w:rPr>
        <w:t xml:space="preserve"> Project</w:t>
      </w:r>
      <w:r w:rsidRPr="00FD6613">
        <w:rPr>
          <w:rFonts w:asciiTheme="minorHAnsi" w:hAnsiTheme="minorHAnsi"/>
          <w:sz w:val="14"/>
        </w:rPr>
        <w:t xml:space="preserve">—a joint Soviet Academy-NRDC effort using seismic monitors to measure chemical </w:t>
      </w:r>
      <w:r w:rsidRPr="00FD6613">
        <w:rPr>
          <w:rFonts w:asciiTheme="minorHAnsi" w:hAnsiTheme="minorHAnsi"/>
          <w:sz w:val="12"/>
        </w:rPr>
        <w:t>¶</w:t>
      </w:r>
      <w:r w:rsidRPr="00FD6613">
        <w:rPr>
          <w:rFonts w:asciiTheme="minorHAnsi" w:hAnsiTheme="minorHAnsi"/>
          <w:sz w:val="14"/>
        </w:rPr>
        <w:t xml:space="preserve"> explosions adjacent to U.S. and Soviet test sites. Dr. Cochran credits Dr. Velikhov, a bold </w:t>
      </w:r>
      <w:r w:rsidRPr="00FD6613">
        <w:rPr>
          <w:rFonts w:asciiTheme="minorHAnsi" w:hAnsiTheme="minorHAnsi"/>
          <w:sz w:val="12"/>
        </w:rPr>
        <w:t>¶</w:t>
      </w:r>
      <w:r w:rsidRPr="00FD6613">
        <w:rPr>
          <w:rFonts w:asciiTheme="minorHAnsi" w:hAnsiTheme="minorHAnsi"/>
          <w:sz w:val="14"/>
        </w:rPr>
        <w:t xml:space="preserve"> scientist and a risk taker who had Gorbachev’s ear, and Gorbachev, himself, for having the vision and exercising the leadership to make the Black Sea Experiment a reality. Dr. Velikhov </w:t>
      </w:r>
      <w:r w:rsidRPr="00FD6613">
        <w:rPr>
          <w:rFonts w:asciiTheme="minorHAnsi" w:hAnsiTheme="minorHAnsi"/>
          <w:sz w:val="12"/>
        </w:rPr>
        <w:t>¶</w:t>
      </w:r>
      <w:r w:rsidRPr="00FD6613">
        <w:rPr>
          <w:rFonts w:asciiTheme="minorHAnsi" w:hAnsiTheme="minorHAnsi"/>
          <w:sz w:val="14"/>
        </w:rPr>
        <w:t xml:space="preserve"> and Dr. Cochran knew the value of conducting the experiment as a demonstration of what </w:t>
      </w:r>
      <w:r w:rsidRPr="00FD6613">
        <w:rPr>
          <w:rFonts w:asciiTheme="minorHAnsi" w:hAnsiTheme="minorHAnsi"/>
          <w:sz w:val="12"/>
        </w:rPr>
        <w:t>¶</w:t>
      </w:r>
      <w:r w:rsidRPr="00FD6613">
        <w:rPr>
          <w:rFonts w:asciiTheme="minorHAnsi" w:hAnsiTheme="minorHAnsi"/>
          <w:sz w:val="14"/>
        </w:rPr>
        <w:t xml:space="preserve"> Dr. Sagdeev, Frank von Hippel, and others had calculated in studies. The demonstration provided a publicly known technical reference point for political debate over nuclear reductions </w:t>
      </w:r>
      <w:r w:rsidRPr="00FD6613">
        <w:rPr>
          <w:rFonts w:asciiTheme="minorHAnsi" w:hAnsiTheme="minorHAnsi"/>
          <w:sz w:val="12"/>
        </w:rPr>
        <w:t>¶</w:t>
      </w:r>
      <w:r w:rsidRPr="00FD6613">
        <w:rPr>
          <w:rFonts w:asciiTheme="minorHAnsi" w:hAnsiTheme="minorHAnsi"/>
          <w:sz w:val="14"/>
        </w:rPr>
        <w:t xml:space="preserve"> and verification. The fact that this was a joint effort, too, helped illustrate that cooperation </w:t>
      </w:r>
      <w:r w:rsidRPr="00FD6613">
        <w:rPr>
          <w:rFonts w:asciiTheme="minorHAnsi" w:hAnsiTheme="minorHAnsi"/>
          <w:sz w:val="12"/>
        </w:rPr>
        <w:t>¶</w:t>
      </w:r>
      <w:r w:rsidRPr="00FD6613">
        <w:rPr>
          <w:rFonts w:asciiTheme="minorHAnsi" w:hAnsiTheme="minorHAnsi"/>
          <w:sz w:val="14"/>
        </w:rPr>
        <w:t xml:space="preserve"> and joint understanding were possible.</w:t>
      </w:r>
    </w:p>
    <w:p w:rsidR="00341C7F" w:rsidRPr="00FD6613" w:rsidRDefault="00341C7F" w:rsidP="00341C7F">
      <w:pPr>
        <w:rPr>
          <w:rFonts w:asciiTheme="minorHAnsi" w:hAnsiTheme="minorHAnsi"/>
          <w:sz w:val="16"/>
        </w:rPr>
      </w:pPr>
    </w:p>
    <w:p w:rsidR="00341C7F" w:rsidRPr="00FD6613" w:rsidRDefault="00341C7F" w:rsidP="00341C7F">
      <w:pPr>
        <w:pStyle w:val="Heading4"/>
        <w:rPr>
          <w:rFonts w:asciiTheme="minorHAnsi" w:hAnsiTheme="minorHAnsi"/>
        </w:rPr>
      </w:pPr>
      <w:r w:rsidRPr="00FD6613">
        <w:rPr>
          <w:rFonts w:asciiTheme="minorHAnsi" w:hAnsiTheme="minorHAnsi"/>
          <w:b w:val="0"/>
          <w:bCs w:val="0"/>
        </w:rPr>
        <w:t>Proliferation snowballs and puts everyone on hair trigger – every small crisis will go nuclear.</w:t>
      </w:r>
    </w:p>
    <w:p w:rsidR="00341C7F" w:rsidRPr="00FD6613" w:rsidRDefault="00341C7F" w:rsidP="00341C7F">
      <w:pPr>
        <w:rPr>
          <w:rFonts w:asciiTheme="minorHAnsi" w:hAnsiTheme="minorHAnsi"/>
        </w:rPr>
      </w:pPr>
      <w:r w:rsidRPr="00FD6613">
        <w:rPr>
          <w:rStyle w:val="StyleStyleBold12pt"/>
        </w:rPr>
        <w:t>Sokolski</w:t>
      </w:r>
      <w:r w:rsidRPr="00FD6613">
        <w:rPr>
          <w:rFonts w:asciiTheme="minorHAnsi" w:hAnsiTheme="minorHAnsi"/>
        </w:rPr>
        <w:t>, executive director of the Nonproliferation Policy Education Center, serves on the U.S. congressional Commission on the Prevention of Weapons of Mass Destruction Proliferation and Terrorism, ‘</w:t>
      </w:r>
      <w:r w:rsidRPr="00FD6613">
        <w:rPr>
          <w:rStyle w:val="StyleStyleBold12pt"/>
        </w:rPr>
        <w:t xml:space="preserve">9 </w:t>
      </w:r>
      <w:r w:rsidRPr="00FD6613">
        <w:rPr>
          <w:rFonts w:asciiTheme="minorHAnsi" w:hAnsiTheme="minorHAnsi"/>
        </w:rPr>
        <w:t>(Henry, Avoiding a Nuclear Crowd, Policy Review June &amp; July, http://www.hoover.org/publications/policyreview/46390537.html)</w:t>
      </w:r>
    </w:p>
    <w:p w:rsidR="00341C7F" w:rsidRPr="00FD6613" w:rsidRDefault="00341C7F" w:rsidP="00341C7F">
      <w:pPr>
        <w:pStyle w:val="Cards"/>
        <w:rPr>
          <w:rFonts w:asciiTheme="minorHAnsi" w:hAnsiTheme="minorHAnsi"/>
          <w:lang w:eastAsia="ko-KR"/>
        </w:rPr>
      </w:pPr>
    </w:p>
    <w:p w:rsidR="00341C7F" w:rsidRPr="00FD6613" w:rsidRDefault="00341C7F" w:rsidP="00341C7F">
      <w:pPr>
        <w:pStyle w:val="Cards"/>
        <w:ind w:left="0"/>
        <w:rPr>
          <w:rFonts w:asciiTheme="minorHAnsi" w:hAnsiTheme="minorHAnsi"/>
        </w:rPr>
      </w:pPr>
      <w:r w:rsidRPr="00FD6613">
        <w:rPr>
          <w:rFonts w:asciiTheme="minorHAnsi" w:hAnsiTheme="minorHAnsi"/>
        </w:rPr>
        <w:t xml:space="preserve">At a minimum, </w:t>
      </w:r>
      <w:r w:rsidRPr="00FD6613">
        <w:rPr>
          <w:rStyle w:val="DebateUnderline"/>
          <w:rFonts w:asciiTheme="minorHAnsi" w:hAnsiTheme="minorHAnsi"/>
        </w:rPr>
        <w:t>such developments will be a departure from whatever stability existed during the Cold War.</w:t>
      </w:r>
      <w:r w:rsidRPr="00FD6613">
        <w:rPr>
          <w:rFonts w:asciiTheme="minorHAnsi" w:hAnsiTheme="minorHAnsi"/>
        </w:rPr>
        <w:t xml:space="preserve">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w:t>
      </w:r>
      <w:r w:rsidRPr="00FD6613">
        <w:rPr>
          <w:rFonts w:asciiTheme="minorHAnsi" w:hAnsiTheme="minorHAnsi"/>
        </w:rPr>
        <w:lastRenderedPageBreak/>
        <w:t xml:space="preserve">by Washington (and, one hopes, by no one else) as being as important as the ties between Washington and each of these nuclear-armed entities (see Figure 3).  </w:t>
      </w:r>
      <w:r w:rsidRPr="00FD6613">
        <w:rPr>
          <w:rStyle w:val="DebateUnderline"/>
          <w:rFonts w:asciiTheme="minorHAnsi" w:hAnsiTheme="minorHAnsi"/>
        </w:rPr>
        <w:t>There are limits</w:t>
      </w:r>
      <w:r w:rsidRPr="00FD6613">
        <w:rPr>
          <w:rFonts w:asciiTheme="minorHAnsi" w:hAnsiTheme="minorHAnsi"/>
        </w:rPr>
        <w:t xml:space="preserve">, however, to what this approach can accomplish. Such </w:t>
      </w:r>
      <w:r w:rsidRPr="00FD6613">
        <w:rPr>
          <w:rStyle w:val="DebateUnderline"/>
          <w:rFonts w:asciiTheme="minorHAnsi" w:hAnsiTheme="minorHAnsi"/>
        </w:rPr>
        <w:t>a weak alliance system, with</w:t>
      </w:r>
      <w:r w:rsidRPr="00FD6613">
        <w:rPr>
          <w:rFonts w:asciiTheme="minorHAnsi" w:hAnsiTheme="minorHAnsi"/>
        </w:rPr>
        <w:t xml:space="preserve"> its expanding set of </w:t>
      </w:r>
      <w:r w:rsidRPr="00FD6613">
        <w:rPr>
          <w:rStyle w:val="DebateUnderline"/>
          <w:rFonts w:asciiTheme="minorHAnsi" w:hAnsiTheme="minorHAnsi"/>
        </w:rPr>
        <w:t>loose affiliations, risks becoming analogous to</w:t>
      </w:r>
      <w:r w:rsidRPr="00FD6613">
        <w:rPr>
          <w:rFonts w:asciiTheme="minorHAnsi" w:hAnsiTheme="minorHAnsi"/>
        </w:rPr>
        <w:t xml:space="preserve"> the international system that failed to contain offensive </w:t>
      </w:r>
      <w:r w:rsidRPr="00FD6613">
        <w:rPr>
          <w:rStyle w:val="DebateUnderline"/>
          <w:rFonts w:asciiTheme="minorHAnsi" w:hAnsiTheme="minorHAnsi"/>
        </w:rPr>
        <w:t>actions prior to World War I.</w:t>
      </w:r>
      <w:r w:rsidRPr="00FD6613">
        <w:rPr>
          <w:rFonts w:asciiTheme="minorHAnsi" w:hAnsiTheme="minorHAnsi"/>
        </w:rPr>
        <w:t xml:space="preserve"> Unlike 1914, there is no power today that can rival the projection of U.S. conventional forces anywhere on the globe. But </w:t>
      </w:r>
      <w:r w:rsidRPr="00FD6613">
        <w:rPr>
          <w:rStyle w:val="DebateUnderline"/>
          <w:rFonts w:asciiTheme="minorHAnsi" w:hAnsiTheme="minorHAnsi"/>
          <w:shd w:val="clear" w:color="auto" w:fill="00FFFF"/>
        </w:rPr>
        <w:t xml:space="preserve">in a world with </w:t>
      </w:r>
      <w:r w:rsidRPr="00FD6613">
        <w:rPr>
          <w:rStyle w:val="DebateUnderline"/>
          <w:rFonts w:asciiTheme="minorHAnsi" w:hAnsiTheme="minorHAnsi"/>
        </w:rPr>
        <w:t xml:space="preserve">an </w:t>
      </w:r>
      <w:r w:rsidRPr="00FD6613">
        <w:rPr>
          <w:rStyle w:val="DebateUnderline"/>
          <w:rFonts w:asciiTheme="minorHAnsi" w:hAnsiTheme="minorHAnsi"/>
          <w:shd w:val="clear" w:color="auto" w:fill="00FFFF"/>
        </w:rPr>
        <w:t>increasing</w:t>
      </w:r>
      <w:r w:rsidRPr="00FD6613">
        <w:rPr>
          <w:rStyle w:val="DebateUnderline"/>
          <w:rFonts w:asciiTheme="minorHAnsi" w:hAnsiTheme="minorHAnsi"/>
        </w:rPr>
        <w:t xml:space="preserve"> number of </w:t>
      </w:r>
      <w:r w:rsidRPr="00FD6613">
        <w:rPr>
          <w:rStyle w:val="DebateUnderline"/>
          <w:rFonts w:asciiTheme="minorHAnsi" w:hAnsiTheme="minorHAnsi"/>
          <w:shd w:val="clear" w:color="auto" w:fill="00FFFF"/>
        </w:rPr>
        <w:t>nuclear-armed</w:t>
      </w:r>
      <w:r w:rsidRPr="00FD6613">
        <w:rPr>
          <w:rFonts w:asciiTheme="minorHAnsi" w:hAnsiTheme="minorHAnsi"/>
          <w:shd w:val="clear" w:color="auto" w:fill="00FFFF"/>
        </w:rPr>
        <w:t xml:space="preserve"> </w:t>
      </w:r>
      <w:r w:rsidRPr="00FD6613">
        <w:rPr>
          <w:rFonts w:asciiTheme="minorHAnsi" w:hAnsiTheme="minorHAnsi"/>
        </w:rPr>
        <w:t xml:space="preserve">or nuclear-ready </w:t>
      </w:r>
      <w:r w:rsidRPr="00FD6613">
        <w:rPr>
          <w:rStyle w:val="DebateUnderline"/>
          <w:rFonts w:asciiTheme="minorHAnsi" w:hAnsiTheme="minorHAnsi"/>
          <w:shd w:val="clear" w:color="auto" w:fill="00FFFF"/>
        </w:rPr>
        <w:t>states</w:t>
      </w:r>
      <w:r w:rsidRPr="00FD6613">
        <w:rPr>
          <w:rStyle w:val="DebateUnderline"/>
          <w:rFonts w:asciiTheme="minorHAnsi" w:hAnsiTheme="minorHAnsi"/>
        </w:rPr>
        <w:t>, this may not matter</w:t>
      </w:r>
      <w:r w:rsidRPr="00FD6613">
        <w:rPr>
          <w:rFonts w:asciiTheme="minorHAnsi" w:hAnsiTheme="minorHAnsi"/>
        </w:rPr>
        <w:t xml:space="preserve"> as much as we think. In such a world, </w:t>
      </w:r>
      <w:r w:rsidRPr="00FD6613">
        <w:rPr>
          <w:rStyle w:val="DebateUnderline"/>
          <w:rFonts w:asciiTheme="minorHAnsi" w:hAnsiTheme="minorHAnsi"/>
        </w:rPr>
        <w:t xml:space="preserve">the </w:t>
      </w:r>
      <w:r w:rsidRPr="00FD6613">
        <w:rPr>
          <w:rStyle w:val="DebateUnderline"/>
          <w:rFonts w:asciiTheme="minorHAnsi" w:hAnsiTheme="minorHAnsi"/>
          <w:shd w:val="clear" w:color="auto" w:fill="00FFFF"/>
        </w:rPr>
        <w:t xml:space="preserve">actions of just one </w:t>
      </w:r>
      <w:r w:rsidRPr="00FD6613">
        <w:rPr>
          <w:rStyle w:val="DebateUnderline"/>
          <w:rFonts w:asciiTheme="minorHAnsi" w:hAnsiTheme="minorHAnsi"/>
        </w:rPr>
        <w:t>or two</w:t>
      </w:r>
      <w:r w:rsidRPr="00FD6613">
        <w:rPr>
          <w:rFonts w:asciiTheme="minorHAnsi" w:hAnsiTheme="minorHAnsi"/>
        </w:rPr>
        <w:t xml:space="preserve"> states or groups </w:t>
      </w:r>
      <w:r w:rsidRPr="00FD6613">
        <w:rPr>
          <w:rStyle w:val="DebateUnderline"/>
          <w:rFonts w:asciiTheme="minorHAnsi" w:hAnsiTheme="minorHAnsi"/>
          <w:shd w:val="clear" w:color="auto" w:fill="00FFFF"/>
        </w:rPr>
        <w:t>that might threaten to</w:t>
      </w:r>
      <w:r w:rsidRPr="00FD6613">
        <w:rPr>
          <w:rFonts w:asciiTheme="minorHAnsi" w:hAnsiTheme="minorHAnsi"/>
        </w:rPr>
        <w:t xml:space="preserve"> disrupt or </w:t>
      </w:r>
      <w:r w:rsidRPr="00FD6613">
        <w:rPr>
          <w:rStyle w:val="DebateUnderline"/>
          <w:rFonts w:asciiTheme="minorHAnsi" w:hAnsiTheme="minorHAnsi"/>
          <w:shd w:val="clear" w:color="auto" w:fill="00FFFF"/>
        </w:rPr>
        <w:t>overthrow a nuclear weapons state could check U.S. influence or ignite</w:t>
      </w:r>
      <w:r w:rsidRPr="00FD6613">
        <w:rPr>
          <w:rStyle w:val="DebateUnderline"/>
          <w:rFonts w:asciiTheme="minorHAnsi" w:hAnsiTheme="minorHAnsi"/>
        </w:rPr>
        <w:t xml:space="preserve"> a </w:t>
      </w:r>
      <w:r w:rsidRPr="00FD6613">
        <w:rPr>
          <w:rStyle w:val="DebateUnderline"/>
          <w:rFonts w:asciiTheme="minorHAnsi" w:hAnsiTheme="minorHAnsi"/>
          <w:shd w:val="clear" w:color="auto" w:fill="00FFFF"/>
        </w:rPr>
        <w:t xml:space="preserve">war </w:t>
      </w:r>
      <w:r w:rsidRPr="00FD6613">
        <w:rPr>
          <w:rStyle w:val="DebateUnderline"/>
          <w:rFonts w:asciiTheme="minorHAnsi" w:hAnsiTheme="minorHAnsi"/>
        </w:rPr>
        <w:t xml:space="preserve">Washington could have difficulty containing. </w:t>
      </w:r>
      <w:r w:rsidRPr="00FD6613">
        <w:rPr>
          <w:rStyle w:val="DebateUnderline"/>
          <w:rFonts w:asciiTheme="minorHAnsi" w:hAnsiTheme="minorHAnsi"/>
          <w:shd w:val="clear" w:color="auto" w:fill="00FFFF"/>
        </w:rPr>
        <w:t>No</w:t>
      </w:r>
      <w:r w:rsidRPr="00FD6613">
        <w:rPr>
          <w:rStyle w:val="DebateUnderline"/>
          <w:rFonts w:asciiTheme="minorHAnsi" w:hAnsiTheme="minorHAnsi"/>
        </w:rPr>
        <w:t xml:space="preserve"> amount of </w:t>
      </w:r>
      <w:r w:rsidRPr="00FD6613">
        <w:rPr>
          <w:rStyle w:val="DebateUnderline"/>
          <w:rFonts w:asciiTheme="minorHAnsi" w:hAnsiTheme="minorHAnsi"/>
          <w:shd w:val="clear" w:color="auto" w:fill="00FFFF"/>
        </w:rPr>
        <w:t>military science</w:t>
      </w:r>
      <w:r w:rsidRPr="00FD6613">
        <w:rPr>
          <w:rStyle w:val="DebateUnderline"/>
          <w:rFonts w:asciiTheme="minorHAnsi" w:hAnsiTheme="minorHAnsi"/>
        </w:rPr>
        <w:t xml:space="preserve"> or tactics </w:t>
      </w:r>
      <w:r w:rsidRPr="00FD6613">
        <w:rPr>
          <w:rStyle w:val="DebateUnderline"/>
          <w:rFonts w:asciiTheme="minorHAnsi" w:hAnsiTheme="minorHAnsi"/>
          <w:shd w:val="clear" w:color="auto" w:fill="00FFFF"/>
        </w:rPr>
        <w:t xml:space="preserve">could assure </w:t>
      </w:r>
      <w:r w:rsidRPr="00FD6613">
        <w:rPr>
          <w:rStyle w:val="DebateUnderline"/>
          <w:rFonts w:asciiTheme="minorHAnsi" w:hAnsiTheme="minorHAnsi"/>
        </w:rPr>
        <w:t xml:space="preserve">that </w:t>
      </w:r>
      <w:r w:rsidRPr="00FD6613">
        <w:rPr>
          <w:rStyle w:val="DebateUnderline"/>
          <w:rFonts w:asciiTheme="minorHAnsi" w:hAnsiTheme="minorHAnsi"/>
          <w:shd w:val="clear" w:color="auto" w:fill="00FFFF"/>
        </w:rPr>
        <w:t>the U.S. could disarm</w:t>
      </w:r>
      <w:r w:rsidRPr="00FD6613">
        <w:rPr>
          <w:rFonts w:asciiTheme="minorHAnsi" w:hAnsiTheme="minorHAnsi"/>
        </w:rPr>
        <w:t xml:space="preserve"> or neutralize </w:t>
      </w:r>
      <w:r w:rsidRPr="00FD6613">
        <w:rPr>
          <w:rStyle w:val="DebateUnderline"/>
          <w:rFonts w:asciiTheme="minorHAnsi" w:hAnsiTheme="minorHAnsi"/>
          <w:shd w:val="clear" w:color="auto" w:fill="00FFFF"/>
        </w:rPr>
        <w:t xml:space="preserve">such </w:t>
      </w:r>
      <w:r w:rsidRPr="00FD6613">
        <w:rPr>
          <w:rStyle w:val="DebateUnderline"/>
          <w:rFonts w:asciiTheme="minorHAnsi" w:hAnsiTheme="minorHAnsi"/>
        </w:rPr>
        <w:t>threatening</w:t>
      </w:r>
      <w:r w:rsidRPr="00FD6613">
        <w:rPr>
          <w:rFonts w:asciiTheme="minorHAnsi" w:hAnsiTheme="minorHAnsi"/>
        </w:rPr>
        <w:t xml:space="preserve"> or unstable </w:t>
      </w:r>
      <w:r w:rsidRPr="00FD6613">
        <w:rPr>
          <w:rStyle w:val="DebateUnderline"/>
          <w:rFonts w:asciiTheme="minorHAnsi" w:hAnsiTheme="minorHAnsi"/>
        </w:rPr>
        <w:t xml:space="preserve">nuclear </w:t>
      </w:r>
      <w:r w:rsidRPr="00FD6613">
        <w:rPr>
          <w:rStyle w:val="DebateUnderline"/>
          <w:rFonts w:asciiTheme="minorHAnsi" w:hAnsiTheme="minorHAnsi"/>
          <w:shd w:val="clear" w:color="auto" w:fill="00FFFF"/>
        </w:rPr>
        <w:t>states</w:t>
      </w:r>
      <w:r w:rsidRPr="00FD6613">
        <w:rPr>
          <w:rStyle w:val="DebateUnderline"/>
          <w:rFonts w:asciiTheme="minorHAnsi" w:hAnsiTheme="minorHAnsi"/>
        </w:rPr>
        <w:t>.</w:t>
      </w:r>
      <w:r w:rsidRPr="00FD6613">
        <w:rPr>
          <w:rFonts w:asciiTheme="minorHAnsi" w:hAnsiTheme="minorHAnsi"/>
        </w:rPr>
        <w:t xml:space="preserve">22  Nor could diplomats or our intelligence services be relied upon to keep up to date on what each of these governments would be likely to do in such a crisis (see graphic below):  Combine these proliferation trends with the others noted above and </w:t>
      </w:r>
      <w:r w:rsidRPr="00FD6613">
        <w:rPr>
          <w:rStyle w:val="DebateUnderline"/>
          <w:rFonts w:asciiTheme="minorHAnsi" w:hAnsiTheme="minorHAnsi"/>
          <w:shd w:val="clear" w:color="auto" w:fill="00FFFF"/>
        </w:rPr>
        <w:t>one could easily create the perfect nuclear storm: Small differences between</w:t>
      </w:r>
      <w:r w:rsidRPr="00FD6613">
        <w:rPr>
          <w:rStyle w:val="DebateUnderline"/>
          <w:rFonts w:asciiTheme="minorHAnsi" w:hAnsiTheme="minorHAnsi"/>
        </w:rPr>
        <w:t xml:space="preserve"> nuclear </w:t>
      </w:r>
      <w:r w:rsidRPr="00FD6613">
        <w:rPr>
          <w:rStyle w:val="DebateUnderline"/>
          <w:rFonts w:asciiTheme="minorHAnsi" w:hAnsiTheme="minorHAnsi"/>
          <w:shd w:val="clear" w:color="auto" w:fill="00FFFF"/>
        </w:rPr>
        <w:t>competitors</w:t>
      </w:r>
      <w:r w:rsidRPr="00FD6613">
        <w:rPr>
          <w:rStyle w:val="DebateUnderline"/>
          <w:rFonts w:asciiTheme="minorHAnsi" w:hAnsiTheme="minorHAnsi"/>
        </w:rPr>
        <w:t xml:space="preserve"> that </w:t>
      </w:r>
      <w:r w:rsidRPr="00FD6613">
        <w:rPr>
          <w:rStyle w:val="DebateUnderline"/>
          <w:rFonts w:asciiTheme="minorHAnsi" w:hAnsiTheme="minorHAnsi"/>
          <w:shd w:val="clear" w:color="auto" w:fill="00FFFF"/>
        </w:rPr>
        <w:t>would put all actors on edge; an overhang of nuclear materials</w:t>
      </w:r>
      <w:r w:rsidRPr="00FD6613">
        <w:rPr>
          <w:rStyle w:val="DebateUnderline"/>
          <w:rFonts w:asciiTheme="minorHAnsi" w:hAnsiTheme="minorHAnsi"/>
        </w:rPr>
        <w:t xml:space="preserve"> that </w:t>
      </w:r>
      <w:r w:rsidRPr="00FD6613">
        <w:rPr>
          <w:rStyle w:val="DebateUnderline"/>
          <w:rFonts w:asciiTheme="minorHAnsi" w:hAnsiTheme="minorHAnsi"/>
          <w:shd w:val="clear" w:color="auto" w:fill="00FFFF"/>
        </w:rPr>
        <w:t>could</w:t>
      </w:r>
      <w:r w:rsidRPr="00FD6613">
        <w:rPr>
          <w:rStyle w:val="DebateUnderline"/>
          <w:rFonts w:asciiTheme="minorHAnsi" w:hAnsiTheme="minorHAnsi"/>
        </w:rPr>
        <w:t xml:space="preserve"> be called upon to </w:t>
      </w:r>
      <w:r w:rsidRPr="00FD6613">
        <w:rPr>
          <w:rStyle w:val="DebateUnderline"/>
          <w:rFonts w:asciiTheme="minorHAnsi" w:hAnsiTheme="minorHAnsi"/>
          <w:shd w:val="clear" w:color="auto" w:fill="00FFFF"/>
        </w:rPr>
        <w:t>break out</w:t>
      </w:r>
      <w:r w:rsidRPr="00FD6613">
        <w:rPr>
          <w:rFonts w:asciiTheme="minorHAnsi" w:hAnsiTheme="minorHAnsi"/>
        </w:rPr>
        <w:t xml:space="preserve"> or significantly ramp up existing nuclear deployments; </w:t>
      </w:r>
      <w:r w:rsidRPr="00FD6613">
        <w:rPr>
          <w:rStyle w:val="DebateUnderline"/>
          <w:rFonts w:asciiTheme="minorHAnsi" w:hAnsiTheme="minorHAnsi"/>
        </w:rPr>
        <w:t>and a variety of potential new nuclear actors developing weapons</w:t>
      </w:r>
      <w:r w:rsidRPr="00FD6613">
        <w:rPr>
          <w:rFonts w:asciiTheme="minorHAnsi" w:hAnsiTheme="minorHAnsi"/>
        </w:rPr>
        <w:t xml:space="preserve"> options in the wings.  In such a setting, </w:t>
      </w:r>
      <w:r w:rsidRPr="00FD6613">
        <w:rPr>
          <w:rStyle w:val="DebateUnderline"/>
          <w:rFonts w:asciiTheme="minorHAnsi" w:hAnsiTheme="minorHAnsi"/>
        </w:rPr>
        <w:t xml:space="preserve">the military and </w:t>
      </w:r>
      <w:r w:rsidRPr="00FD6613">
        <w:rPr>
          <w:rStyle w:val="DebateUnderline"/>
          <w:rFonts w:asciiTheme="minorHAnsi" w:hAnsiTheme="minorHAnsi"/>
          <w:shd w:val="clear" w:color="auto" w:fill="00FFFF"/>
        </w:rPr>
        <w:t>nuclear rivalries</w:t>
      </w:r>
      <w:r w:rsidRPr="00FD6613">
        <w:rPr>
          <w:rStyle w:val="DebateUnderline"/>
          <w:rFonts w:asciiTheme="minorHAnsi" w:hAnsiTheme="minorHAnsi"/>
        </w:rPr>
        <w:t xml:space="preserve"> between states </w:t>
      </w:r>
      <w:r w:rsidRPr="00FD6613">
        <w:rPr>
          <w:rStyle w:val="DebateUnderline"/>
          <w:rFonts w:asciiTheme="minorHAnsi" w:hAnsiTheme="minorHAnsi"/>
          <w:shd w:val="clear" w:color="auto" w:fill="00FFFF"/>
        </w:rPr>
        <w:t>could easily be much more intense than before.</w:t>
      </w:r>
      <w:r w:rsidRPr="00FD6613">
        <w:rPr>
          <w:rFonts w:asciiTheme="minorHAnsi" w:hAnsiTheme="minorHAnsi"/>
        </w:rPr>
        <w:t xml:space="preserve"> Certainly </w:t>
      </w:r>
      <w:r w:rsidRPr="00FD6613">
        <w:rPr>
          <w:rStyle w:val="DebateUnderline"/>
          <w:rFonts w:asciiTheme="minorHAnsi" w:hAnsiTheme="minorHAnsi"/>
          <w:shd w:val="clear" w:color="auto" w:fill="00FFFF"/>
        </w:rPr>
        <w:t>each</w:t>
      </w:r>
      <w:r w:rsidRPr="00FD6613">
        <w:rPr>
          <w:rStyle w:val="DebateUnderline"/>
          <w:rFonts w:asciiTheme="minorHAnsi" w:hAnsiTheme="minorHAnsi"/>
        </w:rPr>
        <w:t xml:space="preserve"> nuclear </w:t>
      </w:r>
      <w:r w:rsidRPr="00FD6613">
        <w:rPr>
          <w:rStyle w:val="DebateUnderline"/>
          <w:rFonts w:asciiTheme="minorHAnsi" w:hAnsiTheme="minorHAnsi"/>
          <w:shd w:val="clear" w:color="auto" w:fill="00FFFF"/>
        </w:rPr>
        <w:t>state’s military would place an even higher premium</w:t>
      </w:r>
      <w:r w:rsidRPr="00FD6613">
        <w:rPr>
          <w:rFonts w:asciiTheme="minorHAnsi" w:hAnsiTheme="minorHAnsi"/>
        </w:rPr>
        <w:t xml:space="preserve"> than before </w:t>
      </w:r>
      <w:r w:rsidRPr="00FD6613">
        <w:rPr>
          <w:rStyle w:val="DebateUnderline"/>
          <w:rFonts w:asciiTheme="minorHAnsi" w:hAnsiTheme="minorHAnsi"/>
          <w:shd w:val="clear" w:color="auto" w:fill="00FFFF"/>
        </w:rPr>
        <w:t>on being able to weaponize</w:t>
      </w:r>
      <w:r w:rsidRPr="00FD6613">
        <w:rPr>
          <w:rFonts w:asciiTheme="minorHAnsi" w:hAnsiTheme="minorHAnsi"/>
        </w:rPr>
        <w:t xml:space="preserve"> its military and civilian surpluses </w:t>
      </w:r>
      <w:r w:rsidRPr="00FD6613">
        <w:rPr>
          <w:rStyle w:val="DebateUnderline"/>
          <w:rFonts w:asciiTheme="minorHAnsi" w:hAnsiTheme="minorHAnsi"/>
          <w:shd w:val="clear" w:color="auto" w:fill="00FFFF"/>
        </w:rPr>
        <w:t>quickly</w:t>
      </w:r>
      <w:r w:rsidRPr="00FD6613">
        <w:rPr>
          <w:rFonts w:asciiTheme="minorHAnsi" w:hAnsiTheme="minorHAnsi"/>
        </w:rPr>
        <w:t xml:space="preserve">,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w:t>
      </w:r>
      <w:r w:rsidRPr="00FD6613">
        <w:rPr>
          <w:rStyle w:val="DebateUnderline"/>
          <w:rFonts w:asciiTheme="minorHAnsi" w:hAnsiTheme="minorHAnsi"/>
          <w:shd w:val="clear" w:color="auto" w:fill="00FFFF"/>
        </w:rPr>
        <w:t>and</w:t>
      </w:r>
      <w:r w:rsidRPr="00FD6613">
        <w:rPr>
          <w:rFonts w:asciiTheme="minorHAnsi" w:hAnsiTheme="minorHAnsi"/>
          <w:shd w:val="clear" w:color="auto" w:fill="00FFFF"/>
        </w:rPr>
        <w:t xml:space="preserve"> </w:t>
      </w:r>
      <w:r w:rsidRPr="00FD6613">
        <w:rPr>
          <w:rStyle w:val="DebateUnderline"/>
          <w:rFonts w:asciiTheme="minorHAnsi" w:hAnsiTheme="minorHAnsi"/>
          <w:shd w:val="clear" w:color="auto" w:fill="00FFFF"/>
        </w:rPr>
        <w:t>to develop</w:t>
      </w:r>
      <w:r w:rsidRPr="00FD6613">
        <w:rPr>
          <w:rStyle w:val="DebateUnderline"/>
          <w:rFonts w:asciiTheme="minorHAnsi" w:hAnsiTheme="minorHAnsi"/>
        </w:rPr>
        <w:t xml:space="preserve"> a variety of preventative and </w:t>
      </w:r>
      <w:r w:rsidRPr="00FD6613">
        <w:rPr>
          <w:rStyle w:val="DebateUnderline"/>
          <w:rFonts w:asciiTheme="minorHAnsi" w:hAnsiTheme="minorHAnsi"/>
          <w:shd w:val="clear" w:color="auto" w:fill="00FFFF"/>
        </w:rPr>
        <w:t>preemptive war options</w:t>
      </w:r>
      <w:r w:rsidRPr="00FD6613">
        <w:rPr>
          <w:rStyle w:val="DebateUnderline"/>
          <w:rFonts w:asciiTheme="minorHAnsi" w:hAnsiTheme="minorHAnsi"/>
        </w:rPr>
        <w:t>.</w:t>
      </w:r>
      <w:r w:rsidRPr="00FD6613">
        <w:rPr>
          <w:rFonts w:asciiTheme="minorHAnsi" w:hAnsiTheme="minorHAnsi"/>
        </w:rPr>
        <w:t xml:space="preserve">  Certainly, in such a world, </w:t>
      </w:r>
      <w:r w:rsidRPr="00FD6613">
        <w:rPr>
          <w:rStyle w:val="DebateUnderline"/>
          <w:rFonts w:asciiTheme="minorHAnsi" w:hAnsiTheme="minorHAnsi"/>
        </w:rPr>
        <w:t>relations between states could become far less stable.</w:t>
      </w:r>
      <w:r w:rsidRPr="00FD6613">
        <w:rPr>
          <w:rFonts w:asciiTheme="minorHAnsi" w:hAnsiTheme="minorHAnsi"/>
        </w:rPr>
        <w:t xml:space="preserve"> Relatively </w:t>
      </w:r>
      <w:r w:rsidRPr="00FD6613">
        <w:rPr>
          <w:rStyle w:val="DebateUnderline"/>
          <w:rFonts w:asciiTheme="minorHAnsi" w:hAnsiTheme="minorHAnsi"/>
          <w:shd w:val="clear" w:color="auto" w:fill="00FFFF"/>
        </w:rPr>
        <w:t>small developments</w:t>
      </w:r>
      <w:r w:rsidRPr="00FD6613">
        <w:rPr>
          <w:rFonts w:asciiTheme="minorHAnsi" w:hAnsiTheme="minorHAnsi"/>
        </w:rPr>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FD6613">
        <w:rPr>
          <w:rStyle w:val="DebateUnderline"/>
          <w:rFonts w:asciiTheme="minorHAnsi" w:hAnsiTheme="minorHAnsi"/>
          <w:shd w:val="clear" w:color="auto" w:fill="00FFFF"/>
        </w:rPr>
        <w:t>could easily prompt nuclear weapons deployments</w:t>
      </w:r>
      <w:r w:rsidRPr="00FD6613">
        <w:rPr>
          <w:rStyle w:val="DebateUnderline"/>
          <w:rFonts w:asciiTheme="minorHAnsi" w:hAnsiTheme="minorHAnsi"/>
        </w:rPr>
        <w:t xml:space="preserve"> with “strategic” consequences (arms races, strategic miscues, and </w:t>
      </w:r>
      <w:r w:rsidRPr="00FD6613">
        <w:rPr>
          <w:rStyle w:val="DebateUnderline"/>
          <w:rFonts w:asciiTheme="minorHAnsi" w:hAnsiTheme="minorHAnsi"/>
          <w:shd w:val="clear" w:color="auto" w:fill="00FFFF"/>
        </w:rPr>
        <w:t>even nuclear war</w:t>
      </w:r>
      <w:r w:rsidRPr="00FD6613">
        <w:rPr>
          <w:rStyle w:val="DebateUnderline"/>
          <w:rFonts w:asciiTheme="minorHAnsi" w:hAnsiTheme="minorHAnsi"/>
        </w:rPr>
        <w:t>).</w:t>
      </w:r>
      <w:r w:rsidRPr="00FD6613">
        <w:rPr>
          <w:rFonts w:asciiTheme="minorHAnsi" w:hAnsiTheme="minorHAnsi"/>
        </w:rPr>
        <w:t xml:space="preserve"> As Herman Kahn once noted, in such a world “</w:t>
      </w:r>
      <w:r w:rsidRPr="00FD6613">
        <w:rPr>
          <w:rStyle w:val="DebateUnderline"/>
          <w:rFonts w:asciiTheme="minorHAnsi" w:hAnsiTheme="minorHAnsi"/>
        </w:rPr>
        <w:t>every quarrel</w:t>
      </w:r>
      <w:r w:rsidRPr="00FD6613">
        <w:rPr>
          <w:rFonts w:asciiTheme="minorHAnsi" w:hAnsiTheme="minorHAnsi"/>
        </w:rPr>
        <w:t xml:space="preserve"> or difference of opinion </w:t>
      </w:r>
      <w:r w:rsidRPr="00FD6613">
        <w:rPr>
          <w:rStyle w:val="DebateUnderline"/>
          <w:rFonts w:asciiTheme="minorHAnsi" w:hAnsiTheme="minorHAnsi"/>
        </w:rPr>
        <w:t>may lead to violence</w:t>
      </w:r>
      <w:r w:rsidRPr="00FD6613">
        <w:rPr>
          <w:rFonts w:asciiTheme="minorHAnsi" w:hAnsiTheme="minorHAnsi"/>
        </w:rPr>
        <w:t xml:space="preserve"> of a kind </w:t>
      </w:r>
      <w:r w:rsidRPr="00FD6613">
        <w:rPr>
          <w:rStyle w:val="DebateUnderline"/>
          <w:rFonts w:asciiTheme="minorHAnsi" w:hAnsiTheme="minorHAnsi"/>
        </w:rPr>
        <w:t>quite different from what is possible today.”</w:t>
      </w:r>
      <w:r w:rsidRPr="00FD6613">
        <w:rPr>
          <w:rFonts w:asciiTheme="minorHAnsi" w:hAnsiTheme="minorHAnsi"/>
        </w:rPr>
        <w:t>23  In short, we may soon see a future that neither the proponents of nuclear abolition, nor their critics, would ever want.</w:t>
      </w:r>
    </w:p>
    <w:p w:rsidR="00341C7F" w:rsidRPr="00FD6613" w:rsidRDefault="00341C7F" w:rsidP="00341C7F">
      <w:pPr>
        <w:rPr>
          <w:rFonts w:asciiTheme="minorHAnsi" w:hAnsiTheme="minorHAnsi"/>
        </w:rPr>
      </w:pPr>
    </w:p>
    <w:p w:rsidR="00341C7F" w:rsidRPr="00FD6613" w:rsidRDefault="00341C7F" w:rsidP="00341C7F">
      <w:pPr>
        <w:pStyle w:val="Heading3"/>
        <w:rPr>
          <w:rFonts w:asciiTheme="minorHAnsi" w:hAnsiTheme="minorHAnsi"/>
        </w:rPr>
      </w:pPr>
      <w:r w:rsidRPr="00FD6613">
        <w:rPr>
          <w:rFonts w:asciiTheme="minorHAnsi" w:hAnsiTheme="minorHAnsi"/>
        </w:rPr>
        <w:lastRenderedPageBreak/>
        <w:t>Coloniality</w:t>
      </w:r>
    </w:p>
    <w:p w:rsidR="00341C7F" w:rsidRPr="00FD6613" w:rsidRDefault="00341C7F" w:rsidP="00615B0A">
      <w:pPr>
        <w:pStyle w:val="Heading4"/>
      </w:pPr>
      <w:r w:rsidRPr="00FD6613">
        <w:t>Trying to better Latin America by forging economic connections is part of a long history of US imperialism – both protectionism and free trade are two sides of the same colonial way of thinking</w:t>
      </w:r>
    </w:p>
    <w:p w:rsidR="00341C7F" w:rsidRPr="00FD6613" w:rsidRDefault="00341C7F" w:rsidP="00341C7F">
      <w:pPr>
        <w:pStyle w:val="Nothing"/>
      </w:pPr>
      <w:r w:rsidRPr="00FD6613">
        <w:rPr>
          <w:rStyle w:val="Author-Date"/>
        </w:rPr>
        <w:t xml:space="preserve">Grosfoguel </w:t>
      </w:r>
      <w:r w:rsidRPr="00FD6613">
        <w:t xml:space="preserve">(Associate Professor of Ethnic Studies Department at UC Berkeley) </w:t>
      </w:r>
      <w:r w:rsidRPr="00FD6613">
        <w:rPr>
          <w:rStyle w:val="Author-Date"/>
        </w:rPr>
        <w:t xml:space="preserve">2000 </w:t>
      </w:r>
    </w:p>
    <w:p w:rsidR="00341C7F" w:rsidRPr="00FD6613" w:rsidRDefault="00341C7F" w:rsidP="00341C7F">
      <w:pPr>
        <w:pStyle w:val="Nothing"/>
      </w:pPr>
      <w:r w:rsidRPr="00FD6613">
        <w:t>(Ramon, “Developmentalism, Modernity, and Dependency Theory in Latin America” Nepantla: Views from South, Volume 1, Issue 2, pg 359-361) //DDI13</w:t>
      </w:r>
    </w:p>
    <w:p w:rsidR="00341C7F" w:rsidRPr="00FD6613" w:rsidRDefault="00341C7F" w:rsidP="00341C7F">
      <w:pPr>
        <w:pStyle w:val="Nothing"/>
      </w:pPr>
    </w:p>
    <w:p w:rsidR="00341C7F" w:rsidRPr="00FD6613" w:rsidRDefault="00341C7F" w:rsidP="00341C7F">
      <w:pPr>
        <w:pStyle w:val="Cards"/>
        <w:rPr>
          <w:rFonts w:asciiTheme="minorHAnsi" w:hAnsiTheme="minorHAnsi"/>
        </w:rPr>
      </w:pPr>
      <w:r w:rsidRPr="00FD6613">
        <w:rPr>
          <w:rFonts w:asciiTheme="minorHAnsi" w:hAnsiTheme="minorHAnsi"/>
        </w:rPr>
        <w:t xml:space="preserve">The modern idea that treated each individual as a free centered subject with rational control over his or her destiny was extended to the nation-state level. Each nation-state was considered to be sovereign and free to rationally control its progressive development. The further elaboration of these ideas in classical political economy produced the grounds for the emergence of a developmentalist ideology. </w:t>
      </w:r>
      <w:r w:rsidRPr="00FD6613">
        <w:rPr>
          <w:rStyle w:val="DebateUnderline"/>
          <w:rFonts w:asciiTheme="minorHAnsi" w:hAnsiTheme="minorHAnsi"/>
          <w:highlight w:val="yellow"/>
        </w:rPr>
        <w:t xml:space="preserve">Developmentalism is linked </w:t>
      </w:r>
      <w:r w:rsidRPr="00FD6613">
        <w:rPr>
          <w:rStyle w:val="DebateUnderline"/>
          <w:rFonts w:asciiTheme="minorHAnsi" w:hAnsiTheme="minorHAnsi"/>
        </w:rPr>
        <w:t xml:space="preserve">to liberal ideology and </w:t>
      </w:r>
      <w:r w:rsidRPr="00FD6613">
        <w:rPr>
          <w:rStyle w:val="DebateUnderline"/>
          <w:rFonts w:asciiTheme="minorHAnsi" w:hAnsiTheme="minorHAnsi"/>
          <w:highlight w:val="yellow"/>
        </w:rPr>
        <w:t>to the idea of progress</w:t>
      </w:r>
      <w:r w:rsidRPr="00FD6613">
        <w:rPr>
          <w:rFonts w:asciiTheme="minorHAnsi" w:hAnsiTheme="minorHAnsi"/>
        </w:rPr>
        <w:t xml:space="preserve">. For instance, one of the central questions addressed by political economists was how to increase the wealth of nations. </w:t>
      </w:r>
      <w:r w:rsidRPr="00FD6613">
        <w:rPr>
          <w:rStyle w:val="DebateUnderline"/>
          <w:rFonts w:asciiTheme="minorHAnsi" w:hAnsiTheme="minorHAnsi"/>
        </w:rPr>
        <w:t>Different prescriptions were recommended by different political economists</w:t>
      </w:r>
      <w:r w:rsidRPr="00FD6613">
        <w:rPr>
          <w:rFonts w:asciiTheme="minorHAnsi" w:hAnsiTheme="minorHAnsi"/>
        </w:rPr>
        <w:t>; namely, some were free-traders and others neomercantilist</w:t>
      </w:r>
      <w:r w:rsidRPr="00FD6613">
        <w:rPr>
          <w:rFonts w:asciiTheme="minorHAnsi" w:hAnsiTheme="minorHAnsi"/>
          <w:highlight w:val="yellow"/>
        </w:rPr>
        <w:t xml:space="preserve">. </w:t>
      </w:r>
      <w:r w:rsidRPr="00FD6613">
        <w:rPr>
          <w:rStyle w:val="DebateUnderline"/>
          <w:rFonts w:asciiTheme="minorHAnsi" w:hAnsiTheme="minorHAnsi"/>
          <w:highlight w:val="yellow"/>
        </w:rPr>
        <w:t>In spite of their policy discrepancies, they all believed in national development</w:t>
      </w:r>
      <w:r w:rsidRPr="00FD6613">
        <w:rPr>
          <w:rStyle w:val="DebateUnderline"/>
          <w:rFonts w:asciiTheme="minorHAnsi" w:hAnsiTheme="minorHAnsi"/>
        </w:rPr>
        <w:t xml:space="preserve"> and in the inevitable progress of the nation-state through the rational organization of society</w:t>
      </w:r>
      <w:r w:rsidRPr="00FD6613">
        <w:rPr>
          <w:rFonts w:asciiTheme="minorHAnsi" w:hAnsiTheme="minorHAnsi"/>
        </w:rPr>
        <w:t>. The main bone of contention was how to ensure more wealth for a nation-state. According to Immanuel Wallerstein,</w:t>
      </w:r>
    </w:p>
    <w:p w:rsidR="00341C7F" w:rsidRPr="00FD6613" w:rsidRDefault="00341C7F" w:rsidP="00341C7F">
      <w:pPr>
        <w:pStyle w:val="Cards"/>
        <w:rPr>
          <w:rFonts w:asciiTheme="minorHAnsi" w:hAnsiTheme="minorHAnsi"/>
        </w:rPr>
      </w:pPr>
      <w:r w:rsidRPr="00FD6613">
        <w:rPr>
          <w:rFonts w:asciiTheme="minorHAnsi" w:hAnsiTheme="minorHAnsi"/>
        </w:rPr>
        <w:t>This tension between a basically protectionist versus a free trade stance became one of the major themes of policy-making in the various states of the world-system in the nineteenth century. It often was the most significant issue that divided the principal political forces of particular states. It was clear by then that a central ideological theme of the capitalist world-economy was that every state could, and indeed eventually probably would, reach a high level of national income and that conscious, rational action would make it so. This fit very well with the underlying Enlightenment theme of inevitable progress and the teleological view of human history that it incarnated. (1992a, 517)</w:t>
      </w:r>
    </w:p>
    <w:p w:rsidR="00341C7F" w:rsidRPr="00FD6613" w:rsidRDefault="00341C7F" w:rsidP="00341C7F">
      <w:pPr>
        <w:pStyle w:val="Cards"/>
        <w:rPr>
          <w:rFonts w:asciiTheme="minorHAnsi" w:hAnsiTheme="minorHAnsi"/>
        </w:rPr>
      </w:pPr>
      <w:r w:rsidRPr="00FD6613">
        <w:rPr>
          <w:rFonts w:asciiTheme="minorHAnsi" w:hAnsiTheme="minorHAnsi"/>
        </w:rPr>
        <w:t xml:space="preserve">Developmentalism became a global ideology of the capitalist world-economy. </w:t>
      </w:r>
      <w:r w:rsidRPr="00FD6613">
        <w:rPr>
          <w:rStyle w:val="DebateUnderline"/>
          <w:rFonts w:asciiTheme="minorHAnsi" w:hAnsiTheme="minorHAnsi"/>
          <w:highlight w:val="yellow"/>
        </w:rPr>
        <w:t>In the Latin American periphery</w:t>
      </w:r>
      <w:r w:rsidRPr="00FD6613">
        <w:rPr>
          <w:rStyle w:val="DebateUnderline"/>
          <w:rFonts w:asciiTheme="minorHAnsi" w:hAnsiTheme="minorHAnsi"/>
        </w:rPr>
        <w:t xml:space="preserve"> these id</w:t>
      </w:r>
      <w:r w:rsidRPr="00FD6613">
        <w:rPr>
          <w:rStyle w:val="DebateUnderline"/>
          <w:rFonts w:asciiTheme="minorHAnsi" w:hAnsiTheme="minorHAnsi"/>
          <w:highlight w:val="yellow"/>
        </w:rPr>
        <w:t>eas were appropriated</w:t>
      </w:r>
      <w:r w:rsidRPr="00FD6613">
        <w:rPr>
          <w:rStyle w:val="DebateUnderline"/>
          <w:rFonts w:asciiTheme="minorHAnsi" w:hAnsiTheme="minorHAnsi"/>
        </w:rPr>
        <w:t xml:space="preserve"> in the late eighteenth century </w:t>
      </w:r>
      <w:r w:rsidRPr="00FD6613">
        <w:rPr>
          <w:rStyle w:val="DebateUnderline"/>
          <w:rFonts w:asciiTheme="minorHAnsi" w:hAnsiTheme="minorHAnsi"/>
          <w:highlight w:val="yellow"/>
        </w:rPr>
        <w:t>by</w:t>
      </w:r>
      <w:r w:rsidRPr="00FD6613">
        <w:rPr>
          <w:rStyle w:val="DebateUnderline"/>
          <w:rFonts w:asciiTheme="minorHAnsi" w:hAnsiTheme="minorHAnsi"/>
        </w:rPr>
        <w:t xml:space="preserve"> the Spanish Creole </w:t>
      </w:r>
      <w:r w:rsidRPr="00FD6613">
        <w:rPr>
          <w:rStyle w:val="DebateUnderline"/>
          <w:rFonts w:asciiTheme="minorHAnsi" w:hAnsiTheme="minorHAnsi"/>
          <w:highlight w:val="yellow"/>
        </w:rPr>
        <w:t>elites</w:t>
      </w:r>
      <w:r w:rsidRPr="00FD6613">
        <w:rPr>
          <w:rFonts w:asciiTheme="minorHAnsi" w:hAnsiTheme="minorHAnsi"/>
        </w:rPr>
        <w:t xml:space="preserve">, who adapted them to their own agenda. </w:t>
      </w:r>
      <w:r w:rsidRPr="00FD6613">
        <w:rPr>
          <w:rStyle w:val="DebateUnderline"/>
          <w:rFonts w:asciiTheme="minorHAnsi" w:hAnsiTheme="minorHAnsi"/>
        </w:rPr>
        <w:t>Since most of the elites were linked to</w:t>
      </w:r>
      <w:r w:rsidRPr="00FD6613">
        <w:rPr>
          <w:rFonts w:asciiTheme="minorHAnsi" w:hAnsiTheme="minorHAnsi"/>
        </w:rPr>
        <w:t xml:space="preserve">, or part of, </w:t>
      </w:r>
      <w:r w:rsidRPr="00FD6613">
        <w:rPr>
          <w:rStyle w:val="DebateUnderline"/>
          <w:rFonts w:asciiTheme="minorHAnsi" w:hAnsiTheme="minorHAnsi"/>
        </w:rPr>
        <w:t>the agrarian landowner class</w:t>
      </w:r>
      <w:r w:rsidRPr="00FD6613">
        <w:rPr>
          <w:rFonts w:asciiTheme="minorHAnsi" w:hAnsiTheme="minorHAnsi"/>
        </w:rPr>
        <w:t xml:space="preserve">, which produced goods through coerced forms of labor to sell for a profit in the world market, </w:t>
      </w:r>
      <w:r w:rsidRPr="00FD6613">
        <w:rPr>
          <w:rStyle w:val="DebateUnderline"/>
          <w:rFonts w:asciiTheme="minorHAnsi" w:hAnsiTheme="minorHAnsi"/>
        </w:rPr>
        <w:t>they were very eclectic in their selection of which Enlightenment ideas they wished to utilize</w:t>
      </w:r>
      <w:r w:rsidRPr="00FD6613">
        <w:rPr>
          <w:rFonts w:asciiTheme="minorHAnsi" w:hAnsiTheme="minorHAnsi"/>
        </w:rPr>
        <w:t xml:space="preserve">. Free trade and national sovereignty were ideas they defended as part of their struggle against the Spanish colonial monopoly of trade. However, for racial and class reasons, the modern ideas about individual freedom, rights of man, and equality were underplayed. There were no major social transformations of Latin American societies after the independence revolutions of the first half of the nineteenth century. The Creole elites left untouched the colonial noncapitalist forms of coerced labor as well as the racial/ethnic hierarchies. White Creole elites maintained after independence a racial hierarchy where Indians, blacks, mestizos, mulattoes and other racially oppressed groups were located at the bottom. </w:t>
      </w:r>
      <w:r w:rsidRPr="00FD6613">
        <w:rPr>
          <w:rStyle w:val="DebateUnderline"/>
          <w:rFonts w:asciiTheme="minorHAnsi" w:hAnsiTheme="minorHAnsi"/>
          <w:highlight w:val="yellow"/>
        </w:rPr>
        <w:t>This is</w:t>
      </w:r>
      <w:r w:rsidRPr="00FD6613">
        <w:rPr>
          <w:rStyle w:val="DebateUnderline"/>
          <w:rFonts w:asciiTheme="minorHAnsi" w:hAnsiTheme="minorHAnsi"/>
        </w:rPr>
        <w:t xml:space="preserve"> </w:t>
      </w:r>
      <w:r w:rsidRPr="00FD6613">
        <w:rPr>
          <w:rFonts w:asciiTheme="minorHAnsi" w:hAnsiTheme="minorHAnsi"/>
        </w:rPr>
        <w:t>what Aníbal Quijano (1993) calls “</w:t>
      </w:r>
      <w:r w:rsidRPr="00FD6613">
        <w:rPr>
          <w:rStyle w:val="DebateUnderline"/>
          <w:rFonts w:asciiTheme="minorHAnsi" w:hAnsiTheme="minorHAnsi"/>
          <w:highlight w:val="yellow"/>
        </w:rPr>
        <w:t>coloniality of power</w:t>
      </w:r>
      <w:r w:rsidRPr="00FD6613">
        <w:rPr>
          <w:rFonts w:asciiTheme="minorHAnsi" w:hAnsiTheme="minorHAnsi"/>
          <w:highlight w:val="yellow"/>
        </w:rPr>
        <w:t>.”</w:t>
      </w:r>
    </w:p>
    <w:p w:rsidR="00341C7F" w:rsidRPr="00FD6613" w:rsidRDefault="00341C7F" w:rsidP="00341C7F">
      <w:pPr>
        <w:pStyle w:val="Cards"/>
        <w:rPr>
          <w:rFonts w:asciiTheme="minorHAnsi" w:hAnsiTheme="minorHAnsi"/>
        </w:rPr>
      </w:pPr>
      <w:r w:rsidRPr="00FD6613">
        <w:rPr>
          <w:rFonts w:asciiTheme="minorHAnsi" w:hAnsiTheme="minorHAnsi"/>
        </w:rPr>
        <w:t>During the nineteenth century, Great Britain had become the new core power and the new model of civilization. The Latin American Creole elites established a discursive opposition between Spain’s “backwardness, obscurantism and feudalism” and Great Britain’s “advanced, civilized and modern” nation. Leopoldo Zea, paraphrasing José Enrique Rodó, called this the new “northernmania” (</w:t>
      </w:r>
      <w:r w:rsidRPr="00FD6613">
        <w:rPr>
          <w:rFonts w:asciiTheme="minorHAnsi" w:hAnsiTheme="minorHAnsi"/>
          <w:i/>
          <w:iCs/>
        </w:rPr>
        <w:t>nordomanía</w:t>
      </w:r>
      <w:r w:rsidRPr="00FD6613">
        <w:rPr>
          <w:rFonts w:asciiTheme="minorHAnsi" w:hAnsiTheme="minorHAnsi"/>
        </w:rPr>
        <w:t>), that is, the attempt by Creole elites to see new “models” in the North that would stimulate develop- ment while in turn developing new forms of colonialism (Zea 1986, 16–17). The subsequent nineteenth-century characterization by the Creole elites of Latin America as “feudal” or in a backward “stage” served to justify Latin American subordination to the new masters from the North and is part of what I call “feudalmania,” which would continue throughout the twentieth century.</w:t>
      </w:r>
    </w:p>
    <w:p w:rsidR="00341C7F" w:rsidRPr="00FD6613" w:rsidRDefault="00341C7F" w:rsidP="00341C7F">
      <w:pPr>
        <w:pStyle w:val="Cards"/>
        <w:rPr>
          <w:rFonts w:asciiTheme="minorHAnsi" w:hAnsiTheme="minorHAnsi"/>
        </w:rPr>
      </w:pPr>
      <w:r w:rsidRPr="00FD6613">
        <w:rPr>
          <w:rFonts w:asciiTheme="minorHAnsi" w:hAnsiTheme="minorHAnsi"/>
        </w:rPr>
        <w:t xml:space="preserve">Feudalmania was a device of “temporal distancing” (Fabian 1983) to produce a knowledge that denied coevalness between Latin America and the so-called advanced European countries. </w:t>
      </w:r>
      <w:r w:rsidRPr="00FD6613">
        <w:rPr>
          <w:rStyle w:val="DebateUnderline"/>
          <w:rFonts w:asciiTheme="minorHAnsi" w:hAnsiTheme="minorHAnsi"/>
        </w:rPr>
        <w:t xml:space="preserve">The </w:t>
      </w:r>
      <w:r w:rsidRPr="00FD6613">
        <w:rPr>
          <w:rStyle w:val="DebateUnderline"/>
          <w:rFonts w:asciiTheme="minorHAnsi" w:hAnsiTheme="minorHAnsi"/>
          <w:highlight w:val="yellow"/>
        </w:rPr>
        <w:t xml:space="preserve">denial of </w:t>
      </w:r>
      <w:r w:rsidRPr="00FD6613">
        <w:rPr>
          <w:rStyle w:val="DebateUnderline"/>
          <w:rFonts w:asciiTheme="minorHAnsi" w:hAnsiTheme="minorHAnsi"/>
          <w:highlight w:val="yellow"/>
        </w:rPr>
        <w:lastRenderedPageBreak/>
        <w:t>coevalness</w:t>
      </w:r>
      <w:r w:rsidRPr="00FD6613">
        <w:rPr>
          <w:rStyle w:val="DebateUnderline"/>
          <w:rFonts w:asciiTheme="minorHAnsi" w:hAnsiTheme="minorHAnsi"/>
        </w:rPr>
        <w:t xml:space="preserve"> </w:t>
      </w:r>
      <w:r w:rsidRPr="00FD6613">
        <w:rPr>
          <w:rFonts w:asciiTheme="minorHAnsi" w:hAnsiTheme="minorHAnsi"/>
        </w:rPr>
        <w:t xml:space="preserve">created a double ideological mechanism. First, it </w:t>
      </w:r>
      <w:r w:rsidRPr="00FD6613">
        <w:rPr>
          <w:rStyle w:val="DebateUnderline"/>
          <w:rFonts w:asciiTheme="minorHAnsi" w:hAnsiTheme="minorHAnsi"/>
          <w:highlight w:val="yellow"/>
        </w:rPr>
        <w:t>concealed European responsibility in the exploitation of the Latin American periphery</w:t>
      </w:r>
      <w:r w:rsidRPr="00FD6613">
        <w:rPr>
          <w:rFonts w:asciiTheme="minorHAnsi" w:hAnsiTheme="minorHAnsi"/>
        </w:rPr>
        <w:t>. By not sharing the same historical time and existing in different geographical spaces, each region’s destiny was conceived as unrelated to each other region’s. Second,</w:t>
      </w:r>
      <w:r w:rsidRPr="00FD6613">
        <w:rPr>
          <w:rFonts w:asciiTheme="minorHAnsi" w:hAnsiTheme="minorHAnsi"/>
          <w:sz w:val="24"/>
        </w:rPr>
        <w:t xml:space="preserve"> </w:t>
      </w:r>
      <w:r w:rsidRPr="00FD6613">
        <w:rPr>
          <w:rStyle w:val="DebateUnderline"/>
          <w:rFonts w:asciiTheme="minorHAnsi" w:hAnsiTheme="minorHAnsi"/>
        </w:rPr>
        <w:t>living different temporalities, where Europe was said to be at a more advanced stage of development than Latin America, reproduced a notion of European superiority</w:t>
      </w:r>
      <w:r w:rsidRPr="00FD6613">
        <w:rPr>
          <w:rFonts w:asciiTheme="minorHAnsi" w:hAnsiTheme="minorHAnsi"/>
        </w:rPr>
        <w:t xml:space="preserve">. </w:t>
      </w:r>
      <w:r w:rsidRPr="00FD6613">
        <w:rPr>
          <w:rStyle w:val="DebateUnderline"/>
          <w:rFonts w:asciiTheme="minorHAnsi" w:hAnsiTheme="minorHAnsi"/>
        </w:rPr>
        <w:t>Thus Europe was the “model” to imitate and the developmentalist goal was to “catch up</w:t>
      </w:r>
      <w:r w:rsidRPr="00FD6613">
        <w:rPr>
          <w:rFonts w:asciiTheme="minorHAnsi" w:hAnsiTheme="minorHAnsi"/>
        </w:rPr>
        <w:t xml:space="preserve">.” </w:t>
      </w:r>
      <w:r w:rsidRPr="00FD6613">
        <w:rPr>
          <w:rStyle w:val="DebateUnderline"/>
          <w:rFonts w:asciiTheme="minorHAnsi" w:hAnsiTheme="minorHAnsi"/>
        </w:rPr>
        <w:t>This is expressed in the dichotomy civilization/barbarism</w:t>
      </w:r>
      <w:r w:rsidRPr="00FD6613">
        <w:rPr>
          <w:rFonts w:asciiTheme="minorHAnsi" w:hAnsiTheme="minorHAnsi"/>
          <w:i/>
          <w:iCs/>
        </w:rPr>
        <w:t xml:space="preserve"> </w:t>
      </w:r>
      <w:r w:rsidRPr="00FD6613">
        <w:rPr>
          <w:rFonts w:asciiTheme="minorHAnsi" w:hAnsiTheme="minorHAnsi"/>
        </w:rPr>
        <w:t>seen in figures such as Domingo Faustino Sarmiento in Argentina.</w:t>
      </w:r>
    </w:p>
    <w:p w:rsidR="00341C7F" w:rsidRPr="00FD6613" w:rsidRDefault="00341C7F" w:rsidP="00341C7F">
      <w:pPr>
        <w:pStyle w:val="Cards"/>
        <w:rPr>
          <w:rFonts w:asciiTheme="minorHAnsi" w:hAnsiTheme="minorHAnsi"/>
        </w:rPr>
      </w:pPr>
      <w:r w:rsidRPr="00FD6613">
        <w:rPr>
          <w:rStyle w:val="DebateUnderline"/>
          <w:rFonts w:asciiTheme="minorHAnsi" w:hAnsiTheme="minorHAnsi"/>
        </w:rPr>
        <w:t>The use of both neomercantilist and liberal economic ideas en- abled the nineteenth-century Iberoamerican elites to oscillate between protectionist and free-trade positions depending on the fluctuations of the world economy</w:t>
      </w:r>
      <w:r w:rsidRPr="00FD6613">
        <w:rPr>
          <w:rFonts w:asciiTheme="minorHAnsi" w:hAnsiTheme="minorHAnsi"/>
        </w:rPr>
        <w:t>. When they were benefiting from producing agrarian or mining exports in the international division of labor dominated at the time by British imperialism, liberal economic theories provided them with the rational justification for their role and goals. But when foreign competition or a world economic crisis was affecting their exports to the world market, they shifted production toward the internal markets and employed neomercantilist arguments to justify protectionist policies. In Chile, Argentina, and Mexico there were neomercantilist and economic nationalist arguments that anticipated many of the arguments developed one hundred years later by the Prebisch-CEPAL school1 and by some of the dependentistas (Potasch 1959; Frank 1970; Chiaramonte 1971). For example, the 1870s developmentalist debate was the most important economic debate in Argentina during the nineteenth century and one of the most important in Latin America. An industrial development plan using protectionist neomercantilist policies was proposed. This movement was led by a profes- sor of political economy at the University of Buenos Aires and member of the Cámara de Diputados, Vicente F. López. López’s group was supported by the agrarian landowners, artisans, peasants, and incipient industrial capitalists. Although all of them were protectionists, not all were economic nationalists. The protectionist position of the agrarian landowners was due to the 1866 and 1873 world economic crises, which had negatively affected export prices on wool, Argentina’s major export item at the time. Thus López promoted the development of a national cloth industry as a transitional solution to the world depression. The movement ended once the wool producers shifted to cattle raising and meat exports.</w:t>
      </w:r>
    </w:p>
    <w:p w:rsidR="00341C7F" w:rsidRPr="00FD6613" w:rsidRDefault="00341C7F" w:rsidP="00341C7F">
      <w:pPr>
        <w:pStyle w:val="Nothing"/>
      </w:pPr>
    </w:p>
    <w:p w:rsidR="00341C7F" w:rsidRPr="00FD6613" w:rsidRDefault="00341C7F" w:rsidP="00615B0A">
      <w:pPr>
        <w:pStyle w:val="Heading4"/>
      </w:pPr>
      <w:r w:rsidRPr="00FD6613">
        <w:t xml:space="preserve">Coloniality generates a permanent state of exception that is the root cause of the death ethics of war and underwrites a deathly existence where death, murder, war, and racism are ordinary </w:t>
      </w:r>
    </w:p>
    <w:p w:rsidR="00341C7F" w:rsidRPr="00FD6613" w:rsidRDefault="00341C7F" w:rsidP="00341C7F">
      <w:pPr>
        <w:pStyle w:val="Nothing"/>
      </w:pPr>
      <w:r w:rsidRPr="00FD6613">
        <w:t xml:space="preserve">Nelson </w:t>
      </w:r>
      <w:r w:rsidRPr="00FD6613">
        <w:rPr>
          <w:rStyle w:val="StyleStyleBold12pt"/>
        </w:rPr>
        <w:t>Maldonado-Torres</w:t>
      </w:r>
      <w:r w:rsidRPr="00FD6613">
        <w:t xml:space="preserve">, associate professor of comparative literature at Rutgers, </w:t>
      </w:r>
      <w:r w:rsidRPr="00FD6613">
        <w:rPr>
          <w:rStyle w:val="StyleStyleBold12pt"/>
        </w:rPr>
        <w:t>‘8</w:t>
      </w:r>
      <w:r w:rsidRPr="00FD6613">
        <w:t xml:space="preserve"> [</w:t>
      </w:r>
      <w:r w:rsidRPr="00FD6613">
        <w:rPr>
          <w:u w:val="single"/>
        </w:rPr>
        <w:t>Against War: Views from the Underside of Modernity</w:t>
      </w:r>
      <w:r w:rsidRPr="00FD6613">
        <w:t>, p. 217-21] //DDI13</w:t>
      </w:r>
    </w:p>
    <w:p w:rsidR="00341C7F" w:rsidRPr="00FD6613" w:rsidRDefault="00341C7F" w:rsidP="00341C7F">
      <w:pPr>
        <w:pStyle w:val="Cards"/>
        <w:rPr>
          <w:rFonts w:asciiTheme="minorHAnsi" w:hAnsiTheme="minorHAnsi"/>
        </w:rPr>
      </w:pPr>
    </w:p>
    <w:p w:rsidR="00341C7F" w:rsidRPr="00FD6613" w:rsidRDefault="00341C7F" w:rsidP="00341C7F">
      <w:pPr>
        <w:pStyle w:val="Cards"/>
        <w:rPr>
          <w:rFonts w:asciiTheme="minorHAnsi" w:hAnsiTheme="minorHAnsi"/>
        </w:rPr>
      </w:pPr>
      <w:r w:rsidRPr="00FD6613">
        <w:rPr>
          <w:rFonts w:asciiTheme="minorHAnsi" w:hAnsiTheme="minorHAnsi"/>
        </w:rPr>
        <w:t xml:space="preserve">Dussel, Quijano, and Wynter lead us to the understanding that </w:t>
      </w:r>
      <w:r w:rsidRPr="00FD6613">
        <w:rPr>
          <w:rStyle w:val="StyleBoldUnderline"/>
          <w:rFonts w:eastAsiaTheme="majorEastAsia"/>
          <w:highlight w:val="yellow"/>
        </w:rPr>
        <w:t xml:space="preserve">what happened in the Americas was a transformation and naturalization of the </w:t>
      </w:r>
      <w:r w:rsidRPr="00FD6613">
        <w:rPr>
          <w:rStyle w:val="Emphasis"/>
          <w:highlight w:val="yellow"/>
        </w:rPr>
        <w:t>non-ethics of war</w:t>
      </w:r>
      <w:r w:rsidRPr="00FD6613">
        <w:rPr>
          <w:rFonts w:asciiTheme="minorHAnsi" w:hAnsiTheme="minorHAnsi"/>
        </w:rPr>
        <w:t>—which represented a sort of exception to the ethics that regulate normal conduct in Christian countries—</w:t>
      </w:r>
      <w:r w:rsidRPr="00FD6613">
        <w:rPr>
          <w:rStyle w:val="StyleBoldUnderline"/>
          <w:rFonts w:eastAsiaTheme="majorEastAsia"/>
          <w:highlight w:val="yellow"/>
        </w:rPr>
        <w:t>into a</w:t>
      </w:r>
      <w:r w:rsidRPr="00FD6613">
        <w:rPr>
          <w:rStyle w:val="StyleBoldUnderline"/>
          <w:rFonts w:eastAsiaTheme="majorEastAsia"/>
        </w:rPr>
        <w:t xml:space="preserve"> more stable and long-standing </w:t>
      </w:r>
      <w:r w:rsidRPr="00FD6613">
        <w:rPr>
          <w:rStyle w:val="Emphasis"/>
          <w:highlight w:val="yellow"/>
        </w:rPr>
        <w:t>reality of</w:t>
      </w:r>
      <w:r w:rsidRPr="00FD6613">
        <w:rPr>
          <w:rStyle w:val="Emphasis"/>
        </w:rPr>
        <w:t xml:space="preserve"> damnation</w:t>
      </w:r>
      <w:r w:rsidRPr="00FD6613">
        <w:rPr>
          <w:rStyle w:val="StyleBoldUnderline"/>
          <w:rFonts w:eastAsiaTheme="majorEastAsia"/>
        </w:rPr>
        <w:t xml:space="preserve">, and that this epistemic and material shift occurred in </w:t>
      </w:r>
      <w:r w:rsidRPr="00FD6613">
        <w:rPr>
          <w:rStyle w:val="StyleBoldUnderline"/>
          <w:rFonts w:eastAsiaTheme="majorEastAsia"/>
          <w:highlight w:val="yellow"/>
        </w:rPr>
        <w:t>the colony</w:t>
      </w:r>
      <w:r w:rsidRPr="00FD6613">
        <w:rPr>
          <w:rStyle w:val="StyleBoldUnderline"/>
          <w:rFonts w:eastAsiaTheme="majorEastAsia"/>
        </w:rPr>
        <w:t xml:space="preserve">. </w:t>
      </w:r>
      <w:r w:rsidRPr="00FD6613">
        <w:rPr>
          <w:rStyle w:val="Emphasis"/>
        </w:rPr>
        <w:t xml:space="preserve">Damnation, life in hell, </w:t>
      </w:r>
      <w:r w:rsidRPr="00FD6613">
        <w:rPr>
          <w:rStyle w:val="Emphasis"/>
          <w:highlight w:val="yellow"/>
        </w:rPr>
        <w:t>is colonialism</w:t>
      </w:r>
      <w:r w:rsidRPr="00FD6613">
        <w:rPr>
          <w:rStyle w:val="StyleBoldUnderline"/>
          <w:rFonts w:eastAsiaTheme="majorEastAsia"/>
        </w:rPr>
        <w:t xml:space="preserve">: </w:t>
      </w:r>
      <w:r w:rsidRPr="00FD6613">
        <w:rPr>
          <w:rStyle w:val="StyleBoldUnderline"/>
          <w:rFonts w:eastAsiaTheme="majorEastAsia"/>
          <w:highlight w:val="yellow"/>
        </w:rPr>
        <w:t>a reality characterized by the naturalization of war by means of the naturalization of slavery</w:t>
      </w:r>
      <w:r w:rsidRPr="00FD6613">
        <w:rPr>
          <w:rFonts w:asciiTheme="minorHAnsi" w:hAnsiTheme="minorHAnsi"/>
          <w:highlight w:val="yellow"/>
        </w:rPr>
        <w:t>,</w:t>
      </w:r>
      <w:r w:rsidRPr="00FD6613">
        <w:rPr>
          <w:rFonts w:asciiTheme="minorHAnsi" w:hAnsiTheme="minorHAnsi"/>
        </w:rPr>
        <w:t xml:space="preserve"> now justified in relation to the very constitution of people and no longer solely or principally to their faith or belief. </w:t>
      </w:r>
      <w:r w:rsidRPr="00FD6613">
        <w:rPr>
          <w:rStyle w:val="StyleBoldUnderline"/>
          <w:rFonts w:eastAsiaTheme="majorEastAsia"/>
        </w:rPr>
        <w:t xml:space="preserve">That </w:t>
      </w:r>
      <w:r w:rsidRPr="00FD6613">
        <w:rPr>
          <w:rStyle w:val="StyleBoldUnderline"/>
          <w:rFonts w:eastAsiaTheme="majorEastAsia"/>
          <w:highlight w:val="yellow"/>
        </w:rPr>
        <w:t>human beings become slaves</w:t>
      </w:r>
      <w:r w:rsidRPr="00FD6613">
        <w:rPr>
          <w:rStyle w:val="StyleBoldUnderline"/>
          <w:rFonts w:eastAsiaTheme="majorEastAsia"/>
        </w:rPr>
        <w:t xml:space="preserve"> when they are vanquished in a war translates in the Americas into the suspicion that the conq uered people, and then </w:t>
      </w:r>
      <w:r w:rsidRPr="00FD6613">
        <w:rPr>
          <w:rStyle w:val="StyleBoldUnderline"/>
          <w:rFonts w:eastAsiaTheme="majorEastAsia"/>
          <w:highlight w:val="yellow"/>
        </w:rPr>
        <w:t xml:space="preserve">non-European peoples in general, are </w:t>
      </w:r>
      <w:r w:rsidRPr="00FD6613">
        <w:rPr>
          <w:rStyle w:val="Emphasis"/>
          <w:highlight w:val="yellow"/>
        </w:rPr>
        <w:t>constitutively inferior</w:t>
      </w:r>
      <w:r w:rsidRPr="00FD6613">
        <w:rPr>
          <w:rStyle w:val="StyleBoldUnderline"/>
          <w:rFonts w:eastAsiaTheme="majorEastAsia"/>
        </w:rPr>
        <w:t xml:space="preserve"> and that therefore they should assume a position of </w:t>
      </w:r>
      <w:r w:rsidRPr="00FD6613">
        <w:rPr>
          <w:rStyle w:val="Emphasis"/>
        </w:rPr>
        <w:t>slavery</w:t>
      </w:r>
      <w:r w:rsidRPr="00FD6613">
        <w:rPr>
          <w:rStyle w:val="StyleBoldUnderline"/>
          <w:rFonts w:eastAsiaTheme="majorEastAsia"/>
        </w:rPr>
        <w:t xml:space="preserve"> and </w:t>
      </w:r>
      <w:r w:rsidRPr="00FD6613">
        <w:rPr>
          <w:rStyle w:val="Emphasis"/>
        </w:rPr>
        <w:t>serfdom</w:t>
      </w:r>
      <w:r w:rsidRPr="00FD6613">
        <w:rPr>
          <w:rFonts w:asciiTheme="minorHAnsi" w:hAnsiTheme="minorHAnsi"/>
        </w:rPr>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FD6613">
        <w:rPr>
          <w:rStyle w:val="StyleBoldUnderline"/>
          <w:rFonts w:eastAsiaTheme="majorEastAsia"/>
        </w:rPr>
        <w:t>the colony--long before the concentration camp and the Nazi politics of extermination--served as the testing ground for the limits and possibilities of modernity, thereby revealing its darkest secrets</w:t>
      </w:r>
      <w:r w:rsidRPr="00FD6613">
        <w:rPr>
          <w:rFonts w:asciiTheme="minorHAnsi" w:hAnsiTheme="minorHAnsi"/>
        </w:rPr>
        <w:t xml:space="preserve">." </w:t>
      </w:r>
      <w:r w:rsidRPr="00FD6613">
        <w:rPr>
          <w:rStyle w:val="StyleBoldUnderline"/>
          <w:rFonts w:eastAsiaTheme="majorEastAsia"/>
        </w:rPr>
        <w:t xml:space="preserve">It is race, the coloniality of power, </w:t>
      </w:r>
      <w:r w:rsidRPr="00FD6613">
        <w:rPr>
          <w:rStyle w:val="StyleBoldUnderline"/>
          <w:rFonts w:eastAsiaTheme="majorEastAsia"/>
        </w:rPr>
        <w:lastRenderedPageBreak/>
        <w:t>and its concomitant Eurocentrism</w:t>
      </w:r>
      <w:r w:rsidRPr="00FD6613">
        <w:rPr>
          <w:rFonts w:asciiTheme="minorHAnsi" w:hAnsiTheme="minorHAnsi"/>
        </w:rPr>
        <w:t xml:space="preserve"> (and not only national socialisms or forms of fascism) </w:t>
      </w:r>
      <w:r w:rsidRPr="00FD6613">
        <w:rPr>
          <w:rStyle w:val="StyleBoldUnderline"/>
          <w:rFonts w:eastAsiaTheme="majorEastAsia"/>
        </w:rPr>
        <w:t>that allow the "state of exception" to continue to define ordinary relations</w:t>
      </w:r>
      <w:r w:rsidRPr="00FD6613">
        <w:rPr>
          <w:rFonts w:asciiTheme="minorHAnsi" w:hAnsiTheme="minorHAnsi"/>
        </w:rPr>
        <w:t xml:space="preserve"> in this, our so-called postmodern world. </w:t>
      </w:r>
    </w:p>
    <w:p w:rsidR="00341C7F" w:rsidRPr="00FD6613" w:rsidRDefault="00341C7F" w:rsidP="00341C7F">
      <w:pPr>
        <w:pStyle w:val="Cards"/>
        <w:rPr>
          <w:rFonts w:asciiTheme="minorHAnsi" w:hAnsiTheme="minorHAnsi"/>
        </w:rPr>
      </w:pPr>
      <w:r w:rsidRPr="00FD6613">
        <w:rPr>
          <w:rStyle w:val="StyleBoldUnderline"/>
          <w:rFonts w:eastAsiaTheme="majorEastAsia"/>
          <w:highlight w:val="yellow"/>
        </w:rPr>
        <w:t xml:space="preserve">Race emerges within a </w:t>
      </w:r>
      <w:r w:rsidRPr="00FD6613">
        <w:rPr>
          <w:rStyle w:val="Emphasis"/>
          <w:highlight w:val="yellow"/>
        </w:rPr>
        <w:t>permanent state of exception</w:t>
      </w:r>
      <w:r w:rsidRPr="00FD6613">
        <w:rPr>
          <w:rStyle w:val="StyleBoldUnderline"/>
          <w:rFonts w:eastAsiaTheme="majorEastAsia"/>
        </w:rPr>
        <w:t xml:space="preserve"> where forms of behavior that are legitimate in war become a natural part of the ordinary way of life</w:t>
      </w:r>
      <w:r w:rsidRPr="00FD6613">
        <w:rPr>
          <w:rFonts w:asciiTheme="minorHAnsi" w:hAnsiTheme="minorHAnsi"/>
        </w:rPr>
        <w:t xml:space="preserve">. In that world, an otherwise extraordinary affair becomes the norm and living in it requires extraordinary effort." </w:t>
      </w:r>
      <w:r w:rsidRPr="00FD6613">
        <w:rPr>
          <w:rStyle w:val="StyleBoldUnderline"/>
          <w:rFonts w:eastAsiaTheme="majorEastAsia"/>
        </w:rPr>
        <w:t xml:space="preserve">In </w:t>
      </w:r>
      <w:r w:rsidRPr="00FD6613">
        <w:rPr>
          <w:rStyle w:val="StyleBoldUnderline"/>
          <w:rFonts w:eastAsiaTheme="majorEastAsia"/>
          <w:highlight w:val="yellow"/>
        </w:rPr>
        <w:t xml:space="preserve">the racial/ colonial </w:t>
      </w:r>
      <w:r w:rsidRPr="00FD6613">
        <w:rPr>
          <w:rStyle w:val="StyleBoldUnderline"/>
          <w:rFonts w:eastAsiaTheme="majorEastAsia"/>
        </w:rPr>
        <w:t>world, the "</w:t>
      </w:r>
      <w:r w:rsidRPr="00FD6613">
        <w:rPr>
          <w:rStyle w:val="Emphasis"/>
        </w:rPr>
        <w:t xml:space="preserve">hell" of </w:t>
      </w:r>
      <w:r w:rsidRPr="00FD6613">
        <w:rPr>
          <w:rStyle w:val="Emphasis"/>
          <w:highlight w:val="yellow"/>
        </w:rPr>
        <w:t>war</w:t>
      </w:r>
      <w:r w:rsidRPr="00FD6613">
        <w:rPr>
          <w:rStyle w:val="StyleBoldUnderline"/>
          <w:rFonts w:eastAsiaTheme="majorEastAsia"/>
          <w:highlight w:val="yellow"/>
        </w:rPr>
        <w:t xml:space="preserve"> becomes a condition that </w:t>
      </w:r>
      <w:r w:rsidRPr="00FD6613">
        <w:rPr>
          <w:rStyle w:val="Emphasis"/>
          <w:highlight w:val="yellow"/>
        </w:rPr>
        <w:t xml:space="preserve">defines </w:t>
      </w:r>
      <w:r w:rsidRPr="00FD6613">
        <w:rPr>
          <w:rStyle w:val="Emphasis"/>
        </w:rPr>
        <w:t xml:space="preserve">the </w:t>
      </w:r>
      <w:r w:rsidRPr="00FD6613">
        <w:rPr>
          <w:rStyle w:val="Emphasis"/>
          <w:highlight w:val="yellow"/>
        </w:rPr>
        <w:t>reality</w:t>
      </w:r>
      <w:r w:rsidRPr="00FD6613">
        <w:rPr>
          <w:rStyle w:val="StyleBoldUnderline"/>
          <w:rFonts w:eastAsiaTheme="majorEastAsia"/>
        </w:rPr>
        <w:t xml:space="preserve"> of racialized selves</w:t>
      </w:r>
      <w:r w:rsidRPr="00FD6613">
        <w:rPr>
          <w:rFonts w:asciiTheme="minorHAnsi" w:hAnsiTheme="minorHAnsi"/>
        </w:rPr>
        <w:t xml:space="preserve">, which Fanon referred to as the damnes de la terre (condemned of the earth). </w:t>
      </w:r>
      <w:r w:rsidRPr="00FD6613">
        <w:rPr>
          <w:rStyle w:val="Emphasis"/>
        </w:rPr>
        <w:t>The damne (condemned) is a subject who exists in a permanent "hell</w:t>
      </w:r>
      <w:r w:rsidRPr="00FD6613">
        <w:rPr>
          <w:rFonts w:asciiTheme="minorHAnsi" w:hAnsiTheme="minorHAnsi"/>
        </w:rPr>
        <w:t xml:space="preserve">," and as such, this figure serves as the main referent or liminal other </w:t>
      </w:r>
      <w:r w:rsidRPr="00FD6613">
        <w:rPr>
          <w:rStyle w:val="StyleBoldUnderline"/>
          <w:rFonts w:eastAsiaTheme="majorEastAsia"/>
        </w:rPr>
        <w:t>that guarantees the continued affirmation of modernity as a paradigm of war</w:t>
      </w:r>
      <w:r w:rsidRPr="00FD6613">
        <w:rPr>
          <w:rFonts w:asciiTheme="minorHAnsi" w:hAnsiTheme="minorHAnsi"/>
        </w:rPr>
        <w:t xml:space="preserve">. </w:t>
      </w:r>
      <w:r w:rsidRPr="00FD6613">
        <w:rPr>
          <w:rStyle w:val="StyleBoldUnderline"/>
          <w:rFonts w:eastAsiaTheme="majorEastAsia"/>
        </w:rPr>
        <w:t>The hell of the condemned is not defined by the alienation of colonized productive forces, but rather signals the dispensability of racialized subjects</w:t>
      </w:r>
      <w:r w:rsidRPr="00FD6613">
        <w:rPr>
          <w:rFonts w:asciiTheme="minorHAnsi" w:hAnsiTheme="minorHAnsi"/>
        </w:rPr>
        <w:t xml:space="preserve">, that is, </w:t>
      </w:r>
      <w:r w:rsidRPr="00FD6613">
        <w:rPr>
          <w:rStyle w:val="StyleBoldUnderline"/>
          <w:rFonts w:eastAsiaTheme="majorEastAsia"/>
        </w:rPr>
        <w:t>the idea that the world would be fundamentally better without them</w:t>
      </w:r>
      <w:r w:rsidRPr="00FD6613">
        <w:rPr>
          <w:rFonts w:asciiTheme="minorHAnsi" w:hAnsiTheme="minorHAnsi"/>
        </w:rPr>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sidRPr="00FD6613">
        <w:rPr>
          <w:rStyle w:val="StyleBoldUnderline"/>
          <w:rFonts w:eastAsiaTheme="majorEastAsia"/>
        </w:rPr>
        <w:t xml:space="preserve">The condemned, in short, inhabit a context in which the confrontation with </w:t>
      </w:r>
      <w:r w:rsidRPr="00FD6613">
        <w:rPr>
          <w:rStyle w:val="Emphasis"/>
          <w:highlight w:val="yellow"/>
        </w:rPr>
        <w:t>death and murder is ordinary</w:t>
      </w:r>
      <w:r w:rsidRPr="00FD6613">
        <w:rPr>
          <w:rFonts w:asciiTheme="minorHAnsi" w:hAnsiTheme="minorHAnsi"/>
        </w:rPr>
        <w:t xml:space="preserve">. </w:t>
      </w:r>
      <w:r w:rsidRPr="00FD6613">
        <w:rPr>
          <w:rStyle w:val="StyleBoldUnderline"/>
          <w:rFonts w:eastAsiaTheme="majorEastAsia"/>
        </w:rPr>
        <w:t>Their "hell" is not simply "other people,"</w:t>
      </w:r>
      <w:r w:rsidRPr="00FD6613">
        <w:rPr>
          <w:rFonts w:asciiTheme="minorHAnsi" w:hAnsiTheme="minorHAnsi"/>
        </w:rPr>
        <w:t xml:space="preserve"> as Sartre would have put it-at least at one point - </w:t>
      </w:r>
      <w:r w:rsidRPr="00FD6613">
        <w:rPr>
          <w:rStyle w:val="StyleBoldUnderline"/>
          <w:rFonts w:eastAsiaTheme="majorEastAsia"/>
        </w:rPr>
        <w:t>but rather racist perceptions that are responsible for the suspension of ethical behavior toward peoples at the bottom of the color line</w:t>
      </w:r>
      <w:r w:rsidRPr="00FD6613">
        <w:rPr>
          <w:rFonts w:asciiTheme="minorHAnsi" w:hAnsiTheme="minorHAnsi"/>
        </w:rPr>
        <w:t xml:space="preserve">. </w:t>
      </w:r>
      <w:r w:rsidRPr="00FD6613">
        <w:rPr>
          <w:rStyle w:val="StyleBoldUnderline"/>
          <w:rFonts w:eastAsiaTheme="majorEastAsia"/>
        </w:rPr>
        <w:t xml:space="preserve">Through racial conceptions that became central to the modern self, modernity and </w:t>
      </w:r>
      <w:r w:rsidRPr="00FD6613">
        <w:rPr>
          <w:rStyle w:val="StyleBoldUnderline"/>
          <w:rFonts w:eastAsiaTheme="majorEastAsia"/>
          <w:highlight w:val="yellow"/>
        </w:rPr>
        <w:t xml:space="preserve">coloniality produced a </w:t>
      </w:r>
      <w:r w:rsidRPr="00FD6613">
        <w:rPr>
          <w:rStyle w:val="Emphasis"/>
          <w:highlight w:val="yellow"/>
        </w:rPr>
        <w:t>permanent state of war</w:t>
      </w:r>
      <w:r w:rsidRPr="00FD6613">
        <w:rPr>
          <w:rStyle w:val="StyleBoldUnderline"/>
          <w:rFonts w:eastAsiaTheme="majorEastAsia"/>
          <w:highlight w:val="yellow"/>
        </w:rPr>
        <w:t xml:space="preserve"> that racialized and colonized subjects </w:t>
      </w:r>
      <w:r w:rsidRPr="00FD6613">
        <w:rPr>
          <w:rStyle w:val="Emphasis"/>
          <w:highlight w:val="yellow"/>
        </w:rPr>
        <w:t>cannot evade or escape</w:t>
      </w:r>
      <w:r w:rsidRPr="00FD6613">
        <w:rPr>
          <w:rStyle w:val="StyleBoldUnderline"/>
          <w:rFonts w:eastAsiaTheme="majorEastAsia"/>
        </w:rPr>
        <w:t>.</w:t>
      </w:r>
      <w:r w:rsidRPr="00FD6613">
        <w:rPr>
          <w:rFonts w:asciiTheme="minorHAnsi" w:hAnsiTheme="minorHAnsi"/>
        </w:rPr>
        <w:t xml:space="preserve"> </w:t>
      </w:r>
    </w:p>
    <w:p w:rsidR="00341C7F" w:rsidRPr="00FD6613" w:rsidRDefault="00341C7F" w:rsidP="00341C7F">
      <w:pPr>
        <w:pStyle w:val="Cards"/>
        <w:rPr>
          <w:rFonts w:asciiTheme="minorHAnsi" w:hAnsiTheme="minorHAnsi"/>
        </w:rPr>
      </w:pPr>
      <w:r w:rsidRPr="00FD6613">
        <w:rPr>
          <w:rStyle w:val="StyleBoldUnderline"/>
          <w:rFonts w:eastAsiaTheme="majorEastAsia"/>
        </w:rPr>
        <w:t>The modern function of race and the coloniality of power</w:t>
      </w:r>
      <w:r w:rsidRPr="00FD6613">
        <w:rPr>
          <w:rFonts w:asciiTheme="minorHAnsi" w:hAnsiTheme="minorHAnsi"/>
        </w:rPr>
        <w:t xml:space="preserve">, I am suggesting here, can be </w:t>
      </w:r>
      <w:r w:rsidRPr="00FD6613">
        <w:rPr>
          <w:rStyle w:val="StyleBoldUnderline"/>
          <w:rFonts w:eastAsiaTheme="majorEastAsia"/>
        </w:rPr>
        <w:t>understood as a radicalization and naturalization of the non-ethics of war in colonialism</w:t>
      </w:r>
      <w:r w:rsidRPr="00FD6613">
        <w:rPr>
          <w:rFonts w:asciiTheme="minorHAnsi" w:hAnsiTheme="minorHAnsi"/>
        </w:rPr>
        <w:t xml:space="preserve">." </w:t>
      </w:r>
      <w:r w:rsidRPr="00FD6613">
        <w:rPr>
          <w:rStyle w:val="StyleBoldUnderline"/>
          <w:rFonts w:eastAsiaTheme="majorEastAsia"/>
        </w:rPr>
        <w:t>T</w:t>
      </w:r>
      <w:r w:rsidRPr="00FD6613">
        <w:rPr>
          <w:rStyle w:val="StyleBoldUnderline"/>
          <w:rFonts w:eastAsiaTheme="majorEastAsia"/>
          <w:highlight w:val="yellow"/>
        </w:rPr>
        <w:t>his non-ethics included the practices of eliminating and enslaving certain subjects</w:t>
      </w:r>
      <w:r w:rsidRPr="00FD6613">
        <w:rPr>
          <w:rFonts w:asciiTheme="minorHAnsi" w:hAnsiTheme="minorHAnsi"/>
        </w:rPr>
        <w:t>-for example, indigenous and black-</w:t>
      </w:r>
      <w:r w:rsidRPr="00FD6613">
        <w:rPr>
          <w:rStyle w:val="StyleBoldUnderline"/>
          <w:rFonts w:eastAsiaTheme="majorEastAsia"/>
        </w:rPr>
        <w:t>as part of the enterprise of colonization</w:t>
      </w:r>
      <w:r w:rsidRPr="00FD6613">
        <w:rPr>
          <w:rFonts w:asciiTheme="minorHAnsi" w:hAnsiTheme="minorHAnsi"/>
        </w:rPr>
        <w:t xml:space="preserve">. From here one could as well refer to them as the </w:t>
      </w:r>
      <w:r w:rsidRPr="00FD6613">
        <w:rPr>
          <w:rStyle w:val="Emphasis"/>
          <w:highlight w:val="yellow"/>
        </w:rPr>
        <w:t>death ethics of war</w:t>
      </w:r>
      <w:r w:rsidRPr="00FD6613">
        <w:rPr>
          <w:rFonts w:asciiTheme="minorHAnsi" w:hAnsiTheme="minorHAnsi"/>
        </w:rPr>
        <w:t xml:space="preserve">. </w:t>
      </w:r>
      <w:r w:rsidRPr="00FD6613">
        <w:rPr>
          <w:rStyle w:val="StyleBoldUnderline"/>
          <w:rFonts w:eastAsiaTheme="majorEastAsia"/>
          <w:highlight w:val="yellow"/>
        </w:rPr>
        <w:t>War,</w:t>
      </w:r>
      <w:r w:rsidRPr="00FD6613">
        <w:rPr>
          <w:rStyle w:val="StyleBoldUnderline"/>
          <w:rFonts w:eastAsiaTheme="majorEastAsia"/>
        </w:rPr>
        <w:t xml:space="preserve"> however, </w:t>
      </w:r>
      <w:r w:rsidRPr="00FD6613">
        <w:rPr>
          <w:rStyle w:val="StyleBoldUnderline"/>
          <w:rFonts w:eastAsiaTheme="majorEastAsia"/>
          <w:highlight w:val="yellow"/>
        </w:rPr>
        <w:t>is not only about killing or enslaving; it also includes a particular treatment of sexuality and femininity:</w:t>
      </w:r>
      <w:r w:rsidRPr="00FD6613">
        <w:rPr>
          <w:rStyle w:val="StyleBoldUnderline"/>
          <w:rFonts w:eastAsiaTheme="majorEastAsia"/>
        </w:rPr>
        <w:t xml:space="preserve"> </w:t>
      </w:r>
      <w:r w:rsidRPr="00FD6613">
        <w:rPr>
          <w:rStyle w:val="Emphasis"/>
        </w:rPr>
        <w:t>rape</w:t>
      </w:r>
      <w:r w:rsidRPr="00FD6613">
        <w:rPr>
          <w:rStyle w:val="StyleBoldUnderline"/>
          <w:rFonts w:eastAsiaTheme="majorEastAsia"/>
        </w:rPr>
        <w:t>.</w:t>
      </w:r>
      <w:r w:rsidRPr="00FD6613">
        <w:rPr>
          <w:rFonts w:asciiTheme="minorHAnsi" w:hAnsiTheme="minorHAnsi"/>
        </w:rPr>
        <w:t xml:space="preserve"> </w:t>
      </w:r>
      <w:r w:rsidRPr="00FD6613">
        <w:rPr>
          <w:rStyle w:val="StyleBoldUnderline"/>
          <w:rFonts w:eastAsiaTheme="majorEastAsia"/>
          <w:highlight w:val="yellow"/>
        </w:rPr>
        <w:t>Coloniality</w:t>
      </w:r>
      <w:r w:rsidRPr="00FD6613">
        <w:rPr>
          <w:rFonts w:asciiTheme="minorHAnsi" w:hAnsiTheme="minorHAnsi"/>
        </w:rPr>
        <w:t xml:space="preserve"> is an order of things that </w:t>
      </w:r>
      <w:r w:rsidRPr="00FD6613">
        <w:rPr>
          <w:rStyle w:val="StyleBoldUnderline"/>
          <w:rFonts w:eastAsiaTheme="majorEastAsia"/>
          <w:highlight w:val="yellow"/>
        </w:rPr>
        <w:t>places people of color within the murderous</w:t>
      </w:r>
      <w:r w:rsidRPr="00FD6613">
        <w:rPr>
          <w:rStyle w:val="StyleBoldUnderline"/>
          <w:rFonts w:eastAsiaTheme="majorEastAsia"/>
        </w:rPr>
        <w:t xml:space="preserve"> and rapist </w:t>
      </w:r>
      <w:r w:rsidRPr="00FD6613">
        <w:rPr>
          <w:rStyle w:val="StyleBoldUnderline"/>
          <w:rFonts w:eastAsiaTheme="majorEastAsia"/>
          <w:highlight w:val="yellow"/>
        </w:rPr>
        <w:t>view</w:t>
      </w:r>
      <w:r w:rsidRPr="00FD6613">
        <w:rPr>
          <w:rFonts w:asciiTheme="minorHAnsi" w:hAnsiTheme="minorHAnsi"/>
        </w:rPr>
        <w:t xml:space="preserve"> of a vigilant ego, </w:t>
      </w:r>
      <w:r w:rsidRPr="00FD6613">
        <w:rPr>
          <w:rStyle w:val="StyleBoldUnderline"/>
          <w:rFonts w:eastAsiaTheme="majorEastAsia"/>
        </w:rPr>
        <w:t>and the primary targets of this rape are women. But men of color are also seen through these lenses and feminized, to become fundamentally penetrable subjects</w:t>
      </w:r>
      <w:r w:rsidRPr="00FD6613">
        <w:rPr>
          <w:rFonts w:asciiTheme="minorHAnsi" w:hAnsiTheme="minorHAnsi"/>
        </w:rPr>
        <w:t xml:space="preserve"> for the ego conquiro. </w:t>
      </w:r>
      <w:r w:rsidRPr="00FD6613">
        <w:rPr>
          <w:rStyle w:val="StyleBoldUnderline"/>
          <w:rFonts w:eastAsiaTheme="majorEastAsia"/>
        </w:rPr>
        <w:t>Racial- ization functions through gender and sex</w:t>
      </w:r>
      <w:r w:rsidRPr="00FD6613">
        <w:rPr>
          <w:rFonts w:asciiTheme="minorHAnsi" w:hAnsiTheme="minorHAnsi"/>
        </w:rPr>
        <w:t xml:space="preserve">, and the ego conquiro is thereby constitutively a phallic ego as well." Dussel. who presents this thesis of the phallic character of the ego cogito, also makes links, albeit indirectly, with the reality of war. </w:t>
      </w:r>
    </w:p>
    <w:p w:rsidR="00341C7F" w:rsidRPr="00FD6613" w:rsidRDefault="00341C7F" w:rsidP="00341C7F">
      <w:pPr>
        <w:pStyle w:val="Cards"/>
        <w:rPr>
          <w:rFonts w:asciiTheme="minorHAnsi" w:hAnsiTheme="minorHAnsi"/>
        </w:rPr>
      </w:pPr>
      <w:r w:rsidRPr="00FD6613">
        <w:rPr>
          <w:rFonts w:asciiTheme="minorHAnsi" w:hAnsiTheme="minorHAnsi"/>
        </w:rPr>
        <w:t xml:space="preserve">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sexual]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w:t>
      </w:r>
      <w:r w:rsidRPr="00FD6613">
        <w:rPr>
          <w:rFonts w:asciiTheme="minorHAnsi" w:hAnsiTheme="minorHAnsi"/>
        </w:rPr>
        <w:lastRenderedPageBreak/>
        <w:t xml:space="preserve">in time of war the law is silent," Walzer notes. Thus, this volume operates from the premise that war has been and is presently in our midst.” </w:t>
      </w:r>
      <w:r w:rsidRPr="00FD6613">
        <w:rPr>
          <w:rStyle w:val="StyleBoldUnderline"/>
          <w:rFonts w:eastAsiaTheme="majorEastAsia"/>
        </w:rPr>
        <w:t>The links between war, conquest, and the exploitation of women's bodies are hardly accidental</w:t>
      </w:r>
      <w:r w:rsidRPr="00FD6613">
        <w:rPr>
          <w:rFonts w:asciiTheme="minorHAnsi" w:hAnsiTheme="minorHAnsi"/>
        </w:rPr>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FD6613">
        <w:rPr>
          <w:rStyle w:val="StyleBoldUnderline"/>
          <w:rFonts w:eastAsiaTheme="majorEastAsia"/>
        </w:rPr>
        <w:t>these</w:t>
      </w:r>
      <w:r w:rsidRPr="00FD6613">
        <w:rPr>
          <w:rFonts w:asciiTheme="minorHAnsi" w:hAnsiTheme="minorHAnsi"/>
        </w:rPr>
        <w:t xml:space="preserve"> three </w:t>
      </w:r>
      <w:r w:rsidRPr="00FD6613">
        <w:rPr>
          <w:rStyle w:val="StyleBoldUnderline"/>
          <w:rFonts w:eastAsiaTheme="majorEastAsia"/>
        </w:rPr>
        <w:t>elements came together in a powerful way in the idea of race that began to emerge in the conquest and colonization of the Americas</w:t>
      </w:r>
      <w:r w:rsidRPr="00FD6613">
        <w:rPr>
          <w:rFonts w:asciiTheme="minorHAnsi" w:hAnsiTheme="minorHAnsi"/>
        </w:rPr>
        <w:t xml:space="preserve">. My second point is that </w:t>
      </w:r>
      <w:r w:rsidRPr="00FD6613">
        <w:rPr>
          <w:rStyle w:val="StyleBoldUnderline"/>
          <w:rFonts w:eastAsiaTheme="majorEastAsia"/>
        </w:rPr>
        <w:t>through the idea of race, these elements exceed the activity of conquest and come to define what from that point on passes as the idea of a "normal" world</w:t>
      </w:r>
      <w:r w:rsidRPr="00FD6613">
        <w:rPr>
          <w:rFonts w:asciiTheme="minorHAnsi" w:hAnsiTheme="minorHAnsi"/>
        </w:rPr>
        <w:t xml:space="preserve">. As a result, </w:t>
      </w:r>
      <w:r w:rsidRPr="00FD6613">
        <w:rPr>
          <w:rStyle w:val="StyleBoldUnderline"/>
          <w:rFonts w:eastAsiaTheme="majorEastAsia"/>
        </w:rPr>
        <w:t>the phenomenology of a racial context resembles</w:t>
      </w:r>
      <w:r w:rsidRPr="00FD6613">
        <w:rPr>
          <w:rFonts w:asciiTheme="minorHAnsi" w:hAnsiTheme="minorHAnsi"/>
        </w:rPr>
        <w:t xml:space="preserve">, </w:t>
      </w:r>
      <w:r w:rsidRPr="00FD6613">
        <w:rPr>
          <w:rStyle w:val="StyleBoldUnderline"/>
          <w:rFonts w:eastAsiaTheme="majorEastAsia"/>
        </w:rPr>
        <w:t xml:space="preserve">if it is not fundamentally identical to, the phenomenology of </w:t>
      </w:r>
      <w:r w:rsidRPr="00FD6613">
        <w:rPr>
          <w:rStyle w:val="Emphasis"/>
        </w:rPr>
        <w:t>war and conquest</w:t>
      </w:r>
      <w:r w:rsidRPr="00FD6613">
        <w:rPr>
          <w:rFonts w:asciiTheme="minorHAnsi" w:hAnsiTheme="minorHAnsi"/>
        </w:rPr>
        <w:t xml:space="preserve">. </w:t>
      </w:r>
      <w:r w:rsidRPr="00FD6613">
        <w:rPr>
          <w:rStyle w:val="StyleBoldUnderline"/>
          <w:rFonts w:eastAsiaTheme="majorEastAsia"/>
        </w:rPr>
        <w:t>Racism posits its targets as racialized and sexualized subjects that, once vanquished, are said to be inherently servile and whose bodies come to form part of an economy of sexual abuse, exploitation, and control</w:t>
      </w:r>
      <w:r w:rsidRPr="00FD6613">
        <w:rPr>
          <w:rFonts w:asciiTheme="minorHAnsi" w:hAnsiTheme="minorHAnsi"/>
        </w:rPr>
        <w:t xml:space="preserve">. The coloniality of power cannot be fully understood without reference to </w:t>
      </w:r>
      <w:r w:rsidRPr="00FD6613">
        <w:rPr>
          <w:rStyle w:val="StyleBoldUnderline"/>
          <w:rFonts w:eastAsiaTheme="majorEastAsia"/>
        </w:rPr>
        <w:t>the transformation and naturalization of war and conquest in modern times</w:t>
      </w:r>
      <w:r w:rsidRPr="00FD6613">
        <w:rPr>
          <w:rFonts w:asciiTheme="minorHAnsi" w:hAnsiTheme="minorHAnsi"/>
        </w:rPr>
        <w:t xml:space="preserve">. </w:t>
      </w:r>
    </w:p>
    <w:p w:rsidR="00341C7F" w:rsidRPr="00FD6613" w:rsidRDefault="00341C7F" w:rsidP="00341C7F">
      <w:pPr>
        <w:pStyle w:val="Cards"/>
        <w:rPr>
          <w:rFonts w:asciiTheme="minorHAnsi" w:hAnsiTheme="minorHAnsi"/>
        </w:rPr>
      </w:pPr>
      <w:r w:rsidRPr="00FD6613">
        <w:rPr>
          <w:rStyle w:val="Emphasis"/>
        </w:rPr>
        <w:t>Hellish existence</w:t>
      </w:r>
      <w:r w:rsidRPr="00FD6613">
        <w:rPr>
          <w:rStyle w:val="StyleBoldUnderline"/>
          <w:rFonts w:eastAsiaTheme="majorEastAsia"/>
        </w:rPr>
        <w:t xml:space="preserve"> in </w:t>
      </w:r>
      <w:r w:rsidRPr="00FD6613">
        <w:rPr>
          <w:rStyle w:val="StyleBoldUnderline"/>
          <w:rFonts w:eastAsiaTheme="majorEastAsia"/>
          <w:highlight w:val="yellow"/>
        </w:rPr>
        <w:t>the colonial world carries with it both the racial and the gendered aspects of the naturalization of the non-ethics of war</w:t>
      </w:r>
      <w:r w:rsidRPr="00FD6613">
        <w:rPr>
          <w:rStyle w:val="StyleBoldUnderline"/>
          <w:rFonts w:eastAsiaTheme="majorEastAsia"/>
        </w:rPr>
        <w:t>. "</w:t>
      </w:r>
      <w:r w:rsidRPr="00FD6613">
        <w:rPr>
          <w:rStyle w:val="Emphasis"/>
        </w:rPr>
        <w:t>Killability</w:t>
      </w:r>
      <w:r w:rsidRPr="00FD6613">
        <w:rPr>
          <w:rStyle w:val="StyleBoldUnderline"/>
          <w:rFonts w:eastAsiaTheme="majorEastAsia"/>
        </w:rPr>
        <w:t>" and "</w:t>
      </w:r>
      <w:r w:rsidRPr="00FD6613">
        <w:rPr>
          <w:rStyle w:val="Emphasis"/>
        </w:rPr>
        <w:t>rapeability</w:t>
      </w:r>
      <w:r w:rsidRPr="00FD6613">
        <w:rPr>
          <w:rStyle w:val="StyleBoldUnderline"/>
          <w:rFonts w:eastAsiaTheme="majorEastAsia"/>
        </w:rPr>
        <w:t>" are inscribed into the images of colonial bodies and deeply mark their ordinary existence</w:t>
      </w:r>
      <w:r w:rsidRPr="00FD6613">
        <w:rPr>
          <w:rFonts w:asciiTheme="minorHAnsi" w:hAnsiTheme="minorHAnsi"/>
        </w:rPr>
        <w:t xml:space="preserve">. Lacking real authority, colonized men are permanently feminized and simultaneously represent a constant threat for whom any amount of authority, any visible trace of the phallus is multiplied in a symbolic hysteria that knows no lirnits.?"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FD6613">
        <w:rPr>
          <w:rStyle w:val="StyleBoldUnderline"/>
          <w:rFonts w:eastAsiaTheme="majorEastAsia"/>
        </w:rPr>
        <w:t>Black bodies are seen as excessively violent and erotic, as well as being the legitimate recipients of excessive violence, erotic and otherwise." "Killability" and "rapeability" are part of their essence</w:t>
      </w:r>
      <w:r w:rsidRPr="00FD6613">
        <w:rPr>
          <w:rFonts w:asciiTheme="minorHAnsi" w:hAnsiTheme="minorHAnsi"/>
        </w:rPr>
        <w:t xml:space="preserve">, understood in a phenomenological way. </w:t>
      </w:r>
      <w:r w:rsidRPr="00FD6613">
        <w:rPr>
          <w:rStyle w:val="StyleBoldUnderline"/>
          <w:rFonts w:eastAsiaTheme="majorEastAsia"/>
        </w:rPr>
        <w:t>Th</w:t>
      </w:r>
      <w:r w:rsidRPr="00FD6613">
        <w:rPr>
          <w:rStyle w:val="StyleBoldUnderline"/>
          <w:rFonts w:eastAsiaTheme="majorEastAsia"/>
          <w:highlight w:val="yellow"/>
        </w:rPr>
        <w:t xml:space="preserve">e "essence" of blackness in a colonial anti-black world is part of a larger context of meaning in which the </w:t>
      </w:r>
      <w:r w:rsidRPr="00FD6613">
        <w:rPr>
          <w:rStyle w:val="Emphasis"/>
          <w:highlight w:val="yellow"/>
        </w:rPr>
        <w:t>death ethics of war</w:t>
      </w:r>
      <w:r w:rsidRPr="00FD6613">
        <w:rPr>
          <w:rStyle w:val="StyleBoldUnderline"/>
          <w:rFonts w:eastAsiaTheme="majorEastAsia"/>
        </w:rPr>
        <w:t xml:space="preserve"> gradually becomes a </w:t>
      </w:r>
      <w:r w:rsidRPr="00FD6613">
        <w:rPr>
          <w:rStyle w:val="Emphasis"/>
        </w:rPr>
        <w:t>constitutive part</w:t>
      </w:r>
      <w:r w:rsidRPr="00FD6613">
        <w:rPr>
          <w:rStyle w:val="StyleBoldUnderline"/>
          <w:rFonts w:eastAsiaTheme="majorEastAsia"/>
        </w:rPr>
        <w:t xml:space="preserve"> of an allegedly normal world</w:t>
      </w:r>
      <w:r w:rsidRPr="00FD6613">
        <w:rPr>
          <w:rFonts w:asciiTheme="minorHAnsi" w:hAnsiTheme="minorHAnsi"/>
        </w:rPr>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FD6613">
        <w:rPr>
          <w:rStyle w:val="StyleBoldUnderline"/>
          <w:rFonts w:eastAsiaTheme="majorEastAsia"/>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FD6613">
        <w:rPr>
          <w:rFonts w:asciiTheme="minorHAnsi" w:hAnsiTheme="minorHAnsi"/>
        </w:rPr>
        <w:t xml:space="preserve">. To be sure, those who suffer the consequences of such a system are primarily blacks and indigenous peoples, but it </w:t>
      </w:r>
      <w:r w:rsidRPr="00FD6613">
        <w:rPr>
          <w:rStyle w:val="StyleBoldUnderline"/>
          <w:rFonts w:eastAsiaTheme="majorEastAsia"/>
        </w:rPr>
        <w:t>also deeply affects all of those who appear as colored or close to darkness</w:t>
      </w:r>
      <w:r w:rsidRPr="00FD6613">
        <w:rPr>
          <w:rFonts w:asciiTheme="minorHAnsi" w:hAnsiTheme="minorHAnsi"/>
        </w:rPr>
        <w:t xml:space="preserve">. In short, </w:t>
      </w:r>
      <w:r w:rsidRPr="00FD6613">
        <w:rPr>
          <w:rStyle w:val="StyleBoldUnderline"/>
          <w:rFonts w:eastAsiaTheme="majorEastAsia"/>
        </w:rPr>
        <w:t>th</w:t>
      </w:r>
      <w:r w:rsidRPr="00FD6613">
        <w:rPr>
          <w:rStyle w:val="StyleBoldUnderline"/>
          <w:rFonts w:eastAsiaTheme="majorEastAsia"/>
          <w:highlight w:val="yellow"/>
        </w:rPr>
        <w:t>is system of symbolic representations</w:t>
      </w:r>
      <w:r w:rsidRPr="00FD6613">
        <w:rPr>
          <w:rStyle w:val="StyleBoldUnderline"/>
          <w:rFonts w:eastAsiaTheme="majorEastAsia"/>
        </w:rPr>
        <w:t>, the material conditions that in part produce and continue to legitimate it, and the existential dynamics that occur therein</w:t>
      </w:r>
      <w:r w:rsidRPr="00FD6613">
        <w:rPr>
          <w:rFonts w:asciiTheme="minorHAnsi" w:hAnsiTheme="minorHAnsi"/>
        </w:rPr>
        <w:t xml:space="preserve"> (which are also at the same time derivative and constitutive of such a context) </w:t>
      </w:r>
      <w:r w:rsidRPr="00FD6613">
        <w:rPr>
          <w:rStyle w:val="StyleBoldUnderline"/>
          <w:rFonts w:eastAsiaTheme="majorEastAsia"/>
        </w:rPr>
        <w:t xml:space="preserve">are part of a process that </w:t>
      </w:r>
      <w:r w:rsidRPr="00FD6613">
        <w:rPr>
          <w:rStyle w:val="Emphasis"/>
          <w:highlight w:val="yellow"/>
        </w:rPr>
        <w:t>naturalizes the non-ethics or death ethics of war</w:t>
      </w:r>
      <w:r w:rsidRPr="00FD6613">
        <w:rPr>
          <w:rFonts w:asciiTheme="minorHAnsi" w:hAnsiTheme="minorHAnsi"/>
        </w:rPr>
        <w:t xml:space="preserve">. </w:t>
      </w:r>
      <w:r w:rsidRPr="00FD6613">
        <w:rPr>
          <w:rStyle w:val="StyleBoldUnderline"/>
          <w:rFonts w:eastAsiaTheme="majorEastAsia"/>
          <w:highlight w:val="yellow"/>
        </w:rPr>
        <w:t>Sub-ontological difference is the result of such naturalization</w:t>
      </w:r>
      <w:r w:rsidRPr="00FD6613">
        <w:rPr>
          <w:rStyle w:val="StyleBoldUnderline"/>
          <w:rFonts w:eastAsiaTheme="majorEastAsia"/>
        </w:rPr>
        <w:t xml:space="preserve"> and is legitimized through the idea of race. In such a world, ontology collapses into a Manicheanism</w:t>
      </w:r>
      <w:r w:rsidRPr="00FD6613">
        <w:rPr>
          <w:rFonts w:asciiTheme="minorHAnsi" w:hAnsiTheme="minorHAnsi"/>
        </w:rPr>
        <w:t xml:space="preserve">, as Fanon suggested." </w:t>
      </w:r>
    </w:p>
    <w:p w:rsidR="00341C7F" w:rsidRPr="00FD6613" w:rsidRDefault="00341C7F" w:rsidP="00341C7F">
      <w:pPr>
        <w:pStyle w:val="Nothing"/>
      </w:pPr>
    </w:p>
    <w:p w:rsidR="00341C7F" w:rsidRPr="00FD6613" w:rsidRDefault="00341C7F" w:rsidP="00341C7F">
      <w:pPr>
        <w:pStyle w:val="Nothing"/>
      </w:pPr>
    </w:p>
    <w:p w:rsidR="00341C7F" w:rsidRPr="00FD6613" w:rsidRDefault="00341C7F" w:rsidP="00341C7F">
      <w:pPr>
        <w:pStyle w:val="Heading4"/>
        <w:rPr>
          <w:rFonts w:asciiTheme="minorHAnsi" w:hAnsiTheme="minorHAnsi"/>
        </w:rPr>
      </w:pPr>
      <w:r w:rsidRPr="00FD6613">
        <w:rPr>
          <w:rFonts w:asciiTheme="minorHAnsi" w:hAnsiTheme="minorHAnsi"/>
        </w:rPr>
        <w:t>Our alternative is to bring about “the end of the world” as we know it—only by listening to the cry of the condemned and expressing a preferential option toward them through our critical intervention can we generate the nonsexist fraternity, affiliation, and ethic of love necessary to solve paradigm of war and spark a true humanity</w:t>
      </w:r>
    </w:p>
    <w:p w:rsidR="00341C7F" w:rsidRPr="00FD6613" w:rsidRDefault="00341C7F" w:rsidP="00341C7F">
      <w:pPr>
        <w:pStyle w:val="Nothing"/>
      </w:pPr>
      <w:r w:rsidRPr="00FD6613">
        <w:t xml:space="preserve">Nelson </w:t>
      </w:r>
      <w:r w:rsidRPr="00FD6613">
        <w:rPr>
          <w:rStyle w:val="StyleStyleBold12pt"/>
        </w:rPr>
        <w:t>Maldonado-Torres</w:t>
      </w:r>
      <w:r w:rsidRPr="00FD6613">
        <w:t xml:space="preserve">, associate professor of comparative literature at Rutgers, </w:t>
      </w:r>
      <w:r w:rsidRPr="00FD6613">
        <w:rPr>
          <w:rStyle w:val="StyleStyleBold12pt"/>
        </w:rPr>
        <w:t>‘8</w:t>
      </w:r>
      <w:r w:rsidRPr="00FD6613">
        <w:t xml:space="preserve"> [</w:t>
      </w:r>
      <w:r w:rsidRPr="00FD6613">
        <w:rPr>
          <w:i/>
        </w:rPr>
        <w:t>Against War: Views from the Underside of Modernity</w:t>
      </w:r>
      <w:r w:rsidRPr="00FD6613">
        <w:t>, p. 243-46] //DDI13</w:t>
      </w: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sz w:val="16"/>
        </w:rPr>
      </w:pPr>
      <w:r w:rsidRPr="00FD6613">
        <w:rPr>
          <w:rFonts w:asciiTheme="minorHAnsi" w:hAnsiTheme="minorHAnsi"/>
          <w:sz w:val="16"/>
        </w:rPr>
        <w:t xml:space="preserve">That Hitler is Europe's demon points to Dussel’s idea regarding the proto-history of the ego cogito. Before Descartes and Hitler, there was Cortes. </w:t>
      </w:r>
      <w:r w:rsidRPr="00FD6613">
        <w:rPr>
          <w:rStyle w:val="StyleBoldUnderline"/>
          <w:highlight w:val="yellow"/>
        </w:rPr>
        <w:t>Before</w:t>
      </w:r>
      <w:r w:rsidRPr="00FD6613">
        <w:rPr>
          <w:rStyle w:val="StyleBoldUnderline"/>
        </w:rPr>
        <w:t xml:space="preserve"> Cartesianism and </w:t>
      </w:r>
      <w:r w:rsidRPr="00FD6613">
        <w:rPr>
          <w:rStyle w:val="StyleBoldUnderline"/>
          <w:highlight w:val="yellow"/>
        </w:rPr>
        <w:t>Hitlerism, there was racial slavery and colonialism</w:t>
      </w:r>
      <w:r w:rsidRPr="00FD6613">
        <w:rPr>
          <w:rStyle w:val="StyleBoldUnderline"/>
        </w:rPr>
        <w:t xml:space="preserve">. A de-colonial reduction of </w:t>
      </w:r>
      <w:r w:rsidRPr="00FD6613">
        <w:rPr>
          <w:rStyle w:val="StyleBoldUnderline"/>
          <w:highlight w:val="yellow"/>
        </w:rPr>
        <w:t>Western thought brings out these connections</w:t>
      </w:r>
      <w:r w:rsidRPr="00FD6613">
        <w:rPr>
          <w:rStyle w:val="StyleBoldUnderline"/>
        </w:rPr>
        <w:t xml:space="preserve"> and reveals hidden dimensions in European modernity</w:t>
      </w:r>
      <w:r w:rsidRPr="00FD6613">
        <w:rPr>
          <w:rFonts w:asciiTheme="minorHAnsi" w:hAnsiTheme="minorHAnsi"/>
          <w:sz w:val="16"/>
        </w:rPr>
        <w:t xml:space="preserve">: from Cesaire's link between Hitlerism and colonialism to Dussel's phenomenology of the ego conquiro, to Fanon’s explorations of the lived experience of the colonized, in respect to which he tested the limits of dominant ontological and psychoanalytical conceptions. </w:t>
      </w:r>
      <w:r w:rsidRPr="00FD6613">
        <w:rPr>
          <w:rStyle w:val="StyleBoldUnderline"/>
        </w:rPr>
        <w:t>The European Cartesian-inspired sciences give way here to de-colonial Cesaireian inspired sciences and forms of critique according to which the truth and the good are only found, if not instantiated, by the preferential option for the damnes, the suspicion of master morality, the epistemic priority of the color line, and the ethical suspension of identity and the telos of empire</w:t>
      </w:r>
      <w:r w:rsidRPr="00FD6613">
        <w:rPr>
          <w:rFonts w:asciiTheme="minorHAnsi" w:hAnsiTheme="minorHAnsi"/>
          <w:sz w:val="16"/>
        </w:rPr>
        <w:t xml:space="preserve">. Cartesianism introduces a highly abstract conception of subjectivity that renders embodiment unimportant or problematic for the task of knowledge; Hitlerism, in contrast, emphasizes embodiment to the point where it becomes an essence. Levinas posed the alternative of erotic and reproductive embodied subjectivity in response to Hitlerism and liberalism. </w:t>
      </w:r>
      <w:r w:rsidRPr="00FD6613">
        <w:rPr>
          <w:rStyle w:val="StyleBoldUnderline"/>
        </w:rPr>
        <w:t>Fanon proposed the idea of the body as the "open door of every consciousness</w:t>
      </w:r>
      <w:r w:rsidRPr="00FD6613">
        <w:rPr>
          <w:rFonts w:asciiTheme="minorHAnsi" w:hAnsiTheme="minorHAnsi"/>
          <w:sz w:val="16"/>
        </w:rPr>
        <w:t xml:space="preserve">" (BSWM T23), that is, </w:t>
      </w:r>
      <w:r w:rsidRPr="00FD6613">
        <w:rPr>
          <w:rStyle w:val="StyleBoldUnderline"/>
        </w:rPr>
        <w:t xml:space="preserve">as a site of hospitality and generous interhuman contact, as his response to the anthropology of colonialism and racism. Recognition of the body does not lead in this account to racial politics but rather to de-colonial engagement defined as the creation of the world of the You, which, </w:t>
      </w:r>
      <w:r w:rsidRPr="00FD6613">
        <w:rPr>
          <w:rStyle w:val="StyleBoldUnderline"/>
          <w:highlight w:val="yellow"/>
        </w:rPr>
        <w:t>in a racist and colonial order, demands no less than "</w:t>
      </w:r>
      <w:r w:rsidRPr="00FD6613">
        <w:rPr>
          <w:rStyle w:val="Emphasis"/>
          <w:highlight w:val="yellow"/>
        </w:rPr>
        <w:t>the end of the world</w:t>
      </w:r>
      <w:r w:rsidRPr="00FD6613">
        <w:rPr>
          <w:rStyle w:val="StyleBoldUnderline"/>
        </w:rPr>
        <w:t>" -- from here the relevance of politics and revolutionary action</w:t>
      </w:r>
      <w:r w:rsidRPr="00FD6613">
        <w:rPr>
          <w:rFonts w:asciiTheme="minorHAnsi" w:hAnsiTheme="minorHAnsi"/>
          <w:sz w:val="16"/>
        </w:rPr>
        <w:t xml:space="preserve"> to Fanon. The embodied self for Fanon is primarily a site of generous interaction. </w:t>
      </w:r>
      <w:r w:rsidRPr="00FD6613">
        <w:rPr>
          <w:rStyle w:val="StyleBoldUnderline"/>
          <w:highlight w:val="yellow"/>
        </w:rPr>
        <w:t>Agency is defined primordially in ethical terms.</w:t>
      </w:r>
      <w:r w:rsidRPr="00FD6613">
        <w:rPr>
          <w:rStyle w:val="StyleBoldUnderline"/>
        </w:rPr>
        <w:t xml:space="preserve"> Fraternity in this context no longer refers to blood relations but rather to the primacy of intersubjective contact</w:t>
      </w:r>
      <w:r w:rsidRPr="00FD6613">
        <w:rPr>
          <w:rFonts w:asciiTheme="minorHAnsi" w:hAnsiTheme="minorHAnsi"/>
          <w:sz w:val="16"/>
        </w:rPr>
        <w:t xml:space="preserve">. </w:t>
      </w:r>
      <w:r w:rsidRPr="00FD6613">
        <w:rPr>
          <w:rStyle w:val="StyleBoldUnderline"/>
        </w:rPr>
        <w:t xml:space="preserve">Once the embodied self is recognized as the point of departure, and the body is conceived as the "open door" of consciousness, then </w:t>
      </w:r>
      <w:r w:rsidRPr="00FD6613">
        <w:rPr>
          <w:rStyle w:val="Emphasis"/>
        </w:rPr>
        <w:t>nonsexist human fraternity</w:t>
      </w:r>
      <w:r w:rsidRPr="00FD6613">
        <w:rPr>
          <w:rStyle w:val="StyleBoldUnderline"/>
        </w:rPr>
        <w:t xml:space="preserve"> does not take a secondary role to liberty or equality.</w:t>
      </w:r>
      <w:r w:rsidRPr="00FD6613">
        <w:rPr>
          <w:rFonts w:asciiTheme="minorHAnsi" w:hAnsiTheme="minorHAnsi"/>
          <w:sz w:val="16"/>
        </w:rPr>
        <w:t xml:space="preserve"> </w:t>
      </w:r>
      <w:r w:rsidRPr="00FD6613">
        <w:rPr>
          <w:rStyle w:val="StyleBoldUnderline"/>
          <w:highlight w:val="yellow"/>
        </w:rPr>
        <w:t>The demands of a consistent struggle f</w:t>
      </w:r>
      <w:r w:rsidRPr="00FD6613">
        <w:rPr>
          <w:rStyle w:val="StyleBoldUnderline"/>
        </w:rPr>
        <w:t>or nonsexist human fraternity, perhaps be</w:t>
      </w:r>
      <w:r w:rsidRPr="00FD6613">
        <w:rPr>
          <w:rStyle w:val="StyleBoldUnderline"/>
          <w:highlight w:val="yellow"/>
        </w:rPr>
        <w:t xml:space="preserve">tter put as </w:t>
      </w:r>
      <w:r w:rsidRPr="00FD6613">
        <w:rPr>
          <w:rStyle w:val="Emphasis"/>
          <w:highlight w:val="yellow"/>
        </w:rPr>
        <w:t>affiliation</w:t>
      </w:r>
      <w:r w:rsidRPr="00FD6613">
        <w:rPr>
          <w:rStyle w:val="StyleBoldUnderline"/>
          <w:highlight w:val="yellow"/>
        </w:rPr>
        <w:t xml:space="preserve">, points to the need for a suspension of </w:t>
      </w:r>
      <w:r w:rsidRPr="00FD6613">
        <w:rPr>
          <w:rStyle w:val="StyleBoldUnderline"/>
        </w:rPr>
        <w:t xml:space="preserve">the ultimate value of the affirmation of </w:t>
      </w:r>
      <w:r w:rsidRPr="00FD6613">
        <w:rPr>
          <w:rStyle w:val="StyleBoldUnderline"/>
          <w:highlight w:val="yellow"/>
        </w:rPr>
        <w:t>identity</w:t>
      </w:r>
      <w:r w:rsidRPr="00FD6613">
        <w:rPr>
          <w:rStyle w:val="StyleBoldUnderline"/>
        </w:rPr>
        <w:t xml:space="preserve"> and to the need of altericity or the suspension of the universal through the </w:t>
      </w:r>
      <w:r w:rsidRPr="00FD6613">
        <w:rPr>
          <w:rStyle w:val="Emphasis"/>
        </w:rPr>
        <w:t>preferential option for the damnes</w:t>
      </w:r>
      <w:r w:rsidRPr="00FD6613">
        <w:rPr>
          <w:rFonts w:asciiTheme="minorHAnsi" w:hAnsiTheme="minorHAnsi"/>
          <w:sz w:val="16"/>
        </w:rPr>
        <w:t xml:space="preserve">. </w:t>
      </w:r>
      <w:r w:rsidRPr="00FD6613">
        <w:rPr>
          <w:rStyle w:val="StyleBoldUnderline"/>
        </w:rPr>
        <w:t xml:space="preserve">Affiliation, which is defined by the Chicana theorist Chela Sandoval as "attraction, combination, and relation carved out of and in spite of difference," goes together here with </w:t>
      </w:r>
      <w:r w:rsidRPr="00FD6613">
        <w:rPr>
          <w:rStyle w:val="Emphasis"/>
          <w:highlight w:val="yellow"/>
        </w:rPr>
        <w:t>non-indifference</w:t>
      </w:r>
      <w:r w:rsidRPr="00FD6613">
        <w:rPr>
          <w:rStyle w:val="StyleBoldUnderline"/>
          <w:highlight w:val="yellow"/>
        </w:rPr>
        <w:t xml:space="preserve"> and </w:t>
      </w:r>
      <w:r w:rsidRPr="00FD6613">
        <w:rPr>
          <w:rStyle w:val="Emphasis"/>
          <w:highlight w:val="yellow"/>
        </w:rPr>
        <w:t>responsibility</w:t>
      </w:r>
      <w:r w:rsidRPr="00FD6613">
        <w:rPr>
          <w:rStyle w:val="StyleBoldUnderline"/>
          <w:highlight w:val="yellow"/>
        </w:rPr>
        <w:t xml:space="preserve">, both of which presuppose </w:t>
      </w:r>
      <w:r w:rsidRPr="00FD6613">
        <w:rPr>
          <w:rStyle w:val="Emphasis"/>
          <w:highlight w:val="yellow"/>
        </w:rPr>
        <w:t>listening to the cry</w:t>
      </w:r>
      <w:r w:rsidRPr="00FD6613">
        <w:rPr>
          <w:rStyle w:val="StyleBoldUnderline"/>
          <w:highlight w:val="yellow"/>
        </w:rPr>
        <w:t xml:space="preserve"> of the condemned</w:t>
      </w:r>
      <w:r w:rsidRPr="00FD6613">
        <w:rPr>
          <w:rStyle w:val="StyleBoldUnderline"/>
        </w:rPr>
        <w:t>."</w:t>
      </w:r>
      <w:r w:rsidRPr="00FD6613">
        <w:rPr>
          <w:rFonts w:asciiTheme="minorHAnsi" w:hAnsiTheme="minorHAnsi"/>
          <w:sz w:val="16"/>
        </w:rPr>
        <w:t xml:space="preserve"> To be sure, </w:t>
      </w:r>
      <w:r w:rsidRPr="00FD6613">
        <w:rPr>
          <w:rStyle w:val="StyleBoldUnderline"/>
        </w:rPr>
        <w:t xml:space="preserve">both listening and responsible </w:t>
      </w:r>
      <w:r w:rsidRPr="00FD6613">
        <w:rPr>
          <w:rStyle w:val="StyleBoldUnderline"/>
          <w:highlight w:val="yellow"/>
        </w:rPr>
        <w:t>action are only possible through embodiment</w:t>
      </w:r>
      <w:r w:rsidRPr="00FD6613">
        <w:rPr>
          <w:rFonts w:asciiTheme="minorHAnsi" w:hAnsiTheme="minorHAnsi"/>
          <w:sz w:val="16"/>
          <w:highlight w:val="yellow"/>
        </w:rPr>
        <w:t xml:space="preserve">. </w:t>
      </w:r>
      <w:r w:rsidRPr="00FD6613">
        <w:rPr>
          <w:rStyle w:val="StyleBoldUnderline"/>
          <w:highlight w:val="yellow"/>
        </w:rPr>
        <w:t xml:space="preserve">Action is in this sense no longer defined by the hand-that-takes but rather by receptive generosity and what Sandoval has aptly rendered as </w:t>
      </w:r>
      <w:r w:rsidRPr="00FD6613">
        <w:rPr>
          <w:rStyle w:val="Emphasis"/>
          <w:highlight w:val="yellow"/>
        </w:rPr>
        <w:t>de-colonial love</w:t>
      </w:r>
      <w:r w:rsidRPr="00FD6613">
        <w:rPr>
          <w:rFonts w:asciiTheme="minorHAnsi" w:hAnsiTheme="minorHAnsi"/>
          <w:sz w:val="16"/>
          <w:highlight w:val="yellow"/>
        </w:rPr>
        <w:t>.</w:t>
      </w:r>
      <w:r w:rsidRPr="00FD6613">
        <w:rPr>
          <w:rFonts w:asciiTheme="minorHAnsi" w:hAnsiTheme="minorHAnsi"/>
          <w:sz w:val="16"/>
        </w:rPr>
        <w:t xml:space="preserve"> In short, in </w:t>
      </w:r>
      <w:r w:rsidRPr="00FD6613">
        <w:rPr>
          <w:rStyle w:val="StyleBoldUnderline"/>
        </w:rPr>
        <w:t xml:space="preserve">new de-colonial sciences the search for truth and knowledge, the accomplishment of liberty and equality, and the satisfaction of demands for the recognition of identity respond to something greater than themselves: to the </w:t>
      </w:r>
      <w:r w:rsidRPr="00FD6613">
        <w:rPr>
          <w:rStyle w:val="Emphasis"/>
        </w:rPr>
        <w:t>humanizing task of building a world in which genuine ethical relations become the norm and not the exception--the very subversion of the paradigm of war</w:t>
      </w:r>
      <w:r w:rsidRPr="00FD6613">
        <w:rPr>
          <w:rFonts w:asciiTheme="minorHAnsi" w:hAnsiTheme="minorHAnsi"/>
          <w:sz w:val="16"/>
        </w:rPr>
        <w:t xml:space="preserve">. </w:t>
      </w:r>
      <w:r w:rsidRPr="00FD6613">
        <w:rPr>
          <w:rStyle w:val="StyleBoldUnderline"/>
        </w:rPr>
        <w:t xml:space="preserve">The creation of the world of the You needs to be mediated by the </w:t>
      </w:r>
      <w:r w:rsidRPr="00FD6613">
        <w:rPr>
          <w:rStyle w:val="Emphasis"/>
        </w:rPr>
        <w:t>exercise of critique</w:t>
      </w:r>
      <w:r w:rsidRPr="00FD6613">
        <w:rPr>
          <w:rFonts w:asciiTheme="minorHAnsi" w:hAnsiTheme="minorHAnsi"/>
          <w:sz w:val="16"/>
        </w:rPr>
        <w:t xml:space="preserve">. Philosophy is called to identify and denounce the moments in which structures of meaning respond to the interest of Being and betray the for-the-Other of signification. Philosophy performs a reduction of what has been "said" by showing the many ways in which the said turns against, rather than in favor of, the flourishing of ethics in the interhuman realm. Philosophy is called to show when certain formations of meaning create or are complicit with a context marked by the relation between a master and a slave. This relation is sometimes located at a basic intersubjective level, but its most frightful expression appears when it defines general modes of perception and behavior in communities, social bodies, and growing civilizations. </w:t>
      </w:r>
      <w:r w:rsidRPr="00FD6613">
        <w:rPr>
          <w:rStyle w:val="StyleBoldUnderline"/>
        </w:rPr>
        <w:t>At its highest level, the relation between master and slave takes on the control and division of the whole world and becomes empire. The critique of the imperial formation of the said evokes the de-colonial reduction</w:t>
      </w:r>
      <w:r w:rsidRPr="00FD6613">
        <w:rPr>
          <w:rFonts w:asciiTheme="minorHAnsi" w:hAnsiTheme="minorHAnsi"/>
          <w:sz w:val="16"/>
        </w:rPr>
        <w:t xml:space="preserve">. The de-colonial reduction </w:t>
      </w:r>
      <w:r w:rsidRPr="00FD6613">
        <w:rPr>
          <w:rStyle w:val="StyleBoldUnderline"/>
        </w:rPr>
        <w:t>attempts to bring out the pathologies of existence in contexts marked by the geopolitical extension of the relation between master and slave. By introducing coloniality</w:t>
      </w:r>
      <w:r w:rsidRPr="00FD6613">
        <w:rPr>
          <w:rFonts w:asciiTheme="minorHAnsi" w:hAnsiTheme="minorHAnsi"/>
          <w:sz w:val="16"/>
        </w:rPr>
        <w:t xml:space="preserve"> as an axis of reflection in the examination of the lived worlds of communities, </w:t>
      </w:r>
      <w:r w:rsidRPr="00FD6613">
        <w:rPr>
          <w:rStyle w:val="StyleBoldUnderline"/>
        </w:rPr>
        <w:t xml:space="preserve">the de-colonial reduction makes clear how different sorts of pathologies can be traced back to the </w:t>
      </w:r>
      <w:r w:rsidRPr="00FD6613">
        <w:rPr>
          <w:rStyle w:val="StyleBoldUnderline"/>
          <w:highlight w:val="yellow"/>
        </w:rPr>
        <w:t>betrayal of the human in an imperial project of existence</w:t>
      </w:r>
      <w:r w:rsidRPr="00FD6613">
        <w:rPr>
          <w:rFonts w:asciiTheme="minorHAnsi" w:hAnsiTheme="minorHAnsi"/>
          <w:sz w:val="16"/>
        </w:rPr>
        <w:t xml:space="preserve">. The de-colonial reduction </w:t>
      </w:r>
      <w:r w:rsidRPr="00FD6613">
        <w:rPr>
          <w:rStyle w:val="StyleBoldUnderline"/>
        </w:rPr>
        <w:t xml:space="preserve">also </w:t>
      </w:r>
      <w:r w:rsidRPr="00FD6613">
        <w:rPr>
          <w:rStyle w:val="Emphasis"/>
          <w:highlight w:val="yellow"/>
        </w:rPr>
        <w:t>opens up the mental space</w:t>
      </w:r>
      <w:r w:rsidRPr="00FD6613">
        <w:rPr>
          <w:rStyle w:val="StyleBoldUnderline"/>
        </w:rPr>
        <w:t xml:space="preserve"> to enquire </w:t>
      </w:r>
      <w:r w:rsidRPr="00FD6613">
        <w:rPr>
          <w:rStyle w:val="StyleBoldUnderline"/>
        </w:rPr>
        <w:lastRenderedPageBreak/>
        <w:t>imaginatively into new possibilities of existence and the subversive power of loving or alterical acts</w:t>
      </w:r>
      <w:r w:rsidRPr="00FD6613">
        <w:rPr>
          <w:rFonts w:asciiTheme="minorHAnsi" w:hAnsiTheme="minorHAnsi"/>
          <w:sz w:val="16"/>
        </w:rPr>
        <w:t xml:space="preserve">. </w:t>
      </w:r>
      <w:r w:rsidRPr="00FD6613">
        <w:rPr>
          <w:rStyle w:val="StyleBoldUnderline"/>
        </w:rPr>
        <w:t>The critique of the imperial expression of the said</w:t>
      </w:r>
      <w:r w:rsidRPr="00FD6613">
        <w:rPr>
          <w:rFonts w:asciiTheme="minorHAnsi" w:hAnsiTheme="minorHAnsi"/>
          <w:sz w:val="16"/>
        </w:rPr>
        <w:t xml:space="preserve"> or de-colonial reduction </w:t>
      </w:r>
      <w:r w:rsidRPr="00FD6613">
        <w:rPr>
          <w:rStyle w:val="StyleBoldUnderline"/>
        </w:rPr>
        <w:t xml:space="preserve">is ultimately performed by both the philosopher and the activist. The destabilization of the imperial order of things appears in </w:t>
      </w:r>
      <w:r w:rsidRPr="00FD6613">
        <w:rPr>
          <w:rStyle w:val="Emphasis"/>
        </w:rPr>
        <w:t>thought as well as in praxis</w:t>
      </w:r>
      <w:r w:rsidRPr="00FD6613">
        <w:rPr>
          <w:rFonts w:asciiTheme="minorHAnsi" w:hAnsiTheme="minorHAnsi"/>
          <w:sz w:val="16"/>
        </w:rPr>
        <w:t xml:space="preserve">. At the end, Don Quixote, in his eccentric reflections, was a sort of philosopher himself. So was Frantz Fanon, who, with a rifle in one hand and a pen in the other, fought against dehumanizing and condescending ways of being and behaving. </w:t>
      </w:r>
      <w:r w:rsidRPr="00FD6613">
        <w:rPr>
          <w:rStyle w:val="StyleBoldUnderline"/>
        </w:rPr>
        <w:t xml:space="preserve">Expressions of anger and practices of violence represent the last recourse of the "damned." But </w:t>
      </w:r>
      <w:r w:rsidRPr="00FD6613">
        <w:rPr>
          <w:rStyle w:val="Emphasis"/>
        </w:rPr>
        <w:t>activism</w:t>
      </w:r>
      <w:r w:rsidRPr="00FD6613">
        <w:rPr>
          <w:rStyle w:val="StyleBoldUnderline"/>
        </w:rPr>
        <w:t xml:space="preserve"> has manifold ways to express itself, and to </w:t>
      </w:r>
      <w:r w:rsidRPr="00FD6613">
        <w:rPr>
          <w:rStyle w:val="Emphasis"/>
        </w:rPr>
        <w:t>express itself continually it must</w:t>
      </w:r>
      <w:r w:rsidRPr="00FD6613">
        <w:rPr>
          <w:rStyle w:val="StyleBoldUnderline"/>
        </w:rPr>
        <w:t>, if it ever wants to see some change in the way that institutions work and in the manner in which we behave toward each other</w:t>
      </w:r>
      <w:r w:rsidRPr="00FD6613">
        <w:rPr>
          <w:rFonts w:asciiTheme="minorHAnsi" w:hAnsiTheme="minorHAnsi"/>
          <w:sz w:val="16"/>
        </w:rPr>
        <w:t xml:space="preserve">. </w:t>
      </w:r>
      <w:r w:rsidRPr="00FD6613">
        <w:rPr>
          <w:rStyle w:val="Emphasis"/>
        </w:rPr>
        <w:t>The de-colonial reduction is, therefore, performed in praxis and not only in theory</w:t>
      </w:r>
      <w:r w:rsidRPr="00FD6613">
        <w:rPr>
          <w:rFonts w:asciiTheme="minorHAnsi" w:hAnsiTheme="minorHAnsi"/>
          <w:sz w:val="16"/>
        </w:rPr>
        <w:t xml:space="preserve">. It can become then </w:t>
      </w:r>
      <w:r w:rsidRPr="00FD6613">
        <w:rPr>
          <w:rStyle w:val="StyleBoldUnderline"/>
        </w:rPr>
        <w:t xml:space="preserve">both a way of thinking and a way of life. In both of these ways, </w:t>
      </w:r>
      <w:r w:rsidRPr="00FD6613">
        <w:rPr>
          <w:rStyle w:val="StyleBoldUnderline"/>
          <w:highlight w:val="yellow"/>
        </w:rPr>
        <w:t>the de-colonial reduction gives expression to a peculiar utopian ideal: the end of empire and of imperial man</w:t>
      </w:r>
      <w:r w:rsidRPr="00FD6613">
        <w:rPr>
          <w:rFonts w:asciiTheme="minorHAnsi" w:hAnsiTheme="minorHAnsi"/>
          <w:sz w:val="16"/>
        </w:rPr>
        <w:t xml:space="preserve">. </w:t>
      </w:r>
      <w:r w:rsidRPr="00FD6613">
        <w:rPr>
          <w:rStyle w:val="StyleBoldUnderline"/>
        </w:rPr>
        <w:t xml:space="preserve">It becomes a constant alert against the temptation of ever trying to form "a community of masters." This alert and the related utopian ideal pose a challenge to Western civilization. </w:t>
      </w:r>
      <w:r w:rsidRPr="00FD6613">
        <w:rPr>
          <w:rStyle w:val="Emphasis"/>
        </w:rPr>
        <w:t>Vanquishing Eurocentrism in its many forms becomes one of the most urgent tasks of the de-colonial reduction</w:t>
      </w:r>
      <w:r w:rsidRPr="00FD6613">
        <w:rPr>
          <w:rStyle w:val="StyleBoldUnderline"/>
        </w:rPr>
        <w:t>.</w:t>
      </w:r>
      <w:r w:rsidRPr="00FD6613">
        <w:rPr>
          <w:rFonts w:asciiTheme="minorHAnsi" w:hAnsiTheme="minorHAnsi"/>
          <w:sz w:val="16"/>
        </w:rPr>
        <w:t xml:space="preserve"> Unfortunately, </w:t>
      </w:r>
      <w:r w:rsidRPr="00FD6613">
        <w:rPr>
          <w:rStyle w:val="StyleBoldUnderline"/>
        </w:rPr>
        <w:t>neither philosophers of the right nor critics of the left yet perceive the importance of this task</w:t>
      </w:r>
      <w:r w:rsidRPr="00FD6613">
        <w:rPr>
          <w:rFonts w:asciiTheme="minorHAnsi" w:hAnsiTheme="minorHAnsi"/>
          <w:sz w:val="16"/>
        </w:rPr>
        <w:t xml:space="preserve">. On the one hand we find Eurocentric discussions of liberalism, communitarianism, or cosmopolitanism; on the other hand we find equally Eurocentric discussions of radical political action. We even find either open retrievals of Eurocentrism or Eurocentric critiques of Eurocentrism. These philosophers and critics </w:t>
      </w:r>
      <w:r w:rsidRPr="00FD6613">
        <w:rPr>
          <w:rStyle w:val="StyleBoldUnderline"/>
        </w:rPr>
        <w:t xml:space="preserve">have not realized that the first and most basic gesture of the critique of Eurocentrism lies in </w:t>
      </w:r>
      <w:r w:rsidRPr="00FD6613">
        <w:rPr>
          <w:rStyle w:val="Emphasis"/>
        </w:rPr>
        <w:t>listening to what the peoples on the periphery have to say about truth, justice, love, critique, community life</w:t>
      </w:r>
      <w:r w:rsidRPr="00FD6613">
        <w:rPr>
          <w:rStyle w:val="StyleBoldUnderline"/>
        </w:rPr>
        <w:t xml:space="preserve">, </w:t>
      </w:r>
      <w:r w:rsidRPr="00FD6613">
        <w:rPr>
          <w:rFonts w:asciiTheme="minorHAnsi" w:hAnsiTheme="minorHAnsi"/>
          <w:sz w:val="16"/>
        </w:rPr>
        <w:t>and so forth.</w:t>
      </w:r>
      <w:r w:rsidRPr="00FD6613">
        <w:rPr>
          <w:rStyle w:val="StyleBoldUnderline"/>
        </w:rPr>
        <w:t xml:space="preserve"> </w:t>
      </w:r>
      <w:r w:rsidRPr="00FD6613">
        <w:rPr>
          <w:rStyle w:val="Emphasis"/>
        </w:rPr>
        <w:t>They have to hear the people on the periphery</w:t>
      </w:r>
      <w:r w:rsidRPr="00FD6613">
        <w:rPr>
          <w:rStyle w:val="StyleBoldUnderline"/>
        </w:rPr>
        <w:t>, learn from them, and fight with them for the attainment of a condition in which such people are able to reproduce their lives and contribute fully in discussions about the future of humanity</w:t>
      </w:r>
      <w:r w:rsidRPr="00FD6613">
        <w:rPr>
          <w:rFonts w:asciiTheme="minorHAnsi" w:hAnsiTheme="minorHAnsi"/>
          <w:sz w:val="16"/>
        </w:rPr>
        <w:t xml:space="preserve">. This does not mean that the learning process is unidirectional. This is rather a matter of </w:t>
      </w:r>
      <w:r w:rsidRPr="00FD6613">
        <w:rPr>
          <w:rStyle w:val="StyleBoldUnderline"/>
        </w:rPr>
        <w:t xml:space="preserve">enacting a </w:t>
      </w:r>
      <w:r w:rsidRPr="00FD6613">
        <w:rPr>
          <w:rStyle w:val="Emphasis"/>
        </w:rPr>
        <w:t>receptive de-colonial attitude</w:t>
      </w:r>
      <w:r w:rsidRPr="00FD6613">
        <w:rPr>
          <w:rStyle w:val="StyleBoldUnderline"/>
        </w:rPr>
        <w:t xml:space="preserve"> by virtue of which true communication can be achieved. The de-colonial attitude highlights the </w:t>
      </w:r>
      <w:r w:rsidRPr="00FD6613">
        <w:rPr>
          <w:rStyle w:val="Emphasis"/>
        </w:rPr>
        <w:t>epistemic priority of the problem of the color line</w:t>
      </w:r>
      <w:r w:rsidRPr="00FD6613">
        <w:rPr>
          <w:rStyle w:val="StyleBoldUnderline"/>
        </w:rPr>
        <w:t xml:space="preserve">, which, following Lewis Gordon, could be understood as the line between the allegedly normative and abnormal identities and forms of life. The de-colonial attitude also gives a </w:t>
      </w:r>
      <w:r w:rsidRPr="00FD6613">
        <w:rPr>
          <w:rStyle w:val="Emphasis"/>
        </w:rPr>
        <w:t>preferential option for the condemned of the earth</w:t>
      </w:r>
      <w:r w:rsidRPr="00FD6613">
        <w:rPr>
          <w:rStyle w:val="StyleBoldUnderline"/>
        </w:rPr>
        <w:t>, meaning that it takes centrally the questions, concerns, and proposals for de-colonization that emerge in the underside of the modern world.</w:t>
      </w:r>
      <w:r w:rsidRPr="00FD6613">
        <w:rPr>
          <w:rFonts w:asciiTheme="minorHAnsi" w:hAnsiTheme="minorHAnsi"/>
          <w:sz w:val="16"/>
        </w:rPr>
        <w:t xml:space="preserve"> This does not mean that </w:t>
      </w:r>
      <w:r w:rsidRPr="00FD6613">
        <w:rPr>
          <w:rStyle w:val="StyleBoldUnderline"/>
        </w:rPr>
        <w:t>European responses</w:t>
      </w:r>
      <w:r w:rsidRPr="00FD6613">
        <w:rPr>
          <w:rFonts w:asciiTheme="minorHAnsi" w:hAnsiTheme="minorHAnsi"/>
          <w:sz w:val="16"/>
        </w:rPr>
        <w:t xml:space="preserve"> must be rejected in toto since they have contributed and still contribute much to critical thinking; rather, they </w:t>
      </w:r>
      <w:r w:rsidRPr="00FD6613">
        <w:rPr>
          <w:rStyle w:val="StyleBoldUnderline"/>
        </w:rPr>
        <w:t>need to be opened up radically and transformed in light of the challenges posed by colonization and the paradigm of war</w:t>
      </w:r>
      <w:r w:rsidRPr="00FD6613">
        <w:rPr>
          <w:rFonts w:asciiTheme="minorHAnsi" w:hAnsiTheme="minorHAnsi"/>
          <w:sz w:val="16"/>
        </w:rPr>
        <w:t xml:space="preserve">. </w:t>
      </w:r>
      <w:r w:rsidRPr="00FD6613">
        <w:rPr>
          <w:rStyle w:val="StyleBoldUnderline"/>
        </w:rPr>
        <w:t>Resistance to such opening, dialogue, and transformation is a sad testimony to the persistence of Eurocentrism and the master morality of imperial man. De-</w:t>
      </w:r>
      <w:r w:rsidRPr="00FD6613">
        <w:rPr>
          <w:rStyle w:val="StyleBoldUnderline"/>
          <w:highlight w:val="yellow"/>
        </w:rPr>
        <w:t>colonization is waiting to occur not only in regard to material and cultural levels but also</w:t>
      </w:r>
      <w:r w:rsidRPr="00FD6613">
        <w:rPr>
          <w:rStyle w:val="StyleBoldUnderline"/>
        </w:rPr>
        <w:t xml:space="preserve"> vis-a-vis </w:t>
      </w:r>
      <w:r w:rsidRPr="00FD6613">
        <w:rPr>
          <w:rStyle w:val="StyleBoldUnderline"/>
          <w:highlight w:val="yellow"/>
        </w:rPr>
        <w:t>epistemic levels</w:t>
      </w:r>
      <w:r w:rsidRPr="00FD6613">
        <w:rPr>
          <w:rFonts w:asciiTheme="minorHAnsi" w:hAnsiTheme="minorHAnsi"/>
          <w:sz w:val="16"/>
          <w:highlight w:val="yellow"/>
        </w:rPr>
        <w:t>.</w:t>
      </w:r>
      <w:r w:rsidRPr="00FD6613">
        <w:rPr>
          <w:rFonts w:asciiTheme="minorHAnsi" w:hAnsiTheme="minorHAnsi"/>
          <w:sz w:val="16"/>
        </w:rPr>
        <w:t xml:space="preserve"> </w:t>
      </w:r>
    </w:p>
    <w:p w:rsidR="00341C7F" w:rsidRPr="00FD6613" w:rsidRDefault="00341C7F" w:rsidP="00341C7F">
      <w:pPr>
        <w:pStyle w:val="Nothing"/>
      </w:pPr>
    </w:p>
    <w:p w:rsidR="00341C7F" w:rsidRPr="00FD6613" w:rsidRDefault="00341C7F" w:rsidP="00341C7F">
      <w:pPr>
        <w:pStyle w:val="Heading3"/>
        <w:rPr>
          <w:rFonts w:asciiTheme="minorHAnsi" w:hAnsiTheme="minorHAnsi"/>
        </w:rPr>
      </w:pPr>
      <w:r w:rsidRPr="00FD6613">
        <w:rPr>
          <w:rFonts w:asciiTheme="minorHAnsi" w:hAnsiTheme="minorHAnsi"/>
        </w:rPr>
        <w:lastRenderedPageBreak/>
        <w:t>Appeasement</w:t>
      </w:r>
      <w:r>
        <w:rPr>
          <w:rFonts w:asciiTheme="minorHAnsi" w:hAnsiTheme="minorHAnsi"/>
        </w:rPr>
        <w:t xml:space="preserve"> DA</w:t>
      </w:r>
    </w:p>
    <w:p w:rsidR="00341C7F" w:rsidRPr="00FD6613" w:rsidRDefault="00341C7F" w:rsidP="00341C7F">
      <w:pPr>
        <w:rPr>
          <w:rFonts w:asciiTheme="minorHAnsi" w:hAnsiTheme="minorHAnsi"/>
        </w:rPr>
      </w:pPr>
    </w:p>
    <w:p w:rsidR="00341C7F" w:rsidRPr="00FD6613" w:rsidRDefault="00341C7F" w:rsidP="00341C7F">
      <w:pPr>
        <w:pStyle w:val="Heading4"/>
        <w:rPr>
          <w:rFonts w:asciiTheme="minorHAnsi" w:hAnsiTheme="minorHAnsi"/>
        </w:rPr>
      </w:pPr>
      <w:r w:rsidRPr="00FD6613">
        <w:rPr>
          <w:rFonts w:asciiTheme="minorHAnsi" w:hAnsiTheme="minorHAnsi"/>
        </w:rPr>
        <w:t xml:space="preserve">Engagement with Cuba signals accommodation and rewards misbehavior – signals appeasement </w:t>
      </w:r>
    </w:p>
    <w:p w:rsidR="00341C7F" w:rsidRPr="00FD6613" w:rsidRDefault="00341C7F" w:rsidP="00341C7F">
      <w:pPr>
        <w:rPr>
          <w:rFonts w:asciiTheme="minorHAnsi" w:hAnsiTheme="minorHAnsi"/>
        </w:rPr>
      </w:pPr>
      <w:r w:rsidRPr="00FD6613">
        <w:rPr>
          <w:rFonts w:asciiTheme="minorHAnsi" w:hAnsiTheme="minorHAnsi"/>
          <w:b/>
        </w:rPr>
        <w:t>Poblete</w:t>
      </w:r>
      <w:r w:rsidRPr="00FD6613">
        <w:rPr>
          <w:rFonts w:asciiTheme="minorHAnsi" w:hAnsiTheme="minorHAnsi"/>
        </w:rPr>
        <w:t>, 12/1/</w:t>
      </w:r>
      <w:r w:rsidRPr="00FD6613">
        <w:rPr>
          <w:rFonts w:asciiTheme="minorHAnsi" w:hAnsiTheme="minorHAnsi"/>
          <w:b/>
        </w:rPr>
        <w:t>2008</w:t>
      </w:r>
      <w:r w:rsidRPr="00FD6613">
        <w:rPr>
          <w:rFonts w:asciiTheme="minorHAnsi" w:hAnsiTheme="minorHAnsi"/>
        </w:rPr>
        <w:t xml:space="preserve"> (Jason – Poblete Tamargo LLP, The Obama Administration and U.S.-Cuba Policy, DC Dispatches, p. </w:t>
      </w:r>
      <w:hyperlink r:id="rId94" w:history="1">
        <w:r w:rsidRPr="00FD6613">
          <w:rPr>
            <w:rStyle w:val="Hyperlink"/>
            <w:rFonts w:asciiTheme="minorHAnsi" w:hAnsiTheme="minorHAnsi"/>
          </w:rPr>
          <w:t>http://jasonpoblete.com/2008/12/01/the-obama-administration-and-us-cuba-policy/</w:t>
        </w:r>
      </w:hyperlink>
      <w:r w:rsidRPr="00FD6613">
        <w:rPr>
          <w:rFonts w:asciiTheme="minorHAnsi" w:hAnsiTheme="minorHAnsi"/>
        </w:rPr>
        <w:t>)</w:t>
      </w:r>
    </w:p>
    <w:p w:rsidR="00341C7F" w:rsidRPr="00FD6613" w:rsidRDefault="00341C7F" w:rsidP="00341C7F">
      <w:pPr>
        <w:rPr>
          <w:rFonts w:asciiTheme="minorHAnsi" w:hAnsiTheme="minorHAnsi"/>
        </w:rPr>
      </w:pPr>
    </w:p>
    <w:p w:rsidR="00341C7F" w:rsidRPr="00FD6613" w:rsidRDefault="00341C7F" w:rsidP="00341C7F">
      <w:pPr>
        <w:rPr>
          <w:rFonts w:asciiTheme="minorHAnsi" w:hAnsiTheme="minorHAnsi"/>
          <w:sz w:val="16"/>
        </w:rPr>
      </w:pPr>
      <w:r w:rsidRPr="00FD6613">
        <w:rPr>
          <w:rFonts w:asciiTheme="minorHAnsi" w:hAnsiTheme="minorHAnsi"/>
          <w:sz w:val="16"/>
        </w:rPr>
        <w:t xml:space="preserve">There was no silver lining for the Democratic Left in South Florida or for their long-time obsession of normalizing relations with Communist Cuba.  From a purely partisan standpoint, I hope that Obama or his officials go meet in private with envoys for the Cuban regime (as recently proposed by Raul Castro). Such </w:t>
      </w:r>
      <w:r w:rsidRPr="00FD6613">
        <w:rPr>
          <w:rStyle w:val="StyleBoldUnderline"/>
          <w:highlight w:val="yellow"/>
        </w:rPr>
        <w:t>a</w:t>
      </w:r>
      <w:r w:rsidRPr="00FD6613">
        <w:rPr>
          <w:rStyle w:val="StyleBoldUnderline"/>
        </w:rPr>
        <w:t xml:space="preserve"> </w:t>
      </w:r>
      <w:r w:rsidRPr="00FD6613">
        <w:rPr>
          <w:rStyle w:val="StyleBoldUnderline"/>
          <w:highlight w:val="yellow"/>
        </w:rPr>
        <w:t xml:space="preserve">meeting would be up </w:t>
      </w:r>
      <w:r w:rsidRPr="00FD6613">
        <w:rPr>
          <w:rStyle w:val="StyleBoldUnderline"/>
        </w:rPr>
        <w:t xml:space="preserve">there </w:t>
      </w:r>
      <w:r w:rsidRPr="00FD6613">
        <w:rPr>
          <w:rStyle w:val="StyleBoldUnderline"/>
          <w:highlight w:val="yellow"/>
        </w:rPr>
        <w:t>with the Bay of Pigs</w:t>
      </w:r>
      <w:r w:rsidRPr="00FD6613">
        <w:rPr>
          <w:rStyle w:val="StyleBoldUnderline"/>
        </w:rPr>
        <w:t xml:space="preserve"> under Kennedy or</w:t>
      </w:r>
      <w:r w:rsidRPr="00FD6613">
        <w:rPr>
          <w:rFonts w:asciiTheme="minorHAnsi" w:hAnsiTheme="minorHAnsi"/>
          <w:sz w:val="16"/>
        </w:rPr>
        <w:t xml:space="preserve"> Elian </w:t>
      </w:r>
      <w:r w:rsidRPr="00FD6613">
        <w:rPr>
          <w:rStyle w:val="StyleBoldUnderline"/>
        </w:rPr>
        <w:t>Gonzalez’s kidnapping</w:t>
      </w:r>
      <w:r w:rsidRPr="00FD6613">
        <w:rPr>
          <w:rFonts w:asciiTheme="minorHAnsi" w:hAnsiTheme="minorHAnsi"/>
          <w:sz w:val="16"/>
        </w:rPr>
        <w:t xml:space="preserve"> during Easter by the federal government </w:t>
      </w:r>
      <w:r w:rsidRPr="00FD6613">
        <w:rPr>
          <w:rStyle w:val="StyleBoldUnderline"/>
        </w:rPr>
        <w:t>under</w:t>
      </w:r>
      <w:r w:rsidRPr="00FD6613">
        <w:rPr>
          <w:rFonts w:asciiTheme="minorHAnsi" w:hAnsiTheme="minorHAnsi"/>
          <w:sz w:val="16"/>
        </w:rPr>
        <w:t xml:space="preserve"> Bill </w:t>
      </w:r>
      <w:r w:rsidRPr="00FD6613">
        <w:rPr>
          <w:rStyle w:val="StyleBoldUnderline"/>
        </w:rPr>
        <w:t xml:space="preserve">Clinton. </w:t>
      </w:r>
      <w:r w:rsidRPr="00FD6613">
        <w:rPr>
          <w:rStyle w:val="Emphasis"/>
          <w:highlight w:val="yellow"/>
        </w:rPr>
        <w:t xml:space="preserve">Americans do not like to reward dictators </w:t>
      </w:r>
      <w:r w:rsidRPr="00FD6613">
        <w:rPr>
          <w:rStyle w:val="Emphasis"/>
        </w:rPr>
        <w:t>and tyrants</w:t>
      </w:r>
      <w:r w:rsidRPr="00FD6613">
        <w:rPr>
          <w:rFonts w:asciiTheme="minorHAnsi" w:hAnsiTheme="minorHAnsi"/>
          <w:sz w:val="16"/>
        </w:rPr>
        <w:t xml:space="preserve">. It would help Republicans for generations with voters of Cuban and non-Cuban ancestry. Yet such </w:t>
      </w:r>
      <w:r w:rsidRPr="00FD6613">
        <w:rPr>
          <w:rStyle w:val="StyleBoldUnderline"/>
          <w:highlight w:val="yellow"/>
        </w:rPr>
        <w:t>a</w:t>
      </w:r>
      <w:r w:rsidRPr="00FD6613">
        <w:rPr>
          <w:rStyle w:val="StyleBoldUnderline"/>
        </w:rPr>
        <w:t xml:space="preserve"> </w:t>
      </w:r>
      <w:r w:rsidRPr="00FD6613">
        <w:rPr>
          <w:rStyle w:val="StyleBoldUnderline"/>
          <w:highlight w:val="yellow"/>
        </w:rPr>
        <w:t>meeting between</w:t>
      </w:r>
      <w:r w:rsidRPr="00FD6613">
        <w:rPr>
          <w:rFonts w:asciiTheme="minorHAnsi" w:hAnsiTheme="minorHAnsi"/>
          <w:sz w:val="16"/>
        </w:rPr>
        <w:t xml:space="preserve"> the </w:t>
      </w:r>
      <w:r w:rsidRPr="00FD6613">
        <w:rPr>
          <w:rStyle w:val="StyleBoldUnderline"/>
          <w:highlight w:val="yellow"/>
        </w:rPr>
        <w:t>Obama</w:t>
      </w:r>
      <w:r w:rsidRPr="00FD6613">
        <w:rPr>
          <w:rFonts w:asciiTheme="minorHAnsi" w:hAnsiTheme="minorHAnsi"/>
          <w:sz w:val="16"/>
        </w:rPr>
        <w:t xml:space="preserve"> Administration </w:t>
      </w:r>
      <w:r w:rsidRPr="00FD6613">
        <w:rPr>
          <w:rStyle w:val="StyleBoldUnderline"/>
          <w:highlight w:val="yellow"/>
        </w:rPr>
        <w:t xml:space="preserve">and regime officials would be a </w:t>
      </w:r>
      <w:r w:rsidRPr="00FD6613">
        <w:rPr>
          <w:rStyle w:val="Emphasis"/>
          <w:highlight w:val="yellow"/>
        </w:rPr>
        <w:t>serious mistake</w:t>
      </w:r>
      <w:r w:rsidRPr="00FD6613">
        <w:rPr>
          <w:rFonts w:asciiTheme="minorHAnsi" w:hAnsiTheme="minorHAnsi"/>
          <w:sz w:val="16"/>
        </w:rPr>
        <w:t xml:space="preserve">. The Castro brothers, and many of their key advisors, have nothing of value to offer the U.S. They should be convicted in U.S. federal courts, or tried by the Cuban people, for human rights abuses and other crimes. </w:t>
      </w:r>
      <w:r w:rsidRPr="00FD6613">
        <w:rPr>
          <w:rStyle w:val="StyleBoldUnderline"/>
          <w:highlight w:val="yellow"/>
        </w:rPr>
        <w:t>Cuba remains a state sponsor of terrorism</w:t>
      </w:r>
      <w:r w:rsidRPr="00FD6613">
        <w:rPr>
          <w:rStyle w:val="StyleBoldUnderline"/>
        </w:rPr>
        <w:t xml:space="preserve"> because the Castros support the Iranians, the FARC</w:t>
      </w:r>
      <w:r w:rsidRPr="00FD6613">
        <w:rPr>
          <w:rFonts w:asciiTheme="minorHAnsi" w:hAnsiTheme="minorHAnsi"/>
          <w:sz w:val="16"/>
        </w:rPr>
        <w:t xml:space="preserve"> in Colombia, </w:t>
      </w:r>
      <w:r w:rsidRPr="00FD6613">
        <w:rPr>
          <w:rStyle w:val="StyleBoldUnderline"/>
        </w:rPr>
        <w:t>among other persons</w:t>
      </w:r>
      <w:r w:rsidRPr="00FD6613">
        <w:rPr>
          <w:rFonts w:asciiTheme="minorHAnsi" w:hAnsiTheme="minorHAnsi"/>
          <w:sz w:val="16"/>
        </w:rPr>
        <w:t xml:space="preserve"> and acts. </w:t>
      </w:r>
      <w:r w:rsidRPr="00FD6613">
        <w:rPr>
          <w:rStyle w:val="StyleBoldUnderline"/>
        </w:rPr>
        <w:t>The Cubans are suspected of operating a biological weapons program</w:t>
      </w:r>
      <w:r w:rsidRPr="00FD6613">
        <w:rPr>
          <w:rFonts w:asciiTheme="minorHAnsi" w:hAnsiTheme="minorHAnsi"/>
          <w:sz w:val="16"/>
        </w:rPr>
        <w:t xml:space="preserve">. The Obama Administration can try and sweep all of this under the rug, but South Florida leaders will be there to remind people of the truth. The political onus is on the future leaders of Cuba to constructively engage the U.S. based on the conditions establised under U.S. laws. The best assistance we can offer the Cuban opposition, as well as the future leaders of Cuba, is to enforce U.S. laws to the fullest extent reasonably possible. This means keeping the limits on travel and on family remittances. It also means calling on our allies in the Hemisphere and elsewhere to cooperate with our policy on Cuba or face limits on foreign assistance and cooperation in areas important to them. The U.S. needs to tell the future leaders of a free Cuba that we are not interested in cleansing the crimes of the Castro brothers or their key advisors through talks or other political legitimization efforts. Quite the opposite. We should either indict these people or advise the Cuban people how they can indict them in a free Cuba. The Cuban people need an orderly way to deal with these issues. There are many pent up frustrations that need to be addressed in a future Cuba and the courts may be the only orderly way to do so. Talking to future possible defendants is not the way to go. </w:t>
      </w:r>
      <w:r w:rsidRPr="00FD6613">
        <w:rPr>
          <w:rStyle w:val="StyleBoldUnderline"/>
        </w:rPr>
        <w:t xml:space="preserve">Rather than entertaining taking, </w:t>
      </w:r>
      <w:r w:rsidRPr="00FD6613">
        <w:rPr>
          <w:rStyle w:val="StyleBoldUnderline"/>
          <w:highlight w:val="yellow"/>
        </w:rPr>
        <w:t>the Obama Administration should announce</w:t>
      </w:r>
      <w:r w:rsidRPr="00FD6613">
        <w:rPr>
          <w:rFonts w:asciiTheme="minorHAnsi" w:hAnsiTheme="minorHAnsi"/>
          <w:sz w:val="16"/>
        </w:rPr>
        <w:t xml:space="preserve"> in the first few months in office </w:t>
      </w:r>
      <w:r w:rsidRPr="00FD6613">
        <w:rPr>
          <w:rStyle w:val="StyleBoldUnderline"/>
          <w:highlight w:val="yellow"/>
        </w:rPr>
        <w:t>that it does not intend to reverse Bush Administration</w:t>
      </w:r>
      <w:r w:rsidRPr="00FD6613">
        <w:rPr>
          <w:rStyle w:val="StyleBoldUnderline"/>
        </w:rPr>
        <w:t xml:space="preserve"> in any way</w:t>
      </w:r>
      <w:r w:rsidRPr="00FD6613">
        <w:rPr>
          <w:rFonts w:asciiTheme="minorHAnsi" w:hAnsiTheme="minorHAnsi"/>
          <w:sz w:val="16"/>
        </w:rPr>
        <w:t xml:space="preserve">. They should call on allies to support our efforts in Cuba. They should call on the regime to release political prisoners. They should indict Fidel and Raul Castro for crimes against Americans, including the Brothers to the Rescue incident that claimed the lives of several American citizens and one U.S. national. They should round up more of Cuba’s spies in the U.S. </w:t>
      </w:r>
      <w:r w:rsidRPr="00FD6613">
        <w:rPr>
          <w:rStyle w:val="Emphasis"/>
        </w:rPr>
        <w:t>Be bold</w:t>
      </w:r>
      <w:r w:rsidRPr="00FD6613">
        <w:rPr>
          <w:rStyle w:val="StyleBoldUnderline"/>
        </w:rPr>
        <w:t xml:space="preserve">. </w:t>
      </w:r>
      <w:r w:rsidRPr="00FD6613">
        <w:rPr>
          <w:rStyle w:val="Emphasis"/>
        </w:rPr>
        <w:t>Keep up the pressure</w:t>
      </w:r>
      <w:r w:rsidRPr="00FD6613">
        <w:rPr>
          <w:rFonts w:asciiTheme="minorHAnsi" w:hAnsiTheme="minorHAnsi"/>
          <w:sz w:val="16"/>
        </w:rPr>
        <w:t xml:space="preserve"> from Day One. </w:t>
      </w:r>
      <w:r w:rsidRPr="00FD6613">
        <w:rPr>
          <w:rStyle w:val="StyleBoldUnderline"/>
        </w:rPr>
        <w:t>These and other action items should have been undertaken during the past eight years</w:t>
      </w:r>
      <w:r w:rsidRPr="00FD6613">
        <w:rPr>
          <w:rFonts w:asciiTheme="minorHAnsi" w:hAnsiTheme="minorHAnsi"/>
          <w:sz w:val="16"/>
        </w:rPr>
        <w:t xml:space="preserve">. Some were, some were not. Regardless, </w:t>
      </w:r>
      <w:r w:rsidRPr="00FD6613">
        <w:rPr>
          <w:rStyle w:val="StyleBoldUnderline"/>
        </w:rPr>
        <w:t xml:space="preserve">the Bush Administration leaves a foundation from which to </w:t>
      </w:r>
      <w:r w:rsidRPr="00FD6613">
        <w:rPr>
          <w:rStyle w:val="Emphasis"/>
        </w:rPr>
        <w:t>build a solid front</w:t>
      </w:r>
      <w:r w:rsidRPr="00FD6613">
        <w:rPr>
          <w:rFonts w:asciiTheme="minorHAnsi" w:hAnsiTheme="minorHAnsi"/>
          <w:sz w:val="16"/>
        </w:rPr>
        <w:t xml:space="preserve"> from which to deconstruct Cuban tyranny in a peaceful manner.  </w:t>
      </w:r>
      <w:r w:rsidRPr="00FD6613">
        <w:rPr>
          <w:rStyle w:val="Emphasis"/>
        </w:rPr>
        <w:t>Any accommodation</w:t>
      </w:r>
      <w:r w:rsidRPr="00FD6613">
        <w:rPr>
          <w:rStyle w:val="StyleBoldUnderline"/>
        </w:rPr>
        <w:t xml:space="preserve"> with</w:t>
      </w:r>
      <w:r w:rsidRPr="00FD6613">
        <w:rPr>
          <w:rFonts w:asciiTheme="minorHAnsi" w:hAnsiTheme="minorHAnsi"/>
          <w:sz w:val="16"/>
        </w:rPr>
        <w:t xml:space="preserve"> Fidel or Raul </w:t>
      </w:r>
      <w:r w:rsidRPr="00FD6613">
        <w:rPr>
          <w:rStyle w:val="StyleBoldUnderline"/>
        </w:rPr>
        <w:t>Castro</w:t>
      </w:r>
      <w:r w:rsidRPr="00FD6613">
        <w:rPr>
          <w:rFonts w:asciiTheme="minorHAnsi" w:hAnsiTheme="minorHAnsi"/>
          <w:sz w:val="16"/>
        </w:rPr>
        <w:t xml:space="preserve">, their key advisors, </w:t>
      </w:r>
      <w:r w:rsidRPr="00FD6613">
        <w:rPr>
          <w:rStyle w:val="StyleBoldUnderline"/>
        </w:rPr>
        <w:t xml:space="preserve">will surely </w:t>
      </w:r>
      <w:r w:rsidRPr="00FD6613">
        <w:rPr>
          <w:rStyle w:val="Emphasis"/>
        </w:rPr>
        <w:t>do the opposite</w:t>
      </w:r>
      <w:r w:rsidRPr="00FD6613">
        <w:rPr>
          <w:rFonts w:asciiTheme="minorHAnsi" w:hAnsiTheme="minorHAnsi"/>
          <w:sz w:val="16"/>
        </w:rPr>
        <w:t xml:space="preserve">.  It may not happen in the short-term, but </w:t>
      </w:r>
      <w:r w:rsidRPr="00FD6613">
        <w:rPr>
          <w:rStyle w:val="StyleBoldUnderline"/>
          <w:highlight w:val="yellow"/>
        </w:rPr>
        <w:t xml:space="preserve">such talks will </w:t>
      </w:r>
      <w:r w:rsidRPr="00FD6613">
        <w:rPr>
          <w:rStyle w:val="Emphasis"/>
          <w:highlight w:val="yellow"/>
        </w:rPr>
        <w:t>lay the seed for future conflict</w:t>
      </w:r>
      <w:r w:rsidRPr="00FD6613">
        <w:rPr>
          <w:rStyle w:val="Emphasis"/>
        </w:rPr>
        <w:t xml:space="preserve"> on the island</w:t>
      </w:r>
      <w:r w:rsidRPr="00FD6613">
        <w:rPr>
          <w:rFonts w:asciiTheme="minorHAnsi" w:hAnsiTheme="minorHAnsi"/>
          <w:sz w:val="16"/>
        </w:rPr>
        <w:t>.</w:t>
      </w:r>
    </w:p>
    <w:p w:rsidR="00341C7F" w:rsidRPr="00FD6613" w:rsidRDefault="00341C7F" w:rsidP="00341C7F">
      <w:pPr>
        <w:rPr>
          <w:rFonts w:asciiTheme="minorHAnsi" w:hAnsiTheme="minorHAnsi"/>
          <w:sz w:val="16"/>
        </w:rPr>
      </w:pPr>
      <w:r w:rsidRPr="00FD6613">
        <w:rPr>
          <w:rFonts w:asciiTheme="minorHAnsi" w:hAnsiTheme="minorHAnsi"/>
          <w:sz w:val="16"/>
        </w:rPr>
        <w:t>-</w:t>
      </w:r>
    </w:p>
    <w:p w:rsidR="00341C7F" w:rsidRPr="00FD6613" w:rsidRDefault="00341C7F" w:rsidP="00341C7F">
      <w:pPr>
        <w:pStyle w:val="Heading4"/>
        <w:rPr>
          <w:rFonts w:asciiTheme="minorHAnsi" w:hAnsiTheme="minorHAnsi"/>
        </w:rPr>
      </w:pPr>
      <w:r w:rsidRPr="00FD6613">
        <w:rPr>
          <w:rFonts w:asciiTheme="minorHAnsi" w:hAnsiTheme="minorHAnsi"/>
        </w:rPr>
        <w:t>Appeasement causes global aggression and multiple scenarios for prolif conflict</w:t>
      </w:r>
    </w:p>
    <w:p w:rsidR="00341C7F" w:rsidRPr="00FD6613" w:rsidRDefault="00341C7F" w:rsidP="00341C7F">
      <w:pPr>
        <w:rPr>
          <w:rFonts w:asciiTheme="minorHAnsi" w:hAnsiTheme="minorHAnsi"/>
        </w:rPr>
      </w:pPr>
      <w:r w:rsidRPr="00FD6613">
        <w:rPr>
          <w:rStyle w:val="StyleStyleBold12pt"/>
        </w:rPr>
        <w:t>Chapin and Hanson</w:t>
      </w:r>
      <w:r w:rsidRPr="00FD6613">
        <w:rPr>
          <w:rFonts w:asciiTheme="minorHAnsi" w:hAnsiTheme="minorHAnsi"/>
        </w:rPr>
        <w:t>, 12/7/</w:t>
      </w:r>
      <w:r w:rsidRPr="00FD6613">
        <w:rPr>
          <w:rFonts w:asciiTheme="minorHAnsi" w:hAnsiTheme="minorHAnsi"/>
          <w:b/>
        </w:rPr>
        <w:t>20</w:t>
      </w:r>
      <w:r w:rsidRPr="00FD6613">
        <w:rPr>
          <w:rStyle w:val="StyleStyleBold12pt"/>
        </w:rPr>
        <w:t>09</w:t>
      </w:r>
      <w:r w:rsidRPr="00FD6613">
        <w:rPr>
          <w:rFonts w:asciiTheme="minorHAnsi" w:hAnsiTheme="minorHAnsi"/>
        </w:rPr>
        <w:t xml:space="preserve"> (Bernard - interviewer and Victor Davis - Martin and Illie Anderson senior fellow at the Hoover Institution, Change, weakness, disaster, p. http://pajamasmedia.com/blog/change-weakness-disaster-obama-answers-from-victor-davis-hanson/)</w:t>
      </w:r>
    </w:p>
    <w:p w:rsidR="00341C7F" w:rsidRPr="00FD6613" w:rsidRDefault="00341C7F" w:rsidP="00341C7F">
      <w:pPr>
        <w:rPr>
          <w:rFonts w:asciiTheme="minorHAnsi" w:hAnsiTheme="minorHAnsi"/>
          <w:sz w:val="16"/>
          <w:szCs w:val="20"/>
        </w:rPr>
      </w:pPr>
    </w:p>
    <w:p w:rsidR="00341C7F" w:rsidRPr="00FD6613" w:rsidRDefault="00341C7F" w:rsidP="00341C7F">
      <w:pPr>
        <w:rPr>
          <w:rFonts w:asciiTheme="minorHAnsi" w:hAnsiTheme="minorHAnsi"/>
          <w:sz w:val="16"/>
          <w:szCs w:val="20"/>
        </w:rPr>
      </w:pPr>
      <w:r w:rsidRPr="00FD6613">
        <w:rPr>
          <w:rFonts w:asciiTheme="minorHAnsi" w:hAnsiTheme="minorHAnsi"/>
          <w:sz w:val="16"/>
          <w:szCs w:val="20"/>
        </w:rPr>
        <w:t xml:space="preserve">BC: Are we currently sending a message of weakness to our foes and allies? </w:t>
      </w:r>
      <w:r w:rsidRPr="00FD6613">
        <w:rPr>
          <w:rStyle w:val="StyleBoldUnderline"/>
          <w:szCs w:val="20"/>
        </w:rPr>
        <w:t xml:space="preserve">Can anything good result from President Obama’s </w:t>
      </w:r>
      <w:r w:rsidRPr="00FD6613">
        <w:rPr>
          <w:rStyle w:val="Emphasis"/>
          <w:szCs w:val="20"/>
        </w:rPr>
        <w:t>marked submissiveness</w:t>
      </w:r>
      <w:r w:rsidRPr="00FD6613">
        <w:rPr>
          <w:rStyle w:val="StyleBoldUnderline"/>
          <w:szCs w:val="20"/>
        </w:rPr>
        <w:t xml:space="preserve"> before the world?</w:t>
      </w:r>
      <w:r w:rsidRPr="00FD6613">
        <w:rPr>
          <w:rFonts w:asciiTheme="minorHAnsi" w:hAnsiTheme="minorHAnsi"/>
          <w:sz w:val="16"/>
          <w:szCs w:val="20"/>
        </w:rPr>
        <w:t xml:space="preserve"> Dr. Hanson: Obama is one bow and one apology away from a circus. The world can understand a kowtow gaffe to some Saudi royals, but not as part of a deliberate pattern. Ditto the mea culpas. Much of </w:t>
      </w:r>
      <w:r w:rsidRPr="00FD6613">
        <w:rPr>
          <w:rStyle w:val="Emphasis"/>
          <w:szCs w:val="20"/>
          <w:highlight w:val="yellow"/>
        </w:rPr>
        <w:t>diplomacy rests on public perceptions</w:t>
      </w:r>
      <w:r w:rsidRPr="00FD6613">
        <w:rPr>
          <w:rFonts w:asciiTheme="minorHAnsi" w:hAnsiTheme="minorHAnsi"/>
          <w:sz w:val="16"/>
          <w:szCs w:val="20"/>
        </w:rPr>
        <w:t xml:space="preserve">, however trivial. </w:t>
      </w:r>
      <w:r w:rsidRPr="00FD6613">
        <w:rPr>
          <w:rStyle w:val="StyleBoldUnderline"/>
          <w:szCs w:val="20"/>
          <w:highlight w:val="yellow"/>
        </w:rPr>
        <w:t>We are now in a great waiting game</w:t>
      </w:r>
      <w:r w:rsidRPr="00FD6613">
        <w:rPr>
          <w:rStyle w:val="StyleBoldUnderline"/>
          <w:szCs w:val="20"/>
        </w:rPr>
        <w:t xml:space="preserve">, as </w:t>
      </w:r>
      <w:r w:rsidRPr="00FD6613">
        <w:rPr>
          <w:rStyle w:val="StyleBoldUnderline"/>
          <w:szCs w:val="20"/>
          <w:highlight w:val="yellow"/>
        </w:rPr>
        <w:t>regional hegemons</w:t>
      </w:r>
      <w:r w:rsidRPr="00FD6613">
        <w:rPr>
          <w:rStyle w:val="StyleBoldUnderline"/>
          <w:szCs w:val="20"/>
        </w:rPr>
        <w:t xml:space="preserve">, wishing to </w:t>
      </w:r>
      <w:r w:rsidRPr="00FD6613">
        <w:rPr>
          <w:rStyle w:val="Emphasis"/>
          <w:szCs w:val="20"/>
        </w:rPr>
        <w:t>redraw the existing landscape</w:t>
      </w:r>
      <w:r w:rsidRPr="00FD6613">
        <w:rPr>
          <w:rStyle w:val="StyleBoldUnderline"/>
          <w:szCs w:val="20"/>
        </w:rPr>
        <w:t xml:space="preserve"> — whether China, Venezuela, Iran, North Korea, Pakistan, Syria, etc. — </w:t>
      </w:r>
      <w:r w:rsidRPr="00FD6613">
        <w:rPr>
          <w:rStyle w:val="StyleBoldUnderline"/>
          <w:szCs w:val="20"/>
          <w:highlight w:val="yellow"/>
        </w:rPr>
        <w:t xml:space="preserve">are </w:t>
      </w:r>
      <w:r w:rsidRPr="00FD6613">
        <w:rPr>
          <w:rStyle w:val="StyleBoldUnderline"/>
          <w:szCs w:val="20"/>
        </w:rPr>
        <w:t xml:space="preserve">just </w:t>
      </w:r>
      <w:r w:rsidRPr="00FD6613">
        <w:rPr>
          <w:rStyle w:val="StyleBoldUnderline"/>
          <w:szCs w:val="20"/>
          <w:highlight w:val="yellow"/>
        </w:rPr>
        <w:t>waiting</w:t>
      </w:r>
      <w:r w:rsidRPr="00FD6613">
        <w:rPr>
          <w:rFonts w:asciiTheme="minorHAnsi" w:hAnsiTheme="minorHAnsi"/>
          <w:sz w:val="16"/>
          <w:szCs w:val="20"/>
        </w:rPr>
        <w:t xml:space="preserve"> to see who’s going to be the first to try Obama — and whether Obama really will be as tenuous as they expect. </w:t>
      </w:r>
      <w:r w:rsidRPr="00FD6613">
        <w:rPr>
          <w:rStyle w:val="StyleBoldUnderline"/>
          <w:szCs w:val="20"/>
          <w:highlight w:val="yellow"/>
        </w:rPr>
        <w:t>If he</w:t>
      </w:r>
      <w:r w:rsidRPr="00FD6613">
        <w:rPr>
          <w:rStyle w:val="StyleBoldUnderline"/>
          <w:szCs w:val="20"/>
        </w:rPr>
        <w:t xml:space="preserve"> </w:t>
      </w:r>
      <w:r w:rsidRPr="00FD6613">
        <w:rPr>
          <w:rStyle w:val="StyleBoldUnderline"/>
          <w:szCs w:val="20"/>
          <w:highlight w:val="yellow"/>
        </w:rPr>
        <w:t xml:space="preserve">slips once, it will be </w:t>
      </w:r>
      <w:r w:rsidRPr="00FD6613">
        <w:rPr>
          <w:rStyle w:val="Emphasis"/>
          <w:szCs w:val="20"/>
          <w:highlight w:val="yellow"/>
        </w:rPr>
        <w:t>1979 redux</w:t>
      </w:r>
      <w:r w:rsidRPr="00FD6613">
        <w:rPr>
          <w:rFonts w:asciiTheme="minorHAnsi" w:hAnsiTheme="minorHAnsi"/>
          <w:sz w:val="16"/>
          <w:szCs w:val="20"/>
        </w:rPr>
        <w:t xml:space="preserve">, when we saw the rise of radical Islam, the Iranian hostage mess, the communist inroads in Central America, the Soviet invasion of Afghanistan, etc. BC: With what country then — Venezuela, Russia, Iran, etc. — do you believe his global repositioning will cause the most damage? Dr. Hanson: I think all three. </w:t>
      </w:r>
      <w:r w:rsidRPr="00FD6613">
        <w:rPr>
          <w:rStyle w:val="StyleBoldUnderline"/>
          <w:szCs w:val="20"/>
        </w:rPr>
        <w:t xml:space="preserve">I would expect, in </w:t>
      </w:r>
      <w:r w:rsidRPr="00FD6613">
        <w:rPr>
          <w:rStyle w:val="StyleBoldUnderline"/>
          <w:szCs w:val="20"/>
          <w:highlight w:val="yellow"/>
        </w:rPr>
        <w:t xml:space="preserve">the next three years, Iran to get the bomb and begin to threaten </w:t>
      </w:r>
      <w:r w:rsidRPr="00FD6613">
        <w:rPr>
          <w:rStyle w:val="StyleBoldUnderline"/>
          <w:szCs w:val="20"/>
        </w:rPr>
        <w:t xml:space="preserve">ever so insidiously </w:t>
      </w:r>
      <w:r w:rsidRPr="00FD6613">
        <w:rPr>
          <w:rStyle w:val="StyleBoldUnderline"/>
          <w:szCs w:val="20"/>
          <w:highlight w:val="yellow"/>
        </w:rPr>
        <w:t>its</w:t>
      </w:r>
      <w:r w:rsidRPr="00FD6613">
        <w:rPr>
          <w:rStyle w:val="StyleBoldUnderline"/>
          <w:szCs w:val="20"/>
        </w:rPr>
        <w:t xml:space="preserve"> </w:t>
      </w:r>
      <w:r w:rsidRPr="00FD6613">
        <w:rPr>
          <w:rStyle w:val="StyleBoldUnderline"/>
          <w:szCs w:val="20"/>
          <w:highlight w:val="yellow"/>
        </w:rPr>
        <w:t xml:space="preserve">Gulf </w:t>
      </w:r>
      <w:r w:rsidRPr="00FD6613">
        <w:rPr>
          <w:rStyle w:val="StyleBoldUnderline"/>
          <w:szCs w:val="20"/>
        </w:rPr>
        <w:t>neighborhood</w:t>
      </w:r>
      <w:r w:rsidRPr="00FD6613">
        <w:rPr>
          <w:rFonts w:asciiTheme="minorHAnsi" w:hAnsiTheme="minorHAnsi"/>
          <w:sz w:val="16"/>
          <w:szCs w:val="20"/>
        </w:rPr>
        <w:t xml:space="preserve">; Venezuela will probably cook up some scheme to do a punitive border raid into </w:t>
      </w:r>
      <w:r w:rsidRPr="00FD6613">
        <w:rPr>
          <w:rFonts w:asciiTheme="minorHAnsi" w:hAnsiTheme="minorHAnsi"/>
          <w:sz w:val="16"/>
          <w:szCs w:val="20"/>
        </w:rPr>
        <w:lastRenderedPageBreak/>
        <w:t xml:space="preserve">Colombia to apprise South America that U.S. friendship and values are liabilities; and </w:t>
      </w:r>
      <w:r w:rsidRPr="00FD6613">
        <w:rPr>
          <w:rStyle w:val="StyleBoldUnderline"/>
          <w:szCs w:val="20"/>
          <w:highlight w:val="yellow"/>
        </w:rPr>
        <w:t>Russia will continue its energy bullying of Eastern Europe</w:t>
      </w:r>
      <w:r w:rsidRPr="00FD6613">
        <w:rPr>
          <w:rFonts w:asciiTheme="minorHAnsi" w:hAnsiTheme="minorHAnsi"/>
          <w:sz w:val="16"/>
          <w:szCs w:val="20"/>
          <w:highlight w:val="yellow"/>
        </w:rPr>
        <w:t>,</w:t>
      </w:r>
      <w:r w:rsidRPr="00FD6613">
        <w:rPr>
          <w:rFonts w:asciiTheme="minorHAnsi" w:hAnsiTheme="minorHAnsi"/>
          <w:sz w:val="16"/>
          <w:szCs w:val="20"/>
        </w:rPr>
        <w:t xml:space="preserve"> while insidiously pressuring autonomous former republics to get back in line with some sort of new Russian autocratic commonwealth. There’s an outside shot that </w:t>
      </w:r>
      <w:r w:rsidRPr="00FD6613">
        <w:rPr>
          <w:rStyle w:val="StyleBoldUnderline"/>
          <w:szCs w:val="20"/>
          <w:highlight w:val="yellow"/>
        </w:rPr>
        <w:t>North Korea might do something</w:t>
      </w:r>
      <w:r w:rsidRPr="00FD6613">
        <w:rPr>
          <w:rStyle w:val="StyleBoldUnderline"/>
          <w:szCs w:val="20"/>
        </w:rPr>
        <w:t xml:space="preserve"> </w:t>
      </w:r>
      <w:r w:rsidRPr="00FD6613">
        <w:rPr>
          <w:rStyle w:val="StyleBoldUnderline"/>
          <w:sz w:val="16"/>
          <w:szCs w:val="20"/>
        </w:rPr>
        <w:t>really stupid</w:t>
      </w:r>
      <w:r w:rsidRPr="00FD6613">
        <w:rPr>
          <w:rFonts w:asciiTheme="minorHAnsi" w:hAnsiTheme="minorHAnsi"/>
          <w:sz w:val="8"/>
          <w:szCs w:val="20"/>
        </w:rPr>
        <w:t xml:space="preserve"> </w:t>
      </w:r>
      <w:r w:rsidRPr="00FD6613">
        <w:rPr>
          <w:rFonts w:asciiTheme="minorHAnsi" w:hAnsiTheme="minorHAnsi"/>
          <w:sz w:val="16"/>
          <w:szCs w:val="20"/>
        </w:rPr>
        <w:t xml:space="preserve">near the 38th parallel </w:t>
      </w:r>
      <w:r w:rsidRPr="00FD6613">
        <w:rPr>
          <w:rStyle w:val="StyleBoldUnderline"/>
          <w:szCs w:val="20"/>
          <w:highlight w:val="yellow"/>
        </w:rPr>
        <w:t>and China will ratchet up the pressure on Taiwan</w:t>
      </w:r>
      <w:r w:rsidRPr="00FD6613">
        <w:rPr>
          <w:rStyle w:val="StyleBoldUnderline"/>
          <w:szCs w:val="20"/>
        </w:rPr>
        <w:t xml:space="preserve">. </w:t>
      </w:r>
      <w:r w:rsidRPr="00FD6613">
        <w:rPr>
          <w:rStyle w:val="StyleBoldUnderline"/>
          <w:szCs w:val="20"/>
          <w:highlight w:val="yellow"/>
        </w:rPr>
        <w:t>India’s borders with both Pakistan and China will heat up</w:t>
      </w:r>
      <w:r w:rsidRPr="00FD6613">
        <w:rPr>
          <w:rFonts w:asciiTheme="minorHAnsi" w:hAnsiTheme="minorHAnsi"/>
          <w:sz w:val="16"/>
          <w:szCs w:val="20"/>
          <w:highlight w:val="yellow"/>
        </w:rPr>
        <w:t>.</w:t>
      </w:r>
      <w:r w:rsidRPr="00FD6613">
        <w:rPr>
          <w:rFonts w:asciiTheme="minorHAnsi" w:hAnsiTheme="minorHAnsi"/>
          <w:sz w:val="16"/>
          <w:szCs w:val="20"/>
        </w:rPr>
        <w:t xml:space="preserve"> I think we got off the back of the tiger and now no one quite knows whom it will bite or when.</w:t>
      </w:r>
    </w:p>
    <w:p w:rsidR="00341C7F" w:rsidRPr="00FD6613" w:rsidRDefault="00341C7F" w:rsidP="00341C7F">
      <w:pPr>
        <w:pStyle w:val="Heading4"/>
        <w:rPr>
          <w:rFonts w:asciiTheme="minorHAnsi" w:hAnsiTheme="minorHAnsi"/>
        </w:rPr>
      </w:pPr>
      <w:r w:rsidRPr="00FD6613">
        <w:rPr>
          <w:rFonts w:asciiTheme="minorHAnsi" w:hAnsiTheme="minorHAnsi"/>
        </w:rPr>
        <w:t>Iranian proliferation causes nuclear war.</w:t>
      </w:r>
    </w:p>
    <w:p w:rsidR="00341C7F" w:rsidRPr="00FD6613" w:rsidRDefault="00341C7F" w:rsidP="00341C7F">
      <w:pPr>
        <w:rPr>
          <w:rFonts w:asciiTheme="minorHAnsi" w:hAnsiTheme="minorHAnsi"/>
        </w:rPr>
      </w:pPr>
      <w:r w:rsidRPr="00FD6613">
        <w:rPr>
          <w:rFonts w:asciiTheme="minorHAnsi" w:hAnsiTheme="minorHAnsi"/>
        </w:rPr>
        <w:t xml:space="preserve">Henry </w:t>
      </w:r>
      <w:r w:rsidRPr="00FD6613">
        <w:rPr>
          <w:rFonts w:asciiTheme="minorHAnsi" w:hAnsiTheme="minorHAnsi"/>
          <w:b/>
        </w:rPr>
        <w:t>Sokolsky</w:t>
      </w:r>
      <w:r w:rsidRPr="00FD6613">
        <w:rPr>
          <w:rFonts w:asciiTheme="minorHAnsi" w:hAnsiTheme="minorHAnsi"/>
        </w:rPr>
        <w:t>, executive director – nonproliferation policy education center, 10/1/</w:t>
      </w:r>
      <w:r w:rsidRPr="00FD6613">
        <w:rPr>
          <w:rFonts w:asciiTheme="minorHAnsi" w:hAnsiTheme="minorHAnsi"/>
          <w:b/>
        </w:rPr>
        <w:t>2003</w:t>
      </w:r>
      <w:r w:rsidRPr="00FD6613">
        <w:rPr>
          <w:rFonts w:asciiTheme="minorHAnsi" w:hAnsiTheme="minorHAnsi"/>
        </w:rPr>
        <w:t>, Policy Review, p. lexis</w:t>
      </w:r>
    </w:p>
    <w:p w:rsidR="00341C7F" w:rsidRPr="00FD6613" w:rsidRDefault="00341C7F" w:rsidP="00341C7F">
      <w:pPr>
        <w:rPr>
          <w:rFonts w:asciiTheme="minorHAnsi" w:hAnsiTheme="minorHAnsi"/>
          <w:sz w:val="16"/>
        </w:rPr>
      </w:pPr>
    </w:p>
    <w:p w:rsidR="00341C7F" w:rsidRPr="00FD6613" w:rsidRDefault="00341C7F" w:rsidP="00341C7F">
      <w:pPr>
        <w:rPr>
          <w:rFonts w:asciiTheme="minorHAnsi" w:hAnsiTheme="minorHAnsi"/>
          <w:sz w:val="16"/>
        </w:rPr>
      </w:pPr>
      <w:r w:rsidRPr="00FD6613">
        <w:rPr>
          <w:rFonts w:asciiTheme="minorHAnsi" w:hAnsiTheme="minorHAnsi"/>
          <w:sz w:val="16"/>
        </w:rPr>
        <w:t xml:space="preserve">If nothing is done to shore up U.S. and allied security relations with the Gulf Coordination Council states and with Iraq, Turkey, and Egypt, </w:t>
      </w:r>
      <w:r w:rsidRPr="00FD6613">
        <w:rPr>
          <w:rStyle w:val="StyleBoldUnderline"/>
          <w:highlight w:val="yellow"/>
        </w:rPr>
        <w:t>Iran's acquisition of</w:t>
      </w:r>
      <w:r w:rsidRPr="00FD6613">
        <w:rPr>
          <w:rStyle w:val="StyleBoldUnderline"/>
        </w:rPr>
        <w:t xml:space="preserve"> even a </w:t>
      </w:r>
      <w:r w:rsidRPr="00FD6613">
        <w:rPr>
          <w:rStyle w:val="StyleBoldUnderline"/>
          <w:highlight w:val="yellow"/>
        </w:rPr>
        <w:t>nuclear weapons breakout capability could prompt</w:t>
      </w:r>
      <w:r w:rsidRPr="00FD6613">
        <w:rPr>
          <w:rStyle w:val="StyleBoldUnderline"/>
        </w:rPr>
        <w:t xml:space="preserve"> one or more of these </w:t>
      </w:r>
      <w:r w:rsidRPr="00FD6613">
        <w:rPr>
          <w:rStyle w:val="StyleBoldUnderline"/>
          <w:highlight w:val="yellow"/>
        </w:rPr>
        <w:t>states</w:t>
      </w:r>
      <w:r w:rsidRPr="00FD6613">
        <w:rPr>
          <w:rStyle w:val="StyleBoldUnderline"/>
        </w:rPr>
        <w:t xml:space="preserve"> </w:t>
      </w:r>
      <w:r w:rsidRPr="00FD6613">
        <w:rPr>
          <w:rStyle w:val="StyleBoldUnderline"/>
          <w:highlight w:val="yellow"/>
        </w:rPr>
        <w:t>to</w:t>
      </w:r>
      <w:r w:rsidRPr="00FD6613">
        <w:rPr>
          <w:rStyle w:val="StyleBoldUnderline"/>
        </w:rPr>
        <w:t xml:space="preserve"> try to </w:t>
      </w:r>
      <w:r w:rsidRPr="00FD6613">
        <w:rPr>
          <w:rStyle w:val="StyleBoldUnderline"/>
          <w:highlight w:val="yellow"/>
        </w:rPr>
        <w:t>acquire a nuclear weapons option of their own</w:t>
      </w:r>
      <w:r w:rsidRPr="00FD6613">
        <w:rPr>
          <w:rFonts w:asciiTheme="minorHAnsi" w:hAnsiTheme="minorHAnsi"/>
          <w:sz w:val="16"/>
        </w:rPr>
        <w:t xml:space="preserve">.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Washington's worries would not be limited to gauging the military capabilities of a growing number of hostile, nuclear, or near-nuclear-armed nations. In addition, it would have to gauge the reliability of a growing number of nuclear or near-nuclear friends. Washington might still be able to assemble coalitions, but with more nations like France, with nuclear options of their own, it would be much, much more iffy. </w:t>
      </w:r>
      <w:r w:rsidRPr="00FD6613">
        <w:rPr>
          <w:rStyle w:val="StyleBoldUnderline"/>
        </w:rPr>
        <w:t>The amount of international intrigue such a world would generate would</w:t>
      </w:r>
      <w:r w:rsidRPr="00FD6613">
        <w:rPr>
          <w:rFonts w:asciiTheme="minorHAnsi" w:hAnsiTheme="minorHAnsi"/>
          <w:sz w:val="16"/>
        </w:rPr>
        <w:t xml:space="preserve"> also </w:t>
      </w:r>
      <w:r w:rsidRPr="00FD6613">
        <w:rPr>
          <w:rStyle w:val="Emphasis"/>
          <w:b w:val="0"/>
        </w:rPr>
        <w:t>easily exceed</w:t>
      </w:r>
      <w:r w:rsidRPr="00FD6613">
        <w:rPr>
          <w:rStyle w:val="StyleBoldUnderline"/>
        </w:rPr>
        <w:t xml:space="preserve"> what our diplomats and leaders could manage</w:t>
      </w:r>
      <w:r w:rsidRPr="00FD6613">
        <w:rPr>
          <w:rFonts w:asciiTheme="minorHAnsi" w:hAnsiTheme="minorHAnsi"/>
          <w:sz w:val="16"/>
        </w:rPr>
        <w:t xml:space="preserve"> or track. Rather than worry about using force for fear of producing another Vietnam, Washington and its very closest allies are more likely to grow weary of working closely with others and view military options through the rosy lens of their relatively quick victories in Desert Storm, Kosovo, Operation Iraqi Freedom, and Just Cause. </w:t>
      </w:r>
      <w:r w:rsidRPr="00FD6613">
        <w:rPr>
          <w:rStyle w:val="StyleBoldUnderline"/>
          <w:highlight w:val="yellow"/>
        </w:rPr>
        <w:t xml:space="preserve">This would be a world disturbingly </w:t>
      </w:r>
      <w:r w:rsidRPr="00FD6613">
        <w:rPr>
          <w:rStyle w:val="StyleBoldUnderline"/>
        </w:rPr>
        <w:t>similar to</w:t>
      </w:r>
      <w:r w:rsidRPr="00FD6613">
        <w:rPr>
          <w:rFonts w:asciiTheme="minorHAnsi" w:hAnsiTheme="minorHAnsi"/>
          <w:sz w:val="16"/>
        </w:rPr>
        <w:t xml:space="preserve"> that of </w:t>
      </w:r>
      <w:r w:rsidRPr="00FD6613">
        <w:rPr>
          <w:rStyle w:val="StyleBoldUnderline"/>
        </w:rPr>
        <w:t>1914 but</w:t>
      </w:r>
      <w:r w:rsidRPr="00FD6613">
        <w:rPr>
          <w:rFonts w:asciiTheme="minorHAnsi" w:hAnsiTheme="minorHAnsi"/>
          <w:sz w:val="16"/>
        </w:rPr>
        <w:t xml:space="preserve"> with one big difference: It </w:t>
      </w:r>
      <w:r w:rsidRPr="00FD6613">
        <w:rPr>
          <w:rStyle w:val="StyleBoldUnderline"/>
        </w:rPr>
        <w:t xml:space="preserve">would be </w:t>
      </w:r>
      <w:r w:rsidRPr="00FD6613">
        <w:rPr>
          <w:rStyle w:val="Emphasis"/>
          <w:highlight w:val="yellow"/>
        </w:rPr>
        <w:t>spring-loaded to go nuclear</w:t>
      </w:r>
      <w:r w:rsidRPr="00FD6613">
        <w:rPr>
          <w:rFonts w:asciiTheme="minorHAnsi" w:hAnsiTheme="minorHAnsi"/>
          <w:sz w:val="16"/>
        </w:rPr>
        <w:t>.</w:t>
      </w:r>
    </w:p>
    <w:p w:rsidR="00341C7F" w:rsidRPr="00FD6613" w:rsidRDefault="00341C7F" w:rsidP="00341C7F">
      <w:pPr>
        <w:rPr>
          <w:rFonts w:asciiTheme="minorHAnsi" w:hAnsiTheme="minorHAnsi"/>
          <w:sz w:val="16"/>
        </w:rPr>
      </w:pPr>
    </w:p>
    <w:p w:rsidR="00341C7F" w:rsidRPr="00FD6613" w:rsidRDefault="00341C7F" w:rsidP="00341C7F">
      <w:pPr>
        <w:rPr>
          <w:rFonts w:asciiTheme="minorHAnsi" w:hAnsiTheme="minorHAnsi"/>
        </w:rPr>
      </w:pPr>
    </w:p>
    <w:p w:rsidR="00341C7F" w:rsidRPr="00FD6613" w:rsidRDefault="00341C7F" w:rsidP="00341C7F">
      <w:pPr>
        <w:pStyle w:val="Heading3"/>
        <w:rPr>
          <w:rFonts w:asciiTheme="minorHAnsi" w:hAnsiTheme="minorHAnsi"/>
        </w:rPr>
      </w:pPr>
      <w:r w:rsidRPr="00FD6613">
        <w:rPr>
          <w:rFonts w:asciiTheme="minorHAnsi" w:hAnsiTheme="minorHAnsi"/>
        </w:rPr>
        <w:lastRenderedPageBreak/>
        <w:t>Canada CP</w:t>
      </w:r>
    </w:p>
    <w:p w:rsidR="00341C7F" w:rsidRPr="00FD6613" w:rsidRDefault="00341C7F" w:rsidP="00341C7F">
      <w:pPr>
        <w:pStyle w:val="Heading4"/>
        <w:rPr>
          <w:rFonts w:asciiTheme="minorHAnsi" w:hAnsiTheme="minorHAnsi" w:cs="Times New Roman"/>
        </w:rPr>
      </w:pPr>
      <w:r w:rsidRPr="00FD6613">
        <w:rPr>
          <w:rFonts w:asciiTheme="minorHAnsi" w:hAnsiTheme="minorHAnsi" w:cs="Times New Roman"/>
        </w:rPr>
        <w:t xml:space="preserve">The Government of Canada should substantially increase its trade of information communication technologies, medical assistance, human necessities, food and water with Cuba. </w:t>
      </w:r>
    </w:p>
    <w:p w:rsidR="00341C7F" w:rsidRPr="00FD6613" w:rsidRDefault="00341C7F" w:rsidP="00341C7F">
      <w:pPr>
        <w:rPr>
          <w:rFonts w:asciiTheme="minorHAnsi" w:hAnsiTheme="minorHAnsi"/>
        </w:rPr>
      </w:pPr>
    </w:p>
    <w:p w:rsidR="00341C7F" w:rsidRPr="00FD6613" w:rsidRDefault="00341C7F" w:rsidP="00341C7F">
      <w:pPr>
        <w:pStyle w:val="Heading4"/>
        <w:rPr>
          <w:rFonts w:asciiTheme="minorHAnsi" w:hAnsiTheme="minorHAnsi" w:cs="Times New Roman"/>
        </w:rPr>
      </w:pPr>
      <w:r w:rsidRPr="00FD6613">
        <w:rPr>
          <w:rFonts w:asciiTheme="minorHAnsi" w:hAnsiTheme="minorHAnsi" w:cs="Times New Roman"/>
        </w:rPr>
        <w:t>Canada is already providing massive humanitarian aid to Cuba.</w:t>
      </w:r>
    </w:p>
    <w:p w:rsidR="00341C7F" w:rsidRPr="00FD6613" w:rsidRDefault="00341C7F" w:rsidP="00341C7F">
      <w:pPr>
        <w:rPr>
          <w:rFonts w:asciiTheme="minorHAnsi" w:hAnsiTheme="minorHAnsi"/>
          <w:szCs w:val="20"/>
        </w:rPr>
      </w:pPr>
      <w:r w:rsidRPr="00FD6613">
        <w:rPr>
          <w:rFonts w:asciiTheme="minorHAnsi" w:hAnsiTheme="minorHAnsi"/>
          <w:b/>
          <w:sz w:val="24"/>
        </w:rPr>
        <w:t xml:space="preserve">Prensa Latina 13 </w:t>
      </w:r>
      <w:r w:rsidRPr="00FD6613">
        <w:rPr>
          <w:rFonts w:asciiTheme="minorHAnsi" w:hAnsiTheme="minorHAnsi"/>
          <w:szCs w:val="20"/>
        </w:rPr>
        <w:t>(Prensa Latina, 7/15/2013, Canadian Aid for Cuba Advances on USA Territory, http://www.plenglish.com/index.php?option=com_content&amp;task=view&amp;id=1612281&amp;Itemid=1)</w:t>
      </w:r>
    </w:p>
    <w:p w:rsidR="00341C7F" w:rsidRPr="00FD6613" w:rsidRDefault="00341C7F" w:rsidP="00341C7F">
      <w:pPr>
        <w:pStyle w:val="CardIndented"/>
        <w:rPr>
          <w:rFonts w:asciiTheme="minorHAnsi" w:hAnsiTheme="minorHAnsi"/>
        </w:rPr>
      </w:pPr>
      <w:r w:rsidRPr="00FD6613">
        <w:rPr>
          <w:rFonts w:asciiTheme="minorHAnsi" w:hAnsiTheme="minorHAnsi"/>
        </w:rPr>
        <w:t xml:space="preserve">Washington, Jul 15 (Prensa Latina) </w:t>
      </w:r>
      <w:r w:rsidRPr="00FD6613">
        <w:rPr>
          <w:rStyle w:val="StyleUnderline"/>
          <w:rFonts w:asciiTheme="minorHAnsi" w:hAnsiTheme="minorHAnsi"/>
        </w:rPr>
        <w:t>A contingent from</w:t>
      </w:r>
      <w:r w:rsidRPr="00FD6613">
        <w:rPr>
          <w:rFonts w:asciiTheme="minorHAnsi" w:hAnsiTheme="minorHAnsi"/>
        </w:rPr>
        <w:t xml:space="preserve"> British Columbia, western </w:t>
      </w:r>
      <w:r w:rsidRPr="00FD6613">
        <w:rPr>
          <w:rStyle w:val="StyleUnderline"/>
          <w:rFonts w:asciiTheme="minorHAnsi" w:hAnsiTheme="minorHAnsi"/>
          <w:highlight w:val="yellow"/>
        </w:rPr>
        <w:t>Canada</w:t>
      </w:r>
      <w:r w:rsidRPr="00FD6613">
        <w:rPr>
          <w:rStyle w:val="StyleUnderline"/>
          <w:rFonts w:asciiTheme="minorHAnsi" w:hAnsiTheme="minorHAnsi"/>
        </w:rPr>
        <w:t xml:space="preserve">, advances on United States territory </w:t>
      </w:r>
      <w:r w:rsidRPr="00FD6613">
        <w:rPr>
          <w:rStyle w:val="StyleUnderline"/>
          <w:rFonts w:asciiTheme="minorHAnsi" w:hAnsiTheme="minorHAnsi"/>
          <w:highlight w:val="yellow"/>
        </w:rPr>
        <w:t xml:space="preserve">carrying humanitarian aid for Cuba </w:t>
      </w:r>
      <w:r w:rsidRPr="00FD6613">
        <w:rPr>
          <w:rStyle w:val="StyleUnderline"/>
          <w:rFonts w:asciiTheme="minorHAnsi" w:hAnsiTheme="minorHAnsi"/>
        </w:rPr>
        <w:t xml:space="preserve">as part of the 24th Pastors for Peace Caravan.The </w:t>
      </w:r>
      <w:r w:rsidRPr="00FD6613">
        <w:rPr>
          <w:rStyle w:val="StyleUnderline"/>
          <w:rFonts w:asciiTheme="minorHAnsi" w:hAnsiTheme="minorHAnsi"/>
          <w:highlight w:val="yellow"/>
        </w:rPr>
        <w:t>activists</w:t>
      </w:r>
      <w:r w:rsidRPr="00FD6613">
        <w:rPr>
          <w:rStyle w:val="StyleUnderline"/>
          <w:rFonts w:asciiTheme="minorHAnsi" w:hAnsiTheme="minorHAnsi"/>
        </w:rPr>
        <w:t xml:space="preserve"> will travel through Washington state to gather more aid and </w:t>
      </w:r>
      <w:r w:rsidRPr="00FD6613">
        <w:rPr>
          <w:rStyle w:val="StyleUnderline"/>
          <w:rFonts w:asciiTheme="minorHAnsi" w:hAnsiTheme="minorHAnsi"/>
          <w:highlight w:val="yellow"/>
        </w:rPr>
        <w:t>inform people on the consequences of the economic, commercial and financial blockade imposed by Unite States on Cub</w:t>
      </w:r>
      <w:r w:rsidRPr="00FD6613">
        <w:rPr>
          <w:rStyle w:val="StyleUnderline"/>
          <w:rFonts w:asciiTheme="minorHAnsi" w:hAnsiTheme="minorHAnsi"/>
        </w:rPr>
        <w:t>a for more than 50 years.</w:t>
      </w:r>
      <w:r w:rsidRPr="00FD6613">
        <w:rPr>
          <w:rFonts w:asciiTheme="minorHAnsi" w:hAnsiTheme="minorHAnsi"/>
          <w:b/>
          <w:u w:val="single"/>
        </w:rPr>
        <w:t xml:space="preserve">Tamara </w:t>
      </w:r>
      <w:r w:rsidRPr="00FD6613">
        <w:rPr>
          <w:rFonts w:asciiTheme="minorHAnsi" w:hAnsiTheme="minorHAnsi"/>
        </w:rPr>
        <w:t>Hansen, coordinator of Vancouver communities in Solidarity with Cuba, said to Prensa Latina that the caravan successfully crossed the White Rock-Blaine border point, at the northwest area of United States</w:t>
      </w:r>
      <w:r w:rsidRPr="00FD6613">
        <w:rPr>
          <w:rStyle w:val="StyleUnderline"/>
          <w:rFonts w:asciiTheme="minorHAnsi" w:hAnsiTheme="minorHAnsi"/>
        </w:rPr>
        <w:t>.</w:t>
      </w:r>
      <w:r w:rsidRPr="00FD6613">
        <w:rPr>
          <w:rStyle w:val="StyleUnderline"/>
          <w:rFonts w:asciiTheme="minorHAnsi" w:hAnsiTheme="minorHAnsi"/>
          <w:highlight w:val="yellow"/>
        </w:rPr>
        <w:t>The</w:t>
      </w:r>
      <w:r w:rsidRPr="00FD6613">
        <w:rPr>
          <w:rStyle w:val="StyleUnderline"/>
          <w:rFonts w:asciiTheme="minorHAnsi" w:hAnsiTheme="minorHAnsi"/>
        </w:rPr>
        <w:t xml:space="preserve"> </w:t>
      </w:r>
      <w:r w:rsidRPr="00FD6613">
        <w:rPr>
          <w:rStyle w:val="StyleUnderline"/>
          <w:rFonts w:asciiTheme="minorHAnsi" w:hAnsiTheme="minorHAnsi"/>
          <w:highlight w:val="yellow"/>
        </w:rPr>
        <w:t>load includes school and health materials</w:t>
      </w:r>
      <w:r w:rsidRPr="00FD6613">
        <w:rPr>
          <w:rStyle w:val="StyleUnderline"/>
          <w:rFonts w:asciiTheme="minorHAnsi" w:hAnsiTheme="minorHAnsi"/>
        </w:rPr>
        <w:t xml:space="preserve"> collected in the cities of Waterloo, Toronto, Hamilton and Kingston,</w:t>
      </w:r>
      <w:r w:rsidRPr="00FD6613">
        <w:rPr>
          <w:rFonts w:asciiTheme="minorHAnsi" w:hAnsiTheme="minorHAnsi"/>
        </w:rPr>
        <w:t xml:space="preserve"> she said.The current Pastors for Peace caravan is formed by 100-odd activists from the United States, Canada and Mexico, who expect to visit at least 40 cities of their countries before July 18th, the date of departure to Cuba.</w:t>
      </w:r>
      <w:r w:rsidRPr="00FD6613">
        <w:rPr>
          <w:rFonts w:asciiTheme="minorHAnsi" w:hAnsiTheme="minorHAnsi"/>
          <w:b/>
          <w:u w:val="single"/>
        </w:rPr>
        <w:t>T</w:t>
      </w:r>
      <w:r w:rsidRPr="00FD6613">
        <w:rPr>
          <w:rStyle w:val="StyleUnderline"/>
          <w:rFonts w:asciiTheme="minorHAnsi" w:hAnsiTheme="minorHAnsi"/>
        </w:rPr>
        <w:t xml:space="preserve">his year </w:t>
      </w:r>
      <w:r w:rsidRPr="00FD6613">
        <w:rPr>
          <w:rStyle w:val="StyleUnderline"/>
          <w:rFonts w:asciiTheme="minorHAnsi" w:hAnsiTheme="minorHAnsi"/>
          <w:highlight w:val="yellow"/>
        </w:rPr>
        <w:t>they are gathering, besides school and health items, construction tools and supplies to help in the reconstruction of Santiago de Cuba province</w:t>
      </w:r>
      <w:r w:rsidRPr="00FD6613">
        <w:rPr>
          <w:rStyle w:val="StyleUnderline"/>
          <w:rFonts w:asciiTheme="minorHAnsi" w:hAnsiTheme="minorHAnsi"/>
        </w:rPr>
        <w:t>, at eastern Cuba,</w:t>
      </w:r>
      <w:r w:rsidRPr="00FD6613">
        <w:rPr>
          <w:rFonts w:asciiTheme="minorHAnsi" w:hAnsiTheme="minorHAnsi"/>
        </w:rPr>
        <w:t xml:space="preserve"> which was severely affected by Sandy hurricane last October.Instead of using the traditional yellow buses, the caravan members will carry the humanitarian load within their baggage, they will fly from United States to Mexico city and then to Santiago de Cuba, where they will stay from July 19th to 29th.The schedule includes stops in New York, Little Rock, Milwaukee, Hartford, Ashland, Pensacola, Buffalo, Seattle, Dallas, Fresno, Montclair, Bloomington, Napolis, Pittsburgh, Kansas City, Detroit and Minneapolis, among other cities.The stops for today will take place in Oakland (California) and Nashville (Tennessee), where the caravan members will explain the purposes of the philanthropic project and the consequences of the hostile blockade.</w:t>
      </w:r>
    </w:p>
    <w:p w:rsidR="00341C7F" w:rsidRPr="00FD6613" w:rsidRDefault="00341C7F" w:rsidP="00341C7F">
      <w:pPr>
        <w:pStyle w:val="CardIndented"/>
        <w:rPr>
          <w:rFonts w:asciiTheme="minorHAnsi" w:hAnsiTheme="minorHAnsi"/>
        </w:rPr>
      </w:pPr>
    </w:p>
    <w:p w:rsidR="00341C7F" w:rsidRPr="00FD6613" w:rsidRDefault="00341C7F" w:rsidP="00341C7F">
      <w:pPr>
        <w:pStyle w:val="CardIndented"/>
        <w:rPr>
          <w:rFonts w:asciiTheme="minorHAnsi" w:hAnsiTheme="minorHAnsi"/>
          <w:sz w:val="28"/>
          <w:szCs w:val="28"/>
        </w:rPr>
      </w:pPr>
    </w:p>
    <w:p w:rsidR="00341C7F" w:rsidRPr="00236558" w:rsidRDefault="00341C7F" w:rsidP="00341C7F"/>
    <w:p w:rsidR="00EA0971" w:rsidRDefault="00EA0971" w:rsidP="00EA0971">
      <w:pPr>
        <w:pStyle w:val="Heading1"/>
      </w:pPr>
      <w:r>
        <w:lastRenderedPageBreak/>
        <w:t>Cuban Embargo Negative SS (K)</w:t>
      </w:r>
    </w:p>
    <w:p w:rsidR="00EA0971" w:rsidRDefault="00EA0971" w:rsidP="00EA0971">
      <w:pPr>
        <w:pStyle w:val="Heading2"/>
      </w:pPr>
      <w:r w:rsidRPr="00EA0971">
        <w:rPr>
          <w:bCs w:val="0"/>
        </w:rPr>
        <w:t>1AC</w:t>
      </w:r>
    </w:p>
    <w:p w:rsidR="00EA0971" w:rsidRDefault="00EA0971" w:rsidP="00EA0971"/>
    <w:p w:rsidR="00EA0971" w:rsidRDefault="00EA0971" w:rsidP="00EA0971">
      <w:pPr>
        <w:pStyle w:val="Heading4"/>
      </w:pPr>
      <w:r>
        <w:t>Plan: The United States federal government should lift all sanctions imposed on Cuba</w:t>
      </w:r>
    </w:p>
    <w:p w:rsidR="00EA0971" w:rsidRDefault="00EA0971" w:rsidP="00EA0971"/>
    <w:p w:rsidR="00EA0971" w:rsidRDefault="00EA0971" w:rsidP="00EA0971">
      <w:pPr>
        <w:pStyle w:val="Heading3"/>
      </w:pPr>
      <w:r>
        <w:lastRenderedPageBreak/>
        <w:t>Contention 1 – Morality</w:t>
      </w:r>
    </w:p>
    <w:p w:rsidR="00EA0971" w:rsidRDefault="00EA0971" w:rsidP="00EA0971"/>
    <w:p w:rsidR="00EA0971" w:rsidRDefault="00EA0971" w:rsidP="00EA0971">
      <w:pPr>
        <w:pStyle w:val="Heading4"/>
      </w:pPr>
      <w:r>
        <w:t>The United States maintains an embargo that bars nearly all economic activity with Cuba –  no change coming</w:t>
      </w:r>
    </w:p>
    <w:p w:rsidR="00EA0971" w:rsidRDefault="00EA0971" w:rsidP="00EA0971">
      <w:pPr>
        <w:rPr>
          <w:rStyle w:val="StyleStyleBold12pt"/>
          <w:bCs w:val="0"/>
        </w:rPr>
      </w:pPr>
      <w:r>
        <w:rPr>
          <w:rStyle w:val="StyleStyleBold12pt"/>
        </w:rPr>
        <w:t>Guzman 13</w:t>
      </w:r>
    </w:p>
    <w:p w:rsidR="00EA0971" w:rsidRDefault="00EA0971" w:rsidP="00EA0971">
      <w:pPr>
        <w:rPr>
          <w:rStyle w:val="Hyperlink"/>
          <w:sz w:val="16"/>
          <w:szCs w:val="16"/>
        </w:rPr>
      </w:pPr>
      <w:r>
        <w:rPr>
          <w:sz w:val="16"/>
          <w:szCs w:val="16"/>
        </w:rPr>
        <w:t xml:space="preserve">(Sandra Guzman, emmy award winning journalist, 2013, CNN, May 8 2013, </w:t>
      </w:r>
      <w:hyperlink r:id="rId95" w:history="1">
        <w:r>
          <w:rPr>
            <w:rStyle w:val="Hyperlink"/>
            <w:sz w:val="16"/>
            <w:szCs w:val="16"/>
          </w:rPr>
          <w:t>http://www.cnn.com/2013/05/07/opinion/guzman-beyonce-jay-z-cuba/index.html</w:t>
        </w:r>
      </w:hyperlink>
      <w:r>
        <w:rPr>
          <w:rStyle w:val="Hyperlink"/>
          <w:sz w:val="16"/>
          <w:szCs w:val="16"/>
        </w:rPr>
        <w:t>, accessed July 28, 2013, JD)</w:t>
      </w:r>
    </w:p>
    <w:p w:rsidR="00EA0971" w:rsidRDefault="00EA0971" w:rsidP="00EA0971"/>
    <w:p w:rsidR="00EA0971" w:rsidRDefault="00EA0971" w:rsidP="00EA0971">
      <w:pPr>
        <w:rPr>
          <w:rStyle w:val="StyleBoldUnderline"/>
        </w:rPr>
      </w:pPr>
      <w:r>
        <w:rPr>
          <w:rStyle w:val="StyleBoldUnderline"/>
        </w:rPr>
        <w:t>The</w:t>
      </w:r>
      <w:r>
        <w:rPr>
          <w:sz w:val="16"/>
        </w:rPr>
        <w:t xml:space="preserve"> few but very influential </w:t>
      </w:r>
      <w:r>
        <w:rPr>
          <w:rStyle w:val="StyleBoldUnderline"/>
          <w:highlight w:val="yellow"/>
        </w:rPr>
        <w:t>pro-embargo lobby have put a stranglehold on</w:t>
      </w:r>
      <w:r>
        <w:rPr>
          <w:rStyle w:val="StyleBoldUnderline"/>
        </w:rPr>
        <w:t xml:space="preserve"> a</w:t>
      </w:r>
      <w:r>
        <w:rPr>
          <w:sz w:val="16"/>
        </w:rPr>
        <w:t xml:space="preserve"> lucid </w:t>
      </w:r>
      <w:r>
        <w:rPr>
          <w:rStyle w:val="StyleBoldUnderline"/>
          <w:highlight w:val="yellow"/>
        </w:rPr>
        <w:t>discussion surrounding Cuba</w:t>
      </w:r>
      <w:r>
        <w:rPr>
          <w:rStyle w:val="StyleBoldUnderline"/>
        </w:rPr>
        <w:t xml:space="preserve">. </w:t>
      </w:r>
      <w:r>
        <w:rPr>
          <w:rStyle w:val="StyleBoldUnderline"/>
          <w:highlight w:val="yellow"/>
        </w:rPr>
        <w:t>Five decades of failed policy later</w:t>
      </w:r>
      <w:r>
        <w:rPr>
          <w:rStyle w:val="StyleBoldUnderline"/>
        </w:rPr>
        <w:t>, our nation is being held hostage unable to have a cogent discussion on anything Cuba-related.</w:t>
      </w:r>
      <w:r>
        <w:rPr>
          <w:rStyle w:val="StyleBoldUnderline"/>
          <w:sz w:val="12"/>
        </w:rPr>
        <w:t xml:space="preserve">¶ </w:t>
      </w:r>
      <w:r>
        <w:rPr>
          <w:rStyle w:val="StyleBoldUnderline"/>
          <w:highlight w:val="yellow"/>
        </w:rPr>
        <w:t>The U.S. embargo has not and will not work</w:t>
      </w:r>
      <w:r>
        <w:rPr>
          <w:rStyle w:val="StyleBoldUnderline"/>
        </w:rPr>
        <w:t>. Put in place in 1962</w:t>
      </w:r>
      <w:r>
        <w:rPr>
          <w:sz w:val="16"/>
        </w:rPr>
        <w:t xml:space="preserve"> by President John F. Kennedy, </w:t>
      </w:r>
      <w:r>
        <w:rPr>
          <w:rStyle w:val="StyleBoldUnderline"/>
        </w:rPr>
        <w:t>the policy is stuck in a time warp that has nothing to do with modern-day reality</w:t>
      </w:r>
      <w:r>
        <w:rPr>
          <w:sz w:val="16"/>
        </w:rPr>
        <w:t xml:space="preserve">. The most enduring embargo in modern day history is a remnant of a Cold War past when the Soviet Union was the enemy and the world was on the brink of nuclear war. </w:t>
      </w:r>
      <w:r>
        <w:rPr>
          <w:rStyle w:val="StyleBoldUnderline"/>
          <w:highlight w:val="yellow"/>
        </w:rPr>
        <w:t>The thinking was that financial sanctions</w:t>
      </w:r>
      <w:r>
        <w:rPr>
          <w:rStyle w:val="StyleBoldUnderline"/>
        </w:rPr>
        <w:t xml:space="preserve">, which included a ban on travel by American citizens, </w:t>
      </w:r>
      <w:r>
        <w:rPr>
          <w:rStyle w:val="StyleBoldUnderline"/>
          <w:highlight w:val="yellow"/>
        </w:rPr>
        <w:t>would collapse the island economy and force people to revolt against Fidel Castro</w:t>
      </w:r>
      <w:r>
        <w:rPr>
          <w:rStyle w:val="StyleBoldUnderline"/>
        </w:rPr>
        <w:t>.</w:t>
      </w:r>
      <w:r>
        <w:rPr>
          <w:rStyle w:val="StyleBoldUnderline"/>
          <w:sz w:val="12"/>
        </w:rPr>
        <w:t xml:space="preserve">¶ </w:t>
      </w:r>
      <w:r>
        <w:rPr>
          <w:sz w:val="16"/>
        </w:rPr>
        <w:t>Over the years,</w:t>
      </w:r>
      <w:r>
        <w:rPr>
          <w:rStyle w:val="StyleBoldUnderline"/>
        </w:rPr>
        <w:t xml:space="preserve"> </w:t>
      </w:r>
      <w:r>
        <w:rPr>
          <w:rStyle w:val="StyleBoldUnderline"/>
          <w:highlight w:val="yellow"/>
        </w:rPr>
        <w:t>these sanctions have been eased or toughened depending on political winds</w:t>
      </w:r>
      <w:r>
        <w:rPr>
          <w:sz w:val="16"/>
        </w:rPr>
        <w:t xml:space="preserve">. </w:t>
      </w:r>
      <w:r>
        <w:rPr>
          <w:rStyle w:val="StyleBoldUnderline"/>
        </w:rPr>
        <w:t>In 1992</w:t>
      </w:r>
      <w:r>
        <w:rPr>
          <w:sz w:val="16"/>
        </w:rPr>
        <w:t xml:space="preserve">, disgraced New Jersey Rep. Robert </w:t>
      </w:r>
      <w:r>
        <w:rPr>
          <w:rStyle w:val="StyleBoldUnderline"/>
        </w:rPr>
        <w:t xml:space="preserve">Torricelli was behind one the cruelest acts which banned, among many things, food and medicine sales to Cuba </w:t>
      </w:r>
      <w:r>
        <w:rPr>
          <w:sz w:val="16"/>
        </w:rPr>
        <w:t xml:space="preserve">and prevented Cuban-American families from sending cash to their relatives. These were tough times and seeing many friends and families suffer because they couldn't visit their elderly mothers more than once every three years, or being prevented from sending them needed supplies, was very painful. Restrictions have eased under President Barack Obama but </w:t>
      </w:r>
      <w:r>
        <w:rPr>
          <w:rStyle w:val="StyleBoldUnderline"/>
          <w:highlight w:val="yellow"/>
        </w:rPr>
        <w:t>there is still a major ban</w:t>
      </w:r>
      <w:r>
        <w:rPr>
          <w:rStyle w:val="StyleBoldUnderline"/>
        </w:rPr>
        <w:t>.</w:t>
      </w:r>
      <w:r>
        <w:rPr>
          <w:rStyle w:val="StyleBoldUnderline"/>
          <w:sz w:val="12"/>
        </w:rPr>
        <w:t xml:space="preserve">¶ </w:t>
      </w:r>
      <w:r>
        <w:rPr>
          <w:sz w:val="16"/>
        </w:rPr>
        <w:t>Enter Jay Z and Beyoncé.</w:t>
      </w:r>
      <w:r>
        <w:rPr>
          <w:sz w:val="12"/>
        </w:rPr>
        <w:t>¶</w:t>
      </w:r>
      <w:r>
        <w:rPr>
          <w:sz w:val="16"/>
        </w:rPr>
        <w:t xml:space="preserve"> </w:t>
      </w:r>
      <w:r>
        <w:rPr>
          <w:rStyle w:val="StyleBoldUnderline"/>
        </w:rPr>
        <w:t>It's 2013 and we need to debate Cuban policy earnestly.</w:t>
      </w:r>
      <w:r>
        <w:rPr>
          <w:sz w:val="16"/>
        </w:rPr>
        <w:t xml:space="preserve"> Members of </w:t>
      </w:r>
      <w:r>
        <w:rPr>
          <w:rStyle w:val="StyleBoldUnderline"/>
        </w:rPr>
        <w:t>Congress must stop the cowardice around the issue and stop humoring the delusions of passionate folks stuck in the 1960s</w:t>
      </w:r>
      <w:r>
        <w:rPr>
          <w:sz w:val="16"/>
        </w:rPr>
        <w:t xml:space="preserve"> for political votes and favor</w:t>
      </w:r>
      <w:r>
        <w:rPr>
          <w:rStyle w:val="StyleBoldUnderline"/>
        </w:rPr>
        <w:t xml:space="preserve">. </w:t>
      </w:r>
      <w:r>
        <w:rPr>
          <w:rStyle w:val="StyleBoldUnderline"/>
          <w:highlight w:val="yellow"/>
        </w:rPr>
        <w:t>The pro-embargo folks are ignoring the policy's epic failure and fail to recognize that U.S. policy has played into the hands of the Castro brothers</w:t>
      </w:r>
      <w:r>
        <w:rPr>
          <w:rStyle w:val="StyleBoldUnderline"/>
        </w:rPr>
        <w:t>, who have sinisterly used it to make the case to their people that if Cuba is starving and the island economy can't grow, it's because of this U.S. policy.</w:t>
      </w:r>
    </w:p>
    <w:p w:rsidR="00EA0971" w:rsidRDefault="00EA0971" w:rsidP="00EA0971"/>
    <w:p w:rsidR="00EA0971" w:rsidRDefault="00EA0971" w:rsidP="00EA0971">
      <w:pPr>
        <w:pStyle w:val="Heading4"/>
      </w:pPr>
      <w:r>
        <w:rPr>
          <w:b w:val="0"/>
          <w:bCs w:val="0"/>
        </w:rPr>
        <w:t xml:space="preserve">The embargo fails to produce any political change, just props up the Castro Regime </w:t>
      </w:r>
    </w:p>
    <w:p w:rsidR="00EA0971" w:rsidRDefault="00EA0971" w:rsidP="00EA0971">
      <w:pPr>
        <w:rPr>
          <w:rStyle w:val="StyleStyleBold12pt"/>
          <w:bCs w:val="0"/>
        </w:rPr>
      </w:pPr>
      <w:r>
        <w:rPr>
          <w:rStyle w:val="StyleStyleBold12pt"/>
        </w:rPr>
        <w:t>Bandow 12</w:t>
      </w:r>
    </w:p>
    <w:p w:rsidR="00EA0971" w:rsidRDefault="00EA0971" w:rsidP="00EA0971">
      <w:pPr>
        <w:rPr>
          <w:sz w:val="16"/>
          <w:szCs w:val="16"/>
        </w:rPr>
      </w:pPr>
      <w:r>
        <w:rPr>
          <w:sz w:val="16"/>
          <w:szCs w:val="16"/>
        </w:rPr>
        <w:t xml:space="preserve">(Doug Bandow, senior fellow, Cato Institute, “Time to End the Cuba Embargo,” December 11 2012, </w:t>
      </w:r>
      <w:hyperlink r:id="rId96" w:history="1">
        <w:r>
          <w:rPr>
            <w:rStyle w:val="Hyperlink"/>
            <w:sz w:val="16"/>
            <w:szCs w:val="16"/>
          </w:rPr>
          <w:t>http://www.cato.org/publications/commentary/time-end-cuba-embargo</w:t>
        </w:r>
      </w:hyperlink>
      <w:r>
        <w:rPr>
          <w:sz w:val="16"/>
          <w:szCs w:val="16"/>
        </w:rPr>
        <w:t>, Accessed July 19, 2013, JD)</w:t>
      </w:r>
    </w:p>
    <w:p w:rsidR="00EA0971" w:rsidRDefault="00EA0971" w:rsidP="00EA0971">
      <w:pPr>
        <w:rPr>
          <w:rStyle w:val="StyleStyleBold12pt"/>
        </w:rPr>
      </w:pPr>
    </w:p>
    <w:p w:rsidR="00EA0971" w:rsidRDefault="00EA0971" w:rsidP="00EA0971">
      <w:pPr>
        <w:rPr>
          <w:rStyle w:val="StyleBoldUnderline"/>
        </w:rPr>
      </w:pPr>
      <w:r>
        <w:rPr>
          <w:rStyle w:val="StyleBoldUnderline"/>
          <w:highlight w:val="yellow"/>
        </w:rPr>
        <w:t>The U.S. government has waged economic war against the Castro regime for half a century</w:t>
      </w:r>
      <w:r>
        <w:rPr>
          <w:sz w:val="16"/>
        </w:rPr>
        <w:t>. The policy may have been worth a try during the Cold War</w:t>
      </w:r>
      <w:r>
        <w:rPr>
          <w:sz w:val="16"/>
          <w:highlight w:val="yellow"/>
        </w:rPr>
        <w:t xml:space="preserve">, </w:t>
      </w:r>
      <w:r>
        <w:rPr>
          <w:rStyle w:val="StyleBoldUnderline"/>
          <w:highlight w:val="yellow"/>
        </w:rPr>
        <w:t>but the embargo has failed to liberate the Cuban people</w:t>
      </w:r>
      <w:r>
        <w:rPr>
          <w:sz w:val="16"/>
          <w:highlight w:val="yellow"/>
        </w:rPr>
        <w:t xml:space="preserve">. </w:t>
      </w:r>
      <w:r>
        <w:rPr>
          <w:rStyle w:val="StyleBoldUnderline"/>
          <w:highlight w:val="yellow"/>
        </w:rPr>
        <w:t>It is time to end sanctions against Havana</w:t>
      </w:r>
      <w:r>
        <w:rPr>
          <w:sz w:val="16"/>
        </w:rPr>
        <w:t>.</w:t>
      </w:r>
      <w:r>
        <w:rPr>
          <w:sz w:val="12"/>
        </w:rPr>
        <w:t>¶</w:t>
      </w:r>
      <w:r>
        <w:rPr>
          <w:sz w:val="16"/>
        </w:rPr>
        <w:t xml:space="preserve"> 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w:t>
      </w:r>
      <w:r>
        <w:rPr>
          <w:sz w:val="12"/>
        </w:rPr>
        <w:t>¶</w:t>
      </w:r>
      <w:r>
        <w:rPr>
          <w:sz w:val="16"/>
        </w:rPr>
        <w:t xml:space="preserve"> 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w:t>
      </w:r>
      <w:r>
        <w:rPr>
          <w:sz w:val="12"/>
        </w:rPr>
        <w:t>¶</w:t>
      </w:r>
      <w:r>
        <w:rPr>
          <w:sz w:val="16"/>
        </w:rPr>
        <w:t xml:space="preserve"> </w:t>
      </w:r>
      <w:r>
        <w:rPr>
          <w:rStyle w:val="StyleBoldUnderline"/>
          <w:highlight w:val="yellow"/>
        </w:rPr>
        <w:t>These various measures had no evident effect, other than to intensify Cuba’s reliance on the Soviet Union</w:t>
      </w:r>
      <w:r>
        <w:rPr>
          <w:rStyle w:val="StyleBoldUnderline"/>
        </w:rPr>
        <w:t>. Yet the collapse of the latter nation had no impact on U.S. policy</w:t>
      </w:r>
      <w:r>
        <w:rPr>
          <w:sz w:val="16"/>
        </w:rPr>
        <w:t>. In 1992, Congress banned American subsidiaries from doing business in Cuba and in 1996, it penalized foreign firms that trafficked in expropriated U.S. property. Executives from such companies even were banned from traveling to America</w:t>
      </w:r>
      <w:r>
        <w:rPr>
          <w:sz w:val="16"/>
          <w:highlight w:val="yellow"/>
        </w:rPr>
        <w:t>.</w:t>
      </w:r>
      <w:r>
        <w:rPr>
          <w:sz w:val="12"/>
          <w:highlight w:val="yellow"/>
        </w:rPr>
        <w:t>¶</w:t>
      </w:r>
      <w:r>
        <w:rPr>
          <w:sz w:val="16"/>
          <w:highlight w:val="yellow"/>
        </w:rPr>
        <w:t xml:space="preserve"> </w:t>
      </w:r>
      <w:r>
        <w:rPr>
          <w:rStyle w:val="StyleBoldUnderline"/>
          <w:highlight w:val="yellow"/>
        </w:rPr>
        <w:t>On occasion Washington relaxed one aspect or another of the embargo, but in general continued to tighten restrictions, even over Cuban Americans</w:t>
      </w:r>
      <w:r>
        <w:rPr>
          <w:sz w:val="16"/>
        </w:rPr>
        <w:t>.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w:t>
      </w:r>
      <w:r>
        <w:rPr>
          <w:sz w:val="12"/>
        </w:rPr>
        <w:t>¶</w:t>
      </w:r>
      <w:r>
        <w:rPr>
          <w:sz w:val="16"/>
        </w:rPr>
        <w:t xml:space="preserve"> “</w:t>
      </w:r>
      <w:r>
        <w:rPr>
          <w:sz w:val="12"/>
        </w:rPr>
        <w:t>¶</w:t>
      </w:r>
      <w:r>
        <w:rPr>
          <w:sz w:val="16"/>
        </w:rPr>
        <w:t xml:space="preserve"> </w:t>
      </w:r>
      <w:r>
        <w:rPr>
          <w:rStyle w:val="StyleBoldUnderline"/>
          <w:highlight w:val="yellow"/>
        </w:rPr>
        <w:t>Lifting sanctions would be a victory not for Fidel Castro, but for the power of free people to spread liberty.</w:t>
      </w:r>
      <w:r>
        <w:rPr>
          <w:rStyle w:val="StyleBoldUnderline"/>
        </w:rPr>
        <w:t>”</w:t>
      </w:r>
      <w:r>
        <w:rPr>
          <w:rStyle w:val="StyleBoldUnderline"/>
          <w:sz w:val="12"/>
        </w:rPr>
        <w:t>¶</w:t>
      </w:r>
      <w:r>
        <w:rPr>
          <w:sz w:val="16"/>
        </w:rPr>
        <w:t xml:space="preserve"> Three years ago, President Barack Obama loosened regulations on Cuban Americans, as well as telecommunications between the United States and Cuba. However, the law sharply constrains the president’s discretion. Moreover, UN Ambassador Susan Rice said that the embargo will continue until Cuba is free.</w:t>
      </w:r>
      <w:r>
        <w:rPr>
          <w:sz w:val="12"/>
        </w:rPr>
        <w:t>¶</w:t>
      </w:r>
      <w:r>
        <w:rPr>
          <w:sz w:val="16"/>
        </w:rPr>
        <w:t xml:space="preserve"> </w:t>
      </w:r>
      <w:r>
        <w:rPr>
          <w:rStyle w:val="StyleBoldUnderline"/>
        </w:rPr>
        <w:t>It is far past time to end the embargo.</w:t>
      </w:r>
      <w:r>
        <w:rPr>
          <w:rStyle w:val="StyleBoldUnderline"/>
          <w:sz w:val="12"/>
        </w:rPr>
        <w:t>¶</w:t>
      </w:r>
      <w:r>
        <w:rPr>
          <w:rStyle w:val="StyleBoldUnderline"/>
        </w:rPr>
        <w:t xml:space="preserve"> 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w:t>
      </w:r>
      <w:r>
        <w:rPr>
          <w:rStyle w:val="StyleBoldUnderline"/>
          <w:sz w:val="12"/>
        </w:rPr>
        <w:t>¶</w:t>
      </w:r>
      <w:r>
        <w:rPr>
          <w:rStyle w:val="StyleBoldUnderline"/>
        </w:rPr>
        <w:t xml:space="preserve"> However, </w:t>
      </w:r>
      <w:r>
        <w:rPr>
          <w:rStyle w:val="StyleBoldUnderline"/>
          <w:highlight w:val="yellow"/>
        </w:rPr>
        <w:t>the end of the Cold War left Cuba strategically irrelevant. It is a poor country with little ability to harm the United States. The Castro regime might still encourage unrest, but its survival has no measurable impact on any important U.S. interest</w:t>
      </w:r>
      <w:r>
        <w:rPr>
          <w:sz w:val="16"/>
          <w:highlight w:val="yellow"/>
        </w:rPr>
        <w:t>.</w:t>
      </w:r>
      <w:r>
        <w:rPr>
          <w:sz w:val="12"/>
          <w:highlight w:val="yellow"/>
        </w:rPr>
        <w:t>¶</w:t>
      </w:r>
      <w:r>
        <w:rPr>
          <w:sz w:val="16"/>
          <w:highlight w:val="yellow"/>
        </w:rPr>
        <w:t xml:space="preserve"> </w:t>
      </w:r>
      <w:r>
        <w:rPr>
          <w:rStyle w:val="StyleBoldUnderline"/>
          <w:highlight w:val="yellow"/>
        </w:rPr>
        <w:t>The regime remains a humanitarian travesty, of course</w:t>
      </w:r>
      <w:r>
        <w:rPr>
          <w:rStyle w:val="StyleBoldUnderline"/>
        </w:rPr>
        <w:t>.</w:t>
      </w:r>
      <w:r>
        <w:rPr>
          <w:sz w:val="16"/>
        </w:rPr>
        <w:t xml:space="preserve"> Nor are Cubans the only victims: three years ago the regime jailed a State Department contractor for distributing satellite telephone equipment in Cuba. But Havana is not the only regime to violate human rights. </w:t>
      </w:r>
      <w:r>
        <w:rPr>
          <w:rStyle w:val="StyleBoldUnderline"/>
        </w:rPr>
        <w:t xml:space="preserve">Moreover, experience has </w:t>
      </w:r>
      <w:r>
        <w:rPr>
          <w:rStyle w:val="StyleBoldUnderline"/>
        </w:rPr>
        <w:lastRenderedPageBreak/>
        <w:t xml:space="preserve">long demonstrated that </w:t>
      </w:r>
      <w:r>
        <w:rPr>
          <w:rStyle w:val="StyleBoldUnderline"/>
          <w:highlight w:val="yellow"/>
        </w:rPr>
        <w:t>it is virtually impossible for outsiders to force democracy</w:t>
      </w:r>
      <w:r>
        <w:rPr>
          <w:rStyle w:val="StyleBoldUnderline"/>
        </w:rPr>
        <w:t>. Washington often has used sanctions and the Office of Foreign Assets Control currently is enforcing around 20 such programs, mostly to little effect.</w:t>
      </w:r>
      <w:r>
        <w:rPr>
          <w:rStyle w:val="StyleBoldUnderline"/>
          <w:sz w:val="12"/>
        </w:rPr>
        <w:t>¶</w:t>
      </w:r>
      <w:r>
        <w:rPr>
          <w:rStyle w:val="StyleBoldUnderline"/>
        </w:rPr>
        <w:t xml:space="preserve"> </w:t>
      </w:r>
      <w:r>
        <w:rPr>
          <w:rStyle w:val="StyleBoldUnderline"/>
          <w:highlight w:val="yellow"/>
        </w:rPr>
        <w:t>The policy in Cuba obviously has failed. The regime remains in power. Indeed, it has consistently used the embargo to justify its own mismanagement, blaming poverty on America</w:t>
      </w:r>
      <w:r>
        <w:rPr>
          <w:sz w:val="16"/>
        </w:rPr>
        <w:t xml:space="preserve">.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Cuban exile Carlos Saladrigas of the Cuba Study Group argued </w:t>
      </w:r>
      <w:r>
        <w:rPr>
          <w:sz w:val="16"/>
          <w:highlight w:val="yellow"/>
        </w:rPr>
        <w:t xml:space="preserve">that </w:t>
      </w:r>
      <w:r>
        <w:rPr>
          <w:rStyle w:val="StyleBoldUnderline"/>
          <w:highlight w:val="yellow"/>
        </w:rPr>
        <w:t>keeping the “embargo, maintaining this hostility, all it does is strengthen and embolden the hardliners</w:t>
      </w:r>
      <w:r>
        <w:rPr>
          <w:rStyle w:val="StyleBoldUnderline"/>
        </w:rPr>
        <w:t>.”</w:t>
      </w:r>
      <w:r>
        <w:rPr>
          <w:rStyle w:val="StyleBoldUnderline"/>
          <w:sz w:val="12"/>
        </w:rPr>
        <w:t>¶</w:t>
      </w:r>
      <w:r>
        <w:rPr>
          <w:rStyle w:val="StyleBoldUnderline"/>
        </w:rPr>
        <w:t xml:space="preserve"> Cuban human rights activists also generally oppose sanctions</w:t>
      </w:r>
      <w:r>
        <w:rPr>
          <w:sz w:val="16"/>
        </w:rPr>
        <w:t xml:space="preserve">. A decade ago I (legally) visited Havana, where I met Elizardo Sanchez Santa Cruz, who suffered in communist prisons for eight years. He told me that </w:t>
      </w:r>
      <w:r>
        <w:rPr>
          <w:rStyle w:val="StyleBoldUnderline"/>
        </w:rPr>
        <w:t>the “</w:t>
      </w:r>
      <w:r>
        <w:rPr>
          <w:rStyle w:val="StyleBoldUnderline"/>
          <w:highlight w:val="yellow"/>
        </w:rPr>
        <w:t>sanctions policy gives the government a good alibi to justify the failure of the totalitarian model in Cuba.</w:t>
      </w:r>
      <w:r>
        <w:rPr>
          <w:rStyle w:val="StyleBoldUnderline"/>
        </w:rPr>
        <w:t>”</w:t>
      </w:r>
    </w:p>
    <w:p w:rsidR="00EA0971" w:rsidRDefault="00EA0971" w:rsidP="00EA0971">
      <w:pPr>
        <w:rPr>
          <w:rStyle w:val="StyleBoldUnderline"/>
        </w:rPr>
      </w:pPr>
    </w:p>
    <w:p w:rsidR="00EA0971" w:rsidRDefault="00EA0971" w:rsidP="00EA0971">
      <w:pPr>
        <w:pStyle w:val="Heading4"/>
      </w:pPr>
      <w:r>
        <w:rPr>
          <w:b w:val="0"/>
          <w:bCs w:val="0"/>
        </w:rPr>
        <w:t xml:space="preserve">Sanctions are siege warfare – supporters are overly optimistic and mask empirical failings </w:t>
      </w:r>
    </w:p>
    <w:p w:rsidR="00EA0971" w:rsidRDefault="00EA0971" w:rsidP="00EA0971">
      <w:pPr>
        <w:rPr>
          <w:rStyle w:val="StyleStyleBold12pt"/>
          <w:bCs w:val="0"/>
        </w:rPr>
      </w:pPr>
      <w:r>
        <w:rPr>
          <w:rStyle w:val="StyleStyleBold12pt"/>
        </w:rPr>
        <w:t>Gordon 06</w:t>
      </w:r>
    </w:p>
    <w:p w:rsidR="00EA0971" w:rsidRDefault="00EA0971" w:rsidP="00EA0971">
      <w:pPr>
        <w:rPr>
          <w:sz w:val="16"/>
          <w:szCs w:val="16"/>
        </w:rPr>
      </w:pPr>
      <w:r>
        <w:rPr>
          <w:rStyle w:val="Hyperlink"/>
          <w:sz w:val="16"/>
          <w:szCs w:val="16"/>
        </w:rPr>
        <w:t xml:space="preserve">(Joy Gordon, Ethics and International Affairs, “A Peaceful, Silent, Deadly Remedy: The Ethics of Economic Sanctions,” April 11 2006, </w:t>
      </w:r>
      <w:hyperlink r:id="rId97" w:history="1">
        <w:r>
          <w:rPr>
            <w:rStyle w:val="Hyperlink"/>
            <w:sz w:val="16"/>
            <w:szCs w:val="16"/>
          </w:rPr>
          <w:t>http://onlinelibrary.wiley.com/doi/10.1111/j.1747-7093.1999.tb00330.x/pdf</w:t>
        </w:r>
      </w:hyperlink>
      <w:r>
        <w:rPr>
          <w:sz w:val="16"/>
          <w:szCs w:val="16"/>
        </w:rPr>
        <w:t>, Accessed July 19, 2013, JD)</w:t>
      </w:r>
    </w:p>
    <w:p w:rsidR="00EA0971" w:rsidRDefault="00EA0971" w:rsidP="00EA0971"/>
    <w:p w:rsidR="00EA0971" w:rsidRDefault="00EA0971" w:rsidP="00EA0971">
      <w:pPr>
        <w:rPr>
          <w:sz w:val="10"/>
        </w:rPr>
      </w:pPr>
      <w:r>
        <w:rPr>
          <w:rStyle w:val="StyleBoldUnderline"/>
          <w:highlight w:val="yellow"/>
        </w:rPr>
        <w:t>Many of those who defend sanctions do not argue that damage to innocents is</w:t>
      </w:r>
      <w:r>
        <w:rPr>
          <w:rStyle w:val="StyleBoldUnderline"/>
          <w:sz w:val="12"/>
          <w:highlight w:val="yellow"/>
        </w:rPr>
        <w:t>¶</w:t>
      </w:r>
      <w:r>
        <w:rPr>
          <w:rStyle w:val="StyleBoldUnderline"/>
          <w:highlight w:val="yellow"/>
        </w:rPr>
        <w:t xml:space="preserve"> morally acceptable, but rather that this damage is not inherent in sanctions and</w:t>
      </w:r>
      <w:r>
        <w:rPr>
          <w:rStyle w:val="StyleBoldUnderline"/>
          <w:sz w:val="12"/>
          <w:highlight w:val="yellow"/>
        </w:rPr>
        <w:t>¶</w:t>
      </w:r>
      <w:r>
        <w:rPr>
          <w:rStyle w:val="StyleBoldUnderline"/>
          <w:highlight w:val="yellow"/>
        </w:rPr>
        <w:t xml:space="preserve"> could</w:t>
      </w:r>
      <w:r>
        <w:rPr>
          <w:rStyle w:val="StyleBoldUnderline"/>
        </w:rPr>
        <w:t xml:space="preserve"> in principle </w:t>
      </w:r>
      <w:r>
        <w:rPr>
          <w:rStyle w:val="StyleBoldUnderline"/>
          <w:highlight w:val="yellow"/>
        </w:rPr>
        <w:t>be mitigated or avoided</w:t>
      </w:r>
      <w:r>
        <w:rPr>
          <w:rStyle w:val="StyleBoldUnderline"/>
        </w:rPr>
        <w:t xml:space="preserve"> altogether</w:t>
      </w:r>
      <w:r>
        <w:rPr>
          <w:sz w:val="10"/>
        </w:rPr>
        <w:t>. Where measures are taken</w:t>
      </w:r>
      <w:r>
        <w:rPr>
          <w:sz w:val="12"/>
        </w:rPr>
        <w:t>¶</w:t>
      </w:r>
      <w:r>
        <w:rPr>
          <w:sz w:val="10"/>
        </w:rPr>
        <w:t xml:space="preserve"> to minimize civilian harm, the argument goes, sanctions are ethically defensible.</w:t>
      </w:r>
      <w:r>
        <w:rPr>
          <w:sz w:val="12"/>
        </w:rPr>
        <w:t>¶</w:t>
      </w:r>
      <w:r>
        <w:rPr>
          <w:sz w:val="10"/>
        </w:rPr>
        <w:t xml:space="preserve"> </w:t>
      </w:r>
      <w:r>
        <w:rPr>
          <w:rStyle w:val="StyleBoldUnderline"/>
        </w:rPr>
        <w:t>Bu</w:t>
      </w:r>
      <w:r>
        <w:rPr>
          <w:rStyle w:val="StyleBoldUnderline"/>
          <w:highlight w:val="yellow"/>
        </w:rPr>
        <w:t>t this optimism is inconsistent with the nature of economic sanctions</w:t>
      </w:r>
      <w:r>
        <w:rPr>
          <w:sz w:val="10"/>
        </w:rPr>
        <w:t>, as well</w:t>
      </w:r>
      <w:r>
        <w:rPr>
          <w:sz w:val="12"/>
        </w:rPr>
        <w:t>¶</w:t>
      </w:r>
      <w:r>
        <w:rPr>
          <w:sz w:val="10"/>
        </w:rPr>
        <w:t xml:space="preserve"> as with the history of sanctions and the logic of the vested interests created by</w:t>
      </w:r>
      <w:r>
        <w:rPr>
          <w:sz w:val="12"/>
        </w:rPr>
        <w:t>¶</w:t>
      </w:r>
      <w:r>
        <w:rPr>
          <w:sz w:val="10"/>
        </w:rPr>
        <w:t xml:space="preserve"> sanctions. </w:t>
      </w:r>
      <w:r>
        <w:rPr>
          <w:rStyle w:val="StyleBoldUnderline"/>
        </w:rPr>
        <w:t xml:space="preserve">If </w:t>
      </w:r>
      <w:r>
        <w:rPr>
          <w:rStyle w:val="StyleBoldUnderline"/>
          <w:highlight w:val="yellow"/>
        </w:rPr>
        <w:t>economic sanctions are motivated by an intent to do economic damage,</w:t>
      </w:r>
      <w:r>
        <w:rPr>
          <w:rStyle w:val="StyleBoldUnderline"/>
        </w:rPr>
        <w:t xml:space="preserve"> then partial sanctions and humanitarian exemptions will allow the target</w:t>
      </w:r>
      <w:r>
        <w:rPr>
          <w:rStyle w:val="StyleBoldUnderline"/>
          <w:sz w:val="12"/>
        </w:rPr>
        <w:t>¶</w:t>
      </w:r>
      <w:r>
        <w:rPr>
          <w:rStyle w:val="StyleBoldUnderline"/>
        </w:rPr>
        <w:t xml:space="preserve"> nation to adjust its economy to minimize the overall damage, undermining the</w:t>
      </w:r>
      <w:r>
        <w:rPr>
          <w:rStyle w:val="StyleBoldUnderline"/>
          <w:sz w:val="12"/>
        </w:rPr>
        <w:t>¶</w:t>
      </w:r>
      <w:r>
        <w:rPr>
          <w:rStyle w:val="StyleBoldUnderline"/>
        </w:rPr>
        <w:t xml:space="preserve"> intentions of the political actors imposing the sanctions.</w:t>
      </w:r>
      <w:r>
        <w:rPr>
          <w:sz w:val="10"/>
        </w:rPr>
        <w:t xml:space="preserve"> </w:t>
      </w:r>
      <w:r>
        <w:rPr>
          <w:rStyle w:val="StyleBoldUnderline"/>
          <w:highlight w:val="yellow"/>
        </w:rPr>
        <w:t>The more complete the</w:t>
      </w:r>
      <w:r>
        <w:rPr>
          <w:rStyle w:val="StyleBoldUnderline"/>
          <w:sz w:val="12"/>
          <w:highlight w:val="yellow"/>
        </w:rPr>
        <w:t>¶</w:t>
      </w:r>
      <w:r>
        <w:rPr>
          <w:rStyle w:val="StyleBoldUnderline"/>
          <w:highlight w:val="yellow"/>
        </w:rPr>
        <w:t xml:space="preserve"> sanctions, the more effective they will be, in terms of economic damage; but that</w:t>
      </w:r>
      <w:r>
        <w:rPr>
          <w:rStyle w:val="StyleBoldUnderline"/>
          <w:sz w:val="12"/>
          <w:highlight w:val="yellow"/>
        </w:rPr>
        <w:t>¶</w:t>
      </w:r>
      <w:r>
        <w:rPr>
          <w:rStyle w:val="StyleBoldUnderline"/>
          <w:highlight w:val="yellow"/>
        </w:rPr>
        <w:t xml:space="preserve"> in turn means that the economy as a whole will be undermined</w:t>
      </w:r>
      <w:r>
        <w:rPr>
          <w:sz w:val="10"/>
        </w:rPr>
        <w:t xml:space="preserve">. </w:t>
      </w:r>
      <w:r>
        <w:rPr>
          <w:rStyle w:val="StyleBoldUnderline"/>
          <w:highlight w:val="yellow"/>
        </w:rPr>
        <w:t>The greater the</w:t>
      </w:r>
      <w:r>
        <w:rPr>
          <w:rStyle w:val="StyleBoldUnderline"/>
          <w:sz w:val="12"/>
        </w:rPr>
        <w:t>¶</w:t>
      </w:r>
      <w:r>
        <w:rPr>
          <w:rStyle w:val="StyleBoldUnderline"/>
        </w:rPr>
        <w:t xml:space="preserve"> degree to which the </w:t>
      </w:r>
      <w:r>
        <w:rPr>
          <w:rStyle w:val="StyleBoldUnderline"/>
          <w:highlight w:val="yellow"/>
        </w:rPr>
        <w:t>economy is generally undermined, the greater the damage to</w:t>
      </w:r>
      <w:r>
        <w:rPr>
          <w:rStyle w:val="StyleBoldUnderline"/>
          <w:sz w:val="12"/>
          <w:highlight w:val="yellow"/>
        </w:rPr>
        <w:t>¶</w:t>
      </w:r>
      <w:r>
        <w:rPr>
          <w:rStyle w:val="StyleBoldUnderline"/>
          <w:highlight w:val="yellow"/>
        </w:rPr>
        <w:t xml:space="preserve"> the civilian population, outside the military and political leadership</w:t>
      </w:r>
      <w:r>
        <w:rPr>
          <w:sz w:val="10"/>
        </w:rPr>
        <w:t xml:space="preserve">. </w:t>
      </w:r>
      <w:r>
        <w:rPr>
          <w:rStyle w:val="StyleBoldUnderline"/>
          <w:highlight w:val="yellow"/>
        </w:rPr>
        <w:t>The greater</w:t>
      </w:r>
      <w:r>
        <w:rPr>
          <w:rStyle w:val="StyleBoldUnderline"/>
          <w:sz w:val="12"/>
          <w:highlight w:val="yellow"/>
        </w:rPr>
        <w:t>¶</w:t>
      </w:r>
      <w:r>
        <w:rPr>
          <w:rStyle w:val="StyleBoldUnderline"/>
          <w:highlight w:val="yellow"/>
        </w:rPr>
        <w:t xml:space="preserve"> the damage to the civilian population, the more serious the harm will be to the</w:t>
      </w:r>
      <w:r>
        <w:rPr>
          <w:rStyle w:val="StyleBoldUnderline"/>
          <w:sz w:val="12"/>
          <w:highlight w:val="yellow"/>
        </w:rPr>
        <w:t>¶</w:t>
      </w:r>
      <w:r>
        <w:rPr>
          <w:rStyle w:val="StyleBoldUnderline"/>
          <w:highlight w:val="yellow"/>
        </w:rPr>
        <w:t xml:space="preserve"> most vulnerable sectors—infants, the elderly, the sick, the handicapped, pregnant</w:t>
      </w:r>
      <w:r>
        <w:rPr>
          <w:rStyle w:val="StyleBoldUnderline"/>
          <w:sz w:val="12"/>
          <w:highlight w:val="yellow"/>
        </w:rPr>
        <w:t>¶</w:t>
      </w:r>
      <w:r>
        <w:rPr>
          <w:rStyle w:val="StyleBoldUnderline"/>
          <w:highlight w:val="yellow"/>
        </w:rPr>
        <w:t xml:space="preserve"> women, widows with children</w:t>
      </w:r>
      <w:r>
        <w:rPr>
          <w:rStyle w:val="StyleBoldUnderline"/>
        </w:rPr>
        <w:t>. Sanctions that are economically effective necessarily entail the greatest harm to those who are the most vulnerable and the most</w:t>
      </w:r>
      <w:r>
        <w:rPr>
          <w:rStyle w:val="StyleBoldUnderline"/>
          <w:sz w:val="12"/>
        </w:rPr>
        <w:t>¶</w:t>
      </w:r>
      <w:r>
        <w:rPr>
          <w:rStyle w:val="StyleBoldUnderline"/>
        </w:rPr>
        <w:t xml:space="preserve"> disenfranchised from power.</w:t>
      </w:r>
      <w:r>
        <w:rPr>
          <w:rStyle w:val="StyleBoldUnderline"/>
          <w:sz w:val="12"/>
        </w:rPr>
        <w:t>¶</w:t>
      </w:r>
      <w:r>
        <w:rPr>
          <w:rStyle w:val="StyleBoldUnderline"/>
        </w:rPr>
        <w:t xml:space="preserve"> </w:t>
      </w:r>
      <w:r>
        <w:rPr>
          <w:rStyle w:val="StyleBoldUnderline"/>
          <w:highlight w:val="yellow"/>
        </w:rPr>
        <w:t>The ethical dilemma is not resolved by placing blame on the target state</w:t>
      </w:r>
      <w:r>
        <w:rPr>
          <w:rStyle w:val="StyleBoldUnderline"/>
          <w:sz w:val="12"/>
          <w:highlight w:val="yellow"/>
        </w:rPr>
        <w:t>¶</w:t>
      </w:r>
      <w:r>
        <w:rPr>
          <w:rStyle w:val="StyleBoldUnderline"/>
          <w:highlight w:val="yellow"/>
        </w:rPr>
        <w:t xml:space="preserve"> for its initial wrongdoing or for its response to economic</w:t>
      </w:r>
      <w:r>
        <w:rPr>
          <w:sz w:val="10"/>
        </w:rPr>
        <w:t xml:space="preserve"> </w:t>
      </w:r>
      <w:r>
        <w:rPr>
          <w:rStyle w:val="StyleBoldUnderline"/>
          <w:highlight w:val="yellow"/>
        </w:rPr>
        <w:t>crisis</w:t>
      </w:r>
      <w:r>
        <w:rPr>
          <w:sz w:val="10"/>
        </w:rPr>
        <w:t>. We know from</w:t>
      </w:r>
      <w:r>
        <w:rPr>
          <w:sz w:val="12"/>
        </w:rPr>
        <w:t>¶</w:t>
      </w:r>
      <w:r>
        <w:rPr>
          <w:sz w:val="10"/>
        </w:rPr>
        <w:t xml:space="preserve"> the history of sanctions, and of sieges and blockades in wartime, that the state</w:t>
      </w:r>
      <w:r>
        <w:rPr>
          <w:sz w:val="12"/>
        </w:rPr>
        <w:t>¶</w:t>
      </w:r>
      <w:r>
        <w:rPr>
          <w:sz w:val="10"/>
        </w:rPr>
        <w:t xml:space="preserve"> will generally increase the proportion of the economy that goes to the support of</w:t>
      </w:r>
      <w:r>
        <w:rPr>
          <w:sz w:val="12"/>
        </w:rPr>
        <w:t>¶</w:t>
      </w:r>
      <w:r>
        <w:rPr>
          <w:sz w:val="10"/>
        </w:rPr>
        <w:t xml:space="preserve"> the political leadership and to the military, for any of a number of reasons:</w:t>
      </w:r>
      <w:r>
        <w:rPr>
          <w:sz w:val="12"/>
        </w:rPr>
        <w:t>¶</w:t>
      </w:r>
      <w:r>
        <w:rPr>
          <w:sz w:val="10"/>
        </w:rPr>
        <w:t xml:space="preserve"> because national security is legitimately seen as the highest priority, or because the</w:t>
      </w:r>
      <w:r>
        <w:rPr>
          <w:sz w:val="12"/>
        </w:rPr>
        <w:t>¶</w:t>
      </w:r>
      <w:r>
        <w:rPr>
          <w:sz w:val="10"/>
        </w:rPr>
        <w:t xml:space="preserve"> nature of </w:t>
      </w:r>
      <w:r>
        <w:rPr>
          <w:rStyle w:val="StyleBoldUnderline"/>
          <w:highlight w:val="yellow"/>
        </w:rPr>
        <w:t>the “siege mentality” is that the leadership will first protect itself, or</w:t>
      </w:r>
      <w:r>
        <w:rPr>
          <w:rStyle w:val="StyleBoldUnderline"/>
          <w:sz w:val="12"/>
          <w:highlight w:val="yellow"/>
        </w:rPr>
        <w:t>¶</w:t>
      </w:r>
      <w:r>
        <w:rPr>
          <w:rStyle w:val="StyleBoldUnderline"/>
          <w:highlight w:val="yellow"/>
        </w:rPr>
        <w:t xml:space="preserve"> because desperate need for basic goods creates opportunities for black marketeering</w:t>
      </w:r>
      <w:r>
        <w:rPr>
          <w:rStyle w:val="StyleBoldUnderline"/>
        </w:rPr>
        <w:t xml:space="preserve">. </w:t>
      </w:r>
      <w:r>
        <w:rPr>
          <w:rStyle w:val="StyleBoldUnderline"/>
          <w:highlight w:val="yellow"/>
        </w:rPr>
        <w:t>This may shift part of the moral responsibility to the target state, but it</w:t>
      </w:r>
      <w:r>
        <w:rPr>
          <w:rStyle w:val="StyleBoldUnderline"/>
          <w:sz w:val="12"/>
          <w:highlight w:val="yellow"/>
        </w:rPr>
        <w:t>¶</w:t>
      </w:r>
      <w:r>
        <w:rPr>
          <w:rStyle w:val="StyleBoldUnderline"/>
          <w:highlight w:val="yellow"/>
        </w:rPr>
        <w:t xml:space="preserve"> does not vitiate the moral agency that resides in the state that initiated the crisis</w:t>
      </w:r>
      <w:r>
        <w:rPr>
          <w:rStyle w:val="StyleBoldUnderline"/>
          <w:sz w:val="12"/>
          <w:highlight w:val="yellow"/>
        </w:rPr>
        <w:t>¶</w:t>
      </w:r>
      <w:r>
        <w:rPr>
          <w:rStyle w:val="StyleBoldUnderline"/>
          <w:highlight w:val="yellow"/>
        </w:rPr>
        <w:t xml:space="preserve"> by imposing sanctions in the first place</w:t>
      </w:r>
      <w:r>
        <w:rPr>
          <w:sz w:val="10"/>
        </w:rPr>
        <w:t>, particularly in light of the predictability</w:t>
      </w:r>
      <w:r>
        <w:rPr>
          <w:sz w:val="12"/>
        </w:rPr>
        <w:t>¶</w:t>
      </w:r>
      <w:r>
        <w:rPr>
          <w:sz w:val="10"/>
        </w:rPr>
        <w:t xml:space="preserve"> of the outcome.</w:t>
      </w:r>
      <w:r>
        <w:rPr>
          <w:sz w:val="12"/>
        </w:rPr>
        <w:t>¶</w:t>
      </w:r>
      <w:r>
        <w:rPr>
          <w:sz w:val="10"/>
        </w:rPr>
        <w:t xml:space="preserve"> </w:t>
      </w:r>
      <w:r>
        <w:rPr>
          <w:rStyle w:val="StyleBoldUnderline"/>
        </w:rPr>
        <w:t>The use of sanctions is even more troubling if we acknowledge that the</w:t>
      </w:r>
      <w:r>
        <w:rPr>
          <w:rStyle w:val="StyleBoldUnderline"/>
          <w:sz w:val="12"/>
        </w:rPr>
        <w:t>¶</w:t>
      </w:r>
      <w:r>
        <w:rPr>
          <w:rStyle w:val="StyleBoldUnderline"/>
        </w:rPr>
        <w:t xml:space="preserve"> odds are not good that any political ends will be achieved by sanctions. </w:t>
      </w:r>
      <w:r>
        <w:rPr>
          <w:rStyle w:val="StyleBoldUnderline"/>
          <w:highlight w:val="yellow"/>
        </w:rPr>
        <w:t>Even if</w:t>
      </w:r>
      <w:r>
        <w:rPr>
          <w:rStyle w:val="StyleBoldUnderline"/>
          <w:sz w:val="12"/>
          <w:highlight w:val="yellow"/>
        </w:rPr>
        <w:t>¶</w:t>
      </w:r>
      <w:r>
        <w:rPr>
          <w:rStyle w:val="StyleBoldUnderline"/>
          <w:highlight w:val="yellow"/>
        </w:rPr>
        <w:t xml:space="preserve"> the end is one that could justify the human cost of sanctions</w:t>
      </w:r>
      <w:r>
        <w:rPr>
          <w:sz w:val="10"/>
        </w:rPr>
        <w:t>—such as stopping</w:t>
      </w:r>
      <w:r>
        <w:rPr>
          <w:sz w:val="12"/>
        </w:rPr>
        <w:t>¶</w:t>
      </w:r>
      <w:r>
        <w:rPr>
          <w:sz w:val="10"/>
        </w:rPr>
        <w:t xml:space="preserve"> military aggression— </w:t>
      </w:r>
      <w:r>
        <w:rPr>
          <w:rStyle w:val="StyleBoldUnderline"/>
          <w:highlight w:val="yellow"/>
        </w:rPr>
        <w:t>the one thing we know about sanctions is that they are generally unlikely to achieve their goal</w:t>
      </w:r>
      <w:r>
        <w:rPr>
          <w:rStyle w:val="StyleBoldUnderline"/>
        </w:rPr>
        <w:t xml:space="preserve">. Alternative y, we could frame the “goals” of sanctions not in terms of political ends, </w:t>
      </w:r>
      <w:r>
        <w:rPr>
          <w:rStyle w:val="StyleBoldUnderline"/>
          <w:highlight w:val="yellow"/>
        </w:rPr>
        <w:t>but in terms of punishment or symbolic</w:t>
      </w:r>
      <w:r>
        <w:rPr>
          <w:rStyle w:val="StyleBoldUnderline"/>
          <w:sz w:val="12"/>
          <w:highlight w:val="yellow"/>
        </w:rPr>
        <w:t>¶</w:t>
      </w:r>
      <w:r>
        <w:rPr>
          <w:rStyle w:val="StyleBoldUnderline"/>
          <w:highlight w:val="yellow"/>
        </w:rPr>
        <w:t xml:space="preserve"> expression</w:t>
      </w:r>
      <w:r>
        <w:rPr>
          <w:sz w:val="10"/>
        </w:rPr>
        <w:t>. However</w:t>
      </w:r>
      <w:r>
        <w:rPr>
          <w:rStyle w:val="StyleBoldUnderline"/>
        </w:rPr>
        <w:t>, t</w:t>
      </w:r>
      <w:r>
        <w:rPr>
          <w:rStyle w:val="StyleBoldUnderline"/>
          <w:highlight w:val="yellow"/>
        </w:rPr>
        <w:t>hese cannot claim the ethical justification that was invoked</w:t>
      </w:r>
      <w:r>
        <w:rPr>
          <w:rStyle w:val="StyleBoldUnderline"/>
          <w:sz w:val="12"/>
          <w:highlight w:val="yellow"/>
        </w:rPr>
        <w:t>¶</w:t>
      </w:r>
      <w:r>
        <w:rPr>
          <w:rStyle w:val="StyleBoldUnderline"/>
          <w:highlight w:val="yellow"/>
        </w:rPr>
        <w:t xml:space="preserve"> when sanctions were seen as the means of stopping wa</w:t>
      </w:r>
      <w:r>
        <w:rPr>
          <w:rStyle w:val="StyleBoldUnderline"/>
        </w:rPr>
        <w:t>r—that harm to innocents</w:t>
      </w:r>
      <w:r>
        <w:rPr>
          <w:rStyle w:val="StyleBoldUnderline"/>
          <w:sz w:val="12"/>
        </w:rPr>
        <w:t>¶</w:t>
      </w:r>
      <w:r>
        <w:rPr>
          <w:rStyle w:val="StyleBoldUnderline"/>
        </w:rPr>
        <w:t xml:space="preserve"> may be justified when it is for the purpose of preventing a far greater harm</w:t>
      </w:r>
      <w:r>
        <w:rPr>
          <w:sz w:val="10"/>
        </w:rPr>
        <w:t>.</w:t>
      </w:r>
      <w:r>
        <w:rPr>
          <w:sz w:val="12"/>
        </w:rPr>
        <w:t>¶</w:t>
      </w:r>
      <w:r>
        <w:rPr>
          <w:rStyle w:val="StyleBoldUnderline"/>
        </w:rPr>
        <w:t xml:space="preserve"> Establishing criteria for the ethical use of sanctions does not resolve these</w:t>
      </w:r>
      <w:r>
        <w:rPr>
          <w:rStyle w:val="StyleBoldUnderline"/>
          <w:sz w:val="12"/>
        </w:rPr>
        <w:t>¶</w:t>
      </w:r>
      <w:r>
        <w:rPr>
          <w:rStyle w:val="StyleBoldUnderline"/>
        </w:rPr>
        <w:t xml:space="preserve"> contradictions, but instead masks them. </w:t>
      </w:r>
      <w:r>
        <w:rPr>
          <w:rStyle w:val="StyleBoldUnderline"/>
          <w:highlight w:val="yellow"/>
        </w:rPr>
        <w:t>To say that sanctions are ethical as long</w:t>
      </w:r>
      <w:r>
        <w:rPr>
          <w:rStyle w:val="StyleBoldUnderline"/>
          <w:sz w:val="12"/>
          <w:highlight w:val="yellow"/>
        </w:rPr>
        <w:t>¶</w:t>
      </w:r>
      <w:r>
        <w:rPr>
          <w:rStyle w:val="StyleBoldUnderline"/>
          <w:highlight w:val="yellow"/>
        </w:rPr>
        <w:t xml:space="preserve"> as we make sure to minimize civilian harm is to mask the fact that sanctions by</w:t>
      </w:r>
      <w:r>
        <w:rPr>
          <w:rStyle w:val="StyleBoldUnderline"/>
          <w:sz w:val="12"/>
          <w:highlight w:val="yellow"/>
        </w:rPr>
        <w:t>¶</w:t>
      </w:r>
      <w:r>
        <w:rPr>
          <w:rStyle w:val="StyleBoldUnderline"/>
          <w:highlight w:val="yellow"/>
        </w:rPr>
        <w:t xml:space="preserve"> their nature cause harm to civilians directly and primarily</w:t>
      </w:r>
      <w:r>
        <w:rPr>
          <w:sz w:val="10"/>
        </w:rPr>
        <w:t>. It is like using a pickaxe for brain surgery the nature of the instrument suggests that targeting certain</w:t>
      </w:r>
      <w:r>
        <w:rPr>
          <w:sz w:val="12"/>
        </w:rPr>
        <w:t>¶</w:t>
      </w:r>
      <w:r>
        <w:rPr>
          <w:sz w:val="10"/>
        </w:rPr>
        <w:t xml:space="preserve"> areas with precision and effectiveness, without killing the patient in the process,</w:t>
      </w:r>
      <w:r>
        <w:rPr>
          <w:sz w:val="12"/>
        </w:rPr>
        <w:t>¶</w:t>
      </w:r>
      <w:r>
        <w:rPr>
          <w:sz w:val="10"/>
        </w:rPr>
        <w:t xml:space="preserve"> is not going to happen. It is disingenuous to be surprised or apologetic when sanctions turn out to do no harm to a ruling elite, to achieve none of the ostensible</w:t>
      </w:r>
      <w:r>
        <w:rPr>
          <w:sz w:val="12"/>
        </w:rPr>
        <w:t>¶</w:t>
      </w:r>
      <w:r>
        <w:rPr>
          <w:sz w:val="10"/>
        </w:rPr>
        <w:t xml:space="preserve"> goals of the sanctions regarding “unacceptable behavior” or “punishment of</w:t>
      </w:r>
      <w:r>
        <w:rPr>
          <w:sz w:val="12"/>
        </w:rPr>
        <w:t>¶</w:t>
      </w:r>
      <w:r>
        <w:rPr>
          <w:sz w:val="10"/>
        </w:rPr>
        <w:t xml:space="preserve"> international outlaws, ” and to be generally ineffectual for much of anything</w:t>
      </w:r>
      <w:r>
        <w:rPr>
          <w:sz w:val="12"/>
        </w:rPr>
        <w:t>¶</w:t>
      </w:r>
      <w:r>
        <w:rPr>
          <w:sz w:val="10"/>
        </w:rPr>
        <w:t xml:space="preserve"> besides rhetorical posturing and the psychological gratification of having done</w:t>
      </w:r>
      <w:r>
        <w:rPr>
          <w:sz w:val="12"/>
        </w:rPr>
        <w:t>¶</w:t>
      </w:r>
      <w:r>
        <w:rPr>
          <w:sz w:val="10"/>
        </w:rPr>
        <w:t xml:space="preserve"> something.</w:t>
      </w:r>
    </w:p>
    <w:p w:rsidR="00EA0971" w:rsidRDefault="00EA0971" w:rsidP="00EA0971">
      <w:pPr>
        <w:rPr>
          <w:rStyle w:val="StyleBoldUnderline"/>
        </w:rPr>
      </w:pPr>
    </w:p>
    <w:p w:rsidR="00EA0971" w:rsidRDefault="00EA0971" w:rsidP="00EA0971">
      <w:pPr>
        <w:pStyle w:val="Heading4"/>
      </w:pPr>
      <w:r>
        <w:rPr>
          <w:b w:val="0"/>
          <w:bCs w:val="0"/>
        </w:rPr>
        <w:t xml:space="preserve">Not lifting the embargo allows systemic genocide and violence </w:t>
      </w:r>
    </w:p>
    <w:p w:rsidR="00EA0971" w:rsidRDefault="00EA0971" w:rsidP="00EA0971">
      <w:pPr>
        <w:rPr>
          <w:rStyle w:val="StyleStyleBold12pt"/>
          <w:bCs w:val="0"/>
        </w:rPr>
      </w:pPr>
      <w:r>
        <w:rPr>
          <w:rStyle w:val="StyleStyleBold12pt"/>
        </w:rPr>
        <w:t>UNGA 12</w:t>
      </w:r>
    </w:p>
    <w:p w:rsidR="00EA0971" w:rsidRDefault="00EA0971" w:rsidP="00EA0971">
      <w:pPr>
        <w:rPr>
          <w:rStyle w:val="StyleStyleBold12pt"/>
          <w:b w:val="0"/>
          <w:sz w:val="16"/>
          <w:szCs w:val="16"/>
        </w:rPr>
      </w:pPr>
      <w:r>
        <w:rPr>
          <w:rStyle w:val="StyleStyleBold12pt"/>
          <w:sz w:val="16"/>
          <w:szCs w:val="16"/>
        </w:rPr>
        <w:t xml:space="preserve">(United Nations General Assembly, “Necessity of ending the economic, commercial and financial blockade imposed by the United States of America against Cuba”, July, 2012, </w:t>
      </w:r>
      <w:hyperlink r:id="rId98" w:history="1">
        <w:r>
          <w:rPr>
            <w:rStyle w:val="Hyperlink"/>
            <w:sz w:val="16"/>
            <w:szCs w:val="16"/>
          </w:rPr>
          <w:t>http://www.cubavsbloqueo.cu/informebloqueo2012/Idiomas/1206%20-informe%20bloqueo%202012%20Ingles.pdf</w:t>
        </w:r>
      </w:hyperlink>
      <w:r>
        <w:rPr>
          <w:rStyle w:val="StyleStyleBold12pt"/>
          <w:sz w:val="16"/>
          <w:szCs w:val="16"/>
        </w:rPr>
        <w:t>, Accessed July 19, 2013, JD)</w:t>
      </w:r>
    </w:p>
    <w:p w:rsidR="00EA0971" w:rsidRDefault="00EA0971" w:rsidP="00EA0971">
      <w:pPr>
        <w:rPr>
          <w:rStyle w:val="StyleStyleBold12pt"/>
          <w:b w:val="0"/>
          <w:sz w:val="16"/>
          <w:szCs w:val="16"/>
        </w:rPr>
      </w:pPr>
    </w:p>
    <w:p w:rsidR="00EA0971" w:rsidRDefault="00EA0971" w:rsidP="00EA0971">
      <w:r>
        <w:rPr>
          <w:rStyle w:val="StyleBoldUnderline"/>
          <w:highlight w:val="yellow"/>
        </w:rPr>
        <w:t>The</w:t>
      </w:r>
      <w:r>
        <w:rPr>
          <w:rStyle w:val="StyleBoldUnderline"/>
        </w:rPr>
        <w:t xml:space="preserve"> policy of </w:t>
      </w:r>
      <w:r>
        <w:rPr>
          <w:rStyle w:val="StyleBoldUnderline"/>
          <w:highlight w:val="yellow"/>
        </w:rPr>
        <w:t>blockade against Cuba</w:t>
      </w:r>
      <w:r>
        <w:rPr>
          <w:sz w:val="16"/>
        </w:rPr>
        <w:t xml:space="preserve"> persists and has been intensified despite the attempts of and growing protests by the international community to have the US government change its policy towards</w:t>
      </w:r>
      <w:r>
        <w:rPr>
          <w:sz w:val="12"/>
        </w:rPr>
        <w:t>¶</w:t>
      </w:r>
      <w:r>
        <w:rPr>
          <w:sz w:val="16"/>
        </w:rPr>
        <w:t xml:space="preserve"> Cuba, lift the blockade and normalize bilateral relations between the </w:t>
      </w:r>
      <w:r>
        <w:rPr>
          <w:sz w:val="12"/>
        </w:rPr>
        <w:t>¶</w:t>
      </w:r>
      <w:r>
        <w:rPr>
          <w:sz w:val="16"/>
        </w:rPr>
        <w:t xml:space="preserve"> two countries. </w:t>
      </w:r>
      <w:r>
        <w:rPr>
          <w:sz w:val="12"/>
        </w:rPr>
        <w:t>¶</w:t>
      </w:r>
      <w:r>
        <w:rPr>
          <w:sz w:val="16"/>
        </w:rPr>
        <w:t xml:space="preserve"> The blockade </w:t>
      </w:r>
      <w:r>
        <w:rPr>
          <w:rStyle w:val="StyleBoldUnderline"/>
          <w:highlight w:val="yellow"/>
        </w:rPr>
        <w:t>violates International Law</w:t>
      </w:r>
      <w:r>
        <w:rPr>
          <w:rStyle w:val="StyleBoldUnderline"/>
        </w:rPr>
        <w:t xml:space="preserve">; it is contrary to the purposes </w:t>
      </w:r>
      <w:r>
        <w:rPr>
          <w:rStyle w:val="StyleBoldUnderline"/>
          <w:sz w:val="12"/>
        </w:rPr>
        <w:t>¶</w:t>
      </w:r>
      <w:r>
        <w:rPr>
          <w:rStyle w:val="StyleBoldUnderline"/>
        </w:rPr>
        <w:t xml:space="preserve"> and principles of the United Nations </w:t>
      </w:r>
      <w:r>
        <w:rPr>
          <w:rStyle w:val="StyleBoldUnderline"/>
        </w:rPr>
        <w:lastRenderedPageBreak/>
        <w:t>Charter and constitutes a violation</w:t>
      </w:r>
      <w:r>
        <w:rPr>
          <w:sz w:val="16"/>
        </w:rPr>
        <w:t>39</w:t>
      </w:r>
      <w:r>
        <w:rPr>
          <w:sz w:val="12"/>
        </w:rPr>
        <w:t>¶</w:t>
      </w:r>
      <w:r>
        <w:rPr>
          <w:sz w:val="16"/>
        </w:rPr>
        <w:t xml:space="preserve"> </w:t>
      </w:r>
      <w:r>
        <w:rPr>
          <w:rStyle w:val="StyleBoldUnderline"/>
        </w:rPr>
        <w:t>of the right to peace, development and security of a sovereign State</w:t>
      </w:r>
      <w:r>
        <w:rPr>
          <w:sz w:val="16"/>
        </w:rPr>
        <w:t xml:space="preserve">. </w:t>
      </w:r>
      <w:r>
        <w:rPr>
          <w:sz w:val="12"/>
          <w:highlight w:val="yellow"/>
        </w:rPr>
        <w:t>¶</w:t>
      </w:r>
      <w:r>
        <w:rPr>
          <w:sz w:val="16"/>
          <w:highlight w:val="yellow"/>
        </w:rPr>
        <w:t xml:space="preserve"> </w:t>
      </w:r>
      <w:r>
        <w:rPr>
          <w:rStyle w:val="StyleBoldUnderline"/>
          <w:highlight w:val="yellow"/>
        </w:rPr>
        <w:t>Its essence and objectives are an act of mass, flagrant and systematic violation of the human rights of an entire people and qualifies as an act of genocide</w:t>
      </w:r>
      <w:r>
        <w:rPr>
          <w:rStyle w:val="StyleBoldUnderline"/>
        </w:rPr>
        <w:t xml:space="preserve"> by virtue of the Geneva Convention of 1948</w:t>
      </w:r>
      <w:r>
        <w:rPr>
          <w:sz w:val="16"/>
        </w:rPr>
        <w:t xml:space="preserve"> on the </w:t>
      </w:r>
      <w:r>
        <w:rPr>
          <w:sz w:val="12"/>
        </w:rPr>
        <w:t>¶</w:t>
      </w:r>
      <w:r>
        <w:rPr>
          <w:sz w:val="16"/>
        </w:rPr>
        <w:t xml:space="preserve"> Prevention and Punishment of the Crime of Genocide. It also violates the constitutional rights of the American people, since it puts restrictions on their freedom to travel to Cuba. </w:t>
      </w:r>
      <w:r>
        <w:rPr>
          <w:rStyle w:val="StyleBoldUnderline"/>
        </w:rPr>
        <w:t xml:space="preserve">Moreover, </w:t>
      </w:r>
      <w:r>
        <w:rPr>
          <w:rStyle w:val="StyleBoldUnderline"/>
          <w:highlight w:val="yellow"/>
        </w:rPr>
        <w:t xml:space="preserve">given its </w:t>
      </w:r>
      <w:r>
        <w:rPr>
          <w:rStyle w:val="StyleBoldUnderline"/>
          <w:sz w:val="12"/>
          <w:highlight w:val="yellow"/>
        </w:rPr>
        <w:t>¶</w:t>
      </w:r>
      <w:r>
        <w:rPr>
          <w:rStyle w:val="StyleBoldUnderline"/>
          <w:highlight w:val="yellow"/>
        </w:rPr>
        <w:t xml:space="preserve"> extraterritorial character, it violates the sovereign rights of many other </w:t>
      </w:r>
      <w:r>
        <w:rPr>
          <w:rStyle w:val="StyleBoldUnderline"/>
          <w:sz w:val="12"/>
          <w:highlight w:val="yellow"/>
        </w:rPr>
        <w:t>¶</w:t>
      </w:r>
      <w:r>
        <w:rPr>
          <w:rStyle w:val="StyleBoldUnderline"/>
          <w:highlight w:val="yellow"/>
        </w:rPr>
        <w:t xml:space="preserve"> States</w:t>
      </w:r>
      <w:r>
        <w:rPr>
          <w:rStyle w:val="StyleBoldUnderline"/>
        </w:rPr>
        <w:t xml:space="preserve">. </w:t>
      </w:r>
      <w:r>
        <w:rPr>
          <w:rStyle w:val="StyleBoldUnderline"/>
          <w:sz w:val="12"/>
        </w:rPr>
        <w:t>¶</w:t>
      </w:r>
      <w:r>
        <w:rPr>
          <w:rStyle w:val="StyleBoldUnderline"/>
        </w:rPr>
        <w:t xml:space="preserve"> </w:t>
      </w:r>
      <w:r>
        <w:rPr>
          <w:rStyle w:val="StyleBoldUnderline"/>
          <w:highlight w:val="yellow"/>
        </w:rPr>
        <w:t>The economic damage caused to the Cuban people by the application of the</w:t>
      </w:r>
      <w:r>
        <w:rPr>
          <w:rStyle w:val="StyleBoldUnderline"/>
        </w:rPr>
        <w:t xml:space="preserve"> economic, commercial and financial </w:t>
      </w:r>
      <w:r>
        <w:rPr>
          <w:rStyle w:val="StyleBoldUnderline"/>
          <w:highlight w:val="yellow"/>
        </w:rPr>
        <w:t>blockade</w:t>
      </w:r>
      <w:r>
        <w:rPr>
          <w:rStyle w:val="StyleBoldUnderline"/>
        </w:rPr>
        <w:t xml:space="preserve"> of the United States against Cuba</w:t>
      </w:r>
      <w:r>
        <w:rPr>
          <w:sz w:val="16"/>
        </w:rPr>
        <w:t xml:space="preserve"> until December of 2011, </w:t>
      </w:r>
      <w:r>
        <w:rPr>
          <w:rStyle w:val="StyleBoldUnderline"/>
        </w:rPr>
        <w:t xml:space="preserve">taking into account the </w:t>
      </w:r>
      <w:r>
        <w:rPr>
          <w:rStyle w:val="StyleBoldUnderline"/>
          <w:sz w:val="12"/>
        </w:rPr>
        <w:t>¶</w:t>
      </w:r>
      <w:r>
        <w:rPr>
          <w:rStyle w:val="StyleBoldUnderline"/>
        </w:rPr>
        <w:t xml:space="preserve"> devaluation of the dollar vis-à-vis the price of gold and the world </w:t>
      </w:r>
      <w:r>
        <w:rPr>
          <w:rStyle w:val="StyleBoldUnderline"/>
          <w:sz w:val="12"/>
        </w:rPr>
        <w:t>¶</w:t>
      </w:r>
      <w:r>
        <w:rPr>
          <w:rStyle w:val="StyleBoldUnderline"/>
        </w:rPr>
        <w:t xml:space="preserve"> market, </w:t>
      </w:r>
      <w:r>
        <w:rPr>
          <w:rStyle w:val="StyleBoldUnderline"/>
          <w:highlight w:val="yellow"/>
        </w:rPr>
        <w:t>amounts to 1 trillion 66 billion</w:t>
      </w:r>
      <w:r>
        <w:rPr>
          <w:sz w:val="16"/>
        </w:rPr>
        <w:t xml:space="preserve"> (1,066,000,000,000) </w:t>
      </w:r>
      <w:r>
        <w:rPr>
          <w:rStyle w:val="StyleBoldUnderline"/>
        </w:rPr>
        <w:t>dollars</w:t>
      </w:r>
      <w:r>
        <w:rPr>
          <w:sz w:val="16"/>
        </w:rPr>
        <w:t>. At current prices, and based on a very conservative estimate, this figure exceeds 108 billion (108,000,000,000) dollars.</w:t>
      </w:r>
      <w:r>
        <w:rPr>
          <w:sz w:val="12"/>
        </w:rPr>
        <w:t>¶</w:t>
      </w:r>
      <w:r>
        <w:rPr>
          <w:sz w:val="16"/>
        </w:rPr>
        <w:t xml:space="preserve"> </w:t>
      </w:r>
      <w:r>
        <w:rPr>
          <w:rStyle w:val="StyleBoldUnderline"/>
          <w:highlight w:val="yellow"/>
        </w:rPr>
        <w:t xml:space="preserve">The blockade continues to be an absurd, obsolete, illegal and morally unsustainable policy; it has not succeeded, nor will it succeed, in its </w:t>
      </w:r>
      <w:r>
        <w:rPr>
          <w:rStyle w:val="StyleBoldUnderline"/>
          <w:sz w:val="12"/>
          <w:highlight w:val="yellow"/>
        </w:rPr>
        <w:t>¶</w:t>
      </w:r>
      <w:r>
        <w:rPr>
          <w:rStyle w:val="StyleBoldUnderline"/>
          <w:highlight w:val="yellow"/>
        </w:rPr>
        <w:t xml:space="preserve"> attempt to subjugate the patriotic decision of the Cuban people</w:t>
      </w:r>
      <w:r>
        <w:rPr>
          <w:rStyle w:val="StyleBoldUnderline"/>
        </w:rPr>
        <w:t xml:space="preserve"> to </w:t>
      </w:r>
      <w:r>
        <w:rPr>
          <w:rStyle w:val="StyleBoldUnderline"/>
          <w:sz w:val="12"/>
        </w:rPr>
        <w:t>¶</w:t>
      </w:r>
      <w:r>
        <w:rPr>
          <w:rStyle w:val="StyleBoldUnderline"/>
        </w:rPr>
        <w:t xml:space="preserve"> preserve their sovereignty, independence and right to free self determination</w:t>
      </w:r>
      <w:r>
        <w:rPr>
          <w:sz w:val="16"/>
        </w:rPr>
        <w:t xml:space="preserve">. But it generates shortages and sufferings for the </w:t>
      </w:r>
      <w:r>
        <w:rPr>
          <w:sz w:val="12"/>
        </w:rPr>
        <w:t>¶</w:t>
      </w:r>
      <w:r>
        <w:rPr>
          <w:sz w:val="16"/>
        </w:rPr>
        <w:t xml:space="preserve"> population, it imposes limitations on and delays the development of the country and seriously damages the economy of Cuba. It is the </w:t>
      </w:r>
      <w:r>
        <w:rPr>
          <w:sz w:val="12"/>
        </w:rPr>
        <w:t>¶</w:t>
      </w:r>
      <w:r>
        <w:rPr>
          <w:sz w:val="16"/>
        </w:rPr>
        <w:t xml:space="preserve"> main obstacle to the economic and social development of the Island. </w:t>
      </w:r>
      <w:r>
        <w:rPr>
          <w:sz w:val="12"/>
        </w:rPr>
        <w:t>¶</w:t>
      </w:r>
      <w:r>
        <w:rPr>
          <w:sz w:val="16"/>
        </w:rPr>
        <w:t xml:space="preserve"> </w:t>
      </w:r>
      <w:r>
        <w:rPr>
          <w:rStyle w:val="StyleBoldUnderline"/>
          <w:highlight w:val="yellow"/>
        </w:rPr>
        <w:t xml:space="preserve">The blockade is a unilateral policy, rejected both inside the United </w:t>
      </w:r>
      <w:r>
        <w:rPr>
          <w:rStyle w:val="StyleBoldUnderline"/>
          <w:sz w:val="12"/>
          <w:highlight w:val="yellow"/>
        </w:rPr>
        <w:t>¶</w:t>
      </w:r>
      <w:r>
        <w:rPr>
          <w:rStyle w:val="StyleBoldUnderline"/>
          <w:highlight w:val="yellow"/>
        </w:rPr>
        <w:t xml:space="preserve"> States and by the international community. The United States must lift it, immediately and unconditionally.</w:t>
      </w:r>
      <w:r>
        <w:rPr>
          <w:rStyle w:val="StyleBoldUnderline"/>
        </w:rPr>
        <w:t xml:space="preserve"> </w:t>
      </w:r>
      <w:r>
        <w:rPr>
          <w:sz w:val="16"/>
          <w:szCs w:val="16"/>
        </w:rPr>
        <w:t xml:space="preserve">¶ Once again, Cuba appreciates and requests the support of the ¶ international community in order to put an end to this unfair, illegal and ¶ inhuman policy. </w:t>
      </w:r>
    </w:p>
    <w:p w:rsidR="00EA0971" w:rsidRDefault="00EA0971" w:rsidP="00EA0971">
      <w:pPr>
        <w:pStyle w:val="Heading4"/>
        <w:rPr>
          <w:szCs w:val="24"/>
        </w:rPr>
      </w:pPr>
      <w:r>
        <w:rPr>
          <w:b w:val="0"/>
          <w:bCs w:val="0"/>
        </w:rPr>
        <w:t>These sanctions are immoral – use the population as a means to achieve a political goal</w:t>
      </w:r>
    </w:p>
    <w:p w:rsidR="00EA0971" w:rsidRDefault="00EA0971" w:rsidP="00EA0971">
      <w:pPr>
        <w:rPr>
          <w:rStyle w:val="StyleStyleBold12pt"/>
          <w:bCs w:val="0"/>
        </w:rPr>
      </w:pPr>
      <w:r>
        <w:rPr>
          <w:rStyle w:val="StyleStyleBold12pt"/>
        </w:rPr>
        <w:t>Gordon 06</w:t>
      </w:r>
    </w:p>
    <w:p w:rsidR="00EA0971" w:rsidRDefault="00EA0971" w:rsidP="00EA0971">
      <w:pPr>
        <w:rPr>
          <w:sz w:val="16"/>
          <w:szCs w:val="16"/>
        </w:rPr>
      </w:pPr>
      <w:r>
        <w:rPr>
          <w:rStyle w:val="Hyperlink"/>
          <w:sz w:val="16"/>
          <w:szCs w:val="16"/>
        </w:rPr>
        <w:t xml:space="preserve">(Joy Gordon, Ethics and International Affairs, “A Peaceful, Silent, Deadly Remedy: The Ethics of Economic Sanctions,” April 11 2006, </w:t>
      </w:r>
      <w:hyperlink r:id="rId99" w:history="1">
        <w:r>
          <w:rPr>
            <w:rStyle w:val="Hyperlink"/>
            <w:sz w:val="16"/>
            <w:szCs w:val="16"/>
          </w:rPr>
          <w:t>http://onlinelibrary.wiley.com/doi/10.1111/j.1747-7093.1999.tb00330.x/pdf</w:t>
        </w:r>
      </w:hyperlink>
      <w:r>
        <w:rPr>
          <w:sz w:val="16"/>
          <w:szCs w:val="16"/>
        </w:rPr>
        <w:t>, Accessed July 19, 2013, JD)</w:t>
      </w:r>
    </w:p>
    <w:p w:rsidR="00EA0971" w:rsidRDefault="00EA0971" w:rsidP="00EA0971">
      <w:pPr>
        <w:rPr>
          <w:sz w:val="16"/>
          <w:szCs w:val="16"/>
        </w:rPr>
      </w:pPr>
    </w:p>
    <w:p w:rsidR="00EA0971" w:rsidRDefault="00EA0971" w:rsidP="00EA0971">
      <w:pPr>
        <w:rPr>
          <w:rStyle w:val="Hyperlink"/>
        </w:rPr>
      </w:pPr>
    </w:p>
    <w:p w:rsidR="00EA0971" w:rsidRDefault="00EA0971" w:rsidP="00EA0971">
      <w:pPr>
        <w:rPr>
          <w:rStyle w:val="StyleBoldUnderline"/>
        </w:rPr>
      </w:pPr>
      <w:r>
        <w:rPr>
          <w:sz w:val="16"/>
        </w:rPr>
        <w:t>In addition to viewing sanctions within the ethical framework offered by just war</w:t>
      </w:r>
      <w:r>
        <w:rPr>
          <w:sz w:val="12"/>
        </w:rPr>
        <w:t>¶</w:t>
      </w:r>
      <w:r>
        <w:rPr>
          <w:sz w:val="16"/>
        </w:rPr>
        <w:t xml:space="preserve"> doctrine, we should also examine them from a deontological perspective. I refer</w:t>
      </w:r>
      <w:r>
        <w:rPr>
          <w:sz w:val="12"/>
        </w:rPr>
        <w:t>¶</w:t>
      </w:r>
      <w:r>
        <w:rPr>
          <w:sz w:val="16"/>
        </w:rPr>
        <w:t xml:space="preserve"> here to Kant’s ethical theory, which holds that </w:t>
      </w:r>
      <w:r>
        <w:rPr>
          <w:rStyle w:val="StyleBoldUnderline"/>
          <w:highlight w:val="yellow"/>
        </w:rPr>
        <w:t>all rational beings are characterized by “dignity,” the inherent worth of a person that makes him or her irreplaceable</w:t>
      </w:r>
      <w:r>
        <w:rPr>
          <w:rStyle w:val="StyleBoldUnderline"/>
        </w:rPr>
        <w:t xml:space="preserve"> and that stands in contrast to those material things with a price</w:t>
      </w:r>
      <w:r>
        <w:rPr>
          <w:sz w:val="16"/>
        </w:rPr>
        <w:t>, which</w:t>
      </w:r>
      <w:r>
        <w:rPr>
          <w:sz w:val="12"/>
        </w:rPr>
        <w:t>¶</w:t>
      </w:r>
      <w:r>
        <w:rPr>
          <w:sz w:val="16"/>
        </w:rPr>
        <w:t xml:space="preserve"> can be exchanged for other things of equal or greater price without loss. This is</w:t>
      </w:r>
      <w:r>
        <w:rPr>
          <w:sz w:val="12"/>
        </w:rPr>
        <w:t>¶</w:t>
      </w:r>
      <w:r>
        <w:rPr>
          <w:sz w:val="16"/>
        </w:rPr>
        <w:t xml:space="preserve"> the basis for Kant’s claim that all rational beings have autonomy, the right and</w:t>
      </w:r>
      <w:r>
        <w:rPr>
          <w:sz w:val="12"/>
        </w:rPr>
        <w:t>¶</w:t>
      </w:r>
      <w:r>
        <w:rPr>
          <w:sz w:val="16"/>
        </w:rPr>
        <w:t xml:space="preserve"> the capacity to rule themselves. In Grounding for the Metaphysics of Morals,</w:t>
      </w:r>
      <w:r>
        <w:rPr>
          <w:sz w:val="12"/>
        </w:rPr>
        <w:t>¶</w:t>
      </w:r>
      <w:r>
        <w:rPr>
          <w:sz w:val="16"/>
        </w:rPr>
        <w:t xml:space="preserve"> </w:t>
      </w:r>
      <w:r>
        <w:rPr>
          <w:rStyle w:val="StyleBoldUnderline"/>
          <w:highlight w:val="yellow"/>
        </w:rPr>
        <w:t>Kant says that it is a categorical imperative</w:t>
      </w:r>
      <w:r>
        <w:rPr>
          <w:rStyle w:val="StyleBoldUnderline"/>
        </w:rPr>
        <w:t>, an unconditional moral mandate</w:t>
      </w:r>
      <w:r>
        <w:rPr>
          <w:rStyle w:val="StyleBoldUnderline"/>
          <w:sz w:val="12"/>
        </w:rPr>
        <w:t>¶</w:t>
      </w:r>
      <w:r>
        <w:rPr>
          <w:rStyle w:val="StyleBoldUnderline"/>
        </w:rPr>
        <w:t xml:space="preserve"> binding on all rational beings, </w:t>
      </w:r>
      <w:r>
        <w:rPr>
          <w:rStyle w:val="StyleBoldUnderline"/>
          <w:highlight w:val="yellow"/>
        </w:rPr>
        <w:t>to “act in such a way that you treat humanity,</w:t>
      </w:r>
      <w:r>
        <w:rPr>
          <w:rStyle w:val="StyleBoldUnderline"/>
          <w:sz w:val="12"/>
          <w:highlight w:val="yellow"/>
        </w:rPr>
        <w:t>¶</w:t>
      </w:r>
      <w:r>
        <w:rPr>
          <w:rStyle w:val="StyleBoldUnderline"/>
          <w:highlight w:val="yellow"/>
        </w:rPr>
        <w:t xml:space="preserve"> whether in your own person or in the person of another, always as an end and</w:t>
      </w:r>
      <w:r>
        <w:rPr>
          <w:rStyle w:val="StyleBoldUnderline"/>
          <w:sz w:val="12"/>
          <w:highlight w:val="yellow"/>
        </w:rPr>
        <w:t>¶</w:t>
      </w:r>
      <w:r>
        <w:rPr>
          <w:rStyle w:val="StyleBoldUnderline"/>
          <w:highlight w:val="yellow"/>
        </w:rPr>
        <w:t xml:space="preserve"> never simply as a means</w:t>
      </w:r>
      <w:r>
        <w:rPr>
          <w:sz w:val="16"/>
        </w:rPr>
        <w:t>.”8</w:t>
      </w:r>
      <w:r>
        <w:rPr>
          <w:sz w:val="12"/>
        </w:rPr>
        <w:t>¶</w:t>
      </w:r>
      <w:r>
        <w:rPr>
          <w:sz w:val="16"/>
        </w:rPr>
        <w:t xml:space="preserve"> This ethical framework would arguably have had little to offer in the</w:t>
      </w:r>
      <w:r>
        <w:rPr>
          <w:sz w:val="12"/>
        </w:rPr>
        <w:t>¶</w:t>
      </w:r>
      <w:r>
        <w:rPr>
          <w:sz w:val="16"/>
        </w:rPr>
        <w:t xml:space="preserve"> debate over sanctions at the time that Article 16 of the Covenant of the League</w:t>
      </w:r>
      <w:r>
        <w:rPr>
          <w:sz w:val="12"/>
        </w:rPr>
        <w:t>¶</w:t>
      </w:r>
      <w:r>
        <w:rPr>
          <w:sz w:val="16"/>
        </w:rPr>
        <w:t xml:space="preserve"> of Nations was being set forth as a mechanism of enforcement. </w:t>
      </w:r>
      <w:r>
        <w:rPr>
          <w:rStyle w:val="StyleBoldUnderline"/>
          <w:highlight w:val="yellow"/>
        </w:rPr>
        <w:t>The</w:t>
      </w:r>
      <w:r>
        <w:rPr>
          <w:rStyle w:val="StyleBoldUnderline"/>
        </w:rPr>
        <w:t xml:space="preserve"> articulated</w:t>
      </w:r>
      <w:r>
        <w:rPr>
          <w:rStyle w:val="StyleBoldUnderline"/>
          <w:sz w:val="12"/>
        </w:rPr>
        <w:t>¶</w:t>
      </w:r>
      <w:r>
        <w:rPr>
          <w:rStyle w:val="StyleBoldUnderline"/>
        </w:rPr>
        <w:t xml:space="preserve"> </w:t>
      </w:r>
      <w:r>
        <w:rPr>
          <w:rStyle w:val="StyleBoldUnderline"/>
          <w:highlight w:val="yellow"/>
        </w:rPr>
        <w:t>purpose of sanctions</w:t>
      </w:r>
      <w:r>
        <w:rPr>
          <w:rStyle w:val="StyleBoldUnderline"/>
        </w:rPr>
        <w:t xml:space="preserve"> was quite narrow: it </w:t>
      </w:r>
      <w:r>
        <w:rPr>
          <w:rStyle w:val="StyleBoldUnderline"/>
          <w:highlight w:val="yellow"/>
        </w:rPr>
        <w:t>was to stop military aggression</w:t>
      </w:r>
      <w:r>
        <w:rPr>
          <w:sz w:val="16"/>
        </w:rPr>
        <w:t xml:space="preserve">. </w:t>
      </w:r>
      <w:r>
        <w:rPr>
          <w:rStyle w:val="StyleBoldUnderline"/>
        </w:rPr>
        <w:t>In that</w:t>
      </w:r>
      <w:r>
        <w:rPr>
          <w:rStyle w:val="StyleBoldUnderline"/>
          <w:sz w:val="12"/>
        </w:rPr>
        <w:t>¶</w:t>
      </w:r>
      <w:r>
        <w:rPr>
          <w:rStyle w:val="StyleBoldUnderline"/>
        </w:rPr>
        <w:t xml:space="preserve"> context, </w:t>
      </w:r>
      <w:r>
        <w:rPr>
          <w:rStyle w:val="StyleBoldUnderline"/>
          <w:highlight w:val="yellow"/>
        </w:rPr>
        <w:t>there were two innocent populations involved—the nonpolitical/nonmilitary population of the aggressor nation and the entire population of the</w:t>
      </w:r>
      <w:r>
        <w:rPr>
          <w:rStyle w:val="StyleBoldUnderline"/>
          <w:sz w:val="12"/>
          <w:highlight w:val="yellow"/>
        </w:rPr>
        <w:t>¶</w:t>
      </w:r>
      <w:r>
        <w:rPr>
          <w:rStyle w:val="StyleBoldUnderline"/>
          <w:highlight w:val="yellow"/>
        </w:rPr>
        <w:t xml:space="preserve"> nation under attack</w:t>
      </w:r>
      <w:r>
        <w:rPr>
          <w:sz w:val="16"/>
        </w:rPr>
        <w:t>. Because deontological ethics enjoins us to treat all human</w:t>
      </w:r>
      <w:r>
        <w:rPr>
          <w:sz w:val="12"/>
        </w:rPr>
        <w:t>¶</w:t>
      </w:r>
      <w:r>
        <w:rPr>
          <w:sz w:val="16"/>
        </w:rPr>
        <w:t xml:space="preserve"> beings as ends in themselves and not solely as means, it would not offer much</w:t>
      </w:r>
      <w:r>
        <w:rPr>
          <w:sz w:val="12"/>
        </w:rPr>
        <w:t>¶</w:t>
      </w:r>
      <w:r>
        <w:rPr>
          <w:sz w:val="16"/>
        </w:rPr>
        <w:t xml:space="preserve"> guidance in the situation where some innocent population (or at least a sector of</w:t>
      </w:r>
      <w:r>
        <w:rPr>
          <w:sz w:val="12"/>
        </w:rPr>
        <w:t>¶</w:t>
      </w:r>
      <w:r>
        <w:rPr>
          <w:sz w:val="16"/>
        </w:rPr>
        <w:t xml:space="preserve"> the population) </w:t>
      </w:r>
      <w:r>
        <w:rPr>
          <w:rStyle w:val="StyleBoldUnderline"/>
          <w:highlight w:val="yellow"/>
        </w:rPr>
        <w:t>will be harmed</w:t>
      </w:r>
      <w:r>
        <w:rPr>
          <w:rStyle w:val="StyleBoldUnderline"/>
        </w:rPr>
        <w:t>, and where the issue is whether the innocents</w:t>
      </w:r>
      <w:r>
        <w:rPr>
          <w:rStyle w:val="StyleBoldUnderline"/>
          <w:sz w:val="12"/>
        </w:rPr>
        <w:t>¶</w:t>
      </w:r>
      <w:r>
        <w:rPr>
          <w:rStyle w:val="StyleBoldUnderline"/>
        </w:rPr>
        <w:t xml:space="preserve"> who are harmed will be the civilian population of the aggressor nation upon</w:t>
      </w:r>
      <w:r>
        <w:rPr>
          <w:rStyle w:val="StyleBoldUnderline"/>
          <w:sz w:val="12"/>
        </w:rPr>
        <w:t>¶</w:t>
      </w:r>
      <w:r>
        <w:rPr>
          <w:rStyle w:val="StyleBoldUnderline"/>
        </w:rPr>
        <w:t xml:space="preserve"> whom sanctions are imposed, or the civilian population of the attacked nations</w:t>
      </w:r>
      <w:r>
        <w:rPr>
          <w:rStyle w:val="StyleBoldUnderline"/>
          <w:sz w:val="12"/>
        </w:rPr>
        <w:t>¶</w:t>
      </w:r>
      <w:r>
        <w:rPr>
          <w:rStyle w:val="StyleBoldUnderline"/>
        </w:rPr>
        <w:t xml:space="preserve"> who are the objects of military aggression.</w:t>
      </w:r>
      <w:r>
        <w:rPr>
          <w:sz w:val="16"/>
        </w:rPr>
        <w:t xml:space="preserve"> In this case, </w:t>
      </w:r>
      <w:r>
        <w:rPr>
          <w:rStyle w:val="StyleBoldUnderline"/>
          <w:highlight w:val="yellow"/>
        </w:rPr>
        <w:t>either one population is</w:t>
      </w:r>
      <w:r>
        <w:rPr>
          <w:rStyle w:val="StyleBoldUnderline"/>
          <w:sz w:val="12"/>
          <w:highlight w:val="yellow"/>
        </w:rPr>
        <w:t>¶</w:t>
      </w:r>
      <w:r>
        <w:rPr>
          <w:rStyle w:val="StyleBoldUnderline"/>
          <w:highlight w:val="yellow"/>
        </w:rPr>
        <w:t xml:space="preserve"> the means to the military victory of the aggressor, or the other population is the</w:t>
      </w:r>
      <w:r>
        <w:rPr>
          <w:rStyle w:val="StyleBoldUnderline"/>
          <w:sz w:val="12"/>
          <w:highlight w:val="yellow"/>
        </w:rPr>
        <w:t>¶</w:t>
      </w:r>
      <w:r>
        <w:rPr>
          <w:rStyle w:val="StyleBoldUnderline"/>
          <w:highlight w:val="yellow"/>
        </w:rPr>
        <w:t xml:space="preserve"> means to interdict the aggresso</w:t>
      </w:r>
      <w:r>
        <w:rPr>
          <w:sz w:val="16"/>
          <w:highlight w:val="yellow"/>
        </w:rPr>
        <w:t>r</w:t>
      </w:r>
      <w:r>
        <w:rPr>
          <w:sz w:val="16"/>
        </w:rPr>
        <w:t>.</w:t>
      </w:r>
      <w:r>
        <w:rPr>
          <w:sz w:val="12"/>
        </w:rPr>
        <w:t>¶</w:t>
      </w:r>
      <w:r>
        <w:rPr>
          <w:sz w:val="16"/>
        </w:rPr>
        <w:t xml:space="preserve"> But deontological arguments do offer guidance in situations where military aggression is not at issue, and where the choice therefore is not which</w:t>
      </w:r>
      <w:r>
        <w:rPr>
          <w:sz w:val="12"/>
        </w:rPr>
        <w:t>¶</w:t>
      </w:r>
      <w:r>
        <w:rPr>
          <w:sz w:val="16"/>
        </w:rPr>
        <w:t xml:space="preserve"> innocent population suffers harm, but whether an innocent population may</w:t>
      </w:r>
      <w:r>
        <w:rPr>
          <w:sz w:val="12"/>
        </w:rPr>
        <w:t>¶</w:t>
      </w:r>
      <w:r>
        <w:rPr>
          <w:sz w:val="16"/>
        </w:rPr>
        <w:t xml:space="preserve"> be harmed in the service of the political interests of a foreign state, or for the</w:t>
      </w:r>
      <w:r>
        <w:rPr>
          <w:sz w:val="12"/>
        </w:rPr>
        <w:t>¶</w:t>
      </w:r>
      <w:r>
        <w:rPr>
          <w:sz w:val="16"/>
        </w:rPr>
        <w:t xml:space="preserve"> interest of the international community in enforcing norms</w:t>
      </w:r>
      <w:r>
        <w:rPr>
          <w:rStyle w:val="StyleBoldUnderline"/>
        </w:rPr>
        <w:t xml:space="preserve">. </w:t>
      </w:r>
      <w:r>
        <w:rPr>
          <w:rStyle w:val="StyleBoldUnderline"/>
          <w:highlight w:val="yellow"/>
        </w:rPr>
        <w:t>Where sanctions</w:t>
      </w:r>
      <w:r>
        <w:rPr>
          <w:rStyle w:val="StyleBoldUnderline"/>
          <w:sz w:val="12"/>
          <w:highlight w:val="yellow"/>
        </w:rPr>
        <w:t>¶</w:t>
      </w:r>
      <w:r>
        <w:rPr>
          <w:rStyle w:val="StyleBoldUnderline"/>
          <w:highlight w:val="yellow"/>
        </w:rPr>
        <w:t xml:space="preserve"> impose suffering on innocent sectors of the target country population for an</w:t>
      </w:r>
      <w:r>
        <w:rPr>
          <w:rStyle w:val="StyleBoldUnderline"/>
          <w:sz w:val="12"/>
          <w:highlight w:val="yellow"/>
        </w:rPr>
        <w:t>¶</w:t>
      </w:r>
      <w:r>
        <w:rPr>
          <w:rStyle w:val="StyleBoldUnderline"/>
          <w:highlight w:val="yellow"/>
        </w:rPr>
        <w:t xml:space="preserve"> objective</w:t>
      </w:r>
      <w:r>
        <w:rPr>
          <w:rStyle w:val="StyleBoldUnderline"/>
        </w:rPr>
        <w:t xml:space="preserve"> other than preventing the deaths of other innocent persons, </w:t>
      </w:r>
      <w:r>
        <w:rPr>
          <w:rStyle w:val="StyleBoldUnderline"/>
          <w:highlight w:val="yellow"/>
        </w:rPr>
        <w:t>this is</w:t>
      </w:r>
      <w:r>
        <w:rPr>
          <w:rStyle w:val="StyleBoldUnderline"/>
          <w:sz w:val="12"/>
          <w:highlight w:val="yellow"/>
        </w:rPr>
        <w:t>¶</w:t>
      </w:r>
      <w:r>
        <w:rPr>
          <w:rStyle w:val="StyleBoldUnderline"/>
          <w:highlight w:val="yellow"/>
        </w:rPr>
        <w:t xml:space="preserve"> clearly incompatible with deontological ethics</w:t>
      </w:r>
      <w:r>
        <w:rPr>
          <w:rStyle w:val="StyleBoldUnderline"/>
        </w:rPr>
        <w:t>, since in these situations, to use</w:t>
      </w:r>
      <w:r>
        <w:rPr>
          <w:rStyle w:val="StyleBoldUnderline"/>
          <w:sz w:val="12"/>
        </w:rPr>
        <w:t>¶</w:t>
      </w:r>
      <w:r>
        <w:rPr>
          <w:rStyle w:val="StyleBoldUnderline"/>
        </w:rPr>
        <w:t xml:space="preserve"> Kantian language, </w:t>
      </w:r>
      <w:r>
        <w:rPr>
          <w:rStyle w:val="StyleBoldUnderline"/>
          <w:highlight w:val="yellow"/>
        </w:rPr>
        <w:t>human beings are reduced to nothing more than a means</w:t>
      </w:r>
      <w:r>
        <w:rPr>
          <w:rStyle w:val="StyleBoldUnderline"/>
          <w:sz w:val="12"/>
          <w:highlight w:val="yellow"/>
        </w:rPr>
        <w:t>¶</w:t>
      </w:r>
      <w:r>
        <w:rPr>
          <w:rStyle w:val="StyleBoldUnderline"/>
          <w:highlight w:val="yellow"/>
        </w:rPr>
        <w:t xml:space="preserve"> to an end, where that end is something less than the lives of other human</w:t>
      </w:r>
      <w:r>
        <w:rPr>
          <w:rStyle w:val="StyleBoldUnderline"/>
          <w:sz w:val="12"/>
          <w:highlight w:val="yellow"/>
        </w:rPr>
        <w:t>¶</w:t>
      </w:r>
      <w:r>
        <w:rPr>
          <w:rStyle w:val="StyleBoldUnderline"/>
          <w:highlight w:val="yellow"/>
        </w:rPr>
        <w:t xml:space="preserve"> beings.</w:t>
      </w:r>
    </w:p>
    <w:p w:rsidR="00EA0971" w:rsidRDefault="00EA0971" w:rsidP="00EA0971">
      <w:pPr>
        <w:rPr>
          <w:sz w:val="16"/>
        </w:rPr>
      </w:pPr>
    </w:p>
    <w:p w:rsidR="00EA0971" w:rsidRDefault="00EA0971" w:rsidP="00EA0971">
      <w:pPr>
        <w:rPr>
          <w:rStyle w:val="StyleBoldUnderline"/>
        </w:rPr>
      </w:pPr>
    </w:p>
    <w:p w:rsidR="00EA0971" w:rsidRDefault="00EA0971" w:rsidP="00EA0971">
      <w:pPr>
        <w:pStyle w:val="Heading4"/>
        <w:rPr>
          <w:rStyle w:val="StyleStyleBold12pt"/>
          <w:b/>
        </w:rPr>
      </w:pPr>
      <w:r>
        <w:rPr>
          <w:rStyle w:val="StyleStyleBold12pt"/>
          <w:b/>
          <w:bCs/>
        </w:rPr>
        <w:t xml:space="preserve">Lifting the embargo would solve atrocities in Cuba </w:t>
      </w:r>
    </w:p>
    <w:p w:rsidR="00EA0971" w:rsidRDefault="00EA0971" w:rsidP="00EA0971">
      <w:pPr>
        <w:rPr>
          <w:rStyle w:val="StyleStyleBold12pt"/>
        </w:rPr>
      </w:pPr>
      <w:r>
        <w:rPr>
          <w:rStyle w:val="StyleStyleBold12pt"/>
        </w:rPr>
        <w:t xml:space="preserve">Amash 12 </w:t>
      </w:r>
    </w:p>
    <w:p w:rsidR="00EA0971" w:rsidRDefault="00EA0971" w:rsidP="00EA0971">
      <w:pPr>
        <w:rPr>
          <w:sz w:val="16"/>
          <w:szCs w:val="16"/>
        </w:rPr>
      </w:pPr>
      <w:r>
        <w:rPr>
          <w:sz w:val="16"/>
          <w:szCs w:val="16"/>
        </w:rPr>
        <w:t xml:space="preserve">(Brandon Amash, writer at Prospect Journal, “Evaluating the Cuban Embargo,” Prospect Journal, July 23 2012, </w:t>
      </w:r>
      <w:hyperlink r:id="rId100" w:history="1">
        <w:r>
          <w:rPr>
            <w:rStyle w:val="Hyperlink"/>
            <w:sz w:val="16"/>
            <w:szCs w:val="16"/>
          </w:rPr>
          <w:t>http://prospectjournal.org/2012/07/23/evaluating-the-cuban-embargo/</w:t>
        </w:r>
      </w:hyperlink>
      <w:r>
        <w:rPr>
          <w:sz w:val="16"/>
          <w:szCs w:val="16"/>
        </w:rPr>
        <w:t>)</w:t>
      </w:r>
    </w:p>
    <w:p w:rsidR="00EA0971" w:rsidRDefault="00EA0971" w:rsidP="00EA0971">
      <w:pPr>
        <w:rPr>
          <w:sz w:val="16"/>
        </w:rPr>
      </w:pPr>
    </w:p>
    <w:p w:rsidR="00EA0971" w:rsidRDefault="00EA0971" w:rsidP="00EA0971">
      <w:pPr>
        <w:rPr>
          <w:sz w:val="16"/>
        </w:rPr>
      </w:pPr>
      <w:r>
        <w:rPr>
          <w:sz w:val="16"/>
        </w:rPr>
        <w:t xml:space="preserve">Although America’s previous policies of intervention, </w:t>
      </w:r>
      <w:r>
        <w:rPr>
          <w:rStyle w:val="StyleBoldUnderline"/>
          <w:highlight w:val="yellow"/>
        </w:rPr>
        <w:t>use of force and economic sanctions have all failed</w:t>
      </w:r>
      <w:r>
        <w:rPr>
          <w:rStyle w:val="StyleBoldUnderline"/>
        </w:rPr>
        <w:t xml:space="preserve"> at achieving democratization </w:t>
      </w:r>
      <w:r>
        <w:rPr>
          <w:rStyle w:val="StyleBoldUnderline"/>
          <w:highlight w:val="yellow"/>
        </w:rPr>
        <w:t>in Cuba</w:t>
      </w:r>
      <w:r>
        <w:rPr>
          <w:sz w:val="16"/>
        </w:rPr>
        <w:t xml:space="preserve">, not all options have been exhausted. </w:t>
      </w:r>
      <w:r>
        <w:rPr>
          <w:rStyle w:val="StyleBoldUnderline"/>
        </w:rPr>
        <w:t>One policy alternative for promoting democracy and human rights in Cuba that the United States has not attempted is the exact opposite of the approach it has taken for the past half century. Namely, t</w:t>
      </w:r>
      <w:r>
        <w:rPr>
          <w:rStyle w:val="StyleBoldUnderline"/>
          <w:highlight w:val="yellow"/>
        </w:rPr>
        <w:t xml:space="preserve">he United States should lift the embargo on Cuba and reopen diplomatic relations in order to </w:t>
      </w:r>
      <w:r>
        <w:rPr>
          <w:rStyle w:val="StyleBoldUnderline"/>
          <w:highlight w:val="yellow"/>
        </w:rPr>
        <w:lastRenderedPageBreak/>
        <w:t>work internationally on improving human rights in Cuba</w:t>
      </w:r>
      <w:r>
        <w:rPr>
          <w:sz w:val="16"/>
          <w:highlight w:val="yellow"/>
        </w:rPr>
        <w:t>.</w:t>
      </w:r>
      <w:r>
        <w:rPr>
          <w:sz w:val="16"/>
        </w:rPr>
        <w:t xml:space="preserve"> Unless Cuba, as a rogue state, is isolated internationally, rather than merely by the United States, the human rights situation in Cuba may never improve. A fresh policy of engagement towards Cuba has been delayed long enough.</w:t>
      </w:r>
      <w:r>
        <w:rPr>
          <w:sz w:val="12"/>
        </w:rPr>
        <w:t>¶</w:t>
      </w:r>
      <w:r>
        <w:rPr>
          <w:sz w:val="16"/>
        </w:rPr>
        <w:t xml:space="preserve"> § 4.1: </w:t>
      </w:r>
      <w:r>
        <w:rPr>
          <w:rStyle w:val="StyleBoldUnderline"/>
          <w:highlight w:val="yellow"/>
        </w:rPr>
        <w:t>Reopening diplomatic relations with Cuba will decrease the chances of conflict and will promote cooperation between the two countries</w:t>
      </w:r>
      <w:r>
        <w:rPr>
          <w:rStyle w:val="StyleBoldUnderline"/>
        </w:rPr>
        <w:t xml:space="preserve"> economically, politically and socially</w:t>
      </w:r>
      <w:r>
        <w:rPr>
          <w:sz w:val="16"/>
        </w:rPr>
        <w:t>. Diplomatic relations and negotiations have proven to be effective in the past in similar situations, such as the renewed relations between Egypt and Israel following the Camp David Accords. As Huddleston and Pascual state, “</w:t>
      </w:r>
      <w:r>
        <w:rPr>
          <w:rStyle w:val="StyleBoldUnderline"/>
          <w:highlight w:val="yellow"/>
        </w:rPr>
        <w:t>a great lesson of democracy is that it cannot be imposed; it must come from within</w:t>
      </w:r>
      <w:r>
        <w:rPr>
          <w:rStyle w:val="StyleBoldUnderline"/>
        </w:rPr>
        <w:t>. […] Our policy should therefore encompass the political, economic, and diplomatic tools to enable the Cuban people to engage in and direct the politics of their country</w:t>
      </w:r>
      <w:r>
        <w:rPr>
          <w:sz w:val="16"/>
        </w:rPr>
        <w:t xml:space="preserve">” (Huddleston 14). The mobilization of the Cuban people on the issues of democratization, which are inherently linked to the human rights violations in Cuba, is a first step to producing changes in Cuba. </w:t>
      </w:r>
      <w:r>
        <w:rPr>
          <w:rStyle w:val="StyleBoldUnderline"/>
          <w:highlight w:val="yellow"/>
        </w:rPr>
        <w:t>American engagement with the Cuban people,</w:t>
      </w:r>
      <w:r>
        <w:rPr>
          <w:rStyle w:val="StyleBoldUnderline"/>
        </w:rPr>
        <w:t xml:space="preserve"> currently lacking under the embargo policy, wi</w:t>
      </w:r>
      <w:r>
        <w:rPr>
          <w:rStyle w:val="StyleBoldUnderline"/>
          <w:highlight w:val="yellow"/>
        </w:rPr>
        <w:t>ll provide the impetus in Cuban society to produce</w:t>
      </w:r>
      <w:r>
        <w:rPr>
          <w:rStyle w:val="StyleBoldUnderline"/>
        </w:rPr>
        <w:t xml:space="preserve"> regime </w:t>
      </w:r>
      <w:r>
        <w:rPr>
          <w:rStyle w:val="StyleBoldUnderline"/>
          <w:highlight w:val="yellow"/>
        </w:rPr>
        <w:t>change</w:t>
      </w:r>
      <w:r>
        <w:rPr>
          <w:rStyle w:val="StyleBoldUnderline"/>
        </w:rPr>
        <w:t xml:space="preserve">. Furthermore, </w:t>
      </w:r>
      <w:r>
        <w:rPr>
          <w:rStyle w:val="StyleBoldUnderline"/>
          <w:highlight w:val="yellow"/>
        </w:rPr>
        <w:t>integrating U.S.-Cuba relations on a multilateral level will ease the burden on the United States in fostering</w:t>
      </w:r>
      <w:r>
        <w:rPr>
          <w:rStyle w:val="StyleBoldUnderline"/>
        </w:rPr>
        <w:t xml:space="preserve"> democracy and a </w:t>
      </w:r>
      <w:r>
        <w:rPr>
          <w:rStyle w:val="StyleBoldUnderline"/>
          <w:highlight w:val="yellow"/>
        </w:rPr>
        <w:t>better human rights record in the countr</w:t>
      </w:r>
      <w:r>
        <w:rPr>
          <w:rStyle w:val="StyleBoldUnderline"/>
        </w:rPr>
        <w:t>y, as other states will be more involved in the process</w:t>
      </w:r>
      <w:r>
        <w:rPr>
          <w:sz w:val="16"/>
        </w:rPr>
        <w:t>. In contrast to a policy of isolation</w:t>
      </w:r>
      <w:r>
        <w:rPr>
          <w:rStyle w:val="StyleBoldUnderline"/>
        </w:rPr>
        <w:t>, normalized relations will allow America to engage Cuba in new areas, opening the door for democratization and human rights improvements from within the Cuban state itself</w:t>
      </w:r>
      <w:r>
        <w:rPr>
          <w:sz w:val="16"/>
        </w:rPr>
        <w:t>.</w:t>
      </w:r>
      <w:r>
        <w:rPr>
          <w:sz w:val="12"/>
        </w:rPr>
        <w:t>¶</w:t>
      </w:r>
      <w:r>
        <w:rPr>
          <w:sz w:val="16"/>
        </w:rPr>
        <w:t xml:space="preserve"> § 4.2: With diplomatic relations in place, the United States may directly promote human rights in the country through negotiations, conferences, arbitration and mediation</w:t>
      </w:r>
      <w:r>
        <w:rPr>
          <w:rStyle w:val="StyleBoldUnderline"/>
        </w:rPr>
        <w:t xml:space="preserve">. Providing the support, resources, and infrastructure to promote democratic systems in Cuba could produce immense improvements to the human rights situation in the nation. Normalizing diplomatic relations with the state will also allow America to truly support freedom of opinion and expression in Cuba, which it cannot currently promote under the isolationist policy. </w:t>
      </w:r>
      <w:r>
        <w:rPr>
          <w:rStyle w:val="StyleBoldUnderline"/>
          <w:highlight w:val="yellow"/>
        </w:rPr>
        <w:t>Furthermore, through diplomatic relations and friendly support, Cuba will be more willing to participate in the international system, as well as directly with the United States, as an ally</w:t>
      </w:r>
      <w:r>
        <w:rPr>
          <w:sz w:val="16"/>
        </w:rPr>
        <w:t>. As the United States, along with the international community as a whole, helps and supports Cuba’s economic growth, Cuban society will eventually push for greater protection of human rights.</w:t>
      </w:r>
      <w:r>
        <w:rPr>
          <w:sz w:val="12"/>
        </w:rPr>
        <w:t>¶</w:t>
      </w:r>
      <w:r>
        <w:rPr>
          <w:sz w:val="16"/>
        </w:rPr>
        <w:t xml:space="preserve"> § 4.3: </w:t>
      </w:r>
      <w:r>
        <w:rPr>
          <w:rStyle w:val="StyleBoldUnderline"/>
        </w:rPr>
        <w:t>Lifting economic sanctions will improve economic growth in Cuba, which correlates to democratization. Empirical evidence shows that a strong economy is correlated to democracy.</w:t>
      </w:r>
      <w:r>
        <w:rPr>
          <w:sz w:val="16"/>
        </w:rPr>
        <w:t xml:space="preserve"> According to the Modernization Theory of democratization, this correlation is a causal link: economic growth directly leads to democratization. Lifting the current economic sanctions on Cuba and working together to improve economic situations in the state will allow their economy to grow, increasing the likelihood of democracy in the state, and thus promoting greater freedom of expression, opinion and dissent.</w:t>
      </w:r>
      <w:r>
        <w:rPr>
          <w:sz w:val="12"/>
        </w:rPr>
        <w:t>¶</w:t>
      </w:r>
      <w:r>
        <w:rPr>
          <w:sz w:val="16"/>
        </w:rPr>
        <w:t xml:space="preserve"> § 4.4: </w:t>
      </w:r>
      <w:r>
        <w:rPr>
          <w:rStyle w:val="StyleBoldUnderline"/>
        </w:rPr>
        <w:t>A policy of engagement will be a long-term solution to promoting democracy and improving human rights in Cuba. This proposal, unique in that it is simply one of abandoning an antiquated policy and normalizing relations to be like those with any other country, does not present any large obstacles to implementation, either in the short run or the long run</w:t>
      </w:r>
      <w:r>
        <w:rPr>
          <w:sz w:val="16"/>
        </w:rPr>
        <w:t>. The main challenge is in continuing to support such a policy and maintaining the normal diplomatic, economic and social relations with a country that has been isolated for such a long period of time. Although effects of such a policy may be difficult to determine in the short term, promoting democracy and improving human rights in Cuba are long-term solutions. As discussed above, engagement with the Cuban government and society, along with support from the international community, will provide the spark and guidance for the Cuban people to support and promote democracy, and thus give greater attention to human rights violations.</w:t>
      </w:r>
    </w:p>
    <w:p w:rsidR="00EA0971" w:rsidRDefault="00EA0971" w:rsidP="00EA0971">
      <w:pPr>
        <w:rPr>
          <w:rStyle w:val="StyleBoldUnderline"/>
        </w:rPr>
      </w:pPr>
    </w:p>
    <w:p w:rsidR="00EA0971" w:rsidRDefault="00EA0971" w:rsidP="00EA0971">
      <w:pPr>
        <w:pStyle w:val="Heading3"/>
        <w:rPr>
          <w:sz w:val="26"/>
        </w:rPr>
      </w:pPr>
      <w:r>
        <w:lastRenderedPageBreak/>
        <w:t>Contention 2 – Coloniality</w:t>
      </w:r>
    </w:p>
    <w:p w:rsidR="00EA0971" w:rsidRDefault="00EA0971" w:rsidP="00EA0971"/>
    <w:p w:rsidR="00EA0971" w:rsidRDefault="00EA0971" w:rsidP="00EA0971">
      <w:pPr>
        <w:pStyle w:val="Heading4"/>
      </w:pPr>
      <w:r>
        <w:rPr>
          <w:b w:val="0"/>
          <w:bCs w:val="0"/>
        </w:rPr>
        <w:t xml:space="preserve">Current US policy unjustly treats Cuba like a failed state despite decades of advances – new fact-based relationship key to reset relations </w:t>
      </w:r>
    </w:p>
    <w:p w:rsidR="00EA0971" w:rsidRDefault="00EA0971" w:rsidP="00EA0971">
      <w:pPr>
        <w:rPr>
          <w:rStyle w:val="StyleStyleBold12pt"/>
          <w:bCs w:val="0"/>
        </w:rPr>
      </w:pPr>
      <w:r>
        <w:rPr>
          <w:rStyle w:val="StyleStyleBold12pt"/>
        </w:rPr>
        <w:t>Robinson 10</w:t>
      </w:r>
    </w:p>
    <w:p w:rsidR="00EA0971" w:rsidRDefault="00EA0971" w:rsidP="00EA0971">
      <w:pPr>
        <w:rPr>
          <w:sz w:val="16"/>
          <w:szCs w:val="16"/>
        </w:rPr>
      </w:pPr>
      <w:r>
        <w:rPr>
          <w:sz w:val="16"/>
          <w:szCs w:val="16"/>
        </w:rPr>
        <w:t>(Eugene Robinson, The Washington Post, January 5 2010, Lexis Nexis, Accessed July 18, 2013, JD)</w:t>
      </w:r>
    </w:p>
    <w:p w:rsidR="00EA0971" w:rsidRDefault="00EA0971" w:rsidP="00EA0971"/>
    <w:p w:rsidR="00EA0971" w:rsidRDefault="00EA0971" w:rsidP="00EA0971">
      <w:pPr>
        <w:rPr>
          <w:sz w:val="16"/>
        </w:rPr>
      </w:pPr>
      <w:r>
        <w:rPr>
          <w:sz w:val="16"/>
        </w:rPr>
        <w:t xml:space="preserve">Under </w:t>
      </w:r>
      <w:hyperlink r:id="rId101" w:tgtFrame="_blank" w:history="1">
        <w:r>
          <w:rPr>
            <w:rStyle w:val="Hyperlink"/>
            <w:sz w:val="16"/>
          </w:rPr>
          <w:t>new rules</w:t>
        </w:r>
      </w:hyperlink>
      <w:r>
        <w:rPr>
          <w:sz w:val="16"/>
        </w:rPr>
        <w:t xml:space="preserve"> prompted by the failed Christmas Day </w:t>
      </w:r>
      <w:hyperlink r:id="rId102" w:tgtFrame="_blank" w:history="1">
        <w:r>
          <w:rPr>
            <w:rStyle w:val="Hyperlink"/>
            <w:sz w:val="16"/>
          </w:rPr>
          <w:t>terrorist attack</w:t>
        </w:r>
      </w:hyperlink>
      <w:r>
        <w:rPr>
          <w:sz w:val="16"/>
        </w:rPr>
        <w:t xml:space="preserve">, </w:t>
      </w:r>
      <w:r>
        <w:rPr>
          <w:rStyle w:val="StyleBoldUnderline"/>
        </w:rPr>
        <w:t>airline passengers coming to the United States from 14 nations will undergo extra screening: Afghanistan, Algeria, Cuba, Iran, Iraq, Lebanon, Libya, Nigeria, Pakistan, Saudi Arabia, Somalia, Sudan, Syria and Yemen</w:t>
      </w:r>
      <w:r>
        <w:rPr>
          <w:sz w:val="16"/>
        </w:rPr>
        <w:t>. F</w:t>
      </w:r>
      <w:r>
        <w:rPr>
          <w:rStyle w:val="StyleBoldUnderline"/>
        </w:rPr>
        <w:t>or our first quiz of the new decade, which country doesn't fit with the others?</w:t>
      </w:r>
      <w:r>
        <w:rPr>
          <w:rStyle w:val="StyleBoldUnderline"/>
          <w:sz w:val="12"/>
        </w:rPr>
        <w:t>¶</w:t>
      </w:r>
      <w:r>
        <w:rPr>
          <w:rStyle w:val="StyleBoldUnderline"/>
        </w:rPr>
        <w:t xml:space="preserve"> The obvious answer is </w:t>
      </w:r>
      <w:bookmarkStart w:id="3" w:name="ORIGHIT_4"/>
      <w:bookmarkStart w:id="4" w:name="HIT_4"/>
      <w:bookmarkEnd w:id="3"/>
      <w:bookmarkEnd w:id="4"/>
      <w:r>
        <w:rPr>
          <w:rStyle w:val="StyleBoldUnderline"/>
        </w:rPr>
        <w:fldChar w:fldCharType="begin"/>
      </w:r>
      <w:r>
        <w:rPr>
          <w:rStyle w:val="StyleBoldUnderline"/>
        </w:rPr>
        <w:instrText xml:space="preserve"> HYPERLINK "http://www.washingtonpost.com/wp-dyn/content/linkset/2006/08/01/LI2006080100582.html" \t "_blank" </w:instrText>
      </w:r>
      <w:r>
        <w:rPr>
          <w:rStyle w:val="StyleBoldUnderline"/>
        </w:rPr>
        <w:fldChar w:fldCharType="separate"/>
      </w:r>
      <w:r>
        <w:rPr>
          <w:rStyle w:val="Hyperlink"/>
          <w:b/>
        </w:rPr>
        <w:t>Cuba</w:t>
      </w:r>
      <w:r>
        <w:rPr>
          <w:rStyle w:val="StyleBoldUnderline"/>
        </w:rPr>
        <w:fldChar w:fldCharType="end"/>
      </w:r>
      <w:r>
        <w:rPr>
          <w:sz w:val="16"/>
        </w:rPr>
        <w:t xml:space="preserve">, </w:t>
      </w:r>
      <w:r>
        <w:rPr>
          <w:rStyle w:val="StyleBoldUnderline"/>
        </w:rPr>
        <w:t>which presents a threat of terrorism that can be measured at precisely zero</w:t>
      </w:r>
      <w:r>
        <w:rPr>
          <w:sz w:val="16"/>
        </w:rPr>
        <w:t xml:space="preserve">. </w:t>
      </w:r>
      <w:bookmarkStart w:id="5" w:name="ORIGHIT_5"/>
      <w:bookmarkStart w:id="6" w:name="HIT_5"/>
      <w:bookmarkEnd w:id="5"/>
      <w:bookmarkEnd w:id="6"/>
      <w:r>
        <w:rPr>
          <w:rStyle w:val="StyleBoldUnderline"/>
          <w:highlight w:val="yellow"/>
        </w:rPr>
        <w:t xml:space="preserve">Cuba is not a </w:t>
      </w:r>
      <w:bookmarkStart w:id="7" w:name="ORIGHIT_6"/>
      <w:bookmarkStart w:id="8" w:name="HIT_6"/>
      <w:bookmarkEnd w:id="7"/>
      <w:bookmarkEnd w:id="8"/>
      <w:r>
        <w:rPr>
          <w:rStyle w:val="StyleBoldUnderline"/>
          <w:highlight w:val="yellow"/>
        </w:rPr>
        <w:t>failed state where swaths of territory lie beyond government control</w:t>
      </w:r>
      <w:r>
        <w:rPr>
          <w:sz w:val="16"/>
        </w:rPr>
        <w:t>; rather, it is one of the most tightly locked-down societies in the world, a place where the idea of private citizens getting their hands on plastic explosives, or terrorist weapons of any kind, is simply laughable.</w:t>
      </w:r>
      <w:r>
        <w:rPr>
          <w:sz w:val="12"/>
        </w:rPr>
        <w:t>¶</w:t>
      </w:r>
      <w:r>
        <w:rPr>
          <w:sz w:val="16"/>
        </w:rPr>
        <w:t xml:space="preserve"> </w:t>
      </w:r>
      <w:r>
        <w:rPr>
          <w:rStyle w:val="StyleBoldUnderline"/>
          <w:highlight w:val="yellow"/>
        </w:rPr>
        <w:t xml:space="preserve">There is no history of radical Islam in </w:t>
      </w:r>
      <w:bookmarkStart w:id="9" w:name="ORIGHIT_7"/>
      <w:bookmarkStart w:id="10" w:name="HIT_7"/>
      <w:bookmarkEnd w:id="9"/>
      <w:bookmarkEnd w:id="10"/>
      <w:r>
        <w:rPr>
          <w:rStyle w:val="StyleBoldUnderline"/>
          <w:highlight w:val="yellow"/>
        </w:rPr>
        <w:t xml:space="preserve">Cuba. </w:t>
      </w:r>
      <w:r>
        <w:rPr>
          <w:rStyle w:val="StyleBoldUnderline"/>
        </w:rPr>
        <w:t>In fact, there is hardly any history of Islam at all</w:t>
      </w:r>
      <w:r>
        <w:rPr>
          <w:sz w:val="16"/>
        </w:rPr>
        <w:t xml:space="preserve">. With its long-standing paranoia about internal security and its elaborate network of government spies and snitches, </w:t>
      </w:r>
      <w:r>
        <w:rPr>
          <w:rStyle w:val="StyleBoldUnderline"/>
          <w:highlight w:val="yellow"/>
        </w:rPr>
        <w:t xml:space="preserve">the island nation would have to be among the last places on Earth where al-Qaeda would try to establish a cell, </w:t>
      </w:r>
      <w:r>
        <w:rPr>
          <w:rStyle w:val="StyleBoldUnderline"/>
        </w:rPr>
        <w:t xml:space="preserve">let alone plan and launch an attack. </w:t>
      </w:r>
      <w:r>
        <w:rPr>
          <w:rStyle w:val="StyleBoldUnderline"/>
          <w:highlight w:val="yellow"/>
        </w:rPr>
        <w:t xml:space="preserve">Yet </w:t>
      </w:r>
      <w:bookmarkStart w:id="11" w:name="ORIGHIT_8"/>
      <w:bookmarkStart w:id="12" w:name="HIT_8"/>
      <w:bookmarkEnd w:id="11"/>
      <w:bookmarkEnd w:id="12"/>
      <w:r>
        <w:rPr>
          <w:rStyle w:val="StyleBoldUnderline"/>
          <w:highlight w:val="yellow"/>
        </w:rPr>
        <w:t>Cuba is on the list because the State Department still considers it</w:t>
      </w:r>
      <w:r>
        <w:rPr>
          <w:sz w:val="16"/>
        </w:rPr>
        <w:t xml:space="preserve"> -- along with Iran, Sudan and Syria -- </w:t>
      </w:r>
      <w:r>
        <w:rPr>
          <w:rStyle w:val="StyleBoldUnderline"/>
          <w:highlight w:val="yellow"/>
        </w:rPr>
        <w:t>to be a state sponsor of terrorism</w:t>
      </w:r>
      <w:r>
        <w:rPr>
          <w:sz w:val="16"/>
        </w:rPr>
        <w:t>.</w:t>
      </w:r>
      <w:r>
        <w:rPr>
          <w:sz w:val="12"/>
        </w:rPr>
        <w:t>¶</w:t>
      </w:r>
      <w:r>
        <w:rPr>
          <w:sz w:val="16"/>
        </w:rPr>
        <w:t xml:space="preserve"> Really? Despite the fact that the </w:t>
      </w:r>
      <w:hyperlink r:id="rId103" w:tgtFrame="_blank" w:history="1">
        <w:r>
          <w:rPr>
            <w:rStyle w:val="Hyperlink"/>
            <w:sz w:val="16"/>
          </w:rPr>
          <w:t>U.S. Interests Section</w:t>
        </w:r>
      </w:hyperlink>
      <w:r>
        <w:rPr>
          <w:sz w:val="16"/>
        </w:rPr>
        <w:t xml:space="preserve"> in Havana was one of the few American diplomatic posts in the world to remain open for normal business, with no apparent increased security, in the days after the Sept. 11, 2001, terrorist attacks?</w:t>
      </w:r>
      <w:r>
        <w:rPr>
          <w:sz w:val="12"/>
        </w:rPr>
        <w:t>¶</w:t>
      </w:r>
      <w:r>
        <w:rPr>
          <w:sz w:val="16"/>
        </w:rPr>
        <w:t xml:space="preserve"> The Obama administration has made many admirable moves to bring U.S. foreign policy into closer alignment with objective reality. But </w:t>
      </w:r>
      <w:r>
        <w:rPr>
          <w:rStyle w:val="StyleBoldUnderline"/>
          <w:highlight w:val="yellow"/>
        </w:rPr>
        <w:t xml:space="preserve">progress toward a fact-based relationship with </w:t>
      </w:r>
      <w:bookmarkStart w:id="13" w:name="ORIGHIT_9"/>
      <w:bookmarkStart w:id="14" w:name="HIT_9"/>
      <w:bookmarkEnd w:id="13"/>
      <w:bookmarkEnd w:id="14"/>
      <w:r>
        <w:rPr>
          <w:rStyle w:val="StyleBoldUnderline"/>
          <w:highlight w:val="yellow"/>
        </w:rPr>
        <w:t>Cuba has been tentative and halting, at best. Obvious steps that could only serve U.S. interests</w:t>
      </w:r>
      <w:r>
        <w:rPr>
          <w:sz w:val="16"/>
        </w:rPr>
        <w:t xml:space="preserve"> -- and, in the process, almost surely make </w:t>
      </w:r>
      <w:bookmarkStart w:id="15" w:name="ORIGHIT_10"/>
      <w:bookmarkStart w:id="16" w:name="HIT_10"/>
      <w:bookmarkEnd w:id="15"/>
      <w:bookmarkEnd w:id="16"/>
      <w:r>
        <w:rPr>
          <w:sz w:val="16"/>
        </w:rPr>
        <w:t xml:space="preserve">Cuba a more open society -- </w:t>
      </w:r>
      <w:r>
        <w:rPr>
          <w:rStyle w:val="StyleBoldUnderline"/>
          <w:highlight w:val="yellow"/>
        </w:rPr>
        <w:t>remain untaken</w:t>
      </w:r>
      <w:r>
        <w:rPr>
          <w:sz w:val="16"/>
        </w:rPr>
        <w:t>.</w:t>
      </w:r>
    </w:p>
    <w:p w:rsidR="00EA0971" w:rsidRDefault="00EA0971" w:rsidP="00EA0971"/>
    <w:p w:rsidR="00EA0971" w:rsidRDefault="00EA0971" w:rsidP="00EA0971">
      <w:pPr>
        <w:pStyle w:val="Heading4"/>
        <w:rPr>
          <w:rFonts w:asciiTheme="minorHAnsi" w:hAnsiTheme="minorHAnsi" w:cs="Times New Roman"/>
        </w:rPr>
      </w:pPr>
      <w:r>
        <w:rPr>
          <w:rFonts w:asciiTheme="minorHAnsi" w:hAnsiTheme="minorHAnsi" w:cs="Times New Roman"/>
          <w:b w:val="0"/>
          <w:bCs w:val="0"/>
        </w:rPr>
        <w:t>Failed state rhetoric hails back to dichotomous civilized/barbarian identity constructions that lead to violent interventions</w:t>
      </w:r>
    </w:p>
    <w:p w:rsidR="00EA0971" w:rsidRDefault="00EA0971" w:rsidP="00EA0971">
      <w:pPr>
        <w:rPr>
          <w:rStyle w:val="StyleStyleBold12pt"/>
          <w:bCs w:val="0"/>
        </w:rPr>
      </w:pPr>
      <w:r>
        <w:rPr>
          <w:rStyle w:val="StyleStyleBold12pt"/>
        </w:rPr>
        <w:t>Hobson, 2009</w:t>
      </w:r>
    </w:p>
    <w:p w:rsidR="00EA0971" w:rsidRDefault="00EA0971" w:rsidP="00EA0971">
      <w:pPr>
        <w:rPr>
          <w:sz w:val="16"/>
          <w:szCs w:val="16"/>
        </w:rPr>
      </w:pPr>
      <w:r>
        <w:rPr>
          <w:rFonts w:asciiTheme="minorHAnsi" w:hAnsiTheme="minorHAnsi"/>
          <w:sz w:val="16"/>
          <w:szCs w:val="16"/>
        </w:rPr>
        <w:t>(Christopher Hobson, Department of International Politics Aberystwyth Univeristy, “The Limits of Liberal-Democracy Promotion,” Alernatives #34, EBSCO, JD)</w:t>
      </w:r>
    </w:p>
    <w:p w:rsidR="00EA0971" w:rsidRDefault="00EA0971" w:rsidP="00EA0971">
      <w:pPr>
        <w:rPr>
          <w:rFonts w:asciiTheme="minorHAnsi" w:hAnsiTheme="minorHAnsi"/>
        </w:rPr>
      </w:pPr>
    </w:p>
    <w:p w:rsidR="00EA0971" w:rsidRDefault="00EA0971" w:rsidP="00EA0971">
      <w:r>
        <w:rPr>
          <w:rFonts w:asciiTheme="minorHAnsi" w:hAnsiTheme="minorHAnsi"/>
          <w:highlight w:val="yellow"/>
          <w:u w:val="single"/>
        </w:rPr>
        <w:t>Coercive democratization emerged as a form of democracy promotion in an international environment</w:t>
      </w:r>
      <w:r>
        <w:rPr>
          <w:rFonts w:asciiTheme="minorHAnsi" w:hAnsiTheme="minorHAnsi"/>
          <w:u w:val="single"/>
        </w:rPr>
        <w:t xml:space="preserve"> in which </w:t>
      </w:r>
      <w:r>
        <w:rPr>
          <w:rFonts w:asciiTheme="minorHAnsi" w:hAnsiTheme="minorHAnsi"/>
          <w:highlight w:val="yellow"/>
          <w:u w:val="single"/>
        </w:rPr>
        <w:t>nondemocracies have been identified as both “behaviorally” and “ontologically threatening</w:t>
      </w:r>
      <w:r>
        <w:rPr>
          <w:rFonts w:asciiTheme="minorHAnsi" w:hAnsiTheme="minorHAnsi"/>
          <w:u w:val="single"/>
        </w:rPr>
        <w:t>” to liberal democratic states</w:t>
      </w:r>
      <w:r>
        <w:rPr>
          <w:rFonts w:asciiTheme="minorHAnsi" w:hAnsiTheme="minorHAnsi"/>
          <w:sz w:val="16"/>
        </w:rPr>
        <w:t xml:space="preserve">.37 </w:t>
      </w:r>
      <w:r>
        <w:rPr>
          <w:rFonts w:asciiTheme="minorHAnsi" w:hAnsiTheme="minorHAnsi"/>
          <w:u w:val="single"/>
        </w:rPr>
        <w:t>It is hardly a coincidence that t</w:t>
      </w:r>
      <w:r>
        <w:rPr>
          <w:rFonts w:asciiTheme="minorHAnsi" w:hAnsiTheme="minorHAnsi"/>
          <w:highlight w:val="yellow"/>
          <w:u w:val="single"/>
        </w:rPr>
        <w:t>he “rogue state” classification has emerged in the liberal post–Cold War ord</w:t>
      </w:r>
      <w:r>
        <w:rPr>
          <w:rFonts w:asciiTheme="minorHAnsi" w:hAnsiTheme="minorHAnsi"/>
          <w:u w:val="single"/>
        </w:rPr>
        <w:t xml:space="preserve">er, defined in contrast to its liberal democratic other. </w:t>
      </w:r>
      <w:r>
        <w:rPr>
          <w:rFonts w:asciiTheme="minorHAnsi" w:hAnsiTheme="minorHAnsi"/>
          <w:highlight w:val="yellow"/>
          <w:u w:val="single"/>
        </w:rPr>
        <w:t>This</w:t>
      </w:r>
      <w:r>
        <w:rPr>
          <w:rFonts w:asciiTheme="minorHAnsi" w:hAnsiTheme="minorHAnsi"/>
          <w:u w:val="single"/>
        </w:rPr>
        <w:t xml:space="preserve"> conceptual </w:t>
      </w:r>
      <w:r>
        <w:rPr>
          <w:rFonts w:asciiTheme="minorHAnsi" w:hAnsiTheme="minorHAnsi"/>
          <w:highlight w:val="yellow"/>
          <w:u w:val="single"/>
        </w:rPr>
        <w:t>coupling of “liberal democracies” and “rogue regimes</w:t>
      </w:r>
      <w:r>
        <w:rPr>
          <w:rFonts w:asciiTheme="minorHAnsi" w:hAnsiTheme="minorHAnsi"/>
          <w:u w:val="single"/>
        </w:rPr>
        <w:t>”—“asymmetrical counter-concepts</w:t>
      </w:r>
      <w:r>
        <w:rPr>
          <w:rFonts w:asciiTheme="minorHAnsi" w:hAnsiTheme="minorHAnsi"/>
          <w:sz w:val="16"/>
        </w:rPr>
        <w:t>” in Koselleck’s terminology—</w:t>
      </w:r>
      <w:r>
        <w:rPr>
          <w:rFonts w:asciiTheme="minorHAnsi" w:hAnsiTheme="minorHAnsi"/>
          <w:highlight w:val="yellow"/>
          <w:u w:val="single"/>
        </w:rPr>
        <w:t>can be seen as the latest iteration of the civilized/barbarian pairing</w:t>
      </w:r>
      <w:r>
        <w:rPr>
          <w:rFonts w:asciiTheme="minorHAnsi" w:hAnsiTheme="minorHAnsi"/>
          <w:u w:val="single"/>
        </w:rPr>
        <w:t xml:space="preserve">.38 </w:t>
      </w:r>
      <w:r>
        <w:rPr>
          <w:rFonts w:asciiTheme="minorHAnsi" w:hAnsiTheme="minorHAnsi"/>
          <w:highlight w:val="yellow"/>
          <w:u w:val="single"/>
        </w:rPr>
        <w:t>The kind of mentality fostered through this framework, in which the nondemocratic other is not only different, but inferior and dangerous, encourages a climate in which coercive democratization becomes more likely</w:t>
      </w:r>
      <w:r>
        <w:rPr>
          <w:rFonts w:asciiTheme="minorHAnsi" w:hAnsiTheme="minorHAnsi"/>
          <w:sz w:val="16"/>
        </w:rPr>
        <w:t xml:space="preserve">. Consider these alarmist words from Marc Plattner, coeditor of Journal of Democracy and codirector of the International Forum for Democratic Studies: “Liberal democracy has real and powerful enemies who are bent upon its destruction. We no longer have the luxury of pretending otherwise. Once again, as was the case during the Cold War, the imperative of maintaining our security and our way of life requires that we defend and support democracy.”39 </w:t>
      </w:r>
      <w:r>
        <w:rPr>
          <w:rFonts w:asciiTheme="minorHAnsi" w:hAnsiTheme="minorHAnsi"/>
          <w:u w:val="single"/>
        </w:rPr>
        <w:t>From this perspective, the spread of democracy is desired for defensive, as well as more progressive, reasons. T</w:t>
      </w:r>
      <w:r>
        <w:rPr>
          <w:rFonts w:asciiTheme="minorHAnsi" w:hAnsiTheme="minorHAnsi"/>
          <w:highlight w:val="yellow"/>
          <w:u w:val="single"/>
        </w:rPr>
        <w:t>his is essentially a reversal of the older Wilsonian doctrine of making the world safe for democracy, as instead it argues that “only in a world of democracies can the United States be safe</w:t>
      </w:r>
      <w:r>
        <w:rPr>
          <w:rFonts w:asciiTheme="minorHAnsi" w:hAnsiTheme="minorHAnsi"/>
          <w:u w:val="single"/>
        </w:rPr>
        <w:t>.”</w:t>
      </w:r>
      <w:r>
        <w:rPr>
          <w:rFonts w:asciiTheme="minorHAnsi" w:hAnsiTheme="minorHAnsi"/>
          <w:sz w:val="16"/>
        </w:rPr>
        <w:t>40 If regime change has recently emerged as one possible method of promoting democracy abroad and protecting it at home, it has been meant as a tactic to be used in specific circumstances. In ascertaining where to possibly intervene to install democracy, it is important to recognize the role played by a certain reading of the third wave. Recalling the “snowballing effects” of the third wave, it has been proposed that it is not necessary for democracy to be installed in all states, just pivotal ones, or in Diamond’s terminology “strategic swing states.”41 These will then effectively act as democratic vanguards, kick-starting regional diffusion processes. This logic was used in the case of Iraq by Bush, Rice, Wolfowitz, and many neoconservatives. Condoleezza Rice optimistically proposed that Iraq was “on a road to democracy, which can be a linchpin for changing the nature of a very, very troubled region.”42</w:t>
      </w:r>
    </w:p>
    <w:p w:rsidR="00EA0971" w:rsidRDefault="00EA0971" w:rsidP="00EA0971">
      <w:pPr>
        <w:pStyle w:val="Heading4"/>
      </w:pPr>
      <w:r>
        <w:rPr>
          <w:b w:val="0"/>
          <w:bCs w:val="0"/>
        </w:rPr>
        <w:lastRenderedPageBreak/>
        <w:t>Security politics is the root cause of war and environmental destruction – must abandon policies motivated by security implications</w:t>
      </w:r>
    </w:p>
    <w:p w:rsidR="00EA0971" w:rsidRDefault="00EA0971" w:rsidP="00EA0971">
      <w:r>
        <w:rPr>
          <w:rStyle w:val="StyleStyleBold12pt"/>
        </w:rPr>
        <w:t>Burke 7</w:t>
      </w:r>
      <w:r>
        <w:t xml:space="preserve"> [Anthony, Senior Lecturer in Politics and International Relations at UNSW, Sydney, Theory &amp; Event, 10:2, “Ontologies of War: Violence, Existence and Reason,” Muse]</w:t>
      </w:r>
    </w:p>
    <w:p w:rsidR="00EA0971" w:rsidRDefault="00EA0971" w:rsidP="00EA0971">
      <w:pPr>
        <w:rPr>
          <w:sz w:val="14"/>
        </w:rPr>
      </w:pPr>
      <w:r>
        <w:rPr>
          <w:sz w:val="14"/>
        </w:rPr>
        <w:t xml:space="preserve">My argument here, whilst normatively sympathetic to Kant's moral demand for the eventual abolition of war, militates against excessive optimism.86 Even as I am arguing that </w:t>
      </w:r>
      <w:r>
        <w:rPr>
          <w:rStyle w:val="StyleBoldUnderline"/>
          <w:highlight w:val="yellow"/>
        </w:rPr>
        <w:t>war is</w:t>
      </w:r>
      <w:r>
        <w:rPr>
          <w:sz w:val="14"/>
        </w:rPr>
        <w:t xml:space="preserve"> not an enduring historical or anthropological feature, or a neutral and rational instrument of policy -- that it is rather </w:t>
      </w:r>
      <w:r>
        <w:rPr>
          <w:rStyle w:val="StyleBoldUnderline"/>
          <w:highlight w:val="yellow"/>
        </w:rPr>
        <w:t>the product of hegemonic forms of knowledge about political action</w:t>
      </w:r>
      <w:r>
        <w:rPr>
          <w:rStyle w:val="StyleBoldUnderline"/>
        </w:rPr>
        <w:t xml:space="preserve"> and community</w:t>
      </w:r>
      <w:r>
        <w:rPr>
          <w:sz w:val="14"/>
        </w:rPr>
        <w:t xml:space="preserve"> -- my analysis does suggest some sobering conclusions about its power as an idea and formation. </w:t>
      </w:r>
      <w:r>
        <w:rPr>
          <w:rStyle w:val="StyleBoldUnderline"/>
        </w:rPr>
        <w:t>Neither the progressive flow of history nor the pacific tendencies of an international society of republican states will save us</w:t>
      </w:r>
      <w:r>
        <w:rPr>
          <w:sz w:val="14"/>
        </w:rPr>
        <w:t xml:space="preserve">. The </w:t>
      </w:r>
      <w:r>
        <w:rPr>
          <w:rStyle w:val="StyleBoldUnderline"/>
          <w:highlight w:val="yellow"/>
        </w:rPr>
        <w:t>violent ontologies</w:t>
      </w:r>
      <w:r>
        <w:rPr>
          <w:sz w:val="14"/>
        </w:rPr>
        <w:t xml:space="preserve"> I have described here in fact </w:t>
      </w:r>
      <w:r>
        <w:rPr>
          <w:rStyle w:val="StyleBoldUnderline"/>
          <w:highlight w:val="yellow"/>
        </w:rPr>
        <w:t>dominate the conceptual and policy frameworks of modern republican states and have come</w:t>
      </w:r>
      <w:r>
        <w:rPr>
          <w:sz w:val="14"/>
        </w:rPr>
        <w:t xml:space="preserve">, against everything Kant hoped for, </w:t>
      </w:r>
      <w:r>
        <w:rPr>
          <w:rStyle w:val="StyleBoldUnderline"/>
          <w:highlight w:val="yellow"/>
        </w:rPr>
        <w:t>to stand in for progress, modernity and reason</w:t>
      </w:r>
      <w:r>
        <w:rPr>
          <w:sz w:val="14"/>
        </w:rPr>
        <w:t xml:space="preserve">. Indeed what Heidegger argues, I think with some credibility, is that </w:t>
      </w:r>
      <w:r>
        <w:rPr>
          <w:rStyle w:val="StyleBoldUnderline"/>
        </w:rPr>
        <w:t>the enframing world view has come to stand in for being itself</w:t>
      </w:r>
      <w:r>
        <w:rPr>
          <w:sz w:val="14"/>
        </w:rPr>
        <w:t>.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w:t>
      </w:r>
      <w:r>
        <w:rPr>
          <w:sz w:val="12"/>
        </w:rPr>
        <w:t>¶</w:t>
      </w:r>
      <w:r>
        <w:rPr>
          <w:sz w:val="14"/>
        </w:rPr>
        <w:t xml:space="preserve"> </w:t>
      </w:r>
      <w:r>
        <w:rPr>
          <w:sz w:val="12"/>
        </w:rPr>
        <w:t>¶</w:t>
      </w:r>
      <w:r>
        <w:rPr>
          <w:sz w:val="14"/>
        </w:rPr>
        <w:t xml:space="preserve"> What I take from Heidegger's argument -- one that I have sought to extend by analysing the militaristic power of modern ontologies of political existence and security -- is a view that </w:t>
      </w:r>
      <w:r>
        <w:rPr>
          <w:rStyle w:val="StyleBoldUnderline"/>
          <w:highlight w:val="yellow"/>
        </w:rPr>
        <w:t>the challenge is posed</w:t>
      </w:r>
      <w:r>
        <w:rPr>
          <w:rStyle w:val="StyleBoldUnderline"/>
        </w:rPr>
        <w:t xml:space="preserve"> not merely by a few varieties of weapon, government, technology or policy, but </w:t>
      </w:r>
      <w:r>
        <w:rPr>
          <w:rStyle w:val="StyleBoldUnderline"/>
          <w:highlight w:val="yellow"/>
        </w:rPr>
        <w:t>by an overarching system of thinking</w:t>
      </w:r>
      <w:r>
        <w:rPr>
          <w:rStyle w:val="StyleBoldUnderline"/>
        </w:rPr>
        <w:t xml:space="preserve"> and understanding that lays claim to our entire space of truth and existence. </w:t>
      </w:r>
      <w:r>
        <w:rPr>
          <w:rStyle w:val="StyleBoldUnderline"/>
          <w:highlight w:val="yellow"/>
        </w:rPr>
        <w:t>Many of the most destructive features of contemporary modernity -- militarism, repression, coercive diplomacy, covert intervention, geopolitics, economic exploitation and ecological destruction --</w:t>
      </w:r>
      <w:r>
        <w:rPr>
          <w:sz w:val="14"/>
          <w:highlight w:val="yellow"/>
        </w:rPr>
        <w:t xml:space="preserve"> </w:t>
      </w:r>
      <w:r>
        <w:rPr>
          <w:rStyle w:val="StyleBoldUnderline"/>
          <w:highlight w:val="yellow"/>
        </w:rPr>
        <w:t>derive</w:t>
      </w:r>
      <w:r>
        <w:rPr>
          <w:rStyle w:val="StyleBoldUnderline"/>
        </w:rPr>
        <w:t xml:space="preserve"> not merely from particular choices by policymakers based on their particular interests, but </w:t>
      </w:r>
      <w:r>
        <w:rPr>
          <w:rStyle w:val="StyleBoldUnderline"/>
          <w:highlight w:val="yellow"/>
        </w:rPr>
        <w:t>from calculative, 'empirical' discourses of scientific and political truth rooted in powerful enlightenment images of being</w:t>
      </w:r>
      <w:r>
        <w:rPr>
          <w:sz w:val="14"/>
          <w:highlight w:val="yellow"/>
        </w:rPr>
        <w:t>.</w:t>
      </w:r>
      <w:r>
        <w:rPr>
          <w:sz w:val="14"/>
        </w:rPr>
        <w:t xml:space="preserve"> </w:t>
      </w:r>
      <w:r>
        <w:rPr>
          <w:rStyle w:val="StyleBoldUnderline"/>
        </w:rPr>
        <w:t xml:space="preserve">Confined within such an epistemological and cultural universe, policymakers' choices become necessities, their actions become inevitabilities, and humans suffer and die. Viewed in this light, </w:t>
      </w:r>
      <w:r>
        <w:rPr>
          <w:rStyle w:val="StyleBoldUnderline"/>
          <w:highlight w:val="yellow"/>
        </w:rPr>
        <w:t>'rationality' is the name we give the chain of reasoning which builds one structure of truth on another until a course of action, however violent or dangerous, becomes preordained through that reasoning's very operation and existence</w:t>
      </w:r>
      <w:r>
        <w:rPr>
          <w:sz w:val="14"/>
        </w:rPr>
        <w:t xml:space="preserve">. </w:t>
      </w:r>
      <w:r>
        <w:rPr>
          <w:rStyle w:val="StyleBoldUnderline"/>
        </w:rPr>
        <w:t xml:space="preserve">It </w:t>
      </w:r>
      <w:r>
        <w:rPr>
          <w:rStyle w:val="StyleBoldUnderline"/>
          <w:highlight w:val="yellow"/>
        </w:rPr>
        <w:t>creates both discursive constraints</w:t>
      </w:r>
      <w:r>
        <w:rPr>
          <w:sz w:val="14"/>
        </w:rPr>
        <w:t xml:space="preserve"> -- </w:t>
      </w:r>
      <w:r>
        <w:rPr>
          <w:rStyle w:val="StyleBoldUnderline"/>
        </w:rPr>
        <w:t>available choices may simply not be seen as credible or legitimate</w:t>
      </w:r>
      <w:r>
        <w:rPr>
          <w:sz w:val="14"/>
        </w:rPr>
        <w:t xml:space="preserve"> -- </w:t>
      </w:r>
      <w:r>
        <w:rPr>
          <w:rStyle w:val="StyleBoldUnderline"/>
          <w:highlight w:val="yellow"/>
        </w:rPr>
        <w:t>and material constraints that derive from the mutually reinforcing cascade of discourses and events which</w:t>
      </w:r>
      <w:r>
        <w:rPr>
          <w:rStyle w:val="StyleBoldUnderline"/>
        </w:rPr>
        <w:t xml:space="preserve"> </w:t>
      </w:r>
      <w:r>
        <w:t>then preordain militarism and violence as necessary</w:t>
      </w:r>
      <w:r>
        <w:rPr>
          <w:rStyle w:val="StyleBoldUnderline"/>
        </w:rPr>
        <w:t xml:space="preserve"> </w:t>
      </w:r>
      <w:r>
        <w:rPr>
          <w:rStyle w:val="StyleBoldUnderline"/>
          <w:highlight w:val="yellow"/>
        </w:rPr>
        <w:t>policy responses, however ineffective, dysfunctional or chaotic</w:t>
      </w:r>
      <w:r>
        <w:rPr>
          <w:sz w:val="14"/>
        </w:rPr>
        <w:t>.</w:t>
      </w:r>
      <w:r>
        <w:rPr>
          <w:sz w:val="12"/>
        </w:rPr>
        <w:t>¶</w:t>
      </w:r>
      <w:r>
        <w:rPr>
          <w:sz w:val="14"/>
        </w:rPr>
        <w:t xml:space="preserve"> </w:t>
      </w:r>
      <w:r>
        <w:rPr>
          <w:sz w:val="12"/>
        </w:rPr>
        <w:t>¶</w:t>
      </w:r>
      <w:r>
        <w:rPr>
          <w:sz w:val="14"/>
        </w:rPr>
        <w:t xml:space="preserve"> The force of my own and Heidegger's analysis does, admittedly, tend towards a deterministic fatalism. On my part this is quite deliberate; it is important to allow this possible conclusion to weigh on us. </w:t>
      </w:r>
      <w:r>
        <w:rPr>
          <w:rStyle w:val="StyleBoldUnderline"/>
          <w:highlight w:val="yellow"/>
        </w:rPr>
        <w:t>Large sections of modern societies -- especially parts of the media, political leaderships and national security institutions -- are utterly trapped within</w:t>
      </w:r>
      <w:r>
        <w:rPr>
          <w:sz w:val="14"/>
        </w:rPr>
        <w:t xml:space="preserve"> the Clausewitzian paradigm, within </w:t>
      </w:r>
      <w:r>
        <w:rPr>
          <w:rStyle w:val="StyleBoldUnderline"/>
          <w:highlight w:val="yellow"/>
        </w:rPr>
        <w:t>the instrumental utilitarianism of 'enframing' and the stark ontology of the friend and enemy</w:t>
      </w:r>
      <w:r>
        <w:rPr>
          <w:sz w:val="14"/>
          <w:highlight w:val="yellow"/>
        </w:rPr>
        <w:t>.</w:t>
      </w:r>
      <w:r>
        <w:rPr>
          <w:sz w:val="14"/>
        </w:rPr>
        <w:t xml:space="preserve"> They are certainly tremendously aggressive and energetic in continually stating and reinstating its force.</w:t>
      </w:r>
      <w:r>
        <w:rPr>
          <w:sz w:val="12"/>
        </w:rPr>
        <w:t>¶</w:t>
      </w:r>
      <w:r>
        <w:rPr>
          <w:sz w:val="14"/>
        </w:rPr>
        <w:t xml:space="preserve"> </w:t>
      </w:r>
      <w:r>
        <w:rPr>
          <w:sz w:val="12"/>
        </w:rPr>
        <w:t>¶</w:t>
      </w:r>
      <w:r>
        <w:rPr>
          <w:sz w:val="14"/>
        </w:rPr>
        <w:t xml:space="preserv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 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w:t>
      </w:r>
      <w:r>
        <w:rPr>
          <w:sz w:val="12"/>
        </w:rPr>
        <w:t>¶</w:t>
      </w:r>
      <w:r>
        <w:rPr>
          <w:sz w:val="14"/>
        </w:rPr>
        <w:t xml:space="preserve"> </w:t>
      </w:r>
      <w:r>
        <w:rPr>
          <w:sz w:val="12"/>
        </w:rPr>
        <w:t>¶</w:t>
      </w:r>
      <w:r>
        <w:rPr>
          <w:sz w:val="14"/>
        </w:rPr>
        <w:t xml:space="preserve"> When we consider the problem of </w:t>
      </w:r>
      <w:r>
        <w:rPr>
          <w:rStyle w:val="StyleBoldUnderline"/>
        </w:rPr>
        <w:t>policy</w:t>
      </w:r>
      <w:r>
        <w:rPr>
          <w:sz w:val="14"/>
        </w:rPr>
        <w:t xml:space="preserve">, the force of this analysis suggests that </w:t>
      </w:r>
      <w:r>
        <w:rPr>
          <w:rStyle w:val="StyleBoldUnderline"/>
        </w:rPr>
        <w:t>choice</w:t>
      </w:r>
      <w:r>
        <w:rPr>
          <w:sz w:val="14"/>
        </w:rPr>
        <w:t xml:space="preserve"> and agency </w:t>
      </w:r>
      <w:r>
        <w:rPr>
          <w:rStyle w:val="StyleBoldUnderline"/>
        </w:rPr>
        <w:t>can be all too often limited; they can remain confined</w:t>
      </w:r>
      <w:r>
        <w:rPr>
          <w:sz w:val="14"/>
        </w:rPr>
        <w:t xml:space="preserve"> (sometimes quite wilfully) </w:t>
      </w:r>
      <w:r>
        <w:rPr>
          <w:rStyle w:val="StyleBoldUnderline"/>
        </w:rPr>
        <w:t>within the overarching strategic and security paradigms</w:t>
      </w:r>
      <w:r>
        <w:rPr>
          <w:sz w:val="14"/>
        </w:rPr>
        <w:t xml:space="preserve">. Or, more hopefully, policy choices could aim to bring into being </w:t>
      </w:r>
      <w:r>
        <w:rPr>
          <w:rStyle w:val="StyleBoldUnderline"/>
        </w:rPr>
        <w:t>a more enduringly inclusive, cosmopolitan and peaceful logic of the political</w:t>
      </w:r>
      <w:r>
        <w:rPr>
          <w:sz w:val="14"/>
        </w:rPr>
        <w:t xml:space="preserve">. But this </w:t>
      </w:r>
      <w:r>
        <w:rPr>
          <w:rStyle w:val="StyleBoldUnderline"/>
        </w:rPr>
        <w:t>cannot be done without seizing alternatives from outside the space of enframing and utilitarian strategic thought</w:t>
      </w:r>
      <w:r>
        <w:rPr>
          <w:sz w:val="14"/>
        </w:rPr>
        <w:t xml:space="preserve">, </w:t>
      </w:r>
      <w:r>
        <w:rPr>
          <w:rStyle w:val="StyleBoldUnderline"/>
        </w:rPr>
        <w:t>by being aware of its presence and weight and activating a very different concept of existence, security and action</w:t>
      </w:r>
      <w:r>
        <w:rPr>
          <w:sz w:val="14"/>
        </w:rPr>
        <w:t>.90</w:t>
      </w:r>
      <w:r>
        <w:rPr>
          <w:sz w:val="12"/>
        </w:rPr>
        <w:t>¶</w:t>
      </w:r>
      <w:r>
        <w:rPr>
          <w:sz w:val="14"/>
        </w:rPr>
        <w:t xml:space="preserve"> </w:t>
      </w:r>
      <w:r>
        <w:rPr>
          <w:sz w:val="12"/>
        </w:rPr>
        <w:t>¶</w:t>
      </w:r>
      <w:r>
        <w:rPr>
          <w:sz w:val="14"/>
        </w:rPr>
        <w:t xml:space="preserve"> </w:t>
      </w:r>
      <w:r>
        <w:rPr>
          <w:rStyle w:val="StyleBoldUnderline"/>
        </w:rPr>
        <w:t>This would seem to hinge upon 'questioning' as such -- on the questions we put to the real and our efforts to create and act into it</w:t>
      </w:r>
      <w:r>
        <w:rPr>
          <w:sz w:val="14"/>
        </w:rPr>
        <w: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controllable?91 And most fundamentally: Are we seeking to coerce or persuade? Are less violent and more sustainable choices available? Will our actions perpetuate or help to end the global rule of insecurity and violence? Will our thought?</w:t>
      </w:r>
    </w:p>
    <w:p w:rsidR="00EA0971" w:rsidRDefault="00EA0971" w:rsidP="00EA0971"/>
    <w:p w:rsidR="00EA0971" w:rsidRDefault="00EA0971" w:rsidP="00EA0971"/>
    <w:p w:rsidR="00EA0971" w:rsidRDefault="00EA0971" w:rsidP="00EA0971">
      <w:pPr>
        <w:pStyle w:val="Heading4"/>
      </w:pPr>
      <w:r>
        <w:rPr>
          <w:b w:val="0"/>
          <w:bCs w:val="0"/>
        </w:rPr>
        <w:t xml:space="preserve">This imperialism and unilateral colonialism is masked by the embargo </w:t>
      </w:r>
    </w:p>
    <w:p w:rsidR="00EA0971" w:rsidRDefault="00EA0971" w:rsidP="00EA0971">
      <w:pPr>
        <w:rPr>
          <w:rStyle w:val="StyleStyleBold12pt"/>
          <w:bCs w:val="0"/>
        </w:rPr>
      </w:pPr>
      <w:r>
        <w:rPr>
          <w:rStyle w:val="StyleStyleBold12pt"/>
        </w:rPr>
        <w:t>Reuters 96</w:t>
      </w:r>
    </w:p>
    <w:p w:rsidR="00EA0971" w:rsidRDefault="00EA0971" w:rsidP="00EA0971">
      <w:pPr>
        <w:rPr>
          <w:rStyle w:val="StyleStyleBold12pt"/>
          <w:b w:val="0"/>
          <w:sz w:val="16"/>
          <w:szCs w:val="16"/>
        </w:rPr>
      </w:pPr>
      <w:r>
        <w:rPr>
          <w:rStyle w:val="StyleStyleBold12pt"/>
          <w:sz w:val="16"/>
          <w:szCs w:val="16"/>
        </w:rPr>
        <w:t>(Reuters, The Globe and Mail, July 4 1996, Lexis Nexis, Accessed July 18, 2013, JD)</w:t>
      </w:r>
    </w:p>
    <w:p w:rsidR="00EA0971" w:rsidRDefault="00EA0971" w:rsidP="00EA0971">
      <w:pPr>
        <w:rPr>
          <w:rStyle w:val="StyleStyleBold12pt"/>
        </w:rPr>
      </w:pPr>
    </w:p>
    <w:p w:rsidR="00EA0971" w:rsidRDefault="00EA0971" w:rsidP="00EA0971">
      <w:pPr>
        <w:rPr>
          <w:sz w:val="16"/>
        </w:rPr>
      </w:pPr>
      <w:r>
        <w:rPr>
          <w:rStyle w:val="StyleBoldUnderline"/>
        </w:rPr>
        <w:t xml:space="preserve">The incoming </w:t>
      </w:r>
      <w:r>
        <w:rPr>
          <w:rStyle w:val="StyleBoldUnderline"/>
          <w:highlight w:val="yellow"/>
        </w:rPr>
        <w:t>chairman of the Caribbean Community yesterday issued a sharp condemnation of attempts to extend the U.S. embargo of Cuba</w:t>
      </w:r>
      <w:r>
        <w:rPr>
          <w:rStyle w:val="StyleBoldUnderline"/>
        </w:rPr>
        <w:t xml:space="preserve"> as "a new kind of Brezhnev Doctrine of limited sovereignty</w:t>
      </w:r>
      <w:r>
        <w:rPr>
          <w:sz w:val="16"/>
        </w:rPr>
        <w:t>."</w:t>
      </w:r>
      <w:r>
        <w:rPr>
          <w:sz w:val="12"/>
        </w:rPr>
        <w:t>¶</w:t>
      </w:r>
      <w:r>
        <w:rPr>
          <w:sz w:val="16"/>
        </w:rPr>
        <w:t xml:space="preserve"> Addressing the official opening of </w:t>
      </w:r>
      <w:r>
        <w:rPr>
          <w:sz w:val="16"/>
        </w:rPr>
        <w:lastRenderedPageBreak/>
        <w:t xml:space="preserve">Caricom's four-day summit in the Barbados capital, Antigua, </w:t>
      </w:r>
      <w:r>
        <w:rPr>
          <w:rStyle w:val="StyleBoldUnderline"/>
        </w:rPr>
        <w:t xml:space="preserve">Prime Minister Lester </w:t>
      </w:r>
      <w:r>
        <w:rPr>
          <w:rStyle w:val="StyleBoldUnderline"/>
          <w:highlight w:val="yellow"/>
        </w:rPr>
        <w:t xml:space="preserve">Bird accused "right-wing circles in the United States" of trying to "impose on our region a new </w:t>
      </w:r>
      <w:bookmarkStart w:id="17" w:name="ORIGHIT_1"/>
      <w:bookmarkStart w:id="18" w:name="HIT_1"/>
      <w:bookmarkEnd w:id="17"/>
      <w:bookmarkEnd w:id="18"/>
      <w:r>
        <w:rPr>
          <w:rStyle w:val="StyleBoldUnderline"/>
          <w:highlight w:val="yellow"/>
        </w:rPr>
        <w:t>colonialism under a variety of guises" and urged regional integration to fight it</w:t>
      </w:r>
      <w:r>
        <w:rPr>
          <w:sz w:val="16"/>
        </w:rPr>
        <w:t>.</w:t>
      </w:r>
      <w:r>
        <w:rPr>
          <w:sz w:val="12"/>
        </w:rPr>
        <w:t>¶</w:t>
      </w:r>
      <w:r>
        <w:rPr>
          <w:sz w:val="16"/>
        </w:rPr>
        <w:t xml:space="preserve"> Mr. Bird cited "</w:t>
      </w:r>
      <w:r>
        <w:rPr>
          <w:rStyle w:val="StyleBoldUnderline"/>
          <w:highlight w:val="yellow"/>
        </w:rPr>
        <w:t>unilateral imposition, through concepts of extraterritoriality, of the kind epitomized by the Helms-Burton Act," equating it with the doctrine imposed by former Soviet premier Leonid Brezhnev on the countries of eastern Europe</w:t>
      </w:r>
      <w:r>
        <w:rPr>
          <w:rStyle w:val="StyleBoldUnderline"/>
        </w:rPr>
        <w:t>.</w:t>
      </w:r>
      <w:r>
        <w:rPr>
          <w:rStyle w:val="StyleBoldUnderline"/>
          <w:sz w:val="12"/>
        </w:rPr>
        <w:t>¶</w:t>
      </w:r>
      <w:r>
        <w:rPr>
          <w:rStyle w:val="StyleBoldUnderline"/>
        </w:rPr>
        <w:t xml:space="preserve"> The Helms-Burton law seeks to expand </w:t>
      </w:r>
      <w:bookmarkStart w:id="19" w:name="ORIGHIT_2"/>
      <w:bookmarkStart w:id="20" w:name="HIT_2"/>
      <w:bookmarkEnd w:id="19"/>
      <w:bookmarkEnd w:id="20"/>
      <w:r>
        <w:rPr>
          <w:rStyle w:val="StyleBoldUnderline"/>
        </w:rPr>
        <w:t xml:space="preserve">economic sanctions against </w:t>
      </w:r>
      <w:bookmarkStart w:id="21" w:name="ORIGHIT_3"/>
      <w:bookmarkStart w:id="22" w:name="HIT_3"/>
      <w:bookmarkEnd w:id="21"/>
      <w:bookmarkEnd w:id="22"/>
      <w:r>
        <w:rPr>
          <w:rStyle w:val="StyleBoldUnderline"/>
        </w:rPr>
        <w:t>Cuba and to deter foreign companies from doing business with properties confiscated from Americans by Cuban leader Fidel Castro</w:t>
      </w:r>
      <w:r>
        <w:rPr>
          <w:sz w:val="16"/>
        </w:rPr>
        <w:t>. --Reuters</w:t>
      </w:r>
    </w:p>
    <w:p w:rsidR="00EA0971" w:rsidRDefault="00EA0971" w:rsidP="00EA0971"/>
    <w:p w:rsidR="00EA0971" w:rsidRDefault="00EA0971" w:rsidP="00EA0971">
      <w:pPr>
        <w:pStyle w:val="Heading4"/>
      </w:pPr>
      <w:r>
        <w:rPr>
          <w:b w:val="0"/>
          <w:bCs w:val="0"/>
        </w:rPr>
        <w:t>Conditioning aid and trade with Cuba on democracy subjugated non-western peoples and props up western imperialism</w:t>
      </w:r>
    </w:p>
    <w:p w:rsidR="00EA0971" w:rsidRDefault="00EA0971" w:rsidP="00EA0971">
      <w:pPr>
        <w:pStyle w:val="Nothing"/>
        <w:rPr>
          <w:rStyle w:val="StyleStyleBold12pt"/>
          <w:bCs w:val="0"/>
        </w:rPr>
      </w:pPr>
      <w:r>
        <w:rPr>
          <w:rStyle w:val="StyleStyleBold12pt"/>
          <w:rFonts w:eastAsiaTheme="majorEastAsia"/>
        </w:rPr>
        <w:t>Conway and Singh 11</w:t>
      </w:r>
    </w:p>
    <w:p w:rsidR="00EA0971" w:rsidRDefault="00EA0971" w:rsidP="00EA0971">
      <w:pPr>
        <w:rPr>
          <w:sz w:val="16"/>
          <w:szCs w:val="16"/>
        </w:rPr>
      </w:pPr>
      <w:r>
        <w:rPr>
          <w:sz w:val="16"/>
          <w:szCs w:val="16"/>
        </w:rPr>
        <w:t>(Janet Conway, Department of Sociology at Brock University, and Jakeet Singh, Department of Political science at Uni Toronto, “Radical Democracy in Global Perspective: Notes from the Pluriverse,” Third World Quarterly, vol. 31, no. 4, pp. 689-706, JD)</w:t>
      </w:r>
    </w:p>
    <w:p w:rsidR="00EA0971" w:rsidRDefault="00EA0971" w:rsidP="00EA0971"/>
    <w:p w:rsidR="00EA0971" w:rsidRDefault="00EA0971" w:rsidP="00EA0971">
      <w:pPr>
        <w:pStyle w:val="Cards"/>
        <w:ind w:left="0"/>
        <w:jc w:val="left"/>
        <w:rPr>
          <w:rStyle w:val="StyleBoldUnderline"/>
        </w:rPr>
      </w:pPr>
      <w:r>
        <w:rPr>
          <w:rFonts w:asciiTheme="minorHAnsi" w:hAnsiTheme="minorHAnsi"/>
          <w:sz w:val="16"/>
        </w:rPr>
        <w:t xml:space="preserve">In the decade since the first World Social Forum in 2001 made it famous, </w:t>
      </w:r>
      <w:r>
        <w:rPr>
          <w:rStyle w:val="StyleBoldUnderline"/>
        </w:rPr>
        <w:t>the rallying cry of the global justice movement that ‘another world is possible’ has undergone a significant shift</w:t>
      </w:r>
      <w:r>
        <w:rPr>
          <w:rFonts w:asciiTheme="minorHAnsi" w:hAnsiTheme="minorHAnsi"/>
          <w:u w:val="single"/>
        </w:rPr>
        <w:t>.</w:t>
      </w:r>
      <w:r>
        <w:rPr>
          <w:rFonts w:asciiTheme="minorHAnsi" w:hAnsiTheme="minorHAnsi"/>
          <w:sz w:val="16"/>
        </w:rPr>
        <w:t xml:space="preserve"> Reflecting the influence of movements like the Zapatistas, </w:t>
      </w:r>
      <w:r>
        <w:rPr>
          <w:rStyle w:val="StyleBoldUnderline"/>
        </w:rPr>
        <w:t xml:space="preserve">a </w:t>
      </w:r>
      <w:r>
        <w:rPr>
          <w:rStyle w:val="StyleBoldUnderline"/>
          <w:highlight w:val="yellow"/>
        </w:rPr>
        <w:t>radical awareness of pluralism has been coupled with a widely shared desire for more popular democracy</w:t>
      </w:r>
      <w:r>
        <w:rPr>
          <w:rFonts w:asciiTheme="minorHAnsi" w:hAnsiTheme="minorHAnsi"/>
          <w:sz w:val="16"/>
        </w:rPr>
        <w:t xml:space="preserve"> and a critique of all forms of pensamientos u´nicos to propel a pluralising of alternative visions. </w:t>
      </w:r>
      <w:r>
        <w:rPr>
          <w:rStyle w:val="StyleBoldUnderline"/>
        </w:rPr>
        <w:t>Many other worlds are possible</w:t>
      </w:r>
      <w:r>
        <w:rPr>
          <w:rFonts w:asciiTheme="minorHAnsi" w:hAnsiTheme="minorHAnsi"/>
          <w:sz w:val="16"/>
        </w:rPr>
        <w:t xml:space="preserve">, and the shared struggle is for a world in which many worlds fit. </w:t>
      </w:r>
      <w:r>
        <w:rPr>
          <w:rStyle w:val="StyleBoldUnderline"/>
        </w:rPr>
        <w:t>For the Zapatistas</w:t>
      </w:r>
      <w:r>
        <w:rPr>
          <w:rFonts w:asciiTheme="minorHAnsi" w:hAnsiTheme="minorHAnsi"/>
          <w:sz w:val="16"/>
        </w:rPr>
        <w:t xml:space="preserve"> and the movements of the World Social Forum </w:t>
      </w:r>
      <w:r>
        <w:rPr>
          <w:rStyle w:val="StyleBoldUnderline"/>
          <w:highlight w:val="yellow"/>
        </w:rPr>
        <w:t>these are visions and struggles posed against</w:t>
      </w:r>
      <w:r>
        <w:rPr>
          <w:rFonts w:asciiTheme="minorHAnsi" w:hAnsiTheme="minorHAnsi"/>
          <w:sz w:val="16"/>
        </w:rPr>
        <w:t xml:space="preserve"> the authoritarian imposition of </w:t>
      </w:r>
      <w:r>
        <w:rPr>
          <w:rStyle w:val="StyleBoldUnderline"/>
          <w:highlight w:val="yellow"/>
        </w:rPr>
        <w:t>neoliberal globalisation</w:t>
      </w:r>
      <w:r>
        <w:rPr>
          <w:rFonts w:asciiTheme="minorHAnsi" w:hAnsiTheme="minorHAnsi"/>
          <w:sz w:val="16"/>
        </w:rPr>
        <w:t xml:space="preserve"> on every society in the world </w:t>
      </w:r>
      <w:r>
        <w:rPr>
          <w:rStyle w:val="StyleBoldUnderline"/>
          <w:highlight w:val="yellow"/>
        </w:rPr>
        <w:t>and</w:t>
      </w:r>
      <w:r>
        <w:rPr>
          <w:rFonts w:asciiTheme="minorHAnsi" w:hAnsiTheme="minorHAnsi"/>
          <w:sz w:val="16"/>
        </w:rPr>
        <w:t xml:space="preserve"> against </w:t>
      </w:r>
      <w:r>
        <w:rPr>
          <w:rStyle w:val="StyleBoldUnderline"/>
          <w:highlight w:val="yellow"/>
        </w:rPr>
        <w:t>the new</w:t>
      </w:r>
      <w:r>
        <w:rPr>
          <w:rFonts w:asciiTheme="minorHAnsi" w:hAnsiTheme="minorHAnsi"/>
          <w:sz w:val="16"/>
        </w:rPr>
        <w:t xml:space="preserve"> relations of </w:t>
      </w:r>
      <w:r>
        <w:rPr>
          <w:rStyle w:val="StyleBoldUnderline"/>
          <w:highlight w:val="yellow"/>
        </w:rPr>
        <w:t>imperialism it enacts</w:t>
      </w:r>
      <w:r>
        <w:rPr>
          <w:rFonts w:asciiTheme="minorHAnsi" w:hAnsiTheme="minorHAnsi"/>
          <w:u w:val="single"/>
        </w:rPr>
        <w:t>.</w:t>
      </w:r>
      <w:r>
        <w:rPr>
          <w:rFonts w:asciiTheme="minorHAnsi" w:hAnsiTheme="minorHAnsi"/>
          <w:sz w:val="16"/>
        </w:rPr>
        <w:t xml:space="preserve"> Arturo Escobar calls this process </w:t>
      </w:r>
      <w:r>
        <w:rPr>
          <w:rStyle w:val="StyleBoldUnderline"/>
        </w:rPr>
        <w:t>a ‘</w:t>
      </w:r>
      <w:r>
        <w:rPr>
          <w:rStyle w:val="StyleBoldUnderline"/>
          <w:highlight w:val="yellow"/>
        </w:rPr>
        <w:t>new US-based form of imperial globality, an economic– military–ideological order that subordinates regions, peoples, and economies world-wide’</w:t>
      </w:r>
      <w:r>
        <w:rPr>
          <w:rStyle w:val="StyleBoldUnderline"/>
        </w:rPr>
        <w:t xml:space="preserve">.1 </w:t>
      </w:r>
      <w:r>
        <w:rPr>
          <w:rStyle w:val="StyleBoldUnderline"/>
          <w:highlight w:val="yellow"/>
        </w:rPr>
        <w:t>One face of this imperial globality is the US-led drive to export Western-style liberal democracy as the only legitimate mode of governance globally and a precondition for recognition, aid and trade with the W</w:t>
      </w:r>
      <w:r>
        <w:rPr>
          <w:rStyle w:val="StyleBoldUnderline"/>
        </w:rPr>
        <w:t>est</w:t>
      </w:r>
      <w:r>
        <w:rPr>
          <w:rFonts w:asciiTheme="minorHAnsi" w:hAnsiTheme="minorHAnsi"/>
          <w:sz w:val="16"/>
        </w:rPr>
        <w:t xml:space="preserve"> (albeit highly selectively applied). As James Tully argues, </w:t>
      </w:r>
      <w:r>
        <w:rPr>
          <w:rStyle w:val="StyleBoldUnderline"/>
        </w:rPr>
        <w:t>‘</w:t>
      </w:r>
      <w:r>
        <w:rPr>
          <w:rStyle w:val="StyleBoldUnderline"/>
          <w:highlight w:val="yellow"/>
        </w:rPr>
        <w:t>the dominant forms of representative democracy, self-determination and democratisation promoted through international law are</w:t>
      </w:r>
      <w:r>
        <w:rPr>
          <w:rStyle w:val="StyleBoldUnderline"/>
        </w:rPr>
        <w:t xml:space="preserve"> not alternatives to imperialism, but, rather, </w:t>
      </w:r>
      <w:r>
        <w:rPr>
          <w:rStyle w:val="StyleBoldUnderline"/>
          <w:highlight w:val="yellow"/>
        </w:rPr>
        <w:t>the means through which informal imperialism operates against the wishes of the majority of the population of the post-colonial world’</w:t>
      </w:r>
      <w:r>
        <w:rPr>
          <w:rFonts w:asciiTheme="minorHAnsi" w:hAnsiTheme="minorHAnsi"/>
          <w:sz w:val="16"/>
        </w:rPr>
        <w:t xml:space="preserve">.2 The imbrication of democracy with the globalisation of Western capitalist modernity has enormously complicated efforts by scholars aligned with the global justice movements to theorise democracy in global perspective. </w:t>
      </w:r>
      <w:r>
        <w:rPr>
          <w:rStyle w:val="StyleBoldUnderline"/>
        </w:rPr>
        <w:t>Many critical theories of ‘global democracy’ unwittingly participate in the imperial globality</w:t>
      </w:r>
      <w:r>
        <w:rPr>
          <w:rFonts w:asciiTheme="minorHAnsi" w:hAnsiTheme="minorHAnsi"/>
          <w:sz w:val="16"/>
        </w:rPr>
        <w:t xml:space="preserve"> to which Escobar refers </w:t>
      </w:r>
      <w:r>
        <w:rPr>
          <w:rStyle w:val="StyleBoldUnderline"/>
        </w:rPr>
        <w:t xml:space="preserve">when they fail to recognise the Western capitalist–modernist underpinnings of their proposals and knowledges, and their imbrication in furthering imperial domination of the Third and Fourth Worlds. </w:t>
      </w:r>
    </w:p>
    <w:p w:rsidR="00EA0971" w:rsidRDefault="00EA0971" w:rsidP="00EA0971"/>
    <w:p w:rsidR="00EA0971" w:rsidRDefault="00EA0971" w:rsidP="00EA0971">
      <w:pPr>
        <w:pStyle w:val="Heading4"/>
      </w:pPr>
      <w:r>
        <w:rPr>
          <w:b w:val="0"/>
          <w:bCs w:val="0"/>
        </w:rPr>
        <w:t xml:space="preserve">Coloniality generates a permanent state of exception that is the root cause of the death ethics of war and underwrites a hellish existence where death, murder, war, rape, and racism are ordinary </w:t>
      </w:r>
    </w:p>
    <w:p w:rsidR="00EA0971" w:rsidRDefault="00EA0971" w:rsidP="00EA0971">
      <w:pPr>
        <w:rPr>
          <w:rStyle w:val="StyleStyleBold12pt"/>
          <w:bCs w:val="0"/>
        </w:rPr>
      </w:pPr>
      <w:r>
        <w:rPr>
          <w:rStyle w:val="StyleStyleBold12pt"/>
        </w:rPr>
        <w:t>Madlonado-Torres 08</w:t>
      </w:r>
    </w:p>
    <w:p w:rsidR="00EA0971" w:rsidRDefault="00EA0971" w:rsidP="00EA0971">
      <w:pPr>
        <w:rPr>
          <w:sz w:val="16"/>
          <w:szCs w:val="16"/>
        </w:rPr>
      </w:pPr>
      <w:r>
        <w:rPr>
          <w:sz w:val="16"/>
          <w:szCs w:val="16"/>
        </w:rPr>
        <w:t>(Nelson Maldonado-Torres, associate professor of comparative literature at Rutgers, 08, “Against War: Views from the Underside of Modernity, p. 217-221, JD)</w:t>
      </w:r>
    </w:p>
    <w:p w:rsidR="00EA0971" w:rsidRDefault="00EA0971" w:rsidP="00EA0971">
      <w:pPr>
        <w:pStyle w:val="Cards"/>
      </w:pPr>
    </w:p>
    <w:p w:rsidR="00EA0971" w:rsidRDefault="00EA0971" w:rsidP="00EA0971">
      <w:pPr>
        <w:pStyle w:val="Cards"/>
        <w:ind w:left="0"/>
        <w:jc w:val="left"/>
        <w:rPr>
          <w:rFonts w:asciiTheme="minorHAnsi" w:hAnsiTheme="minorHAnsi"/>
          <w:sz w:val="12"/>
        </w:rPr>
      </w:pPr>
      <w:r>
        <w:rPr>
          <w:rFonts w:asciiTheme="minorHAnsi" w:hAnsiTheme="minorHAnsi"/>
          <w:sz w:val="12"/>
        </w:rPr>
        <w:t xml:space="preserve">Dussel, Quijano, and Wynter lead us to the understanding that </w:t>
      </w:r>
      <w:r>
        <w:rPr>
          <w:rStyle w:val="StyleBoldUnderline"/>
        </w:rPr>
        <w:t>what happened in the Americas was a transformation and naturalization of the non-ethics of war</w:t>
      </w:r>
      <w:r>
        <w:rPr>
          <w:rFonts w:asciiTheme="minorHAnsi" w:hAnsiTheme="minorHAnsi"/>
          <w:sz w:val="12"/>
        </w:rPr>
        <w:t>—which represented a sort of exception to the ethics that regulate normal conduct in Christian countries</w:t>
      </w:r>
      <w:r>
        <w:rPr>
          <w:rStyle w:val="StyleBoldUnderline"/>
        </w:rPr>
        <w:t xml:space="preserve">—into a more stable and long-standing reality of damnation, and that this epistemic and material shift occurred in the colony. </w:t>
      </w:r>
      <w:r>
        <w:rPr>
          <w:rStyle w:val="StyleBoldUnderline"/>
          <w:highlight w:val="yellow"/>
        </w:rPr>
        <w:t>Damnation, life in hell, is colonialism</w:t>
      </w:r>
      <w:r>
        <w:rPr>
          <w:rStyle w:val="StyleBoldUnderline"/>
        </w:rPr>
        <w:t>: a reality characterized by the naturalization of war by means of the naturalization of slavery</w:t>
      </w:r>
      <w:r>
        <w:rPr>
          <w:rFonts w:asciiTheme="minorHAnsi" w:hAnsiTheme="minorHAnsi"/>
          <w:sz w:val="12"/>
        </w:rPr>
        <w:t xml:space="preserve">, now justified in relation to the very constitution of people and no longer solely or principally to their faith or belief. </w:t>
      </w:r>
      <w:r>
        <w:rPr>
          <w:rStyle w:val="StyleBoldUnderline"/>
        </w:rPr>
        <w:t>T</w:t>
      </w:r>
      <w:r>
        <w:rPr>
          <w:rStyle w:val="StyleBoldUnderline"/>
          <w:highlight w:val="yellow"/>
        </w:rPr>
        <w:t>hat human beings become slaves when they are vanquished in a war translates in the Americas into the suspicion that the conq uered people</w:t>
      </w:r>
      <w:r>
        <w:rPr>
          <w:rStyle w:val="StyleBoldUnderline"/>
        </w:rPr>
        <w:t xml:space="preserve">, </w:t>
      </w:r>
      <w:r>
        <w:rPr>
          <w:rStyle w:val="StyleBoldUnderline"/>
          <w:highlight w:val="yellow"/>
        </w:rPr>
        <w:t>and</w:t>
      </w:r>
      <w:r>
        <w:rPr>
          <w:rStyle w:val="StyleBoldUnderline"/>
        </w:rPr>
        <w:t xml:space="preserve"> then </w:t>
      </w:r>
      <w:r>
        <w:rPr>
          <w:rStyle w:val="StyleBoldUnderline"/>
          <w:highlight w:val="yellow"/>
        </w:rPr>
        <w:t>non-European peoples in general, are constitutively inferior</w:t>
      </w:r>
      <w:r>
        <w:rPr>
          <w:rStyle w:val="StyleBoldUnderline"/>
        </w:rPr>
        <w:t xml:space="preserve"> </w:t>
      </w:r>
      <w:r>
        <w:rPr>
          <w:rStyle w:val="StyleBoldUnderline"/>
          <w:highlight w:val="yellow"/>
        </w:rPr>
        <w:t>and</w:t>
      </w:r>
      <w:r>
        <w:rPr>
          <w:rStyle w:val="StyleBoldUnderline"/>
        </w:rPr>
        <w:t xml:space="preserve"> that therefore they </w:t>
      </w:r>
      <w:r>
        <w:rPr>
          <w:rStyle w:val="StyleBoldUnderline"/>
          <w:highlight w:val="yellow"/>
        </w:rPr>
        <w:t>should assume</w:t>
      </w:r>
      <w:r>
        <w:rPr>
          <w:rStyle w:val="StyleBoldUnderline"/>
        </w:rPr>
        <w:t xml:space="preserve"> a position of </w:t>
      </w:r>
      <w:r>
        <w:rPr>
          <w:rStyle w:val="StyleBoldUnderline"/>
          <w:highlight w:val="yellow"/>
        </w:rPr>
        <w:t>slavery</w:t>
      </w:r>
      <w:r>
        <w:rPr>
          <w:rStyle w:val="StyleBoldUnderline"/>
        </w:rPr>
        <w:t xml:space="preserve"> and serfdom</w:t>
      </w:r>
      <w:r>
        <w:rPr>
          <w:rFonts w:asciiTheme="minorHAnsi" w:hAnsiTheme="minorHAnsi"/>
          <w:sz w:val="12"/>
        </w:rPr>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Pr>
          <w:rStyle w:val="StyleBoldUnderline"/>
        </w:rPr>
        <w:t xml:space="preserve">the colony--long before the concentration camp and the Nazi politics of extermination--served as the testing ground for the limits and possibilities of modernity, thereby revealing its darkest secrets." </w:t>
      </w:r>
      <w:r>
        <w:rPr>
          <w:rStyle w:val="StyleBoldUnderline"/>
          <w:highlight w:val="yellow"/>
        </w:rPr>
        <w:t>It is race, the coloniality of power, and its concomitant Eurocentrism</w:t>
      </w:r>
      <w:r>
        <w:rPr>
          <w:rFonts w:asciiTheme="minorHAnsi" w:hAnsiTheme="minorHAnsi"/>
          <w:sz w:val="12"/>
        </w:rPr>
        <w:t xml:space="preserve"> (and not only national socialisms or forms of fascism) </w:t>
      </w:r>
      <w:r>
        <w:rPr>
          <w:rStyle w:val="StyleBoldUnderline"/>
          <w:highlight w:val="yellow"/>
        </w:rPr>
        <w:t>that allow the "state of exception" to continue to define ordinary relations</w:t>
      </w:r>
      <w:r>
        <w:rPr>
          <w:rFonts w:asciiTheme="minorHAnsi" w:hAnsiTheme="minorHAnsi"/>
          <w:sz w:val="12"/>
        </w:rPr>
        <w:t xml:space="preserve"> in this, our so-called postmodern world. </w:t>
      </w:r>
    </w:p>
    <w:p w:rsidR="00EA0971" w:rsidRDefault="00EA0971" w:rsidP="00EA0971">
      <w:pPr>
        <w:pStyle w:val="Cards"/>
        <w:ind w:left="0"/>
        <w:jc w:val="left"/>
        <w:rPr>
          <w:rStyle w:val="StyleBoldUnderline"/>
        </w:rPr>
      </w:pPr>
      <w:r>
        <w:rPr>
          <w:rStyle w:val="StyleBoldUnderline"/>
        </w:rPr>
        <w:t xml:space="preserve">Race emerges within a permanent state of exception where forms of behavior that are legitimate in war become </w:t>
      </w:r>
      <w:r>
        <w:rPr>
          <w:rStyle w:val="StyleBoldUnderline"/>
        </w:rPr>
        <w:lastRenderedPageBreak/>
        <w:t>a natural part of the ordinary way of life</w:t>
      </w:r>
      <w:r>
        <w:rPr>
          <w:rFonts w:asciiTheme="minorHAnsi" w:hAnsiTheme="minorHAnsi"/>
          <w:sz w:val="12"/>
        </w:rPr>
        <w:t xml:space="preserve">. In that world, an otherwise extraordinary affair becomes the norm and living in it requires extraordinary effort." </w:t>
      </w:r>
      <w:r>
        <w:rPr>
          <w:rStyle w:val="StyleBoldUnderline"/>
          <w:highlight w:val="yellow"/>
        </w:rPr>
        <w:t>In the racial/ colonial world, the "hell" of war becomes a condition that defines the reality of racialized selves</w:t>
      </w:r>
      <w:r>
        <w:rPr>
          <w:rFonts w:asciiTheme="minorHAnsi" w:hAnsiTheme="minorHAnsi"/>
          <w:sz w:val="12"/>
        </w:rPr>
        <w:t xml:space="preserve">, which Fanon referred to as the damnes de la terre (condemned of the earth). </w:t>
      </w:r>
      <w:r>
        <w:rPr>
          <w:rStyle w:val="StyleBoldUnderline"/>
        </w:rPr>
        <w:t>The damne (condemned) is a subject who exists in a permanent "hell</w:t>
      </w:r>
      <w:r>
        <w:rPr>
          <w:rFonts w:asciiTheme="minorHAnsi" w:hAnsiTheme="minorHAnsi"/>
          <w:sz w:val="12"/>
        </w:rPr>
        <w:t xml:space="preserve">," and as such, this figure serves as the main referent or liminal other </w:t>
      </w:r>
      <w:r>
        <w:rPr>
          <w:rStyle w:val="StyleBoldUnderline"/>
        </w:rPr>
        <w:t>that guarantees the continued affirmation of modernity as a paradigm of war. The hell of the condemned is not defined by the alienation of colonized productive forces, but rather signals the dispensability of racialized subjects, that is, the idea that the world would be fundamentally better without them</w:t>
      </w:r>
      <w:r>
        <w:rPr>
          <w:rFonts w:asciiTheme="minorHAnsi" w:hAnsiTheme="minorHAnsi"/>
          <w:sz w:val="12"/>
        </w:rPr>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Pr>
          <w:rStyle w:val="StyleBoldUnderline"/>
          <w:highlight w:val="yellow"/>
        </w:rPr>
        <w:t>The condemned</w:t>
      </w:r>
      <w:r>
        <w:rPr>
          <w:rStyle w:val="StyleBoldUnderline"/>
        </w:rPr>
        <w:t xml:space="preserve">, in short, </w:t>
      </w:r>
      <w:r>
        <w:rPr>
          <w:rStyle w:val="StyleBoldUnderline"/>
          <w:highlight w:val="yellow"/>
        </w:rPr>
        <w:t>inhabit a context in which the confrontation with death and murder is ordinary. Their "hell" is not simply "other people,"</w:t>
      </w:r>
      <w:r>
        <w:rPr>
          <w:rFonts w:asciiTheme="minorHAnsi" w:hAnsiTheme="minorHAnsi"/>
          <w:sz w:val="12"/>
        </w:rPr>
        <w:t xml:space="preserve"> as Sartre would have put it-at least at one point - </w:t>
      </w:r>
      <w:r>
        <w:rPr>
          <w:rStyle w:val="StyleBoldUnderline"/>
          <w:highlight w:val="yellow"/>
        </w:rPr>
        <w:t>but rather racist perceptions that are responsible for the suspension of ethical behavior toward peoples at the bottom of the color line</w:t>
      </w:r>
      <w:r>
        <w:rPr>
          <w:rStyle w:val="StyleBoldUnderline"/>
        </w:rPr>
        <w:t xml:space="preserve">. Through racial conceptions that became central to the modern self, modernity and coloniality produced a permanent state of war that racialized and colonized subjects cannot evade or escape. </w:t>
      </w:r>
    </w:p>
    <w:p w:rsidR="00EA0971" w:rsidRDefault="00EA0971" w:rsidP="00EA0971">
      <w:pPr>
        <w:pStyle w:val="Cards"/>
        <w:ind w:left="0"/>
        <w:jc w:val="left"/>
        <w:rPr>
          <w:sz w:val="12"/>
        </w:rPr>
      </w:pPr>
      <w:r>
        <w:rPr>
          <w:rStyle w:val="StyleBoldUnderline"/>
          <w:highlight w:val="yellow"/>
        </w:rPr>
        <w:t>The modern function of race and the coloniality of power</w:t>
      </w:r>
      <w:r>
        <w:rPr>
          <w:rFonts w:asciiTheme="minorHAnsi" w:hAnsiTheme="minorHAnsi"/>
          <w:sz w:val="12"/>
        </w:rPr>
        <w:t xml:space="preserve">, I am suggesting here, can be </w:t>
      </w:r>
      <w:r>
        <w:rPr>
          <w:rStyle w:val="StyleBoldUnderline"/>
          <w:highlight w:val="yellow"/>
        </w:rPr>
        <w:t>understood as a radicalization and naturalization of the non-ethics of war in colonialism." This non-ethics included the practices of eliminating and enslaving certain subjects</w:t>
      </w:r>
      <w:r>
        <w:rPr>
          <w:rFonts w:asciiTheme="minorHAnsi" w:hAnsiTheme="minorHAnsi"/>
          <w:sz w:val="12"/>
        </w:rPr>
        <w:t>-for example, indigenous and black-</w:t>
      </w:r>
      <w:r>
        <w:rPr>
          <w:rStyle w:val="StyleBoldUnderline"/>
          <w:highlight w:val="yellow"/>
        </w:rPr>
        <w:t>as part of the</w:t>
      </w:r>
      <w:r>
        <w:rPr>
          <w:rStyle w:val="StyleBoldUnderline"/>
        </w:rPr>
        <w:t xml:space="preserve"> </w:t>
      </w:r>
      <w:r>
        <w:rPr>
          <w:rStyle w:val="StyleBoldUnderline"/>
          <w:highlight w:val="yellow"/>
        </w:rPr>
        <w:t>enterprise of colonization</w:t>
      </w:r>
      <w:r>
        <w:rPr>
          <w:rFonts w:asciiTheme="minorHAnsi" w:hAnsiTheme="minorHAnsi"/>
          <w:sz w:val="12"/>
        </w:rPr>
        <w:t xml:space="preserve">. From here one could as well refer to them as the </w:t>
      </w:r>
      <w:r>
        <w:rPr>
          <w:rStyle w:val="StyleBoldUnderline"/>
          <w:highlight w:val="yellow"/>
        </w:rPr>
        <w:t>death ethics of</w:t>
      </w:r>
      <w:r>
        <w:rPr>
          <w:rStyle w:val="StyleBoldUnderline"/>
        </w:rPr>
        <w:t xml:space="preserve"> </w:t>
      </w:r>
      <w:r>
        <w:rPr>
          <w:rStyle w:val="StyleBoldUnderline"/>
          <w:highlight w:val="yellow"/>
        </w:rPr>
        <w:t>war</w:t>
      </w:r>
      <w:r>
        <w:rPr>
          <w:rStyle w:val="StyleBoldUnderline"/>
        </w:rPr>
        <w:t xml:space="preserve">. </w:t>
      </w:r>
      <w:r>
        <w:rPr>
          <w:rStyle w:val="StyleBoldUnderline"/>
          <w:highlight w:val="yellow"/>
        </w:rPr>
        <w:t>War</w:t>
      </w:r>
      <w:r>
        <w:rPr>
          <w:rStyle w:val="StyleBoldUnderline"/>
        </w:rPr>
        <w:t xml:space="preserve">, however, is </w:t>
      </w:r>
      <w:r>
        <w:rPr>
          <w:rStyle w:val="StyleBoldUnderline"/>
          <w:highlight w:val="yellow"/>
        </w:rPr>
        <w:t>not only about killing or enslaving; it also includes a particular treatment of sexuality and femininity: rape.</w:t>
      </w:r>
      <w:r>
        <w:rPr>
          <w:rFonts w:asciiTheme="minorHAnsi" w:hAnsiTheme="minorHAnsi"/>
          <w:sz w:val="12"/>
        </w:rPr>
        <w:t xml:space="preserve"> </w:t>
      </w:r>
      <w:r>
        <w:rPr>
          <w:rStyle w:val="StyleBoldUnderline"/>
          <w:highlight w:val="yellow"/>
        </w:rPr>
        <w:t>Coloniality</w:t>
      </w:r>
      <w:r>
        <w:rPr>
          <w:rFonts w:asciiTheme="minorHAnsi" w:hAnsiTheme="minorHAnsi"/>
          <w:sz w:val="12"/>
        </w:rPr>
        <w:t xml:space="preserve"> is an order of things that </w:t>
      </w:r>
      <w:r>
        <w:rPr>
          <w:rStyle w:val="StyleBoldUnderline"/>
          <w:highlight w:val="yellow"/>
        </w:rPr>
        <w:t>places people of color within the murderous and rapist view</w:t>
      </w:r>
      <w:r>
        <w:rPr>
          <w:rFonts w:asciiTheme="minorHAnsi" w:hAnsiTheme="minorHAnsi"/>
          <w:sz w:val="12"/>
        </w:rPr>
        <w:t xml:space="preserve"> of a vigilant ego, </w:t>
      </w:r>
      <w:r>
        <w:rPr>
          <w:rStyle w:val="StyleBoldUnderline"/>
        </w:rPr>
        <w:t>and the primary targets of this rape are women. But men of color are also seen through these lenses and feminized, to become fundamentally penetrable subjects</w:t>
      </w:r>
      <w:r>
        <w:rPr>
          <w:rFonts w:asciiTheme="minorHAnsi" w:hAnsiTheme="minorHAnsi"/>
          <w:sz w:val="12"/>
        </w:rPr>
        <w:t xml:space="preserve"> for the ego conquiro. </w:t>
      </w:r>
      <w:r>
        <w:rPr>
          <w:rStyle w:val="StyleBoldUnderline"/>
        </w:rPr>
        <w:t>Racial- ization functions through gender and sex</w:t>
      </w:r>
      <w:r>
        <w:rPr>
          <w:rFonts w:asciiTheme="minorHAnsi" w:hAnsiTheme="minorHAnsi"/>
          <w:sz w:val="12"/>
        </w:rPr>
        <w:t xml:space="preserve">, and the ego conquiro is thereby constitutively a phallic ego as well." Dussel. who presents this thesis of the phallic character of the ego cogito, also makes links, albeit indirectly, with the reality of war. </w:t>
      </w:r>
    </w:p>
    <w:p w:rsidR="00EA0971" w:rsidRDefault="00EA0971" w:rsidP="00EA0971">
      <w:pPr>
        <w:pStyle w:val="Cards"/>
        <w:ind w:left="0"/>
        <w:jc w:val="left"/>
        <w:rPr>
          <w:rFonts w:asciiTheme="minorHAnsi" w:hAnsiTheme="minorHAnsi"/>
          <w:sz w:val="12"/>
        </w:rPr>
      </w:pPr>
      <w:r>
        <w:rPr>
          <w:rFonts w:asciiTheme="minorHAnsi" w:hAnsiTheme="minorHAnsi"/>
          <w:sz w:val="12"/>
        </w:rPr>
        <w:t xml:space="preserve">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sexual]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w:t>
      </w:r>
      <w:r>
        <w:rPr>
          <w:rStyle w:val="StyleBoldUnderline"/>
          <w:highlight w:val="yellow"/>
        </w:rPr>
        <w:t>The links between war, conquest, and the exploitation of women's bodies are hardly accidenta</w:t>
      </w:r>
      <w:r>
        <w:rPr>
          <w:rStyle w:val="StyleBoldUnderline"/>
        </w:rPr>
        <w:t>l</w:t>
      </w:r>
      <w:r>
        <w:rPr>
          <w:rFonts w:asciiTheme="minorHAnsi" w:hAnsiTheme="minorHAnsi"/>
          <w:sz w:val="12"/>
        </w:rPr>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Pr>
          <w:rStyle w:val="StyleBoldUnderline"/>
        </w:rPr>
        <w:t>these</w:t>
      </w:r>
      <w:r>
        <w:rPr>
          <w:rFonts w:asciiTheme="minorHAnsi" w:hAnsiTheme="minorHAnsi"/>
          <w:sz w:val="12"/>
        </w:rPr>
        <w:t xml:space="preserve"> three </w:t>
      </w:r>
      <w:r>
        <w:rPr>
          <w:rStyle w:val="StyleBoldUnderline"/>
        </w:rPr>
        <w:t>elements came together in a powerful way in the idea of race that began to emerge in the conquest and colonization of the Americas</w:t>
      </w:r>
      <w:r>
        <w:rPr>
          <w:rFonts w:asciiTheme="minorHAnsi" w:hAnsiTheme="minorHAnsi"/>
          <w:sz w:val="12"/>
        </w:rPr>
        <w:t xml:space="preserve">. My second point is that </w:t>
      </w:r>
      <w:r>
        <w:rPr>
          <w:rStyle w:val="StyleBoldUnderline"/>
        </w:rPr>
        <w:t>through the idea of race, these elements exceed the activity of conquest and come to define what from that point on passes as the idea of a "normal" world</w:t>
      </w:r>
      <w:r>
        <w:rPr>
          <w:rFonts w:asciiTheme="minorHAnsi" w:hAnsiTheme="minorHAnsi"/>
          <w:sz w:val="12"/>
        </w:rPr>
        <w:t xml:space="preserve">. As a result, </w:t>
      </w:r>
      <w:r>
        <w:rPr>
          <w:rStyle w:val="StyleBoldUnderline"/>
        </w:rPr>
        <w:t>the phenomenology of a racial context resembles</w:t>
      </w:r>
      <w:r>
        <w:rPr>
          <w:rFonts w:asciiTheme="minorHAnsi" w:hAnsiTheme="minorHAnsi"/>
          <w:sz w:val="12"/>
        </w:rPr>
        <w:t xml:space="preserve">, </w:t>
      </w:r>
      <w:r>
        <w:rPr>
          <w:rStyle w:val="StyleBoldUnderline"/>
        </w:rPr>
        <w:t xml:space="preserve">if it is not fundamentally identical to, the phenomenology of war and conquest. </w:t>
      </w:r>
      <w:r>
        <w:rPr>
          <w:rStyle w:val="StyleBoldUnderline"/>
          <w:highlight w:val="yellow"/>
        </w:rPr>
        <w:t>Racism posits its targets as racialized and sexualized subjects that, once vanquished, are said to be inherently servile and whose bodies come to form part of an economy of sexual abuse, exploitation, and control</w:t>
      </w:r>
      <w:r>
        <w:rPr>
          <w:rFonts w:asciiTheme="minorHAnsi" w:hAnsiTheme="minorHAnsi"/>
          <w:sz w:val="12"/>
        </w:rPr>
        <w:t xml:space="preserve">. The coloniality of power cannot be fully understood without reference to </w:t>
      </w:r>
      <w:r>
        <w:rPr>
          <w:rStyle w:val="StyleBoldUnderline"/>
        </w:rPr>
        <w:t>the transformation and naturalization of war and conquest in modern times</w:t>
      </w:r>
      <w:r>
        <w:rPr>
          <w:rFonts w:asciiTheme="minorHAnsi" w:hAnsiTheme="minorHAnsi"/>
          <w:sz w:val="12"/>
        </w:rPr>
        <w:t xml:space="preserve">. </w:t>
      </w:r>
    </w:p>
    <w:p w:rsidR="00EA0971" w:rsidRDefault="00EA0971" w:rsidP="00EA0971">
      <w:pPr>
        <w:pStyle w:val="Cards"/>
        <w:ind w:left="0"/>
        <w:jc w:val="left"/>
        <w:rPr>
          <w:rFonts w:asciiTheme="minorHAnsi" w:hAnsiTheme="minorHAnsi"/>
          <w:sz w:val="12"/>
        </w:rPr>
      </w:pPr>
      <w:r>
        <w:rPr>
          <w:rStyle w:val="StyleBoldUnderline"/>
        </w:rPr>
        <w:t>Hellish existence in the colonial world carries with it both the racial and the gendered aspects of the naturalization of the non-ethics of war. "</w:t>
      </w:r>
      <w:r>
        <w:rPr>
          <w:rStyle w:val="StyleBoldUnderline"/>
          <w:highlight w:val="yellow"/>
        </w:rPr>
        <w:t>Killability" and "rapeability" are inscribed into the images of colonial bodies and deeply mark their ordinary existence</w:t>
      </w:r>
      <w:r>
        <w:rPr>
          <w:rFonts w:asciiTheme="minorHAnsi" w:hAnsiTheme="minorHAnsi"/>
          <w:sz w:val="12"/>
        </w:rPr>
        <w:t xml:space="preserve">. Lacking real authority, colonized men are permanently feminized and simultaneously represent a constant threat for whom any amount of authority, any visible trace of the phallus is multiplied in a symbolic hysteria that knows no lirnits.?"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Pr>
          <w:rStyle w:val="StyleBoldUnderline"/>
          <w:highlight w:val="yellow"/>
        </w:rPr>
        <w:t>Black bodies are seen as excessively violent and erotic, as well as being the legitimate recipients of excessive violence, erotic and otherwise." "Killability" and "rapeability" are part of their essence</w:t>
      </w:r>
      <w:r>
        <w:rPr>
          <w:rFonts w:asciiTheme="minorHAnsi" w:hAnsiTheme="minorHAnsi"/>
          <w:sz w:val="12"/>
        </w:rPr>
        <w:t xml:space="preserve">, understood in a phenomenological way. </w:t>
      </w:r>
      <w:r>
        <w:rPr>
          <w:rStyle w:val="StyleBoldUnderline"/>
        </w:rPr>
        <w:t>The "essence" of blackness in a colonial anti-black world is part of a larger context of meaning in which the death ethics of war gradually becomes a constitutive part of an allegedly normal world</w:t>
      </w:r>
      <w:r>
        <w:rPr>
          <w:rFonts w:asciiTheme="minorHAnsi" w:hAnsiTheme="minorHAnsi"/>
          <w:sz w:val="12"/>
        </w:rPr>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Pr>
          <w:rStyle w:val="StyleBoldUnderline"/>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Pr>
          <w:rFonts w:asciiTheme="minorHAnsi" w:hAnsiTheme="minorHAnsi"/>
          <w:sz w:val="12"/>
        </w:rPr>
        <w:t xml:space="preserve">. To be sure, those who suffer the consequences of such a system are primarily blacks and indigenous peoples, but it </w:t>
      </w:r>
      <w:r>
        <w:rPr>
          <w:rStyle w:val="StyleBoldUnderline"/>
        </w:rPr>
        <w:t xml:space="preserve">also deeply affects all of those who appear as colored </w:t>
      </w:r>
      <w:r>
        <w:rPr>
          <w:rStyle w:val="StyleBoldUnderline"/>
        </w:rPr>
        <w:lastRenderedPageBreak/>
        <w:t>or close to darkness</w:t>
      </w:r>
      <w:r>
        <w:rPr>
          <w:rFonts w:asciiTheme="minorHAnsi" w:hAnsiTheme="minorHAnsi"/>
          <w:sz w:val="12"/>
        </w:rPr>
        <w:t xml:space="preserve">. In short, </w:t>
      </w:r>
      <w:r>
        <w:rPr>
          <w:rStyle w:val="StyleBoldUnderline"/>
          <w:highlight w:val="yellow"/>
        </w:rPr>
        <w:t>this system of symbolic representations, the material conditions that in part produce and continue to legitimate it, and the existential dynamics that occur therein</w:t>
      </w:r>
      <w:r>
        <w:rPr>
          <w:rFonts w:asciiTheme="minorHAnsi" w:hAnsiTheme="minorHAnsi"/>
          <w:sz w:val="12"/>
        </w:rPr>
        <w:t xml:space="preserve"> (which are also at the same time derivative and constitutive of such a context) </w:t>
      </w:r>
      <w:r>
        <w:rPr>
          <w:rStyle w:val="StyleBoldUnderline"/>
          <w:highlight w:val="yellow"/>
        </w:rPr>
        <w:t>are part of a process that naturalizes the non-ethics or death ethics of war</w:t>
      </w:r>
      <w:r>
        <w:rPr>
          <w:rStyle w:val="StyleBoldUnderline"/>
        </w:rPr>
        <w:t>.</w:t>
      </w:r>
      <w:r>
        <w:rPr>
          <w:rFonts w:asciiTheme="minorHAnsi" w:hAnsiTheme="minorHAnsi"/>
          <w:sz w:val="12"/>
        </w:rPr>
        <w:t xml:space="preserve"> </w:t>
      </w:r>
      <w:r>
        <w:rPr>
          <w:rStyle w:val="StyleBoldUnderline"/>
        </w:rPr>
        <w:t>Sub-ontological difference is the result of such naturalization and is legitimized through the idea of race. In such a world, ontology collapses into a Manicheanism</w:t>
      </w:r>
      <w:r>
        <w:rPr>
          <w:rFonts w:asciiTheme="minorHAnsi" w:hAnsiTheme="minorHAnsi"/>
          <w:sz w:val="12"/>
        </w:rPr>
        <w:t xml:space="preserve">, as Fanon suggested." </w:t>
      </w:r>
    </w:p>
    <w:p w:rsidR="00EA0971" w:rsidRDefault="00EA0971" w:rsidP="00EA0971"/>
    <w:p w:rsidR="00EA0971" w:rsidRDefault="00EA0971" w:rsidP="00EA0971">
      <w:pPr>
        <w:pStyle w:val="Heading3"/>
      </w:pPr>
      <w:r>
        <w:lastRenderedPageBreak/>
        <w:t>Contention 3 – Framing</w:t>
      </w:r>
    </w:p>
    <w:p w:rsidR="00EA0971" w:rsidRDefault="00EA0971" w:rsidP="00EA0971">
      <w:pPr>
        <w:pStyle w:val="Heading4"/>
      </w:pPr>
      <w:r>
        <w:t xml:space="preserve">Structural violence caused by economic sanctions outweighs other international threats like war and terrorism.  </w:t>
      </w:r>
    </w:p>
    <w:p w:rsidR="00EA0971" w:rsidRDefault="00EA0971" w:rsidP="00EA0971">
      <w:pPr>
        <w:rPr>
          <w:rStyle w:val="StyleStyleBold12pt"/>
          <w:bCs w:val="0"/>
        </w:rPr>
      </w:pPr>
      <w:r>
        <w:rPr>
          <w:rStyle w:val="StyleStyleBold12pt"/>
        </w:rPr>
        <w:t>Mueller and Mueller 99</w:t>
      </w:r>
    </w:p>
    <w:p w:rsidR="00EA0971" w:rsidRDefault="00EA0971" w:rsidP="00EA0971">
      <w:pPr>
        <w:rPr>
          <w:sz w:val="16"/>
          <w:szCs w:val="16"/>
        </w:rPr>
      </w:pPr>
      <w:r>
        <w:rPr>
          <w:sz w:val="16"/>
          <w:szCs w:val="16"/>
        </w:rPr>
        <w:t>(John Mueller, senior fellow at Cato Institute, and Karl Mueller, assistant professor of comparative military studies at the school of advanced airpower studies at Maxwell airforce base, Foreign Affairs, May 1999, “Sanctions of Mass Destruction,” pg 43-53, Proquest, JD)</w:t>
      </w:r>
    </w:p>
    <w:p w:rsidR="00EA0971" w:rsidRDefault="00EA0971" w:rsidP="00EA0971"/>
    <w:p w:rsidR="00EA0971" w:rsidRDefault="00EA0971" w:rsidP="00EA0971"/>
    <w:p w:rsidR="00EA0971" w:rsidRDefault="00EA0971" w:rsidP="00EA0971">
      <w:r>
        <w:rPr>
          <w:rStyle w:val="StyleBoldUnderline"/>
          <w:highlight w:val="yellow"/>
        </w:rPr>
        <w:t>THE DANGERS posed by</w:t>
      </w:r>
      <w:r>
        <w:rPr>
          <w:sz w:val="16"/>
        </w:rPr>
        <w:t xml:space="preserve"> chemical and biological weapons, like those</w:t>
      </w:r>
      <w:r>
        <w:rPr>
          <w:sz w:val="12"/>
        </w:rPr>
        <w:t>¶</w:t>
      </w:r>
      <w:r>
        <w:rPr>
          <w:sz w:val="16"/>
        </w:rPr>
        <w:t xml:space="preserve"> from rogue </w:t>
      </w:r>
      <w:r>
        <w:rPr>
          <w:rStyle w:val="StyleBoldUnderline"/>
          <w:highlight w:val="yellow"/>
        </w:rPr>
        <w:t>states and international terrorism, are often exaggerated</w:t>
      </w:r>
      <w:r>
        <w:rPr>
          <w:rStyle w:val="StyleBoldUnderline"/>
          <w:sz w:val="12"/>
          <w:highlight w:val="yellow"/>
        </w:rPr>
        <w:t xml:space="preserve">¶ </w:t>
      </w:r>
      <w:r>
        <w:rPr>
          <w:rStyle w:val="StyleBoldUnderline"/>
          <w:highlight w:val="yellow"/>
        </w:rPr>
        <w:t>and for the most part still merely theoretical</w:t>
      </w:r>
      <w:r>
        <w:rPr>
          <w:rStyle w:val="StyleBoldUnderline"/>
        </w:rPr>
        <w:t>. They have been blown</w:t>
      </w:r>
      <w:r>
        <w:rPr>
          <w:rStyle w:val="StyleBoldUnderline"/>
          <w:sz w:val="12"/>
        </w:rPr>
        <w:t xml:space="preserve">¶ </w:t>
      </w:r>
      <w:r>
        <w:rPr>
          <w:rStyle w:val="StyleBoldUnderline"/>
        </w:rPr>
        <w:t>out of proportion in the quest for things to be alarmed about in a</w:t>
      </w:r>
      <w:r>
        <w:rPr>
          <w:rStyle w:val="StyleBoldUnderline"/>
          <w:sz w:val="12"/>
        </w:rPr>
        <w:t xml:space="preserve">¶ </w:t>
      </w:r>
      <w:r>
        <w:rPr>
          <w:rStyle w:val="StyleBoldUnderline"/>
        </w:rPr>
        <w:t>relatively safe post—Cold War world</w:t>
      </w:r>
      <w:r>
        <w:rPr>
          <w:sz w:val="16"/>
        </w:rPr>
        <w:t xml:space="preserve">. </w:t>
      </w:r>
      <w:r>
        <w:rPr>
          <w:rStyle w:val="StyleBoldUnderline"/>
          <w:highlight w:val="yellow"/>
        </w:rPr>
        <w:t>By contrast, the dangers posed</w:t>
      </w:r>
      <w:r>
        <w:rPr>
          <w:rStyle w:val="StyleBoldUnderline"/>
          <w:sz w:val="12"/>
          <w:highlight w:val="yellow"/>
        </w:rPr>
        <w:t xml:space="preserve">¶ </w:t>
      </w:r>
      <w:r>
        <w:rPr>
          <w:rStyle w:val="StyleBoldUnderline"/>
          <w:highlight w:val="yellow"/>
        </w:rPr>
        <w:t>to human well-being by comprehensive economic sanctions are clear,</w:t>
      </w:r>
      <w:r>
        <w:rPr>
          <w:rStyle w:val="StyleBoldUnderline"/>
          <w:sz w:val="12"/>
          <w:highlight w:val="yellow"/>
        </w:rPr>
        <w:t xml:space="preserve">¶ </w:t>
      </w:r>
      <w:r>
        <w:rPr>
          <w:rStyle w:val="StyleBoldUnderline"/>
          <w:highlight w:val="yellow"/>
        </w:rPr>
        <w:t>present, and sometimes devastating</w:t>
      </w:r>
      <w:r>
        <w:rPr>
          <w:rStyle w:val="StyleBoldUnderline"/>
        </w:rPr>
        <w:t>, yet they have often been overlooked</w:t>
      </w:r>
      <w:r>
        <w:rPr>
          <w:rStyle w:val="StyleBoldUnderline"/>
          <w:sz w:val="12"/>
        </w:rPr>
        <w:t xml:space="preserve">¶ </w:t>
      </w:r>
      <w:r>
        <w:rPr>
          <w:rStyle w:val="StyleBoldUnderline"/>
        </w:rPr>
        <w:t>by scholars, policymakers, and the media.</w:t>
      </w:r>
      <w:r>
        <w:rPr>
          <w:rStyle w:val="StyleBoldUnderline"/>
          <w:sz w:val="12"/>
        </w:rPr>
        <w:t xml:space="preserve">¶ </w:t>
      </w:r>
      <w:r>
        <w:rPr>
          <w:rStyle w:val="StyleBoldUnderline"/>
          <w:highlight w:val="yellow"/>
        </w:rPr>
        <w:t>It might help if severe economic sanctions were designated</w:t>
      </w:r>
      <w:r>
        <w:rPr>
          <w:sz w:val="16"/>
        </w:rPr>
        <w:t xml:space="preserve"> by the</w:t>
      </w:r>
      <w:r>
        <w:rPr>
          <w:sz w:val="12"/>
        </w:rPr>
        <w:t>¶</w:t>
      </w:r>
      <w:r>
        <w:rPr>
          <w:sz w:val="16"/>
        </w:rPr>
        <w:t xml:space="preserve"> older label of </w:t>
      </w:r>
      <w:r>
        <w:rPr>
          <w:rStyle w:val="StyleBoldUnderline"/>
        </w:rPr>
        <w:t>"</w:t>
      </w:r>
      <w:r>
        <w:rPr>
          <w:rStyle w:val="StyleBoldUnderline"/>
          <w:highlight w:val="yellow"/>
        </w:rPr>
        <w:t>economic warfare."</w:t>
      </w:r>
      <w:r>
        <w:rPr>
          <w:rStyle w:val="StyleBoldUnderline"/>
        </w:rPr>
        <w:t xml:space="preserve"> </w:t>
      </w:r>
      <w:r>
        <w:rPr>
          <w:rStyle w:val="StyleBoldUnderline"/>
          <w:highlight w:val="yellow"/>
        </w:rPr>
        <w:t>In past wars economic embargoes</w:t>
      </w:r>
      <w:r>
        <w:rPr>
          <w:rStyle w:val="StyleBoldUnderline"/>
          <w:sz w:val="12"/>
          <w:highlight w:val="yellow"/>
        </w:rPr>
        <w:t xml:space="preserve">¶ </w:t>
      </w:r>
      <w:r>
        <w:rPr>
          <w:rStyle w:val="StyleBoldUnderline"/>
          <w:highlight w:val="yellow"/>
        </w:rPr>
        <w:t>caused huge numbers of deaths.</w:t>
      </w:r>
      <w:r>
        <w:rPr>
          <w:sz w:val="16"/>
        </w:rPr>
        <w:t xml:space="preserve"> Some </w:t>
      </w:r>
      <w:r>
        <w:rPr>
          <w:rStyle w:val="StyleBoldUnderline"/>
        </w:rPr>
        <w:t>750,000 German civilians</w:t>
      </w:r>
      <w:r>
        <w:rPr>
          <w:sz w:val="16"/>
        </w:rPr>
        <w:t xml:space="preserve"> may</w:t>
      </w:r>
      <w:r>
        <w:rPr>
          <w:sz w:val="12"/>
        </w:rPr>
        <w:t>¶</w:t>
      </w:r>
      <w:r>
        <w:rPr>
          <w:sz w:val="16"/>
        </w:rPr>
        <w:t xml:space="preserve"> have </w:t>
      </w:r>
      <w:r>
        <w:rPr>
          <w:rStyle w:val="StyleBoldUnderline"/>
        </w:rPr>
        <w:t>died</w:t>
      </w:r>
      <w:r>
        <w:rPr>
          <w:sz w:val="16"/>
        </w:rPr>
        <w:t xml:space="preserve"> because of the Allied naval blockade </w:t>
      </w:r>
      <w:r>
        <w:rPr>
          <w:rStyle w:val="StyleBoldUnderline"/>
        </w:rPr>
        <w:t>during World War I</w:t>
      </w:r>
      <w:r>
        <w:rPr>
          <w:sz w:val="16"/>
        </w:rPr>
        <w:t>, for</w:t>
      </w:r>
      <w:r>
        <w:rPr>
          <w:sz w:val="12"/>
        </w:rPr>
        <w:t>¶</w:t>
      </w:r>
      <w:r>
        <w:rPr>
          <w:sz w:val="16"/>
        </w:rPr>
        <w:t xml:space="preserve"> example, </w:t>
      </w:r>
      <w:r>
        <w:rPr>
          <w:rStyle w:val="StyleBoldUnderline"/>
        </w:rPr>
        <w:t>a figure that does not include embargo-related deaths</w:t>
      </w:r>
      <w:r>
        <w:rPr>
          <w:sz w:val="16"/>
        </w:rPr>
        <w:t xml:space="preserve"> in</w:t>
      </w:r>
      <w:r>
        <w:rPr>
          <w:sz w:val="12"/>
        </w:rPr>
        <w:t>¶</w:t>
      </w:r>
      <w:r>
        <w:rPr>
          <w:sz w:val="16"/>
        </w:rPr>
        <w:t xml:space="preserve"> Austria, Turkey, and Bulgaria or German deaths </w:t>
      </w:r>
      <w:r>
        <w:rPr>
          <w:rStyle w:val="StyleBoldUnderline"/>
        </w:rPr>
        <w:t>between the end of the</w:t>
      </w:r>
      <w:r>
        <w:rPr>
          <w:rStyle w:val="StyleBoldUnderline"/>
          <w:sz w:val="12"/>
        </w:rPr>
        <w:t xml:space="preserve">¶ </w:t>
      </w:r>
      <w:r>
        <w:rPr>
          <w:rStyle w:val="StyleBoldUnderline"/>
        </w:rPr>
        <w:t>war and the lifting of the blockade upon the signing of the Treaty of</w:t>
      </w:r>
      <w:r>
        <w:rPr>
          <w:rStyle w:val="StyleBoldUnderline"/>
          <w:sz w:val="12"/>
        </w:rPr>
        <w:t xml:space="preserve">¶ </w:t>
      </w:r>
      <w:r>
        <w:rPr>
          <w:rStyle w:val="StyleBoldUnderline"/>
        </w:rPr>
        <w:t>Versailles. Fewer than two million people, by comparison, have been</w:t>
      </w:r>
      <w:r>
        <w:rPr>
          <w:rStyle w:val="StyleBoldUnderline"/>
          <w:sz w:val="12"/>
        </w:rPr>
        <w:t xml:space="preserve">¶ </w:t>
      </w:r>
      <w:r>
        <w:rPr>
          <w:rStyle w:val="StyleBoldUnderline"/>
        </w:rPr>
        <w:t xml:space="preserve">killed by </w:t>
      </w:r>
      <w:r>
        <w:rPr>
          <w:sz w:val="16"/>
        </w:rPr>
        <w:t xml:space="preserve">aerial </w:t>
      </w:r>
      <w:r>
        <w:rPr>
          <w:rStyle w:val="StyleBoldUnderline"/>
        </w:rPr>
        <w:t>bombing in all the wars of the twentieth century combined.</w:t>
      </w:r>
      <w:r>
        <w:rPr>
          <w:sz w:val="12"/>
        </w:rPr>
        <w:t>¶</w:t>
      </w:r>
      <w:r>
        <w:rPr>
          <w:sz w:val="16"/>
        </w:rPr>
        <w:t xml:space="preserve"> </w:t>
      </w:r>
      <w:r>
        <w:rPr>
          <w:rStyle w:val="StyleBoldUnderline"/>
        </w:rPr>
        <w:t>During the Cold War the effect of economic sanctions was generally</w:t>
      </w:r>
      <w:r>
        <w:rPr>
          <w:rStyle w:val="StyleBoldUnderline"/>
          <w:sz w:val="12"/>
        </w:rPr>
        <w:t xml:space="preserve">¶ </w:t>
      </w:r>
      <w:r>
        <w:rPr>
          <w:rStyle w:val="StyleBoldUnderline"/>
        </w:rPr>
        <w:t>limited because when one side imposed them the other side often</w:t>
      </w:r>
      <w:r>
        <w:rPr>
          <w:rStyle w:val="StyleBoldUnderline"/>
          <w:sz w:val="12"/>
        </w:rPr>
        <w:t xml:space="preserve">¶ </w:t>
      </w:r>
      <w:r>
        <w:rPr>
          <w:rStyle w:val="StyleBoldUnderline"/>
        </w:rPr>
        <w:t>undermined them. Thus the U.S. economic embargo on Cuba was</w:t>
      </w:r>
      <w:r>
        <w:rPr>
          <w:rStyle w:val="StyleBoldUnderline"/>
          <w:sz w:val="12"/>
        </w:rPr>
        <w:t xml:space="preserve">¶ </w:t>
      </w:r>
      <w:r>
        <w:rPr>
          <w:rStyle w:val="StyleBoldUnderline"/>
        </w:rPr>
        <w:t xml:space="preserve">substantially mitigated </w:t>
      </w:r>
      <w:r>
        <w:rPr>
          <w:sz w:val="16"/>
        </w:rPr>
        <w:t xml:space="preserve">for decades by compensatory Soviet aid. </w:t>
      </w:r>
      <w:r>
        <w:rPr>
          <w:rStyle w:val="StyleBoldUnderline"/>
          <w:highlight w:val="yellow"/>
        </w:rPr>
        <w:t>But</w:t>
      </w:r>
      <w:r>
        <w:rPr>
          <w:rStyle w:val="StyleBoldUnderline"/>
          <w:sz w:val="12"/>
          <w:highlight w:val="yellow"/>
        </w:rPr>
        <w:t xml:space="preserve">¶ </w:t>
      </w:r>
      <w:r>
        <w:rPr>
          <w:rStyle w:val="StyleBoldUnderline"/>
          <w:highlight w:val="yellow"/>
        </w:rPr>
        <w:t>in the wake of the Cold War, sanctions are more</w:t>
      </w:r>
      <w:r>
        <w:rPr>
          <w:rStyle w:val="StyleBoldUnderline"/>
        </w:rPr>
        <w:t xml:space="preserve"> </w:t>
      </w:r>
      <w:r>
        <w:rPr>
          <w:sz w:val="16"/>
        </w:rPr>
        <w:t>likely to be comprehensive</w:t>
      </w:r>
      <w:r>
        <w:rPr>
          <w:sz w:val="12"/>
        </w:rPr>
        <w:t>¶</w:t>
      </w:r>
      <w:r>
        <w:rPr>
          <w:sz w:val="16"/>
        </w:rPr>
        <w:t xml:space="preserve"> and thus </w:t>
      </w:r>
      <w:r>
        <w:rPr>
          <w:rStyle w:val="StyleBoldUnderline"/>
          <w:highlight w:val="yellow"/>
        </w:rPr>
        <w:t>effective, in causing harm</w:t>
      </w:r>
      <w:r>
        <w:rPr>
          <w:sz w:val="16"/>
        </w:rPr>
        <w:t xml:space="preserve"> if not necessarily in</w:t>
      </w:r>
      <w:r>
        <w:rPr>
          <w:sz w:val="12"/>
        </w:rPr>
        <w:t>¶</w:t>
      </w:r>
      <w:r>
        <w:rPr>
          <w:sz w:val="16"/>
        </w:rPr>
        <w:t xml:space="preserve"> achieving political objectives. So long as they can coordinate their</w:t>
      </w:r>
      <w:r>
        <w:rPr>
          <w:sz w:val="12"/>
        </w:rPr>
        <w:t>¶</w:t>
      </w:r>
      <w:r>
        <w:rPr>
          <w:sz w:val="16"/>
        </w:rPr>
        <w:t xml:space="preserve"> efforts, </w:t>
      </w:r>
      <w:r>
        <w:rPr>
          <w:rStyle w:val="StyleBoldUnderline"/>
        </w:rPr>
        <w:t>the big countries have at their disposal a credible, inexpensive,</w:t>
      </w:r>
      <w:r>
        <w:rPr>
          <w:rStyle w:val="StyleBoldUnderline"/>
          <w:sz w:val="12"/>
        </w:rPr>
        <w:t xml:space="preserve">¶ </w:t>
      </w:r>
      <w:r>
        <w:rPr>
          <w:rStyle w:val="StyleBoldUnderline"/>
        </w:rPr>
        <w:t xml:space="preserve">and potent weapon for use against small and medium-sized foes. </w:t>
      </w:r>
      <w:r>
        <w:rPr>
          <w:rStyle w:val="StyleBoldUnderline"/>
          <w:highlight w:val="yellow"/>
        </w:rPr>
        <w:t>The</w:t>
      </w:r>
      <w:r>
        <w:rPr>
          <w:rStyle w:val="StyleBoldUnderline"/>
          <w:sz w:val="12"/>
          <w:highlight w:val="yellow"/>
        </w:rPr>
        <w:t xml:space="preserve">¶ </w:t>
      </w:r>
      <w:r>
        <w:rPr>
          <w:rStyle w:val="StyleBoldUnderline"/>
          <w:highlight w:val="yellow"/>
        </w:rPr>
        <w:t>dominant powers have shown that they can inflict enormous pain at</w:t>
      </w:r>
      <w:r>
        <w:rPr>
          <w:rStyle w:val="StyleBoldUnderline"/>
          <w:sz w:val="12"/>
          <w:highlight w:val="yellow"/>
        </w:rPr>
        <w:t xml:space="preserve">¶ </w:t>
      </w:r>
      <w:r>
        <w:rPr>
          <w:rStyle w:val="StyleBoldUnderline"/>
          <w:highlight w:val="yellow"/>
        </w:rPr>
        <w:t>remarkably little cost to themselves</w:t>
      </w:r>
      <w:r>
        <w:rPr>
          <w:sz w:val="16"/>
        </w:rPr>
        <w:t xml:space="preserve"> or the global economy. Indeed</w:t>
      </w:r>
      <w:r>
        <w:rPr>
          <w:rStyle w:val="StyleBoldUnderline"/>
        </w:rPr>
        <w:t xml:space="preserve">, </w:t>
      </w:r>
      <w:r>
        <w:rPr>
          <w:rStyle w:val="StyleBoldUnderline"/>
          <w:highlight w:val="yellow"/>
        </w:rPr>
        <w:t>in</w:t>
      </w:r>
      <w:r>
        <w:rPr>
          <w:rStyle w:val="StyleBoldUnderline"/>
          <w:sz w:val="12"/>
          <w:highlight w:val="yellow"/>
        </w:rPr>
        <w:t xml:space="preserve">¶ </w:t>
      </w:r>
      <w:r>
        <w:rPr>
          <w:rStyle w:val="StyleBoldUnderline"/>
          <w:highlight w:val="yellow"/>
        </w:rPr>
        <w:t>a matter of months or years whole economies can be devastated</w:t>
      </w:r>
      <w:r>
        <w:rPr>
          <w:sz w:val="16"/>
          <w:highlight w:val="yellow"/>
        </w:rPr>
        <w:t>,</w:t>
      </w:r>
      <w:r>
        <w:rPr>
          <w:sz w:val="16"/>
        </w:rPr>
        <w:t xml:space="preserve"> as</w:t>
      </w:r>
      <w:r>
        <w:rPr>
          <w:sz w:val="12"/>
        </w:rPr>
        <w:t>¶</w:t>
      </w:r>
      <w:r>
        <w:rPr>
          <w:sz w:val="16"/>
        </w:rPr>
        <w:t xml:space="preserve"> happened in Haiti in 1991 and Serbia in 1992</w:t>
      </w:r>
    </w:p>
    <w:p w:rsidR="00EA0971" w:rsidRDefault="00EA0971" w:rsidP="00EA0971"/>
    <w:p w:rsidR="00EA0971" w:rsidRDefault="00231B97" w:rsidP="00231B97">
      <w:pPr>
        <w:pStyle w:val="Heading2"/>
      </w:pPr>
      <w:r>
        <w:t>1NC</w:t>
      </w:r>
    </w:p>
    <w:p w:rsidR="00231B97" w:rsidRDefault="00231B97" w:rsidP="00231B97">
      <w:pPr>
        <w:pStyle w:val="Heading3"/>
      </w:pPr>
      <w:r>
        <w:lastRenderedPageBreak/>
        <w:t>Morality</w:t>
      </w:r>
    </w:p>
    <w:p w:rsidR="00F24643" w:rsidRPr="007C0EC6" w:rsidRDefault="00F24643" w:rsidP="00F24643">
      <w:pPr>
        <w:pStyle w:val="Heading4"/>
        <w:rPr>
          <w:rFonts w:asciiTheme="minorHAnsi" w:hAnsiTheme="minorHAnsi"/>
        </w:rPr>
      </w:pPr>
      <w:r>
        <w:rPr>
          <w:rFonts w:asciiTheme="minorHAnsi" w:hAnsiTheme="minorHAnsi"/>
        </w:rPr>
        <w:t xml:space="preserve">1. </w:t>
      </w:r>
      <w:r w:rsidRPr="007C0EC6">
        <w:rPr>
          <w:rFonts w:asciiTheme="minorHAnsi" w:hAnsiTheme="minorHAnsi"/>
        </w:rPr>
        <w:t>No r</w:t>
      </w:r>
      <w:r>
        <w:rPr>
          <w:rFonts w:asciiTheme="minorHAnsi" w:hAnsiTheme="minorHAnsi"/>
        </w:rPr>
        <w:t>isk of impact</w:t>
      </w:r>
      <w:r w:rsidRPr="007C0EC6">
        <w:rPr>
          <w:rFonts w:asciiTheme="minorHAnsi" w:hAnsiTheme="minorHAnsi"/>
        </w:rPr>
        <w:t>– Cuba has substantial trade with the EU</w:t>
      </w:r>
      <w:r>
        <w:rPr>
          <w:rFonts w:asciiTheme="minorHAnsi" w:hAnsiTheme="minorHAnsi"/>
        </w:rPr>
        <w:t xml:space="preserve"> – US isn’t that important </w:t>
      </w:r>
    </w:p>
    <w:p w:rsidR="00F24643" w:rsidRPr="007C0EC6" w:rsidRDefault="00F24643" w:rsidP="00F24643">
      <w:pPr>
        <w:rPr>
          <w:rFonts w:asciiTheme="minorHAnsi" w:hAnsiTheme="minorHAnsi"/>
        </w:rPr>
      </w:pPr>
      <w:r w:rsidRPr="007C0EC6">
        <w:rPr>
          <w:rFonts w:asciiTheme="minorHAnsi" w:hAnsiTheme="minorHAnsi"/>
        </w:rPr>
        <w:t xml:space="preserve">Vassiliki </w:t>
      </w:r>
      <w:r w:rsidRPr="007C0EC6">
        <w:rPr>
          <w:rStyle w:val="StyleStyleBold12pt"/>
        </w:rPr>
        <w:t>Tzivelis</w:t>
      </w:r>
      <w:r w:rsidRPr="007C0EC6">
        <w:rPr>
          <w:rFonts w:asciiTheme="minorHAnsi" w:hAnsiTheme="minorHAnsi"/>
        </w:rPr>
        <w:t xml:space="preserve">  , student at the College of Europe, Brussels campus. He is working toward a Masters. Degree in European Studies, March </w:t>
      </w:r>
      <w:r w:rsidRPr="007C0EC6">
        <w:rPr>
          <w:rStyle w:val="StyleStyleBold12pt"/>
        </w:rPr>
        <w:t>2006</w:t>
      </w:r>
      <w:r w:rsidRPr="007C0EC6">
        <w:rPr>
          <w:rFonts w:asciiTheme="minorHAnsi" w:hAnsiTheme="minorHAnsi"/>
        </w:rPr>
        <w:t xml:space="preserve">, [EU Commission, “The European Union’s Foreign Policy towards Cuba: It Is Time to Tie the Knot “, </w:t>
      </w:r>
      <w:hyperlink r:id="rId104" w:history="1">
        <w:r w:rsidRPr="007C0EC6">
          <w:rPr>
            <w:rStyle w:val="Hyperlink"/>
            <w:rFonts w:asciiTheme="minorHAnsi" w:hAnsiTheme="minorHAnsi"/>
          </w:rPr>
          <w:t>http://www6.miami.edu/eucenter/Tzivelisfinal.pdf</w:t>
        </w:r>
      </w:hyperlink>
      <w:r w:rsidRPr="007C0EC6">
        <w:rPr>
          <w:rFonts w:asciiTheme="minorHAnsi" w:hAnsiTheme="minorHAnsi"/>
        </w:rPr>
        <w:t>] [MN]</w:t>
      </w:r>
    </w:p>
    <w:p w:rsidR="00F24643" w:rsidRDefault="00F24643" w:rsidP="00F24643">
      <w:pPr>
        <w:rPr>
          <w:rFonts w:asciiTheme="minorHAnsi" w:hAnsiTheme="minorHAnsi"/>
        </w:rPr>
      </w:pPr>
      <w:r w:rsidRPr="007C0EC6">
        <w:rPr>
          <w:rStyle w:val="StyleBoldUnderline"/>
        </w:rPr>
        <w:t>First of all, this was a time of very positive bilateral relations between certain Member States and Cub</w:t>
      </w:r>
      <w:r w:rsidRPr="007C0EC6">
        <w:rPr>
          <w:rFonts w:asciiTheme="minorHAnsi" w:hAnsiTheme="minorHAnsi"/>
        </w:rPr>
        <w:t xml:space="preserve">a, </w:t>
      </w:r>
      <w:r w:rsidRPr="007C0EC6">
        <w:rPr>
          <w:rStyle w:val="StyleBoldUnderline"/>
        </w:rPr>
        <w:t>thanks to activities</w:t>
      </w:r>
      <w:r w:rsidRPr="007C0EC6">
        <w:rPr>
          <w:rFonts w:asciiTheme="minorHAnsi" w:hAnsiTheme="minorHAnsi"/>
        </w:rPr>
        <w:t xml:space="preserve"> </w:t>
      </w:r>
      <w:r w:rsidRPr="007C0EC6">
        <w:rPr>
          <w:rStyle w:val="StyleBoldUnderline"/>
        </w:rPr>
        <w:t>that</w:t>
      </w:r>
      <w:r w:rsidRPr="007C0EC6">
        <w:rPr>
          <w:rFonts w:asciiTheme="minorHAnsi" w:hAnsiTheme="minorHAnsi"/>
        </w:rPr>
        <w:t xml:space="preserve"> </w:t>
      </w:r>
      <w:r w:rsidRPr="007C0EC6">
        <w:rPr>
          <w:rStyle w:val="StyleBoldUnderline"/>
        </w:rPr>
        <w:t>varied from</w:t>
      </w:r>
      <w:r w:rsidRPr="007C0EC6">
        <w:rPr>
          <w:rFonts w:asciiTheme="minorHAnsi" w:hAnsiTheme="minorHAnsi"/>
        </w:rPr>
        <w:t xml:space="preserve"> </w:t>
      </w:r>
      <w:r w:rsidRPr="007C0EC6">
        <w:rPr>
          <w:rStyle w:val="StyleBoldUnderline"/>
        </w:rPr>
        <w:t>trade</w:t>
      </w:r>
      <w:r w:rsidRPr="007C0EC6">
        <w:rPr>
          <w:rFonts w:asciiTheme="minorHAnsi" w:hAnsiTheme="minorHAnsi"/>
        </w:rPr>
        <w:t xml:space="preserve"> </w:t>
      </w:r>
      <w:r w:rsidRPr="007C0EC6">
        <w:rPr>
          <w:rStyle w:val="StyleBoldUnderline"/>
        </w:rPr>
        <w:t>to tourism,</w:t>
      </w:r>
      <w:r w:rsidRPr="007C0EC6">
        <w:rPr>
          <w:rFonts w:asciiTheme="minorHAnsi" w:hAnsiTheme="minorHAnsi"/>
        </w:rPr>
        <w:t xml:space="preserve"> </w:t>
      </w:r>
      <w:r w:rsidRPr="007C0EC6">
        <w:rPr>
          <w:rStyle w:val="StyleBoldUnderline"/>
        </w:rPr>
        <w:t>to humanitarian aid.</w:t>
      </w:r>
      <w:r w:rsidRPr="007C0EC6">
        <w:rPr>
          <w:rFonts w:asciiTheme="minorHAnsi" w:hAnsiTheme="minorHAnsi"/>
        </w:rPr>
        <w:t xml:space="preserve"> As one EU official said, “</w:t>
      </w:r>
      <w:r w:rsidRPr="007C0EC6">
        <w:rPr>
          <w:rStyle w:val="StyleBoldUnderline"/>
        </w:rPr>
        <w:t>if a country is good enough to visit, trade with, have cultural exchanges with and provide aid to, then why is it not good enough to have political relations with</w:t>
      </w:r>
      <w:r w:rsidRPr="007C0EC6">
        <w:rPr>
          <w:rFonts w:asciiTheme="minorHAnsi" w:hAnsiTheme="minorHAnsi"/>
        </w:rPr>
        <w:t xml:space="preserve">?”78 Secondly, </w:t>
      </w:r>
      <w:r w:rsidRPr="007C0EC6">
        <w:rPr>
          <w:rStyle w:val="StyleBoldUnderline"/>
        </w:rPr>
        <w:t>the Cuban government had implemented reforms to facilitate foreign investment and economic exchange with Cuba</w:t>
      </w:r>
      <w:r w:rsidRPr="007C0EC6">
        <w:rPr>
          <w:rFonts w:asciiTheme="minorHAnsi" w:hAnsiTheme="minorHAnsi"/>
        </w:rPr>
        <w:t xml:space="preserve">.79 Thirdly, </w:t>
      </w:r>
      <w:r w:rsidRPr="007C0EC6">
        <w:rPr>
          <w:rStyle w:val="StyleBoldUnderline"/>
        </w:rPr>
        <w:t xml:space="preserve">supporters of Cuba’s membership to Cotonou emphasized the Island’s “achievements in the sectors of social affairs, education and health” </w:t>
      </w:r>
      <w:r w:rsidRPr="007C0EC6">
        <w:rPr>
          <w:rFonts w:asciiTheme="minorHAnsi" w:hAnsiTheme="minorHAnsi"/>
        </w:rPr>
        <w:t xml:space="preserve">and the fact that </w:t>
      </w:r>
      <w:r w:rsidRPr="007C0EC6">
        <w:rPr>
          <w:rStyle w:val="StyleBoldUnderline"/>
        </w:rPr>
        <w:t>Cuba was placed 56th in the UNDP human-development index of 2000</w:t>
      </w:r>
      <w:r w:rsidRPr="007C0EC6">
        <w:rPr>
          <w:rFonts w:asciiTheme="minorHAnsi" w:hAnsiTheme="minorHAnsi"/>
        </w:rPr>
        <w:t>.80 Finally, the adhesion of Cuba to this Convention would have greatly diminished the risks of encountering US opposition the way that a bilateral agreement would.81</w:t>
      </w:r>
    </w:p>
    <w:p w:rsidR="00F24643" w:rsidRDefault="00F24643" w:rsidP="00F24643">
      <w:pPr>
        <w:rPr>
          <w:rFonts w:asciiTheme="minorHAnsi" w:hAnsiTheme="minorHAnsi"/>
        </w:rPr>
      </w:pPr>
    </w:p>
    <w:p w:rsidR="00F24643" w:rsidRPr="006D6CD3" w:rsidRDefault="002818B7" w:rsidP="006D6CD3">
      <w:pPr>
        <w:pStyle w:val="Heading4"/>
        <w:rPr>
          <w:rStyle w:val="StyleBoldUnderline"/>
          <w:b w:val="0"/>
          <w:sz w:val="28"/>
          <w:u w:val="none"/>
        </w:rPr>
      </w:pPr>
      <w:r>
        <w:rPr>
          <w:rStyle w:val="StyleBoldUnderline"/>
          <w:sz w:val="28"/>
          <w:u w:val="none"/>
        </w:rPr>
        <w:t xml:space="preserve">2. </w:t>
      </w:r>
      <w:r w:rsidR="006D6CD3" w:rsidRPr="006D6CD3">
        <w:rPr>
          <w:rStyle w:val="StyleBoldUnderline"/>
          <w:sz w:val="28"/>
          <w:u w:val="none"/>
        </w:rPr>
        <w:t xml:space="preserve">The embargo’s effects aren’t seen </w:t>
      </w:r>
      <w:r w:rsidR="006D6CD3" w:rsidRPr="006D6CD3">
        <w:rPr>
          <w:rStyle w:val="StyleBoldUnderline"/>
          <w:sz w:val="28"/>
        </w:rPr>
        <w:t>directly</w:t>
      </w:r>
      <w:r w:rsidR="006D6CD3" w:rsidRPr="006D6CD3">
        <w:rPr>
          <w:rStyle w:val="StyleBoldUnderline"/>
          <w:sz w:val="28"/>
          <w:u w:val="none"/>
        </w:rPr>
        <w:t xml:space="preserve"> – its needed to starve the Cuban government and bring out democracy </w:t>
      </w:r>
    </w:p>
    <w:p w:rsidR="002818B7" w:rsidRDefault="002818B7" w:rsidP="00F24643">
      <w:pPr>
        <w:rPr>
          <w:rStyle w:val="StyleBoldUnderline"/>
          <w:b/>
          <w:u w:val="none"/>
        </w:rPr>
      </w:pPr>
      <w:r>
        <w:rPr>
          <w:rStyle w:val="StyleBoldUnderline"/>
          <w:u w:val="none"/>
        </w:rPr>
        <w:t xml:space="preserve">Journalist, writer for Newsmax, [Newsmax: “Democracy Advocates Urge Obama to Keep Cuban Trade Ban”, </w:t>
      </w:r>
      <w:hyperlink r:id="rId105" w:history="1">
        <w:r w:rsidRPr="00086A46">
          <w:rPr>
            <w:rStyle w:val="Hyperlink"/>
            <w:rFonts w:asciiTheme="minorHAnsi" w:hAnsiTheme="minorHAnsi"/>
            <w:sz w:val="23"/>
          </w:rPr>
          <w:t>http://www.newsmax.com/US/Cuba-embargo-democracy-Farinas/2013/07/05/id/513503</w:t>
        </w:r>
      </w:hyperlink>
      <w:r>
        <w:rPr>
          <w:rStyle w:val="StyleBoldUnderline"/>
          <w:u w:val="none"/>
        </w:rPr>
        <w:t>] [MN]</w:t>
      </w:r>
    </w:p>
    <w:p w:rsidR="006D6CD3" w:rsidRDefault="006D6CD3" w:rsidP="006D6CD3">
      <w:pPr>
        <w:rPr>
          <w:rStyle w:val="StyleBoldUnderline"/>
        </w:rPr>
      </w:pPr>
      <w:r w:rsidRPr="006D6CD3">
        <w:rPr>
          <w:rStyle w:val="StyleBoldUnderline"/>
        </w:rPr>
        <w:t>The trade embargo on Cuba must stay to starve Havana's communist government of cash</w:t>
      </w:r>
      <w:r w:rsidRPr="006D6CD3">
        <w:t>, pro-democracy activists have told the State Department.</w:t>
      </w:r>
      <w:r w:rsidR="002818B7">
        <w:t xml:space="preserve"> </w:t>
      </w:r>
      <w:r w:rsidRPr="006D6CD3">
        <w:rPr>
          <w:rStyle w:val="StyleBoldUnderline"/>
        </w:rPr>
        <w:t>A steady flow of cash into Castro's government could help it crush the island's pro-democracy efforts</w:t>
      </w:r>
      <w:r w:rsidRPr="006D6CD3">
        <w:t xml:space="preserve">, </w:t>
      </w:r>
      <w:r w:rsidRPr="006D6CD3">
        <w:rPr>
          <w:rStyle w:val="StyleBoldUnderline"/>
        </w:rPr>
        <w:t>warned Cuban hunger striker Guillermo Farinas</w:t>
      </w:r>
      <w:r w:rsidRPr="006D6CD3">
        <w:t xml:space="preserve"> who met behind closed doors with Obama administration officials in Washington.</w:t>
      </w:r>
      <w:r w:rsidR="002818B7">
        <w:t xml:space="preserve"> </w:t>
      </w:r>
      <w:r w:rsidRPr="006D6CD3">
        <w:t>The Obama administration has yet to comment about the meetings, which included one with</w:t>
      </w:r>
      <w:r w:rsidR="002818B7">
        <w:t xml:space="preserve"> </w:t>
      </w:r>
      <w:r w:rsidRPr="006D6CD3">
        <w:t>Farinas at Foggy Bottom in late June, reports the Washington Times.</w:t>
      </w:r>
      <w:r w:rsidR="002818B7">
        <w:t xml:space="preserve"> </w:t>
      </w:r>
      <w:r w:rsidRPr="006D6CD3">
        <w:t>The meetings were described as "extraordinary and very helpful by Mauricio Claver Carone, executive director of the U.S.-Cuba Democracy PAC in Washington. "[U.S. policymakers] now get to actually see it and feel it firsthand from the protagonists themselves,” he said.</w:t>
      </w:r>
      <w:r w:rsidR="002818B7">
        <w:t xml:space="preserve"> </w:t>
      </w:r>
      <w:r w:rsidRPr="006D6CD3">
        <w:t>U.S. and Cuban officials in June held a landmark meeting to discuss re-establishing direct mail between the countries, and plan a July 17 meeting to talk about migration regulations.</w:t>
      </w:r>
      <w:r w:rsidR="002818B7">
        <w:t xml:space="preserve"> </w:t>
      </w:r>
      <w:r w:rsidRPr="006D6CD3">
        <w:rPr>
          <w:rStyle w:val="StyleBoldUnderline"/>
        </w:rPr>
        <w:t>Castro</w:t>
      </w:r>
      <w:r w:rsidRPr="006D6CD3">
        <w:t>, 82, who replaced his older brother, Fidel</w:t>
      </w:r>
      <w:r w:rsidRPr="006D6CD3">
        <w:rPr>
          <w:rStyle w:val="StyleBoldUnderline"/>
        </w:rPr>
        <w:t>, has allowed some reforms since he took over in 2008</w:t>
      </w:r>
      <w:r w:rsidRPr="006D6CD3">
        <w:t xml:space="preserve">, including easing travel bans. He </w:t>
      </w:r>
      <w:r w:rsidRPr="006D6CD3">
        <w:rPr>
          <w:rStyle w:val="StyleBoldUnderline"/>
        </w:rPr>
        <w:t>plans to step down in 2018,</w:t>
      </w:r>
      <w:r w:rsidRPr="006D6CD3">
        <w:t xml:space="preserve"> when his second five-year term in office ends. </w:t>
      </w:r>
      <w:r w:rsidRPr="006D6CD3">
        <w:rPr>
          <w:rStyle w:val="StyleBoldUnderline"/>
        </w:rPr>
        <w:t>The United States has been in a stalemate with Cuba since 1961, when the elder Castro agreed to allow the former Soviet Union to house ballistic weapons in Cuba.</w:t>
      </w:r>
      <w:r w:rsidR="002818B7">
        <w:rPr>
          <w:rStyle w:val="StyleBoldUnderline"/>
        </w:rPr>
        <w:t xml:space="preserve"> </w:t>
      </w:r>
      <w:r w:rsidRPr="006D6CD3">
        <w:t xml:space="preserve">Even though Fidel Castro has not been in office for several years, </w:t>
      </w:r>
      <w:r w:rsidRPr="006D6CD3">
        <w:rPr>
          <w:rStyle w:val="StyleBoldUnderline"/>
        </w:rPr>
        <w:t>Cuba is still on Washington's terrorism sponsors list.</w:t>
      </w:r>
      <w:r w:rsidR="002818B7">
        <w:rPr>
          <w:rStyle w:val="StyleBoldUnderline"/>
        </w:rPr>
        <w:t xml:space="preserve"> </w:t>
      </w:r>
      <w:r w:rsidRPr="006D6CD3">
        <w:t xml:space="preserve">In addition, </w:t>
      </w:r>
      <w:r w:rsidRPr="006D6CD3">
        <w:rPr>
          <w:rStyle w:val="StyleBoldUnderline"/>
        </w:rPr>
        <w:t>Cuba is still detaining American Alan Gross</w:t>
      </w:r>
      <w:r w:rsidRPr="006D6CD3">
        <w:t>, who was arrested in 2009 while in Cuba working for an International Development-funded program.</w:t>
      </w:r>
      <w:r w:rsidR="002818B7">
        <w:t xml:space="preserve"> </w:t>
      </w:r>
      <w:r w:rsidRPr="006D6CD3">
        <w:t>Cuban authorities sentenced Gross to 15 years in prison for illegally delivering satellite phones to Jewish Cubans.</w:t>
      </w:r>
      <w:r w:rsidR="002818B7">
        <w:t xml:space="preserve"> </w:t>
      </w:r>
      <w:r w:rsidRPr="006D6CD3">
        <w:t>The Washington meetings suggest a thaw in the two countries' relationships, a change that some U.S. lawmakers — particularly Cuban-American Republicans — criticize.</w:t>
      </w:r>
      <w:r w:rsidR="002818B7">
        <w:t xml:space="preserve"> </w:t>
      </w:r>
      <w:r w:rsidRPr="006D6CD3">
        <w:t xml:space="preserve">Florida GOP Rep. Ileana Ros-Lethinen said Thursday that she and other </w:t>
      </w:r>
      <w:r w:rsidRPr="006D6CD3">
        <w:rPr>
          <w:rStyle w:val="StyleBoldUnderline"/>
        </w:rPr>
        <w:t>Cuban-American lawmakers met with the democracy advocates, and she remains skeptical about changes and believes the embargo needs to continue until "Cuba becomes a free and democratic society."</w:t>
      </w:r>
    </w:p>
    <w:p w:rsidR="002818B7" w:rsidRDefault="002818B7" w:rsidP="006D6CD3">
      <w:pPr>
        <w:rPr>
          <w:rStyle w:val="StyleBoldUnderline"/>
        </w:rPr>
      </w:pPr>
    </w:p>
    <w:p w:rsidR="00F24643" w:rsidRDefault="00F24643" w:rsidP="002818B7"/>
    <w:p w:rsidR="002818B7" w:rsidRDefault="00016194" w:rsidP="00016194">
      <w:pPr>
        <w:pStyle w:val="Heading4"/>
      </w:pPr>
      <w:r>
        <w:t>3. Broad generalizations fail – sanction effectiveness varies between regime</w:t>
      </w:r>
    </w:p>
    <w:p w:rsidR="00016194" w:rsidRPr="00B3533B" w:rsidRDefault="00016194" w:rsidP="00016194">
      <w:r w:rsidRPr="00B3533B">
        <w:t>Abel Escriba`-</w:t>
      </w:r>
      <w:r w:rsidRPr="00B3533B">
        <w:rPr>
          <w:rStyle w:val="StyleStyleBold12pt"/>
        </w:rPr>
        <w:t>Folch</w:t>
      </w:r>
      <w:r w:rsidRPr="00B3533B">
        <w:t xml:space="preserve"> </w:t>
      </w:r>
      <w:r w:rsidRPr="00B3533B">
        <w:rPr>
          <w:rStyle w:val="StyleStyleBold12pt"/>
        </w:rPr>
        <w:t>and</w:t>
      </w:r>
      <w:r w:rsidRPr="00B3533B">
        <w:t xml:space="preserve"> Joseph </w:t>
      </w:r>
      <w:r w:rsidRPr="00B3533B">
        <w:rPr>
          <w:rStyle w:val="StyleStyleBold12pt"/>
        </w:rPr>
        <w:t>Wright</w:t>
      </w:r>
      <w:r w:rsidRPr="00B3533B">
        <w:t>, 20</w:t>
      </w:r>
      <w:r w:rsidRPr="00B3533B">
        <w:rPr>
          <w:rStyle w:val="StyleStyleBold12pt"/>
        </w:rPr>
        <w:t>10</w:t>
      </w:r>
      <w:r w:rsidRPr="00B3533B">
        <w:t xml:space="preserve">, Abel is a professor of international studies at Pompeu Fabra University in Barcelona, and is with IBEI (Institut Barcelona d’Estudis Internacionals), Wright is with Pennsylvania State University [International Studies Quarterly, “Dealing with Tyranny: International Sanctions and the Survival of Authoritarian Rulers” </w:t>
      </w:r>
      <w:hyperlink r:id="rId106" w:history="1">
        <w:r w:rsidRPr="00B3533B">
          <w:rPr>
            <w:rStyle w:val="Hyperlink"/>
          </w:rPr>
          <w:t>http://onlinelibrary.wiley.com/doi/10.1111/j.1468-2478.2010.00590.x/pdf</w:t>
        </w:r>
      </w:hyperlink>
      <w:r w:rsidRPr="00B3533B">
        <w:t>] [MN]</w:t>
      </w:r>
    </w:p>
    <w:p w:rsidR="00016194" w:rsidRPr="00B3533B" w:rsidRDefault="00016194" w:rsidP="00016194">
      <w:pPr>
        <w:pStyle w:val="CardIndented"/>
        <w:ind w:left="0"/>
        <w:rPr>
          <w:rStyle w:val="StyleBoldUnderline"/>
        </w:rPr>
      </w:pPr>
      <w:r w:rsidRPr="00B3533B">
        <w:t xml:space="preserve">Recent </w:t>
      </w:r>
      <w:r w:rsidRPr="00B3533B">
        <w:rPr>
          <w:rStyle w:val="StyleBoldUnderline"/>
        </w:rPr>
        <w:t>empirical research on sanctions suggests that the success of sanctions varies by the target country regime type</w:t>
      </w:r>
      <w:r w:rsidRPr="00B3533B">
        <w:t xml:space="preserve"> (Nooruddin 2002; Marinov 2005; Lektzian and Souva 2007). The </w:t>
      </w:r>
      <w:r w:rsidRPr="00016194">
        <w:t>findings in these studies suggest that sanctions are unlikely to be effective when the target regime is a nondemocracy</w:t>
      </w:r>
      <w:r w:rsidRPr="00B3533B">
        <w:t xml:space="preserve">. However, researchers have yet to distinguish empirically among different types of authoritarian rule. We explore how international sanctions affect the alternative logics of intra-elite relations and survival strategies discussed in the previous section. We agree that </w:t>
      </w:r>
      <w:r w:rsidRPr="00B3533B">
        <w:lastRenderedPageBreak/>
        <w:t>‘‘</w:t>
      </w:r>
      <w:r w:rsidRPr="00B3533B">
        <w:rPr>
          <w:rStyle w:val="StyleBoldUnderline"/>
        </w:rPr>
        <w:t>the effect of significant economic punishment is conditional on the target’s regime type</w:t>
      </w:r>
      <w:r w:rsidRPr="00B3533B">
        <w:t xml:space="preserve">,’’ as Lektzian and Souva (2007:841) argue, but take this analysis one step further by exploring how the effect of sanctions on dictatorial leaders’ duration in power is mediated by different types of authoritarian regimes (for example, personalist, military, and single-party systems). In doing so, we build on earlier research which shows that </w:t>
      </w:r>
      <w:r w:rsidRPr="00B3533B">
        <w:rPr>
          <w:rStyle w:val="StyleBoldUnderline"/>
        </w:rPr>
        <w:t>authoritarian regime types mediate the effect of economic growth and contentious collective action on the likelihood of regime breakdown</w:t>
      </w:r>
      <w:r w:rsidRPr="00B3533B">
        <w:t xml:space="preserve"> (Geddes 2003; Ulfelder 2005)</w:t>
      </w:r>
      <w:r w:rsidRPr="00B3533B">
        <w:rPr>
          <w:rStyle w:val="StyleBoldUnderline"/>
        </w:rPr>
        <w:t xml:space="preserve"> and differ considerably in their propensity to initiate interstate conflict</w:t>
      </w:r>
      <w:r w:rsidRPr="00B3533B">
        <w:t xml:space="preserve"> (Lai and Slater 2006; Weeks 2008). Economists have studied the effect of sanctions on dictators’ survival strategies by introducing sanctions or foreign pressure into political economy models of authoritarian rule. Kaempfer et al. (2004), for example, show </w:t>
      </w:r>
      <w:r w:rsidRPr="00B3533B">
        <w:rPr>
          <w:rStyle w:val="StyleBoldUnderline"/>
        </w:rPr>
        <w:t>that if sanctions increase the capacity of the opposition, this will reduce the repressive capacity of the dictator and possibly destabilize the regime. However, when sanctions do little to benefit the opposition, sanctions strengthen the rule of the dictator.</w:t>
      </w:r>
      <w:r w:rsidRPr="00B3533B">
        <w:t xml:space="preserve"> Gershenson and Grossman’s (2001) model suggests that a </w:t>
      </w:r>
      <w:r w:rsidRPr="00B3533B">
        <w:rPr>
          <w:rStyle w:val="StyleBoldUnderline"/>
        </w:rPr>
        <w:t xml:space="preserve">dictator’s optimal response to </w:t>
      </w:r>
      <w:r w:rsidRPr="00B3533B">
        <w:t xml:space="preserve">increasing foreign pressure (such as </w:t>
      </w:r>
      <w:r w:rsidRPr="00B3533B">
        <w:rPr>
          <w:rStyle w:val="StyleBoldUnderline"/>
        </w:rPr>
        <w:t>international sanctions) is to increase both repression and cooptation to stay in power.</w:t>
      </w:r>
    </w:p>
    <w:p w:rsidR="00016194" w:rsidRPr="00B3533B" w:rsidRDefault="00016194" w:rsidP="00016194">
      <w:pPr>
        <w:rPr>
          <w:rStyle w:val="StyleBoldUnderline"/>
        </w:rPr>
      </w:pPr>
    </w:p>
    <w:p w:rsidR="009F26D0" w:rsidRDefault="009F26D0" w:rsidP="009F26D0">
      <w:pPr>
        <w:pStyle w:val="Heading4"/>
      </w:pPr>
      <w:r>
        <w:t xml:space="preserve">4. Lifting restriction on trade and tourism will strengthen the existing totalitarian government - </w:t>
      </w:r>
    </w:p>
    <w:p w:rsidR="009F26D0" w:rsidRPr="00935F37" w:rsidRDefault="009F26D0" w:rsidP="009F26D0">
      <w:r w:rsidRPr="00935F37">
        <w:rPr>
          <w:rStyle w:val="StyleStyleBold12pt"/>
        </w:rPr>
        <w:t>Azel,</w:t>
      </w:r>
      <w:r>
        <w:rPr>
          <w:rStyle w:val="StyleStyleBold12pt"/>
        </w:rPr>
        <w:t xml:space="preserve"> 8</w:t>
      </w:r>
      <w:r w:rsidRPr="00935F37">
        <w:rPr>
          <w:rStyle w:val="StyleStyleBold12pt"/>
        </w:rPr>
        <w:t xml:space="preserve"> </w:t>
      </w:r>
      <w:r w:rsidRPr="009F26D0">
        <w:rPr>
          <w:rStyle w:val="StyleStyleBold12pt"/>
          <w:b w:val="0"/>
          <w:sz w:val="22"/>
        </w:rPr>
        <w:t>Institute for Cuban-American Studies at the University of Miami, 2008</w:t>
      </w:r>
      <w:r>
        <w:rPr>
          <w:rStyle w:val="StyleStyleBold12pt"/>
        </w:rPr>
        <w:t xml:space="preserve"> </w:t>
      </w:r>
      <w:r>
        <w:t xml:space="preserve">(Jose, “Cuba: Snuff out the Embargo,” </w:t>
      </w:r>
      <w:r>
        <w:rPr>
          <w:i/>
        </w:rPr>
        <w:t>Bloomberg</w:t>
      </w:r>
      <w:r>
        <w:t xml:space="preserve">, February, Online: </w:t>
      </w:r>
      <w:hyperlink r:id="rId107" w:history="1">
        <w:r w:rsidRPr="003278BB">
          <w:rPr>
            <w:rStyle w:val="Hyperlink"/>
          </w:rPr>
          <w:t>http://www.businessweek.com/debateroom/archives/2008/02/cube_snuff_out.html</w:t>
        </w:r>
      </w:hyperlink>
      <w:r>
        <w:t xml:space="preserve">) </w:t>
      </w:r>
    </w:p>
    <w:p w:rsidR="009F26D0" w:rsidRPr="00D0553B" w:rsidRDefault="009F26D0" w:rsidP="009F26D0">
      <w:pPr>
        <w:rPr>
          <w:sz w:val="16"/>
        </w:rPr>
      </w:pPr>
      <w:r w:rsidRPr="00D0553B">
        <w:rPr>
          <w:sz w:val="16"/>
        </w:rPr>
        <w:t xml:space="preserve">The embargo is not the cause of the catastrophic state of Cuba’s economy. </w:t>
      </w:r>
      <w:r w:rsidRPr="00935F37">
        <w:rPr>
          <w:rStyle w:val="StyleBoldUnderline"/>
        </w:rPr>
        <w:t>Mismanagement and the fact that “command economy” models don’t work lie at the root of Cuba’s economic misery</w:t>
      </w:r>
      <w:r w:rsidRPr="00D0553B">
        <w:rPr>
          <w:sz w:val="16"/>
        </w:rPr>
        <w:t>. Despite the existence of the embargo, the U.S. is Cuba’s sixth-largest trading partner and biggest food supplier.</w:t>
      </w:r>
      <w:r w:rsidRPr="00D0553B">
        <w:rPr>
          <w:sz w:val="12"/>
        </w:rPr>
        <w:t>¶</w:t>
      </w:r>
      <w:r w:rsidRPr="00D0553B">
        <w:rPr>
          <w:sz w:val="16"/>
        </w:rPr>
        <w:t xml:space="preserve"> Moreover, </w:t>
      </w:r>
      <w:r w:rsidRPr="00935F37">
        <w:rPr>
          <w:rStyle w:val="StyleBoldUnderline"/>
        </w:rPr>
        <w:t>U.S. tourism will not bring democracy to Cuba. For years, hundreds of thousands of tourists from Canada, Europe, Latin America, and elsewhere have visited the island. Cuba is no more democratic today. On what mystical grounds do opponents of the embargo offer that American tourists will do the trick?</w:t>
      </w:r>
      <w:r w:rsidRPr="00D0553B">
        <w:rPr>
          <w:sz w:val="12"/>
        </w:rPr>
        <w:t>¶</w:t>
      </w:r>
      <w:r w:rsidRPr="00D0553B">
        <w:rPr>
          <w:sz w:val="16"/>
        </w:rPr>
        <w:t xml:space="preserve"> </w:t>
      </w:r>
      <w:r w:rsidRPr="00935F37">
        <w:rPr>
          <w:rStyle w:val="StyleBoldUnderline"/>
        </w:rPr>
        <w:t>There are many negative unintended consequences to unilaterally lifting the embargo without meaningful changes in Cuba’s political and economic model. Most important of all, it would ensure the continuation of the current totalitarian regime by strengthening state enterprises that would be the main beneficiaries of currency inflows into business owned by the Cuban government</w:t>
      </w:r>
      <w:r w:rsidRPr="00D0553B">
        <w:rPr>
          <w:sz w:val="16"/>
        </w:rPr>
        <w:t>.</w:t>
      </w:r>
    </w:p>
    <w:p w:rsidR="002818B7" w:rsidRDefault="002F0147" w:rsidP="002F0147">
      <w:pPr>
        <w:pStyle w:val="Heading4"/>
      </w:pPr>
      <w:r>
        <w:t xml:space="preserve">5. The political goal is </w:t>
      </w:r>
      <w:r>
        <w:rPr>
          <w:u w:val="single"/>
        </w:rPr>
        <w:t xml:space="preserve">democracy </w:t>
      </w:r>
      <w:r>
        <w:t>– its preferable to all 1ac impacts</w:t>
      </w:r>
    </w:p>
    <w:p w:rsidR="002F0147" w:rsidRDefault="00054716" w:rsidP="002F0147">
      <w:r>
        <w:t xml:space="preserve">Peter Brooks, 4/16/09, Senior Fellow, National Security Affairs, Heritage Foundation, [Heritage Foundation: “Keep the Embargo, O”, </w:t>
      </w:r>
      <w:hyperlink r:id="rId108" w:history="1">
        <w:r w:rsidRPr="00086A46">
          <w:rPr>
            <w:rStyle w:val="Hyperlink"/>
          </w:rPr>
          <w:t>http://www.heritage.org/research/commentary/2009/04/keep-the-embargo-o</w:t>
        </w:r>
      </w:hyperlink>
      <w:r>
        <w:t>] [MN]</w:t>
      </w:r>
    </w:p>
    <w:p w:rsidR="002F0147" w:rsidRPr="002F0147" w:rsidRDefault="002F0147" w:rsidP="002F0147">
      <w:pPr>
        <w:rPr>
          <w:rStyle w:val="StyleBoldUnderline"/>
        </w:rPr>
      </w:pPr>
      <w:r>
        <w:t xml:space="preserve">Of course, the big empanada is the US economic embargo against Cuba, in place since 1962, which undoubtedly is the thing Havana most wants done away with -- without any concessions on Cuba's part, of course. </w:t>
      </w:r>
      <w:r w:rsidRPr="002F0147">
        <w:rPr>
          <w:rStyle w:val="StyleBoldUnderline"/>
        </w:rPr>
        <w:t>Lifting the embargo won't normalize relations, but instead legitimize -- and wave the white flag to -- Fidel's 50-year fight against the Yanquis, further lionizing the dictator and encouraging the Latin American Left.</w:t>
      </w:r>
      <w:r>
        <w:rPr>
          <w:rStyle w:val="StyleBoldUnderline"/>
        </w:rPr>
        <w:t xml:space="preserve"> </w:t>
      </w:r>
      <w:r w:rsidRPr="002F0147">
        <w:rPr>
          <w:rStyle w:val="StyleBoldUnderline"/>
        </w:rPr>
        <w:t>Because the economy is nationalized, trade will pour plenty of cash into the Cuban national coffers -- allowing Havana to suppress dissent at home and bolster its communist agenda abroad</w:t>
      </w:r>
      <w:r>
        <w:t>. The last thing we should do is to fill the pockets of a regime that'll use those profits to keep a jackboot on the neck of th</w:t>
      </w:r>
      <w:r w:rsidRPr="002F0147">
        <w:t>e</w:t>
      </w:r>
      <w:r>
        <w:t xml:space="preserve"> Cuban people. The political and human-rights situation in Cuba is grim enough already. T</w:t>
      </w:r>
      <w:r w:rsidRPr="002F0147">
        <w:rPr>
          <w:rStyle w:val="StyleBoldUnderline"/>
        </w:rPr>
        <w:t xml:space="preserve">he police state controls the lives of 11 million Cubans in what has become an island prison. The people enjoy none of the basic civil liberties </w:t>
      </w:r>
      <w:r>
        <w:t xml:space="preserve">-- </w:t>
      </w:r>
      <w:r w:rsidRPr="002F0147">
        <w:rPr>
          <w:rStyle w:val="StyleBoldUnderline"/>
        </w:rPr>
        <w:t>no freedom of speech, press, assembly or association.</w:t>
      </w:r>
      <w:r>
        <w:rPr>
          <w:rStyle w:val="StyleBoldUnderline"/>
        </w:rPr>
        <w:t xml:space="preserve"> </w:t>
      </w:r>
      <w:r>
        <w:t>S</w:t>
      </w:r>
      <w:r w:rsidRPr="002F0147">
        <w:rPr>
          <w:rStyle w:val="StyleBoldUnderline"/>
        </w:rPr>
        <w:t>ecurity types monitor foreign journalists, restrict Internet access and foreign news and censor the domestic media</w:t>
      </w:r>
      <w:r>
        <w:t xml:space="preserve">. </w:t>
      </w:r>
      <w:r w:rsidRPr="002F0147">
        <w:rPr>
          <w:rStyle w:val="StyleBoldUnderline"/>
        </w:rPr>
        <w:t>The</w:t>
      </w:r>
      <w:r>
        <w:t xml:space="preserve"> </w:t>
      </w:r>
      <w:r w:rsidRPr="002F0147">
        <w:rPr>
          <w:rStyle w:val="StyleBoldUnderline"/>
        </w:rPr>
        <w:t>regime holds more than 200 political dissidents in jails that rats won't live in.</w:t>
      </w:r>
      <w:r>
        <w:rPr>
          <w:rStyle w:val="StyleBoldUnderline"/>
        </w:rPr>
        <w:t xml:space="preserve"> </w:t>
      </w:r>
      <w:r w:rsidRPr="002F0147">
        <w:rPr>
          <w:rStyle w:val="StyleBoldUnderline"/>
        </w:rPr>
        <w:t>We also don't need a pumped-up Cuba that could become a serious menace to US interests in Latin America, the Caribbean -- or beyond. (The likes of China, Russia and Iran might also look to partner with a revitalized Cuba.)</w:t>
      </w:r>
      <w:r>
        <w:t xml:space="preserve"> </w:t>
      </w:r>
      <w:r w:rsidRPr="002F0147">
        <w:rPr>
          <w:rStyle w:val="StyleBoldUnderline"/>
        </w:rPr>
        <w:t>With an influx of resources, the Cuban regime would surely team up with the rulers of nations like Venezuela, Nicaragua and Bolivia to advance socialism and anti-Americanism in the Western Hemisphere.</w:t>
      </w:r>
      <w:r>
        <w:rPr>
          <w:rStyle w:val="StyleBoldUnderline"/>
        </w:rPr>
        <w:t xml:space="preserve"> </w:t>
      </w:r>
      <w:r w:rsidRPr="002F0147">
        <w:rPr>
          <w:rStyle w:val="StyleBoldUnderline"/>
        </w:rPr>
        <w:t xml:space="preserve">The embargo has stifled Havana's ambitions ever since the Castros lost their Soviet sponsorship in the early 1990s. </w:t>
      </w:r>
      <w:r>
        <w:t xml:space="preserve">Anyone noticed the lack of trouble Cuba has caused internationally since then? Contrast that with the 1980s some time. Regrettably, </w:t>
      </w:r>
      <w:r w:rsidRPr="002F0147">
        <w:rPr>
          <w:rStyle w:val="StyleBoldUnderline"/>
        </w:rPr>
        <w:t>110 years after independence from Spain</w:t>
      </w:r>
      <w:r>
        <w:t xml:space="preserve"> (courtesy of Uncle Sam), </w:t>
      </w:r>
      <w:r w:rsidRPr="002F0147">
        <w:rPr>
          <w:rStyle w:val="StyleBoldUnderline"/>
        </w:rPr>
        <w:t>Cuba still isn't free.</w:t>
      </w:r>
      <w:r>
        <w:t xml:space="preserve"> </w:t>
      </w:r>
      <w:r w:rsidRPr="002F0147">
        <w:rPr>
          <w:rStyle w:val="StyleBoldUnderline"/>
        </w:rPr>
        <w:t>Instead of utopia, it has become a dystopia at the hands of the Castro brothers.</w:t>
      </w:r>
      <w:r>
        <w:rPr>
          <w:rStyle w:val="StyleBoldUnderline"/>
        </w:rPr>
        <w:t xml:space="preserve"> </w:t>
      </w:r>
      <w:r w:rsidRPr="002F0147">
        <w:rPr>
          <w:rStyle w:val="StyleBoldUnderline"/>
        </w:rPr>
        <w:t>The US embargo remains a matter of principle -- and an appropriate response to Cuba's brutal repression of its people</w:t>
      </w:r>
      <w:r>
        <w:t xml:space="preserve">. </w:t>
      </w:r>
      <w:r w:rsidRPr="002F0147">
        <w:rPr>
          <w:rStyle w:val="StyleBoldUnderline"/>
        </w:rPr>
        <w:t>Giving in to evil only begets more of it</w:t>
      </w:r>
      <w:r>
        <w:t xml:space="preserve">. Haven't we learned that yet? Until we see progress in loosing the Cuban people from the yoke of the communist regime, </w:t>
      </w:r>
      <w:r w:rsidRPr="002F0147">
        <w:rPr>
          <w:rStyle w:val="StyleBoldUnderline"/>
        </w:rPr>
        <w:t>we should hold firm onto the leverage the embargo provides.</w:t>
      </w:r>
    </w:p>
    <w:p w:rsidR="002818B7" w:rsidRDefault="002818B7" w:rsidP="002818B7"/>
    <w:p w:rsidR="00054716" w:rsidRDefault="00054716" w:rsidP="002818B7"/>
    <w:p w:rsidR="00054716" w:rsidRPr="00CC1DF5" w:rsidRDefault="00054716" w:rsidP="00054716">
      <w:pPr>
        <w:pStyle w:val="Heading4"/>
        <w:rPr>
          <w:rFonts w:asciiTheme="minorHAnsi" w:hAnsiTheme="minorHAnsi"/>
          <w:lang w:eastAsia="ko-KR"/>
        </w:rPr>
      </w:pPr>
      <w:r>
        <w:rPr>
          <w:rFonts w:asciiTheme="minorHAnsi" w:hAnsiTheme="minorHAnsi"/>
          <w:lang w:eastAsia="ko-KR"/>
        </w:rPr>
        <w:t xml:space="preserve">6. </w:t>
      </w:r>
      <w:r w:rsidRPr="00CC1DF5">
        <w:rPr>
          <w:rFonts w:asciiTheme="minorHAnsi" w:hAnsiTheme="minorHAnsi"/>
          <w:lang w:eastAsia="ko-KR"/>
        </w:rPr>
        <w:t xml:space="preserve">Failure to move towards democracy sacrifices billions of lives. authoritarian regimes are history's number one </w:t>
      </w:r>
      <w:r>
        <w:rPr>
          <w:rFonts w:asciiTheme="minorHAnsi" w:hAnsiTheme="minorHAnsi"/>
          <w:lang w:eastAsia="ko-KR"/>
        </w:rPr>
        <w:t>killer</w:t>
      </w:r>
    </w:p>
    <w:p w:rsidR="00054716" w:rsidRPr="00CC1DF5" w:rsidRDefault="00054716" w:rsidP="00054716">
      <w:pPr>
        <w:pStyle w:val="Cards"/>
        <w:ind w:left="0"/>
        <w:rPr>
          <w:rFonts w:asciiTheme="minorHAnsi" w:hAnsiTheme="minorHAnsi"/>
          <w:lang w:eastAsia="ko-KR"/>
        </w:rPr>
      </w:pPr>
      <w:r>
        <w:rPr>
          <w:rFonts w:asciiTheme="minorHAnsi" w:hAnsiTheme="minorHAnsi"/>
          <w:lang w:eastAsia="ko-KR"/>
        </w:rPr>
        <w:t xml:space="preserve">Rudy </w:t>
      </w:r>
      <w:r w:rsidRPr="00054716">
        <w:rPr>
          <w:rStyle w:val="StyleStyleBold12pt"/>
        </w:rPr>
        <w:t>Rummel</w:t>
      </w:r>
      <w:r>
        <w:rPr>
          <w:rFonts w:asciiTheme="minorHAnsi" w:hAnsiTheme="minorHAnsi"/>
          <w:lang w:eastAsia="ko-KR"/>
        </w:rPr>
        <w:t>, Professor Emeritus of Political Science, “Why Foster Global Freedom,” 200</w:t>
      </w:r>
      <w:r w:rsidRPr="00054716">
        <w:rPr>
          <w:rStyle w:val="StyleStyleBold12pt"/>
        </w:rPr>
        <w:t>9</w:t>
      </w:r>
      <w:r>
        <w:rPr>
          <w:rFonts w:asciiTheme="minorHAnsi" w:hAnsiTheme="minorHAnsi"/>
          <w:lang w:eastAsia="ko-KR"/>
        </w:rPr>
        <w:t>, January 10. http://democraticpeace.wordpress.com/2009/01/10/page/2/</w:t>
      </w:r>
      <w:r w:rsidRPr="00CC1DF5">
        <w:rPr>
          <w:rFonts w:asciiTheme="minorHAnsi" w:hAnsiTheme="minorHAnsi"/>
          <w:lang w:eastAsia="ko-KR"/>
        </w:rPr>
        <w:t xml:space="preserve">Today, </w:t>
      </w:r>
      <w:r w:rsidRPr="00CC1DF5">
        <w:rPr>
          <w:rStyle w:val="DebateUnderline"/>
          <w:rFonts w:asciiTheme="minorHAnsi" w:hAnsiTheme="minorHAnsi"/>
          <w:highlight w:val="yellow"/>
        </w:rPr>
        <w:t>billions</w:t>
      </w:r>
      <w:r w:rsidRPr="00CC1DF5">
        <w:rPr>
          <w:rFonts w:asciiTheme="minorHAnsi" w:hAnsiTheme="minorHAnsi"/>
          <w:lang w:eastAsia="ko-KR"/>
        </w:rPr>
        <w:t xml:space="preserve"> of human beings</w:t>
      </w:r>
      <w:r w:rsidRPr="00CC1DF5">
        <w:rPr>
          <w:rFonts w:asciiTheme="minorHAnsi" w:hAnsiTheme="minorHAnsi"/>
          <w:highlight w:val="yellow"/>
          <w:lang w:eastAsia="ko-KR"/>
        </w:rPr>
        <w:t xml:space="preserve"> </w:t>
      </w:r>
      <w:r w:rsidRPr="00CC1DF5">
        <w:rPr>
          <w:rStyle w:val="DebateUnderline"/>
          <w:rFonts w:asciiTheme="minorHAnsi" w:hAnsiTheme="minorHAnsi"/>
          <w:highlight w:val="yellow"/>
        </w:rPr>
        <w:t>are</w:t>
      </w:r>
      <w:r w:rsidRPr="00CC1DF5">
        <w:rPr>
          <w:rStyle w:val="DebateUnderline"/>
          <w:rFonts w:asciiTheme="minorHAnsi" w:hAnsiTheme="minorHAnsi"/>
        </w:rPr>
        <w:t xml:space="preserve"> still </w:t>
      </w:r>
      <w:r w:rsidRPr="00CC1DF5">
        <w:rPr>
          <w:rStyle w:val="DebateUnderline"/>
          <w:rFonts w:asciiTheme="minorHAnsi" w:hAnsiTheme="minorHAnsi"/>
          <w:highlight w:val="yellow"/>
        </w:rPr>
        <w:t>subject to impoverishment, exposure, starvation, disease, torture, rape, beatings, forced labor, genocide, mass murder, executions, deportations, political violence, and war</w:t>
      </w:r>
      <w:r w:rsidRPr="00CC1DF5">
        <w:rPr>
          <w:rStyle w:val="DebateUnderline"/>
          <w:rFonts w:asciiTheme="minorHAnsi" w:hAnsiTheme="minorHAnsi"/>
        </w:rPr>
        <w:t xml:space="preserve">. These billions live in fear for their lives, and for those of their loved ones. </w:t>
      </w:r>
      <w:r w:rsidRPr="00CC1DF5">
        <w:rPr>
          <w:rStyle w:val="DebateUnderline"/>
          <w:rFonts w:asciiTheme="minorHAnsi" w:hAnsiTheme="minorHAnsi"/>
          <w:highlight w:val="yellow"/>
        </w:rPr>
        <w:t>They have no human rights</w:t>
      </w:r>
      <w:r w:rsidRPr="00CC1DF5">
        <w:rPr>
          <w:rStyle w:val="DebateUnderline"/>
          <w:rFonts w:asciiTheme="minorHAnsi" w:hAnsiTheme="minorHAnsi"/>
        </w:rPr>
        <w:t>, no liberties. These people are only pieces on a playing board for the armed thugs and gangs that oppress their nations, raping them, looting them, exploiting them, and murdering them</w:t>
      </w:r>
      <w:r w:rsidRPr="00CC1DF5">
        <w:rPr>
          <w:rFonts w:asciiTheme="minorHAnsi" w:hAnsiTheme="minorHAnsi"/>
          <w:lang w:eastAsia="ko-KR"/>
        </w:rPr>
        <w:t xml:space="preserve">. We hide the identity of the gangs—we sanctify them—with the benign concept of “government,” as in the “government” of Kim’s North Korea, Stalin’s Soviet Union, or Hitler’s Germany. </w:t>
      </w:r>
      <w:r w:rsidRPr="00CC1DF5">
        <w:rPr>
          <w:rStyle w:val="DebateUnderline"/>
          <w:rFonts w:asciiTheme="minorHAnsi" w:hAnsiTheme="minorHAnsi"/>
          <w:lang w:eastAsia="ko-KR"/>
        </w:rPr>
        <w:t>The gangs that control these so-called governments oppress whole nations under cover of international law</w:t>
      </w:r>
      <w:r w:rsidRPr="00CC1DF5">
        <w:rPr>
          <w:rFonts w:asciiTheme="minorHAnsi" w:hAnsiTheme="minorHAnsi"/>
          <w:lang w:eastAsia="ko-KR"/>
        </w:rPr>
        <w:t xml:space="preserve">. They are like a gang that captures a group of hikers and then does with them what it wills, robbing all, torturing and murdering some because gang members don’t like them or they are “disobedient,” and raping others. Nonetheless, the thugs that rule nations “govern” by the right of sovereignty: the community of nations explicitly grants them the right by international law to govern a nation when they show that they effectively control the national government, and this right carries with it the promise that other nations will not intervene in their internal affairs. </w:t>
      </w:r>
      <w:r w:rsidRPr="00CC1DF5">
        <w:rPr>
          <w:rStyle w:val="DebateUnderline"/>
          <w:rFonts w:asciiTheme="minorHAnsi" w:hAnsiTheme="minorHAnsi"/>
          <w:lang w:eastAsia="ko-KR"/>
        </w:rPr>
        <w:t>International law now recognizes that if these gangs go to extremes, such as massive ethnic cleansing or genocide, then the international community has a countervailing right to stop them. However, this area of international law is still developing, and in the current examples of Cuba, Burma, Iran, North Korea, Rwanda, Saudi Arabia, Sudan, and Syria, among others, the thugs still largely have their way with their victims. This is unconscionable. The people of these countries</w:t>
      </w:r>
      <w:r w:rsidRPr="00CC1DF5">
        <w:rPr>
          <w:rFonts w:asciiTheme="minorHAnsi" w:hAnsiTheme="minorHAnsi"/>
          <w:lang w:eastAsia="ko-KR"/>
        </w:rPr>
        <w:t xml:space="preserve">, and all people everywhere </w:t>
      </w:r>
      <w:r w:rsidRPr="00CC1DF5">
        <w:rPr>
          <w:rStyle w:val="DebateUnderline"/>
          <w:rFonts w:asciiTheme="minorHAnsi" w:hAnsiTheme="minorHAnsi"/>
          <w:lang w:eastAsia="ko-KR"/>
        </w:rPr>
        <w:t>have the right to freedom of speech, religion, organization, and a fair trial, among other rights, and one overarching right to be free subsumes all these civil and political rights. This right overrules sovereignty</w:t>
      </w:r>
      <w:r w:rsidRPr="00CC1DF5">
        <w:rPr>
          <w:rFonts w:asciiTheme="minorHAnsi" w:hAnsiTheme="minorHAnsi"/>
          <w:lang w:eastAsia="ko-KR"/>
        </w:rPr>
        <w:t xml:space="preserve">, which is granted according to tradition based on a system of international treaties, not natural law. </w:t>
      </w:r>
      <w:r w:rsidRPr="00CC1DF5">
        <w:rPr>
          <w:rStyle w:val="DebateUnderline"/>
          <w:rFonts w:asciiTheme="minorHAnsi" w:hAnsiTheme="minorHAnsi"/>
          <w:lang w:eastAsia="ko-KR"/>
        </w:rPr>
        <w:t>Freedom</w:t>
      </w:r>
      <w:r w:rsidRPr="00CC1DF5">
        <w:rPr>
          <w:rFonts w:asciiTheme="minorHAnsi" w:hAnsiTheme="minorHAnsi"/>
          <w:lang w:eastAsia="ko-KR"/>
        </w:rPr>
        <w:t xml:space="preserve">, by contrast, is not something others grant. It </w:t>
      </w:r>
      <w:r w:rsidRPr="00CC1DF5">
        <w:rPr>
          <w:rStyle w:val="DebateUnderline"/>
          <w:rFonts w:asciiTheme="minorHAnsi" w:hAnsiTheme="minorHAnsi"/>
          <w:lang w:eastAsia="ko-KR"/>
        </w:rPr>
        <w:t>is a right due every human being.</w:t>
      </w:r>
      <w:r w:rsidRPr="00CC1DF5">
        <w:rPr>
          <w:rStyle w:val="DebateUnderline"/>
          <w:rFonts w:asciiTheme="minorHAnsi" w:hAnsiTheme="minorHAnsi"/>
        </w:rPr>
        <w:t xml:space="preserve"> </w:t>
      </w:r>
      <w:r w:rsidRPr="00CC1DF5">
        <w:rPr>
          <w:rStyle w:val="DebateUnderline"/>
          <w:rFonts w:asciiTheme="minorHAnsi" w:hAnsiTheme="minorHAnsi"/>
          <w:lang w:eastAsia="ko-KR"/>
        </w:rPr>
        <w:t>For too many intellectuals</w:t>
      </w:r>
      <w:r w:rsidRPr="00CC1DF5">
        <w:rPr>
          <w:rFonts w:asciiTheme="minorHAnsi" w:hAnsiTheme="minorHAnsi"/>
          <w:lang w:eastAsia="ko-KR"/>
        </w:rPr>
        <w:t xml:space="preserve">, however, it is not enough to point out that a people have a right to be free. They </w:t>
      </w:r>
      <w:r w:rsidRPr="00CC1DF5">
        <w:rPr>
          <w:rStyle w:val="DebateUnderline"/>
          <w:rFonts w:asciiTheme="minorHAnsi" w:hAnsiTheme="minorHAnsi"/>
          <w:lang w:eastAsia="ko-KR"/>
        </w:rPr>
        <w:t>will counter by arguing that freedom is desirable, but first people must be made equal, given food to eat, work, and health care</w:t>
      </w:r>
      <w:r w:rsidRPr="00CC1DF5">
        <w:rPr>
          <w:rFonts w:asciiTheme="minorHAnsi" w:hAnsiTheme="minorHAnsi"/>
          <w:lang w:eastAsia="ko-KR"/>
        </w:rPr>
        <w:t xml:space="preserve">. Freedom must be limited as a means to good ends, such as the public welfare, prosperity, peace, ethnic unity, or national honor. </w:t>
      </w:r>
      <w:r w:rsidRPr="00CC1DF5">
        <w:rPr>
          <w:rStyle w:val="DebateUnderline"/>
          <w:rFonts w:asciiTheme="minorHAnsi" w:hAnsiTheme="minorHAnsi"/>
          <w:lang w:eastAsia="ko-KR"/>
        </w:rPr>
        <w:t>These intellectuals also have been allowed to assume the moral high ground. Freedom, they tell us, empowers greed, barbaric competition, inefficiency, inequality, the debasement of morals, the weakening of ethnic or racial identity, and so on.</w:t>
      </w:r>
      <w:r w:rsidRPr="00CC1DF5">
        <w:rPr>
          <w:rStyle w:val="DebateUnderline"/>
          <w:rFonts w:asciiTheme="minorHAnsi" w:hAnsiTheme="minorHAnsi"/>
        </w:rPr>
        <w:t xml:space="preserve"> </w:t>
      </w:r>
      <w:r w:rsidRPr="00CC1DF5">
        <w:rPr>
          <w:rStyle w:val="DebateUnderline"/>
          <w:rFonts w:asciiTheme="minorHAnsi" w:hAnsiTheme="minorHAnsi"/>
          <w:lang w:eastAsia="ko-KR"/>
        </w:rPr>
        <w:t xml:space="preserve">Sometimes they are so persuasive that even reasonable people will accept their convoluted arguments. Need I mention the works of Marx and Lenin, for example, who provided “scientific” excuses for the tyranny of such thugs as Stalin, Mao, and Pol Pot? </w:t>
      </w:r>
      <w:r w:rsidRPr="00CC1DF5">
        <w:rPr>
          <w:rFonts w:asciiTheme="minorHAnsi" w:hAnsiTheme="minorHAnsi"/>
          <w:lang w:eastAsia="ko-KR"/>
        </w:rPr>
        <w:t xml:space="preserve">To be defensive about freedom in the face of such justifications is morally wrong-headed. </w:t>
      </w:r>
      <w:r w:rsidRPr="00CC1DF5">
        <w:rPr>
          <w:rStyle w:val="DebateUnderline"/>
          <w:rFonts w:asciiTheme="minorHAnsi" w:hAnsiTheme="minorHAnsi"/>
          <w:lang w:eastAsia="ko-KR"/>
        </w:rPr>
        <w:t>No moral code or civil law allows that a gang leader and his followers can murder, torture, and repress some at will as long as the thugs provide others with a good life</w:t>
      </w:r>
      <w:r w:rsidRPr="00CC1DF5">
        <w:rPr>
          <w:rFonts w:asciiTheme="minorHAnsi" w:hAnsiTheme="minorHAnsi"/>
          <w:lang w:eastAsia="ko-KR"/>
        </w:rPr>
        <w:t xml:space="preserve">. But even were it accepted that under the cover of government authority, a ruler can murder and repress his people so long as it promotes human betterment, the burden of proof is on those who argue that therefore those people will be better off There is no such proof. Quite the opposite: in the twentieth century, we have had the most costly and extensive tests of such arguments, involving billions of people. The Nazis, Italian fascists under Mussolini, Japanese militarists, and Chinese Nationalists under Chiang Kai-shek have tested fascist promises of a better life. Likewise, Lenin, Stalin, Mao, and Pol Pot have tested the utopian promises of communism, to mention the most prominent communist experiments; and Burma, Iraq, and Syria, among others, also have tested state socialism. All these vast social experiments have failed, utterly and miserably, and they have done so at the vast human cost that has included global social upheaval, the displacement of millions, the impoverishment of billions, and the death of tens of millions from famine, extreme internal violence, and the most destructive wars—not to mention the many hundreds of millions murdered outright. These social experiments have involved the mass murder of 262,000,000 Russians, Chinese, Cambodians, Poles, North Koreans, Cubans, Vietnamese, and others, such that were their souls to comprise a land of the dead it would be among the world’s top three in population In sharp contrast, </w:t>
      </w:r>
      <w:r w:rsidRPr="00CC1DF5">
        <w:rPr>
          <w:rFonts w:asciiTheme="minorHAnsi" w:hAnsiTheme="minorHAnsi"/>
          <w:lang w:eastAsia="ko-KR"/>
        </w:rPr>
        <w:lastRenderedPageBreak/>
        <w:t xml:space="preserve">there are the arguments for freedom. Not only is a right certified in international law (e.g., the various human rights multinational conventions), but a supreme moral good in itself. The very fact of a people’s freedom creates a better life for all. Free people create a wealthy and prosperous society When people are free to go about their own business, they put their ingenuity and creativity in the service of all. They search for ways to satisfy the needs, desires, and wants of others. The true utopia lies not in some state-sponsored tyranny, but the free market in goods, ideas, and services, whose operating principle is that success depends on satisfying others. Moreover, it is not by chance that: </w:t>
      </w:r>
      <w:r w:rsidRPr="00CC1DF5">
        <w:rPr>
          <w:rStyle w:val="DebateUnderline"/>
          <w:rFonts w:asciiTheme="minorHAnsi" w:hAnsiTheme="minorHAnsi"/>
          <w:highlight w:val="yellow"/>
          <w:lang w:eastAsia="ko-KR"/>
        </w:rPr>
        <w:t>No democratically free people have suffered from mass famine</w:t>
      </w:r>
      <w:r w:rsidRPr="00CC1DF5">
        <w:rPr>
          <w:rFonts w:asciiTheme="minorHAnsi" w:hAnsiTheme="minorHAnsi"/>
          <w:highlight w:val="yellow"/>
          <w:lang w:eastAsia="ko-KR"/>
        </w:rPr>
        <w:t xml:space="preserve"> </w:t>
      </w:r>
      <w:r w:rsidRPr="00CC1DF5">
        <w:rPr>
          <w:rFonts w:asciiTheme="minorHAnsi" w:hAnsiTheme="minorHAnsi"/>
          <w:lang w:eastAsia="ko-KR"/>
        </w:rPr>
        <w:t xml:space="preserve">It is extraordinary, how little known this is. There are plenty of hunger projects and plans to increase food aid for the starving millions, all of which is good enough in the short run. A starving person will die before the people can kick out their rulers or make them reform their policies. Yet simply </w:t>
      </w:r>
      <w:r w:rsidRPr="00CC1DF5">
        <w:rPr>
          <w:rStyle w:val="DebateUnderline"/>
          <w:rFonts w:asciiTheme="minorHAnsi" w:hAnsiTheme="minorHAnsi"/>
          <w:lang w:eastAsia="ko-KR"/>
        </w:rPr>
        <w:t xml:space="preserve">feeding the starving today is not enough. They also have to be fed tomorrow and every day thereafter. However, </w:t>
      </w:r>
      <w:r w:rsidRPr="00CC1DF5">
        <w:rPr>
          <w:rStyle w:val="DebateUnderline"/>
          <w:rFonts w:asciiTheme="minorHAnsi" w:hAnsiTheme="minorHAnsi"/>
          <w:highlight w:val="yellow"/>
          <w:lang w:eastAsia="ko-KR"/>
        </w:rPr>
        <w:t xml:space="preserve">free these people from their rulers’ commands </w:t>
      </w:r>
      <w:r w:rsidRPr="00CC1DF5">
        <w:rPr>
          <w:rStyle w:val="DebateUnderline"/>
          <w:rFonts w:asciiTheme="minorHAnsi" w:hAnsiTheme="minorHAnsi"/>
          <w:lang w:eastAsia="ko-KR"/>
        </w:rPr>
        <w:t>over their farming, and soon they will be able to feed themselves and others as well</w:t>
      </w:r>
      <w:r w:rsidRPr="00CC1DF5">
        <w:rPr>
          <w:rFonts w:asciiTheme="minorHAnsi" w:hAnsiTheme="minorHAnsi"/>
          <w:lang w:eastAsia="ko-KR"/>
        </w:rPr>
        <w:t xml:space="preserve">. There is an adage that applies to this: “Give a starving person a fish to eat and you feed him only for one day; teach him how to fish, and he feeds himself forever.” Yet teaching is no good alone, if people are not free to apply their new knowledge—yes, teach them how to fish, but also promote the freedom they need to do so Surprisingly, </w:t>
      </w:r>
      <w:r w:rsidRPr="00CC1DF5">
        <w:rPr>
          <w:rStyle w:val="DebateUnderline"/>
          <w:rFonts w:asciiTheme="minorHAnsi" w:hAnsiTheme="minorHAnsi"/>
          <w:lang w:eastAsia="ko-KR"/>
        </w:rPr>
        <w:t>the incredible economic productivity and wealth produced by a free people and their freedom from famines are not the only moral goods of freedom</w:t>
      </w:r>
      <w:r w:rsidRPr="00CC1DF5">
        <w:rPr>
          <w:rFonts w:asciiTheme="minorHAnsi" w:hAnsiTheme="minorHAnsi"/>
          <w:lang w:eastAsia="ko-KR"/>
        </w:rPr>
        <w:t xml:space="preserve">, nor, perhaps, </w:t>
      </w:r>
      <w:r w:rsidRPr="00CC1DF5">
        <w:rPr>
          <w:rStyle w:val="DebateUnderline"/>
          <w:rFonts w:asciiTheme="minorHAnsi" w:hAnsiTheme="minorHAnsi"/>
          <w:lang w:eastAsia="ko-KR"/>
        </w:rPr>
        <w:t xml:space="preserve">even the most important moral goods. </w:t>
      </w:r>
      <w:r w:rsidRPr="00CC1DF5">
        <w:rPr>
          <w:rStyle w:val="DebateUnderline"/>
          <w:rFonts w:asciiTheme="minorHAnsi" w:hAnsiTheme="minorHAnsi"/>
          <w:highlight w:val="yellow"/>
          <w:lang w:eastAsia="ko-KR"/>
        </w:rPr>
        <w:t xml:space="preserve">When people are free, they </w:t>
      </w:r>
      <w:r w:rsidRPr="00CC1DF5">
        <w:rPr>
          <w:rStyle w:val="DebateUnderline"/>
          <w:rFonts w:asciiTheme="minorHAnsi" w:hAnsiTheme="minorHAnsi"/>
          <w:lang w:eastAsia="ko-KR"/>
        </w:rPr>
        <w:t xml:space="preserve">comprise a spontaneous society the characteristics of which strongly </w:t>
      </w:r>
      <w:r w:rsidRPr="00CC1DF5">
        <w:rPr>
          <w:rStyle w:val="DebateUnderline"/>
          <w:rFonts w:asciiTheme="minorHAnsi" w:hAnsiTheme="minorHAnsi"/>
          <w:highlight w:val="yellow"/>
          <w:lang w:eastAsia="ko-KR"/>
        </w:rPr>
        <w:t>inhibit</w:t>
      </w:r>
      <w:r w:rsidRPr="00CC1DF5">
        <w:rPr>
          <w:rStyle w:val="DebateUnderline"/>
          <w:rFonts w:asciiTheme="minorHAnsi" w:hAnsiTheme="minorHAnsi"/>
          <w:lang w:eastAsia="ko-KR"/>
        </w:rPr>
        <w:t xml:space="preserve"> society-wide political </w:t>
      </w:r>
      <w:r w:rsidRPr="00CC1DF5">
        <w:rPr>
          <w:rStyle w:val="DebateUnderline"/>
          <w:rFonts w:asciiTheme="minorHAnsi" w:hAnsiTheme="minorHAnsi"/>
          <w:highlight w:val="yellow"/>
          <w:lang w:eastAsia="ko-KR"/>
        </w:rPr>
        <w:t>violence</w:t>
      </w:r>
      <w:r w:rsidRPr="00CC1DF5">
        <w:rPr>
          <w:rStyle w:val="DebateUnderline"/>
          <w:rFonts w:asciiTheme="minorHAnsi" w:hAnsiTheme="minorHAnsi"/>
          <w:lang w:eastAsia="ko-KR"/>
        </w:rPr>
        <w:t xml:space="preserve">. Freedom greatly reduces the possibility of revolutions, civil war, rebellions, guerrilla warfare, coups, violent riots, and the like. Most of the </w:t>
      </w:r>
      <w:r w:rsidRPr="00CC1DF5">
        <w:rPr>
          <w:rStyle w:val="DebateUnderline"/>
          <w:rFonts w:asciiTheme="minorHAnsi" w:hAnsiTheme="minorHAnsi"/>
          <w:highlight w:val="yellow"/>
          <w:lang w:eastAsia="ko-KR"/>
        </w:rPr>
        <w:t xml:space="preserve">violence </w:t>
      </w:r>
      <w:r w:rsidRPr="00CC1DF5">
        <w:rPr>
          <w:rStyle w:val="DebateUnderline"/>
          <w:rFonts w:asciiTheme="minorHAnsi" w:hAnsiTheme="minorHAnsi"/>
          <w:lang w:eastAsia="ko-KR"/>
        </w:rPr>
        <w:t xml:space="preserve">within nations </w:t>
      </w:r>
      <w:r w:rsidRPr="00CC1DF5">
        <w:rPr>
          <w:rStyle w:val="DebateUnderline"/>
          <w:rFonts w:asciiTheme="minorHAnsi" w:hAnsiTheme="minorHAnsi"/>
          <w:highlight w:val="yellow"/>
          <w:lang w:eastAsia="ko-KR"/>
        </w:rPr>
        <w:t>occurs where thugs rule with absolute power</w:t>
      </w:r>
      <w:r w:rsidRPr="00CC1DF5">
        <w:rPr>
          <w:rFonts w:asciiTheme="minorHAnsi" w:hAnsiTheme="minorHAnsi"/>
          <w:lang w:eastAsia="ko-KR"/>
        </w:rPr>
        <w:t xml:space="preserve">. There is a continuum here: </w:t>
      </w:r>
      <w:r w:rsidRPr="00CC1DF5">
        <w:rPr>
          <w:rStyle w:val="DebateUnderline"/>
          <w:rFonts w:asciiTheme="minorHAnsi" w:hAnsiTheme="minorHAnsi"/>
          <w:lang w:eastAsia="ko-KR"/>
        </w:rPr>
        <w:t>The more power the rulers have, and the less free</w:t>
      </w:r>
      <w:r w:rsidRPr="00CC1DF5">
        <w:rPr>
          <w:rStyle w:val="DebateUnderline"/>
          <w:rFonts w:asciiTheme="minorHAnsi" w:hAnsiTheme="minorHAnsi"/>
        </w:rPr>
        <w:t xml:space="preserve"> </w:t>
      </w:r>
      <w:r w:rsidRPr="00CC1DF5">
        <w:rPr>
          <w:rStyle w:val="DebateUnderline"/>
          <w:rFonts w:asciiTheme="minorHAnsi" w:hAnsiTheme="minorHAnsi"/>
          <w:lang w:eastAsia="ko-KR"/>
        </w:rPr>
        <w:t>their people, the more internal violence these people will suffer</w:t>
      </w:r>
      <w:r w:rsidRPr="00CC1DF5">
        <w:rPr>
          <w:rFonts w:asciiTheme="minorHAnsi" w:hAnsiTheme="minorHAnsi"/>
        </w:rPr>
        <w:t xml:space="preserve"> </w:t>
      </w:r>
      <w:r w:rsidRPr="00CC1DF5">
        <w:rPr>
          <w:rFonts w:asciiTheme="minorHAnsi" w:hAnsiTheme="minorHAnsi"/>
          <w:lang w:eastAsia="ko-KR"/>
        </w:rPr>
        <w:t xml:space="preserve">Surely that which protects people against internal violence, that which so saves human lives, is a moral good. And this is freedom </w:t>
      </w:r>
      <w:r w:rsidRPr="00CC1DF5">
        <w:rPr>
          <w:rStyle w:val="DebateUnderline"/>
          <w:rFonts w:asciiTheme="minorHAnsi" w:hAnsiTheme="minorHAnsi"/>
          <w:lang w:eastAsia="ko-KR"/>
        </w:rPr>
        <w:t>Then there is mass democide, the most destructive means of ending human lives of any form of violence. Except in the case of the Nazi Holocaust of European Jews, few people know how murderous the dictators of this world have been</w:t>
      </w:r>
      <w:r w:rsidRPr="00CC1DF5">
        <w:rPr>
          <w:rFonts w:asciiTheme="minorHAnsi" w:hAnsiTheme="minorHAnsi"/>
          <w:lang w:eastAsia="ko-KR"/>
        </w:rPr>
        <w:t xml:space="preserve">, and could be. </w:t>
      </w:r>
      <w:r w:rsidRPr="00CC1DF5">
        <w:rPr>
          <w:rStyle w:val="DebateUnderline"/>
          <w:rFonts w:asciiTheme="minorHAnsi" w:hAnsiTheme="minorHAnsi"/>
          <w:lang w:eastAsia="ko-KR"/>
        </w:rPr>
        <w:t>Virtually unknown are the shocking tens of millions murdered by Stalin and Mao, and the other millions wiped out by Pol Pot, Ho Chi Minh, Kim Il-sung, and their kind. Just omitting foreigners, who are most often murdered during a war, such thugs murdered about 161,000,000 of their own people from 1900 to 1987. Adding foreigners and including the whole twentieth century raises the toll they have killed to nearly the incredible aforementioned 262,000,000.</w:t>
      </w:r>
      <w:r w:rsidRPr="00CC1DF5">
        <w:rPr>
          <w:rStyle w:val="DebateUnderline"/>
          <w:rFonts w:asciiTheme="minorHAnsi" w:hAnsiTheme="minorHAnsi"/>
        </w:rPr>
        <w:t xml:space="preserve"> </w:t>
      </w:r>
      <w:r w:rsidRPr="00CC1DF5">
        <w:rPr>
          <w:rStyle w:val="DebateUnderline"/>
          <w:rFonts w:asciiTheme="minorHAnsi" w:hAnsiTheme="minorHAnsi"/>
          <w:lang w:eastAsia="ko-KR"/>
        </w:rPr>
        <w:t>Even now, in the twenty-first century, these mass murders still go on in Burma, Sudan, North Korea, and the Congo (DR)</w:t>
      </w:r>
      <w:r w:rsidRPr="00CC1DF5">
        <w:rPr>
          <w:rFonts w:asciiTheme="minorHAnsi" w:hAnsiTheme="minorHAnsi"/>
          <w:lang w:eastAsia="ko-KR"/>
        </w:rPr>
        <w:t xml:space="preserve">, just to mention the most glaring examples. What is true about freedom and internal violence is also so for this mass democide: </w:t>
      </w:r>
      <w:r w:rsidRPr="00CC1DF5">
        <w:rPr>
          <w:rStyle w:val="DebateUnderline"/>
          <w:rFonts w:asciiTheme="minorHAnsi" w:hAnsiTheme="minorHAnsi"/>
          <w:lang w:eastAsia="ko-KR"/>
        </w:rPr>
        <w:t>The more freedom a people have, the less likely</w:t>
      </w:r>
      <w:r w:rsidRPr="00CC1DF5">
        <w:rPr>
          <w:rStyle w:val="DebateUnderline"/>
          <w:rFonts w:asciiTheme="minorHAnsi" w:hAnsiTheme="minorHAnsi"/>
        </w:rPr>
        <w:t xml:space="preserve"> </w:t>
      </w:r>
      <w:r w:rsidRPr="00CC1DF5">
        <w:rPr>
          <w:rStyle w:val="DebateUnderline"/>
          <w:rFonts w:asciiTheme="minorHAnsi" w:hAnsiTheme="minorHAnsi"/>
          <w:lang w:eastAsia="ko-KR"/>
        </w:rPr>
        <w:t>their rulers will murder them. The more power the thugs have,</w:t>
      </w:r>
      <w:r w:rsidRPr="00CC1DF5">
        <w:rPr>
          <w:rStyle w:val="DebateUnderline"/>
          <w:rFonts w:asciiTheme="minorHAnsi" w:hAnsiTheme="minorHAnsi"/>
        </w:rPr>
        <w:t xml:space="preserve"> </w:t>
      </w:r>
      <w:r w:rsidRPr="00CC1DF5">
        <w:rPr>
          <w:rStyle w:val="DebateUnderline"/>
          <w:rFonts w:asciiTheme="minorHAnsi" w:hAnsiTheme="minorHAnsi"/>
          <w:lang w:eastAsia="ko-KR"/>
        </w:rPr>
        <w:t>the more likely they are to murder their people</w:t>
      </w:r>
      <w:r w:rsidRPr="00CC1DF5">
        <w:rPr>
          <w:rStyle w:val="DebateUnderline"/>
          <w:rFonts w:asciiTheme="minorHAnsi" w:hAnsiTheme="minorHAnsi"/>
        </w:rPr>
        <w:t xml:space="preserve"> </w:t>
      </w:r>
      <w:r w:rsidRPr="00CC1DF5">
        <w:rPr>
          <w:rStyle w:val="DebateUnderline"/>
          <w:rFonts w:asciiTheme="minorHAnsi" w:hAnsiTheme="minorHAnsi"/>
          <w:lang w:eastAsia="ko-KR"/>
        </w:rPr>
        <w:t>Could there be a greater moral good than to end or minimize such mass murder? This is what freedom does and for this it is, emphatically, a moral good</w:t>
      </w:r>
      <w:r w:rsidRPr="00CC1DF5">
        <w:rPr>
          <w:rFonts w:asciiTheme="minorHAnsi" w:hAnsiTheme="minorHAnsi"/>
          <w:lang w:eastAsia="ko-KR"/>
        </w:rPr>
        <w:t xml:space="preserve">. There is still more to say about freedom’s value. While we now know that the world’s ruling thugs generally kill several times more of their subjects than do wars, it is war on which moralists and pacifists generally focus their hatred, and devote their resources to ending or moderating. This singular concentration is understandable, given the horror and human costs, and the vital political significance of war. Yet, it should be clear by now that war is a symptom of freedom’s denial, and that freedom is the cure. First: </w:t>
      </w:r>
      <w:r w:rsidRPr="00CC1DF5">
        <w:rPr>
          <w:rStyle w:val="DebateUnderline"/>
          <w:rFonts w:asciiTheme="minorHAnsi" w:hAnsiTheme="minorHAnsi"/>
          <w:lang w:eastAsia="ko-KR"/>
        </w:rPr>
        <w:t xml:space="preserve">Democratically </w:t>
      </w:r>
      <w:r w:rsidRPr="00CC1DF5">
        <w:rPr>
          <w:rStyle w:val="DebateUnderline"/>
          <w:rFonts w:asciiTheme="minorHAnsi" w:hAnsiTheme="minorHAnsi"/>
          <w:highlight w:val="yellow"/>
          <w:lang w:eastAsia="ko-KR"/>
        </w:rPr>
        <w:t>free people do not make war on each other</w:t>
      </w:r>
      <w:r w:rsidRPr="00CC1DF5">
        <w:rPr>
          <w:rFonts w:asciiTheme="minorHAnsi" w:hAnsiTheme="minorHAnsi"/>
          <w:highlight w:val="yellow"/>
          <w:lang w:eastAsia="ko-KR"/>
        </w:rPr>
        <w:t xml:space="preserve"> </w:t>
      </w:r>
      <w:r w:rsidRPr="00CC1DF5">
        <w:rPr>
          <w:rFonts w:asciiTheme="minorHAnsi" w:hAnsiTheme="minorHAnsi"/>
          <w:lang w:eastAsia="ko-KR"/>
        </w:rPr>
        <w:t xml:space="preserve">Why? </w:t>
      </w:r>
      <w:r w:rsidRPr="00CC1DF5">
        <w:rPr>
          <w:rStyle w:val="DebateUnderline"/>
          <w:rFonts w:asciiTheme="minorHAnsi" w:hAnsiTheme="minorHAnsi"/>
          <w:lang w:eastAsia="ko-KR"/>
        </w:rPr>
        <w:t xml:space="preserve">The </w:t>
      </w:r>
      <w:r w:rsidRPr="00CC1DF5">
        <w:rPr>
          <w:rStyle w:val="DebateUnderline"/>
          <w:rFonts w:asciiTheme="minorHAnsi" w:hAnsiTheme="minorHAnsi"/>
          <w:highlight w:val="yellow"/>
          <w:lang w:eastAsia="ko-KR"/>
        </w:rPr>
        <w:t>diverse groups, cross-national bond</w:t>
      </w:r>
      <w:r w:rsidRPr="00CC1DF5">
        <w:rPr>
          <w:rStyle w:val="DebateUnderline"/>
          <w:rFonts w:asciiTheme="minorHAnsi" w:hAnsiTheme="minorHAnsi"/>
          <w:lang w:eastAsia="ko-KR"/>
        </w:rPr>
        <w:t>s, social links, and s</w:t>
      </w:r>
      <w:r w:rsidRPr="00CC1DF5">
        <w:rPr>
          <w:rStyle w:val="DebateUnderline"/>
          <w:rFonts w:asciiTheme="minorHAnsi" w:hAnsiTheme="minorHAnsi"/>
          <w:highlight w:val="yellow"/>
          <w:lang w:eastAsia="ko-KR"/>
        </w:rPr>
        <w:t>hared values of democratic peoples sew them together</w:t>
      </w:r>
      <w:r w:rsidRPr="00CC1DF5">
        <w:rPr>
          <w:rStyle w:val="DebateUnderline"/>
          <w:rFonts w:asciiTheme="minorHAnsi" w:hAnsiTheme="minorHAnsi"/>
          <w:lang w:eastAsia="ko-KR"/>
        </w:rPr>
        <w:t xml:space="preserve">; and shared liberal values </w:t>
      </w:r>
      <w:r w:rsidRPr="00CC1DF5">
        <w:rPr>
          <w:rStyle w:val="DebateUnderline"/>
          <w:rFonts w:asciiTheme="minorHAnsi" w:hAnsiTheme="minorHAnsi"/>
          <w:highlight w:val="yellow"/>
          <w:lang w:eastAsia="ko-KR"/>
        </w:rPr>
        <w:t xml:space="preserve">dispose </w:t>
      </w:r>
      <w:r w:rsidRPr="00CC1DF5">
        <w:rPr>
          <w:rStyle w:val="DebateUnderline"/>
          <w:rFonts w:asciiTheme="minorHAnsi" w:hAnsiTheme="minorHAnsi"/>
          <w:lang w:eastAsia="ko-KR"/>
        </w:rPr>
        <w:t xml:space="preserve">them </w:t>
      </w:r>
      <w:r w:rsidRPr="00CC1DF5">
        <w:rPr>
          <w:rStyle w:val="DebateUnderline"/>
          <w:rFonts w:asciiTheme="minorHAnsi" w:hAnsiTheme="minorHAnsi"/>
          <w:highlight w:val="yellow"/>
          <w:lang w:eastAsia="ko-KR"/>
        </w:rPr>
        <w:t xml:space="preserve">toward peaceful negotiation </w:t>
      </w:r>
      <w:r w:rsidRPr="00CC1DF5">
        <w:rPr>
          <w:rStyle w:val="DebateUnderline"/>
          <w:rFonts w:asciiTheme="minorHAnsi" w:hAnsiTheme="minorHAnsi"/>
          <w:lang w:eastAsia="ko-KR"/>
        </w:rPr>
        <w:t>and compromise with each other. It is as though the people of democratic nations were one society</w:t>
      </w:r>
      <w:r w:rsidRPr="00CC1DF5">
        <w:rPr>
          <w:rStyle w:val="DebateUnderline"/>
          <w:rFonts w:asciiTheme="minorHAnsi" w:hAnsiTheme="minorHAnsi"/>
        </w:rPr>
        <w:t xml:space="preserve"> </w:t>
      </w:r>
      <w:r w:rsidRPr="00CC1DF5">
        <w:rPr>
          <w:rStyle w:val="DebateUnderline"/>
          <w:rFonts w:asciiTheme="minorHAnsi" w:hAnsiTheme="minorHAnsi"/>
          <w:lang w:eastAsia="ko-KR"/>
        </w:rPr>
        <w:t>This truth that democracies do not make war on each other provides a solution for eliminating war from the world: globalize democratic freedom</w:t>
      </w:r>
      <w:r w:rsidRPr="00CC1DF5">
        <w:rPr>
          <w:rFonts w:asciiTheme="minorHAnsi" w:hAnsiTheme="minorHAnsi"/>
        </w:rPr>
        <w:t xml:space="preserve"> </w:t>
      </w:r>
      <w:r w:rsidRPr="00CC1DF5">
        <w:rPr>
          <w:rFonts w:asciiTheme="minorHAnsi" w:hAnsiTheme="minorHAnsi"/>
          <w:lang w:eastAsia="ko-KR"/>
        </w:rPr>
        <w:t xml:space="preserve">Second: </w:t>
      </w:r>
      <w:r w:rsidRPr="00CC1DF5">
        <w:rPr>
          <w:rStyle w:val="DebateUnderline"/>
          <w:rFonts w:asciiTheme="minorHAnsi" w:hAnsiTheme="minorHAnsi"/>
          <w:lang w:eastAsia="ko-KR"/>
        </w:rPr>
        <w:t>The less free the people within any two nations are,</w:t>
      </w:r>
      <w:r w:rsidRPr="00CC1DF5">
        <w:rPr>
          <w:rStyle w:val="DebateUnderline"/>
          <w:rFonts w:asciiTheme="minorHAnsi" w:hAnsiTheme="minorHAnsi"/>
        </w:rPr>
        <w:t xml:space="preserve"> </w:t>
      </w:r>
      <w:r w:rsidRPr="00CC1DF5">
        <w:rPr>
          <w:rStyle w:val="DebateUnderline"/>
          <w:rFonts w:asciiTheme="minorHAnsi" w:hAnsiTheme="minorHAnsi"/>
          <w:lang w:eastAsia="ko-KR"/>
        </w:rPr>
        <w:t>the bloodier and more destructive the wars between them; the</w:t>
      </w:r>
      <w:r w:rsidRPr="00CC1DF5">
        <w:rPr>
          <w:rStyle w:val="DebateUnderline"/>
          <w:rFonts w:asciiTheme="minorHAnsi" w:hAnsiTheme="minorHAnsi"/>
        </w:rPr>
        <w:t xml:space="preserve"> </w:t>
      </w:r>
      <w:r w:rsidRPr="00CC1DF5">
        <w:rPr>
          <w:rStyle w:val="DebateUnderline"/>
          <w:rFonts w:asciiTheme="minorHAnsi" w:hAnsiTheme="minorHAnsi"/>
          <w:lang w:eastAsia="ko-KR"/>
        </w:rPr>
        <w:t>greater their freedom, the less likely such wars become</w:t>
      </w:r>
      <w:r w:rsidRPr="00CC1DF5">
        <w:rPr>
          <w:rFonts w:asciiTheme="minorHAnsi" w:hAnsiTheme="minorHAnsi"/>
          <w:lang w:eastAsia="ko-KR"/>
        </w:rPr>
        <w:t xml:space="preserve"> And third: </w:t>
      </w:r>
      <w:r w:rsidRPr="00CC1DF5">
        <w:rPr>
          <w:rStyle w:val="DebateUnderline"/>
          <w:rFonts w:asciiTheme="minorHAnsi" w:hAnsiTheme="minorHAnsi"/>
          <w:lang w:eastAsia="ko-KR"/>
        </w:rPr>
        <w:t>The more freedom the people of a nation</w:t>
      </w:r>
      <w:r w:rsidRPr="00CC1DF5">
        <w:rPr>
          <w:rStyle w:val="DebateUnderline"/>
          <w:rFonts w:asciiTheme="minorHAnsi" w:hAnsiTheme="minorHAnsi"/>
        </w:rPr>
        <w:t xml:space="preserve"> </w:t>
      </w:r>
      <w:r w:rsidRPr="00CC1DF5">
        <w:rPr>
          <w:rStyle w:val="DebateUnderline"/>
          <w:rFonts w:asciiTheme="minorHAnsi" w:hAnsiTheme="minorHAnsi"/>
          <w:lang w:eastAsia="ko-KR"/>
        </w:rPr>
        <w:t>have, the less bloody and destructive their wars</w:t>
      </w:r>
      <w:r w:rsidRPr="00CC1DF5">
        <w:rPr>
          <w:rFonts w:asciiTheme="minorHAnsi" w:hAnsiTheme="minorHAnsi"/>
          <w:lang w:eastAsia="ko-KR"/>
        </w:rPr>
        <w:t xml:space="preserve">. What </w:t>
      </w:r>
      <w:r w:rsidRPr="00CC1DF5">
        <w:rPr>
          <w:rStyle w:val="DebateUnderline"/>
          <w:rFonts w:asciiTheme="minorHAnsi" w:hAnsiTheme="minorHAnsi"/>
          <w:lang w:eastAsia="ko-KR"/>
        </w:rPr>
        <w:t>this means is that we do not have to wait for all, or almost all nations to become liberal democracies to reduce the severity of war. As we promote freedom</w:t>
      </w:r>
      <w:r w:rsidRPr="00CC1DF5">
        <w:rPr>
          <w:rFonts w:asciiTheme="minorHAnsi" w:hAnsiTheme="minorHAnsi"/>
          <w:lang w:eastAsia="ko-KR"/>
        </w:rPr>
        <w:t xml:space="preserve">, as the people of more and more nations gain greater human rights and political liberties, as those people without any freedom become partly free, </w:t>
      </w:r>
      <w:r w:rsidRPr="00CC1DF5">
        <w:rPr>
          <w:rStyle w:val="DebateUnderline"/>
          <w:rFonts w:asciiTheme="minorHAnsi" w:hAnsiTheme="minorHAnsi"/>
          <w:lang w:eastAsia="ko-KR"/>
        </w:rPr>
        <w:t>we will decrease the bloodiness of the world’s wars</w:t>
      </w:r>
      <w:r w:rsidRPr="00CC1DF5">
        <w:rPr>
          <w:rFonts w:asciiTheme="minorHAnsi" w:hAnsiTheme="minorHAnsi"/>
          <w:lang w:eastAsia="ko-KR"/>
        </w:rPr>
        <w:t xml:space="preserve">. In short: </w:t>
      </w:r>
      <w:r w:rsidRPr="00CC1DF5">
        <w:rPr>
          <w:rStyle w:val="DebateUnderline"/>
          <w:rFonts w:asciiTheme="minorHAnsi" w:hAnsiTheme="minorHAnsi"/>
          <w:lang w:eastAsia="ko-KR"/>
        </w:rPr>
        <w:t>Increasing freedom in the world decreases the death toll of its wars</w:t>
      </w:r>
      <w:r w:rsidRPr="00CC1DF5">
        <w:rPr>
          <w:rFonts w:asciiTheme="minorHAnsi" w:hAnsiTheme="minorHAnsi"/>
          <w:lang w:eastAsia="ko-KR"/>
        </w:rPr>
        <w:t xml:space="preserve">. Surely, whatever reduces and then finally ends the scourge of war in our history, without causing a greater evil, must be a moral good. And this is freedom In conclusion, then, we have wondrous human freedom as a </w:t>
      </w:r>
      <w:r w:rsidRPr="00CC1DF5">
        <w:rPr>
          <w:rFonts w:asciiTheme="minorHAnsi" w:hAnsiTheme="minorHAnsi"/>
          <w:lang w:eastAsia="ko-KR"/>
        </w:rPr>
        <w:lastRenderedPageBreak/>
        <w:t xml:space="preserve">moral force for the good, as President Bush well recognizes. Freedom produces social justice, creates wealth and prosperity, minimizes violence, saves human lives, and is a solution to war. In two words, it creates human security. Moreover, and most important: People should not be free only because it is good for them. They should be free because it is their right as human beings. In opposition to freedom is power, its antagonist. While freedom is a right, the power to govern is a privilege granted by a people to those they elect and hold responsible for its use. Too often, however, thugs seize control of a people with their guns and use them to make their power total and absolute. Where freedom produces wealth and prosperity, such absolute power causes impoverishment and famine. </w:t>
      </w:r>
      <w:r w:rsidRPr="00CC1DF5">
        <w:rPr>
          <w:rStyle w:val="DebateUnderline"/>
          <w:rFonts w:asciiTheme="minorHAnsi" w:hAnsiTheme="minorHAnsi"/>
          <w:lang w:eastAsia="ko-KR"/>
        </w:rPr>
        <w:t>Where freedom minimizes internal violence, eliminates genocide and mass murder, and solves the problem of war, such absolute power unleashes internal violence, murders millions, and produces the bloodiest wars. In short, power kills; absolute power kills absolutely</w:t>
      </w:r>
      <w:r w:rsidRPr="00CC1DF5">
        <w:rPr>
          <w:rFonts w:asciiTheme="minorHAnsi" w:hAnsiTheme="minorHAnsi"/>
          <w:lang w:eastAsia="ko-KR"/>
        </w:rPr>
        <w:t>.</w:t>
      </w:r>
    </w:p>
    <w:p w:rsidR="00054716" w:rsidRPr="00CC1DF5" w:rsidRDefault="00054716" w:rsidP="00054716">
      <w:pPr>
        <w:pStyle w:val="Nothing"/>
        <w:rPr>
          <w:lang w:eastAsia="ko-KR"/>
        </w:rPr>
      </w:pPr>
    </w:p>
    <w:p w:rsidR="00054716" w:rsidRDefault="00054716" w:rsidP="002818B7"/>
    <w:p w:rsidR="00231B97" w:rsidRDefault="00231B97" w:rsidP="00231B97">
      <w:pPr>
        <w:pStyle w:val="Heading3"/>
      </w:pPr>
      <w:r>
        <w:lastRenderedPageBreak/>
        <w:t>Coloniality</w:t>
      </w:r>
    </w:p>
    <w:p w:rsidR="00231B97" w:rsidRDefault="00231B97" w:rsidP="00231B97">
      <w:pPr>
        <w:pStyle w:val="Heading3"/>
      </w:pPr>
      <w:r>
        <w:lastRenderedPageBreak/>
        <w:t>Framing</w:t>
      </w:r>
    </w:p>
    <w:p w:rsidR="00F24643" w:rsidRDefault="00F24643" w:rsidP="00F24643">
      <w:pPr>
        <w:pStyle w:val="Heading3"/>
      </w:pPr>
      <w:r>
        <w:lastRenderedPageBreak/>
        <w:t>PTX</w:t>
      </w:r>
    </w:p>
    <w:p w:rsidR="00F24643" w:rsidRPr="007C0EC6" w:rsidRDefault="00F24643" w:rsidP="00F24643">
      <w:pPr>
        <w:pStyle w:val="Heading3"/>
      </w:pPr>
      <w:r w:rsidRPr="007C0EC6">
        <w:lastRenderedPageBreak/>
        <w:t>Smart Sanctions PIC</w:t>
      </w:r>
    </w:p>
    <w:p w:rsidR="00F24643" w:rsidRPr="007C0EC6" w:rsidRDefault="00F24643" w:rsidP="00F24643">
      <w:pPr>
        <w:pStyle w:val="Heading4"/>
        <w:rPr>
          <w:rFonts w:asciiTheme="minorHAnsi" w:hAnsiTheme="minorHAnsi" w:cs="Times New Roman"/>
        </w:rPr>
      </w:pPr>
      <w:r w:rsidRPr="007C0EC6">
        <w:rPr>
          <w:rFonts w:asciiTheme="minorHAnsi" w:hAnsiTheme="minorHAnsi" w:cs="Times New Roman"/>
        </w:rPr>
        <w:t>Counterplan: The United States federal government should lift all restrictions on trade towards Cuba and establish smart sanctions targeting travel restrictions.</w:t>
      </w:r>
    </w:p>
    <w:p w:rsidR="00F24643" w:rsidRPr="007C0EC6" w:rsidRDefault="00F24643" w:rsidP="00F24643">
      <w:pPr>
        <w:pStyle w:val="Heading4"/>
        <w:rPr>
          <w:rFonts w:asciiTheme="minorHAnsi" w:hAnsiTheme="minorHAnsi" w:cs="Times New Roman"/>
        </w:rPr>
      </w:pPr>
      <w:r w:rsidRPr="007C0EC6">
        <w:rPr>
          <w:rFonts w:asciiTheme="minorHAnsi" w:hAnsiTheme="minorHAnsi" w:cs="Times New Roman"/>
        </w:rPr>
        <w:t>Smart sanctions protect citizens while allowing the US to penalize who we want—Iran proves</w:t>
      </w:r>
    </w:p>
    <w:p w:rsidR="00F24643" w:rsidRPr="007C0EC6" w:rsidRDefault="00F24643" w:rsidP="00F24643">
      <w:pPr>
        <w:rPr>
          <w:rFonts w:asciiTheme="minorHAnsi" w:eastAsia="Times New Roman" w:hAnsiTheme="minorHAnsi"/>
          <w:sz w:val="18"/>
          <w:szCs w:val="18"/>
        </w:rPr>
      </w:pPr>
      <w:r w:rsidRPr="007C0EC6">
        <w:rPr>
          <w:rStyle w:val="officialsname"/>
          <w:rFonts w:asciiTheme="minorHAnsi" w:eastAsia="Times New Roman" w:hAnsiTheme="minorHAnsi"/>
          <w:bCs/>
          <w:color w:val="000000"/>
          <w:sz w:val="18"/>
          <w:szCs w:val="18"/>
          <w:bdr w:val="none" w:sz="0" w:space="0" w:color="auto" w:frame="1"/>
          <w:shd w:val="clear" w:color="auto" w:fill="FFFFFF"/>
        </w:rPr>
        <w:t xml:space="preserve">Jose W. </w:t>
      </w:r>
      <w:r w:rsidRPr="007C0EC6">
        <w:rPr>
          <w:rStyle w:val="StyleStyleBold12pt"/>
        </w:rPr>
        <w:t>Fernandez</w:t>
      </w:r>
      <w:r w:rsidRPr="007C0EC6">
        <w:rPr>
          <w:rFonts w:asciiTheme="minorHAnsi" w:eastAsia="Times New Roman" w:hAnsiTheme="minorHAnsi"/>
          <w:color w:val="252525"/>
          <w:sz w:val="18"/>
          <w:szCs w:val="18"/>
        </w:rPr>
        <w:t xml:space="preserve">, </w:t>
      </w:r>
      <w:r w:rsidRPr="007C0EC6">
        <w:rPr>
          <w:rStyle w:val="officialstitle-"/>
          <w:rFonts w:asciiTheme="minorHAnsi" w:eastAsia="Times New Roman" w:hAnsiTheme="minorHAnsi"/>
          <w:color w:val="000000"/>
          <w:sz w:val="18"/>
          <w:szCs w:val="18"/>
          <w:bdr w:val="none" w:sz="0" w:space="0" w:color="auto" w:frame="1"/>
          <w:shd w:val="clear" w:color="auto" w:fill="FFFFFF"/>
        </w:rPr>
        <w:t>Assistant Secretary</w:t>
      </w:r>
      <w:r w:rsidRPr="007C0EC6">
        <w:rPr>
          <w:rStyle w:val="officialsbureau"/>
          <w:rFonts w:asciiTheme="minorHAnsi" w:eastAsia="Times New Roman" w:hAnsiTheme="minorHAnsi"/>
          <w:color w:val="000000"/>
          <w:sz w:val="18"/>
          <w:szCs w:val="18"/>
          <w:bdr w:val="none" w:sz="0" w:space="0" w:color="auto" w:frame="1"/>
          <w:shd w:val="clear" w:color="auto" w:fill="FFFFFF"/>
        </w:rPr>
        <w:t>, Bureau of Economic and Business Affairs,</w:t>
      </w:r>
      <w:r w:rsidRPr="007C0EC6">
        <w:rPr>
          <w:rFonts w:asciiTheme="minorHAnsi" w:hAnsiTheme="minorHAnsi"/>
          <w:sz w:val="18"/>
          <w:szCs w:val="18"/>
        </w:rPr>
        <w:t xml:space="preserve"> July 25, 20</w:t>
      </w:r>
      <w:r w:rsidRPr="007C0EC6">
        <w:rPr>
          <w:rStyle w:val="StyleStyleBold12pt"/>
        </w:rPr>
        <w:t xml:space="preserve">12, </w:t>
      </w:r>
      <w:hyperlink r:id="rId109" w:history="1">
        <w:r w:rsidRPr="007C0EC6">
          <w:rPr>
            <w:rStyle w:val="Hyperlink"/>
            <w:rFonts w:asciiTheme="minorHAnsi" w:hAnsiTheme="minorHAnsi"/>
            <w:sz w:val="18"/>
            <w:szCs w:val="18"/>
          </w:rPr>
          <w:t>http://www.state.gov/e/eb/rls/rm/2012/196875.htm</w:t>
        </w:r>
      </w:hyperlink>
      <w:r w:rsidRPr="007C0EC6">
        <w:rPr>
          <w:rFonts w:asciiTheme="minorHAnsi" w:hAnsiTheme="minorHAnsi"/>
          <w:sz w:val="18"/>
          <w:szCs w:val="18"/>
        </w:rPr>
        <w:t xml:space="preserve"> // RF </w:t>
      </w:r>
    </w:p>
    <w:p w:rsidR="00F24643" w:rsidRPr="007C0EC6" w:rsidRDefault="00F24643" w:rsidP="00F24643">
      <w:pPr>
        <w:pStyle w:val="CardIndented"/>
        <w:rPr>
          <w:rFonts w:asciiTheme="minorHAnsi" w:hAnsiTheme="minorHAnsi"/>
          <w:sz w:val="16"/>
        </w:rPr>
      </w:pPr>
      <w:r w:rsidRPr="007C0EC6">
        <w:rPr>
          <w:rFonts w:asciiTheme="minorHAnsi" w:hAnsiTheme="minorHAnsi"/>
          <w:sz w:val="16"/>
        </w:rPr>
        <w:t xml:space="preserve">When we discuss smart sanctions, the first question is: “What is our goal?” What are we trying to achieve? </w:t>
      </w:r>
      <w:r w:rsidRPr="007C0EC6">
        <w:rPr>
          <w:rStyle w:val="StyleBoldUnderline"/>
        </w:rPr>
        <w:t>Sanctions are generally invoked for one of three purposes: 1) to change a government’s or private actor’s unacceptable behavior; 2) to constrain such behavior going forward; and/or 3) to expose behavior through censure. The goal is to raise the economic cost of unacceptable behavior and denying the resources that make it possible.</w:t>
      </w:r>
      <w:r w:rsidRPr="007C0EC6">
        <w:rPr>
          <w:rFonts w:asciiTheme="minorHAnsi" w:hAnsiTheme="minorHAnsi"/>
          <w:sz w:val="16"/>
        </w:rPr>
        <w:t xml:space="preserve"> Given these goals, what are our available tools? Well, as we ratchet up pressure, sanctions increase and change. </w:t>
      </w:r>
      <w:r w:rsidRPr="007C0EC6">
        <w:rPr>
          <w:rStyle w:val="StyleBoldUnderline"/>
        </w:rPr>
        <w:t>At the most basic level, we withhold U.S. government cooperation, such as by prohibiting development assistance. But, this only gets us so far, because most of the bad actors in this world don’t get a lot of assistance. As we move to a higher level, we look to freeze the assets of individuals and governments and restrict their access to the U.S. market or prevent them from receiving visas. Finally, we might also ban exports or imports from countries for certain activities, as in the case of Iran for refusing to address the international community’s concerns about its nuclear program. An even more aggressive approach involves the use of “secondary sanctions.” These measures act against companies in third countries who do business with a U.S.-sanctioned target, thereby indirectly supporting the behavior of the bad actor. Ultimately, making that institution choose between doing business with a rogue country or operating in the United States.</w:t>
      </w:r>
      <w:r w:rsidRPr="007C0EC6">
        <w:rPr>
          <w:rFonts w:asciiTheme="minorHAnsi" w:hAnsiTheme="minorHAnsi"/>
          <w:sz w:val="16"/>
        </w:rPr>
        <w:t xml:space="preserve"> </w:t>
      </w:r>
      <w:r w:rsidRPr="007C0EC6">
        <w:rPr>
          <w:rStyle w:val="StyleBoldUnderline"/>
        </w:rPr>
        <w:t>But at the same time that we consider the optimum sanctions for a given objective, an important element for consideration is how to ensure that sanctions are structured to achieve the desired outcome, while minimizing collateral damage to U.S. and other interests. This unwanted collateral damage includes investments, economic and trade relations that we want to maintain, and protecting innocent citizens in the targeted country.</w:t>
      </w:r>
      <w:r w:rsidRPr="007C0EC6">
        <w:rPr>
          <w:rFonts w:asciiTheme="minorHAnsi" w:hAnsiTheme="minorHAnsi"/>
          <w:sz w:val="16"/>
        </w:rPr>
        <w:t xml:space="preserve"> For example, </w:t>
      </w:r>
      <w:r w:rsidRPr="007C0EC6">
        <w:rPr>
          <w:rStyle w:val="StyleBoldUnderline"/>
        </w:rPr>
        <w:t>in Iran, the door is still open for the sale of agriculture products and medicine. Approval was given for NGOs working to empower Iranian women, support heart surgery for children, for consultants on a telecom fiber optic ring, for a lawyer’s association providing legal training, and for a media company that filmed an Iranian election. So our smart sanctions are targeted.</w:t>
      </w:r>
      <w:r w:rsidRPr="007C0EC6">
        <w:rPr>
          <w:rFonts w:asciiTheme="minorHAnsi" w:hAnsiTheme="minorHAnsi"/>
          <w:sz w:val="16"/>
        </w:rPr>
        <w:t xml:space="preserve"> Effective diplomatic leadership is also crucial to effective sanctions. Sanctions are more likely to have an impact when many countries participate. The more global leaders are on board in imposing sanctions, the more powerful the message that certain behavior is unacceptable in today’s world.</w:t>
      </w:r>
    </w:p>
    <w:p w:rsidR="00F24643" w:rsidRPr="007C0EC6" w:rsidRDefault="00F24643" w:rsidP="00F24643">
      <w:pPr>
        <w:pStyle w:val="Heading3"/>
        <w:rPr>
          <w:rFonts w:asciiTheme="minorHAnsi" w:hAnsiTheme="minorHAnsi"/>
        </w:rPr>
      </w:pPr>
      <w:r w:rsidRPr="007C0EC6">
        <w:rPr>
          <w:rFonts w:asciiTheme="minorHAnsi" w:hAnsiTheme="minorHAnsi"/>
        </w:rPr>
        <w:lastRenderedPageBreak/>
        <w:t>Terrorism NB</w:t>
      </w:r>
    </w:p>
    <w:p w:rsidR="00F24643" w:rsidRPr="007C0EC6" w:rsidRDefault="00F24643" w:rsidP="00F24643">
      <w:pPr>
        <w:pStyle w:val="Heading4"/>
        <w:rPr>
          <w:rFonts w:asciiTheme="minorHAnsi" w:hAnsiTheme="minorHAnsi" w:cs="Times New Roman"/>
        </w:rPr>
      </w:pPr>
      <w:r w:rsidRPr="007C0EC6">
        <w:rPr>
          <w:rFonts w:asciiTheme="minorHAnsi" w:hAnsiTheme="minorHAnsi" w:cs="Times New Roman"/>
        </w:rPr>
        <w:t>Weak travel sanctions on Cuba facilitate terrorism</w:t>
      </w:r>
    </w:p>
    <w:p w:rsidR="00F24643" w:rsidRPr="007C0EC6" w:rsidRDefault="00F24643" w:rsidP="00F24643">
      <w:pPr>
        <w:rPr>
          <w:rFonts w:asciiTheme="minorHAnsi" w:hAnsiTheme="minorHAnsi"/>
        </w:rPr>
      </w:pPr>
      <w:r w:rsidRPr="007C0EC6">
        <w:rPr>
          <w:rFonts w:asciiTheme="minorHAnsi" w:hAnsiTheme="minorHAnsi"/>
        </w:rPr>
        <w:t xml:space="preserve"> Peter L. </w:t>
      </w:r>
      <w:r w:rsidRPr="007C0EC6">
        <w:rPr>
          <w:rStyle w:val="StyleStyleBold12pt"/>
        </w:rPr>
        <w:t>Fitzgerald</w:t>
      </w:r>
      <w:r w:rsidRPr="007C0EC6">
        <w:rPr>
          <w:rFonts w:asciiTheme="minorHAnsi" w:hAnsiTheme="minorHAnsi"/>
        </w:rPr>
        <w:t>, summer 200</w:t>
      </w:r>
      <w:r w:rsidRPr="007C0EC6">
        <w:rPr>
          <w:rStyle w:val="StyleStyleBold12pt"/>
        </w:rPr>
        <w:t>2</w:t>
      </w:r>
      <w:r w:rsidRPr="007C0EC6">
        <w:rPr>
          <w:rFonts w:asciiTheme="minorHAnsi" w:hAnsiTheme="minorHAnsi"/>
        </w:rPr>
        <w:t xml:space="preserve">, Professor of Law, Stetson University College [New England Law Review, “Managing “Smart Sanctions” Against Terrorism Wisely”, </w:t>
      </w:r>
      <w:hyperlink r:id="rId110" w:history="1">
        <w:r w:rsidRPr="007C0EC6">
          <w:rPr>
            <w:rStyle w:val="Hyperlink"/>
            <w:rFonts w:asciiTheme="minorHAnsi" w:hAnsiTheme="minorHAnsi"/>
          </w:rPr>
          <w:t>http://www.stetson.edu/law/faculty/fitz/media/NEW_ENGLAND_LAW_REVIEW.pdf</w:t>
        </w:r>
      </w:hyperlink>
      <w:r w:rsidRPr="007C0EC6">
        <w:rPr>
          <w:rFonts w:asciiTheme="minorHAnsi" w:hAnsiTheme="minorHAnsi"/>
        </w:rPr>
        <w:t>] [MN]</w:t>
      </w:r>
    </w:p>
    <w:p w:rsidR="00F24643" w:rsidRPr="007C0EC6" w:rsidRDefault="00F24643" w:rsidP="00F24643">
      <w:pPr>
        <w:pStyle w:val="CardIndented"/>
        <w:rPr>
          <w:rFonts w:asciiTheme="minorHAnsi" w:hAnsiTheme="minorHAnsi"/>
        </w:rPr>
      </w:pPr>
      <w:r w:rsidRPr="007C0EC6">
        <w:rPr>
          <w:rFonts w:asciiTheme="minorHAnsi" w:hAnsiTheme="minorHAnsi"/>
        </w:rPr>
        <w:t xml:space="preserve">In fact, </w:t>
      </w:r>
      <w:r w:rsidRPr="007C0EC6">
        <w:rPr>
          <w:rStyle w:val="StyleBoldUnderline"/>
        </w:rPr>
        <w:t>OFAC’s sanctions programs are not enforced as strictly as they are written.</w:t>
      </w:r>
      <w:r w:rsidRPr="007C0EC6">
        <w:rPr>
          <w:rFonts w:asciiTheme="minorHAnsi" w:hAnsiTheme="minorHAnsi"/>
        </w:rPr>
        <w:t xml:space="preserve"> Whether due to resource constraints or policy considerations, there does appear to be an element of selectivity in the agency’s enforce- ment practices. For example, </w:t>
      </w:r>
      <w:r w:rsidRPr="007C0EC6">
        <w:rPr>
          <w:rStyle w:val="StyleBoldUnderline"/>
        </w:rPr>
        <w:t>in recent hearings</w:t>
      </w:r>
      <w:r w:rsidRPr="007C0EC6">
        <w:rPr>
          <w:rFonts w:asciiTheme="minorHAnsi" w:hAnsiTheme="minorHAnsi"/>
        </w:rPr>
        <w:t xml:space="preserve"> before the Treasury and General Government Subcommittee of the Senate Appropriations Com- mittee </w:t>
      </w:r>
      <w:r w:rsidRPr="007C0EC6">
        <w:rPr>
          <w:rStyle w:val="StyleBoldUnderline"/>
        </w:rPr>
        <w:t xml:space="preserve">the Director of OFAC acknowledged that tens of thousands of Americans travel to Cuba each year without the license approval required under the Cuban sanctions. </w:t>
      </w:r>
      <w:r w:rsidRPr="007C0EC6">
        <w:rPr>
          <w:rFonts w:asciiTheme="minorHAnsi" w:hAnsiTheme="minorHAnsi"/>
        </w:rPr>
        <w:t xml:space="preserve">Under the Bush Administration, civil penalty actions against these violators increased by almost 250% over the last year of the Clinton Administration, to a total of 766 cases, but only seven offi- cials are available to monitor enforcement of the Cuban progranrg5 </w:t>
      </w:r>
      <w:r w:rsidRPr="007C0EC6">
        <w:rPr>
          <w:rStyle w:val="StyleBoldUnderline"/>
        </w:rPr>
        <w:t xml:space="preserve">Even this modest level of enforcement prompted criticism </w:t>
      </w:r>
      <w:r w:rsidRPr="007C0EC6">
        <w:rPr>
          <w:rFonts w:asciiTheme="minorHAnsi" w:hAnsiTheme="minorHAnsi"/>
        </w:rPr>
        <w:t xml:space="preserve">from Senator Byron Dorgan, who noted that the </w:t>
      </w:r>
      <w:r w:rsidRPr="007C0EC6">
        <w:rPr>
          <w:rStyle w:val="StyleBoldUnderline"/>
        </w:rPr>
        <w:t>defendants in these cases included</w:t>
      </w:r>
      <w:r w:rsidRPr="007C0EC6">
        <w:rPr>
          <w:rFonts w:asciiTheme="minorHAnsi" w:hAnsiTheme="minorHAnsi"/>
        </w:rPr>
        <w:t xml:space="preserve"> Marilyn Meister, a </w:t>
      </w:r>
      <w:r w:rsidRPr="007C0EC6">
        <w:rPr>
          <w:rStyle w:val="StyleBoldUnderline"/>
        </w:rPr>
        <w:t xml:space="preserve">75-year-old retired schoolteacher </w:t>
      </w:r>
      <w:r w:rsidRPr="007C0EC6">
        <w:rPr>
          <w:rFonts w:asciiTheme="minorHAnsi" w:hAnsiTheme="minorHAnsi"/>
        </w:rPr>
        <w:t xml:space="preserve">who went on a Canadian sponsored bike trip, </w:t>
      </w:r>
      <w:r w:rsidRPr="007C0EC6">
        <w:rPr>
          <w:rStyle w:val="StyleBoldUnderline"/>
        </w:rPr>
        <w:t>and</w:t>
      </w:r>
      <w:r w:rsidRPr="007C0EC6">
        <w:rPr>
          <w:rFonts w:asciiTheme="minorHAnsi" w:hAnsiTheme="minorHAnsi"/>
        </w:rPr>
        <w:t xml:space="preserve"> Cevin Allen, 56</w:t>
      </w:r>
      <w:r w:rsidRPr="007C0EC6">
        <w:rPr>
          <w:rStyle w:val="StyleBoldUnderline"/>
        </w:rPr>
        <w:t>, who scattered his missionary parents’ ashes at the Cuban churc</w:t>
      </w:r>
      <w:r w:rsidRPr="007C0EC6">
        <w:rPr>
          <w:rFonts w:asciiTheme="minorHAnsi" w:hAnsiTheme="minorHAnsi"/>
        </w:rPr>
        <w:t xml:space="preserve">h they helped found. Senator Dorgan quipped that </w:t>
      </w:r>
      <w:r w:rsidRPr="007C0EC6">
        <w:rPr>
          <w:rStyle w:val="StyleBoldUnderline"/>
        </w:rPr>
        <w:t>these cases were a “waste of resources” unlikely to affect the object of the controls, the Castro government, and that “one would think when we’re engaged in the war on terrorism, we would be going after ter- rorists, rather than tracking down little old ladies who are taking bicycle trips to Cuba</w:t>
      </w:r>
      <w:r w:rsidRPr="007C0EC6">
        <w:rPr>
          <w:rFonts w:asciiTheme="minorHAnsi" w:hAnsiTheme="minorHAnsi"/>
        </w:rPr>
        <w:t xml:space="preserve">.“% </w:t>
      </w:r>
      <w:r w:rsidRPr="007C0EC6">
        <w:rPr>
          <w:rStyle w:val="StyleBoldUnderline"/>
        </w:rPr>
        <w:t>When the government does go after the terrorists, how- ever, the agency’s inconsistent enforcement record also hampers the prosecution effort</w:t>
      </w:r>
      <w:r w:rsidRPr="007C0EC6">
        <w:rPr>
          <w:rFonts w:asciiTheme="minorHAnsi" w:hAnsiTheme="minorHAnsi"/>
        </w:rPr>
        <w:t xml:space="preserve">. Defense </w:t>
      </w:r>
      <w:r w:rsidRPr="007C0EC6">
        <w:rPr>
          <w:rStyle w:val="StyleBoldUnderline"/>
        </w:rPr>
        <w:t>attorneys</w:t>
      </w:r>
      <w:r w:rsidRPr="007C0EC6">
        <w:rPr>
          <w:rFonts w:asciiTheme="minorHAnsi" w:hAnsiTheme="minorHAnsi"/>
        </w:rPr>
        <w:t xml:space="preserve"> for John Walker Lindh, the Californian </w:t>
      </w:r>
      <w:r w:rsidRPr="007C0EC6">
        <w:rPr>
          <w:rStyle w:val="StyleBoldUnderline"/>
        </w:rPr>
        <w:t>accused of fighting with the Taliban challenged two of the ten counts in the case against him on the basis that the government is engaged in a selective prosecution.</w:t>
      </w:r>
      <w:r w:rsidRPr="007C0EC6">
        <w:rPr>
          <w:rFonts w:asciiTheme="minorHAnsi" w:hAnsiTheme="minorHAnsi"/>
        </w:rPr>
        <w:t xml:space="preserve"> They assert that Lindh is the only person ever charged with “supplying services to the Taliban” contrary to the TASR, despite publicly available reports of commercial transactions with the Taliban by at least two large U.S. based companies, and paid consultantcy services by at least two other individuals -- one of whom is on Lindh’s defense team.97</w:t>
      </w:r>
    </w:p>
    <w:p w:rsidR="00F24643" w:rsidRPr="007C0EC6" w:rsidRDefault="00F24643" w:rsidP="00F24643">
      <w:pPr>
        <w:pStyle w:val="Heading4"/>
        <w:rPr>
          <w:rFonts w:asciiTheme="minorHAnsi" w:eastAsia="Times New Roman" w:hAnsiTheme="minorHAnsi"/>
          <w:lang w:eastAsia="ko-KR"/>
        </w:rPr>
      </w:pPr>
      <w:r w:rsidRPr="007C0EC6">
        <w:rPr>
          <w:rFonts w:asciiTheme="minorHAnsi" w:eastAsia="Times New Roman" w:hAnsiTheme="minorHAnsi"/>
          <w:lang w:eastAsia="ko-KR"/>
        </w:rPr>
        <w:t>Terrorism is an existential threat—it escalates to nuclear war with Russia and China.</w:t>
      </w:r>
    </w:p>
    <w:p w:rsidR="00F24643" w:rsidRPr="007C0EC6" w:rsidRDefault="00F24643" w:rsidP="00F24643">
      <w:pPr>
        <w:jc w:val="both"/>
        <w:rPr>
          <w:rFonts w:asciiTheme="minorHAnsi" w:eastAsia="Times New Roman" w:hAnsiTheme="minorHAnsi"/>
          <w:szCs w:val="24"/>
          <w:lang w:eastAsia="ko-KR"/>
        </w:rPr>
      </w:pPr>
      <w:r w:rsidRPr="007C0EC6">
        <w:rPr>
          <w:rFonts w:asciiTheme="minorHAnsi" w:eastAsia="Times New Roman" w:hAnsiTheme="minorHAnsi"/>
          <w:szCs w:val="24"/>
          <w:lang w:eastAsia="ko-KR"/>
        </w:rPr>
        <w:t xml:space="preserve">Robert </w:t>
      </w:r>
      <w:r w:rsidRPr="007C0EC6">
        <w:rPr>
          <w:rStyle w:val="StyleStyleBold12pt"/>
        </w:rPr>
        <w:t>Ayson</w:t>
      </w:r>
      <w:r w:rsidRPr="007C0EC6">
        <w:rPr>
          <w:rFonts w:asciiTheme="minorHAnsi" w:eastAsia="Times New Roman" w:hAnsiTheme="minorHAnsi"/>
          <w:szCs w:val="24"/>
          <w:lang w:eastAsia="ko-KR"/>
        </w:rPr>
        <w:t>, Professor of Strategic Studies and Director of the Centre for Strategic Studies: New Zealand at the Victoria University of Wellington, 20</w:t>
      </w:r>
      <w:r w:rsidRPr="007C0EC6">
        <w:rPr>
          <w:rStyle w:val="StyleStyleBold12pt"/>
        </w:rPr>
        <w:t>10</w:t>
      </w:r>
      <w:r w:rsidRPr="007C0EC6">
        <w:rPr>
          <w:rFonts w:asciiTheme="minorHAnsi" w:eastAsia="Times New Roman" w:hAnsiTheme="minorHAnsi"/>
          <w:szCs w:val="24"/>
          <w:lang w:eastAsia="ko-KR"/>
        </w:rPr>
        <w:t xml:space="preserve"> (“After a Terrorist Nuclear Attack: Envisaging Catalytic Effects,” Studies in Conflict &amp; Terrorism, Volume 33, Issue 7, July, Available Online to Subscribing Institutions via InformaWorld)</w:t>
      </w:r>
    </w:p>
    <w:p w:rsidR="00F24643" w:rsidRPr="007C0EC6" w:rsidRDefault="00F24643" w:rsidP="00F24643">
      <w:pPr>
        <w:widowControl w:val="0"/>
        <w:ind w:left="432" w:right="432"/>
        <w:jc w:val="both"/>
        <w:rPr>
          <w:rFonts w:asciiTheme="minorHAnsi" w:eastAsia="Times New Roman" w:hAnsiTheme="minorHAnsi"/>
          <w:szCs w:val="24"/>
          <w:lang w:eastAsia="ko-KR"/>
        </w:rPr>
      </w:pPr>
      <w:r w:rsidRPr="007C0EC6">
        <w:rPr>
          <w:rFonts w:asciiTheme="minorHAnsi" w:eastAsia="Times New Roman" w:hAnsiTheme="minorHAnsi"/>
          <w:szCs w:val="24"/>
          <w:lang w:eastAsia="ko-KR"/>
        </w:rPr>
        <w:t xml:space="preserve">A terrorist nuclear attack, and even the use of nuclear weapons in response by the country attacked in the first place, would not necessarily represent the worst of the nuclear worlds imaginable. Indeed, </w:t>
      </w:r>
      <w:r w:rsidRPr="007C0EC6">
        <w:rPr>
          <w:rFonts w:asciiTheme="minorHAnsi" w:eastAsia="Batang" w:hAnsiTheme="minorHAnsi"/>
          <w:sz w:val="24"/>
          <w:szCs w:val="24"/>
          <w:u w:val="thick"/>
          <w:lang w:eastAsia="ko-KR"/>
        </w:rPr>
        <w:t>there are reasons to wonder whether nuclear terrorism should ever be regarded as belonging in the category of truly existential threats. A contrast can be drawn</w:t>
      </w:r>
      <w:r w:rsidRPr="007C0EC6">
        <w:rPr>
          <w:rFonts w:asciiTheme="minorHAnsi" w:eastAsia="Times New Roman" w:hAnsiTheme="minorHAnsi"/>
          <w:szCs w:val="24"/>
          <w:lang w:eastAsia="ko-KR"/>
        </w:rPr>
        <w:t xml:space="preserve"> here </w:t>
      </w:r>
      <w:r w:rsidRPr="007C0EC6">
        <w:rPr>
          <w:rFonts w:asciiTheme="minorHAnsi" w:eastAsia="Batang" w:hAnsiTheme="minorHAnsi"/>
          <w:sz w:val="24"/>
          <w:szCs w:val="24"/>
          <w:u w:val="thick"/>
          <w:lang w:eastAsia="ko-KR"/>
        </w:rPr>
        <w:t>with the global catastrophe that would come from a massive nuclear exchange</w:t>
      </w:r>
      <w:r w:rsidRPr="007C0EC6">
        <w:rPr>
          <w:rFonts w:asciiTheme="minorHAnsi" w:eastAsia="Times New Roman" w:hAnsiTheme="minorHAnsi"/>
          <w:szCs w:val="24"/>
          <w:lang w:eastAsia="ko-KR"/>
        </w:rPr>
        <w:t xml:space="preserv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7C0EC6">
        <w:rPr>
          <w:rFonts w:asciiTheme="minorHAnsi" w:eastAsia="Batang" w:hAnsiTheme="minorHAnsi"/>
          <w:sz w:val="24"/>
          <w:szCs w:val="24"/>
          <w:u w:val="thick"/>
          <w:lang w:eastAsia="ko-KR"/>
        </w:rPr>
        <w:t>But these two nuclear worlds</w:t>
      </w:r>
      <w:r w:rsidRPr="007C0EC6">
        <w:rPr>
          <w:rFonts w:asciiTheme="minorHAnsi" w:eastAsia="Times New Roman" w:hAnsiTheme="minorHAnsi"/>
          <w:szCs w:val="24"/>
          <w:lang w:eastAsia="ko-KR"/>
        </w:rPr>
        <w:t>—a non-state actor nuclear attack and a catastrophic interstate nuclear exchange—</w:t>
      </w:r>
      <w:r w:rsidRPr="007C0EC6">
        <w:rPr>
          <w:rFonts w:asciiTheme="minorHAnsi" w:eastAsia="Batang" w:hAnsiTheme="minorHAnsi"/>
          <w:sz w:val="24"/>
          <w:szCs w:val="24"/>
          <w:u w:val="thick"/>
          <w:lang w:eastAsia="ko-KR"/>
        </w:rPr>
        <w:t>are not necessarily separable</w:t>
      </w:r>
      <w:r w:rsidRPr="007C0EC6">
        <w:rPr>
          <w:rFonts w:asciiTheme="minorHAnsi" w:eastAsia="Times New Roman" w:hAnsiTheme="minorHAnsi"/>
          <w:szCs w:val="24"/>
          <w:lang w:eastAsia="ko-KR"/>
        </w:rPr>
        <w:t xml:space="preserve">. It is just possible that </w:t>
      </w:r>
      <w:r w:rsidRPr="007C0EC6">
        <w:rPr>
          <w:rFonts w:asciiTheme="minorHAnsi" w:eastAsia="Batang" w:hAnsiTheme="minorHAnsi"/>
          <w:sz w:val="24"/>
          <w:szCs w:val="24"/>
          <w:u w:val="thick"/>
          <w:lang w:eastAsia="ko-KR"/>
        </w:rPr>
        <w:t>some sort of terrorist attack</w:t>
      </w:r>
      <w:r w:rsidRPr="007C0EC6">
        <w:rPr>
          <w:rFonts w:asciiTheme="minorHAnsi" w:eastAsia="Times New Roman" w:hAnsiTheme="minorHAnsi"/>
          <w:szCs w:val="24"/>
          <w:lang w:eastAsia="ko-KR"/>
        </w:rPr>
        <w:t xml:space="preserve">, and especially an act of nuclear terrorism, </w:t>
      </w:r>
      <w:r w:rsidRPr="007C0EC6">
        <w:rPr>
          <w:rFonts w:asciiTheme="minorHAnsi" w:eastAsia="Batang" w:hAnsiTheme="minorHAnsi"/>
          <w:sz w:val="24"/>
          <w:szCs w:val="24"/>
          <w:u w:val="thick"/>
          <w:lang w:eastAsia="ko-KR"/>
        </w:rPr>
        <w:t>could precipitate a chain of events leading to a massive exchange of nuclear weapons</w:t>
      </w:r>
      <w:r w:rsidRPr="007C0EC6">
        <w:rPr>
          <w:rFonts w:asciiTheme="minorHAnsi" w:eastAsia="Times New Roman" w:hAnsiTheme="minorHAnsi"/>
          <w:szCs w:val="24"/>
          <w:lang w:eastAsia="ko-KR"/>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r w:rsidRPr="007C0EC6">
        <w:rPr>
          <w:rFonts w:asciiTheme="minorHAnsi" w:eastAsia="Batang" w:hAnsiTheme="minorHAnsi"/>
          <w:sz w:val="24"/>
          <w:szCs w:val="24"/>
          <w:u w:val="thick"/>
          <w:lang w:eastAsia="ko-KR"/>
        </w:rPr>
        <w:t xml:space="preserve">It may require a </w:t>
      </w:r>
      <w:r w:rsidRPr="007C0EC6">
        <w:rPr>
          <w:rFonts w:asciiTheme="minorHAnsi" w:eastAsia="Batang" w:hAnsiTheme="minorHAnsi"/>
          <w:sz w:val="24"/>
          <w:szCs w:val="24"/>
          <w:u w:val="thick"/>
          <w:lang w:eastAsia="ko-KR"/>
        </w:rPr>
        <w:lastRenderedPageBreak/>
        <w:t>considerable amount of imagination to depict an especially plausible situation where an act of nuclear terrorism could lead to such a massive inter-state nuclear war</w:t>
      </w:r>
      <w:r w:rsidRPr="007C0EC6">
        <w:rPr>
          <w:rFonts w:asciiTheme="minorHAnsi" w:eastAsia="Times New Roman" w:hAnsiTheme="minorHAnsi"/>
          <w:szCs w:val="24"/>
          <w:lang w:eastAsia="ko-KR"/>
        </w:rPr>
        <w:t xml:space="preserve">.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7C0EC6">
        <w:rPr>
          <w:rFonts w:asciiTheme="minorHAnsi" w:eastAsia="Batang" w:hAnsiTheme="minorHAnsi"/>
          <w:sz w:val="24"/>
          <w:szCs w:val="24"/>
          <w:u w:val="thick"/>
          <w:lang w:eastAsia="ko-KR"/>
        </w:rPr>
        <w:t>if the act of nuclear terrorism came as a complete surprise</w:t>
      </w:r>
      <w:r w:rsidRPr="007C0EC6">
        <w:rPr>
          <w:rFonts w:asciiTheme="minorHAnsi" w:eastAsia="Times New Roman" w:hAnsiTheme="minorHAnsi"/>
          <w:szCs w:val="24"/>
          <w:lang w:eastAsia="ko-KR"/>
        </w:rPr>
        <w:t xml:space="preserve">, and American officials refused to believe that a terrorist group was fully responsible (or responsible at all) </w:t>
      </w:r>
      <w:r w:rsidRPr="007C0EC6">
        <w:rPr>
          <w:rFonts w:asciiTheme="minorHAnsi" w:eastAsia="Batang" w:hAnsiTheme="minorHAnsi"/>
          <w:sz w:val="24"/>
          <w:szCs w:val="24"/>
          <w:u w:val="thick"/>
          <w:lang w:eastAsia="ko-KR"/>
        </w:rPr>
        <w:t>suspicion would shift immediately to state possessors. Ruling out Western ally countries</w:t>
      </w:r>
      <w:r w:rsidRPr="007C0EC6">
        <w:rPr>
          <w:rFonts w:asciiTheme="minorHAnsi" w:eastAsia="Times New Roman" w:hAnsiTheme="minorHAnsi"/>
          <w:szCs w:val="24"/>
          <w:lang w:eastAsia="ko-KR"/>
        </w:rPr>
        <w:t xml:space="preserve"> like the United Kingdom and France, and probably Israel and India as well, authorities in </w:t>
      </w:r>
      <w:r w:rsidRPr="007C0EC6">
        <w:rPr>
          <w:rFonts w:asciiTheme="minorHAnsi" w:eastAsia="Batang" w:hAnsiTheme="minorHAnsi"/>
          <w:sz w:val="24"/>
          <w:szCs w:val="24"/>
          <w:u w:val="thick"/>
          <w:lang w:eastAsia="ko-KR"/>
        </w:rPr>
        <w:t>Washington would be left with a very short list consisting of North Korea, perhaps Iran if its program continues, and possibly Pakistan. But at what stage would Russia and China be definitely ruled out in this high stakes game of nuclear Cluedo?</w:t>
      </w:r>
      <w:r w:rsidRPr="007C0EC6">
        <w:rPr>
          <w:rFonts w:asciiTheme="minorHAnsi" w:eastAsia="Times New Roman" w:hAnsiTheme="minorHAnsi"/>
          <w:szCs w:val="24"/>
          <w:lang w:eastAsia="ko-KR"/>
        </w:rPr>
        <w:t xml:space="preserve"> In particular, </w:t>
      </w:r>
      <w:r w:rsidRPr="007C0EC6">
        <w:rPr>
          <w:rFonts w:asciiTheme="minorHAnsi" w:eastAsia="Batang" w:hAnsiTheme="minorHAnsi"/>
          <w:sz w:val="24"/>
          <w:szCs w:val="24"/>
          <w:u w:val="thick"/>
          <w:lang w:eastAsia="ko-KR"/>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7C0EC6">
        <w:rPr>
          <w:rFonts w:asciiTheme="minorHAnsi" w:eastAsia="Times New Roman" w:hAnsiTheme="minorHAnsi"/>
          <w:szCs w:val="24"/>
          <w:lang w:eastAsia="ko-KR"/>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C0EC6">
        <w:rPr>
          <w:rFonts w:asciiTheme="minorHAnsi" w:eastAsia="Batang" w:hAnsiTheme="minorHAnsi"/>
          <w:sz w:val="24"/>
          <w:szCs w:val="24"/>
          <w:u w:val="thick"/>
          <w:lang w:eastAsia="ko-KR"/>
        </w:rPr>
        <w:t>Washington’s early response to a terrorist nuclear attack</w:t>
      </w:r>
      <w:r w:rsidRPr="007C0EC6">
        <w:rPr>
          <w:rFonts w:asciiTheme="minorHAnsi" w:eastAsia="Times New Roman" w:hAnsiTheme="minorHAnsi"/>
          <w:szCs w:val="24"/>
          <w:lang w:eastAsia="ko-KR"/>
        </w:rPr>
        <w:t xml:space="preserve"> on its own soil </w:t>
      </w:r>
      <w:r w:rsidRPr="007C0EC6">
        <w:rPr>
          <w:rFonts w:asciiTheme="minorHAnsi" w:eastAsia="Batang" w:hAnsiTheme="minorHAnsi"/>
          <w:sz w:val="24"/>
          <w:szCs w:val="24"/>
          <w:u w:val="thick"/>
          <w:lang w:eastAsia="ko-KR"/>
        </w:rPr>
        <w:t>might</w:t>
      </w:r>
      <w:r w:rsidRPr="007C0EC6">
        <w:rPr>
          <w:rFonts w:asciiTheme="minorHAnsi" w:eastAsia="Times New Roman" w:hAnsiTheme="minorHAnsi"/>
          <w:szCs w:val="24"/>
          <w:lang w:eastAsia="ko-KR"/>
        </w:rPr>
        <w:t xml:space="preserve"> also </w:t>
      </w:r>
      <w:r w:rsidRPr="007C0EC6">
        <w:rPr>
          <w:rFonts w:asciiTheme="minorHAnsi" w:eastAsia="Batang" w:hAnsiTheme="minorHAnsi"/>
          <w:sz w:val="24"/>
          <w:szCs w:val="24"/>
          <w:u w:val="thick"/>
          <w:lang w:eastAsia="ko-KR"/>
        </w:rPr>
        <w:t>raise the possibility of an unwanted (and nuclear aided) confrontation with Russia and/or China</w:t>
      </w:r>
      <w:r w:rsidRPr="007C0EC6">
        <w:rPr>
          <w:rFonts w:asciiTheme="minorHAnsi" w:eastAsia="Times New Roman" w:hAnsiTheme="minorHAnsi"/>
          <w:szCs w:val="24"/>
          <w:lang w:eastAsia="ko-KR"/>
        </w:rPr>
        <w:t xml:space="preserve">. For example, </w:t>
      </w:r>
      <w:r w:rsidRPr="007C0EC6">
        <w:rPr>
          <w:rFonts w:asciiTheme="minorHAnsi" w:eastAsia="Batang" w:hAnsiTheme="minorHAnsi"/>
          <w:sz w:val="24"/>
          <w:szCs w:val="24"/>
          <w:u w:val="thick"/>
          <w:lang w:eastAsia="ko-KR"/>
        </w:rPr>
        <w:t>in the noise and confusion during the immediate aftermath</w:t>
      </w:r>
      <w:r w:rsidRPr="007C0EC6">
        <w:rPr>
          <w:rFonts w:asciiTheme="minorHAnsi" w:eastAsia="Times New Roman" w:hAnsiTheme="minorHAnsi"/>
          <w:szCs w:val="24"/>
          <w:lang w:eastAsia="ko-KR"/>
        </w:rPr>
        <w:t xml:space="preserve"> of the terrorist nuclear attack, </w:t>
      </w:r>
      <w:r w:rsidRPr="007C0EC6">
        <w:rPr>
          <w:rFonts w:asciiTheme="minorHAnsi" w:eastAsia="Batang" w:hAnsiTheme="minorHAnsi"/>
          <w:sz w:val="24"/>
          <w:szCs w:val="24"/>
          <w:u w:val="thick"/>
          <w:lang w:eastAsia="ko-KR"/>
        </w:rPr>
        <w:t>the U.S. president might be expected to place the country’s armed forces, including its nuclear arsenal, on a higher stage of alert. In such a tense environment</w:t>
      </w:r>
      <w:r w:rsidRPr="007C0EC6">
        <w:rPr>
          <w:rFonts w:asciiTheme="minorHAnsi" w:eastAsia="Times New Roman" w:hAnsiTheme="minorHAnsi"/>
          <w:szCs w:val="24"/>
          <w:lang w:eastAsia="ko-KR"/>
        </w:rPr>
        <w:t xml:space="preserve">, when careful planning runs up against the friction of reality, </w:t>
      </w:r>
      <w:r w:rsidRPr="007C0EC6">
        <w:rPr>
          <w:rFonts w:asciiTheme="minorHAnsi" w:eastAsia="Batang" w:hAnsiTheme="minorHAnsi"/>
          <w:sz w:val="24"/>
          <w:szCs w:val="24"/>
          <w:u w:val="thick"/>
          <w:lang w:eastAsia="ko-KR"/>
        </w:rPr>
        <w:t>it is just possible that Moscow and/or China might mistakenly read this as a sign of U.S. intentions to use force (and possibly nuclear force) against them. In that situation, the temptations to preempt such actions might grow</w:t>
      </w:r>
      <w:r w:rsidRPr="007C0EC6">
        <w:rPr>
          <w:rFonts w:asciiTheme="minorHAnsi" w:eastAsia="Times New Roman" w:hAnsiTheme="minorHAnsi"/>
          <w:szCs w:val="24"/>
          <w:lang w:eastAsia="ko-KR"/>
        </w:rPr>
        <w:t xml:space="preserve">, although it must be admitted that </w:t>
      </w:r>
      <w:r w:rsidRPr="007C0EC6">
        <w:rPr>
          <w:rFonts w:asciiTheme="minorHAnsi" w:eastAsia="Batang" w:hAnsiTheme="minorHAnsi"/>
          <w:sz w:val="24"/>
          <w:szCs w:val="24"/>
          <w:u w:val="thick"/>
          <w:lang w:eastAsia="ko-KR"/>
        </w:rPr>
        <w:t>any preemption would probably still meet with a devastating response. As part of its initial response</w:t>
      </w:r>
      <w:r w:rsidRPr="007C0EC6">
        <w:rPr>
          <w:rFonts w:asciiTheme="minorHAnsi" w:eastAsia="Times New Roman" w:hAnsiTheme="minorHAnsi"/>
          <w:szCs w:val="24"/>
          <w:lang w:eastAsia="ko-KR"/>
        </w:rPr>
        <w:t xml:space="preserve"> to the act of nuclear terrorism (as discussed earlier) </w:t>
      </w:r>
      <w:r w:rsidRPr="007C0EC6">
        <w:rPr>
          <w:rFonts w:asciiTheme="minorHAnsi" w:eastAsia="Batang" w:hAnsiTheme="minorHAnsi"/>
          <w:sz w:val="24"/>
          <w:szCs w:val="24"/>
          <w:u w:val="thick"/>
          <w:lang w:eastAsia="ko-KR"/>
        </w:rPr>
        <w:t>Washington might decide to order a significant conventional (or nuclear) retaliatory or disarming attack against the leadership of the terrorist group and/or states seen to support that group</w:t>
      </w:r>
      <w:r w:rsidRPr="007C0EC6">
        <w:rPr>
          <w:rFonts w:asciiTheme="minorHAnsi" w:eastAsia="Times New Roman" w:hAnsiTheme="minorHAnsi"/>
          <w:szCs w:val="24"/>
          <w:lang w:eastAsia="ko-KR"/>
        </w:rPr>
        <w:t xml:space="preserve">. Depending on the identity and especially the location of these targets, </w:t>
      </w:r>
      <w:r w:rsidRPr="007C0EC6">
        <w:rPr>
          <w:rFonts w:asciiTheme="minorHAnsi" w:eastAsia="Batang" w:hAnsiTheme="minorHAnsi"/>
          <w:sz w:val="24"/>
          <w:szCs w:val="24"/>
          <w:u w:val="thick"/>
          <w:lang w:eastAsia="ko-KR"/>
        </w:rPr>
        <w:t>Russia and/or China might interpret such action as being far too close for their comfort, and potentially as an infringement on their spheres of influence and even on their sovereignty</w:t>
      </w:r>
      <w:r w:rsidRPr="007C0EC6">
        <w:rPr>
          <w:rFonts w:asciiTheme="minorHAnsi" w:eastAsia="Times New Roman" w:hAnsiTheme="minorHAnsi"/>
          <w:szCs w:val="24"/>
          <w:lang w:eastAsia="ko-KR"/>
        </w:rPr>
        <w:t xml:space="preserve">. One far-fetched but perhaps not </w:t>
      </w:r>
      <w:r w:rsidRPr="007C0EC6">
        <w:rPr>
          <w:rFonts w:asciiTheme="minorHAnsi" w:eastAsia="Times New Roman" w:hAnsiTheme="minorHAnsi"/>
          <w:szCs w:val="24"/>
          <w:lang w:eastAsia="ko-KR"/>
        </w:rPr>
        <w:lastRenderedPageBreak/>
        <w:t xml:space="preserve">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w:t>
      </w:r>
      <w:r w:rsidRPr="007C0EC6">
        <w:rPr>
          <w:rFonts w:asciiTheme="minorHAnsi" w:eastAsia="Batang" w:hAnsiTheme="minorHAnsi"/>
          <w:sz w:val="24"/>
          <w:szCs w:val="24"/>
          <w:u w:val="thick"/>
          <w:lang w:eastAsia="ko-KR"/>
        </w:rPr>
        <w:t>There is also the question of how other nuclear-armed states respond to the act of nuclear terrorism on another member of that special club</w:t>
      </w:r>
      <w:r w:rsidRPr="007C0EC6">
        <w:rPr>
          <w:rFonts w:asciiTheme="minorHAnsi" w:eastAsia="Times New Roman" w:hAnsiTheme="minorHAnsi"/>
          <w:szCs w:val="24"/>
          <w:lang w:eastAsia="ko-KR"/>
        </w:rPr>
        <w:t xml:space="preserve">.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w:t>
      </w:r>
      <w:r w:rsidRPr="007C0EC6">
        <w:rPr>
          <w:rFonts w:asciiTheme="minorHAnsi" w:eastAsia="Batang" w:hAnsiTheme="minorHAnsi"/>
          <w:sz w:val="24"/>
          <w:szCs w:val="24"/>
          <w:u w:val="thick"/>
          <w:lang w:eastAsia="ko-KR"/>
        </w:rPr>
        <w:t>If some readers find this simply too fanciful, and perhaps even offensive to contemplate, it may be informative to reverse the tables. Russia</w:t>
      </w:r>
      <w:r w:rsidRPr="007C0EC6">
        <w:rPr>
          <w:rFonts w:asciiTheme="minorHAnsi" w:eastAsia="Times New Roman" w:hAnsiTheme="minorHAnsi"/>
          <w:szCs w:val="24"/>
          <w:lang w:eastAsia="ko-KR"/>
        </w:rPr>
        <w:t xml:space="preserve">, which possesses an arsenal of thousands of nuclear warheads and that has been one of the two most important trustees of the non-use taboo, </w:t>
      </w:r>
      <w:r w:rsidRPr="007C0EC6">
        <w:rPr>
          <w:rFonts w:asciiTheme="minorHAnsi" w:eastAsia="Batang" w:hAnsiTheme="minorHAnsi"/>
          <w:sz w:val="24"/>
          <w:szCs w:val="24"/>
          <w:u w:val="thick"/>
          <w:lang w:eastAsia="ko-KR"/>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7C0EC6">
        <w:rPr>
          <w:rFonts w:asciiTheme="minorHAnsi" w:eastAsia="Times New Roman" w:hAnsiTheme="minorHAnsi"/>
          <w:szCs w:val="24"/>
          <w:lang w:eastAsia="ko-KR"/>
        </w:rPr>
        <w:t xml:space="preserve"> Would it really be keen to support Russia’s use of nuclear weapons, including outside Russia’s traditional sphere of influence? And if not, which seems quite plausible, what options would Washington have to communicate that displeasure? </w:t>
      </w:r>
      <w:r w:rsidRPr="007C0EC6">
        <w:rPr>
          <w:rFonts w:asciiTheme="minorHAnsi" w:eastAsia="Batang" w:hAnsiTheme="minorHAnsi"/>
          <w:sz w:val="24"/>
          <w:szCs w:val="24"/>
          <w:u w:val="thick"/>
          <w:lang w:eastAsia="ko-KR"/>
        </w:rPr>
        <w:t>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rsidR="00F24643" w:rsidRPr="007C0EC6" w:rsidRDefault="00F24643" w:rsidP="00F24643">
      <w:pPr>
        <w:pStyle w:val="CardIndented"/>
        <w:rPr>
          <w:rFonts w:asciiTheme="minorHAnsi" w:hAnsiTheme="minorHAnsi"/>
        </w:rPr>
      </w:pPr>
    </w:p>
    <w:p w:rsidR="00F24643" w:rsidRPr="007C0EC6" w:rsidRDefault="00F24643" w:rsidP="00F24643">
      <w:pPr>
        <w:pStyle w:val="Heading3"/>
        <w:rPr>
          <w:rFonts w:asciiTheme="minorHAnsi" w:hAnsiTheme="minorHAnsi"/>
        </w:rPr>
      </w:pPr>
      <w:r>
        <w:rPr>
          <w:rFonts w:asciiTheme="minorHAnsi" w:hAnsiTheme="minorHAnsi"/>
        </w:rPr>
        <w:lastRenderedPageBreak/>
        <w:t>Heg Perception NB</w:t>
      </w:r>
    </w:p>
    <w:p w:rsidR="00F24643" w:rsidRPr="007C0EC6" w:rsidRDefault="00F24643" w:rsidP="00F24643">
      <w:pPr>
        <w:rPr>
          <w:rFonts w:asciiTheme="minorHAnsi" w:hAnsiTheme="minorHAnsi"/>
        </w:rPr>
      </w:pPr>
    </w:p>
    <w:p w:rsidR="00F24643" w:rsidRPr="007C0EC6" w:rsidRDefault="00F24643" w:rsidP="00F24643">
      <w:pPr>
        <w:pStyle w:val="Heading4"/>
        <w:rPr>
          <w:rFonts w:asciiTheme="minorHAnsi" w:hAnsiTheme="minorHAnsi" w:cs="Times New Roman"/>
        </w:rPr>
      </w:pPr>
      <w:r w:rsidRPr="007C0EC6">
        <w:rPr>
          <w:rFonts w:asciiTheme="minorHAnsi" w:hAnsiTheme="minorHAnsi" w:cs="Times New Roman"/>
        </w:rPr>
        <w:t xml:space="preserve">Comprehensive sanctions severely damage US international perception – being blamed for half a million deaths of innocent children decimates any positive perception of the US </w:t>
      </w:r>
    </w:p>
    <w:p w:rsidR="00F24643" w:rsidRPr="007C0EC6" w:rsidRDefault="00F24643" w:rsidP="00F24643">
      <w:pPr>
        <w:rPr>
          <w:rFonts w:asciiTheme="minorHAnsi" w:hAnsiTheme="minorHAnsi"/>
        </w:rPr>
      </w:pPr>
      <w:r w:rsidRPr="007C0EC6">
        <w:rPr>
          <w:rFonts w:asciiTheme="minorHAnsi" w:hAnsiTheme="minorHAnsi"/>
        </w:rPr>
        <w:t xml:space="preserve">Daniel W. </w:t>
      </w:r>
      <w:r w:rsidRPr="007C0EC6">
        <w:rPr>
          <w:rFonts w:asciiTheme="minorHAnsi" w:hAnsiTheme="minorHAnsi"/>
          <w:b/>
          <w:bCs/>
        </w:rPr>
        <w:t>Drezner</w:t>
      </w:r>
      <w:r w:rsidRPr="007C0EC6">
        <w:rPr>
          <w:rFonts w:asciiTheme="minorHAnsi" w:hAnsiTheme="minorHAnsi"/>
        </w:rPr>
        <w:t>, 2011, [Professor of international politics at The Fletcher School, Tufts University] [International Studies Review, “Sanctions Sometimes Smart: Targeted Sanctions in Theory and Practice”, http://fletcher.tufts.edu/~/media/Fletcher/News%20Images/Drezner_Sanctions.pdf] [MN]</w:t>
      </w:r>
    </w:p>
    <w:p w:rsidR="00F24643" w:rsidRPr="007C0EC6" w:rsidRDefault="00F24643" w:rsidP="00F24643">
      <w:pPr>
        <w:pStyle w:val="CardIndented"/>
        <w:rPr>
          <w:rFonts w:asciiTheme="minorHAnsi" w:hAnsiTheme="minorHAnsi"/>
        </w:rPr>
      </w:pPr>
      <w:r w:rsidRPr="007C0EC6">
        <w:rPr>
          <w:rFonts w:asciiTheme="minorHAnsi" w:hAnsiTheme="minorHAnsi"/>
          <w:b/>
          <w:bCs/>
          <w:u w:val="single"/>
        </w:rPr>
        <w:t>While not appearing to work, the political blame for Iraq’s humanitarian disaster was placed squarely on the United States</w:t>
      </w:r>
      <w:r w:rsidRPr="007C0EC6">
        <w:rPr>
          <w:rFonts w:asciiTheme="minorHAnsi" w:hAnsiTheme="minorHAnsi"/>
        </w:rPr>
        <w:t xml:space="preserve"> and the United Nations. As Brzoska (2003:520) observes, ‘‘Baghdad was quite successful in blaming the UN for the humanitarian crisis in Iraq, both within the country and worldwide.’’ </w:t>
      </w:r>
      <w:r w:rsidRPr="007C0EC6">
        <w:rPr>
          <w:rFonts w:asciiTheme="minorHAnsi" w:hAnsiTheme="minorHAnsi"/>
          <w:b/>
          <w:bCs/>
          <w:u w:val="single"/>
        </w:rPr>
        <w:t>As the main backer of the United Nations sanctions initiative, and the country most adamant in trying to force out its leader, responsibility fell on the United States</w:t>
      </w:r>
      <w:r w:rsidRPr="007C0EC6">
        <w:rPr>
          <w:rFonts w:asciiTheme="minorHAnsi" w:hAnsiTheme="minorHAnsi"/>
        </w:rPr>
        <w:t xml:space="preserve">. The United States and United Kingdom stoutly resisted pressures to alter the sanctions regime from the other permanent members of the UNSC during the 1990s. Madeleine Albright, the US ambassador to the United Nations at the time, provided the deﬁning sound bite for this culpability in May 1996. In a 60 Minutes interview, </w:t>
      </w:r>
      <w:r w:rsidRPr="007C0EC6">
        <w:rPr>
          <w:rFonts w:asciiTheme="minorHAnsi" w:hAnsiTheme="minorHAnsi"/>
          <w:b/>
          <w:bCs/>
          <w:u w:val="single"/>
        </w:rPr>
        <w:t>she said that even if the sanctions had killed half a million Iraqi children, ‘‘the price is worth it.</w:t>
      </w:r>
      <w:r w:rsidRPr="007C0EC6">
        <w:rPr>
          <w:rFonts w:asciiTheme="minorHAnsi" w:hAnsiTheme="minorHAnsi"/>
        </w:rPr>
        <w:t xml:space="preserve">’’3 </w:t>
      </w:r>
      <w:r w:rsidRPr="007C0EC6">
        <w:rPr>
          <w:rFonts w:asciiTheme="minorHAnsi" w:hAnsiTheme="minorHAnsi"/>
          <w:b/>
          <w:bCs/>
          <w:u w:val="single"/>
        </w:rPr>
        <w:t>The ﬁnal policy problem was the link between sanctions and the spread of corruption, as the UN’s Oil for Food scandal made clear. By punishing ordinary market activity, sanctions give entrepreneurs a strong incentive to take the criminal route</w:t>
      </w:r>
      <w:r w:rsidRPr="007C0EC6">
        <w:rPr>
          <w:rFonts w:asciiTheme="minorHAnsi" w:hAnsiTheme="minorHAnsi"/>
        </w:rPr>
        <w:t xml:space="preserve">—and they usually earn higher-than-usual proﬁts in the bargain. </w:t>
      </w:r>
      <w:r w:rsidRPr="007C0EC6">
        <w:rPr>
          <w:rFonts w:asciiTheme="minorHAnsi" w:hAnsiTheme="minorHAnsi"/>
          <w:b/>
          <w:bCs/>
          <w:u w:val="single"/>
        </w:rPr>
        <w:t>Sanctions and black market activity therefore go together</w:t>
      </w:r>
      <w:r w:rsidRPr="007C0EC6">
        <w:rPr>
          <w:rFonts w:asciiTheme="minorHAnsi" w:hAnsiTheme="minorHAnsi"/>
        </w:rPr>
        <w:t xml:space="preserve">. As Peter Andreas (2005) </w:t>
      </w:r>
      <w:r w:rsidRPr="007C0EC6">
        <w:rPr>
          <w:rFonts w:asciiTheme="minorHAnsi" w:hAnsiTheme="minorHAnsi"/>
          <w:b/>
          <w:bCs/>
          <w:u w:val="single"/>
        </w:rPr>
        <w:t>has demonstrated, trade sanctions encourage the creation of organized crime syndicates and transnational smuggling networks</w:t>
      </w:r>
      <w:r w:rsidRPr="007C0EC6">
        <w:rPr>
          <w:rFonts w:asciiTheme="minorHAnsi" w:hAnsiTheme="minorHAnsi"/>
        </w:rPr>
        <w:t xml:space="preserve">. </w:t>
      </w:r>
      <w:r w:rsidRPr="007C0EC6">
        <w:rPr>
          <w:rFonts w:asciiTheme="minorHAnsi" w:hAnsiTheme="minorHAnsi"/>
          <w:b/>
          <w:bCs/>
          <w:u w:val="single"/>
        </w:rPr>
        <w:t>Sanctions</w:t>
      </w:r>
      <w:r w:rsidRPr="007C0EC6">
        <w:rPr>
          <w:rFonts w:asciiTheme="minorHAnsi" w:hAnsiTheme="minorHAnsi"/>
        </w:rPr>
        <w:t xml:space="preserve"> do not just weaken the rule of law in the target country—they </w:t>
      </w:r>
      <w:r w:rsidRPr="007C0EC6">
        <w:rPr>
          <w:rFonts w:asciiTheme="minorHAnsi" w:hAnsiTheme="minorHAnsi"/>
          <w:b/>
          <w:bCs/>
          <w:u w:val="single"/>
        </w:rPr>
        <w:t>weaken the rule of law in bordering countries and monitoring organizations as well</w:t>
      </w:r>
      <w:r w:rsidRPr="007C0EC6">
        <w:rPr>
          <w:rFonts w:asciiTheme="minorHAnsi" w:hAnsiTheme="minorHAnsi"/>
        </w:rPr>
        <w:t xml:space="preserve">. The corruption has a path dependent quality, persisting long after sanctions have been lifted. </w:t>
      </w:r>
      <w:r w:rsidRPr="007C0EC6">
        <w:rPr>
          <w:rFonts w:asciiTheme="minorHAnsi" w:hAnsiTheme="minorHAnsi"/>
          <w:b/>
          <w:bCs/>
          <w:u w:val="single"/>
        </w:rPr>
        <w:t>The humanitarian and political costs that emanated from the Iraq sanctions caused a great deal of consternation in political circles at the same time that concerns about ‘‘human security’’ were emerging</w:t>
      </w:r>
      <w:r w:rsidRPr="007C0EC6">
        <w:rPr>
          <w:rFonts w:asciiTheme="minorHAnsi" w:hAnsiTheme="minorHAnsi"/>
        </w:rPr>
        <w:t xml:space="preserve">. </w:t>
      </w:r>
      <w:r w:rsidRPr="007C0EC6">
        <w:rPr>
          <w:rFonts w:asciiTheme="minorHAnsi" w:hAnsiTheme="minorHAnsi"/>
          <w:b/>
          <w:bCs/>
          <w:u w:val="single"/>
        </w:rPr>
        <w:t>Humanitarian</w:t>
      </w:r>
      <w:r w:rsidRPr="007C0EC6">
        <w:rPr>
          <w:rFonts w:asciiTheme="minorHAnsi" w:hAnsiTheme="minorHAnsi"/>
        </w:rPr>
        <w:t xml:space="preserve"> </w:t>
      </w:r>
      <w:r w:rsidRPr="007C0EC6">
        <w:rPr>
          <w:rFonts w:asciiTheme="minorHAnsi" w:hAnsiTheme="minorHAnsi"/>
          <w:b/>
          <w:bCs/>
          <w:u w:val="single"/>
        </w:rPr>
        <w:t>groups</w:t>
      </w:r>
      <w:r w:rsidRPr="007C0EC6">
        <w:rPr>
          <w:rFonts w:asciiTheme="minorHAnsi" w:hAnsiTheme="minorHAnsi"/>
        </w:rPr>
        <w:t xml:space="preserve"> ranging from the Red Cross to Human Rights Watch </w:t>
      </w:r>
      <w:r w:rsidRPr="007C0EC6">
        <w:rPr>
          <w:rFonts w:asciiTheme="minorHAnsi" w:hAnsiTheme="minorHAnsi"/>
          <w:b/>
          <w:bCs/>
          <w:u w:val="single"/>
        </w:rPr>
        <w:t>questioned the ethics of comprehensive trade sanctions</w:t>
      </w:r>
      <w:r w:rsidRPr="007C0EC6">
        <w:rPr>
          <w:rFonts w:asciiTheme="minorHAnsi" w:hAnsiTheme="minorHAnsi"/>
        </w:rPr>
        <w:t xml:space="preserve"> (Weiss 1999:500). Multiple UN agencies started to voice concerns about the Security Council’s implementation of comprehensive sanctions (Reinisch 2001). UN Secretary-Generals Boutros Boutros-Ghali and </w:t>
      </w:r>
      <w:r w:rsidRPr="007C0EC6">
        <w:rPr>
          <w:rFonts w:asciiTheme="minorHAnsi" w:hAnsiTheme="minorHAnsi"/>
          <w:b/>
          <w:bCs/>
          <w:u w:val="single"/>
        </w:rPr>
        <w:t>Koﬁ Annan both labeled sanctions a ‘‘blunt instrument’</w:t>
      </w:r>
      <w:r w:rsidRPr="007C0EC6">
        <w:rPr>
          <w:rFonts w:asciiTheme="minorHAnsi" w:hAnsiTheme="minorHAnsi"/>
        </w:rPr>
        <w:t xml:space="preserve">’ </w:t>
      </w:r>
      <w:r w:rsidRPr="007C0EC6">
        <w:rPr>
          <w:rFonts w:asciiTheme="minorHAnsi" w:hAnsiTheme="minorHAnsi"/>
          <w:b/>
          <w:bCs/>
          <w:u w:val="single"/>
        </w:rPr>
        <w:t>and asked whether the suffering</w:t>
      </w:r>
      <w:r w:rsidRPr="007C0EC6">
        <w:rPr>
          <w:rFonts w:asciiTheme="minorHAnsi" w:hAnsiTheme="minorHAnsi"/>
        </w:rPr>
        <w:t xml:space="preserve"> inﬂicted on vulnerable groups </w:t>
      </w:r>
      <w:r w:rsidRPr="007C0EC6">
        <w:rPr>
          <w:rFonts w:asciiTheme="minorHAnsi" w:hAnsiTheme="minorHAnsi"/>
          <w:b/>
          <w:bCs/>
          <w:u w:val="single"/>
        </w:rPr>
        <w:t>was</w:t>
      </w:r>
      <w:r w:rsidRPr="007C0EC6">
        <w:rPr>
          <w:rFonts w:asciiTheme="minorHAnsi" w:hAnsiTheme="minorHAnsi"/>
        </w:rPr>
        <w:t xml:space="preserve"> a </w:t>
      </w:r>
      <w:r w:rsidRPr="007C0EC6">
        <w:rPr>
          <w:rFonts w:asciiTheme="minorHAnsi" w:hAnsiTheme="minorHAnsi"/>
          <w:b/>
          <w:bCs/>
          <w:u w:val="single"/>
        </w:rPr>
        <w:t>legitimate</w:t>
      </w:r>
      <w:r w:rsidRPr="007C0EC6">
        <w:rPr>
          <w:rFonts w:asciiTheme="minorHAnsi" w:hAnsiTheme="minorHAnsi"/>
        </w:rPr>
        <w:t xml:space="preserve"> means of exerting pressure on political leaders (quoted in Hawkins and Lloyd 2003:444).’’ United Nations ofﬁcials began casting about for solutions to the problem.</w:t>
      </w:r>
    </w:p>
    <w:p w:rsidR="00F24643" w:rsidRPr="007C0EC6" w:rsidRDefault="00F24643" w:rsidP="00F24643">
      <w:pPr>
        <w:pStyle w:val="CardIndented"/>
        <w:rPr>
          <w:rFonts w:asciiTheme="minorHAnsi" w:hAnsiTheme="minorHAnsi"/>
        </w:rPr>
      </w:pPr>
    </w:p>
    <w:p w:rsidR="00F24643" w:rsidRPr="007C0EC6" w:rsidRDefault="00F24643" w:rsidP="00F24643">
      <w:pPr>
        <w:rPr>
          <w:rFonts w:asciiTheme="minorHAnsi" w:hAnsiTheme="minorHAnsi"/>
        </w:rPr>
      </w:pPr>
    </w:p>
    <w:p w:rsidR="00F24643" w:rsidRPr="007C0EC6" w:rsidRDefault="00F24643" w:rsidP="00F24643">
      <w:pPr>
        <w:pStyle w:val="Heading4"/>
        <w:rPr>
          <w:rFonts w:asciiTheme="minorHAnsi" w:hAnsiTheme="minorHAnsi" w:cs="Times New Roman"/>
        </w:rPr>
      </w:pPr>
      <w:r w:rsidRPr="007C0EC6">
        <w:rPr>
          <w:rFonts w:asciiTheme="minorHAnsi" w:hAnsiTheme="minorHAnsi" w:cs="Times New Roman"/>
        </w:rPr>
        <w:t xml:space="preserve">A decline in US perception threatens hegemonic status </w:t>
      </w:r>
    </w:p>
    <w:p w:rsidR="00F24643" w:rsidRPr="007C0EC6" w:rsidRDefault="00F24643" w:rsidP="00F24643">
      <w:pPr>
        <w:rPr>
          <w:rFonts w:asciiTheme="minorHAnsi" w:hAnsiTheme="minorHAnsi"/>
        </w:rPr>
      </w:pPr>
      <w:r w:rsidRPr="007C0EC6">
        <w:rPr>
          <w:rFonts w:asciiTheme="minorHAnsi" w:hAnsiTheme="minorHAnsi"/>
        </w:rPr>
        <w:t xml:space="preserve">Zachary </w:t>
      </w:r>
      <w:r w:rsidRPr="007C0EC6">
        <w:rPr>
          <w:rStyle w:val="StyleStyleBold12pt"/>
        </w:rPr>
        <w:t xml:space="preserve">Selden </w:t>
      </w:r>
      <w:r w:rsidRPr="007C0EC6">
        <w:rPr>
          <w:rFonts w:asciiTheme="minorHAnsi" w:hAnsiTheme="minorHAnsi"/>
        </w:rPr>
        <w:t>5/8/</w:t>
      </w:r>
      <w:r w:rsidRPr="007C0EC6">
        <w:rPr>
          <w:rStyle w:val="StyleStyleBold12pt"/>
        </w:rPr>
        <w:t>13</w:t>
      </w:r>
      <w:r w:rsidRPr="007C0EC6">
        <w:rPr>
          <w:rFonts w:asciiTheme="minorHAnsi" w:hAnsiTheme="minorHAnsi"/>
        </w:rPr>
        <w:t xml:space="preserve">, [Department of political science, University of Florida] [Security Studies, “Balancing Against or Balancing With? The Spectrum of Alignment and the Endurance of American Hegemony”, </w:t>
      </w:r>
      <w:hyperlink r:id="rId111" w:history="1">
        <w:r w:rsidRPr="007C0EC6">
          <w:rPr>
            <w:rStyle w:val="Hyperlink"/>
            <w:rFonts w:asciiTheme="minorHAnsi" w:hAnsiTheme="minorHAnsi"/>
          </w:rPr>
          <w:t>http://www.tandfonline.com/doi/pdf/10.1080/09636412.2013.786918</w:t>
        </w:r>
      </w:hyperlink>
      <w:r w:rsidRPr="007C0EC6">
        <w:rPr>
          <w:rFonts w:asciiTheme="minorHAnsi" w:hAnsiTheme="minorHAnsi"/>
        </w:rPr>
        <w:t>] [MN]</w:t>
      </w:r>
    </w:p>
    <w:p w:rsidR="00F24643" w:rsidRPr="007C0EC6" w:rsidRDefault="00F24643" w:rsidP="00F24643">
      <w:pPr>
        <w:pStyle w:val="CardIndented"/>
        <w:rPr>
          <w:rStyle w:val="StyleUnderline"/>
          <w:rFonts w:asciiTheme="minorHAnsi" w:hAnsiTheme="minorHAnsi"/>
        </w:rPr>
      </w:pPr>
      <w:r w:rsidRPr="007C0EC6">
        <w:rPr>
          <w:rStyle w:val="StyleUnderline"/>
          <w:rFonts w:asciiTheme="minorHAnsi" w:hAnsiTheme="minorHAnsi"/>
        </w:rPr>
        <w:t>What might cause states in the region to question the utility of offering such support would be a decline in the United States’ capabilities or its willingness to use them in support of its hegemony. Such concerns were exhibited</w:t>
      </w:r>
      <w:r w:rsidRPr="007C0EC6">
        <w:rPr>
          <w:rFonts w:asciiTheme="minorHAnsi" w:hAnsiTheme="minorHAnsi"/>
        </w:rPr>
        <w:t xml:space="preserve"> by South Korea </w:t>
      </w:r>
      <w:r w:rsidRPr="007C0EC6">
        <w:rPr>
          <w:rStyle w:val="StyleUnderline"/>
          <w:rFonts w:asciiTheme="minorHAnsi" w:hAnsiTheme="minorHAnsi"/>
        </w:rPr>
        <w:t>in the wake of the</w:t>
      </w:r>
      <w:r w:rsidRPr="007C0EC6">
        <w:rPr>
          <w:rFonts w:asciiTheme="minorHAnsi" w:hAnsiTheme="minorHAnsi"/>
        </w:rPr>
        <w:t xml:space="preserve"> Cheohan </w:t>
      </w:r>
      <w:r w:rsidRPr="007C0EC6">
        <w:rPr>
          <w:rStyle w:val="StyleUnderline"/>
          <w:rFonts w:asciiTheme="minorHAnsi" w:hAnsiTheme="minorHAnsi"/>
        </w:rPr>
        <w:t>incident in 2010 in which a South Korean vessel was sunk by North Korean forces. The American response was viewed as weak</w:t>
      </w:r>
      <w:r w:rsidRPr="007C0EC6">
        <w:rPr>
          <w:rFonts w:asciiTheme="minorHAnsi" w:hAnsiTheme="minorHAnsi"/>
        </w:rPr>
        <w:t xml:space="preserve"> in South Korea and moving planned US-Korean joint naval exercises closer to Japan in the wake of the incident was seen as giving into Chinese pressure.30 Philippine ofﬁcials have expressed concern that the </w:t>
      </w:r>
      <w:r w:rsidRPr="007C0EC6">
        <w:rPr>
          <w:rStyle w:val="StyleUnderline"/>
          <w:rFonts w:asciiTheme="minorHAnsi" w:hAnsiTheme="minorHAnsi"/>
        </w:rPr>
        <w:t>United States is not sending strong enough signals that it will back up its ally</w:t>
      </w:r>
      <w:r w:rsidRPr="007C0EC6">
        <w:rPr>
          <w:rFonts w:asciiTheme="minorHAnsi" w:hAnsiTheme="minorHAnsi"/>
          <w:b/>
          <w:bCs/>
          <w:u w:val="single"/>
        </w:rPr>
        <w:t xml:space="preserve"> </w:t>
      </w:r>
      <w:r w:rsidRPr="007C0EC6">
        <w:rPr>
          <w:rFonts w:asciiTheme="minorHAnsi" w:hAnsiTheme="minorHAnsi"/>
        </w:rPr>
        <w:t xml:space="preserve">in its ongoing territorial disputes with China.31 Asian periodicals are peppered with editorials that exhibit concern about US defense spending cuts and the United States’ ability to maintain its presence in the region.32 The Canberra Times notes that in its dispute with the Philippines, China is “testing the effectiveness of America’s bedrock military ties with the region for all to see,” but goes on to states that, “deep cuts in its [the US] defence budget . . . [and] failure to put in place a credible strategy to deter Chinese assertiveness will also have potentially damaging consequences—for the future of US AsiaPaciﬁc alliances and security partnerships, and for American engagement in the region.”33 As an editorial from The Nation </w:t>
      </w:r>
      <w:r w:rsidRPr="007C0EC6">
        <w:rPr>
          <w:rFonts w:asciiTheme="minorHAnsi" w:hAnsiTheme="minorHAnsi"/>
        </w:rPr>
        <w:lastRenderedPageBreak/>
        <w:t xml:space="preserve">(Thailand) notes, </w:t>
      </w:r>
      <w:r w:rsidRPr="007C0EC6">
        <w:rPr>
          <w:rStyle w:val="StyleUnderline"/>
          <w:rFonts w:asciiTheme="minorHAnsi" w:hAnsiTheme="minorHAnsi"/>
        </w:rPr>
        <w:t>if the United States can no longer be relied upon as the guarantor of regional security, it is prudent to conclude that “the region will no longer be a place where only one major power plays a dominant role</w:t>
      </w:r>
      <w:r w:rsidRPr="007C0EC6">
        <w:rPr>
          <w:rFonts w:asciiTheme="minorHAnsi" w:hAnsiTheme="minorHAnsi"/>
        </w:rPr>
        <w:t xml:space="preserve">. Now there will be multiple players in the security landscape; and the region has to be ready.”34 This would mean that Thailand, and other Asian states should increasingly hedge their bets and that security cooperation with the United States would be less beneﬁcial. In other words, </w:t>
      </w:r>
      <w:r w:rsidRPr="007C0EC6">
        <w:rPr>
          <w:rStyle w:val="StyleUnderline"/>
          <w:rFonts w:asciiTheme="minorHAnsi" w:hAnsiTheme="minorHAnsi"/>
        </w:rPr>
        <w:t>why incur risks and costs in supporting American hegemony if the United States’ ability and willingness to maintain it are in doubt? The United States</w:t>
      </w:r>
      <w:r w:rsidRPr="007C0EC6">
        <w:rPr>
          <w:rFonts w:asciiTheme="minorHAnsi" w:hAnsiTheme="minorHAnsi"/>
        </w:rPr>
        <w:t xml:space="preserve"> is the globally predominant power and even with recent cuts its military budget remains more than that of Russia, China, and Europe combined.35 But it is </w:t>
      </w:r>
      <w:r w:rsidRPr="007C0EC6">
        <w:rPr>
          <w:rStyle w:val="StyleUnderline"/>
          <w:rFonts w:asciiTheme="minorHAnsi" w:hAnsiTheme="minorHAnsi"/>
        </w:rPr>
        <w:t>international perceptions about the willingness of the United States to use its power that matter most in this context.</w:t>
      </w:r>
    </w:p>
    <w:p w:rsidR="00F24643" w:rsidRPr="007C0EC6" w:rsidRDefault="00F24643" w:rsidP="00F24643">
      <w:pPr>
        <w:rPr>
          <w:rFonts w:asciiTheme="minorHAnsi" w:hAnsiTheme="minorHAnsi"/>
          <w:b/>
          <w:bCs/>
          <w:u w:val="single"/>
        </w:rPr>
      </w:pPr>
    </w:p>
    <w:p w:rsidR="00F24643" w:rsidRPr="007C0EC6" w:rsidRDefault="00F24643" w:rsidP="00F24643">
      <w:pPr>
        <w:pStyle w:val="Heading4"/>
        <w:rPr>
          <w:rFonts w:asciiTheme="minorHAnsi" w:hAnsiTheme="minorHAnsi" w:cs="Times New Roman"/>
        </w:rPr>
      </w:pPr>
      <w:r w:rsidRPr="007C0EC6">
        <w:rPr>
          <w:rFonts w:asciiTheme="minorHAnsi" w:hAnsiTheme="minorHAnsi" w:cs="Times New Roman"/>
        </w:rPr>
        <w:t>Decline in US hegemony risks global nuclear war</w:t>
      </w:r>
    </w:p>
    <w:p w:rsidR="00F24643" w:rsidRPr="007C0EC6" w:rsidRDefault="00F24643" w:rsidP="00F24643">
      <w:pPr>
        <w:rPr>
          <w:rFonts w:asciiTheme="minorHAnsi" w:hAnsiTheme="minorHAnsi"/>
        </w:rPr>
      </w:pPr>
      <w:r w:rsidRPr="007C0EC6">
        <w:rPr>
          <w:rFonts w:asciiTheme="minorHAnsi" w:hAnsiTheme="minorHAnsi"/>
          <w:b/>
          <w:bCs/>
        </w:rPr>
        <w:t xml:space="preserve">Khalilzad 11, </w:t>
      </w:r>
      <w:r w:rsidRPr="007C0EC6">
        <w:rPr>
          <w:rFonts w:asciiTheme="minorHAnsi" w:hAnsiTheme="minorHAnsi"/>
          <w:bCs/>
        </w:rPr>
        <w:t>former US ambassador to the UN, 2011</w:t>
      </w:r>
      <w:r w:rsidRPr="007C0EC6">
        <w:rPr>
          <w:rFonts w:asciiTheme="minorHAnsi" w:hAnsiTheme="minorHAnsi"/>
          <w:iCs/>
        </w:rPr>
        <w:t xml:space="preserve"> </w:t>
      </w:r>
      <w:r w:rsidRPr="007C0EC6">
        <w:rPr>
          <w:rFonts w:asciiTheme="minorHAnsi" w:hAnsiTheme="minorHAnsi"/>
        </w:rPr>
        <w:t>(Zalmay, “The Economy and National Security,” February 8, Online: http://www.conservativesforamerica.com/national-review/the-economy-and-national-security]</w:t>
      </w:r>
    </w:p>
    <w:p w:rsidR="00F24643" w:rsidRPr="007C0EC6" w:rsidRDefault="00F24643" w:rsidP="00F24643">
      <w:pPr>
        <w:pStyle w:val="CardIndented"/>
        <w:rPr>
          <w:rFonts w:asciiTheme="minorHAnsi" w:hAnsiTheme="minorHAnsi"/>
          <w:b/>
          <w:bCs/>
          <w:u w:val="single"/>
        </w:rPr>
      </w:pPr>
      <w:r w:rsidRPr="007C0EC6">
        <w:rPr>
          <w:rFonts w:asciiTheme="minorHAnsi" w:hAnsiTheme="minorHAnsi"/>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7C0EC6">
        <w:rPr>
          <w:rFonts w:asciiTheme="minorHAnsi" w:hAnsiTheme="minorHAnsi"/>
          <w:b/>
          <w:bCs/>
          <w:u w:val="single"/>
        </w:rPr>
        <w:t xml:space="preserve">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7C0EC6">
        <w:rPr>
          <w:rFonts w:asciiTheme="minorHAnsi" w:hAnsiTheme="minorHAnsi"/>
        </w:rPr>
        <w:t xml:space="preserve">The stakes are high. In modern history, </w:t>
      </w:r>
      <w:r w:rsidRPr="007C0EC6">
        <w:rPr>
          <w:rFonts w:asciiTheme="minorHAnsi" w:hAnsiTheme="minorHAnsi"/>
          <w:b/>
          <w:bCs/>
          <w:u w:val="single"/>
        </w:rPr>
        <w:t>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w:t>
      </w:r>
      <w:r w:rsidRPr="007C0EC6">
        <w:rPr>
          <w:rFonts w:asciiTheme="minorHAnsi" w:hAnsiTheme="minorHAnsi"/>
        </w:rPr>
        <w:t xml:space="preserve"> Under this scenario, </w:t>
      </w:r>
      <w:r w:rsidRPr="007C0EC6">
        <w:rPr>
          <w:rFonts w:asciiTheme="minorHAnsi" w:hAnsiTheme="minorHAnsi"/>
          <w:b/>
          <w:bCs/>
          <w:u w:val="single"/>
        </w:rPr>
        <w:t xml:space="preserve">there would be a heightened possibility of arms races, miscalculation, or other crises spiraling into all-out conflict. </w:t>
      </w:r>
      <w:r w:rsidRPr="007C0EC6">
        <w:rPr>
          <w:rFonts w:asciiTheme="minorHAnsi" w:hAnsiTheme="minorHAnsi"/>
        </w:rPr>
        <w:t xml:space="preserve">Alternatively, in seeking to accommodate the stronger powers, weaker powers may shift their geopolitical posture away from the United States. Either way, </w:t>
      </w:r>
      <w:r w:rsidRPr="007C0EC6">
        <w:rPr>
          <w:rFonts w:asciiTheme="minorHAnsi" w:hAnsiTheme="minorHAnsi"/>
          <w:b/>
          <w:bCs/>
          <w:u w:val="single"/>
        </w:rPr>
        <w:t xml:space="preserve">hostile states would be emboldened to make aggressive moves in their regions. As rival powers rise, Asia in particular is likely to emerge as a zone of great-power competition. </w:t>
      </w:r>
      <w:r w:rsidRPr="007C0EC6">
        <w:rPr>
          <w:rFonts w:asciiTheme="minorHAnsi" w:hAnsiTheme="minorHAnsi"/>
        </w:rPr>
        <w:t xml:space="preserve">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7C0EC6">
        <w:rPr>
          <w:rFonts w:asciiTheme="minorHAnsi" w:hAnsiTheme="minorHAnsi"/>
          <w:b/>
          <w:bCs/>
          <w:u w:val="single"/>
        </w:rPr>
        <w:t>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F24643" w:rsidRDefault="00F24643" w:rsidP="00F24643">
      <w:pPr>
        <w:pStyle w:val="Heading3"/>
      </w:pPr>
      <w:r>
        <w:lastRenderedPageBreak/>
        <w:t>AT: Terror Solvency</w:t>
      </w:r>
    </w:p>
    <w:p w:rsidR="00F24643" w:rsidRDefault="00F24643" w:rsidP="00F24643">
      <w:pPr>
        <w:pStyle w:val="Heading4"/>
        <w:rPr>
          <w:rFonts w:asciiTheme="minorHAnsi" w:hAnsiTheme="minorHAnsi" w:cs="Times New Roman"/>
        </w:rPr>
      </w:pPr>
      <w:r>
        <w:t>Extend 1NC #1—</w:t>
      </w:r>
      <w:r>
        <w:rPr>
          <w:rFonts w:asciiTheme="minorHAnsi" w:hAnsiTheme="minorHAnsi" w:cs="Times New Roman"/>
        </w:rPr>
        <w:t xml:space="preserve">we solve the affirmative – thousands of Americans travel to Cuba, and not all of them do it with the governments knowledge, so it detracts focus from focusing on terror issues from Cuba. </w:t>
      </w:r>
      <w:r>
        <w:t>By ignoring terrorists, we provide them a safe have in Cuba, which increases the likelihood of an attack –</w:t>
      </w:r>
      <w:r>
        <w:rPr>
          <w:rFonts w:asciiTheme="minorHAnsi" w:hAnsiTheme="minorHAnsi" w:cs="Times New Roman"/>
        </w:rPr>
        <w:t xml:space="preserve"> that’s Fitzgerald 2</w:t>
      </w:r>
    </w:p>
    <w:p w:rsidR="00F24643" w:rsidRDefault="00F24643" w:rsidP="00F24643"/>
    <w:p w:rsidR="00F24643" w:rsidRDefault="00F24643" w:rsidP="00F24643">
      <w:pPr>
        <w:pStyle w:val="Heading4"/>
      </w:pPr>
      <w:r>
        <w:t xml:space="preserve">Extend 1NC #2 --- it goes global – another terrorist attack on the United States will escalate into conflict with China and Russia – since the blame will shift to the countries where the nuclear weapons came from, the US will attack triggering a nuclear extinction </w:t>
      </w:r>
    </w:p>
    <w:p w:rsidR="00231B97" w:rsidRPr="00231B97" w:rsidRDefault="00231B97" w:rsidP="00231B97">
      <w:pPr>
        <w:pStyle w:val="Heading3"/>
      </w:pPr>
    </w:p>
    <w:sectPr w:rsidR="00231B97" w:rsidRPr="00231B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2A71" w:rsidRDefault="00602A71" w:rsidP="005F5576">
      <w:r>
        <w:separator/>
      </w:r>
    </w:p>
  </w:endnote>
  <w:endnote w:type="continuationSeparator" w:id="0">
    <w:p w:rsidR="00602A71" w:rsidRDefault="00602A71" w:rsidP="005F5576">
      <w:r>
        <w:continuationSeparator/>
      </w:r>
    </w:p>
  </w:endnote>
  <w:endnote w:id="1">
    <w:p w:rsidR="006D6CD3" w:rsidRDefault="006D6CD3" w:rsidP="00E510B7">
      <w:pPr>
        <w:pStyle w:val="EndnoteText"/>
      </w:pPr>
      <w:r>
        <w:rPr>
          <w:rStyle w:val="EndnoteReference"/>
          <w:rFonts w:eastAsiaTheme="majorEastAsia"/>
        </w:rPr>
        <w:endnoteRef/>
      </w:r>
      <w:r>
        <w:t xml:space="preserve"> For further discussion of the theory of stasis, see: Lunsdorf, Andrea A. and John J. Ruszkiewicz. (2001). </w:t>
      </w:r>
      <w:r>
        <w:rPr>
          <w:i/>
        </w:rPr>
        <w:t xml:space="preserve">Everything’s an Argument, </w:t>
      </w:r>
      <w:r>
        <w:t xml:space="preserve">Bedford/St. Martins; Vancil, David L. (1993). </w:t>
      </w:r>
      <w:r>
        <w:rPr>
          <w:i/>
        </w:rPr>
        <w:t>Rhetoric and Argumentation</w:t>
      </w:r>
      <w:r>
        <w:t xml:space="preserve">, Allyn and Bacon; Hill, Bill and Richard W. Leeman. (1997). </w:t>
      </w:r>
      <w:r>
        <w:rPr>
          <w:i/>
        </w:rPr>
        <w:t>The Art and Practice of Argumentation and Debate</w:t>
      </w:r>
      <w:r>
        <w:t xml:space="preserve">, Mayfield Publishing. </w:t>
      </w:r>
      <w:r>
        <w:rPr>
          <w:i/>
        </w:rPr>
        <w:t xml:space="preserve">  </w:t>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nion-Regular">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2A71" w:rsidRDefault="00602A71" w:rsidP="005F5576">
      <w:r>
        <w:separator/>
      </w:r>
    </w:p>
  </w:footnote>
  <w:footnote w:type="continuationSeparator" w:id="0">
    <w:p w:rsidR="00602A71" w:rsidRDefault="00602A71"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FAEB68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502D350"/>
    <w:lvl w:ilvl="0">
      <w:start w:val="1"/>
      <w:numFmt w:val="decimal"/>
      <w:lvlText w:val="%1."/>
      <w:lvlJc w:val="left"/>
      <w:pPr>
        <w:tabs>
          <w:tab w:val="num" w:pos="1800"/>
        </w:tabs>
        <w:ind w:left="1800" w:hanging="360"/>
      </w:pPr>
    </w:lvl>
  </w:abstractNum>
  <w:abstractNum w:abstractNumId="2">
    <w:nsid w:val="FFFFFF7D"/>
    <w:multiLevelType w:val="singleLevel"/>
    <w:tmpl w:val="C3040678"/>
    <w:lvl w:ilvl="0">
      <w:start w:val="1"/>
      <w:numFmt w:val="decimal"/>
      <w:lvlText w:val="%1."/>
      <w:lvlJc w:val="left"/>
      <w:pPr>
        <w:tabs>
          <w:tab w:val="num" w:pos="1440"/>
        </w:tabs>
        <w:ind w:left="1440" w:hanging="360"/>
      </w:pPr>
    </w:lvl>
  </w:abstractNum>
  <w:abstractNum w:abstractNumId="3">
    <w:nsid w:val="FFFFFF7E"/>
    <w:multiLevelType w:val="singleLevel"/>
    <w:tmpl w:val="7C1A8340"/>
    <w:lvl w:ilvl="0">
      <w:start w:val="1"/>
      <w:numFmt w:val="decimal"/>
      <w:lvlText w:val="%1."/>
      <w:lvlJc w:val="left"/>
      <w:pPr>
        <w:tabs>
          <w:tab w:val="num" w:pos="1080"/>
        </w:tabs>
        <w:ind w:left="1080" w:hanging="360"/>
      </w:pPr>
    </w:lvl>
  </w:abstractNum>
  <w:abstractNum w:abstractNumId="4">
    <w:nsid w:val="FFFFFF7F"/>
    <w:multiLevelType w:val="singleLevel"/>
    <w:tmpl w:val="27C04FAA"/>
    <w:lvl w:ilvl="0">
      <w:start w:val="1"/>
      <w:numFmt w:val="decimal"/>
      <w:lvlText w:val="%1."/>
      <w:lvlJc w:val="left"/>
      <w:pPr>
        <w:tabs>
          <w:tab w:val="num" w:pos="720"/>
        </w:tabs>
        <w:ind w:left="720" w:hanging="360"/>
      </w:pPr>
    </w:lvl>
  </w:abstractNum>
  <w:abstractNum w:abstractNumId="5">
    <w:nsid w:val="FFFFFF80"/>
    <w:multiLevelType w:val="singleLevel"/>
    <w:tmpl w:val="5412BE4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B65A08F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1EFC0E1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ED465040"/>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A0B6DE5C"/>
    <w:lvl w:ilvl="0">
      <w:start w:val="1"/>
      <w:numFmt w:val="decimal"/>
      <w:lvlText w:val="%1."/>
      <w:lvlJc w:val="left"/>
      <w:pPr>
        <w:tabs>
          <w:tab w:val="num" w:pos="360"/>
        </w:tabs>
        <w:ind w:left="360" w:hanging="360"/>
      </w:pPr>
    </w:lvl>
  </w:abstractNum>
  <w:abstractNum w:abstractNumId="10">
    <w:nsid w:val="FFFFFF89"/>
    <w:multiLevelType w:val="singleLevel"/>
    <w:tmpl w:val="B2641B8A"/>
    <w:lvl w:ilvl="0">
      <w:start w:val="1"/>
      <w:numFmt w:val="bullet"/>
      <w:lvlText w:val=""/>
      <w:lvlJc w:val="left"/>
      <w:pPr>
        <w:tabs>
          <w:tab w:val="num" w:pos="360"/>
        </w:tabs>
        <w:ind w:left="360" w:hanging="360"/>
      </w:pPr>
      <w:rPr>
        <w:rFonts w:ascii="Symbol" w:hAnsi="Symbol" w:hint="default"/>
      </w:rPr>
    </w:lvl>
  </w:abstractNum>
  <w:abstractNum w:abstractNumId="11">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3AC558C3"/>
    <w:multiLevelType w:val="hybridMultilevel"/>
    <w:tmpl w:val="63124180"/>
    <w:lvl w:ilvl="0" w:tplc="6A8607F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2C4088"/>
    <w:multiLevelType w:val="hybridMultilevel"/>
    <w:tmpl w:val="C6DEB696"/>
    <w:lvl w:ilvl="0" w:tplc="3B42CC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D9D7846"/>
    <w:multiLevelType w:val="hybridMultilevel"/>
    <w:tmpl w:val="214A82D6"/>
    <w:lvl w:ilvl="0" w:tplc="F10A989C">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6D227431"/>
    <w:multiLevelType w:val="hybridMultilevel"/>
    <w:tmpl w:val="E67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3"/>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0"/>
  </w:num>
  <w:num w:numId="14">
    <w:abstractNumId w:val="19"/>
  </w:num>
  <w:num w:numId="15">
    <w:abstractNumId w:val="20"/>
  </w:num>
  <w:num w:numId="16">
    <w:abstractNumId w:val="17"/>
  </w:num>
  <w:num w:numId="17">
    <w:abstractNumId w:val="16"/>
  </w:num>
  <w:num w:numId="18">
    <w:abstractNumId w:val="12"/>
  </w:num>
  <w:num w:numId="19">
    <w:abstractNumId w:val="18"/>
  </w:num>
  <w:num w:numId="20">
    <w:abstractNumId w:val="15"/>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CB0"/>
    <w:rsid w:val="000022F2"/>
    <w:rsid w:val="0000459F"/>
    <w:rsid w:val="00004EB4"/>
    <w:rsid w:val="000079A5"/>
    <w:rsid w:val="00016194"/>
    <w:rsid w:val="0002196C"/>
    <w:rsid w:val="00021F29"/>
    <w:rsid w:val="00027EED"/>
    <w:rsid w:val="0003041D"/>
    <w:rsid w:val="00033028"/>
    <w:rsid w:val="000360A7"/>
    <w:rsid w:val="000417F2"/>
    <w:rsid w:val="00052A1D"/>
    <w:rsid w:val="00054716"/>
    <w:rsid w:val="00055E12"/>
    <w:rsid w:val="00064A59"/>
    <w:rsid w:val="0007162E"/>
    <w:rsid w:val="00071BBA"/>
    <w:rsid w:val="00073B9A"/>
    <w:rsid w:val="000833BE"/>
    <w:rsid w:val="00090287"/>
    <w:rsid w:val="00090BA2"/>
    <w:rsid w:val="000978A3"/>
    <w:rsid w:val="00097D7E"/>
    <w:rsid w:val="000A1D39"/>
    <w:rsid w:val="000A4FA5"/>
    <w:rsid w:val="000B61C8"/>
    <w:rsid w:val="000C5045"/>
    <w:rsid w:val="000C767D"/>
    <w:rsid w:val="000D00EF"/>
    <w:rsid w:val="000D0B76"/>
    <w:rsid w:val="000D2AE5"/>
    <w:rsid w:val="000D3A26"/>
    <w:rsid w:val="000D3D8D"/>
    <w:rsid w:val="000E41A3"/>
    <w:rsid w:val="000F1A3E"/>
    <w:rsid w:val="000F37E7"/>
    <w:rsid w:val="001011E5"/>
    <w:rsid w:val="001076D5"/>
    <w:rsid w:val="00113C68"/>
    <w:rsid w:val="00114663"/>
    <w:rsid w:val="00116A76"/>
    <w:rsid w:val="001174FA"/>
    <w:rsid w:val="0012057B"/>
    <w:rsid w:val="00126D92"/>
    <w:rsid w:val="001301AC"/>
    <w:rsid w:val="001304DF"/>
    <w:rsid w:val="00140397"/>
    <w:rsid w:val="0014072D"/>
    <w:rsid w:val="00141F7D"/>
    <w:rsid w:val="00141FBF"/>
    <w:rsid w:val="00151BBD"/>
    <w:rsid w:val="00155FC7"/>
    <w:rsid w:val="0016509D"/>
    <w:rsid w:val="0016711C"/>
    <w:rsid w:val="00167A9F"/>
    <w:rsid w:val="001711E1"/>
    <w:rsid w:val="00175018"/>
    <w:rsid w:val="00177828"/>
    <w:rsid w:val="00177A1E"/>
    <w:rsid w:val="00182D51"/>
    <w:rsid w:val="00183174"/>
    <w:rsid w:val="0018565A"/>
    <w:rsid w:val="00185991"/>
    <w:rsid w:val="00187230"/>
    <w:rsid w:val="0019587B"/>
    <w:rsid w:val="00196715"/>
    <w:rsid w:val="001A12A4"/>
    <w:rsid w:val="001A40A6"/>
    <w:rsid w:val="001A4F0E"/>
    <w:rsid w:val="001B0A04"/>
    <w:rsid w:val="001B3CEC"/>
    <w:rsid w:val="001C1D82"/>
    <w:rsid w:val="001C2147"/>
    <w:rsid w:val="001C587E"/>
    <w:rsid w:val="001C7C90"/>
    <w:rsid w:val="001D0D51"/>
    <w:rsid w:val="001D3BFE"/>
    <w:rsid w:val="001F7572"/>
    <w:rsid w:val="0020006E"/>
    <w:rsid w:val="002009AE"/>
    <w:rsid w:val="00204039"/>
    <w:rsid w:val="002101DA"/>
    <w:rsid w:val="00217499"/>
    <w:rsid w:val="00227E16"/>
    <w:rsid w:val="00231B97"/>
    <w:rsid w:val="00231D5C"/>
    <w:rsid w:val="00233A2B"/>
    <w:rsid w:val="0024023F"/>
    <w:rsid w:val="00240C4E"/>
    <w:rsid w:val="00243DC0"/>
    <w:rsid w:val="00250E16"/>
    <w:rsid w:val="00257696"/>
    <w:rsid w:val="0026382E"/>
    <w:rsid w:val="00264255"/>
    <w:rsid w:val="00272786"/>
    <w:rsid w:val="002818B7"/>
    <w:rsid w:val="00286846"/>
    <w:rsid w:val="00287AB7"/>
    <w:rsid w:val="00294D00"/>
    <w:rsid w:val="00297E3D"/>
    <w:rsid w:val="002A213E"/>
    <w:rsid w:val="002A320E"/>
    <w:rsid w:val="002A612B"/>
    <w:rsid w:val="002A733F"/>
    <w:rsid w:val="002B5B3F"/>
    <w:rsid w:val="002B68A4"/>
    <w:rsid w:val="002C03B6"/>
    <w:rsid w:val="002C571D"/>
    <w:rsid w:val="002C5772"/>
    <w:rsid w:val="002D0374"/>
    <w:rsid w:val="002D2946"/>
    <w:rsid w:val="002D529E"/>
    <w:rsid w:val="002D6BD6"/>
    <w:rsid w:val="002E4DD9"/>
    <w:rsid w:val="002F0147"/>
    <w:rsid w:val="002F0314"/>
    <w:rsid w:val="0031182D"/>
    <w:rsid w:val="00314B9D"/>
    <w:rsid w:val="00315CA2"/>
    <w:rsid w:val="00316FEB"/>
    <w:rsid w:val="00326EEB"/>
    <w:rsid w:val="0033078A"/>
    <w:rsid w:val="00331484"/>
    <w:rsid w:val="00331559"/>
    <w:rsid w:val="003418B5"/>
    <w:rsid w:val="00341C7F"/>
    <w:rsid w:val="00341D6C"/>
    <w:rsid w:val="00344E91"/>
    <w:rsid w:val="00347123"/>
    <w:rsid w:val="0034756E"/>
    <w:rsid w:val="00347E74"/>
    <w:rsid w:val="00351D97"/>
    <w:rsid w:val="00354B5B"/>
    <w:rsid w:val="00376EC7"/>
    <w:rsid w:val="00381B82"/>
    <w:rsid w:val="00383E0A"/>
    <w:rsid w:val="003847C7"/>
    <w:rsid w:val="00385135"/>
    <w:rsid w:val="00385298"/>
    <w:rsid w:val="003852CE"/>
    <w:rsid w:val="00392E92"/>
    <w:rsid w:val="00395C83"/>
    <w:rsid w:val="003A2A3B"/>
    <w:rsid w:val="003A440C"/>
    <w:rsid w:val="003B024E"/>
    <w:rsid w:val="003B0C84"/>
    <w:rsid w:val="003B183E"/>
    <w:rsid w:val="003B2F3E"/>
    <w:rsid w:val="003B55B7"/>
    <w:rsid w:val="003C2D59"/>
    <w:rsid w:val="003C756E"/>
    <w:rsid w:val="003C773F"/>
    <w:rsid w:val="003D2C33"/>
    <w:rsid w:val="003D3263"/>
    <w:rsid w:val="003E4635"/>
    <w:rsid w:val="003E4831"/>
    <w:rsid w:val="003E48DE"/>
    <w:rsid w:val="003E7E8B"/>
    <w:rsid w:val="003F3030"/>
    <w:rsid w:val="003F47AE"/>
    <w:rsid w:val="003F6F84"/>
    <w:rsid w:val="00403971"/>
    <w:rsid w:val="00405FE7"/>
    <w:rsid w:val="004063ED"/>
    <w:rsid w:val="00407386"/>
    <w:rsid w:val="004138EF"/>
    <w:rsid w:val="00414A64"/>
    <w:rsid w:val="00430711"/>
    <w:rsid w:val="004319DE"/>
    <w:rsid w:val="00435232"/>
    <w:rsid w:val="004400EA"/>
    <w:rsid w:val="00450882"/>
    <w:rsid w:val="00451C20"/>
    <w:rsid w:val="00452001"/>
    <w:rsid w:val="00453B4B"/>
    <w:rsid w:val="0045442E"/>
    <w:rsid w:val="00454C6C"/>
    <w:rsid w:val="004564E2"/>
    <w:rsid w:val="00462418"/>
    <w:rsid w:val="00471A70"/>
    <w:rsid w:val="00472E18"/>
    <w:rsid w:val="00473A79"/>
    <w:rsid w:val="00475E03"/>
    <w:rsid w:val="00476723"/>
    <w:rsid w:val="0047798D"/>
    <w:rsid w:val="004931DE"/>
    <w:rsid w:val="004A02D9"/>
    <w:rsid w:val="004A6083"/>
    <w:rsid w:val="004A6E81"/>
    <w:rsid w:val="004A7806"/>
    <w:rsid w:val="004B0545"/>
    <w:rsid w:val="004B1BB1"/>
    <w:rsid w:val="004B3689"/>
    <w:rsid w:val="004B5AA4"/>
    <w:rsid w:val="004B7E46"/>
    <w:rsid w:val="004C4FB5"/>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4BB3"/>
    <w:rsid w:val="00516459"/>
    <w:rsid w:val="00520153"/>
    <w:rsid w:val="005349E1"/>
    <w:rsid w:val="00534E59"/>
    <w:rsid w:val="00537EF5"/>
    <w:rsid w:val="0054104E"/>
    <w:rsid w:val="005420CC"/>
    <w:rsid w:val="00542705"/>
    <w:rsid w:val="005434D0"/>
    <w:rsid w:val="0054437C"/>
    <w:rsid w:val="005465D6"/>
    <w:rsid w:val="00546D61"/>
    <w:rsid w:val="00552744"/>
    <w:rsid w:val="005579BF"/>
    <w:rsid w:val="00560C3E"/>
    <w:rsid w:val="00563468"/>
    <w:rsid w:val="00564EC2"/>
    <w:rsid w:val="00565EAE"/>
    <w:rsid w:val="00573677"/>
    <w:rsid w:val="00575F7D"/>
    <w:rsid w:val="00580383"/>
    <w:rsid w:val="00580E40"/>
    <w:rsid w:val="00590731"/>
    <w:rsid w:val="00595A59"/>
    <w:rsid w:val="005A32BC"/>
    <w:rsid w:val="005A506B"/>
    <w:rsid w:val="005A701C"/>
    <w:rsid w:val="005A73FB"/>
    <w:rsid w:val="005B2444"/>
    <w:rsid w:val="005B2D14"/>
    <w:rsid w:val="005B3140"/>
    <w:rsid w:val="005C0B05"/>
    <w:rsid w:val="005C7ABC"/>
    <w:rsid w:val="005D1156"/>
    <w:rsid w:val="005D5BAF"/>
    <w:rsid w:val="005E0681"/>
    <w:rsid w:val="005E3B08"/>
    <w:rsid w:val="005E3FE4"/>
    <w:rsid w:val="005E572E"/>
    <w:rsid w:val="005E7E87"/>
    <w:rsid w:val="005F1C48"/>
    <w:rsid w:val="005F3393"/>
    <w:rsid w:val="005F5576"/>
    <w:rsid w:val="006014AB"/>
    <w:rsid w:val="00602A71"/>
    <w:rsid w:val="00605F20"/>
    <w:rsid w:val="00615B0A"/>
    <w:rsid w:val="0061680A"/>
    <w:rsid w:val="00621119"/>
    <w:rsid w:val="00622BB2"/>
    <w:rsid w:val="00623B70"/>
    <w:rsid w:val="0063578B"/>
    <w:rsid w:val="00636B3D"/>
    <w:rsid w:val="00641025"/>
    <w:rsid w:val="006442A0"/>
    <w:rsid w:val="00650E98"/>
    <w:rsid w:val="006538E9"/>
    <w:rsid w:val="00654632"/>
    <w:rsid w:val="00656C61"/>
    <w:rsid w:val="00657A1A"/>
    <w:rsid w:val="0066600B"/>
    <w:rsid w:val="006672D8"/>
    <w:rsid w:val="00670D96"/>
    <w:rsid w:val="00672877"/>
    <w:rsid w:val="00683154"/>
    <w:rsid w:val="00690115"/>
    <w:rsid w:val="00690898"/>
    <w:rsid w:val="00693039"/>
    <w:rsid w:val="00693A5A"/>
    <w:rsid w:val="006B302F"/>
    <w:rsid w:val="006C64D4"/>
    <w:rsid w:val="006D6CD3"/>
    <w:rsid w:val="006E53F0"/>
    <w:rsid w:val="006F46C3"/>
    <w:rsid w:val="006F6320"/>
    <w:rsid w:val="006F7CDF"/>
    <w:rsid w:val="00700BDB"/>
    <w:rsid w:val="0070121B"/>
    <w:rsid w:val="00701E73"/>
    <w:rsid w:val="00711384"/>
    <w:rsid w:val="00711BDA"/>
    <w:rsid w:val="00711FE2"/>
    <w:rsid w:val="00712649"/>
    <w:rsid w:val="00714BC9"/>
    <w:rsid w:val="007207BB"/>
    <w:rsid w:val="00723F91"/>
    <w:rsid w:val="00725623"/>
    <w:rsid w:val="00743059"/>
    <w:rsid w:val="00744F58"/>
    <w:rsid w:val="00750CED"/>
    <w:rsid w:val="0075440E"/>
    <w:rsid w:val="00760A29"/>
    <w:rsid w:val="007625FC"/>
    <w:rsid w:val="00771E18"/>
    <w:rsid w:val="007739F1"/>
    <w:rsid w:val="007745C6"/>
    <w:rsid w:val="007755F6"/>
    <w:rsid w:val="007761AD"/>
    <w:rsid w:val="00777387"/>
    <w:rsid w:val="007815E5"/>
    <w:rsid w:val="00787343"/>
    <w:rsid w:val="00790BFA"/>
    <w:rsid w:val="00791121"/>
    <w:rsid w:val="00791C88"/>
    <w:rsid w:val="00797B76"/>
    <w:rsid w:val="007A267A"/>
    <w:rsid w:val="007A3D06"/>
    <w:rsid w:val="007A4E1D"/>
    <w:rsid w:val="007B383B"/>
    <w:rsid w:val="007C0EC6"/>
    <w:rsid w:val="007C350D"/>
    <w:rsid w:val="007C3689"/>
    <w:rsid w:val="007C3C9B"/>
    <w:rsid w:val="007D3012"/>
    <w:rsid w:val="007D65A7"/>
    <w:rsid w:val="007E3F59"/>
    <w:rsid w:val="007E5043"/>
    <w:rsid w:val="007E5183"/>
    <w:rsid w:val="007F65F7"/>
    <w:rsid w:val="008133F9"/>
    <w:rsid w:val="00823AAC"/>
    <w:rsid w:val="008279A6"/>
    <w:rsid w:val="00831104"/>
    <w:rsid w:val="00831578"/>
    <w:rsid w:val="00854C66"/>
    <w:rsid w:val="008553E1"/>
    <w:rsid w:val="0086646A"/>
    <w:rsid w:val="0087643B"/>
    <w:rsid w:val="00877669"/>
    <w:rsid w:val="00897F92"/>
    <w:rsid w:val="008A64C9"/>
    <w:rsid w:val="008B180A"/>
    <w:rsid w:val="008B24B7"/>
    <w:rsid w:val="008C15D9"/>
    <w:rsid w:val="008C2CD8"/>
    <w:rsid w:val="008C51F8"/>
    <w:rsid w:val="008C5743"/>
    <w:rsid w:val="008C68EE"/>
    <w:rsid w:val="008C7F44"/>
    <w:rsid w:val="008D4273"/>
    <w:rsid w:val="008D4EF3"/>
    <w:rsid w:val="008E0E4F"/>
    <w:rsid w:val="008E1A8D"/>
    <w:rsid w:val="008E1FD5"/>
    <w:rsid w:val="008E4139"/>
    <w:rsid w:val="008F322F"/>
    <w:rsid w:val="00907DFE"/>
    <w:rsid w:val="00911DCC"/>
    <w:rsid w:val="00914596"/>
    <w:rsid w:val="009146BF"/>
    <w:rsid w:val="00915AD4"/>
    <w:rsid w:val="00915EF1"/>
    <w:rsid w:val="00921652"/>
    <w:rsid w:val="00924C08"/>
    <w:rsid w:val="00927D88"/>
    <w:rsid w:val="00930D1F"/>
    <w:rsid w:val="00935127"/>
    <w:rsid w:val="0094025E"/>
    <w:rsid w:val="0094256C"/>
    <w:rsid w:val="00953F11"/>
    <w:rsid w:val="009706C1"/>
    <w:rsid w:val="00976675"/>
    <w:rsid w:val="00976FBF"/>
    <w:rsid w:val="00981BB4"/>
    <w:rsid w:val="00984B38"/>
    <w:rsid w:val="00985504"/>
    <w:rsid w:val="009930DB"/>
    <w:rsid w:val="0099352C"/>
    <w:rsid w:val="00993828"/>
    <w:rsid w:val="00996531"/>
    <w:rsid w:val="009A0636"/>
    <w:rsid w:val="009A6FF5"/>
    <w:rsid w:val="009B2B47"/>
    <w:rsid w:val="009B35DB"/>
    <w:rsid w:val="009C4298"/>
    <w:rsid w:val="009D318C"/>
    <w:rsid w:val="009D3228"/>
    <w:rsid w:val="009D5C5E"/>
    <w:rsid w:val="009F26D0"/>
    <w:rsid w:val="00A05FB1"/>
    <w:rsid w:val="00A10B8B"/>
    <w:rsid w:val="00A20D78"/>
    <w:rsid w:val="00A2174A"/>
    <w:rsid w:val="00A26733"/>
    <w:rsid w:val="00A3595E"/>
    <w:rsid w:val="00A361CD"/>
    <w:rsid w:val="00A46C7F"/>
    <w:rsid w:val="00A54DA7"/>
    <w:rsid w:val="00A57098"/>
    <w:rsid w:val="00A665F5"/>
    <w:rsid w:val="00A73245"/>
    <w:rsid w:val="00A77145"/>
    <w:rsid w:val="00A82989"/>
    <w:rsid w:val="00A8437E"/>
    <w:rsid w:val="00A87717"/>
    <w:rsid w:val="00A904FE"/>
    <w:rsid w:val="00A90B98"/>
    <w:rsid w:val="00A9262C"/>
    <w:rsid w:val="00AA04D5"/>
    <w:rsid w:val="00AB3B76"/>
    <w:rsid w:val="00AB61DD"/>
    <w:rsid w:val="00AC222F"/>
    <w:rsid w:val="00AC2CC7"/>
    <w:rsid w:val="00AC7B3B"/>
    <w:rsid w:val="00AD3CE6"/>
    <w:rsid w:val="00AE0D2D"/>
    <w:rsid w:val="00AE1307"/>
    <w:rsid w:val="00AE7586"/>
    <w:rsid w:val="00AF307D"/>
    <w:rsid w:val="00AF64C7"/>
    <w:rsid w:val="00AF7A65"/>
    <w:rsid w:val="00B05A0D"/>
    <w:rsid w:val="00B06710"/>
    <w:rsid w:val="00B07EBF"/>
    <w:rsid w:val="00B128F4"/>
    <w:rsid w:val="00B166CB"/>
    <w:rsid w:val="00B235E1"/>
    <w:rsid w:val="00B272CF"/>
    <w:rsid w:val="00B3145D"/>
    <w:rsid w:val="00B357BA"/>
    <w:rsid w:val="00B564DB"/>
    <w:rsid w:val="00B567B1"/>
    <w:rsid w:val="00B768B6"/>
    <w:rsid w:val="00B816A3"/>
    <w:rsid w:val="00B908D1"/>
    <w:rsid w:val="00B940D1"/>
    <w:rsid w:val="00B94DCE"/>
    <w:rsid w:val="00BB492C"/>
    <w:rsid w:val="00BB58BD"/>
    <w:rsid w:val="00BB6A26"/>
    <w:rsid w:val="00BC1034"/>
    <w:rsid w:val="00BE2408"/>
    <w:rsid w:val="00BE3EC6"/>
    <w:rsid w:val="00BE5BEB"/>
    <w:rsid w:val="00BE6528"/>
    <w:rsid w:val="00BF4BFD"/>
    <w:rsid w:val="00C0087A"/>
    <w:rsid w:val="00C05F9D"/>
    <w:rsid w:val="00C24F28"/>
    <w:rsid w:val="00C27212"/>
    <w:rsid w:val="00C34185"/>
    <w:rsid w:val="00C37677"/>
    <w:rsid w:val="00C40430"/>
    <w:rsid w:val="00C42DD6"/>
    <w:rsid w:val="00C545E7"/>
    <w:rsid w:val="00C5474C"/>
    <w:rsid w:val="00C56FAF"/>
    <w:rsid w:val="00C63E3D"/>
    <w:rsid w:val="00C66858"/>
    <w:rsid w:val="00C72E69"/>
    <w:rsid w:val="00C7411E"/>
    <w:rsid w:val="00C84988"/>
    <w:rsid w:val="00C9501C"/>
    <w:rsid w:val="00CA3421"/>
    <w:rsid w:val="00CA4AF6"/>
    <w:rsid w:val="00CA59CA"/>
    <w:rsid w:val="00CB2356"/>
    <w:rsid w:val="00CB4075"/>
    <w:rsid w:val="00CB47A0"/>
    <w:rsid w:val="00CB4E6D"/>
    <w:rsid w:val="00CC23DE"/>
    <w:rsid w:val="00CD392E"/>
    <w:rsid w:val="00CD3E3A"/>
    <w:rsid w:val="00CD6A01"/>
    <w:rsid w:val="00CD7459"/>
    <w:rsid w:val="00CE121B"/>
    <w:rsid w:val="00CE1806"/>
    <w:rsid w:val="00CE2AFE"/>
    <w:rsid w:val="00CE55A6"/>
    <w:rsid w:val="00CF13FC"/>
    <w:rsid w:val="00CF4AAF"/>
    <w:rsid w:val="00CF561A"/>
    <w:rsid w:val="00CF6C18"/>
    <w:rsid w:val="00CF7EA8"/>
    <w:rsid w:val="00D004DA"/>
    <w:rsid w:val="00D01673"/>
    <w:rsid w:val="00D0309A"/>
    <w:rsid w:val="00D04941"/>
    <w:rsid w:val="00D07BA4"/>
    <w:rsid w:val="00D109BA"/>
    <w:rsid w:val="00D1631D"/>
    <w:rsid w:val="00D176BE"/>
    <w:rsid w:val="00D17C4E"/>
    <w:rsid w:val="00D21359"/>
    <w:rsid w:val="00D215F6"/>
    <w:rsid w:val="00D22BE1"/>
    <w:rsid w:val="00D2765B"/>
    <w:rsid w:val="00D31DF7"/>
    <w:rsid w:val="00D33B91"/>
    <w:rsid w:val="00D35773"/>
    <w:rsid w:val="00D415C6"/>
    <w:rsid w:val="00D420EA"/>
    <w:rsid w:val="00D4639E"/>
    <w:rsid w:val="00D467B0"/>
    <w:rsid w:val="00D51ABF"/>
    <w:rsid w:val="00D5444B"/>
    <w:rsid w:val="00D55302"/>
    <w:rsid w:val="00D569EF"/>
    <w:rsid w:val="00D57CBF"/>
    <w:rsid w:val="00D66ABC"/>
    <w:rsid w:val="00D71CFC"/>
    <w:rsid w:val="00D80747"/>
    <w:rsid w:val="00D80FB9"/>
    <w:rsid w:val="00D86024"/>
    <w:rsid w:val="00D94CA3"/>
    <w:rsid w:val="00D96595"/>
    <w:rsid w:val="00DA018C"/>
    <w:rsid w:val="00DA3C9D"/>
    <w:rsid w:val="00DA4F66"/>
    <w:rsid w:val="00DA6C4A"/>
    <w:rsid w:val="00DB0C01"/>
    <w:rsid w:val="00DB0F7E"/>
    <w:rsid w:val="00DB5489"/>
    <w:rsid w:val="00DB6C98"/>
    <w:rsid w:val="00DC427E"/>
    <w:rsid w:val="00DC701C"/>
    <w:rsid w:val="00DD7F91"/>
    <w:rsid w:val="00E00376"/>
    <w:rsid w:val="00E00EC5"/>
    <w:rsid w:val="00E01016"/>
    <w:rsid w:val="00E043B1"/>
    <w:rsid w:val="00E14EBD"/>
    <w:rsid w:val="00E16734"/>
    <w:rsid w:val="00E23260"/>
    <w:rsid w:val="00E2367A"/>
    <w:rsid w:val="00E27BC7"/>
    <w:rsid w:val="00E34DC4"/>
    <w:rsid w:val="00E35FC9"/>
    <w:rsid w:val="00E377A4"/>
    <w:rsid w:val="00E41346"/>
    <w:rsid w:val="00E41758"/>
    <w:rsid w:val="00E420E9"/>
    <w:rsid w:val="00E4635D"/>
    <w:rsid w:val="00E50406"/>
    <w:rsid w:val="00E510B7"/>
    <w:rsid w:val="00E53CEF"/>
    <w:rsid w:val="00E61D76"/>
    <w:rsid w:val="00E674DB"/>
    <w:rsid w:val="00E70912"/>
    <w:rsid w:val="00E75F28"/>
    <w:rsid w:val="00E8375C"/>
    <w:rsid w:val="00E87957"/>
    <w:rsid w:val="00E90AA6"/>
    <w:rsid w:val="00E977B8"/>
    <w:rsid w:val="00E97AD1"/>
    <w:rsid w:val="00EA0971"/>
    <w:rsid w:val="00EA109B"/>
    <w:rsid w:val="00EA15A8"/>
    <w:rsid w:val="00EA2926"/>
    <w:rsid w:val="00EA4338"/>
    <w:rsid w:val="00EB2CDE"/>
    <w:rsid w:val="00EC1A81"/>
    <w:rsid w:val="00EC7E5C"/>
    <w:rsid w:val="00ED4566"/>
    <w:rsid w:val="00ED5692"/>
    <w:rsid w:val="00ED78F1"/>
    <w:rsid w:val="00EE4DCA"/>
    <w:rsid w:val="00EF0F62"/>
    <w:rsid w:val="00F007E1"/>
    <w:rsid w:val="00F0134E"/>
    <w:rsid w:val="00F057C6"/>
    <w:rsid w:val="00F13023"/>
    <w:rsid w:val="00F17D96"/>
    <w:rsid w:val="00F22565"/>
    <w:rsid w:val="00F24643"/>
    <w:rsid w:val="00F3380E"/>
    <w:rsid w:val="00F37CB0"/>
    <w:rsid w:val="00F40837"/>
    <w:rsid w:val="00F42F79"/>
    <w:rsid w:val="00F47773"/>
    <w:rsid w:val="00F5019D"/>
    <w:rsid w:val="00F56308"/>
    <w:rsid w:val="00F634D6"/>
    <w:rsid w:val="00F63D05"/>
    <w:rsid w:val="00F64385"/>
    <w:rsid w:val="00F6473F"/>
    <w:rsid w:val="00F76366"/>
    <w:rsid w:val="00F805C0"/>
    <w:rsid w:val="00FB09DD"/>
    <w:rsid w:val="00FB4261"/>
    <w:rsid w:val="00FB43B1"/>
    <w:rsid w:val="00FC0608"/>
    <w:rsid w:val="00FC2155"/>
    <w:rsid w:val="00FC41A7"/>
    <w:rsid w:val="00FD11B8"/>
    <w:rsid w:val="00FD675B"/>
    <w:rsid w:val="00FD7483"/>
    <w:rsid w:val="00FE2889"/>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uiPriority="1" w:qFormat="1"/>
    <w:lsdException w:name="Default Paragraph Font" w:uiPriority="1" w:unhideWhenUsed="1"/>
    <w:lsdException w:name="Subtitle" w:uiPriority="11"/>
    <w:lsdException w:name="Date" w:uiPriority="0"/>
    <w:lsdException w:name="Strong" w:uiPriority="22" w:qFormat="1"/>
    <w:lsdException w:name="Emphasis" w:semiHidden="0" w:uiPriority="7" w:qFormat="1"/>
    <w:lsdException w:name="HTML Top of Form" w:unhideWhenUsed="1"/>
    <w:lsdException w:name="HTML Bottom of Form" w:unhideWhenUsed="1"/>
    <w:lsdException w:name="Normal (Web)" w:uiPriority="0"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71"/>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97E3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297E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97E3D"/>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297E3D"/>
    <w:pPr>
      <w:keepNext/>
      <w:keepLines/>
      <w:pageBreakBefore/>
      <w:jc w:val="center"/>
      <w:outlineLvl w:val="2"/>
    </w:pPr>
    <w:rPr>
      <w:rFonts w:eastAsiaTheme="majorEastAsia" w:cstheme="majorBidi"/>
      <w:b/>
      <w:bCs/>
      <w:sz w:val="28"/>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297E3D"/>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341C7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297E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7E3D"/>
  </w:style>
  <w:style w:type="character" w:customStyle="1" w:styleId="Heading1Char">
    <w:name w:val="Heading 1 Char"/>
    <w:aliases w:val="Pocket Char"/>
    <w:basedOn w:val="DefaultParagraphFont"/>
    <w:link w:val="Heading1"/>
    <w:uiPriority w:val="1"/>
    <w:rsid w:val="00297E3D"/>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97E3D"/>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297E3D"/>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297E3D"/>
    <w:rPr>
      <w:b/>
      <w:bCs/>
    </w:rPr>
  </w:style>
  <w:style w:type="character" w:customStyle="1" w:styleId="Heading3Char">
    <w:name w:val="Heading 3 Char"/>
    <w:aliases w:val="Block Char"/>
    <w:basedOn w:val="DefaultParagraphFont"/>
    <w:link w:val="Heading3"/>
    <w:uiPriority w:val="3"/>
    <w:rsid w:val="00297E3D"/>
    <w:rPr>
      <w:rFonts w:ascii="Times New Roman" w:eastAsiaTheme="majorEastAsia" w:hAnsi="Times New Roman" w:cstheme="majorBidi"/>
      <w:b/>
      <w:bCs/>
      <w:sz w:val="28"/>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297E3D"/>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97E3D"/>
    <w:rPr>
      <w:rFonts w:ascii="Times New Roman" w:hAnsi="Times New Roman"/>
      <w:b/>
      <w:bCs/>
      <w:sz w:val="24"/>
      <w:u w:val="none"/>
    </w:rPr>
  </w:style>
  <w:style w:type="paragraph" w:styleId="Header">
    <w:name w:val="header"/>
    <w:basedOn w:val="Normal"/>
    <w:link w:val="HeaderChar"/>
    <w:uiPriority w:val="99"/>
    <w:rsid w:val="00297E3D"/>
    <w:pPr>
      <w:tabs>
        <w:tab w:val="center" w:pos="4680"/>
        <w:tab w:val="right" w:pos="9360"/>
      </w:tabs>
    </w:pPr>
  </w:style>
  <w:style w:type="character" w:customStyle="1" w:styleId="HeaderChar">
    <w:name w:val="Header Char"/>
    <w:basedOn w:val="DefaultParagraphFont"/>
    <w:link w:val="Header"/>
    <w:uiPriority w:val="99"/>
    <w:rsid w:val="00297E3D"/>
    <w:rPr>
      <w:rFonts w:ascii="Times New Roman" w:hAnsi="Times New Roman" w:cs="Times New Roman"/>
      <w:sz w:val="20"/>
    </w:rPr>
  </w:style>
  <w:style w:type="paragraph" w:styleId="Footer">
    <w:name w:val="footer"/>
    <w:basedOn w:val="Normal"/>
    <w:link w:val="FooterChar"/>
    <w:uiPriority w:val="99"/>
    <w:rsid w:val="00297E3D"/>
    <w:pPr>
      <w:tabs>
        <w:tab w:val="center" w:pos="4680"/>
        <w:tab w:val="right" w:pos="9360"/>
      </w:tabs>
    </w:pPr>
  </w:style>
  <w:style w:type="character" w:customStyle="1" w:styleId="FooterChar">
    <w:name w:val="Footer Char"/>
    <w:basedOn w:val="DefaultParagraphFont"/>
    <w:link w:val="Footer"/>
    <w:uiPriority w:val="99"/>
    <w:rsid w:val="00297E3D"/>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297E3D"/>
    <w:rPr>
      <w:color w:val="auto"/>
      <w:u w:val="none"/>
    </w:rPr>
  </w:style>
  <w:style w:type="character" w:styleId="FollowedHyperlink">
    <w:name w:val="FollowedHyperlink"/>
    <w:basedOn w:val="DefaultParagraphFont"/>
    <w:uiPriority w:val="99"/>
    <w:rsid w:val="00297E3D"/>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297E3D"/>
    <w:rPr>
      <w:rFonts w:ascii="Times New Roman" w:eastAsiaTheme="majorEastAsia" w:hAnsi="Times New Roman" w:cstheme="majorBidi"/>
      <w:b/>
      <w:bCs/>
      <w:iCs/>
      <w:sz w:val="24"/>
    </w:rPr>
  </w:style>
  <w:style w:type="paragraph" w:styleId="ListParagraph">
    <w:name w:val="List Paragraph"/>
    <w:basedOn w:val="Normal"/>
    <w:uiPriority w:val="34"/>
    <w:qFormat/>
    <w:rsid w:val="00ED5692"/>
    <w:pPr>
      <w:ind w:left="720"/>
      <w:contextualSpacing/>
    </w:pPr>
  </w:style>
  <w:style w:type="paragraph" w:customStyle="1" w:styleId="Cards">
    <w:name w:val="Cards"/>
    <w:next w:val="Normal"/>
    <w:link w:val="CardsChar"/>
    <w:qFormat/>
    <w:rsid w:val="00ED5692"/>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297E3D"/>
    <w:rPr>
      <w:rFonts w:ascii="Times New Roman" w:hAnsi="Times New Roman"/>
      <w:sz w:val="20"/>
      <w:u w:val="thick"/>
    </w:rPr>
  </w:style>
  <w:style w:type="character" w:customStyle="1" w:styleId="CardsChar">
    <w:name w:val="Cards Char"/>
    <w:link w:val="Cards"/>
    <w:rsid w:val="00ED5692"/>
    <w:rPr>
      <w:rFonts w:ascii="Times New Roman" w:eastAsia="Times New Roman" w:hAnsi="Times New Roman" w:cs="Times New Roman"/>
      <w:sz w:val="20"/>
      <w:szCs w:val="24"/>
    </w:rPr>
  </w:style>
  <w:style w:type="paragraph" w:customStyle="1" w:styleId="CardIndented">
    <w:name w:val="Card (Indented)"/>
    <w:basedOn w:val="Normal"/>
    <w:qFormat/>
    <w:rsid w:val="00297E3D"/>
    <w:pPr>
      <w:ind w:left="288"/>
    </w:pPr>
  </w:style>
  <w:style w:type="character" w:customStyle="1" w:styleId="officialsname">
    <w:name w:val="official_s_name"/>
    <w:basedOn w:val="DefaultParagraphFont"/>
    <w:rsid w:val="00C9501C"/>
  </w:style>
  <w:style w:type="character" w:customStyle="1" w:styleId="officialstitle-">
    <w:name w:val="official_s_title-"/>
    <w:basedOn w:val="DefaultParagraphFont"/>
    <w:rsid w:val="00C9501C"/>
  </w:style>
  <w:style w:type="character" w:customStyle="1" w:styleId="officialsbureau">
    <w:name w:val="official_s_bureau"/>
    <w:basedOn w:val="DefaultParagraphFont"/>
    <w:rsid w:val="00C9501C"/>
  </w:style>
  <w:style w:type="character" w:customStyle="1" w:styleId="StyleUnderline">
    <w:name w:val="Style Underline"/>
    <w:basedOn w:val="DefaultParagraphFont"/>
    <w:rsid w:val="00297E3D"/>
    <w:rPr>
      <w:u w:val="thick"/>
    </w:rPr>
  </w:style>
  <w:style w:type="paragraph" w:customStyle="1" w:styleId="card">
    <w:name w:val="card"/>
    <w:basedOn w:val="Normal"/>
    <w:next w:val="Normal"/>
    <w:link w:val="cardChar"/>
    <w:qFormat/>
    <w:rsid w:val="00993828"/>
    <w:pPr>
      <w:ind w:left="288" w:right="288"/>
    </w:pPr>
    <w:rPr>
      <w:rFonts w:asciiTheme="minorHAnsi" w:hAnsiTheme="minorHAnsi" w:cstheme="minorBidi"/>
      <w:b/>
      <w:bCs/>
      <w:sz w:val="23"/>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nhideWhenUsed/>
    <w:qFormat/>
    <w:rsid w:val="00E53CEF"/>
    <w:pPr>
      <w:spacing w:before="100" w:beforeAutospacing="1" w:after="100" w:afterAutospacing="1"/>
    </w:pPr>
    <w:rPr>
      <w:rFonts w:ascii="Times" w:hAnsi="Times"/>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E53CEF"/>
    <w:rPr>
      <w:rFonts w:ascii="Times" w:hAnsi="Times" w:cs="Times New Roman"/>
      <w:sz w:val="20"/>
      <w:szCs w:val="20"/>
    </w:rPr>
  </w:style>
  <w:style w:type="paragraph" w:customStyle="1" w:styleId="Style1">
    <w:name w:val="Style1"/>
    <w:basedOn w:val="Normal"/>
    <w:qFormat/>
    <w:rsid w:val="00E53CEF"/>
    <w:pPr>
      <w:ind w:left="288" w:right="288"/>
    </w:pPr>
  </w:style>
  <w:style w:type="character" w:customStyle="1" w:styleId="CitesChar">
    <w:name w:val="Cites Char"/>
    <w:link w:val="Cites"/>
    <w:locked/>
    <w:rsid w:val="00E53CEF"/>
    <w:rPr>
      <w:szCs w:val="24"/>
    </w:rPr>
  </w:style>
  <w:style w:type="paragraph" w:customStyle="1" w:styleId="Cites">
    <w:name w:val="Cites"/>
    <w:next w:val="Cards"/>
    <w:link w:val="CitesChar"/>
    <w:qFormat/>
    <w:rsid w:val="00E53CEF"/>
    <w:pPr>
      <w:widowControl w:val="0"/>
      <w:spacing w:after="0" w:line="240" w:lineRule="auto"/>
      <w:jc w:val="both"/>
      <w:outlineLvl w:val="2"/>
    </w:pPr>
    <w:rPr>
      <w:szCs w:val="24"/>
    </w:rPr>
  </w:style>
  <w:style w:type="paragraph" w:styleId="NoSpacing">
    <w:name w:val="No Spacing"/>
    <w:aliases w:val="Tags,No Spacing1,Card,No Spacing111,tags,No Spacing21,No Spacing3,No Spacing1111,Tag and Cite,No Spacing51,tag,Dont use,Very Small Text,Card Format"/>
    <w:next w:val="Normal"/>
    <w:uiPriority w:val="1"/>
    <w:qFormat/>
    <w:rsid w:val="00E53CEF"/>
    <w:pPr>
      <w:widowControl w:val="0"/>
      <w:spacing w:after="0" w:line="240" w:lineRule="auto"/>
      <w:jc w:val="both"/>
      <w:outlineLvl w:val="1"/>
    </w:pPr>
    <w:rPr>
      <w:b/>
      <w:sz w:val="24"/>
      <w:szCs w:val="24"/>
    </w:rPr>
  </w:style>
  <w:style w:type="character" w:customStyle="1" w:styleId="Author-Date">
    <w:name w:val="Author-Date"/>
    <w:qFormat/>
    <w:rsid w:val="00E53CEF"/>
    <w:rPr>
      <w:b/>
      <w:bCs w:val="0"/>
      <w:sz w:val="24"/>
    </w:rPr>
  </w:style>
  <w:style w:type="character" w:customStyle="1" w:styleId="NothingChar">
    <w:name w:val="Nothing Char"/>
    <w:link w:val="Nothing"/>
    <w:locked/>
    <w:rsid w:val="00E53CEF"/>
    <w:rPr>
      <w:szCs w:val="24"/>
    </w:rPr>
  </w:style>
  <w:style w:type="paragraph" w:customStyle="1" w:styleId="Nothing">
    <w:name w:val="Nothing"/>
    <w:link w:val="NothingChar"/>
    <w:rsid w:val="00E53CEF"/>
    <w:pPr>
      <w:spacing w:after="0" w:line="240" w:lineRule="auto"/>
      <w:jc w:val="both"/>
    </w:pPr>
    <w:rPr>
      <w:szCs w:val="24"/>
    </w:rPr>
  </w:style>
  <w:style w:type="paragraph" w:styleId="DocumentMap">
    <w:name w:val="Document Map"/>
    <w:basedOn w:val="Normal"/>
    <w:link w:val="DocumentMapChar"/>
    <w:uiPriority w:val="99"/>
    <w:semiHidden/>
    <w:rsid w:val="00E53CE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53CEF"/>
    <w:rPr>
      <w:rFonts w:ascii="Lucida Grande" w:hAnsi="Lucida Grande" w:cs="Lucida Grande"/>
      <w:sz w:val="24"/>
      <w:szCs w:val="24"/>
    </w:rPr>
  </w:style>
  <w:style w:type="character" w:customStyle="1" w:styleId="cardChar">
    <w:name w:val="card Char"/>
    <w:link w:val="card"/>
    <w:rsid w:val="00E53CEF"/>
    <w:rPr>
      <w:b/>
      <w:bCs/>
      <w:sz w:val="23"/>
      <w:u w:val="single"/>
    </w:rPr>
  </w:style>
  <w:style w:type="character" w:customStyle="1" w:styleId="BoldUnderlineChar">
    <w:name w:val="BoldUnderline Char"/>
    <w:locked/>
    <w:rsid w:val="00E53CEF"/>
    <w:rPr>
      <w:rFonts w:cs="Times New Roman"/>
      <w:b/>
      <w:sz w:val="24"/>
      <w:szCs w:val="24"/>
      <w:u w:val="single"/>
      <w:lang w:val="en-US" w:eastAsia="en-US" w:bidi="ar-SA"/>
    </w:rPr>
  </w:style>
  <w:style w:type="character" w:customStyle="1" w:styleId="Style8pt">
    <w:name w:val="Style 8 pt"/>
    <w:rsid w:val="00E53CEF"/>
    <w:rPr>
      <w:rFonts w:cs="Times New Roman"/>
      <w:sz w:val="16"/>
    </w:rPr>
  </w:style>
  <w:style w:type="character" w:customStyle="1" w:styleId="underline">
    <w:name w:val="underline"/>
    <w:basedOn w:val="DefaultParagraphFont"/>
    <w:link w:val="textbold"/>
    <w:qFormat/>
    <w:rsid w:val="00E53CEF"/>
    <w:rPr>
      <w:b/>
      <w:u w:val="single"/>
    </w:rPr>
  </w:style>
  <w:style w:type="paragraph" w:customStyle="1" w:styleId="cardtext">
    <w:name w:val="card text"/>
    <w:basedOn w:val="Normal"/>
    <w:link w:val="cardtextChar"/>
    <w:qFormat/>
    <w:rsid w:val="00E53CEF"/>
    <w:pPr>
      <w:ind w:left="288" w:right="288"/>
    </w:pPr>
  </w:style>
  <w:style w:type="character" w:customStyle="1" w:styleId="cardtextChar">
    <w:name w:val="card text Char"/>
    <w:basedOn w:val="DefaultParagraphFont"/>
    <w:link w:val="cardtext"/>
    <w:rsid w:val="00E53CEF"/>
    <w:rPr>
      <w:rFonts w:ascii="Calibri" w:hAnsi="Calibri" w:cs="Calibri"/>
    </w:rPr>
  </w:style>
  <w:style w:type="character" w:customStyle="1" w:styleId="Emphasis2">
    <w:name w:val="Emphasis2"/>
    <w:basedOn w:val="DefaultParagraphFont"/>
    <w:rsid w:val="00E53CEF"/>
    <w:rPr>
      <w:rFonts w:ascii="Franklin Gothic Heavy" w:hAnsi="Franklin Gothic Heavy"/>
      <w:iCs/>
      <w:u w:val="single"/>
    </w:rPr>
  </w:style>
  <w:style w:type="character" w:customStyle="1" w:styleId="reduce2">
    <w:name w:val="reduce2"/>
    <w:basedOn w:val="DefaultParagraphFont"/>
    <w:rsid w:val="00E53CEF"/>
    <w:rPr>
      <w:rFonts w:ascii="Arial" w:hAnsi="Arial" w:cs="Arial"/>
      <w:color w:val="000000"/>
      <w:sz w:val="10"/>
      <w:szCs w:val="22"/>
    </w:rPr>
  </w:style>
  <w:style w:type="paragraph" w:customStyle="1" w:styleId="Style4">
    <w:name w:val="Style4"/>
    <w:basedOn w:val="Normal"/>
    <w:link w:val="Style4Char"/>
    <w:rsid w:val="00E53CEF"/>
    <w:pPr>
      <w:numPr>
        <w:numId w:val="1"/>
      </w:numPr>
      <w:tabs>
        <w:tab w:val="clear" w:pos="360"/>
      </w:tabs>
      <w:ind w:left="0" w:firstLine="0"/>
    </w:pPr>
    <w:rPr>
      <w:rFonts w:eastAsia="Times New Roman"/>
      <w:szCs w:val="24"/>
      <w:u w:val="single"/>
    </w:rPr>
  </w:style>
  <w:style w:type="character" w:customStyle="1" w:styleId="Style4Char">
    <w:name w:val="Style4 Char"/>
    <w:basedOn w:val="DefaultParagraphFont"/>
    <w:link w:val="Style4"/>
    <w:rsid w:val="00E53CEF"/>
    <w:rPr>
      <w:rFonts w:ascii="Times New Roman" w:eastAsia="Times New Roman" w:hAnsi="Times New Roman" w:cs="Times New Roman"/>
      <w:sz w:val="20"/>
      <w:szCs w:val="24"/>
      <w:u w:val="single"/>
    </w:rPr>
  </w:style>
  <w:style w:type="character" w:customStyle="1" w:styleId="TitleChar">
    <w:name w:val="Title Char"/>
    <w:basedOn w:val="DefaultParagraphFont"/>
    <w:link w:val="Title"/>
    <w:uiPriority w:val="1"/>
    <w:qFormat/>
    <w:rsid w:val="00E53CEF"/>
    <w:rPr>
      <w:bCs/>
      <w:u w:val="single"/>
    </w:rPr>
  </w:style>
  <w:style w:type="paragraph" w:styleId="Title">
    <w:name w:val="Title"/>
    <w:basedOn w:val="Normal"/>
    <w:link w:val="TitleChar"/>
    <w:uiPriority w:val="1"/>
    <w:qFormat/>
    <w:rsid w:val="00E53CEF"/>
    <w:pPr>
      <w:spacing w:before="240" w:after="60"/>
      <w:ind w:left="432" w:right="432"/>
      <w:jc w:val="center"/>
      <w:outlineLvl w:val="0"/>
    </w:pPr>
    <w:rPr>
      <w:rFonts w:asciiTheme="minorHAnsi" w:hAnsiTheme="minorHAnsi" w:cstheme="minorBidi"/>
      <w:bCs/>
      <w:u w:val="single"/>
    </w:rPr>
  </w:style>
  <w:style w:type="character" w:customStyle="1" w:styleId="TitleChar1">
    <w:name w:val="Title Char1"/>
    <w:basedOn w:val="DefaultParagraphFont"/>
    <w:uiPriority w:val="10"/>
    <w:rsid w:val="00E53CEF"/>
    <w:rPr>
      <w:rFonts w:asciiTheme="majorHAnsi" w:eastAsiaTheme="majorEastAsia" w:hAnsiTheme="majorHAnsi" w:cstheme="majorBidi"/>
      <w:color w:val="17365D" w:themeColor="text2" w:themeShade="BF"/>
      <w:spacing w:val="5"/>
      <w:kern w:val="28"/>
      <w:sz w:val="52"/>
      <w:szCs w:val="52"/>
    </w:rPr>
  </w:style>
  <w:style w:type="paragraph" w:customStyle="1" w:styleId="BlockHeadings">
    <w:name w:val="Block Headings"/>
    <w:next w:val="Nothing"/>
    <w:rsid w:val="009D3228"/>
    <w:pPr>
      <w:widowControl w:val="0"/>
      <w:spacing w:after="0" w:line="240" w:lineRule="auto"/>
      <w:jc w:val="center"/>
      <w:outlineLvl w:val="2"/>
    </w:pPr>
    <w:rPr>
      <w:rFonts w:ascii="Times New Roman" w:eastAsia="Times New Roman" w:hAnsi="Times New Roman" w:cs="Times New Roman"/>
      <w:b/>
      <w:sz w:val="28"/>
      <w:szCs w:val="24"/>
    </w:rPr>
  </w:style>
  <w:style w:type="character" w:customStyle="1" w:styleId="mainfeaturesubtext">
    <w:name w:val="main_feature_subtext"/>
    <w:rsid w:val="009D3228"/>
  </w:style>
  <w:style w:type="paragraph" w:customStyle="1" w:styleId="NormalText">
    <w:name w:val="Normal Text"/>
    <w:basedOn w:val="Normal"/>
    <w:autoRedefine/>
    <w:rsid w:val="004B1BB1"/>
    <w:pPr>
      <w:jc w:val="both"/>
    </w:pPr>
    <w:rPr>
      <w:rFonts w:eastAsia="Times New Roman"/>
    </w:rPr>
  </w:style>
  <w:style w:type="paragraph" w:customStyle="1" w:styleId="CiteNormal">
    <w:name w:val="Cite Normal"/>
    <w:basedOn w:val="Normal"/>
    <w:rsid w:val="004B1BB1"/>
    <w:rPr>
      <w:rFonts w:eastAsia="Times New Roman"/>
    </w:rPr>
  </w:style>
  <w:style w:type="paragraph" w:styleId="EndnoteText">
    <w:name w:val="endnote text"/>
    <w:basedOn w:val="Normal"/>
    <w:link w:val="EndnoteTextChar"/>
    <w:semiHidden/>
    <w:rsid w:val="00E510B7"/>
    <w:rPr>
      <w:rFonts w:eastAsia="Times New Roman"/>
      <w:szCs w:val="20"/>
    </w:rPr>
  </w:style>
  <w:style w:type="character" w:customStyle="1" w:styleId="EndnoteTextChar">
    <w:name w:val="Endnote Text Char"/>
    <w:basedOn w:val="DefaultParagraphFont"/>
    <w:link w:val="EndnoteText"/>
    <w:semiHidden/>
    <w:rsid w:val="00E510B7"/>
    <w:rPr>
      <w:rFonts w:ascii="Times New Roman" w:eastAsia="Times New Roman" w:hAnsi="Times New Roman" w:cs="Times New Roman"/>
      <w:sz w:val="20"/>
      <w:szCs w:val="20"/>
    </w:rPr>
  </w:style>
  <w:style w:type="character" w:styleId="EndnoteReference">
    <w:name w:val="endnote reference"/>
    <w:basedOn w:val="DefaultParagraphFont"/>
    <w:semiHidden/>
    <w:rsid w:val="00E510B7"/>
    <w:rPr>
      <w:vertAlign w:val="superscript"/>
    </w:rPr>
  </w:style>
  <w:style w:type="character" w:customStyle="1" w:styleId="apple-converted-space">
    <w:name w:val="apple-converted-space"/>
    <w:rsid w:val="000C5045"/>
  </w:style>
  <w:style w:type="paragraph" w:customStyle="1" w:styleId="textbold">
    <w:name w:val="text bold"/>
    <w:basedOn w:val="Normal"/>
    <w:link w:val="underline"/>
    <w:rsid w:val="000C5045"/>
    <w:pPr>
      <w:ind w:left="720"/>
      <w:jc w:val="both"/>
    </w:pPr>
    <w:rPr>
      <w:rFonts w:asciiTheme="minorHAnsi" w:hAnsiTheme="minorHAnsi" w:cstheme="minorBidi"/>
      <w:b/>
      <w:u w:val="single"/>
    </w:rPr>
  </w:style>
  <w:style w:type="paragraph" w:customStyle="1" w:styleId="evidencetext">
    <w:name w:val="evidence text"/>
    <w:basedOn w:val="Normal"/>
    <w:link w:val="evidencetextChar1"/>
    <w:qFormat/>
    <w:rsid w:val="000C5045"/>
    <w:pPr>
      <w:ind w:left="1008" w:right="720"/>
    </w:pPr>
    <w:rPr>
      <w:rFonts w:ascii="Arial" w:eastAsia="Times New Roman" w:hAnsi="Arial"/>
      <w:color w:val="000000"/>
      <w:szCs w:val="24"/>
    </w:rPr>
  </w:style>
  <w:style w:type="character" w:customStyle="1" w:styleId="highlight2">
    <w:name w:val="highlight2"/>
    <w:rsid w:val="000C5045"/>
    <w:rPr>
      <w:rFonts w:ascii="Arial" w:hAnsi="Arial"/>
      <w:b/>
      <w:sz w:val="19"/>
      <w:u w:val="thick"/>
      <w:bdr w:val="none" w:sz="0" w:space="0" w:color="auto"/>
      <w:shd w:val="clear" w:color="auto" w:fill="auto"/>
    </w:rPr>
  </w:style>
  <w:style w:type="character" w:customStyle="1" w:styleId="evidencetextChar1">
    <w:name w:val="evidence text Char1"/>
    <w:link w:val="evidencetext"/>
    <w:rsid w:val="000C5045"/>
    <w:rPr>
      <w:rFonts w:ascii="Arial" w:eastAsia="Times New Roman" w:hAnsi="Arial" w:cs="Calibri"/>
      <w:color w:val="000000"/>
      <w:szCs w:val="24"/>
    </w:rPr>
  </w:style>
  <w:style w:type="paragraph" w:styleId="Date">
    <w:name w:val="Date"/>
    <w:basedOn w:val="Normal"/>
    <w:next w:val="Normal"/>
    <w:link w:val="DateChar"/>
    <w:rsid w:val="000C5045"/>
    <w:rPr>
      <w:rFonts w:ascii="Garamond" w:eastAsia="Times New Roman" w:hAnsi="Garamond"/>
      <w:szCs w:val="24"/>
    </w:rPr>
  </w:style>
  <w:style w:type="character" w:customStyle="1" w:styleId="DateChar">
    <w:name w:val="Date Char"/>
    <w:basedOn w:val="DefaultParagraphFont"/>
    <w:link w:val="Date"/>
    <w:rsid w:val="000C5045"/>
    <w:rPr>
      <w:rFonts w:ascii="Garamond" w:eastAsia="Times New Roman" w:hAnsi="Garamond" w:cs="Calibri"/>
      <w:szCs w:val="24"/>
    </w:rPr>
  </w:style>
  <w:style w:type="character" w:styleId="Strong">
    <w:name w:val="Strong"/>
    <w:aliases w:val="8 pt font"/>
    <w:uiPriority w:val="22"/>
    <w:qFormat/>
    <w:rsid w:val="000C5045"/>
    <w:rPr>
      <w:b/>
      <w:bCs/>
    </w:rPr>
  </w:style>
  <w:style w:type="character" w:customStyle="1" w:styleId="StyleBoldUnderline1">
    <w:name w:val="Style Bold Underline1"/>
    <w:aliases w:val="Underline1,apple-style-span + 6 pt1,Bold1,Kern at 16 pt1,Intense Emphasis21,Intense Emphasis31,Intense Emphasis111111,Intense Emphasis41"/>
    <w:uiPriority w:val="6"/>
    <w:qFormat/>
    <w:rsid w:val="00EA0971"/>
    <w:rPr>
      <w:b/>
      <w:bCs w:val="0"/>
      <w:u w:val="single"/>
    </w:rPr>
  </w:style>
  <w:style w:type="character" w:customStyle="1" w:styleId="Heading5Char">
    <w:name w:val="Heading 5 Char"/>
    <w:basedOn w:val="DefaultParagraphFont"/>
    <w:link w:val="Heading5"/>
    <w:uiPriority w:val="9"/>
    <w:semiHidden/>
    <w:rsid w:val="00341C7F"/>
    <w:rPr>
      <w:rFonts w:asciiTheme="majorHAnsi" w:eastAsiaTheme="majorEastAsia" w:hAnsiTheme="majorHAnsi" w:cstheme="majorBidi"/>
      <w:color w:val="243F60" w:themeColor="accent1" w:themeShade="7F"/>
    </w:rPr>
  </w:style>
  <w:style w:type="paragraph" w:customStyle="1" w:styleId="Default">
    <w:name w:val="Default"/>
    <w:rsid w:val="00341C7F"/>
    <w:pPr>
      <w:autoSpaceDE w:val="0"/>
      <w:autoSpaceDN w:val="0"/>
      <w:adjustRightInd w:val="0"/>
      <w:spacing w:after="0" w:line="240" w:lineRule="auto"/>
    </w:pPr>
    <w:rPr>
      <w:rFonts w:ascii="Calibri" w:hAnsi="Calibri" w:cs="Calibri"/>
      <w:color w:val="000000"/>
      <w:sz w:val="24"/>
      <w:szCs w:val="24"/>
    </w:rPr>
  </w:style>
  <w:style w:type="character" w:customStyle="1" w:styleId="UnderlineChar">
    <w:name w:val="Underline Char"/>
    <w:basedOn w:val="DefaultParagraphFont"/>
    <w:rsid w:val="00341C7F"/>
    <w:rPr>
      <w:rFonts w:ascii="Arial Narrow" w:hAnsi="Arial Narrow" w:cs="Times New Roman"/>
      <w:sz w:val="20"/>
      <w:u w:val="thick"/>
    </w:rPr>
  </w:style>
  <w:style w:type="character" w:customStyle="1" w:styleId="DocumentMapChar1">
    <w:name w:val="Document Map Char1"/>
    <w:basedOn w:val="DefaultParagraphFont"/>
    <w:uiPriority w:val="99"/>
    <w:semiHidden/>
    <w:rsid w:val="00341C7F"/>
    <w:rPr>
      <w:rFonts w:ascii="Tahoma" w:hAnsi="Tahoma" w:cs="Tahoma"/>
      <w:sz w:val="16"/>
      <w:szCs w:val="16"/>
    </w:rPr>
  </w:style>
  <w:style w:type="paragraph" w:customStyle="1" w:styleId="HiddenBlockHeader">
    <w:name w:val="Hidden Block Header"/>
    <w:basedOn w:val="BlockHeadings"/>
    <w:next w:val="Nothing"/>
    <w:rsid w:val="00341C7F"/>
    <w:pPr>
      <w:outlineLvl w:val="9"/>
    </w:pPr>
  </w:style>
  <w:style w:type="character" w:styleId="PageNumber">
    <w:name w:val="page number"/>
    <w:basedOn w:val="DefaultParagraphFont"/>
    <w:uiPriority w:val="99"/>
    <w:unhideWhenUsed/>
    <w:rsid w:val="00341C7F"/>
  </w:style>
  <w:style w:type="character" w:customStyle="1" w:styleId="DebateHighlighted">
    <w:name w:val="Debate Highlighted"/>
    <w:rsid w:val="00341C7F"/>
    <w:rPr>
      <w:rFonts w:ascii="Times New Roman" w:hAnsi="Times New Roman"/>
      <w:sz w:val="20"/>
      <w:u w:val="thick"/>
      <w:bdr w:val="none" w:sz="0" w:space="0" w:color="auto"/>
      <w:shd w:val="clear" w:color="auto" w:fill="00FFFF"/>
    </w:rPr>
  </w:style>
  <w:style w:type="character" w:customStyle="1" w:styleId="DottedUnderline">
    <w:name w:val="Dotted Underline"/>
    <w:rsid w:val="00341C7F"/>
    <w:rPr>
      <w:rFonts w:ascii="Times New Roman" w:hAnsi="Times New Roman"/>
      <w:sz w:val="20"/>
      <w:u w:val="dottedHeavy"/>
    </w:rPr>
  </w:style>
  <w:style w:type="paragraph" w:styleId="Revision">
    <w:name w:val="Revision"/>
    <w:hidden/>
    <w:uiPriority w:val="71"/>
    <w:rsid w:val="00341C7F"/>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341C7F"/>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41C7F"/>
    <w:rPr>
      <w:rFonts w:ascii="Lucida Grande" w:eastAsia="Times New Roman" w:hAnsi="Lucida Grande" w:cs="Lucida Grande"/>
      <w:sz w:val="18"/>
      <w:szCs w:val="18"/>
    </w:rPr>
  </w:style>
  <w:style w:type="paragraph" w:customStyle="1" w:styleId="cnnstorypgraphtxt">
    <w:name w:val="cnn_storypgraphtxt"/>
    <w:basedOn w:val="Normal"/>
    <w:rsid w:val="00341C7F"/>
    <w:pPr>
      <w:spacing w:before="100" w:beforeAutospacing="1" w:after="100" w:afterAutospacing="1"/>
    </w:pPr>
    <w:rPr>
      <w:rFonts w:ascii="Times" w:eastAsia="Times New Roman" w:hAnsi="Times"/>
      <w:szCs w:val="20"/>
    </w:rPr>
  </w:style>
  <w:style w:type="character" w:customStyle="1" w:styleId="CharacterStyle1">
    <w:name w:val="Character Style 1"/>
    <w:uiPriority w:val="99"/>
    <w:rsid w:val="00341C7F"/>
    <w:rPr>
      <w:rFonts w:ascii="Garamond" w:hAnsi="Garamond"/>
      <w:sz w:val="18"/>
    </w:rPr>
  </w:style>
  <w:style w:type="paragraph" w:customStyle="1" w:styleId="Style33">
    <w:name w:val="Style 33"/>
    <w:basedOn w:val="Normal"/>
    <w:uiPriority w:val="99"/>
    <w:rsid w:val="00341C7F"/>
    <w:pPr>
      <w:widowControl w:val="0"/>
      <w:autoSpaceDE w:val="0"/>
      <w:autoSpaceDN w:val="0"/>
      <w:spacing w:line="264" w:lineRule="auto"/>
      <w:ind w:left="72" w:firstLine="288"/>
      <w:jc w:val="both"/>
    </w:pPr>
    <w:rPr>
      <w:rFonts w:ascii="Garamond" w:eastAsia="Times New Roman" w:hAnsi="Garamond" w:cs="Garamond"/>
      <w:sz w:val="21"/>
      <w:szCs w:val="21"/>
    </w:rPr>
  </w:style>
  <w:style w:type="paragraph" w:customStyle="1" w:styleId="CM4">
    <w:name w:val="CM4"/>
    <w:basedOn w:val="Normal"/>
    <w:next w:val="Normal"/>
    <w:uiPriority w:val="99"/>
    <w:rsid w:val="00341C7F"/>
    <w:pPr>
      <w:autoSpaceDE w:val="0"/>
      <w:autoSpaceDN w:val="0"/>
      <w:adjustRightInd w:val="0"/>
      <w:spacing w:line="258" w:lineRule="atLeast"/>
    </w:pPr>
    <w:rPr>
      <w:sz w:val="24"/>
    </w:rPr>
  </w:style>
  <w:style w:type="paragraph" w:customStyle="1" w:styleId="BlockHidden">
    <w:name w:val="Block Hidden"/>
    <w:qFormat/>
    <w:rsid w:val="00297E3D"/>
    <w:pPr>
      <w:pageBreakBefore/>
      <w:jc w:val="center"/>
    </w:pPr>
    <w:rPr>
      <w:rFonts w:ascii="Times New Roman" w:eastAsiaTheme="majorEastAsia" w:hAnsi="Times New Roman" w:cstheme="majorBidi"/>
      <w:b/>
      <w:bCs/>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uiPriority="1" w:qFormat="1"/>
    <w:lsdException w:name="Default Paragraph Font" w:uiPriority="1" w:unhideWhenUsed="1"/>
    <w:lsdException w:name="Subtitle" w:uiPriority="11"/>
    <w:lsdException w:name="Date" w:uiPriority="0"/>
    <w:lsdException w:name="Strong" w:uiPriority="22" w:qFormat="1"/>
    <w:lsdException w:name="Emphasis" w:semiHidden="0" w:uiPriority="7" w:qFormat="1"/>
    <w:lsdException w:name="HTML Top of Form" w:unhideWhenUsed="1"/>
    <w:lsdException w:name="HTML Bottom of Form" w:unhideWhenUsed="1"/>
    <w:lsdException w:name="Normal (Web)" w:uiPriority="0"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71"/>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97E3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297E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97E3D"/>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297E3D"/>
    <w:pPr>
      <w:keepNext/>
      <w:keepLines/>
      <w:pageBreakBefore/>
      <w:jc w:val="center"/>
      <w:outlineLvl w:val="2"/>
    </w:pPr>
    <w:rPr>
      <w:rFonts w:eastAsiaTheme="majorEastAsia" w:cstheme="majorBidi"/>
      <w:b/>
      <w:bCs/>
      <w:sz w:val="28"/>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297E3D"/>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341C7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297E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7E3D"/>
  </w:style>
  <w:style w:type="character" w:customStyle="1" w:styleId="Heading1Char">
    <w:name w:val="Heading 1 Char"/>
    <w:aliases w:val="Pocket Char"/>
    <w:basedOn w:val="DefaultParagraphFont"/>
    <w:link w:val="Heading1"/>
    <w:uiPriority w:val="1"/>
    <w:rsid w:val="00297E3D"/>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97E3D"/>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297E3D"/>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297E3D"/>
    <w:rPr>
      <w:b/>
      <w:bCs/>
    </w:rPr>
  </w:style>
  <w:style w:type="character" w:customStyle="1" w:styleId="Heading3Char">
    <w:name w:val="Heading 3 Char"/>
    <w:aliases w:val="Block Char"/>
    <w:basedOn w:val="DefaultParagraphFont"/>
    <w:link w:val="Heading3"/>
    <w:uiPriority w:val="3"/>
    <w:rsid w:val="00297E3D"/>
    <w:rPr>
      <w:rFonts w:ascii="Times New Roman" w:eastAsiaTheme="majorEastAsia" w:hAnsi="Times New Roman" w:cstheme="majorBidi"/>
      <w:b/>
      <w:bCs/>
      <w:sz w:val="28"/>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297E3D"/>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97E3D"/>
    <w:rPr>
      <w:rFonts w:ascii="Times New Roman" w:hAnsi="Times New Roman"/>
      <w:b/>
      <w:bCs/>
      <w:sz w:val="24"/>
      <w:u w:val="none"/>
    </w:rPr>
  </w:style>
  <w:style w:type="paragraph" w:styleId="Header">
    <w:name w:val="header"/>
    <w:basedOn w:val="Normal"/>
    <w:link w:val="HeaderChar"/>
    <w:uiPriority w:val="99"/>
    <w:rsid w:val="00297E3D"/>
    <w:pPr>
      <w:tabs>
        <w:tab w:val="center" w:pos="4680"/>
        <w:tab w:val="right" w:pos="9360"/>
      </w:tabs>
    </w:pPr>
  </w:style>
  <w:style w:type="character" w:customStyle="1" w:styleId="HeaderChar">
    <w:name w:val="Header Char"/>
    <w:basedOn w:val="DefaultParagraphFont"/>
    <w:link w:val="Header"/>
    <w:uiPriority w:val="99"/>
    <w:rsid w:val="00297E3D"/>
    <w:rPr>
      <w:rFonts w:ascii="Times New Roman" w:hAnsi="Times New Roman" w:cs="Times New Roman"/>
      <w:sz w:val="20"/>
    </w:rPr>
  </w:style>
  <w:style w:type="paragraph" w:styleId="Footer">
    <w:name w:val="footer"/>
    <w:basedOn w:val="Normal"/>
    <w:link w:val="FooterChar"/>
    <w:uiPriority w:val="99"/>
    <w:rsid w:val="00297E3D"/>
    <w:pPr>
      <w:tabs>
        <w:tab w:val="center" w:pos="4680"/>
        <w:tab w:val="right" w:pos="9360"/>
      </w:tabs>
    </w:pPr>
  </w:style>
  <w:style w:type="character" w:customStyle="1" w:styleId="FooterChar">
    <w:name w:val="Footer Char"/>
    <w:basedOn w:val="DefaultParagraphFont"/>
    <w:link w:val="Footer"/>
    <w:uiPriority w:val="99"/>
    <w:rsid w:val="00297E3D"/>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297E3D"/>
    <w:rPr>
      <w:color w:val="auto"/>
      <w:u w:val="none"/>
    </w:rPr>
  </w:style>
  <w:style w:type="character" w:styleId="FollowedHyperlink">
    <w:name w:val="FollowedHyperlink"/>
    <w:basedOn w:val="DefaultParagraphFont"/>
    <w:uiPriority w:val="99"/>
    <w:rsid w:val="00297E3D"/>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297E3D"/>
    <w:rPr>
      <w:rFonts w:ascii="Times New Roman" w:eastAsiaTheme="majorEastAsia" w:hAnsi="Times New Roman" w:cstheme="majorBidi"/>
      <w:b/>
      <w:bCs/>
      <w:iCs/>
      <w:sz w:val="24"/>
    </w:rPr>
  </w:style>
  <w:style w:type="paragraph" w:styleId="ListParagraph">
    <w:name w:val="List Paragraph"/>
    <w:basedOn w:val="Normal"/>
    <w:uiPriority w:val="34"/>
    <w:qFormat/>
    <w:rsid w:val="00ED5692"/>
    <w:pPr>
      <w:ind w:left="720"/>
      <w:contextualSpacing/>
    </w:pPr>
  </w:style>
  <w:style w:type="paragraph" w:customStyle="1" w:styleId="Cards">
    <w:name w:val="Cards"/>
    <w:next w:val="Normal"/>
    <w:link w:val="CardsChar"/>
    <w:qFormat/>
    <w:rsid w:val="00ED5692"/>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297E3D"/>
    <w:rPr>
      <w:rFonts w:ascii="Times New Roman" w:hAnsi="Times New Roman"/>
      <w:sz w:val="20"/>
      <w:u w:val="thick"/>
    </w:rPr>
  </w:style>
  <w:style w:type="character" w:customStyle="1" w:styleId="CardsChar">
    <w:name w:val="Cards Char"/>
    <w:link w:val="Cards"/>
    <w:rsid w:val="00ED5692"/>
    <w:rPr>
      <w:rFonts w:ascii="Times New Roman" w:eastAsia="Times New Roman" w:hAnsi="Times New Roman" w:cs="Times New Roman"/>
      <w:sz w:val="20"/>
      <w:szCs w:val="24"/>
    </w:rPr>
  </w:style>
  <w:style w:type="paragraph" w:customStyle="1" w:styleId="CardIndented">
    <w:name w:val="Card (Indented)"/>
    <w:basedOn w:val="Normal"/>
    <w:qFormat/>
    <w:rsid w:val="00297E3D"/>
    <w:pPr>
      <w:ind w:left="288"/>
    </w:pPr>
  </w:style>
  <w:style w:type="character" w:customStyle="1" w:styleId="officialsname">
    <w:name w:val="official_s_name"/>
    <w:basedOn w:val="DefaultParagraphFont"/>
    <w:rsid w:val="00C9501C"/>
  </w:style>
  <w:style w:type="character" w:customStyle="1" w:styleId="officialstitle-">
    <w:name w:val="official_s_title-"/>
    <w:basedOn w:val="DefaultParagraphFont"/>
    <w:rsid w:val="00C9501C"/>
  </w:style>
  <w:style w:type="character" w:customStyle="1" w:styleId="officialsbureau">
    <w:name w:val="official_s_bureau"/>
    <w:basedOn w:val="DefaultParagraphFont"/>
    <w:rsid w:val="00C9501C"/>
  </w:style>
  <w:style w:type="character" w:customStyle="1" w:styleId="StyleUnderline">
    <w:name w:val="Style Underline"/>
    <w:basedOn w:val="DefaultParagraphFont"/>
    <w:rsid w:val="00297E3D"/>
    <w:rPr>
      <w:u w:val="thick"/>
    </w:rPr>
  </w:style>
  <w:style w:type="paragraph" w:customStyle="1" w:styleId="card">
    <w:name w:val="card"/>
    <w:basedOn w:val="Normal"/>
    <w:next w:val="Normal"/>
    <w:link w:val="cardChar"/>
    <w:qFormat/>
    <w:rsid w:val="00993828"/>
    <w:pPr>
      <w:ind w:left="288" w:right="288"/>
    </w:pPr>
    <w:rPr>
      <w:rFonts w:asciiTheme="minorHAnsi" w:hAnsiTheme="minorHAnsi" w:cstheme="minorBidi"/>
      <w:b/>
      <w:bCs/>
      <w:sz w:val="23"/>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nhideWhenUsed/>
    <w:qFormat/>
    <w:rsid w:val="00E53CEF"/>
    <w:pPr>
      <w:spacing w:before="100" w:beforeAutospacing="1" w:after="100" w:afterAutospacing="1"/>
    </w:pPr>
    <w:rPr>
      <w:rFonts w:ascii="Times" w:hAnsi="Times"/>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E53CEF"/>
    <w:rPr>
      <w:rFonts w:ascii="Times" w:hAnsi="Times" w:cs="Times New Roman"/>
      <w:sz w:val="20"/>
      <w:szCs w:val="20"/>
    </w:rPr>
  </w:style>
  <w:style w:type="paragraph" w:customStyle="1" w:styleId="Style1">
    <w:name w:val="Style1"/>
    <w:basedOn w:val="Normal"/>
    <w:qFormat/>
    <w:rsid w:val="00E53CEF"/>
    <w:pPr>
      <w:ind w:left="288" w:right="288"/>
    </w:pPr>
  </w:style>
  <w:style w:type="character" w:customStyle="1" w:styleId="CitesChar">
    <w:name w:val="Cites Char"/>
    <w:link w:val="Cites"/>
    <w:locked/>
    <w:rsid w:val="00E53CEF"/>
    <w:rPr>
      <w:szCs w:val="24"/>
    </w:rPr>
  </w:style>
  <w:style w:type="paragraph" w:customStyle="1" w:styleId="Cites">
    <w:name w:val="Cites"/>
    <w:next w:val="Cards"/>
    <w:link w:val="CitesChar"/>
    <w:qFormat/>
    <w:rsid w:val="00E53CEF"/>
    <w:pPr>
      <w:widowControl w:val="0"/>
      <w:spacing w:after="0" w:line="240" w:lineRule="auto"/>
      <w:jc w:val="both"/>
      <w:outlineLvl w:val="2"/>
    </w:pPr>
    <w:rPr>
      <w:szCs w:val="24"/>
    </w:rPr>
  </w:style>
  <w:style w:type="paragraph" w:styleId="NoSpacing">
    <w:name w:val="No Spacing"/>
    <w:aliases w:val="Tags,No Spacing1,Card,No Spacing111,tags,No Spacing21,No Spacing3,No Spacing1111,Tag and Cite,No Spacing51,tag,Dont use,Very Small Text,Card Format"/>
    <w:next w:val="Normal"/>
    <w:uiPriority w:val="1"/>
    <w:qFormat/>
    <w:rsid w:val="00E53CEF"/>
    <w:pPr>
      <w:widowControl w:val="0"/>
      <w:spacing w:after="0" w:line="240" w:lineRule="auto"/>
      <w:jc w:val="both"/>
      <w:outlineLvl w:val="1"/>
    </w:pPr>
    <w:rPr>
      <w:b/>
      <w:sz w:val="24"/>
      <w:szCs w:val="24"/>
    </w:rPr>
  </w:style>
  <w:style w:type="character" w:customStyle="1" w:styleId="Author-Date">
    <w:name w:val="Author-Date"/>
    <w:qFormat/>
    <w:rsid w:val="00E53CEF"/>
    <w:rPr>
      <w:b/>
      <w:bCs w:val="0"/>
      <w:sz w:val="24"/>
    </w:rPr>
  </w:style>
  <w:style w:type="character" w:customStyle="1" w:styleId="NothingChar">
    <w:name w:val="Nothing Char"/>
    <w:link w:val="Nothing"/>
    <w:locked/>
    <w:rsid w:val="00E53CEF"/>
    <w:rPr>
      <w:szCs w:val="24"/>
    </w:rPr>
  </w:style>
  <w:style w:type="paragraph" w:customStyle="1" w:styleId="Nothing">
    <w:name w:val="Nothing"/>
    <w:link w:val="NothingChar"/>
    <w:rsid w:val="00E53CEF"/>
    <w:pPr>
      <w:spacing w:after="0" w:line="240" w:lineRule="auto"/>
      <w:jc w:val="both"/>
    </w:pPr>
    <w:rPr>
      <w:szCs w:val="24"/>
    </w:rPr>
  </w:style>
  <w:style w:type="paragraph" w:styleId="DocumentMap">
    <w:name w:val="Document Map"/>
    <w:basedOn w:val="Normal"/>
    <w:link w:val="DocumentMapChar"/>
    <w:uiPriority w:val="99"/>
    <w:semiHidden/>
    <w:rsid w:val="00E53CE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53CEF"/>
    <w:rPr>
      <w:rFonts w:ascii="Lucida Grande" w:hAnsi="Lucida Grande" w:cs="Lucida Grande"/>
      <w:sz w:val="24"/>
      <w:szCs w:val="24"/>
    </w:rPr>
  </w:style>
  <w:style w:type="character" w:customStyle="1" w:styleId="cardChar">
    <w:name w:val="card Char"/>
    <w:link w:val="card"/>
    <w:rsid w:val="00E53CEF"/>
    <w:rPr>
      <w:b/>
      <w:bCs/>
      <w:sz w:val="23"/>
      <w:u w:val="single"/>
    </w:rPr>
  </w:style>
  <w:style w:type="character" w:customStyle="1" w:styleId="BoldUnderlineChar">
    <w:name w:val="BoldUnderline Char"/>
    <w:locked/>
    <w:rsid w:val="00E53CEF"/>
    <w:rPr>
      <w:rFonts w:cs="Times New Roman"/>
      <w:b/>
      <w:sz w:val="24"/>
      <w:szCs w:val="24"/>
      <w:u w:val="single"/>
      <w:lang w:val="en-US" w:eastAsia="en-US" w:bidi="ar-SA"/>
    </w:rPr>
  </w:style>
  <w:style w:type="character" w:customStyle="1" w:styleId="Style8pt">
    <w:name w:val="Style 8 pt"/>
    <w:rsid w:val="00E53CEF"/>
    <w:rPr>
      <w:rFonts w:cs="Times New Roman"/>
      <w:sz w:val="16"/>
    </w:rPr>
  </w:style>
  <w:style w:type="character" w:customStyle="1" w:styleId="underline">
    <w:name w:val="underline"/>
    <w:basedOn w:val="DefaultParagraphFont"/>
    <w:link w:val="textbold"/>
    <w:qFormat/>
    <w:rsid w:val="00E53CEF"/>
    <w:rPr>
      <w:b/>
      <w:u w:val="single"/>
    </w:rPr>
  </w:style>
  <w:style w:type="paragraph" w:customStyle="1" w:styleId="cardtext">
    <w:name w:val="card text"/>
    <w:basedOn w:val="Normal"/>
    <w:link w:val="cardtextChar"/>
    <w:qFormat/>
    <w:rsid w:val="00E53CEF"/>
    <w:pPr>
      <w:ind w:left="288" w:right="288"/>
    </w:pPr>
  </w:style>
  <w:style w:type="character" w:customStyle="1" w:styleId="cardtextChar">
    <w:name w:val="card text Char"/>
    <w:basedOn w:val="DefaultParagraphFont"/>
    <w:link w:val="cardtext"/>
    <w:rsid w:val="00E53CEF"/>
    <w:rPr>
      <w:rFonts w:ascii="Calibri" w:hAnsi="Calibri" w:cs="Calibri"/>
    </w:rPr>
  </w:style>
  <w:style w:type="character" w:customStyle="1" w:styleId="Emphasis2">
    <w:name w:val="Emphasis2"/>
    <w:basedOn w:val="DefaultParagraphFont"/>
    <w:rsid w:val="00E53CEF"/>
    <w:rPr>
      <w:rFonts w:ascii="Franklin Gothic Heavy" w:hAnsi="Franklin Gothic Heavy"/>
      <w:iCs/>
      <w:u w:val="single"/>
    </w:rPr>
  </w:style>
  <w:style w:type="character" w:customStyle="1" w:styleId="reduce2">
    <w:name w:val="reduce2"/>
    <w:basedOn w:val="DefaultParagraphFont"/>
    <w:rsid w:val="00E53CEF"/>
    <w:rPr>
      <w:rFonts w:ascii="Arial" w:hAnsi="Arial" w:cs="Arial"/>
      <w:color w:val="000000"/>
      <w:sz w:val="10"/>
      <w:szCs w:val="22"/>
    </w:rPr>
  </w:style>
  <w:style w:type="paragraph" w:customStyle="1" w:styleId="Style4">
    <w:name w:val="Style4"/>
    <w:basedOn w:val="Normal"/>
    <w:link w:val="Style4Char"/>
    <w:rsid w:val="00E53CEF"/>
    <w:pPr>
      <w:numPr>
        <w:numId w:val="1"/>
      </w:numPr>
      <w:tabs>
        <w:tab w:val="clear" w:pos="360"/>
      </w:tabs>
      <w:ind w:left="0" w:firstLine="0"/>
    </w:pPr>
    <w:rPr>
      <w:rFonts w:eastAsia="Times New Roman"/>
      <w:szCs w:val="24"/>
      <w:u w:val="single"/>
    </w:rPr>
  </w:style>
  <w:style w:type="character" w:customStyle="1" w:styleId="Style4Char">
    <w:name w:val="Style4 Char"/>
    <w:basedOn w:val="DefaultParagraphFont"/>
    <w:link w:val="Style4"/>
    <w:rsid w:val="00E53CEF"/>
    <w:rPr>
      <w:rFonts w:ascii="Times New Roman" w:eastAsia="Times New Roman" w:hAnsi="Times New Roman" w:cs="Times New Roman"/>
      <w:sz w:val="20"/>
      <w:szCs w:val="24"/>
      <w:u w:val="single"/>
    </w:rPr>
  </w:style>
  <w:style w:type="character" w:customStyle="1" w:styleId="TitleChar">
    <w:name w:val="Title Char"/>
    <w:basedOn w:val="DefaultParagraphFont"/>
    <w:link w:val="Title"/>
    <w:uiPriority w:val="1"/>
    <w:qFormat/>
    <w:rsid w:val="00E53CEF"/>
    <w:rPr>
      <w:bCs/>
      <w:u w:val="single"/>
    </w:rPr>
  </w:style>
  <w:style w:type="paragraph" w:styleId="Title">
    <w:name w:val="Title"/>
    <w:basedOn w:val="Normal"/>
    <w:link w:val="TitleChar"/>
    <w:uiPriority w:val="1"/>
    <w:qFormat/>
    <w:rsid w:val="00E53CEF"/>
    <w:pPr>
      <w:spacing w:before="240" w:after="60"/>
      <w:ind w:left="432" w:right="432"/>
      <w:jc w:val="center"/>
      <w:outlineLvl w:val="0"/>
    </w:pPr>
    <w:rPr>
      <w:rFonts w:asciiTheme="minorHAnsi" w:hAnsiTheme="minorHAnsi" w:cstheme="minorBidi"/>
      <w:bCs/>
      <w:u w:val="single"/>
    </w:rPr>
  </w:style>
  <w:style w:type="character" w:customStyle="1" w:styleId="TitleChar1">
    <w:name w:val="Title Char1"/>
    <w:basedOn w:val="DefaultParagraphFont"/>
    <w:uiPriority w:val="10"/>
    <w:rsid w:val="00E53CEF"/>
    <w:rPr>
      <w:rFonts w:asciiTheme="majorHAnsi" w:eastAsiaTheme="majorEastAsia" w:hAnsiTheme="majorHAnsi" w:cstheme="majorBidi"/>
      <w:color w:val="17365D" w:themeColor="text2" w:themeShade="BF"/>
      <w:spacing w:val="5"/>
      <w:kern w:val="28"/>
      <w:sz w:val="52"/>
      <w:szCs w:val="52"/>
    </w:rPr>
  </w:style>
  <w:style w:type="paragraph" w:customStyle="1" w:styleId="BlockHeadings">
    <w:name w:val="Block Headings"/>
    <w:next w:val="Nothing"/>
    <w:rsid w:val="009D3228"/>
    <w:pPr>
      <w:widowControl w:val="0"/>
      <w:spacing w:after="0" w:line="240" w:lineRule="auto"/>
      <w:jc w:val="center"/>
      <w:outlineLvl w:val="2"/>
    </w:pPr>
    <w:rPr>
      <w:rFonts w:ascii="Times New Roman" w:eastAsia="Times New Roman" w:hAnsi="Times New Roman" w:cs="Times New Roman"/>
      <w:b/>
      <w:sz w:val="28"/>
      <w:szCs w:val="24"/>
    </w:rPr>
  </w:style>
  <w:style w:type="character" w:customStyle="1" w:styleId="mainfeaturesubtext">
    <w:name w:val="main_feature_subtext"/>
    <w:rsid w:val="009D3228"/>
  </w:style>
  <w:style w:type="paragraph" w:customStyle="1" w:styleId="NormalText">
    <w:name w:val="Normal Text"/>
    <w:basedOn w:val="Normal"/>
    <w:autoRedefine/>
    <w:rsid w:val="004B1BB1"/>
    <w:pPr>
      <w:jc w:val="both"/>
    </w:pPr>
    <w:rPr>
      <w:rFonts w:eastAsia="Times New Roman"/>
    </w:rPr>
  </w:style>
  <w:style w:type="paragraph" w:customStyle="1" w:styleId="CiteNormal">
    <w:name w:val="Cite Normal"/>
    <w:basedOn w:val="Normal"/>
    <w:rsid w:val="004B1BB1"/>
    <w:rPr>
      <w:rFonts w:eastAsia="Times New Roman"/>
    </w:rPr>
  </w:style>
  <w:style w:type="paragraph" w:styleId="EndnoteText">
    <w:name w:val="endnote text"/>
    <w:basedOn w:val="Normal"/>
    <w:link w:val="EndnoteTextChar"/>
    <w:semiHidden/>
    <w:rsid w:val="00E510B7"/>
    <w:rPr>
      <w:rFonts w:eastAsia="Times New Roman"/>
      <w:szCs w:val="20"/>
    </w:rPr>
  </w:style>
  <w:style w:type="character" w:customStyle="1" w:styleId="EndnoteTextChar">
    <w:name w:val="Endnote Text Char"/>
    <w:basedOn w:val="DefaultParagraphFont"/>
    <w:link w:val="EndnoteText"/>
    <w:semiHidden/>
    <w:rsid w:val="00E510B7"/>
    <w:rPr>
      <w:rFonts w:ascii="Times New Roman" w:eastAsia="Times New Roman" w:hAnsi="Times New Roman" w:cs="Times New Roman"/>
      <w:sz w:val="20"/>
      <w:szCs w:val="20"/>
    </w:rPr>
  </w:style>
  <w:style w:type="character" w:styleId="EndnoteReference">
    <w:name w:val="endnote reference"/>
    <w:basedOn w:val="DefaultParagraphFont"/>
    <w:semiHidden/>
    <w:rsid w:val="00E510B7"/>
    <w:rPr>
      <w:vertAlign w:val="superscript"/>
    </w:rPr>
  </w:style>
  <w:style w:type="character" w:customStyle="1" w:styleId="apple-converted-space">
    <w:name w:val="apple-converted-space"/>
    <w:rsid w:val="000C5045"/>
  </w:style>
  <w:style w:type="paragraph" w:customStyle="1" w:styleId="textbold">
    <w:name w:val="text bold"/>
    <w:basedOn w:val="Normal"/>
    <w:link w:val="underline"/>
    <w:rsid w:val="000C5045"/>
    <w:pPr>
      <w:ind w:left="720"/>
      <w:jc w:val="both"/>
    </w:pPr>
    <w:rPr>
      <w:rFonts w:asciiTheme="minorHAnsi" w:hAnsiTheme="minorHAnsi" w:cstheme="minorBidi"/>
      <w:b/>
      <w:u w:val="single"/>
    </w:rPr>
  </w:style>
  <w:style w:type="paragraph" w:customStyle="1" w:styleId="evidencetext">
    <w:name w:val="evidence text"/>
    <w:basedOn w:val="Normal"/>
    <w:link w:val="evidencetextChar1"/>
    <w:qFormat/>
    <w:rsid w:val="000C5045"/>
    <w:pPr>
      <w:ind w:left="1008" w:right="720"/>
    </w:pPr>
    <w:rPr>
      <w:rFonts w:ascii="Arial" w:eastAsia="Times New Roman" w:hAnsi="Arial"/>
      <w:color w:val="000000"/>
      <w:szCs w:val="24"/>
    </w:rPr>
  </w:style>
  <w:style w:type="character" w:customStyle="1" w:styleId="highlight2">
    <w:name w:val="highlight2"/>
    <w:rsid w:val="000C5045"/>
    <w:rPr>
      <w:rFonts w:ascii="Arial" w:hAnsi="Arial"/>
      <w:b/>
      <w:sz w:val="19"/>
      <w:u w:val="thick"/>
      <w:bdr w:val="none" w:sz="0" w:space="0" w:color="auto"/>
      <w:shd w:val="clear" w:color="auto" w:fill="auto"/>
    </w:rPr>
  </w:style>
  <w:style w:type="character" w:customStyle="1" w:styleId="evidencetextChar1">
    <w:name w:val="evidence text Char1"/>
    <w:link w:val="evidencetext"/>
    <w:rsid w:val="000C5045"/>
    <w:rPr>
      <w:rFonts w:ascii="Arial" w:eastAsia="Times New Roman" w:hAnsi="Arial" w:cs="Calibri"/>
      <w:color w:val="000000"/>
      <w:szCs w:val="24"/>
    </w:rPr>
  </w:style>
  <w:style w:type="paragraph" w:styleId="Date">
    <w:name w:val="Date"/>
    <w:basedOn w:val="Normal"/>
    <w:next w:val="Normal"/>
    <w:link w:val="DateChar"/>
    <w:rsid w:val="000C5045"/>
    <w:rPr>
      <w:rFonts w:ascii="Garamond" w:eastAsia="Times New Roman" w:hAnsi="Garamond"/>
      <w:szCs w:val="24"/>
    </w:rPr>
  </w:style>
  <w:style w:type="character" w:customStyle="1" w:styleId="DateChar">
    <w:name w:val="Date Char"/>
    <w:basedOn w:val="DefaultParagraphFont"/>
    <w:link w:val="Date"/>
    <w:rsid w:val="000C5045"/>
    <w:rPr>
      <w:rFonts w:ascii="Garamond" w:eastAsia="Times New Roman" w:hAnsi="Garamond" w:cs="Calibri"/>
      <w:szCs w:val="24"/>
    </w:rPr>
  </w:style>
  <w:style w:type="character" w:styleId="Strong">
    <w:name w:val="Strong"/>
    <w:aliases w:val="8 pt font"/>
    <w:uiPriority w:val="22"/>
    <w:qFormat/>
    <w:rsid w:val="000C5045"/>
    <w:rPr>
      <w:b/>
      <w:bCs/>
    </w:rPr>
  </w:style>
  <w:style w:type="character" w:customStyle="1" w:styleId="StyleBoldUnderline1">
    <w:name w:val="Style Bold Underline1"/>
    <w:aliases w:val="Underline1,apple-style-span + 6 pt1,Bold1,Kern at 16 pt1,Intense Emphasis21,Intense Emphasis31,Intense Emphasis111111,Intense Emphasis41"/>
    <w:uiPriority w:val="6"/>
    <w:qFormat/>
    <w:rsid w:val="00EA0971"/>
    <w:rPr>
      <w:b/>
      <w:bCs w:val="0"/>
      <w:u w:val="single"/>
    </w:rPr>
  </w:style>
  <w:style w:type="character" w:customStyle="1" w:styleId="Heading5Char">
    <w:name w:val="Heading 5 Char"/>
    <w:basedOn w:val="DefaultParagraphFont"/>
    <w:link w:val="Heading5"/>
    <w:uiPriority w:val="9"/>
    <w:semiHidden/>
    <w:rsid w:val="00341C7F"/>
    <w:rPr>
      <w:rFonts w:asciiTheme="majorHAnsi" w:eastAsiaTheme="majorEastAsia" w:hAnsiTheme="majorHAnsi" w:cstheme="majorBidi"/>
      <w:color w:val="243F60" w:themeColor="accent1" w:themeShade="7F"/>
    </w:rPr>
  </w:style>
  <w:style w:type="paragraph" w:customStyle="1" w:styleId="Default">
    <w:name w:val="Default"/>
    <w:rsid w:val="00341C7F"/>
    <w:pPr>
      <w:autoSpaceDE w:val="0"/>
      <w:autoSpaceDN w:val="0"/>
      <w:adjustRightInd w:val="0"/>
      <w:spacing w:after="0" w:line="240" w:lineRule="auto"/>
    </w:pPr>
    <w:rPr>
      <w:rFonts w:ascii="Calibri" w:hAnsi="Calibri" w:cs="Calibri"/>
      <w:color w:val="000000"/>
      <w:sz w:val="24"/>
      <w:szCs w:val="24"/>
    </w:rPr>
  </w:style>
  <w:style w:type="character" w:customStyle="1" w:styleId="UnderlineChar">
    <w:name w:val="Underline Char"/>
    <w:basedOn w:val="DefaultParagraphFont"/>
    <w:rsid w:val="00341C7F"/>
    <w:rPr>
      <w:rFonts w:ascii="Arial Narrow" w:hAnsi="Arial Narrow" w:cs="Times New Roman"/>
      <w:sz w:val="20"/>
      <w:u w:val="thick"/>
    </w:rPr>
  </w:style>
  <w:style w:type="character" w:customStyle="1" w:styleId="DocumentMapChar1">
    <w:name w:val="Document Map Char1"/>
    <w:basedOn w:val="DefaultParagraphFont"/>
    <w:uiPriority w:val="99"/>
    <w:semiHidden/>
    <w:rsid w:val="00341C7F"/>
    <w:rPr>
      <w:rFonts w:ascii="Tahoma" w:hAnsi="Tahoma" w:cs="Tahoma"/>
      <w:sz w:val="16"/>
      <w:szCs w:val="16"/>
    </w:rPr>
  </w:style>
  <w:style w:type="paragraph" w:customStyle="1" w:styleId="HiddenBlockHeader">
    <w:name w:val="Hidden Block Header"/>
    <w:basedOn w:val="BlockHeadings"/>
    <w:next w:val="Nothing"/>
    <w:rsid w:val="00341C7F"/>
    <w:pPr>
      <w:outlineLvl w:val="9"/>
    </w:pPr>
  </w:style>
  <w:style w:type="character" w:styleId="PageNumber">
    <w:name w:val="page number"/>
    <w:basedOn w:val="DefaultParagraphFont"/>
    <w:uiPriority w:val="99"/>
    <w:unhideWhenUsed/>
    <w:rsid w:val="00341C7F"/>
  </w:style>
  <w:style w:type="character" w:customStyle="1" w:styleId="DebateHighlighted">
    <w:name w:val="Debate Highlighted"/>
    <w:rsid w:val="00341C7F"/>
    <w:rPr>
      <w:rFonts w:ascii="Times New Roman" w:hAnsi="Times New Roman"/>
      <w:sz w:val="20"/>
      <w:u w:val="thick"/>
      <w:bdr w:val="none" w:sz="0" w:space="0" w:color="auto"/>
      <w:shd w:val="clear" w:color="auto" w:fill="00FFFF"/>
    </w:rPr>
  </w:style>
  <w:style w:type="character" w:customStyle="1" w:styleId="DottedUnderline">
    <w:name w:val="Dotted Underline"/>
    <w:rsid w:val="00341C7F"/>
    <w:rPr>
      <w:rFonts w:ascii="Times New Roman" w:hAnsi="Times New Roman"/>
      <w:sz w:val="20"/>
      <w:u w:val="dottedHeavy"/>
    </w:rPr>
  </w:style>
  <w:style w:type="paragraph" w:styleId="Revision">
    <w:name w:val="Revision"/>
    <w:hidden/>
    <w:uiPriority w:val="71"/>
    <w:rsid w:val="00341C7F"/>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341C7F"/>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341C7F"/>
    <w:rPr>
      <w:rFonts w:ascii="Lucida Grande" w:eastAsia="Times New Roman" w:hAnsi="Lucida Grande" w:cs="Lucida Grande"/>
      <w:sz w:val="18"/>
      <w:szCs w:val="18"/>
    </w:rPr>
  </w:style>
  <w:style w:type="paragraph" w:customStyle="1" w:styleId="cnnstorypgraphtxt">
    <w:name w:val="cnn_storypgraphtxt"/>
    <w:basedOn w:val="Normal"/>
    <w:rsid w:val="00341C7F"/>
    <w:pPr>
      <w:spacing w:before="100" w:beforeAutospacing="1" w:after="100" w:afterAutospacing="1"/>
    </w:pPr>
    <w:rPr>
      <w:rFonts w:ascii="Times" w:eastAsia="Times New Roman" w:hAnsi="Times"/>
      <w:szCs w:val="20"/>
    </w:rPr>
  </w:style>
  <w:style w:type="character" w:customStyle="1" w:styleId="CharacterStyle1">
    <w:name w:val="Character Style 1"/>
    <w:uiPriority w:val="99"/>
    <w:rsid w:val="00341C7F"/>
    <w:rPr>
      <w:rFonts w:ascii="Garamond" w:hAnsi="Garamond"/>
      <w:sz w:val="18"/>
    </w:rPr>
  </w:style>
  <w:style w:type="paragraph" w:customStyle="1" w:styleId="Style33">
    <w:name w:val="Style 33"/>
    <w:basedOn w:val="Normal"/>
    <w:uiPriority w:val="99"/>
    <w:rsid w:val="00341C7F"/>
    <w:pPr>
      <w:widowControl w:val="0"/>
      <w:autoSpaceDE w:val="0"/>
      <w:autoSpaceDN w:val="0"/>
      <w:spacing w:line="264" w:lineRule="auto"/>
      <w:ind w:left="72" w:firstLine="288"/>
      <w:jc w:val="both"/>
    </w:pPr>
    <w:rPr>
      <w:rFonts w:ascii="Garamond" w:eastAsia="Times New Roman" w:hAnsi="Garamond" w:cs="Garamond"/>
      <w:sz w:val="21"/>
      <w:szCs w:val="21"/>
    </w:rPr>
  </w:style>
  <w:style w:type="paragraph" w:customStyle="1" w:styleId="CM4">
    <w:name w:val="CM4"/>
    <w:basedOn w:val="Normal"/>
    <w:next w:val="Normal"/>
    <w:uiPriority w:val="99"/>
    <w:rsid w:val="00341C7F"/>
    <w:pPr>
      <w:autoSpaceDE w:val="0"/>
      <w:autoSpaceDN w:val="0"/>
      <w:adjustRightInd w:val="0"/>
      <w:spacing w:line="258" w:lineRule="atLeast"/>
    </w:pPr>
    <w:rPr>
      <w:sz w:val="24"/>
    </w:rPr>
  </w:style>
  <w:style w:type="paragraph" w:customStyle="1" w:styleId="BlockHidden">
    <w:name w:val="Block Hidden"/>
    <w:qFormat/>
    <w:rsid w:val="00297E3D"/>
    <w:pPr>
      <w:pageBreakBefore/>
      <w:jc w:val="center"/>
    </w:pPr>
    <w:rPr>
      <w:rFonts w:ascii="Times New Roman" w:eastAsiaTheme="majorEastAsia" w:hAnsi="Times New Roman" w:cstheme="majorBidi"/>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671434">
      <w:bodyDiv w:val="1"/>
      <w:marLeft w:val="0"/>
      <w:marRight w:val="0"/>
      <w:marTop w:val="0"/>
      <w:marBottom w:val="0"/>
      <w:divBdr>
        <w:top w:val="none" w:sz="0" w:space="0" w:color="auto"/>
        <w:left w:val="none" w:sz="0" w:space="0" w:color="auto"/>
        <w:bottom w:val="none" w:sz="0" w:space="0" w:color="auto"/>
        <w:right w:val="none" w:sz="0" w:space="0" w:color="auto"/>
      </w:divBdr>
    </w:div>
    <w:div w:id="1681196829">
      <w:bodyDiv w:val="1"/>
      <w:marLeft w:val="0"/>
      <w:marRight w:val="0"/>
      <w:marTop w:val="0"/>
      <w:marBottom w:val="0"/>
      <w:divBdr>
        <w:top w:val="none" w:sz="0" w:space="0" w:color="auto"/>
        <w:left w:val="none" w:sz="0" w:space="0" w:color="auto"/>
        <w:bottom w:val="none" w:sz="0" w:space="0" w:color="auto"/>
        <w:right w:val="none" w:sz="0" w:space="0" w:color="auto"/>
      </w:divBdr>
    </w:div>
    <w:div w:id="179898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vaw.org/about/why-we-are-against-wars" TargetMode="External"/><Relationship Id="rId21" Type="http://schemas.openxmlformats.org/officeDocument/2006/relationships/hyperlink" Target="http://wakeupfreakout.org/" TargetMode="External"/><Relationship Id="rId42" Type="http://schemas.openxmlformats.org/officeDocument/2006/relationships/hyperlink" Target="http://www.stetson.edu/law/faculty/fitz/media/NEW_ENGLAND_LAW_REVIEW.pdf" TargetMode="External"/><Relationship Id="rId47" Type="http://schemas.openxmlformats.org/officeDocument/2006/relationships/hyperlink" Target="http://environs.law.ucdavis.edu/issues/36/2/specht.pdf" TargetMode="External"/><Relationship Id="rId63" Type="http://schemas.openxmlformats.org/officeDocument/2006/relationships/hyperlink" Target="http://www.tandfonline.com/doi/pdf/10.1080/09636412.2013.786918" TargetMode="External"/><Relationship Id="rId68" Type="http://schemas.openxmlformats.org/officeDocument/2006/relationships/hyperlink" Target="http://www.jstor.org/stable/pdfplus/284950.pdf?acceptTC=true" TargetMode="External"/><Relationship Id="rId84" Type="http://schemas.openxmlformats.org/officeDocument/2006/relationships/hyperlink" Target="http://www.brookings.edu/~/media/events/2010/7/15%20cuba%20communications/07_cuba_telecommunications_piccone.pdf%20/Accessed%207/17/13" TargetMode="External"/><Relationship Id="rId89" Type="http://schemas.openxmlformats.org/officeDocument/2006/relationships/hyperlink" Target="http://www.stetson.edu/law/faculty/fitz/media/NEW_ENGLAND_LAW_REVIEW.pdf" TargetMode="External"/><Relationship Id="rId1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thedailybeast.com/newsweek/2009/08/28/why-obama-should-learn-to-love-the-bomb.print.html" TargetMode="External"/><Relationship Id="rId29" Type="http://schemas.openxmlformats.org/officeDocument/2006/relationships/hyperlink" Target="http://www.amptoons.com/blog/files/mcintosh.html" TargetMode="External"/><Relationship Id="rId107" Type="http://schemas.openxmlformats.org/officeDocument/2006/relationships/hyperlink" Target="http://www.businessweek.com/debateroom/archives/2008/02/cube_snuff_out.html" TargetMode="External"/><Relationship Id="rId11" Type="http://schemas.openxmlformats.org/officeDocument/2006/relationships/hyperlink" Target="http://www.cnn.com/2013/05/07/opinion/guzman-beyonce-jay-z-cuba/index.html" TargetMode="External"/><Relationship Id="rId24" Type="http://schemas.openxmlformats.org/officeDocument/2006/relationships/hyperlink" Target="http://www.greenhamwpc.org.uk/" TargetMode="External"/><Relationship Id="rId32" Type="http://schemas.openxmlformats.org/officeDocument/2006/relationships/hyperlink" Target="http://davidmeskill.blogspot.com/2009/12/one-percent-doctrine-and-environmental.html" TargetMode="External"/><Relationship Id="rId37" Type="http://schemas.openxmlformats.org/officeDocument/2006/relationships/hyperlink" Target="http://original.antiwar.com/paul/2013/04/15/why-cant-we-all-travel-to-cuba/" TargetMode="External"/><Relationship Id="rId40" Type="http://schemas.openxmlformats.org/officeDocument/2006/relationships/hyperlink" Target="http://www.stwr.org/globalization/neoliberalism-and-economic-globalization.html" TargetMode="External"/><Relationship Id="rId45" Type="http://schemas.openxmlformats.org/officeDocument/2006/relationships/hyperlink" Target="http://www.thedialogue.org/PublicationFiles/IAD2012PolicyReportFINAL.pdf" TargetMode="External"/><Relationship Id="rId53" Type="http://schemas.openxmlformats.org/officeDocument/2006/relationships/hyperlink" Target="http://www.sciencediplomacy.org/article/2012/biodiversity-without-borders" TargetMode="External"/><Relationship Id="rId58" Type="http://schemas.openxmlformats.org/officeDocument/2006/relationships/hyperlink" Target="http://www.cfr.org/cuba/us-cuba-relations/p11113" TargetMode="External"/><Relationship Id="rId66" Type="http://schemas.openxmlformats.org/officeDocument/2006/relationships/hyperlink" Target="http://www.poemhunter.com/poem/apartheid/" TargetMode="External"/><Relationship Id="rId74" Type="http://schemas.openxmlformats.org/officeDocument/2006/relationships/hyperlink" Target="http://www.jstor.org/stable/pdfplus/4240497.pdf?acceptTC=true" TargetMode="External"/><Relationship Id="rId79" Type="http://schemas.openxmlformats.org/officeDocument/2006/relationships/hyperlink" Target="http://www.lexology.com/library/detail.aspx?g=2db0d7ac-1965-4265-b1e5-5c43798bbca2" TargetMode="External"/><Relationship Id="rId87" Type="http://schemas.openxmlformats.org/officeDocument/2006/relationships/hyperlink" Target="http://www.brookings.edu/~/media/events/2010/7/15%20cuba%20communications/07_cuba_telecommunications_piccone.pdf%20/Accessed%207/17/13" TargetMode="External"/><Relationship Id="rId102" Type="http://schemas.openxmlformats.org/officeDocument/2006/relationships/hyperlink" Target="http://www.washingtonpost.com/wp-dyn/content/article/2009/12/25/AR2009122501355.html" TargetMode="External"/><Relationship Id="rId110" Type="http://schemas.openxmlformats.org/officeDocument/2006/relationships/hyperlink" Target="http://www.stetson.edu/law/faculty/fitz/media/NEW_ENGLAND_LAW_REVIEW.pdf" TargetMode="External"/><Relationship Id="rId5" Type="http://schemas.openxmlformats.org/officeDocument/2006/relationships/styles" Target="styles.xml"/><Relationship Id="rId61" Type="http://schemas.openxmlformats.org/officeDocument/2006/relationships/hyperlink" Target="http://www.state.gov/e/eb/rls/rm/2012/196875.htm" TargetMode="External"/><Relationship Id="rId82" Type="http://schemas.openxmlformats.org/officeDocument/2006/relationships/hyperlink" Target="http://www.lexology.com/library/detail.aspx?g=8657e6ce-454a-4eaf-ba8b-d225ea59ecdd" TargetMode="External"/><Relationship Id="rId90" Type="http://schemas.openxmlformats.org/officeDocument/2006/relationships/hyperlink" Target="http://www.huffingtonpost.com/matthew-sugrue/do-sanctions-work-iran-pr_b_415397.html" TargetMode="External"/><Relationship Id="rId95" Type="http://schemas.openxmlformats.org/officeDocument/2006/relationships/hyperlink" Target="http://www.cnn.com/2013/05/07/opinion/guzman-beyonce-jay-z-cuba/index.html" TargetMode="External"/><Relationship Id="rId19" Type="http://schemas.openxmlformats.org/officeDocument/2006/relationships/hyperlink" Target="http://www.guardian.co.uk/commentisfree/2012/apr/23/british-empire-crimes-ignore-atrocities" TargetMode="External"/><Relationship Id="rId14" Type="http://schemas.openxmlformats.org/officeDocument/2006/relationships/hyperlink" Target="http://www.unhchr.ch/tbs/doc.nsf/0/a5458d1d1bbd713fc1256cc400389e94/$FILE/G0340229.pdf" TargetMode="External"/><Relationship Id="rId22" Type="http://schemas.openxmlformats.org/officeDocument/2006/relationships/hyperlink" Target="http://www.madres.org/navegar/nav.php" TargetMode="External"/><Relationship Id="rId27" Type="http://schemas.openxmlformats.org/officeDocument/2006/relationships/hyperlink" Target="http://rebelgriot.blogspot.co.uk/2011/08/david-starkey-is-right.html" TargetMode="External"/><Relationship Id="rId30" Type="http://schemas.openxmlformats.org/officeDocument/2006/relationships/hyperlink" Target="http://gse.berkeley.edu/faculty/ZLeonardo/ColorofSupremacy.pdf" TargetMode="External"/><Relationship Id="rId35" Type="http://schemas.openxmlformats.org/officeDocument/2006/relationships/hyperlink" Target="http://ctp.iccas.miami.edu/Appendices/Appendix_C_Water_Wastewater/Cueto_and_De_Leon_2010.pdf" TargetMode="External"/><Relationship Id="rId43" Type="http://schemas.openxmlformats.org/officeDocument/2006/relationships/hyperlink" Target="http://www.tandfonline.com/doi/pdf/10.1080/09636412.2013.786918" TargetMode="External"/><Relationship Id="rId48" Type="http://schemas.openxmlformats.org/officeDocument/2006/relationships/hyperlink" Target="http://environs.law.ucdavis.edu/issues/36/2/specht.pdf" TargetMode="External"/><Relationship Id="rId56" Type="http://schemas.openxmlformats.org/officeDocument/2006/relationships/hyperlink" Target="http://junksciencearchive.com/oct07/Global_Warming_Delusions-WSJ.com.pdf" TargetMode="External"/><Relationship Id="rId64" Type="http://schemas.openxmlformats.org/officeDocument/2006/relationships/hyperlink" Target="http://junksciencearchive.com/oct07/Global_Warming_Delusions-WSJ.com.pdf" TargetMode="External"/><Relationship Id="rId69" Type="http://schemas.openxmlformats.org/officeDocument/2006/relationships/hyperlink" Target="http://jah.oxfordjournals.org/content/92/3/1010.full" TargetMode="External"/><Relationship Id="rId77" Type="http://schemas.openxmlformats.org/officeDocument/2006/relationships/hyperlink" Target="http://groups.wfu.edu/debate/MiscSites/" TargetMode="External"/><Relationship Id="rId100" Type="http://schemas.openxmlformats.org/officeDocument/2006/relationships/hyperlink" Target="http://prospectjournal.org/2012/07/23/evaluating-the-cuban-embargo/" TargetMode="External"/><Relationship Id="rId105" Type="http://schemas.openxmlformats.org/officeDocument/2006/relationships/hyperlink" Target="http://www.newsmax.com/US/Cuba-embargo-democracy-Farinas/2013/07/05/id/513503" TargetMode="External"/><Relationship Id="rId113"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environs.law.ucdavis.edu/issues/36/2/specht.pdf" TargetMode="External"/><Relationship Id="rId72" Type="http://schemas.openxmlformats.org/officeDocument/2006/relationships/hyperlink" Target="http://www.jstor.org/stable/pdfplus/40130714.pdf?acceptTC=true" TargetMode="External"/><Relationship Id="rId80" Type="http://schemas.openxmlformats.org/officeDocument/2006/relationships/hyperlink" Target="http://www.brookings.edu/research/articles/2011/11/iran-sanctions-maloney-takeyh" TargetMode="External"/><Relationship Id="rId85" Type="http://schemas.openxmlformats.org/officeDocument/2006/relationships/hyperlink" Target="http://www.dtic.mil/cgi-bin/GetTRDoc?AD=ADA433074" TargetMode="External"/><Relationship Id="rId93" Type="http://schemas.openxmlformats.org/officeDocument/2006/relationships/hyperlink" Target="http://www.theamericanconservative.com/larison/foreign-policy-opportunities-for-the-gop/" TargetMode="External"/><Relationship Id="rId98" Type="http://schemas.openxmlformats.org/officeDocument/2006/relationships/hyperlink" Target="http://www.cubavsbloqueo.cu/informebloqueo2012/Idiomas/1206%20-informe%20bloqueo%202012%20Ingles.pdf" TargetMode="External"/><Relationship Id="rId3" Type="http://schemas.openxmlformats.org/officeDocument/2006/relationships/customXml" Target="../customXml/item3.xml"/><Relationship Id="rId12" Type="http://schemas.openxmlformats.org/officeDocument/2006/relationships/hyperlink" Target="http://www.stthomas.edu/CathStudies/logos/archives/volumes/3-4/3-4%20Article.pdf" TargetMode="External"/><Relationship Id="rId17" Type="http://schemas.openxmlformats.org/officeDocument/2006/relationships/hyperlink" Target="http://www.thirdworldtraveler.com/Caribbean/USEconomicSanctions_Cuba.html" TargetMode="External"/><Relationship Id="rId25" Type="http://schemas.openxmlformats.org/officeDocument/2006/relationships/hyperlink" Target="http://www.codepink4peace.org/" TargetMode="External"/><Relationship Id="rId33" Type="http://schemas.openxmlformats.org/officeDocument/2006/relationships/hyperlink" Target="http://edition.cnn.com/2009/HEALTH/09/01/amnesty.cuba.health/" TargetMode="External"/><Relationship Id="rId38" Type="http://schemas.openxmlformats.org/officeDocument/2006/relationships/hyperlink" Target="http://www.nytimes.com/2007/12/25/science/25cuba.html?pagewanted=all&amp;_r=1&amp;" TargetMode="External"/><Relationship Id="rId46" Type="http://schemas.openxmlformats.org/officeDocument/2006/relationships/hyperlink" Target="http://www.thedialogue.org/PublicationFiles/IAD2012PolicyReportFINAL.pdf" TargetMode="External"/><Relationship Id="rId59" Type="http://schemas.openxmlformats.org/officeDocument/2006/relationships/hyperlink" Target="http://www.stwr.org/globalization/neoliberalism-and-economic-globalization.html" TargetMode="External"/><Relationship Id="rId67" Type="http://schemas.openxmlformats.org/officeDocument/2006/relationships/hyperlink" Target="http://fs6.depauw.edu/~icronay/empire.htm" TargetMode="External"/><Relationship Id="rId103" Type="http://schemas.openxmlformats.org/officeDocument/2006/relationships/hyperlink" Target="http://havana.usint.gov/" TargetMode="External"/><Relationship Id="rId108" Type="http://schemas.openxmlformats.org/officeDocument/2006/relationships/hyperlink" Target="http://www.heritage.org/research/commentary/2009/04/keep-the-embargo-o" TargetMode="External"/><Relationship Id="rId20" Type="http://schemas.openxmlformats.org/officeDocument/2006/relationships/hyperlink" Target="http://video.google.com/videoplay?docid=-8957268309327954402" TargetMode="External"/><Relationship Id="rId41" Type="http://schemas.openxmlformats.org/officeDocument/2006/relationships/hyperlink" Target="http://www.state.gov/e/eb/rls/rm/2012/196875.htm" TargetMode="External"/><Relationship Id="rId54" Type="http://schemas.openxmlformats.org/officeDocument/2006/relationships/hyperlink" Target="http://www.sciencediplomacy.org/article/2012/biodiversity-without-borders" TargetMode="External"/><Relationship Id="rId62" Type="http://schemas.openxmlformats.org/officeDocument/2006/relationships/hyperlink" Target="http://www.stetson.edu/law/faculty/fitz/media/NEW_ENGLAND_LAW_REVIEW.pdf" TargetMode="External"/><Relationship Id="rId70" Type="http://schemas.openxmlformats.org/officeDocument/2006/relationships/hyperlink" Target="http://conservancy.umn.edu/bitstream/122744/1/Calderon_umn_0130E_12574.pdf" TargetMode="External"/><Relationship Id="rId75" Type="http://schemas.openxmlformats.org/officeDocument/2006/relationships/hyperlink" Target="http://www.alcoff.com/content/speaothers.html" TargetMode="External"/><Relationship Id="rId83" Type="http://schemas.openxmlformats.org/officeDocument/2006/relationships/hyperlink" Target="http://www.americanprogress.org/wp-content/uploads/issues/2012/04/pdf/iran_10questions_INTRO.pdf" TargetMode="External"/><Relationship Id="rId88" Type="http://schemas.openxmlformats.org/officeDocument/2006/relationships/hyperlink" Target="http://blogs.cfr.org/oneil/2012/10/26/chinas-economic-role-in-latin-america/" TargetMode="External"/><Relationship Id="rId91" Type="http://schemas.openxmlformats.org/officeDocument/2006/relationships/hyperlink" Target="http://www.nti.org/gsn/article/sanctions-fail-to-halt-north-korean-iranian-nuclear-ambitions-top-expert/" TargetMode="External"/><Relationship Id="rId96" Type="http://schemas.openxmlformats.org/officeDocument/2006/relationships/hyperlink" Target="http://www.cato.org/publications/commentary/time-end-cuba-embargo" TargetMode="External"/><Relationship Id="rId111" Type="http://schemas.openxmlformats.org/officeDocument/2006/relationships/hyperlink" Target="http://www.tandfonline.com/doi/pdf/10.1080/09636412.2013.786918"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srfood.org/images/stories/pdf/otherdocuments/20100514_briefing-note-01_en.pdf" TargetMode="External"/><Relationship Id="rId23" Type="http://schemas.openxmlformats.org/officeDocument/2006/relationships/hyperlink" Target="http://iwps.info/?page_id=62" TargetMode="External"/><Relationship Id="rId28" Type="http://schemas.openxmlformats.org/officeDocument/2006/relationships/hyperlink" Target="http://www.guardian.co.uk/society/2012/mar/09/half-uk-young-black-men-unemployed" TargetMode="External"/><Relationship Id="rId36" Type="http://schemas.openxmlformats.org/officeDocument/2006/relationships/hyperlink" Target="http://www.stwr.org/globalization/neoliberalism-and-economic-globalization.html" TargetMode="External"/><Relationship Id="rId49" Type="http://schemas.openxmlformats.org/officeDocument/2006/relationships/hyperlink" Target="http://environs.law.ucdavis.edu/issues/36/2/specht.pdf" TargetMode="External"/><Relationship Id="rId57" Type="http://schemas.openxmlformats.org/officeDocument/2006/relationships/hyperlink" Target="https://cdr.lib.unc.edu/indexablecontent?id=uuid:84b38be2-9899-47ae-8d93-6f86f52f4326&amp;ds=DATA_FILE" TargetMode="External"/><Relationship Id="rId106" Type="http://schemas.openxmlformats.org/officeDocument/2006/relationships/hyperlink" Target="http://onlinelibrary.wiley.com/doi/10.1111/j.1468-2478.2010.00590.x/pdf" TargetMode="External"/><Relationship Id="rId10" Type="http://schemas.openxmlformats.org/officeDocument/2006/relationships/endnotes" Target="endnotes.xml"/><Relationship Id="rId31" Type="http://schemas.openxmlformats.org/officeDocument/2006/relationships/hyperlink" Target="http://en.wikipedia.org/wiki/English_Defence_League" TargetMode="External"/><Relationship Id="rId44" Type="http://schemas.openxmlformats.org/officeDocument/2006/relationships/hyperlink" Target="http://www.brookings.edu/~/media/research/files/reports/2009/4/cuba/0413_cuba.pdf" TargetMode="External"/><Relationship Id="rId52" Type="http://schemas.openxmlformats.org/officeDocument/2006/relationships/hyperlink" Target="http://www.cfr.org/cuba/addressing-risk-cuban-oil-spill/p27515" TargetMode="External"/><Relationship Id="rId60" Type="http://schemas.openxmlformats.org/officeDocument/2006/relationships/hyperlink" Target="https://cdr.lib.unc.edu/indexablecontent?id=uuid:84b38be2-9899-47ae-8d93-6f86f52f4326&amp;ds=DATA_FILE" TargetMode="External"/><Relationship Id="rId65" Type="http://schemas.openxmlformats.org/officeDocument/2006/relationships/hyperlink" Target="http://dl2af5jf3e.scholar.serialssolutions.com.proxy.lib.umich.edu/?sid=google&amp;auinit=M&amp;aulast=Freeman&amp;atitle=The+theory+and+prevention+of+genocide&amp;id=doi:10.1093/hgs/6.2.185&amp;title=Holocaust+and+genocide+studies&amp;volume=6&amp;issue=2&amp;date=1991&amp;spage=185&amp;issn=8756-6583" TargetMode="External"/><Relationship Id="rId73" Type="http://schemas.openxmlformats.org/officeDocument/2006/relationships/hyperlink" Target="http://www.jstor.org/stable/1354221?origin=JSTOR-pdf" TargetMode="External"/><Relationship Id="rId78" Type="http://schemas.openxmlformats.org/officeDocument/2006/relationships/hyperlink" Target="http://escholarship.org/uc/item/01w7163v" TargetMode="External"/><Relationship Id="rId81" Type="http://schemas.openxmlformats.org/officeDocument/2006/relationships/hyperlink" Target="http://content.thirdway.org/publications/326/Third_Way_Memo_-_End_the_Embargo_of_Cuba.pdf" TargetMode="External"/><Relationship Id="rId86" Type="http://schemas.openxmlformats.org/officeDocument/2006/relationships/hyperlink" Target="http://www.cfr.org/publication/4844/terrorism_porous_borders_and%20_homeland_%20security.html" TargetMode="External"/><Relationship Id="rId94" Type="http://schemas.openxmlformats.org/officeDocument/2006/relationships/hyperlink" Target="http://jasonpoblete.com/2008/12/01/the-obama-administration-and-us-cuba-policy/" TargetMode="External"/><Relationship Id="rId99" Type="http://schemas.openxmlformats.org/officeDocument/2006/relationships/hyperlink" Target="http://onlinelibrary.wiley.com/doi/10.1111/j.1747-7093.1999.tb00330.x/pdf" TargetMode="External"/><Relationship Id="rId101" Type="http://schemas.openxmlformats.org/officeDocument/2006/relationships/hyperlink" Target="http://www.washingtonpost.com/wp-dyn/content/article/2010/01/03/AR2010010301488.html"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un.org/ga/search/view_doc.asp?symbol=A/RES/64/292" TargetMode="External"/><Relationship Id="rId18" Type="http://schemas.openxmlformats.org/officeDocument/2006/relationships/hyperlink" Target="http://ceasefiremagazine.co.uk/war-if-you-want-it/" TargetMode="External"/><Relationship Id="rId39" Type="http://schemas.openxmlformats.org/officeDocument/2006/relationships/hyperlink" Target="http://www.nytimes.com/2013/03/24/opinion/sunday/for-blacks-in-cuba-the-revolution-hasnt-begun.html?_r=0" TargetMode="External"/><Relationship Id="rId109" Type="http://schemas.openxmlformats.org/officeDocument/2006/relationships/hyperlink" Target="http://www.state.gov/e/eb/rls/rm/2012/196875.htm" TargetMode="External"/><Relationship Id="rId34" Type="http://schemas.openxmlformats.org/officeDocument/2006/relationships/hyperlink" Target="http://www6.miami.edu/eucenter/Tzivelisfinal.pdf" TargetMode="External"/><Relationship Id="rId50" Type="http://schemas.openxmlformats.org/officeDocument/2006/relationships/hyperlink" Target="http://www.aaas.org/news/releases/2012/0501cuba.shtml" TargetMode="External"/><Relationship Id="rId55" Type="http://schemas.openxmlformats.org/officeDocument/2006/relationships/hyperlink" Target="http://www.foe.co.uk/resource/briefings/sugar_cane_and_land_use_ch.pdf" TargetMode="External"/><Relationship Id="rId76" Type="http://schemas.openxmlformats.org/officeDocument/2006/relationships/hyperlink" Target="http://muse.jhu.edu/journals/biography/v024/24.1perreault.html" TargetMode="External"/><Relationship Id="rId97" Type="http://schemas.openxmlformats.org/officeDocument/2006/relationships/hyperlink" Target="http://onlinelibrary.wiley.com/doi/10.1111/j.1747-7093.1999.tb00330.x/pdf" TargetMode="External"/><Relationship Id="rId104" Type="http://schemas.openxmlformats.org/officeDocument/2006/relationships/hyperlink" Target="http://www6.miami.edu/eucenter/Tzivelisfinal.pdf" TargetMode="External"/><Relationship Id="rId7" Type="http://schemas.openxmlformats.org/officeDocument/2006/relationships/settings" Target="settings.xml"/><Relationship Id="rId71" Type="http://schemas.openxmlformats.org/officeDocument/2006/relationships/hyperlink" Target="http://web.ebscohost.com/ehost/pdfviewer/pdfviewer?sid=9c44382e-1bac-48d5-aae1-507b8c048ab6%40sessionmgr110&amp;vid=2&amp;hid=122" TargetMode="External"/><Relationship Id="rId92" Type="http://schemas.openxmlformats.org/officeDocument/2006/relationships/hyperlink" Target="http://latino.foxnews.com/latino/politics/2013/07/26/rep-luis-gutierrez-on-house-immigration-bill-and-steve-king-notorious-commen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214</Pages>
  <Words>122432</Words>
  <Characters>697868</Characters>
  <Application>Microsoft Office Word</Application>
  <DocSecurity>0</DocSecurity>
  <Lines>5815</Lines>
  <Paragraphs>1637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818663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Muteramyi Nintunze</dc:creator>
  <cp:lastModifiedBy>Daniel</cp:lastModifiedBy>
  <cp:revision>2</cp:revision>
  <dcterms:created xsi:type="dcterms:W3CDTF">2013-08-10T21:38:00Z</dcterms:created>
  <dcterms:modified xsi:type="dcterms:W3CDTF">2013-08-10T21:38:00Z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