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E34" w:rsidRDefault="00065E34" w:rsidP="00065E34">
      <w:pPr>
        <w:pStyle w:val="Heading1"/>
      </w:pPr>
      <w:r>
        <w:t>Cuba Aff – Starter Pack</w:t>
      </w:r>
    </w:p>
    <w:sdt>
      <w:sdtPr>
        <w:id w:val="-1999567309"/>
        <w:docPartObj>
          <w:docPartGallery w:val="Table of Contents"/>
          <w:docPartUnique/>
        </w:docPartObj>
      </w:sdtPr>
      <w:sdtEndPr>
        <w:rPr>
          <w:b/>
          <w:bCs/>
          <w:noProof/>
          <w:sz w:val="18"/>
          <w:szCs w:val="18"/>
        </w:rPr>
      </w:sdtEndPr>
      <w:sdtContent>
        <w:p w:rsidR="00065E34" w:rsidRPr="00065E34" w:rsidRDefault="00065E34" w:rsidP="00065E34">
          <w:pPr>
            <w:rPr>
              <w:sz w:val="2"/>
              <w:szCs w:val="2"/>
              <w:lang w:eastAsia="ja-JP"/>
            </w:rPr>
          </w:pPr>
        </w:p>
        <w:p w:rsidR="00065E34" w:rsidRPr="00AE53D8" w:rsidRDefault="00065E34" w:rsidP="00065E34">
          <w:pPr>
            <w:pStyle w:val="TOC1"/>
            <w:tabs>
              <w:tab w:val="right" w:leader="dot" w:pos="9350"/>
            </w:tabs>
            <w:spacing w:after="0"/>
            <w:rPr>
              <w:noProof/>
              <w:sz w:val="18"/>
              <w:szCs w:val="18"/>
            </w:rPr>
          </w:pPr>
          <w:r w:rsidRPr="00AE53D8">
            <w:rPr>
              <w:sz w:val="18"/>
              <w:szCs w:val="18"/>
            </w:rPr>
            <w:fldChar w:fldCharType="begin"/>
          </w:r>
          <w:r w:rsidRPr="00AE53D8">
            <w:rPr>
              <w:sz w:val="18"/>
              <w:szCs w:val="18"/>
            </w:rPr>
            <w:instrText xml:space="preserve"> TOC \o "1-3" \h \z \u </w:instrText>
          </w:r>
          <w:r w:rsidRPr="00AE53D8">
            <w:rPr>
              <w:sz w:val="18"/>
              <w:szCs w:val="18"/>
            </w:rPr>
            <w:fldChar w:fldCharType="separate"/>
          </w:r>
          <w:hyperlink w:anchor="_Toc360082887" w:history="1">
            <w:r w:rsidRPr="00AE53D8">
              <w:rPr>
                <w:rStyle w:val="Hyperlink"/>
                <w:noProof/>
                <w:sz w:val="18"/>
                <w:szCs w:val="18"/>
              </w:rPr>
              <w:t>Affirmative</w:t>
            </w:r>
            <w:r w:rsidRPr="00AE53D8">
              <w:rPr>
                <w:noProof/>
                <w:webHidden/>
                <w:sz w:val="18"/>
                <w:szCs w:val="18"/>
              </w:rPr>
              <w:tab/>
            </w:r>
            <w:r w:rsidRPr="00AE53D8">
              <w:rPr>
                <w:noProof/>
                <w:webHidden/>
                <w:sz w:val="18"/>
                <w:szCs w:val="18"/>
              </w:rPr>
              <w:fldChar w:fldCharType="begin"/>
            </w:r>
            <w:r w:rsidRPr="00AE53D8">
              <w:rPr>
                <w:noProof/>
                <w:webHidden/>
                <w:sz w:val="18"/>
                <w:szCs w:val="18"/>
              </w:rPr>
              <w:instrText xml:space="preserve"> PAGEREF _Toc360082887 \h </w:instrText>
            </w:r>
            <w:r w:rsidRPr="00AE53D8">
              <w:rPr>
                <w:noProof/>
                <w:webHidden/>
                <w:sz w:val="18"/>
                <w:szCs w:val="18"/>
              </w:rPr>
            </w:r>
            <w:r w:rsidRPr="00AE53D8">
              <w:rPr>
                <w:noProof/>
                <w:webHidden/>
                <w:sz w:val="18"/>
                <w:szCs w:val="18"/>
              </w:rPr>
              <w:fldChar w:fldCharType="separate"/>
            </w:r>
            <w:r w:rsidRPr="00AE53D8">
              <w:rPr>
                <w:noProof/>
                <w:webHidden/>
                <w:sz w:val="18"/>
                <w:szCs w:val="18"/>
              </w:rPr>
              <w:t>2</w:t>
            </w:r>
            <w:r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888" w:history="1">
            <w:r w:rsidR="00065E34" w:rsidRPr="00AE53D8">
              <w:rPr>
                <w:rStyle w:val="Hyperlink"/>
                <w:noProof/>
                <w:sz w:val="18"/>
                <w:szCs w:val="18"/>
              </w:rPr>
              <w:t>1AC</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_Toc360082888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89" w:history="1">
            <w:r w:rsidR="00065E34" w:rsidRPr="00AE53D8">
              <w:rPr>
                <w:rStyle w:val="Hyperlink"/>
                <w:noProof/>
                <w:sz w:val="18"/>
                <w:szCs w:val="18"/>
              </w:rPr>
              <w:t>The Advantage is State Terrorism</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_Toc360082889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0" w:history="1">
            <w:r w:rsidR="00065E34" w:rsidRPr="00AE53D8">
              <w:rPr>
                <w:rStyle w:val="Hyperlink"/>
                <w:noProof/>
                <w:sz w:val="18"/>
                <w:szCs w:val="18"/>
              </w:rPr>
              <w:t>Plan</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13</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1" w:history="1">
            <w:r w:rsidR="00065E34" w:rsidRPr="00AE53D8">
              <w:rPr>
                <w:rStyle w:val="Hyperlink"/>
                <w:noProof/>
                <w:sz w:val="18"/>
                <w:szCs w:val="18"/>
              </w:rPr>
              <w:t>Solvency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_Toc360082891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14</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892" w:history="1">
            <w:r w:rsidR="00065E34" w:rsidRPr="00AE53D8">
              <w:rPr>
                <w:rStyle w:val="Hyperlink"/>
                <w:noProof/>
                <w:sz w:val="18"/>
                <w:szCs w:val="18"/>
              </w:rPr>
              <w:t>Case Extensions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_Toc360082892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22</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3" w:history="1">
            <w:r w:rsidR="00065E34" w:rsidRPr="00AE53D8">
              <w:rPr>
                <w:rStyle w:val="Hyperlink"/>
                <w:noProof/>
                <w:sz w:val="18"/>
                <w:szCs w:val="18"/>
              </w:rPr>
              <w:t>XT: Inherency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_Toc360082893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23</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4" w:history="1">
            <w:r w:rsidR="00065E34" w:rsidRPr="00AE53D8">
              <w:rPr>
                <w:rStyle w:val="Hyperlink"/>
                <w:noProof/>
                <w:sz w:val="18"/>
                <w:szCs w:val="18"/>
              </w:rPr>
              <w:t>XT: List Unjustified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_Toc360082894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24</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5" w:history="1">
            <w:r w:rsidR="00065E34" w:rsidRPr="00AE53D8">
              <w:rPr>
                <w:rStyle w:val="Hyperlink"/>
                <w:noProof/>
                <w:sz w:val="18"/>
                <w:szCs w:val="18"/>
              </w:rPr>
              <w:t>XT: Leads to Oppressive Foreign Policy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_Toc360082895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25</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6" w:history="1">
            <w:r w:rsidR="00065E34" w:rsidRPr="00AE53D8">
              <w:rPr>
                <w:rStyle w:val="Hyperlink"/>
                <w:noProof/>
                <w:sz w:val="18"/>
                <w:szCs w:val="18"/>
              </w:rPr>
              <w:t>XT: Solvency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_Toc360082896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26</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7" w:history="1">
            <w:r w:rsidR="00065E34" w:rsidRPr="00AE53D8">
              <w:rPr>
                <w:rStyle w:val="Hyperlink"/>
                <w:noProof/>
                <w:sz w:val="18"/>
                <w:szCs w:val="18"/>
              </w:rPr>
              <w:t>XT: Epistemology Key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_Toc360082897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27</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898" w:history="1">
            <w:r w:rsidR="00065E34" w:rsidRPr="00AE53D8">
              <w:rPr>
                <w:rStyle w:val="Hyperlink"/>
                <w:noProof/>
                <w:sz w:val="18"/>
                <w:szCs w:val="18"/>
              </w:rPr>
              <w:t>AT: Status Quo Solves WoT</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28</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899" w:history="1">
            <w:r w:rsidR="00065E34" w:rsidRPr="00AE53D8">
              <w:rPr>
                <w:rStyle w:val="Hyperlink"/>
                <w:noProof/>
                <w:sz w:val="18"/>
                <w:szCs w:val="18"/>
              </w:rPr>
              <w:t>AT: Framework</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_Toc360082899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30</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0" w:history="1">
            <w:r w:rsidR="00065E34" w:rsidRPr="00AE53D8">
              <w:rPr>
                <w:rStyle w:val="Hyperlink"/>
                <w:noProof/>
                <w:sz w:val="18"/>
                <w:szCs w:val="18"/>
              </w:rPr>
              <w:t>2AC - Framework</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31</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1" w:history="1">
            <w:r w:rsidR="00065E34" w:rsidRPr="00AE53D8">
              <w:rPr>
                <w:rStyle w:val="Hyperlink"/>
                <w:rFonts w:eastAsia="Times"/>
                <w:noProof/>
                <w:sz w:val="18"/>
                <w:szCs w:val="18"/>
              </w:rPr>
              <w:t>1AR – Framework – Cede the Political</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_Toc360082901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35</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02" w:history="1">
            <w:r w:rsidR="00065E34" w:rsidRPr="00AE53D8">
              <w:rPr>
                <w:rStyle w:val="Hyperlink"/>
                <w:noProof/>
                <w:sz w:val="18"/>
                <w:szCs w:val="18"/>
              </w:rPr>
              <w:t>AT: Cap</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_Toc360082902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37</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3" w:history="1">
            <w:r w:rsidR="00065E34" w:rsidRPr="00AE53D8">
              <w:rPr>
                <w:rStyle w:val="Hyperlink"/>
                <w:noProof/>
                <w:sz w:val="18"/>
                <w:szCs w:val="18"/>
              </w:rPr>
              <w:t>Perm Solvency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_Toc360082903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38</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4" w:history="1">
            <w:r w:rsidR="00065E34" w:rsidRPr="00AE53D8">
              <w:rPr>
                <w:rStyle w:val="Hyperlink"/>
                <w:noProof/>
                <w:sz w:val="18"/>
                <w:szCs w:val="18"/>
              </w:rPr>
              <w:t>Link – AT: Cuba</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_Toc360082904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39</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5" w:history="1">
            <w:r w:rsidR="00065E34" w:rsidRPr="00AE53D8">
              <w:rPr>
                <w:rStyle w:val="Hyperlink"/>
                <w:noProof/>
                <w:sz w:val="18"/>
                <w:szCs w:val="18"/>
              </w:rPr>
              <w:t>Link – AT: Reformism Bad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_Toc360082905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40</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6" w:history="1">
            <w:r w:rsidR="00065E34" w:rsidRPr="00AE53D8">
              <w:rPr>
                <w:rStyle w:val="Hyperlink"/>
                <w:noProof/>
                <w:sz w:val="18"/>
                <w:szCs w:val="18"/>
              </w:rPr>
              <w:t>Impact – AT: Root Cause</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_Toc360082906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41</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7" w:history="1">
            <w:r w:rsidR="00065E34" w:rsidRPr="00AE53D8">
              <w:rPr>
                <w:rStyle w:val="Hyperlink"/>
                <w:noProof/>
                <w:sz w:val="18"/>
                <w:szCs w:val="18"/>
              </w:rPr>
              <w:t>Alt Fails – Cede the Political</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_Toc360082907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43</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8" w:history="1">
            <w:r w:rsidR="00065E34" w:rsidRPr="00AE53D8">
              <w:rPr>
                <w:rStyle w:val="Hyperlink"/>
                <w:noProof/>
                <w:sz w:val="18"/>
                <w:szCs w:val="18"/>
              </w:rPr>
              <w:t>Alt Fails – Pragmatism Key</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44</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09" w:history="1">
            <w:r w:rsidR="00065E34" w:rsidRPr="00AE53D8">
              <w:rPr>
                <w:rStyle w:val="Hyperlink"/>
                <w:noProof/>
                <w:sz w:val="18"/>
                <w:szCs w:val="18"/>
              </w:rPr>
              <w:t>Alt Fails – Rejection Not Enough</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_Toc360082909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45</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0" w:history="1">
            <w:r w:rsidR="00065E34" w:rsidRPr="00AE53D8">
              <w:rPr>
                <w:rStyle w:val="Hyperlink"/>
                <w:noProof/>
                <w:sz w:val="18"/>
                <w:szCs w:val="18"/>
              </w:rPr>
              <w:t>Alt Fails – Totalizing</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46</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1" w:history="1">
            <w:r w:rsidR="00065E34" w:rsidRPr="00AE53D8">
              <w:rPr>
                <w:rStyle w:val="Hyperlink"/>
                <w:noProof/>
                <w:sz w:val="18"/>
                <w:szCs w:val="18"/>
              </w:rPr>
              <w:t>Alt Fails – Transition Wars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_Toc360082911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47</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2" w:history="1">
            <w:r w:rsidR="00065E34" w:rsidRPr="00AE53D8">
              <w:rPr>
                <w:rStyle w:val="Hyperlink"/>
                <w:noProof/>
                <w:sz w:val="18"/>
                <w:szCs w:val="18"/>
              </w:rPr>
              <w:t>Alt – AT: Neolib Uniqueness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_Toc360082912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48</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13" w:history="1">
            <w:r w:rsidR="00065E34" w:rsidRPr="00AE53D8">
              <w:rPr>
                <w:rStyle w:val="Hyperlink"/>
                <w:noProof/>
                <w:sz w:val="18"/>
                <w:szCs w:val="18"/>
              </w:rPr>
              <w:t>AT: DAs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_Toc360082913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49</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4" w:history="1">
            <w:r w:rsidR="00065E34" w:rsidRPr="00AE53D8">
              <w:rPr>
                <w:rStyle w:val="Hyperlink"/>
                <w:noProof/>
                <w:sz w:val="18"/>
                <w:szCs w:val="18"/>
              </w:rPr>
              <w:t>Predictions Fail</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_Toc360082914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50</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5" w:history="1">
            <w:r w:rsidR="00065E34" w:rsidRPr="00AE53D8">
              <w:rPr>
                <w:rStyle w:val="Hyperlink"/>
                <w:noProof/>
                <w:sz w:val="18"/>
                <w:szCs w:val="18"/>
              </w:rPr>
              <w:t>Try or Die Bad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_Toc360082915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52</w:t>
            </w:r>
            <w:r w:rsidR="00065E34" w:rsidRPr="00AE53D8">
              <w:rPr>
                <w:noProof/>
                <w:webHidden/>
                <w:sz w:val="18"/>
                <w:szCs w:val="18"/>
              </w:rPr>
              <w:fldChar w:fldCharType="end"/>
            </w:r>
          </w:hyperlink>
        </w:p>
        <w:p w:rsidR="00065E34" w:rsidRPr="00AE53D8" w:rsidRDefault="009B14ED" w:rsidP="00065E34">
          <w:pPr>
            <w:pStyle w:val="TOC1"/>
            <w:tabs>
              <w:tab w:val="right" w:leader="dot" w:pos="9350"/>
            </w:tabs>
            <w:spacing w:after="0"/>
            <w:rPr>
              <w:noProof/>
              <w:sz w:val="18"/>
              <w:szCs w:val="18"/>
            </w:rPr>
          </w:pPr>
          <w:hyperlink w:anchor="_Toc360082916" w:history="1">
            <w:r w:rsidR="00065E34" w:rsidRPr="00AE53D8">
              <w:rPr>
                <w:rStyle w:val="Hyperlink"/>
                <w:noProof/>
                <w:sz w:val="18"/>
                <w:szCs w:val="18"/>
              </w:rPr>
              <w:t>Negative</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_Toc360082916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53</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17" w:history="1">
            <w:r w:rsidR="00065E34" w:rsidRPr="00AE53D8">
              <w:rPr>
                <w:rStyle w:val="Hyperlink"/>
                <w:noProof/>
                <w:sz w:val="18"/>
                <w:szCs w:val="18"/>
              </w:rPr>
              <w:t>Case – Advantage 1NC</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_Toc360082917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54</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18" w:history="1">
            <w:r w:rsidR="00065E34" w:rsidRPr="00AE53D8">
              <w:rPr>
                <w:rStyle w:val="Hyperlink"/>
                <w:noProof/>
                <w:sz w:val="18"/>
                <w:szCs w:val="18"/>
              </w:rPr>
              <w:t>Case – Advantage Extensions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58</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19" w:history="1">
            <w:r w:rsidR="00065E34" w:rsidRPr="00AE53D8">
              <w:rPr>
                <w:rStyle w:val="Hyperlink"/>
                <w:noProof/>
                <w:sz w:val="18"/>
                <w:szCs w:val="18"/>
              </w:rPr>
              <w:t>XT: 1 – Status Quo Solves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_Toc360082919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59</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0" w:history="1">
            <w:r w:rsidR="00065E34" w:rsidRPr="00AE53D8">
              <w:rPr>
                <w:rStyle w:val="Hyperlink"/>
                <w:noProof/>
                <w:sz w:val="18"/>
                <w:szCs w:val="18"/>
              </w:rPr>
              <w:t>XT: 2 – Threat Construction Wrong</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60</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1" w:history="1">
            <w:r w:rsidR="00065E34" w:rsidRPr="00AE53D8">
              <w:rPr>
                <w:rStyle w:val="Hyperlink"/>
                <w:noProof/>
                <w:sz w:val="18"/>
                <w:szCs w:val="18"/>
              </w:rPr>
              <w:t>XT: 3 – No Knowledge Distortion</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_Toc360082921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61</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2" w:history="1">
            <w:r w:rsidR="00065E34" w:rsidRPr="00AE53D8">
              <w:rPr>
                <w:rStyle w:val="Hyperlink"/>
                <w:noProof/>
                <w:sz w:val="18"/>
                <w:szCs w:val="18"/>
              </w:rPr>
              <w:t>XT: 4 – No Escalation</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_Toc360082922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62</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3" w:history="1">
            <w:r w:rsidR="00065E34" w:rsidRPr="00AE53D8">
              <w:rPr>
                <w:rStyle w:val="Hyperlink"/>
                <w:noProof/>
                <w:sz w:val="18"/>
                <w:szCs w:val="18"/>
              </w:rPr>
              <w:t>XT: 5 – Cuba List Justified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_Toc360082923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63</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24" w:history="1">
            <w:r w:rsidR="00065E34" w:rsidRPr="00AE53D8">
              <w:rPr>
                <w:rStyle w:val="Hyperlink"/>
                <w:noProof/>
                <w:sz w:val="18"/>
                <w:szCs w:val="18"/>
              </w:rPr>
              <w:t>Case – Solvency 1NC</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_Toc360082924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65</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25" w:history="1">
            <w:r w:rsidR="00065E34" w:rsidRPr="00AE53D8">
              <w:rPr>
                <w:rStyle w:val="Hyperlink"/>
                <w:noProof/>
                <w:sz w:val="18"/>
                <w:szCs w:val="18"/>
              </w:rPr>
              <w:t>Case – Solvency Extensions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_Toc360082925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67</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6" w:history="1">
            <w:r w:rsidR="00065E34" w:rsidRPr="00AE53D8">
              <w:rPr>
                <w:rStyle w:val="Hyperlink"/>
                <w:noProof/>
                <w:sz w:val="18"/>
                <w:szCs w:val="18"/>
              </w:rPr>
              <w:t>XT: 2 – Plan Strengthens WoT</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_Toc360082926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68</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7" w:history="1">
            <w:r w:rsidR="00065E34" w:rsidRPr="00AE53D8">
              <w:rPr>
                <w:rStyle w:val="Hyperlink"/>
                <w:noProof/>
                <w:sz w:val="18"/>
                <w:szCs w:val="18"/>
              </w:rPr>
              <w:t>XT: 3 – Epistemology Fails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_Toc360082927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69</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28" w:history="1">
            <w:r w:rsidR="00065E34" w:rsidRPr="00AE53D8">
              <w:rPr>
                <w:rStyle w:val="Hyperlink"/>
                <w:noProof/>
                <w:sz w:val="18"/>
                <w:szCs w:val="18"/>
              </w:rPr>
              <w:t>XT: 4 – Terror Critique Fails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70</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29" w:history="1">
            <w:r w:rsidR="00065E34" w:rsidRPr="00AE53D8">
              <w:rPr>
                <w:rStyle w:val="Hyperlink"/>
                <w:noProof/>
                <w:sz w:val="18"/>
                <w:szCs w:val="18"/>
              </w:rPr>
              <w:t>Framework</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_Toc360082929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71</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0" w:history="1">
            <w:r w:rsidR="00065E34" w:rsidRPr="00AE53D8">
              <w:rPr>
                <w:rStyle w:val="Hyperlink"/>
                <w:noProof/>
                <w:sz w:val="18"/>
                <w:szCs w:val="18"/>
              </w:rPr>
              <w:t>1NC</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72</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1" w:history="1">
            <w:r w:rsidR="00065E34" w:rsidRPr="00AE53D8">
              <w:rPr>
                <w:rStyle w:val="Hyperlink"/>
                <w:noProof/>
                <w:sz w:val="18"/>
                <w:szCs w:val="18"/>
              </w:rPr>
              <w:t>2NC Framework First</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_Toc360082931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74</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2" w:history="1">
            <w:r w:rsidR="00065E34" w:rsidRPr="00AE53D8">
              <w:rPr>
                <w:rStyle w:val="Hyperlink"/>
                <w:noProof/>
                <w:sz w:val="18"/>
                <w:szCs w:val="18"/>
              </w:rPr>
              <w:t>2NC Policymaking Good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_Toc360082932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75</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3" w:history="1">
            <w:r w:rsidR="00065E34" w:rsidRPr="00AE53D8">
              <w:rPr>
                <w:rStyle w:val="Hyperlink"/>
                <w:noProof/>
                <w:sz w:val="18"/>
                <w:szCs w:val="18"/>
              </w:rPr>
              <w:t>2NC Policymaking Good – Terrorism Specific</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_Toc360082933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77</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4" w:history="1">
            <w:r w:rsidR="00065E34" w:rsidRPr="00AE53D8">
              <w:rPr>
                <w:rStyle w:val="Hyperlink"/>
                <w:noProof/>
                <w:sz w:val="18"/>
                <w:szCs w:val="18"/>
              </w:rPr>
              <w:t>2NC Roleplaying Good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_Toc360082934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78</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5" w:history="1">
            <w:r w:rsidR="00065E34" w:rsidRPr="00AE53D8">
              <w:rPr>
                <w:rStyle w:val="Hyperlink"/>
                <w:noProof/>
                <w:sz w:val="18"/>
                <w:szCs w:val="18"/>
              </w:rPr>
              <w:t>2NC Fairness Good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_Toc360082935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79</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6" w:history="1">
            <w:r w:rsidR="00065E34" w:rsidRPr="00AE53D8">
              <w:rPr>
                <w:rStyle w:val="Hyperlink"/>
                <w:noProof/>
                <w:sz w:val="18"/>
                <w:szCs w:val="18"/>
              </w:rPr>
              <w:t>2NC Reps don’t Matter</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_Toc360082936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81</w:t>
            </w:r>
            <w:r w:rsidR="00065E34" w:rsidRPr="00AE53D8">
              <w:rPr>
                <w:noProof/>
                <w:webHidden/>
                <w:sz w:val="18"/>
                <w:szCs w:val="18"/>
              </w:rPr>
              <w:fldChar w:fldCharType="end"/>
            </w:r>
          </w:hyperlink>
        </w:p>
        <w:p w:rsidR="00065E34" w:rsidRPr="00AE53D8" w:rsidRDefault="009B14ED" w:rsidP="00065E34">
          <w:pPr>
            <w:pStyle w:val="TOC2"/>
            <w:tabs>
              <w:tab w:val="right" w:leader="dot" w:pos="9350"/>
            </w:tabs>
            <w:spacing w:after="0"/>
            <w:rPr>
              <w:noProof/>
              <w:sz w:val="18"/>
              <w:szCs w:val="18"/>
            </w:rPr>
          </w:pPr>
          <w:hyperlink w:anchor="_Toc360082937" w:history="1">
            <w:r w:rsidR="00065E34" w:rsidRPr="00AE53D8">
              <w:rPr>
                <w:rStyle w:val="Hyperlink"/>
                <w:noProof/>
                <w:sz w:val="18"/>
                <w:szCs w:val="18"/>
              </w:rPr>
              <w:t>DA Helpers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_Toc360082937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82</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8" w:history="1">
            <w:r w:rsidR="00065E34" w:rsidRPr="00AE53D8">
              <w:rPr>
                <w:rStyle w:val="Hyperlink"/>
                <w:noProof/>
                <w:sz w:val="18"/>
                <w:szCs w:val="18"/>
              </w:rPr>
              <w:t>Predictions Good</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_Toc360082938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83</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noProof/>
              <w:sz w:val="18"/>
              <w:szCs w:val="18"/>
            </w:rPr>
          </w:pPr>
          <w:hyperlink w:anchor="_Toc360082939" w:history="1">
            <w:r w:rsidR="00065E34" w:rsidRPr="00AE53D8">
              <w:rPr>
                <w:rStyle w:val="Hyperlink"/>
                <w:noProof/>
                <w:sz w:val="18"/>
                <w:szCs w:val="18"/>
              </w:rPr>
              <w:t>Extinction Outweighs</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_Toc360082939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84</w:t>
            </w:r>
            <w:r w:rsidR="00065E34" w:rsidRPr="00AE53D8">
              <w:rPr>
                <w:noProof/>
                <w:webHidden/>
                <w:sz w:val="18"/>
                <w:szCs w:val="18"/>
              </w:rPr>
              <w:fldChar w:fldCharType="end"/>
            </w:r>
          </w:hyperlink>
        </w:p>
        <w:p w:rsidR="00065E34" w:rsidRPr="00AE53D8" w:rsidRDefault="009B14ED" w:rsidP="00065E34">
          <w:pPr>
            <w:pStyle w:val="TOC3"/>
            <w:tabs>
              <w:tab w:val="right" w:leader="dot" w:pos="9350"/>
            </w:tabs>
            <w:spacing w:after="0"/>
            <w:rPr>
              <w:sz w:val="18"/>
              <w:szCs w:val="18"/>
            </w:rPr>
          </w:pPr>
          <w:hyperlink w:anchor="_Toc360082940" w:history="1">
            <w:r w:rsidR="00065E34" w:rsidRPr="00AE53D8">
              <w:rPr>
                <w:rStyle w:val="Hyperlink"/>
                <w:noProof/>
                <w:sz w:val="18"/>
                <w:szCs w:val="18"/>
              </w:rPr>
              <w:t>Consequentialism</w:t>
            </w:r>
            <w:r w:rsidR="00065E34" w:rsidRPr="00AE53D8">
              <w:rPr>
                <w:noProof/>
                <w:webHidden/>
                <w:sz w:val="18"/>
                <w:szCs w:val="18"/>
              </w:rPr>
              <w:tab/>
            </w:r>
            <w:r w:rsidR="00065E34" w:rsidRPr="00AE53D8">
              <w:rPr>
                <w:noProof/>
                <w:webHidden/>
                <w:sz w:val="18"/>
                <w:szCs w:val="18"/>
              </w:rPr>
              <w:fldChar w:fldCharType="begin"/>
            </w:r>
            <w:r w:rsidR="00065E34" w:rsidRPr="00AE53D8">
              <w:rPr>
                <w:noProof/>
                <w:webHidden/>
                <w:sz w:val="18"/>
                <w:szCs w:val="18"/>
              </w:rPr>
              <w:instrText xml:space="preserve"> PAGEREF _Toc360082940 \h </w:instrText>
            </w:r>
            <w:r w:rsidR="00065E34" w:rsidRPr="00AE53D8">
              <w:rPr>
                <w:noProof/>
                <w:webHidden/>
                <w:sz w:val="18"/>
                <w:szCs w:val="18"/>
              </w:rPr>
            </w:r>
            <w:r w:rsidR="00065E34" w:rsidRPr="00AE53D8">
              <w:rPr>
                <w:noProof/>
                <w:webHidden/>
                <w:sz w:val="18"/>
                <w:szCs w:val="18"/>
              </w:rPr>
              <w:fldChar w:fldCharType="separate"/>
            </w:r>
            <w:r w:rsidR="00065E34" w:rsidRPr="00AE53D8">
              <w:rPr>
                <w:noProof/>
                <w:webHidden/>
                <w:sz w:val="18"/>
                <w:szCs w:val="18"/>
              </w:rPr>
              <w:t>86</w:t>
            </w:r>
            <w:r w:rsidR="00065E34" w:rsidRPr="00AE53D8">
              <w:rPr>
                <w:noProof/>
                <w:webHidden/>
                <w:sz w:val="18"/>
                <w:szCs w:val="18"/>
              </w:rPr>
              <w:fldChar w:fldCharType="end"/>
            </w:r>
          </w:hyperlink>
          <w:r w:rsidR="00065E34" w:rsidRPr="00AE53D8">
            <w:rPr>
              <w:b/>
              <w:bCs/>
              <w:noProof/>
              <w:sz w:val="18"/>
              <w:szCs w:val="18"/>
            </w:rPr>
            <w:fldChar w:fldCharType="end"/>
          </w:r>
        </w:p>
      </w:sdtContent>
    </w:sdt>
    <w:p w:rsidR="00381451" w:rsidRPr="00381451" w:rsidRDefault="003B41F3" w:rsidP="00B17D8A">
      <w:pPr>
        <w:pStyle w:val="Heading1"/>
        <w:rPr>
          <w:sz w:val="44"/>
          <w:szCs w:val="26"/>
          <w:u w:val="double"/>
        </w:rPr>
      </w:pPr>
      <w:bookmarkStart w:id="0" w:name="_Toc360082887"/>
      <w:r>
        <w:lastRenderedPageBreak/>
        <w:t>Affirmative</w:t>
      </w:r>
      <w:bookmarkEnd w:id="0"/>
    </w:p>
    <w:p w:rsidR="006506A4" w:rsidRDefault="007C429C" w:rsidP="00B17D8A">
      <w:pPr>
        <w:pStyle w:val="Heading2"/>
      </w:pPr>
      <w:bookmarkStart w:id="1" w:name="_Toc360082888"/>
      <w:r>
        <w:lastRenderedPageBreak/>
        <w:t>1AC</w:t>
      </w:r>
      <w:bookmarkEnd w:id="1"/>
    </w:p>
    <w:p w:rsidR="00B17D8A" w:rsidRDefault="00B17D8A" w:rsidP="00B17D8A">
      <w:pPr>
        <w:pStyle w:val="Heading3"/>
      </w:pPr>
      <w:bookmarkStart w:id="2" w:name="_Toc360082889"/>
      <w:r>
        <w:lastRenderedPageBreak/>
        <w:t xml:space="preserve">The Advantage is </w:t>
      </w:r>
      <w:r w:rsidR="00FF03C4">
        <w:t>State Terrorism</w:t>
      </w:r>
      <w:bookmarkEnd w:id="2"/>
    </w:p>
    <w:p w:rsidR="00967B6B" w:rsidRPr="00967B6B" w:rsidRDefault="00967B6B" w:rsidP="00B17D8A">
      <w:pPr>
        <w:pStyle w:val="Heading4"/>
      </w:pPr>
      <w:r>
        <w:t>Cuba is on the “</w:t>
      </w:r>
      <w:r w:rsidRPr="00967B6B">
        <w:t>list of state sponsors of terrorism</w:t>
      </w:r>
      <w:r>
        <w:t xml:space="preserve">” and there are no plans to remove it. </w:t>
      </w:r>
      <w:r w:rsidR="00E47229">
        <w:t>This</w:t>
      </w:r>
      <w:r>
        <w:t xml:space="preserve"> </w:t>
      </w:r>
      <w:r w:rsidR="00E47229">
        <w:t>designation</w:t>
      </w:r>
      <w:r>
        <w:t xml:space="preserve"> is unjustified</w:t>
      </w:r>
      <w:r w:rsidR="009B7AF9">
        <w:t xml:space="preserve"> and </w:t>
      </w:r>
      <w:r w:rsidR="00194835">
        <w:t>being used as a thinly veiled</w:t>
      </w:r>
      <w:r w:rsidR="009B7AF9">
        <w:t xml:space="preserve"> political weapon. </w:t>
      </w:r>
    </w:p>
    <w:p w:rsidR="007C429C" w:rsidRDefault="007C429C" w:rsidP="00B17D8A">
      <w:proofErr w:type="spellStart"/>
      <w:r w:rsidRPr="006506A4">
        <w:rPr>
          <w:rStyle w:val="StyleStyleBold12pt"/>
        </w:rPr>
        <w:t>Bolender</w:t>
      </w:r>
      <w:proofErr w:type="spellEnd"/>
      <w:r w:rsidRPr="006506A4">
        <w:t xml:space="preserve">, research fellow at the Council on Hemispheric Affairs, </w:t>
      </w:r>
      <w:r w:rsidRPr="006506A4">
        <w:rPr>
          <w:rStyle w:val="StyleStyleBold12pt"/>
        </w:rPr>
        <w:t>5-31</w:t>
      </w:r>
      <w:r w:rsidRPr="006506A4">
        <w:t>-13 [Keith, “Cuba is hardly a 'state sponsor of terror'”, 31 May, http://www.guardian.co.uk/commentisfree/2013/may/31/cuba-us-terror-sponsors-list]</w:t>
      </w:r>
    </w:p>
    <w:p w:rsidR="006506A4" w:rsidRDefault="006506A4" w:rsidP="00B17D8A">
      <w:pPr>
        <w:rPr>
          <w:rStyle w:val="StyleStyleBold12pt"/>
        </w:rPr>
      </w:pPr>
    </w:p>
    <w:p w:rsidR="007C429C" w:rsidRPr="00504E88" w:rsidRDefault="007C429C" w:rsidP="00B17D8A">
      <w:pPr>
        <w:rPr>
          <w:rStyle w:val="StyleBoldUnderline"/>
        </w:rPr>
      </w:pPr>
      <w:r w:rsidRPr="007C429C">
        <w:rPr>
          <w:rStyle w:val="StyleBoldUnderline"/>
        </w:rPr>
        <w:t>The</w:t>
      </w:r>
      <w:r w:rsidRPr="00504E88">
        <w:rPr>
          <w:rStyle w:val="StyleStyleBold12pt"/>
          <w:b w:val="0"/>
          <w:bCs w:val="0"/>
          <w:sz w:val="16"/>
        </w:rPr>
        <w:t xml:space="preserve"> long-awaited </w:t>
      </w:r>
      <w:r w:rsidRPr="007C429C">
        <w:rPr>
          <w:rStyle w:val="StyleBoldUnderline"/>
        </w:rPr>
        <w:t xml:space="preserve">annual report on international terrorism from the State Department </w:t>
      </w:r>
      <w:r w:rsidRPr="00504E88">
        <w:rPr>
          <w:sz w:val="16"/>
        </w:rPr>
        <w:t>was released</w:t>
      </w:r>
      <w:r w:rsidRPr="00504E88">
        <w:rPr>
          <w:rStyle w:val="StyleStyleBold12pt"/>
          <w:b w:val="0"/>
          <w:bCs w:val="0"/>
          <w:sz w:val="16"/>
        </w:rPr>
        <w:t xml:space="preserve"> Thursday, and </w:t>
      </w:r>
      <w:r w:rsidRPr="007C429C">
        <w:rPr>
          <w:rStyle w:val="StyleBoldUnderline"/>
        </w:rPr>
        <w:t>confirmed</w:t>
      </w:r>
      <w:r w:rsidRPr="00504E88">
        <w:rPr>
          <w:rStyle w:val="StyleStyleBold12pt"/>
          <w:b w:val="0"/>
          <w:bCs w:val="0"/>
          <w:sz w:val="16"/>
        </w:rPr>
        <w:t xml:space="preserve"> what officials had already indicated – </w:t>
      </w:r>
      <w:r w:rsidRPr="007C429C">
        <w:rPr>
          <w:rStyle w:val="StyleBoldUnderline"/>
        </w:rPr>
        <w:t>that Cuba is staying on the list</w:t>
      </w:r>
      <w:r w:rsidRPr="00504E88">
        <w:rPr>
          <w:rStyle w:val="StyleStyleBold12pt"/>
          <w:b w:val="0"/>
          <w:bCs w:val="0"/>
          <w:sz w:val="16"/>
        </w:rPr>
        <w:t xml:space="preserve"> along with Iran, Sudan and Syria. </w:t>
      </w:r>
      <w:r w:rsidRPr="007C429C">
        <w:rPr>
          <w:rStyle w:val="StyleBoldUnderline"/>
        </w:rPr>
        <w:t>State Department spokesman</w:t>
      </w:r>
      <w:r w:rsidRPr="00504E88">
        <w:rPr>
          <w:rStyle w:val="StyleStyleBold12pt"/>
          <w:b w:val="0"/>
          <w:bCs w:val="0"/>
          <w:sz w:val="16"/>
        </w:rPr>
        <w:t xml:space="preserve"> Patrick </w:t>
      </w:r>
      <w:proofErr w:type="spellStart"/>
      <w:r w:rsidRPr="007C429C">
        <w:rPr>
          <w:rStyle w:val="StyleBoldUnderline"/>
        </w:rPr>
        <w:t>Ventrell</w:t>
      </w:r>
      <w:proofErr w:type="spellEnd"/>
      <w:r w:rsidRPr="007C429C">
        <w:rPr>
          <w:rStyle w:val="StyleBoldUnderline"/>
        </w:rPr>
        <w:t xml:space="preserve"> confirmed the administration "has no current plans to remove Cuba".</w:t>
      </w:r>
      <w:r w:rsidRPr="00504E88">
        <w:rPr>
          <w:rStyle w:val="StyleStyleBold12pt"/>
          <w:b w:val="0"/>
          <w:bCs w:val="0"/>
          <w:sz w:val="16"/>
        </w:rPr>
        <w:t xml:space="preserve">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w:t>
      </w:r>
      <w:r w:rsidR="00504E88" w:rsidRPr="00504E88">
        <w:rPr>
          <w:rStyle w:val="StyleStyleBold12pt"/>
          <w:b w:val="0"/>
          <w:bCs w:val="0"/>
          <w:sz w:val="16"/>
        </w:rPr>
        <w:t xml:space="preserve"> </w:t>
      </w:r>
      <w:r w:rsidRPr="00504E88">
        <w:rPr>
          <w:rStyle w:val="StyleStyleBold12pt"/>
          <w:b w:val="0"/>
          <w:bCs w:val="0"/>
          <w:sz w:val="16"/>
        </w:rPr>
        <w:t xml:space="preserve">Cuba was originally included on the list in 1982, replacing a then-friendly Iraq. </w:t>
      </w:r>
      <w:r w:rsidRPr="007C429C">
        <w:rPr>
          <w:rStyle w:val="StyleBoldUnderline"/>
        </w:rPr>
        <w:t xml:space="preserve">The designation levies comprehensive economic punishments against Havana as part of the overall strategy of regime change </w:t>
      </w:r>
      <w:r w:rsidRPr="00504E88">
        <w:rPr>
          <w:rStyle w:val="StyleStyleBold12pt"/>
          <w:b w:val="0"/>
          <w:bCs w:val="0"/>
          <w:sz w:val="16"/>
        </w:rPr>
        <w:t>that includes a decades-long economic embargo, unrelenting propaganda, extra-territorial application of American laws.</w:t>
      </w:r>
      <w:r w:rsidR="00504E88" w:rsidRPr="00504E88">
        <w:rPr>
          <w:rStyle w:val="StyleStyleBold12pt"/>
          <w:b w:val="0"/>
          <w:bCs w:val="0"/>
          <w:sz w:val="16"/>
        </w:rPr>
        <w:t xml:space="preserve"> </w:t>
      </w:r>
      <w:r w:rsidRPr="00504E88">
        <w:rPr>
          <w:rStyle w:val="StyleStyleBold12pt"/>
          <w:b w:val="0"/>
          <w:bCs w:val="0"/>
          <w:sz w:val="16"/>
        </w:rPr>
        <w:t xml:space="preserve">For </w:t>
      </w:r>
      <w:proofErr w:type="spellStart"/>
      <w:proofErr w:type="gramStart"/>
      <w:r w:rsidRPr="00504E88">
        <w:rPr>
          <w:rStyle w:val="StyleStyleBold12pt"/>
          <w:b w:val="0"/>
          <w:bCs w:val="0"/>
          <w:sz w:val="16"/>
        </w:rPr>
        <w:t>it's</w:t>
      </w:r>
      <w:proofErr w:type="spellEnd"/>
      <w:proofErr w:type="gramEnd"/>
      <w:r w:rsidRPr="00504E88">
        <w:rPr>
          <w:rStyle w:val="StyleStyleBold12pt"/>
          <w:b w:val="0"/>
          <w:bCs w:val="0"/>
          <w:sz w:val="16"/>
        </w:rPr>
        <w:t xml:space="preserve"> part, Cuba calls its continued inclusion on the list "shameful" and pandering to a small community of former Cuban citizens who now live in Florida. Cuba also asserts that the US has actually undertaken actions on the island that have resulted in the deaths of innocent civilians.</w:t>
      </w:r>
      <w:r w:rsidR="00504E88" w:rsidRPr="00504E88">
        <w:rPr>
          <w:rStyle w:val="StyleStyleBold12pt"/>
          <w:b w:val="0"/>
          <w:bCs w:val="0"/>
          <w:sz w:val="16"/>
        </w:rPr>
        <w:t xml:space="preserve"> </w:t>
      </w:r>
      <w:r w:rsidRPr="00504E88">
        <w:rPr>
          <w:rStyle w:val="StyleStyleBold12pt"/>
          <w:b w:val="0"/>
          <w:bCs w:val="0"/>
          <w:sz w:val="16"/>
        </w:rPr>
        <w:t>An official of the country's foreign relations department, MINREX, who asked to remain anonymous, complained:</w:t>
      </w:r>
      <w:r w:rsidR="00504E88" w:rsidRPr="00504E88">
        <w:rPr>
          <w:rStyle w:val="StyleStyleBold12pt"/>
          <w:b w:val="0"/>
          <w:bCs w:val="0"/>
          <w:sz w:val="16"/>
        </w:rPr>
        <w:t xml:space="preserve"> </w:t>
      </w:r>
      <w:r w:rsidRPr="00504E88">
        <w:rPr>
          <w:rStyle w:val="StyleStyleBold12pt"/>
          <w:b w:val="0"/>
          <w:bCs w:val="0"/>
          <w:sz w:val="16"/>
        </w:rPr>
        <w:t>"</w:t>
      </w:r>
      <w:r w:rsidRPr="00504E88">
        <w:rPr>
          <w:rStyle w:val="StyleBoldUnderline"/>
        </w:rPr>
        <w:t>It is ridiculous that the U</w:t>
      </w:r>
      <w:r w:rsidRPr="00504E88">
        <w:rPr>
          <w:rStyle w:val="StyleStyleBold12pt"/>
          <w:b w:val="0"/>
          <w:bCs w:val="0"/>
          <w:sz w:val="16"/>
        </w:rPr>
        <w:t xml:space="preserve">nited </w:t>
      </w:r>
      <w:r w:rsidRPr="00504E88">
        <w:rPr>
          <w:rStyle w:val="StyleBoldUnderline"/>
        </w:rPr>
        <w:t>S</w:t>
      </w:r>
      <w:r w:rsidRPr="00504E88">
        <w:rPr>
          <w:rStyle w:val="StyleStyleBold12pt"/>
          <w:b w:val="0"/>
          <w:bCs w:val="0"/>
          <w:sz w:val="16"/>
        </w:rPr>
        <w:t xml:space="preserve">tates </w:t>
      </w:r>
      <w:r w:rsidRPr="00504E88">
        <w:rPr>
          <w:rStyle w:val="StyleBoldUnderline"/>
        </w:rPr>
        <w:t>continues to include Cuba on an arbitrary list</w:t>
      </w:r>
      <w:r w:rsidRPr="00504E88">
        <w:rPr>
          <w:rStyle w:val="StyleStyleBold12pt"/>
          <w:b w:val="0"/>
          <w:bCs w:val="0"/>
          <w:sz w:val="16"/>
        </w:rPr>
        <w:t xml:space="preserve"> of states that sponsor terrorism, </w:t>
      </w:r>
      <w:r w:rsidRPr="00504E88">
        <w:rPr>
          <w:rStyle w:val="StyleBoldUnderline"/>
        </w:rPr>
        <w:t>while it is Cuba that has suffered so much from terrorism</w:t>
      </w:r>
      <w:r w:rsidRPr="00504E88">
        <w:rPr>
          <w:rStyle w:val="StyleStyleBold12pt"/>
          <w:b w:val="0"/>
          <w:bCs w:val="0"/>
          <w:sz w:val="16"/>
        </w:rPr>
        <w:t xml:space="preserve"> – originating </w:t>
      </w:r>
      <w:r w:rsidRPr="00504E88">
        <w:rPr>
          <w:rStyle w:val="StyleBoldUnderline"/>
        </w:rPr>
        <w:t>from the U</w:t>
      </w:r>
      <w:r w:rsidRPr="00504E88">
        <w:rPr>
          <w:sz w:val="16"/>
        </w:rPr>
        <w:t xml:space="preserve">nited </w:t>
      </w:r>
      <w:r w:rsidRPr="00504E88">
        <w:rPr>
          <w:rStyle w:val="StyleBoldUnderline"/>
        </w:rPr>
        <w:t>S</w:t>
      </w:r>
      <w:r w:rsidRPr="00504E88">
        <w:rPr>
          <w:sz w:val="16"/>
        </w:rPr>
        <w:t>tates."</w:t>
      </w:r>
      <w:r w:rsidR="00504E88" w:rsidRPr="00504E88">
        <w:t xml:space="preserve"> </w:t>
      </w:r>
      <w:r w:rsidRPr="00504E88">
        <w:rPr>
          <w:rStyle w:val="StyleStyleBold12pt"/>
          <w:b w:val="0"/>
          <w:bCs w:val="0"/>
          <w:sz w:val="16"/>
        </w:rPr>
        <w:t xml:space="preserve">The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 in Havana and </w:t>
      </w:r>
      <w:proofErr w:type="spellStart"/>
      <w:r w:rsidRPr="00504E88">
        <w:rPr>
          <w:rStyle w:val="StyleStyleBold12pt"/>
          <w:b w:val="0"/>
          <w:bCs w:val="0"/>
          <w:sz w:val="16"/>
        </w:rPr>
        <w:t>Varadero</w:t>
      </w:r>
      <w:proofErr w:type="spellEnd"/>
      <w:r w:rsidRPr="00504E88">
        <w:rPr>
          <w:rStyle w:val="StyleStyleBold12pt"/>
          <w:b w:val="0"/>
          <w:bCs w:val="0"/>
          <w:sz w:val="16"/>
        </w:rPr>
        <w:t xml:space="preserve"> that killed Canadian-Italian tourist Fabio Di </w:t>
      </w:r>
      <w:proofErr w:type="spellStart"/>
      <w:r w:rsidRPr="00504E88">
        <w:rPr>
          <w:rStyle w:val="StyleStyleBold12pt"/>
          <w:b w:val="0"/>
          <w:bCs w:val="0"/>
          <w:sz w:val="16"/>
        </w:rPr>
        <w:t>Celmo</w:t>
      </w:r>
      <w:proofErr w:type="spellEnd"/>
      <w:r w:rsidRPr="00504E88">
        <w:rPr>
          <w:rStyle w:val="StyleStyleBold12pt"/>
          <w:b w:val="0"/>
          <w:bCs w:val="0"/>
          <w:sz w:val="16"/>
        </w:rPr>
        <w:t xml:space="preserve"> and injured dozens.</w:t>
      </w:r>
      <w:r w:rsidR="00504E88" w:rsidRPr="00504E88">
        <w:rPr>
          <w:rStyle w:val="StyleStyleBold12pt"/>
          <w:b w:val="0"/>
          <w:bCs w:val="0"/>
          <w:sz w:val="16"/>
        </w:rPr>
        <w:t xml:space="preserve"> </w:t>
      </w:r>
      <w:r w:rsidRPr="00504E88">
        <w:rPr>
          <w:rStyle w:val="StyleStyleBold12pt"/>
          <w:b w:val="0"/>
          <w:bCs w:val="0"/>
          <w:sz w:val="16"/>
        </w:rPr>
        <w:t xml:space="preserve">The most infamous act of terrorism occurred with the bombing of </w:t>
      </w:r>
      <w:proofErr w:type="spellStart"/>
      <w:r w:rsidRPr="00504E88">
        <w:rPr>
          <w:rStyle w:val="StyleStyleBold12pt"/>
          <w:b w:val="0"/>
          <w:bCs w:val="0"/>
          <w:sz w:val="16"/>
        </w:rPr>
        <w:t>Cubana</w:t>
      </w:r>
      <w:proofErr w:type="spellEnd"/>
      <w:r w:rsidRPr="00504E88">
        <w:rPr>
          <w:rStyle w:val="StyleStyleBold12pt"/>
          <w:b w:val="0"/>
          <w:bCs w:val="0"/>
          <w:sz w:val="16"/>
        </w:rPr>
        <w:t xml:space="preserve"> Airlines in 1976, killing all 72 on board. One of the two recognized masterminds, former CIA agent Luis Posada </w:t>
      </w:r>
      <w:proofErr w:type="spellStart"/>
      <w:r w:rsidRPr="00504E88">
        <w:rPr>
          <w:rStyle w:val="StyleStyleBold12pt"/>
          <w:b w:val="0"/>
          <w:bCs w:val="0"/>
          <w:sz w:val="16"/>
        </w:rPr>
        <w:t>Carriles</w:t>
      </w:r>
      <w:proofErr w:type="spellEnd"/>
      <w:r w:rsidRPr="00504E88">
        <w:rPr>
          <w:rStyle w:val="StyleStyleBold12pt"/>
          <w:b w:val="0"/>
          <w:bCs w:val="0"/>
          <w:sz w:val="16"/>
        </w:rPr>
        <w:t xml:space="preserve">,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w:t>
      </w:r>
      <w:proofErr w:type="spellStart"/>
      <w:r w:rsidRPr="00504E88">
        <w:rPr>
          <w:rStyle w:val="StyleStyleBold12pt"/>
          <w:b w:val="0"/>
          <w:bCs w:val="0"/>
          <w:sz w:val="16"/>
        </w:rPr>
        <w:t>Cubana</w:t>
      </w:r>
      <w:proofErr w:type="spellEnd"/>
      <w:r w:rsidRPr="00504E88">
        <w:rPr>
          <w:rStyle w:val="StyleStyleBold12pt"/>
          <w:b w:val="0"/>
          <w:bCs w:val="0"/>
          <w:sz w:val="16"/>
        </w:rPr>
        <w:t xml:space="preserve">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00504E88" w:rsidRPr="00504E88">
        <w:rPr>
          <w:rStyle w:val="StyleStyleBold12pt"/>
          <w:b w:val="0"/>
          <w:bCs w:val="0"/>
          <w:sz w:val="16"/>
        </w:rPr>
        <w:t xml:space="preserve"> </w:t>
      </w:r>
      <w:r w:rsidRPr="00504E88">
        <w:rPr>
          <w:rStyle w:val="StyleBoldUnderline"/>
        </w:rPr>
        <w:t>While Cuba's status as a state sponsor of terrorism remains unchanged, other countries that might be considered more deserving, such as North Korea and Pakistan, aren't on the list. What makes it all the more galling</w:t>
      </w:r>
      <w:r w:rsidRPr="00504E88">
        <w:rPr>
          <w:rStyle w:val="StyleStyleBold12pt"/>
          <w:b w:val="0"/>
          <w:bCs w:val="0"/>
          <w:sz w:val="16"/>
        </w:rPr>
        <w:t xml:space="preserve"> for the Castro government </w:t>
      </w:r>
      <w:r w:rsidRPr="00504E88">
        <w:rPr>
          <w:rStyle w:val="StyleBoldUnderline"/>
        </w:rPr>
        <w:t>are the arguments</w:t>
      </w:r>
      <w:r w:rsidRPr="00504E88">
        <w:rPr>
          <w:rStyle w:val="StyleStyleBold12pt"/>
          <w:b w:val="0"/>
          <w:bCs w:val="0"/>
          <w:sz w:val="16"/>
        </w:rPr>
        <w:t xml:space="preserve"> the United States has advanced </w:t>
      </w:r>
      <w:r w:rsidRPr="00504E88">
        <w:rPr>
          <w:rStyle w:val="StyleBoldUnderline"/>
        </w:rPr>
        <w:t>to justify Cuba's inclusion – the most egregious stemming from the charge Cuba was not sufficiently supportive of the US war on terror or the invasion of Iraq, and was unwilling to help track or seize assets allegedly held by terrorists.</w:t>
      </w:r>
      <w:r w:rsidRPr="00504E88">
        <w:rPr>
          <w:rStyle w:val="StyleStyleBold12pt"/>
          <w:b w:val="0"/>
          <w:bCs w:val="0"/>
          <w:sz w:val="16"/>
        </w:rPr>
        <w:t xml:space="preserve"> A 2004 State Department report asserted that "Cuba continued to actively oppose the US-led coalition prosecuting the global war on terrorism." </w:t>
      </w:r>
      <w:r w:rsidRPr="00504E88">
        <w:rPr>
          <w:rStyle w:val="StyleBoldUnderline"/>
        </w:rPr>
        <w:t>In reality, the Cuban side has consistently denounced all forms of terrorism,</w:t>
      </w:r>
      <w:r w:rsidRPr="00504E88">
        <w:rPr>
          <w:rStyle w:val="StyleStyleBold12pt"/>
          <w:b w:val="0"/>
          <w:bCs w:val="0"/>
          <w:sz w:val="16"/>
        </w:rPr>
        <w:t xml:space="preserve"> including the recent Boston Marathon bombings that brought quick condolences from the island leadership.</w:t>
      </w:r>
      <w:r w:rsidR="00504E88" w:rsidRPr="00504E88">
        <w:rPr>
          <w:rStyle w:val="StyleStyleBold12pt"/>
          <w:b w:val="0"/>
          <w:bCs w:val="0"/>
          <w:sz w:val="16"/>
        </w:rPr>
        <w:t xml:space="preserve"> </w:t>
      </w:r>
      <w:r w:rsidRPr="00504E88">
        <w:rPr>
          <w:rStyle w:val="StyleBoldUnderline"/>
        </w:rPr>
        <w:t>Other rationales over the past 30 years to keep Cuba on the list have ranged from its support for left-wing rebels in Latin America</w:t>
      </w:r>
      <w:r w:rsidRPr="00504E88">
        <w:rPr>
          <w:rStyle w:val="StyleStyleBold12pt"/>
          <w:b w:val="0"/>
          <w:bCs w:val="0"/>
          <w:sz w:val="16"/>
        </w:rPr>
        <w:t xml:space="preserve">, its relationship with the former Soviet Union, </w:t>
      </w:r>
      <w:r w:rsidRPr="00504E88">
        <w:rPr>
          <w:rStyle w:val="StyleBoldUnderline"/>
        </w:rPr>
        <w:t>treatment of political prisoners and allowing members from</w:t>
      </w:r>
      <w:r w:rsidRPr="00504E88">
        <w:rPr>
          <w:rStyle w:val="StyleStyleBold12pt"/>
          <w:b w:val="0"/>
          <w:bCs w:val="0"/>
          <w:sz w:val="16"/>
        </w:rPr>
        <w:t xml:space="preserve"> alleged terrorist organizations such as Columbia's </w:t>
      </w:r>
      <w:r w:rsidRPr="00504E88">
        <w:rPr>
          <w:rStyle w:val="StyleBoldUnderline"/>
        </w:rPr>
        <w:t>FARC</w:t>
      </w:r>
      <w:r w:rsidRPr="00504E88">
        <w:rPr>
          <w:rStyle w:val="StyleStyleBold12pt"/>
          <w:b w:val="0"/>
          <w:bCs w:val="0"/>
          <w:sz w:val="16"/>
        </w:rPr>
        <w:t xml:space="preserve"> and Spain's separatist Basque movement ETA </w:t>
      </w:r>
      <w:r w:rsidRPr="00504E88">
        <w:rPr>
          <w:rStyle w:val="StyleBoldUnderline"/>
        </w:rPr>
        <w:t>to reside on the island</w:t>
      </w:r>
      <w:r w:rsidRPr="00504E88">
        <w:rPr>
          <w:rStyle w:val="StyleStyleBold12pt"/>
          <w:b w:val="0"/>
          <w:bCs w:val="0"/>
          <w:sz w:val="16"/>
        </w:rPr>
        <w:t>. Even when those issues were resolved, including the dissolution of the Soviet Union more than 20 years ago, Cuba found its unmerited designation had not changed.</w:t>
      </w:r>
      <w:r w:rsidR="00504E88" w:rsidRPr="00504E88">
        <w:rPr>
          <w:rStyle w:val="StyleStyleBold12pt"/>
          <w:b w:val="0"/>
          <w:bCs w:val="0"/>
          <w:sz w:val="16"/>
        </w:rPr>
        <w:t xml:space="preserve"> </w:t>
      </w:r>
      <w:r w:rsidRPr="00504E88">
        <w:rPr>
          <w:rStyle w:val="StyleBoldUnderline"/>
        </w:rPr>
        <w:t>One long standing reason, that Havana permits refugees from American justice to find safe haven on the island, was re-invigorated with a ruling that was timed almost perfectly with the announcement that Cuba would not be taken off the terrorist list. Assata Shakur,</w:t>
      </w:r>
      <w:r w:rsidRPr="00504E88">
        <w:rPr>
          <w:rStyle w:val="StyleStyleBold12pt"/>
          <w:b w:val="0"/>
          <w:bCs w:val="0"/>
          <w:sz w:val="16"/>
        </w:rPr>
        <w:t xml:space="preserve"> accused of killing a New Jersey state trooper 40 years ago, was suddenly labeled as a most wanted terrorist by the FBI, with a $2m price tag on her head. Shakur, who fled to Cuba in 1979 and was given political asylum, has consistently maintained her innocence. </w:t>
      </w:r>
      <w:r w:rsidRPr="00504E88">
        <w:rPr>
          <w:rStyle w:val="StyleBoldUnderline"/>
        </w:rPr>
        <w:t>Categorizing Shakur as a terrorist</w:t>
      </w:r>
      <w:r w:rsidRPr="00504E88">
        <w:rPr>
          <w:rStyle w:val="StyleStyleBold12pt"/>
          <w:b w:val="0"/>
          <w:bCs w:val="0"/>
          <w:sz w:val="16"/>
        </w:rPr>
        <w:t xml:space="preserve"> could potentially endanger her life from those wanting to collect the bounty, and </w:t>
      </w:r>
      <w:r w:rsidRPr="00504E88">
        <w:rPr>
          <w:rStyle w:val="StyleBoldUnderline"/>
        </w:rPr>
        <w:t>has led State Department officials to utilize her changed status as justification to keep Cuba on the list.</w:t>
      </w:r>
      <w:r w:rsidR="00504E88">
        <w:rPr>
          <w:rStyle w:val="StyleBoldUnderline"/>
        </w:rPr>
        <w:t xml:space="preserve"> </w:t>
      </w:r>
      <w:r w:rsidRPr="00504E88">
        <w:rPr>
          <w:rStyle w:val="StyleBoldUnderline"/>
        </w:rPr>
        <w:t>There is no legitimate reason to use the arbitrary terrorism list as a political weapon against Cuba. To continue to do so simply exposes the State Department to charges of hypocrisy and manipulation of a serious threat based solely on ideological differences. Most importantly, it gives insult to all those who have been actual victims of terrorism.</w:t>
      </w:r>
    </w:p>
    <w:p w:rsidR="008A6EAB" w:rsidRDefault="008A6EAB" w:rsidP="008A6EAB">
      <w:pPr>
        <w:pStyle w:val="Heading4"/>
      </w:pPr>
      <w:r>
        <w:lastRenderedPageBreak/>
        <w:t xml:space="preserve">Cuba’s place on the list masks a long history of US violence against it – violence that by the list’s own standards should only be understood as anti-Cuban terrorism.  </w:t>
      </w:r>
    </w:p>
    <w:p w:rsidR="008A6EAB" w:rsidRPr="00E60A0A" w:rsidRDefault="008A6EAB" w:rsidP="008A6EAB">
      <w:pPr>
        <w:rPr>
          <w:sz w:val="16"/>
          <w:szCs w:val="16"/>
        </w:rPr>
      </w:pPr>
      <w:proofErr w:type="spellStart"/>
      <w:r w:rsidRPr="00725641">
        <w:rPr>
          <w:rStyle w:val="StyleStyleBold12pt"/>
        </w:rPr>
        <w:t>Bolender</w:t>
      </w:r>
      <w:proofErr w:type="spellEnd"/>
      <w:r>
        <w:t xml:space="preserve">, </w:t>
      </w:r>
      <w:r w:rsidRPr="00725641">
        <w:t>research fellow at the</w:t>
      </w:r>
      <w:r>
        <w:t xml:space="preserve"> Council on Hemispheric Affairs, </w:t>
      </w:r>
      <w:r w:rsidRPr="00725641">
        <w:rPr>
          <w:rStyle w:val="StyleStyleBold12pt"/>
        </w:rPr>
        <w:t>’13</w:t>
      </w:r>
      <w:r>
        <w:t xml:space="preserve"> </w:t>
      </w:r>
      <w:r w:rsidRPr="00E60A0A">
        <w:rPr>
          <w:sz w:val="16"/>
          <w:szCs w:val="16"/>
        </w:rPr>
        <w:t xml:space="preserve">[Keith, “The Terrorist List, and Terrorism as Practiced </w:t>
      </w:r>
      <w:proofErr w:type="gramStart"/>
      <w:r w:rsidRPr="00E60A0A">
        <w:rPr>
          <w:sz w:val="16"/>
          <w:szCs w:val="16"/>
        </w:rPr>
        <w:t>Against</w:t>
      </w:r>
      <w:proofErr w:type="gramEnd"/>
      <w:r w:rsidRPr="00E60A0A">
        <w:rPr>
          <w:sz w:val="16"/>
          <w:szCs w:val="16"/>
        </w:rPr>
        <w:t xml:space="preserve"> Cuba”, April 22</w:t>
      </w:r>
      <w:r w:rsidRPr="00E60A0A">
        <w:rPr>
          <w:sz w:val="16"/>
          <w:szCs w:val="16"/>
          <w:vertAlign w:val="superscript"/>
        </w:rPr>
        <w:t>nd</w:t>
      </w:r>
      <w:r w:rsidRPr="00E60A0A">
        <w:rPr>
          <w:sz w:val="16"/>
          <w:szCs w:val="16"/>
        </w:rPr>
        <w:t>, http://www.coha.org/22355/]</w:t>
      </w:r>
    </w:p>
    <w:p w:rsidR="008A6EAB" w:rsidRDefault="008A6EAB" w:rsidP="008A6EAB"/>
    <w:p w:rsidR="008A6EAB" w:rsidRDefault="008A6EAB" w:rsidP="008A6EAB">
      <w:r w:rsidRPr="00E60A0A">
        <w:rPr>
          <w:sz w:val="16"/>
        </w:rPr>
        <w:t xml:space="preserve">On an emotional level, </w:t>
      </w:r>
      <w:r w:rsidRPr="00504E88">
        <w:rPr>
          <w:rStyle w:val="StyleBoldUnderline"/>
        </w:rPr>
        <w:t>Havana has long drawn attention to the double standard that permits Washington to label others as a terrorist state</w:t>
      </w:r>
      <w:r w:rsidRPr="00E60A0A">
        <w:rPr>
          <w:sz w:val="16"/>
        </w:rPr>
        <w:t xml:space="preserve">, all the </w:t>
      </w:r>
      <w:r w:rsidRPr="00504E88">
        <w:rPr>
          <w:rStyle w:val="StyleBoldUnderline"/>
        </w:rPr>
        <w:t>while ignoring its own culpability in the multiple acts of terror</w:t>
      </w:r>
      <w:r w:rsidRPr="00E60A0A">
        <w:rPr>
          <w:sz w:val="16"/>
        </w:rPr>
        <w:t xml:space="preserve"> that have been </w:t>
      </w:r>
      <w:r w:rsidRPr="00504E88">
        <w:rPr>
          <w:rStyle w:val="StyleBoldUnderline"/>
        </w:rPr>
        <w:t xml:space="preserve">responsible for the deaths of thousands of innocent Cuban civilians. This </w:t>
      </w:r>
      <w:r w:rsidRPr="00E60A0A">
        <w:rPr>
          <w:sz w:val="16"/>
        </w:rPr>
        <w:t xml:space="preserve">relatively </w:t>
      </w:r>
      <w:r w:rsidRPr="00504E88">
        <w:rPr>
          <w:rStyle w:val="StyleBoldUnderline"/>
        </w:rPr>
        <w:t>unreported history stretches back to</w:t>
      </w:r>
      <w:r w:rsidRPr="00E60A0A">
        <w:rPr>
          <w:sz w:val="16"/>
        </w:rPr>
        <w:t xml:space="preserve"> the early months following Castro’s victory over the Batista regime, </w:t>
      </w:r>
      <w:r w:rsidRPr="00504E88">
        <w:rPr>
          <w:rStyle w:val="StyleBoldUnderline"/>
        </w:rPr>
        <w:t>when the</w:t>
      </w:r>
      <w:r w:rsidRPr="00E60A0A">
        <w:rPr>
          <w:sz w:val="16"/>
        </w:rPr>
        <w:t xml:space="preserve"> </w:t>
      </w:r>
      <w:r w:rsidRPr="00504E88">
        <w:rPr>
          <w:rStyle w:val="StyleBoldUnderline"/>
        </w:rPr>
        <w:t>U</w:t>
      </w:r>
      <w:r w:rsidRPr="00E60A0A">
        <w:rPr>
          <w:sz w:val="16"/>
        </w:rPr>
        <w:t xml:space="preserve">nited </w:t>
      </w:r>
      <w:r w:rsidRPr="00504E88">
        <w:rPr>
          <w:rStyle w:val="StyleBoldUnderline"/>
        </w:rPr>
        <w:t>S</w:t>
      </w:r>
      <w:r w:rsidRPr="00E60A0A">
        <w:rPr>
          <w:sz w:val="16"/>
        </w:rPr>
        <w:t xml:space="preserve">tates </w:t>
      </w:r>
      <w:r w:rsidRPr="00504E88">
        <w:rPr>
          <w:rStyle w:val="StyleBoldUnderline"/>
        </w:rPr>
        <w:t>was determined to eliminate the Cuban revolution</w:t>
      </w:r>
      <w:r w:rsidRPr="00E60A0A">
        <w:rPr>
          <w:sz w:val="16"/>
        </w:rPr>
        <w:t xml:space="preserve"> not only through economic and political means, but with violence. Operation Mongoose, a program developed by the State Department under the overarching Cuba Project, coordinated terrorist operations from the period following the failed Bay of Pigs invasion </w:t>
      </w:r>
      <w:r w:rsidRPr="00504E88">
        <w:rPr>
          <w:rStyle w:val="StyleBoldUnderline"/>
        </w:rPr>
        <w:t>in April 1961</w:t>
      </w:r>
      <w:r w:rsidRPr="00E60A0A">
        <w:rPr>
          <w:sz w:val="16"/>
        </w:rPr>
        <w:t xml:space="preserve"> to the October missile crisis 18 months later. During this time </w:t>
      </w:r>
      <w:r w:rsidRPr="00504E88">
        <w:rPr>
          <w:rStyle w:val="StyleBoldUnderline"/>
        </w:rPr>
        <w:t>State Department</w:t>
      </w:r>
      <w:r w:rsidRPr="00E60A0A">
        <w:rPr>
          <w:sz w:val="16"/>
        </w:rPr>
        <w:t xml:space="preserve"> </w:t>
      </w:r>
      <w:r w:rsidRPr="00504E88">
        <w:rPr>
          <w:rStyle w:val="StyleBoldUnderline"/>
        </w:rPr>
        <w:t>officials provided</w:t>
      </w:r>
      <w:r w:rsidRPr="00E60A0A">
        <w:rPr>
          <w:sz w:val="16"/>
        </w:rPr>
        <w:t xml:space="preserve"> logistical and material </w:t>
      </w:r>
      <w:r w:rsidRPr="00504E88">
        <w:rPr>
          <w:rStyle w:val="StyleBoldUnderline"/>
        </w:rPr>
        <w:t>support to violent anti-revolutionary groups carrying out terrorist</w:t>
      </w:r>
      <w:r w:rsidRPr="00E60A0A">
        <w:rPr>
          <w:sz w:val="16"/>
        </w:rPr>
        <w:t xml:space="preserve"> </w:t>
      </w:r>
      <w:r w:rsidRPr="00504E88">
        <w:rPr>
          <w:rStyle w:val="StyleBoldUnderline"/>
        </w:rPr>
        <w:t xml:space="preserve">activities on the island. The terrors included torturing and murdering students who were teaching farmers to read and write, blowing up shoppers at Havana’s busiest department stores, bombing sugar cane plantations </w:t>
      </w:r>
      <w:r w:rsidRPr="00E60A0A">
        <w:rPr>
          <w:sz w:val="16"/>
        </w:rPr>
        <w:t xml:space="preserve">and tobacco fields, </w:t>
      </w:r>
      <w:r w:rsidRPr="00504E88">
        <w:rPr>
          <w:rStyle w:val="StyleBoldUnderline"/>
        </w:rPr>
        <w:t xml:space="preserve">killing Cuban fishermen and the innumerable attempts to assassinate </w:t>
      </w:r>
      <w:r w:rsidRPr="00E60A0A">
        <w:rPr>
          <w:sz w:val="16"/>
        </w:rPr>
        <w:t xml:space="preserve">Fidel </w:t>
      </w:r>
      <w:r w:rsidRPr="00504E88">
        <w:rPr>
          <w:rStyle w:val="StyleBoldUnderline"/>
        </w:rPr>
        <w:t>Castro</w:t>
      </w:r>
      <w:r w:rsidRPr="00E60A0A">
        <w:rPr>
          <w:sz w:val="16"/>
        </w:rPr>
        <w:t xml:space="preserve"> and other top government officials. [3] Historian Arthur Schlesinger reported in his biography of Robert Kennedy that </w:t>
      </w:r>
      <w:r w:rsidRPr="00504E88">
        <w:rPr>
          <w:rStyle w:val="StyleBoldUnderline"/>
        </w:rPr>
        <w:t>Operation Mongoose was formulated under</w:t>
      </w:r>
      <w:r w:rsidRPr="00E60A0A">
        <w:rPr>
          <w:sz w:val="16"/>
        </w:rPr>
        <w:t xml:space="preserve"> the </w:t>
      </w:r>
      <w:r w:rsidRPr="00504E88">
        <w:rPr>
          <w:rStyle w:val="StyleBoldUnderline"/>
        </w:rPr>
        <w:t>Kennedy</w:t>
      </w:r>
      <w:r w:rsidRPr="00E60A0A">
        <w:rPr>
          <w:sz w:val="16"/>
        </w:rPr>
        <w:t xml:space="preserve"> administration </w:t>
      </w:r>
      <w:r w:rsidRPr="00504E88">
        <w:rPr>
          <w:rStyle w:val="StyleBoldUnderline"/>
        </w:rPr>
        <w:t>to bring “the terrors of the earth” to the Cuban people.</w:t>
      </w:r>
      <w:r w:rsidRPr="00E60A0A">
        <w:rPr>
          <w:sz w:val="16"/>
        </w:rPr>
        <w:t xml:space="preserve"> [4] </w:t>
      </w:r>
      <w:r w:rsidRPr="00504E88">
        <w:rPr>
          <w:rStyle w:val="StyleBoldUnderline"/>
        </w:rPr>
        <w:t>It has been called one of the worst cases of state sponsored terrorism of the 20th century. [5] When</w:t>
      </w:r>
      <w:r w:rsidRPr="00E60A0A">
        <w:rPr>
          <w:sz w:val="16"/>
        </w:rPr>
        <w:t xml:space="preserve"> Operation </w:t>
      </w:r>
      <w:r w:rsidRPr="00504E88">
        <w:rPr>
          <w:rStyle w:val="StyleBoldUnderline"/>
        </w:rPr>
        <w:t>Mongoose ended, violent anti-Castro groups based in South Florida, such as Alpha 66 and Omega 7, took over operations</w:t>
      </w:r>
      <w:r w:rsidRPr="00E60A0A">
        <w:rPr>
          <w:sz w:val="16"/>
        </w:rPr>
        <w:t xml:space="preserve">, often </w:t>
      </w:r>
      <w:r w:rsidRPr="00504E88">
        <w:rPr>
          <w:rStyle w:val="StyleBoldUnderline"/>
        </w:rPr>
        <w:t>with the tacit approval</w:t>
      </w:r>
      <w:r w:rsidRPr="00E60A0A">
        <w:rPr>
          <w:sz w:val="16"/>
        </w:rPr>
        <w:t xml:space="preserve"> and knowledge </w:t>
      </w:r>
      <w:r w:rsidRPr="00504E88">
        <w:rPr>
          <w:rStyle w:val="StyleBoldUnderline"/>
        </w:rPr>
        <w:t>of</w:t>
      </w:r>
      <w:r w:rsidRPr="00E60A0A">
        <w:rPr>
          <w:sz w:val="16"/>
        </w:rPr>
        <w:t xml:space="preserve"> local and </w:t>
      </w:r>
      <w:r w:rsidRPr="00504E88">
        <w:rPr>
          <w:rStyle w:val="StyleBoldUnderline"/>
        </w:rPr>
        <w:t xml:space="preserve">federal authorities. In 1971, the village of Boca De </w:t>
      </w:r>
      <w:proofErr w:type="spellStart"/>
      <w:r w:rsidRPr="00504E88">
        <w:rPr>
          <w:rStyle w:val="StyleBoldUnderline"/>
        </w:rPr>
        <w:t>Samá</w:t>
      </w:r>
      <w:proofErr w:type="spellEnd"/>
      <w:r w:rsidRPr="00E60A0A">
        <w:rPr>
          <w:sz w:val="16"/>
        </w:rPr>
        <w:t xml:space="preserve"> on the northeast coast of Cuba </w:t>
      </w:r>
      <w:r w:rsidRPr="00504E88">
        <w:rPr>
          <w:rStyle w:val="StyleBoldUnderline"/>
        </w:rPr>
        <w:t xml:space="preserve">was attacked, </w:t>
      </w:r>
      <w:r w:rsidRPr="00E60A0A">
        <w:rPr>
          <w:sz w:val="16"/>
        </w:rPr>
        <w:t xml:space="preserve">leaving two civilians dead and a dozen more injured. Alpha 66 continues to claim credit for this act of terrorism on their website. [6] </w:t>
      </w:r>
      <w:r w:rsidRPr="00504E88">
        <w:rPr>
          <w:rStyle w:val="StyleBoldUnderline"/>
        </w:rPr>
        <w:t>A series of biological agents were purportedly</w:t>
      </w:r>
      <w:r w:rsidRPr="00E60A0A">
        <w:rPr>
          <w:sz w:val="16"/>
        </w:rPr>
        <w:t xml:space="preserve"> </w:t>
      </w:r>
      <w:r w:rsidRPr="00504E88">
        <w:rPr>
          <w:rStyle w:val="StyleBoldUnderline"/>
        </w:rPr>
        <w:t>introduced into Cuba in the 1970s</w:t>
      </w:r>
      <w:r w:rsidRPr="00E60A0A">
        <w:rPr>
          <w:sz w:val="16"/>
        </w:rPr>
        <w:t xml:space="preserve">, harming a number of plants and animals. </w:t>
      </w:r>
      <w:r w:rsidRPr="00E60A0A">
        <w:rPr>
          <w:rStyle w:val="StyleBoldUnderline"/>
        </w:rPr>
        <w:t>These</w:t>
      </w:r>
      <w:r w:rsidRPr="00E60A0A">
        <w:rPr>
          <w:sz w:val="16"/>
        </w:rPr>
        <w:t xml:space="preserve"> biological </w:t>
      </w:r>
      <w:r w:rsidRPr="00E60A0A">
        <w:rPr>
          <w:rStyle w:val="StyleBoldUnderline"/>
        </w:rPr>
        <w:t>attacks</w:t>
      </w:r>
      <w:r w:rsidRPr="00E60A0A">
        <w:rPr>
          <w:sz w:val="16"/>
        </w:rPr>
        <w:t xml:space="preserve"> </w:t>
      </w:r>
      <w:r w:rsidRPr="00E60A0A">
        <w:rPr>
          <w:rStyle w:val="StyleBoldUnderline"/>
        </w:rPr>
        <w:t>included an outbreak of swine fever that killed a half-million pigs</w:t>
      </w:r>
      <w:r w:rsidRPr="00E60A0A">
        <w:rPr>
          <w:sz w:val="16"/>
        </w:rPr>
        <w:t xml:space="preserve">. Perhaps </w:t>
      </w:r>
      <w:r w:rsidRPr="00E60A0A">
        <w:rPr>
          <w:rStyle w:val="StyleBoldUnderline"/>
        </w:rPr>
        <w:t>the worst case was the1981 epidemic of Dengue 2, totally unheard of in Cuba prior to this period. More than 300,000 people were affected within a six-month period</w:t>
      </w:r>
      <w:r w:rsidRPr="00E60A0A">
        <w:rPr>
          <w:sz w:val="16"/>
        </w:rPr>
        <w:t xml:space="preserve">. An estimated 102 children died as a result of the disease. Cuban-American Eduardo </w:t>
      </w:r>
      <w:proofErr w:type="spellStart"/>
      <w:r w:rsidRPr="00E60A0A">
        <w:rPr>
          <w:rStyle w:val="StyleBoldUnderline"/>
        </w:rPr>
        <w:t>Arocena</w:t>
      </w:r>
      <w:proofErr w:type="spellEnd"/>
      <w:r w:rsidRPr="00E60A0A">
        <w:rPr>
          <w:rStyle w:val="StyleBoldUnderline"/>
        </w:rPr>
        <w:t>, former member of Omega 7, testified in 1984 that he travelled to Cuba</w:t>
      </w:r>
      <w:r w:rsidRPr="00E60A0A">
        <w:rPr>
          <w:sz w:val="16"/>
        </w:rPr>
        <w:t xml:space="preserve"> in 1980 to “introduce some germs” into the country </w:t>
      </w:r>
      <w:r w:rsidRPr="00E60A0A">
        <w:rPr>
          <w:rStyle w:val="StyleBoldUnderline"/>
        </w:rPr>
        <w:t xml:space="preserve">to “start the chemical war,” </w:t>
      </w:r>
      <w:r w:rsidRPr="00E60A0A">
        <w:rPr>
          <w:sz w:val="16"/>
        </w:rPr>
        <w:t xml:space="preserve">—as reported by The New York Times. [7] One of them was Dengue 2. </w:t>
      </w:r>
      <w:r w:rsidRPr="00E60A0A">
        <w:rPr>
          <w:rStyle w:val="StyleBoldUnderline"/>
        </w:rPr>
        <w:t xml:space="preserve">Havana and </w:t>
      </w:r>
      <w:proofErr w:type="spellStart"/>
      <w:r w:rsidRPr="00E60A0A">
        <w:rPr>
          <w:rStyle w:val="StyleBoldUnderline"/>
        </w:rPr>
        <w:t>Varadero</w:t>
      </w:r>
      <w:proofErr w:type="spellEnd"/>
      <w:r w:rsidRPr="00E60A0A">
        <w:rPr>
          <w:rStyle w:val="StyleBoldUnderline"/>
        </w:rPr>
        <w:t xml:space="preserve"> tourist facilities were targeted during a 1997 bombing campaign,</w:t>
      </w:r>
      <w:r w:rsidRPr="00E60A0A">
        <w:rPr>
          <w:sz w:val="16"/>
        </w:rPr>
        <w:t xml:space="preserve"> resulting in the death of Italian-Canadian businessman Fabio di </w:t>
      </w:r>
      <w:proofErr w:type="spellStart"/>
      <w:r w:rsidRPr="00E60A0A">
        <w:rPr>
          <w:sz w:val="16"/>
        </w:rPr>
        <w:t>Celmo</w:t>
      </w:r>
      <w:proofErr w:type="spellEnd"/>
      <w:r w:rsidRPr="00E60A0A">
        <w:rPr>
          <w:sz w:val="16"/>
        </w:rPr>
        <w:t xml:space="preserve"> when a bomb exploded in the lobby of the Hotel Copacabana. Dozens were injured before the explosions ended with the arrests of a group of Salvadorians who later testified they were being paid to plant the bombs. </w:t>
      </w:r>
      <w:r w:rsidRPr="00E60A0A">
        <w:rPr>
          <w:rStyle w:val="StyleBoldUnderline"/>
        </w:rPr>
        <w:t>Claiming responsibility</w:t>
      </w:r>
      <w:r w:rsidRPr="00E60A0A">
        <w:rPr>
          <w:sz w:val="16"/>
        </w:rPr>
        <w:t xml:space="preserve"> for the campaign </w:t>
      </w:r>
      <w:r w:rsidRPr="00E60A0A">
        <w:rPr>
          <w:rStyle w:val="StyleBoldUnderline"/>
        </w:rPr>
        <w:t>was</w:t>
      </w:r>
      <w:r w:rsidRPr="00E60A0A">
        <w:rPr>
          <w:sz w:val="16"/>
        </w:rPr>
        <w:t xml:space="preserve"> </w:t>
      </w:r>
      <w:r w:rsidRPr="00E60A0A">
        <w:rPr>
          <w:rStyle w:val="StyleBoldUnderline"/>
        </w:rPr>
        <w:t xml:space="preserve">Luis Posada </w:t>
      </w:r>
      <w:proofErr w:type="spellStart"/>
      <w:r w:rsidRPr="00E60A0A">
        <w:rPr>
          <w:rStyle w:val="StyleBoldUnderline"/>
        </w:rPr>
        <w:t>Carriles</w:t>
      </w:r>
      <w:proofErr w:type="spellEnd"/>
      <w:r w:rsidRPr="00E60A0A">
        <w:rPr>
          <w:sz w:val="16"/>
        </w:rPr>
        <w:t xml:space="preserve">, a Cuban-American long known for his violent actions against the Castro regime. He bragged to a The New York Times reporter that the intent of the bombings was to discourage tourists from visiting the island just as Cuba was opening up the industry following the collapse of the Soviet Union. [8] </w:t>
      </w:r>
      <w:r w:rsidRPr="00E60A0A">
        <w:rPr>
          <w:rStyle w:val="StyleBoldUnderline"/>
        </w:rPr>
        <w:t xml:space="preserve">In addition to the tourist attacks, former CIA agent, Posada </w:t>
      </w:r>
      <w:proofErr w:type="spellStart"/>
      <w:r w:rsidRPr="00E60A0A">
        <w:rPr>
          <w:rStyle w:val="StyleBoldUnderline"/>
        </w:rPr>
        <w:t>Carriles</w:t>
      </w:r>
      <w:proofErr w:type="spellEnd"/>
      <w:r w:rsidRPr="00E60A0A">
        <w:rPr>
          <w:rStyle w:val="StyleBoldUnderline"/>
        </w:rPr>
        <w:t xml:space="preserve">, is infamously known for his alleged masterminding of the bombing of </w:t>
      </w:r>
      <w:proofErr w:type="spellStart"/>
      <w:r w:rsidRPr="00E60A0A">
        <w:rPr>
          <w:rStyle w:val="StyleBoldUnderline"/>
        </w:rPr>
        <w:t>Cubana</w:t>
      </w:r>
      <w:proofErr w:type="spellEnd"/>
      <w:r w:rsidRPr="00E60A0A">
        <w:rPr>
          <w:rStyle w:val="StyleBoldUnderline"/>
        </w:rPr>
        <w:t xml:space="preserve"> Airlines flight 455</w:t>
      </w:r>
      <w:r w:rsidRPr="00E60A0A">
        <w:rPr>
          <w:sz w:val="16"/>
        </w:rPr>
        <w:t xml:space="preserve"> in October 1976, killing all 73 on board. </w:t>
      </w:r>
      <w:r w:rsidRPr="00E60A0A">
        <w:rPr>
          <w:rStyle w:val="StyleBoldUnderline"/>
        </w:rPr>
        <w:t>The incident remains the second worst act of air terrorism in the Americas, exceeded only by the attacks on 9/11.</w:t>
      </w:r>
      <w:r w:rsidRPr="00E60A0A">
        <w:rPr>
          <w:sz w:val="16"/>
        </w:rPr>
        <w:t xml:space="preserve"> Evidence points to the involvement of Posada </w:t>
      </w:r>
      <w:proofErr w:type="spellStart"/>
      <w:r w:rsidRPr="00E60A0A">
        <w:rPr>
          <w:sz w:val="16"/>
        </w:rPr>
        <w:t>Carriles</w:t>
      </w:r>
      <w:proofErr w:type="spellEnd"/>
      <w:r w:rsidRPr="00E60A0A">
        <w:rPr>
          <w:sz w:val="16"/>
        </w:rPr>
        <w:t xml:space="preserve"> and fellow Cuban Orlando Bosch with organizing the crime, based on extensive U.S. documentation. [9] Bosch passed away in his Florida residence a few years ago, while </w:t>
      </w:r>
      <w:r w:rsidRPr="00E60A0A">
        <w:rPr>
          <w:rStyle w:val="StyleBoldUnderline"/>
        </w:rPr>
        <w:t xml:space="preserve">Posada </w:t>
      </w:r>
      <w:proofErr w:type="spellStart"/>
      <w:r w:rsidRPr="00E60A0A">
        <w:rPr>
          <w:rStyle w:val="StyleBoldUnderline"/>
        </w:rPr>
        <w:t>Carriles</w:t>
      </w:r>
      <w:proofErr w:type="spellEnd"/>
      <w:r w:rsidRPr="00E60A0A">
        <w:rPr>
          <w:rStyle w:val="StyleBoldUnderline"/>
        </w:rPr>
        <w:t xml:space="preserve"> continues to live unfettered in Miami</w:t>
      </w:r>
      <w:r w:rsidRPr="00E60A0A">
        <w:rPr>
          <w:sz w:val="16"/>
        </w:rPr>
        <w:t xml:space="preserve">, despite requests for his extradition from the Cuban and Venezuelan governments. </w:t>
      </w:r>
      <w:r w:rsidRPr="00E60A0A">
        <w:rPr>
          <w:rStyle w:val="StyleBoldUnderline"/>
        </w:rPr>
        <w:t xml:space="preserve">Cuba’s demands for Posada </w:t>
      </w:r>
      <w:proofErr w:type="spellStart"/>
      <w:r w:rsidRPr="00E60A0A">
        <w:rPr>
          <w:rStyle w:val="StyleBoldUnderline"/>
        </w:rPr>
        <w:t>Carriles</w:t>
      </w:r>
      <w:proofErr w:type="spellEnd"/>
      <w:r w:rsidRPr="00E60A0A">
        <w:rPr>
          <w:rStyle w:val="StyleBoldUnderline"/>
        </w:rPr>
        <w:t xml:space="preserve"> to be brought to justice in part rest on former President George Bush Jr.’s own statement in 2003, “Any person, organization, or government that supports, protects, or harbors terrorists is complicit in the murder of the innocent, and equally guilty of terrorist crimes.”</w:t>
      </w:r>
      <w:r w:rsidRPr="00E60A0A">
        <w:rPr>
          <w:sz w:val="16"/>
        </w:rPr>
        <w:t xml:space="preserve"> [10] The Cuban government was motivated by such acts of terrorism to send intelligence officers to Florida to infiltrate violent anti-revolutionary organizations. The effort led to the arrest and conviction of five Cuban nationals in 1998 on charges of conspiracy to commit espionage. Known as the Cuban Five, the release of these agents, who were attempting to prevent further terrorist attacks on their country, continues to be a high priority with Havana and adds another layer of complexity to rapprochement between the two countries. Those close to the Cuban Five episode have always been troubled by the probity of the whole affair and whether the entire trial was fixed by U.S. legal authorities as well as intelligence officials.</w:t>
      </w:r>
    </w:p>
    <w:p w:rsidR="00967B6B" w:rsidRPr="0071072C" w:rsidRDefault="00E47229" w:rsidP="00B17D8A">
      <w:pPr>
        <w:pStyle w:val="Heading4"/>
      </w:pPr>
      <w:r>
        <w:lastRenderedPageBreak/>
        <w:t>Listing Cuba</w:t>
      </w:r>
      <w:r w:rsidR="0071072C">
        <w:t xml:space="preserve"> as a state-sponsor of terror</w:t>
      </w:r>
      <w:r w:rsidR="009B7AF9" w:rsidRPr="0071072C">
        <w:t xml:space="preserve"> is emblematic of continual</w:t>
      </w:r>
      <w:r w:rsidR="00194835">
        <w:t>ly</w:t>
      </w:r>
      <w:r w:rsidR="009B7AF9" w:rsidRPr="0071072C">
        <w:t xml:space="preserve"> vague and arbitrary expansions of terrorism’s meaning to serve pre-existing imperialist political goals. The “state-sponsor” label is used</w:t>
      </w:r>
      <w:r w:rsidR="00BC66ED">
        <w:t xml:space="preserve"> to obscure mass </w:t>
      </w:r>
      <w:r w:rsidR="00637195">
        <w:t>terrorism</w:t>
      </w:r>
      <w:r w:rsidR="00BC66ED">
        <w:t xml:space="preserve"> caused by </w:t>
      </w:r>
      <w:r w:rsidR="00637195" w:rsidRPr="00637195">
        <w:t>western</w:t>
      </w:r>
      <w:r w:rsidR="007338C0">
        <w:t xml:space="preserve"> governments</w:t>
      </w:r>
      <w:r w:rsidR="00637195" w:rsidRPr="00637195">
        <w:t xml:space="preserve"> </w:t>
      </w:r>
      <w:r w:rsidR="009B7AF9" w:rsidRPr="0071072C">
        <w:t xml:space="preserve">in the name of </w:t>
      </w:r>
      <w:r w:rsidR="00637195">
        <w:t>American</w:t>
      </w:r>
      <w:r w:rsidR="009B7AF9" w:rsidRPr="0071072C">
        <w:t xml:space="preserve"> exceptionalism. </w:t>
      </w:r>
    </w:p>
    <w:p w:rsidR="00967B6B" w:rsidRDefault="00967B6B" w:rsidP="00B17D8A">
      <w:pPr>
        <w:rPr>
          <w:sz w:val="16"/>
        </w:rPr>
      </w:pPr>
      <w:r w:rsidRPr="0027570B">
        <w:rPr>
          <w:rStyle w:val="StyleStyleBold12pt"/>
        </w:rPr>
        <w:t>Jackson</w:t>
      </w:r>
      <w:r w:rsidRPr="0027570B">
        <w:t xml:space="preserve">, Professor in International Politics at </w:t>
      </w:r>
      <w:proofErr w:type="spellStart"/>
      <w:r w:rsidRPr="0027570B">
        <w:t>Aberystwyth</w:t>
      </w:r>
      <w:proofErr w:type="spellEnd"/>
      <w:r w:rsidRPr="0027570B">
        <w:t xml:space="preserve"> University, </w:t>
      </w:r>
      <w:r w:rsidR="00194835">
        <w:rPr>
          <w:rStyle w:val="StyleStyleBold12pt"/>
        </w:rPr>
        <w:t>200</w:t>
      </w:r>
      <w:r w:rsidRPr="0027570B">
        <w:rPr>
          <w:rStyle w:val="StyleStyleBold12pt"/>
        </w:rPr>
        <w:t>7</w:t>
      </w:r>
      <w:r>
        <w:rPr>
          <w:sz w:val="16"/>
        </w:rPr>
        <w:t xml:space="preserve"> [Richard, “</w:t>
      </w:r>
      <w:r w:rsidRPr="00D938DA">
        <w:rPr>
          <w:sz w:val="16"/>
        </w:rPr>
        <w:t>Critical reflection on counter-sanctuary discourse</w:t>
      </w:r>
      <w:r>
        <w:rPr>
          <w:sz w:val="16"/>
        </w:rPr>
        <w:t>”</w:t>
      </w:r>
      <w:proofErr w:type="gramStart"/>
      <w:r>
        <w:rPr>
          <w:sz w:val="16"/>
        </w:rPr>
        <w:t xml:space="preserve">, </w:t>
      </w:r>
      <w:r w:rsidRPr="00D938DA">
        <w:rPr>
          <w:sz w:val="16"/>
        </w:rPr>
        <w:t xml:space="preserve"> In</w:t>
      </w:r>
      <w:proofErr w:type="gramEnd"/>
      <w:r w:rsidRPr="00D938DA">
        <w:rPr>
          <w:sz w:val="16"/>
        </w:rPr>
        <w:t>: M. Innes, ed.</w:t>
      </w:r>
      <w:r>
        <w:rPr>
          <w:sz w:val="16"/>
        </w:rPr>
        <w:t xml:space="preserve"> </w:t>
      </w:r>
      <w:r w:rsidRPr="0027570B">
        <w:rPr>
          <w:i/>
          <w:iCs/>
          <w:sz w:val="16"/>
        </w:rPr>
        <w:t>Denial of sanctuary: understanding terrorist safe haven</w:t>
      </w:r>
      <w:r>
        <w:rPr>
          <w:i/>
          <w:iCs/>
          <w:sz w:val="16"/>
        </w:rPr>
        <w:t xml:space="preserve">s, </w:t>
      </w:r>
      <w:r w:rsidRPr="0027570B">
        <w:rPr>
          <w:sz w:val="16"/>
        </w:rPr>
        <w:t>p.</w:t>
      </w:r>
      <w:r>
        <w:rPr>
          <w:i/>
          <w:iCs/>
          <w:sz w:val="16"/>
        </w:rPr>
        <w:t xml:space="preserve"> </w:t>
      </w:r>
      <w:r>
        <w:rPr>
          <w:sz w:val="16"/>
        </w:rPr>
        <w:t>30-33]</w:t>
      </w:r>
    </w:p>
    <w:p w:rsidR="00967B6B" w:rsidRDefault="00967B6B" w:rsidP="00B17D8A">
      <w:pPr>
        <w:rPr>
          <w:sz w:val="16"/>
        </w:rPr>
      </w:pPr>
    </w:p>
    <w:p w:rsidR="00967B6B" w:rsidRDefault="00967B6B" w:rsidP="00B17D8A">
      <w:pPr>
        <w:rPr>
          <w:sz w:val="14"/>
        </w:rPr>
      </w:pPr>
      <w:r w:rsidRPr="00B4302E">
        <w:rPr>
          <w:sz w:val="14"/>
        </w:rPr>
        <w:t xml:space="preserve">A related problem for the "terrorist sanctuaries" discourse is that it has always been characterized by a certain political bias and selectivity. For example, an analysis of the mainstream terrorism literature during the Cold War demonstrates that </w:t>
      </w:r>
      <w:r w:rsidRPr="009D3FA7">
        <w:rPr>
          <w:rStyle w:val="StyleBoldUnderline"/>
        </w:rPr>
        <w:t>terrorism experts</w:t>
      </w:r>
      <w:r w:rsidRPr="00B4302E">
        <w:rPr>
          <w:sz w:val="14"/>
        </w:rPr>
        <w:t xml:space="preserve"> regularly </w:t>
      </w:r>
      <w:r w:rsidRPr="009D3FA7">
        <w:rPr>
          <w:rStyle w:val="StyleBoldUnderline"/>
        </w:rPr>
        <w:t>identified</w:t>
      </w:r>
      <w:r w:rsidRPr="00B4302E">
        <w:rPr>
          <w:sz w:val="14"/>
        </w:rPr>
        <w:t xml:space="preserve"> Iran, Libya, </w:t>
      </w:r>
      <w:r w:rsidRPr="00FF03C4">
        <w:rPr>
          <w:rStyle w:val="Emphasis"/>
        </w:rPr>
        <w:t>Cuba</w:t>
      </w:r>
      <w:r w:rsidRPr="00B4302E">
        <w:rPr>
          <w:sz w:val="14"/>
        </w:rPr>
        <w:t xml:space="preserve">, the Soviet Union </w:t>
      </w:r>
      <w:r w:rsidRPr="009D3FA7">
        <w:rPr>
          <w:rStyle w:val="StyleBoldUnderline"/>
        </w:rPr>
        <w:t>and</w:t>
      </w:r>
      <w:r w:rsidRPr="00B4302E">
        <w:rPr>
          <w:sz w:val="14"/>
        </w:rPr>
        <w:t xml:space="preserve"> many </w:t>
      </w:r>
      <w:r w:rsidRPr="009D3FA7">
        <w:rPr>
          <w:rStyle w:val="StyleBoldUnderline"/>
        </w:rPr>
        <w:t>other</w:t>
      </w:r>
      <w:r w:rsidRPr="00B4302E">
        <w:rPr>
          <w:sz w:val="14"/>
        </w:rPr>
        <w:t xml:space="preserve"> mainly </w:t>
      </w:r>
      <w:r w:rsidRPr="009D3FA7">
        <w:rPr>
          <w:rStyle w:val="StyleBoldUnderline"/>
        </w:rPr>
        <w:t xml:space="preserve">communist countries </w:t>
      </w:r>
      <w:r w:rsidRPr="00FF03C4">
        <w:rPr>
          <w:rStyle w:val="Emphasis"/>
        </w:rPr>
        <w:t>as "state sponsors" of</w:t>
      </w:r>
      <w:r w:rsidRPr="00B4302E">
        <w:rPr>
          <w:sz w:val="14"/>
        </w:rPr>
        <w:t xml:space="preserve"> "international </w:t>
      </w:r>
      <w:r w:rsidRPr="00FF03C4">
        <w:rPr>
          <w:rStyle w:val="Emphasis"/>
        </w:rPr>
        <w:t>terrorism</w:t>
      </w:r>
      <w:r w:rsidRPr="009D3FA7">
        <w:rPr>
          <w:rStyle w:val="StyleBoldUnderline"/>
        </w:rPr>
        <w:t>," but failed to include countries like Israel or South Africa</w:t>
      </w:r>
      <w:r w:rsidRPr="00B4302E">
        <w:rPr>
          <w:sz w:val="14"/>
        </w:rPr>
        <w:t xml:space="preserve">—despite the fact that South Africa, for example, </w:t>
      </w:r>
      <w:r w:rsidRPr="009D3FA7">
        <w:rPr>
          <w:rStyle w:val="StyleBoldUnderline"/>
        </w:rPr>
        <w:t>not only engaged in numerous acts of terrorism</w:t>
      </w:r>
      <w:r w:rsidRPr="00B4302E">
        <w:rPr>
          <w:sz w:val="14"/>
        </w:rPr>
        <w:t xml:space="preserve"> against dissidents in </w:t>
      </w:r>
      <w:proofErr w:type="spellStart"/>
      <w:r w:rsidRPr="00B4302E">
        <w:rPr>
          <w:sz w:val="14"/>
        </w:rPr>
        <w:t>neighbouring</w:t>
      </w:r>
      <w:proofErr w:type="spellEnd"/>
      <w:r w:rsidRPr="00B4302E">
        <w:rPr>
          <w:sz w:val="14"/>
        </w:rPr>
        <w:t xml:space="preserve"> states </w:t>
      </w:r>
      <w:r w:rsidRPr="009D3FA7">
        <w:rPr>
          <w:rStyle w:val="StyleBoldUnderline"/>
        </w:rPr>
        <w:t>but also sponsored movements</w:t>
      </w:r>
      <w:r w:rsidRPr="00B4302E">
        <w:rPr>
          <w:sz w:val="14"/>
        </w:rPr>
        <w:t xml:space="preserve"> like </w:t>
      </w:r>
      <w:proofErr w:type="spellStart"/>
      <w:r w:rsidRPr="00B4302E">
        <w:rPr>
          <w:sz w:val="14"/>
        </w:rPr>
        <w:t>Unita</w:t>
      </w:r>
      <w:proofErr w:type="spellEnd"/>
      <w:r w:rsidRPr="00B4302E">
        <w:rPr>
          <w:sz w:val="14"/>
        </w:rPr>
        <w:t xml:space="preserve"> and </w:t>
      </w:r>
      <w:proofErr w:type="spellStart"/>
      <w:r w:rsidRPr="00B4302E">
        <w:rPr>
          <w:sz w:val="14"/>
        </w:rPr>
        <w:t>Renamo</w:t>
      </w:r>
      <w:proofErr w:type="spellEnd"/>
      <w:r w:rsidRPr="00B4302E">
        <w:rPr>
          <w:sz w:val="14"/>
        </w:rPr>
        <w:t xml:space="preserve"> </w:t>
      </w:r>
      <w:r w:rsidRPr="009D3FA7">
        <w:rPr>
          <w:rStyle w:val="StyleBoldUnderline"/>
        </w:rPr>
        <w:t xml:space="preserve">who engaged in extensive terrorism. </w:t>
      </w:r>
      <w:r w:rsidRPr="00B4302E">
        <w:rPr>
          <w:sz w:val="14"/>
        </w:rPr>
        <w:t xml:space="preserve">The "terrorist sanctuaries" </w:t>
      </w:r>
      <w:r w:rsidRPr="009D3FA7">
        <w:rPr>
          <w:rStyle w:val="StyleBoldUnderline"/>
        </w:rPr>
        <w:t>literature</w:t>
      </w:r>
      <w:r w:rsidRPr="00B4302E">
        <w:rPr>
          <w:sz w:val="14"/>
        </w:rPr>
        <w:t xml:space="preserve"> from this period also focused heavily on the assistance provided by states like Libya and Syria to groups like the PLO, but </w:t>
      </w:r>
      <w:r w:rsidRPr="00FF03C4">
        <w:rPr>
          <w:rStyle w:val="Emphasis"/>
        </w:rPr>
        <w:t>failed to discuss U.S. support for groups like</w:t>
      </w:r>
      <w:r w:rsidRPr="009D3FA7">
        <w:rPr>
          <w:rStyle w:val="StyleBoldUnderline"/>
        </w:rPr>
        <w:t xml:space="preserve"> </w:t>
      </w:r>
      <w:r w:rsidRPr="00B4302E">
        <w:rPr>
          <w:sz w:val="14"/>
        </w:rPr>
        <w:t xml:space="preserve">the Afghan </w:t>
      </w:r>
      <w:proofErr w:type="spellStart"/>
      <w:r w:rsidRPr="00B4302E">
        <w:rPr>
          <w:sz w:val="14"/>
        </w:rPr>
        <w:t>Mujahaddin</w:t>
      </w:r>
      <w:proofErr w:type="spellEnd"/>
      <w:r w:rsidRPr="00B4302E">
        <w:rPr>
          <w:sz w:val="14"/>
        </w:rPr>
        <w:t xml:space="preserve">. </w:t>
      </w:r>
      <w:r w:rsidRPr="00FF03C4">
        <w:rPr>
          <w:rStyle w:val="Emphasis"/>
        </w:rPr>
        <w:t>anti-Castro groups</w:t>
      </w:r>
      <w:r w:rsidRPr="009D3FA7">
        <w:rPr>
          <w:rStyle w:val="StyleBoldUnderline"/>
        </w:rPr>
        <w:t>, and the Contras, despite the fact these groups engaged in numerous acts of terrorism</w:t>
      </w:r>
      <w:r w:rsidRPr="00B4302E">
        <w:rPr>
          <w:sz w:val="14"/>
        </w:rPr>
        <w:t xml:space="preserve">, including planting car bombs in markets, kidnappings, civilian massacres, and blowing up civilian airliners.51 Many would argue that from this perspective, </w:t>
      </w:r>
      <w:r w:rsidRPr="009D3FA7">
        <w:rPr>
          <w:rStyle w:val="StyleBoldUnderline"/>
        </w:rPr>
        <w:t>the "terrorist sanctuaries" discourse has functioned</w:t>
      </w:r>
      <w:r w:rsidRPr="00B4302E">
        <w:rPr>
          <w:sz w:val="14"/>
        </w:rPr>
        <w:t xml:space="preserve"> </w:t>
      </w:r>
      <w:r w:rsidRPr="009D3FA7">
        <w:rPr>
          <w:rStyle w:val="StyleBoldUnderline"/>
        </w:rPr>
        <w:t>ideologically to distract from and deny the long history of the West's direct involvement in state terrorism and its support and sanctuary for</w:t>
      </w:r>
      <w:r w:rsidRPr="00B4302E">
        <w:rPr>
          <w:sz w:val="14"/>
        </w:rPr>
        <w:t xml:space="preserve"> a number of anticommunist</w:t>
      </w:r>
      <w:r w:rsidRPr="009D3FA7">
        <w:rPr>
          <w:rStyle w:val="StyleBoldUnderline"/>
        </w:rPr>
        <w:t xml:space="preserve"> terrorist groups. Western involvement in terrorism has a long but generally ignored history, which includes: the extensive use of official terror by </w:t>
      </w:r>
      <w:r w:rsidRPr="00B4302E">
        <w:rPr>
          <w:sz w:val="14"/>
        </w:rPr>
        <w:t xml:space="preserve">Britain, France, Germany, Portugal, </w:t>
      </w:r>
      <w:r w:rsidRPr="009D3FA7">
        <w:rPr>
          <w:rStyle w:val="StyleBoldUnderline"/>
        </w:rPr>
        <w:t>the U</w:t>
      </w:r>
      <w:r w:rsidRPr="00B4302E">
        <w:rPr>
          <w:sz w:val="14"/>
        </w:rPr>
        <w:t xml:space="preserve">nited </w:t>
      </w:r>
      <w:r w:rsidRPr="009D3FA7">
        <w:rPr>
          <w:rStyle w:val="StyleBoldUnderline"/>
        </w:rPr>
        <w:t>S</w:t>
      </w:r>
      <w:r w:rsidRPr="00B4302E">
        <w:rPr>
          <w:sz w:val="14"/>
        </w:rPr>
        <w:t xml:space="preserve">tates, </w:t>
      </w:r>
      <w:r w:rsidRPr="009D3FA7">
        <w:rPr>
          <w:rStyle w:val="StyleBoldUnderline"/>
        </w:rPr>
        <w:t>and other colonial powers</w:t>
      </w:r>
      <w:r w:rsidRPr="00B4302E">
        <w:rPr>
          <w:sz w:val="14"/>
        </w:rPr>
        <w:t xml:space="preserve"> in numerous countries </w:t>
      </w:r>
      <w:r w:rsidRPr="009D3FA7">
        <w:rPr>
          <w:rStyle w:val="StyleBoldUnderline"/>
        </w:rPr>
        <w:t>throughout the colonial period; U.S. support and sanctuary for a range of right-wing insurgent groups like the Contras and</w:t>
      </w:r>
      <w:r w:rsidRPr="00B4302E">
        <w:rPr>
          <w:sz w:val="14"/>
        </w:rPr>
        <w:t xml:space="preserve"> the </w:t>
      </w:r>
      <w:proofErr w:type="spellStart"/>
      <w:r w:rsidRPr="009D3FA7">
        <w:rPr>
          <w:rStyle w:val="StyleBoldUnderline"/>
        </w:rPr>
        <w:t>Mujahideen</w:t>
      </w:r>
      <w:proofErr w:type="spellEnd"/>
      <w:r w:rsidRPr="00B4302E">
        <w:rPr>
          <w:sz w:val="14"/>
        </w:rPr>
        <w:t xml:space="preserve"> during the Cold War 53; </w:t>
      </w:r>
      <w:r w:rsidRPr="009D3FA7">
        <w:rPr>
          <w:rStyle w:val="StyleBoldUnderline"/>
        </w:rPr>
        <w:t>U.S. tolerance of Irish Republican terrorist activity</w:t>
      </w:r>
      <w:r w:rsidRPr="00B4302E">
        <w:rPr>
          <w:sz w:val="14"/>
        </w:rPr>
        <w:t xml:space="preserve"> in the United States54: </w:t>
      </w:r>
      <w:r w:rsidRPr="00FF03C4">
        <w:rPr>
          <w:rStyle w:val="StyleBoldUnderline"/>
        </w:rPr>
        <w:t>U</w:t>
      </w:r>
      <w:r w:rsidRPr="009D3FA7">
        <w:rPr>
          <w:rStyle w:val="StyleBoldUnderline"/>
        </w:rPr>
        <w:t>.S. support for systematic state terror by numerous right-wing regimes across the world</w:t>
      </w:r>
      <w:r w:rsidRPr="00B4302E">
        <w:rPr>
          <w:sz w:val="14"/>
        </w:rPr>
        <w:t xml:space="preserve">, perhaps </w:t>
      </w:r>
      <w:r w:rsidRPr="009D3FA7">
        <w:rPr>
          <w:rStyle w:val="StyleBoldUnderline"/>
        </w:rPr>
        <w:t xml:space="preserve">most notoriously El Salvador, Chile, Guatemala, Indonesia. and Iran </w:t>
      </w:r>
      <w:r w:rsidRPr="00B4302E">
        <w:rPr>
          <w:sz w:val="14"/>
        </w:rPr>
        <w:t xml:space="preserve">55; British support for Loyalist terrorism in Northern Irelands 56 and various other "Islamist" groups in Libya and Bosnia, among others57; Spanish state terror during the "dirty war" against ETA58; French support for terror in Algeria and against Greenpeace in the Rainbow Warrior bombing; Italian sponsorship of right-wing terrorists; and Western support for accommodation with terrorists following the end of several high profile wars59—among many other examples. </w:t>
      </w:r>
      <w:proofErr w:type="gramStart"/>
      <w:r w:rsidRPr="00B4302E">
        <w:rPr>
          <w:sz w:val="14"/>
        </w:rPr>
        <w:t>In short.</w:t>
      </w:r>
      <w:proofErr w:type="gramEnd"/>
      <w:r w:rsidRPr="00B4302E">
        <w:rPr>
          <w:sz w:val="14"/>
        </w:rPr>
        <w:t xml:space="preserve"> </w:t>
      </w:r>
      <w:proofErr w:type="gramStart"/>
      <w:r w:rsidRPr="00B4302E">
        <w:rPr>
          <w:sz w:val="14"/>
        </w:rPr>
        <w:t>there</w:t>
      </w:r>
      <w:proofErr w:type="gramEnd"/>
      <w:r w:rsidRPr="00B4302E">
        <w:rPr>
          <w:sz w:val="14"/>
        </w:rPr>
        <w:t xml:space="preserve"> is no denying that </w:t>
      </w:r>
      <w:r w:rsidRPr="009D3FA7">
        <w:rPr>
          <w:rStyle w:val="StyleBoldUnderline"/>
        </w:rPr>
        <w:t>the discourse has often been used in a highly selective manner to highlight some acts of terror whilst selectively ignoring others</w:t>
      </w:r>
      <w:r w:rsidRPr="00B4302E">
        <w:rPr>
          <w:sz w:val="14"/>
        </w:rPr>
        <w:t xml:space="preserve">. Arguably, </w:t>
      </w:r>
      <w:r w:rsidRPr="009D3FA7">
        <w:rPr>
          <w:rStyle w:val="StyleBoldUnderline"/>
        </w:rPr>
        <w:t>this political bias continues today</w:t>
      </w:r>
      <w:r w:rsidRPr="00B4302E">
        <w:rPr>
          <w:sz w:val="14"/>
        </w:rPr>
        <w:t xml:space="preserve">: the Taliban forces in Afghanistan are more often described as terrorists than insurgents, while various warlords, including General Rashid </w:t>
      </w:r>
      <w:proofErr w:type="spellStart"/>
      <w:r w:rsidRPr="00B4302E">
        <w:rPr>
          <w:sz w:val="14"/>
        </w:rPr>
        <w:t>Dostum</w:t>
      </w:r>
      <w:proofErr w:type="spellEnd"/>
      <w:r w:rsidRPr="00B4302E">
        <w:rPr>
          <w:sz w:val="14"/>
        </w:rPr>
        <w:t xml:space="preserve">, are rarely,' called terrorists. </w:t>
      </w:r>
      <w:proofErr w:type="gramStart"/>
      <w:r w:rsidRPr="00B4302E">
        <w:rPr>
          <w:sz w:val="14"/>
        </w:rPr>
        <w:t>despite</w:t>
      </w:r>
      <w:proofErr w:type="gramEnd"/>
      <w:r w:rsidRPr="00B4302E">
        <w:rPr>
          <w:sz w:val="14"/>
        </w:rPr>
        <w:t xml:space="preserve"> overwhelming evidence of their use of terror and intimidation against civilians. This situation is mirrored in Somalia, where the Islamist Al </w:t>
      </w:r>
      <w:proofErr w:type="spellStart"/>
      <w:r w:rsidRPr="00B4302E">
        <w:rPr>
          <w:sz w:val="14"/>
        </w:rPr>
        <w:t>Itihad</w:t>
      </w:r>
      <w:proofErr w:type="spellEnd"/>
      <w:r w:rsidRPr="00B4302E">
        <w:rPr>
          <w:sz w:val="14"/>
        </w:rPr>
        <w:t xml:space="preserve"> Al Islam </w:t>
      </w:r>
      <w:proofErr w:type="spellStart"/>
      <w:r w:rsidRPr="00B4302E">
        <w:rPr>
          <w:sz w:val="14"/>
        </w:rPr>
        <w:t>iya</w:t>
      </w:r>
      <w:proofErr w:type="spellEnd"/>
      <w:r w:rsidRPr="00B4302E">
        <w:rPr>
          <w:sz w:val="14"/>
        </w:rPr>
        <w:t xml:space="preserve"> group is typically described as a terrorist organization with links to al Qaeda, while U.S.-supported Somali warlords who also use violence against civilians arc exempted from the terrorist label.61 Similarly,</w:t>
      </w:r>
      <w:r w:rsidRPr="009D3FA7">
        <w:rPr>
          <w:rStyle w:val="StyleBoldUnderline"/>
        </w:rPr>
        <w:t xml:space="preserve"> </w:t>
      </w:r>
      <w:r w:rsidRPr="00FF03C4">
        <w:rPr>
          <w:rStyle w:val="Emphasis"/>
        </w:rPr>
        <w:t>Cuba remains on the State Department's list of "state sponsors of terrorism," but continued U.S. sanctuary and support of anti-Castro terrorists,62 former Latin American state terrorists63 and other assorted Asian anticommunist groups64 is completely ignored</w:t>
      </w:r>
      <w:r w:rsidRPr="009D3FA7">
        <w:rPr>
          <w:rStyle w:val="StyleBoldUnderline"/>
        </w:rPr>
        <w:t>.</w:t>
      </w:r>
      <w:r w:rsidRPr="00B4302E">
        <w:rPr>
          <w:sz w:val="14"/>
        </w:rPr>
        <w:t xml:space="preserve"> Most glaringly, the state terror of countries like Uzbekistan, Colombia, and Indonesia—and continued tolerance and support for it from the U.S.65—is hardly ever discussed in the mainstream "terrorist sanctuaries" literature. From a discourse analytic perspective, it can further be argued that </w:t>
      </w:r>
      <w:r w:rsidRPr="009D3FA7">
        <w:rPr>
          <w:rStyle w:val="StyleBoldUnderline"/>
        </w:rPr>
        <w:t>the</w:t>
      </w:r>
      <w:r w:rsidRPr="00B4302E">
        <w:rPr>
          <w:sz w:val="14"/>
        </w:rPr>
        <w:t xml:space="preserve"> "terrorist sanctuaries" </w:t>
      </w:r>
      <w:r w:rsidRPr="009D3FA7">
        <w:rPr>
          <w:rStyle w:val="StyleBoldUnderline"/>
        </w:rPr>
        <w:t>discourse</w:t>
      </w:r>
      <w:r w:rsidRPr="00B4302E">
        <w:rPr>
          <w:sz w:val="14"/>
        </w:rPr>
        <w:t xml:space="preserve"> often </w:t>
      </w:r>
      <w:r w:rsidRPr="009D3FA7">
        <w:rPr>
          <w:rStyle w:val="StyleBoldUnderline"/>
        </w:rPr>
        <w:t>functions to promote a set of partisan political projects.</w:t>
      </w:r>
      <w:r w:rsidRPr="00B4302E">
        <w:rPr>
          <w:sz w:val="14"/>
        </w:rPr>
        <w:t xml:space="preserve"> For example, </w:t>
      </w:r>
      <w:r w:rsidRPr="009D3FA7">
        <w:rPr>
          <w:rStyle w:val="StyleBoldUnderline"/>
        </w:rPr>
        <w:t>the discourse</w:t>
      </w:r>
      <w:r w:rsidRPr="00B4302E">
        <w:rPr>
          <w:sz w:val="14"/>
        </w:rPr>
        <w:t xml:space="preserve"> describes </w:t>
      </w:r>
      <w:r w:rsidRPr="009D3FA7">
        <w:rPr>
          <w:rStyle w:val="StyleBoldUnderline"/>
        </w:rPr>
        <w:t>an almost infinite number of potential "terrorist</w:t>
      </w:r>
      <w:r w:rsidRPr="00B4302E">
        <w:rPr>
          <w:sz w:val="14"/>
        </w:rPr>
        <w:t xml:space="preserve"> sanctuaries" or "</w:t>
      </w:r>
      <w:r w:rsidRPr="009D3FA7">
        <w:rPr>
          <w:rStyle w:val="StyleBoldUnderline"/>
        </w:rPr>
        <w:t>havens," including</w:t>
      </w:r>
      <w:r w:rsidRPr="00B4302E">
        <w:rPr>
          <w:sz w:val="14"/>
        </w:rPr>
        <w:t xml:space="preserve">: all failed, </w:t>
      </w:r>
      <w:r w:rsidRPr="009D3FA7">
        <w:rPr>
          <w:rStyle w:val="StyleBoldUnderline"/>
        </w:rPr>
        <w:t>weak, or poor states; the</w:t>
      </w:r>
      <w:r w:rsidRPr="00B4302E">
        <w:rPr>
          <w:sz w:val="14"/>
        </w:rPr>
        <w:t xml:space="preserve"> widely accepted </w:t>
      </w:r>
      <w:r w:rsidRPr="009D3FA7">
        <w:rPr>
          <w:rStyle w:val="StyleBoldUnderline"/>
        </w:rPr>
        <w:t>list of state sponsors of terrorism</w:t>
      </w:r>
      <w:r w:rsidRPr="00B4302E">
        <w:rPr>
          <w:sz w:val="14"/>
        </w:rPr>
        <w:t xml:space="preserve">: a much longer list of passive state sponsors of terrorism; </w:t>
      </w:r>
      <w:r w:rsidRPr="009D3FA7">
        <w:rPr>
          <w:rStyle w:val="StyleBoldUnderline"/>
        </w:rPr>
        <w:t>states with significant Muslim populations</w:t>
      </w:r>
      <w:r w:rsidRPr="00B4302E">
        <w:rPr>
          <w:sz w:val="14"/>
        </w:rPr>
        <w:t xml:space="preserve">; Islamic charities and NGOs; informal, </w:t>
      </w:r>
      <w:r w:rsidRPr="009D3FA7">
        <w:rPr>
          <w:rStyle w:val="StyleBoldUnderline"/>
        </w:rPr>
        <w:t>unregulated</w:t>
      </w:r>
      <w:r w:rsidRPr="00B4302E">
        <w:rPr>
          <w:sz w:val="14"/>
        </w:rPr>
        <w:t xml:space="preserve"> banking and </w:t>
      </w:r>
      <w:r w:rsidRPr="009D3FA7">
        <w:rPr>
          <w:rStyle w:val="StyleBoldUnderline"/>
        </w:rPr>
        <w:t>economic systems</w:t>
      </w:r>
      <w:r w:rsidRPr="00B4302E">
        <w:rPr>
          <w:sz w:val="14"/>
        </w:rPr>
        <w:t xml:space="preserve">; the media; the Internet; diasporas in Western countries; groups and regions characterized by poverty and unemployment; the criminal world; radical Islamist organizations; mosques and Islamic schools; </w:t>
      </w:r>
      <w:r w:rsidRPr="009D3FA7">
        <w:rPr>
          <w:rStyle w:val="StyleBoldUnderline"/>
        </w:rPr>
        <w:t>insurgent and revolutionary movements</w:t>
      </w:r>
      <w:r w:rsidRPr="00B4302E">
        <w:rPr>
          <w:sz w:val="14"/>
        </w:rPr>
        <w:t xml:space="preserve">; and "extremist" ideologies—among others. </w:t>
      </w:r>
      <w:proofErr w:type="gramStart"/>
      <w:r w:rsidRPr="009D3FA7">
        <w:rPr>
          <w:rStyle w:val="StyleBoldUnderline"/>
        </w:rPr>
        <w:t>The identification of these groups and domains as "terrorist sanctuaries" or "havens" then functions to permit a range of restrictive and coercive actions against them</w:t>
      </w:r>
      <w:r w:rsidRPr="00B4302E">
        <w:rPr>
          <w:sz w:val="14"/>
        </w:rPr>
        <w:t xml:space="preserve">—all </w:t>
      </w:r>
      <w:r w:rsidRPr="009D3FA7">
        <w:rPr>
          <w:rStyle w:val="StyleBoldUnderline"/>
        </w:rPr>
        <w:t>in the name of counterterrorism</w:t>
      </w:r>
      <w:r w:rsidRPr="00B4302E">
        <w:rPr>
          <w:sz w:val="14"/>
        </w:rPr>
        <w:t>.</w:t>
      </w:r>
      <w:proofErr w:type="gramEnd"/>
      <w:r w:rsidRPr="00B4302E">
        <w:rPr>
          <w:sz w:val="14"/>
        </w:rPr>
        <w:t xml:space="preserve"> The point is that there may be other political reasons for taking action against such groups which the "terrorist sanctuary" label obscures. From this perspective, </w:t>
      </w:r>
      <w:r w:rsidRPr="009D3FA7">
        <w:rPr>
          <w:rStyle w:val="StyleBoldUnderline"/>
        </w:rPr>
        <w:t>the "terrorist sanctuaries" discourse can be shown to support</w:t>
      </w:r>
      <w:r w:rsidRPr="00B4302E">
        <w:rPr>
          <w:sz w:val="14"/>
        </w:rPr>
        <w:t xml:space="preserve"> a range of discrete political projects and interests, including: </w:t>
      </w:r>
      <w:r w:rsidRPr="009D3FA7">
        <w:rPr>
          <w:rStyle w:val="StyleBoldUnderline"/>
        </w:rPr>
        <w:t>limiting expressions of dissent; controlling the media; centralizing executive power; creating a surveillance society</w:t>
      </w:r>
      <w:r w:rsidRPr="00B4302E">
        <w:rPr>
          <w:sz w:val="14"/>
        </w:rPr>
        <w:t xml:space="preserve">; expanding state regulation of social life; retargeting the focus of military force from dissident groups and individuals (which privileges law enforcement) to states (which privileges the powerful military-industrial complex); </w:t>
      </w:r>
      <w:r w:rsidRPr="009D3FA7">
        <w:rPr>
          <w:rStyle w:val="StyleBoldUnderline"/>
        </w:rPr>
        <w:t xml:space="preserve">legitimating broader counterinsurgency </w:t>
      </w:r>
      <w:proofErr w:type="spellStart"/>
      <w:r w:rsidRPr="009D3FA7">
        <w:rPr>
          <w:rStyle w:val="StyleBoldUnderline"/>
        </w:rPr>
        <w:t>programmes</w:t>
      </w:r>
      <w:proofErr w:type="spellEnd"/>
      <w:r w:rsidRPr="009D3FA7">
        <w:rPr>
          <w:rStyle w:val="StyleBoldUnderline"/>
        </w:rPr>
        <w:t xml:space="preserve"> where the real aims lie in the maintenance of a particular political-economic order66; de-legitimizing all forms of counterhegemonic or revolutionary struggle</w:t>
      </w:r>
      <w:r w:rsidRPr="00B4302E">
        <w:rPr>
          <w:sz w:val="14"/>
        </w:rPr>
        <w:t xml:space="preserve">, thereby </w:t>
      </w:r>
      <w:r w:rsidRPr="009D3FA7">
        <w:rPr>
          <w:rStyle w:val="StyleBoldUnderline"/>
        </w:rPr>
        <w:t>functioning as a means of maintaining the liberal international order;</w:t>
      </w:r>
      <w:r w:rsidRPr="00B4302E">
        <w:rPr>
          <w:sz w:val="14"/>
        </w:rPr>
        <w:t xml:space="preserve"> </w:t>
      </w:r>
      <w:r w:rsidRPr="009D3FA7">
        <w:rPr>
          <w:rStyle w:val="StyleBoldUnderline"/>
        </w:rPr>
        <w:t>and selectively justifying projects of regime change</w:t>
      </w:r>
      <w:r w:rsidRPr="00B4302E">
        <w:rPr>
          <w:sz w:val="14"/>
        </w:rPr>
        <w:t>,</w:t>
      </w:r>
      <w:r w:rsidRPr="009D3FA7">
        <w:rPr>
          <w:rStyle w:val="StyleBoldUnderline"/>
        </w:rPr>
        <w:t>67 economic sanctions</w:t>
      </w:r>
      <w:r w:rsidRPr="00B4302E">
        <w:rPr>
          <w:sz w:val="14"/>
        </w:rPr>
        <w:t xml:space="preserve">, military base expansion, </w:t>
      </w:r>
      <w:r w:rsidRPr="009D3FA7">
        <w:rPr>
          <w:rStyle w:val="StyleBoldUnderline"/>
        </w:rPr>
        <w:t>military occupation</w:t>
      </w:r>
      <w:r w:rsidRPr="00B4302E">
        <w:rPr>
          <w:sz w:val="14"/>
        </w:rPr>
        <w:t xml:space="preserve">, military assistance for strategic partners, </w:t>
      </w:r>
      <w:r w:rsidRPr="009D3FA7">
        <w:rPr>
          <w:rStyle w:val="StyleBoldUnderline"/>
        </w:rPr>
        <w:t xml:space="preserve">and </w:t>
      </w:r>
      <w:r w:rsidRPr="009D3FA7">
        <w:rPr>
          <w:rStyle w:val="StyleBoldUnderline"/>
        </w:rPr>
        <w:lastRenderedPageBreak/>
        <w:t xml:space="preserve">the isolation of disapproved political movements. </w:t>
      </w:r>
      <w:r w:rsidRPr="00B4302E">
        <w:rPr>
          <w:sz w:val="14"/>
        </w:rPr>
        <w:t xml:space="preserve">In short, </w:t>
      </w:r>
      <w:r w:rsidRPr="009D3FA7">
        <w:rPr>
          <w:rStyle w:val="StyleBoldUnderline"/>
        </w:rPr>
        <w:t>the discourse functions</w:t>
      </w:r>
      <w:r w:rsidRPr="00B4302E">
        <w:rPr>
          <w:sz w:val="14"/>
        </w:rPr>
        <w:t>—in its present form—to</w:t>
      </w:r>
      <w:r w:rsidRPr="009D3FA7">
        <w:rPr>
          <w:rStyle w:val="Emphasis"/>
        </w:rPr>
        <w:t xml:space="preserve"> permit the extension of Western state hegemony both internationally and domestically. </w:t>
      </w:r>
      <w:r w:rsidRPr="00B4302E">
        <w:rPr>
          <w:sz w:val="14"/>
        </w:rPr>
        <w:t xml:space="preserve">I Ineffectual Policies </w:t>
      </w:r>
      <w:proofErr w:type="gramStart"/>
      <w:r w:rsidRPr="00B4302E">
        <w:rPr>
          <w:sz w:val="14"/>
        </w:rPr>
        <w:t>A</w:t>
      </w:r>
      <w:proofErr w:type="gramEnd"/>
      <w:r w:rsidRPr="00B4302E">
        <w:rPr>
          <w:sz w:val="14"/>
        </w:rPr>
        <w:t xml:space="preserve"> final criticism of the "terrorist sanctuaries" discourse is that it has proved in its prescriptions to be largely ineffectual and in many cases, counterproductive. </w:t>
      </w:r>
      <w:proofErr w:type="gramStart"/>
      <w:r w:rsidRPr="00B4302E">
        <w:rPr>
          <w:sz w:val="14"/>
        </w:rPr>
        <w:t>In particular.</w:t>
      </w:r>
      <w:proofErr w:type="gramEnd"/>
      <w:r w:rsidRPr="00B4302E">
        <w:rPr>
          <w:sz w:val="14"/>
        </w:rPr>
        <w:t xml:space="preserve"> </w:t>
      </w:r>
      <w:proofErr w:type="gramStart"/>
      <w:r w:rsidRPr="00B4302E">
        <w:rPr>
          <w:sz w:val="14"/>
        </w:rPr>
        <w:t>the</w:t>
      </w:r>
      <w:proofErr w:type="gramEnd"/>
      <w:r w:rsidRPr="00B4302E">
        <w:rPr>
          <w:sz w:val="14"/>
        </w:rPr>
        <w:t xml:space="preserve"> policy of employing military force against "terrorist sanctuaries" or "havens," a reasonable policy within the confines of the discourse, actually has an astonishing record of failure. For example, Israel has mounted military strikes and targeted assassination against "terrorist sanctuaries" in the Palestinian territories and surrounding states for over fifty years without any significant reduction in the overall level of terrorism. The apartheid regime in South Africa adopted a similarly futile policy against its </w:t>
      </w:r>
      <w:proofErr w:type="spellStart"/>
      <w:r w:rsidRPr="00B4302E">
        <w:rPr>
          <w:sz w:val="14"/>
        </w:rPr>
        <w:t>neighbours</w:t>
      </w:r>
      <w:proofErr w:type="spellEnd"/>
      <w:r w:rsidRPr="00B4302E">
        <w:rPr>
          <w:sz w:val="14"/>
        </w:rPr>
        <w:t xml:space="preserve"> during the 1980s. U.S. military strikes on Libya in 1986, Sudan and Afghanistan in 1998, and the use of force in the current War on Terror against Afghanistan and Iraq, have also failed to noticeably reduce the overall number of terrorist attacks against U.S. interests. </w:t>
      </w:r>
      <w:proofErr w:type="gramStart"/>
      <w:r w:rsidRPr="00B4302E">
        <w:rPr>
          <w:sz w:val="14"/>
        </w:rPr>
        <w:t>More broadly, the use of military force against "terrorist sanctuaries" in Colombia, Chechnya, Kashmir, Sri Lanka.</w:t>
      </w:r>
      <w:proofErr w:type="gramEnd"/>
      <w:r w:rsidRPr="00B4302E">
        <w:rPr>
          <w:sz w:val="14"/>
        </w:rPr>
        <w:t xml:space="preserve"> </w:t>
      </w:r>
      <w:proofErr w:type="gramStart"/>
      <w:r w:rsidRPr="00B4302E">
        <w:rPr>
          <w:sz w:val="14"/>
        </w:rPr>
        <w:t>the</w:t>
      </w:r>
      <w:proofErr w:type="gramEnd"/>
      <w:r w:rsidRPr="00B4302E">
        <w:rPr>
          <w:sz w:val="14"/>
        </w:rPr>
        <w:t xml:space="preserve"> Philippines, Turkey, and elsewhere has in every case failed to appreciably affect the level of </w:t>
      </w:r>
      <w:proofErr w:type="spellStart"/>
      <w:r w:rsidRPr="00B4302E">
        <w:rPr>
          <w:sz w:val="14"/>
        </w:rPr>
        <w:t>antistate</w:t>
      </w:r>
      <w:proofErr w:type="spellEnd"/>
      <w:r w:rsidRPr="00B4302E">
        <w:rPr>
          <w:sz w:val="14"/>
        </w:rPr>
        <w:t xml:space="preserve"> terrorist violence. It could be argued that the attempts since September 11 to eliminate "terrorist sanctuaries" in Afghanistan. Iraq, and South Lebanon in particular, have in fact, had the opposite effect. In many respects, these military interventions have solidified and greatly strengthened various Middle Eastern insurgent and "terrorist" groups, reinforced new militant movements and coalitions, provided new regions of conflict where dissident groups can gain military experience and greatly </w:t>
      </w:r>
      <w:proofErr w:type="spellStart"/>
      <w:r w:rsidRPr="00B4302E">
        <w:rPr>
          <w:sz w:val="14"/>
        </w:rPr>
        <w:t>in creased</w:t>
      </w:r>
      <w:proofErr w:type="spellEnd"/>
      <w:r w:rsidRPr="00B4302E">
        <w:rPr>
          <w:sz w:val="14"/>
        </w:rPr>
        <w:t xml:space="preserve"> overall levels of anti-Western sentiment across the region." It is probable that the price of these policies will be many more years of insurgency in Iraq and Afghanistan, and an ongoing international terrorist campaign against U.S. interests and its allies. The main problem of course, is that the discourse focuses on the symptoms and enablers of dissident terrorism, rather than its underlying drivers and poses a palliative remedy rather than a curative one. From this viewpoint, </w:t>
      </w:r>
      <w:r w:rsidRPr="00B4302E">
        <w:rPr>
          <w:rStyle w:val="StyleBoldUnderline"/>
        </w:rPr>
        <w:t xml:space="preserve">it is actually an impediment to dealing with terrorism because it functions as </w:t>
      </w:r>
      <w:r w:rsidRPr="00FF03C4">
        <w:rPr>
          <w:rStyle w:val="Emphasis"/>
        </w:rPr>
        <w:t>a closed system of discourse,</w:t>
      </w:r>
      <w:r w:rsidRPr="00B4302E">
        <w:rPr>
          <w:rStyle w:val="StyleBoldUnderline"/>
        </w:rPr>
        <w:t xml:space="preserve"> preventing discussion of the political grievances which cause individuals and groups to seek out places of sanctuary from where they can launch attacks in the first place.</w:t>
      </w:r>
      <w:r>
        <w:rPr>
          <w:rStyle w:val="StyleBoldUnderline"/>
        </w:rPr>
        <w:t xml:space="preserve"> </w:t>
      </w:r>
      <w:r w:rsidRPr="00B4302E">
        <w:rPr>
          <w:sz w:val="14"/>
        </w:rPr>
        <w:t xml:space="preserve">CONCLUSION </w:t>
      </w:r>
      <w:r w:rsidRPr="00B4302E">
        <w:rPr>
          <w:rStyle w:val="StyleBoldUnderline"/>
        </w:rPr>
        <w:t>There is a need for researchers and public officials to be far more reflective and critical of the language they employ and the "knowledge" they produce, because discourse and knowledge is never neutral; it always works for someone and for something. In this case</w:t>
      </w:r>
      <w:r w:rsidRPr="00B4302E">
        <w:rPr>
          <w:sz w:val="14"/>
        </w:rPr>
        <w:t xml:space="preserve">, the language and knowledge of the "terrorism sanctuaries" </w:t>
      </w:r>
      <w:r w:rsidRPr="00B4302E">
        <w:rPr>
          <w:rStyle w:val="StyleBoldUnderline"/>
        </w:rPr>
        <w:t>discourse frequently works to maintain the hegemony of certain powerful states and a particular international order which is beneficial to a few, but violent and unjust to many more. It also works to obscure the much greater violence and suffering caused by current Western counterterrorism policies</w:t>
      </w:r>
      <w:r w:rsidRPr="00B4302E">
        <w:rPr>
          <w:sz w:val="14"/>
        </w:rPr>
        <w:t xml:space="preserve"> (which have cost the lives of well over 40,000 civilians69 and caused incalculable </w:t>
      </w:r>
      <w:proofErr w:type="gramStart"/>
      <w:r w:rsidRPr="00B4302E">
        <w:rPr>
          <w:sz w:val="14"/>
        </w:rPr>
        <w:t xml:space="preserve">material </w:t>
      </w:r>
      <w:r w:rsidR="00637195">
        <w:rPr>
          <w:sz w:val="14"/>
        </w:rPr>
        <w:t xml:space="preserve"> </w:t>
      </w:r>
      <w:r w:rsidRPr="00B4302E">
        <w:rPr>
          <w:sz w:val="14"/>
        </w:rPr>
        <w:t>destruction</w:t>
      </w:r>
      <w:proofErr w:type="gramEnd"/>
      <w:r w:rsidRPr="00B4302E">
        <w:rPr>
          <w:sz w:val="14"/>
        </w:rPr>
        <w:t xml:space="preserve"> since September 11. 2001), the double standards and selectivity of Western approaches to terrorism and the ongoing problem of civilian-directed state terror.</w:t>
      </w:r>
    </w:p>
    <w:p w:rsidR="008A6EAB" w:rsidRDefault="008A6EAB" w:rsidP="00B17D8A">
      <w:pPr>
        <w:rPr>
          <w:sz w:val="14"/>
        </w:rPr>
      </w:pPr>
    </w:p>
    <w:p w:rsidR="008A6EAB" w:rsidRDefault="00D66710" w:rsidP="007338C0">
      <w:pPr>
        <w:pStyle w:val="Heading4"/>
      </w:pPr>
      <w:r>
        <w:t xml:space="preserve">The designation </w:t>
      </w:r>
      <w:r w:rsidR="00BC66ED">
        <w:t xml:space="preserve">constructs Cuba as a foil for a fantasy of American innocence and benevolence. </w:t>
      </w:r>
      <w:r w:rsidR="00637195">
        <w:t xml:space="preserve">Locating </w:t>
      </w:r>
      <w:r w:rsidR="007338C0">
        <w:t>blame</w:t>
      </w:r>
      <w:r w:rsidR="00637195">
        <w:t xml:space="preserve"> for terrorism in foreign “others” like Cuba is designed to play</w:t>
      </w:r>
      <w:r w:rsidR="007338C0">
        <w:t xml:space="preserve"> to racist predispositions and sanitize brutal American foreign policy</w:t>
      </w:r>
    </w:p>
    <w:p w:rsidR="008A6EAB" w:rsidRPr="008A6EAB" w:rsidRDefault="008A6EAB" w:rsidP="008A6EAB">
      <w:pPr>
        <w:rPr>
          <w:sz w:val="16"/>
          <w:szCs w:val="16"/>
        </w:rPr>
      </w:pPr>
      <w:proofErr w:type="spellStart"/>
      <w:r w:rsidRPr="008A6EAB">
        <w:rPr>
          <w:rStyle w:val="StyleStyleBold12pt"/>
        </w:rPr>
        <w:t>Grosscup</w:t>
      </w:r>
      <w:proofErr w:type="spellEnd"/>
      <w:r w:rsidRPr="008A6EAB">
        <w:t xml:space="preserve">, International Relations Professor at CSU-Chico, </w:t>
      </w:r>
      <w:r w:rsidRPr="008A6EAB">
        <w:rPr>
          <w:rStyle w:val="StyleStyleBold12pt"/>
        </w:rPr>
        <w:t>2000</w:t>
      </w:r>
      <w:r w:rsidRPr="008A6EAB">
        <w:t xml:space="preserve"> </w:t>
      </w:r>
      <w:r w:rsidRPr="008A6EAB">
        <w:rPr>
          <w:sz w:val="16"/>
          <w:szCs w:val="16"/>
        </w:rPr>
        <w:t xml:space="preserve">[Beau, Terrorism-at-a-Distance: The Imagery That Serves US Power, GLOBAL DIALOGUE, </w:t>
      </w:r>
      <w:r>
        <w:rPr>
          <w:sz w:val="16"/>
          <w:szCs w:val="16"/>
        </w:rPr>
        <w:t>Volume 2, Number 4, Autumn</w:t>
      </w:r>
      <w:r w:rsidRPr="008A6EAB">
        <w:rPr>
          <w:sz w:val="16"/>
          <w:szCs w:val="16"/>
        </w:rPr>
        <w:t>]</w:t>
      </w:r>
    </w:p>
    <w:p w:rsidR="008A6EAB" w:rsidRPr="004274E0" w:rsidRDefault="008A6EAB" w:rsidP="008A6EAB">
      <w:pPr>
        <w:rPr>
          <w:rStyle w:val="StyleStyleBold12pt"/>
          <w:b w:val="0"/>
          <w:sz w:val="18"/>
        </w:rPr>
      </w:pPr>
    </w:p>
    <w:p w:rsidR="008A6EAB" w:rsidRPr="004274E0" w:rsidRDefault="008A6EAB" w:rsidP="008A6EAB">
      <w:pPr>
        <w:rPr>
          <w:sz w:val="14"/>
        </w:rPr>
      </w:pPr>
      <w:r w:rsidRPr="004274E0">
        <w:rPr>
          <w:sz w:val="14"/>
        </w:rPr>
        <w:t xml:space="preserve">For nearly two centuries the </w:t>
      </w:r>
      <w:proofErr w:type="spellStart"/>
      <w:r w:rsidRPr="004274E0">
        <w:rPr>
          <w:sz w:val="14"/>
        </w:rPr>
        <w:t>rationalisation</w:t>
      </w:r>
      <w:proofErr w:type="spellEnd"/>
      <w:r w:rsidRPr="004274E0">
        <w:rPr>
          <w:sz w:val="14"/>
        </w:rPr>
        <w:t xml:space="preserve"> system of </w:t>
      </w:r>
      <w:r w:rsidRPr="004274E0">
        <w:rPr>
          <w:rStyle w:val="StyleBoldUnderline"/>
        </w:rPr>
        <w:t xml:space="preserve">American foreign policy was based </w:t>
      </w:r>
      <w:r w:rsidRPr="004274E0">
        <w:rPr>
          <w:sz w:val="14"/>
        </w:rPr>
        <w:t xml:space="preserve">on the </w:t>
      </w:r>
      <w:r w:rsidRPr="004274E0">
        <w:rPr>
          <w:rStyle w:val="StyleBoldUnderline"/>
        </w:rPr>
        <w:t xml:space="preserve">moral constructs of American benevolence </w:t>
      </w:r>
      <w:r w:rsidRPr="004274E0">
        <w:rPr>
          <w:sz w:val="14"/>
        </w:rPr>
        <w:t xml:space="preserve">and the “uniqueness” of the American social and political experiment. From the late 1960s, a </w:t>
      </w:r>
      <w:proofErr w:type="spellStart"/>
      <w:r w:rsidRPr="004274E0">
        <w:rPr>
          <w:sz w:val="14"/>
        </w:rPr>
        <w:t>politicised</w:t>
      </w:r>
      <w:proofErr w:type="spellEnd"/>
      <w:r w:rsidRPr="004274E0">
        <w:rPr>
          <w:sz w:val="14"/>
        </w:rPr>
        <w:t xml:space="preserve"> image of terrorism was added to that system. The product of a closed system of discourse dominated by researchers and security analysts with close ties to government and private institutions—</w:t>
      </w:r>
      <w:proofErr w:type="spellStart"/>
      <w:r w:rsidRPr="004274E0">
        <w:rPr>
          <w:sz w:val="14"/>
        </w:rPr>
        <w:t>labelled</w:t>
      </w:r>
      <w:proofErr w:type="spellEnd"/>
      <w:r w:rsidRPr="004274E0">
        <w:rPr>
          <w:sz w:val="14"/>
        </w:rPr>
        <w:t xml:space="preserve"> the “terrorism industry” by Edward Herman and Gerry O’Sullivan—this image encourages Americans to view terrorism as the most dastardly of evil deeds. More to the point, </w:t>
      </w:r>
      <w:r w:rsidRPr="004274E0">
        <w:rPr>
          <w:rStyle w:val="StyleBoldUnderline"/>
        </w:rPr>
        <w:t>it portrays the terrorist as “an enemy of the Western establishment</w:t>
      </w:r>
      <w:r w:rsidRPr="004274E0">
        <w:rPr>
          <w:sz w:val="14"/>
        </w:rPr>
        <w:t xml:space="preserve">, somebody who stands in the way of the realization of Western aims”.1 This jingoistic imagery has been highly effective in rallying public support for US foreign policy for nearly three decades.2 Initially, American policy makers took advantage of terrorism’s pejorative connotations to undermine public support for various anti-colonial nationalist movements by linking them, and them alone, to the terrorist label. The Palestine Liberation </w:t>
      </w:r>
      <w:proofErr w:type="spellStart"/>
      <w:r w:rsidRPr="004274E0">
        <w:rPr>
          <w:sz w:val="14"/>
        </w:rPr>
        <w:t>Organisation</w:t>
      </w:r>
      <w:proofErr w:type="spellEnd"/>
      <w:r w:rsidRPr="004274E0">
        <w:rPr>
          <w:sz w:val="14"/>
        </w:rPr>
        <w:t xml:space="preserve"> in the Middle East, the Irish Republican Army in Northern Ireland, the National Liberation Front in Vietnam, the African National Congress in South Africa and Namibia’s South West African People’s </w:t>
      </w:r>
      <w:proofErr w:type="spellStart"/>
      <w:r w:rsidRPr="004274E0">
        <w:rPr>
          <w:sz w:val="14"/>
        </w:rPr>
        <w:t>Organisation</w:t>
      </w:r>
      <w:proofErr w:type="spellEnd"/>
      <w:r w:rsidRPr="004274E0">
        <w:rPr>
          <w:sz w:val="14"/>
        </w:rPr>
        <w:t xml:space="preserve"> were all affected by this effort. In the 1980s, the Reagan administration and its terrorism industry experts insisted that anyone opposed to Western, in particular American, interests was a Soviet-sponsored terrorist. Restricted to this jingoistic analysis, </w:t>
      </w:r>
      <w:r w:rsidRPr="004274E0">
        <w:rPr>
          <w:rStyle w:val="StyleBoldUnderline"/>
        </w:rPr>
        <w:t xml:space="preserve">Americans rallied behind the administration’s </w:t>
      </w:r>
      <w:proofErr w:type="spellStart"/>
      <w:r w:rsidRPr="004274E0">
        <w:rPr>
          <w:rStyle w:val="StyleBoldUnderline"/>
        </w:rPr>
        <w:t>revitalised</w:t>
      </w:r>
      <w:proofErr w:type="spellEnd"/>
      <w:r w:rsidRPr="004274E0">
        <w:rPr>
          <w:rStyle w:val="StyleBoldUnderline"/>
        </w:rPr>
        <w:t xml:space="preserve"> Cold War agenda against an evil Soviet empire and its international terrorist network. The same is true in the post–Cold War era. </w:t>
      </w:r>
      <w:r w:rsidRPr="004274E0">
        <w:rPr>
          <w:sz w:val="14"/>
        </w:rPr>
        <w:t xml:space="preserve">Terrorism industry </w:t>
      </w:r>
      <w:r w:rsidRPr="004274E0">
        <w:rPr>
          <w:rStyle w:val="StyleBoldUnderline"/>
        </w:rPr>
        <w:t>experts</w:t>
      </w:r>
      <w:r w:rsidRPr="004274E0">
        <w:rPr>
          <w:sz w:val="14"/>
        </w:rPr>
        <w:t xml:space="preserve">, who </w:t>
      </w:r>
      <w:r w:rsidRPr="004274E0">
        <w:rPr>
          <w:rStyle w:val="StyleBoldUnderline"/>
        </w:rPr>
        <w:t xml:space="preserve">continue to </w:t>
      </w:r>
      <w:proofErr w:type="spellStart"/>
      <w:r w:rsidRPr="004274E0">
        <w:rPr>
          <w:rStyle w:val="StyleBoldUnderline"/>
        </w:rPr>
        <w:t>monopolise</w:t>
      </w:r>
      <w:proofErr w:type="spellEnd"/>
      <w:r w:rsidRPr="004274E0">
        <w:rPr>
          <w:rStyle w:val="StyleBoldUnderline"/>
        </w:rPr>
        <w:t xml:space="preserve"> the terrorism discourse, argue that rogue state</w:t>
      </w:r>
      <w:r w:rsidRPr="004274E0">
        <w:rPr>
          <w:sz w:val="14"/>
        </w:rPr>
        <w:t xml:space="preserve">, Islamic, </w:t>
      </w:r>
      <w:proofErr w:type="spellStart"/>
      <w:r w:rsidRPr="004274E0">
        <w:rPr>
          <w:sz w:val="14"/>
        </w:rPr>
        <w:t>narco</w:t>
      </w:r>
      <w:proofErr w:type="spellEnd"/>
      <w:r w:rsidRPr="004274E0">
        <w:rPr>
          <w:sz w:val="14"/>
        </w:rPr>
        <w:t xml:space="preserve"> and “ad hoc” </w:t>
      </w:r>
      <w:r w:rsidRPr="004274E0">
        <w:rPr>
          <w:rStyle w:val="StyleBoldUnderline"/>
        </w:rPr>
        <w:t>terrorism are central components of a New World “Disorder” threatening the American way of life.</w:t>
      </w:r>
      <w:r w:rsidRPr="004274E0">
        <w:rPr>
          <w:sz w:val="14"/>
        </w:rPr>
        <w:t xml:space="preserve"> Their efforts have not been in vain. During the Persian Gulf War, linking Saddam Hussein to anti-American terrorism heightened American support for the slaughter of Iraqi military and civilians, much as linking Manuel Noriega with </w:t>
      </w:r>
      <w:proofErr w:type="spellStart"/>
      <w:r w:rsidRPr="004274E0">
        <w:rPr>
          <w:sz w:val="14"/>
        </w:rPr>
        <w:t>narco</w:t>
      </w:r>
      <w:proofErr w:type="spellEnd"/>
      <w:r w:rsidRPr="004274E0">
        <w:rPr>
          <w:sz w:val="14"/>
        </w:rPr>
        <w:t xml:space="preserve">-terrorism rallied public support for the illegal invasion of Panama in 1989. Terrorism imagery also produced public acquiescence in American military interventions in Somalia and Haiti, interventions which were presented as “humanitarian” missions. In the mid-1990s, </w:t>
      </w:r>
      <w:proofErr w:type="spellStart"/>
      <w:r w:rsidRPr="004274E0">
        <w:rPr>
          <w:sz w:val="14"/>
        </w:rPr>
        <w:t>revitalised</w:t>
      </w:r>
      <w:proofErr w:type="spellEnd"/>
      <w:r w:rsidRPr="004274E0">
        <w:rPr>
          <w:sz w:val="14"/>
        </w:rPr>
        <w:t xml:space="preserve"> images of Iranian-backed Islamic terrorism dominated foreign policy discussions of the threats to American initiatives in the Middle East and beyond. By the end of the 1990s, the evil terrorism of Osama bin Laden and Slobodan Milosevic provided rationales for the “humanitarian” use of American air power. Essential to the success of the jingoistic concept of terrorism is a carefully constructed imagery </w:t>
      </w:r>
      <w:proofErr w:type="spellStart"/>
      <w:r w:rsidRPr="004274E0">
        <w:rPr>
          <w:sz w:val="14"/>
        </w:rPr>
        <w:t>labelled</w:t>
      </w:r>
      <w:proofErr w:type="spellEnd"/>
      <w:r w:rsidRPr="004274E0">
        <w:rPr>
          <w:sz w:val="14"/>
        </w:rPr>
        <w:t xml:space="preserve"> here “terrorism-at-a-distance”. Two assertions combine to produce this imagery. The first contends that terrorism occurs “over there”, that it is a product of foreign cultures and a sinister act of foreign adversaries whose treachery </w:t>
      </w:r>
      <w:proofErr w:type="spellStart"/>
      <w:r w:rsidRPr="004274E0">
        <w:rPr>
          <w:sz w:val="14"/>
        </w:rPr>
        <w:t>victimises</w:t>
      </w:r>
      <w:proofErr w:type="spellEnd"/>
      <w:r w:rsidRPr="004274E0">
        <w:rPr>
          <w:sz w:val="14"/>
        </w:rPr>
        <w:t xml:space="preserve"> Americans who live in or travel to far-off lands. The second, reinforcing the first, is the warning that although Americans have been spared the horrors of contemporary terrorism at home, our luck is running out, our day is coming. It is only a matter of time before America’s global pursuit of freedom and democracy and its open society make enemies of foreign terrorists and draw them to the United States, both as a land of exile and as a potential target of terrorist actions. Thus, </w:t>
      </w:r>
      <w:r w:rsidRPr="004274E0">
        <w:rPr>
          <w:rStyle w:val="StyleBoldUnderline"/>
        </w:rPr>
        <w:t>unless preventative foreign and domestic policy measures are taken, the stage is set for the “</w:t>
      </w:r>
      <w:proofErr w:type="spellStart"/>
      <w:r w:rsidRPr="004274E0">
        <w:rPr>
          <w:rStyle w:val="StyleBoldUnderline"/>
        </w:rPr>
        <w:t>victimisation</w:t>
      </w:r>
      <w:proofErr w:type="spellEnd"/>
      <w:r w:rsidRPr="004274E0">
        <w:rPr>
          <w:rStyle w:val="StyleBoldUnderline"/>
        </w:rPr>
        <w:t xml:space="preserve">” of America. </w:t>
      </w:r>
      <w:r w:rsidRPr="004274E0">
        <w:rPr>
          <w:sz w:val="14"/>
        </w:rPr>
        <w:t xml:space="preserve">The Foreign-Policy Factor Richard Falk argues that the concept of </w:t>
      </w:r>
      <w:r w:rsidRPr="004274E0">
        <w:rPr>
          <w:rStyle w:val="StyleBoldUnderline"/>
        </w:rPr>
        <w:t xml:space="preserve">terrorism has been useful in </w:t>
      </w:r>
      <w:proofErr w:type="spellStart"/>
      <w:r w:rsidRPr="004274E0">
        <w:rPr>
          <w:rStyle w:val="StyleBoldUnderline"/>
        </w:rPr>
        <w:t>sanitising</w:t>
      </w:r>
      <w:proofErr w:type="spellEnd"/>
      <w:r w:rsidRPr="004274E0">
        <w:rPr>
          <w:rStyle w:val="StyleBoldUnderline"/>
        </w:rPr>
        <w:t xml:space="preserve"> US foreign policy: </w:t>
      </w:r>
      <w:r w:rsidRPr="004274E0">
        <w:rPr>
          <w:sz w:val="14"/>
        </w:rPr>
        <w:t xml:space="preserve">“This process is aided </w:t>
      </w:r>
      <w:r w:rsidRPr="004274E0">
        <w:rPr>
          <w:rStyle w:val="StyleBoldUnderline"/>
        </w:rPr>
        <w:t>by locating ‘terrorism’ in the foreign other, a process that can build on the racist convenience of non-Western challenges.”</w:t>
      </w:r>
      <w:r w:rsidRPr="004274E0">
        <w:rPr>
          <w:sz w:val="14"/>
        </w:rPr>
        <w:t xml:space="preserve">3 Locating terrorism in the “foreign other” has been </w:t>
      </w:r>
      <w:r w:rsidRPr="004274E0">
        <w:rPr>
          <w:rStyle w:val="StyleBoldUnderline"/>
        </w:rPr>
        <w:t>a consistent theme of American “expert” analysis</w:t>
      </w:r>
      <w:r w:rsidRPr="004274E0">
        <w:rPr>
          <w:sz w:val="14"/>
        </w:rPr>
        <w:t xml:space="preserve"> of contemporary terrorism. </w:t>
      </w:r>
      <w:r w:rsidRPr="004274E0">
        <w:rPr>
          <w:rStyle w:val="StyleBoldUnderline"/>
        </w:rPr>
        <w:t xml:space="preserve">In its Cold War construction, terrorism was the </w:t>
      </w:r>
      <w:r w:rsidRPr="004274E0">
        <w:rPr>
          <w:rStyle w:val="StyleBoldUnderline"/>
        </w:rPr>
        <w:lastRenderedPageBreak/>
        <w:t>work of the Soviet Union</w:t>
      </w:r>
      <w:r w:rsidRPr="004274E0">
        <w:rPr>
          <w:sz w:val="14"/>
        </w:rPr>
        <w:t xml:space="preserve">, both in its own actions (Afghanistan) </w:t>
      </w:r>
      <w:r w:rsidRPr="004274E0">
        <w:rPr>
          <w:rStyle w:val="StyleBoldUnderline"/>
        </w:rPr>
        <w:t>and</w:t>
      </w:r>
      <w:r w:rsidRPr="004274E0">
        <w:rPr>
          <w:sz w:val="14"/>
        </w:rPr>
        <w:t xml:space="preserve"> via its control and/or </w:t>
      </w:r>
      <w:r w:rsidRPr="004274E0">
        <w:rPr>
          <w:rStyle w:val="StyleBoldUnderline"/>
        </w:rPr>
        <w:t>sponsorship of foreign states, namely Cuba</w:t>
      </w:r>
      <w:r w:rsidRPr="004274E0">
        <w:rPr>
          <w:sz w:val="14"/>
        </w:rPr>
        <w:t xml:space="preserve">, Libya, Syria, East Germany, North Korea, Nicaragua and Iran. The Soviets were said to be behind the non-state terrorism of the PLO, the </w:t>
      </w:r>
      <w:proofErr w:type="spellStart"/>
      <w:r w:rsidRPr="004274E0">
        <w:rPr>
          <w:sz w:val="14"/>
        </w:rPr>
        <w:t>Baader</w:t>
      </w:r>
      <w:proofErr w:type="spellEnd"/>
      <w:r w:rsidRPr="004274E0">
        <w:rPr>
          <w:sz w:val="14"/>
        </w:rPr>
        <w:t>–</w:t>
      </w:r>
      <w:proofErr w:type="spellStart"/>
      <w:r w:rsidRPr="004274E0">
        <w:rPr>
          <w:sz w:val="14"/>
        </w:rPr>
        <w:t>Meinhof</w:t>
      </w:r>
      <w:proofErr w:type="spellEnd"/>
      <w:r w:rsidRPr="004274E0">
        <w:rPr>
          <w:sz w:val="14"/>
        </w:rPr>
        <w:t xml:space="preserve"> gang, the IRA, ANC, </w:t>
      </w:r>
      <w:proofErr w:type="spellStart"/>
      <w:r w:rsidRPr="004274E0">
        <w:rPr>
          <w:sz w:val="14"/>
        </w:rPr>
        <w:t>Swapo</w:t>
      </w:r>
      <w:proofErr w:type="spellEnd"/>
      <w:r w:rsidRPr="004274E0">
        <w:rPr>
          <w:sz w:val="14"/>
        </w:rPr>
        <w:t xml:space="preserve"> and individuals such as Carlos, Abu </w:t>
      </w:r>
      <w:proofErr w:type="spellStart"/>
      <w:r w:rsidRPr="004274E0">
        <w:rPr>
          <w:sz w:val="14"/>
        </w:rPr>
        <w:t>Nidal</w:t>
      </w:r>
      <w:proofErr w:type="spellEnd"/>
      <w:r w:rsidRPr="004274E0">
        <w:rPr>
          <w:sz w:val="14"/>
        </w:rPr>
        <w:t xml:space="preserve"> and Mehmet Ali </w:t>
      </w:r>
      <w:proofErr w:type="spellStart"/>
      <w:r w:rsidRPr="004274E0">
        <w:rPr>
          <w:sz w:val="14"/>
        </w:rPr>
        <w:t>Agca</w:t>
      </w:r>
      <w:proofErr w:type="spellEnd"/>
      <w:r w:rsidRPr="004274E0">
        <w:rPr>
          <w:sz w:val="14"/>
        </w:rPr>
        <w:t xml:space="preserve">. Despite the demise of the Soviet Union, terrorism has not disappeared, and the terrorism-at-a-distance thesis continues to underlie American analysis. </w:t>
      </w:r>
      <w:r w:rsidRPr="004274E0">
        <w:rPr>
          <w:rStyle w:val="StyleBoldUnderline"/>
        </w:rPr>
        <w:t xml:space="preserve">State-sponsored terrorism is now the work of foreign “rogue” states </w:t>
      </w:r>
      <w:r w:rsidRPr="004274E0">
        <w:rPr>
          <w:sz w:val="14"/>
        </w:rPr>
        <w:t xml:space="preserve">(retitled “states of concern” by the Clinton administration in June 2000), </w:t>
      </w:r>
      <w:r w:rsidRPr="004274E0">
        <w:rPr>
          <w:rStyle w:val="StyleBoldUnderline"/>
        </w:rPr>
        <w:t>namely Cuba</w:t>
      </w:r>
      <w:r w:rsidRPr="004274E0">
        <w:rPr>
          <w:sz w:val="14"/>
        </w:rPr>
        <w:t xml:space="preserve">, Iran, Iraq, Libya, Syria and North Korea. The </w:t>
      </w:r>
      <w:proofErr w:type="spellStart"/>
      <w:r w:rsidRPr="004274E0">
        <w:rPr>
          <w:sz w:val="14"/>
        </w:rPr>
        <w:t>centre</w:t>
      </w:r>
      <w:proofErr w:type="spellEnd"/>
      <w:r w:rsidRPr="004274E0">
        <w:rPr>
          <w:sz w:val="14"/>
        </w:rPr>
        <w:t xml:space="preserve"> of the international terrorist network, allegedly headquartered in Moscow during the Cold War, is said to have moved three times, initially to Baghdad in August 1990, then after the Persian Gulf War to Tehran. In August 1998, President Clinton informed the world that under Osama bin Laden, the international terrorist network was now headquartered in the rugged mountains of Afghanistan. Non-state terrorism is described as multifaceted, complex and foreign-based. Among its agents are leftist groups newly orphaned by the demise of their Soviet </w:t>
      </w:r>
      <w:proofErr w:type="gramStart"/>
      <w:r w:rsidRPr="004274E0">
        <w:rPr>
          <w:sz w:val="14"/>
        </w:rPr>
        <w:t>parent.</w:t>
      </w:r>
      <w:proofErr w:type="gramEnd"/>
      <w:r w:rsidRPr="004274E0">
        <w:rPr>
          <w:sz w:val="14"/>
        </w:rPr>
        <w:t xml:space="preserve"> In the post–Cold War climate they frantically search the political landscape for foster parents to supply them with the materials of terrorism. Even more dangerous to the American-led new world order are the dual foreign threats of Islamic terrorism and </w:t>
      </w:r>
      <w:proofErr w:type="spellStart"/>
      <w:r w:rsidRPr="004274E0">
        <w:rPr>
          <w:sz w:val="14"/>
        </w:rPr>
        <w:t>narco</w:t>
      </w:r>
      <w:proofErr w:type="spellEnd"/>
      <w:r w:rsidRPr="004274E0">
        <w:rPr>
          <w:sz w:val="14"/>
        </w:rPr>
        <w:t xml:space="preserve">-terrorism. Islam is portrayed as a monolithic menace and a universal threat to Western </w:t>
      </w:r>
      <w:proofErr w:type="spellStart"/>
      <w:r w:rsidRPr="004274E0">
        <w:rPr>
          <w:sz w:val="14"/>
        </w:rPr>
        <w:t>civilisation</w:t>
      </w:r>
      <w:proofErr w:type="spellEnd"/>
      <w:r w:rsidRPr="004274E0">
        <w:rPr>
          <w:sz w:val="14"/>
        </w:rPr>
        <w:t xml:space="preserve"> in general and to the United States in particular. This contemporary consensus about Islam is built upon historical images of “Islamic militancy”, of an “Islamic mentality”, of “Islamic fundamentalism” or “the Shi’a penchant for martyrdom”, all of which helped provoke the fervently hostile Western response to the 1979 Iranian hostage crisis. Commenting on the media coverage of that crisis, Edward Said writes: We were back to the old basics. Iranians were reduced to “fundamentalist screwballs” by Bob Ingle in the Atlanta Constitution, Claire Sterling in the Washington Post argued that the Iran story was an aspect of “Fright Decade I” while Bill Green on the same pages of the Washington Post wrote of the “Iranian obscenity” aimed directly at the heart of American nationalism and self-esteem.4 In the 1990s, the Persian Gulf War against Iraq, the New York World Trade Center bombing, the Hamas–</w:t>
      </w:r>
      <w:proofErr w:type="spellStart"/>
      <w:r w:rsidRPr="004274E0">
        <w:rPr>
          <w:sz w:val="14"/>
        </w:rPr>
        <w:t>Hizbollah</w:t>
      </w:r>
      <w:proofErr w:type="spellEnd"/>
      <w:r w:rsidRPr="004274E0">
        <w:rPr>
          <w:sz w:val="14"/>
        </w:rPr>
        <w:t xml:space="preserve"> challenge to the US-sponsored Middle East peace process, and the terrorism tied to Osama bin Laden and his “fundamentalist” colleagues have re-ignited the fires of anti-Islamic sentiment in the United States. New Forms of Terrorism A by-product of the Cold War, </w:t>
      </w:r>
      <w:proofErr w:type="spellStart"/>
      <w:r w:rsidRPr="004274E0">
        <w:rPr>
          <w:sz w:val="14"/>
        </w:rPr>
        <w:t>narco</w:t>
      </w:r>
      <w:proofErr w:type="spellEnd"/>
      <w:r w:rsidRPr="004274E0">
        <w:rPr>
          <w:sz w:val="14"/>
        </w:rPr>
        <w:t xml:space="preserve">-terrorism, too, has survived the end of the Soviet Union. According to terrorism industry experts, its growing presence is connected to central features of the emerging political order. First, with the loss of Soviet support, the modern terrorist, in need of financial resources, seeks to gain huge profits from illegal activities. How else, American terrorism experts ask, but through the sale of drugs could terrorists afford the costly weapons of mass destruction they ardently desire? Second, the politically constructed image of the lawless rogue state directly supports former Secretary of State George Shultz’s claim that “drug trafficking requires an environment of lawlessness and corruption to enhance the production and marketing of illicit drugs”. Conversely, the insidious imagery of </w:t>
      </w:r>
      <w:proofErr w:type="spellStart"/>
      <w:r w:rsidRPr="004274E0">
        <w:rPr>
          <w:sz w:val="14"/>
        </w:rPr>
        <w:t>narco</w:t>
      </w:r>
      <w:proofErr w:type="spellEnd"/>
      <w:r w:rsidRPr="004274E0">
        <w:rPr>
          <w:sz w:val="14"/>
        </w:rPr>
        <w:t xml:space="preserve">-terrorism exaggerates the nature of the threat, providing the American architects of the new world order with the pretext for intervention in the affairs of the designated “rogue regimes” in direct violation of the right to national sovereignty. Although the United States is the major market for “insidious drugs”, the plague of </w:t>
      </w:r>
      <w:proofErr w:type="spellStart"/>
      <w:r w:rsidRPr="004274E0">
        <w:rPr>
          <w:sz w:val="14"/>
        </w:rPr>
        <w:t>narco</w:t>
      </w:r>
      <w:proofErr w:type="spellEnd"/>
      <w:r w:rsidRPr="004274E0">
        <w:rPr>
          <w:sz w:val="14"/>
        </w:rPr>
        <w:t>-terrorism is located exclusively in the foreign “other”. Its origins are found either in the Islamic “fundamentalist” regimes of Iran, Iraq and Libya, or in the drug cartels of South America, Asia and the Middle East. In August 1995, terrorism industry experts discovered a new form of foreign-instigated terrorism threatening America and its friends. In this “</w:t>
      </w:r>
      <w:proofErr w:type="spellStart"/>
      <w:r w:rsidRPr="004274E0">
        <w:rPr>
          <w:sz w:val="14"/>
        </w:rPr>
        <w:t>decentralised</w:t>
      </w:r>
      <w:proofErr w:type="spellEnd"/>
      <w:r w:rsidRPr="004274E0">
        <w:rPr>
          <w:sz w:val="14"/>
        </w:rPr>
        <w:t xml:space="preserve">” or “ad hoc” model, specialist guerrillas are brought together to commit a specific terrorist act and then quickly returned to their country of refuge. The new modus operandi is allegedly followed by Muslim extremist groups and possibly by those who bombed the World Trade Center. It is a new operational design in which there are no clear patterns, associations or the traditional cell structure used by terrorist </w:t>
      </w:r>
      <w:proofErr w:type="spellStart"/>
      <w:r w:rsidRPr="004274E0">
        <w:rPr>
          <w:sz w:val="14"/>
        </w:rPr>
        <w:t>organisations</w:t>
      </w:r>
      <w:proofErr w:type="spellEnd"/>
      <w:r w:rsidRPr="004274E0">
        <w:rPr>
          <w:sz w:val="14"/>
        </w:rPr>
        <w:t xml:space="preserve"> in the past. “Ad hoc” terrorism is difficult to counter and even to </w:t>
      </w:r>
      <w:proofErr w:type="spellStart"/>
      <w:r w:rsidRPr="004274E0">
        <w:rPr>
          <w:sz w:val="14"/>
        </w:rPr>
        <w:t>analyse</w:t>
      </w:r>
      <w:proofErr w:type="spellEnd"/>
      <w:r w:rsidRPr="004274E0">
        <w:rPr>
          <w:sz w:val="14"/>
        </w:rPr>
        <w:t xml:space="preserve"> as it involves general guidelines coming from religious leaders, rather than precise commands. Terrorism industry experts say the new model has probably been seen in Argentina, the United Kingdom, Egypt, France, Algeria and Israel. American Jingoism </w:t>
      </w:r>
      <w:r w:rsidRPr="004274E0">
        <w:rPr>
          <w:rStyle w:val="StyleBoldUnderline"/>
        </w:rPr>
        <w:t xml:space="preserve">Firmly established in </w:t>
      </w:r>
      <w:r w:rsidRPr="004274E0">
        <w:rPr>
          <w:sz w:val="14"/>
        </w:rPr>
        <w:t xml:space="preserve">Cold War and </w:t>
      </w:r>
      <w:r w:rsidRPr="004274E0">
        <w:rPr>
          <w:rStyle w:val="StyleBoldUnderline"/>
        </w:rPr>
        <w:t xml:space="preserve">post–Cold War constructs, the imagery of terrorism-at-a-distance serves the US national security establishment by reinforcing American ethnocentricity and jingoism. </w:t>
      </w:r>
      <w:r w:rsidRPr="004274E0">
        <w:rPr>
          <w:sz w:val="14"/>
        </w:rPr>
        <w:t xml:space="preserve">First, insisting that terrorism is the dastardly deed of foreigners strengthens the high moral opinion American </w:t>
      </w:r>
      <w:proofErr w:type="gramStart"/>
      <w:r w:rsidRPr="004274E0">
        <w:rPr>
          <w:sz w:val="14"/>
        </w:rPr>
        <w:t>citizens</w:t>
      </w:r>
      <w:proofErr w:type="gramEnd"/>
      <w:r w:rsidRPr="004274E0">
        <w:rPr>
          <w:sz w:val="14"/>
        </w:rPr>
        <w:t xml:space="preserve"> hold of themselves, their society and their benevolent role in the world. Armed with this view and believing US foreign policy to occupy the firmest of moral ground, Americans see their nation’s adventures abroad as beyond reproach, deserving support with </w:t>
      </w:r>
      <w:proofErr w:type="spellStart"/>
      <w:r w:rsidRPr="004274E0">
        <w:rPr>
          <w:sz w:val="14"/>
        </w:rPr>
        <w:t>vigour</w:t>
      </w:r>
      <w:proofErr w:type="spellEnd"/>
      <w:r w:rsidRPr="004274E0">
        <w:rPr>
          <w:sz w:val="14"/>
        </w:rPr>
        <w:t xml:space="preserve"> and righteous indignation. In this bipartisan, jingoistic climate, the assessments of foreign policy analysts, particularly terrorism experts, are held in high esteem as “moral truths” and as making “moral sense”. Typical of these “moral truths” is a distinction made by revered terrorism expert Brian Jenkins. Jenkins argues </w:t>
      </w:r>
      <w:r w:rsidRPr="004274E0">
        <w:rPr>
          <w:rStyle w:val="StyleBoldUnderline"/>
        </w:rPr>
        <w:t xml:space="preserve">it is morally defensible to drop American bombs on Iraqi cities </w:t>
      </w:r>
      <w:r w:rsidRPr="004274E0">
        <w:rPr>
          <w:sz w:val="14"/>
        </w:rPr>
        <w:t xml:space="preserve">from twenty thousand feet, or to lob sixteen-inch shells for six months into Druse and Shi’ite towns in Lebanon from the battleship New Jersey. </w:t>
      </w:r>
      <w:r w:rsidRPr="004274E0">
        <w:rPr>
          <w:rStyle w:val="StyleBoldUnderline"/>
        </w:rPr>
        <w:t xml:space="preserve">Yet the suicidal car bomb terrorist </w:t>
      </w:r>
      <w:r w:rsidRPr="004274E0">
        <w:rPr>
          <w:sz w:val="14"/>
        </w:rPr>
        <w:t xml:space="preserve">who killed 241 marines in Beirut committed </w:t>
      </w:r>
      <w:r w:rsidRPr="004274E0">
        <w:rPr>
          <w:rStyle w:val="StyleBoldUnderline"/>
        </w:rPr>
        <w:t xml:space="preserve">a cowardly </w:t>
      </w:r>
      <w:r w:rsidRPr="004274E0">
        <w:rPr>
          <w:sz w:val="14"/>
        </w:rPr>
        <w:t xml:space="preserve">and morally </w:t>
      </w:r>
      <w:r w:rsidRPr="004274E0">
        <w:rPr>
          <w:rStyle w:val="StyleBoldUnderline"/>
        </w:rPr>
        <w:t>indefensible deed</w:t>
      </w:r>
      <w:r w:rsidRPr="004274E0">
        <w:rPr>
          <w:sz w:val="14"/>
        </w:rPr>
        <w:t xml:space="preserve">. </w:t>
      </w:r>
      <w:r w:rsidRPr="004274E0">
        <w:rPr>
          <w:rStyle w:val="StyleBoldUnderline"/>
        </w:rPr>
        <w:t xml:space="preserve">Typical also was the climate </w:t>
      </w:r>
      <w:r w:rsidRPr="004274E0">
        <w:rPr>
          <w:sz w:val="14"/>
        </w:rPr>
        <w:t xml:space="preserve">of official and public moral outrage evident in February 1996 </w:t>
      </w:r>
      <w:r w:rsidRPr="004274E0">
        <w:rPr>
          <w:rStyle w:val="StyleBoldUnderline"/>
        </w:rPr>
        <w:t xml:space="preserve">when Cuba shot down two private planes belonging to “Brothers to the Rescue”, </w:t>
      </w:r>
      <w:r w:rsidRPr="004274E0">
        <w:rPr>
          <w:sz w:val="14"/>
        </w:rPr>
        <w:t xml:space="preserve">a Cuban-American anti-Castro </w:t>
      </w:r>
      <w:proofErr w:type="spellStart"/>
      <w:r w:rsidRPr="004274E0">
        <w:rPr>
          <w:sz w:val="14"/>
        </w:rPr>
        <w:t>organisation</w:t>
      </w:r>
      <w:proofErr w:type="spellEnd"/>
      <w:r w:rsidRPr="004274E0">
        <w:rPr>
          <w:sz w:val="14"/>
        </w:rPr>
        <w:t xml:space="preserve">. </w:t>
      </w:r>
      <w:r w:rsidRPr="004274E0">
        <w:rPr>
          <w:rStyle w:val="StyleBoldUnderline"/>
        </w:rPr>
        <w:t xml:space="preserve">Despite </w:t>
      </w:r>
      <w:r w:rsidRPr="004274E0">
        <w:rPr>
          <w:sz w:val="14"/>
        </w:rPr>
        <w:t xml:space="preserve">diplomatic </w:t>
      </w:r>
      <w:r w:rsidRPr="004274E0">
        <w:rPr>
          <w:rStyle w:val="StyleBoldUnderline"/>
        </w:rPr>
        <w:t xml:space="preserve">objections </w:t>
      </w:r>
      <w:r w:rsidRPr="004274E0">
        <w:rPr>
          <w:sz w:val="14"/>
        </w:rPr>
        <w:t xml:space="preserve">by the Cuban government, the group’s planes had been violating Cuban airspace and dropping anti-communist leaflets over Havana for nearly a year. Yet for most Americans, </w:t>
      </w:r>
      <w:r w:rsidRPr="004274E0">
        <w:rPr>
          <w:rStyle w:val="StyleBoldUnderline"/>
        </w:rPr>
        <w:t xml:space="preserve">Cuba’s status as a state sponsor of terrorism </w:t>
      </w:r>
      <w:r w:rsidRPr="004274E0">
        <w:rPr>
          <w:sz w:val="14"/>
        </w:rPr>
        <w:t xml:space="preserve">(a US State Department designation) and the alleged innocence of the “humanitarian” Brothers to the Rescue </w:t>
      </w:r>
      <w:r w:rsidRPr="004274E0">
        <w:rPr>
          <w:rStyle w:val="StyleBoldUnderline"/>
        </w:rPr>
        <w:t>overrode Cuba’s claims to sovereignty and national self-determination.</w:t>
      </w:r>
      <w:r w:rsidRPr="004274E0">
        <w:rPr>
          <w:sz w:val="14"/>
        </w:rPr>
        <w:t xml:space="preserve"> As a result, the crimes of the Brothers were </w:t>
      </w:r>
      <w:proofErr w:type="spellStart"/>
      <w:r w:rsidRPr="004274E0">
        <w:rPr>
          <w:sz w:val="14"/>
        </w:rPr>
        <w:t>sanitised</w:t>
      </w:r>
      <w:proofErr w:type="spellEnd"/>
      <w:r w:rsidRPr="004274E0">
        <w:rPr>
          <w:sz w:val="14"/>
        </w:rPr>
        <w:t xml:space="preserve">, </w:t>
      </w:r>
      <w:r w:rsidRPr="004274E0">
        <w:rPr>
          <w:rStyle w:val="StyleBoldUnderline"/>
        </w:rPr>
        <w:t>while the intensified US embargo</w:t>
      </w:r>
      <w:r w:rsidRPr="004274E0">
        <w:rPr>
          <w:sz w:val="14"/>
        </w:rPr>
        <w:t xml:space="preserve"> and the UN censure of Cuba </w:t>
      </w:r>
      <w:r w:rsidRPr="004274E0">
        <w:rPr>
          <w:rStyle w:val="StyleBoldUnderline"/>
        </w:rPr>
        <w:t>captured the moral high ground</w:t>
      </w:r>
      <w:r w:rsidRPr="004274E0">
        <w:rPr>
          <w:sz w:val="14"/>
        </w:rPr>
        <w:t xml:space="preserve">. Second, </w:t>
      </w:r>
      <w:r w:rsidRPr="004274E0">
        <w:rPr>
          <w:rStyle w:val="StyleBoldUnderline"/>
        </w:rPr>
        <w:t>the imagery of terrorism-at-a-distance connects with American views</w:t>
      </w:r>
      <w:r w:rsidRPr="004274E0">
        <w:rPr>
          <w:sz w:val="14"/>
        </w:rPr>
        <w:t xml:space="preserve"> about foreigners, </w:t>
      </w:r>
      <w:r w:rsidRPr="004274E0">
        <w:rPr>
          <w:rStyle w:val="StyleBoldUnderline"/>
        </w:rPr>
        <w:t>the inferiority of their culture and the danger they pose</w:t>
      </w:r>
      <w:r w:rsidRPr="004274E0">
        <w:rPr>
          <w:sz w:val="14"/>
        </w:rPr>
        <w:t xml:space="preserve"> to the American way of life. The construction of a heightened “foreign threat” to Americans at home and abroad permits US policy makers to pursue means and measures that would otherwise be highly controversial with the full approval of most Americans. </w:t>
      </w:r>
    </w:p>
    <w:p w:rsidR="008A6EAB" w:rsidRPr="00B4302E" w:rsidRDefault="008A6EAB" w:rsidP="00B17D8A">
      <w:pPr>
        <w:rPr>
          <w:sz w:val="14"/>
        </w:rPr>
      </w:pPr>
    </w:p>
    <w:p w:rsidR="00271506" w:rsidRDefault="00271506" w:rsidP="00B17D8A">
      <w:pPr>
        <w:pStyle w:val="Heading4"/>
      </w:pPr>
      <w:r>
        <w:t xml:space="preserve">The moralistic fundamentalism endemic to this </w:t>
      </w:r>
      <w:r w:rsidR="00CE22AD">
        <w:t>method of counter-terrorism</w:t>
      </w:r>
      <w:r>
        <w:t xml:space="preserve"> </w:t>
      </w:r>
      <w:r w:rsidR="006506A4">
        <w:t>becomes</w:t>
      </w:r>
      <w:r>
        <w:t xml:space="preserve"> a self-fulfilling prophecy. </w:t>
      </w:r>
      <w:r w:rsidR="008169FE">
        <w:t>Filtering the world through the dichotomy of our</w:t>
      </w:r>
      <w:r w:rsidR="001C657E">
        <w:t xml:space="preserve"> exceptional</w:t>
      </w:r>
      <w:r w:rsidR="008169FE">
        <w:t xml:space="preserve"> “innocence” and the </w:t>
      </w:r>
      <w:r w:rsidR="001C657E">
        <w:t>“</w:t>
      </w:r>
      <w:r w:rsidR="008169FE">
        <w:t>terrorist</w:t>
      </w:r>
      <w:r w:rsidR="001C657E">
        <w:t>”</w:t>
      </w:r>
      <w:r w:rsidR="008169FE">
        <w:t xml:space="preserve"> enemy’s absolute </w:t>
      </w:r>
      <w:r w:rsidR="001C657E">
        <w:t>“</w:t>
      </w:r>
      <w:r w:rsidR="008169FE">
        <w:t>evil</w:t>
      </w:r>
      <w:r w:rsidR="001C657E">
        <w:t>”</w:t>
      </w:r>
      <w:r w:rsidR="008169FE">
        <w:t xml:space="preserve"> simplifies political complexity and reproduces terrorism, causing endless violence. </w:t>
      </w:r>
    </w:p>
    <w:p w:rsidR="00194835" w:rsidRDefault="00194835" w:rsidP="00B17D8A">
      <w:proofErr w:type="spellStart"/>
      <w:r w:rsidRPr="00194835">
        <w:rPr>
          <w:rStyle w:val="StyleStyleBold12pt"/>
        </w:rPr>
        <w:t>Zulaika</w:t>
      </w:r>
      <w:proofErr w:type="spellEnd"/>
      <w:r>
        <w:t xml:space="preserve">, </w:t>
      </w:r>
      <w:r w:rsidRPr="00194835">
        <w:t>director of the Center for Basque Studies at the University of Nevada, Reno</w:t>
      </w:r>
      <w:r>
        <w:t>, 20</w:t>
      </w:r>
      <w:r w:rsidRPr="00194835">
        <w:rPr>
          <w:rStyle w:val="StyleStyleBold12pt"/>
        </w:rPr>
        <w:t>03</w:t>
      </w:r>
      <w:r>
        <w:t xml:space="preserve"> [</w:t>
      </w:r>
      <w:proofErr w:type="spellStart"/>
      <w:r>
        <w:t>Joseba</w:t>
      </w:r>
      <w:proofErr w:type="spellEnd"/>
      <w:r>
        <w:t>, “</w:t>
      </w:r>
      <w:r w:rsidRPr="00194835">
        <w:t>The Self-Fulfilling Prophecies of Counterterrorism</w:t>
      </w:r>
      <w:r>
        <w:t xml:space="preserve">”, </w:t>
      </w:r>
      <w:r w:rsidRPr="00194835">
        <w:t>Radical History Review 85 (2003) 191-199</w:t>
      </w:r>
      <w:r>
        <w:t>]</w:t>
      </w:r>
    </w:p>
    <w:p w:rsidR="00194835" w:rsidRPr="00194835" w:rsidRDefault="00194835" w:rsidP="00B17D8A">
      <w:pPr>
        <w:rPr>
          <w:rFonts w:eastAsiaTheme="majorEastAsia" w:cstheme="majorBidi"/>
          <w:b/>
          <w:bCs/>
          <w:iCs/>
          <w:sz w:val="16"/>
        </w:rPr>
      </w:pPr>
      <w:r w:rsidRPr="00194835">
        <w:rPr>
          <w:sz w:val="16"/>
        </w:rPr>
        <w:t xml:space="preserve">Welcome to the promised land of terrorism. At the turn of the eighties, the problem with the terrorism industry might have been to convince the rest of us that a phenomenon that for years had not produced one single fatality was still the most dangerous threat to national life. </w:t>
      </w:r>
      <w:r w:rsidRPr="0071072C">
        <w:rPr>
          <w:rStyle w:val="StyleBoldUnderline"/>
        </w:rPr>
        <w:t>Soon the problem is going to be to convince the rest of us that not everything is terrorism. The self-fulfilling prophecies of the</w:t>
      </w:r>
      <w:r w:rsidRPr="00194835">
        <w:rPr>
          <w:sz w:val="16"/>
        </w:rPr>
        <w:t xml:space="preserve"> 19</w:t>
      </w:r>
      <w:r w:rsidRPr="0071072C">
        <w:rPr>
          <w:rStyle w:val="StyleBoldUnderline"/>
        </w:rPr>
        <w:t>80s and</w:t>
      </w:r>
      <w:r w:rsidRPr="00194835">
        <w:rPr>
          <w:sz w:val="16"/>
        </w:rPr>
        <w:t xml:space="preserve"> 19</w:t>
      </w:r>
      <w:r w:rsidRPr="0071072C">
        <w:rPr>
          <w:rStyle w:val="StyleBoldUnderline"/>
        </w:rPr>
        <w:t>90s pale compared with the new scenario between "Good and evil" that</w:t>
      </w:r>
      <w:r w:rsidRPr="00194835">
        <w:rPr>
          <w:sz w:val="16"/>
        </w:rPr>
        <w:t xml:space="preserve"> George </w:t>
      </w:r>
      <w:r w:rsidRPr="0071072C">
        <w:rPr>
          <w:rStyle w:val="StyleBoldUnderline"/>
        </w:rPr>
        <w:t>Bush</w:t>
      </w:r>
      <w:r w:rsidRPr="00194835">
        <w:rPr>
          <w:sz w:val="16"/>
        </w:rPr>
        <w:t xml:space="preserve"> has </w:t>
      </w:r>
      <w:r w:rsidRPr="0071072C">
        <w:rPr>
          <w:rStyle w:val="StyleBoldUnderline"/>
        </w:rPr>
        <w:t>laid down</w:t>
      </w:r>
      <w:r w:rsidRPr="00194835">
        <w:rPr>
          <w:sz w:val="16"/>
        </w:rPr>
        <w:t xml:space="preserve"> for us, apparently </w:t>
      </w:r>
      <w:r w:rsidRPr="0071072C">
        <w:rPr>
          <w:rStyle w:val="StyleBoldUnderline"/>
        </w:rPr>
        <w:t xml:space="preserve">to everyone's approval. The danger with such morality plays is that </w:t>
      </w:r>
      <w:r w:rsidRPr="0071072C">
        <w:rPr>
          <w:rStyle w:val="StyleBoldUnderline"/>
        </w:rPr>
        <w:lastRenderedPageBreak/>
        <w:t xml:space="preserve">by constantly repeating them, one ends up believing them. </w:t>
      </w:r>
      <w:proofErr w:type="gramStart"/>
      <w:r w:rsidRPr="0071072C">
        <w:rPr>
          <w:rStyle w:val="StyleBoldUnderline"/>
        </w:rPr>
        <w:t xml:space="preserve">Splitting the world radically in Good/Evil terms, calling all Evil terrorism, and declaring that the destiny of the Good side is to combat the Evil one to </w:t>
      </w:r>
      <w:r w:rsidRPr="00E2583A">
        <w:rPr>
          <w:rStyle w:val="StyleBoldUnderline"/>
        </w:rPr>
        <w:t>death, must surely be a preface to political silliness</w:t>
      </w:r>
      <w:r w:rsidRPr="00194835">
        <w:rPr>
          <w:sz w:val="16"/>
        </w:rPr>
        <w:t>.</w:t>
      </w:r>
      <w:proofErr w:type="gramEnd"/>
      <w:r w:rsidRPr="00194835">
        <w:rPr>
          <w:sz w:val="16"/>
        </w:rPr>
        <w:t xml:space="preserve"> As he told Congress, the Bush doctrine states that "from this day forward, </w:t>
      </w:r>
      <w:r w:rsidRPr="00E2583A">
        <w:rPr>
          <w:rStyle w:val="StyleBoldUnderline"/>
        </w:rPr>
        <w:t>any nation that continues to harbor</w:t>
      </w:r>
      <w:r w:rsidRPr="00194835">
        <w:rPr>
          <w:sz w:val="16"/>
        </w:rPr>
        <w:t xml:space="preserve"> or support </w:t>
      </w:r>
      <w:r w:rsidRPr="00E2583A">
        <w:rPr>
          <w:rStyle w:val="StyleBoldUnderline"/>
        </w:rPr>
        <w:t>terrorism will be regarded</w:t>
      </w:r>
      <w:r w:rsidRPr="00194835">
        <w:rPr>
          <w:sz w:val="16"/>
        </w:rPr>
        <w:t xml:space="preserve"> by the United States </w:t>
      </w:r>
      <w:r w:rsidRPr="00E2583A">
        <w:rPr>
          <w:rStyle w:val="StyleBoldUnderline"/>
        </w:rPr>
        <w:t>as</w:t>
      </w:r>
      <w:r w:rsidRPr="00194835">
        <w:rPr>
          <w:sz w:val="16"/>
        </w:rPr>
        <w:t xml:space="preserve"> a </w:t>
      </w:r>
      <w:r w:rsidRPr="00E2583A">
        <w:rPr>
          <w:rStyle w:val="StyleBoldUnderline"/>
        </w:rPr>
        <w:t>hostile</w:t>
      </w:r>
      <w:r w:rsidRPr="00194835">
        <w:rPr>
          <w:sz w:val="16"/>
        </w:rPr>
        <w:t xml:space="preserve"> regime." </w:t>
      </w:r>
      <w:r w:rsidRPr="00E2583A">
        <w:rPr>
          <w:rStyle w:val="StyleBoldUnderline"/>
        </w:rPr>
        <w:t>The problem is</w:t>
      </w:r>
      <w:r w:rsidRPr="00194835">
        <w:rPr>
          <w:sz w:val="16"/>
        </w:rPr>
        <w:t xml:space="preserve">, of course, </w:t>
      </w:r>
      <w:r w:rsidRPr="00E2583A">
        <w:rPr>
          <w:rStyle w:val="StyleBoldUnderline"/>
        </w:rPr>
        <w:t>that the very "evildoer" blamed for sending suicide bombers</w:t>
      </w:r>
      <w:r w:rsidRPr="00194835">
        <w:rPr>
          <w:sz w:val="16"/>
        </w:rPr>
        <w:t xml:space="preserve"> to kill innocent Israelis, </w:t>
      </w:r>
      <w:r w:rsidRPr="00E2583A">
        <w:rPr>
          <w:rStyle w:val="StyleBoldUnderline"/>
        </w:rPr>
        <w:t>and the</w:t>
      </w:r>
      <w:r w:rsidRPr="00194835">
        <w:rPr>
          <w:sz w:val="16"/>
        </w:rPr>
        <w:t xml:space="preserve"> very </w:t>
      </w:r>
      <w:r w:rsidRPr="00E2583A">
        <w:rPr>
          <w:rStyle w:val="StyleBoldUnderline"/>
        </w:rPr>
        <w:t>nations supporting such "martyrs" (Saudi Arabia, Pakistan), are also the ones we need as partners in the war. And the great morality play reveals itself for</w:t>
      </w:r>
      <w:r w:rsidRPr="00194835">
        <w:rPr>
          <w:sz w:val="16"/>
        </w:rPr>
        <w:t xml:space="preserve"> what it is—</w:t>
      </w:r>
      <w:r w:rsidRPr="00E2583A">
        <w:rPr>
          <w:rStyle w:val="StyleBoldUnderline"/>
        </w:rPr>
        <w:t>an intellectual and political sham</w:t>
      </w:r>
      <w:r w:rsidRPr="00194835">
        <w:rPr>
          <w:sz w:val="16"/>
        </w:rPr>
        <w:t xml:space="preserve">. A painful example of this is translating the Palestinian-Israeli conflict into one more chapter in the new global war on terror. From the outset, this has forced the Bush administration into simultaneously trumpeting the "moral clarity" of the war against terror, according to which "there is no such a thing as a good terrorist," while at the same time having to dispatch the secretary of state to meet with the Palestinian leader </w:t>
      </w:r>
      <w:proofErr w:type="spellStart"/>
      <w:r w:rsidRPr="00194835">
        <w:rPr>
          <w:sz w:val="16"/>
        </w:rPr>
        <w:t>Yasir</w:t>
      </w:r>
      <w:proofErr w:type="spellEnd"/>
      <w:r w:rsidRPr="00194835">
        <w:rPr>
          <w:sz w:val="16"/>
        </w:rPr>
        <w:t xml:space="preserve"> Arafat, often labeled by his enemies a world-class </w:t>
      </w:r>
      <w:proofErr w:type="spellStart"/>
      <w:r w:rsidRPr="00194835">
        <w:rPr>
          <w:sz w:val="16"/>
        </w:rPr>
        <w:t>archterrorist</w:t>
      </w:r>
      <w:proofErr w:type="spellEnd"/>
      <w:r w:rsidRPr="00194835">
        <w:rPr>
          <w:sz w:val="16"/>
        </w:rPr>
        <w:t xml:space="preserve">. As in other prominent cases (Nelson Mandela, Sean McBride, </w:t>
      </w:r>
      <w:proofErr w:type="spellStart"/>
      <w:r w:rsidRPr="00194835">
        <w:rPr>
          <w:sz w:val="16"/>
        </w:rPr>
        <w:t>Menachem</w:t>
      </w:r>
      <w:proofErr w:type="spellEnd"/>
      <w:r w:rsidRPr="00194835">
        <w:rPr>
          <w:sz w:val="16"/>
        </w:rPr>
        <w:t xml:space="preserve"> Begin), the terrorist Arafat is also the Nobel Peace Prize winner Arafat. </w:t>
      </w:r>
      <w:proofErr w:type="gramStart"/>
      <w:r w:rsidRPr="00194835">
        <w:rPr>
          <w:sz w:val="16"/>
        </w:rPr>
        <w:t xml:space="preserve">So much for Bush's proclamations that "my job isn't to try to nuance" between good guys and bad guys, while his secretary of state Powell will soon be having "constructive" meetings with the </w:t>
      </w:r>
      <w:proofErr w:type="spellStart"/>
      <w:r w:rsidRPr="00194835">
        <w:rPr>
          <w:sz w:val="16"/>
        </w:rPr>
        <w:t>archterrorist</w:t>
      </w:r>
      <w:proofErr w:type="spellEnd"/>
      <w:r w:rsidRPr="00194835">
        <w:rPr>
          <w:sz w:val="16"/>
        </w:rPr>
        <w:t>.</w:t>
      </w:r>
      <w:proofErr w:type="gramEnd"/>
      <w:r w:rsidRPr="00194835">
        <w:rPr>
          <w:sz w:val="16"/>
        </w:rPr>
        <w:t xml:space="preserve"> Of course, as everyone agreed, Powell's mediation had nothing much to do with the perpetual tragedy of the Middle East per se and everything to do with removing the obstacle for Bush the son to complete his father's unfinished war against Iraq. As Benjamin Netanyahu put it, "Saddam Hussein is driving United States foreign policy." 9 Netanyahu knows what he is talking about. He is the man to the right of Ariel Sharon, waiting to replace him as the next prime minister of Israel. Sharon is a warrior hawk who sees everything in actual military terms. Netanyahu is something [End Page 194] much worse: a hawk whose only assets are the windmills of terrorism. Is there a better example than Netanyahu of the interdependencies between the terrorist and the counterterrorist? Bush should learn from Netanyahu about the fables and follies that inevitably accompany terrorism as idée fixe. His political career heavily dependent on terrorism from the very beginning, Netanyahu is "a sort of Israeli Rambo," who has never had "anything particularly interesting or authoritative to say about terror, or anything else," but who, nevertheless, has "built a successful career in the United States as a regular and articulate participant in talk shows, much sought after because of his reputation as a leading expert on the 'war on terrorism.'" 10 One of his "students" was Ronald Reagan, who decided to attack Libya after he read in Time magazine excerpts from a conference that Netanyahu organized at the Jonathan Institute, an action censured by a General Assembly resolution at the United Nations. Antonio </w:t>
      </w:r>
      <w:proofErr w:type="spellStart"/>
      <w:r w:rsidRPr="00194835">
        <w:rPr>
          <w:sz w:val="16"/>
        </w:rPr>
        <w:t>Cassesse</w:t>
      </w:r>
      <w:proofErr w:type="spellEnd"/>
      <w:r w:rsidRPr="00194835">
        <w:rPr>
          <w:sz w:val="16"/>
        </w:rPr>
        <w:t xml:space="preserve"> devoted an entire book to the complex legal implications of this entire affair, including the United States interception of an Egyptian airliner "in a way that was totally unjustified under international law" and concluded that "the United States preferred violence to law, leaving behind an unfortunate legacy that has polluted international law and aggravated political and diplomatic relations between states." 11 Thus </w:t>
      </w:r>
      <w:r w:rsidRPr="00E2583A">
        <w:rPr>
          <w:rStyle w:val="StyleBoldUnderline"/>
        </w:rPr>
        <w:t xml:space="preserve">it is not surprising that some </w:t>
      </w:r>
      <w:r w:rsidRPr="00194835">
        <w:rPr>
          <w:sz w:val="16"/>
        </w:rPr>
        <w:t xml:space="preserve">critical </w:t>
      </w:r>
      <w:r w:rsidRPr="00E2583A">
        <w:rPr>
          <w:rStyle w:val="StyleBoldUnderline"/>
        </w:rPr>
        <w:t>legal scholars have</w:t>
      </w:r>
      <w:r w:rsidRPr="00194835">
        <w:rPr>
          <w:sz w:val="16"/>
        </w:rPr>
        <w:t xml:space="preserve"> had </w:t>
      </w:r>
      <w:r w:rsidRPr="00E2583A">
        <w:rPr>
          <w:rStyle w:val="StyleBoldUnderline"/>
        </w:rPr>
        <w:t>no qualms in</w:t>
      </w:r>
      <w:r w:rsidRPr="00194835">
        <w:rPr>
          <w:sz w:val="16"/>
        </w:rPr>
        <w:t xml:space="preserve"> </w:t>
      </w:r>
      <w:r w:rsidRPr="00E2583A">
        <w:rPr>
          <w:rStyle w:val="StyleBoldUnderline"/>
        </w:rPr>
        <w:t>describing</w:t>
      </w:r>
      <w:r w:rsidRPr="00194835">
        <w:rPr>
          <w:sz w:val="16"/>
        </w:rPr>
        <w:t xml:space="preserve"> the </w:t>
      </w:r>
      <w:r w:rsidRPr="00E2583A">
        <w:rPr>
          <w:rStyle w:val="StyleBoldUnderline"/>
        </w:rPr>
        <w:t>U</w:t>
      </w:r>
      <w:r w:rsidRPr="00194835">
        <w:rPr>
          <w:sz w:val="16"/>
        </w:rPr>
        <w:t xml:space="preserve">nited </w:t>
      </w:r>
      <w:r w:rsidRPr="00E2583A">
        <w:rPr>
          <w:rStyle w:val="StyleBoldUnderline"/>
        </w:rPr>
        <w:t>S</w:t>
      </w:r>
      <w:r w:rsidRPr="00194835">
        <w:rPr>
          <w:sz w:val="16"/>
        </w:rPr>
        <w:t xml:space="preserve">tates </w:t>
      </w:r>
      <w:r w:rsidRPr="00E2583A">
        <w:rPr>
          <w:rStyle w:val="StyleBoldUnderline"/>
        </w:rPr>
        <w:t>counterterrorism policy as "itself both terroristic and illegal</w:t>
      </w:r>
      <w:r w:rsidRPr="00194835">
        <w:rPr>
          <w:sz w:val="16"/>
        </w:rPr>
        <w:t xml:space="preserve">." 12 </w:t>
      </w:r>
      <w:r w:rsidRPr="00E2583A">
        <w:rPr>
          <w:rStyle w:val="StyleBoldUnderline"/>
        </w:rPr>
        <w:t>The critical</w:t>
      </w:r>
      <w:r w:rsidRPr="00194835">
        <w:rPr>
          <w:sz w:val="16"/>
        </w:rPr>
        <w:t xml:space="preserve"> </w:t>
      </w:r>
      <w:r w:rsidRPr="00E2583A">
        <w:rPr>
          <w:rStyle w:val="StyleBoldUnderline"/>
        </w:rPr>
        <w:t>point</w:t>
      </w:r>
      <w:r w:rsidRPr="00194835">
        <w:rPr>
          <w:sz w:val="16"/>
        </w:rPr>
        <w:t xml:space="preserve">, one that can be illustrated with countless examples from Great Britain, Spain, Israel, Chechnya, South America, India, and other nation-states, </w:t>
      </w:r>
      <w:r w:rsidRPr="00E2583A">
        <w:rPr>
          <w:rStyle w:val="StyleBoldUnderline"/>
        </w:rPr>
        <w:t xml:space="preserve">has to do with the inevitable tendency of how </w:t>
      </w:r>
      <w:r w:rsidRPr="00194835">
        <w:rPr>
          <w:sz w:val="16"/>
        </w:rPr>
        <w:t xml:space="preserve">the semantics of terrorism work in relation to law. By </w:t>
      </w:r>
      <w:r w:rsidRPr="00E2583A">
        <w:rPr>
          <w:rStyle w:val="StyleBoldUnderline"/>
        </w:rPr>
        <w:t>charging the other with terrorist lawlessness</w:t>
      </w:r>
      <w:r w:rsidRPr="00194835">
        <w:rPr>
          <w:sz w:val="16"/>
        </w:rPr>
        <w:t xml:space="preserve">, it </w:t>
      </w:r>
      <w:r w:rsidRPr="00E2583A">
        <w:rPr>
          <w:rStyle w:val="StyleBoldUnderline"/>
        </w:rPr>
        <w:t>allows oneself to</w:t>
      </w:r>
      <w:r w:rsidRPr="00194835">
        <w:rPr>
          <w:sz w:val="16"/>
        </w:rPr>
        <w:t xml:space="preserve"> </w:t>
      </w:r>
      <w:r w:rsidRPr="00E2583A">
        <w:rPr>
          <w:rStyle w:val="StyleBoldUnderline"/>
        </w:rPr>
        <w:t>dispense with the rule of law. The final result is</w:t>
      </w:r>
      <w:r w:rsidRPr="00194835">
        <w:rPr>
          <w:sz w:val="16"/>
        </w:rPr>
        <w:t xml:space="preserve"> what </w:t>
      </w:r>
      <w:proofErr w:type="spellStart"/>
      <w:r w:rsidRPr="00194835">
        <w:rPr>
          <w:sz w:val="16"/>
        </w:rPr>
        <w:t>Agamben</w:t>
      </w:r>
      <w:proofErr w:type="spellEnd"/>
      <w:r w:rsidRPr="00194835">
        <w:rPr>
          <w:sz w:val="16"/>
        </w:rPr>
        <w:t xml:space="preserve"> describes as "</w:t>
      </w:r>
      <w:r w:rsidRPr="00E2583A">
        <w:rPr>
          <w:rStyle w:val="StyleBoldUnderline"/>
        </w:rPr>
        <w:t>the state of exception</w:t>
      </w:r>
      <w:r w:rsidRPr="00194835">
        <w:rPr>
          <w:sz w:val="16"/>
        </w:rPr>
        <w:t>," in which "</w:t>
      </w:r>
      <w:r w:rsidRPr="00E2583A">
        <w:rPr>
          <w:rStyle w:val="StyleBoldUnderline"/>
        </w:rPr>
        <w:t>it is impossible to distinguish transgression of the law from the execution of the law</w:t>
      </w:r>
      <w:r w:rsidRPr="00194835">
        <w:rPr>
          <w:sz w:val="16"/>
        </w:rPr>
        <w:t xml:space="preserve">, such that what violates a rule and what conforms to it coincide without any reminder." 13 To the post-September 11 question of "why they hate us," a generalized response was "because of our freedoms," rather than because of the legal, political, and social justice implications of our policies, and because of our main ally in the Middle East, Israel. </w:t>
      </w:r>
      <w:r w:rsidRPr="00E2583A">
        <w:rPr>
          <w:rStyle w:val="StyleBoldUnderline"/>
        </w:rPr>
        <w:t>By letting terrorism become the main U</w:t>
      </w:r>
      <w:r w:rsidRPr="00194835">
        <w:rPr>
          <w:sz w:val="16"/>
        </w:rPr>
        <w:t xml:space="preserve">nited </w:t>
      </w:r>
      <w:r w:rsidRPr="00E2583A">
        <w:rPr>
          <w:rStyle w:val="StyleBoldUnderline"/>
        </w:rPr>
        <w:t>S</w:t>
      </w:r>
      <w:r w:rsidRPr="00194835">
        <w:rPr>
          <w:sz w:val="16"/>
        </w:rPr>
        <w:t xml:space="preserve">tates public </w:t>
      </w:r>
      <w:r w:rsidRPr="00E2583A">
        <w:rPr>
          <w:rStyle w:val="StyleBoldUnderline"/>
        </w:rPr>
        <w:t>discourse</w:t>
      </w:r>
      <w:r w:rsidRPr="00194835">
        <w:rPr>
          <w:sz w:val="16"/>
        </w:rPr>
        <w:t xml:space="preserve"> </w:t>
      </w:r>
      <w:r w:rsidRPr="00E2583A">
        <w:rPr>
          <w:rStyle w:val="StyleBoldUnderline"/>
        </w:rPr>
        <w:t>and</w:t>
      </w:r>
      <w:r w:rsidRPr="00194835">
        <w:rPr>
          <w:sz w:val="16"/>
        </w:rPr>
        <w:t xml:space="preserve"> by thus </w:t>
      </w:r>
      <w:r w:rsidRPr="00E2583A">
        <w:rPr>
          <w:rStyle w:val="StyleBoldUnderline"/>
        </w:rPr>
        <w:t xml:space="preserve">enshrining categorical </w:t>
      </w:r>
      <w:proofErr w:type="spellStart"/>
      <w:r w:rsidRPr="00E2583A">
        <w:rPr>
          <w:rStyle w:val="StyleBoldUnderline"/>
        </w:rPr>
        <w:t>totalization</w:t>
      </w:r>
      <w:proofErr w:type="spellEnd"/>
      <w:r w:rsidRPr="00E2583A">
        <w:rPr>
          <w:rStyle w:val="StyleBoldUnderline"/>
        </w:rPr>
        <w:t xml:space="preserve"> and moral fundamentalism</w:t>
      </w:r>
      <w:r w:rsidRPr="00194835">
        <w:rPr>
          <w:sz w:val="16"/>
        </w:rPr>
        <w:t xml:space="preserve">, we are blinded so as not to see the everyday realities of history, culture, and politics. As a consequence, </w:t>
      </w:r>
      <w:r w:rsidRPr="00271506">
        <w:rPr>
          <w:rStyle w:val="StyleBoldUnderline"/>
        </w:rPr>
        <w:t>we b</w:t>
      </w:r>
      <w:r w:rsidRPr="00E2583A">
        <w:rPr>
          <w:rStyle w:val="StyleBoldUnderline"/>
        </w:rPr>
        <w:t>ecome immune to the one realization that really matters: the extent to which our own counterterrorism policies foster more terrorism.</w:t>
      </w:r>
      <w:r>
        <w:rPr>
          <w:rStyle w:val="StyleBoldUnderline"/>
        </w:rPr>
        <w:t xml:space="preserve"> </w:t>
      </w:r>
      <w:r w:rsidRPr="00194835">
        <w:rPr>
          <w:sz w:val="16"/>
        </w:rPr>
        <w:t>"</w:t>
      </w:r>
      <w:proofErr w:type="spellStart"/>
      <w:r w:rsidRPr="00194835">
        <w:rPr>
          <w:sz w:val="16"/>
        </w:rPr>
        <w:t>Bibi</w:t>
      </w:r>
      <w:proofErr w:type="spellEnd"/>
      <w:r w:rsidRPr="00194835">
        <w:rPr>
          <w:sz w:val="16"/>
        </w:rPr>
        <w:t xml:space="preserve"> Netanyahu is a Hamas collaborator," charged late Israeli </w:t>
      </w:r>
      <w:proofErr w:type="gramStart"/>
      <w:r w:rsidRPr="00194835">
        <w:rPr>
          <w:sz w:val="16"/>
        </w:rPr>
        <w:t>prime minister</w:t>
      </w:r>
      <w:proofErr w:type="gramEnd"/>
      <w:r w:rsidRPr="00194835">
        <w:rPr>
          <w:sz w:val="16"/>
        </w:rPr>
        <w:t xml:space="preserve"> Rabin. 14 His words were not mere sarcasm; they pointed out the strong umbilical cord between terrorists and </w:t>
      </w:r>
      <w:proofErr w:type="spellStart"/>
      <w:r w:rsidRPr="00194835">
        <w:rPr>
          <w:sz w:val="16"/>
        </w:rPr>
        <w:t>counterterrorists</w:t>
      </w:r>
      <w:proofErr w:type="spellEnd"/>
      <w:r w:rsidRPr="00194835">
        <w:rPr>
          <w:sz w:val="16"/>
        </w:rPr>
        <w:t xml:space="preserve">. In typical irony, the very day on which Rabin was assassinated, Netanyahu had published an op-ed article in the New York Times, which warned of the existence of at least fourteen militant terrorist groups in Europe, "their active membership reaching tens of thousands," as well as "a number [End Page 195] of terrorist groups" in America with widespread connections to Iran, Sudan, Egypt, Gaza, Tunisia, Pakistan, and Indonesia. "This new terrorism poses unprecedented dangers," he went on, "especially because . . . a nuclear Iran could resort to indirect blackmail." 15 One thing that Netanyahu did not alert the readers to was the possibility that, as the columnist Thomas Friedman put it, his own </w:t>
      </w:r>
      <w:proofErr w:type="spellStart"/>
      <w:r w:rsidRPr="00194835">
        <w:rPr>
          <w:sz w:val="16"/>
        </w:rPr>
        <w:t>primer</w:t>
      </w:r>
      <w:proofErr w:type="spellEnd"/>
      <w:r w:rsidRPr="00194835">
        <w:rPr>
          <w:sz w:val="16"/>
        </w:rPr>
        <w:t xml:space="preserve"> minister and political adversary Rabin might be murdered by a "gunman whose politics is virtually identical with that of Mr. Netanyahu's Likud Party and its allies in the Orthodox Jewish right." 16 In his op-ed article, Netanyahu demanded a "systemic investigation of groups openly preaching terror," but he had no qualms about allowing himself to be photographed in the company of West Bank settlers who "routinely described Rabin as an evil killer." 17 The administrations of presidents Carter and Reagan were also replete with instances in which the slippery phantom qualities of terrorism came to haunt its promoters. Gary Sick, the expert in charge of Iran during the hostage crisis, wrote an insider account of the Carter White House's war on terrorism, in which reacting to fictional threats played a major part. </w:t>
      </w:r>
      <w:r w:rsidRPr="00E2583A">
        <w:rPr>
          <w:rStyle w:val="StyleBoldUnderline"/>
        </w:rPr>
        <w:t>Whatever policy mistakes the government made, the tendency was always to blame them on "intelligence failures." But</w:t>
      </w:r>
      <w:r w:rsidRPr="00194835">
        <w:rPr>
          <w:sz w:val="16"/>
        </w:rPr>
        <w:t xml:space="preserve"> there was something else far harder to correct regarding that administration's myopia, Sick tells us: </w:t>
      </w:r>
      <w:r w:rsidRPr="00E2583A">
        <w:rPr>
          <w:rStyle w:val="StyleBoldUnderline"/>
        </w:rPr>
        <w:t>"[It] was not so much a failure of sources or observation of data as a structural inadequacy of the system itself to make a conceptual leap from chessboard to hurricane</w:t>
      </w:r>
      <w:r w:rsidRPr="00194835">
        <w:rPr>
          <w:sz w:val="16"/>
        </w:rPr>
        <w:t xml:space="preserve">." 18 He complains how, during the Iran crisis, the journalist Robert Moss, who lacked hard evidence and had no qualifications as a specialist on Iran, still had an enormous influence on top United States policymakers when he wrote a piece stating what many in the administration feared, namely, that the Soviets must have guided the events of the Iranian hostage crisis. </w:t>
      </w:r>
      <w:proofErr w:type="gramStart"/>
      <w:r w:rsidRPr="00194835">
        <w:rPr>
          <w:sz w:val="16"/>
        </w:rPr>
        <w:t>Sick shows that this influenced United States policy disastrously.</w:t>
      </w:r>
      <w:proofErr w:type="gramEnd"/>
      <w:r w:rsidRPr="00194835">
        <w:rPr>
          <w:sz w:val="16"/>
        </w:rPr>
        <w:t xml:space="preserve"> 19 Similarly, it was no secret that Ronald Reagan, Alexander Haig, William Casey, and other high officials read and praised Claire Sterling's book The Terror Network, only to later discover to their embarrassment that it was based essentially on CIA disinformation "blown back." 20 The final result of playing with terrorism was of course the Iran-Contra fiasco, in which the White House secretly traded arms for hostages with Iran, while proclaiming a highly </w:t>
      </w:r>
      <w:r w:rsidRPr="00194835">
        <w:rPr>
          <w:sz w:val="16"/>
        </w:rPr>
        <w:lastRenderedPageBreak/>
        <w:t>publicized policy of no negotiating whatsoever with states sponsoring terrorism, and which almost derailed the presidency of Reagan and the vice presidency of the senior Bush. It doesn't look like the present Bush administration has learned much from its predecessors. And what are we to make of the massive intelligence failures leading to September 11, according to which the CIA knew that two of the Al-Qaeda hijackers, Khalid al-</w:t>
      </w:r>
      <w:proofErr w:type="spellStart"/>
      <w:r w:rsidRPr="00194835">
        <w:rPr>
          <w:sz w:val="16"/>
        </w:rPr>
        <w:t>Midhar</w:t>
      </w:r>
      <w:proofErr w:type="spellEnd"/>
      <w:r w:rsidRPr="00194835">
        <w:rPr>
          <w:sz w:val="16"/>
        </w:rPr>
        <w:t xml:space="preserve"> and </w:t>
      </w:r>
      <w:proofErr w:type="spellStart"/>
      <w:r w:rsidRPr="00194835">
        <w:rPr>
          <w:sz w:val="16"/>
        </w:rPr>
        <w:t>Nawag</w:t>
      </w:r>
      <w:proofErr w:type="spellEnd"/>
      <w:r w:rsidRPr="00194835">
        <w:rPr>
          <w:sz w:val="16"/>
        </w:rPr>
        <w:t xml:space="preserve"> </w:t>
      </w:r>
      <w:proofErr w:type="spellStart"/>
      <w:r w:rsidRPr="00194835">
        <w:rPr>
          <w:sz w:val="16"/>
        </w:rPr>
        <w:t>Alhazmi</w:t>
      </w:r>
      <w:proofErr w:type="spellEnd"/>
      <w:r w:rsidRPr="00194835">
        <w:rPr>
          <w:sz w:val="16"/>
        </w:rPr>
        <w:t xml:space="preserve">, were in the United States and never shared that information with the FBI or any other federal agency? By simply tracking the two men, who were living openly in Los Angeles without even concealing [End Page 196] their real names, the entire group taking part in the September 11 plot could have been uncovered. Similarly, an FBI agent's repeated warnings that Al-Qaeda operatives might be training as pilots in the United States went unheeded by her superiors. Don't these inexplicable lapses point once again to the systemic complicity between terrorists and </w:t>
      </w:r>
      <w:proofErr w:type="spellStart"/>
      <w:r w:rsidRPr="00194835">
        <w:rPr>
          <w:sz w:val="16"/>
        </w:rPr>
        <w:t>counterterrorists</w:t>
      </w:r>
      <w:proofErr w:type="spellEnd"/>
      <w:r w:rsidRPr="00194835">
        <w:rPr>
          <w:sz w:val="16"/>
        </w:rPr>
        <w:t>?</w:t>
      </w:r>
      <w:r>
        <w:rPr>
          <w:sz w:val="16"/>
        </w:rPr>
        <w:t xml:space="preserve"> </w:t>
      </w:r>
      <w:r w:rsidRPr="00194835">
        <w:rPr>
          <w:sz w:val="16"/>
        </w:rPr>
        <w:t xml:space="preserve">Guilt and Innocence: The Double Blackmail </w:t>
      </w:r>
      <w:proofErr w:type="gramStart"/>
      <w:r w:rsidRPr="00725F3B">
        <w:rPr>
          <w:rStyle w:val="StyleBoldUnderline"/>
        </w:rPr>
        <w:t>The</w:t>
      </w:r>
      <w:proofErr w:type="gramEnd"/>
      <w:r w:rsidRPr="00725F3B">
        <w:rPr>
          <w:rStyle w:val="StyleBoldUnderline"/>
        </w:rPr>
        <w:t xml:space="preserve"> events of September 11 are not immune to the possibility that counterterrorism is complicit in creating the very thing it abominates</w:t>
      </w:r>
      <w:r w:rsidRPr="00194835">
        <w:rPr>
          <w:sz w:val="16"/>
        </w:rPr>
        <w:t xml:space="preserve">. We mentioned earlier that </w:t>
      </w:r>
      <w:r w:rsidRPr="00725F3B">
        <w:rPr>
          <w:rStyle w:val="StyleBoldUnderline"/>
        </w:rPr>
        <w:t>Sheik Omar</w:t>
      </w:r>
      <w:r w:rsidRPr="00194835">
        <w:rPr>
          <w:sz w:val="16"/>
        </w:rPr>
        <w:t xml:space="preserve">, condemned to a New York prison for the rest of his life as the mastermind of the 1993 attack on the WTC, </w:t>
      </w:r>
      <w:r w:rsidRPr="00725F3B">
        <w:rPr>
          <w:rStyle w:val="StyleBoldUnderline"/>
        </w:rPr>
        <w:t>was directly a product of the CIA that recruited him for Reagan's anti-Soviet crusade</w:t>
      </w:r>
      <w:r w:rsidRPr="00194835">
        <w:rPr>
          <w:sz w:val="16"/>
        </w:rPr>
        <w:t xml:space="preserve"> in Afghanistan and gave him visas to come to the United States. </w:t>
      </w:r>
      <w:r w:rsidRPr="00725F3B">
        <w:rPr>
          <w:rStyle w:val="StyleBoldUnderline"/>
        </w:rPr>
        <w:t>The same pattern fits Osama bin Laden and the Taliban.</w:t>
      </w:r>
      <w:r w:rsidRPr="00194835">
        <w:rPr>
          <w:sz w:val="16"/>
        </w:rPr>
        <w:t xml:space="preserve"> The United States initially trained and armed them. When the Taliban became a pariah regime, the United States' main ally in the Arab world, Saudi Arabia, gave them primary support. But the blame game leads us at once into what </w:t>
      </w:r>
      <w:proofErr w:type="spellStart"/>
      <w:r w:rsidRPr="00194835">
        <w:rPr>
          <w:sz w:val="16"/>
        </w:rPr>
        <w:t>Slavoj</w:t>
      </w:r>
      <w:proofErr w:type="spellEnd"/>
      <w:r w:rsidRPr="00194835">
        <w:rPr>
          <w:sz w:val="16"/>
        </w:rPr>
        <w:t xml:space="preserve"> </w:t>
      </w:r>
      <w:proofErr w:type="spellStart"/>
      <w:r w:rsidRPr="00194835">
        <w:rPr>
          <w:sz w:val="16"/>
        </w:rPr>
        <w:t>Zizek</w:t>
      </w:r>
      <w:proofErr w:type="spellEnd"/>
      <w:r w:rsidRPr="00194835">
        <w:rPr>
          <w:sz w:val="16"/>
        </w:rPr>
        <w:t xml:space="preserve"> has labeled "the temptation of a double blackmail." 21 Namely, either the unconditional condemnation of Third World evil that appears to endorse the ideological position of American innocence, or drawing attention to the deeper sociopolitical causes of Arab extremism, which ends up blaming the victim. Each of the two positions </w:t>
      </w:r>
      <w:proofErr w:type="gramStart"/>
      <w:r w:rsidRPr="00194835">
        <w:rPr>
          <w:sz w:val="16"/>
        </w:rPr>
        <w:t>prove</w:t>
      </w:r>
      <w:proofErr w:type="gramEnd"/>
      <w:r w:rsidRPr="00194835">
        <w:rPr>
          <w:sz w:val="16"/>
        </w:rPr>
        <w:t xml:space="preserve"> one-sided and false. Pointing to the limits of moral reasoning, </w:t>
      </w:r>
      <w:proofErr w:type="spellStart"/>
      <w:r w:rsidRPr="00194835">
        <w:rPr>
          <w:sz w:val="16"/>
        </w:rPr>
        <w:t>Zizek</w:t>
      </w:r>
      <w:proofErr w:type="spellEnd"/>
      <w:r w:rsidRPr="00194835">
        <w:rPr>
          <w:sz w:val="16"/>
        </w:rPr>
        <w:t xml:space="preserve"> resorts to the dialectical category of totality to argue that "from the moral standpoint, the victims are innocent, the act was an abominable crime; however, this very innocence is not innocent—to adopt such an 'innocent' position in today's global capitalist universe is in itself a false abstraction." 22 This does not entail a compromised notion of shared guilt by terrorists and victims; "the point is, rather, that </w:t>
      </w:r>
      <w:r w:rsidRPr="00725F3B">
        <w:rPr>
          <w:rStyle w:val="StyleBoldUnderline"/>
        </w:rPr>
        <w:t>the two sides are not really opposed</w:t>
      </w:r>
      <w:r w:rsidRPr="00194835">
        <w:rPr>
          <w:sz w:val="16"/>
        </w:rPr>
        <w:t xml:space="preserve">, that they belong to the same field. In short, </w:t>
      </w:r>
      <w:r w:rsidRPr="00725F3B">
        <w:rPr>
          <w:rStyle w:val="StyleBoldUnderline"/>
        </w:rPr>
        <w:t>the position to adopt is to accept the necessity of the fight against terrorism, BUT to redefine and expand its terms so that it will include also (some) American and other Western powers' acts." 23</w:t>
      </w:r>
      <w:r>
        <w:rPr>
          <w:rStyle w:val="StyleBoldUnderline"/>
        </w:rPr>
        <w:t xml:space="preserve"> </w:t>
      </w:r>
      <w:r w:rsidRPr="00194835">
        <w:rPr>
          <w:sz w:val="16"/>
        </w:rPr>
        <w:t xml:space="preserve">As widely reported at the time, the Reagan administration, led by Alexander Haig, would self-servingly "confuse terrorism with communism." 24 As the cold war was coming to an end, terrorism became the easy substitute for communism in Reagan's black-and-white world. </w:t>
      </w:r>
      <w:proofErr w:type="gramStart"/>
      <w:r w:rsidRPr="00194835">
        <w:rPr>
          <w:sz w:val="16"/>
        </w:rPr>
        <w:t xml:space="preserve">Still, when Haig would voice his belief that Moscow controlled the worldwide terrorist network, the State Department's bureau of intelligence chief Ronald </w:t>
      </w:r>
      <w:proofErr w:type="spellStart"/>
      <w:r w:rsidRPr="00194835">
        <w:rPr>
          <w:sz w:val="16"/>
        </w:rPr>
        <w:t>Spiers</w:t>
      </w:r>
      <w:proofErr w:type="spellEnd"/>
      <w:r w:rsidRPr="00194835">
        <w:rPr>
          <w:sz w:val="16"/>
        </w:rPr>
        <w:t xml:space="preserve"> would react by thinking that "he was kidding."</w:t>
      </w:r>
      <w:proofErr w:type="gramEnd"/>
      <w:r w:rsidRPr="00194835">
        <w:rPr>
          <w:sz w:val="16"/>
        </w:rPr>
        <w:t xml:space="preserve"> 25 By the 1990s, the Soviet Union no longer constituted the terrorist enemy and only days after the Oklahoma City bombing, Russian president Yeltsin hosted President Clinton in Moscow who equated the recent massacres in Chechnya with Oklahoma City as domestic conflicts. We should be concerned as to what this new Good-versus-Evil war on terror substitutes for. Its consequences in legitimizing the repression of minorities in India, Russia, Turkey, and other countries are all too obvious. [End Page 197] But the ultimate catastrophe is that </w:t>
      </w:r>
      <w:r w:rsidRPr="00725F3B">
        <w:rPr>
          <w:rStyle w:val="StyleBoldUnderline"/>
        </w:rPr>
        <w:t xml:space="preserve">such a categorically ill-defined, perpetually deferred, simpleminded Good-versus-Evil war echoes and re-creates the very absolutist mentality and </w:t>
      </w:r>
      <w:proofErr w:type="spellStart"/>
      <w:r w:rsidRPr="00725F3B">
        <w:rPr>
          <w:rStyle w:val="StyleBoldUnderline"/>
        </w:rPr>
        <w:t>exceptionalist</w:t>
      </w:r>
      <w:proofErr w:type="spellEnd"/>
      <w:r w:rsidRPr="00725F3B">
        <w:rPr>
          <w:rStyle w:val="StyleBoldUnderline"/>
        </w:rPr>
        <w:t xml:space="preserve"> tactics of the insurgent terrorists. By formally adopting the terrorists' own gam</w:t>
      </w:r>
      <w:r w:rsidRPr="00194835">
        <w:rPr>
          <w:sz w:val="16"/>
        </w:rPr>
        <w:t>e—one that by definition lacks rules of engagement, definite endings, clear alignments between enemies and friends, or formal arrangements of any sort, military, political, legal, or ethical—</w:t>
      </w:r>
      <w:r w:rsidRPr="00725F3B">
        <w:rPr>
          <w:rStyle w:val="StyleBoldUnderline"/>
        </w:rPr>
        <w:t>the inevitable danger lies in reproducing it endlessly</w:t>
      </w:r>
      <w:r w:rsidRPr="00194835">
        <w:rPr>
          <w:sz w:val="16"/>
        </w:rPr>
        <w:t>. One only has to look at the Palestinian-Israeli or the Basque-Spanish conflicts to see how self-defeating the alleged "victories" against terrorism can be in the absence of addressing the causes of the violence. "</w:t>
      </w:r>
      <w:r w:rsidRPr="00725F3B">
        <w:rPr>
          <w:rStyle w:val="StyleBoldUnderline"/>
        </w:rPr>
        <w:t>A war against terrorism, then, mirrors the state of exception characteristic of insurgent violence, and in so doing it reproduces it ad infinitum</w:t>
      </w:r>
      <w:r w:rsidRPr="00194835">
        <w:rPr>
          <w:sz w:val="16"/>
        </w:rPr>
        <w:t xml:space="preserve">. The question remains: What politics might be involved in this state of alert as normal state? Would this possible scenario of competing (and mutually constituting) terror signify the end of politics as we know it?" 27 It is either politics or once again the self-fulfilling prophecy of fundamentalist crusaders who will never be able to entirely eradicate evil from the world. Our choice cannot be between </w:t>
      </w:r>
      <w:proofErr w:type="gramStart"/>
      <w:r w:rsidRPr="00194835">
        <w:rPr>
          <w:sz w:val="16"/>
        </w:rPr>
        <w:t>Bush</w:t>
      </w:r>
      <w:proofErr w:type="gramEnd"/>
      <w:r w:rsidRPr="00194835">
        <w:rPr>
          <w:sz w:val="16"/>
        </w:rPr>
        <w:t xml:space="preserve"> and bin Laden, nor is our struggle one of "us" versus "them." Such a split leads us into the ethical catastrophe of not feeling full solidarity with the victims of either side—since the value of each life is absolute, "the only appropriate stance is the unconditional solidarity with ALL victims." 28 W</w:t>
      </w:r>
      <w:r w:rsidRPr="00725F3B">
        <w:rPr>
          <w:rStyle w:val="StyleBoldUnderline"/>
        </w:rPr>
        <w:t xml:space="preserve">e must question our own involvement with the </w:t>
      </w:r>
      <w:proofErr w:type="spellStart"/>
      <w:r w:rsidRPr="00725F3B">
        <w:rPr>
          <w:rStyle w:val="StyleBoldUnderline"/>
        </w:rPr>
        <w:t>phantasmatic</w:t>
      </w:r>
      <w:proofErr w:type="spellEnd"/>
      <w:r w:rsidRPr="00725F3B">
        <w:rPr>
          <w:rStyle w:val="StyleBoldUnderline"/>
        </w:rPr>
        <w:t xml:space="preserve"> reality of terrorism discourse, for "now even the USA and its citizens can be regulated by terrorist discourse</w:t>
      </w:r>
      <w:r w:rsidRPr="00194835">
        <w:rPr>
          <w:sz w:val="16"/>
        </w:rPr>
        <w:t xml:space="preserve">. . . . Now the North American territory has become the most global and central place in the new history that terrorist ideology inaugurates." 29 </w:t>
      </w:r>
      <w:r w:rsidRPr="00725F3B">
        <w:rPr>
          <w:rStyle w:val="StyleBoldUnderline"/>
        </w:rPr>
        <w:t xml:space="preserve">Resisting the temptation of innocence regarding the barbarian other </w:t>
      </w:r>
      <w:proofErr w:type="gramStart"/>
      <w:r w:rsidRPr="00725F3B">
        <w:rPr>
          <w:rStyle w:val="StyleBoldUnderline"/>
        </w:rPr>
        <w:t>implies</w:t>
      </w:r>
      <w:proofErr w:type="gramEnd"/>
      <w:r w:rsidRPr="00725F3B">
        <w:rPr>
          <w:rStyle w:val="StyleBoldUnderline"/>
        </w:rPr>
        <w:t xml:space="preserve"> </w:t>
      </w:r>
      <w:r w:rsidRPr="00194835">
        <w:rPr>
          <w:sz w:val="16"/>
        </w:rPr>
        <w:t xml:space="preserve">an awareness of a point Hegel made and that applies to the contemporary and increasingly globalized world more than ever: </w:t>
      </w:r>
      <w:r w:rsidRPr="00725F3B">
        <w:rPr>
          <w:rStyle w:val="StyleBoldUnderline"/>
        </w:rPr>
        <w:t>evil</w:t>
      </w:r>
      <w:r w:rsidRPr="00194835">
        <w:rPr>
          <w:sz w:val="16"/>
        </w:rPr>
        <w:t xml:space="preserve">, he claims, </w:t>
      </w:r>
      <w:r w:rsidRPr="00725F3B">
        <w:rPr>
          <w:rStyle w:val="StyleBoldUnderline"/>
        </w:rPr>
        <w:t>resides also in the innocent gaze itself, perceiving as it does evil all around itself.</w:t>
      </w:r>
      <w:r w:rsidRPr="00194835">
        <w:rPr>
          <w:sz w:val="16"/>
        </w:rPr>
        <w:t xml:space="preserve"> Derrida equally holds this position. In reference to the events of September 11, he said: "My unconditional compassion, addressed to the victims of September 11, does not prevent me from saying it loudly: with regard to this crime, I do not believe that anyone is politically guiltless." 30 In brief, </w:t>
      </w:r>
      <w:r w:rsidRPr="00725F3B">
        <w:rPr>
          <w:rStyle w:val="StyleBoldUnderline"/>
        </w:rPr>
        <w:t xml:space="preserve">we are all included in the picture, and these tragic events must make us problematize our own innocence while questioning our own political and libidinal investment in the global terrorism discourse. </w:t>
      </w:r>
    </w:p>
    <w:p w:rsidR="00CD546B" w:rsidRDefault="00580580" w:rsidP="00B17D8A">
      <w:pPr>
        <w:pStyle w:val="Heading4"/>
      </w:pPr>
      <w:r>
        <w:t xml:space="preserve">This reproduction of insecurity necessitates </w:t>
      </w:r>
      <w:r w:rsidR="001C657E">
        <w:t xml:space="preserve">escalation – the endpoints of </w:t>
      </w:r>
      <w:r w:rsidR="00182C3E">
        <w:t xml:space="preserve">the </w:t>
      </w:r>
      <w:bookmarkStart w:id="3" w:name="_GoBack"/>
      <w:bookmarkEnd w:id="3"/>
      <w:proofErr w:type="spellStart"/>
      <w:r w:rsidR="00FF03C4">
        <w:t>exceptionalist</w:t>
      </w:r>
      <w:proofErr w:type="spellEnd"/>
      <w:r w:rsidR="00FF03C4">
        <w:t xml:space="preserve"> violence at the heart of </w:t>
      </w:r>
      <w:r w:rsidR="001C657E">
        <w:t xml:space="preserve">the war on terror are total </w:t>
      </w:r>
      <w:r>
        <w:t>wars of annihilation</w:t>
      </w:r>
      <w:r w:rsidR="001C657E">
        <w:t xml:space="preserve"> and mass </w:t>
      </w:r>
      <w:r>
        <w:t>imperialist violence.</w:t>
      </w:r>
    </w:p>
    <w:p w:rsidR="00CD546B" w:rsidRDefault="00CD546B" w:rsidP="00B17D8A">
      <w:proofErr w:type="spellStart"/>
      <w:r w:rsidRPr="00BC40B0">
        <w:rPr>
          <w:rStyle w:val="StyleStyleBold12pt"/>
        </w:rPr>
        <w:t>Lifton</w:t>
      </w:r>
      <w:proofErr w:type="spellEnd"/>
      <w:r>
        <w:t xml:space="preserve">, professor of psychiatry, </w:t>
      </w:r>
      <w:r w:rsidR="00580580">
        <w:rPr>
          <w:rStyle w:val="StyleStyleBold12pt"/>
        </w:rPr>
        <w:t>200</w:t>
      </w:r>
      <w:r w:rsidRPr="00BC40B0">
        <w:rPr>
          <w:rStyle w:val="StyleStyleBold12pt"/>
        </w:rPr>
        <w:t>3</w:t>
      </w:r>
      <w:r>
        <w:t xml:space="preserve"> [Robert Jay, “American Apocalypse”, The Nation, Dec 22</w:t>
      </w:r>
      <w:r w:rsidRPr="00BC40B0">
        <w:rPr>
          <w:vertAlign w:val="superscript"/>
        </w:rPr>
        <w:t>nd</w:t>
      </w:r>
      <w:r>
        <w:t xml:space="preserve">, </w:t>
      </w:r>
      <w:r w:rsidRPr="00BC40B0">
        <w:t>http://www.thenation.com/article/american-apocalypse</w:t>
      </w:r>
      <w:r>
        <w:t>]</w:t>
      </w:r>
    </w:p>
    <w:p w:rsidR="00CD546B" w:rsidRPr="00E90241" w:rsidRDefault="00CD546B" w:rsidP="00B17D8A"/>
    <w:p w:rsidR="00CD546B" w:rsidRPr="002A2BF7" w:rsidRDefault="00CD546B" w:rsidP="00B17D8A">
      <w:pPr>
        <w:rPr>
          <w:sz w:val="16"/>
        </w:rPr>
      </w:pPr>
      <w:r w:rsidRPr="002A2BF7">
        <w:rPr>
          <w:sz w:val="16"/>
        </w:rPr>
        <w:lastRenderedPageBreak/>
        <w:t xml:space="preserve">War itself is an absolute, its violence unpredictable and always containing apocalyptic possibilities. In this case, by militarizing the problem of terrorism, our leaders have dangerously obfuscated its political, social and historical dimensions. </w:t>
      </w:r>
      <w:r w:rsidRPr="002A2BF7">
        <w:rPr>
          <w:rStyle w:val="StyleBoldUnderline"/>
        </w:rPr>
        <w:t>Terrorism has</w:t>
      </w:r>
      <w:r w:rsidRPr="002A2BF7">
        <w:rPr>
          <w:sz w:val="16"/>
        </w:rPr>
        <w:t xml:space="preserve"> instead </w:t>
      </w:r>
      <w:r w:rsidRPr="002A2BF7">
        <w:rPr>
          <w:rStyle w:val="StyleBoldUnderline"/>
        </w:rPr>
        <w:t>been raised to</w:t>
      </w:r>
      <w:r w:rsidRPr="002A2BF7">
        <w:rPr>
          <w:sz w:val="16"/>
        </w:rPr>
        <w:t xml:space="preserve"> the </w:t>
      </w:r>
      <w:r w:rsidRPr="002A2BF7">
        <w:rPr>
          <w:rStyle w:val="StyleBoldUnderline"/>
        </w:rPr>
        <w:t>absolute</w:t>
      </w:r>
      <w:r w:rsidRPr="002A2BF7">
        <w:rPr>
          <w:sz w:val="16"/>
        </w:rPr>
        <w:t xml:space="preserve"> level of </w:t>
      </w:r>
      <w:r w:rsidRPr="002A2BF7">
        <w:rPr>
          <w:rStyle w:val="StyleBoldUnderline"/>
        </w:rPr>
        <w:t>war</w:t>
      </w:r>
      <w:r w:rsidRPr="002A2BF7">
        <w:rPr>
          <w:sz w:val="16"/>
        </w:rPr>
        <w:t xml:space="preserve"> itself. And although American leaders speak of this as being a “di</w:t>
      </w:r>
      <w:r w:rsidRPr="002A2BF7">
        <w:rPr>
          <w:rFonts w:ascii="Cambria Math" w:hAnsi="Cambria Math" w:cs="Cambria Math"/>
          <w:sz w:val="16"/>
        </w:rPr>
        <w:t>ﬀ</w:t>
      </w:r>
      <w:r w:rsidRPr="002A2BF7">
        <w:rPr>
          <w:sz w:val="16"/>
        </w:rPr>
        <w:t>erent kind of war,” there is a drumbeat of ordinary war rhetoric and a clarion call to total victory and to the crushing defeat of our terrorist enemies. When President Bush declared that “this conﬂict was begun on the timing and terms of others [but] will end in a way, and at an hour, of our choosing,” he was misleading both in suggesting a clear beginning in Al Qaeda’s acts and a decisive end in the “battle” against terrorism. In that same speech, given at a memorial service just three days after / at the National Cathedral in Washington, he also asserted, “Our responsibility to history is already clear: to answer these attacks and rid the world of evil.” Washington Post reporter Bob Woodward, not a man given to irony, commented that “</w:t>
      </w:r>
      <w:r w:rsidRPr="002A2BF7">
        <w:rPr>
          <w:rStyle w:val="StyleBoldUnderline"/>
        </w:rPr>
        <w:t>the president was casting his mission</w:t>
      </w:r>
      <w:r w:rsidRPr="002A2BF7">
        <w:rPr>
          <w:sz w:val="16"/>
        </w:rPr>
        <w:t xml:space="preserve"> and that of the country </w:t>
      </w:r>
      <w:r w:rsidRPr="002A2BF7">
        <w:rPr>
          <w:rStyle w:val="StyleBoldUnderline"/>
        </w:rPr>
        <w:t>in the grand vision of God’s master plan.”</w:t>
      </w:r>
      <w:r>
        <w:rPr>
          <w:rStyle w:val="StyleBoldUnderline"/>
        </w:rPr>
        <w:t xml:space="preserve"> </w:t>
      </w:r>
      <w:r w:rsidRPr="002A2BF7">
        <w:rPr>
          <w:sz w:val="16"/>
        </w:rPr>
        <w:t xml:space="preserve">At no time did Bush see his task as mounting a coordinated international operation against terrorism, for which he could have enlisted most of the governments of the world. Rather, upon hearing of the second plane crashing into the second tower, he remembers thinking: “They had declared war on us, and I made up my mind at that moment that we were going to war.” Upon hearing of the plane crashing into the Pentagon, he told Vice President Cheney, “We’re at war.” Woodward thus calls his account of the President’s ﬁrst hundred days following / Bush at War. Bush would later recall, “I had to show the American people the resolve of a commander in chief that was going to do whatever it took to win.” With world leaders, he felt he had to “look them in the eye and say, ‘You’re either with us or you’re against us.’ ” Long before the invasion of Iraq—indeed, even before the invasion of Afghanistan—Bush had come to identify himself, and be identiﬁed by others, as a “wartime president.” </w:t>
      </w:r>
      <w:proofErr w:type="spellStart"/>
      <w:r w:rsidRPr="002A2BF7">
        <w:rPr>
          <w:rStyle w:val="StyleBoldUnderline"/>
        </w:rPr>
        <w:t>Warmaking</w:t>
      </w:r>
      <w:proofErr w:type="spellEnd"/>
      <w:r w:rsidRPr="002A2BF7">
        <w:rPr>
          <w:rStyle w:val="StyleBoldUnderline"/>
        </w:rPr>
        <w:t xml:space="preserve"> can quickly become associated with “war fever,</w:t>
      </w:r>
      <w:r w:rsidRPr="002A2BF7">
        <w:rPr>
          <w:sz w:val="16"/>
        </w:rPr>
        <w:t xml:space="preserve">” the mobilization of public excitement to the point of a collective experience of transcendence. </w:t>
      </w:r>
      <w:r w:rsidRPr="002A2BF7">
        <w:rPr>
          <w:rStyle w:val="StyleBoldUnderline"/>
        </w:rPr>
        <w:t>War</w:t>
      </w:r>
      <w:r w:rsidRPr="002A2BF7">
        <w:rPr>
          <w:sz w:val="16"/>
        </w:rPr>
        <w:t xml:space="preserve"> then </w:t>
      </w:r>
      <w:r w:rsidRPr="002A2BF7">
        <w:rPr>
          <w:rStyle w:val="StyleBoldUnderline"/>
        </w:rPr>
        <w:t>becomes heroic</w:t>
      </w:r>
      <w:r w:rsidRPr="002A2BF7">
        <w:rPr>
          <w:sz w:val="16"/>
        </w:rPr>
        <w:t xml:space="preserve">, even mythic, </w:t>
      </w:r>
      <w:r w:rsidRPr="002A2BF7">
        <w:rPr>
          <w:rStyle w:val="StyleBoldUnderline"/>
        </w:rPr>
        <w:t>a</w:t>
      </w:r>
      <w:r w:rsidRPr="002A2BF7">
        <w:rPr>
          <w:sz w:val="16"/>
        </w:rPr>
        <w:t xml:space="preserve"> </w:t>
      </w:r>
      <w:r w:rsidRPr="002A2BF7">
        <w:rPr>
          <w:rStyle w:val="StyleBoldUnderline"/>
        </w:rPr>
        <w:t>task that must be carried out for the defense of one’s nation, to sustain its special historical destiny and the immortality of its people</w:t>
      </w:r>
      <w:r w:rsidRPr="002A2BF7">
        <w:rPr>
          <w:sz w:val="16"/>
        </w:rPr>
        <w:t xml:space="preserve">. In this case, the growth of war fever came in several stages: its beginnings, with Bush’s personal declaration of war immediately after September ; a modest increase, with the successful invasion of Afghanistan; and a wave of ultrapatriotic excesses—triumphalism and labeling of critics as disloyal or treasonous—at the time of the invasion of Iraq. War fever tends always to be sporadic and subject to disillusionment. </w:t>
      </w:r>
      <w:r w:rsidRPr="002A2BF7">
        <w:rPr>
          <w:rStyle w:val="StyleBoldUnderline"/>
        </w:rPr>
        <w:t>Its underside is death anxiety,</w:t>
      </w:r>
      <w:r w:rsidRPr="002A2BF7">
        <w:rPr>
          <w:sz w:val="16"/>
        </w:rPr>
        <w:t xml:space="preserve"> in this case related less to combat than to fears of new terrorist attacks at home or against Americans abroad—and later to growing casualties in occupied Iraq. The scope of George Bush’s war was suggested within days of / when the director of the  made a presentation to the President and his inner circle, called “Worldwide Attack Matrix,” that described active or planned operations of various kinds in eighty countries, or what Woodward calls “a secret global war on terror.” Early on, the President had the view that “this war will be fought on many fronts” and that “we’re going to rout out terror wherever it may exist.” Although envisaged long before /, the invasion of Iraq could be seen as a direct continuation of this unlimited war; all the more so because of the prevailing tone among the President and his advisers, who were described as eager “to emerge from the sea of words and pull the trigger.” </w:t>
      </w:r>
      <w:r w:rsidRPr="002A2BF7">
        <w:rPr>
          <w:rStyle w:val="StyleBoldUnderline"/>
        </w:rPr>
        <w:t xml:space="preserve">The war on terrorism is apocalyptic, </w:t>
      </w:r>
      <w:r w:rsidRPr="002A2BF7">
        <w:rPr>
          <w:sz w:val="16"/>
        </w:rPr>
        <w:t xml:space="preserve">then, exactly </w:t>
      </w:r>
      <w:r w:rsidRPr="00194835">
        <w:rPr>
          <w:rStyle w:val="StyleBoldUnderline"/>
        </w:rPr>
        <w:t>because</w:t>
      </w:r>
      <w:r w:rsidRPr="002A2BF7">
        <w:rPr>
          <w:rStyle w:val="StyleBoldUnderline"/>
        </w:rPr>
        <w:t xml:space="preserve"> it is militarized and yet amorphous, without limits of time or place, and has no clear end. It therefore enters the realm of the inﬁnite.</w:t>
      </w:r>
      <w:r w:rsidRPr="002A2BF7">
        <w:rPr>
          <w:sz w:val="16"/>
        </w:rPr>
        <w:t xml:space="preserve"> </w:t>
      </w:r>
      <w:r w:rsidRPr="002A2BF7">
        <w:rPr>
          <w:rStyle w:val="StyleBoldUnderline"/>
        </w:rPr>
        <w:t>Implied</w:t>
      </w:r>
      <w:r w:rsidRPr="002A2BF7">
        <w:rPr>
          <w:sz w:val="16"/>
        </w:rPr>
        <w:t xml:space="preserve"> in its approach </w:t>
      </w:r>
      <w:r w:rsidRPr="002A2BF7">
        <w:rPr>
          <w:rStyle w:val="StyleBoldUnderline"/>
        </w:rPr>
        <w:t>is that every last terrorist everywhere on the earth is to be hunted down</w:t>
      </w:r>
      <w:r w:rsidRPr="002A2BF7">
        <w:rPr>
          <w:sz w:val="16"/>
        </w:rPr>
        <w:t xml:space="preserve"> until there are no more terrorists anywhere to threaten us, </w:t>
      </w:r>
      <w:r w:rsidRPr="002A2BF7">
        <w:rPr>
          <w:rStyle w:val="StyleBoldUnderline"/>
        </w:rPr>
        <w:t>and in that way the world will be rid of evil.</w:t>
      </w:r>
      <w:r w:rsidRPr="002A2BF7">
        <w:rPr>
          <w:sz w:val="16"/>
        </w:rPr>
        <w:t xml:space="preserve"> Bush keeps what Woodward calls “his own personal scorecard for the war” in the form of photographs with brief biographies and personality sketches of those judged to be the world’s most dangerous terrorists, each ready to be crossed out if killed or captured. The scorecard is always available in a desk drawer in the Oval O</w:t>
      </w:r>
      <w:r w:rsidRPr="002A2BF7">
        <w:rPr>
          <w:rFonts w:ascii="Cambria Math" w:hAnsi="Cambria Math" w:cs="Cambria Math"/>
          <w:sz w:val="16"/>
        </w:rPr>
        <w:t>ﬃ</w:t>
      </w:r>
      <w:r w:rsidRPr="002A2BF7">
        <w:rPr>
          <w:sz w:val="16"/>
        </w:rPr>
        <w:t xml:space="preserve">ce. War and Reality </w:t>
      </w:r>
      <w:proofErr w:type="gramStart"/>
      <w:r w:rsidRPr="002A2BF7">
        <w:rPr>
          <w:sz w:val="16"/>
        </w:rPr>
        <w:t>The</w:t>
      </w:r>
      <w:proofErr w:type="gramEnd"/>
      <w:r w:rsidRPr="002A2BF7">
        <w:rPr>
          <w:sz w:val="16"/>
        </w:rPr>
        <w:t xml:space="preserve"> amorphousness of the war on terrorism is such that a country like Iraq—with a murderous dictator who had surely engaged in acts of terrorism in the past—could, on that basis, be treated as if it had major responsibility for 9/11. There was no evidence at all that it did. But by means of false accusations, emphasis on the evil things Saddam Hussein had done (for instance, the use of poison gas on his Kurdish minority) and the belligerent atmosphere of the overall war on terrorism, the Administration succeeded in convincing more than half of all Americans that Saddam was a major player in 9/11. </w:t>
      </w:r>
      <w:r w:rsidRPr="002A2BF7">
        <w:rPr>
          <w:rStyle w:val="StyleBoldUnderline"/>
        </w:rPr>
        <w:t>The war on terrorism</w:t>
      </w:r>
      <w:r w:rsidRPr="002A2BF7">
        <w:rPr>
          <w:sz w:val="16"/>
        </w:rPr>
        <w:t xml:space="preserve">, then, </w:t>
      </w:r>
      <w:r w:rsidRPr="002A2BF7">
        <w:rPr>
          <w:rStyle w:val="StyleBoldUnderline"/>
        </w:rPr>
        <w:t>took amorphous impulses toward combating terror and used them as a pretext for realizing a prior mission aimed at American global hegemony</w:t>
      </w:r>
      <w:r w:rsidRPr="002A2BF7">
        <w:rPr>
          <w:sz w:val="16"/>
        </w:rPr>
        <w:t xml:space="preserve">. The attack on Iraq reﬂected the reach not only of the “war on terrorism” but of deceptions and manipulations of reality that have accompanied it. In this context, the word </w:t>
      </w:r>
      <w:r w:rsidRPr="002A2BF7">
        <w:rPr>
          <w:rStyle w:val="StyleBoldUnderline"/>
        </w:rPr>
        <w:t>“war” came to combine metaphor</w:t>
      </w:r>
      <w:r w:rsidRPr="002A2BF7">
        <w:rPr>
          <w:sz w:val="16"/>
        </w:rPr>
        <w:t xml:space="preserve"> (as in the “war on poverty” or “war on drugs”), </w:t>
      </w:r>
      <w:r w:rsidRPr="002A2BF7">
        <w:rPr>
          <w:rStyle w:val="StyleBoldUnderline"/>
        </w:rPr>
        <w:t>conventional military combat,</w:t>
      </w:r>
      <w:r w:rsidRPr="002A2BF7">
        <w:rPr>
          <w:sz w:val="16"/>
        </w:rPr>
        <w:t xml:space="preserve"> </w:t>
      </w:r>
      <w:r w:rsidRPr="002A2BF7">
        <w:rPr>
          <w:rStyle w:val="StyleBoldUnderline"/>
        </w:rPr>
        <w:t>justiﬁcation for “pre-emptive” attack and assertion of superpower domination.</w:t>
      </w:r>
      <w:r>
        <w:rPr>
          <w:rStyle w:val="StyleBoldUnderline"/>
        </w:rPr>
        <w:t xml:space="preserve"> </w:t>
      </w:r>
      <w:r w:rsidRPr="002A2BF7">
        <w:rPr>
          <w:rStyle w:val="StyleBoldUnderline"/>
        </w:rPr>
        <w:t>Behind such</w:t>
      </w:r>
      <w:r w:rsidRPr="002A2BF7">
        <w:rPr>
          <w:sz w:val="16"/>
        </w:rPr>
        <w:t xml:space="preserve"> planning and </w:t>
      </w:r>
      <w:r w:rsidRPr="002A2BF7">
        <w:rPr>
          <w:rStyle w:val="StyleBoldUnderline"/>
        </w:rPr>
        <w:t xml:space="preserve">manipulation can </w:t>
      </w:r>
      <w:proofErr w:type="gramStart"/>
      <w:r w:rsidRPr="002A2BF7">
        <w:rPr>
          <w:rStyle w:val="StyleBoldUnderline"/>
        </w:rPr>
        <w:t>lie</w:t>
      </w:r>
      <w:proofErr w:type="gramEnd"/>
      <w:r w:rsidRPr="002A2BF7">
        <w:rPr>
          <w:sz w:val="16"/>
        </w:rPr>
        <w:t xml:space="preserve"> dreams and </w:t>
      </w:r>
      <w:r w:rsidRPr="002A2BF7">
        <w:rPr>
          <w:rStyle w:val="StyleBoldUnderline"/>
        </w:rPr>
        <w:t>fantasies hardly less apocalyptic or world-purifying than those of Al Qaeda</w:t>
      </w:r>
      <w:r w:rsidRPr="002A2BF7">
        <w:rPr>
          <w:sz w:val="16"/>
        </w:rPr>
        <w:t xml:space="preserve">’s leaders, or of </w:t>
      </w:r>
      <w:proofErr w:type="spellStart"/>
      <w:r w:rsidRPr="002A2BF7">
        <w:rPr>
          <w:sz w:val="16"/>
        </w:rPr>
        <w:t>Aum</w:t>
      </w:r>
      <w:proofErr w:type="spellEnd"/>
      <w:r w:rsidRPr="002A2BF7">
        <w:rPr>
          <w:sz w:val="16"/>
        </w:rPr>
        <w:t xml:space="preserve"> </w:t>
      </w:r>
      <w:proofErr w:type="spellStart"/>
      <w:r w:rsidRPr="002A2BF7">
        <w:rPr>
          <w:sz w:val="16"/>
        </w:rPr>
        <w:t>Shinrikyo’s</w:t>
      </w:r>
      <w:proofErr w:type="spellEnd"/>
      <w:r w:rsidRPr="002A2BF7">
        <w:rPr>
          <w:sz w:val="16"/>
        </w:rPr>
        <w:t xml:space="preserve"> guru. For instance, former Director of Central Intelligence James Woolsey, a close associate of Donald Rumsfeld and Deputy Secretary of Defense Paul Wolfowitz in the Pentagon, spoke of the war against terrorism as a Fourth World War (the Third being the cold war between the United States and the Soviet Union). In addressing a group of college students, he declared, “This Fourth World War, I think, will last considerably longer than either World Wars I or II did for us. </w:t>
      </w:r>
      <w:proofErr w:type="gramStart"/>
      <w:r w:rsidRPr="002A2BF7">
        <w:rPr>
          <w:sz w:val="16"/>
        </w:rPr>
        <w:t>Hopefully not the full four-plus decades of the cold war.”</w:t>
      </w:r>
      <w:proofErr w:type="gramEnd"/>
      <w:r w:rsidRPr="002A2BF7">
        <w:rPr>
          <w:sz w:val="16"/>
        </w:rPr>
        <w:t xml:space="preserve"> </w:t>
      </w:r>
      <w:r w:rsidRPr="002A2BF7">
        <w:rPr>
          <w:rStyle w:val="StyleBoldUnderline"/>
        </w:rPr>
        <w:t>That kind of apocalyptic impulse</w:t>
      </w:r>
      <w:r w:rsidRPr="002A2BF7">
        <w:rPr>
          <w:sz w:val="16"/>
        </w:rPr>
        <w:t xml:space="preserve"> in </w:t>
      </w:r>
      <w:proofErr w:type="spellStart"/>
      <w:r w:rsidRPr="002A2BF7">
        <w:rPr>
          <w:sz w:val="16"/>
        </w:rPr>
        <w:t>warmaking</w:t>
      </w:r>
      <w:proofErr w:type="spellEnd"/>
      <w:r w:rsidRPr="002A2BF7">
        <w:rPr>
          <w:sz w:val="16"/>
        </w:rPr>
        <w:t xml:space="preserve"> has hardly proved conducive to a shared international approach. Indeed, in its essence, it </w:t>
      </w:r>
      <w:r w:rsidRPr="002A2BF7">
        <w:rPr>
          <w:rStyle w:val="StyleBoldUnderline"/>
        </w:rPr>
        <w:t>precludes genuine sharing</w:t>
      </w:r>
      <w:r w:rsidRPr="002A2BF7">
        <w:rPr>
          <w:sz w:val="16"/>
        </w:rPr>
        <w:t xml:space="preserve">. While </w:t>
      </w:r>
      <w:r w:rsidRPr="002A2BF7">
        <w:rPr>
          <w:rStyle w:val="StyleBoldUnderline"/>
        </w:rPr>
        <w:t>Bush</w:t>
      </w:r>
      <w:r w:rsidRPr="002A2BF7">
        <w:rPr>
          <w:sz w:val="16"/>
        </w:rPr>
        <w:t xml:space="preserve"> has frequently said that he prefers to have allies in taking on terrorism and terrorist states worldwide, he has also made it clear that he does not want other countries to have any policy-making power on this issue. In one revealing statement, he declared: “At some point, we may be the only ones left. That’s OK with me. We are America.” In such declarations, he </w:t>
      </w:r>
      <w:r w:rsidRPr="002A2BF7">
        <w:rPr>
          <w:rStyle w:val="StyleBoldUnderline"/>
        </w:rPr>
        <w:t>has all but claimed that Americans are the globe’s anointed ones and that the sacred mission of purifying the earth is ours alone.</w:t>
      </w:r>
      <w:r w:rsidRPr="002A2BF7">
        <w:rPr>
          <w:sz w:val="16"/>
        </w:rPr>
        <w:t xml:space="preserve"> </w:t>
      </w:r>
      <w:r w:rsidRPr="002A2BF7">
        <w:rPr>
          <w:rStyle w:val="StyleBoldUnderline"/>
        </w:rPr>
        <w:t>The amorphousness of the war on terrorism carries with it a paranoid edge, the suspicion that terrorists and their supporters are everywhere and must be “pre-emptively” attacked lest they emerge and attack us. Since such a war is limitless and inﬁnite— extending from the farthest reaches of Indonesia</w:t>
      </w:r>
      <w:r w:rsidRPr="002A2BF7">
        <w:rPr>
          <w:sz w:val="16"/>
        </w:rPr>
        <w:t xml:space="preserve"> or Afghanistan </w:t>
      </w:r>
      <w:r w:rsidRPr="002A2BF7">
        <w:rPr>
          <w:rStyle w:val="StyleBoldUnderline"/>
        </w:rPr>
        <w:t>to</w:t>
      </w:r>
      <w:r w:rsidRPr="002A2BF7">
        <w:rPr>
          <w:sz w:val="16"/>
        </w:rPr>
        <w:t xml:space="preserve"> Hamburg, Germany, or </w:t>
      </w:r>
      <w:r w:rsidRPr="002A2BF7">
        <w:rPr>
          <w:rStyle w:val="StyleBoldUnderline"/>
        </w:rPr>
        <w:t>New York</w:t>
      </w:r>
      <w:r w:rsidRPr="002A2BF7">
        <w:rPr>
          <w:sz w:val="16"/>
        </w:rPr>
        <w:t xml:space="preserve"> City, and from immediate combat to battles that continue into the unending future—</w:t>
      </w:r>
      <w:r w:rsidRPr="002A2BF7">
        <w:rPr>
          <w:rStyle w:val="StyleBoldUnderline"/>
        </w:rPr>
        <w:t xml:space="preserve">it inevitably becomes associated with a degree of megalomania as well. As the world’s greatest military power replaces the complexities of </w:t>
      </w:r>
      <w:r w:rsidRPr="002A2BF7">
        <w:rPr>
          <w:rStyle w:val="StyleBoldUnderline"/>
        </w:rPr>
        <w:lastRenderedPageBreak/>
        <w:t>the world with its own imagined stripped-down, us-versus-them version of it, our distorted national self becomes the world.</w:t>
      </w:r>
      <w:r>
        <w:rPr>
          <w:rStyle w:val="StyleBoldUnderline"/>
        </w:rPr>
        <w:t xml:space="preserve"> </w:t>
      </w:r>
      <w:r w:rsidRPr="002A2BF7">
        <w:rPr>
          <w:rStyle w:val="StyleBoldUnderline"/>
        </w:rPr>
        <w:t>Despite</w:t>
      </w:r>
      <w:r w:rsidRPr="002A2BF7">
        <w:rPr>
          <w:sz w:val="16"/>
        </w:rPr>
        <w:t xml:space="preserve"> the constant </w:t>
      </w:r>
      <w:r w:rsidRPr="002A2BF7">
        <w:rPr>
          <w:rStyle w:val="StyleBoldUnderline"/>
        </w:rPr>
        <w:t>invocation</w:t>
      </w:r>
      <w:r w:rsidRPr="002A2BF7">
        <w:rPr>
          <w:sz w:val="16"/>
        </w:rPr>
        <w:t xml:space="preserve"> by the Bush Administration of the theme </w:t>
      </w:r>
      <w:r w:rsidRPr="002A2BF7">
        <w:rPr>
          <w:rStyle w:val="StyleBoldUnderline"/>
        </w:rPr>
        <w:t>of “security,” the war on terrorism has created the very opposite—a sense of fear and insecurity</w:t>
      </w:r>
      <w:r w:rsidRPr="002A2BF7">
        <w:rPr>
          <w:sz w:val="16"/>
        </w:rPr>
        <w:t xml:space="preserve"> among Americans, </w:t>
      </w:r>
      <w:r w:rsidRPr="002A2BF7">
        <w:rPr>
          <w:rStyle w:val="StyleBoldUnderline"/>
        </w:rPr>
        <w:t>which is then mobilized in support of further aggressive plans in the extension of the larger “war.” What results is a vicious circle that engenders what we seek to destroy: Our excessive response</w:t>
      </w:r>
      <w:r w:rsidRPr="002A2BF7">
        <w:rPr>
          <w:sz w:val="16"/>
        </w:rPr>
        <w:t xml:space="preserve"> to Islamist attacks </w:t>
      </w:r>
      <w:r w:rsidRPr="002A2BF7">
        <w:rPr>
          <w:rStyle w:val="StyleBoldUnderline"/>
        </w:rPr>
        <w:t>creates more terrorists</w:t>
      </w:r>
      <w:r w:rsidRPr="002A2BF7">
        <w:rPr>
          <w:sz w:val="16"/>
        </w:rPr>
        <w:t xml:space="preserve"> and more terrorist attacks, </w:t>
      </w:r>
      <w:r w:rsidRPr="002A2BF7">
        <w:rPr>
          <w:rStyle w:val="StyleBoldUnderline"/>
        </w:rPr>
        <w:t>which in turn leads to</w:t>
      </w:r>
      <w:r w:rsidRPr="002A2BF7">
        <w:rPr>
          <w:sz w:val="16"/>
        </w:rPr>
        <w:t xml:space="preserve"> an </w:t>
      </w:r>
      <w:r w:rsidRPr="002A2BF7">
        <w:rPr>
          <w:rStyle w:val="StyleBoldUnderline"/>
        </w:rPr>
        <w:t>escalation</w:t>
      </w:r>
      <w:r w:rsidRPr="002A2BF7">
        <w:rPr>
          <w:sz w:val="16"/>
        </w:rPr>
        <w:t xml:space="preserve"> of the war on terrorism, and so on. </w:t>
      </w:r>
      <w:r w:rsidRPr="002A2BF7">
        <w:rPr>
          <w:rStyle w:val="StyleBoldUnderline"/>
        </w:rPr>
        <w:t xml:space="preserve">The projected “victory” becomes a form of aggressive longing, of sustained illusion, of an unending “Fourth World War” and a mythic cleansing—of terrorists, of evil, of our own fear. </w:t>
      </w:r>
      <w:r w:rsidRPr="002A2BF7">
        <w:rPr>
          <w:sz w:val="16"/>
        </w:rPr>
        <w:t>The American military apocalyptic can then be said to partner and act in concert with the Islamist apocalyptic.</w:t>
      </w:r>
    </w:p>
    <w:p w:rsidR="001F1AA6" w:rsidRDefault="002C67B8" w:rsidP="00B17D8A">
      <w:pPr>
        <w:pStyle w:val="Heading3"/>
      </w:pPr>
      <w:bookmarkStart w:id="4" w:name="_Toc360082890"/>
      <w:r>
        <w:lastRenderedPageBreak/>
        <w:t>Plan</w:t>
      </w:r>
      <w:bookmarkEnd w:id="4"/>
    </w:p>
    <w:p w:rsidR="004C350E" w:rsidRPr="004C350E" w:rsidRDefault="004C350E" w:rsidP="00B17D8A">
      <w:pPr>
        <w:pStyle w:val="Heading4"/>
      </w:pPr>
      <w:r>
        <w:t xml:space="preserve">The United States federal government should </w:t>
      </w:r>
      <w:r w:rsidR="00063285">
        <w:t>remove</w:t>
      </w:r>
      <w:r w:rsidR="00063285" w:rsidRPr="00063285">
        <w:t xml:space="preserve"> Cuba from the list of countries </w:t>
      </w:r>
      <w:r w:rsidR="00063285">
        <w:t xml:space="preserve">subject to economic penalties governed by </w:t>
      </w:r>
      <w:r w:rsidR="00063285" w:rsidRPr="00063285">
        <w:t>Section 6(j) of the Export Administration Act.</w:t>
      </w:r>
    </w:p>
    <w:p w:rsidR="001F1AA6" w:rsidRDefault="001F1AA6" w:rsidP="00B17D8A"/>
    <w:p w:rsidR="00B17D8A" w:rsidRDefault="00B17D8A" w:rsidP="00B17D8A">
      <w:pPr>
        <w:pStyle w:val="Heading3"/>
      </w:pPr>
      <w:bookmarkStart w:id="5" w:name="_Toc360082891"/>
      <w:r>
        <w:lastRenderedPageBreak/>
        <w:t>Solvency</w:t>
      </w:r>
      <w:bookmarkEnd w:id="5"/>
    </w:p>
    <w:p w:rsidR="00063285" w:rsidRPr="00063285" w:rsidRDefault="00063285" w:rsidP="00B17D8A">
      <w:pPr>
        <w:pStyle w:val="Heading4"/>
      </w:pPr>
      <w:r w:rsidRPr="00063285">
        <w:t xml:space="preserve">The plan would remove Cuba from the list of terror sponsors – the EAA is the statutory authority for the list. </w:t>
      </w:r>
    </w:p>
    <w:p w:rsidR="00E232E2" w:rsidRPr="00BB6DAF" w:rsidRDefault="00E232E2" w:rsidP="00B17D8A">
      <w:pPr>
        <w:rPr>
          <w:sz w:val="16"/>
          <w:szCs w:val="16"/>
        </w:rPr>
      </w:pPr>
      <w:r w:rsidRPr="00BB6DAF">
        <w:rPr>
          <w:rStyle w:val="StyleStyleBold12pt"/>
        </w:rPr>
        <w:t>Peed</w:t>
      </w:r>
      <w:r>
        <w:t xml:space="preserve">, Editor of </w:t>
      </w:r>
      <w:r w:rsidRPr="00BB6DAF">
        <w:t>Duke Law Journal</w:t>
      </w:r>
      <w:r>
        <w:t xml:space="preserve">, </w:t>
      </w:r>
      <w:r w:rsidR="00063285">
        <w:rPr>
          <w:rStyle w:val="StyleStyleBold12pt"/>
        </w:rPr>
        <w:t>200</w:t>
      </w:r>
      <w:r w:rsidRPr="00BB6DAF">
        <w:rPr>
          <w:rStyle w:val="StyleStyleBold12pt"/>
        </w:rPr>
        <w:t>5</w:t>
      </w:r>
      <w:r>
        <w:t xml:space="preserve"> </w:t>
      </w:r>
      <w:r w:rsidRPr="00BB6DAF">
        <w:rPr>
          <w:sz w:val="16"/>
          <w:szCs w:val="16"/>
        </w:rPr>
        <w:t>[Matthew, BLACKLISTING AS FOREIGN POLICY: THE POLITICS AND LAW OF LISTING TERROR STATES, DUKE LAW JOURNAL Vol. 54:1321, http://scholarship.law.duke.edu/cgi/viewcontent.cgi?article=1255&amp;context=dlj&amp;sei-redir=1&amp;referer=http%3A%2F%2Fscholar.google.com%2Fscholar%3Fstart%3D40%26q%3Dcuba%2Bterrorism%2Blist%26hl%3Den%26as_sdt%3D0%2C44#search=%22cuba%20terrorism%20list%22]</w:t>
      </w:r>
    </w:p>
    <w:p w:rsidR="00E232E2" w:rsidRDefault="00E232E2" w:rsidP="00B17D8A"/>
    <w:p w:rsidR="00E232E2" w:rsidRDefault="00E232E2" w:rsidP="00B17D8A">
      <w:pPr>
        <w:rPr>
          <w:sz w:val="16"/>
        </w:rPr>
      </w:pPr>
      <w:r w:rsidRPr="00E232E2">
        <w:rPr>
          <w:rStyle w:val="Emphasis"/>
        </w:rPr>
        <w:t>The list of state sponsors of terrorism is primarily a product of the law of economic sanctions.</w:t>
      </w:r>
      <w:r w:rsidRPr="00F031A4">
        <w:rPr>
          <w:sz w:val="16"/>
        </w:rPr>
        <w:t xml:space="preserve"> During World War I, the U.S. first began to use economics sanctions systematically as a tool of foreign policy through the Trading with the Enemy Act of 1917 (TEA).16 The Act allowed the president to declare a national emergency with respect to a country and comprehensively regulate financial transactions with that country. Eventually these powers were extended through the International Emergency Economic Powers Act of 1977 (IEEPA),17 which allows the president to promulgate sanctions toward individual countries after first declaring a state of national emergency with respect to that country.18 In addition to this “emergency” power, Congress also delegated to the president the power to regulate all foreign commerce as a tool of foreign policy through the Export Control Act of 1949 (ECA).19 This act was intended as a temporary measure that would give the president substantial powers to deal with the post–World War II security threat.20 The periodic renewals of the Act, beginning with </w:t>
      </w:r>
      <w:r w:rsidRPr="00E232E2">
        <w:rPr>
          <w:rStyle w:val="StyleBoldUnderline"/>
        </w:rPr>
        <w:t>the Export Administration Act (EAA)</w:t>
      </w:r>
      <w:r w:rsidRPr="00F031A4">
        <w:rPr>
          <w:sz w:val="16"/>
        </w:rPr>
        <w:t xml:space="preserve"> of 1969,21 </w:t>
      </w:r>
      <w:r w:rsidRPr="00E232E2">
        <w:rPr>
          <w:rStyle w:val="StyleBoldUnderline"/>
        </w:rPr>
        <w:t>constitute the statutory basis of most economic sanctions</w:t>
      </w:r>
      <w:r w:rsidRPr="00F031A4">
        <w:rPr>
          <w:sz w:val="16"/>
        </w:rPr>
        <w:t>.22 During each lapse between renewals, the president has continued sanctions by declaring national emergencies under the IEEPA.23</w:t>
      </w:r>
      <w:r w:rsidR="00F031A4" w:rsidRPr="00F031A4">
        <w:rPr>
          <w:sz w:val="16"/>
        </w:rPr>
        <w:t xml:space="preserve"> </w:t>
      </w:r>
      <w:r w:rsidRPr="00E232E2">
        <w:rPr>
          <w:rStyle w:val="StyleBoldUnderline"/>
        </w:rPr>
        <w:t xml:space="preserve">When the EAA came up for renewal after the terrorist atrocities of the 1970s, an amendment was added that would become </w:t>
      </w:r>
      <w:r w:rsidRPr="00E232E2">
        <w:rPr>
          <w:rStyle w:val="Emphasis"/>
        </w:rPr>
        <w:t>the main statutory authority for the list of state sponsors</w:t>
      </w:r>
      <w:r w:rsidRPr="00F031A4">
        <w:rPr>
          <w:sz w:val="16"/>
        </w:rPr>
        <w:t xml:space="preserve">.24 </w:t>
      </w:r>
      <w:r w:rsidRPr="00E232E2">
        <w:rPr>
          <w:rStyle w:val="StyleBoldUnderline"/>
        </w:rPr>
        <w:t>Section 6(j)</w:t>
      </w:r>
      <w:r w:rsidRPr="00F031A4">
        <w:rPr>
          <w:sz w:val="16"/>
        </w:rPr>
        <w:t xml:space="preserve"> of the act </w:t>
      </w:r>
      <w:r w:rsidRPr="00E232E2">
        <w:rPr>
          <w:rStyle w:val="StyleBoldUnderline"/>
        </w:rPr>
        <w:t>requires a license for the export of militarily relevant goods or technology to any country that the secretary of state determines has “repeatedly provided support for acts of international terrorism.”25 The section</w:t>
      </w:r>
      <w:r w:rsidRPr="00F031A4">
        <w:rPr>
          <w:sz w:val="16"/>
        </w:rPr>
        <w:t xml:space="preserve"> also </w:t>
      </w:r>
      <w:r w:rsidRPr="00E232E2">
        <w:rPr>
          <w:rStyle w:val="StyleBoldUnderline"/>
        </w:rPr>
        <w:t>requires the secretary to list the designated countries in the Federal Register26 and submit a report to Congress</w:t>
      </w:r>
      <w:r w:rsidRPr="00F031A4">
        <w:rPr>
          <w:sz w:val="16"/>
        </w:rPr>
        <w:t xml:space="preserve"> before the designation is rescinded.27 For a country to be removed, the secretary must certify that there has been a “fundamental change in the leadership and policies of the government of the country concerned,” i.e., that a coup had occurred, or that the government has not provided any support for terrorism “in the preceding six months.”28</w:t>
      </w:r>
      <w:r w:rsidR="00F031A4" w:rsidRPr="00F031A4">
        <w:rPr>
          <w:sz w:val="16"/>
        </w:rPr>
        <w:t xml:space="preserve"> </w:t>
      </w:r>
      <w:r w:rsidRPr="00F031A4">
        <w:rPr>
          <w:sz w:val="16"/>
        </w:rPr>
        <w:t xml:space="preserve">Although the statutory basis of the terrorism list is not limited to Section 6(j), </w:t>
      </w:r>
      <w:r w:rsidRPr="00E232E2">
        <w:rPr>
          <w:rStyle w:val="Emphasis"/>
        </w:rPr>
        <w:t>most of the economic consequences of being included on the list relate to a fabric of export restrictions that reference Section 6(j)</w:t>
      </w:r>
      <w:r w:rsidRPr="00F031A4">
        <w:rPr>
          <w:sz w:val="16"/>
        </w:rPr>
        <w:t>.29 For example, under the International Security and Development Cooperation Act of 1985, the president has almost unlimited discretion to restrict or ban imports from countries on the Section 6(j) list.30 Similarly, specific statutes have been enacted against certain countries on the list, creating presidential authority for severe sanctions.31 Though these statutes do not depend upon the Section 6(j) list for their authority, they typically do not expire until</w:t>
      </w:r>
      <w:r w:rsidR="00F031A4" w:rsidRPr="00F031A4">
        <w:rPr>
          <w:sz w:val="16"/>
        </w:rPr>
        <w:t xml:space="preserve"> </w:t>
      </w:r>
      <w:r w:rsidRPr="00F031A4">
        <w:rPr>
          <w:sz w:val="16"/>
        </w:rPr>
        <w:t>the country is removed from that list.32</w:t>
      </w:r>
      <w:r w:rsidR="00F031A4" w:rsidRPr="00F031A4">
        <w:rPr>
          <w:sz w:val="16"/>
        </w:rPr>
        <w:t xml:space="preserve"> </w:t>
      </w:r>
      <w:r w:rsidRPr="00F031A4">
        <w:rPr>
          <w:sz w:val="16"/>
        </w:rPr>
        <w:t>In addition to the trade restrictions applied by the 1979 amendments to the EAA, two other acts require the State Department to identify terrorist states as means of applying economic pressure to countries based on their support for terrorism. First, the Foreign Assistance Act (FAA)33 prohibits U.S. agricultural aid, Peace Corps involvement, and Export-Import Bank assistance to countries identified by the secretary of state as state sponsors of terrorism.34 These provisions were enacted in 1976 when human rights became more of a policy focus in U.S. foreign aid programs.35 Second, the Arms Export Control Act restricts the sale of munitions to countries identified as supporting terrorism.36 This act plays prominently in the multifarious sanctions concerning nuclear nonproliferation and state sponsors of terrorism.37</w:t>
      </w:r>
      <w:r w:rsidR="00F031A4" w:rsidRPr="00F031A4">
        <w:rPr>
          <w:sz w:val="16"/>
        </w:rPr>
        <w:t xml:space="preserve"> </w:t>
      </w:r>
      <w:r w:rsidRPr="00F031A4">
        <w:rPr>
          <w:sz w:val="16"/>
        </w:rPr>
        <w:t xml:space="preserve">Although all three of these statutes presuppose a </w:t>
      </w:r>
      <w:proofErr w:type="spellStart"/>
      <w:r w:rsidRPr="00F031A4">
        <w:rPr>
          <w:sz w:val="16"/>
        </w:rPr>
        <w:t>terrorsponsoring</w:t>
      </w:r>
      <w:proofErr w:type="spellEnd"/>
      <w:r w:rsidRPr="00F031A4">
        <w:rPr>
          <w:sz w:val="16"/>
        </w:rPr>
        <w:t xml:space="preserve"> designation process and require that those designations be published in the Federal Register, none require the creation of </w:t>
      </w:r>
      <w:r w:rsidRPr="00E232E2">
        <w:rPr>
          <w:rStyle w:val="StyleBoldUnderline"/>
        </w:rPr>
        <w:t>an official list of state sponsors of terrorism</w:t>
      </w:r>
      <w:r w:rsidRPr="00F031A4">
        <w:rPr>
          <w:sz w:val="16"/>
        </w:rPr>
        <w:t xml:space="preserve">, nor do they define either sponsorship or terrorism.38 Rather, these provisions </w:t>
      </w:r>
      <w:r w:rsidRPr="00E232E2">
        <w:rPr>
          <w:rStyle w:val="StyleBoldUnderline"/>
        </w:rPr>
        <w:t>were added in a 1987 statute requiring the secretary of state to provide Congress with an annual report on worldwide terrorism that includes the list of states designated as state sponsors</w:t>
      </w:r>
      <w:r w:rsidRPr="00F031A4">
        <w:rPr>
          <w:sz w:val="16"/>
        </w:rPr>
        <w:t xml:space="preserve">.39 The statute provides a definition of terrorism to guide the report: “premeditated, politically motivated violence perpetrated against noncombatant targets by subnational groups or clandestine agents.”40 </w:t>
      </w:r>
      <w:r w:rsidRPr="00E232E2">
        <w:rPr>
          <w:rStyle w:val="StyleBoldUnderline"/>
        </w:rPr>
        <w:t xml:space="preserve">In the report, Patterns of Global Terrorism, the secretary of state </w:t>
      </w:r>
      <w:r w:rsidRPr="00F031A4">
        <w:rPr>
          <w:rStyle w:val="StyleBoldUnderline"/>
        </w:rPr>
        <w:t>must</w:t>
      </w:r>
      <w:r w:rsidRPr="00E232E2">
        <w:rPr>
          <w:rStyle w:val="Emphasis"/>
        </w:rPr>
        <w:t xml:space="preserve"> identify those countries which will be subject to the Section 6(j) and other sanctions</w:t>
      </w:r>
      <w:r w:rsidRPr="00E232E2">
        <w:rPr>
          <w:rStyle w:val="StyleBoldUnderline"/>
        </w:rPr>
        <w:t xml:space="preserve">, and thus compose the official terrorism </w:t>
      </w:r>
      <w:r w:rsidRPr="000205AA">
        <w:rPr>
          <w:rStyle w:val="StyleBoldUnderline"/>
        </w:rPr>
        <w:t>list</w:t>
      </w:r>
      <w:r w:rsidRPr="00F031A4">
        <w:rPr>
          <w:sz w:val="16"/>
        </w:rPr>
        <w:t>. Unfailingly, the annual release of this report creates a regular media splash despite the unchanging nature of the list itself.41</w:t>
      </w:r>
    </w:p>
    <w:p w:rsidR="00063285" w:rsidRDefault="00063285" w:rsidP="00B17D8A">
      <w:pPr>
        <w:spacing w:after="200" w:line="276" w:lineRule="auto"/>
        <w:rPr>
          <w:rFonts w:eastAsiaTheme="majorEastAsia" w:cstheme="majorBidi"/>
          <w:b/>
          <w:bCs/>
          <w:iCs/>
          <w:sz w:val="24"/>
        </w:rPr>
      </w:pPr>
    </w:p>
    <w:p w:rsidR="001C657E" w:rsidRPr="00F71E55" w:rsidRDefault="001C657E" w:rsidP="00B17D8A">
      <w:pPr>
        <w:pStyle w:val="Heading4"/>
      </w:pPr>
      <w:r>
        <w:t>Voting affirmative means more than imagining the adoption of a simple policy –</w:t>
      </w:r>
      <w:r w:rsidR="001F1AA6">
        <w:t xml:space="preserve"> it’</w:t>
      </w:r>
      <w:r>
        <w:t>s an endorsement of a critical interrogation that destabilizes hegemonic knowledge about terrorism. As activist-scholars we have an obligation to uncover subjugated knowledge</w:t>
      </w:r>
      <w:r w:rsidR="00D748EE">
        <w:t xml:space="preserve"> hidden by the War on Terror. </w:t>
      </w:r>
    </w:p>
    <w:p w:rsidR="001C657E" w:rsidRDefault="001C657E" w:rsidP="00B17D8A">
      <w:pPr>
        <w:rPr>
          <w:sz w:val="16"/>
        </w:rPr>
      </w:pPr>
      <w:r w:rsidRPr="0027570B">
        <w:rPr>
          <w:rStyle w:val="StyleStyleBold12pt"/>
        </w:rPr>
        <w:t>Jackson</w:t>
      </w:r>
      <w:r w:rsidRPr="0027570B">
        <w:t xml:space="preserve">, Professor in International Politics at </w:t>
      </w:r>
      <w:proofErr w:type="spellStart"/>
      <w:r w:rsidRPr="0027570B">
        <w:t>Aberystwyth</w:t>
      </w:r>
      <w:proofErr w:type="spellEnd"/>
      <w:r w:rsidRPr="0027570B">
        <w:t xml:space="preserve"> University, </w:t>
      </w:r>
      <w:r w:rsidRPr="0027570B">
        <w:rPr>
          <w:rStyle w:val="StyleStyleBold12pt"/>
        </w:rPr>
        <w:t>‘</w:t>
      </w:r>
      <w:r>
        <w:rPr>
          <w:rStyle w:val="StyleStyleBold12pt"/>
        </w:rPr>
        <w:t xml:space="preserve">8 </w:t>
      </w:r>
      <w:r w:rsidRPr="0027570B">
        <w:t xml:space="preserve">[Richard, “State terror, terrorism research and knowledge politics”, paper presented at the British International Studies </w:t>
      </w:r>
      <w:r w:rsidRPr="0027570B">
        <w:lastRenderedPageBreak/>
        <w:t xml:space="preserve">Association, </w:t>
      </w:r>
      <w:hyperlink r:id="rId11" w:history="1">
        <w:r w:rsidRPr="0027570B">
          <w:rPr>
            <w:rStyle w:val="Hyperlink"/>
          </w:rPr>
          <w:t>http://cadair.aber.ac.uk/dspace/bitstream/handle/2160/1949/BISA-Paper-2008-Jackson-FINAL.pdf?sequence=1</w:t>
        </w:r>
      </w:hyperlink>
      <w:r w:rsidRPr="0027570B">
        <w:t>]</w:t>
      </w:r>
    </w:p>
    <w:p w:rsidR="001C657E" w:rsidRPr="0027570B" w:rsidRDefault="001C657E" w:rsidP="00B17D8A">
      <w:pPr>
        <w:rPr>
          <w:sz w:val="24"/>
        </w:rPr>
      </w:pPr>
    </w:p>
    <w:p w:rsidR="001C657E" w:rsidRDefault="001C657E" w:rsidP="00B17D8A">
      <w:pPr>
        <w:rPr>
          <w:sz w:val="16"/>
        </w:rPr>
      </w:pPr>
      <w:r w:rsidRPr="00F71E55">
        <w:rPr>
          <w:sz w:val="16"/>
        </w:rPr>
        <w:t xml:space="preserve">In contrast to first order critique, second order </w:t>
      </w:r>
      <w:r w:rsidRPr="004F0618">
        <w:rPr>
          <w:rStyle w:val="StyleBoldUnderline"/>
        </w:rPr>
        <w:t>critique involves the adoption of a critical standpoint outside of the discourse.</w:t>
      </w:r>
      <w:r w:rsidRPr="00F71E55">
        <w:rPr>
          <w:sz w:val="16"/>
        </w:rPr>
        <w:t xml:space="preserve"> In this case, based on an understanding of discourse as socially productive or constitutive, and fully </w:t>
      </w:r>
      <w:proofErr w:type="spellStart"/>
      <w:r w:rsidRPr="00F71E55">
        <w:rPr>
          <w:sz w:val="16"/>
        </w:rPr>
        <w:t>cognisant</w:t>
      </w:r>
      <w:proofErr w:type="spellEnd"/>
      <w:r w:rsidRPr="00F71E55">
        <w:rPr>
          <w:sz w:val="16"/>
        </w:rPr>
        <w:t xml:space="preserve"> of the knowledge-power nexus, a second order critique attempts </w:t>
      </w:r>
      <w:r w:rsidRPr="004F0618">
        <w:rPr>
          <w:rStyle w:val="StyleBoldUnderline"/>
        </w:rPr>
        <w:t>to expose the political functions and ideological consequences of</w:t>
      </w:r>
      <w:r w:rsidRPr="00F71E55">
        <w:rPr>
          <w:sz w:val="16"/>
        </w:rPr>
        <w:t xml:space="preserve"> the </w:t>
      </w:r>
      <w:r w:rsidRPr="004F0618">
        <w:rPr>
          <w:rStyle w:val="StyleBoldUnderline"/>
        </w:rPr>
        <w:t>particular forms of representation enunciated by the discourse</w:t>
      </w:r>
      <w:r w:rsidRPr="00F71E55">
        <w:rPr>
          <w:sz w:val="16"/>
        </w:rPr>
        <w:t xml:space="preserve">. In this case, </w:t>
      </w:r>
      <w:r w:rsidRPr="004F0618">
        <w:rPr>
          <w:rStyle w:val="StyleBoldUnderline"/>
        </w:rPr>
        <w:t>we want to try and understand what some of the political effects and consequences of the silences of state terrorism are</w:t>
      </w:r>
      <w:r w:rsidRPr="00F71E55">
        <w:rPr>
          <w:sz w:val="16"/>
        </w:rPr>
        <w:t xml:space="preserve">. A number of such effects can be identified. First, the discourse </w:t>
      </w:r>
      <w:proofErr w:type="spellStart"/>
      <w:r w:rsidRPr="00F71E55">
        <w:rPr>
          <w:sz w:val="16"/>
        </w:rPr>
        <w:t>naturalises</w:t>
      </w:r>
      <w:proofErr w:type="spellEnd"/>
      <w:r w:rsidRPr="00F71E55">
        <w:rPr>
          <w:sz w:val="16"/>
        </w:rPr>
        <w:t xml:space="preserve"> a particular understanding of what terrorism is, namely, a form of illegitimate non-state violence. Such an understanding of terrorism functions to restrict the scholarly viewpoint to one set of actors and to particular kinds of actions, and functions to distract and obscure other actors and actions which should be named and studied as „terrorism‟. It also narrows the possibilities for understanding terrorism within alternative paradigms, such as from the perspective of gender terrorism (see </w:t>
      </w:r>
      <w:proofErr w:type="spellStart"/>
      <w:r w:rsidRPr="00F71E55">
        <w:rPr>
          <w:sz w:val="16"/>
        </w:rPr>
        <w:t>Sharlach</w:t>
      </w:r>
      <w:proofErr w:type="spellEnd"/>
      <w:r w:rsidRPr="00F71E55">
        <w:rPr>
          <w:sz w:val="16"/>
        </w:rPr>
        <w:t xml:space="preserve"> 2008). In other words, it has a restrictive and distorting effect within the field of knowledge which gives the impression that terrorism studies is more of a narrow extension of counter-insurgency or national security studies than an open and inclusive domain of research into all forms and aspects of terrorism. Consequently, Andrew </w:t>
      </w:r>
      <w:proofErr w:type="spellStart"/>
      <w:r w:rsidRPr="00F71E55">
        <w:rPr>
          <w:sz w:val="16"/>
        </w:rPr>
        <w:t>Silke</w:t>
      </w:r>
      <w:proofErr w:type="spellEnd"/>
      <w:r w:rsidRPr="00F71E55">
        <w:rPr>
          <w:sz w:val="16"/>
        </w:rPr>
        <w:t xml:space="preserve"> (2001) concludes that </w:t>
      </w:r>
      <w:r w:rsidRPr="004F0618">
        <w:rPr>
          <w:rStyle w:val="Emphasis"/>
        </w:rPr>
        <w:t>terrorism studies „is largely driven by policy concerns‟ and „largely limited to government agendas‟</w:t>
      </w:r>
      <w:r w:rsidRPr="00F71E55">
        <w:rPr>
          <w:sz w:val="16"/>
        </w:rPr>
        <w:t xml:space="preserve"> (p. 2). In addition, </w:t>
      </w:r>
      <w:r w:rsidRPr="004F0618">
        <w:rPr>
          <w:rStyle w:val="StyleBoldUnderline"/>
        </w:rPr>
        <w:t>the</w:t>
      </w:r>
      <w:r w:rsidRPr="00F71E55">
        <w:rPr>
          <w:sz w:val="16"/>
        </w:rPr>
        <w:t xml:space="preserve"> broader academic, social, and cultural </w:t>
      </w:r>
      <w:r w:rsidRPr="004F0618">
        <w:rPr>
          <w:rStyle w:val="StyleBoldUnderline"/>
        </w:rPr>
        <w:t>influence of terrorism studies</w:t>
      </w:r>
      <w:r w:rsidRPr="00F71E55">
        <w:rPr>
          <w:sz w:val="16"/>
        </w:rPr>
        <w:t xml:space="preserve"> (</w:t>
      </w:r>
      <w:r w:rsidRPr="004F0618">
        <w:rPr>
          <w:rStyle w:val="StyleBoldUnderline"/>
        </w:rPr>
        <w:t>through</w:t>
      </w:r>
      <w:r w:rsidRPr="00F71E55">
        <w:rPr>
          <w:sz w:val="16"/>
        </w:rPr>
        <w:t xml:space="preserve"> the authority and </w:t>
      </w:r>
      <w:r w:rsidRPr="004F0618">
        <w:rPr>
          <w:rStyle w:val="StyleBoldUnderline"/>
        </w:rPr>
        <w:t>legitimacy provided by „terrorism experts‟</w:t>
      </w:r>
      <w:r w:rsidRPr="00F71E55">
        <w:rPr>
          <w:sz w:val="16"/>
        </w:rPr>
        <w:t xml:space="preserve"> to the media </w:t>
      </w:r>
      <w:r w:rsidRPr="004F0618">
        <w:rPr>
          <w:rStyle w:val="StyleBoldUnderline"/>
        </w:rPr>
        <w:t>and</w:t>
      </w:r>
      <w:r w:rsidRPr="00F71E55">
        <w:rPr>
          <w:sz w:val="16"/>
        </w:rPr>
        <w:t xml:space="preserve"> as </w:t>
      </w:r>
      <w:r w:rsidRPr="004F0618">
        <w:rPr>
          <w:rStyle w:val="StyleBoldUnderline"/>
        </w:rPr>
        <w:t>policy advisers</w:t>
      </w:r>
      <w:r w:rsidRPr="00F71E55">
        <w:rPr>
          <w:sz w:val="16"/>
        </w:rPr>
        <w:t xml:space="preserve">, for example), </w:t>
      </w:r>
      <w:r w:rsidRPr="004F0618">
        <w:rPr>
          <w:rStyle w:val="StyleBoldUnderline"/>
        </w:rPr>
        <w:t>means</w:t>
      </w:r>
      <w:r w:rsidRPr="00F71E55">
        <w:rPr>
          <w:sz w:val="16"/>
        </w:rPr>
        <w:t xml:space="preserve"> that </w:t>
      </w:r>
      <w:r w:rsidRPr="004F0618">
        <w:rPr>
          <w:rStyle w:val="StyleBoldUnderline"/>
        </w:rPr>
        <w:t>this restrictive viewpoint is diffused</w:t>
      </w:r>
      <w:r w:rsidRPr="00F71E55">
        <w:rPr>
          <w:sz w:val="16"/>
        </w:rPr>
        <w:t xml:space="preserve"> to the broader society, </w:t>
      </w:r>
      <w:r w:rsidRPr="004F0618">
        <w:rPr>
          <w:rStyle w:val="StyleBoldUnderline"/>
        </w:rPr>
        <w:t>which in turn generates its own ideological effects. Specifically</w:t>
      </w:r>
      <w:r w:rsidRPr="00F71E55">
        <w:rPr>
          <w:sz w:val="16"/>
        </w:rPr>
        <w:t xml:space="preserve">, the </w:t>
      </w:r>
      <w:r w:rsidRPr="004F0618">
        <w:rPr>
          <w:rStyle w:val="StyleBoldUnderline"/>
        </w:rPr>
        <w:t>distorted</w:t>
      </w:r>
      <w:r w:rsidRPr="00F71E55">
        <w:rPr>
          <w:sz w:val="16"/>
        </w:rPr>
        <w:t xml:space="preserve"> </w:t>
      </w:r>
      <w:r w:rsidRPr="004F0618">
        <w:rPr>
          <w:rStyle w:val="StyleBoldUnderline"/>
        </w:rPr>
        <w:t>focus</w:t>
      </w:r>
      <w:r w:rsidRPr="00F71E55">
        <w:rPr>
          <w:sz w:val="16"/>
        </w:rPr>
        <w:t xml:space="preserve"> on non-state terrorism </w:t>
      </w:r>
      <w:r w:rsidRPr="004F0618">
        <w:rPr>
          <w:rStyle w:val="StyleBoldUnderline"/>
        </w:rPr>
        <w:t xml:space="preserve">functions to reify state perspectives and priorities, and reinforce a </w:t>
      </w:r>
      <w:r w:rsidRPr="004F0618">
        <w:rPr>
          <w:rStyle w:val="Emphasis"/>
        </w:rPr>
        <w:t>state-centric, problem-solving paradigm</w:t>
      </w:r>
      <w:r w:rsidRPr="004F0618">
        <w:rPr>
          <w:rStyle w:val="StyleBoldUnderline"/>
        </w:rPr>
        <w:t xml:space="preserve"> of politics in which „terrorism‟ is viewed as an identifiable social or individual </w:t>
      </w:r>
      <w:r w:rsidRPr="004F0618">
        <w:rPr>
          <w:rStyle w:val="Emphasis"/>
        </w:rPr>
        <w:t>problem in need of solving by the state, and not as a practice of state power</w:t>
      </w:r>
      <w:r w:rsidRPr="00F71E55">
        <w:rPr>
          <w:sz w:val="16"/>
        </w:rPr>
        <w:t xml:space="preserve">, for example. From this perspective, it functions to maintain the legitimacy of state uses of violence and delegitimize all forms of non-state violence (which has its own ideological effects and is problematic in a number of obvious ways). This fundamental belief in the instrumental rationality of political violence as an effective and legitimate tool of the state is open to a great many criticisms, not least that it provides the normative basis from which non-state terrorist groups frequently justify their own (often well-intentioned) violence (see Burke 2008, </w:t>
      </w:r>
      <w:proofErr w:type="spellStart"/>
      <w:r w:rsidRPr="00F71E55">
        <w:rPr>
          <w:sz w:val="16"/>
        </w:rPr>
        <w:t>Oliverio</w:t>
      </w:r>
      <w:proofErr w:type="spellEnd"/>
      <w:r w:rsidRPr="00F71E55">
        <w:rPr>
          <w:sz w:val="16"/>
        </w:rPr>
        <w:t xml:space="preserve"> and Lauderdale 2005). </w:t>
      </w:r>
      <w:r w:rsidRPr="004F0618">
        <w:rPr>
          <w:rStyle w:val="StyleBoldUnderline"/>
        </w:rPr>
        <w:t>There is</w:t>
      </w:r>
      <w:r w:rsidRPr="00F71E55">
        <w:rPr>
          <w:sz w:val="16"/>
        </w:rPr>
        <w:t xml:space="preserve"> from this viewpoint </w:t>
      </w:r>
      <w:r w:rsidRPr="004F0618">
        <w:rPr>
          <w:rStyle w:val="Emphasis"/>
        </w:rPr>
        <w:t>an ethical imperative</w:t>
      </w:r>
      <w:r w:rsidRPr="004F0618">
        <w:rPr>
          <w:rStyle w:val="StyleBoldUnderline"/>
        </w:rPr>
        <w:t xml:space="preserve"> to</w:t>
      </w:r>
      <w:r w:rsidRPr="00F71E55">
        <w:rPr>
          <w:sz w:val="16"/>
        </w:rPr>
        <w:t xml:space="preserve"> try and </w:t>
      </w:r>
      <w:r w:rsidRPr="004F0618">
        <w:rPr>
          <w:rStyle w:val="StyleBoldUnderline"/>
        </w:rPr>
        <w:t>undermine the widespread acceptance that political violence is</w:t>
      </w:r>
      <w:r w:rsidRPr="00F71E55">
        <w:rPr>
          <w:sz w:val="16"/>
        </w:rPr>
        <w:t xml:space="preserve"> a mostly </w:t>
      </w:r>
      <w:r w:rsidRPr="004F0618">
        <w:rPr>
          <w:rStyle w:val="StyleBoldUnderline"/>
        </w:rPr>
        <w:t>legitimate and effective</w:t>
      </w:r>
      <w:r w:rsidRPr="00F71E55">
        <w:rPr>
          <w:sz w:val="16"/>
        </w:rPr>
        <w:t xml:space="preserve"> option in resolving conflict – for either state or non-state actors. Political violence is in fact, a moral and physical disaster in the vast majority of cases. </w:t>
      </w:r>
      <w:r w:rsidRPr="004F0618">
        <w:rPr>
          <w:rStyle w:val="StyleBoldUnderline"/>
        </w:rPr>
        <w:t>From an ethical-normative perspective, such a restricted understanding of terrorism also functions to obscure and silence the voices and perspectives of those who live in conditions of daily terror from</w:t>
      </w:r>
      <w:r w:rsidRPr="00F71E55">
        <w:rPr>
          <w:sz w:val="16"/>
        </w:rPr>
        <w:t xml:space="preserve"> the </w:t>
      </w:r>
      <w:r w:rsidRPr="004F0618">
        <w:rPr>
          <w:rStyle w:val="StyleBoldUnderline"/>
        </w:rPr>
        <w:t>random and arbitrary violence</w:t>
      </w:r>
      <w:r w:rsidRPr="00F71E55">
        <w:rPr>
          <w:sz w:val="16"/>
        </w:rPr>
        <w:t xml:space="preserve"> of their own governments, some of whom are supported by Western states. At the present juncture, </w:t>
      </w:r>
      <w:r w:rsidRPr="004F0618">
        <w:rPr>
          <w:rStyle w:val="StyleBoldUnderline"/>
        </w:rPr>
        <w:t>it also functions to silence the voices of those who experience Western policies</w:t>
      </w:r>
      <w:r w:rsidRPr="00F71E55">
        <w:rPr>
          <w:sz w:val="16"/>
        </w:rPr>
        <w:t xml:space="preserve"> – directly, as in those tortured in the war on terror, and indirectly, as in those suffering under Western-supported regimes – as a form of terrorism. That is, it deflects and diverts attention from the much greater state terrorism which blights the lives of tens of millions of people around the world today. Related to these broader normative and ideological effects, the treatment of state terrorism within the discourse – the silences on it and the narrow construction of „</w:t>
      </w:r>
      <w:proofErr w:type="spellStart"/>
      <w:r w:rsidRPr="00F71E55">
        <w:rPr>
          <w:sz w:val="16"/>
        </w:rPr>
        <w:t>statesponsored</w:t>
      </w:r>
      <w:proofErr w:type="spellEnd"/>
      <w:r w:rsidRPr="00F71E55">
        <w:rPr>
          <w:sz w:val="16"/>
        </w:rPr>
        <w:t xml:space="preserve"> terrorism‟ – also functions to position state terrorism (should it even exist within the dominant framework) as seemingly less important than non-state terrorism, and as confined to the actions that states take in support of non-state terrorism. This also distorts the field of knowledge and political practice by suggesting that the sponsorship of Palestinian groups by Iran for example, is an infinitely more serious and dangerous problem than the fact that millions of Colombians, Uzbeks, Zimbabweans, and so on, are daily </w:t>
      </w:r>
      <w:proofErr w:type="spellStart"/>
      <w:r w:rsidRPr="00F71E55">
        <w:rPr>
          <w:sz w:val="16"/>
        </w:rPr>
        <w:t>terrorised</w:t>
      </w:r>
      <w:proofErr w:type="spellEnd"/>
      <w:r w:rsidRPr="00F71E55">
        <w:rPr>
          <w:sz w:val="16"/>
        </w:rPr>
        <w:t xml:space="preserve"> by death squads, state torture, and serious human rights abuses. </w:t>
      </w:r>
      <w:r w:rsidRPr="004F0618">
        <w:rPr>
          <w:rStyle w:val="StyleBoldUnderline"/>
        </w:rPr>
        <w:t>Within this discursive terrain, it can also function to provide legitimacy to Western policies such as sanctions, coercive diplomacy, and pre-emptive war against politically determined „state-sponsors of terrorism‟ which may be terroristic themselves, and which ignore the involvement in state-sponsorship by Western states.</w:t>
      </w:r>
      <w:r>
        <w:rPr>
          <w:rStyle w:val="StyleBoldUnderline"/>
        </w:rPr>
        <w:t xml:space="preserve"> </w:t>
      </w:r>
      <w:r w:rsidRPr="00F71E55">
        <w:rPr>
          <w:sz w:val="16"/>
        </w:rPr>
        <w:t xml:space="preserve">From a political-normative viewpoint, the silence on state terrorism, and in particular the argument of many terrorism scholars that state actions can never be defined as „terrorism‟, actually functions to furnish states with a rhetorical justification for using what may actually be terroristic forms of violence against their opponents and citizens without fear of condemnation. In effect, </w:t>
      </w:r>
      <w:r w:rsidRPr="004F0618">
        <w:rPr>
          <w:rStyle w:val="StyleBoldUnderline"/>
        </w:rPr>
        <w:t>it provides them with greater leeway for applying terror-based forms of violence against civilians, a leeway exploited by many states</w:t>
      </w:r>
      <w:r w:rsidRPr="00F71E55">
        <w:rPr>
          <w:sz w:val="16"/>
        </w:rPr>
        <w:t xml:space="preserve"> such as Israel, Russia, China, Uzbekistan, Zimbabwe, and others </w:t>
      </w:r>
      <w:r w:rsidRPr="004F0618">
        <w:rPr>
          <w:rStyle w:val="StyleBoldUnderline"/>
        </w:rPr>
        <w:t>who try to intimidate groups with the application of massive and disproportionate state violence</w:t>
      </w:r>
      <w:r w:rsidRPr="00F71E55">
        <w:rPr>
          <w:sz w:val="16"/>
        </w:rPr>
        <w:t xml:space="preserve">. From this perspective, a discourse which occludes and obscures the very possibility of state terrorism can be considered part of the conditions that actually makes state terrorism possible. In addition, the silence on state terrorism within the field also functions to undermine the political struggle of human rights activists against the use of terror by states by disallowing the delegitimizing power and resources that come from describing state actions as „terrorism‟. It is pertinent to note in this context that the </w:t>
      </w:r>
      <w:proofErr w:type="spellStart"/>
      <w:r w:rsidRPr="00F71E55">
        <w:rPr>
          <w:sz w:val="16"/>
        </w:rPr>
        <w:t>world‟s</w:t>
      </w:r>
      <w:proofErr w:type="spellEnd"/>
      <w:r w:rsidRPr="00F71E55">
        <w:rPr>
          <w:sz w:val="16"/>
        </w:rPr>
        <w:t xml:space="preserve"> leading states have continually rejected any and all attempts to legally define and proscribe a category of actions which would be called „state terrorism‟, arguing instead that such actions are already covered by other laws such as the laws of war (see Becker 2006). </w:t>
      </w:r>
      <w:r w:rsidRPr="004F0618">
        <w:rPr>
          <w:rStyle w:val="StyleBoldUnderline"/>
        </w:rPr>
        <w:t>The silence on state terrorism has another political effect, namely, the way in which it</w:t>
      </w:r>
      <w:r w:rsidRPr="00F71E55">
        <w:rPr>
          <w:sz w:val="16"/>
        </w:rPr>
        <w:t xml:space="preserve"> has functioned, and </w:t>
      </w:r>
      <w:r w:rsidRPr="004F0618">
        <w:rPr>
          <w:rStyle w:val="StyleBoldUnderline"/>
        </w:rPr>
        <w:t>continues to function</w:t>
      </w:r>
      <w:r w:rsidRPr="00F71E55">
        <w:rPr>
          <w:sz w:val="16"/>
        </w:rPr>
        <w:t xml:space="preserve">, </w:t>
      </w:r>
      <w:r w:rsidRPr="004F0618">
        <w:rPr>
          <w:rStyle w:val="StyleBoldUnderline"/>
        </w:rPr>
        <w:t>to distract from and deny the long history of Western involvement in terrorism</w:t>
      </w:r>
      <w:r w:rsidRPr="00F71E55">
        <w:rPr>
          <w:sz w:val="16"/>
        </w:rPr>
        <w:t xml:space="preserve">, thereby </w:t>
      </w:r>
      <w:r w:rsidRPr="004F0618">
        <w:rPr>
          <w:rStyle w:val="StyleBoldUnderline"/>
        </w:rPr>
        <w:t>constructing Western foreign policy as essentially benign</w:t>
      </w:r>
      <w:r w:rsidRPr="00F71E55">
        <w:rPr>
          <w:sz w:val="16"/>
        </w:rPr>
        <w:t xml:space="preserve"> – rather than aimed at reifying existing structures of power and domination in the international system, for example. </w:t>
      </w:r>
      <w:r w:rsidRPr="004F0618">
        <w:rPr>
          <w:rStyle w:val="StyleBoldUnderline"/>
        </w:rPr>
        <w:t xml:space="preserve">That is, by preventing the effective </w:t>
      </w:r>
      <w:r w:rsidRPr="004F0618">
        <w:rPr>
          <w:rStyle w:val="StyleBoldUnderline"/>
        </w:rPr>
        <w:lastRenderedPageBreak/>
        <w:t xml:space="preserve">criticism of particular Western policies it works to maintain the dangerous myth of Western exceptionalism. This sense of exceptionalism and the supportive discourse of terrorism studies </w:t>
      </w:r>
      <w:proofErr w:type="gramStart"/>
      <w:r w:rsidRPr="004F0618">
        <w:rPr>
          <w:rStyle w:val="StyleBoldUnderline"/>
        </w:rPr>
        <w:t>permits</w:t>
      </w:r>
      <w:proofErr w:type="gramEnd"/>
      <w:r w:rsidRPr="004F0618">
        <w:rPr>
          <w:rStyle w:val="StyleBoldUnderline"/>
        </w:rPr>
        <w:t xml:space="preserve"> Western states and their allies to pursue a range of discrete political projects and partisan interests aimed at maintaining international dominance</w:t>
      </w:r>
      <w:r w:rsidRPr="00F71E55">
        <w:rPr>
          <w:sz w:val="16"/>
        </w:rPr>
        <w:t xml:space="preserve">. For example, by reinforcing the notion that non-state terrorism is a much greater threat and problem than state terrorism and by obscuring the ways in which counter-terrorism can morph into state terrorism, the discourse functions to </w:t>
      </w:r>
      <w:proofErr w:type="spellStart"/>
      <w:r w:rsidRPr="00F71E55">
        <w:rPr>
          <w:sz w:val="16"/>
        </w:rPr>
        <w:t>legitimise</w:t>
      </w:r>
      <w:proofErr w:type="spellEnd"/>
      <w:r w:rsidRPr="00F71E55">
        <w:rPr>
          <w:sz w:val="16"/>
        </w:rPr>
        <w:t xml:space="preserve"> the current war on terror and its associated policies of military intervention, extraordinary rendition, reinforcement of the national security state, and the like. More specifically, the discourse can provide legitimacy to broader counter-insurgency or counterterrorism </w:t>
      </w:r>
      <w:proofErr w:type="spellStart"/>
      <w:r w:rsidRPr="00F71E55">
        <w:rPr>
          <w:sz w:val="16"/>
        </w:rPr>
        <w:t>programmes</w:t>
      </w:r>
      <w:proofErr w:type="spellEnd"/>
      <w:r w:rsidRPr="00F71E55">
        <w:rPr>
          <w:sz w:val="16"/>
        </w:rPr>
        <w:t xml:space="preserve"> where the actual aims lie in the maintenance of a particular </w:t>
      </w:r>
      <w:proofErr w:type="spellStart"/>
      <w:r w:rsidRPr="00F71E55">
        <w:rPr>
          <w:sz w:val="16"/>
        </w:rPr>
        <w:t>politicaleconomic</w:t>
      </w:r>
      <w:proofErr w:type="spellEnd"/>
      <w:r w:rsidRPr="00F71E55">
        <w:rPr>
          <w:sz w:val="16"/>
        </w:rPr>
        <w:t xml:space="preserve"> order such as is occurring in Colombia at present (see Stokes 2006). </w:t>
      </w:r>
      <w:r w:rsidRPr="00F71E55">
        <w:rPr>
          <w:rStyle w:val="StyleBoldUnderline"/>
        </w:rPr>
        <w:t>Importantly, the silence on state terrorism also functions to de-</w:t>
      </w:r>
      <w:proofErr w:type="spellStart"/>
      <w:r w:rsidRPr="00F71E55">
        <w:rPr>
          <w:rStyle w:val="StyleBoldUnderline"/>
        </w:rPr>
        <w:t>legitimise</w:t>
      </w:r>
      <w:proofErr w:type="spellEnd"/>
      <w:r w:rsidRPr="00F71E55">
        <w:rPr>
          <w:rStyle w:val="StyleBoldUnderline"/>
        </w:rPr>
        <w:t xml:space="preserve"> all forms of violent counterhegemonic or revolutionary struggle</w:t>
      </w:r>
      <w:r w:rsidRPr="00F71E55">
        <w:rPr>
          <w:sz w:val="16"/>
        </w:rPr>
        <w:t xml:space="preserve"> (by maintaining the notion that state violence is automatically legitimate and all non-state violence is inherently illegitimate), thereby maintaining the liberal international order and many oppressive international power structures (see also Duffield 2001). Lastly, the discourse can be used to selectively justify particular projects of regime change</w:t>
      </w:r>
      <w:proofErr w:type="gramStart"/>
      <w:r w:rsidRPr="00F71E55">
        <w:rPr>
          <w:sz w:val="16"/>
        </w:rPr>
        <w:t>,14</w:t>
      </w:r>
      <w:proofErr w:type="gramEnd"/>
      <w:r w:rsidRPr="00F71E55">
        <w:rPr>
          <w:sz w:val="16"/>
        </w:rPr>
        <w:t xml:space="preserve"> economic sanctions, military base expansion, military occupation, military assistance for strategic partners, and the isolation of disapproved political movements such as Hamas or Hezbollah. In the end, the discourse functions to permit the reification and extension of state hegemony both internationally and domestically, and perhaps more importantly, the belief in the instrumental rationality of violence as an effective tool of politics. Despite the intentions of terrorism scholars therefore, who may feel that they engage in objective academic analysis of a clearly defined phenomenon, the discourse actually serves a number of distinctly political purposes and has several important ideological consequences for society. Conclusion As noted above, there is a real puzzle revealed through this analysis, namely, why there is such a deep and pervasive silence on state terrorism within the discourse, especially given the genealogical origins of the term and the mountain of empirical examples of the phenomenon? There are a number of likely answers to this puzzle. In the first place, </w:t>
      </w:r>
      <w:r w:rsidRPr="00F71E55">
        <w:rPr>
          <w:rStyle w:val="StyleBoldUnderline"/>
        </w:rPr>
        <w:t>there may be cases in which scholars have been co-opted through various means into state perspectives and projects. Given the benefits that can accrue from close association with state power, it is not surprising that some scholars choose to participate directly in such projects</w:t>
      </w:r>
      <w:r w:rsidRPr="00F71E55">
        <w:rPr>
          <w:sz w:val="16"/>
        </w:rPr>
        <w:t xml:space="preserve">. Related to this, some scholars may be intimidated by state power, fearing the ways in which state officials and state apologists can punish and harm scholars who apply the term „terrorism‟ to state actions. This could be a major reason why the silence on Israeli state terrorism is so pervasive. In the U.S. at least, scholars who </w:t>
      </w:r>
      <w:proofErr w:type="spellStart"/>
      <w:r w:rsidRPr="00F71E55">
        <w:rPr>
          <w:sz w:val="16"/>
        </w:rPr>
        <w:t>criticise</w:t>
      </w:r>
      <w:proofErr w:type="spellEnd"/>
      <w:r w:rsidRPr="00F71E55">
        <w:rPr>
          <w:sz w:val="16"/>
        </w:rPr>
        <w:t xml:space="preserve"> Israeli policies in public are regularly attacked and intimidated as anti-Semitic. Alternately, many scholars who joined the field following the terrorist attacks in 2001 did so out of a genuine desire to work with the U.S. government to prevent further occurrences of such atrocities. </w:t>
      </w:r>
      <w:r w:rsidRPr="00F71E55">
        <w:rPr>
          <w:rStyle w:val="StyleBoldUnderline"/>
        </w:rPr>
        <w:t>Another reason is likely to be simply the failure of academic procedure and scholarly reflection – the failure to interrogate and question the assumptions and accepted knowledge of the field</w:t>
      </w:r>
      <w:r w:rsidRPr="00F71E55">
        <w:rPr>
          <w:sz w:val="16"/>
        </w:rPr>
        <w:t xml:space="preserve">. This is related to a broader process of </w:t>
      </w:r>
      <w:proofErr w:type="spellStart"/>
      <w:r w:rsidRPr="00F71E55">
        <w:rPr>
          <w:sz w:val="16"/>
        </w:rPr>
        <w:t>socialisation</w:t>
      </w:r>
      <w:proofErr w:type="spellEnd"/>
      <w:r w:rsidRPr="00F71E55">
        <w:rPr>
          <w:sz w:val="16"/>
        </w:rPr>
        <w:t xml:space="preserve"> into the accepted discourse and practices of the field; scholars are trained into viewing terrorism in a particular light. Related to this, most scholars feel an inherent affinity to the values and interests of their own societies, which may make facing the reality of their </w:t>
      </w:r>
      <w:proofErr w:type="spellStart"/>
      <w:r w:rsidRPr="00F71E55">
        <w:rPr>
          <w:sz w:val="16"/>
        </w:rPr>
        <w:t>government‟s</w:t>
      </w:r>
      <w:proofErr w:type="spellEnd"/>
      <w:r w:rsidRPr="00F71E55">
        <w:rPr>
          <w:sz w:val="16"/>
        </w:rPr>
        <w:t xml:space="preserve"> involvement in terrorist atrocities difficult and disturbing. Finally, it may be related to the inherent difficulties involved in studying state terrorism: not only is obtaining primary data a challenging exercise, especially in cases where state agents may want to prevent potentially damaging international publicity, but a great deal of conceptual and theoretical work often has to be done to determine which acts constitute state terrorism (Blakeley forthcoming). In the end however, the puzzle of why state terrorism has been so neglected in the field is less important than </w:t>
      </w:r>
      <w:proofErr w:type="spellStart"/>
      <w:r w:rsidRPr="00F71E55">
        <w:rPr>
          <w:sz w:val="16"/>
        </w:rPr>
        <w:t>recognising</w:t>
      </w:r>
      <w:proofErr w:type="spellEnd"/>
      <w:r w:rsidRPr="00F71E55">
        <w:rPr>
          <w:sz w:val="16"/>
        </w:rPr>
        <w:t xml:space="preserve"> that there are important reasons for „bringing the state back into terrorism studies‟ (Blakeley 2007). First, there are obvious analytical reasons for taking state terrorism seriously, including the imbalances and distortions which a narrow focus on non-state terrorism introduces. Second, there are normative reasons for studying state terrorism in a rigorous and systematic manner, notably that such knowledge furnishes a powerful means of holding states to account for their actions and reinforcing norms of </w:t>
      </w:r>
      <w:proofErr w:type="spellStart"/>
      <w:r w:rsidRPr="00F71E55">
        <w:rPr>
          <w:sz w:val="16"/>
        </w:rPr>
        <w:t>behaviour</w:t>
      </w:r>
      <w:proofErr w:type="spellEnd"/>
      <w:r w:rsidRPr="00F71E55">
        <w:rPr>
          <w:sz w:val="16"/>
        </w:rPr>
        <w:t xml:space="preserve"> that exclude the use of violence to intimidate and </w:t>
      </w:r>
      <w:proofErr w:type="spellStart"/>
      <w:r w:rsidRPr="00F71E55">
        <w:rPr>
          <w:sz w:val="16"/>
        </w:rPr>
        <w:t>terrorise</w:t>
      </w:r>
      <w:proofErr w:type="spellEnd"/>
      <w:r w:rsidRPr="00F71E55">
        <w:rPr>
          <w:sz w:val="16"/>
        </w:rPr>
        <w:t xml:space="preserve"> civilians. By any measure, states have been responsible for infinitely more human suffering and terror than any other actor; the promotion of human security therefore depends on protecting citizens from the abuses and predations of states. In conclusion, </w:t>
      </w:r>
      <w:r w:rsidRPr="00D748EE">
        <w:rPr>
          <w:rStyle w:val="Emphasis"/>
        </w:rPr>
        <w:t>exposing the ideological effects and political technologies of the discourse has the potential to open up critical space for the articulation of alternative and potentially emancipatory forms of knowledge and practice</w:t>
      </w:r>
      <w:r w:rsidRPr="00F71E55">
        <w:rPr>
          <w:rStyle w:val="StyleBoldUnderline"/>
        </w:rPr>
        <w:t>. The good news is that discourses are never completely hegemonic; there is always room for counter-hegemonic struggle and subversive forms of knowledge. In this case, not only is the discourse inherently unstable and vulnerable to different forms of critique, but the continual setbacks in Iraq and Afghanistan, ongoing revelations of state torture and rendition by Western forces, and increasing resistance to government attempts to restrict civil liberties suggest that the present juncture provides an opportune moment to engage in deliberate and sustained critique of a dominant discourse</w:t>
      </w:r>
      <w:r w:rsidRPr="00F71E55">
        <w:rPr>
          <w:sz w:val="16"/>
        </w:rPr>
        <w:t xml:space="preserve"> which focuses on non-state actors and obscures the much greater terrorism of state actors</w:t>
      </w:r>
    </w:p>
    <w:p w:rsidR="00335961" w:rsidRDefault="001C657E" w:rsidP="00B17D8A">
      <w:pPr>
        <w:pStyle w:val="Heading4"/>
      </w:pPr>
      <w:r>
        <w:t xml:space="preserve">Terrorism policy is performative. </w:t>
      </w:r>
      <w:r w:rsidR="00885801">
        <w:t xml:space="preserve">The process </w:t>
      </w:r>
      <w:r>
        <w:t xml:space="preserve">of discourse and deliberation </w:t>
      </w:r>
      <w:r w:rsidR="00885801">
        <w:t xml:space="preserve">matters more than </w:t>
      </w:r>
      <w:r w:rsidR="00E47229">
        <w:t>a policy’s</w:t>
      </w:r>
      <w:r w:rsidR="00885801">
        <w:t xml:space="preserve"> outcome </w:t>
      </w:r>
      <w:r>
        <w:t xml:space="preserve">because it frames </w:t>
      </w:r>
      <w:r w:rsidR="00885801">
        <w:t xml:space="preserve">the terms of debate. </w:t>
      </w:r>
    </w:p>
    <w:p w:rsidR="001A2835" w:rsidRPr="001A2835" w:rsidRDefault="001A2835" w:rsidP="00B17D8A">
      <w:pPr>
        <w:rPr>
          <w:sz w:val="16"/>
          <w:szCs w:val="16"/>
        </w:rPr>
      </w:pPr>
      <w:r w:rsidRPr="001A2835">
        <w:rPr>
          <w:rStyle w:val="StyleStyleBold12pt"/>
        </w:rPr>
        <w:t xml:space="preserve">de </w:t>
      </w:r>
      <w:proofErr w:type="spellStart"/>
      <w:r w:rsidRPr="001A2835">
        <w:rPr>
          <w:rStyle w:val="StyleStyleBold12pt"/>
        </w:rPr>
        <w:t>Graaf</w:t>
      </w:r>
      <w:proofErr w:type="spellEnd"/>
      <w:r w:rsidRPr="001A2835">
        <w:rPr>
          <w:sz w:val="16"/>
          <w:szCs w:val="16"/>
        </w:rPr>
        <w:t xml:space="preserve">, Associate professor Associate Professor at the Centre for Terrorism and Counterterrorism at Leiden University, </w:t>
      </w:r>
      <w:r w:rsidRPr="001A2835">
        <w:rPr>
          <w:rStyle w:val="StyleStyleBold12pt"/>
        </w:rPr>
        <w:t>and</w:t>
      </w:r>
      <w:r w:rsidRPr="001A2835">
        <w:rPr>
          <w:sz w:val="16"/>
          <w:szCs w:val="16"/>
        </w:rPr>
        <w:t xml:space="preserve"> </w:t>
      </w:r>
      <w:r w:rsidRPr="001A2835">
        <w:rPr>
          <w:rStyle w:val="StyleStyleBold12pt"/>
        </w:rPr>
        <w:t xml:space="preserve">de </w:t>
      </w:r>
      <w:proofErr w:type="spellStart"/>
      <w:r w:rsidRPr="001A2835">
        <w:rPr>
          <w:rStyle w:val="StyleStyleBold12pt"/>
        </w:rPr>
        <w:t>Graaff</w:t>
      </w:r>
      <w:proofErr w:type="spellEnd"/>
      <w:r w:rsidRPr="001A2835">
        <w:rPr>
          <w:sz w:val="16"/>
          <w:szCs w:val="16"/>
        </w:rPr>
        <w:t xml:space="preserve">, history professor at Utrecht University, </w:t>
      </w:r>
      <w:r w:rsidRPr="001A2835">
        <w:rPr>
          <w:rStyle w:val="StyleStyleBold12pt"/>
        </w:rPr>
        <w:t>’10</w:t>
      </w:r>
      <w:r w:rsidRPr="001A2835">
        <w:rPr>
          <w:sz w:val="16"/>
          <w:szCs w:val="16"/>
        </w:rPr>
        <w:t xml:space="preserve"> [Beatrice, and Bob, “Bringing politics back in: the introduction of the ‘performative power’ of counterterrorism”, Critical Studies on Terrorism, 3:2, 261-275]</w:t>
      </w:r>
    </w:p>
    <w:p w:rsidR="001A2835" w:rsidRDefault="001A2835" w:rsidP="00B17D8A"/>
    <w:p w:rsidR="00335961" w:rsidRPr="003208BF" w:rsidRDefault="00335961" w:rsidP="00B17D8A">
      <w:pPr>
        <w:rPr>
          <w:sz w:val="16"/>
        </w:rPr>
      </w:pPr>
      <w:r w:rsidRPr="003208BF">
        <w:rPr>
          <w:sz w:val="16"/>
        </w:rPr>
        <w:t xml:space="preserve">In sum, </w:t>
      </w:r>
      <w:r w:rsidRPr="00092146">
        <w:rPr>
          <w:rStyle w:val="StyleBoldUnderline"/>
        </w:rPr>
        <w:t>it is almost impossible to measure</w:t>
      </w:r>
      <w:r w:rsidRPr="003208BF">
        <w:rPr>
          <w:sz w:val="16"/>
        </w:rPr>
        <w:t xml:space="preserve"> arithmetically </w:t>
      </w:r>
      <w:r w:rsidRPr="00092146">
        <w:rPr>
          <w:rStyle w:val="StyleBoldUnderline"/>
        </w:rPr>
        <w:t>the outcome of counterterrorism efforts.</w:t>
      </w:r>
      <w:r w:rsidRPr="003208BF">
        <w:rPr>
          <w:sz w:val="16"/>
        </w:rPr>
        <w:t xml:space="preserve"> However, this does not mean that we cannot and should not try to assess the effect of governmental policies. The issues outlined above suggest that </w:t>
      </w:r>
      <w:r w:rsidRPr="00092146">
        <w:rPr>
          <w:rStyle w:val="StyleBoldUnderline"/>
        </w:rPr>
        <w:t xml:space="preserve">it is not </w:t>
      </w:r>
      <w:r w:rsidRPr="003208BF">
        <w:rPr>
          <w:sz w:val="16"/>
        </w:rPr>
        <w:lastRenderedPageBreak/>
        <w:t xml:space="preserve">necessarily the </w:t>
      </w:r>
      <w:r w:rsidRPr="00092146">
        <w:rPr>
          <w:rStyle w:val="StyleBoldUnderline"/>
        </w:rPr>
        <w:t>policy measures</w:t>
      </w:r>
      <w:r w:rsidRPr="003208BF">
        <w:rPr>
          <w:sz w:val="16"/>
        </w:rPr>
        <w:t xml:space="preserve"> and their intended results as such, </w:t>
      </w:r>
      <w:r w:rsidRPr="00092146">
        <w:rPr>
          <w:rStyle w:val="StyleBoldUnderline"/>
        </w:rPr>
        <w:t>but much more the way</w:t>
      </w:r>
      <w:r w:rsidRPr="003208BF">
        <w:rPr>
          <w:sz w:val="16"/>
        </w:rPr>
        <w:t xml:space="preserve"> in which </w:t>
      </w:r>
      <w:r w:rsidRPr="00092146">
        <w:rPr>
          <w:rStyle w:val="StyleBoldUnderline"/>
        </w:rPr>
        <w:t>they are presented</w:t>
      </w:r>
      <w:r w:rsidRPr="003208BF">
        <w:rPr>
          <w:sz w:val="16"/>
        </w:rPr>
        <w:t xml:space="preserve"> and perceived </w:t>
      </w:r>
      <w:r w:rsidRPr="00092146">
        <w:rPr>
          <w:rStyle w:val="StyleBoldUnderline"/>
        </w:rPr>
        <w:t>that determine</w:t>
      </w:r>
      <w:r w:rsidRPr="003208BF">
        <w:rPr>
          <w:sz w:val="16"/>
        </w:rPr>
        <w:t xml:space="preserve"> </w:t>
      </w:r>
      <w:r w:rsidRPr="00092146">
        <w:rPr>
          <w:rStyle w:val="StyleBoldUnderline"/>
        </w:rPr>
        <w:t>the overall effect of the policy in question. The key question is</w:t>
      </w:r>
      <w:r w:rsidRPr="003208BF">
        <w:rPr>
          <w:sz w:val="16"/>
        </w:rPr>
        <w:t xml:space="preserve"> therefore really: </w:t>
      </w:r>
      <w:r w:rsidRPr="00092146">
        <w:rPr>
          <w:rStyle w:val="StyleBoldUnderline"/>
        </w:rPr>
        <w:t>What do counterterrorism policy-makers want? They set the agenda with respect to</w:t>
      </w:r>
      <w:r w:rsidRPr="003208BF">
        <w:rPr>
          <w:sz w:val="16"/>
        </w:rPr>
        <w:t xml:space="preserve"> the phenomenon of </w:t>
      </w:r>
      <w:r w:rsidRPr="00092146">
        <w:rPr>
          <w:rStyle w:val="StyleBoldUnderline"/>
        </w:rPr>
        <w:t>terrorism, define it in a certain way</w:t>
      </w:r>
      <w:r w:rsidRPr="003208BF">
        <w:rPr>
          <w:sz w:val="16"/>
        </w:rPr>
        <w:t xml:space="preserve"> and link it to corresponding measures. Subsequently, they execute these measures, behind closed doors, and with the tacit permission of the public – or, conversely, they feel forced to ‘market’ their measures first, in order to generate a substantial level of public and political support.</w:t>
      </w:r>
      <w:r w:rsidR="003208BF" w:rsidRPr="003208BF">
        <w:rPr>
          <w:sz w:val="16"/>
        </w:rPr>
        <w:t xml:space="preserve"> </w:t>
      </w:r>
      <w:r w:rsidRPr="00092146">
        <w:rPr>
          <w:rStyle w:val="StyleBoldUnderline"/>
        </w:rPr>
        <w:t>The way in which they perform, or</w:t>
      </w:r>
      <w:r w:rsidRPr="003208BF">
        <w:rPr>
          <w:sz w:val="16"/>
        </w:rPr>
        <w:t xml:space="preserve"> in other words </w:t>
      </w:r>
      <w:r w:rsidRPr="00092146">
        <w:rPr>
          <w:rStyle w:val="StyleBoldUnderline"/>
        </w:rPr>
        <w:t>carry out the process of countering terrorism, can have more impact than the actual arrests being made</w:t>
      </w:r>
      <w:r w:rsidRPr="003208BF">
        <w:rPr>
          <w:sz w:val="16"/>
        </w:rPr>
        <w:t xml:space="preserve"> (or not being made</w:t>
      </w:r>
      <w:r w:rsidRPr="00092146">
        <w:rPr>
          <w:rStyle w:val="StyleBoldUnderline"/>
        </w:rPr>
        <w:t>). This is</w:t>
      </w:r>
      <w:r w:rsidRPr="003208BF">
        <w:rPr>
          <w:sz w:val="16"/>
        </w:rPr>
        <w:t xml:space="preserve"> what we call </w:t>
      </w:r>
      <w:r w:rsidRPr="00092146">
        <w:rPr>
          <w:rStyle w:val="StyleBoldUnderline"/>
        </w:rPr>
        <w:t>the</w:t>
      </w:r>
      <w:r w:rsidRPr="003208BF">
        <w:rPr>
          <w:sz w:val="16"/>
        </w:rPr>
        <w:t xml:space="preserve"> </w:t>
      </w:r>
      <w:r w:rsidRPr="00092146">
        <w:rPr>
          <w:rStyle w:val="StyleBoldUnderline"/>
        </w:rPr>
        <w:t>performativity of counterterrorism</w:t>
      </w:r>
      <w:r w:rsidRPr="003208BF">
        <w:rPr>
          <w:sz w:val="16"/>
        </w:rPr>
        <w:t xml:space="preserve">, or its ‘performative power’. The authors would like to introduce the concept ‘performativity’1 in this discussion, expressing the extent to which a national </w:t>
      </w:r>
      <w:r w:rsidRPr="00092146">
        <w:rPr>
          <w:rStyle w:val="StyleBoldUnderline"/>
        </w:rPr>
        <w:t>government, by</w:t>
      </w:r>
      <w:r w:rsidRPr="003208BF">
        <w:rPr>
          <w:sz w:val="16"/>
        </w:rPr>
        <w:t xml:space="preserve"> </w:t>
      </w:r>
      <w:r w:rsidRPr="00092146">
        <w:rPr>
          <w:rStyle w:val="StyleBoldUnderline"/>
        </w:rPr>
        <w:t>means of</w:t>
      </w:r>
      <w:r w:rsidRPr="003208BF">
        <w:rPr>
          <w:sz w:val="16"/>
        </w:rPr>
        <w:t xml:space="preserve"> its </w:t>
      </w:r>
      <w:r w:rsidRPr="00092146">
        <w:rPr>
          <w:rStyle w:val="StyleBoldUnderline"/>
        </w:rPr>
        <w:t>official</w:t>
      </w:r>
      <w:r w:rsidRPr="003208BF">
        <w:rPr>
          <w:sz w:val="16"/>
        </w:rPr>
        <w:t xml:space="preserve"> counterterrorism </w:t>
      </w:r>
      <w:r w:rsidRPr="00092146">
        <w:rPr>
          <w:rStyle w:val="StyleBoldUnderline"/>
        </w:rPr>
        <w:t>policy and corresponding discourse</w:t>
      </w:r>
      <w:r w:rsidRPr="003208BF">
        <w:rPr>
          <w:sz w:val="16"/>
        </w:rPr>
        <w:t xml:space="preserve"> (in statements, enactments, measures and ministerial remarks), </w:t>
      </w:r>
      <w:r w:rsidRPr="00092146">
        <w:rPr>
          <w:rStyle w:val="StyleBoldUnderline"/>
        </w:rPr>
        <w:t>is successful in ‘selling’ its representation of events, its set of solutions to the terrorist problem, as well as</w:t>
      </w:r>
      <w:r w:rsidRPr="003208BF">
        <w:rPr>
          <w:sz w:val="16"/>
        </w:rPr>
        <w:t xml:space="preserve"> being able to set </w:t>
      </w:r>
      <w:r w:rsidRPr="00092146">
        <w:rPr>
          <w:rStyle w:val="StyleBoldUnderline"/>
        </w:rPr>
        <w:t>the tone for the overall discourse</w:t>
      </w:r>
      <w:r w:rsidRPr="003208BF">
        <w:rPr>
          <w:sz w:val="16"/>
        </w:rPr>
        <w:t xml:space="preserve"> regarding terrorism and counterterrorism – thereby </w:t>
      </w:r>
      <w:proofErr w:type="spellStart"/>
      <w:r w:rsidRPr="00092146">
        <w:rPr>
          <w:rStyle w:val="StyleBoldUnderline"/>
        </w:rPr>
        <w:t>mobilising</w:t>
      </w:r>
      <w:proofErr w:type="spellEnd"/>
      <w:r w:rsidRPr="003208BF">
        <w:rPr>
          <w:sz w:val="16"/>
        </w:rPr>
        <w:t xml:space="preserve"> (different) </w:t>
      </w:r>
      <w:r w:rsidRPr="00092146">
        <w:rPr>
          <w:rStyle w:val="StyleBoldUnderline"/>
        </w:rPr>
        <w:t>audiences for its purposes</w:t>
      </w:r>
      <w:r w:rsidRPr="003208BF">
        <w:rPr>
          <w:sz w:val="16"/>
        </w:rPr>
        <w:t>.2</w:t>
      </w:r>
      <w:r w:rsidR="003208BF" w:rsidRPr="003208BF">
        <w:rPr>
          <w:sz w:val="16"/>
        </w:rPr>
        <w:t xml:space="preserve"> </w:t>
      </w:r>
      <w:r w:rsidRPr="003208BF">
        <w:rPr>
          <w:sz w:val="16"/>
        </w:rPr>
        <w:t>There is of course a difference between threat assessment and threat perception, and there are other players in the field apart from official state actors. Here, however, our focus is on the government’s attempts to persuade public opinion of the legitimacy and accuracy of its threat assessment. In terms of developing counterterrorism policies, this is particularly relevant because counterterrorism officials – and we as academics and advisers – can exert influence particularly on this field (see also the introduction and conclusion in Forest 2009).</w:t>
      </w:r>
      <w:r w:rsidR="003208BF" w:rsidRPr="003208BF">
        <w:rPr>
          <w:sz w:val="16"/>
        </w:rPr>
        <w:t xml:space="preserve"> </w:t>
      </w:r>
      <w:r w:rsidRPr="003208BF">
        <w:rPr>
          <w:rStyle w:val="StyleBoldUnderline"/>
        </w:rPr>
        <w:t>Counterterrorism measures</w:t>
      </w:r>
      <w:r w:rsidRPr="003208BF">
        <w:rPr>
          <w:sz w:val="16"/>
        </w:rPr>
        <w:t xml:space="preserve"> (in statements, enactments, activities, expressions made by cabinet members) </w:t>
      </w:r>
      <w:r w:rsidRPr="003208BF">
        <w:rPr>
          <w:rStyle w:val="StyleBoldUnderline"/>
        </w:rPr>
        <w:t>set the tone for the political and public debate. Government statements and memoranda are not mere texts: they create reality. This is certainly the case when the presentation</w:t>
      </w:r>
      <w:r w:rsidRPr="003208BF">
        <w:rPr>
          <w:sz w:val="16"/>
        </w:rPr>
        <w:t xml:space="preserve"> and definition </w:t>
      </w:r>
      <w:r w:rsidRPr="003208BF">
        <w:rPr>
          <w:rStyle w:val="StyleBoldUnderline"/>
        </w:rPr>
        <w:t>of new policy dovetails with existing threat perceptions</w:t>
      </w:r>
      <w:r w:rsidRPr="003208BF">
        <w:rPr>
          <w:sz w:val="16"/>
        </w:rPr>
        <w:t xml:space="preserve"> in the population (on communism, immigration or new religions, for instance); </w:t>
      </w:r>
      <w:r w:rsidRPr="003208BF">
        <w:rPr>
          <w:rStyle w:val="StyleBoldUnderline"/>
        </w:rPr>
        <w:t>when they tune in to historical experiences</w:t>
      </w:r>
      <w:r w:rsidRPr="003208BF">
        <w:rPr>
          <w:sz w:val="16"/>
        </w:rPr>
        <w:t xml:space="preserve"> (such as previous conflicts, attacks or major disasters); </w:t>
      </w:r>
      <w:r w:rsidRPr="003208BF">
        <w:rPr>
          <w:rStyle w:val="StyleBoldUnderline"/>
        </w:rPr>
        <w:t xml:space="preserve">if they depict the alleged terrorist threat as </w:t>
      </w:r>
      <w:r w:rsidRPr="003208BF">
        <w:rPr>
          <w:sz w:val="16"/>
        </w:rPr>
        <w:t xml:space="preserve">foreign, </w:t>
      </w:r>
      <w:r w:rsidRPr="003208BF">
        <w:rPr>
          <w:rStyle w:val="StyleBoldUnderline"/>
        </w:rPr>
        <w:t>radically ‘different’</w:t>
      </w:r>
      <w:r w:rsidRPr="003208BF">
        <w:rPr>
          <w:sz w:val="16"/>
        </w:rPr>
        <w:t xml:space="preserve"> and alien </w:t>
      </w:r>
      <w:r w:rsidRPr="003208BF">
        <w:rPr>
          <w:rStyle w:val="StyleBoldUnderline"/>
        </w:rPr>
        <w:t>or</w:t>
      </w:r>
      <w:r w:rsidRPr="003208BF">
        <w:rPr>
          <w:sz w:val="16"/>
        </w:rPr>
        <w:t xml:space="preserve"> </w:t>
      </w:r>
      <w:r w:rsidRPr="003208BF">
        <w:rPr>
          <w:rStyle w:val="StyleBoldUnderline"/>
        </w:rPr>
        <w:t>fundamentally hostile; or if they succeed in promoting terrorism as a central issue</w:t>
      </w:r>
      <w:r w:rsidRPr="003208BF">
        <w:rPr>
          <w:sz w:val="16"/>
        </w:rPr>
        <w:t xml:space="preserve"> in a political game or campaign (by portraying the opposition as being ‘soft on terrorism’ or by presenting themselves as the nation’s </w:t>
      </w:r>
      <w:proofErr w:type="spellStart"/>
      <w:r w:rsidRPr="003208BF">
        <w:rPr>
          <w:sz w:val="16"/>
        </w:rPr>
        <w:t>saviour</w:t>
      </w:r>
      <w:proofErr w:type="spellEnd"/>
      <w:r w:rsidRPr="003208BF">
        <w:rPr>
          <w:sz w:val="16"/>
        </w:rPr>
        <w:t xml:space="preserve"> from all evil).3 </w:t>
      </w:r>
      <w:r w:rsidRPr="003208BF">
        <w:rPr>
          <w:rStyle w:val="StyleBoldUnderline"/>
        </w:rPr>
        <w:t>When these implicitly or explicitly formulated representations of ‘threats’, ‘enemies’ and ‘security’ are accepted</w:t>
      </w:r>
      <w:r w:rsidRPr="003208BF">
        <w:rPr>
          <w:sz w:val="16"/>
        </w:rPr>
        <w:t xml:space="preserve"> by the majority of the population, political and social </w:t>
      </w:r>
      <w:r w:rsidRPr="003208BF">
        <w:rPr>
          <w:rStyle w:val="StyleBoldUnderline"/>
        </w:rPr>
        <w:t xml:space="preserve">conflicts could be heightened. Consensus subsequently gives way to </w:t>
      </w:r>
      <w:proofErr w:type="spellStart"/>
      <w:r w:rsidRPr="003208BF">
        <w:rPr>
          <w:rStyle w:val="StyleBoldUnderline"/>
        </w:rPr>
        <w:t>polarisation</w:t>
      </w:r>
      <w:proofErr w:type="spellEnd"/>
      <w:r w:rsidRPr="003208BF">
        <w:rPr>
          <w:rStyle w:val="StyleBoldUnderline"/>
        </w:rPr>
        <w:t xml:space="preserve">, acceptance of the limitation of civil liberties and </w:t>
      </w:r>
      <w:proofErr w:type="spellStart"/>
      <w:r w:rsidRPr="003208BF">
        <w:rPr>
          <w:rStyle w:val="StyleBoldUnderline"/>
        </w:rPr>
        <w:t>stigmatisation</w:t>
      </w:r>
      <w:proofErr w:type="spellEnd"/>
      <w:r w:rsidRPr="003208BF">
        <w:rPr>
          <w:rStyle w:val="StyleBoldUnderline"/>
        </w:rPr>
        <w:t xml:space="preserve"> of radical ideas. Counterterrorism measures therefore clarify which radical ideas are still tolerated</w:t>
      </w:r>
      <w:r w:rsidRPr="003208BF">
        <w:rPr>
          <w:sz w:val="16"/>
        </w:rPr>
        <w:t>, what level of sympathy with revolutionary terrorists is still permitted and which infringements on civil liberties are accepted for the sake of national security.</w:t>
      </w:r>
    </w:p>
    <w:p w:rsidR="0038192D" w:rsidRDefault="0038192D" w:rsidP="0038192D">
      <w:pPr>
        <w:pStyle w:val="Heading4"/>
      </w:pPr>
      <w:r>
        <w:t>Cuba is a crucial starting point. First, it strikes an unnerving chord because of its pe</w:t>
      </w:r>
      <w:r w:rsidRPr="00885801">
        <w:t>rsistent</w:t>
      </w:r>
      <w:r>
        <w:t xml:space="preserve">, decades-long confrontation with imperialism and potential to set an example of resistance for the global South. </w:t>
      </w:r>
    </w:p>
    <w:p w:rsidR="0038192D" w:rsidRDefault="0038192D" w:rsidP="0038192D">
      <w:pPr>
        <w:rPr>
          <w:sz w:val="16"/>
        </w:rPr>
      </w:pPr>
      <w:r w:rsidRPr="009E7885">
        <w:rPr>
          <w:rStyle w:val="StyleStyleBold12pt"/>
        </w:rPr>
        <w:t>Whitney</w:t>
      </w:r>
      <w:r w:rsidRPr="009E7885">
        <w:t xml:space="preserve">, Cuba solidarity activist and member of Veterans for Peace, </w:t>
      </w:r>
      <w:r w:rsidRPr="009E7885">
        <w:rPr>
          <w:rStyle w:val="StyleStyleBold12pt"/>
        </w:rPr>
        <w:t>5-8</w:t>
      </w:r>
      <w:r w:rsidRPr="009E7885">
        <w:t>-13</w:t>
      </w:r>
      <w:r>
        <w:rPr>
          <w:sz w:val="16"/>
        </w:rPr>
        <w:t xml:space="preserve"> [W.T., “</w:t>
      </w:r>
      <w:r w:rsidRPr="004A264A">
        <w:rPr>
          <w:sz w:val="16"/>
        </w:rPr>
        <w:t>R</w:t>
      </w:r>
      <w:r>
        <w:rPr>
          <w:sz w:val="16"/>
        </w:rPr>
        <w:t xml:space="preserve">eflections on Anti-Cuban Terror”, </w:t>
      </w:r>
      <w:r w:rsidRPr="004A264A">
        <w:rPr>
          <w:sz w:val="16"/>
        </w:rPr>
        <w:t>http://mrzine.monthlyreview.org/2013/whitney080513.html</w:t>
      </w:r>
      <w:r>
        <w:rPr>
          <w:sz w:val="16"/>
        </w:rPr>
        <w:t>]</w:t>
      </w:r>
    </w:p>
    <w:p w:rsidR="0038192D" w:rsidRDefault="0038192D" w:rsidP="0038192D">
      <w:pPr>
        <w:rPr>
          <w:sz w:val="16"/>
        </w:rPr>
      </w:pPr>
    </w:p>
    <w:p w:rsidR="0038192D" w:rsidRDefault="0038192D" w:rsidP="0038192D">
      <w:pPr>
        <w:rPr>
          <w:sz w:val="16"/>
        </w:rPr>
      </w:pPr>
      <w:r w:rsidRPr="008301B7">
        <w:rPr>
          <w:rStyle w:val="StyleBoldUnderline"/>
        </w:rPr>
        <w:t>The U.S. government</w:t>
      </w:r>
      <w:r w:rsidRPr="004A264A">
        <w:rPr>
          <w:sz w:val="16"/>
        </w:rPr>
        <w:t xml:space="preserve"> itself </w:t>
      </w:r>
      <w:r w:rsidRPr="008301B7">
        <w:rPr>
          <w:rStyle w:val="StyleBoldUnderline"/>
        </w:rPr>
        <w:t>is a purveyor of terrorism.</w:t>
      </w:r>
      <w:r>
        <w:rPr>
          <w:rStyle w:val="StyleBoldUnderline"/>
        </w:rPr>
        <w:t xml:space="preserve"> </w:t>
      </w:r>
      <w:r w:rsidRPr="008301B7">
        <w:rPr>
          <w:rStyle w:val="StyleBoldUnderline"/>
        </w:rPr>
        <w:t xml:space="preserve">Its wars, drones, economic sanctions, puppet insurgencies, torture regimens, and prison abuses terrorize peoples </w:t>
      </w:r>
      <w:r w:rsidRPr="009E7885">
        <w:rPr>
          <w:rStyle w:val="StyleBoldUnderline"/>
        </w:rPr>
        <w:t>throughout the world.</w:t>
      </w:r>
      <w:r>
        <w:rPr>
          <w:sz w:val="16"/>
        </w:rPr>
        <w:t xml:space="preserve"> </w:t>
      </w:r>
      <w:r w:rsidRPr="004A264A">
        <w:rPr>
          <w:sz w:val="16"/>
        </w:rPr>
        <w:t>The United States exports spies and informants and supports the militarized police forces and national armies of puppet governments.</w:t>
      </w:r>
      <w:r>
        <w:rPr>
          <w:sz w:val="16"/>
        </w:rPr>
        <w:t xml:space="preserve"> </w:t>
      </w:r>
      <w:r w:rsidRPr="004A264A">
        <w:rPr>
          <w:sz w:val="16"/>
        </w:rPr>
        <w:t>Terror fostered by the United States aggravates hostilities and swells enemy ranks.</w:t>
      </w:r>
      <w:r>
        <w:rPr>
          <w:sz w:val="16"/>
        </w:rPr>
        <w:t xml:space="preserve"> </w:t>
      </w:r>
      <w:r w:rsidRPr="004A264A">
        <w:rPr>
          <w:sz w:val="16"/>
        </w:rPr>
        <w:t>Vicious cycles ensue and conflicts expand.</w:t>
      </w:r>
      <w:r>
        <w:rPr>
          <w:sz w:val="16"/>
        </w:rPr>
        <w:t xml:space="preserve"> </w:t>
      </w:r>
      <w:r w:rsidRPr="004A264A">
        <w:rPr>
          <w:sz w:val="16"/>
        </w:rPr>
        <w:t>Openings then multiply for the U.S. government to claim victimization and to rationalize its own terror attacks.</w:t>
      </w:r>
      <w:r>
        <w:rPr>
          <w:sz w:val="16"/>
        </w:rPr>
        <w:t xml:space="preserve"> </w:t>
      </w:r>
      <w:r w:rsidRPr="008301B7">
        <w:rPr>
          <w:rStyle w:val="StyleBoldUnderline"/>
        </w:rPr>
        <w:t>Cuba</w:t>
      </w:r>
      <w:r w:rsidRPr="004A264A">
        <w:rPr>
          <w:sz w:val="16"/>
        </w:rPr>
        <w:t xml:space="preserve">, however, </w:t>
      </w:r>
      <w:r w:rsidRPr="008301B7">
        <w:rPr>
          <w:rStyle w:val="StyleBoldUnderline"/>
        </w:rPr>
        <w:t>stands apart from this deadly interchange</w:t>
      </w:r>
      <w:r w:rsidRPr="004A264A">
        <w:rPr>
          <w:sz w:val="16"/>
        </w:rPr>
        <w:t xml:space="preserve"> seen elsewhere.</w:t>
      </w:r>
      <w:r>
        <w:rPr>
          <w:sz w:val="16"/>
        </w:rPr>
        <w:t xml:space="preserve"> </w:t>
      </w:r>
      <w:r w:rsidRPr="008301B7">
        <w:rPr>
          <w:rStyle w:val="StyleBoldUnderline"/>
        </w:rPr>
        <w:t>Terror strikes in only one direction -- against Cuba.</w:t>
      </w:r>
      <w:r>
        <w:rPr>
          <w:sz w:val="16"/>
        </w:rPr>
        <w:t xml:space="preserve"> </w:t>
      </w:r>
      <w:r w:rsidRPr="004A264A">
        <w:rPr>
          <w:sz w:val="16"/>
        </w:rPr>
        <w:t xml:space="preserve">Cuban sources indicate that </w:t>
      </w:r>
      <w:r w:rsidRPr="008301B7">
        <w:rPr>
          <w:rStyle w:val="StyleBoldUnderline"/>
        </w:rPr>
        <w:t>U.S.-based terrorists have killed almost 3,500 people over 50 years</w:t>
      </w:r>
      <w:r w:rsidRPr="004A264A">
        <w:rPr>
          <w:sz w:val="16"/>
        </w:rPr>
        <w:t>, either Cubans or friends of Cuba.</w:t>
      </w:r>
      <w:r>
        <w:rPr>
          <w:sz w:val="16"/>
        </w:rPr>
        <w:t xml:space="preserve"> </w:t>
      </w:r>
      <w:r w:rsidRPr="004A264A">
        <w:rPr>
          <w:sz w:val="16"/>
        </w:rPr>
        <w:t>By contrast, U.S. military and intelligence officials now and then reiterate that Cuba represents no military or economic threat to the United States.</w:t>
      </w:r>
      <w:r>
        <w:rPr>
          <w:sz w:val="16"/>
        </w:rPr>
        <w:t xml:space="preserve"> </w:t>
      </w:r>
      <w:r w:rsidRPr="009E7885">
        <w:rPr>
          <w:rStyle w:val="StyleBoldUnderline"/>
        </w:rPr>
        <w:t>Yet the U.S. government maintains Cuba on its list of state sponsors of terrorism</w:t>
      </w:r>
      <w:r w:rsidRPr="004A264A">
        <w:rPr>
          <w:sz w:val="16"/>
        </w:rPr>
        <w:t>.</w:t>
      </w:r>
      <w:r>
        <w:rPr>
          <w:sz w:val="16"/>
        </w:rPr>
        <w:t xml:space="preserve"> </w:t>
      </w:r>
      <w:r w:rsidRPr="004A264A">
        <w:rPr>
          <w:sz w:val="16"/>
        </w:rPr>
        <w:t>Apologists point to Basque separatists welcomed in Cuba and to sanctuary given leftist Colombian guerrillas.</w:t>
      </w:r>
      <w:r>
        <w:rPr>
          <w:sz w:val="16"/>
        </w:rPr>
        <w:t xml:space="preserve"> </w:t>
      </w:r>
      <w:r w:rsidRPr="004A264A">
        <w:rPr>
          <w:sz w:val="16"/>
        </w:rPr>
        <w:t>But Spain asked that Cuba take in the Basques, and Colombia embraced Cuba's offer to host government negotiations with the guerrillas.</w:t>
      </w:r>
      <w:r>
        <w:rPr>
          <w:sz w:val="16"/>
        </w:rPr>
        <w:t xml:space="preserve"> </w:t>
      </w:r>
      <w:r w:rsidRPr="004A264A">
        <w:rPr>
          <w:sz w:val="16"/>
        </w:rPr>
        <w:t>So, political refuge provided for Assata Shakur has long been cited.</w:t>
      </w:r>
      <w:r>
        <w:rPr>
          <w:sz w:val="16"/>
        </w:rPr>
        <w:t xml:space="preserve"> </w:t>
      </w:r>
      <w:r w:rsidRPr="004A264A">
        <w:rPr>
          <w:sz w:val="16"/>
        </w:rPr>
        <w:t>Having escaped from a U.S. prison, the black liberation combatant moved to Cuba.</w:t>
      </w:r>
      <w:r>
        <w:rPr>
          <w:sz w:val="16"/>
        </w:rPr>
        <w:t xml:space="preserve"> </w:t>
      </w:r>
      <w:r w:rsidRPr="004A264A">
        <w:rPr>
          <w:sz w:val="16"/>
        </w:rPr>
        <w:t>The United States recently simultaneously announced that Cuba will remain on its list of terror-sponsoring states and that, conveniently enough, Assata Shakur was being placed on the FBI's ten "most wanted terrorist" list, as well as that the bounty for her capture and return to the United States was raised to $2 million.</w:t>
      </w:r>
      <w:r>
        <w:rPr>
          <w:sz w:val="16"/>
        </w:rPr>
        <w:t xml:space="preserve"> </w:t>
      </w:r>
      <w:r w:rsidRPr="004A264A">
        <w:rPr>
          <w:sz w:val="16"/>
        </w:rPr>
        <w:t>Many legal observers, however, remain highly critical of the prosecution and trial in 1977 through which she was convicted of murdering a New Jersey policeman.</w:t>
      </w:r>
      <w:r>
        <w:rPr>
          <w:sz w:val="16"/>
        </w:rPr>
        <w:t xml:space="preserve"> </w:t>
      </w:r>
      <w:r w:rsidRPr="009E7885">
        <w:rPr>
          <w:rStyle w:val="StyleBoldUnderline"/>
        </w:rPr>
        <w:t>Considering that Cuba is quite blameless, refusing to engage in tit-for-tat, one may ask: Why have terror attacks against Cuba continued?</w:t>
      </w:r>
      <w:r>
        <w:rPr>
          <w:rStyle w:val="StyleBoldUnderline"/>
        </w:rPr>
        <w:t xml:space="preserve"> </w:t>
      </w:r>
      <w:r w:rsidRPr="004A264A">
        <w:rPr>
          <w:sz w:val="16"/>
        </w:rPr>
        <w:t xml:space="preserve">One answer is that </w:t>
      </w:r>
      <w:r w:rsidRPr="009E7885">
        <w:rPr>
          <w:rStyle w:val="StyleBoldUnderline"/>
        </w:rPr>
        <w:t>the U.S</w:t>
      </w:r>
      <w:r w:rsidRPr="004A264A">
        <w:rPr>
          <w:sz w:val="16"/>
        </w:rPr>
        <w:t xml:space="preserve">. government, </w:t>
      </w:r>
      <w:r w:rsidRPr="009E7885">
        <w:rPr>
          <w:rStyle w:val="StyleBoldUnderline"/>
        </w:rPr>
        <w:t>as minder of an empire, is serious about its duty to counter revolutionary and anti-imperialist movements from their earliest stirrings</w:t>
      </w:r>
      <w:r w:rsidRPr="004A264A">
        <w:rPr>
          <w:sz w:val="16"/>
        </w:rPr>
        <w:t xml:space="preserve"> to their takings of power and beyond.</w:t>
      </w:r>
      <w:r>
        <w:rPr>
          <w:sz w:val="16"/>
        </w:rPr>
        <w:t xml:space="preserve"> </w:t>
      </w:r>
      <w:r w:rsidRPr="00885801">
        <w:rPr>
          <w:rStyle w:val="StyleBoldUnderline"/>
        </w:rPr>
        <w:t>U.</w:t>
      </w:r>
      <w:r w:rsidRPr="009E7885">
        <w:rPr>
          <w:rStyle w:val="StyleBoldUnderline"/>
        </w:rPr>
        <w:t>S. governments have been dealing with Cuban revolutionaries for almost 150 years</w:t>
      </w:r>
      <w:r w:rsidRPr="004A264A">
        <w:rPr>
          <w:sz w:val="16"/>
        </w:rPr>
        <w:t>.</w:t>
      </w:r>
      <w:r>
        <w:rPr>
          <w:sz w:val="16"/>
        </w:rPr>
        <w:t xml:space="preserve"> </w:t>
      </w:r>
      <w:r w:rsidRPr="004A264A">
        <w:rPr>
          <w:sz w:val="16"/>
        </w:rPr>
        <w:t xml:space="preserve">In reaction to anti-annexationist, anti-racist independence struggles led by Jose Marti and Antonio </w:t>
      </w:r>
      <w:proofErr w:type="spellStart"/>
      <w:r w:rsidRPr="004A264A">
        <w:rPr>
          <w:sz w:val="16"/>
        </w:rPr>
        <w:t>Maceo</w:t>
      </w:r>
      <w:proofErr w:type="spellEnd"/>
      <w:r w:rsidRPr="004A264A">
        <w:rPr>
          <w:sz w:val="16"/>
        </w:rPr>
        <w:t>, the United States ended up invading Cuba.</w:t>
      </w:r>
      <w:r>
        <w:rPr>
          <w:sz w:val="16"/>
        </w:rPr>
        <w:t xml:space="preserve"> </w:t>
      </w:r>
      <w:r w:rsidRPr="004A264A">
        <w:rPr>
          <w:sz w:val="16"/>
        </w:rPr>
        <w:t xml:space="preserve">U.S. troops helped beat </w:t>
      </w:r>
      <w:r w:rsidRPr="004A264A">
        <w:rPr>
          <w:sz w:val="16"/>
        </w:rPr>
        <w:lastRenderedPageBreak/>
        <w:t>down an Afro-Cuban uprising in 1912.</w:t>
      </w:r>
      <w:r>
        <w:rPr>
          <w:sz w:val="16"/>
        </w:rPr>
        <w:t xml:space="preserve"> </w:t>
      </w:r>
      <w:r w:rsidRPr="004A264A">
        <w:rPr>
          <w:sz w:val="16"/>
        </w:rPr>
        <w:t>Then in the early 1930s came Cuban student and labor mobilizations, anti-imperialist in nature -- harbingers of a socialist revolution that took charge in 1959.</w:t>
      </w:r>
      <w:r>
        <w:rPr>
          <w:sz w:val="16"/>
        </w:rPr>
        <w:t xml:space="preserve"> </w:t>
      </w:r>
      <w:r w:rsidRPr="0074602E">
        <w:rPr>
          <w:rStyle w:val="StyleBoldUnderline"/>
        </w:rPr>
        <w:t>Special treatment for Cuba may stem, in part, from enmity to an anti-imperialism that never quits</w:t>
      </w:r>
      <w:r w:rsidRPr="009E7885">
        <w:t>.</w:t>
      </w:r>
      <w:r>
        <w:t xml:space="preserve"> </w:t>
      </w:r>
      <w:r w:rsidRPr="004A264A">
        <w:rPr>
          <w:sz w:val="16"/>
        </w:rPr>
        <w:t>Cuban anti-imperialism is not all U.S. power brokers have to worry about.</w:t>
      </w:r>
      <w:r>
        <w:rPr>
          <w:sz w:val="16"/>
        </w:rPr>
        <w:t xml:space="preserve"> </w:t>
      </w:r>
      <w:r w:rsidRPr="004A264A">
        <w:rPr>
          <w:sz w:val="16"/>
        </w:rPr>
        <w:t xml:space="preserve">Despite bashings, </w:t>
      </w:r>
      <w:r w:rsidRPr="009E7885">
        <w:rPr>
          <w:rStyle w:val="StyleBoldUnderline"/>
        </w:rPr>
        <w:t>Cuba poses the threat of a good example.</w:t>
      </w:r>
      <w:r>
        <w:rPr>
          <w:rStyle w:val="StyleBoldUnderline"/>
        </w:rPr>
        <w:t xml:space="preserve"> </w:t>
      </w:r>
      <w:r w:rsidRPr="009E7885">
        <w:rPr>
          <w:rStyle w:val="StyleBoldUnderline"/>
        </w:rPr>
        <w:t>The socialist state has ensured long life expectancy, low infant mortality, ready access to high quality education, jobs, adequate nutrition and housing, and inculcation of ethical, communitarian values and cultural heritages</w:t>
      </w:r>
      <w:r w:rsidRPr="004A264A">
        <w:rPr>
          <w:sz w:val="16"/>
        </w:rPr>
        <w:t>.</w:t>
      </w:r>
      <w:r>
        <w:rPr>
          <w:sz w:val="16"/>
        </w:rPr>
        <w:t xml:space="preserve"> </w:t>
      </w:r>
      <w:r w:rsidRPr="004A264A">
        <w:rPr>
          <w:sz w:val="16"/>
        </w:rPr>
        <w:t>Cubans even weather natural disasters in exemplary fashion.</w:t>
      </w:r>
      <w:r>
        <w:rPr>
          <w:sz w:val="16"/>
        </w:rPr>
        <w:t xml:space="preserve"> </w:t>
      </w:r>
      <w:r w:rsidRPr="009E7885">
        <w:rPr>
          <w:rStyle w:val="StyleBoldUnderline"/>
        </w:rPr>
        <w:t>Cuba's adventures in international solidarity add insult to injury.</w:t>
      </w:r>
      <w:r>
        <w:rPr>
          <w:rStyle w:val="StyleBoldUnderline"/>
        </w:rPr>
        <w:t xml:space="preserve"> </w:t>
      </w:r>
      <w:r w:rsidRPr="009E7885">
        <w:rPr>
          <w:rStyle w:val="StyleBoldUnderline"/>
        </w:rPr>
        <w:t>Beleaguered Cuba contested apartheid in southern Africa, cares for the sick and injured throughout the world, and educates young people from all over</w:t>
      </w:r>
      <w:r w:rsidRPr="004A264A">
        <w:rPr>
          <w:sz w:val="16"/>
        </w:rPr>
        <w:t>.</w:t>
      </w:r>
      <w:r>
        <w:rPr>
          <w:sz w:val="16"/>
        </w:rPr>
        <w:t xml:space="preserve"> </w:t>
      </w:r>
      <w:r w:rsidRPr="009E7885">
        <w:rPr>
          <w:rStyle w:val="StyleBoldUnderline"/>
        </w:rPr>
        <w:t>And annoyingly Cuba defends itself against terror in targeted, non-violent ways.</w:t>
      </w:r>
      <w:r>
        <w:rPr>
          <w:sz w:val="16"/>
        </w:rPr>
        <w:t xml:space="preserve"> </w:t>
      </w:r>
      <w:r w:rsidRPr="004A264A">
        <w:rPr>
          <w:sz w:val="16"/>
        </w:rPr>
        <w:t>Cuban volunteers moved to Florida to monitor U.S.-based terrorists so that Cuba could prepare against attacks and maybe prevent them.</w:t>
      </w:r>
      <w:r>
        <w:rPr>
          <w:sz w:val="16"/>
        </w:rPr>
        <w:t xml:space="preserve"> </w:t>
      </w:r>
      <w:r w:rsidRPr="004A264A">
        <w:rPr>
          <w:sz w:val="16"/>
        </w:rPr>
        <w:t>For their pains, the Cuban Five, as they are known, were subjected to a biased trial and long, cruel sentences.</w:t>
      </w:r>
      <w:r>
        <w:rPr>
          <w:sz w:val="16"/>
        </w:rPr>
        <w:t xml:space="preserve"> </w:t>
      </w:r>
      <w:r w:rsidRPr="004A264A">
        <w:rPr>
          <w:sz w:val="16"/>
        </w:rPr>
        <w:t>A worldwide movement is demanding that U.S. President Obama release them.</w:t>
      </w:r>
    </w:p>
    <w:p w:rsidR="0038192D" w:rsidRDefault="0038192D" w:rsidP="0038192D">
      <w:pPr>
        <w:pStyle w:val="Heading4"/>
      </w:pPr>
      <w:r>
        <w:t xml:space="preserve">Second, persecution of Cuba in the name of fighting terror is the continuous thread between the current War on Terror and </w:t>
      </w:r>
      <w:r w:rsidR="00051FC2">
        <w:t xml:space="preserve">the </w:t>
      </w:r>
      <w:r w:rsidR="001B1873">
        <w:t>original one started by Reagan</w:t>
      </w:r>
      <w:r>
        <w:t xml:space="preserve">. </w:t>
      </w:r>
      <w:r w:rsidR="001B1873">
        <w:t xml:space="preserve">Cuba has consistently been portrayed as a threat throughout the modern history of American exceptionalism. </w:t>
      </w:r>
    </w:p>
    <w:p w:rsidR="0038192D" w:rsidRDefault="0038192D" w:rsidP="0038192D">
      <w:proofErr w:type="spellStart"/>
      <w:r w:rsidRPr="007437DB">
        <w:rPr>
          <w:rStyle w:val="StyleStyleBold12pt"/>
        </w:rPr>
        <w:t>Chomksy</w:t>
      </w:r>
      <w:proofErr w:type="spellEnd"/>
      <w:r>
        <w:t xml:space="preserve">, Professor of </w:t>
      </w:r>
      <w:proofErr w:type="spellStart"/>
      <w:r>
        <w:t>Philosopy</w:t>
      </w:r>
      <w:proofErr w:type="spellEnd"/>
      <w:r>
        <w:t xml:space="preserve"> and Linguistics at MIT, </w:t>
      </w:r>
      <w:r w:rsidRPr="007437DB">
        <w:rPr>
          <w:rStyle w:val="StyleStyleBold12pt"/>
        </w:rPr>
        <w:t>‘6</w:t>
      </w:r>
      <w:r>
        <w:t xml:space="preserve"> [Noam, “The Terrorist in the Mirror”, Counterpunch, JANUARY 24, </w:t>
      </w:r>
      <w:r w:rsidRPr="007437DB">
        <w:t>http://www.counterpunch.org/2006/01/24/the-terrorist-in-the-mirror/</w:t>
      </w:r>
      <w:r>
        <w:t>]</w:t>
      </w:r>
    </w:p>
    <w:p w:rsidR="0038192D" w:rsidRPr="007437DB" w:rsidRDefault="0038192D" w:rsidP="0038192D"/>
    <w:p w:rsidR="0038192D" w:rsidRPr="00BA5405" w:rsidRDefault="0038192D" w:rsidP="0038192D">
      <w:pPr>
        <w:rPr>
          <w:sz w:val="12"/>
        </w:rPr>
      </w:pPr>
      <w:r w:rsidRPr="00BA5405">
        <w:rPr>
          <w:sz w:val="12"/>
        </w:rPr>
        <w:t xml:space="preserve">Suppose, then, that we accept these simple guidelines. Let’s turn to </w:t>
      </w:r>
      <w:r w:rsidRPr="00B808A0">
        <w:rPr>
          <w:rStyle w:val="StyleBoldUnderline"/>
        </w:rPr>
        <w:t>the "War on Terror</w:t>
      </w:r>
      <w:r w:rsidRPr="00BA5405">
        <w:rPr>
          <w:sz w:val="12"/>
        </w:rPr>
        <w:t xml:space="preserve">." Since facts matter, it matters that the War </w:t>
      </w:r>
      <w:r w:rsidRPr="00B808A0">
        <w:rPr>
          <w:rStyle w:val="StyleBoldUnderline"/>
        </w:rPr>
        <w:t>was not declared by</w:t>
      </w:r>
      <w:r w:rsidRPr="00BA5405">
        <w:rPr>
          <w:sz w:val="12"/>
        </w:rPr>
        <w:t xml:space="preserve"> George W. </w:t>
      </w:r>
      <w:r w:rsidRPr="00B808A0">
        <w:rPr>
          <w:rStyle w:val="StyleBoldUnderline"/>
        </w:rPr>
        <w:t>Bush</w:t>
      </w:r>
      <w:r w:rsidRPr="00BA5405">
        <w:rPr>
          <w:sz w:val="12"/>
        </w:rPr>
        <w:t xml:space="preserve"> on 9/11, </w:t>
      </w:r>
      <w:r w:rsidRPr="00B808A0">
        <w:rPr>
          <w:rStyle w:val="StyleBoldUnderline"/>
        </w:rPr>
        <w:t>but</w:t>
      </w:r>
      <w:r w:rsidRPr="00BA5405">
        <w:rPr>
          <w:sz w:val="12"/>
        </w:rPr>
        <w:t xml:space="preserve"> by the </w:t>
      </w:r>
      <w:r w:rsidRPr="00B808A0">
        <w:rPr>
          <w:rStyle w:val="StyleBoldUnderline"/>
        </w:rPr>
        <w:t>Reagan</w:t>
      </w:r>
      <w:r w:rsidRPr="00BA5405">
        <w:rPr>
          <w:sz w:val="12"/>
        </w:rPr>
        <w:t xml:space="preserve"> administration </w:t>
      </w:r>
      <w:r w:rsidRPr="00B808A0">
        <w:rPr>
          <w:rStyle w:val="StyleBoldUnderline"/>
        </w:rPr>
        <w:t>20 years earlier.</w:t>
      </w:r>
      <w:r w:rsidRPr="00BA5405">
        <w:rPr>
          <w:sz w:val="12"/>
        </w:rPr>
        <w:t xml:space="preserve"> They came into office declaring that their foreign policy would confront what the President called "the evil scourge of terrorism," a plague spread by "depraved opponents of civilization itself" in "a return to barbarism in the modern age" (Secretary of State George Shultz). The campaign was directed to a particularly virulent form of the plague: state-directed international terrorism. The main focus was Central America and the Middle East, but it reached to southern Africa and Southeast Asia and beyond. A second fact is that </w:t>
      </w:r>
      <w:r w:rsidRPr="00B808A0">
        <w:rPr>
          <w:rStyle w:val="StyleBoldUnderline"/>
        </w:rPr>
        <w:t xml:space="preserve">the war was </w:t>
      </w:r>
      <w:r w:rsidRPr="00BA5405">
        <w:rPr>
          <w:sz w:val="12"/>
        </w:rPr>
        <w:t xml:space="preserve">declared and </w:t>
      </w:r>
      <w:r w:rsidRPr="00B808A0">
        <w:rPr>
          <w:rStyle w:val="StyleBoldUnderline"/>
        </w:rPr>
        <w:t>implemented by</w:t>
      </w:r>
      <w:r w:rsidRPr="00BA5405">
        <w:rPr>
          <w:sz w:val="12"/>
        </w:rPr>
        <w:t xml:space="preserve"> pretty much </w:t>
      </w:r>
      <w:r w:rsidRPr="00B808A0">
        <w:rPr>
          <w:rStyle w:val="StyleBoldUnderline"/>
        </w:rPr>
        <w:t>the same people who</w:t>
      </w:r>
      <w:r w:rsidRPr="00BA5405">
        <w:rPr>
          <w:sz w:val="12"/>
        </w:rPr>
        <w:t xml:space="preserve"> </w:t>
      </w:r>
      <w:r w:rsidRPr="00B808A0">
        <w:rPr>
          <w:rStyle w:val="StyleBoldUnderline"/>
        </w:rPr>
        <w:t>are conducting the re-declared war on terrorism</w:t>
      </w:r>
      <w:r w:rsidRPr="00BA5405">
        <w:rPr>
          <w:sz w:val="12"/>
        </w:rPr>
        <w:t xml:space="preserve">. The civilian component of the re-declared War on Terror is led by John </w:t>
      </w:r>
      <w:r w:rsidRPr="00B808A0">
        <w:rPr>
          <w:rStyle w:val="StyleBoldUnderline"/>
        </w:rPr>
        <w:t>Negroponte</w:t>
      </w:r>
      <w:r w:rsidRPr="00BA5405">
        <w:rPr>
          <w:sz w:val="12"/>
        </w:rPr>
        <w:t xml:space="preserve">, appointed last year to supervise all counterterror operations. As Ambassador in Honduras, he </w:t>
      </w:r>
      <w:r w:rsidRPr="00B808A0">
        <w:rPr>
          <w:rStyle w:val="StyleBoldUnderline"/>
        </w:rPr>
        <w:t>was</w:t>
      </w:r>
      <w:r w:rsidRPr="00BA5405">
        <w:rPr>
          <w:sz w:val="12"/>
        </w:rPr>
        <w:t xml:space="preserve"> the hands-on </w:t>
      </w:r>
      <w:r w:rsidRPr="00B808A0">
        <w:rPr>
          <w:rStyle w:val="StyleBoldUnderline"/>
        </w:rPr>
        <w:t>director of</w:t>
      </w:r>
      <w:r w:rsidRPr="00BA5405">
        <w:rPr>
          <w:sz w:val="12"/>
        </w:rPr>
        <w:t xml:space="preserve"> the major operation of the first War on Terror, </w:t>
      </w:r>
      <w:r w:rsidRPr="00B808A0">
        <w:rPr>
          <w:rStyle w:val="StyleBoldUnderline"/>
        </w:rPr>
        <w:t>the contra war against Nicaragua</w:t>
      </w:r>
      <w:r w:rsidRPr="00BA5405">
        <w:rPr>
          <w:sz w:val="12"/>
        </w:rPr>
        <w:t xml:space="preserve"> launched mainly from US bases in Honduras. I’ll return to some of his tasks. </w:t>
      </w:r>
      <w:proofErr w:type="gramStart"/>
      <w:r w:rsidRPr="00BA5405">
        <w:rPr>
          <w:sz w:val="12"/>
        </w:rPr>
        <w:t xml:space="preserve">The military component of the re-declared War led by Donald </w:t>
      </w:r>
      <w:r w:rsidRPr="00B808A0">
        <w:rPr>
          <w:rStyle w:val="StyleBoldUnderline"/>
        </w:rPr>
        <w:t>Rumsfeld</w:t>
      </w:r>
      <w:r w:rsidRPr="00BA5405">
        <w:rPr>
          <w:sz w:val="12"/>
        </w:rPr>
        <w:t>.</w:t>
      </w:r>
      <w:proofErr w:type="gramEnd"/>
      <w:r w:rsidRPr="00BA5405">
        <w:rPr>
          <w:sz w:val="12"/>
        </w:rPr>
        <w:t xml:space="preserve"> During the first phase of the War on Terror, Rumsfeld w</w:t>
      </w:r>
      <w:r w:rsidRPr="00B808A0">
        <w:rPr>
          <w:rStyle w:val="StyleBoldUnderline"/>
        </w:rPr>
        <w:t>as Reagan’s special representative to the Middle East.</w:t>
      </w:r>
      <w:r w:rsidRPr="00BA5405">
        <w:rPr>
          <w:sz w:val="12"/>
        </w:rPr>
        <w:t xml:space="preserve"> There, his main task was to establish close relations with Saddam Hussein so that the US could provide him with large-scale aid, including means to develop WMD, continuing long after the huge atrocities against the Kurds and the end of the war with Iran. The official purpose, not concealed, was Washington’s responsibility to aid American exporters and "the strikingly unanimous view" of Washington and its allies Britain and Saudi Arabia that "whatever the sins of the Iraqi leader, he offered the West and the region a better hope for his country’s stability than did those who have suffered his repression" — New York Times Middle East correspondent Alan Cowell, describing Washington’s judgment as George Bush I authorized Saddam to crush the Shi’ite rebellion in 1991, which probably would have overthrown the tyrant. Saddam is at last on trial for his crimes. The first trial, now underway, is for crimes he committed in 1982. 1982 happens to be an important year in US-Iraq relations. It was </w:t>
      </w:r>
      <w:r w:rsidRPr="00B808A0">
        <w:rPr>
          <w:rStyle w:val="StyleBoldUnderline"/>
        </w:rPr>
        <w:t>in 1982</w:t>
      </w:r>
      <w:r w:rsidRPr="00BA5405">
        <w:rPr>
          <w:sz w:val="12"/>
        </w:rPr>
        <w:t xml:space="preserve"> that </w:t>
      </w:r>
      <w:r w:rsidRPr="00B808A0">
        <w:rPr>
          <w:rStyle w:val="StyleBoldUnderline"/>
        </w:rPr>
        <w:t>Reagan</w:t>
      </w:r>
      <w:r w:rsidRPr="00BA5405">
        <w:rPr>
          <w:sz w:val="12"/>
        </w:rPr>
        <w:t xml:space="preserve"> </w:t>
      </w:r>
      <w:r w:rsidRPr="00B808A0">
        <w:rPr>
          <w:rStyle w:val="StyleBoldUnderline"/>
        </w:rPr>
        <w:t>removed Iraq from the list of states supporting terror</w:t>
      </w:r>
      <w:r w:rsidRPr="00BA5405">
        <w:rPr>
          <w:sz w:val="12"/>
        </w:rPr>
        <w:t xml:space="preserve"> so that aid could flow to his friend in Baghdad. Rumsfeld then visited Baghdad to confirm the arrangements. Judging by reports and commentary, it would be impolite to mention any of these facts, let alone to suggest that some others might be standing alongside Saddam before the bar of justice. </w:t>
      </w:r>
      <w:r w:rsidRPr="00B808A0">
        <w:rPr>
          <w:rStyle w:val="StyleBoldUnderline"/>
        </w:rPr>
        <w:t>Removing Saddam</w:t>
      </w:r>
      <w:r w:rsidRPr="00BA5405">
        <w:rPr>
          <w:sz w:val="12"/>
        </w:rPr>
        <w:t xml:space="preserve"> from the list of states supporting terrorism </w:t>
      </w:r>
      <w:r w:rsidRPr="00B808A0">
        <w:rPr>
          <w:rStyle w:val="StyleBoldUnderline"/>
        </w:rPr>
        <w:t>left a gap. It was at once filled by Cuba, perhaps in recognition of the fact that the US terrorist wars against Cuba from 1961 had just peaked, including events that would be on the front pages right now in societies that valued their freedom</w:t>
      </w:r>
      <w:r w:rsidRPr="00BA5405">
        <w:rPr>
          <w:sz w:val="12"/>
        </w:rPr>
        <w:t xml:space="preserve">, to which I’ll briefly return. Again, that tells us something about the real elite attitudes towards the plague of the modern age. Since the first War on Terror was waged by those now carrying out the </w:t>
      </w:r>
      <w:proofErr w:type="spellStart"/>
      <w:r w:rsidRPr="00BA5405">
        <w:rPr>
          <w:sz w:val="12"/>
        </w:rPr>
        <w:t>redeclared</w:t>
      </w:r>
      <w:proofErr w:type="spellEnd"/>
      <w:r w:rsidRPr="00BA5405">
        <w:rPr>
          <w:sz w:val="12"/>
        </w:rPr>
        <w:t xml:space="preserve"> war, or their immediate mentors, it follows that </w:t>
      </w:r>
      <w:r w:rsidRPr="00B808A0">
        <w:rPr>
          <w:rStyle w:val="StyleBoldUnderline"/>
        </w:rPr>
        <w:t>anyone seriously interested in the re-declared War on Terror should ask at once how it was carried out in the 1980s</w:t>
      </w:r>
      <w:r w:rsidRPr="00BA5405">
        <w:rPr>
          <w:sz w:val="12"/>
        </w:rPr>
        <w:t xml:space="preserve">. The topic, however, is under a virtual ban. That becomes understandable as soon as we investigate the facts: the first War on Terror quickly became a </w:t>
      </w:r>
      <w:r w:rsidRPr="00B808A0">
        <w:rPr>
          <w:rStyle w:val="StyleBoldUnderline"/>
        </w:rPr>
        <w:t>murderous and brutal terrorist war,</w:t>
      </w:r>
      <w:r w:rsidRPr="00BA5405">
        <w:rPr>
          <w:sz w:val="12"/>
        </w:rPr>
        <w:t xml:space="preserve"> in every corner of the world where it </w:t>
      </w:r>
      <w:proofErr w:type="gramStart"/>
      <w:r w:rsidRPr="00BA5405">
        <w:rPr>
          <w:sz w:val="12"/>
        </w:rPr>
        <w:t>reached,</w:t>
      </w:r>
      <w:proofErr w:type="gramEnd"/>
      <w:r w:rsidRPr="00BA5405">
        <w:rPr>
          <w:sz w:val="12"/>
        </w:rPr>
        <w:t xml:space="preserve"> </w:t>
      </w:r>
      <w:r w:rsidRPr="00B808A0">
        <w:rPr>
          <w:rStyle w:val="StyleBoldUnderline"/>
        </w:rPr>
        <w:t>leaving traumatized societies that may never recover.</w:t>
      </w:r>
      <w:r w:rsidRPr="00BA5405">
        <w:rPr>
          <w:sz w:val="12"/>
        </w:rPr>
        <w:t xml:space="preserve"> What happened is hardly obscure, but doctrinally unacceptable, therefore protected from inspection. Unearthing the record is an enlightening exercise, with enormous implications for the future. These are a few of the relevant facts, and they definitely do matter. Let’s turn to the second of the guidelines: elementary moral principles. The most elementary is a virtual truism: decent people apply to themselves the same standards that they apply to others, if not more stringent ones. Adherence to this principle of universality would have many useful consequences. For one thing, it would save a lot of trees. The principle would radically reduce published reporting and commentary on social and political affairs. It would virtually eliminate the newly fashionable discipline of Just War theory. And it would wipe the slate almost clean with regard to the War on Terror. The reason is the same in all cases: the principle of universality is rejected, for the most part tacitly, though sometimes explicitly. Those are very sweeping statements. I purposely put them in a stark form to invite you to challenge them, and I hope you do. You will find, I think, that although the statements are somewhat overdrawn–purposely — they nevertheless are uncomfortably close to accurate, and in fact very fully documented. But try for yourselves and see. This most elementary of moral truisms is sometimes upheld at least in words. One example, of critical importance today, is the Nuremberg Tribunal. In sentencing Nazi war criminals to death, Justice Robert Jackson, Chief of Counsel for the United States, spoke eloquently, and memorably, on the principle of universality. "If certain acts of violation of treaties are crimes," he said, "they are crimes whether the United States does them or whether Germany does them, and we are not prepared to lay down a rule of criminal conduct against others which we would not be willing to have invoked against us….We must never forget that the record on which we judge these defendants is the record on which history will judge us tomorrow. To pass these defendants a poisoned chalice is to put it to our own lips as well." That is a clear and honorable statement of the principle of universality. But the judgment at Nuremberg itself crucially violated this principle. The Tribunal had to define "war crime" and "crimes against humanity." It crafted </w:t>
      </w:r>
      <w:proofErr w:type="gramStart"/>
      <w:r w:rsidRPr="00BA5405">
        <w:rPr>
          <w:sz w:val="12"/>
        </w:rPr>
        <w:t>these definition</w:t>
      </w:r>
      <w:proofErr w:type="gramEnd"/>
      <w:r w:rsidRPr="00BA5405">
        <w:rPr>
          <w:sz w:val="12"/>
        </w:rPr>
        <w:t xml:space="preserve"> very carefully so that crimes are criminal only if they were not committed by the allies. Urban bombing of civilian concentrations was excluded, because the allies carried it out more barbarically than the Nazis. And Nazi war criminals, like Admiral Doenitz, were able to plead successfully that their British and US counterparts had carried out the same practices. The reasoning was outlined by Telford Taylor, a distinguished international lawyer who was Jackson’s Chief Counsel for War Crimes. He explained that "to punish the foe–especially the vanquished foe–for conduct in which the enforcing nation has engaged, would be so grossly inequitable as to discredit the laws themselves." That is correct, but the operative definition of "crime" also discredits the laws themselves. Subsequent Tribunals are discredited by the same moral flaw, but the self-exemption of the powerful from international law and elementary moral principle goes far beyond this illustration, and reaches to just about every aspect of the two phases of the War on Terror. Let’s turn to the third background issue: defining "terror" and distinguishing it from aggression and legitimate resistance. I have been writing about terror for 25 years, ever since the Reagan administration declared its War on Terror. I’ve been using definitions that seem to be doubly appropriate: first, they make sense; and second, they are the official definitions of those waging the war. </w:t>
      </w:r>
      <w:r w:rsidRPr="00B808A0">
        <w:rPr>
          <w:rStyle w:val="StyleBoldUnderline"/>
        </w:rPr>
        <w:t>To take</w:t>
      </w:r>
      <w:r w:rsidRPr="00BA5405">
        <w:rPr>
          <w:sz w:val="12"/>
        </w:rPr>
        <w:t xml:space="preserve"> one of these </w:t>
      </w:r>
      <w:r w:rsidRPr="00B808A0">
        <w:rPr>
          <w:rStyle w:val="StyleBoldUnderline"/>
        </w:rPr>
        <w:t xml:space="preserve">official definitions, terrorism is "the calculated use of violence or </w:t>
      </w:r>
      <w:proofErr w:type="gramStart"/>
      <w:r w:rsidRPr="00B808A0">
        <w:rPr>
          <w:rStyle w:val="StyleBoldUnderline"/>
        </w:rPr>
        <w:lastRenderedPageBreak/>
        <w:t>threat</w:t>
      </w:r>
      <w:proofErr w:type="gramEnd"/>
      <w:r w:rsidRPr="00B808A0">
        <w:rPr>
          <w:rStyle w:val="StyleBoldUnderline"/>
        </w:rPr>
        <w:t xml:space="preserve"> of violence to attain goals that are political, religious, or ideological in nature</w:t>
      </w:r>
      <w:r w:rsidRPr="00BA5405">
        <w:rPr>
          <w:sz w:val="12"/>
        </w:rPr>
        <w:t xml:space="preserve">…through intimidation, coercion, or instilling fear," typically targeting civilians. The British government’s definition is about the same: "Terrorism is the use, or threat, of action which is violent, damaging or disrupting, and is intended to influence the government or intimidate the public and is for the purpose of advancing a political, religious, or ideological cause." These definitions seem fairly clear and close to ordinary usage. There also seems to be general agreement that they are appropriate when discussing the terrorism of enemies. </w:t>
      </w:r>
      <w:r w:rsidRPr="00B808A0">
        <w:rPr>
          <w:rStyle w:val="StyleBoldUnderline"/>
        </w:rPr>
        <w:t>But a problem at once arises. These definitions yield an entirely unacceptable consequence: it follows that the US is a leading terrorist state</w:t>
      </w:r>
      <w:r w:rsidRPr="00BA5405">
        <w:rPr>
          <w:sz w:val="12"/>
        </w:rPr>
        <w:t xml:space="preserve">, dramatically so during the </w:t>
      </w:r>
      <w:proofErr w:type="spellStart"/>
      <w:r w:rsidRPr="00BA5405">
        <w:rPr>
          <w:sz w:val="12"/>
        </w:rPr>
        <w:t>Reaganite</w:t>
      </w:r>
      <w:proofErr w:type="spellEnd"/>
      <w:r w:rsidRPr="00BA5405">
        <w:rPr>
          <w:sz w:val="12"/>
        </w:rPr>
        <w:t xml:space="preserve"> war on terror. Merely to take the most uncontroversial case, Reagan’s state-directed terrorist war against Nicaragua was condemned by the World Court, backed by two Security Council resolutions (vetoed by the US, with Britain politely abstaining). </w:t>
      </w:r>
      <w:r w:rsidRPr="00B808A0">
        <w:rPr>
          <w:rStyle w:val="StyleBoldUnderline"/>
        </w:rPr>
        <w:t>Another completely clear case is Cuba, where the record by now is voluminous, and not controversial. And there is a long list beyond them.</w:t>
      </w:r>
      <w:r>
        <w:rPr>
          <w:rStyle w:val="StyleBoldUnderline"/>
        </w:rPr>
        <w:t xml:space="preserve"> </w:t>
      </w:r>
      <w:r w:rsidRPr="00BA5405">
        <w:rPr>
          <w:sz w:val="12"/>
        </w:rPr>
        <w:t xml:space="preserve">We may ask, however, whether such crimes as the state-directed attack against Nicaragua are really terrorism, or whether they rise to the level of the much higher crime of aggression. The concept of aggression was defined clearly enough by Justice Jackson at Nuremberg in terms that were basically reiterated in an authoritative General Assembly resolution. An "aggressor," Jackson proposed to the Tribunal, is a state that is the first to commit such actions as "Invasion of its armed forces, with or without a declaration of war, of the territory of another State," or "Provision of support to armed bands formed in the territory of another State, or refusal, notwithstanding the request of the invaded State, to take in its own territory, all the measures in its power to deprive those bands of all assistance or protection." The first provision unambiguously applies to the US-UK invasion of Iraq. The second, just as clearly, applies to the US war against Nicaragua. However, we might give the current incumbents in Washington and their mentors the benefit of the doubt, considering them guilty only of the lesser crime of international terrorism, on a huge and unprecedented scale. It may also be recalled the aggression was defined at Nuremberg as "the supreme international crime differing only from other war crimes in that it contains within itself the accumulated evil of the whole"–all the evil in the tortured land of Iraq that flowed from the US-UK invasion, for example, and in Nicaragua too, if the charge is not reduced to international terrorism. And in Lebanon, and all too many other victims who are easily dismissed on grounds of wrong agency–right to the present. A week ago (January 13), a CIA predator drone attacked a village in Pakistan, murdering dozens of civilians, entire families, who just happened to live in a suspected al-Qaeda hideout. Such routine actions elicit little notice, a legacy of the poisoning of the moral culture by centuries of imperial </w:t>
      </w:r>
      <w:proofErr w:type="spellStart"/>
      <w:r w:rsidRPr="00BA5405">
        <w:rPr>
          <w:sz w:val="12"/>
        </w:rPr>
        <w:t>thuggery</w:t>
      </w:r>
      <w:proofErr w:type="spellEnd"/>
      <w:r w:rsidRPr="00BA5405">
        <w:rPr>
          <w:sz w:val="12"/>
        </w:rPr>
        <w:t xml:space="preserve">. The World Court did not take up the charge of aggression in the Nicaragua case. The reasons are instructive, and of quite considerable contemporary relevance. Nicaragua’s case was presented by the distinguished Harvard University law professor Abram </w:t>
      </w:r>
      <w:proofErr w:type="spellStart"/>
      <w:r w:rsidRPr="00BA5405">
        <w:rPr>
          <w:sz w:val="12"/>
        </w:rPr>
        <w:t>Chayes</w:t>
      </w:r>
      <w:proofErr w:type="spellEnd"/>
      <w:r w:rsidRPr="00BA5405">
        <w:rPr>
          <w:sz w:val="12"/>
        </w:rPr>
        <w:t xml:space="preserve">, former legal adviser to the State Department. The Court rejected a large part of his case on the grounds that in accepting World Court jurisdiction in 1946, the US had entered a reservation excluding itself from prosecution under multilateral treaties, including the UN Charter. The Court therefore restricted its deliberations to customary international law and a bilateral US-Nicaragua treaty, so that the more serious charges were excluded. Even on these very narrow grounds, the Court charged Washington with "unlawful use of force"–in lay language, international terrorism–and ordered it to terminate the crimes and pay substantial reparations. The </w:t>
      </w:r>
      <w:proofErr w:type="spellStart"/>
      <w:r w:rsidRPr="00BA5405">
        <w:rPr>
          <w:sz w:val="12"/>
        </w:rPr>
        <w:t>Reaganites</w:t>
      </w:r>
      <w:proofErr w:type="spellEnd"/>
      <w:r w:rsidRPr="00BA5405">
        <w:rPr>
          <w:sz w:val="12"/>
        </w:rPr>
        <w:t xml:space="preserve"> reacted by escalating the war, also officially endorsing attacks by their terrorist forces against "soft targets," undefended civilian targets. The terrorist war left the country in ruins, with a death toll equivalent to 2.25 million in US per capita terms, more than the total of all wartime casualties in US history combined. After the shattered country fell back under US control, it declined to further misery. It is now the second poorest country in Latin America after Haiti–and by accident, also second after Haiti in intensity of US intervention in the past century. The standard way to lament these tragedies is to say that Haiti and Nicaragua are "battered by storms of their own making," to quote the Boston Globe, at the liberal extreme of American journalism. Guatemala ranks third both in misery and intervention, more storms of their own making. In the Western canon, none of this exists. All is excluded not only from general history and commentary, but also quite tellingly from the huge literature on the War on Terror re-declared in 2001, though its relevance can hardly be in doubt. These considerations have to do with the boundary between terror and aggression. </w:t>
      </w:r>
      <w:r w:rsidRPr="00B808A0">
        <w:rPr>
          <w:rStyle w:val="StyleBoldUnderline"/>
        </w:rPr>
        <w:t>What about the boundary between terror and resistance? One question that arises is the legitimacy of actions to realize "the right to self-determination, freedom, and independence</w:t>
      </w:r>
      <w:r w:rsidRPr="00BA5405">
        <w:rPr>
          <w:sz w:val="12"/>
        </w:rPr>
        <w:t xml:space="preserve">, as derived from the Charter of the United Nations, of people forcibly deprived of that right…, particularly peoples under colonial and racist regimes and foreign occupation…" Do such actions fall under terror or resistance? The quoted </w:t>
      </w:r>
      <w:proofErr w:type="gramStart"/>
      <w:r w:rsidRPr="00BA5405">
        <w:rPr>
          <w:sz w:val="12"/>
        </w:rPr>
        <w:t>word are</w:t>
      </w:r>
      <w:proofErr w:type="gramEnd"/>
      <w:r w:rsidRPr="00BA5405">
        <w:rPr>
          <w:sz w:val="12"/>
        </w:rPr>
        <w:t xml:space="preserve"> from the most forceful denunciation of the crime of terrorism by the UN General Assembly; in December 1987, taken up under </w:t>
      </w:r>
      <w:proofErr w:type="spellStart"/>
      <w:r w:rsidRPr="00BA5405">
        <w:rPr>
          <w:sz w:val="12"/>
        </w:rPr>
        <w:t>Reaganite</w:t>
      </w:r>
      <w:proofErr w:type="spellEnd"/>
      <w:r w:rsidRPr="00BA5405">
        <w:rPr>
          <w:sz w:val="12"/>
        </w:rPr>
        <w:t xml:space="preserve"> pressure. Hence it is obviously an important resolution, even more so because of the near-unanimity of support for it. The resolution passed 153-2 (Honduras alone abstaining). It stated that "nothing in the present resolution could in any way prejudice the right to self-determination, freedom, and independence," as characterized in the quoted words. The two countries that voted against the resolution explained their reasons at the UN session. They were based on the paragraph just quoted. The phrase "colonial and racist regimes" was understood to refer to their ally apartheid South Africa, then consummating its massacres in the neighboring countries and continuing its brutal repression within. Evidently, the US and Israel could not condone resistance to the apartheid regime, particularly when it was led by Nelson Mandela’s ANC, one of the world’s "more notorious terrorist groups," as Washington determined at the same time. Granting legitimacy to resistance against "foreign occupation" was also unacceptable. The phrase was understood to refer to Israel’s US-backed military occupation, then in its 20 </w:t>
      </w:r>
      <w:proofErr w:type="spellStart"/>
      <w:proofErr w:type="gramStart"/>
      <w:r w:rsidRPr="00BA5405">
        <w:rPr>
          <w:sz w:val="12"/>
        </w:rPr>
        <w:t>th</w:t>
      </w:r>
      <w:proofErr w:type="spellEnd"/>
      <w:proofErr w:type="gramEnd"/>
      <w:r w:rsidRPr="00BA5405">
        <w:rPr>
          <w:sz w:val="12"/>
        </w:rPr>
        <w:t xml:space="preserve"> year. Evidently, resistance to that occupation could not be condoned either, even though at the time of the resolution it scarcely existed: despite extensive torture, degradation, brutality, robbery of land and resources, and other familiar concomitants of military occupation, Palestinians under occupation still remained "</w:t>
      </w:r>
      <w:proofErr w:type="spellStart"/>
      <w:r w:rsidRPr="00BA5405">
        <w:rPr>
          <w:sz w:val="12"/>
        </w:rPr>
        <w:t>Samidin</w:t>
      </w:r>
      <w:proofErr w:type="spellEnd"/>
      <w:r w:rsidRPr="00BA5405">
        <w:rPr>
          <w:sz w:val="12"/>
        </w:rPr>
        <w:t xml:space="preserve">," those who quietly endured. Technically, there are no vetoes at the General Assembly. In the real world, a negative US vote is a veto, in fact a double veto: the resolution is not implemented, and is vetoed from reporting and history. It should be added that the voting pattern is quite common at the General Assembly, and also at the Security Council, on a wide range of issues. Ever since the mid-1960s, when the world fell pretty much out of control, the US is far in the lead in Security Council vetoes, Britain second, with no one else even close. It is also of some interest to note that a majority of the American public favors abandonment of the veto, and following the will of the majority even if Washington disapproves, facts virtually unknown in the US, or I suppose elsewhere. That suggests another conservative way to deal with some of the problems of the world: pay attention to public opinion. </w:t>
      </w:r>
      <w:r w:rsidRPr="00BA5405">
        <w:rPr>
          <w:rStyle w:val="StyleBoldUnderline"/>
        </w:rPr>
        <w:t>Terrorism directed or supported by the most powerful states continues to the present</w:t>
      </w:r>
      <w:r w:rsidRPr="00BA5405">
        <w:rPr>
          <w:sz w:val="12"/>
        </w:rPr>
        <w:t xml:space="preserve">, often in shocking ways. These facts offer one useful suggestion as to how to mitigate the plague spread by "depraved opponents of civilization itself" in "a return to barbarism in the modern age": Stop participating in terror and supporting it. That would certainly contribute to the proclaimed objections. But that suggestion too is off the agenda, for the usual reasons. When it is occasionally voiced, the reaction is reflexive: a tantrum about how those who make this rather conservative proposal are blaming everything on the US. </w:t>
      </w:r>
      <w:r w:rsidRPr="00BA5405">
        <w:rPr>
          <w:rStyle w:val="StyleBoldUnderline"/>
        </w:rPr>
        <w:t>Even with careful sanitization of discussion, dilemmas constantly arise. One just arose</w:t>
      </w:r>
      <w:r w:rsidRPr="00BA5405">
        <w:rPr>
          <w:sz w:val="12"/>
        </w:rPr>
        <w:t xml:space="preserve"> very recently, </w:t>
      </w:r>
      <w:r w:rsidRPr="00BA5405">
        <w:rPr>
          <w:rStyle w:val="StyleBoldUnderline"/>
        </w:rPr>
        <w:t xml:space="preserve">when Luis Posada </w:t>
      </w:r>
      <w:proofErr w:type="spellStart"/>
      <w:r w:rsidRPr="00BA5405">
        <w:rPr>
          <w:rStyle w:val="StyleBoldUnderline"/>
        </w:rPr>
        <w:t>Carriles</w:t>
      </w:r>
      <w:proofErr w:type="spellEnd"/>
      <w:r w:rsidRPr="00BA5405">
        <w:rPr>
          <w:rStyle w:val="StyleBoldUnderline"/>
        </w:rPr>
        <w:t xml:space="preserve"> entered the US illegally. Even by the narrow operative definition of "terror," he is clearly one of the most notorious international terrorists</w:t>
      </w:r>
      <w:r w:rsidRPr="00BA5405">
        <w:rPr>
          <w:sz w:val="12"/>
        </w:rPr>
        <w:t xml:space="preserve">, from the 1960s to the present. Venezuela requested that he be extradited to face charges </w:t>
      </w:r>
      <w:r w:rsidRPr="00BA5405">
        <w:rPr>
          <w:rStyle w:val="StyleBoldUnderline"/>
        </w:rPr>
        <w:t xml:space="preserve">for the bombing of a </w:t>
      </w:r>
      <w:proofErr w:type="spellStart"/>
      <w:r w:rsidRPr="00BA5405">
        <w:rPr>
          <w:rStyle w:val="StyleBoldUnderline"/>
        </w:rPr>
        <w:t>Cubana</w:t>
      </w:r>
      <w:proofErr w:type="spellEnd"/>
      <w:r w:rsidRPr="00BA5405">
        <w:rPr>
          <w:rStyle w:val="StyleBoldUnderline"/>
        </w:rPr>
        <w:t xml:space="preserve"> airliner in Venezuela,</w:t>
      </w:r>
      <w:r w:rsidRPr="00BA5405">
        <w:rPr>
          <w:sz w:val="12"/>
        </w:rPr>
        <w:t xml:space="preserve"> killing 73 people. The charges are admittedly credible, but there is a real difficulty. After Posada miraculously escaped from a Venezuelan prison, the liberal Boston Globe reports, he "was hired by US covert operatives to direct the resupply operation for the Nicaraguan contras from El Salvador"–that is, to play a prominent role in terrorist atrocities that are incomparably worse than blowing up the </w:t>
      </w:r>
      <w:proofErr w:type="spellStart"/>
      <w:r w:rsidRPr="00BA5405">
        <w:rPr>
          <w:sz w:val="12"/>
        </w:rPr>
        <w:t>Cubana</w:t>
      </w:r>
      <w:proofErr w:type="spellEnd"/>
      <w:r w:rsidRPr="00BA5405">
        <w:rPr>
          <w:sz w:val="12"/>
        </w:rPr>
        <w:t xml:space="preserve"> airliner. </w:t>
      </w:r>
      <w:proofErr w:type="gramStart"/>
      <w:r w:rsidRPr="00BA5405">
        <w:rPr>
          <w:sz w:val="12"/>
        </w:rPr>
        <w:t>Hence the dilemma.</w:t>
      </w:r>
      <w:proofErr w:type="gramEnd"/>
      <w:r w:rsidRPr="00BA5405">
        <w:rPr>
          <w:sz w:val="12"/>
        </w:rPr>
        <w:t xml:space="preserve"> To quote the press: "Extraditing him for trial could send a worrisome signal to covert foreign agents that they cannot count on unconditional protection from the US government, and it could expose the CIA to embarrassing public disclosures from a former operative." </w:t>
      </w:r>
      <w:proofErr w:type="gramStart"/>
      <w:r w:rsidRPr="00BA5405">
        <w:rPr>
          <w:sz w:val="12"/>
        </w:rPr>
        <w:t>Evidently, a difficult problem.</w:t>
      </w:r>
      <w:proofErr w:type="gramEnd"/>
      <w:r w:rsidRPr="00BA5405">
        <w:rPr>
          <w:sz w:val="12"/>
        </w:rPr>
        <w:t xml:space="preserve"> The Posada dilemma was, thankfully, resolved by the courts, which rejected Venezuela’s appeal for his extradition, in violation of the US-Venezuela extradition treaty. A day later, the head of the FBI, Robert Mueller, urged Europe to speed US demands for extradition: "We are always looking to see how we can make the extradition process go faster," he said. "We think we owe it to the victims of terrorism to see to it that justice is done efficiently and effectively." At the </w:t>
      </w:r>
      <w:proofErr w:type="spellStart"/>
      <w:r w:rsidRPr="00BA5405">
        <w:rPr>
          <w:sz w:val="12"/>
        </w:rPr>
        <w:t>Ibero</w:t>
      </w:r>
      <w:proofErr w:type="spellEnd"/>
      <w:r w:rsidRPr="00BA5405">
        <w:rPr>
          <w:sz w:val="12"/>
        </w:rPr>
        <w:t xml:space="preserve">-American Summit shortly after, the leaders of Spain and the Latin American countries "backed Venezuela’s efforts to have [Posada] extradited from the United States to face trial" for the </w:t>
      </w:r>
      <w:proofErr w:type="spellStart"/>
      <w:r w:rsidRPr="00BA5405">
        <w:rPr>
          <w:sz w:val="12"/>
        </w:rPr>
        <w:t>Cubana</w:t>
      </w:r>
      <w:proofErr w:type="spellEnd"/>
      <w:r w:rsidRPr="00BA5405">
        <w:rPr>
          <w:sz w:val="12"/>
        </w:rPr>
        <w:t xml:space="preserve"> airliner bombing, and again condemned the "blockade" of Cuba by the US, endorsing regular near-unanimous UN resolutions, the most recent with a vote of 179-4 (US, Israel, Marshall Islands, Palau). After strong protests from the US Embassy, the Summit withdrew the call for extradition, but refused to yield on the demand for an end to the economic warfare. </w:t>
      </w:r>
      <w:r w:rsidRPr="00BA5405">
        <w:rPr>
          <w:rStyle w:val="StyleBoldUnderline"/>
        </w:rPr>
        <w:t>Posada is therefore free to join his colleague Orlando Bosch in Miami. Bosch is implicated in dozens of terrorist crimes</w:t>
      </w:r>
      <w:r w:rsidRPr="00BA5405">
        <w:rPr>
          <w:sz w:val="12"/>
        </w:rPr>
        <w:t xml:space="preserve">, </w:t>
      </w:r>
      <w:r w:rsidRPr="00BA5405">
        <w:rPr>
          <w:rStyle w:val="StyleBoldUnderline"/>
        </w:rPr>
        <w:t xml:space="preserve">including the </w:t>
      </w:r>
      <w:proofErr w:type="spellStart"/>
      <w:r w:rsidRPr="00BA5405">
        <w:rPr>
          <w:rStyle w:val="StyleBoldUnderline"/>
        </w:rPr>
        <w:t>Cubana</w:t>
      </w:r>
      <w:proofErr w:type="spellEnd"/>
      <w:r w:rsidRPr="00BA5405">
        <w:rPr>
          <w:rStyle w:val="StyleBoldUnderline"/>
        </w:rPr>
        <w:t xml:space="preserve"> airliner bombing</w:t>
      </w:r>
      <w:r w:rsidRPr="00BA5405">
        <w:rPr>
          <w:sz w:val="12"/>
        </w:rPr>
        <w:t xml:space="preserve">, many on US soil. The FBI and Justice Department wanted him deported as a threat to national security, but Bush I took care of that by granting him a presidential pardon. There are other such examples. We might want to bear them in mind when we read Bush II’s impassioned pronouncement that "the United States makes no distinction between those who commit acts of terror and those who support them, because they’re equally as guilty of murder," and "the civilized world must hold those regimes to account." This was proclaimed to great applause at the National Endowment for Democracy, a few days after Venezuela’s extradition request had been refused. Bush’s remarks pose another dilemma. Either the US is part of the civilized world, and must send the US air force to bomb Washington; or it declares itself to be outside the civilized world. The logic is impeccable, but fortunately, logic has been dispatched as deep into the memory hole as moral truisms. The Bush doctrine that "those who harbor terrorists are as guilty as the terrorists themselves" was promulgated when the Taliban asked for evidence before handing over people the US suspected of terrorism–without credible evidence, as the FBI conceded many months later. The doctrine is taken very seriously. Harvard international relations specialist Graham Allison writes that it has "already become a de facto rule of international relations," revoking "the sovereignty of states that provide sanctuary to terrorists." Some states, that is, thanks to the rejection of the principle of universality. One might also have thought that a dilemma would have arisen when John Negroponte was appointed to the position of head of counter-terrorism. As Ambassador to Honduras in the 1980s, he was running the world’s largest CIA station, not because of the grand role of Honduras in world affairs, but because Honduras was the primary US base for the international terrorist war for which Washington was condemned by the ICJ and Security Council (absent the veto). Known in Honduras as "the Proconsul," Negroponte had the task of ensuring that the international terrorist operations, which reached remarkable levels of savagery, would proceed efficiently. His responsibilities in managing the war on the scene took a new turn after official funding was barred in 1983, and he had to implement White House orders to bribe and pressure senior Honduran Generals to step up their support for the terrorist war using funds from other sources, later funds illegally transferred from US arms sales to Iran. The most vicious of the Honduran killers and torturers was General Alvarez </w:t>
      </w:r>
      <w:proofErr w:type="spellStart"/>
      <w:r w:rsidRPr="00BA5405">
        <w:rPr>
          <w:sz w:val="12"/>
        </w:rPr>
        <w:t>Martínez</w:t>
      </w:r>
      <w:proofErr w:type="spellEnd"/>
      <w:r w:rsidRPr="00BA5405">
        <w:rPr>
          <w:sz w:val="12"/>
        </w:rPr>
        <w:t xml:space="preserve">, the chief of the Honduran armed forces at the time, who had informed the US that "he intended to use the Argentine method of eliminating suspected subversives." Negroponte regularly denied gruesome state crimes in Honduras to ensure that military aid would continue to flow for international terrorism. Knowing all about Alvarez, the Reagan administration awarded him the Legion of Merit medal for "encouraging the success of democratic processes in Honduras." The elite unit responsible for the worst crimes in Honduras was Battalion 3-16, organized and trained by Washington and its Argentine neo-Nazi associates. Honduran military officers in charge of the Battalion were on the CIA payroll. When the government of Honduras finally tried to deal with these crimes and bring the perpetrators to justice, the </w:t>
      </w:r>
      <w:r w:rsidRPr="00BA5405">
        <w:rPr>
          <w:sz w:val="12"/>
        </w:rPr>
        <w:lastRenderedPageBreak/>
        <w:t xml:space="preserve">Reagan-Bush administration refused to allow Negroponte to testify, as the courts requested. There was virtually no reaction to the appointment of a leading international terrorist to the top counter-terrorism position in the world. Nor to the fact that at the very same time, the heroine of the popular struggle that overthrew the vicious Somoza regime in Nicaragua, Dora </w:t>
      </w:r>
      <w:proofErr w:type="spellStart"/>
      <w:r w:rsidRPr="00BA5405">
        <w:rPr>
          <w:sz w:val="12"/>
        </w:rPr>
        <w:t>María</w:t>
      </w:r>
      <w:proofErr w:type="spellEnd"/>
      <w:r w:rsidRPr="00BA5405">
        <w:rPr>
          <w:sz w:val="12"/>
        </w:rPr>
        <w:t xml:space="preserve"> </w:t>
      </w:r>
      <w:proofErr w:type="spellStart"/>
      <w:r w:rsidRPr="00BA5405">
        <w:rPr>
          <w:sz w:val="12"/>
        </w:rPr>
        <w:t>Téllez</w:t>
      </w:r>
      <w:proofErr w:type="spellEnd"/>
      <w:r w:rsidRPr="00BA5405">
        <w:rPr>
          <w:sz w:val="12"/>
        </w:rPr>
        <w:t>, was denied a visa to teach at the Harvard Divinity School, as a terrorist. Her crime was to have helped overthrow a US-backed tyrant and mass murderer. Orwell would not have known whether to laugh or weep. So far I have been keeping to the kinds of topics that would be addressed in a discussion of the War on Terror that is not deformed to accord with the iron laws of doctrine. And this barely scratches the surface. But let us now adopt prevailing Western hypocrisy and cynicism, and keep to the operative definition of "terror." It is the same as the official definitions, but with the Nuremberg exception: admissible terror is your terror; ours is exempt</w:t>
      </w:r>
      <w:proofErr w:type="gramStart"/>
      <w:r w:rsidRPr="00BA5405">
        <w:rPr>
          <w:sz w:val="12"/>
        </w:rPr>
        <w:t>..</w:t>
      </w:r>
      <w:proofErr w:type="gramEnd"/>
      <w:r w:rsidRPr="00BA5405">
        <w:rPr>
          <w:sz w:val="12"/>
        </w:rPr>
        <w:t xml:space="preserve"> Even with this constraint, terror is a major problem, undoubtedly. And to mitigate or terminate the threat should be a high priority. Regrettably, it is not. That is all too easy to demonstrate, and the consequences are likely to be severe. The invasion of Iraq is perhaps the most glaring example of the low priority assigned by US-UK leaders to the threat of terror. Washington planners had been advised, even by their own intelligence agencies, that the invasion was likely to increase the risk of terror. And it did, as </w:t>
      </w:r>
      <w:proofErr w:type="gramStart"/>
      <w:r w:rsidRPr="00BA5405">
        <w:rPr>
          <w:sz w:val="12"/>
        </w:rPr>
        <w:t>their own</w:t>
      </w:r>
      <w:proofErr w:type="gramEnd"/>
      <w:r w:rsidRPr="00BA5405">
        <w:rPr>
          <w:sz w:val="12"/>
        </w:rPr>
        <w:t xml:space="preserve"> intelligence agencies confirm. The National Intelligence Council reported a year ago that "Iraq and other possible conflicts in the future could provide recruitment, training grounds, technical skills and language proficiency for a new class of terrorists who are `professionalized’ and for whom political violence becomes an end in itself," spreading elsewhere to defend Muslim lands from attack by "infidel invaders" in a globalized network of "diffuse Islamic extremist groups," with Iraq now replacing the Afghan training grounds for this more extensive network, as a result of the invasion. A high-level government review of the "war on terror" two years after the invasion `focused on how to deal with the rise of a new generation of terrorists, schooled in Iraq over the past couple years. Top government officials are increasingly turning their attention to anticipate what one called "the bleed out" of hundreds or thousands of Iraq-trained jihadists back to their home countries throughout the Middle East and Western Europe. "It’s a new piece of a new equation," a former senior Bush administration official said. "If you don’t know who they are in Iraq, how are you going to locate them in Istanbul or London?"’ </w:t>
      </w:r>
      <w:proofErr w:type="gramStart"/>
      <w:r w:rsidRPr="00BA5405">
        <w:rPr>
          <w:sz w:val="12"/>
        </w:rPr>
        <w:t>( Washington</w:t>
      </w:r>
      <w:proofErr w:type="gramEnd"/>
      <w:r w:rsidRPr="00BA5405">
        <w:rPr>
          <w:sz w:val="12"/>
        </w:rPr>
        <w:t xml:space="preserve"> Post). Last May the CIA reported that "Iraq has become a magnet for Islamic militants similar to Soviet-occupied Afghanistan two decades ago and Bosnia in the 1990s," according to US officials quoted in the New York Times. The CIA concluded that "Iraq may prove to be an even more effective training ground for Islamic extremists than Afghanistan was in Al Qaeda’s early days, because it is serving as a real-world laboratory for urban combat." Shortly after the London bombing last July, Chatham House released a study concluding that "there is `no doubt’ that the invasion of Iraq has `given a boost to the al-Qaida network’ in propaganda, recruitment and fundraising</w:t>
      </w:r>
      <w:proofErr w:type="gramStart"/>
      <w:r w:rsidRPr="00BA5405">
        <w:rPr>
          <w:sz w:val="12"/>
        </w:rPr>
        <w:t>,`</w:t>
      </w:r>
      <w:proofErr w:type="gramEnd"/>
      <w:r w:rsidRPr="00BA5405">
        <w:rPr>
          <w:sz w:val="12"/>
        </w:rPr>
        <w:t xml:space="preserve"> while providing an ideal training area for terrorists"; and that "the UK is at particular risk because it is the closest ally of the United States" and is "a pillion passenger" of American policy" in Iraq and Afghanistan. There is extensive supporting evidence to show that — as anticipated — the invasion increased the risk of terror and nuclear proliferation. None of this shows that planners prefer these consequences, of course. Rather, they are not of much concern in comparison with much higher priorities that are obscure only to those who prefer what human rights researchers sometimes call "intentional ignorance." Once again we find, very easily, a way to reduce the threat of terror: stop acting in ways that–predictably–enhance the threat. Though enhancement of the threat of terror and proliferation was anticipated, the invasion did so even in unanticipated ways. It is common to say that no WMD were found in Iraq after exhaustive search. That is not quite accurate, however. There were stores of WMD in Iraq: namely, those produced in the 1980s, thanks to aid provided by the US and Britain, along with others. These sites had been secured by UN inspectors, who were dismantling the weapons. But the inspectors were dismissed by the invaders and the sites were left unguarded. The inspectors nevertheless continued to carry out their work with satellite imagery. They discovered sophisticated massive looting of these installations in over 100 sites, including equipment for producing solid and liquid propellant missiles, </w:t>
      </w:r>
      <w:proofErr w:type="spellStart"/>
      <w:r w:rsidRPr="00BA5405">
        <w:rPr>
          <w:sz w:val="12"/>
        </w:rPr>
        <w:t>biotoxins</w:t>
      </w:r>
      <w:proofErr w:type="spellEnd"/>
      <w:r w:rsidRPr="00BA5405">
        <w:rPr>
          <w:sz w:val="12"/>
        </w:rPr>
        <w:t xml:space="preserve"> and other materials usable for chemical and biological weapons, and high-precision equipment capable of making parts for nuclear and chemical weapons and missiles. A Jordanian journalist was informed by officials in charge of the Jordanian-Iraqi border that after US-UK forces took </w:t>
      </w:r>
      <w:proofErr w:type="gramStart"/>
      <w:r w:rsidRPr="00BA5405">
        <w:rPr>
          <w:sz w:val="12"/>
        </w:rPr>
        <w:t>over,</w:t>
      </w:r>
      <w:proofErr w:type="gramEnd"/>
      <w:r w:rsidRPr="00BA5405">
        <w:rPr>
          <w:sz w:val="12"/>
        </w:rPr>
        <w:t xml:space="preserve"> radioactive materials were detected in one of every eight trucks crossing to Jordan, destination unknown. The ironies are almost inexpressible. The official justification for the US-UK invasion was to prevent the use of WMD that did not exist. The invasion provided the terrorists who had been mobilized by the US and its allies with the means to develop WMD — namely, equipment they had provided to Saddam, caring nothing about the terrible crimes they later invoked to whip up support for the invasion. It is as if Iran were now making nuclear weapons using fissionable materials provided by the US to Iran under the Shah — which may indeed be happening. Programs to recover and secure such materials were having considerable success in the ’90s, but like the war on terror, these programs </w:t>
      </w:r>
      <w:proofErr w:type="gramStart"/>
      <w:r w:rsidRPr="00BA5405">
        <w:rPr>
          <w:sz w:val="12"/>
        </w:rPr>
        <w:t>fell</w:t>
      </w:r>
      <w:proofErr w:type="gramEnd"/>
      <w:r w:rsidRPr="00BA5405">
        <w:rPr>
          <w:sz w:val="12"/>
        </w:rPr>
        <w:t xml:space="preserve"> victim to Bush administration priorities as they dedicated their energy and resources to invading Iraq. Elsewhere in the Mideast too terror is regarded as secondary to ensuring that the region is under control. Another illustration is Bush’s imposition of new sanctions on Syria in May 2004, implementing the Syria Accountability Act passed by Congress a few months earlier. Syria is on the official list of states sponsoring terrorism, despite Washington’s acknowledgment that Syria has not been implicated in terrorist acts for many years and has been highly cooperative in providing important intelligence to Washington on al-Qaeda and other radical Islamist groups. The gravity of Washington’s concern over Syria’s links to terror was revealed by President Clinton when he offered to remove Syria from the list of states sponsoring terror if it agreed to US-Israeli peace terms. When Syria insisted on recovering its conquered territory, it remained on the list. Implementation of the Syria Accountability Act deprived the US of an important source of information about radical Islamist terrorism in order to achieve the higher goal of establishing in Syria a regime that will accept US-Israeli demands. Turning to another domain, the Treasury Department has a bureau (</w:t>
      </w:r>
      <w:r w:rsidRPr="00BA5405">
        <w:rPr>
          <w:rStyle w:val="StyleBoldUnderline"/>
        </w:rPr>
        <w:t>OFAC, Office of Foreign Assets Control</w:t>
      </w:r>
      <w:r w:rsidRPr="00BA5405">
        <w:rPr>
          <w:sz w:val="12"/>
        </w:rPr>
        <w:t xml:space="preserve">) that is assigned the task of investigating suspicious financial transfers, a central component of the "war on terror." In April 2004, OFAC </w:t>
      </w:r>
      <w:r w:rsidRPr="00BA5405">
        <w:rPr>
          <w:rStyle w:val="StyleBoldUnderline"/>
        </w:rPr>
        <w:t>informed Congress that of its 120 employees, four were assigned to tracking the finances of Osama bin Laden and Saddam Hussein, while almost two dozen were occupied with enforcing the embargo against Cuba</w:t>
      </w:r>
      <w:r w:rsidRPr="00BA5405">
        <w:rPr>
          <w:sz w:val="12"/>
        </w:rPr>
        <w:t xml:space="preserve">. From 1990 to 2003 there were 93 terrorism-related investigations with $9000 in fines; and 11,000 Cuba-related investigations with $8 million in fines. The revelations received the silent treatment in the US media, elsewhere as well to my knowledge. Why should the Treasury Department devote vastly more energy to strangling Cuba than to the "war on terror"? The </w:t>
      </w:r>
      <w:r w:rsidRPr="00BA5405">
        <w:rPr>
          <w:rStyle w:val="StyleBoldUnderline"/>
        </w:rPr>
        <w:t>basic reasons were explained in internal documents of the Kennedy-Johnson years.</w:t>
      </w:r>
      <w:r w:rsidRPr="00BA5405">
        <w:rPr>
          <w:sz w:val="12"/>
        </w:rPr>
        <w:t xml:space="preserve"> State Department planners warned that </w:t>
      </w:r>
      <w:r w:rsidRPr="00BA5405">
        <w:rPr>
          <w:rStyle w:val="StyleBoldUnderline"/>
        </w:rPr>
        <w:t>the "very existence" of the Castro regime is "successful defiance" of US policies going back 150 years</w:t>
      </w:r>
      <w:r w:rsidRPr="00BA5405">
        <w:rPr>
          <w:sz w:val="12"/>
        </w:rPr>
        <w:t xml:space="preserve">, to the Monroe Doctrine; not Russians, but intolerable defiance of the master of the hemisphere, much like Iran’s crime of successful defiance in 1979, or Syria’s rejection of Clinton’s demands. </w:t>
      </w:r>
      <w:r w:rsidRPr="00BA5405">
        <w:rPr>
          <w:rStyle w:val="StyleBoldUnderline"/>
        </w:rPr>
        <w:t>Punishment of the population was regarded as fully legitimate</w:t>
      </w:r>
      <w:r w:rsidRPr="00BA5405">
        <w:rPr>
          <w:sz w:val="12"/>
        </w:rPr>
        <w:t>, we learn from internal documents. "</w:t>
      </w:r>
      <w:r w:rsidRPr="00BA5405">
        <w:rPr>
          <w:rStyle w:val="StyleBoldUnderline"/>
        </w:rPr>
        <w:t>The Cuban people [are] responsible for the regime,"</w:t>
      </w:r>
      <w:r w:rsidRPr="00BA5405">
        <w:rPr>
          <w:sz w:val="12"/>
        </w:rPr>
        <w:t xml:space="preserve"> the Eisenhower State Department decided, </w:t>
      </w:r>
      <w:r w:rsidRPr="00BA5405">
        <w:rPr>
          <w:rStyle w:val="StyleBoldUnderline"/>
        </w:rPr>
        <w:t>so that the US has the right to cause them to suffer by economic strangulation, later escalated to direct terror by Kennedy</w:t>
      </w:r>
      <w:r w:rsidRPr="00BA5405">
        <w:rPr>
          <w:sz w:val="12"/>
        </w:rPr>
        <w:t xml:space="preserve">. Eisenhower and Kennedy agreed that the embargo would hasten Fidel Castro’s departure as a result of the "rising discomfort among hungry Cubans." The basic thinking was summarized by State Department official Lester Mallory: Castro would be removed "through disenchantment and disaffection based on economic dissatisfaction and hardship so every possible means should be undertaken promptly to weaken the economic life of Cuba in order to bring about hunger, desperation and the overthrow of the government." When Cuba was in dire straits after the collapse of the Soviet Union, Washington intensified the punishment of the people of Cuba, at the initiative of liberal Democrats. The author of the 1992 measures to tighten the blockade proclaimed that "my objective is to wreak havoc in Cuba" (Representative Robert Torricelli). </w:t>
      </w:r>
      <w:r w:rsidRPr="00BA5405">
        <w:rPr>
          <w:rStyle w:val="StyleBoldUnderline"/>
        </w:rPr>
        <w:t>All of this continues until the present moment.</w:t>
      </w:r>
      <w:r>
        <w:rPr>
          <w:rStyle w:val="StyleBoldUnderline"/>
        </w:rPr>
        <w:t xml:space="preserve"> </w:t>
      </w:r>
      <w:r w:rsidRPr="00BA5405">
        <w:rPr>
          <w:sz w:val="12"/>
        </w:rPr>
        <w:t xml:space="preserve">The </w:t>
      </w:r>
      <w:r w:rsidRPr="00BA5405">
        <w:rPr>
          <w:rStyle w:val="StyleBoldUnderline"/>
        </w:rPr>
        <w:t>Kennedy</w:t>
      </w:r>
      <w:r w:rsidRPr="00BA5405">
        <w:rPr>
          <w:sz w:val="12"/>
        </w:rPr>
        <w:t xml:space="preserve"> administration </w:t>
      </w:r>
      <w:r w:rsidRPr="00BA5405">
        <w:rPr>
          <w:rStyle w:val="StyleBoldUnderline"/>
        </w:rPr>
        <w:t xml:space="preserve">was also deeply concerned about the threat of Cuban successful development, which might be a model for others. </w:t>
      </w:r>
      <w:r w:rsidRPr="00BA5405">
        <w:rPr>
          <w:sz w:val="12"/>
        </w:rPr>
        <w:t>But even apart from these standard concerns, successful defiance in itself is intolerable, ranked far higher as a priority than combating terror. These are just further illustrations of principles that are well-established, internally rational, clear enough to the victims, but scarcely perceptible in the intellectual world of the agents.</w:t>
      </w:r>
    </w:p>
    <w:p w:rsidR="001B1873" w:rsidRPr="00642222" w:rsidRDefault="001B1873" w:rsidP="001B1873">
      <w:pPr>
        <w:pStyle w:val="Heading4"/>
      </w:pPr>
      <w:r>
        <w:t>Finally, reject the try or die logic at the heart of the War on Terror. Counter-terrorists distort rational risk analysis by relying on high-magnitude impacts based on decontextualized internal-link</w:t>
      </w:r>
      <w:r w:rsidRPr="00642222">
        <w:t xml:space="preserve"> chains</w:t>
      </w:r>
      <w:r>
        <w:t xml:space="preserve">. </w:t>
      </w:r>
    </w:p>
    <w:p w:rsidR="001B1873" w:rsidRDefault="001B1873" w:rsidP="001B1873">
      <w:pPr>
        <w:rPr>
          <w:rFonts w:cs="Helvetica"/>
        </w:rPr>
      </w:pPr>
      <w:r w:rsidRPr="00642222">
        <w:rPr>
          <w:rStyle w:val="StyleStyleBold12pt"/>
        </w:rPr>
        <w:t>Kessler ‘8</w:t>
      </w:r>
      <w:r w:rsidRPr="000979CA">
        <w:t xml:space="preserve"> </w:t>
      </w:r>
      <w:r w:rsidRPr="00961A90">
        <w:rPr>
          <w:sz w:val="16"/>
          <w:szCs w:val="16"/>
        </w:rPr>
        <w:t>[Oliver Kessler, Sociology at University of Bielefeld,   “From Insecurity to Uncertainty:</w:t>
      </w:r>
      <w:r w:rsidRPr="00961A90">
        <w:rPr>
          <w:rFonts w:cs="Helvetica"/>
          <w:sz w:val="16"/>
          <w:szCs w:val="16"/>
        </w:rPr>
        <w:t xml:space="preserve">  </w:t>
      </w:r>
      <w:r w:rsidRPr="00961A90">
        <w:rPr>
          <w:sz w:val="16"/>
          <w:szCs w:val="16"/>
        </w:rPr>
        <w:t>Risk and the Paradox of</w:t>
      </w:r>
      <w:r w:rsidRPr="00961A90">
        <w:rPr>
          <w:rFonts w:cs="Helvetica"/>
          <w:sz w:val="16"/>
          <w:szCs w:val="16"/>
        </w:rPr>
        <w:t xml:space="preserve"> </w:t>
      </w:r>
      <w:r w:rsidRPr="00961A90">
        <w:rPr>
          <w:sz w:val="16"/>
          <w:szCs w:val="16"/>
        </w:rPr>
        <w:t xml:space="preserve">Security Politics” </w:t>
      </w:r>
      <w:proofErr w:type="gramStart"/>
      <w:r w:rsidRPr="00961A90">
        <w:rPr>
          <w:i/>
          <w:sz w:val="16"/>
          <w:szCs w:val="16"/>
        </w:rPr>
        <w:t xml:space="preserve">Alternatives </w:t>
      </w:r>
      <w:r w:rsidRPr="00961A90">
        <w:rPr>
          <w:rFonts w:cs="Helvetica"/>
          <w:sz w:val="16"/>
          <w:szCs w:val="16"/>
        </w:rPr>
        <w:t xml:space="preserve"> </w:t>
      </w:r>
      <w:r w:rsidRPr="00961A90">
        <w:rPr>
          <w:sz w:val="16"/>
          <w:szCs w:val="16"/>
        </w:rPr>
        <w:t>33</w:t>
      </w:r>
      <w:proofErr w:type="gramEnd"/>
      <w:r w:rsidRPr="00961A90">
        <w:rPr>
          <w:sz w:val="16"/>
          <w:szCs w:val="16"/>
        </w:rPr>
        <w:t xml:space="preserve"> (2008), 211-232]</w:t>
      </w:r>
      <w:r w:rsidRPr="000979CA">
        <w:rPr>
          <w:rFonts w:cs="Helvetica"/>
        </w:rPr>
        <w:t xml:space="preserve"> </w:t>
      </w:r>
      <w:r>
        <w:rPr>
          <w:rFonts w:cs="Helvetica"/>
        </w:rPr>
        <w:t xml:space="preserve"> </w:t>
      </w:r>
    </w:p>
    <w:p w:rsidR="001B1873" w:rsidRPr="00961A90" w:rsidRDefault="001B1873" w:rsidP="001B1873"/>
    <w:p w:rsidR="001B1873" w:rsidRDefault="001B1873" w:rsidP="001B1873">
      <w:pPr>
        <w:rPr>
          <w:rFonts w:cs="Helvetica"/>
          <w:sz w:val="16"/>
        </w:rPr>
      </w:pPr>
      <w:r w:rsidRPr="001A2835">
        <w:rPr>
          <w:rStyle w:val="StyleBoldUnderline"/>
        </w:rPr>
        <w:t>If</w:t>
      </w:r>
      <w:r w:rsidRPr="005C08B5">
        <w:rPr>
          <w:sz w:val="16"/>
        </w:rPr>
        <w:t xml:space="preserve"> the </w:t>
      </w:r>
      <w:r w:rsidRPr="001A2835">
        <w:rPr>
          <w:rStyle w:val="StyleBoldUnderline"/>
        </w:rPr>
        <w:t>risk</w:t>
      </w:r>
      <w:r w:rsidRPr="005C08B5">
        <w:rPr>
          <w:sz w:val="16"/>
        </w:rPr>
        <w:t xml:space="preserve"> of terrorism </w:t>
      </w:r>
      <w:r w:rsidRPr="001A2835">
        <w:rPr>
          <w:rStyle w:val="StyleBoldUnderline"/>
        </w:rPr>
        <w:t>is</w:t>
      </w:r>
      <w:r>
        <w:rPr>
          <w:rStyle w:val="StyleBoldUnderline"/>
        </w:rPr>
        <w:t xml:space="preserve"> </w:t>
      </w:r>
      <w:r w:rsidRPr="001A2835">
        <w:rPr>
          <w:rStyle w:val="StyleBoldUnderline"/>
        </w:rPr>
        <w:t>defined</w:t>
      </w:r>
      <w:r w:rsidRPr="001A2835">
        <w:rPr>
          <w:b/>
          <w:i/>
          <w:u w:val="single"/>
        </w:rPr>
        <w:t xml:space="preserve"> </w:t>
      </w:r>
      <w:r w:rsidRPr="005C08B5">
        <w:rPr>
          <w:sz w:val="16"/>
        </w:rPr>
        <w:t xml:space="preserve">in traditional terms </w:t>
      </w:r>
      <w:r w:rsidRPr="001A2835">
        <w:rPr>
          <w:rStyle w:val="StyleBoldUnderline"/>
        </w:rPr>
        <w:t>by</w:t>
      </w:r>
      <w:r w:rsidRPr="001A2835">
        <w:rPr>
          <w:b/>
          <w:i/>
          <w:u w:val="single"/>
        </w:rPr>
        <w:t xml:space="preserve"> </w:t>
      </w:r>
      <w:r w:rsidRPr="005C08B5">
        <w:rPr>
          <w:sz w:val="16"/>
        </w:rPr>
        <w:t xml:space="preserve">probability and </w:t>
      </w:r>
      <w:r w:rsidRPr="001A2835">
        <w:rPr>
          <w:rStyle w:val="StyleBoldUnderline"/>
        </w:rPr>
        <w:t>potential loss, then</w:t>
      </w:r>
      <w:r>
        <w:rPr>
          <w:rStyle w:val="StyleBoldUnderline"/>
        </w:rPr>
        <w:t xml:space="preserve"> </w:t>
      </w:r>
      <w:r w:rsidRPr="001A2835">
        <w:rPr>
          <w:rStyle w:val="StyleBoldUnderline"/>
        </w:rPr>
        <w:t>the focus on dramatic terror attacks leads to the marginalization of</w:t>
      </w:r>
      <w:r>
        <w:rPr>
          <w:rStyle w:val="StyleBoldUnderline"/>
        </w:rPr>
        <w:t xml:space="preserve"> </w:t>
      </w:r>
      <w:r w:rsidRPr="001A2835">
        <w:rPr>
          <w:rStyle w:val="StyleBoldUnderline"/>
        </w:rPr>
        <w:t>probabilities</w:t>
      </w:r>
      <w:r w:rsidRPr="005C08B5">
        <w:rPr>
          <w:sz w:val="16"/>
        </w:rPr>
        <w:t xml:space="preserve">. The reason is that </w:t>
      </w:r>
      <w:r w:rsidRPr="001A2835">
        <w:rPr>
          <w:rStyle w:val="StyleBoldUnderline"/>
        </w:rPr>
        <w:t xml:space="preserve">even the highest degree of </w:t>
      </w:r>
      <w:proofErr w:type="spellStart"/>
      <w:r w:rsidRPr="001A2835">
        <w:rPr>
          <w:rStyle w:val="StyleBoldUnderline"/>
        </w:rPr>
        <w:t>improb</w:t>
      </w:r>
      <w:proofErr w:type="spellEnd"/>
      <w:r w:rsidRPr="001A2835">
        <w:rPr>
          <w:rStyle w:val="StyleBoldUnderline"/>
        </w:rPr>
        <w:t>-</w:t>
      </w:r>
      <w:r>
        <w:rPr>
          <w:rStyle w:val="StyleBoldUnderline"/>
        </w:rPr>
        <w:t xml:space="preserve"> </w:t>
      </w:r>
      <w:r w:rsidRPr="001A2835">
        <w:rPr>
          <w:rStyle w:val="StyleBoldUnderline"/>
        </w:rPr>
        <w:t>ability becomes irrelevant as</w:t>
      </w:r>
      <w:r w:rsidRPr="001A2835">
        <w:rPr>
          <w:b/>
          <w:i/>
          <w:u w:val="single"/>
        </w:rPr>
        <w:t xml:space="preserve"> </w:t>
      </w:r>
      <w:r w:rsidRPr="005C08B5">
        <w:rPr>
          <w:sz w:val="16"/>
        </w:rPr>
        <w:t xml:space="preserve">the measure of </w:t>
      </w:r>
      <w:r w:rsidRPr="001A2835">
        <w:rPr>
          <w:rStyle w:val="StyleBoldUnderline"/>
        </w:rPr>
        <w:t xml:space="preserve">loss goes to </w:t>
      </w:r>
      <w:proofErr w:type="spellStart"/>
      <w:r w:rsidRPr="001A2835">
        <w:rPr>
          <w:rStyle w:val="StyleBoldUnderline"/>
        </w:rPr>
        <w:t>infinity</w:t>
      </w:r>
      <w:proofErr w:type="gramStart"/>
      <w:r w:rsidRPr="005C08B5">
        <w:rPr>
          <w:sz w:val="16"/>
        </w:rPr>
        <w:t>.^</w:t>
      </w:r>
      <w:proofErr w:type="gramEnd"/>
      <w:r w:rsidRPr="005C08B5">
        <w:rPr>
          <w:sz w:val="16"/>
        </w:rPr>
        <w:t>o</w:t>
      </w:r>
      <w:proofErr w:type="spellEnd"/>
      <w:r w:rsidRPr="005C08B5">
        <w:rPr>
          <w:rFonts w:cs="Helvetica"/>
          <w:sz w:val="16"/>
        </w:rPr>
        <w:t xml:space="preserve"> </w:t>
      </w:r>
      <w:r w:rsidRPr="005C08B5">
        <w:rPr>
          <w:sz w:val="16"/>
        </w:rPr>
        <w:t>The mathematical calculation of the risk of terrorism thus tends to</w:t>
      </w:r>
      <w:r w:rsidRPr="005C08B5">
        <w:rPr>
          <w:rFonts w:cs="Helvetica"/>
          <w:sz w:val="16"/>
        </w:rPr>
        <w:t xml:space="preserve"> </w:t>
      </w:r>
      <w:r w:rsidRPr="005C08B5">
        <w:rPr>
          <w:sz w:val="16"/>
        </w:rPr>
        <w:t>overestimate and to dramatize the danger. This has consequences</w:t>
      </w:r>
      <w:r w:rsidRPr="005C08B5">
        <w:rPr>
          <w:rFonts w:cs="Helvetica"/>
          <w:sz w:val="16"/>
        </w:rPr>
        <w:t xml:space="preserve"> </w:t>
      </w:r>
      <w:r w:rsidRPr="005C08B5">
        <w:rPr>
          <w:sz w:val="16"/>
        </w:rPr>
        <w:t>beyond the actual risk assessment for the formulation and execution</w:t>
      </w:r>
      <w:r w:rsidRPr="005C08B5">
        <w:rPr>
          <w:rFonts w:cs="Helvetica"/>
          <w:sz w:val="16"/>
        </w:rPr>
        <w:t xml:space="preserve"> </w:t>
      </w:r>
      <w:r w:rsidRPr="005C08B5">
        <w:rPr>
          <w:sz w:val="16"/>
        </w:rPr>
        <w:t xml:space="preserve">of "risk policies": </w:t>
      </w:r>
      <w:r w:rsidRPr="005C08B5">
        <w:rPr>
          <w:rStyle w:val="StyleBoldUnderline"/>
        </w:rPr>
        <w:t>If one factor of the risk calculation approaches</w:t>
      </w:r>
      <w:r>
        <w:rPr>
          <w:rStyle w:val="StyleBoldUnderline"/>
        </w:rPr>
        <w:t xml:space="preserve"> </w:t>
      </w:r>
      <w:r w:rsidRPr="005C08B5">
        <w:rPr>
          <w:rStyle w:val="StyleBoldUnderline"/>
        </w:rPr>
        <w:t>infinity (e.g., if a case of nuclear terrorism is envisaged),</w:t>
      </w:r>
      <w:r w:rsidRPr="005C08B5">
        <w:rPr>
          <w:sz w:val="16"/>
        </w:rPr>
        <w:t xml:space="preserve"> then there</w:t>
      </w:r>
      <w:r w:rsidRPr="005C08B5">
        <w:rPr>
          <w:rFonts w:cs="Helvetica"/>
          <w:sz w:val="16"/>
        </w:rPr>
        <w:t xml:space="preserve"> </w:t>
      </w:r>
      <w:r w:rsidRPr="005C08B5">
        <w:rPr>
          <w:sz w:val="16"/>
        </w:rPr>
        <w:t xml:space="preserve">is no balanced measure for antiterrorist efforts, and </w:t>
      </w:r>
      <w:proofErr w:type="gramStart"/>
      <w:r w:rsidRPr="005C08B5">
        <w:rPr>
          <w:rStyle w:val="StyleBoldUnderline"/>
        </w:rPr>
        <w:t>risk manage</w:t>
      </w:r>
      <w:proofErr w:type="gramEnd"/>
      <w:r w:rsidRPr="005C08B5">
        <w:rPr>
          <w:rStyle w:val="StyleBoldUnderline"/>
        </w:rPr>
        <w:t>-</w:t>
      </w:r>
      <w:r>
        <w:rPr>
          <w:rStyle w:val="StyleBoldUnderline"/>
        </w:rPr>
        <w:t xml:space="preserve"> </w:t>
      </w:r>
      <w:proofErr w:type="spellStart"/>
      <w:r w:rsidRPr="005C08B5">
        <w:rPr>
          <w:rStyle w:val="StyleBoldUnderline"/>
        </w:rPr>
        <w:t>ment</w:t>
      </w:r>
      <w:proofErr w:type="spellEnd"/>
      <w:r w:rsidRPr="005C08B5">
        <w:rPr>
          <w:rStyle w:val="StyleBoldUnderline"/>
        </w:rPr>
        <w:t xml:space="preserve"> as a rational endeavor breaks down</w:t>
      </w:r>
      <w:r w:rsidRPr="005C08B5">
        <w:rPr>
          <w:sz w:val="16"/>
        </w:rPr>
        <w:t>. Under the historical con-</w:t>
      </w:r>
      <w:r w:rsidRPr="005C08B5">
        <w:rPr>
          <w:rFonts w:cs="Helvetica"/>
          <w:sz w:val="16"/>
        </w:rPr>
        <w:t xml:space="preserve"> </w:t>
      </w:r>
      <w:proofErr w:type="spellStart"/>
      <w:r w:rsidRPr="005C08B5">
        <w:rPr>
          <w:sz w:val="16"/>
        </w:rPr>
        <w:t>dition</w:t>
      </w:r>
      <w:proofErr w:type="spellEnd"/>
      <w:r w:rsidRPr="005C08B5">
        <w:rPr>
          <w:sz w:val="16"/>
        </w:rPr>
        <w:t xml:space="preserve"> of bipolarity, the "ultimate" threat with nuclear weapons could</w:t>
      </w:r>
      <w:r w:rsidRPr="005C08B5">
        <w:rPr>
          <w:rFonts w:cs="Helvetica"/>
          <w:sz w:val="16"/>
        </w:rPr>
        <w:t xml:space="preserve"> </w:t>
      </w:r>
      <w:r w:rsidRPr="005C08B5">
        <w:rPr>
          <w:sz w:val="16"/>
        </w:rPr>
        <w:t xml:space="preserve">be balanced by a similar </w:t>
      </w:r>
      <w:proofErr w:type="spellStart"/>
      <w:r w:rsidRPr="005C08B5">
        <w:rPr>
          <w:sz w:val="16"/>
        </w:rPr>
        <w:t>counterthreat</w:t>
      </w:r>
      <w:proofErr w:type="spellEnd"/>
      <w:r w:rsidRPr="005C08B5">
        <w:rPr>
          <w:sz w:val="16"/>
        </w:rPr>
        <w:t xml:space="preserve">, </w:t>
      </w:r>
      <w:r w:rsidRPr="005C08B5">
        <w:rPr>
          <w:sz w:val="16"/>
        </w:rPr>
        <w:lastRenderedPageBreak/>
        <w:t xml:space="preserve">and new </w:t>
      </w:r>
      <w:proofErr w:type="spellStart"/>
      <w:r w:rsidRPr="005C08B5">
        <w:rPr>
          <w:sz w:val="16"/>
        </w:rPr>
        <w:t>equilibria</w:t>
      </w:r>
      <w:proofErr w:type="spellEnd"/>
      <w:r w:rsidRPr="005C08B5">
        <w:rPr>
          <w:sz w:val="16"/>
        </w:rPr>
        <w:t xml:space="preserve"> could be</w:t>
      </w:r>
      <w:r w:rsidRPr="005C08B5">
        <w:rPr>
          <w:rFonts w:cs="Helvetica"/>
          <w:sz w:val="16"/>
        </w:rPr>
        <w:t xml:space="preserve"> </w:t>
      </w:r>
      <w:r w:rsidRPr="005C08B5">
        <w:rPr>
          <w:sz w:val="16"/>
        </w:rPr>
        <w:t>achieved, albeit on higher levels of nuclear overkill. Under the new</w:t>
      </w:r>
      <w:r w:rsidRPr="005C08B5">
        <w:rPr>
          <w:rFonts w:cs="Helvetica"/>
          <w:sz w:val="16"/>
        </w:rPr>
        <w:t xml:space="preserve"> </w:t>
      </w:r>
      <w:r w:rsidRPr="005C08B5">
        <w:rPr>
          <w:sz w:val="16"/>
        </w:rPr>
        <w:t>condition of uncertainty, no such rational balancing is possible since</w:t>
      </w:r>
      <w:r w:rsidRPr="005C08B5">
        <w:rPr>
          <w:rFonts w:cs="Helvetica"/>
          <w:sz w:val="16"/>
        </w:rPr>
        <w:t xml:space="preserve"> </w:t>
      </w:r>
      <w:r w:rsidRPr="005C08B5">
        <w:rPr>
          <w:sz w:val="16"/>
        </w:rPr>
        <w:t>knowledge about actors, their motives and capabilities, is largely</w:t>
      </w:r>
      <w:r w:rsidRPr="005C08B5">
        <w:rPr>
          <w:rFonts w:cs="Helvetica"/>
          <w:sz w:val="16"/>
        </w:rPr>
        <w:t xml:space="preserve"> </w:t>
      </w:r>
      <w:r w:rsidRPr="005C08B5">
        <w:rPr>
          <w:sz w:val="16"/>
        </w:rPr>
        <w:t>absent.</w:t>
      </w:r>
      <w:r w:rsidRPr="005C08B5">
        <w:rPr>
          <w:rFonts w:cs="Helvetica"/>
          <w:sz w:val="16"/>
        </w:rPr>
        <w:t xml:space="preserve"> </w:t>
      </w:r>
      <w:r w:rsidRPr="005C08B5">
        <w:rPr>
          <w:sz w:val="16"/>
        </w:rPr>
        <w:t xml:space="preserve">The second form of security policy that emerges when </w:t>
      </w:r>
      <w:proofErr w:type="gramStart"/>
      <w:r w:rsidRPr="005C08B5">
        <w:rPr>
          <w:sz w:val="16"/>
        </w:rPr>
        <w:t>the deter</w:t>
      </w:r>
      <w:proofErr w:type="gramEnd"/>
      <w:r w:rsidRPr="005C08B5">
        <w:rPr>
          <w:sz w:val="16"/>
        </w:rPr>
        <w:t>-</w:t>
      </w:r>
      <w:r w:rsidRPr="005C08B5">
        <w:rPr>
          <w:rFonts w:cs="Helvetica"/>
          <w:sz w:val="16"/>
        </w:rPr>
        <w:t xml:space="preserve"> </w:t>
      </w:r>
      <w:proofErr w:type="spellStart"/>
      <w:r w:rsidRPr="005C08B5">
        <w:rPr>
          <w:sz w:val="16"/>
        </w:rPr>
        <w:t>rence</w:t>
      </w:r>
      <w:proofErr w:type="spellEnd"/>
      <w:r w:rsidRPr="005C08B5">
        <w:rPr>
          <w:sz w:val="16"/>
        </w:rPr>
        <w:t xml:space="preserve"> model collapses mirrors the "social probability" approach. It</w:t>
      </w:r>
      <w:r w:rsidRPr="005C08B5">
        <w:rPr>
          <w:rFonts w:cs="Helvetica"/>
          <w:sz w:val="16"/>
        </w:rPr>
        <w:t xml:space="preserve"> </w:t>
      </w:r>
      <w:r w:rsidRPr="005C08B5">
        <w:rPr>
          <w:sz w:val="16"/>
        </w:rPr>
        <w:t xml:space="preserve">represents </w:t>
      </w:r>
      <w:proofErr w:type="gramStart"/>
      <w:r w:rsidRPr="005C08B5">
        <w:rPr>
          <w:sz w:val="16"/>
        </w:rPr>
        <w:t>a logic</w:t>
      </w:r>
      <w:proofErr w:type="gramEnd"/>
      <w:r w:rsidRPr="005C08B5">
        <w:rPr>
          <w:sz w:val="16"/>
        </w:rPr>
        <w:t xml:space="preserve"> of catastrophe. In contrast to risk management</w:t>
      </w:r>
      <w:r w:rsidRPr="005C08B5">
        <w:rPr>
          <w:rFonts w:cs="Helvetica"/>
          <w:sz w:val="16"/>
        </w:rPr>
        <w:t xml:space="preserve"> </w:t>
      </w:r>
      <w:r w:rsidRPr="005C08B5">
        <w:rPr>
          <w:sz w:val="16"/>
        </w:rPr>
        <w:t xml:space="preserve">framed in line with logical probability theory, </w:t>
      </w:r>
      <w:r w:rsidRPr="005C08B5">
        <w:rPr>
          <w:rStyle w:val="StyleBoldUnderline"/>
        </w:rPr>
        <w:t xml:space="preserve">the logic of </w:t>
      </w:r>
      <w:proofErr w:type="spellStart"/>
      <w:r w:rsidRPr="005C08B5">
        <w:rPr>
          <w:rStyle w:val="StyleBoldUnderline"/>
        </w:rPr>
        <w:t>catastro</w:t>
      </w:r>
      <w:proofErr w:type="spellEnd"/>
      <w:r w:rsidRPr="005C08B5">
        <w:rPr>
          <w:rStyle w:val="StyleBoldUnderline"/>
        </w:rPr>
        <w:t>-</w:t>
      </w:r>
      <w:r>
        <w:rPr>
          <w:rStyle w:val="StyleBoldUnderline"/>
        </w:rPr>
        <w:t xml:space="preserve"> </w:t>
      </w:r>
      <w:proofErr w:type="spellStart"/>
      <w:r w:rsidRPr="005C08B5">
        <w:rPr>
          <w:rStyle w:val="StyleBoldUnderline"/>
        </w:rPr>
        <w:t>phe</w:t>
      </w:r>
      <w:proofErr w:type="spellEnd"/>
      <w:r w:rsidRPr="005C08B5">
        <w:rPr>
          <w:rStyle w:val="StyleBoldUnderline"/>
        </w:rPr>
        <w:t xml:space="preserve"> does not attempt to provide means of absorbing uncertainty</w:t>
      </w:r>
      <w:r w:rsidRPr="005C08B5">
        <w:rPr>
          <w:sz w:val="16"/>
        </w:rPr>
        <w:t>.</w:t>
      </w:r>
      <w:r w:rsidRPr="005C08B5">
        <w:rPr>
          <w:rFonts w:cs="Helvetica"/>
          <w:sz w:val="16"/>
        </w:rPr>
        <w:t xml:space="preserve"> </w:t>
      </w:r>
      <w:r w:rsidRPr="005C08B5">
        <w:rPr>
          <w:sz w:val="16"/>
        </w:rPr>
        <w:t xml:space="preserve">Rather, it takes uncertainty as constitutive for the logic itself; </w:t>
      </w:r>
      <w:proofErr w:type="spellStart"/>
      <w:r w:rsidRPr="005C08B5">
        <w:rPr>
          <w:rStyle w:val="StyleBoldUnderline"/>
        </w:rPr>
        <w:t>uncer</w:t>
      </w:r>
      <w:proofErr w:type="spellEnd"/>
      <w:r w:rsidRPr="005C08B5">
        <w:rPr>
          <w:rStyle w:val="StyleBoldUnderline"/>
        </w:rPr>
        <w:t>-</w:t>
      </w:r>
      <w:r>
        <w:rPr>
          <w:rStyle w:val="StyleBoldUnderline"/>
        </w:rPr>
        <w:t xml:space="preserve"> </w:t>
      </w:r>
      <w:proofErr w:type="spellStart"/>
      <w:r w:rsidRPr="005C08B5">
        <w:rPr>
          <w:rStyle w:val="StyleBoldUnderline"/>
        </w:rPr>
        <w:t>tainty</w:t>
      </w:r>
      <w:proofErr w:type="spellEnd"/>
      <w:r w:rsidRPr="005C08B5">
        <w:rPr>
          <w:rStyle w:val="StyleBoldUnderline"/>
        </w:rPr>
        <w:t xml:space="preserve"> is a</w:t>
      </w:r>
      <w:r w:rsidRPr="00F4496C">
        <w:rPr>
          <w:rStyle w:val="StyleBoldUnderline"/>
        </w:rPr>
        <w:t xml:space="preserve"> </w:t>
      </w:r>
      <w:r w:rsidRPr="005C08B5">
        <w:rPr>
          <w:sz w:val="16"/>
        </w:rPr>
        <w:t xml:space="preserve">crucial </w:t>
      </w:r>
      <w:r w:rsidRPr="005C08B5">
        <w:rPr>
          <w:rStyle w:val="StyleBoldUnderline"/>
        </w:rPr>
        <w:t xml:space="preserve">precondition for </w:t>
      </w:r>
      <w:proofErr w:type="spellStart"/>
      <w:r w:rsidRPr="005C08B5">
        <w:rPr>
          <w:rStyle w:val="StyleBoldUnderline"/>
        </w:rPr>
        <w:t>catastrophies</w:t>
      </w:r>
      <w:proofErr w:type="spellEnd"/>
      <w:r w:rsidRPr="005C08B5">
        <w:rPr>
          <w:rStyle w:val="StyleBoldUnderline"/>
        </w:rPr>
        <w:t>.</w:t>
      </w:r>
      <w:r w:rsidRPr="005C08B5">
        <w:rPr>
          <w:sz w:val="16"/>
        </w:rPr>
        <w:t xml:space="preserve"> In particular, </w:t>
      </w:r>
      <w:proofErr w:type="spellStart"/>
      <w:r w:rsidRPr="005C08B5">
        <w:rPr>
          <w:sz w:val="16"/>
        </w:rPr>
        <w:t>cata</w:t>
      </w:r>
      <w:proofErr w:type="spellEnd"/>
      <w:r w:rsidRPr="005C08B5">
        <w:rPr>
          <w:sz w:val="16"/>
        </w:rPr>
        <w:t>-</w:t>
      </w:r>
      <w:r w:rsidRPr="005C08B5">
        <w:rPr>
          <w:rFonts w:cs="Helvetica"/>
          <w:sz w:val="16"/>
        </w:rPr>
        <w:t xml:space="preserve"> </w:t>
      </w:r>
      <w:r w:rsidRPr="005C08B5">
        <w:rPr>
          <w:sz w:val="16"/>
        </w:rPr>
        <w:t xml:space="preserve">strophes happen at once, </w:t>
      </w:r>
      <w:r w:rsidRPr="005C08B5">
        <w:rPr>
          <w:rStyle w:val="StyleBoldUnderline"/>
        </w:rPr>
        <w:t>without a warning</w:t>
      </w:r>
      <w:r w:rsidRPr="005C08B5">
        <w:rPr>
          <w:sz w:val="16"/>
        </w:rPr>
        <w:t xml:space="preserve">, but with major </w:t>
      </w:r>
      <w:proofErr w:type="spellStart"/>
      <w:r w:rsidRPr="005C08B5">
        <w:rPr>
          <w:sz w:val="16"/>
        </w:rPr>
        <w:t>impli</w:t>
      </w:r>
      <w:proofErr w:type="spellEnd"/>
      <w:r w:rsidRPr="005C08B5">
        <w:rPr>
          <w:sz w:val="16"/>
        </w:rPr>
        <w:t>-</w:t>
      </w:r>
      <w:r w:rsidRPr="005C08B5">
        <w:rPr>
          <w:rFonts w:cs="Helvetica"/>
          <w:sz w:val="16"/>
        </w:rPr>
        <w:t xml:space="preserve"> </w:t>
      </w:r>
      <w:proofErr w:type="spellStart"/>
      <w:r w:rsidRPr="005C08B5">
        <w:rPr>
          <w:sz w:val="16"/>
        </w:rPr>
        <w:t>cations</w:t>
      </w:r>
      <w:proofErr w:type="spellEnd"/>
      <w:r w:rsidRPr="005C08B5">
        <w:rPr>
          <w:sz w:val="16"/>
        </w:rPr>
        <w:t xml:space="preserve"> for the world polity. In this category, </w:t>
      </w:r>
      <w:r w:rsidRPr="005C08B5">
        <w:rPr>
          <w:rStyle w:val="StyleBoldUnderline"/>
        </w:rPr>
        <w:t>we find</w:t>
      </w:r>
      <w:r w:rsidRPr="00F4496C">
        <w:rPr>
          <w:rStyle w:val="StyleBoldUnderline"/>
        </w:rPr>
        <w:t xml:space="preserve"> </w:t>
      </w:r>
      <w:r w:rsidRPr="005C08B5">
        <w:rPr>
          <w:sz w:val="16"/>
        </w:rPr>
        <w:t>the impact of</w:t>
      </w:r>
      <w:r w:rsidRPr="005C08B5">
        <w:rPr>
          <w:rFonts w:cs="Helvetica"/>
          <w:sz w:val="16"/>
        </w:rPr>
        <w:t xml:space="preserve"> </w:t>
      </w:r>
      <w:r w:rsidRPr="005C08B5">
        <w:rPr>
          <w:rStyle w:val="StyleBoldUnderline"/>
        </w:rPr>
        <w:t xml:space="preserve">meteorites. </w:t>
      </w:r>
      <w:r w:rsidRPr="005C08B5">
        <w:rPr>
          <w:sz w:val="16"/>
        </w:rPr>
        <w:t>Mars attacks</w:t>
      </w:r>
      <w:r w:rsidRPr="00F4496C">
        <w:rPr>
          <w:rStyle w:val="StyleBoldUnderline"/>
        </w:rPr>
        <w:t xml:space="preserve">, </w:t>
      </w:r>
      <w:r w:rsidRPr="005C08B5">
        <w:rPr>
          <w:rStyle w:val="StyleBoldUnderline"/>
        </w:rPr>
        <w:t>the tsunami in</w:t>
      </w:r>
      <w:r w:rsidRPr="005C08B5">
        <w:rPr>
          <w:sz w:val="16"/>
        </w:rPr>
        <w:t xml:space="preserve"> South East</w:t>
      </w:r>
      <w:r w:rsidRPr="00F4496C">
        <w:rPr>
          <w:rStyle w:val="StyleBoldUnderline"/>
        </w:rPr>
        <w:t xml:space="preserve"> </w:t>
      </w:r>
      <w:r w:rsidRPr="005C08B5">
        <w:rPr>
          <w:rStyle w:val="StyleBoldUnderline"/>
        </w:rPr>
        <w:t>Asia, and 9/11</w:t>
      </w:r>
      <w:r w:rsidRPr="00F4496C">
        <w:rPr>
          <w:rStyle w:val="StyleBoldUnderline"/>
        </w:rPr>
        <w:t>.</w:t>
      </w:r>
      <w:r w:rsidRPr="005C08B5">
        <w:rPr>
          <w:rFonts w:cs="Helvetica"/>
          <w:sz w:val="16"/>
        </w:rPr>
        <w:t xml:space="preserve"> </w:t>
      </w:r>
      <w:r w:rsidRPr="005C08B5">
        <w:rPr>
          <w:sz w:val="16"/>
        </w:rPr>
        <w:t>To conceive of terrorism as catastrophe has consequences for the</w:t>
      </w:r>
      <w:r w:rsidRPr="005C08B5">
        <w:rPr>
          <w:rFonts w:cs="Helvetica"/>
          <w:sz w:val="16"/>
        </w:rPr>
        <w:t xml:space="preserve"> </w:t>
      </w:r>
      <w:r w:rsidRPr="005C08B5">
        <w:rPr>
          <w:sz w:val="16"/>
        </w:rPr>
        <w:t>formulation of an adequate security policy. Since catastrophes hap-</w:t>
      </w:r>
      <w:r w:rsidRPr="005C08B5">
        <w:rPr>
          <w:rFonts w:cs="Helvetica"/>
          <w:sz w:val="16"/>
        </w:rPr>
        <w:t xml:space="preserve"> </w:t>
      </w:r>
      <w:r w:rsidRPr="005C08B5">
        <w:rPr>
          <w:sz w:val="16"/>
        </w:rPr>
        <w:t>pen irrespectively of human activity or inactivity, no political action</w:t>
      </w:r>
      <w:r w:rsidRPr="005C08B5">
        <w:rPr>
          <w:rFonts w:cs="Helvetica"/>
          <w:sz w:val="16"/>
        </w:rPr>
        <w:t xml:space="preserve"> </w:t>
      </w:r>
      <w:r w:rsidRPr="005C08B5">
        <w:rPr>
          <w:sz w:val="16"/>
        </w:rPr>
        <w:t>could possibly prevent them. Of course, there are precautions that</w:t>
      </w:r>
      <w:r w:rsidRPr="005C08B5">
        <w:rPr>
          <w:rFonts w:cs="Helvetica"/>
          <w:sz w:val="16"/>
        </w:rPr>
        <w:t xml:space="preserve"> </w:t>
      </w:r>
      <w:r w:rsidRPr="005C08B5">
        <w:rPr>
          <w:sz w:val="16"/>
        </w:rPr>
        <w:t xml:space="preserve">can be taken, but the </w:t>
      </w:r>
      <w:r w:rsidRPr="005C08B5">
        <w:rPr>
          <w:rStyle w:val="StyleBoldUnderline"/>
        </w:rPr>
        <w:t>framing</w:t>
      </w:r>
      <w:r w:rsidRPr="005C08B5">
        <w:rPr>
          <w:sz w:val="16"/>
        </w:rPr>
        <w:t xml:space="preserve"> of </w:t>
      </w:r>
      <w:r w:rsidRPr="005C08B5">
        <w:rPr>
          <w:rStyle w:val="StyleBoldUnderline"/>
        </w:rPr>
        <w:t>terrorist attack as a catastrophe</w:t>
      </w:r>
      <w:r>
        <w:rPr>
          <w:rStyle w:val="StyleBoldUnderline"/>
        </w:rPr>
        <w:t xml:space="preserve"> </w:t>
      </w:r>
      <w:r w:rsidRPr="005C08B5">
        <w:rPr>
          <w:rStyle w:val="StyleBoldUnderline"/>
        </w:rPr>
        <w:t>points to</w:t>
      </w:r>
      <w:r w:rsidRPr="005C08B5">
        <w:rPr>
          <w:sz w:val="16"/>
        </w:rPr>
        <w:t xml:space="preserve"> spatial and temporal </w:t>
      </w:r>
      <w:r w:rsidRPr="005C08B5">
        <w:rPr>
          <w:rStyle w:val="StyleBoldUnderline"/>
        </w:rPr>
        <w:t>characteristics</w:t>
      </w:r>
      <w:r w:rsidRPr="005C08B5">
        <w:rPr>
          <w:sz w:val="16"/>
        </w:rPr>
        <w:t xml:space="preserve"> that are </w:t>
      </w:r>
      <w:r w:rsidRPr="005C08B5">
        <w:rPr>
          <w:rStyle w:val="StyleBoldUnderline"/>
        </w:rPr>
        <w:t>beyond "ratio-</w:t>
      </w:r>
      <w:r>
        <w:rPr>
          <w:rStyle w:val="StyleBoldUnderline"/>
        </w:rPr>
        <w:t xml:space="preserve"> </w:t>
      </w:r>
      <w:proofErr w:type="spellStart"/>
      <w:r w:rsidRPr="005C08B5">
        <w:rPr>
          <w:rStyle w:val="StyleBoldUnderline"/>
        </w:rPr>
        <w:t>nality</w:t>
      </w:r>
      <w:proofErr w:type="spellEnd"/>
      <w:r w:rsidRPr="005C08B5">
        <w:rPr>
          <w:rStyle w:val="StyleBoldUnderline"/>
        </w:rPr>
        <w:t>." Thus, political decision makers are exempted from the</w:t>
      </w:r>
      <w:r>
        <w:rPr>
          <w:rStyle w:val="StyleBoldUnderline"/>
        </w:rPr>
        <w:t xml:space="preserve"> </w:t>
      </w:r>
      <w:r w:rsidRPr="005C08B5">
        <w:rPr>
          <w:rStyle w:val="StyleBoldUnderline"/>
        </w:rPr>
        <w:t>responsibility to provide security—as long as they at least try to pre-</w:t>
      </w:r>
      <w:r>
        <w:rPr>
          <w:rStyle w:val="StyleBoldUnderline"/>
        </w:rPr>
        <w:t xml:space="preserve"> </w:t>
      </w:r>
      <w:proofErr w:type="spellStart"/>
      <w:r w:rsidRPr="005C08B5">
        <w:rPr>
          <w:rStyle w:val="StyleBoldUnderline"/>
        </w:rPr>
        <w:t>empt</w:t>
      </w:r>
      <w:proofErr w:type="spellEnd"/>
      <w:r w:rsidRPr="005C08B5">
        <w:rPr>
          <w:rStyle w:val="StyleBoldUnderline"/>
        </w:rPr>
        <w:t xml:space="preserve"> an attack.</w:t>
      </w:r>
      <w:r w:rsidRPr="005C08B5">
        <w:rPr>
          <w:sz w:val="16"/>
        </w:rPr>
        <w:t xml:space="preserve"> Interestingly enough, 9/11 was framed as </w:t>
      </w:r>
      <w:proofErr w:type="spellStart"/>
      <w:r w:rsidRPr="005C08B5">
        <w:rPr>
          <w:sz w:val="16"/>
        </w:rPr>
        <w:t>catastro</w:t>
      </w:r>
      <w:proofErr w:type="spellEnd"/>
      <w:r w:rsidRPr="005C08B5">
        <w:rPr>
          <w:sz w:val="16"/>
        </w:rPr>
        <w:t>-</w:t>
      </w:r>
      <w:r w:rsidRPr="005C08B5">
        <w:rPr>
          <w:rFonts w:cs="Helvetica"/>
          <w:sz w:val="16"/>
        </w:rPr>
        <w:t xml:space="preserve"> </w:t>
      </w:r>
      <w:proofErr w:type="spellStart"/>
      <w:r w:rsidRPr="005C08B5">
        <w:rPr>
          <w:sz w:val="16"/>
        </w:rPr>
        <w:t>phe</w:t>
      </w:r>
      <w:proofErr w:type="spellEnd"/>
      <w:r w:rsidRPr="005C08B5">
        <w:rPr>
          <w:sz w:val="16"/>
        </w:rPr>
        <w:t xml:space="preserve"> in various commissions dealing with the question of who was</w:t>
      </w:r>
      <w:r w:rsidRPr="005C08B5">
        <w:rPr>
          <w:rFonts w:cs="Helvetica"/>
          <w:sz w:val="16"/>
        </w:rPr>
        <w:t xml:space="preserve"> </w:t>
      </w:r>
      <w:r w:rsidRPr="005C08B5">
        <w:rPr>
          <w:sz w:val="16"/>
        </w:rPr>
        <w:t>responsible and whether it could have been prevented.</w:t>
      </w:r>
      <w:r w:rsidRPr="005C08B5">
        <w:rPr>
          <w:rFonts w:cs="Helvetica"/>
          <w:sz w:val="16"/>
        </w:rPr>
        <w:t xml:space="preserve"> </w:t>
      </w:r>
      <w:r w:rsidRPr="005C08B5">
        <w:rPr>
          <w:sz w:val="16"/>
        </w:rPr>
        <w:t>This makes clear that under the condition of uncertainty, there</w:t>
      </w:r>
      <w:r w:rsidRPr="005C08B5">
        <w:rPr>
          <w:rFonts w:cs="Helvetica"/>
          <w:sz w:val="16"/>
        </w:rPr>
        <w:t xml:space="preserve"> </w:t>
      </w:r>
      <w:r w:rsidRPr="005C08B5">
        <w:rPr>
          <w:sz w:val="16"/>
        </w:rPr>
        <w:t xml:space="preserve">are no objective criteria that could serve as an anchor for </w:t>
      </w:r>
      <w:proofErr w:type="spellStart"/>
      <w:r w:rsidRPr="005C08B5">
        <w:rPr>
          <w:sz w:val="16"/>
        </w:rPr>
        <w:t>measur</w:t>
      </w:r>
      <w:proofErr w:type="spellEnd"/>
      <w:r w:rsidRPr="005C08B5">
        <w:rPr>
          <w:sz w:val="16"/>
        </w:rPr>
        <w:t>-</w:t>
      </w:r>
      <w:r w:rsidRPr="005C08B5">
        <w:rPr>
          <w:rFonts w:cs="Helvetica"/>
          <w:sz w:val="16"/>
        </w:rPr>
        <w:t xml:space="preserve"> </w:t>
      </w:r>
      <w:proofErr w:type="spellStart"/>
      <w:r w:rsidRPr="005C08B5">
        <w:rPr>
          <w:sz w:val="16"/>
        </w:rPr>
        <w:t>ing</w:t>
      </w:r>
      <w:proofErr w:type="spellEnd"/>
      <w:r w:rsidRPr="005C08B5">
        <w:rPr>
          <w:sz w:val="16"/>
        </w:rPr>
        <w:t xml:space="preserve"> dangers and assessing the quality of political responses. For ex-</w:t>
      </w:r>
      <w:r w:rsidRPr="005C08B5">
        <w:rPr>
          <w:rFonts w:cs="Helvetica"/>
          <w:sz w:val="16"/>
        </w:rPr>
        <w:t xml:space="preserve"> </w:t>
      </w:r>
      <w:r w:rsidRPr="005C08B5">
        <w:rPr>
          <w:sz w:val="16"/>
        </w:rPr>
        <w:t>ample, as much as one might object to certain measures by the US</w:t>
      </w:r>
      <w:r w:rsidRPr="005C08B5">
        <w:rPr>
          <w:rFonts w:cs="Helvetica"/>
          <w:sz w:val="16"/>
        </w:rPr>
        <w:t xml:space="preserve"> </w:t>
      </w:r>
      <w:r w:rsidRPr="005C08B5">
        <w:rPr>
          <w:sz w:val="16"/>
        </w:rPr>
        <w:t>administration, it is almost impossible to "measure" the success of</w:t>
      </w:r>
      <w:r w:rsidRPr="005C08B5">
        <w:rPr>
          <w:rFonts w:cs="Helvetica"/>
          <w:sz w:val="16"/>
        </w:rPr>
        <w:t xml:space="preserve"> </w:t>
      </w:r>
      <w:r w:rsidRPr="005C08B5">
        <w:rPr>
          <w:sz w:val="16"/>
        </w:rPr>
        <w:t>countermeasures. Of course, there might be a subjective assessment</w:t>
      </w:r>
      <w:r w:rsidRPr="005C08B5">
        <w:rPr>
          <w:rFonts w:cs="Helvetica"/>
          <w:sz w:val="16"/>
        </w:rPr>
        <w:t xml:space="preserve"> </w:t>
      </w:r>
      <w:r w:rsidRPr="005C08B5">
        <w:rPr>
          <w:sz w:val="16"/>
        </w:rPr>
        <w:t>of specific shortcomings or failures, but there is no "common" cur-</w:t>
      </w:r>
      <w:r w:rsidRPr="005C08B5">
        <w:rPr>
          <w:rFonts w:cs="Helvetica"/>
          <w:sz w:val="16"/>
        </w:rPr>
        <w:t xml:space="preserve"> </w:t>
      </w:r>
      <w:proofErr w:type="spellStart"/>
      <w:r w:rsidRPr="005C08B5">
        <w:rPr>
          <w:sz w:val="16"/>
        </w:rPr>
        <w:t>rency</w:t>
      </w:r>
      <w:proofErr w:type="spellEnd"/>
      <w:r w:rsidRPr="005C08B5">
        <w:rPr>
          <w:sz w:val="16"/>
        </w:rPr>
        <w:t xml:space="preserve"> to evaluate them. As a consequence, the framework of the</w:t>
      </w:r>
      <w:r w:rsidRPr="005C08B5">
        <w:rPr>
          <w:rFonts w:cs="Helvetica"/>
          <w:sz w:val="16"/>
        </w:rPr>
        <w:t xml:space="preserve"> </w:t>
      </w:r>
      <w:r w:rsidRPr="005C08B5">
        <w:rPr>
          <w:sz w:val="16"/>
        </w:rPr>
        <w:t>security dilemma fails to capture the basic uncertainties.</w:t>
      </w:r>
      <w:r w:rsidRPr="005C08B5">
        <w:rPr>
          <w:rFonts w:cs="Helvetica"/>
          <w:sz w:val="16"/>
        </w:rPr>
        <w:t xml:space="preserve"> </w:t>
      </w:r>
      <w:r w:rsidRPr="005C08B5">
        <w:rPr>
          <w:sz w:val="16"/>
        </w:rPr>
        <w:t xml:space="preserve">Pushing the door open for the security paradox, the main </w:t>
      </w:r>
      <w:proofErr w:type="spellStart"/>
      <w:r w:rsidRPr="005C08B5">
        <w:rPr>
          <w:sz w:val="16"/>
        </w:rPr>
        <w:t>prob</w:t>
      </w:r>
      <w:proofErr w:type="spellEnd"/>
      <w:r w:rsidRPr="005C08B5">
        <w:rPr>
          <w:sz w:val="16"/>
        </w:rPr>
        <w:t>-</w:t>
      </w:r>
      <w:r w:rsidRPr="005C08B5">
        <w:rPr>
          <w:rFonts w:cs="Helvetica"/>
          <w:sz w:val="16"/>
        </w:rPr>
        <w:t xml:space="preserve"> </w:t>
      </w:r>
      <w:proofErr w:type="spellStart"/>
      <w:r w:rsidRPr="005C08B5">
        <w:rPr>
          <w:sz w:val="16"/>
        </w:rPr>
        <w:t>lem</w:t>
      </w:r>
      <w:proofErr w:type="spellEnd"/>
      <w:r w:rsidRPr="005C08B5">
        <w:rPr>
          <w:sz w:val="16"/>
        </w:rPr>
        <w:t xml:space="preserve"> of security analysis then becomes the question how to integrate</w:t>
      </w:r>
      <w:r w:rsidRPr="005C08B5">
        <w:rPr>
          <w:rFonts w:cs="Helvetica"/>
          <w:sz w:val="16"/>
        </w:rPr>
        <w:t xml:space="preserve"> </w:t>
      </w:r>
      <w:r w:rsidRPr="005C08B5">
        <w:rPr>
          <w:sz w:val="16"/>
        </w:rPr>
        <w:t>dangers in risk assessments and security policies about which simply</w:t>
      </w:r>
      <w:r w:rsidRPr="005C08B5">
        <w:rPr>
          <w:rFonts w:cs="Helvetica"/>
          <w:sz w:val="16"/>
        </w:rPr>
        <w:t xml:space="preserve"> </w:t>
      </w:r>
      <w:r w:rsidRPr="005C08B5">
        <w:rPr>
          <w:sz w:val="16"/>
        </w:rPr>
        <w:t xml:space="preserve">nothing is known. In the </w:t>
      </w:r>
      <w:proofErr w:type="spellStart"/>
      <w:r w:rsidRPr="005C08B5">
        <w:rPr>
          <w:sz w:val="16"/>
        </w:rPr>
        <w:t>mid 1990s</w:t>
      </w:r>
      <w:proofErr w:type="spellEnd"/>
      <w:r w:rsidRPr="005C08B5">
        <w:rPr>
          <w:sz w:val="16"/>
        </w:rPr>
        <w:t>, a Rand study entitled "New</w:t>
      </w:r>
      <w:r w:rsidRPr="005C08B5">
        <w:rPr>
          <w:rFonts w:cs="Helvetica"/>
          <w:sz w:val="16"/>
        </w:rPr>
        <w:t xml:space="preserve"> </w:t>
      </w:r>
      <w:r w:rsidRPr="005C08B5">
        <w:rPr>
          <w:sz w:val="16"/>
        </w:rPr>
        <w:t>Challenges for Defense Planning" addressed this issue arguing that</w:t>
      </w:r>
      <w:r w:rsidRPr="005C08B5">
        <w:rPr>
          <w:rFonts w:cs="Helvetica"/>
          <w:sz w:val="16"/>
        </w:rPr>
        <w:t xml:space="preserve"> </w:t>
      </w:r>
      <w:r w:rsidRPr="005C08B5">
        <w:rPr>
          <w:sz w:val="16"/>
        </w:rPr>
        <w:t xml:space="preserve">"most striking is the fact that </w:t>
      </w:r>
      <w:r w:rsidRPr="005C08B5">
        <w:rPr>
          <w:rStyle w:val="StyleBoldUnderline"/>
        </w:rPr>
        <w:t>we do not</w:t>
      </w:r>
      <w:r w:rsidRPr="00F4496C">
        <w:rPr>
          <w:rStyle w:val="StyleBoldUnderline"/>
        </w:rPr>
        <w:t xml:space="preserve"> </w:t>
      </w:r>
      <w:r w:rsidRPr="005C08B5">
        <w:rPr>
          <w:sz w:val="16"/>
        </w:rPr>
        <w:t xml:space="preserve">even </w:t>
      </w:r>
      <w:r w:rsidRPr="005C08B5">
        <w:rPr>
          <w:rStyle w:val="StyleBoldUnderline"/>
        </w:rPr>
        <w:t>know</w:t>
      </w:r>
      <w:r w:rsidRPr="00F4496C">
        <w:rPr>
          <w:rStyle w:val="StyleBoldUnderline"/>
        </w:rPr>
        <w:t xml:space="preserve"> </w:t>
      </w:r>
      <w:r w:rsidRPr="005C08B5">
        <w:rPr>
          <w:sz w:val="16"/>
        </w:rPr>
        <w:t>who or what will</w:t>
      </w:r>
      <w:r w:rsidRPr="005C08B5">
        <w:rPr>
          <w:rFonts w:cs="Helvetica"/>
          <w:sz w:val="16"/>
        </w:rPr>
        <w:t xml:space="preserve"> </w:t>
      </w:r>
      <w:r w:rsidRPr="005C08B5">
        <w:rPr>
          <w:sz w:val="16"/>
        </w:rPr>
        <w:t xml:space="preserve">constitute </w:t>
      </w:r>
      <w:r w:rsidRPr="005C08B5">
        <w:rPr>
          <w:rStyle w:val="StyleBoldUnderline"/>
        </w:rPr>
        <w:t>the most serious future threat</w:t>
      </w:r>
      <w:r w:rsidRPr="00F4496C">
        <w:rPr>
          <w:rStyle w:val="StyleBoldUnderline"/>
        </w:rPr>
        <w:t xml:space="preserve">, </w:t>
      </w:r>
      <w:r w:rsidRPr="005C08B5">
        <w:rPr>
          <w:sz w:val="16"/>
        </w:rPr>
        <w:t>"^</w:t>
      </w:r>
      <w:proofErr w:type="spellStart"/>
      <w:r w:rsidRPr="005C08B5">
        <w:rPr>
          <w:sz w:val="16"/>
        </w:rPr>
        <w:t>i</w:t>
      </w:r>
      <w:proofErr w:type="spellEnd"/>
      <w:r w:rsidRPr="005C08B5">
        <w:rPr>
          <w:sz w:val="16"/>
        </w:rPr>
        <w:t xml:space="preserve"> In order to cope with</w:t>
      </w:r>
      <w:r w:rsidRPr="005C08B5">
        <w:rPr>
          <w:rFonts w:cs="Helvetica"/>
          <w:sz w:val="16"/>
        </w:rPr>
        <w:t xml:space="preserve"> </w:t>
      </w:r>
      <w:r w:rsidRPr="005C08B5">
        <w:rPr>
          <w:sz w:val="16"/>
        </w:rPr>
        <w:t>this challenge it would be essential, another Rand researcher wrote,</w:t>
      </w:r>
      <w:r w:rsidRPr="005C08B5">
        <w:rPr>
          <w:rFonts w:cs="Helvetica"/>
          <w:sz w:val="16"/>
        </w:rPr>
        <w:t xml:space="preserve"> </w:t>
      </w:r>
      <w:r w:rsidRPr="005C08B5">
        <w:rPr>
          <w:sz w:val="16"/>
        </w:rPr>
        <w:t>to break free from the "tyranny" of plausible scenario planning. The</w:t>
      </w:r>
      <w:r w:rsidRPr="005C08B5">
        <w:rPr>
          <w:rFonts w:cs="Helvetica"/>
          <w:sz w:val="16"/>
        </w:rPr>
        <w:t xml:space="preserve"> </w:t>
      </w:r>
      <w:r w:rsidRPr="005C08B5">
        <w:rPr>
          <w:sz w:val="16"/>
        </w:rPr>
        <w:t>decisive step would be to create "discontinuous scenarios ... in</w:t>
      </w:r>
      <w:r w:rsidRPr="005C08B5">
        <w:rPr>
          <w:rFonts w:cs="Helvetica"/>
          <w:sz w:val="16"/>
        </w:rPr>
        <w:t xml:space="preserve"> </w:t>
      </w:r>
      <w:r w:rsidRPr="005C08B5">
        <w:rPr>
          <w:sz w:val="16"/>
        </w:rPr>
        <w:t>which there is no plausible audit trail or storyline from current</w:t>
      </w:r>
      <w:r w:rsidRPr="005C08B5">
        <w:rPr>
          <w:rFonts w:cs="Helvetica"/>
          <w:sz w:val="16"/>
        </w:rPr>
        <w:t xml:space="preserve"> </w:t>
      </w:r>
      <w:r w:rsidRPr="005C08B5">
        <w:rPr>
          <w:sz w:val="16"/>
        </w:rPr>
        <w:t xml:space="preserve">events"52 </w:t>
      </w:r>
      <w:proofErr w:type="gramStart"/>
      <w:r w:rsidRPr="005C08B5">
        <w:rPr>
          <w:sz w:val="16"/>
        </w:rPr>
        <w:t>These</w:t>
      </w:r>
      <w:proofErr w:type="gramEnd"/>
      <w:r w:rsidRPr="005C08B5">
        <w:rPr>
          <w:sz w:val="16"/>
        </w:rPr>
        <w:t xml:space="preserve"> nonstandard scenarios were later called "wild cards"</w:t>
      </w:r>
      <w:r w:rsidRPr="005C08B5">
        <w:rPr>
          <w:rFonts w:cs="Helvetica"/>
          <w:sz w:val="16"/>
        </w:rPr>
        <w:t xml:space="preserve"> </w:t>
      </w:r>
      <w:r w:rsidRPr="005C08B5">
        <w:rPr>
          <w:sz w:val="16"/>
        </w:rPr>
        <w:t>and became important in the current US strategic discourse. They</w:t>
      </w:r>
      <w:r w:rsidRPr="005C08B5">
        <w:rPr>
          <w:rFonts w:cs="Helvetica"/>
          <w:sz w:val="16"/>
        </w:rPr>
        <w:t xml:space="preserve"> </w:t>
      </w:r>
      <w:r w:rsidRPr="005C08B5">
        <w:rPr>
          <w:sz w:val="16"/>
        </w:rPr>
        <w:t>justified the transformation from a threat-based toward a capability-</w:t>
      </w:r>
      <w:r w:rsidRPr="005C08B5">
        <w:rPr>
          <w:rFonts w:cs="Helvetica"/>
          <w:sz w:val="16"/>
        </w:rPr>
        <w:t xml:space="preserve"> </w:t>
      </w:r>
      <w:r w:rsidRPr="005C08B5">
        <w:rPr>
          <w:sz w:val="16"/>
        </w:rPr>
        <w:t>based defense planning strategy.53</w:t>
      </w:r>
      <w:r w:rsidRPr="005C08B5">
        <w:rPr>
          <w:rFonts w:cs="Helvetica"/>
          <w:sz w:val="16"/>
        </w:rPr>
        <w:t xml:space="preserve"> </w:t>
      </w:r>
      <w:proofErr w:type="gramStart"/>
      <w:r w:rsidRPr="005C08B5">
        <w:rPr>
          <w:sz w:val="16"/>
        </w:rPr>
        <w:t>The</w:t>
      </w:r>
      <w:proofErr w:type="gramEnd"/>
      <w:r w:rsidRPr="005C08B5">
        <w:rPr>
          <w:sz w:val="16"/>
        </w:rPr>
        <w:t xml:space="preserve"> problem with this kind of risk assessment is, however, that</w:t>
      </w:r>
      <w:r w:rsidRPr="005C08B5">
        <w:rPr>
          <w:rFonts w:cs="Helvetica"/>
          <w:sz w:val="16"/>
        </w:rPr>
        <w:t xml:space="preserve"> </w:t>
      </w:r>
      <w:r w:rsidRPr="005C08B5">
        <w:rPr>
          <w:rStyle w:val="StyleBoldUnderline"/>
        </w:rPr>
        <w:t>even</w:t>
      </w:r>
      <w:r w:rsidRPr="00C9424A">
        <w:rPr>
          <w:rStyle w:val="StyleBoldUnderline"/>
        </w:rPr>
        <w:t xml:space="preserve"> </w:t>
      </w:r>
      <w:r w:rsidRPr="005C08B5">
        <w:rPr>
          <w:sz w:val="16"/>
        </w:rPr>
        <w:t xml:space="preserve">the most </w:t>
      </w:r>
      <w:r w:rsidRPr="005C08B5">
        <w:rPr>
          <w:rStyle w:val="StyleBoldUnderline"/>
        </w:rPr>
        <w:t>absurd</w:t>
      </w:r>
      <w:r w:rsidRPr="00C9424A">
        <w:rPr>
          <w:rStyle w:val="StyleBoldUnderline"/>
        </w:rPr>
        <w:t xml:space="preserve"> </w:t>
      </w:r>
      <w:r w:rsidRPr="005C08B5">
        <w:rPr>
          <w:rStyle w:val="StyleBoldUnderline"/>
        </w:rPr>
        <w:t>scenarios</w:t>
      </w:r>
      <w:r w:rsidRPr="00C9424A">
        <w:rPr>
          <w:rStyle w:val="StyleBoldUnderline"/>
        </w:rPr>
        <w:t xml:space="preserve"> </w:t>
      </w:r>
      <w:r w:rsidRPr="005C08B5">
        <w:rPr>
          <w:sz w:val="16"/>
        </w:rPr>
        <w:t xml:space="preserve">can </w:t>
      </w:r>
      <w:r w:rsidRPr="005C08B5">
        <w:rPr>
          <w:rStyle w:val="StyleBoldUnderline"/>
        </w:rPr>
        <w:t>gain plausibility. By construct-</w:t>
      </w:r>
      <w:r>
        <w:rPr>
          <w:rStyle w:val="StyleBoldUnderline"/>
        </w:rPr>
        <w:t xml:space="preserve"> </w:t>
      </w:r>
      <w:proofErr w:type="spellStart"/>
      <w:r w:rsidRPr="005C08B5">
        <w:rPr>
          <w:rStyle w:val="StyleBoldUnderline"/>
        </w:rPr>
        <w:t>ing</w:t>
      </w:r>
      <w:proofErr w:type="spellEnd"/>
      <w:r w:rsidRPr="005C08B5">
        <w:rPr>
          <w:rStyle w:val="StyleBoldUnderline"/>
        </w:rPr>
        <w:t xml:space="preserve"> a chain of potentialities, improbable events are linked and</w:t>
      </w:r>
      <w:r>
        <w:rPr>
          <w:rStyle w:val="StyleBoldUnderline"/>
        </w:rPr>
        <w:t xml:space="preserve"> </w:t>
      </w:r>
      <w:r w:rsidRPr="005C08B5">
        <w:rPr>
          <w:rStyle w:val="StyleBoldUnderline"/>
        </w:rPr>
        <w:t>brought into the realm of the possible, if not even the probable.</w:t>
      </w:r>
      <w:r>
        <w:rPr>
          <w:rStyle w:val="StyleBoldUnderline"/>
        </w:rPr>
        <w:t xml:space="preserve"> </w:t>
      </w:r>
      <w:r w:rsidRPr="005C08B5">
        <w:rPr>
          <w:rStyle w:val="StyleBoldUnderline"/>
        </w:rPr>
        <w:t>"Although the likelihood of the scenario dwindles with each step,</w:t>
      </w:r>
      <w:r>
        <w:rPr>
          <w:rStyle w:val="StyleBoldUnderline"/>
        </w:rPr>
        <w:t xml:space="preserve"> </w:t>
      </w:r>
      <w:r w:rsidRPr="005C08B5">
        <w:rPr>
          <w:rStyle w:val="StyleBoldUnderline"/>
        </w:rPr>
        <w:t xml:space="preserve">the </w:t>
      </w:r>
      <w:r w:rsidRPr="005C08B5">
        <w:rPr>
          <w:sz w:val="16"/>
        </w:rPr>
        <w:t>residual</w:t>
      </w:r>
      <w:r w:rsidRPr="005C08B5">
        <w:rPr>
          <w:rStyle w:val="StyleBoldUnderline"/>
        </w:rPr>
        <w:t xml:space="preserve"> impression is </w:t>
      </w:r>
      <w:r w:rsidRPr="005C08B5">
        <w:rPr>
          <w:sz w:val="16"/>
        </w:rPr>
        <w:t>one of</w:t>
      </w:r>
      <w:r w:rsidRPr="005C08B5">
        <w:rPr>
          <w:rStyle w:val="StyleBoldUnderline"/>
        </w:rPr>
        <w:t xml:space="preserve"> plausibility</w:t>
      </w:r>
      <w:proofErr w:type="gramStart"/>
      <w:r w:rsidRPr="005C08B5">
        <w:rPr>
          <w:rStyle w:val="StyleBoldUnderline"/>
        </w:rPr>
        <w:t>. "</w:t>
      </w:r>
      <w:proofErr w:type="gramEnd"/>
      <w:r w:rsidRPr="005C08B5">
        <w:rPr>
          <w:sz w:val="16"/>
        </w:rPr>
        <w:t xml:space="preserve">54 This so-called </w:t>
      </w:r>
      <w:proofErr w:type="spellStart"/>
      <w:r w:rsidRPr="005C08B5">
        <w:rPr>
          <w:sz w:val="16"/>
        </w:rPr>
        <w:t>Oth</w:t>
      </w:r>
      <w:proofErr w:type="spellEnd"/>
      <w:r w:rsidRPr="005C08B5">
        <w:rPr>
          <w:sz w:val="16"/>
        </w:rPr>
        <w:t xml:space="preserve">- </w:t>
      </w:r>
      <w:proofErr w:type="spellStart"/>
      <w:r w:rsidRPr="005C08B5">
        <w:rPr>
          <w:sz w:val="16"/>
        </w:rPr>
        <w:t>ello</w:t>
      </w:r>
      <w:proofErr w:type="spellEnd"/>
      <w:r w:rsidRPr="005C08B5">
        <w:rPr>
          <w:sz w:val="16"/>
        </w:rPr>
        <w:t xml:space="preserve"> effect has been effective in the dawn of the recent war in Iraq. </w:t>
      </w:r>
      <w:r w:rsidRPr="005C08B5">
        <w:rPr>
          <w:rStyle w:val="StyleBoldUnderline"/>
        </w:rPr>
        <w:t>The connection between Saddam</w:t>
      </w:r>
      <w:r w:rsidRPr="00F4496C">
        <w:rPr>
          <w:rStyle w:val="StyleBoldUnderline"/>
        </w:rPr>
        <w:t xml:space="preserve"> </w:t>
      </w:r>
      <w:r w:rsidRPr="005C08B5">
        <w:rPr>
          <w:sz w:val="16"/>
        </w:rPr>
        <w:t xml:space="preserve">Hussein </w:t>
      </w:r>
      <w:r w:rsidRPr="005C08B5">
        <w:rPr>
          <w:rStyle w:val="StyleBoldUnderline"/>
        </w:rPr>
        <w:t>and Al Qaeda</w:t>
      </w:r>
      <w:r w:rsidRPr="00F4496C">
        <w:rPr>
          <w:rStyle w:val="StyleBoldUnderline"/>
        </w:rPr>
        <w:t xml:space="preserve"> </w:t>
      </w:r>
      <w:r w:rsidRPr="005C08B5">
        <w:rPr>
          <w:sz w:val="16"/>
        </w:rPr>
        <w:t>that the</w:t>
      </w:r>
      <w:r w:rsidRPr="005C08B5">
        <w:rPr>
          <w:rFonts w:cs="Helvetica"/>
          <w:sz w:val="16"/>
        </w:rPr>
        <w:t xml:space="preserve"> </w:t>
      </w:r>
      <w:r w:rsidRPr="005C08B5">
        <w:rPr>
          <w:sz w:val="16"/>
        </w:rPr>
        <w:t>US government tried to prove was disputed from the very begin-</w:t>
      </w:r>
      <w:r w:rsidRPr="005C08B5">
        <w:rPr>
          <w:rFonts w:cs="Helvetica"/>
          <w:sz w:val="16"/>
        </w:rPr>
        <w:t xml:space="preserve"> </w:t>
      </w:r>
      <w:proofErr w:type="spellStart"/>
      <w:r w:rsidRPr="005C08B5">
        <w:rPr>
          <w:sz w:val="16"/>
        </w:rPr>
        <w:t>ning</w:t>
      </w:r>
      <w:proofErr w:type="spellEnd"/>
      <w:r w:rsidRPr="005C08B5">
        <w:rPr>
          <w:sz w:val="16"/>
        </w:rPr>
        <w:t xml:space="preserve">. False evidence </w:t>
      </w:r>
      <w:r w:rsidRPr="005C08B5">
        <w:rPr>
          <w:rStyle w:val="StyleBoldUnderline"/>
        </w:rPr>
        <w:t>was</w:t>
      </w:r>
      <w:r w:rsidRPr="00F4496C">
        <w:rPr>
          <w:rStyle w:val="StyleBoldUnderline"/>
        </w:rPr>
        <w:t xml:space="preserve"> </w:t>
      </w:r>
      <w:r w:rsidRPr="005C08B5">
        <w:rPr>
          <w:sz w:val="16"/>
        </w:rPr>
        <w:t xml:space="preserve">again and again </w:t>
      </w:r>
      <w:r w:rsidRPr="005C08B5">
        <w:rPr>
          <w:rStyle w:val="StyleBoldUnderline"/>
        </w:rPr>
        <w:t>presented and refuted,</w:t>
      </w:r>
      <w:r>
        <w:rPr>
          <w:rStyle w:val="StyleBoldUnderline"/>
        </w:rPr>
        <w:t xml:space="preserve"> </w:t>
      </w:r>
      <w:r w:rsidRPr="005C08B5">
        <w:rPr>
          <w:rStyle w:val="StyleBoldUnderline"/>
        </w:rPr>
        <w:t>but this did not prevent</w:t>
      </w:r>
      <w:r w:rsidRPr="00F4496C">
        <w:rPr>
          <w:rStyle w:val="StyleBoldUnderline"/>
        </w:rPr>
        <w:t xml:space="preserve"> </w:t>
      </w:r>
      <w:r w:rsidRPr="005C08B5">
        <w:rPr>
          <w:sz w:val="16"/>
        </w:rPr>
        <w:t>the administration from presenting as the</w:t>
      </w:r>
      <w:r w:rsidRPr="005C08B5">
        <w:rPr>
          <w:rFonts w:cs="Helvetica"/>
          <w:sz w:val="16"/>
        </w:rPr>
        <w:t xml:space="preserve"> </w:t>
      </w:r>
      <w:r w:rsidRPr="005C08B5">
        <w:rPr>
          <w:sz w:val="16"/>
        </w:rPr>
        <w:t xml:space="preserve">main rationale for war </w:t>
      </w:r>
      <w:r w:rsidRPr="005C08B5">
        <w:rPr>
          <w:rStyle w:val="StyleBoldUnderline"/>
        </w:rPr>
        <w:t>the improbable yet possible connection</w:t>
      </w:r>
      <w:r>
        <w:rPr>
          <w:rFonts w:cs="Helvetica"/>
          <w:u w:val="single"/>
        </w:rPr>
        <w:t xml:space="preserve"> </w:t>
      </w:r>
      <w:r w:rsidRPr="005C08B5">
        <w:rPr>
          <w:sz w:val="16"/>
        </w:rPr>
        <w:t>between Iraq and the terrorist network and the improbable yet</w:t>
      </w:r>
      <w:r w:rsidRPr="005C08B5">
        <w:rPr>
          <w:rFonts w:cs="Helvetica"/>
          <w:sz w:val="16"/>
        </w:rPr>
        <w:t xml:space="preserve"> </w:t>
      </w:r>
      <w:r w:rsidRPr="005C08B5">
        <w:rPr>
          <w:sz w:val="16"/>
        </w:rPr>
        <w:t>possible proliferation of an improbable yet possible nuclear</w:t>
      </w:r>
      <w:r w:rsidRPr="005C08B5">
        <w:rPr>
          <w:rFonts w:cs="Helvetica"/>
          <w:sz w:val="16"/>
        </w:rPr>
        <w:t xml:space="preserve"> </w:t>
      </w:r>
      <w:r w:rsidRPr="005C08B5">
        <w:rPr>
          <w:sz w:val="16"/>
        </w:rPr>
        <w:t xml:space="preserve">weapon into the hands of Bin Laden. </w:t>
      </w:r>
      <w:proofErr w:type="gramStart"/>
      <w:r w:rsidRPr="005C08B5">
        <w:rPr>
          <w:rStyle w:val="StyleBoldUnderline"/>
        </w:rPr>
        <w:t>As</w:t>
      </w:r>
      <w:r w:rsidRPr="005C08B5">
        <w:rPr>
          <w:sz w:val="16"/>
        </w:rPr>
        <w:t xml:space="preserve"> Donald Rumsfeld</w:t>
      </w:r>
      <w:r>
        <w:rPr>
          <w:rFonts w:cs="Helvetica"/>
          <w:u w:val="single"/>
        </w:rPr>
        <w:t xml:space="preserve"> </w:t>
      </w:r>
      <w:r w:rsidRPr="005C08B5">
        <w:rPr>
          <w:sz w:val="16"/>
        </w:rPr>
        <w:t xml:space="preserve">famously </w:t>
      </w:r>
      <w:r w:rsidRPr="005C08B5">
        <w:rPr>
          <w:rStyle w:val="StyleBoldUnderline"/>
        </w:rPr>
        <w:t>said: "Absence of evidence</w:t>
      </w:r>
      <w:r w:rsidRPr="00F4496C">
        <w:rPr>
          <w:rStyle w:val="StyleBoldUnderline"/>
        </w:rPr>
        <w:t xml:space="preserve"> </w:t>
      </w:r>
      <w:r w:rsidRPr="005C08B5">
        <w:rPr>
          <w:rStyle w:val="StyleBoldUnderline"/>
        </w:rPr>
        <w:t>is not evidence of absence</w:t>
      </w:r>
      <w:r w:rsidRPr="00F4496C">
        <w:rPr>
          <w:rStyle w:val="StyleBoldUnderline"/>
        </w:rPr>
        <w:t>."</w:t>
      </w:r>
      <w:proofErr w:type="gramEnd"/>
      <w:r w:rsidRPr="005C08B5">
        <w:rPr>
          <w:rFonts w:cs="Helvetica"/>
          <w:sz w:val="16"/>
        </w:rPr>
        <w:t xml:space="preserve"> </w:t>
      </w:r>
      <w:r w:rsidRPr="005C08B5">
        <w:rPr>
          <w:sz w:val="16"/>
        </w:rPr>
        <w:t xml:space="preserve">This sentence indicates that under the condition of genuine </w:t>
      </w:r>
      <w:proofErr w:type="spellStart"/>
      <w:r w:rsidRPr="005C08B5">
        <w:rPr>
          <w:sz w:val="16"/>
        </w:rPr>
        <w:t>uncer</w:t>
      </w:r>
      <w:proofErr w:type="spellEnd"/>
      <w:r w:rsidRPr="005C08B5">
        <w:rPr>
          <w:sz w:val="16"/>
        </w:rPr>
        <w:t>-</w:t>
      </w:r>
      <w:r w:rsidRPr="005C08B5">
        <w:rPr>
          <w:rFonts w:cs="Helvetica"/>
          <w:sz w:val="16"/>
        </w:rPr>
        <w:t xml:space="preserve"> </w:t>
      </w:r>
      <w:proofErr w:type="spellStart"/>
      <w:r w:rsidRPr="005C08B5">
        <w:rPr>
          <w:sz w:val="16"/>
        </w:rPr>
        <w:t>tainty</w:t>
      </w:r>
      <w:proofErr w:type="spellEnd"/>
      <w:r w:rsidRPr="005C08B5">
        <w:rPr>
          <w:sz w:val="16"/>
        </w:rPr>
        <w:t>, different evidence criteria prevail than in situations where</w:t>
      </w:r>
      <w:r w:rsidRPr="005C08B5">
        <w:rPr>
          <w:rFonts w:cs="Helvetica"/>
          <w:sz w:val="16"/>
        </w:rPr>
        <w:t xml:space="preserve"> </w:t>
      </w:r>
      <w:r w:rsidRPr="005C08B5">
        <w:rPr>
          <w:sz w:val="16"/>
        </w:rPr>
        <w:t>security problems can be assessed with relative certainty.</w:t>
      </w:r>
      <w:r w:rsidRPr="005C08B5">
        <w:rPr>
          <w:rFonts w:cs="Helvetica"/>
          <w:sz w:val="16"/>
        </w:rPr>
        <w:t xml:space="preserve">  </w:t>
      </w:r>
    </w:p>
    <w:p w:rsidR="001B1873" w:rsidRDefault="001B1873" w:rsidP="001B1873">
      <w:pPr>
        <w:rPr>
          <w:rFonts w:cs="Helvetica"/>
          <w:sz w:val="16"/>
        </w:rPr>
      </w:pPr>
    </w:p>
    <w:p w:rsidR="00ED4EF6" w:rsidRDefault="00ED4EF6" w:rsidP="00ED4EF6">
      <w:pPr>
        <w:pStyle w:val="Heading2"/>
      </w:pPr>
      <w:bookmarkStart w:id="6" w:name="_Toc360082892"/>
      <w:r>
        <w:lastRenderedPageBreak/>
        <w:t>Case Extensions</w:t>
      </w:r>
      <w:bookmarkEnd w:id="6"/>
    </w:p>
    <w:p w:rsidR="00ED4EF6" w:rsidRDefault="00ED4EF6" w:rsidP="00ED4EF6"/>
    <w:p w:rsidR="00ED4EF6" w:rsidRDefault="00ED4EF6" w:rsidP="00ED4EF6">
      <w:pPr>
        <w:pStyle w:val="Heading3"/>
      </w:pPr>
      <w:bookmarkStart w:id="7" w:name="_Toc360082893"/>
      <w:r>
        <w:lastRenderedPageBreak/>
        <w:t>XT: Inherency</w:t>
      </w:r>
      <w:bookmarkEnd w:id="7"/>
    </w:p>
    <w:p w:rsidR="00ED4EF6" w:rsidRDefault="00ED4EF6" w:rsidP="00ED4EF6">
      <w:pPr>
        <w:rPr>
          <w:sz w:val="12"/>
        </w:rPr>
      </w:pPr>
    </w:p>
    <w:p w:rsidR="00ED4EF6" w:rsidRDefault="00ED4EF6" w:rsidP="00ED4EF6">
      <w:pPr>
        <w:pStyle w:val="Heading4"/>
      </w:pPr>
      <w:r>
        <w:t>Cuba will continue to be on the state sponsors list</w:t>
      </w:r>
    </w:p>
    <w:p w:rsidR="00ED4EF6" w:rsidRDefault="00ED4EF6" w:rsidP="00ED4EF6">
      <w:r w:rsidRPr="00ED4EF6">
        <w:rPr>
          <w:rStyle w:val="StyleStyleBold12pt"/>
        </w:rPr>
        <w:t>Arab Herald</w:t>
      </w:r>
      <w:r w:rsidRPr="00453D49">
        <w:t xml:space="preserve">,   May 2, </w:t>
      </w:r>
      <w:r w:rsidRPr="00ED4EF6">
        <w:rPr>
          <w:rStyle w:val="StyleStyleBold12pt"/>
        </w:rPr>
        <w:t>2013,</w:t>
      </w:r>
      <w:r w:rsidRPr="00453D49">
        <w:t xml:space="preserve"> US doesn’t intend to remove Cuba from terror list, </w:t>
      </w:r>
      <w:hyperlink r:id="rId12" w:history="1">
        <w:r w:rsidRPr="00FC1F63">
          <w:rPr>
            <w:rStyle w:val="Hyperlink"/>
          </w:rPr>
          <w:t>http://story.arabherald.com/index.php/sid/214248221</w:t>
        </w:r>
      </w:hyperlink>
    </w:p>
    <w:p w:rsidR="00ED4EF6" w:rsidRDefault="00ED4EF6" w:rsidP="00ED4EF6"/>
    <w:p w:rsidR="00ED4EF6" w:rsidRPr="00ED4EF6" w:rsidRDefault="00ED4EF6" w:rsidP="00ED4EF6">
      <w:pPr>
        <w:rPr>
          <w:sz w:val="16"/>
        </w:rPr>
      </w:pPr>
      <w:r w:rsidRPr="00ED4EF6">
        <w:rPr>
          <w:sz w:val="16"/>
        </w:rPr>
        <w:t xml:space="preserve">WASHINGTON - </w:t>
      </w:r>
      <w:r w:rsidRPr="00ED4EF6">
        <w:rPr>
          <w:rStyle w:val="StyleBoldUnderline"/>
        </w:rPr>
        <w:t>Cuba will remain on the US list of states sponsoring terrorism</w:t>
      </w:r>
      <w:r w:rsidRPr="00ED4EF6">
        <w:rPr>
          <w:sz w:val="16"/>
        </w:rPr>
        <w:t xml:space="preserve"> alongside Iran, Syria and Sudan, in a move that is bound to ruffle feathers in the communist-ruled state. </w:t>
      </w:r>
      <w:r w:rsidRPr="00ED4EF6">
        <w:rPr>
          <w:rStyle w:val="StyleBoldUnderline"/>
        </w:rPr>
        <w:t>State Department spokesman</w:t>
      </w:r>
      <w:r w:rsidRPr="00ED4EF6">
        <w:rPr>
          <w:sz w:val="16"/>
        </w:rPr>
        <w:t xml:space="preserve"> Patrick </w:t>
      </w:r>
      <w:proofErr w:type="spellStart"/>
      <w:r w:rsidRPr="00ED4EF6">
        <w:rPr>
          <w:rStyle w:val="StyleBoldUnderline"/>
        </w:rPr>
        <w:t>Ventrell</w:t>
      </w:r>
      <w:proofErr w:type="spellEnd"/>
      <w:r w:rsidRPr="00ED4EF6">
        <w:rPr>
          <w:rStyle w:val="StyleBoldUnderline"/>
        </w:rPr>
        <w:t xml:space="preserve"> said that the government doesn't intend to change "our list of state sponsors of terrorism".</w:t>
      </w:r>
      <w:r>
        <w:rPr>
          <w:rStyle w:val="StyleBoldUnderline"/>
        </w:rPr>
        <w:t xml:space="preserve"> </w:t>
      </w:r>
      <w:r w:rsidRPr="00ED4EF6">
        <w:rPr>
          <w:sz w:val="16"/>
        </w:rPr>
        <w:t xml:space="preserve">"The Department has no current plans to remove Cuba from the state sponsors of terrorism list," </w:t>
      </w:r>
      <w:proofErr w:type="spellStart"/>
      <w:r w:rsidRPr="00ED4EF6">
        <w:rPr>
          <w:sz w:val="16"/>
        </w:rPr>
        <w:t>Ventrell</w:t>
      </w:r>
      <w:proofErr w:type="spellEnd"/>
      <w:r w:rsidRPr="00ED4EF6">
        <w:rPr>
          <w:sz w:val="16"/>
        </w:rPr>
        <w:t xml:space="preserve"> was quoted by AFP as saying in an email. The US State Department was expected to publish its annual report on terrorism on Tuesday. However, the release has been delayed and could be released later this month.</w:t>
      </w:r>
    </w:p>
    <w:p w:rsidR="00ED4EF6" w:rsidRDefault="00ED4EF6" w:rsidP="00ED4EF6">
      <w:r>
        <w:t xml:space="preserve"> </w:t>
      </w:r>
    </w:p>
    <w:p w:rsidR="00ED4EF6" w:rsidRDefault="00ED4EF6" w:rsidP="00ED4EF6">
      <w:pPr>
        <w:pStyle w:val="Heading3"/>
      </w:pPr>
      <w:bookmarkStart w:id="8" w:name="_Toc360082894"/>
      <w:r>
        <w:lastRenderedPageBreak/>
        <w:t>XT: List Unjustified</w:t>
      </w:r>
      <w:bookmarkEnd w:id="8"/>
    </w:p>
    <w:p w:rsidR="00ED4EF6" w:rsidRDefault="00F708FF" w:rsidP="00ED4EF6">
      <w:pPr>
        <w:pStyle w:val="Heading4"/>
      </w:pPr>
      <w:r>
        <w:t>Cuba’s inclusion on the state sponsors list is utterly unjustifiable.</w:t>
      </w:r>
    </w:p>
    <w:p w:rsidR="00ED4EF6" w:rsidRPr="00FE7348" w:rsidRDefault="00ED4EF6" w:rsidP="00ED4EF6">
      <w:proofErr w:type="spellStart"/>
      <w:r w:rsidRPr="00FE7348">
        <w:t>Autoro</w:t>
      </w:r>
      <w:proofErr w:type="spellEnd"/>
      <w:r w:rsidRPr="00FE7348">
        <w:t xml:space="preserve"> </w:t>
      </w:r>
      <w:r w:rsidRPr="00ED4EF6">
        <w:rPr>
          <w:rStyle w:val="StyleStyleBold12pt"/>
        </w:rPr>
        <w:t>Lopez Levy</w:t>
      </w:r>
      <w:r w:rsidRPr="00FE7348">
        <w:t xml:space="preserve">, lecture, </w:t>
      </w:r>
      <w:proofErr w:type="spellStart"/>
      <w:r w:rsidRPr="00FE7348">
        <w:t>Phd</w:t>
      </w:r>
      <w:proofErr w:type="spellEnd"/>
      <w:r w:rsidRPr="00FE7348">
        <w:t xml:space="preserve"> Candidate, University of Denver, The Huffington Post, May 8, </w:t>
      </w:r>
      <w:r w:rsidRPr="00ED4EF6">
        <w:rPr>
          <w:rStyle w:val="StyleStyleBold12pt"/>
        </w:rPr>
        <w:t>2013</w:t>
      </w:r>
      <w:r w:rsidRPr="00FE7348">
        <w:t>, It’s Time to Delist Cuba, http://www.huffingtonpost.com/arturo-lopez-levy/its-time-to-delist-cuba_b_3232766.html</w:t>
      </w:r>
    </w:p>
    <w:p w:rsidR="00ED4EF6" w:rsidRPr="00FE7348" w:rsidRDefault="00ED4EF6" w:rsidP="00ED4EF6"/>
    <w:p w:rsidR="00ED4EF6" w:rsidRPr="00F708FF" w:rsidRDefault="00ED4EF6" w:rsidP="00ED4EF6">
      <w:pPr>
        <w:rPr>
          <w:sz w:val="16"/>
        </w:rPr>
      </w:pPr>
      <w:r w:rsidRPr="00F708FF">
        <w:rPr>
          <w:sz w:val="16"/>
        </w:rPr>
        <w:t xml:space="preserve">Nonetheless, on May 1, </w:t>
      </w:r>
      <w:r w:rsidRPr="00ED4EF6">
        <w:rPr>
          <w:rStyle w:val="StyleBoldUnderline"/>
        </w:rPr>
        <w:t>the U.S. State Department announced that Cuba would remain on its list. It's a serious mistake.</w:t>
      </w:r>
      <w:r w:rsidR="00F708FF">
        <w:rPr>
          <w:rStyle w:val="StyleBoldUnderline"/>
        </w:rPr>
        <w:t xml:space="preserve"> </w:t>
      </w:r>
      <w:r w:rsidRPr="00F708FF">
        <w:rPr>
          <w:rStyle w:val="StyleBoldUnderline"/>
        </w:rPr>
        <w:t>State Department reports from the last decade have provided no substantive evidence to justify keeping Cuba on the list</w:t>
      </w:r>
      <w:r w:rsidRPr="00F708FF">
        <w:rPr>
          <w:sz w:val="16"/>
        </w:rPr>
        <w:t xml:space="preserve">. In fact, </w:t>
      </w:r>
      <w:r w:rsidRPr="00F708FF">
        <w:rPr>
          <w:rStyle w:val="StyleBoldUnderline"/>
        </w:rPr>
        <w:t>the country's inclusion is based on dubious allegations</w:t>
      </w:r>
      <w:r w:rsidRPr="00F708FF">
        <w:rPr>
          <w:sz w:val="16"/>
        </w:rPr>
        <w:t xml:space="preserve">. The </w:t>
      </w:r>
      <w:r w:rsidRPr="00F708FF">
        <w:rPr>
          <w:rStyle w:val="StyleBoldUnderline"/>
        </w:rPr>
        <w:t xml:space="preserve">reports allege that Cuba has provided medical treatment </w:t>
      </w:r>
      <w:r w:rsidRPr="00F708FF">
        <w:rPr>
          <w:sz w:val="16"/>
        </w:rPr>
        <w:t xml:space="preserve">and refuge </w:t>
      </w:r>
      <w:r w:rsidRPr="00F708FF">
        <w:rPr>
          <w:rStyle w:val="StyleBoldUnderline"/>
        </w:rPr>
        <w:t>for terrorist groups from the FARC in Colombia to the ETA in Spain. However, the reports do not acknowledge that the governments of both countries have expressed appreciation for Cuba's cooperation in this arena.</w:t>
      </w:r>
      <w:r w:rsidR="00F708FF">
        <w:rPr>
          <w:rStyle w:val="StyleBoldUnderline"/>
        </w:rPr>
        <w:t xml:space="preserve"> </w:t>
      </w:r>
      <w:r w:rsidRPr="00F708FF">
        <w:rPr>
          <w:rStyle w:val="StyleBoldUnderline"/>
        </w:rPr>
        <w:t>The reports mention some fugitives from American justice who live in Cuba, but neglect to say that the United States stopped honoring the 1904 extradition agreement between the two countries in early 1959</w:t>
      </w:r>
      <w:r w:rsidRPr="00F708FF">
        <w:rPr>
          <w:sz w:val="16"/>
        </w:rPr>
        <w:t>. Cuba has sent back most U.S. fugitives and has generally recognized the validity of U.S. courts, but has occasionally offered asylum to people it considers victims of "political persecution," including former Black Panther Assata Shakur, accused of killing a New Jersey highway trooper in 1973.</w:t>
      </w:r>
      <w:r w:rsidR="00F708FF" w:rsidRPr="00F708FF">
        <w:rPr>
          <w:sz w:val="16"/>
        </w:rPr>
        <w:t xml:space="preserve"> </w:t>
      </w:r>
      <w:r w:rsidRPr="00F708FF">
        <w:rPr>
          <w:rStyle w:val="StyleBoldUnderline"/>
        </w:rPr>
        <w:t>Shakur's asylum in Cuba has precedent in international law, as well as in decisions by U.S. Courts not to equate all violent political acts to terrorism. Her case constitutes a reason to raise the issue diplomatically and negotiate a new bilateral extradition treaty, but it is not sufficient motive to keep Cuba on the list.</w:t>
      </w:r>
      <w:r w:rsidRPr="00F708FF">
        <w:rPr>
          <w:sz w:val="16"/>
        </w:rPr>
        <w:t xml:space="preserve"> It is no coincidence that those Cuban-American politicians who demand that Cuba unilaterally return these few U.S. fugitives are the same ones who have advocated providing refuge for anti-Castro terrorists like Luis Posada </w:t>
      </w:r>
      <w:proofErr w:type="spellStart"/>
      <w:r w:rsidRPr="00F708FF">
        <w:rPr>
          <w:sz w:val="16"/>
        </w:rPr>
        <w:t>Carriles</w:t>
      </w:r>
      <w:proofErr w:type="spellEnd"/>
      <w:r w:rsidRPr="00F708FF">
        <w:rPr>
          <w:sz w:val="16"/>
        </w:rPr>
        <w:t>--who in 1976 was responsible for a bomb that took 73 lives (including the Cuban national fencing team) on a Cuban civilian plane. Posada lives freely in Miami.</w:t>
      </w:r>
      <w:r w:rsidR="00F708FF" w:rsidRPr="00F708FF">
        <w:rPr>
          <w:sz w:val="16"/>
        </w:rPr>
        <w:t xml:space="preserve"> </w:t>
      </w:r>
      <w:r w:rsidRPr="00F708FF">
        <w:rPr>
          <w:sz w:val="16"/>
        </w:rPr>
        <w:t>The Bush administration removed North Korea from the list of State Sponsors of Terrorism in 2008 as part of a larger diplomatic strategy to shut down the country's nuclear program. Former Secretary of State Condoleezza Rice explained the thinking behind that decision in No Higher Honor, her recently published memoirs. The list, she wrote, was supposed to single out "countries that supply a terrorist organization with training, logistics, or material or financial support. Technically, the North Koreans should have already been removed from the list much earlier; there had not been, at the time, any known terrorist incident involving Pyongyang for two decades." Using Rice's same substantive criterion for determining whether a country belongs on the list (no terror incident involving the country in question for twenty years)</w:t>
      </w:r>
      <w:proofErr w:type="gramStart"/>
      <w:r w:rsidRPr="00F708FF">
        <w:rPr>
          <w:sz w:val="16"/>
        </w:rPr>
        <w:t>,</w:t>
      </w:r>
      <w:proofErr w:type="gramEnd"/>
      <w:r w:rsidRPr="00F708FF">
        <w:rPr>
          <w:sz w:val="16"/>
        </w:rPr>
        <w:t xml:space="preserve"> it is very difficult to argue that Cuba should be there.</w:t>
      </w:r>
      <w:r w:rsidR="00F708FF" w:rsidRPr="00F708FF">
        <w:rPr>
          <w:sz w:val="16"/>
        </w:rPr>
        <w:t xml:space="preserve"> </w:t>
      </w:r>
      <w:r w:rsidRPr="00F708FF">
        <w:rPr>
          <w:sz w:val="16"/>
        </w:rPr>
        <w:t>Confronted with this double standard and the lack of evidence for keeping Cuba on the list, some defenders of the Obama administration's decision to keep Cuba on the list simply reply that Cuba is not as important economically or strategically as South Florida is electorally. Yet these self-proclaimed political realists miss an important reality. The Cuban-American community, including the majority of those who oppose Castro, has changed. For most Cubans who came to the United States in the last two decades, the inclusion of their country of origin in the terrorism list is not only unfair, but also an obstacle to promoting changes on the island that could take place through exchanges between Cuba and the United States.</w:t>
      </w:r>
      <w:r w:rsidR="00F708FF" w:rsidRPr="00F708FF">
        <w:rPr>
          <w:sz w:val="16"/>
        </w:rPr>
        <w:t xml:space="preserve"> </w:t>
      </w:r>
      <w:r w:rsidRPr="00F708FF">
        <w:rPr>
          <w:rStyle w:val="StyleBoldUnderline"/>
        </w:rPr>
        <w:t>Defenders of including Cuba on the list point to Cuba's imprisonment of Alan Gross</w:t>
      </w:r>
      <w:r w:rsidRPr="00F708FF">
        <w:rPr>
          <w:sz w:val="16"/>
        </w:rPr>
        <w:t xml:space="preserve">, an American citizen who was arrested for his participation in a United States Agency for International Development regime change program on the island. </w:t>
      </w:r>
      <w:r w:rsidRPr="00F708FF">
        <w:rPr>
          <w:rStyle w:val="StyleBoldUnderline"/>
        </w:rPr>
        <w:t>They also claim that Cuba violates human rights</w:t>
      </w:r>
      <w:r w:rsidRPr="00F708FF">
        <w:rPr>
          <w:sz w:val="16"/>
        </w:rPr>
        <w:t xml:space="preserve"> and point to an increase of short-term detentions of Castro's opponents during the last year.</w:t>
      </w:r>
      <w:r w:rsidR="00F708FF" w:rsidRPr="00F708FF">
        <w:rPr>
          <w:sz w:val="16"/>
        </w:rPr>
        <w:t xml:space="preserve"> </w:t>
      </w:r>
      <w:r w:rsidRPr="00F708FF">
        <w:rPr>
          <w:rStyle w:val="StyleBoldUnderline"/>
        </w:rPr>
        <w:t>Yet these actions have nothing to do with the congressional mandate to create a list of States Sponsors of Terrorism under the 1979 Exports Administration Act. Mixing these unrelated issues only demonstrates that the list has become a pretext to punish the Cuban government</w:t>
      </w:r>
      <w:r w:rsidRPr="00F708FF">
        <w:rPr>
          <w:sz w:val="16"/>
        </w:rPr>
        <w:t>. This situation feeds into the Cuban government's narrative that its revolution is under siege, and that because the island is a victim of U.S. double standards and hostility, it has to adopt emergency measures. Using the list in this way is therefore not only inconsistent, but also counterproductive.</w:t>
      </w:r>
    </w:p>
    <w:p w:rsidR="00ED4EF6" w:rsidRDefault="00ED4EF6" w:rsidP="00ED4EF6"/>
    <w:p w:rsidR="001B1873" w:rsidRDefault="001B1873" w:rsidP="001B1873">
      <w:pPr>
        <w:pStyle w:val="Heading3"/>
      </w:pPr>
      <w:bookmarkStart w:id="9" w:name="_Toc360082895"/>
      <w:r>
        <w:lastRenderedPageBreak/>
        <w:t>XT: Leads to Oppressive Foreign Policy</w:t>
      </w:r>
      <w:bookmarkEnd w:id="9"/>
    </w:p>
    <w:p w:rsidR="0038192D" w:rsidRDefault="00051FC2" w:rsidP="0038192D">
      <w:pPr>
        <w:pStyle w:val="Heading4"/>
      </w:pPr>
      <w:r>
        <w:t>The terrorism justification has empirically been used for oppressive foreign policy in Latin America</w:t>
      </w:r>
    </w:p>
    <w:p w:rsidR="0038192D" w:rsidRDefault="0038192D" w:rsidP="0038192D">
      <w:proofErr w:type="spellStart"/>
      <w:r w:rsidRPr="00F031A4">
        <w:rPr>
          <w:rStyle w:val="StyleStyleBold12pt"/>
        </w:rPr>
        <w:t>LeoGrande</w:t>
      </w:r>
      <w:proofErr w:type="spellEnd"/>
      <w:r>
        <w:t xml:space="preserve">, government professor at American University, </w:t>
      </w:r>
      <w:r w:rsidRPr="00F031A4">
        <w:rPr>
          <w:rStyle w:val="StyleStyleBold12pt"/>
        </w:rPr>
        <w:t>‘6</w:t>
      </w:r>
      <w:r>
        <w:t xml:space="preserve"> [William, “From the Red Menace to Radical Populism U.S. Insecurity in Latin America”, World Policy Journal, Vol. 22, No. 4 (</w:t>
      </w:r>
      <w:proofErr w:type="gramStart"/>
      <w:r>
        <w:t>Winter</w:t>
      </w:r>
      <w:proofErr w:type="gramEnd"/>
      <w:r>
        <w:t>, 2005/2006), pp. 25-35]</w:t>
      </w:r>
    </w:p>
    <w:p w:rsidR="0038192D" w:rsidRDefault="0038192D" w:rsidP="0038192D"/>
    <w:p w:rsidR="0038192D" w:rsidRPr="006E1758" w:rsidRDefault="0038192D" w:rsidP="0038192D">
      <w:pPr>
        <w:rPr>
          <w:sz w:val="16"/>
        </w:rPr>
      </w:pPr>
      <w:r w:rsidRPr="006E1758">
        <w:rPr>
          <w:rStyle w:val="StyleBoldUnderline"/>
        </w:rPr>
        <w:t>U.S. policy toward Latin America has been eclipsed by the</w:t>
      </w:r>
      <w:r w:rsidRPr="006E1758">
        <w:rPr>
          <w:sz w:val="16"/>
        </w:rPr>
        <w:t xml:space="preserve"> post- September 11 </w:t>
      </w:r>
      <w:r w:rsidRPr="006E1758">
        <w:rPr>
          <w:rStyle w:val="StyleBoldUnderline"/>
        </w:rPr>
        <w:t>war on terrorism</w:t>
      </w:r>
      <w:r w:rsidRPr="006E1758">
        <w:rPr>
          <w:sz w:val="16"/>
        </w:rPr>
        <w:t xml:space="preserve"> because there is virtually no threat of Islamic terrorism in the region. As General Craddock testified in March 2005, there are no known Islamic terrorist cells operating in Latin America, though there are some supporters willing to provide financial and logistical assistance.20 </w:t>
      </w:r>
      <w:r w:rsidRPr="006E1758">
        <w:rPr>
          <w:rStyle w:val="StyleBoldUnderline"/>
        </w:rPr>
        <w:t>The dearth of a real terrorist threat</w:t>
      </w:r>
      <w:r w:rsidRPr="006E1758">
        <w:rPr>
          <w:sz w:val="16"/>
        </w:rPr>
        <w:t xml:space="preserve"> and the con- sequent tendency of senior policymakers to focus on the Islamic East </w:t>
      </w:r>
      <w:r w:rsidRPr="006E1758">
        <w:rPr>
          <w:rStyle w:val="StyleBoldUnderline"/>
        </w:rPr>
        <w:t>has allowed mid- level policymakers to gain attention for their favorite policy initiatives in Latin America by recasting them as ancillary to the war on terrorism. Thus, the war in Colombia</w:t>
      </w:r>
      <w:r w:rsidRPr="006E1758">
        <w:rPr>
          <w:sz w:val="16"/>
        </w:rPr>
        <w:t>, which before September 11, w</w:t>
      </w:r>
      <w:r w:rsidRPr="006E1758">
        <w:rPr>
          <w:rStyle w:val="StyleBoldUnderline"/>
        </w:rPr>
        <w:t xml:space="preserve">as justified as a war on drugs, has been reframed as a new front in the war on </w:t>
      </w:r>
      <w:proofErr w:type="spellStart"/>
      <w:r w:rsidRPr="006E1758">
        <w:rPr>
          <w:rStyle w:val="StyleBoldUnderline"/>
        </w:rPr>
        <w:t>ter</w:t>
      </w:r>
      <w:proofErr w:type="spellEnd"/>
      <w:r w:rsidRPr="006E1758">
        <w:rPr>
          <w:rStyle w:val="StyleBoldUnderline"/>
        </w:rPr>
        <w:t xml:space="preserve">- </w:t>
      </w:r>
      <w:proofErr w:type="spellStart"/>
      <w:r w:rsidRPr="006E1758">
        <w:rPr>
          <w:rStyle w:val="StyleBoldUnderline"/>
        </w:rPr>
        <w:t>rorism</w:t>
      </w:r>
      <w:proofErr w:type="spellEnd"/>
      <w:r w:rsidRPr="006E1758">
        <w:rPr>
          <w:rStyle w:val="StyleBoldUnderline"/>
        </w:rPr>
        <w:t>, with</w:t>
      </w:r>
      <w:r w:rsidRPr="006E1758">
        <w:rPr>
          <w:sz w:val="16"/>
        </w:rPr>
        <w:t xml:space="preserve"> the main guerrilla movements and paramilitaries - the Revolutionary Armed Forces of Colombia (</w:t>
      </w:r>
      <w:proofErr w:type="spellStart"/>
      <w:r w:rsidRPr="006E1758">
        <w:rPr>
          <w:rStyle w:val="StyleBoldUnderline"/>
        </w:rPr>
        <w:t>farc</w:t>
      </w:r>
      <w:proofErr w:type="spellEnd"/>
      <w:r w:rsidRPr="006E1758">
        <w:rPr>
          <w:sz w:val="16"/>
        </w:rPr>
        <w:t>), the National Liberation Army (</w:t>
      </w:r>
      <w:proofErr w:type="spellStart"/>
      <w:r w:rsidRPr="006E1758">
        <w:rPr>
          <w:sz w:val="16"/>
        </w:rPr>
        <w:t>eln</w:t>
      </w:r>
      <w:proofErr w:type="spellEnd"/>
      <w:r w:rsidRPr="006E1758">
        <w:rPr>
          <w:sz w:val="16"/>
        </w:rPr>
        <w:t>), and the United Self Defense Forces (</w:t>
      </w:r>
      <w:proofErr w:type="spellStart"/>
      <w:r w:rsidRPr="006E1758">
        <w:rPr>
          <w:sz w:val="16"/>
        </w:rPr>
        <w:t>auc</w:t>
      </w:r>
      <w:proofErr w:type="spellEnd"/>
      <w:r w:rsidRPr="006E1758">
        <w:rPr>
          <w:sz w:val="16"/>
        </w:rPr>
        <w:t xml:space="preserve">) - </w:t>
      </w:r>
      <w:r w:rsidRPr="006E1758">
        <w:rPr>
          <w:rStyle w:val="StyleBoldUnderline"/>
        </w:rPr>
        <w:t>added to the State Department s list of terrorist organizations</w:t>
      </w:r>
      <w:r w:rsidRPr="006E1758">
        <w:rPr>
          <w:sz w:val="16"/>
        </w:rPr>
        <w:t xml:space="preserve">. Congressional restrictions that prevented U.S. military aid from being used to fight the guerrillas were lifted and aid to the Colombian military increased.21 </w:t>
      </w:r>
      <w:proofErr w:type="gramStart"/>
      <w:r w:rsidRPr="006E1758">
        <w:rPr>
          <w:sz w:val="16"/>
        </w:rPr>
        <w:t>This</w:t>
      </w:r>
      <w:proofErr w:type="gramEnd"/>
      <w:r w:rsidRPr="006E1758">
        <w:rPr>
          <w:sz w:val="16"/>
        </w:rPr>
        <w:t xml:space="preserve"> linguistic legerdemain constitutes a serious confusion of threats. No doubt the Colombian groups have all engaged in acts of terrorism, including kidnappings, extra- judicial executions, massacres, and planting bombs in public places. However, they are not "international terrorists" in the sense that members of al-Qaeda are. The aim of the </w:t>
      </w:r>
      <w:r w:rsidRPr="006E1758">
        <w:rPr>
          <w:rStyle w:val="StyleBoldUnderline"/>
        </w:rPr>
        <w:t>Colombian groups</w:t>
      </w:r>
      <w:r w:rsidRPr="006E1758">
        <w:rPr>
          <w:sz w:val="16"/>
        </w:rPr>
        <w:t xml:space="preserve"> is to achieve political ends inside Colombia, and the targets of their violence are Colombian. Unlike al- Qaeda, they have no intention of attacking the United States, and their aims are not in- </w:t>
      </w:r>
      <w:proofErr w:type="spellStart"/>
      <w:r w:rsidRPr="006E1758">
        <w:rPr>
          <w:sz w:val="16"/>
        </w:rPr>
        <w:t>ternational</w:t>
      </w:r>
      <w:proofErr w:type="spellEnd"/>
      <w:r w:rsidRPr="006E1758">
        <w:rPr>
          <w:sz w:val="16"/>
        </w:rPr>
        <w:t xml:space="preserve">. Their threat to U.S. interests is therefore fundamentally different. Guerrillas and paramilitaries in Colombia pose a threat to Colombians and their state. They may pose a threat to neighboring states as a re- </w:t>
      </w:r>
      <w:proofErr w:type="spellStart"/>
      <w:r w:rsidRPr="006E1758">
        <w:rPr>
          <w:sz w:val="16"/>
        </w:rPr>
        <w:t>sult</w:t>
      </w:r>
      <w:proofErr w:type="spellEnd"/>
      <w:r w:rsidRPr="006E1758">
        <w:rPr>
          <w:sz w:val="16"/>
        </w:rPr>
        <w:t xml:space="preserve"> of the internal conflict "spilling over" borders. But they </w:t>
      </w:r>
      <w:r w:rsidRPr="006E1758">
        <w:rPr>
          <w:rStyle w:val="StyleBoldUnderline"/>
        </w:rPr>
        <w:t xml:space="preserve">do not pose a physical threat to the United States as do Islamic </w:t>
      </w:r>
      <w:proofErr w:type="spellStart"/>
      <w:r w:rsidRPr="006E1758">
        <w:rPr>
          <w:rStyle w:val="StyleBoldUnderline"/>
        </w:rPr>
        <w:t>ter</w:t>
      </w:r>
      <w:proofErr w:type="spellEnd"/>
      <w:r w:rsidRPr="006E1758">
        <w:rPr>
          <w:rStyle w:val="StyleBoldUnderline"/>
        </w:rPr>
        <w:t xml:space="preserve">- </w:t>
      </w:r>
      <w:proofErr w:type="spellStart"/>
      <w:r w:rsidRPr="006E1758">
        <w:rPr>
          <w:rStyle w:val="StyleBoldUnderline"/>
        </w:rPr>
        <w:t>rorist</w:t>
      </w:r>
      <w:proofErr w:type="spellEnd"/>
      <w:r w:rsidRPr="006E1758">
        <w:rPr>
          <w:rStyle w:val="StyleBoldUnderline"/>
        </w:rPr>
        <w:t xml:space="preserve"> groups. Ignoring this distinction by </w:t>
      </w:r>
      <w:proofErr w:type="gramStart"/>
      <w:r w:rsidRPr="006E1758">
        <w:rPr>
          <w:rStyle w:val="StyleBoldUnderline"/>
        </w:rPr>
        <w:t>lumping</w:t>
      </w:r>
      <w:proofErr w:type="gramEnd"/>
      <w:r w:rsidRPr="006E1758">
        <w:rPr>
          <w:rStyle w:val="StyleBoldUnderline"/>
        </w:rPr>
        <w:t xml:space="preserve"> all violent actors under the label "terrorist" is simply an attempt to transfer the legitimacy enjoyed by the real war on terrorism to less popular policies.</w:t>
      </w:r>
      <w:r>
        <w:rPr>
          <w:rStyle w:val="StyleBoldUnderline"/>
        </w:rPr>
        <w:t xml:space="preserve"> </w:t>
      </w:r>
      <w:proofErr w:type="gramStart"/>
      <w:r w:rsidRPr="006E1758">
        <w:rPr>
          <w:sz w:val="16"/>
        </w:rPr>
        <w:t xml:space="preserve">Similarly, </w:t>
      </w:r>
      <w:r w:rsidRPr="006E1758">
        <w:rPr>
          <w:rStyle w:val="StyleBoldUnderline"/>
        </w:rPr>
        <w:t>hardliners</w:t>
      </w:r>
      <w:r w:rsidRPr="006E1758">
        <w:rPr>
          <w:sz w:val="16"/>
        </w:rPr>
        <w:t xml:space="preserve"> in the Bush admin- </w:t>
      </w:r>
      <w:proofErr w:type="spellStart"/>
      <w:r w:rsidRPr="006E1758">
        <w:rPr>
          <w:sz w:val="16"/>
        </w:rPr>
        <w:t>istration</w:t>
      </w:r>
      <w:proofErr w:type="spellEnd"/>
      <w:r w:rsidRPr="006E1758">
        <w:rPr>
          <w:sz w:val="16"/>
        </w:rPr>
        <w:t xml:space="preserve"> </w:t>
      </w:r>
      <w:r w:rsidRPr="006E1758">
        <w:rPr>
          <w:rStyle w:val="StyleBoldUnderline"/>
        </w:rPr>
        <w:t>also seized on</w:t>
      </w:r>
      <w:r w:rsidRPr="006E1758">
        <w:rPr>
          <w:sz w:val="16"/>
        </w:rPr>
        <w:t xml:space="preserve"> the </w:t>
      </w:r>
      <w:r w:rsidRPr="006E1758">
        <w:rPr>
          <w:rStyle w:val="StyleBoldUnderline"/>
        </w:rPr>
        <w:t>terrorism</w:t>
      </w:r>
      <w:r w:rsidRPr="006E1758">
        <w:rPr>
          <w:sz w:val="16"/>
        </w:rPr>
        <w:t xml:space="preserve"> threat </w:t>
      </w:r>
      <w:r w:rsidRPr="006E1758">
        <w:rPr>
          <w:rStyle w:val="StyleBoldUnderline"/>
        </w:rPr>
        <w:t>as a rationale for their confrontational policy toward Cuba.</w:t>
      </w:r>
      <w:proofErr w:type="gramEnd"/>
      <w:r w:rsidRPr="006E1758">
        <w:rPr>
          <w:rStyle w:val="StyleBoldUnderline"/>
        </w:rPr>
        <w:t xml:space="preserve"> Cuba remains on the State Department's list of state sponsors of inter- national terrorism</w:t>
      </w:r>
      <w:r w:rsidRPr="006E1758">
        <w:rPr>
          <w:sz w:val="16"/>
        </w:rPr>
        <w:t xml:space="preserve">, despite a dearth of </w:t>
      </w:r>
      <w:proofErr w:type="spellStart"/>
      <w:r w:rsidRPr="006E1758">
        <w:rPr>
          <w:sz w:val="16"/>
        </w:rPr>
        <w:t>evi</w:t>
      </w:r>
      <w:proofErr w:type="spellEnd"/>
      <w:r w:rsidRPr="006E1758">
        <w:rPr>
          <w:sz w:val="16"/>
        </w:rPr>
        <w:t xml:space="preserve">- </w:t>
      </w:r>
      <w:proofErr w:type="spellStart"/>
      <w:r w:rsidRPr="006E1758">
        <w:rPr>
          <w:sz w:val="16"/>
        </w:rPr>
        <w:t>dence</w:t>
      </w:r>
      <w:proofErr w:type="spellEnd"/>
      <w:r w:rsidRPr="006E1758">
        <w:rPr>
          <w:sz w:val="16"/>
        </w:rPr>
        <w:t xml:space="preserve"> that the Cubans have actually done anything recently to actively support foreign revolutionaries, let alone terrorists.22 This is not to say that there are no in- </w:t>
      </w:r>
      <w:proofErr w:type="spellStart"/>
      <w:r w:rsidRPr="006E1758">
        <w:rPr>
          <w:sz w:val="16"/>
        </w:rPr>
        <w:t>ternational</w:t>
      </w:r>
      <w:proofErr w:type="spellEnd"/>
      <w:r w:rsidRPr="006E1758">
        <w:rPr>
          <w:sz w:val="16"/>
        </w:rPr>
        <w:t xml:space="preserve"> terrorists in the Western Hemi- sphere. </w:t>
      </w:r>
      <w:r w:rsidRPr="006E1758">
        <w:rPr>
          <w:rStyle w:val="StyleBoldUnderline"/>
        </w:rPr>
        <w:t xml:space="preserve">The most persistent campaign of international terrorism in the Americas has been the series of paramilitary attacks against Cuba conducted by a small </w:t>
      </w:r>
      <w:proofErr w:type="spellStart"/>
      <w:r w:rsidRPr="006E1758">
        <w:rPr>
          <w:rStyle w:val="StyleBoldUnderline"/>
        </w:rPr>
        <w:t>num</w:t>
      </w:r>
      <w:proofErr w:type="spellEnd"/>
      <w:r w:rsidRPr="006E1758">
        <w:rPr>
          <w:rStyle w:val="StyleBoldUnderline"/>
        </w:rPr>
        <w:t xml:space="preserve">- </w:t>
      </w:r>
      <w:proofErr w:type="spellStart"/>
      <w:r w:rsidRPr="006E1758">
        <w:rPr>
          <w:rStyle w:val="StyleBoldUnderline"/>
        </w:rPr>
        <w:t>ber</w:t>
      </w:r>
      <w:proofErr w:type="spellEnd"/>
      <w:r w:rsidRPr="006E1758">
        <w:rPr>
          <w:rStyle w:val="StyleBoldUnderline"/>
        </w:rPr>
        <w:t xml:space="preserve"> of Cuban exiles</w:t>
      </w:r>
      <w:r w:rsidRPr="006E1758">
        <w:rPr>
          <w:sz w:val="16"/>
        </w:rPr>
        <w:t xml:space="preserve">. These attacks date to the early 1960s, when they were organized by the U.S. government, acting through the Central Intelligence Agency. The end of U.S. support for such activities did not end the attacks, however. The most </w:t>
      </w:r>
      <w:proofErr w:type="spellStart"/>
      <w:r w:rsidRPr="006E1758">
        <w:rPr>
          <w:sz w:val="16"/>
        </w:rPr>
        <w:t>notori</w:t>
      </w:r>
      <w:proofErr w:type="spellEnd"/>
      <w:r w:rsidRPr="006E1758">
        <w:rPr>
          <w:sz w:val="16"/>
        </w:rPr>
        <w:t xml:space="preserve">- </w:t>
      </w:r>
      <w:proofErr w:type="spellStart"/>
      <w:r w:rsidRPr="006E1758">
        <w:rPr>
          <w:sz w:val="16"/>
        </w:rPr>
        <w:t>ous</w:t>
      </w:r>
      <w:proofErr w:type="spellEnd"/>
      <w:r w:rsidRPr="006E1758">
        <w:rPr>
          <w:sz w:val="16"/>
        </w:rPr>
        <w:t xml:space="preserve"> was the bombing of a Cuban civilian airliner off Barbados in 1976, which killed 73 people. In 1997, a series of bombs were detonated in Cuban tourist hotels and nightspots, injuring dozens and killing an Italian tourist - bombings for which the Cuban exile Luis Posada </w:t>
      </w:r>
      <w:proofErr w:type="spellStart"/>
      <w:r w:rsidRPr="006E1758">
        <w:rPr>
          <w:sz w:val="16"/>
        </w:rPr>
        <w:t>Carriles</w:t>
      </w:r>
      <w:proofErr w:type="spellEnd"/>
      <w:r w:rsidRPr="006E1758">
        <w:rPr>
          <w:sz w:val="16"/>
        </w:rPr>
        <w:t xml:space="preserve"> took re- sponsibility.23 Posada </w:t>
      </w:r>
      <w:proofErr w:type="spellStart"/>
      <w:r w:rsidRPr="006E1758">
        <w:rPr>
          <w:sz w:val="16"/>
        </w:rPr>
        <w:t>Carriles</w:t>
      </w:r>
      <w:proofErr w:type="spellEnd"/>
      <w:r w:rsidRPr="006E1758">
        <w:rPr>
          <w:sz w:val="16"/>
        </w:rPr>
        <w:t xml:space="preserve"> is currently in the United States fighting deportation. In 2000, Panamanian authorities thwarted an assassination plot against Fidel Castro (also involving Posada </w:t>
      </w:r>
      <w:proofErr w:type="spellStart"/>
      <w:r w:rsidRPr="006E1758">
        <w:rPr>
          <w:sz w:val="16"/>
        </w:rPr>
        <w:t>Carriles</w:t>
      </w:r>
      <w:proofErr w:type="spellEnd"/>
      <w:r w:rsidRPr="006E1758">
        <w:rPr>
          <w:sz w:val="16"/>
        </w:rPr>
        <w:t>), and the U.S. Coast Guard foiled another apparent exile plot to assassinate Castro in Venezuela in 1997.24</w:t>
      </w:r>
    </w:p>
    <w:p w:rsidR="0038192D" w:rsidRDefault="0038192D" w:rsidP="0038192D"/>
    <w:p w:rsidR="0038192D" w:rsidRDefault="0038192D" w:rsidP="0038192D"/>
    <w:p w:rsidR="00F708FF" w:rsidRDefault="00F708FF" w:rsidP="00F708FF">
      <w:pPr>
        <w:pStyle w:val="Heading3"/>
      </w:pPr>
      <w:bookmarkStart w:id="10" w:name="_Toc360082896"/>
      <w:r>
        <w:lastRenderedPageBreak/>
        <w:t>XT: Solvency</w:t>
      </w:r>
      <w:bookmarkEnd w:id="10"/>
    </w:p>
    <w:p w:rsidR="00F708FF" w:rsidRDefault="00F708FF" w:rsidP="00F708FF">
      <w:pPr>
        <w:pStyle w:val="Heading4"/>
      </w:pPr>
      <w:r>
        <w:t>Removing Cuba from the list is a huge step forward towards reversing America’s historic persecution of the country</w:t>
      </w:r>
    </w:p>
    <w:p w:rsidR="00F708FF" w:rsidRDefault="00F708FF" w:rsidP="00F708FF">
      <w:r w:rsidRPr="00F031A4">
        <w:rPr>
          <w:rStyle w:val="StyleStyleBold12pt"/>
        </w:rPr>
        <w:t>Perez</w:t>
      </w:r>
      <w:r>
        <w:t xml:space="preserve">, J.D. from Yale Law School, </w:t>
      </w:r>
      <w:r w:rsidRPr="00F031A4">
        <w:rPr>
          <w:rStyle w:val="StyleStyleBold12pt"/>
        </w:rPr>
        <w:t>’10</w:t>
      </w:r>
      <w:r>
        <w:t xml:space="preserve"> [David, “ARTICLE: America's Cuba Policy: The Way Forward: A Policy Recommendation for the U.S. State Department”, 13 </w:t>
      </w:r>
      <w:proofErr w:type="spellStart"/>
      <w:r>
        <w:t>Harv</w:t>
      </w:r>
      <w:proofErr w:type="spellEnd"/>
      <w:r>
        <w:t>. Latino L. Rev. 187, Lexis]</w:t>
      </w:r>
    </w:p>
    <w:p w:rsidR="00F708FF" w:rsidRDefault="00F708FF" w:rsidP="00F708FF"/>
    <w:p w:rsidR="00F708FF" w:rsidRPr="00F708FF" w:rsidRDefault="00F708FF" w:rsidP="00F708FF">
      <w:pPr>
        <w:rPr>
          <w:rStyle w:val="StyleBoldUnderline"/>
        </w:rPr>
      </w:pPr>
      <w:r w:rsidRPr="00F708FF">
        <w:rPr>
          <w:rStyle w:val="StyleBoldUnderline"/>
        </w:rPr>
        <w:t>(5C) Consider Removing Cuba from the State Sponsors of Terrorism List</w:t>
      </w:r>
    </w:p>
    <w:p w:rsidR="00F708FF" w:rsidRDefault="00F708FF" w:rsidP="00F708FF">
      <w:r w:rsidRPr="00F708FF">
        <w:rPr>
          <w:rStyle w:val="StyleBoldUnderline"/>
        </w:rPr>
        <w:t>Cuba has been on the State Department's list of State Sponsors</w:t>
      </w:r>
      <w:r>
        <w:t xml:space="preserve"> of Terror since 1982</w:t>
      </w:r>
      <w:r w:rsidRPr="00F708FF">
        <w:rPr>
          <w:rStyle w:val="StyleBoldUnderline"/>
        </w:rPr>
        <w:t xml:space="preserve">, a distinction that is both factually inaccurate and politically costly. </w:t>
      </w:r>
      <w:proofErr w:type="gramStart"/>
      <w:r>
        <w:t>n74</w:t>
      </w:r>
      <w:proofErr w:type="gramEnd"/>
      <w:r>
        <w:t xml:space="preserve"> </w:t>
      </w:r>
      <w:r w:rsidRPr="00F708FF">
        <w:rPr>
          <w:rStyle w:val="StyleBoldUnderline"/>
        </w:rPr>
        <w:t>Since the end of the Cold War no evidence indicates that the Cuban state has at any time supported terrorism. Keeping Cuba on the list fosters a combative relationship, and hinders any hope for substantive progress</w:t>
      </w:r>
      <w:r>
        <w:t xml:space="preserve">. Since this move would be unilateral and within the power of the President alone, and would also realign U.S. standards of what qualifies as a State Sponsor of Terror to reflect accurate, rather than political, judgment, </w:t>
      </w:r>
      <w:r w:rsidRPr="00F708FF">
        <w:rPr>
          <w:rStyle w:val="Emphasis"/>
        </w:rPr>
        <w:t>it is hard to imagine a less costly and more helpful initial step.</w:t>
      </w:r>
    </w:p>
    <w:p w:rsidR="00F708FF" w:rsidRPr="00F708FF" w:rsidRDefault="00F708FF" w:rsidP="00F708FF">
      <w:pPr>
        <w:rPr>
          <w:rStyle w:val="StyleBoldUnderline"/>
        </w:rPr>
      </w:pPr>
      <w:r w:rsidRPr="00F708FF">
        <w:rPr>
          <w:rStyle w:val="StyleBoldUnderline"/>
        </w:rPr>
        <w:t>If we are willing to remove North Korea, a state that blatantly proliferates weapons of mass destruction, from the List of State Sponsors of Terrorism</w:t>
      </w:r>
      <w:r>
        <w:t xml:space="preserve">, n75  [*214]  we should be willing to remove Cuba. The island is no longer a threat, yet </w:t>
      </w:r>
      <w:r w:rsidRPr="00F708FF">
        <w:rPr>
          <w:rStyle w:val="StyleBoldUnderline"/>
        </w:rPr>
        <w:t>the implications of having them on the list are immense. n76</w:t>
      </w:r>
    </w:p>
    <w:p w:rsidR="00F708FF" w:rsidRDefault="00F708FF" w:rsidP="00F708FF"/>
    <w:p w:rsidR="00F708FF" w:rsidRDefault="00F708FF" w:rsidP="00F708FF">
      <w:pPr>
        <w:pStyle w:val="Heading4"/>
      </w:pPr>
      <w:r>
        <w:t>Cuba should be removed from the list</w:t>
      </w:r>
    </w:p>
    <w:p w:rsidR="00F708FF" w:rsidRDefault="00F708FF" w:rsidP="00F708FF">
      <w:r w:rsidRPr="00453D49">
        <w:t xml:space="preserve">Patrick </w:t>
      </w:r>
      <w:r w:rsidRPr="00F708FF">
        <w:rPr>
          <w:rStyle w:val="StyleStyleBold12pt"/>
        </w:rPr>
        <w:t>Ryan</w:t>
      </w:r>
      <w:r w:rsidRPr="00453D49">
        <w:t xml:space="preserve">, The Hill, April 30, </w:t>
      </w:r>
      <w:r w:rsidRPr="00F708FF">
        <w:rPr>
          <w:rStyle w:val="StyleStyleBold12pt"/>
        </w:rPr>
        <w:t>2013</w:t>
      </w:r>
      <w:r w:rsidRPr="00453D49">
        <w:t>, “Former U.S. diplomat Patrick Ryan: Time to drop Cuba from terror list,” http://thehill.com/blogs/global-affairs/guest-commentary/296867-former-us-diplomat-patrick-ryan- (Ryan is a 12-year veteran of the U.S. Foreign Service who previously worked on Capitol Hill. Recently having returned after 14 years away, he has a degree in International Studies from Johns Hopkins and is currently consulting in D.C. on issues that have nothing to do with Cuba, the embargo, or potential business interests there)</w:t>
      </w:r>
    </w:p>
    <w:p w:rsidR="00F708FF" w:rsidRDefault="00F708FF" w:rsidP="00F708FF"/>
    <w:p w:rsidR="00F708FF" w:rsidRPr="00F708FF" w:rsidRDefault="00F708FF" w:rsidP="00F708FF">
      <w:pPr>
        <w:rPr>
          <w:sz w:val="16"/>
        </w:rPr>
      </w:pPr>
      <w:r w:rsidRPr="00F708FF">
        <w:rPr>
          <w:rStyle w:val="StyleBoldUnderline"/>
        </w:rPr>
        <w:t>As a former U.S. diplomat</w:t>
      </w:r>
      <w:r w:rsidRPr="00F708FF">
        <w:rPr>
          <w:sz w:val="16"/>
        </w:rPr>
        <w:t xml:space="preserve"> who authored the 2007-09 Country Reports on Terrorism for Nigeria and visited Cuba many times on official business, </w:t>
      </w:r>
      <w:r w:rsidRPr="00F708FF">
        <w:rPr>
          <w:rStyle w:val="StyleBoldUnderline"/>
        </w:rPr>
        <w:t>I believe keeping Cuba on the list of State Sponsors of Terrorism is absurd and highly political, particularly given its glaring omissions</w:t>
      </w:r>
      <w:r w:rsidRPr="00F708FF">
        <w:rPr>
          <w:sz w:val="16"/>
        </w:rPr>
        <w:t xml:space="preserve">. Where is North Korea, which has conducted small-scale attacks against the South over the past several years — and recently threatened a nuclear first strike against the United States? </w:t>
      </w:r>
      <w:r w:rsidRPr="00F708FF">
        <w:rPr>
          <w:rStyle w:val="StyleBoldUnderline"/>
        </w:rPr>
        <w:t>Despite the fact that Cuba maintains a capable espionage network, no credible intelligence sources claim it is currently a security threat to us</w:t>
      </w:r>
      <w:r w:rsidRPr="00F708FF">
        <w:rPr>
          <w:sz w:val="16"/>
        </w:rPr>
        <w:t xml:space="preserve">. Cuba’s listing is about Florida electoral politics. A small minority of Cuban-American politicians has been dictating U.S. foreign policy toward one of our most geographically proximate neighbors for too long — and using the highly questionable terrorist listing to justify continuation of the Cold War-era embargo. Ironically, these members of Congress support Cubans’ ability freedom to travel to the United States but not Americans’ freedom to travel to Cuba, and use the terrorist justification for this. If we truly want to undermine the Castro regime, the best way would be to end the listing, including the embargo and travel ban, and flood Cuba with American visitors, as well as our products and democratic ideas. Ending the restrictions would also demonstrably help the Cuban people — a stated aim of these same politicians. In comparison, most Vietnamese-Americans — who also lost a civil war to communists, 16 years after the Cubans — long ago accepted reality and supported the 1994 normalization of relations with Vietnam. The U.S. buried the hatchet and engaged a country whose human rights record, like Cuba’s — and China’s — has been disappointing, and with whom we were actually involved in a war that took the lives of more than 58,000 Americans. </w:t>
      </w:r>
      <w:proofErr w:type="gramStart"/>
      <w:r w:rsidRPr="00F708FF">
        <w:rPr>
          <w:sz w:val="16"/>
        </w:rPr>
        <w:t>So why not Cuba?</w:t>
      </w:r>
      <w:proofErr w:type="gramEnd"/>
      <w:r w:rsidRPr="00F708FF">
        <w:rPr>
          <w:sz w:val="16"/>
        </w:rPr>
        <w:t xml:space="preserve"> The fact that members of the Basque separatist group ETA have retired to the island with the blessing of the Spanish government, that FARC members are residing in Cuba during peace talks hosted by Havana and supported by the Colombian government and that various fugitives from American justice — none of whom have been accused of terrorism, by the way — have lived in exile there since the 1970s, are simply not credible arguments for maintaining the designation. Frankly, </w:t>
      </w:r>
      <w:r w:rsidRPr="00F708FF">
        <w:rPr>
          <w:rStyle w:val="StyleBoldUnderline"/>
        </w:rPr>
        <w:t>it’s well past time that U.S. policymakers had the courage to tell the most vocal Miami exiles to acknowledge reality and move on, as many of them already have.</w:t>
      </w:r>
      <w:r w:rsidRPr="00F708FF">
        <w:rPr>
          <w:sz w:val="16"/>
        </w:rPr>
        <w:t xml:space="preserve"> Fortunately, the younger generation of Cubans in Miami isn’t as obsessed with the island as their forebears — and Cubans are no longer a majority of the Latin American population in South Florida. President Obama won Florida twice, and is in a unique position to remove Cuba from the list of State Sponsors of Terrorism and push Congress to end the embargo in his second term. As Cuba continues its sporadic offshore oil exploration with foreign partners, including U.S. allies, it would seem advantageous for it to be a part of the process, in order to help ensure there will not be another disastrous oil spill in the Gulf of Mexico, not to mention the economic benefits it would receive from increased exports to the island. The only way to do so is to take Cuba off the terrorism list.</w:t>
      </w:r>
    </w:p>
    <w:p w:rsidR="00F708FF" w:rsidRDefault="00F708FF" w:rsidP="00F708FF"/>
    <w:p w:rsidR="0091658E" w:rsidRDefault="0091658E" w:rsidP="0091658E">
      <w:pPr>
        <w:pStyle w:val="Heading3"/>
      </w:pPr>
      <w:bookmarkStart w:id="11" w:name="_Toc360082897"/>
      <w:r>
        <w:lastRenderedPageBreak/>
        <w:t>XT: Epistemology Key</w:t>
      </w:r>
      <w:bookmarkEnd w:id="11"/>
    </w:p>
    <w:p w:rsidR="0091658E" w:rsidRPr="0091658E" w:rsidRDefault="0091658E" w:rsidP="0091658E">
      <w:pPr>
        <w:pStyle w:val="Heading4"/>
      </w:pPr>
      <w:r w:rsidRPr="0091658E">
        <w:t>Prefer specificity – in the context of the war on terror we have to focus on epistemology because knowledge is so tilted towards state security elites</w:t>
      </w:r>
    </w:p>
    <w:p w:rsidR="0091658E" w:rsidRPr="00022C28" w:rsidRDefault="0091658E" w:rsidP="0091658E">
      <w:pPr>
        <w:rPr>
          <w:sz w:val="16"/>
          <w:szCs w:val="16"/>
        </w:rPr>
      </w:pPr>
      <w:r w:rsidRPr="00022C28">
        <w:rPr>
          <w:rStyle w:val="StyleStyleBold12pt"/>
        </w:rPr>
        <w:t>Jackson et al.,</w:t>
      </w:r>
      <w:r>
        <w:t xml:space="preserve"> professors of International Politics at  </w:t>
      </w:r>
      <w:proofErr w:type="spellStart"/>
      <w:r>
        <w:t>Aberystwyth</w:t>
      </w:r>
      <w:proofErr w:type="spellEnd"/>
      <w:r>
        <w:t xml:space="preserve"> University, </w:t>
      </w:r>
      <w:r w:rsidRPr="00022C28">
        <w:rPr>
          <w:rStyle w:val="StyleStyleBold12pt"/>
        </w:rPr>
        <w:t>2007</w:t>
      </w:r>
      <w:r>
        <w:t xml:space="preserve"> </w:t>
      </w:r>
      <w:r w:rsidRPr="00022C28">
        <w:rPr>
          <w:sz w:val="16"/>
          <w:szCs w:val="16"/>
        </w:rPr>
        <w:t>[Richard, “The Case for a Critical Terrorism Studies”, paper delivered for 2007 Annual Meeting of the American Political Science Association, August 30 – September 2, http://cadair.aber.ac.uk/dspace/bitstream/handle/2160/1945/APSA-2007-Paper-final2.pdf?sequence=1]</w:t>
      </w:r>
    </w:p>
    <w:p w:rsidR="0091658E" w:rsidRDefault="0091658E" w:rsidP="0091658E"/>
    <w:p w:rsidR="0091658E" w:rsidRDefault="0091658E" w:rsidP="0091658E">
      <w:pPr>
        <w:rPr>
          <w:sz w:val="16"/>
        </w:rPr>
      </w:pPr>
      <w:r w:rsidRPr="002F06B5">
        <w:rPr>
          <w:sz w:val="16"/>
        </w:rPr>
        <w:t xml:space="preserve">In addition to its conceptual and methodological weaknesses, a more serious challenge for the field lies in the fact that </w:t>
      </w:r>
      <w:r w:rsidRPr="002F06B5">
        <w:rPr>
          <w:rStyle w:val="StyleBoldUnderline"/>
        </w:rPr>
        <w:t xml:space="preserve">a great deal of terrorism research tends towards </w:t>
      </w:r>
      <w:proofErr w:type="spellStart"/>
      <w:r w:rsidRPr="002F06B5">
        <w:rPr>
          <w:rStyle w:val="StyleBoldUnderline"/>
        </w:rPr>
        <w:t>statecentrism</w:t>
      </w:r>
      <w:proofErr w:type="spellEnd"/>
      <w:r w:rsidRPr="002F06B5">
        <w:rPr>
          <w:rStyle w:val="StyleBoldUnderline"/>
        </w:rPr>
        <w:t>.</w:t>
      </w:r>
      <w:r w:rsidRPr="002F06B5">
        <w:rPr>
          <w:sz w:val="16"/>
        </w:rPr>
        <w:t xml:space="preserve"> In the first instance, much of the literature defines the „terrorist‟ as the main or exclusive security problem and inquiry is largely restricted to the assembling of information and data that would solve or eradicate the „problem‟ as the state defines it. </w:t>
      </w:r>
      <w:r w:rsidRPr="002F06B5">
        <w:rPr>
          <w:rStyle w:val="StyleBoldUnderline"/>
        </w:rPr>
        <w:t>This focus ignores both terrorism being a social phenomenon</w:t>
      </w:r>
      <w:r w:rsidRPr="002F06B5">
        <w:rPr>
          <w:sz w:val="16"/>
        </w:rPr>
        <w:t xml:space="preserve"> </w:t>
      </w:r>
      <w:r w:rsidRPr="002F06B5">
        <w:rPr>
          <w:rStyle w:val="StyleBoldUnderline"/>
        </w:rPr>
        <w:t>which is typically the outcome of a long dynamic process</w:t>
      </w:r>
      <w:r w:rsidRPr="002F06B5">
        <w:rPr>
          <w:sz w:val="16"/>
        </w:rPr>
        <w:t xml:space="preserve">, and the potential contribution of the state itself to the creation of the conditions in which terrorist action by non-state actors occurs. Where terrorist motivation is considered, it is usually viewed as the result of individual pathology. The futile search for the „terrorist personality‟26 for example, is an attempt to pick out the deviant, evil or sick terrorist from the population of normal people. Whilst one can see the application of this approach to forensic profiling of terrorists, the </w:t>
      </w:r>
      <w:proofErr w:type="spellStart"/>
      <w:r w:rsidRPr="002F06B5">
        <w:rPr>
          <w:sz w:val="16"/>
        </w:rPr>
        <w:t>pathologising</w:t>
      </w:r>
      <w:proofErr w:type="spellEnd"/>
      <w:r w:rsidRPr="002F06B5">
        <w:rPr>
          <w:sz w:val="16"/>
        </w:rPr>
        <w:t xml:space="preserve"> mode dispenses with the need for deeper understanding and instead renders terrorism inexplicable, unknowable and overwhelming. In fact, </w:t>
      </w:r>
      <w:r w:rsidRPr="002F06B5">
        <w:rPr>
          <w:rStyle w:val="StyleBoldUnderline"/>
        </w:rPr>
        <w:t xml:space="preserve">terrorism studies has long been </w:t>
      </w:r>
      <w:proofErr w:type="spellStart"/>
      <w:r w:rsidRPr="002F06B5">
        <w:rPr>
          <w:rStyle w:val="StyleBoldUnderline"/>
        </w:rPr>
        <w:t>criticised</w:t>
      </w:r>
      <w:proofErr w:type="spellEnd"/>
      <w:r w:rsidRPr="002F06B5">
        <w:rPr>
          <w:rStyle w:val="StyleBoldUnderline"/>
        </w:rPr>
        <w:t xml:space="preserve"> for its overly prescriptive focus</w:t>
      </w:r>
      <w:r w:rsidRPr="002F06B5">
        <w:rPr>
          <w:sz w:val="16"/>
        </w:rPr>
        <w:t xml:space="preserve">, which is a reflection of its theoretical and institutional origins in orthodox security studies and counter-insurgency studies.27 An influential review described much of the </w:t>
      </w:r>
      <w:proofErr w:type="spellStart"/>
      <w:r w:rsidRPr="002F06B5">
        <w:rPr>
          <w:sz w:val="16"/>
        </w:rPr>
        <w:t>field‟s</w:t>
      </w:r>
      <w:proofErr w:type="spellEnd"/>
      <w:r w:rsidRPr="002F06B5">
        <w:rPr>
          <w:sz w:val="16"/>
        </w:rPr>
        <w:t xml:space="preserve"> early output as „counterinsurgency masquerading as political science‟, 28 while Andrew </w:t>
      </w:r>
      <w:proofErr w:type="spellStart"/>
      <w:r w:rsidRPr="002F06B5">
        <w:rPr>
          <w:sz w:val="16"/>
        </w:rPr>
        <w:t>Silke</w:t>
      </w:r>
      <w:proofErr w:type="spellEnd"/>
      <w:r w:rsidRPr="002F06B5">
        <w:rPr>
          <w:sz w:val="16"/>
        </w:rPr>
        <w:t xml:space="preserve"> has concluded that </w:t>
      </w:r>
      <w:r w:rsidRPr="002F06B5">
        <w:rPr>
          <w:rStyle w:val="StyleBoldUnderline"/>
        </w:rPr>
        <w:t>much terrorism research is driven by policy concerns and is limited to addressing government agendas</w:t>
      </w:r>
      <w:r w:rsidRPr="002F06B5">
        <w:rPr>
          <w:sz w:val="16"/>
        </w:rPr>
        <w:t xml:space="preserve">.29 Moreover, it can be argued that </w:t>
      </w:r>
      <w:r w:rsidRPr="002F06B5">
        <w:rPr>
          <w:rStyle w:val="StyleBoldUnderline"/>
        </w:rPr>
        <w:t>the prescriptive focus has „diverted attention from other critical matters, not the least of which is the development of a sound theoretical understanding of the dynamics of terrorism</w:t>
      </w:r>
      <w:r w:rsidRPr="002F06B5">
        <w:rPr>
          <w:sz w:val="16"/>
        </w:rPr>
        <w:t xml:space="preserve">.‟30 </w:t>
      </w:r>
      <w:r w:rsidRPr="002F06B5">
        <w:rPr>
          <w:rStyle w:val="StyleBoldUnderline"/>
        </w:rPr>
        <w:t>Another serious challenge</w:t>
      </w:r>
      <w:r w:rsidRPr="002F06B5">
        <w:rPr>
          <w:sz w:val="16"/>
        </w:rPr>
        <w:t xml:space="preserve"> for the field pertains to the „embedded‟ or „organic‟ nature of many terrorism experts and scholars; that </w:t>
      </w:r>
      <w:r w:rsidRPr="002F06B5">
        <w:rPr>
          <w:rStyle w:val="StyleBoldUnderline"/>
        </w:rPr>
        <w:t>is, the extent to which terrorism scholars are directly linked to</w:t>
      </w:r>
      <w:r w:rsidRPr="002F06B5">
        <w:rPr>
          <w:sz w:val="16"/>
        </w:rPr>
        <w:t xml:space="preserve"> </w:t>
      </w:r>
      <w:r w:rsidRPr="002F06B5">
        <w:rPr>
          <w:rStyle w:val="StyleBoldUnderline"/>
        </w:rPr>
        <w:t xml:space="preserve">state institutions </w:t>
      </w:r>
      <w:r w:rsidRPr="002F06B5">
        <w:rPr>
          <w:sz w:val="16"/>
        </w:rPr>
        <w:t xml:space="preserve">and sources of power in ways that make it difficult to distinguish between the state and academic spheres.31 A good illustration of this dynamic, and its contribution to the development of what has sometimes been called „the terrorism industry‟, is the influence of the RAND Corporation, a non-profit research foundation founded by United States Air Force with strong ties to the American military and political establishments.32 The main consequence of such links is that </w:t>
      </w:r>
      <w:r w:rsidRPr="002F06B5">
        <w:rPr>
          <w:rStyle w:val="StyleBoldUnderline"/>
        </w:rPr>
        <w:t>together with certain state, military, think tank and public intellectuals, the leading terrorism studies scholars now constitute an influential „epistemic community‟ – a network of „specialists with a common world view about cause and effect relationships</w:t>
      </w:r>
      <w:r w:rsidRPr="002F06B5">
        <w:rPr>
          <w:sz w:val="16"/>
        </w:rPr>
        <w:t xml:space="preserve"> which relate to their domain of expertise, and common political values about the type of policies to which they should be applied‟ – although it is important to underline that even within embedded institutions such as RAND divergent views do exist (cf. Glenn </w:t>
      </w:r>
      <w:proofErr w:type="spellStart"/>
      <w:r w:rsidRPr="002F06B5">
        <w:rPr>
          <w:sz w:val="16"/>
        </w:rPr>
        <w:t>Robinson‟s</w:t>
      </w:r>
      <w:proofErr w:type="spellEnd"/>
      <w:r w:rsidRPr="002F06B5">
        <w:rPr>
          <w:sz w:val="16"/>
        </w:rPr>
        <w:t xml:space="preserve"> work on Hamas). 33 Employing a </w:t>
      </w:r>
      <w:proofErr w:type="spellStart"/>
      <w:r w:rsidRPr="002F06B5">
        <w:rPr>
          <w:sz w:val="16"/>
        </w:rPr>
        <w:t>Gramscian</w:t>
      </w:r>
      <w:proofErr w:type="spellEnd"/>
      <w:r w:rsidRPr="002F06B5">
        <w:rPr>
          <w:sz w:val="16"/>
        </w:rPr>
        <w:t xml:space="preserve"> perspective, it can be argued that the core terrorism studies scholars function as „organic intellectuals‟ intimately connected – institutionally, financially, politically and ideologically – with a state hegemonic project. Clearly, </w:t>
      </w:r>
      <w:r w:rsidRPr="002F06B5">
        <w:rPr>
          <w:rStyle w:val="StyleBoldUnderline"/>
        </w:rPr>
        <w:t>such a situation has serious implications for the integrity and independence of research on terrorism.</w:t>
      </w:r>
      <w:r w:rsidRPr="002F06B5">
        <w:rPr>
          <w:sz w:val="16"/>
        </w:rPr>
        <w:t xml:space="preserve"> Given this state of affairs, and as discussed in greater detail elsewhere, </w:t>
      </w:r>
      <w:r w:rsidRPr="002F06B5">
        <w:rPr>
          <w:rStyle w:val="StyleBoldUnderline"/>
        </w:rPr>
        <w:t>the dominant knowledge of the field functions as a type of „problem-solving theory‟</w:t>
      </w:r>
      <w:r w:rsidRPr="002F06B5">
        <w:rPr>
          <w:sz w:val="16"/>
        </w:rPr>
        <w:t xml:space="preserve">. 34 As Robert Cox argues, </w:t>
      </w:r>
      <w:r w:rsidRPr="002F06B5">
        <w:rPr>
          <w:rStyle w:val="StyleBoldUnderline"/>
        </w:rPr>
        <w:t xml:space="preserve">problem-solving theory „takes the world as it finds it, with the prevailing social and power relationships and the institutions into which they are </w:t>
      </w:r>
      <w:proofErr w:type="spellStart"/>
      <w:r w:rsidRPr="002F06B5">
        <w:rPr>
          <w:rStyle w:val="StyleBoldUnderline"/>
        </w:rPr>
        <w:t>organised</w:t>
      </w:r>
      <w:proofErr w:type="spellEnd"/>
      <w:r w:rsidRPr="002F06B5">
        <w:rPr>
          <w:rStyle w:val="StyleBoldUnderline"/>
        </w:rPr>
        <w:t>, as the given framework for action‟ and then works to „make these relationships and institutions work smoothly</w:t>
      </w:r>
      <w:r w:rsidRPr="002F06B5">
        <w:rPr>
          <w:sz w:val="16"/>
        </w:rPr>
        <w:t xml:space="preserve"> by dealing effectively with particular sources of trouble‟.35 In this case, as we have already suggested, </w:t>
      </w:r>
      <w:r w:rsidRPr="002F06B5">
        <w:rPr>
          <w:rStyle w:val="StyleBoldUnderline"/>
        </w:rPr>
        <w:t>orthodox terrorism studies does not question the extent to which the status quo – the hierarchies and operation of power and the inequalities and injustices thus generated – is implicated in the „problem‟ of terrorism and other forms of subaltern violence.</w:t>
      </w:r>
      <w:r w:rsidRPr="002F06B5">
        <w:rPr>
          <w:sz w:val="16"/>
        </w:rPr>
        <w:t xml:space="preserve"> Moreover, through the use of social scientific language and modes </w:t>
      </w:r>
      <w:r w:rsidRPr="002F06B5">
        <w:rPr>
          <w:rStyle w:val="StyleBoldUnderline"/>
        </w:rPr>
        <w:t>of inquiry, political assumptions about terrorism are presented as immutable facts and the scholar typically aligns him or herself with</w:t>
      </w:r>
      <w:r w:rsidRPr="002F06B5">
        <w:rPr>
          <w:sz w:val="16"/>
        </w:rPr>
        <w:t xml:space="preserve"> the </w:t>
      </w:r>
      <w:r w:rsidRPr="002F06B5">
        <w:rPr>
          <w:rStyle w:val="StyleBoldUnderline"/>
        </w:rPr>
        <w:t>orthodoxy</w:t>
      </w:r>
      <w:r w:rsidRPr="002F06B5">
        <w:rPr>
          <w:sz w:val="16"/>
        </w:rPr>
        <w:t xml:space="preserve"> – usually the state – on </w:t>
      </w:r>
      <w:proofErr w:type="spellStart"/>
      <w:r w:rsidRPr="002F06B5">
        <w:rPr>
          <w:sz w:val="16"/>
        </w:rPr>
        <w:t>terrorism‟s</w:t>
      </w:r>
      <w:proofErr w:type="spellEnd"/>
      <w:r w:rsidRPr="002F06B5">
        <w:rPr>
          <w:sz w:val="16"/>
        </w:rPr>
        <w:t xml:space="preserve"> major ethical and political questions.</w:t>
      </w:r>
    </w:p>
    <w:p w:rsidR="0091658E" w:rsidRDefault="0091658E" w:rsidP="0091658E">
      <w:pPr>
        <w:rPr>
          <w:sz w:val="16"/>
        </w:rPr>
      </w:pPr>
    </w:p>
    <w:p w:rsidR="0091658E" w:rsidRDefault="0091658E" w:rsidP="0091658E">
      <w:pPr>
        <w:rPr>
          <w:sz w:val="16"/>
        </w:rPr>
      </w:pPr>
    </w:p>
    <w:p w:rsidR="0091658E" w:rsidRPr="00870C35" w:rsidRDefault="0091658E" w:rsidP="0091658E">
      <w:pPr>
        <w:rPr>
          <w:sz w:val="16"/>
        </w:rPr>
      </w:pPr>
    </w:p>
    <w:p w:rsidR="00ED4EF6" w:rsidRDefault="00ED4EF6" w:rsidP="00ED4EF6">
      <w:pPr>
        <w:pStyle w:val="Heading3"/>
      </w:pPr>
      <w:bookmarkStart w:id="12" w:name="_Toc360082898"/>
      <w:r>
        <w:lastRenderedPageBreak/>
        <w:t xml:space="preserve">AT: Status Quo Solves </w:t>
      </w:r>
      <w:proofErr w:type="spellStart"/>
      <w:r>
        <w:t>WoT</w:t>
      </w:r>
      <w:bookmarkEnd w:id="12"/>
      <w:proofErr w:type="spellEnd"/>
    </w:p>
    <w:p w:rsidR="00ED4EF6" w:rsidRDefault="00ED4EF6" w:rsidP="00ED4EF6">
      <w:pPr>
        <w:pStyle w:val="Heading4"/>
      </w:pPr>
      <w:r>
        <w:t xml:space="preserve">Obama is all talk and no action on the War on Terror – it’s still in full force. </w:t>
      </w:r>
    </w:p>
    <w:p w:rsidR="00ED4EF6" w:rsidRDefault="00ED4EF6" w:rsidP="00ED4EF6">
      <w:pPr>
        <w:rPr>
          <w:sz w:val="16"/>
        </w:rPr>
      </w:pPr>
      <w:r w:rsidRPr="00870C35">
        <w:rPr>
          <w:rStyle w:val="StyleStyleBold12pt"/>
        </w:rPr>
        <w:t>Greenwald</w:t>
      </w:r>
      <w:r>
        <w:rPr>
          <w:sz w:val="16"/>
        </w:rPr>
        <w:t xml:space="preserve">, constitutional lawyer and Guardian </w:t>
      </w:r>
      <w:r w:rsidRPr="00870C35">
        <w:rPr>
          <w:sz w:val="16"/>
        </w:rPr>
        <w:t>columnist on national security for the Guardian</w:t>
      </w:r>
      <w:r>
        <w:rPr>
          <w:sz w:val="16"/>
        </w:rPr>
        <w:t xml:space="preserve">, </w:t>
      </w:r>
      <w:r w:rsidRPr="00870C35">
        <w:rPr>
          <w:rStyle w:val="StyleStyleBold12pt"/>
        </w:rPr>
        <w:t>5-27</w:t>
      </w:r>
      <w:r>
        <w:rPr>
          <w:sz w:val="16"/>
        </w:rPr>
        <w:t>-2013 [Glenn, former debater</w:t>
      </w:r>
      <w:proofErr w:type="gramStart"/>
      <w:r>
        <w:rPr>
          <w:sz w:val="16"/>
        </w:rPr>
        <w:t>!,</w:t>
      </w:r>
      <w:proofErr w:type="gramEnd"/>
      <w:r>
        <w:rPr>
          <w:sz w:val="16"/>
        </w:rPr>
        <w:t xml:space="preserve"> “</w:t>
      </w:r>
      <w:r w:rsidRPr="00870C35">
        <w:rPr>
          <w:sz w:val="16"/>
        </w:rPr>
        <w:t>Obama's terrorism speech: seeing what you want to see</w:t>
      </w:r>
      <w:r>
        <w:rPr>
          <w:sz w:val="16"/>
        </w:rPr>
        <w:t xml:space="preserve">”, </w:t>
      </w:r>
      <w:r w:rsidRPr="00870C35">
        <w:rPr>
          <w:sz w:val="16"/>
        </w:rPr>
        <w:t>http://www.guardian.co.uk/commentisfree/2013/may/27/obama-war-on-terror-speech</w:t>
      </w:r>
      <w:r>
        <w:rPr>
          <w:sz w:val="16"/>
        </w:rPr>
        <w:t>]</w:t>
      </w:r>
    </w:p>
    <w:p w:rsidR="00ED4EF6" w:rsidRDefault="00ED4EF6" w:rsidP="00ED4EF6">
      <w:pPr>
        <w:rPr>
          <w:sz w:val="16"/>
        </w:rPr>
      </w:pPr>
    </w:p>
    <w:p w:rsidR="00F708FF" w:rsidRDefault="00ED4EF6" w:rsidP="00F708FF">
      <w:r w:rsidRPr="005C398E">
        <w:rPr>
          <w:sz w:val="12"/>
        </w:rPr>
        <w:t xml:space="preserve">But whatever else is true, what should be </w:t>
      </w:r>
      <w:r w:rsidRPr="00870C35">
        <w:rPr>
          <w:rStyle w:val="StyleBoldUnderline"/>
        </w:rPr>
        <w:t>beyond dispute</w:t>
      </w:r>
      <w:r w:rsidRPr="005C398E">
        <w:rPr>
          <w:sz w:val="12"/>
        </w:rPr>
        <w:t xml:space="preserve"> at this point </w:t>
      </w:r>
      <w:r w:rsidRPr="00870C35">
        <w:rPr>
          <w:rStyle w:val="StyleBoldUnderline"/>
        </w:rPr>
        <w:t>is that Obama's speeches</w:t>
      </w:r>
      <w:r w:rsidRPr="005C398E">
        <w:rPr>
          <w:sz w:val="12"/>
        </w:rPr>
        <w:t xml:space="preserve"> </w:t>
      </w:r>
      <w:r w:rsidRPr="00870C35">
        <w:rPr>
          <w:rStyle w:val="StyleBoldUnderline"/>
        </w:rPr>
        <w:t>have</w:t>
      </w:r>
      <w:r w:rsidRPr="005C398E">
        <w:rPr>
          <w:sz w:val="12"/>
        </w:rPr>
        <w:t xml:space="preserve"> very </w:t>
      </w:r>
      <w:r w:rsidRPr="00870C35">
        <w:rPr>
          <w:rStyle w:val="StyleBoldUnderline"/>
        </w:rPr>
        <w:t>little to do with Obama's actions, except to the extent that they often signal what he intends not to do</w:t>
      </w:r>
      <w:r w:rsidRPr="005C398E">
        <w:rPr>
          <w:sz w:val="12"/>
        </w:rPr>
        <w:t xml:space="preserve">. How many times does Obama have to deliver a speech embracing a set of values and polices, only to watch as he then proceeds to do the opposite, before one ceases to view his public proclamations as predictive of his future choices? Speeches, especially presidential ones, can be significant unto themselves in shaping public perceptions and setting the terms of the debate, so Obama's explicit discussion of the "ultimate" ending of the war on terror can be reasonably viewed as positive. But it signals nothing about what he actually will do. I'm genuinely amazed that there are still smart people who treat these speeches as though they do. </w:t>
      </w:r>
      <w:proofErr w:type="gramStart"/>
      <w:r w:rsidRPr="005C398E">
        <w:rPr>
          <w:sz w:val="12"/>
        </w:rPr>
        <w:t xml:space="preserve">As Esquire's Tom </w:t>
      </w:r>
      <w:proofErr w:type="spellStart"/>
      <w:r w:rsidRPr="005C398E">
        <w:rPr>
          <w:sz w:val="12"/>
        </w:rPr>
        <w:t>Junod</w:t>
      </w:r>
      <w:proofErr w:type="spellEnd"/>
      <w:r w:rsidRPr="005C398E">
        <w:rPr>
          <w:sz w:val="12"/>
        </w:rPr>
        <w:t xml:space="preserve"> put it after the speech: "if the Lethal Presidency reminds us of anything, it's that we should be a long way from judging this president on his rhetoric or his portrayal of himself as a moral actor."</w:t>
      </w:r>
      <w:proofErr w:type="gramEnd"/>
      <w:r w:rsidRPr="005C398E">
        <w:rPr>
          <w:sz w:val="12"/>
        </w:rPr>
        <w:t xml:space="preserve"> The Atlantic's </w:t>
      </w:r>
      <w:proofErr w:type="spellStart"/>
      <w:r w:rsidRPr="005C398E">
        <w:rPr>
          <w:sz w:val="12"/>
        </w:rPr>
        <w:t>Conor</w:t>
      </w:r>
      <w:proofErr w:type="spellEnd"/>
      <w:r w:rsidRPr="005C398E">
        <w:rPr>
          <w:sz w:val="12"/>
        </w:rPr>
        <w:t xml:space="preserve"> </w:t>
      </w:r>
      <w:proofErr w:type="spellStart"/>
      <w:r w:rsidRPr="005C398E">
        <w:rPr>
          <w:sz w:val="12"/>
        </w:rPr>
        <w:t>Friedersdorf</w:t>
      </w:r>
      <w:proofErr w:type="spellEnd"/>
      <w:r w:rsidRPr="005C398E">
        <w:rPr>
          <w:sz w:val="12"/>
        </w:rPr>
        <w:t xml:space="preserve"> added that </w:t>
      </w:r>
      <w:r w:rsidRPr="00870C35">
        <w:rPr>
          <w:rStyle w:val="StyleBoldUnderline"/>
        </w:rPr>
        <w:t>Obama "has a long record of broken promises and misleading rhetoric on civil liberties</w:t>
      </w:r>
      <w:r w:rsidRPr="005C398E">
        <w:rPr>
          <w:sz w:val="12"/>
        </w:rPr>
        <w:t xml:space="preserve">, and it would be naive to assume that he'll follow through on everything he said on Thursday." What </w:t>
      </w:r>
      <w:r w:rsidRPr="00870C35">
        <w:rPr>
          <w:rStyle w:val="StyleBoldUnderline"/>
        </w:rPr>
        <w:t>Obama has specialized in</w:t>
      </w:r>
      <w:r w:rsidRPr="005C398E">
        <w:rPr>
          <w:sz w:val="12"/>
        </w:rPr>
        <w:t xml:space="preserve"> from the beginning of his presidency is </w:t>
      </w:r>
      <w:r w:rsidRPr="00870C35">
        <w:rPr>
          <w:rStyle w:val="StyleBoldUnderline"/>
        </w:rPr>
        <w:t>putting pretty packaging on ugly and discredited policies</w:t>
      </w:r>
      <w:r w:rsidRPr="005C398E">
        <w:rPr>
          <w:sz w:val="12"/>
        </w:rPr>
        <w:t>. The cosmopolitan, intellectualized flavor of his advocacy makes coastal elites and blue state progressives instinctively confident in the Goodness of whatever he's selling, much as George W. Bush's swaggering, evangelical cowboy routine did for red state conservatives</w:t>
      </w:r>
      <w:r w:rsidRPr="00870C35">
        <w:rPr>
          <w:rStyle w:val="StyleBoldUnderline"/>
        </w:rPr>
        <w:t>. The CIA</w:t>
      </w:r>
      <w:r w:rsidRPr="005C398E">
        <w:rPr>
          <w:sz w:val="12"/>
        </w:rPr>
        <w:t xml:space="preserve"> presciently </w:t>
      </w:r>
      <w:r w:rsidRPr="00870C35">
        <w:rPr>
          <w:rStyle w:val="StyleBoldUnderline"/>
        </w:rPr>
        <w:t>recognized this as a valuable asset</w:t>
      </w:r>
      <w:r w:rsidRPr="005C398E">
        <w:rPr>
          <w:sz w:val="12"/>
        </w:rPr>
        <w:t xml:space="preserve"> back in 2008 </w:t>
      </w:r>
      <w:r w:rsidRPr="00870C35">
        <w:rPr>
          <w:rStyle w:val="StyleBoldUnderline"/>
        </w:rPr>
        <w:t>when they</w:t>
      </w:r>
      <w:r w:rsidRPr="005C398E">
        <w:rPr>
          <w:sz w:val="12"/>
        </w:rPr>
        <w:t xml:space="preserve"> </w:t>
      </w:r>
      <w:r w:rsidRPr="00870C35">
        <w:rPr>
          <w:rStyle w:val="StyleBoldUnderline"/>
        </w:rPr>
        <w:t>correctly predicted that Obama's election would stem the tide of growing antiwar sentiment in</w:t>
      </w:r>
      <w:r w:rsidRPr="005C398E">
        <w:rPr>
          <w:sz w:val="12"/>
        </w:rPr>
        <w:t xml:space="preserve"> </w:t>
      </w:r>
      <w:proofErr w:type="gramStart"/>
      <w:r w:rsidRPr="00870C35">
        <w:rPr>
          <w:rStyle w:val="StyleBoldUnderline"/>
        </w:rPr>
        <w:t>western</w:t>
      </w:r>
      <w:proofErr w:type="gramEnd"/>
      <w:r w:rsidRPr="00870C35">
        <w:rPr>
          <w:rStyle w:val="StyleBoldUnderline"/>
        </w:rPr>
        <w:t xml:space="preserve"> Europe by becoming the new, more attractive face of war</w:t>
      </w:r>
      <w:r w:rsidRPr="005C398E">
        <w:rPr>
          <w:sz w:val="12"/>
        </w:rPr>
        <w:t xml:space="preserve">, thereby converting hordes of his admirers from war opponents into war supporters. This dynamic has repeated itself over and over in other contexts, and has indeed been of great value to the guardians of the status quo in placating growing public discontent about their economic insecurity and increasingly unequal distribution of power and wealth. However bad things might be, we at least have a benevolent, kind-hearted and very thoughtful leader doing everything he can to fix it. </w:t>
      </w:r>
      <w:r w:rsidRPr="005C398E">
        <w:rPr>
          <w:rStyle w:val="StyleBoldUnderline"/>
        </w:rPr>
        <w:t>The</w:t>
      </w:r>
      <w:r w:rsidRPr="005C398E">
        <w:rPr>
          <w:sz w:val="12"/>
        </w:rPr>
        <w:t xml:space="preserve"> clear </w:t>
      </w:r>
      <w:r w:rsidRPr="005C398E">
        <w:rPr>
          <w:rStyle w:val="StyleBoldUnderline"/>
        </w:rPr>
        <w:t>purpose of Obama's speech was to comfort progressives who are growing progressively more uncomfortable with his extreme secrecy, wars on press freedom, seemingly endless militarism and the like.</w:t>
      </w:r>
      <w:r w:rsidRPr="005C398E">
        <w:rPr>
          <w:sz w:val="12"/>
        </w:rPr>
        <w:t xml:space="preserve"> For the most part, their discomfort is far more about the image being created of the politician they believed was unique and even transcendent than it is any substantive opposition to his policies. No progressive wants to believe that they placed such great trust and adoration in a political figure </w:t>
      </w:r>
      <w:proofErr w:type="gramStart"/>
      <w:r w:rsidRPr="005C398E">
        <w:rPr>
          <w:sz w:val="12"/>
        </w:rPr>
        <w:t>who</w:t>
      </w:r>
      <w:proofErr w:type="gramEnd"/>
      <w:r w:rsidRPr="005C398E">
        <w:rPr>
          <w:sz w:val="12"/>
        </w:rPr>
        <w:t xml:space="preserve"> is now being depicted as some sort of warped progeny of Richard Nixon and Dick Cheney. That creates internal discomfort and even shame. This speech was designed to allow progressives once again to see Barack Obama as they have always wanted to see him, his policies notwithstanding: as a deeply thoughtful, moral, complex leader who is doing his level best, despite often insurmountable obstacles, to bring about all those Good Things that progressives thought they would be getting when they empowered him. </w:t>
      </w:r>
      <w:r w:rsidRPr="005C398E">
        <w:rPr>
          <w:rStyle w:val="StyleBoldUnderline"/>
        </w:rPr>
        <w:t>The terrorism speech, when dissected, provided very little in the way of actual concrete substance.</w:t>
      </w:r>
      <w:r w:rsidRPr="005C398E">
        <w:rPr>
          <w:sz w:val="12"/>
        </w:rPr>
        <w:t xml:space="preserve"> </w:t>
      </w:r>
      <w:r w:rsidRPr="005C398E">
        <w:rPr>
          <w:rStyle w:val="StyleBoldUnderline"/>
        </w:rPr>
        <w:t>Its most heralded passage</w:t>
      </w:r>
      <w:r w:rsidRPr="005C398E">
        <w:rPr>
          <w:sz w:val="12"/>
        </w:rPr>
        <w:t xml:space="preserve">, as the ACLU quickly pointed out, </w:t>
      </w:r>
      <w:r w:rsidRPr="005C398E">
        <w:rPr>
          <w:rStyle w:val="StyleBoldUnderline"/>
        </w:rPr>
        <w:t>did nothing more than call for the "ultimate" repeal of the AUMF;</w:t>
      </w:r>
      <w:r w:rsidRPr="005C398E">
        <w:rPr>
          <w:sz w:val="12"/>
        </w:rPr>
        <w:t xml:space="preserve"> "the time to take our country off the global warpath and fully restore the rule of law is now," said the ACLU's executive director Anthony Romero, "not at some indeterminate future point." Moreover, he noted, "</w:t>
      </w:r>
      <w:r w:rsidRPr="005C398E">
        <w:rPr>
          <w:rStyle w:val="StyleBoldUnderline"/>
        </w:rPr>
        <w:t>the president still claims broad authority to carry out targeted killings far from any battlefield, and there is still insufficient transparency</w:t>
      </w:r>
      <w:r w:rsidRPr="005C398E">
        <w:rPr>
          <w:sz w:val="12"/>
        </w:rPr>
        <w:t xml:space="preserve">." </w:t>
      </w:r>
      <w:r w:rsidRPr="005C398E">
        <w:rPr>
          <w:rStyle w:val="StyleBoldUnderline"/>
        </w:rPr>
        <w:t>In lieu of substance, the speech was heavy on feel-good rhetoric</w:t>
      </w:r>
      <w:r w:rsidRPr="005C398E">
        <w:rPr>
          <w:sz w:val="12"/>
        </w:rPr>
        <w:t>, mostly designed to signal that unlike the mean and simplistic George Bush - who presumably pursued these policies thoughtlessly and simplistically - Obama experiences inner turmoil and deep moral and intellectual conflict as he embraces them. "For me, and those in my chain of command, those [civilian] deaths will haunt us as long as we live," the president claimed. He added that drones and other new weapons technologies "</w:t>
      </w:r>
      <w:proofErr w:type="gramStart"/>
      <w:r w:rsidRPr="005C398E">
        <w:rPr>
          <w:sz w:val="12"/>
        </w:rPr>
        <w:t>raise[</w:t>
      </w:r>
      <w:proofErr w:type="gramEnd"/>
      <w:r w:rsidRPr="005C398E">
        <w:rPr>
          <w:sz w:val="12"/>
        </w:rPr>
        <w:t xml:space="preserve">] profound questions — about who is targeted, and why; about civilian casualties, and the risk of creating new enemies; about the legality of such strikes under US and international law; about accountability and morality." This "he-struggles-so-very-much" conceit is one Obama officials have been pushing for </w:t>
      </w:r>
      <w:proofErr w:type="spellStart"/>
      <w:r w:rsidRPr="005C398E">
        <w:rPr>
          <w:sz w:val="12"/>
        </w:rPr>
        <w:t>awhile</w:t>
      </w:r>
      <w:proofErr w:type="spellEnd"/>
      <w:r w:rsidRPr="005C398E">
        <w:rPr>
          <w:sz w:val="12"/>
        </w:rPr>
        <w:t xml:space="preserve">, as when they anonymously boasted to the New York Times about Obama's deep personal involvement in choosing the targets of his "kill list", something he insists upon because he is "a student of writings on war by Augustine and Thomas Aquinas" and wants to ensure compliance with those lofty principles. That same article quoted the supremely obsequious former Obama adviser Harold </w:t>
      </w:r>
      <w:proofErr w:type="spellStart"/>
      <w:r w:rsidRPr="005C398E">
        <w:rPr>
          <w:sz w:val="12"/>
        </w:rPr>
        <w:t>Koh</w:t>
      </w:r>
      <w:proofErr w:type="spellEnd"/>
      <w:r w:rsidRPr="005C398E">
        <w:rPr>
          <w:sz w:val="12"/>
        </w:rPr>
        <w:t xml:space="preserve"> as hailing torture advocate and serial deceiver John Brennan as "a person of genuine moral rectitude" who ensures that the "kill list" is accompanied by moral struggle: "It's as though you had a priest with extremely strong moral values who was suddenly charged with leading a war," </w:t>
      </w:r>
      <w:proofErr w:type="spellStart"/>
      <w:r w:rsidRPr="005C398E">
        <w:rPr>
          <w:sz w:val="12"/>
        </w:rPr>
        <w:t>Koh</w:t>
      </w:r>
      <w:proofErr w:type="spellEnd"/>
      <w:r w:rsidRPr="005C398E">
        <w:rPr>
          <w:sz w:val="12"/>
        </w:rPr>
        <w:t xml:space="preserve"> said. Obama may do things you progressives find distasteful, but at least marvel at how thoughtful and torn up he is about it all. The New York Times' Ross </w:t>
      </w:r>
      <w:proofErr w:type="spellStart"/>
      <w:r w:rsidRPr="005C398E">
        <w:rPr>
          <w:sz w:val="12"/>
        </w:rPr>
        <w:t>Douthat</w:t>
      </w:r>
      <w:proofErr w:type="spellEnd"/>
      <w:r w:rsidRPr="005C398E">
        <w:rPr>
          <w:sz w:val="12"/>
        </w:rPr>
        <w:t xml:space="preserve"> had quite a good column this week about this preening pageantry. He aptly described the speech as "a dense thicket of self-justifying argument, but its central message was perfectly clear: Please don't worry, liberals. I'm not George W. Bush." </w:t>
      </w:r>
      <w:proofErr w:type="spellStart"/>
      <w:r w:rsidRPr="005C398E">
        <w:rPr>
          <w:sz w:val="12"/>
        </w:rPr>
        <w:t>Douthat</w:t>
      </w:r>
      <w:proofErr w:type="spellEnd"/>
      <w:r w:rsidRPr="005C398E">
        <w:rPr>
          <w:sz w:val="12"/>
        </w:rPr>
        <w:t xml:space="preserve"> explained: "This willingness to grapple with moral complexity has always been one of the things that Obama's admirers love about him, and even liberals who feel disappointed with his national security record still seem grateful for the change from George W. Bush. If we have to have an imperial president, their attitude seems to be, better to have one who shows some 'anguish over the difficult trade-offs that perpetual war poses to a free society' (as The New Yorker's Jane Mayer put it on Friday), rather than falling back on 'the secrecy and winking smugness of the past'. . . . . "I am not particularly nostalgic for the Bush era either. But Obama's Reinhold Niebuhr act comes with potential costs of its own. While the last president exuded a </w:t>
      </w:r>
      <w:proofErr w:type="spellStart"/>
      <w:r w:rsidRPr="005C398E">
        <w:rPr>
          <w:sz w:val="12"/>
        </w:rPr>
        <w:t>cowboyish</w:t>
      </w:r>
      <w:proofErr w:type="spellEnd"/>
      <w:r w:rsidRPr="005C398E">
        <w:rPr>
          <w:sz w:val="12"/>
        </w:rPr>
        <w:t xml:space="preserve"> certainty, this president is constantly examining his conscience in public — but if their policies are basically the same, the latter is no less of a performance. And </w:t>
      </w:r>
      <w:r w:rsidRPr="005C398E">
        <w:rPr>
          <w:rStyle w:val="StyleBoldUnderline"/>
        </w:rPr>
        <w:t>there are ways in which it may be a more fundamentally dishonest one, because it perpetually promises harmonies that can't be achieved and policy shifts that won't actually be delivered.</w:t>
      </w:r>
      <w:r>
        <w:rPr>
          <w:rStyle w:val="StyleBoldUnderline"/>
        </w:rPr>
        <w:t xml:space="preserve"> </w:t>
      </w:r>
      <w:r w:rsidRPr="005C398E">
        <w:rPr>
          <w:sz w:val="12"/>
        </w:rPr>
        <w:t xml:space="preserve">"That's a cynical reading on Obama's speech, but it feels like the right one. Listened to or skimmed, the address seemed to promise real limits on presidential power, a real horizon for the war on terror. But when parsed carefully, it's not clear how much practical effect its promises will have. . . . "There is no good reason to overpromise yet again. Where the United States can step back from a wartime footing, we absolutely should. But where we don't actually intend to, we should be forthright about it — rather than pretending that change is perpetually just around the </w:t>
      </w:r>
      <w:proofErr w:type="gramStart"/>
      <w:r w:rsidRPr="005C398E">
        <w:rPr>
          <w:sz w:val="12"/>
        </w:rPr>
        <w:t>corner,</w:t>
      </w:r>
      <w:proofErr w:type="gramEnd"/>
      <w:r w:rsidRPr="005C398E">
        <w:rPr>
          <w:sz w:val="12"/>
        </w:rPr>
        <w:t xml:space="preserve"> and behaving as though our choices are justified by how much anguish we express while making them." When it comes to liberals eager to be fooled, </w:t>
      </w:r>
      <w:proofErr w:type="spellStart"/>
      <w:r w:rsidRPr="005C398E">
        <w:rPr>
          <w:sz w:val="12"/>
        </w:rPr>
        <w:t>Douthat</w:t>
      </w:r>
      <w:proofErr w:type="spellEnd"/>
      <w:r w:rsidRPr="005C398E">
        <w:rPr>
          <w:sz w:val="12"/>
        </w:rPr>
        <w:t xml:space="preserve"> could easily have been talking here about his own newspaper's editors. Within minutes after the completion of Obama's speech, literally, the New York Times editorial page posted a lengthy and gushing editorial headlined "The End of Perpetual War". In their eyes, the speech was "the most important statement on counterterrorism policy since the 2001 attacks, a momentous turning point in post-9/11 America." It analyzed the speech section-by-section and insisted that each called for a "shift [that] is essential to preserving the democratic system and rule of law for which the United States is fighting, and for repairing its badly damaged global image." It concluded: "There have been times when we wished we could hear the right words from Mr. Obama on issues like these, and times we heard the words but wondered about his commitment. This was not either of those moments." How was the NYT able to post such a detailed and lengthy editorial about Obama's speech almost immediately upon its conclusion? Clearly, they were given a special preview of the speech by some administration official, who fed them exactly the message the White House wanted them to receive. And they ingested it fully. As one civil liberties lawyer put it to me, the NYT editors got snookered not despite the special access they received, but because of it. Most of all, they got snookered because they wanted to, because - like so many progressives - they are eager to see Obama in the light in which they originally saw him. Nobody likes to believe they were fooled or tricked or so enthusiastically supported a politician who does things they find horrible. That's why a mere speech, filled with all sorts of mixed messages, leads the NYT editors to all but declare that Obama has heroically ended the war on terror - even though just one week before, one of his top military officials told the US senate that the war would last at least another decade or two. After NYT Editorial board </w:t>
      </w:r>
      <w:proofErr w:type="gramStart"/>
      <w:r w:rsidRPr="005C398E">
        <w:rPr>
          <w:sz w:val="12"/>
        </w:rPr>
        <w:t>editor</w:t>
      </w:r>
      <w:proofErr w:type="gramEnd"/>
      <w:r w:rsidRPr="005C398E">
        <w:rPr>
          <w:sz w:val="12"/>
        </w:rPr>
        <w:t xml:space="preserve"> David Firestone posted the NYT's editorial on Twitter and heralded the speech as "a momentous turning point, making clear an unending state of war is unsustainable," I asked him: "Will it be 'momentous' if it's not followed up with decisive and prompt action?" His reply: "Yes, I hope it doesn't turn out like universal pre-K or an infrastructure bank. But at least he set the bar at the right height." In contrast to the NYT's instant swooning, serious journalists and commentators - who weren't given special pre-speech access to a marketing pitch by the White House - began analyzing the speech's content and reached a much different conclusion. McClatchy's Leslie Clark and Jonathan </w:t>
      </w:r>
      <w:proofErr w:type="spellStart"/>
      <w:r w:rsidRPr="005C398E">
        <w:rPr>
          <w:sz w:val="12"/>
        </w:rPr>
        <w:t>Landay</w:t>
      </w:r>
      <w:proofErr w:type="spellEnd"/>
      <w:r w:rsidRPr="005C398E">
        <w:rPr>
          <w:sz w:val="12"/>
        </w:rPr>
        <w:t xml:space="preserve"> astutely noted that </w:t>
      </w:r>
      <w:r w:rsidRPr="005C398E">
        <w:rPr>
          <w:rStyle w:val="StyleBoldUnderline"/>
        </w:rPr>
        <w:t>Obama</w:t>
      </w:r>
      <w:r w:rsidRPr="005C398E">
        <w:rPr>
          <w:sz w:val="12"/>
        </w:rPr>
        <w:t>'s formulation for when drone strikes should be used was broader than past government statements, which meant he "</w:t>
      </w:r>
      <w:r w:rsidRPr="005C398E">
        <w:rPr>
          <w:rStyle w:val="StyleBoldUnderline"/>
        </w:rPr>
        <w:t>appeared to be laying groundwork for an expansion of the controversial targeted killings".</w:t>
      </w:r>
      <w:r>
        <w:rPr>
          <w:rStyle w:val="StyleBoldUnderline"/>
        </w:rPr>
        <w:t xml:space="preserve"> </w:t>
      </w:r>
      <w:r w:rsidRPr="005C398E">
        <w:rPr>
          <w:sz w:val="12"/>
        </w:rPr>
        <w:t xml:space="preserve">The Brookings Institution's Benjamin </w:t>
      </w:r>
      <w:proofErr w:type="spellStart"/>
      <w:r w:rsidRPr="005C398E">
        <w:rPr>
          <w:sz w:val="12"/>
        </w:rPr>
        <w:t>Wittes</w:t>
      </w:r>
      <w:proofErr w:type="spellEnd"/>
      <w:r w:rsidRPr="005C398E">
        <w:rPr>
          <w:sz w:val="12"/>
        </w:rPr>
        <w:t xml:space="preserve"> similarly observed that Obama's speech seemed written to align the president "as publicly as possible with the critics of the positions his administration is </w:t>
      </w:r>
      <w:r w:rsidRPr="005C398E">
        <w:rPr>
          <w:sz w:val="12"/>
        </w:rPr>
        <w:lastRenderedPageBreak/>
        <w:t xml:space="preserve">taking without undermining his administration's operational flexibility in actual fact." In other words, said </w:t>
      </w:r>
      <w:proofErr w:type="spellStart"/>
      <w:r w:rsidRPr="005C398E">
        <w:rPr>
          <w:sz w:val="12"/>
        </w:rPr>
        <w:t>Wittes</w:t>
      </w:r>
      <w:proofErr w:type="spellEnd"/>
      <w:r w:rsidRPr="005C398E">
        <w:rPr>
          <w:sz w:val="12"/>
        </w:rPr>
        <w:t xml:space="preserve"> (summarizing the vintage Obama rhetorical device), "the president sought to rebuke his own administration for taking the positions it has — but also to make sure that it could continue to do so." Slate's national security writer Fred Kaplan observed this morning that "the speech heralded nothing new when it comes to drone strikes." In an interview with CNN's Jake Tapper, Jeremy </w:t>
      </w:r>
      <w:proofErr w:type="spellStart"/>
      <w:r w:rsidRPr="005C398E">
        <w:rPr>
          <w:sz w:val="12"/>
        </w:rPr>
        <w:t>Scahill</w:t>
      </w:r>
      <w:proofErr w:type="spellEnd"/>
      <w:r w:rsidRPr="005C398E">
        <w:rPr>
          <w:sz w:val="12"/>
        </w:rPr>
        <w:t xml:space="preserve"> argued this about the Obama speech: [</w:t>
      </w:r>
      <w:r w:rsidRPr="005C398E">
        <w:rPr>
          <w:rStyle w:val="StyleBoldUnderline"/>
        </w:rPr>
        <w:t>I]t really is sort of just a rebranding of the Bush era policies with some legalese</w:t>
      </w:r>
      <w:r w:rsidRPr="005C398E">
        <w:rPr>
          <w:sz w:val="12"/>
        </w:rPr>
        <w:t xml:space="preserve"> that is very articulately delivered from our constitutional law professor, Nobel Peace Prize-winning president. But </w:t>
      </w:r>
      <w:r w:rsidRPr="005C398E">
        <w:rPr>
          <w:rStyle w:val="StyleBoldUnderline"/>
        </w:rPr>
        <w:t>effectively, Obama has declared the world a battlefield and reserves the right to drone bomb countries in pursuit of people against whom we have no direct evidence or who we're not seeking any indictment against."</w:t>
      </w:r>
      <w:r>
        <w:rPr>
          <w:rStyle w:val="StyleBoldUnderline"/>
        </w:rPr>
        <w:t xml:space="preserve"> </w:t>
      </w:r>
      <w:r w:rsidRPr="005C398E">
        <w:rPr>
          <w:sz w:val="12"/>
        </w:rPr>
        <w:t xml:space="preserve">The national security reporter Michael Hastings said much the same thing on MSNBC over the weekend ("That speech to me was essentially agreeing with President Bush and Vice President Cheney that we're in this neo-conservative paradigm, that we're at war with a jihadist threat that actually is not a nuisance but the most important threat we're facing today"), while Carnegie Mellon Professor </w:t>
      </w:r>
      <w:proofErr w:type="spellStart"/>
      <w:r w:rsidRPr="005C398E">
        <w:rPr>
          <w:sz w:val="12"/>
        </w:rPr>
        <w:t>Kiron</w:t>
      </w:r>
      <w:proofErr w:type="spellEnd"/>
      <w:r w:rsidRPr="005C398E">
        <w:rPr>
          <w:sz w:val="12"/>
        </w:rPr>
        <w:t xml:space="preserve"> Skinner on the same show said that "</w:t>
      </w:r>
      <w:r w:rsidRPr="005C398E">
        <w:rPr>
          <w:rStyle w:val="StyleBoldUnderline"/>
        </w:rPr>
        <w:t>there was a lot of</w:t>
      </w:r>
      <w:r w:rsidRPr="005C398E">
        <w:rPr>
          <w:sz w:val="12"/>
        </w:rPr>
        <w:t xml:space="preserve"> George W. </w:t>
      </w:r>
      <w:r w:rsidRPr="005C398E">
        <w:rPr>
          <w:rStyle w:val="StyleBoldUnderline"/>
        </w:rPr>
        <w:t>Bush</w:t>
      </w:r>
      <w:r w:rsidRPr="005C398E">
        <w:rPr>
          <w:sz w:val="12"/>
        </w:rPr>
        <w:t xml:space="preserve"> in that speech", </w:t>
      </w:r>
      <w:r w:rsidRPr="005C398E">
        <w:rPr>
          <w:rStyle w:val="StyleBoldUnderline"/>
        </w:rPr>
        <w:t>as Obama spoke as though we are in a "long-term ideological struggle in a way that he's not talked about radical Islam before</w:t>
      </w:r>
      <w:r w:rsidRPr="005C398E">
        <w:rPr>
          <w:sz w:val="12"/>
        </w:rPr>
        <w:t xml:space="preserve"> . .. </w:t>
      </w:r>
      <w:proofErr w:type="gramStart"/>
      <w:r w:rsidRPr="005C398E">
        <w:rPr>
          <w:sz w:val="12"/>
        </w:rPr>
        <w:t>where</w:t>
      </w:r>
      <w:proofErr w:type="gramEnd"/>
      <w:r w:rsidRPr="005C398E">
        <w:rPr>
          <w:sz w:val="12"/>
        </w:rPr>
        <w:t xml:space="preserve"> he's going will take him away from his liberal base."</w:t>
      </w:r>
    </w:p>
    <w:p w:rsidR="00807A90" w:rsidRDefault="006F0D72" w:rsidP="00B17D8A">
      <w:pPr>
        <w:pStyle w:val="Heading2"/>
      </w:pPr>
      <w:bookmarkStart w:id="13" w:name="_Toc360082899"/>
      <w:r>
        <w:lastRenderedPageBreak/>
        <w:t xml:space="preserve">AT: </w:t>
      </w:r>
      <w:r w:rsidR="00807A90">
        <w:t>Framework</w:t>
      </w:r>
      <w:bookmarkEnd w:id="13"/>
    </w:p>
    <w:p w:rsidR="006F0D72" w:rsidRPr="006F0D72" w:rsidRDefault="006F0D72" w:rsidP="00B17D8A"/>
    <w:p w:rsidR="006F0D72" w:rsidRDefault="006F0D72" w:rsidP="00B17D8A">
      <w:pPr>
        <w:pStyle w:val="Heading3"/>
      </w:pPr>
      <w:bookmarkStart w:id="14" w:name="_Toc360082900"/>
      <w:r>
        <w:lastRenderedPageBreak/>
        <w:t>2AC - Framework</w:t>
      </w:r>
      <w:bookmarkEnd w:id="14"/>
    </w:p>
    <w:p w:rsidR="00954257" w:rsidRDefault="00954257" w:rsidP="00B17D8A">
      <w:pPr>
        <w:pStyle w:val="Heading4"/>
      </w:pPr>
      <w:r w:rsidRPr="001D57D5">
        <w:t>1. We meet: The plan is a statement of the desirability of the plan implementation by the government.</w:t>
      </w:r>
    </w:p>
    <w:p w:rsidR="00B4239A" w:rsidRDefault="00B4239A" w:rsidP="00B17D8A">
      <w:pPr>
        <w:pStyle w:val="Heading4"/>
      </w:pPr>
      <w:r>
        <w:t>2. We aren’t extra-topical</w:t>
      </w:r>
      <w:r w:rsidRPr="00B4239A">
        <w:t xml:space="preserve"> </w:t>
      </w:r>
      <w:r>
        <w:t xml:space="preserve">– </w:t>
      </w:r>
      <w:r w:rsidRPr="00B4239A">
        <w:t>Normal means includes justifications and clarifications of policy-maker intent</w:t>
      </w:r>
    </w:p>
    <w:p w:rsidR="00B4239A" w:rsidRPr="00523575" w:rsidRDefault="00B4239A" w:rsidP="00B17D8A">
      <w:r w:rsidRPr="00B4239A">
        <w:rPr>
          <w:rStyle w:val="StyleStyleBold12pt"/>
        </w:rPr>
        <w:t>Duke Law School 2011</w:t>
      </w:r>
      <w:r w:rsidRPr="00523575">
        <w:t xml:space="preserve"> [http://www.law.duke.edu/lib/researchguides/fedleg]</w:t>
      </w:r>
    </w:p>
    <w:p w:rsidR="00B4239A" w:rsidRPr="00523575" w:rsidRDefault="00B4239A" w:rsidP="00B17D8A">
      <w:pPr>
        <w:rPr>
          <w:rFonts w:cs="Georgia"/>
          <w:color w:val="0B1C54"/>
          <w:sz w:val="10"/>
          <w:szCs w:val="34"/>
        </w:rPr>
      </w:pPr>
      <w:r w:rsidRPr="00523575">
        <w:rPr>
          <w:sz w:val="10"/>
        </w:rPr>
        <w:t xml:space="preserve">The "legislative history" of a particular law consists of all the </w:t>
      </w:r>
      <w:r w:rsidRPr="00523575">
        <w:rPr>
          <w:rStyle w:val="StyleBoldUnderline"/>
          <w:bCs w:val="0"/>
        </w:rPr>
        <w:t>documents created</w:t>
      </w:r>
      <w:r w:rsidRPr="00523575">
        <w:rPr>
          <w:sz w:val="10"/>
        </w:rPr>
        <w:t xml:space="preserve"> by the legislature </w:t>
      </w:r>
      <w:r w:rsidRPr="00523575">
        <w:rPr>
          <w:rStyle w:val="StyleBoldUnderline"/>
          <w:bCs w:val="0"/>
        </w:rPr>
        <w:t>during the process of the law’s passage</w:t>
      </w:r>
      <w:r w:rsidRPr="00523575">
        <w:rPr>
          <w:sz w:val="10"/>
        </w:rPr>
        <w:t xml:space="preserve">. This material often </w:t>
      </w:r>
      <w:r w:rsidRPr="00523575">
        <w:rPr>
          <w:rStyle w:val="StyleBoldUnderline"/>
          <w:bCs w:val="0"/>
        </w:rPr>
        <w:t>becomes</w:t>
      </w:r>
      <w:r w:rsidRPr="00523575">
        <w:rPr>
          <w:sz w:val="10"/>
        </w:rPr>
        <w:t xml:space="preserve"> </w:t>
      </w:r>
      <w:r w:rsidRPr="00523575">
        <w:rPr>
          <w:rStyle w:val="StyleBoldUnderline"/>
          <w:bCs w:val="0"/>
        </w:rPr>
        <w:t>valuable</w:t>
      </w:r>
      <w:r w:rsidRPr="00523575">
        <w:rPr>
          <w:sz w:val="10"/>
        </w:rPr>
        <w:t xml:space="preserve"> later, </w:t>
      </w:r>
      <w:r w:rsidRPr="00523575">
        <w:rPr>
          <w:rStyle w:val="StyleBoldUnderline"/>
          <w:bCs w:val="0"/>
        </w:rPr>
        <w:t>when disputes arise from</w:t>
      </w:r>
      <w:r w:rsidRPr="00523575">
        <w:rPr>
          <w:sz w:val="10"/>
        </w:rPr>
        <w:t xml:space="preserve"> </w:t>
      </w:r>
      <w:r w:rsidRPr="00523575">
        <w:rPr>
          <w:rStyle w:val="StyleBoldUnderline"/>
          <w:bCs w:val="0"/>
        </w:rPr>
        <w:t>vague</w:t>
      </w:r>
      <w:r w:rsidRPr="00523575">
        <w:rPr>
          <w:sz w:val="10"/>
        </w:rPr>
        <w:t xml:space="preserve"> or ambiguous </w:t>
      </w:r>
      <w:r w:rsidRPr="00523575">
        <w:rPr>
          <w:rStyle w:val="StyleBoldUnderline"/>
          <w:bCs w:val="0"/>
        </w:rPr>
        <w:t>statutory language</w:t>
      </w:r>
      <w:r w:rsidRPr="00523575">
        <w:rPr>
          <w:sz w:val="10"/>
        </w:rPr>
        <w:t>. Although some courts disapprove of using such "extrinsic evidence" to clarify the meaning of a law, the</w:t>
      </w:r>
      <w:r w:rsidRPr="00523575">
        <w:rPr>
          <w:rStyle w:val="StyleBoldUnderline"/>
          <w:bCs w:val="0"/>
        </w:rPr>
        <w:t xml:space="preserve"> sheer volume of legislation</w:t>
      </w:r>
      <w:r w:rsidRPr="00523575">
        <w:rPr>
          <w:sz w:val="10"/>
        </w:rPr>
        <w:t xml:space="preserve"> in recent years </w:t>
      </w:r>
      <w:r w:rsidRPr="00523575">
        <w:rPr>
          <w:rStyle w:val="StyleBoldUnderline"/>
          <w:bCs w:val="0"/>
        </w:rPr>
        <w:t>has resulted in an</w:t>
      </w:r>
      <w:r w:rsidRPr="00523575">
        <w:rPr>
          <w:sz w:val="10"/>
        </w:rPr>
        <w:t xml:space="preserve"> </w:t>
      </w:r>
      <w:r w:rsidRPr="00523575">
        <w:rPr>
          <w:rStyle w:val="StyleBoldUnderline"/>
          <w:bCs w:val="0"/>
        </w:rPr>
        <w:t>increasing reliance</w:t>
      </w:r>
      <w:r w:rsidRPr="00523575">
        <w:rPr>
          <w:sz w:val="10"/>
        </w:rPr>
        <w:t xml:space="preserve"> </w:t>
      </w:r>
      <w:r w:rsidRPr="00523575">
        <w:rPr>
          <w:rStyle w:val="StyleBoldUnderline"/>
          <w:bCs w:val="0"/>
        </w:rPr>
        <w:t>on</w:t>
      </w:r>
      <w:r w:rsidRPr="00523575">
        <w:rPr>
          <w:sz w:val="10"/>
        </w:rPr>
        <w:t xml:space="preserve"> legislative history, particularly in the federal court system. Today there is an abundance of legislative history material published for most federal statutes. All legislative history materials have only persuasive legal authority, although courts consider certain types of documents to be more persuasive than others. Normally, the reports of the congressional committees that considered the proposed legislation and recommended its enactment are considered the best source for determining the intent behind a law. Other documents generated prior to enactment include </w:t>
      </w:r>
      <w:r w:rsidRPr="00523575">
        <w:rPr>
          <w:rStyle w:val="StyleBoldUnderline"/>
          <w:bCs w:val="0"/>
        </w:rPr>
        <w:t>statements</w:t>
      </w:r>
      <w:r w:rsidRPr="00523575">
        <w:rPr>
          <w:sz w:val="10"/>
        </w:rPr>
        <w:t xml:space="preserve"> </w:t>
      </w:r>
      <w:r w:rsidRPr="00523575">
        <w:rPr>
          <w:rStyle w:val="StyleBoldUnderline"/>
          <w:bCs w:val="0"/>
        </w:rPr>
        <w:t>made</w:t>
      </w:r>
      <w:r w:rsidRPr="00523575">
        <w:rPr>
          <w:sz w:val="10"/>
        </w:rPr>
        <w:t xml:space="preserve"> on the floor of Congress </w:t>
      </w:r>
      <w:r w:rsidRPr="00523575">
        <w:rPr>
          <w:rStyle w:val="StyleBoldUnderline"/>
          <w:bCs w:val="0"/>
        </w:rPr>
        <w:t>in legislative debate</w:t>
      </w:r>
      <w:r w:rsidRPr="00523575">
        <w:rPr>
          <w:sz w:val="10"/>
        </w:rPr>
        <w:t>, statements or testimony at committee hearings, and earlier or alternative versions of the bill. Statements made and reports written after enactment are usually found to be less persuasive, and are not considered part of the "legislative history". This guide should serve as an introduction to the basic documents and procedures for researching the legislative history of a federal law. Resources available at the Goodson Law Library as well as the Perkins/</w:t>
      </w:r>
      <w:proofErr w:type="spellStart"/>
      <w:r w:rsidRPr="00523575">
        <w:rPr>
          <w:sz w:val="10"/>
        </w:rPr>
        <w:t>Bostock</w:t>
      </w:r>
      <w:proofErr w:type="spellEnd"/>
      <w:r w:rsidRPr="00523575">
        <w:rPr>
          <w:sz w:val="10"/>
        </w:rPr>
        <w:t xml:space="preserve"> Library Public Documents &amp; Maps Department are highlighted. </w:t>
      </w:r>
      <w:r w:rsidRPr="00523575">
        <w:rPr>
          <w:rFonts w:cs="Georgia"/>
          <w:color w:val="0B1C54"/>
          <w:sz w:val="10"/>
          <w:szCs w:val="38"/>
        </w:rPr>
        <w:t xml:space="preserve">II. Getting Started </w:t>
      </w:r>
      <w:r w:rsidRPr="00523575">
        <w:rPr>
          <w:sz w:val="10"/>
        </w:rPr>
        <w:t xml:space="preserve">All current general and permanent federal legislation in force is codified in the </w:t>
      </w:r>
      <w:r w:rsidRPr="00523575">
        <w:rPr>
          <w:i/>
          <w:iCs/>
          <w:sz w:val="10"/>
        </w:rPr>
        <w:t>U.S. Code</w:t>
      </w:r>
      <w:r w:rsidRPr="00523575">
        <w:rPr>
          <w:sz w:val="10"/>
        </w:rPr>
        <w:t xml:space="preserve">, which is available in the Law Library's Stevens Federal Alcove (Level 3), as well as online through LexisNexis, Westlaw, and the Government Printing Office's </w:t>
      </w:r>
      <w:hyperlink r:id="rId13" w:history="1">
        <w:proofErr w:type="spellStart"/>
        <w:r w:rsidRPr="00523575">
          <w:rPr>
            <w:color w:val="1535A1"/>
            <w:sz w:val="10"/>
          </w:rPr>
          <w:t>FDsys</w:t>
        </w:r>
        <w:proofErr w:type="spellEnd"/>
        <w:r w:rsidRPr="00523575">
          <w:rPr>
            <w:color w:val="1535A1"/>
            <w:sz w:val="10"/>
          </w:rPr>
          <w:t xml:space="preserve"> site</w:t>
        </w:r>
      </w:hyperlink>
      <w:r w:rsidRPr="00523575">
        <w:rPr>
          <w:sz w:val="10"/>
        </w:rPr>
        <w:t xml:space="preserve">. The language of each </w:t>
      </w:r>
      <w:r w:rsidRPr="00523575">
        <w:rPr>
          <w:i/>
          <w:iCs/>
          <w:sz w:val="10"/>
        </w:rPr>
        <w:t>Code</w:t>
      </w:r>
      <w:r w:rsidRPr="00523575">
        <w:rPr>
          <w:sz w:val="10"/>
        </w:rPr>
        <w:t xml:space="preserve"> section is based on the original act that created it and any later laws that amended it. To compile a complete legislative history for a current federal law, it is necessary to locate the documents related to both the creating act and any later amendments. To begin the process, it is helpful to locate as much as possible of the following information for each act: its Public Law (or chapter) number; its location in the </w:t>
      </w:r>
      <w:r w:rsidRPr="00523575">
        <w:rPr>
          <w:i/>
          <w:iCs/>
          <w:sz w:val="10"/>
        </w:rPr>
        <w:t>U.S. Statutes at Large</w:t>
      </w:r>
      <w:r w:rsidRPr="00523575">
        <w:rPr>
          <w:sz w:val="10"/>
        </w:rPr>
        <w:t xml:space="preserve"> (Federal Alcove; Documents AE 2.111); the date of enactment; the number of the House or Senate bill that was enacted. The Public Law number and </w:t>
      </w:r>
      <w:r w:rsidRPr="00523575">
        <w:rPr>
          <w:i/>
          <w:iCs/>
          <w:sz w:val="10"/>
        </w:rPr>
        <w:t>Statutes at Large</w:t>
      </w:r>
      <w:r w:rsidRPr="00523575">
        <w:rPr>
          <w:sz w:val="10"/>
        </w:rPr>
        <w:t xml:space="preserve"> citation are easily found with the text of the codified language in the official </w:t>
      </w:r>
      <w:r w:rsidRPr="00523575">
        <w:rPr>
          <w:i/>
          <w:iCs/>
          <w:sz w:val="10"/>
        </w:rPr>
        <w:t>U.S. Code.</w:t>
      </w:r>
      <w:r w:rsidRPr="00523575">
        <w:rPr>
          <w:sz w:val="10"/>
        </w:rPr>
        <w:t xml:space="preserve"> This information may also be found in the two commercial versions of the </w:t>
      </w:r>
      <w:r w:rsidRPr="00523575">
        <w:rPr>
          <w:i/>
          <w:iCs/>
          <w:sz w:val="10"/>
        </w:rPr>
        <w:t>Code</w:t>
      </w:r>
      <w:r w:rsidRPr="00523575">
        <w:rPr>
          <w:sz w:val="10"/>
        </w:rPr>
        <w:t xml:space="preserve"> which are shelved in the Federal Alcove (</w:t>
      </w:r>
      <w:r w:rsidRPr="00523575">
        <w:rPr>
          <w:i/>
          <w:iCs/>
          <w:sz w:val="10"/>
        </w:rPr>
        <w:t>U.S. Code Annotated</w:t>
      </w:r>
      <w:r w:rsidRPr="00523575">
        <w:rPr>
          <w:sz w:val="10"/>
        </w:rPr>
        <w:t xml:space="preserve">, also available in Westlaw; and </w:t>
      </w:r>
      <w:r w:rsidRPr="00523575">
        <w:rPr>
          <w:i/>
          <w:iCs/>
          <w:sz w:val="10"/>
        </w:rPr>
        <w:t>U.S. Code Service</w:t>
      </w:r>
      <w:r w:rsidRPr="00523575">
        <w:rPr>
          <w:sz w:val="10"/>
        </w:rPr>
        <w:t xml:space="preserve">, also available in Lexis). Each edition of the </w:t>
      </w:r>
      <w:r w:rsidRPr="00523575">
        <w:rPr>
          <w:i/>
          <w:iCs/>
          <w:sz w:val="10"/>
        </w:rPr>
        <w:t>Code</w:t>
      </w:r>
      <w:r w:rsidRPr="00523575">
        <w:rPr>
          <w:sz w:val="10"/>
        </w:rPr>
        <w:t xml:space="preserve"> also provides a short note explaining how the amendments changed the existing text. Prior to 1957, each act was given a separate chapter number in the </w:t>
      </w:r>
      <w:r w:rsidRPr="00523575">
        <w:rPr>
          <w:i/>
          <w:iCs/>
          <w:sz w:val="10"/>
        </w:rPr>
        <w:t>Statutes at Large</w:t>
      </w:r>
      <w:r w:rsidRPr="00523575">
        <w:rPr>
          <w:sz w:val="10"/>
        </w:rPr>
        <w:t xml:space="preserve">. Later laws are identified and cited by individual Public Law numbers and by their volume and page location in the </w:t>
      </w:r>
      <w:r w:rsidRPr="00523575">
        <w:rPr>
          <w:i/>
          <w:iCs/>
          <w:sz w:val="10"/>
        </w:rPr>
        <w:t>Statutes at Large</w:t>
      </w:r>
      <w:r w:rsidRPr="00523575">
        <w:rPr>
          <w:sz w:val="10"/>
        </w:rPr>
        <w:t xml:space="preserve">, </w:t>
      </w:r>
      <w:r w:rsidRPr="00523575">
        <w:rPr>
          <w:i/>
          <w:iCs/>
          <w:sz w:val="10"/>
        </w:rPr>
        <w:t>e.g.</w:t>
      </w:r>
      <w:r w:rsidRPr="00523575">
        <w:rPr>
          <w:sz w:val="10"/>
        </w:rPr>
        <w:t xml:space="preserve">: </w:t>
      </w:r>
      <w:proofErr w:type="spellStart"/>
      <w:r w:rsidRPr="00523575">
        <w:rPr>
          <w:sz w:val="10"/>
        </w:rPr>
        <w:t>ch.</w:t>
      </w:r>
      <w:proofErr w:type="spellEnd"/>
      <w:r w:rsidRPr="00523575">
        <w:rPr>
          <w:sz w:val="10"/>
        </w:rPr>
        <w:t xml:space="preserve"> 347, 61 Stat. 516 (1947) Pub. L. No. 96-374, 94 Stat. 1367 (1980) Although it is increasingly easier to find material with only the Public Law number or </w:t>
      </w:r>
      <w:r w:rsidRPr="00523575">
        <w:rPr>
          <w:i/>
          <w:iCs/>
          <w:sz w:val="10"/>
        </w:rPr>
        <w:t>Statutes at Large</w:t>
      </w:r>
      <w:r w:rsidRPr="00523575">
        <w:rPr>
          <w:sz w:val="10"/>
        </w:rPr>
        <w:t xml:space="preserve"> location, much information in the official records of Congress is indexed and organized around the bill number. The bill number for a law enacted since 1903 can be found with its text in the appropriate volume of the </w:t>
      </w:r>
      <w:r w:rsidRPr="00523575">
        <w:rPr>
          <w:i/>
          <w:iCs/>
          <w:sz w:val="10"/>
        </w:rPr>
        <w:t>Statutes at Large</w:t>
      </w:r>
      <w:r w:rsidRPr="00523575">
        <w:rPr>
          <w:sz w:val="10"/>
        </w:rPr>
        <w:t xml:space="preserve">. Bill numbers are also published with the full text of the act in </w:t>
      </w:r>
      <w:r w:rsidRPr="00523575">
        <w:rPr>
          <w:i/>
          <w:iCs/>
          <w:sz w:val="10"/>
        </w:rPr>
        <w:t>U.S. Code, Congressional &amp; Administrative News</w:t>
      </w:r>
      <w:r w:rsidRPr="00523575">
        <w:rPr>
          <w:sz w:val="10"/>
        </w:rPr>
        <w:t xml:space="preserve"> (USCCAN) (1941- present) (Federal Alcove; also available on Westlaw). For very recent acts, bill numbers are included with the slip law (a pamphlet version of the new law, which serves as the official version until the next compilation of </w:t>
      </w:r>
      <w:r w:rsidRPr="00523575">
        <w:rPr>
          <w:i/>
          <w:iCs/>
          <w:sz w:val="10"/>
        </w:rPr>
        <w:t>Statutes at Large</w:t>
      </w:r>
      <w:r w:rsidRPr="00523575">
        <w:rPr>
          <w:sz w:val="10"/>
        </w:rPr>
        <w:t xml:space="preserve"> is published). Slip laws are available in the Federal Alcove and full-text via </w:t>
      </w:r>
      <w:hyperlink r:id="rId14" w:history="1">
        <w:proofErr w:type="spellStart"/>
        <w:r w:rsidRPr="00523575">
          <w:rPr>
            <w:color w:val="1535A1"/>
            <w:sz w:val="10"/>
          </w:rPr>
          <w:t>FDsys</w:t>
        </w:r>
        <w:proofErr w:type="spellEnd"/>
      </w:hyperlink>
      <w:r w:rsidRPr="00523575">
        <w:rPr>
          <w:sz w:val="10"/>
        </w:rPr>
        <w:t xml:space="preserve">. Bill numbers for earlier laws can be most easily found through the tables in Eugene Nabors, </w:t>
      </w:r>
      <w:r w:rsidRPr="00523575">
        <w:rPr>
          <w:i/>
          <w:iCs/>
          <w:sz w:val="10"/>
        </w:rPr>
        <w:t>Legislative Reference Checklist: The Key to Legislative Histories from 1789-1903</w:t>
      </w:r>
      <w:r w:rsidRPr="00523575">
        <w:rPr>
          <w:sz w:val="10"/>
        </w:rPr>
        <w:t xml:space="preserve"> (1982) (Ref.KF49.L43). They can also be found through the indexes and tables of the </w:t>
      </w:r>
      <w:r w:rsidRPr="00523575">
        <w:rPr>
          <w:i/>
          <w:iCs/>
          <w:sz w:val="10"/>
        </w:rPr>
        <w:t>Congressional Record</w:t>
      </w:r>
      <w:r w:rsidRPr="00523575">
        <w:rPr>
          <w:sz w:val="10"/>
        </w:rPr>
        <w:t xml:space="preserve"> and its predecessors (see </w:t>
      </w:r>
      <w:hyperlink r:id="rId15" w:anchor="debates" w:history="1">
        <w:r w:rsidRPr="00523575">
          <w:rPr>
            <w:color w:val="1535A1"/>
            <w:sz w:val="10"/>
          </w:rPr>
          <w:t>section V, part B</w:t>
        </w:r>
      </w:hyperlink>
      <w:r w:rsidRPr="00523575">
        <w:rPr>
          <w:sz w:val="10"/>
        </w:rPr>
        <w:t xml:space="preserve">, for more information on the </w:t>
      </w:r>
      <w:r w:rsidRPr="00523575">
        <w:rPr>
          <w:i/>
          <w:iCs/>
          <w:sz w:val="10"/>
        </w:rPr>
        <w:t>Congressional Record</w:t>
      </w:r>
      <w:r w:rsidRPr="00523575">
        <w:rPr>
          <w:sz w:val="10"/>
        </w:rPr>
        <w:t xml:space="preserve">). </w:t>
      </w:r>
      <w:r w:rsidRPr="00523575">
        <w:rPr>
          <w:rFonts w:cs="Georgia"/>
          <w:color w:val="0B1C54"/>
          <w:sz w:val="10"/>
          <w:szCs w:val="38"/>
        </w:rPr>
        <w:t xml:space="preserve">III. Compiled Legislative Histories </w:t>
      </w:r>
      <w:r w:rsidRPr="00523575">
        <w:rPr>
          <w:sz w:val="10"/>
        </w:rPr>
        <w:t xml:space="preserve">Considerable research time can be saved if a legislative history has already been compiled for the law in question. Compiled legislative histories are of two types: those assembled for selected laws by previous researchers, and those issued on a regular continuing basis by commercial sources. Available compilations of the first type are listed by Public Law number and by </w:t>
      </w:r>
      <w:r w:rsidRPr="00523575">
        <w:rPr>
          <w:i/>
          <w:iCs/>
          <w:sz w:val="10"/>
        </w:rPr>
        <w:t>Statutes at Large</w:t>
      </w:r>
      <w:r w:rsidRPr="00523575">
        <w:rPr>
          <w:sz w:val="10"/>
        </w:rPr>
        <w:t xml:space="preserve"> location in Nancy P. Johnson's </w:t>
      </w:r>
      <w:r w:rsidRPr="00523575">
        <w:rPr>
          <w:i/>
          <w:iCs/>
          <w:sz w:val="10"/>
        </w:rPr>
        <w:t>Sources of Compiled Legislative Histories: A Bibliography of Government Documents, Periodical Articles, and Books</w:t>
      </w:r>
      <w:r w:rsidRPr="00523575">
        <w:rPr>
          <w:sz w:val="10"/>
        </w:rPr>
        <w:t xml:space="preserve"> (Ref.KF49.J63 and </w:t>
      </w:r>
      <w:hyperlink r:id="rId16" w:history="1">
        <w:proofErr w:type="spellStart"/>
        <w:r w:rsidRPr="00523575">
          <w:rPr>
            <w:color w:val="1535A1"/>
            <w:sz w:val="10"/>
          </w:rPr>
          <w:t>HeinOnline's</w:t>
        </w:r>
        <w:proofErr w:type="spellEnd"/>
        <w:r w:rsidRPr="00523575">
          <w:rPr>
            <w:color w:val="1535A1"/>
            <w:sz w:val="10"/>
          </w:rPr>
          <w:t xml:space="preserve"> U.S. Federal Legislative History Library</w:t>
        </w:r>
      </w:hyperlink>
      <w:r w:rsidRPr="00523575">
        <w:rPr>
          <w:sz w:val="10"/>
        </w:rPr>
        <w:t xml:space="preserve">), which includes materials dating back to the 1st Congress. Most sources listed by Johnson provide the actual texts of legislative history documents (with many available in the library's book collection); some are journal articles or other sources that provide only citations to relevant documents. Hein's Federal Legislative History Title Collection includes online versions of compiled legislative history publications for a wide variety of laws, making it an excellent starting point for legislative history research. Current members of the Duke Law community have access to have access to various legislative history databases on Westlaw, which compiles the legislative history documents for a number of major laws. Its FED-LH database includes PDFs of legislative histories compiled by the U.S. Government Accountability Office, beginning in 1915. This database provides a comprehensive and searchable collection of documents related to a particular Public Law number, including alternate versions of bills which did not become the final law. Westlaw's Arnold &amp; Porter Legislative Histories collection includes compiled legislative histories for many major federal statutes. A complete list can be accessed in Westlaw by searching the Directory for </w:t>
      </w:r>
      <w:proofErr w:type="spellStart"/>
      <w:proofErr w:type="gramStart"/>
      <w:r w:rsidRPr="00523575">
        <w:rPr>
          <w:i/>
          <w:iCs/>
          <w:sz w:val="10"/>
        </w:rPr>
        <w:t>arnold</w:t>
      </w:r>
      <w:proofErr w:type="spellEnd"/>
      <w:proofErr w:type="gramEnd"/>
      <w:r w:rsidRPr="00523575">
        <w:rPr>
          <w:i/>
          <w:iCs/>
          <w:sz w:val="10"/>
        </w:rPr>
        <w:t xml:space="preserve"> and porter</w:t>
      </w:r>
      <w:r w:rsidRPr="00523575">
        <w:rPr>
          <w:sz w:val="10"/>
        </w:rPr>
        <w:t xml:space="preserve">. Westlaw also includes PDFs of legislative histories compiled by the U.S. Government Accountability Office, beginning in 1915 (FED-LH database). LexisNexis offers similar compiled legislative histories for important laws, particularly in the areas of treasury appropriations and environmental protection. A complete list may be accessed by following the path: Legal &gt; Legislation &amp; Politics, U.S. &amp; U.K. &gt; U.S. Congress &gt; Legislative Histories. The Law Librarians' Society of Washington, D.C. (LLSDC) indexes </w:t>
      </w:r>
      <w:hyperlink r:id="rId17" w:history="1">
        <w:r w:rsidRPr="00523575">
          <w:rPr>
            <w:color w:val="1535A1"/>
            <w:sz w:val="10"/>
          </w:rPr>
          <w:t>Legislative Histories of Selected U.S. Laws on the Internet</w:t>
        </w:r>
      </w:hyperlink>
      <w:r w:rsidRPr="00523575">
        <w:rPr>
          <w:sz w:val="10"/>
        </w:rPr>
        <w:t xml:space="preserve"> as part of its </w:t>
      </w:r>
      <w:r w:rsidRPr="00523575">
        <w:rPr>
          <w:i/>
          <w:iCs/>
          <w:sz w:val="10"/>
        </w:rPr>
        <w:t>Legislative Sourcebook</w:t>
      </w:r>
      <w:r w:rsidRPr="00523575">
        <w:rPr>
          <w:sz w:val="10"/>
        </w:rPr>
        <w:t xml:space="preserve">. The site points to compiled legislative histories in Lexis, Westlaw, </w:t>
      </w:r>
      <w:proofErr w:type="spellStart"/>
      <w:r w:rsidRPr="00523575">
        <w:rPr>
          <w:sz w:val="10"/>
        </w:rPr>
        <w:t>HeinOnline</w:t>
      </w:r>
      <w:proofErr w:type="spellEnd"/>
      <w:r w:rsidRPr="00523575">
        <w:rPr>
          <w:sz w:val="10"/>
        </w:rPr>
        <w:t xml:space="preserve">, the Department of Commerce, and other sources. Two other legislative history services that are no longer published are the </w:t>
      </w:r>
      <w:r w:rsidRPr="00523575">
        <w:rPr>
          <w:i/>
          <w:iCs/>
          <w:sz w:val="10"/>
        </w:rPr>
        <w:t>CIS Legislative History Service</w:t>
      </w:r>
      <w:r w:rsidRPr="00523575">
        <w:rPr>
          <w:sz w:val="10"/>
        </w:rPr>
        <w:t xml:space="preserve">, published only for the 97-98th Congresses (1981-84) (Microforms Room) and the Information Handling Service (IHS) Legislative Histories Microfiche Program, that covered selected major laws enacted between the 82d and 93d Congresses, and internal revenue laws back to the 61st (Microforms Room). As noted below, however, since 1984 the annual compilation of the CIS basic set contains a separate volume of Legislative History. </w:t>
      </w:r>
      <w:r w:rsidRPr="00523575">
        <w:rPr>
          <w:rFonts w:cs="Georgia"/>
          <w:color w:val="0B1C54"/>
          <w:sz w:val="10"/>
          <w:szCs w:val="38"/>
        </w:rPr>
        <w:t xml:space="preserve">IV. Researching Recent Laws (1970 - present) </w:t>
      </w:r>
      <w:r w:rsidRPr="00523575">
        <w:rPr>
          <w:sz w:val="10"/>
        </w:rPr>
        <w:t xml:space="preserve">When researching recent laws (generally 1970-present), online resources have greatly simplified the process of locating legislative history documents. The Library of Congress provides free </w:t>
      </w:r>
      <w:hyperlink r:id="rId18" w:history="1">
        <w:r w:rsidRPr="00523575">
          <w:rPr>
            <w:color w:val="1535A1"/>
            <w:sz w:val="10"/>
          </w:rPr>
          <w:t>Bill Summary &amp; Status information</w:t>
        </w:r>
      </w:hyperlink>
      <w:r w:rsidRPr="00523575">
        <w:rPr>
          <w:sz w:val="10"/>
        </w:rPr>
        <w:t xml:space="preserve"> for the 93rd Congress forward (1973-present), as part of its THOMAS government information service. This site links users to the text of legislation as well as related bills, amendments, and committee documents. The "All Congressional Actions" portion is useful for determining what legislative history materials exist for a particular law, and will link to any available reports and debates (generally 1994-present). Current members of the Duke University community also have access to other legislative history resources. </w:t>
      </w:r>
      <w:hyperlink r:id="rId19" w:history="1">
        <w:proofErr w:type="spellStart"/>
        <w:r w:rsidRPr="00523575">
          <w:rPr>
            <w:color w:val="1535A1"/>
            <w:sz w:val="10"/>
          </w:rPr>
          <w:t>ProQuest</w:t>
        </w:r>
        <w:proofErr w:type="spellEnd"/>
        <w:r w:rsidRPr="00523575">
          <w:rPr>
            <w:color w:val="1535A1"/>
            <w:sz w:val="10"/>
          </w:rPr>
          <w:t xml:space="preserve"> Congressional</w:t>
        </w:r>
      </w:hyperlink>
      <w:r w:rsidRPr="00523575">
        <w:rPr>
          <w:sz w:val="10"/>
        </w:rPr>
        <w:t xml:space="preserve"> is the online counterpart to </w:t>
      </w:r>
      <w:r w:rsidRPr="00523575">
        <w:rPr>
          <w:i/>
          <w:iCs/>
          <w:sz w:val="10"/>
        </w:rPr>
        <w:t>Congressional Information Service</w:t>
      </w:r>
      <w:r w:rsidRPr="00523575">
        <w:rPr>
          <w:sz w:val="10"/>
        </w:rPr>
        <w:t xml:space="preserve"> (CIS). CIS is an index/abstract service and full-text microfiche publisher of congressional documents (print Index/Abstracts in Federal Alcove, Level 3; microfiche in Microforms Room, Level 1). CIS provides detailed and highly specific subject indexing of congressional publications. The CIS index found in </w:t>
      </w:r>
      <w:proofErr w:type="spellStart"/>
      <w:r w:rsidRPr="00523575">
        <w:rPr>
          <w:sz w:val="10"/>
        </w:rPr>
        <w:t>ProQuest</w:t>
      </w:r>
      <w:proofErr w:type="spellEnd"/>
      <w:r w:rsidRPr="00523575">
        <w:rPr>
          <w:sz w:val="10"/>
        </w:rPr>
        <w:t xml:space="preserve"> Congressional is also available in the Law School's LexisNexis as the CIS/Historical Index database, or CISHST. Tips for searching the print volumes are below. From 1970-83, the print service's annual Abstracts volume contains a table of legislative history information for all laws passed that year. The table is arranged by public law number, and provides citations to bills, reports, hearings and dates of consideration on the floor of each house. References are given to each document's CIS accession number (</w:t>
      </w:r>
      <w:r w:rsidRPr="00523575">
        <w:rPr>
          <w:i/>
          <w:iCs/>
          <w:sz w:val="10"/>
        </w:rPr>
        <w:t>e.g.</w:t>
      </w:r>
      <w:r w:rsidRPr="00523575">
        <w:rPr>
          <w:sz w:val="10"/>
        </w:rPr>
        <w:t xml:space="preserve">, S183-4), which provides access to its CIS abstract or to the microfiche text. (Note: The microfiche service does not include the text of the </w:t>
      </w:r>
      <w:r w:rsidRPr="00523575">
        <w:rPr>
          <w:i/>
          <w:iCs/>
          <w:sz w:val="10"/>
        </w:rPr>
        <w:t>Congressional Record</w:t>
      </w:r>
      <w:r w:rsidRPr="00523575">
        <w:rPr>
          <w:sz w:val="10"/>
        </w:rPr>
        <w:t xml:space="preserve">. However, the dates cited can be used to locate debates in both the daily and permanent editions of the </w:t>
      </w:r>
      <w:r w:rsidRPr="00523575">
        <w:rPr>
          <w:i/>
          <w:iCs/>
          <w:sz w:val="10"/>
        </w:rPr>
        <w:t>Record</w:t>
      </w:r>
      <w:r w:rsidRPr="00523575">
        <w:rPr>
          <w:sz w:val="10"/>
        </w:rPr>
        <w:t xml:space="preserve">.) Beginning in 1984, the CIS annual </w:t>
      </w:r>
      <w:proofErr w:type="spellStart"/>
      <w:r w:rsidRPr="00523575">
        <w:rPr>
          <w:sz w:val="10"/>
        </w:rPr>
        <w:t>cumulation</w:t>
      </w:r>
      <w:proofErr w:type="spellEnd"/>
      <w:r w:rsidRPr="00523575">
        <w:rPr>
          <w:sz w:val="10"/>
        </w:rPr>
        <w:t xml:space="preserve"> includes a volume of </w:t>
      </w:r>
      <w:r w:rsidRPr="00523575">
        <w:rPr>
          <w:i/>
          <w:iCs/>
          <w:sz w:val="10"/>
        </w:rPr>
        <w:t>Legislative History of U.S. Public Laws</w:t>
      </w:r>
      <w:r w:rsidRPr="00523575">
        <w:rPr>
          <w:sz w:val="10"/>
        </w:rPr>
        <w:t xml:space="preserve">, which provides detailed references and abstracts for documents accompanying significant laws. Although the basic CIS service (and the Legislative History tables) goes back only to 1970, the publisher has also developed a number of retrospective indexes of congressional publications, some of which are discussed in later sections of this guide. For pre-1970 laws, or if CIS publications are not available, it is a more complicated process both to determine whether useful documents exist and where they can be located. The rest of this guide discusses research procedures for several common types of legislative history material. </w:t>
      </w:r>
      <w:r w:rsidRPr="00523575">
        <w:rPr>
          <w:rFonts w:cs="Georgia"/>
          <w:color w:val="0B1C54"/>
          <w:sz w:val="10"/>
          <w:szCs w:val="38"/>
        </w:rPr>
        <w:t xml:space="preserve">V. Locating Specific Document Types </w:t>
      </w:r>
      <w:r w:rsidRPr="00523575">
        <w:rPr>
          <w:rFonts w:cs="Georgia"/>
          <w:color w:val="0B1C54"/>
          <w:sz w:val="10"/>
          <w:szCs w:val="34"/>
        </w:rPr>
        <w:t xml:space="preserve">A. Committee Reports </w:t>
      </w:r>
      <w:proofErr w:type="gramStart"/>
      <w:r w:rsidRPr="00523575">
        <w:rPr>
          <w:sz w:val="10"/>
        </w:rPr>
        <w:t>Usually</w:t>
      </w:r>
      <w:proofErr w:type="gramEnd"/>
      <w:r w:rsidRPr="00523575">
        <w:rPr>
          <w:sz w:val="10"/>
        </w:rPr>
        <w:t xml:space="preserve"> </w:t>
      </w:r>
      <w:r w:rsidRPr="00523575">
        <w:rPr>
          <w:rStyle w:val="StyleBoldUnderline"/>
          <w:bCs w:val="0"/>
        </w:rPr>
        <w:t>the most persuasive sources</w:t>
      </w:r>
      <w:r w:rsidRPr="00523575">
        <w:rPr>
          <w:sz w:val="10"/>
        </w:rPr>
        <w:t xml:space="preserve"> of legislative history </w:t>
      </w:r>
      <w:r w:rsidRPr="00523575">
        <w:rPr>
          <w:rStyle w:val="StyleBoldUnderline"/>
          <w:bCs w:val="0"/>
        </w:rPr>
        <w:t>are</w:t>
      </w:r>
      <w:r w:rsidRPr="00523575">
        <w:rPr>
          <w:sz w:val="10"/>
        </w:rPr>
        <w:t xml:space="preserve"> the written reports that accompany a bill from committee to consideration on the floor of the House or Senate. This is because committee </w:t>
      </w:r>
      <w:r w:rsidRPr="00523575">
        <w:rPr>
          <w:rStyle w:val="StyleBoldUnderline"/>
          <w:bCs w:val="0"/>
        </w:rPr>
        <w:t>reports</w:t>
      </w:r>
      <w:r w:rsidRPr="00523575">
        <w:rPr>
          <w:sz w:val="10"/>
        </w:rPr>
        <w:t xml:space="preserve"> are </w:t>
      </w:r>
      <w:r w:rsidRPr="00523575">
        <w:rPr>
          <w:rStyle w:val="StyleBoldUnderline"/>
          <w:bCs w:val="0"/>
        </w:rPr>
        <w:t>written to explain the proposal, as well as its intended effects</w:t>
      </w:r>
      <w:r w:rsidRPr="00523575">
        <w:rPr>
          <w:sz w:val="10"/>
        </w:rPr>
        <w:t>, by the legislators who looked at the bill most closely. Normally, there are separate House and Senate reports available for each enacted law, as well as a conference report if the final language was developed by a conference committee of legislators from both chambers.</w:t>
      </w:r>
    </w:p>
    <w:p w:rsidR="00954257" w:rsidRPr="001D57D5" w:rsidRDefault="00B4239A" w:rsidP="00B17D8A">
      <w:pPr>
        <w:pStyle w:val="Heading4"/>
      </w:pPr>
      <w:r>
        <w:t>3</w:t>
      </w:r>
      <w:r w:rsidR="00954257" w:rsidRPr="001D57D5">
        <w:t>. Counter-interpretation: Affirmatives are responsible for their discourse and the desirability of the plan.</w:t>
      </w:r>
    </w:p>
    <w:p w:rsidR="00954257" w:rsidRDefault="00954257" w:rsidP="00B17D8A">
      <w:pPr>
        <w:rPr>
          <w:sz w:val="16"/>
        </w:rPr>
      </w:pPr>
      <w:r w:rsidRPr="00954257">
        <w:rPr>
          <w:rStyle w:val="StyleBoldUnderline"/>
        </w:rPr>
        <w:t>Resolved means “To determine</w:t>
      </w:r>
      <w:r w:rsidRPr="00954257">
        <w:rPr>
          <w:sz w:val="16"/>
        </w:rPr>
        <w:t xml:space="preserve"> or decide </w:t>
      </w:r>
      <w:r w:rsidRPr="00954257">
        <w:rPr>
          <w:rStyle w:val="StyleBoldUnderline"/>
        </w:rPr>
        <w:t>in purpose;</w:t>
      </w:r>
      <w:r w:rsidRPr="00954257">
        <w:rPr>
          <w:sz w:val="16"/>
        </w:rPr>
        <w:t xml:space="preserve"> to make ready in mind; to fix; </w:t>
      </w:r>
      <w:r w:rsidRPr="00954257">
        <w:rPr>
          <w:rStyle w:val="StyleBoldUnderline"/>
        </w:rPr>
        <w:t xml:space="preserve">to settle; as, </w:t>
      </w:r>
      <w:r>
        <w:rPr>
          <w:rStyle w:val="StyleBoldUnderline"/>
        </w:rPr>
        <w:t>[s/</w:t>
      </w:r>
      <w:proofErr w:type="gramStart"/>
      <w:r>
        <w:rPr>
          <w:rStyle w:val="StyleBoldUnderline"/>
        </w:rPr>
        <w:t>]</w:t>
      </w:r>
      <w:r w:rsidRPr="00954257">
        <w:rPr>
          <w:rStyle w:val="StyleBoldUnderline"/>
        </w:rPr>
        <w:t>he</w:t>
      </w:r>
      <w:proofErr w:type="gramEnd"/>
      <w:r w:rsidRPr="00954257">
        <w:rPr>
          <w:rStyle w:val="StyleBoldUnderline"/>
        </w:rPr>
        <w:t xml:space="preserve"> was resolved by an unexpected event,</w:t>
      </w:r>
      <w:r w:rsidRPr="00954257">
        <w:rPr>
          <w:sz w:val="16"/>
        </w:rPr>
        <w:t xml:space="preserve">” </w:t>
      </w:r>
    </w:p>
    <w:p w:rsidR="00954257" w:rsidRDefault="00954257" w:rsidP="00B17D8A">
      <w:pPr>
        <w:rPr>
          <w:sz w:val="16"/>
          <w:szCs w:val="16"/>
        </w:rPr>
      </w:pPr>
      <w:r w:rsidRPr="00954257">
        <w:rPr>
          <w:rStyle w:val="Heading4Char"/>
        </w:rPr>
        <w:t>That was Webster’s 96</w:t>
      </w:r>
      <w:r>
        <w:rPr>
          <w:sz w:val="16"/>
        </w:rPr>
        <w:t xml:space="preserve"> </w:t>
      </w:r>
      <w:r w:rsidRPr="00954257">
        <w:rPr>
          <w:sz w:val="16"/>
          <w:szCs w:val="16"/>
        </w:rPr>
        <w:t>[Webster's revised unabridged dictionary, 1996, http://dictionary.reference.com/search?q=resolved]*GENDER MODIFIED</w:t>
      </w:r>
    </w:p>
    <w:p w:rsidR="00954257" w:rsidRPr="00954257" w:rsidRDefault="00954257" w:rsidP="00B17D8A">
      <w:pPr>
        <w:rPr>
          <w:sz w:val="16"/>
          <w:szCs w:val="16"/>
        </w:rPr>
      </w:pPr>
    </w:p>
    <w:p w:rsidR="00954257" w:rsidRDefault="00954257" w:rsidP="00B17D8A">
      <w:pPr>
        <w:rPr>
          <w:b/>
          <w:color w:val="0D0D0D"/>
          <w:sz w:val="16"/>
        </w:rPr>
      </w:pPr>
      <w:r w:rsidRPr="00CE22AD">
        <w:rPr>
          <w:rStyle w:val="Emphasis"/>
        </w:rPr>
        <w:t>should</w:t>
      </w:r>
      <w:r w:rsidRPr="001D57D5">
        <w:rPr>
          <w:b/>
          <w:color w:val="0D0D0D"/>
          <w:u w:val="single"/>
        </w:rPr>
        <w:t xml:space="preserve"> </w:t>
      </w:r>
      <w:r w:rsidRPr="001D57D5">
        <w:rPr>
          <w:color w:val="0D0D0D"/>
          <w:sz w:val="16"/>
        </w:rPr>
        <w:t xml:space="preserve">(DUTY) auxiliary verb  </w:t>
      </w:r>
      <w:r w:rsidRPr="001D57D5">
        <w:rPr>
          <w:rStyle w:val="StyleBoldUnderline"/>
        </w:rPr>
        <w:t>used to express that it is</w:t>
      </w:r>
      <w:r w:rsidRPr="001D57D5">
        <w:rPr>
          <w:color w:val="0D0D0D"/>
          <w:sz w:val="16"/>
        </w:rPr>
        <w:t xml:space="preserve"> necessary, </w:t>
      </w:r>
      <w:r w:rsidRPr="001D57D5">
        <w:rPr>
          <w:rStyle w:val="StyleBoldUnderline"/>
        </w:rPr>
        <w:t>desirable</w:t>
      </w:r>
      <w:r w:rsidRPr="001D57D5">
        <w:rPr>
          <w:color w:val="0D0D0D"/>
          <w:sz w:val="16"/>
        </w:rPr>
        <w:t xml:space="preserve">, advisable, </w:t>
      </w:r>
      <w:r w:rsidRPr="001D57D5">
        <w:rPr>
          <w:rStyle w:val="StyleBoldUnderline"/>
        </w:rPr>
        <w:t xml:space="preserve">or important to perform </w:t>
      </w:r>
      <w:r w:rsidR="00FF03C4">
        <w:rPr>
          <w:rStyle w:val="StyleBoldUnderline"/>
        </w:rPr>
        <w:t xml:space="preserve">                                                                                                                                                                                                                                                                                                                                                                                                                                                                                                                                                                                                                                                                                                                                                                                                                                                                                                                                                                                                                                                                                                                                                                                                                                                                                                                                                                                                                                                                                                                                                                                                                                                                                                                                                                                                                                                                                                                                                                                                                                                                                                                                                                                                                                                                                                                                                                                                                                                                                                                                                                                                                                                                                                                                                                                                                                                                                                                                                                                                                                                                                                                                                                                                                                                                                                                                                                                                                                                                                                                                                                                                                                                                                                                                                                                                                                                                                                                                                                                                                                                                                                                                                                                                                                                                                                                                                                                                                                                                                                                                                                                                                                                                                                                                                                                                                                                                                                                                                                                                                                                                                                                                                                                                                                                                                                                                                                                                                                                                                                                                                                                                                                                                                                                                                                                                                                                                                                                                           </w:t>
      </w:r>
      <w:r w:rsidRPr="001D57D5">
        <w:rPr>
          <w:rStyle w:val="StyleBoldUnderline"/>
        </w:rPr>
        <w:t>the action of the following verb</w:t>
      </w:r>
      <w:r w:rsidRPr="001D57D5">
        <w:rPr>
          <w:b/>
          <w:color w:val="0D0D0D"/>
          <w:sz w:val="16"/>
        </w:rPr>
        <w:t xml:space="preserve"> </w:t>
      </w:r>
    </w:p>
    <w:p w:rsidR="00954257" w:rsidRPr="00954257" w:rsidRDefault="00954257" w:rsidP="00B17D8A">
      <w:r w:rsidRPr="00954257">
        <w:rPr>
          <w:rStyle w:val="Heading4Char"/>
        </w:rPr>
        <w:t>That was Cambridge Dictionary of American English, 07</w:t>
      </w:r>
      <w:r>
        <w:rPr>
          <w:color w:val="0D0D0D"/>
          <w:sz w:val="16"/>
        </w:rPr>
        <w:t xml:space="preserve"> </w:t>
      </w:r>
      <w:r w:rsidRPr="00954257">
        <w:t>(http://dictionary.cambridge.org/define.asp?key=should*1+0&amp;dict=A)</w:t>
      </w:r>
    </w:p>
    <w:p w:rsidR="00857398" w:rsidRDefault="00B4239A" w:rsidP="00B17D8A">
      <w:pPr>
        <w:pStyle w:val="Heading4"/>
      </w:pPr>
      <w:r>
        <w:lastRenderedPageBreak/>
        <w:t>4</w:t>
      </w:r>
      <w:r w:rsidR="00954257" w:rsidRPr="001D57D5">
        <w:t xml:space="preserve">. </w:t>
      </w:r>
      <w:r>
        <w:t>Ground</w:t>
      </w:r>
      <w:r w:rsidR="00954257" w:rsidRPr="001D57D5">
        <w:t xml:space="preserve">: </w:t>
      </w:r>
      <w:r w:rsidR="00857398">
        <w:t xml:space="preserve">Defending </w:t>
      </w:r>
      <w:r w:rsidR="00954257" w:rsidRPr="001D57D5">
        <w:t xml:space="preserve">discourse increases negative </w:t>
      </w:r>
      <w:r w:rsidR="006F0D72">
        <w:t>critique</w:t>
      </w:r>
      <w:r w:rsidR="00954257">
        <w:t xml:space="preserve"> ground and counter-advocacies. </w:t>
      </w:r>
      <w:r w:rsidR="002F06B5">
        <w:t xml:space="preserve">That ground outweighs because it’s the most relevant – </w:t>
      </w:r>
      <w:r w:rsidR="00954257" w:rsidRPr="001D57D5">
        <w:t>we</w:t>
      </w:r>
      <w:r w:rsidR="002F06B5">
        <w:t xml:space="preserve"> </w:t>
      </w:r>
      <w:r w:rsidR="00954257" w:rsidRPr="001D57D5">
        <w:t>can control how we speak about the world well before we can implement policy</w:t>
      </w:r>
      <w:r w:rsidR="00857398">
        <w:t xml:space="preserve">. </w:t>
      </w:r>
    </w:p>
    <w:p w:rsidR="005E0749" w:rsidRDefault="00857398" w:rsidP="00B17D8A">
      <w:pPr>
        <w:pStyle w:val="Heading4"/>
      </w:pPr>
      <w:r>
        <w:t xml:space="preserve">AND, we’ll always defend links to the plan, which means they still get the same positions. </w:t>
      </w:r>
    </w:p>
    <w:p w:rsidR="00B4239A" w:rsidRPr="00B4239A" w:rsidRDefault="00B4239A" w:rsidP="00B17D8A">
      <w:pPr>
        <w:pStyle w:val="Heading4"/>
      </w:pPr>
      <w:r>
        <w:t xml:space="preserve">5. The aff is </w:t>
      </w:r>
      <w:r w:rsidR="00D54725">
        <w:t>an impact turn to their education claims</w:t>
      </w:r>
      <w:r>
        <w:t xml:space="preserve"> – terrorism policy is performative and </w:t>
      </w:r>
      <w:r w:rsidR="006F0D72">
        <w:t>can’t</w:t>
      </w:r>
      <w:r>
        <w:t xml:space="preserve"> be reduced to instrumental implementation in a vacuum. Hegemonic knowledge formations delineate the boundaries of acceptable truths in favor of elite interests.  Challenging these discursive structures is necessary to prevent the endless violence and destruction caused by the war on terror – that’s </w:t>
      </w:r>
      <w:r w:rsidRPr="00B4239A">
        <w:rPr>
          <w:u w:val="single"/>
        </w:rPr>
        <w:t xml:space="preserve">De </w:t>
      </w:r>
      <w:proofErr w:type="spellStart"/>
      <w:r w:rsidRPr="00B4239A">
        <w:rPr>
          <w:u w:val="single"/>
        </w:rPr>
        <w:t>Graaf</w:t>
      </w:r>
      <w:proofErr w:type="spellEnd"/>
      <w:r>
        <w:t xml:space="preserve"> and </w:t>
      </w:r>
      <w:r w:rsidR="006F0D72" w:rsidRPr="006F0D72">
        <w:rPr>
          <w:u w:val="single"/>
        </w:rPr>
        <w:t>Jackson</w:t>
      </w:r>
    </w:p>
    <w:p w:rsidR="00C9424A" w:rsidRDefault="006F0D72" w:rsidP="00B17D8A">
      <w:pPr>
        <w:pStyle w:val="Heading4"/>
      </w:pPr>
      <w:r>
        <w:t>6</w:t>
      </w:r>
      <w:r w:rsidR="00B4239A">
        <w:t>. Agency DA</w:t>
      </w:r>
      <w:r w:rsidR="00C9424A">
        <w:t xml:space="preserve"> </w:t>
      </w:r>
      <w:r w:rsidR="00B4239A">
        <w:t>– their interpretation</w:t>
      </w:r>
      <w:r w:rsidR="00C9424A">
        <w:t xml:space="preserve"> </w:t>
      </w:r>
      <w:r>
        <w:t>is incapable of questioning</w:t>
      </w:r>
      <w:r w:rsidR="00C9424A">
        <w:t xml:space="preserve"> the </w:t>
      </w:r>
      <w:r>
        <w:t>broader structures that drive policymakers to war.</w:t>
      </w:r>
      <w:r w:rsidR="00B4239A">
        <w:t xml:space="preserve"> </w:t>
      </w:r>
      <w:r>
        <w:t xml:space="preserve">That </w:t>
      </w:r>
      <w:r w:rsidR="00C9424A">
        <w:t>limits the scope of policy and defers respo</w:t>
      </w:r>
      <w:r>
        <w:t xml:space="preserve">nsibility for action, which means their “education” is bad. </w:t>
      </w:r>
    </w:p>
    <w:p w:rsidR="00C9424A" w:rsidRPr="00C9424A" w:rsidRDefault="00C9424A" w:rsidP="00B17D8A">
      <w:r w:rsidRPr="00C9424A">
        <w:rPr>
          <w:rStyle w:val="StyleStyleBold12pt"/>
        </w:rPr>
        <w:t>Burke</w:t>
      </w:r>
      <w:r w:rsidRPr="00C9424A">
        <w:t xml:space="preserve">, Professor of Politics and International Relations in the University of New South Wales </w:t>
      </w:r>
      <w:r w:rsidRPr="00C9424A">
        <w:rPr>
          <w:rStyle w:val="StyleStyleBold12pt"/>
        </w:rPr>
        <w:t>2007</w:t>
      </w:r>
      <w:r w:rsidRPr="00C9424A">
        <w:t xml:space="preserve"> [Anthony, “Ontologies of War: Violence, Existence, and Reason”, Theory and Event, vol. 10.2]</w:t>
      </w:r>
    </w:p>
    <w:p w:rsidR="00C9424A" w:rsidRDefault="00C9424A" w:rsidP="00B17D8A">
      <w:pPr>
        <w:rPr>
          <w:sz w:val="20"/>
          <w:szCs w:val="20"/>
        </w:rPr>
      </w:pPr>
    </w:p>
    <w:p w:rsidR="00C9424A" w:rsidRDefault="00C9424A" w:rsidP="00B17D8A">
      <w:pPr>
        <w:rPr>
          <w:sz w:val="16"/>
        </w:rPr>
      </w:pPr>
      <w:r w:rsidRPr="00C9424A">
        <w:rPr>
          <w:sz w:val="16"/>
          <w:szCs w:val="20"/>
        </w:rPr>
        <w:t>My argument here, whilst normatively sympathetic to Kant's moral demand for the eventual abolition of war, militates against excessive optimism.</w:t>
      </w:r>
      <w:hyperlink r:id="rId20" w:anchor="_edn86" w:tgtFrame="_blank" w:history="1">
        <w:r w:rsidRPr="00C9424A">
          <w:rPr>
            <w:rStyle w:val="Hyperlink"/>
            <w:color w:val="660066"/>
            <w:sz w:val="16"/>
            <w:szCs w:val="20"/>
            <w:vertAlign w:val="superscript"/>
          </w:rPr>
          <w:t>86</w:t>
        </w:r>
      </w:hyperlink>
      <w:r w:rsidRPr="00C9424A">
        <w:rPr>
          <w:sz w:val="16"/>
          <w:szCs w:val="20"/>
        </w:rPr>
        <w:t xml:space="preserve"> Even as I am arguing that </w:t>
      </w:r>
      <w:r w:rsidRPr="00C9424A">
        <w:rPr>
          <w:rStyle w:val="StyleBoldUnderline"/>
        </w:rPr>
        <w:t>war is not</w:t>
      </w:r>
      <w:r w:rsidRPr="00C9424A">
        <w:rPr>
          <w:sz w:val="16"/>
          <w:szCs w:val="20"/>
        </w:rPr>
        <w:t xml:space="preserve"> an enduring historical or anthropological feature, or </w:t>
      </w:r>
      <w:r w:rsidRPr="00C9424A">
        <w:rPr>
          <w:rStyle w:val="StyleBoldUnderline"/>
        </w:rPr>
        <w:t>a neutral and rational instrument of policy</w:t>
      </w:r>
      <w:r w:rsidRPr="00C9424A">
        <w:rPr>
          <w:sz w:val="16"/>
          <w:szCs w:val="20"/>
        </w:rPr>
        <w:t xml:space="preserve"> -- that </w:t>
      </w:r>
      <w:r w:rsidRPr="00C9424A">
        <w:rPr>
          <w:rStyle w:val="StyleBoldUnderline"/>
        </w:rPr>
        <w:t>it is rather</w:t>
      </w:r>
      <w:r w:rsidRPr="00C9424A">
        <w:rPr>
          <w:sz w:val="16"/>
          <w:szCs w:val="20"/>
        </w:rPr>
        <w:t xml:space="preserve"> </w:t>
      </w:r>
      <w:r w:rsidRPr="00C9424A">
        <w:rPr>
          <w:rStyle w:val="StyleBoldUnderline"/>
        </w:rPr>
        <w:t>the product of hegemonic forms of knowledge about political action and community</w:t>
      </w:r>
      <w:r w:rsidRPr="00C9424A">
        <w:rPr>
          <w:sz w:val="16"/>
        </w:rPr>
        <w:t xml:space="preserve"> </w:t>
      </w:r>
      <w:r w:rsidRPr="00C9424A">
        <w:rPr>
          <w:sz w:val="16"/>
          <w:szCs w:val="20"/>
        </w:rPr>
        <w:t xml:space="preserve">-- my analysis does suggest some sobering conclusions about its power as an idea and formation. Neither the progressive flow of history nor the pacific tendencies of an international society of republican states will save us. The </w:t>
      </w:r>
      <w:r w:rsidRPr="00C9424A">
        <w:rPr>
          <w:rStyle w:val="StyleBoldUnderline"/>
        </w:rPr>
        <w:t>violent ontologies</w:t>
      </w:r>
      <w:r w:rsidRPr="00C9424A">
        <w:rPr>
          <w:sz w:val="16"/>
          <w:szCs w:val="20"/>
        </w:rPr>
        <w:t xml:space="preserve"> I have described here in fact </w:t>
      </w:r>
      <w:r w:rsidRPr="00C9424A">
        <w:rPr>
          <w:rStyle w:val="StyleBoldUnderline"/>
        </w:rPr>
        <w:t>dominate the conceptual and policy frameworks of modern</w:t>
      </w:r>
      <w:r w:rsidRPr="00C9424A">
        <w:rPr>
          <w:sz w:val="16"/>
          <w:szCs w:val="20"/>
        </w:rPr>
        <w:t xml:space="preserve"> republican </w:t>
      </w:r>
      <w:r w:rsidRPr="00C9424A">
        <w:rPr>
          <w:rStyle w:val="StyleBoldUnderline"/>
        </w:rPr>
        <w:t>states</w:t>
      </w:r>
      <w:r w:rsidRPr="00C9424A">
        <w:rPr>
          <w:sz w:val="16"/>
          <w:szCs w:val="20"/>
        </w:rPr>
        <w:t xml:space="preserve"> and have come, against everything Kant hoped for, to </w:t>
      </w:r>
      <w:r w:rsidRPr="00C9424A">
        <w:rPr>
          <w:i/>
          <w:iCs/>
          <w:sz w:val="16"/>
          <w:szCs w:val="20"/>
        </w:rPr>
        <w:t>stand in</w:t>
      </w:r>
      <w:r w:rsidRPr="00C9424A">
        <w:rPr>
          <w:sz w:val="16"/>
          <w:szCs w:val="20"/>
        </w:rPr>
        <w:t xml:space="preserve"> for progress, modernity and reason. Indeed what Heidegger argues, I think with some credibility, is that the </w:t>
      </w:r>
      <w:proofErr w:type="spellStart"/>
      <w:r w:rsidRPr="00C9424A">
        <w:rPr>
          <w:sz w:val="16"/>
          <w:szCs w:val="20"/>
        </w:rPr>
        <w:t>enframing</w:t>
      </w:r>
      <w:proofErr w:type="spellEnd"/>
      <w:r w:rsidRPr="00C9424A">
        <w:rPr>
          <w:sz w:val="16"/>
          <w:szCs w:val="20"/>
        </w:rPr>
        <w:t xml:space="preserve"> world view has come to stand in for being itself. </w:t>
      </w:r>
      <w:proofErr w:type="spellStart"/>
      <w:r w:rsidRPr="00C9424A">
        <w:rPr>
          <w:sz w:val="16"/>
        </w:rPr>
        <w:t>Enframing</w:t>
      </w:r>
      <w:proofErr w:type="spellEnd"/>
      <w:r w:rsidRPr="00C9424A">
        <w:rPr>
          <w:sz w:val="16"/>
        </w:rPr>
        <w:t>, argues Heidegger, 'does not simply endanger man in his relationship to himself and to everything that is...it drives out every other possibility of revealing</w:t>
      </w:r>
      <w:r w:rsidRPr="00C9424A">
        <w:rPr>
          <w:sz w:val="16"/>
          <w:szCs w:val="20"/>
        </w:rPr>
        <w:t xml:space="preserve">...the rule of </w:t>
      </w:r>
      <w:proofErr w:type="spellStart"/>
      <w:r w:rsidRPr="00C9424A">
        <w:rPr>
          <w:sz w:val="16"/>
          <w:szCs w:val="20"/>
        </w:rPr>
        <w:t>Enframing</w:t>
      </w:r>
      <w:proofErr w:type="spellEnd"/>
      <w:r w:rsidRPr="00C9424A">
        <w:rPr>
          <w:sz w:val="16"/>
          <w:szCs w:val="20"/>
        </w:rPr>
        <w:t xml:space="preserve"> threatens man with the possibility that it could be denied to him to enter into a more original revealing and hence to experience the call of a more primal truth.</w:t>
      </w:r>
      <w:r w:rsidRPr="00C9424A">
        <w:rPr>
          <w:sz w:val="16"/>
        </w:rPr>
        <w:t xml:space="preserve"> </w:t>
      </w:r>
      <w:r w:rsidRPr="00C9424A">
        <w:rPr>
          <w:sz w:val="16"/>
          <w:szCs w:val="20"/>
        </w:rPr>
        <w:t xml:space="preserve">What I take from Heidegger's argument -- one that I have sought to extend by </w:t>
      </w:r>
      <w:proofErr w:type="spellStart"/>
      <w:r w:rsidRPr="00C9424A">
        <w:rPr>
          <w:sz w:val="16"/>
          <w:szCs w:val="20"/>
        </w:rPr>
        <w:t>analysing</w:t>
      </w:r>
      <w:proofErr w:type="spellEnd"/>
      <w:r w:rsidRPr="00C9424A">
        <w:rPr>
          <w:sz w:val="16"/>
          <w:szCs w:val="20"/>
        </w:rPr>
        <w:t xml:space="preserve"> the militaristic power of modern ontologies of political existence and security -- is a view that </w:t>
      </w:r>
      <w:r w:rsidRPr="00C9424A">
        <w:rPr>
          <w:rStyle w:val="StyleBoldUnderline"/>
        </w:rPr>
        <w:t>the challenge is posed not merely by a few varieties of weapon, government, technology or policy, but by an overarching system of thinking and understanding that lays claim to our entire space of truth and existence.</w:t>
      </w:r>
      <w:r w:rsidRPr="00C9424A">
        <w:rPr>
          <w:sz w:val="16"/>
          <w:szCs w:val="20"/>
        </w:rPr>
        <w:t xml:space="preserve"> Many of </w:t>
      </w:r>
      <w:r w:rsidRPr="00C9424A">
        <w:rPr>
          <w:rStyle w:val="StyleBoldUnderline"/>
        </w:rPr>
        <w:t>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C9424A">
        <w:rPr>
          <w:sz w:val="16"/>
          <w:szCs w:val="20"/>
        </w:rPr>
        <w:t xml:space="preserve">. Confined within such an epistemological and cultural universe, </w:t>
      </w:r>
      <w:r w:rsidRPr="00C9424A">
        <w:rPr>
          <w:rStyle w:val="StyleBoldUnderline"/>
        </w:rPr>
        <w:t>policymakers' choices become necessities, their actions become inevitabilities, and humans suffer and die.</w:t>
      </w:r>
      <w:r w:rsidRPr="00C9424A">
        <w:rPr>
          <w:sz w:val="16"/>
          <w:szCs w:val="20"/>
        </w:rPr>
        <w:t xml:space="preserve"> Viewed in this light, </w:t>
      </w:r>
      <w:r w:rsidRPr="00C9424A">
        <w:rPr>
          <w:rStyle w:val="StyleBoldUnderline"/>
        </w:rPr>
        <w:t>'rationality' is the name we give the chain of reasoning which builds one structure of truth on another until a course of action, however violent or dangerous, becomes preordained through that reasoning's very operation and existence. It creates both discursive constraints</w:t>
      </w:r>
      <w:r w:rsidRPr="00C9424A">
        <w:rPr>
          <w:sz w:val="16"/>
          <w:szCs w:val="20"/>
        </w:rPr>
        <w:t xml:space="preserve"> -- available choices may simply not be seen as credible or legitimate -- </w:t>
      </w:r>
      <w:r w:rsidRPr="00C9424A">
        <w:rPr>
          <w:rStyle w:val="StyleBoldUnderline"/>
        </w:rPr>
        <w:t xml:space="preserve">and material constraints </w:t>
      </w:r>
      <w:r w:rsidRPr="00C9424A">
        <w:rPr>
          <w:sz w:val="16"/>
        </w:rPr>
        <w:t>that derive from the mutually reinforcing cascade of discourses and events which then preordain militarism and violence as necessary policy responses, however ineffective, dysfunctional or chaotic</w:t>
      </w:r>
      <w:r w:rsidRPr="00C9424A">
        <w:rPr>
          <w:sz w:val="16"/>
          <w:szCs w:val="20"/>
        </w:rPr>
        <w:t xml:space="preserve">.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w:t>
      </w:r>
      <w:r w:rsidRPr="00C9424A">
        <w:rPr>
          <w:i/>
          <w:iCs/>
          <w:sz w:val="16"/>
          <w:szCs w:val="20"/>
        </w:rPr>
        <w:t>are</w:t>
      </w:r>
      <w:r w:rsidRPr="00C9424A">
        <w:rPr>
          <w:sz w:val="16"/>
          <w:szCs w:val="20"/>
        </w:rPr>
        <w:t xml:space="preserve"> utterly trapped within the </w:t>
      </w:r>
      <w:proofErr w:type="spellStart"/>
      <w:r w:rsidRPr="00C9424A">
        <w:rPr>
          <w:sz w:val="16"/>
          <w:szCs w:val="20"/>
        </w:rPr>
        <w:t>Clausewitzian</w:t>
      </w:r>
      <w:proofErr w:type="spellEnd"/>
      <w:r w:rsidRPr="00C9424A">
        <w:rPr>
          <w:sz w:val="16"/>
          <w:szCs w:val="20"/>
        </w:rPr>
        <w:t xml:space="preserve"> paradigm, within the instrumental utilitarianism of '</w:t>
      </w:r>
      <w:proofErr w:type="spellStart"/>
      <w:r w:rsidRPr="00C9424A">
        <w:rPr>
          <w:sz w:val="16"/>
          <w:szCs w:val="20"/>
        </w:rPr>
        <w:t>enframing</w:t>
      </w:r>
      <w:proofErr w:type="spellEnd"/>
      <w:r w:rsidRPr="00C9424A">
        <w:rPr>
          <w:sz w:val="16"/>
          <w:szCs w:val="20"/>
        </w:rPr>
        <w:t xml:space="preserve">' and the stark ontology of the friend and enemy. They are certainly tremendously aggressive and energetic in continually stating and reinstating its force. But is there a way out? </w:t>
      </w:r>
      <w:r w:rsidRPr="00C9424A">
        <w:rPr>
          <w:sz w:val="16"/>
        </w:rPr>
        <w:t>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w:t>
      </w:r>
      <w:r w:rsidRPr="00C9424A">
        <w:rPr>
          <w:sz w:val="16"/>
          <w:szCs w:val="20"/>
        </w:rPr>
        <w:t xml:space="preserve">? (In this I am much closer to Connolly than Foucault, in Connolly's </w:t>
      </w:r>
      <w:proofErr w:type="gramStart"/>
      <w:r w:rsidRPr="00C9424A">
        <w:rPr>
          <w:sz w:val="16"/>
          <w:szCs w:val="20"/>
        </w:rPr>
        <w:t>insistence that, even in the face of the anonymous power of discourse to produce and limit subjects, selves remain</w:t>
      </w:r>
      <w:proofErr w:type="gramEnd"/>
      <w:r w:rsidRPr="00C9424A">
        <w:rPr>
          <w:sz w:val="16"/>
          <w:szCs w:val="20"/>
        </w:rPr>
        <w:t xml:space="preserve"> capable of agency and thus incur responsibilities.</w:t>
      </w:r>
      <w:hyperlink r:id="rId21" w:anchor="_edn88" w:tgtFrame="_blank" w:history="1">
        <w:r w:rsidRPr="00C9424A">
          <w:rPr>
            <w:rStyle w:val="Hyperlink"/>
            <w:color w:val="660066"/>
            <w:sz w:val="16"/>
            <w:szCs w:val="20"/>
            <w:vertAlign w:val="superscript"/>
          </w:rPr>
          <w:t>88</w:t>
        </w:r>
      </w:hyperlink>
      <w:r w:rsidRPr="00C9424A">
        <w:rPr>
          <w:sz w:val="16"/>
          <w:szCs w:val="20"/>
        </w:rPr>
        <w:t xml:space="preserve">) There seems no point in following Heidegger in seeking a more 'primal truth' of being -- that is to reinstate ontology and obscure its worldly manifestations and consequences from critique. </w:t>
      </w:r>
      <w:r w:rsidRPr="00C9424A">
        <w:rPr>
          <w:sz w:val="16"/>
        </w:rPr>
        <w:t>However we can, while refusing Heidegger's unworldly</w:t>
      </w:r>
      <w:hyperlink r:id="rId22" w:anchor="_edn89" w:tgtFrame="_blank" w:history="1">
        <w:r w:rsidRPr="00C9424A">
          <w:rPr>
            <w:rStyle w:val="Hyperlink"/>
            <w:sz w:val="16"/>
          </w:rPr>
          <w:t>89</w:t>
        </w:r>
      </w:hyperlink>
      <w:r w:rsidRPr="00C9424A">
        <w:rPr>
          <w:sz w:val="16"/>
        </w:rPr>
        <w:t xml:space="preserve">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C9424A">
        <w:rPr>
          <w:sz w:val="16"/>
        </w:rPr>
        <w:t>enframing</w:t>
      </w:r>
      <w:proofErr w:type="spellEnd"/>
      <w:r w:rsidRPr="00C9424A">
        <w:rPr>
          <w:sz w:val="16"/>
          <w:szCs w:val="20"/>
        </w:rPr>
        <w:t xml:space="preserve">. Yet his path out is somewhat chimerical -- his faith in 'art' and the older Greek attitudes of 'responsibility and indebtedness' offer us valuable clues to the kind of sensibility needed, but little more. </w:t>
      </w:r>
      <w:r w:rsidRPr="00C9424A">
        <w:rPr>
          <w:rStyle w:val="StyleBoldUnderline"/>
        </w:rPr>
        <w:t xml:space="preserve">When we consider </w:t>
      </w:r>
      <w:r w:rsidRPr="00C9424A">
        <w:rPr>
          <w:rStyle w:val="StyleBoldUnderline"/>
        </w:rPr>
        <w:lastRenderedPageBreak/>
        <w:t>the problem of policy</w:t>
      </w:r>
      <w:r w:rsidRPr="00C9424A">
        <w:rPr>
          <w:sz w:val="16"/>
          <w:szCs w:val="20"/>
        </w:rPr>
        <w:t xml:space="preserve">, the force of this analysis suggests that choice and </w:t>
      </w:r>
      <w:r w:rsidRPr="00C9424A">
        <w:rPr>
          <w:rStyle w:val="StyleBoldUnderline"/>
        </w:rPr>
        <w:t>agency can be all too often limited</w:t>
      </w:r>
      <w:r w:rsidRPr="00C9424A">
        <w:rPr>
          <w:sz w:val="16"/>
          <w:szCs w:val="20"/>
        </w:rPr>
        <w:t xml:space="preserve">; they can remain confined (sometimes quite </w:t>
      </w:r>
      <w:proofErr w:type="spellStart"/>
      <w:r w:rsidRPr="00C9424A">
        <w:rPr>
          <w:sz w:val="16"/>
          <w:szCs w:val="20"/>
        </w:rPr>
        <w:t>wilfully</w:t>
      </w:r>
      <w:proofErr w:type="spellEnd"/>
      <w:r w:rsidRPr="00C9424A">
        <w:rPr>
          <w:sz w:val="16"/>
          <w:szCs w:val="20"/>
        </w:rPr>
        <w:t>) within the overarching strategic and security paradigms. Or, more hopefully,</w:t>
      </w:r>
      <w:r w:rsidRPr="00C9424A">
        <w:rPr>
          <w:sz w:val="16"/>
        </w:rPr>
        <w:t xml:space="preserve"> </w:t>
      </w:r>
      <w:r w:rsidRPr="00C9424A">
        <w:rPr>
          <w:rStyle w:val="StyleBoldUnderline"/>
        </w:rPr>
        <w:t xml:space="preserve">policy choices could aim to bring into being a more enduringly inclusive, cosmopolitan and peaceful logic of the political. But this cannot be done without seizing alternatives from outside the space of </w:t>
      </w:r>
      <w:proofErr w:type="spellStart"/>
      <w:r w:rsidRPr="00C9424A">
        <w:rPr>
          <w:rStyle w:val="StyleBoldUnderline"/>
        </w:rPr>
        <w:t>enframing</w:t>
      </w:r>
      <w:proofErr w:type="spellEnd"/>
      <w:r w:rsidRPr="00C9424A">
        <w:rPr>
          <w:rStyle w:val="StyleBoldUnderline"/>
        </w:rPr>
        <w:t xml:space="preserve"> and utilitarian strategic thought, by being aware of its presence and weight and activating a very different concept of existence, security and action.</w:t>
      </w:r>
      <w:hyperlink r:id="rId23" w:anchor="_edn90" w:tgtFrame="_blank" w:history="1"/>
      <w:r w:rsidRPr="00C9424A">
        <w:rPr>
          <w:sz w:val="16"/>
        </w:rPr>
        <w:t xml:space="preserve"> </w:t>
      </w:r>
    </w:p>
    <w:p w:rsidR="006F0D72" w:rsidRDefault="006F0D72" w:rsidP="00B17D8A">
      <w:pPr>
        <w:rPr>
          <w:sz w:val="16"/>
        </w:rPr>
      </w:pPr>
    </w:p>
    <w:p w:rsidR="006F0D72" w:rsidRDefault="006F0D72" w:rsidP="00B17D8A">
      <w:pPr>
        <w:rPr>
          <w:i/>
          <w:iCs/>
        </w:rPr>
      </w:pPr>
      <w:r w:rsidRPr="006F0D72">
        <w:rPr>
          <w:i/>
          <w:iCs/>
        </w:rPr>
        <w:t xml:space="preserve">[With </w:t>
      </w:r>
      <w:r>
        <w:rPr>
          <w:i/>
          <w:iCs/>
        </w:rPr>
        <w:t xml:space="preserve">extra </w:t>
      </w:r>
      <w:r w:rsidRPr="006F0D72">
        <w:rPr>
          <w:i/>
          <w:iCs/>
        </w:rPr>
        <w:t>time]</w:t>
      </w:r>
    </w:p>
    <w:p w:rsidR="00673865" w:rsidRPr="006F0D72" w:rsidRDefault="006F0D72" w:rsidP="00B17D8A">
      <w:pPr>
        <w:pStyle w:val="Heading4"/>
        <w:rPr>
          <w:i/>
        </w:rPr>
      </w:pPr>
      <w:r>
        <w:t>7</w:t>
      </w:r>
      <w:r w:rsidR="00B4239A">
        <w:t xml:space="preserve">. </w:t>
      </w:r>
      <w:r w:rsidR="00673865">
        <w:t>The aff is the best of both worlds</w:t>
      </w:r>
      <w:r>
        <w:t xml:space="preserve"> in the terrorism context. </w:t>
      </w:r>
      <w:proofErr w:type="gramStart"/>
      <w:r>
        <w:t>Endorsing policy while critically interrogating knowledge solves their</w:t>
      </w:r>
      <w:r w:rsidR="004D7287">
        <w:t xml:space="preserve"> education</w:t>
      </w:r>
      <w:r>
        <w:t xml:space="preserve"> offense but avoids the risk of co-option.</w:t>
      </w:r>
      <w:proofErr w:type="gramEnd"/>
      <w:r>
        <w:t xml:space="preserve"> </w:t>
      </w:r>
    </w:p>
    <w:p w:rsidR="00673865" w:rsidRPr="00022C28" w:rsidRDefault="00673865" w:rsidP="00B17D8A">
      <w:pPr>
        <w:rPr>
          <w:sz w:val="16"/>
          <w:szCs w:val="16"/>
        </w:rPr>
      </w:pPr>
      <w:r w:rsidRPr="00022C28">
        <w:rPr>
          <w:rStyle w:val="StyleStyleBold12pt"/>
        </w:rPr>
        <w:t>Jackson et al.,</w:t>
      </w:r>
      <w:r>
        <w:t xml:space="preserve"> professors of International Politics at  </w:t>
      </w:r>
      <w:proofErr w:type="spellStart"/>
      <w:r>
        <w:t>Aberystwyth</w:t>
      </w:r>
      <w:proofErr w:type="spellEnd"/>
      <w:r>
        <w:t xml:space="preserve"> University, </w:t>
      </w:r>
      <w:r w:rsidRPr="00022C28">
        <w:rPr>
          <w:rStyle w:val="StyleStyleBold12pt"/>
        </w:rPr>
        <w:t>2007</w:t>
      </w:r>
      <w:r>
        <w:t xml:space="preserve"> </w:t>
      </w:r>
      <w:r w:rsidRPr="00022C28">
        <w:rPr>
          <w:sz w:val="16"/>
          <w:szCs w:val="16"/>
        </w:rPr>
        <w:t>[Richard, “The Case for a Critical Terrorism Studies”, paper delivered for 2007 Annual Meeting of the American Political Science Association, August 30 – September 2, http://cadair.aber.ac.uk/dspace/bitstream/handle/2160/1945/APSA-2007-Paper-final2.pdf?sequence=1]</w:t>
      </w:r>
    </w:p>
    <w:p w:rsidR="00673865" w:rsidRPr="00673865" w:rsidRDefault="00673865" w:rsidP="00B17D8A">
      <w:r w:rsidRPr="00673865">
        <w:t>[Note: CTS = Critical Terrorism Studies]</w:t>
      </w:r>
    </w:p>
    <w:p w:rsidR="00673865" w:rsidRDefault="00673865" w:rsidP="00B17D8A">
      <w:pPr>
        <w:rPr>
          <w:sz w:val="16"/>
        </w:rPr>
      </w:pPr>
    </w:p>
    <w:p w:rsidR="00673865" w:rsidRPr="00673865" w:rsidRDefault="00673865" w:rsidP="00B17D8A">
      <w:pPr>
        <w:rPr>
          <w:sz w:val="16"/>
        </w:rPr>
      </w:pPr>
      <w:r w:rsidRPr="00673865">
        <w:rPr>
          <w:sz w:val="16"/>
        </w:rPr>
        <w:t xml:space="preserve">At the heart of any critical project lies the notion of „emancipation‟, however implicitly it is conceived. The challenge is that contending critical schools approach emancipation in different ways. Some denounce it as too implicated in grand meta-narratives and normative projects, including past and not so past, (neo)-colonial projects.49 Yet, an increasing number of critical voices have observed that all critical projects derive from an underlying conception of a different order.50 Even some of those most critical of the term, notably Derrida, have (re)-embraced the notion.51 To be „critical‟, it seems, one has to have some normative notion of what is wrong and how things should be different. This need not involve a predetermined blueprint of utopia; indeed, such a blueprint is anathema to contemporary conceptions of „critical‟. Rather, critical scholars typically acknowledge the non-exclusivity and </w:t>
      </w:r>
      <w:proofErr w:type="spellStart"/>
      <w:r w:rsidRPr="00673865">
        <w:rPr>
          <w:sz w:val="16"/>
        </w:rPr>
        <w:t>revisability</w:t>
      </w:r>
      <w:proofErr w:type="spellEnd"/>
      <w:r w:rsidRPr="00673865">
        <w:rPr>
          <w:sz w:val="16"/>
        </w:rPr>
        <w:t xml:space="preserve"> inherent to any normative position. 52 If emancipation is central to the critical project, we would argue that CTS cannot remain policy-irrelevant without belying its emancipatory commitment. It has to move beyond critique and deconstruction to reconstruction and policy-relevance.53 </w:t>
      </w:r>
      <w:proofErr w:type="gramStart"/>
      <w:r w:rsidRPr="002F06B5">
        <w:rPr>
          <w:rStyle w:val="StyleBoldUnderline"/>
        </w:rPr>
        <w:t>The</w:t>
      </w:r>
      <w:proofErr w:type="gramEnd"/>
      <w:r w:rsidRPr="002F06B5">
        <w:rPr>
          <w:rStyle w:val="StyleBoldUnderline"/>
        </w:rPr>
        <w:t xml:space="preserve"> challenge of CTS is to engage policy-makers – as well as „terrorists‟ and their communities – and work towards the realization of new paradigms, new practices and the transformation of political structures.</w:t>
      </w:r>
      <w:r w:rsidRPr="00673865">
        <w:rPr>
          <w:sz w:val="16"/>
        </w:rPr>
        <w:t xml:space="preserve"> That, after all, is the original meaning of the notion of „immanent critique‟. Striving to be policy-relevant does not mean that one has to accept the validity of the term „terrorism‟ or stop investigating the political interests behind it. Nor does it mean that all research must have policy-relevance or that one has to limit </w:t>
      </w:r>
      <w:proofErr w:type="spellStart"/>
      <w:r w:rsidRPr="00673865">
        <w:rPr>
          <w:sz w:val="16"/>
        </w:rPr>
        <w:t>one‟s</w:t>
      </w:r>
      <w:proofErr w:type="spellEnd"/>
      <w:r w:rsidRPr="00673865">
        <w:rPr>
          <w:sz w:val="16"/>
        </w:rPr>
        <w:t xml:space="preserve"> research to what is relevant for the state, since the critical turn implies a move beyond state-centric perspectives. End-users could, and should, include both state and non-state actors, as long as the goal is to combat both the use of political terror by actors and the political structures that encourage its use. </w:t>
      </w:r>
      <w:r w:rsidRPr="002F06B5">
        <w:rPr>
          <w:rStyle w:val="StyleBoldUnderline"/>
        </w:rPr>
        <w:t>However, engaging policy-makers raises the thorny issue of co-option. One of the fears of critical scholars is that by engaging</w:t>
      </w:r>
      <w:r w:rsidRPr="00673865">
        <w:rPr>
          <w:sz w:val="16"/>
        </w:rPr>
        <w:t xml:space="preserve"> with </w:t>
      </w:r>
      <w:r w:rsidRPr="002F06B5">
        <w:rPr>
          <w:rStyle w:val="StyleBoldUnderline"/>
        </w:rPr>
        <w:t>policy-makers, either they or their research become co-opted,</w:t>
      </w:r>
      <w:r w:rsidRPr="00673865">
        <w:rPr>
          <w:sz w:val="16"/>
        </w:rPr>
        <w:t xml:space="preserve"> whether through governments (</w:t>
      </w:r>
      <w:proofErr w:type="spellStart"/>
      <w:r w:rsidRPr="00673865">
        <w:rPr>
          <w:sz w:val="16"/>
        </w:rPr>
        <w:t>ab</w:t>
      </w:r>
      <w:proofErr w:type="spellEnd"/>
      <w:r w:rsidRPr="00673865">
        <w:rPr>
          <w:sz w:val="16"/>
        </w:rPr>
        <w:t xml:space="preserve">)using independent research findings for their own ends, allowing </w:t>
      </w:r>
      <w:proofErr w:type="spellStart"/>
      <w:r w:rsidRPr="00673865">
        <w:rPr>
          <w:sz w:val="16"/>
        </w:rPr>
        <w:t>one‟s</w:t>
      </w:r>
      <w:proofErr w:type="spellEnd"/>
      <w:r w:rsidRPr="00673865">
        <w:rPr>
          <w:sz w:val="16"/>
        </w:rPr>
        <w:t xml:space="preserve"> research to be overly shaped by the agendas of major grant-awarding bodies, or by gradually coming to uncritically adopt the perspectives and values of policy-makers. A more intractable problem is the one highlighted by </w:t>
      </w:r>
      <w:proofErr w:type="spellStart"/>
      <w:r w:rsidRPr="00673865">
        <w:rPr>
          <w:sz w:val="16"/>
        </w:rPr>
        <w:t>Rengger</w:t>
      </w:r>
      <w:proofErr w:type="spellEnd"/>
      <w:r w:rsidRPr="00673865">
        <w:rPr>
          <w:sz w:val="16"/>
        </w:rPr>
        <w:t xml:space="preserve"> that „</w:t>
      </w:r>
      <w:r w:rsidRPr="002F06B5">
        <w:rPr>
          <w:rStyle w:val="StyleBoldUnderline"/>
        </w:rPr>
        <w:t xml:space="preserve">the demand that theory must have a </w:t>
      </w:r>
      <w:proofErr w:type="spellStart"/>
      <w:r w:rsidRPr="002F06B5">
        <w:rPr>
          <w:rStyle w:val="StyleBoldUnderline"/>
        </w:rPr>
        <w:t>praxial</w:t>
      </w:r>
      <w:proofErr w:type="spellEnd"/>
      <w:r w:rsidRPr="002F06B5">
        <w:rPr>
          <w:rStyle w:val="StyleBoldUnderline"/>
        </w:rPr>
        <w:t xml:space="preserve"> dimension itself runs the risk of collapsing critical theory back into traditional theory by making it dependent on instrumental conceptions of rationality‟.</w:t>
      </w:r>
      <w:r w:rsidRPr="00673865">
        <w:rPr>
          <w:sz w:val="16"/>
        </w:rPr>
        <w:t xml:space="preserve">54 A related problem is that by becoming embedded in existing power structures, </w:t>
      </w:r>
      <w:r w:rsidRPr="002F06B5">
        <w:rPr>
          <w:rStyle w:val="StyleBoldUnderline"/>
        </w:rPr>
        <w:t>one risks reproducing existing knowledge structures or inadvertently contributing to counter-terrorism policy that uncritically reifies the status quo. Such dilemmas have to be confronted and debated;</w:t>
      </w:r>
      <w:r w:rsidRPr="00673865">
        <w:rPr>
          <w:sz w:val="16"/>
        </w:rPr>
        <w:t xml:space="preserve"> non-engagement is not an option. </w:t>
      </w:r>
      <w:r w:rsidRPr="002F06B5">
        <w:rPr>
          <w:rStyle w:val="StyleBoldUnderline"/>
        </w:rPr>
        <w:t>Engagement is facilitated by the fact that as counterterrorism projects flounder, advisors to policy-makers are increasingly eager for advice, even when it is „critical‟.</w:t>
      </w:r>
      <w:r>
        <w:rPr>
          <w:rStyle w:val="StyleBoldUnderline"/>
        </w:rPr>
        <w:t xml:space="preserve"> </w:t>
      </w:r>
      <w:r w:rsidRPr="00673865">
        <w:rPr>
          <w:sz w:val="16"/>
        </w:rPr>
        <w:t>For obvious reasons, „</w:t>
      </w:r>
      <w:r w:rsidRPr="000943A7">
        <w:rPr>
          <w:rStyle w:val="StyleBoldUnderline"/>
        </w:rPr>
        <w:t>embedded‟ terrorism scholars</w:t>
      </w:r>
      <w:r w:rsidRPr="00673865">
        <w:rPr>
          <w:sz w:val="16"/>
        </w:rPr>
        <w:t xml:space="preserve"> and traditional think-tanks </w:t>
      </w:r>
      <w:r w:rsidRPr="000943A7">
        <w:rPr>
          <w:rStyle w:val="StyleBoldUnderline"/>
        </w:rPr>
        <w:t>have enjoyed a much closer relationship with policy-makers,</w:t>
      </w:r>
      <w:r w:rsidRPr="00673865">
        <w:rPr>
          <w:sz w:val="16"/>
        </w:rPr>
        <w:t xml:space="preserve"> allowing them both more institutionalized and more direct access. This is partly structural, since critical studies have been seen as inherently adversarial towards existing power structures. </w:t>
      </w:r>
      <w:r w:rsidRPr="000943A7">
        <w:rPr>
          <w:rStyle w:val="StyleBoldUnderline"/>
        </w:rPr>
        <w:t>Critical scholars have also at times unnecessarily burned bridges by issuing blanket condemnations of all things associated with the stat</w:t>
      </w:r>
      <w:r w:rsidRPr="00673865">
        <w:rPr>
          <w:sz w:val="16"/>
        </w:rPr>
        <w:t xml:space="preserve">e, whilst failing to engage with the public safety obligations of the authorities, and the challenges terrorism poses to such safety. Critical scholars cannot indulge in the unilateral demonizing of all state actors, at the same time as arguing against the comprehensive demonizing of all „terrorists‟. Simply because a piece of research originates within RAND does not automatically invalidate it; conversely, a study emanating from a critical scholar is not inherently superior. Just as Fred </w:t>
      </w:r>
      <w:proofErr w:type="spellStart"/>
      <w:r w:rsidRPr="00673865">
        <w:rPr>
          <w:sz w:val="16"/>
        </w:rPr>
        <w:t>Halliday</w:t>
      </w:r>
      <w:proofErr w:type="spellEnd"/>
      <w:r w:rsidRPr="00673865">
        <w:rPr>
          <w:sz w:val="16"/>
        </w:rPr>
        <w:t xml:space="preserve"> critiqued those who privileged voices from „the South‟ as somehow more authentic, critical scholars must guard against either privileging „terrorist‟ voices or uncritically dismissing state or state-related actors.55 In sum, </w:t>
      </w:r>
      <w:r w:rsidRPr="000943A7">
        <w:rPr>
          <w:rStyle w:val="StyleBoldUnderline"/>
        </w:rPr>
        <w:t xml:space="preserve">critical scholars have to think carefully about how to engage with the status quo and </w:t>
      </w:r>
      <w:proofErr w:type="spellStart"/>
      <w:r w:rsidRPr="000943A7">
        <w:rPr>
          <w:rStyle w:val="StyleBoldUnderline"/>
        </w:rPr>
        <w:t>centres</w:t>
      </w:r>
      <w:proofErr w:type="spellEnd"/>
      <w:r w:rsidRPr="000943A7">
        <w:rPr>
          <w:rStyle w:val="StyleBoldUnderline"/>
        </w:rPr>
        <w:t xml:space="preserve"> of power without losing critical distance</w:t>
      </w:r>
      <w:r w:rsidRPr="00673865">
        <w:rPr>
          <w:sz w:val="16"/>
        </w:rPr>
        <w:t xml:space="preserve">. The establishment of dedicated critical journals, seminars and conferences which actively seek to engage policy-makers is one way forward, as are collaborative efforts with traditional conferences already habitually attended by policy-makers. The creation of dedicated research centers and think-tanks which strive to hold these tensions in balance may similarly be necessary. </w:t>
      </w:r>
      <w:r w:rsidRPr="00673865">
        <w:rPr>
          <w:rStyle w:val="StyleBoldUnderline"/>
        </w:rPr>
        <w:t>Engaging policy-makers is not the only way forward</w:t>
      </w:r>
      <w:r w:rsidRPr="00673865">
        <w:rPr>
          <w:sz w:val="16"/>
        </w:rPr>
        <w:t xml:space="preserve">; engaging „terrorists‟ and „suspect communities‟, as well as civil society actors more generally, is equally important. </w:t>
      </w:r>
      <w:r w:rsidRPr="00673865">
        <w:rPr>
          <w:rStyle w:val="StyleBoldUnderline"/>
        </w:rPr>
        <w:t xml:space="preserve">In the age of the blog, alternative news websites and transnational </w:t>
      </w:r>
      <w:r w:rsidRPr="00673865">
        <w:rPr>
          <w:rStyle w:val="StyleBoldUnderline"/>
        </w:rPr>
        <w:lastRenderedPageBreak/>
        <w:t>grassroots activism, CTS must be at the forefront of broadening the spectrum of discourses and making space for counter-hegemonic accounts</w:t>
      </w:r>
      <w:r w:rsidRPr="00673865">
        <w:rPr>
          <w:sz w:val="16"/>
        </w:rPr>
        <w:t xml:space="preserve">. It can do this at universities – over the past four and a half years, over 600 students have been exposed to critical perspectives on terrorism at </w:t>
      </w:r>
      <w:proofErr w:type="spellStart"/>
      <w:r w:rsidRPr="00673865">
        <w:rPr>
          <w:sz w:val="16"/>
        </w:rPr>
        <w:t>Aberystwyth</w:t>
      </w:r>
      <w:proofErr w:type="spellEnd"/>
      <w:r w:rsidRPr="00673865">
        <w:rPr>
          <w:sz w:val="16"/>
        </w:rPr>
        <w:t xml:space="preserve"> University alone. </w:t>
      </w:r>
      <w:r w:rsidRPr="000943A7">
        <w:rPr>
          <w:rStyle w:val="StyleBoldUnderline"/>
        </w:rPr>
        <w:t>This can also be achieved through</w:t>
      </w:r>
      <w:r w:rsidRPr="00673865">
        <w:rPr>
          <w:sz w:val="16"/>
        </w:rPr>
        <w:t xml:space="preserve"> participative research partnerships with „suspect communities‟, or through </w:t>
      </w:r>
      <w:r w:rsidRPr="000943A7">
        <w:rPr>
          <w:rStyle w:val="StyleBoldUnderline"/>
        </w:rPr>
        <w:t xml:space="preserve">publicly challenging </w:t>
      </w:r>
      <w:r w:rsidRPr="00673865">
        <w:rPr>
          <w:sz w:val="16"/>
        </w:rPr>
        <w:t>new</w:t>
      </w:r>
      <w:r w:rsidRPr="000943A7">
        <w:rPr>
          <w:rStyle w:val="StyleBoldUnderline"/>
        </w:rPr>
        <w:t xml:space="preserve"> laws </w:t>
      </w:r>
      <w:r w:rsidRPr="00673865">
        <w:rPr>
          <w:sz w:val="16"/>
        </w:rPr>
        <w:t>or directives, as some have already begun to do.</w:t>
      </w:r>
    </w:p>
    <w:p w:rsidR="00673865" w:rsidRPr="002F06B5" w:rsidRDefault="00673865" w:rsidP="00B17D8A"/>
    <w:p w:rsidR="006F0D72" w:rsidRDefault="006F0D72" w:rsidP="00B17D8A">
      <w:pPr>
        <w:spacing w:after="200" w:line="276" w:lineRule="auto"/>
        <w:rPr>
          <w:rFonts w:eastAsia="Times" w:cstheme="majorBidi"/>
          <w:b/>
          <w:bCs/>
          <w:iCs/>
          <w:sz w:val="24"/>
        </w:rPr>
      </w:pPr>
      <w:r>
        <w:rPr>
          <w:rFonts w:eastAsia="Times"/>
        </w:rPr>
        <w:br w:type="page"/>
      </w:r>
    </w:p>
    <w:p w:rsidR="006F0D72" w:rsidRDefault="006F0D72" w:rsidP="00B17D8A">
      <w:pPr>
        <w:pStyle w:val="Heading3"/>
        <w:rPr>
          <w:rFonts w:eastAsia="Times"/>
        </w:rPr>
      </w:pPr>
      <w:bookmarkStart w:id="15" w:name="_Toc360082901"/>
      <w:r>
        <w:rPr>
          <w:rFonts w:eastAsia="Times"/>
        </w:rPr>
        <w:lastRenderedPageBreak/>
        <w:t>1AR – Framework – Cede the Political</w:t>
      </w:r>
      <w:bookmarkEnd w:id="15"/>
    </w:p>
    <w:p w:rsidR="002F06B5" w:rsidRPr="006F0D72" w:rsidRDefault="006F0D72" w:rsidP="00B17D8A">
      <w:pPr>
        <w:pStyle w:val="Heading4"/>
        <w:rPr>
          <w:rFonts w:eastAsia="Times"/>
        </w:rPr>
      </w:pPr>
      <w:r w:rsidRPr="006F0D72">
        <w:rPr>
          <w:rFonts w:eastAsia="Times"/>
          <w:u w:val="single"/>
        </w:rPr>
        <w:t>They</w:t>
      </w:r>
      <w:r>
        <w:rPr>
          <w:rFonts w:eastAsia="Times"/>
        </w:rPr>
        <w:t xml:space="preserve"> cede the political – terrorism policy requires beginning from normative concerns, not just implementation and problem-solving. </w:t>
      </w:r>
    </w:p>
    <w:p w:rsidR="002F06B5" w:rsidRPr="006F0D72" w:rsidRDefault="002F06B5" w:rsidP="00B17D8A">
      <w:pPr>
        <w:rPr>
          <w:sz w:val="16"/>
          <w:szCs w:val="16"/>
        </w:rPr>
      </w:pPr>
      <w:r w:rsidRPr="00FE45CC">
        <w:rPr>
          <w:rStyle w:val="StyleStyleBold12pt"/>
        </w:rPr>
        <w:t>Jackson</w:t>
      </w:r>
      <w:r>
        <w:t xml:space="preserve">, </w:t>
      </w:r>
      <w:r w:rsidRPr="00FE45CC">
        <w:t xml:space="preserve">Professor in International Politics at </w:t>
      </w:r>
      <w:proofErr w:type="spellStart"/>
      <w:r w:rsidRPr="00FE45CC">
        <w:t>Aberystwyth</w:t>
      </w:r>
      <w:proofErr w:type="spellEnd"/>
      <w:r w:rsidRPr="00FE45CC">
        <w:t xml:space="preserve"> University</w:t>
      </w:r>
      <w:r>
        <w:t xml:space="preserve">, </w:t>
      </w:r>
      <w:r w:rsidRPr="00FE45CC">
        <w:rPr>
          <w:rStyle w:val="StyleStyleBold12pt"/>
        </w:rPr>
        <w:t>‘9</w:t>
      </w:r>
      <w:r>
        <w:t xml:space="preserve"> </w:t>
      </w:r>
      <w:r w:rsidRPr="006F0D72">
        <w:rPr>
          <w:sz w:val="16"/>
          <w:szCs w:val="16"/>
        </w:rPr>
        <w:t xml:space="preserve">[Richard, “The Study of Terrorism after 11 September 2001: Problems, Challenges and Future Developments”, POLITICAL STUDIES REVIEW: 2009 VOL 7, 171–184, </w:t>
      </w:r>
      <w:hyperlink r:id="rId24" w:history="1">
        <w:r w:rsidRPr="006F0D72">
          <w:rPr>
            <w:rStyle w:val="Hyperlink"/>
            <w:sz w:val="16"/>
            <w:szCs w:val="16"/>
          </w:rPr>
          <w:t>http://www.olympiaseminars.org/2012/readings/Cycle_C/Jackson_Study%20of%20Terrorism.pdf</w:t>
        </w:r>
      </w:hyperlink>
      <w:r w:rsidRPr="006F0D72">
        <w:rPr>
          <w:sz w:val="16"/>
          <w:szCs w:val="16"/>
        </w:rPr>
        <w:t>]</w:t>
      </w:r>
    </w:p>
    <w:p w:rsidR="002F06B5" w:rsidRPr="006F0D72" w:rsidRDefault="002F06B5" w:rsidP="00B17D8A">
      <w:pPr>
        <w:rPr>
          <w:sz w:val="16"/>
          <w:szCs w:val="16"/>
        </w:rPr>
      </w:pPr>
    </w:p>
    <w:p w:rsidR="002F06B5" w:rsidRDefault="002F06B5" w:rsidP="00B17D8A">
      <w:pPr>
        <w:rPr>
          <w:rStyle w:val="StyleBoldUnderline"/>
        </w:rPr>
      </w:pPr>
      <w:proofErr w:type="gramStart"/>
      <w:r w:rsidRPr="00FE45CC">
        <w:rPr>
          <w:rStyle w:val="StyleBoldUnderline"/>
        </w:rPr>
        <w:t>Terrorism studies</w:t>
      </w:r>
      <w:r w:rsidRPr="00F85830">
        <w:rPr>
          <w:sz w:val="16"/>
        </w:rPr>
        <w:t xml:space="preserve"> has</w:t>
      </w:r>
      <w:proofErr w:type="gramEnd"/>
      <w:r w:rsidRPr="00F85830">
        <w:rPr>
          <w:sz w:val="16"/>
        </w:rPr>
        <w:t xml:space="preserve"> its theoretical and institutional origins in orthodox security studies and counter-insurgency studies (Burnett and Whyte, 2005, pp. 11–3). Much of the ﬁeld’s early output </w:t>
      </w:r>
      <w:r w:rsidRPr="00FE45CC">
        <w:rPr>
          <w:rStyle w:val="StyleBoldUnderline"/>
        </w:rPr>
        <w:t xml:space="preserve">has been described as ‘counterinsurgency masquerading as political science’ </w:t>
      </w:r>
      <w:r w:rsidRPr="00F85830">
        <w:rPr>
          <w:sz w:val="16"/>
        </w:rPr>
        <w:t>(</w:t>
      </w:r>
      <w:proofErr w:type="spellStart"/>
      <w:r w:rsidRPr="00F85830">
        <w:rPr>
          <w:sz w:val="16"/>
        </w:rPr>
        <w:t>Schmid</w:t>
      </w:r>
      <w:proofErr w:type="spellEnd"/>
      <w:r w:rsidRPr="00F85830">
        <w:rPr>
          <w:sz w:val="16"/>
        </w:rPr>
        <w:t xml:space="preserve"> and </w:t>
      </w:r>
      <w:proofErr w:type="spellStart"/>
      <w:r w:rsidRPr="00F85830">
        <w:rPr>
          <w:sz w:val="16"/>
        </w:rPr>
        <w:t>Jongman</w:t>
      </w:r>
      <w:proofErr w:type="spellEnd"/>
      <w:r w:rsidRPr="00F85830">
        <w:rPr>
          <w:sz w:val="16"/>
        </w:rPr>
        <w:t xml:space="preserve">, 1988, p. 182). Consequently, </w:t>
      </w:r>
      <w:r w:rsidRPr="00FE45CC">
        <w:rPr>
          <w:rStyle w:val="StyleBoldUnderline"/>
        </w:rPr>
        <w:t xml:space="preserve">much terrorism research adopts state-centric priorities and perspectives and tends to reproduce a limited set of assumptions and narratives about the nature, causes and responses to terrorism. </w:t>
      </w:r>
      <w:r w:rsidRPr="00F85830">
        <w:rPr>
          <w:sz w:val="16"/>
        </w:rPr>
        <w:t xml:space="preserve">From this perspective, it can be described as </w:t>
      </w:r>
      <w:r w:rsidRPr="00FE45CC">
        <w:rPr>
          <w:rStyle w:val="StyleBoldUnderline"/>
        </w:rPr>
        <w:t>an exemplary form of ‘problem-solving theory’</w:t>
      </w:r>
      <w:r w:rsidRPr="00F85830">
        <w:rPr>
          <w:sz w:val="16"/>
        </w:rPr>
        <w:t xml:space="preserve"> (Gunning, 2007a). As Robert Cox suggests, </w:t>
      </w:r>
      <w:r w:rsidRPr="00FE45CC">
        <w:rPr>
          <w:rStyle w:val="StyleBoldUnderline"/>
        </w:rPr>
        <w:t>problem-solving theory ‘takes the world as it ﬁnds it, with</w:t>
      </w:r>
      <w:r w:rsidRPr="00F85830">
        <w:rPr>
          <w:sz w:val="16"/>
        </w:rPr>
        <w:t xml:space="preserve"> the </w:t>
      </w:r>
      <w:r w:rsidRPr="00FE45CC">
        <w:rPr>
          <w:rStyle w:val="StyleBoldUnderline"/>
        </w:rPr>
        <w:t>prevailing</w:t>
      </w:r>
      <w:r w:rsidRPr="00F85830">
        <w:rPr>
          <w:sz w:val="16"/>
        </w:rPr>
        <w:t xml:space="preserve"> social and </w:t>
      </w:r>
      <w:r w:rsidRPr="00FE45CC">
        <w:rPr>
          <w:rStyle w:val="StyleBoldUnderline"/>
        </w:rPr>
        <w:t>power relationships and</w:t>
      </w:r>
      <w:r w:rsidRPr="00F85830">
        <w:rPr>
          <w:sz w:val="16"/>
        </w:rPr>
        <w:t xml:space="preserve"> the </w:t>
      </w:r>
      <w:r w:rsidRPr="00FE45CC">
        <w:rPr>
          <w:rStyle w:val="StyleBoldUnderline"/>
        </w:rPr>
        <w:t>institutions</w:t>
      </w:r>
      <w:r w:rsidRPr="00F85830">
        <w:rPr>
          <w:sz w:val="16"/>
        </w:rPr>
        <w:t xml:space="preserve"> into which they are </w:t>
      </w:r>
      <w:proofErr w:type="spellStart"/>
      <w:r w:rsidRPr="00F85830">
        <w:rPr>
          <w:sz w:val="16"/>
        </w:rPr>
        <w:t>organised</w:t>
      </w:r>
      <w:proofErr w:type="spellEnd"/>
      <w:r w:rsidRPr="00F85830">
        <w:rPr>
          <w:sz w:val="16"/>
        </w:rPr>
        <w:t xml:space="preserve">, </w:t>
      </w:r>
      <w:r w:rsidRPr="00FE45CC">
        <w:rPr>
          <w:rStyle w:val="StyleBoldUnderline"/>
        </w:rPr>
        <w:t>as the given framework</w:t>
      </w:r>
      <w:r w:rsidRPr="00F85830">
        <w:rPr>
          <w:sz w:val="16"/>
        </w:rPr>
        <w:t xml:space="preserve"> for action’, </w:t>
      </w:r>
      <w:r w:rsidRPr="00FE45CC">
        <w:rPr>
          <w:rStyle w:val="StyleBoldUnderline"/>
        </w:rPr>
        <w:t>and then works to ‘make these relationships and institutions work smoothly by dealing effectively with particular sources of trouble’</w:t>
      </w:r>
      <w:r w:rsidRPr="00F85830">
        <w:rPr>
          <w:sz w:val="16"/>
        </w:rPr>
        <w:t xml:space="preserve"> (Cox, 1981, pp. 128–9). Importantly</w:t>
      </w:r>
      <w:r w:rsidRPr="00FE45CC">
        <w:rPr>
          <w:rStyle w:val="StyleBoldUnderline"/>
        </w:rPr>
        <w:t>, problem-solving</w:t>
      </w:r>
      <w:r w:rsidRPr="00F85830">
        <w:rPr>
          <w:sz w:val="16"/>
        </w:rPr>
        <w:t xml:space="preserve"> theory </w:t>
      </w:r>
      <w:r w:rsidRPr="00FE45CC">
        <w:rPr>
          <w:rStyle w:val="StyleBoldUnderline"/>
        </w:rPr>
        <w:t>does not question the extent to which the status quo</w:t>
      </w:r>
      <w:r w:rsidRPr="00F85830">
        <w:rPr>
          <w:sz w:val="16"/>
        </w:rPr>
        <w:t xml:space="preserve"> – the hierarchies and operation of power and the inequalities and injustices thus generated – </w:t>
      </w:r>
      <w:r w:rsidRPr="00FE45CC">
        <w:rPr>
          <w:rStyle w:val="StyleBoldUnderline"/>
        </w:rPr>
        <w:t>is implicated in the very ‘problem’ of</w:t>
      </w:r>
      <w:r w:rsidRPr="00F85830">
        <w:rPr>
          <w:sz w:val="16"/>
        </w:rPr>
        <w:t xml:space="preserve"> non-state </w:t>
      </w:r>
      <w:r w:rsidRPr="00FE45CC">
        <w:rPr>
          <w:rStyle w:val="StyleBoldUnderline"/>
        </w:rPr>
        <w:t>terrorism and other forms of subaltern violence.</w:t>
      </w:r>
      <w:r>
        <w:rPr>
          <w:rStyle w:val="StyleBoldUnderline"/>
        </w:rPr>
        <w:t xml:space="preserve"> </w:t>
      </w:r>
      <w:r w:rsidRPr="00F85830">
        <w:rPr>
          <w:sz w:val="16"/>
        </w:rPr>
        <w:t xml:space="preserve">It is partly </w:t>
      </w:r>
      <w:r w:rsidRPr="00FE45CC">
        <w:rPr>
          <w:rStyle w:val="StyleBoldUnderline"/>
        </w:rPr>
        <w:t>for these reasons</w:t>
      </w:r>
      <w:r w:rsidRPr="00F85830">
        <w:rPr>
          <w:sz w:val="16"/>
        </w:rPr>
        <w:t xml:space="preserve"> that the vast majority of </w:t>
      </w:r>
      <w:r w:rsidRPr="00FE45CC">
        <w:rPr>
          <w:rStyle w:val="StyleBoldUnderline"/>
        </w:rPr>
        <w:t>terrorism research takes for granted that terrorism is a social problem in need of a solution and attempts to provide ‘policy-relevant’ advice</w:t>
      </w:r>
      <w:r w:rsidRPr="00F85830">
        <w:rPr>
          <w:sz w:val="16"/>
        </w:rPr>
        <w:t xml:space="preserve"> for governments, an orientation that has greatly intensiﬁed since 2001. It is in this context that Giuseppe </w:t>
      </w:r>
      <w:proofErr w:type="spellStart"/>
      <w:r w:rsidRPr="00F85830">
        <w:rPr>
          <w:sz w:val="16"/>
        </w:rPr>
        <w:t>Nesi’s</w:t>
      </w:r>
      <w:proofErr w:type="spellEnd"/>
      <w:r w:rsidRPr="00F85830">
        <w:rPr>
          <w:sz w:val="16"/>
        </w:rPr>
        <w:t xml:space="preserve"> (2006) edited volume, International Cooperation in </w:t>
      </w:r>
      <w:proofErr w:type="spellStart"/>
      <w:r w:rsidRPr="00F85830">
        <w:rPr>
          <w:sz w:val="16"/>
        </w:rPr>
        <w:t>CounterTerrorism</w:t>
      </w:r>
      <w:proofErr w:type="spellEnd"/>
      <w:r w:rsidRPr="00F85830">
        <w:rPr>
          <w:sz w:val="16"/>
        </w:rPr>
        <w:t xml:space="preserve">, provides an informative and at times illuminating overview of current international attempts to respond to the challenges of non-state </w:t>
      </w:r>
      <w:proofErr w:type="spellStart"/>
      <w:r w:rsidRPr="00F85830">
        <w:rPr>
          <w:sz w:val="16"/>
        </w:rPr>
        <w:t>terrorism.While</w:t>
      </w:r>
      <w:proofErr w:type="spellEnd"/>
      <w:r w:rsidRPr="00F85830">
        <w:rPr>
          <w:sz w:val="16"/>
        </w:rPr>
        <w:t xml:space="preserve"> much of the book adopts a state-centric approach which assumes for example that ‘international terrorism imperils the entire fabric of the international community’ (</w:t>
      </w:r>
      <w:proofErr w:type="spellStart"/>
      <w:r w:rsidRPr="00F85830">
        <w:rPr>
          <w:sz w:val="16"/>
        </w:rPr>
        <w:t>Gioia</w:t>
      </w:r>
      <w:proofErr w:type="spellEnd"/>
      <w:r w:rsidRPr="00F85830">
        <w:rPr>
          <w:sz w:val="16"/>
        </w:rPr>
        <w:t xml:space="preserve">, 2006, p. 21) and several of the chapters are not much more than descriptions of recent resolutions, conventions and measures by particular international </w:t>
      </w:r>
      <w:proofErr w:type="spellStart"/>
      <w:r w:rsidRPr="00F85830">
        <w:rPr>
          <w:sz w:val="16"/>
        </w:rPr>
        <w:t>organisations</w:t>
      </w:r>
      <w:proofErr w:type="spellEnd"/>
      <w:r w:rsidRPr="00F85830">
        <w:rPr>
          <w:sz w:val="16"/>
        </w:rPr>
        <w:t xml:space="preserve">, it also has moments of genuine insight and import for the broader ﬁeld. In particular, the analysis does much to illuminate how current state-centric understandings of terrorism have evolved over many decades from initial attempts to outlaw practices such as the assassination of heads of state during the anarchist campaign of the late nineteenth and early twentieth centuries. It also clearly reveals the ways in which </w:t>
      </w:r>
      <w:r w:rsidRPr="00FE45CC">
        <w:rPr>
          <w:rStyle w:val="StyleBoldUnderline"/>
        </w:rPr>
        <w:t>states have attempted to proscribe terrorism while simultaneously allowing certain non-state actors to engage in violent liberation struggles.</w:t>
      </w:r>
      <w:r w:rsidRPr="00F85830">
        <w:rPr>
          <w:sz w:val="16"/>
        </w:rPr>
        <w:t xml:space="preserve"> The </w:t>
      </w:r>
      <w:r w:rsidRPr="00FE45CC">
        <w:rPr>
          <w:rStyle w:val="StyleBoldUnderline"/>
        </w:rPr>
        <w:t>recognition of legitimate insurgency</w:t>
      </w:r>
      <w:r w:rsidRPr="00F85830">
        <w:rPr>
          <w:sz w:val="16"/>
        </w:rPr>
        <w:t xml:space="preserve"> by liberation movements has consequently remained one of the primary obstacles to the </w:t>
      </w:r>
      <w:proofErr w:type="spellStart"/>
      <w:r w:rsidRPr="00F85830">
        <w:rPr>
          <w:sz w:val="16"/>
        </w:rPr>
        <w:t>realisation</w:t>
      </w:r>
      <w:proofErr w:type="spellEnd"/>
      <w:r w:rsidRPr="00F85830">
        <w:rPr>
          <w:sz w:val="16"/>
        </w:rPr>
        <w:t xml:space="preserve"> of a comprehensive counter-terrorism treaty – and </w:t>
      </w:r>
      <w:r w:rsidRPr="00FE45CC">
        <w:rPr>
          <w:rStyle w:val="StyleBoldUnderline"/>
        </w:rPr>
        <w:t>is the reason why the United States is unlikely ever to extradite anti-Castro terrorists to Cuba to stand trial, for example</w:t>
      </w:r>
      <w:r w:rsidRPr="00F85830">
        <w:rPr>
          <w:sz w:val="16"/>
        </w:rPr>
        <w:t xml:space="preserve"> (</w:t>
      </w:r>
      <w:proofErr w:type="spellStart"/>
      <w:r w:rsidRPr="00F85830">
        <w:rPr>
          <w:sz w:val="16"/>
        </w:rPr>
        <w:t>Gioia</w:t>
      </w:r>
      <w:proofErr w:type="spellEnd"/>
      <w:r w:rsidRPr="00F85830">
        <w:rPr>
          <w:sz w:val="16"/>
        </w:rPr>
        <w:t xml:space="preserve">, 2006, p. 16). One of the most important issues tackled in </w:t>
      </w:r>
      <w:proofErr w:type="spellStart"/>
      <w:r w:rsidRPr="00F85830">
        <w:rPr>
          <w:sz w:val="16"/>
        </w:rPr>
        <w:t>Nesi’s</w:t>
      </w:r>
      <w:proofErr w:type="spellEnd"/>
      <w:r w:rsidRPr="00F85830">
        <w:rPr>
          <w:sz w:val="16"/>
        </w:rPr>
        <w:t xml:space="preserve"> book is the question of state terrorism, even though it is not a primary intention of the volume. Several of the chapters demonstrate how there have been numerous international efforts to outlaw ‘systematic terrorism’ by states during wartime, including measures adopted at the ends of both the First and Second World Wars (</w:t>
      </w:r>
      <w:proofErr w:type="spellStart"/>
      <w:r w:rsidRPr="00F85830">
        <w:rPr>
          <w:sz w:val="16"/>
        </w:rPr>
        <w:t>Paust</w:t>
      </w:r>
      <w:proofErr w:type="spellEnd"/>
      <w:r w:rsidRPr="00F85830">
        <w:rPr>
          <w:sz w:val="16"/>
        </w:rPr>
        <w:t>, 2006, p. 30). The International Military Tribunal of Nuremberg, for example, directly condemned the Nazi policy of terror (Arnold, 2006, p. 127). At the same time, the analysis also makes clear that states have continuously attempted to deﬁne terrorism in ways that would exclude their own actions from the relevant treaties and instruments of international counter-terrorism, often by excluding activities ‘insomuch as they are governed by other rules of international law’ (</w:t>
      </w:r>
      <w:proofErr w:type="spellStart"/>
      <w:r w:rsidRPr="00F85830">
        <w:rPr>
          <w:sz w:val="16"/>
        </w:rPr>
        <w:t>Gioia</w:t>
      </w:r>
      <w:proofErr w:type="spellEnd"/>
      <w:r w:rsidRPr="00F85830">
        <w:rPr>
          <w:sz w:val="16"/>
        </w:rPr>
        <w:t xml:space="preserve">, 2006, p. 17). </w:t>
      </w:r>
      <w:proofErr w:type="spellStart"/>
      <w:r w:rsidRPr="00F85830">
        <w:rPr>
          <w:sz w:val="16"/>
        </w:rPr>
        <w:t>Nesi’s</w:t>
      </w:r>
      <w:proofErr w:type="spellEnd"/>
      <w:r w:rsidRPr="00F85830">
        <w:rPr>
          <w:sz w:val="16"/>
        </w:rPr>
        <w:t xml:space="preserve"> book is also useful for revealing the ways in which international </w:t>
      </w:r>
      <w:proofErr w:type="spellStart"/>
      <w:r w:rsidRPr="00F85830">
        <w:rPr>
          <w:sz w:val="16"/>
        </w:rPr>
        <w:t>organisations</w:t>
      </w:r>
      <w:proofErr w:type="spellEnd"/>
      <w:r w:rsidRPr="00F85830">
        <w:rPr>
          <w:sz w:val="16"/>
        </w:rPr>
        <w:t xml:space="preserve"> and jurists have attempted to </w:t>
      </w:r>
      <w:proofErr w:type="spellStart"/>
      <w:r w:rsidRPr="00F85830">
        <w:rPr>
          <w:sz w:val="16"/>
        </w:rPr>
        <w:t>criminalise</w:t>
      </w:r>
      <w:proofErr w:type="spellEnd"/>
      <w:r w:rsidRPr="00F85830">
        <w:rPr>
          <w:sz w:val="16"/>
        </w:rPr>
        <w:t xml:space="preserve"> terrorism (see </w:t>
      </w:r>
      <w:proofErr w:type="spellStart"/>
      <w:r w:rsidRPr="00F85830">
        <w:rPr>
          <w:sz w:val="16"/>
        </w:rPr>
        <w:t>ch.</w:t>
      </w:r>
      <w:proofErr w:type="spellEnd"/>
      <w:r w:rsidRPr="00F85830">
        <w:rPr>
          <w:sz w:val="16"/>
        </w:rPr>
        <w:t xml:space="preserve"> 2), in opposition to the efforts of the great powers to rewrite it as a serious issue of national security (thereby </w:t>
      </w:r>
      <w:proofErr w:type="spellStart"/>
      <w:r w:rsidRPr="00F85830">
        <w:rPr>
          <w:sz w:val="16"/>
        </w:rPr>
        <w:t>legitimising</w:t>
      </w:r>
      <w:proofErr w:type="spellEnd"/>
      <w:r w:rsidRPr="00F85830">
        <w:rPr>
          <w:sz w:val="16"/>
        </w:rPr>
        <w:t xml:space="preserve"> the use of military force as a primary means of response). It is telling that the term ‘war on terrorism’ is largely absent from the book, replaced instead by the phrase ‘the ﬁght against terror’ (</w:t>
      </w:r>
      <w:proofErr w:type="spellStart"/>
      <w:r w:rsidRPr="00F85830">
        <w:rPr>
          <w:sz w:val="16"/>
        </w:rPr>
        <w:t>Nesi</w:t>
      </w:r>
      <w:proofErr w:type="spellEnd"/>
      <w:r w:rsidRPr="00F85830">
        <w:rPr>
          <w:sz w:val="16"/>
        </w:rPr>
        <w:t xml:space="preserve">, 2006, p. xi). In the end, and perhaps without </w:t>
      </w:r>
      <w:proofErr w:type="spellStart"/>
      <w:r w:rsidRPr="00F85830">
        <w:rPr>
          <w:sz w:val="16"/>
        </w:rPr>
        <w:t>realising</w:t>
      </w:r>
      <w:proofErr w:type="spellEnd"/>
      <w:r w:rsidRPr="00F85830">
        <w:rPr>
          <w:sz w:val="16"/>
        </w:rPr>
        <w:t xml:space="preserve"> it, the book reveals the extent to which </w:t>
      </w:r>
      <w:r w:rsidRPr="00FE45CC">
        <w:rPr>
          <w:rStyle w:val="StyleBoldUnderline"/>
        </w:rPr>
        <w:t>terrorism is ﬁrst and foremost a social and political construction, negotiated between powerful actors in speciﬁc historical circumstances for particular purposes</w:t>
      </w:r>
      <w:r w:rsidRPr="00F85830">
        <w:rPr>
          <w:sz w:val="16"/>
        </w:rPr>
        <w:t xml:space="preserve">. On the basis of this review, it can be argued that </w:t>
      </w:r>
      <w:r w:rsidRPr="00F85830">
        <w:rPr>
          <w:rStyle w:val="StyleBoldUnderline"/>
        </w:rPr>
        <w:t>recognition of the fundamental ontological uncertainty of what terrorism actually is should be at the heart of counter-terrorism research</w:t>
      </w:r>
      <w:r w:rsidRPr="00F85830">
        <w:rPr>
          <w:sz w:val="16"/>
        </w:rPr>
        <w:t xml:space="preserve">, as should the acceptance that counter-terrorism itself can all too easily cross the line into state terrorism. It </w:t>
      </w:r>
      <w:r w:rsidRPr="00F85830">
        <w:rPr>
          <w:rStyle w:val="StyleBoldUnderline"/>
        </w:rPr>
        <w:t>seems clear that a great many policies of the war on terror, such as</w:t>
      </w:r>
      <w:r w:rsidRPr="00F85830">
        <w:rPr>
          <w:sz w:val="16"/>
        </w:rPr>
        <w:t xml:space="preserve"> the systematic use of </w:t>
      </w:r>
      <w:r w:rsidRPr="00F85830">
        <w:rPr>
          <w:rStyle w:val="StyleBoldUnderline"/>
        </w:rPr>
        <w:t>torture</w:t>
      </w:r>
      <w:r w:rsidRPr="00F85830">
        <w:rPr>
          <w:sz w:val="16"/>
        </w:rPr>
        <w:t xml:space="preserve">, strategic </w:t>
      </w:r>
      <w:r w:rsidRPr="00F85830">
        <w:rPr>
          <w:rStyle w:val="StyleBoldUnderline"/>
        </w:rPr>
        <w:t>bombing in Afghanistan and Iraq,</w:t>
      </w:r>
      <w:r w:rsidRPr="00F85830">
        <w:rPr>
          <w:sz w:val="16"/>
        </w:rPr>
        <w:t xml:space="preserve"> extra-judicial killings, disappearances </w:t>
      </w:r>
      <w:r w:rsidRPr="00F85830">
        <w:rPr>
          <w:rStyle w:val="StyleBoldUnderline"/>
        </w:rPr>
        <w:t>and</w:t>
      </w:r>
      <w:r w:rsidRPr="00F85830">
        <w:rPr>
          <w:sz w:val="16"/>
        </w:rPr>
        <w:t xml:space="preserve"> the maintenance of internment camps at </w:t>
      </w:r>
      <w:r w:rsidRPr="00F85830">
        <w:rPr>
          <w:rStyle w:val="StyleBoldUnderline"/>
        </w:rPr>
        <w:t>Guantánamo</w:t>
      </w:r>
      <w:r w:rsidRPr="00F85830">
        <w:rPr>
          <w:sz w:val="16"/>
        </w:rPr>
        <w:t xml:space="preserve"> Bay, </w:t>
      </w:r>
      <w:r w:rsidRPr="00F85830">
        <w:rPr>
          <w:rStyle w:val="StyleBoldUnderline"/>
        </w:rPr>
        <w:t>have crossed the line from legitimate defensive measures to state terrorism</w:t>
      </w:r>
      <w:r w:rsidRPr="00F85830">
        <w:rPr>
          <w:sz w:val="16"/>
        </w:rPr>
        <w:t xml:space="preserve">. As such, they have become justiﬁcations for further acts of non-state terrorism such as the 7 July 2005 bombings in London. </w:t>
      </w:r>
      <w:r w:rsidRPr="00F85830">
        <w:rPr>
          <w:rStyle w:val="StyleBoldUnderline"/>
        </w:rPr>
        <w:t>In such a context, terrorism scholars require a heightened critical</w:t>
      </w:r>
      <w:r w:rsidR="006F0D72">
        <w:rPr>
          <w:rStyle w:val="StyleBoldUnderline"/>
        </w:rPr>
        <w:t xml:space="preserve"> </w:t>
      </w:r>
      <w:r w:rsidRPr="00F85830">
        <w:rPr>
          <w:rStyle w:val="StyleBoldUnderline"/>
        </w:rPr>
        <w:t xml:space="preserve">normative sensitivity to such distinctions in order to provide a more balanced analysis </w:t>
      </w:r>
      <w:r w:rsidRPr="00F85830">
        <w:rPr>
          <w:sz w:val="16"/>
        </w:rPr>
        <w:t xml:space="preserve">of contemporary counter-terrorism efforts </w:t>
      </w:r>
      <w:r w:rsidRPr="00F85830">
        <w:rPr>
          <w:rStyle w:val="StyleBoldUnderline"/>
        </w:rPr>
        <w:t>and</w:t>
      </w:r>
      <w:r w:rsidRPr="00F85830">
        <w:rPr>
          <w:sz w:val="16"/>
        </w:rPr>
        <w:t xml:space="preserve"> perhaps </w:t>
      </w:r>
      <w:r w:rsidRPr="00F85830">
        <w:rPr>
          <w:rStyle w:val="StyleBoldUnderline"/>
        </w:rPr>
        <w:t>better advice for government agencies. What is disturbing</w:t>
      </w:r>
      <w:r w:rsidRPr="00F85830">
        <w:rPr>
          <w:sz w:val="16"/>
        </w:rPr>
        <w:t xml:space="preserve"> about much of the recent counter-terrorism literature – including </w:t>
      </w:r>
      <w:proofErr w:type="spellStart"/>
      <w:r w:rsidRPr="00F85830">
        <w:rPr>
          <w:sz w:val="16"/>
        </w:rPr>
        <w:t>Nesi’s</w:t>
      </w:r>
      <w:proofErr w:type="spellEnd"/>
      <w:r w:rsidRPr="00F85830">
        <w:rPr>
          <w:sz w:val="16"/>
        </w:rPr>
        <w:t xml:space="preserve"> book in parts – </w:t>
      </w:r>
      <w:r w:rsidRPr="00F85830">
        <w:rPr>
          <w:rStyle w:val="StyleBoldUnderline"/>
        </w:rPr>
        <w:t>is that so little attention is paid to these normative issues and that the essential ‘critical’ attitude is conspicuous by its absence</w:t>
      </w:r>
    </w:p>
    <w:p w:rsidR="00A67B6C" w:rsidRDefault="00A67B6C" w:rsidP="00B17D8A">
      <w:pPr>
        <w:rPr>
          <w:rStyle w:val="StyleBoldUnderline"/>
        </w:rPr>
      </w:pPr>
    </w:p>
    <w:p w:rsidR="00A67B6C" w:rsidRDefault="00A67B6C" w:rsidP="00A67B6C">
      <w:pPr>
        <w:pStyle w:val="Heading2"/>
      </w:pPr>
      <w:bookmarkStart w:id="16" w:name="_Toc360082902"/>
      <w:r w:rsidRPr="00A67B6C">
        <w:lastRenderedPageBreak/>
        <w:t>AT: Cap</w:t>
      </w:r>
      <w:bookmarkEnd w:id="16"/>
    </w:p>
    <w:p w:rsidR="00A67B6C" w:rsidRDefault="00A67B6C" w:rsidP="00A67B6C">
      <w:pPr>
        <w:pStyle w:val="Heading3"/>
      </w:pPr>
      <w:bookmarkStart w:id="17" w:name="_Toc360082903"/>
      <w:r>
        <w:lastRenderedPageBreak/>
        <w:t>Perm Solvency</w:t>
      </w:r>
      <w:bookmarkEnd w:id="17"/>
    </w:p>
    <w:p w:rsidR="00A67B6C" w:rsidRDefault="00A67B6C" w:rsidP="00A67B6C">
      <w:pPr>
        <w:pStyle w:val="Heading4"/>
      </w:pPr>
      <w:r>
        <w:t xml:space="preserve">The perm solves best – class analysis on its own is too reductionist. Combining both methods is best able to address the complexities of the war on terror. </w:t>
      </w:r>
    </w:p>
    <w:p w:rsidR="00A67B6C" w:rsidRDefault="00A67B6C" w:rsidP="00A67B6C">
      <w:pPr>
        <w:widowControl w:val="0"/>
        <w:autoSpaceDE w:val="0"/>
        <w:autoSpaceDN w:val="0"/>
        <w:adjustRightInd w:val="0"/>
        <w:rPr>
          <w:sz w:val="16"/>
        </w:rPr>
      </w:pPr>
      <w:r w:rsidRPr="00B578DF">
        <w:rPr>
          <w:rStyle w:val="StyleStyleBold12pt"/>
        </w:rPr>
        <w:t>Herring</w:t>
      </w:r>
      <w:r w:rsidRPr="00B578DF">
        <w:t>, Professor of International Politics at the University of Bristol</w:t>
      </w:r>
      <w:r>
        <w:rPr>
          <w:sz w:val="16"/>
        </w:rPr>
        <w:t xml:space="preserve">, </w:t>
      </w:r>
      <w:r w:rsidRPr="00B578DF">
        <w:rPr>
          <w:rStyle w:val="StyleStyleBold12pt"/>
        </w:rPr>
        <w:t>2008</w:t>
      </w:r>
      <w:r>
        <w:rPr>
          <w:sz w:val="16"/>
        </w:rPr>
        <w:t xml:space="preserve"> [Eric, “</w:t>
      </w:r>
      <w:r w:rsidRPr="00A63DC5">
        <w:rPr>
          <w:sz w:val="16"/>
        </w:rPr>
        <w:t>Critical terrorism studies: an activist scholar perspective</w:t>
      </w:r>
      <w:r>
        <w:rPr>
          <w:sz w:val="16"/>
        </w:rPr>
        <w:t xml:space="preserve">”, </w:t>
      </w:r>
      <w:r w:rsidRPr="00A63DC5">
        <w:rPr>
          <w:sz w:val="16"/>
        </w:rPr>
        <w:t>Critical Studies on Terrorism</w:t>
      </w:r>
      <w:proofErr w:type="gramStart"/>
      <w:r w:rsidRPr="00A63DC5">
        <w:rPr>
          <w:sz w:val="16"/>
        </w:rPr>
        <w:t>,1:2</w:t>
      </w:r>
      <w:proofErr w:type="gramEnd"/>
      <w:r w:rsidRPr="00A63DC5">
        <w:rPr>
          <w:sz w:val="16"/>
        </w:rPr>
        <w:t>,</w:t>
      </w:r>
      <w:r>
        <w:rPr>
          <w:sz w:val="16"/>
        </w:rPr>
        <w:t xml:space="preserve"> </w:t>
      </w:r>
      <w:r w:rsidRPr="00A63DC5">
        <w:rPr>
          <w:sz w:val="16"/>
        </w:rPr>
        <w:t>197 —</w:t>
      </w:r>
      <w:r>
        <w:rPr>
          <w:sz w:val="16"/>
        </w:rPr>
        <w:t xml:space="preserve"> </w:t>
      </w:r>
      <w:r w:rsidRPr="00A63DC5">
        <w:rPr>
          <w:sz w:val="16"/>
        </w:rPr>
        <w:t>211</w:t>
      </w:r>
      <w:r>
        <w:rPr>
          <w:sz w:val="16"/>
        </w:rPr>
        <w:t>]</w:t>
      </w:r>
    </w:p>
    <w:p w:rsidR="00A67B6C" w:rsidRDefault="00A67B6C" w:rsidP="00A67B6C">
      <w:pPr>
        <w:widowControl w:val="0"/>
        <w:autoSpaceDE w:val="0"/>
        <w:autoSpaceDN w:val="0"/>
        <w:adjustRightInd w:val="0"/>
        <w:rPr>
          <w:sz w:val="16"/>
        </w:rPr>
      </w:pPr>
    </w:p>
    <w:p w:rsidR="00A67B6C" w:rsidRDefault="00A67B6C" w:rsidP="00A67B6C">
      <w:pPr>
        <w:rPr>
          <w:rStyle w:val="StyleBoldUnderline"/>
        </w:rPr>
      </w:pPr>
      <w:r w:rsidRPr="00B578DF">
        <w:rPr>
          <w:rStyle w:val="StyleBoldUnderline"/>
        </w:rPr>
        <w:t>Those who ‘do’ historical materialist analysis generally do not ‘do’ security studies</w:t>
      </w:r>
      <w:r w:rsidRPr="0090190A">
        <w:rPr>
          <w:sz w:val="12"/>
        </w:rPr>
        <w:t xml:space="preserve">. This is mainly for political reasons, in that they see it overwhelmingly as a field which serves primarily as an instrument of class domination, and for intellectual reasons, in that the concept of security is seen as a relatively unsatisfying one for </w:t>
      </w:r>
      <w:proofErr w:type="spellStart"/>
      <w:r w:rsidRPr="0090190A">
        <w:rPr>
          <w:sz w:val="12"/>
        </w:rPr>
        <w:t>theorising</w:t>
      </w:r>
      <w:proofErr w:type="spellEnd"/>
      <w:r w:rsidRPr="0090190A">
        <w:rPr>
          <w:sz w:val="12"/>
        </w:rPr>
        <w:t xml:space="preserve"> about world politics. </w:t>
      </w:r>
      <w:r w:rsidRPr="00B578DF">
        <w:rPr>
          <w:rStyle w:val="StyleBoldUnderline"/>
        </w:rPr>
        <w:t>The problem</w:t>
      </w:r>
      <w:r w:rsidRPr="0090190A">
        <w:rPr>
          <w:sz w:val="12"/>
        </w:rPr>
        <w:t xml:space="preserve"> with this approach </w:t>
      </w:r>
      <w:r w:rsidRPr="00B578DF">
        <w:rPr>
          <w:rStyle w:val="StyleBoldUnderline"/>
        </w:rPr>
        <w:t>is that students new to security studies will effectively</w:t>
      </w:r>
      <w:r w:rsidRPr="0090190A">
        <w:rPr>
          <w:sz w:val="12"/>
        </w:rPr>
        <w:t xml:space="preserve">, even if unintentionally and despite Booth’s assertion to the contrary, </w:t>
      </w:r>
      <w:r w:rsidRPr="00B578DF">
        <w:rPr>
          <w:rStyle w:val="StyleBoldUnderline"/>
        </w:rPr>
        <w:t>be guided to the conclusion that they have little to learn from historical materialism and do not need to think about class and capitalism</w:t>
      </w:r>
      <w:r w:rsidRPr="0090190A">
        <w:rPr>
          <w:sz w:val="12"/>
        </w:rPr>
        <w:t xml:space="preserve">. Path dependency – roads more and less travelled – will operate in a powerful way. For example, the ‘Approaches to Security’ section of the first edition of the Collins Contemporary Security Studies (2007) textbook effectively sets out security studies as involving choices between a traditional state-centric realist-liberal framing, a discursive-constructivist critical framing, or one focused thematically on peace studies, gender, </w:t>
      </w:r>
      <w:proofErr w:type="spellStart"/>
      <w:r w:rsidRPr="0090190A">
        <w:rPr>
          <w:sz w:val="12"/>
        </w:rPr>
        <w:t>securitisation</w:t>
      </w:r>
      <w:proofErr w:type="spellEnd"/>
      <w:r w:rsidRPr="0090190A">
        <w:rPr>
          <w:sz w:val="12"/>
        </w:rPr>
        <w:t xml:space="preserve">, or human security. Marxism is discussed briefly in the traditional approaches chapter which is structured around realism and liberalism. The lessons for the emergent field of </w:t>
      </w:r>
      <w:r w:rsidRPr="00B578DF">
        <w:rPr>
          <w:rStyle w:val="StyleBoldUnderline"/>
        </w:rPr>
        <w:t>critical terrorism studies</w:t>
      </w:r>
      <w:r w:rsidRPr="0090190A">
        <w:rPr>
          <w:sz w:val="12"/>
        </w:rPr>
        <w:t xml:space="preserve"> are clear. Bringing the state back into terrorism studies is valuable, but not enough – what is required is a class analysis of the state and terrorism, one that is historically specific to the changing dynamics of capitalist </w:t>
      </w:r>
      <w:proofErr w:type="spellStart"/>
      <w:r w:rsidRPr="0090190A">
        <w:rPr>
          <w:sz w:val="12"/>
        </w:rPr>
        <w:t>globalisation</w:t>
      </w:r>
      <w:proofErr w:type="spellEnd"/>
      <w:r w:rsidRPr="0090190A">
        <w:rPr>
          <w:sz w:val="12"/>
        </w:rPr>
        <w:t xml:space="preserve">, and one which considers the ways that terrorism can be a tactic of all sides in class conflict, rather than just a tactic of a subordinate class. Such a perspective would distinguish it sharply from mainstream terrorism studies up to now. It </w:t>
      </w:r>
      <w:r w:rsidRPr="00B578DF">
        <w:rPr>
          <w:rStyle w:val="StyleBoldUnderline"/>
        </w:rPr>
        <w:t>would</w:t>
      </w:r>
      <w:r w:rsidRPr="0090190A">
        <w:rPr>
          <w:sz w:val="12"/>
        </w:rPr>
        <w:t xml:space="preserve"> also </w:t>
      </w:r>
      <w:r w:rsidRPr="00B578DF">
        <w:rPr>
          <w:rStyle w:val="StyleBoldUnderline"/>
        </w:rPr>
        <w:t>provide</w:t>
      </w:r>
      <w:r w:rsidRPr="0090190A">
        <w:rPr>
          <w:sz w:val="12"/>
        </w:rPr>
        <w:t xml:space="preserve"> it with </w:t>
      </w:r>
      <w:r w:rsidRPr="00B578DF">
        <w:rPr>
          <w:rStyle w:val="StyleBoldUnderline"/>
        </w:rPr>
        <w:t>a way of describing</w:t>
      </w:r>
      <w:r w:rsidRPr="0090190A">
        <w:rPr>
          <w:sz w:val="12"/>
        </w:rPr>
        <w:t xml:space="preserve">, explaining, and challenging </w:t>
      </w:r>
      <w:r w:rsidRPr="00B578DF">
        <w:rPr>
          <w:rStyle w:val="StyleBoldUnderline"/>
        </w:rPr>
        <w:t>Northern state terrorism</w:t>
      </w:r>
      <w:r w:rsidRPr="0090190A">
        <w:rPr>
          <w:sz w:val="12"/>
        </w:rPr>
        <w:t xml:space="preserve">, because it would frame it </w:t>
      </w:r>
      <w:r w:rsidRPr="00B578DF">
        <w:rPr>
          <w:rStyle w:val="StyleBoldUnderline"/>
        </w:rPr>
        <w:t>in terms of</w:t>
      </w:r>
      <w:r w:rsidRPr="0090190A">
        <w:rPr>
          <w:sz w:val="12"/>
        </w:rPr>
        <w:t xml:space="preserve"> the extent to which it is functional for shoring up or </w:t>
      </w:r>
      <w:r w:rsidRPr="00B578DF">
        <w:rPr>
          <w:rStyle w:val="StyleBoldUnderline"/>
        </w:rPr>
        <w:t xml:space="preserve">challenging exploitative relations which </w:t>
      </w:r>
      <w:proofErr w:type="spellStart"/>
      <w:r w:rsidRPr="00B578DF">
        <w:rPr>
          <w:rStyle w:val="StyleBoldUnderline"/>
        </w:rPr>
        <w:t>favour</w:t>
      </w:r>
      <w:proofErr w:type="spellEnd"/>
      <w:r w:rsidRPr="00B578DF">
        <w:rPr>
          <w:rStyle w:val="StyleBoldUnderline"/>
        </w:rPr>
        <w:t xml:space="preserve"> capital over </w:t>
      </w:r>
      <w:proofErr w:type="spellStart"/>
      <w:r w:rsidRPr="00B578DF">
        <w:rPr>
          <w:rStyle w:val="StyleBoldUnderline"/>
        </w:rPr>
        <w:t>labour</w:t>
      </w:r>
      <w:proofErr w:type="spellEnd"/>
      <w:r w:rsidRPr="00B578DF">
        <w:rPr>
          <w:rStyle w:val="StyleBoldUnderline"/>
        </w:rPr>
        <w:t>. The good news is that the work of scholars</w:t>
      </w:r>
      <w:r w:rsidRPr="0090190A">
        <w:rPr>
          <w:sz w:val="12"/>
        </w:rPr>
        <w:t xml:space="preserve"> such as Stokes (2005, 2006) and Blakeley (2007, forthcoming) </w:t>
      </w:r>
      <w:r w:rsidRPr="00B578DF">
        <w:rPr>
          <w:rStyle w:val="StyleBoldUnderline"/>
        </w:rPr>
        <w:t>is leading the way</w:t>
      </w:r>
      <w:r w:rsidRPr="0090190A">
        <w:rPr>
          <w:sz w:val="12"/>
        </w:rPr>
        <w:t xml:space="preserve">, building on the work of Edward Herman and Noam Chomsky, </w:t>
      </w:r>
      <w:r w:rsidRPr="00011C7E">
        <w:rPr>
          <w:rStyle w:val="StyleBoldUnderline"/>
        </w:rPr>
        <w:t>and</w:t>
      </w:r>
      <w:r w:rsidRPr="00B578DF">
        <w:rPr>
          <w:rStyle w:val="StyleBoldUnderline"/>
        </w:rPr>
        <w:t xml:space="preserve"> ensuring that critical terrorism studies has a major strand which puts the discursive and ideological into the context of US-led capitalist </w:t>
      </w:r>
      <w:proofErr w:type="spellStart"/>
      <w:r w:rsidRPr="00B578DF">
        <w:rPr>
          <w:rStyle w:val="StyleBoldUnderline"/>
        </w:rPr>
        <w:t>globalisation</w:t>
      </w:r>
      <w:proofErr w:type="spellEnd"/>
      <w:r w:rsidRPr="00B578DF">
        <w:rPr>
          <w:rStyle w:val="StyleBoldUnderline"/>
        </w:rPr>
        <w:t xml:space="preserve"> </w:t>
      </w:r>
      <w:r w:rsidRPr="0090190A">
        <w:rPr>
          <w:sz w:val="12"/>
        </w:rPr>
        <w:t xml:space="preserve">and associated class relations. Bringing class back in begs the question of what one means by class, of course. This is a huge question far beyond the scope of this article. What can be said here is that </w:t>
      </w:r>
      <w:r w:rsidRPr="00B578DF">
        <w:rPr>
          <w:rStyle w:val="StyleBoldUnderline"/>
        </w:rPr>
        <w:t>while class has an important economic dimension, it is not reducible to economics with the non-economic separate and secondary</w:t>
      </w:r>
      <w:r w:rsidRPr="0090190A">
        <w:rPr>
          <w:sz w:val="12"/>
        </w:rPr>
        <w:t xml:space="preserve">. As </w:t>
      </w:r>
      <w:proofErr w:type="spellStart"/>
      <w:r w:rsidRPr="0090190A">
        <w:rPr>
          <w:sz w:val="12"/>
        </w:rPr>
        <w:t>Overbeek</w:t>
      </w:r>
      <w:proofErr w:type="spellEnd"/>
      <w:r w:rsidRPr="0090190A">
        <w:rPr>
          <w:sz w:val="12"/>
        </w:rPr>
        <w:t xml:space="preserve"> (2004, p. 3) puts it: Class is a broad and inclusive concept that refers to the situation of human beings in the social relations through which they produce and reproduce their existence, and by which they are in turn constituted as social beings. These social relations of (re-)production are hierarchical and exploitative. They are furthermore guaranteed by the state: in the era of the dominance of capitalist social relations, they are guaranteed by the capitalist state. </w:t>
      </w:r>
      <w:r w:rsidRPr="00B578DF">
        <w:rPr>
          <w:rStyle w:val="StyleBoldUnderline"/>
        </w:rPr>
        <w:t>A whole host of related issues must be addressed, such as how</w:t>
      </w:r>
      <w:r w:rsidRPr="0090190A">
        <w:rPr>
          <w:sz w:val="12"/>
        </w:rPr>
        <w:t xml:space="preserve"> many classes there are, how distinct they are, how movement occurs between them, the extent to which and the ways in which classes are antagonistic, how </w:t>
      </w:r>
      <w:r w:rsidRPr="00B578DF">
        <w:rPr>
          <w:rStyle w:val="StyleBoldUnderline"/>
        </w:rPr>
        <w:t xml:space="preserve">particular social formations are </w:t>
      </w:r>
      <w:proofErr w:type="spellStart"/>
      <w:r w:rsidRPr="00B578DF">
        <w:rPr>
          <w:rStyle w:val="StyleBoldUnderline"/>
        </w:rPr>
        <w:t>stabilised</w:t>
      </w:r>
      <w:proofErr w:type="spellEnd"/>
      <w:r w:rsidRPr="0090190A">
        <w:rPr>
          <w:sz w:val="12"/>
        </w:rPr>
        <w:t xml:space="preserve"> through means such as class compromises compared </w:t>
      </w:r>
      <w:r w:rsidRPr="00B578DF">
        <w:rPr>
          <w:rStyle w:val="StyleBoldUnderline"/>
        </w:rPr>
        <w:t>with the threat or use of coercive means such as terrorism</w:t>
      </w:r>
      <w:r w:rsidRPr="0090190A">
        <w:rPr>
          <w:sz w:val="12"/>
        </w:rPr>
        <w:t xml:space="preserve">, the relationships between classes and elites (i.e. social and </w:t>
      </w:r>
      <w:proofErr w:type="spellStart"/>
      <w:r w:rsidRPr="0090190A">
        <w:rPr>
          <w:sz w:val="12"/>
        </w:rPr>
        <w:t>agentic</w:t>
      </w:r>
      <w:proofErr w:type="spellEnd"/>
      <w:r w:rsidRPr="0090190A">
        <w:rPr>
          <w:sz w:val="12"/>
        </w:rPr>
        <w:t xml:space="preserve"> concentrations of power of whatever kind), how classes are </w:t>
      </w:r>
      <w:proofErr w:type="spellStart"/>
      <w:r w:rsidRPr="0090190A">
        <w:rPr>
          <w:sz w:val="12"/>
        </w:rPr>
        <w:t>organised</w:t>
      </w:r>
      <w:proofErr w:type="spellEnd"/>
      <w:r w:rsidRPr="0090190A">
        <w:rPr>
          <w:sz w:val="12"/>
        </w:rPr>
        <w:t xml:space="preserve"> within and across states, how they can be united on some things and divided on others, and how those divisions may be objective or perceptual. </w:t>
      </w:r>
      <w:r w:rsidRPr="00B578DF">
        <w:rPr>
          <w:rStyle w:val="StyleBoldUnderline"/>
        </w:rPr>
        <w:t>The class role that terrorism plays may be functional or dysfunctional and driven by complex interaction of fractions of classes and</w:t>
      </w:r>
      <w:r w:rsidRPr="0090190A">
        <w:rPr>
          <w:sz w:val="12"/>
        </w:rPr>
        <w:t xml:space="preserve"> elites (subnational, national, transnational), </w:t>
      </w:r>
      <w:r w:rsidRPr="00B578DF">
        <w:rPr>
          <w:rStyle w:val="StyleBoldUnderline"/>
        </w:rPr>
        <w:t>and progressive or reactionary opposition</w:t>
      </w:r>
      <w:r w:rsidRPr="0090190A">
        <w:rPr>
          <w:sz w:val="12"/>
        </w:rPr>
        <w:t xml:space="preserve">. States may tolerate or promote progressive developments such as a move from dictatorship to liberal democracy. A class analysis would expect in general terms that this will occur only when ruling class power is not threatened or where it simply lacks sufficient power to prevent those developments. Consideration will also need to be given to understanding when and how forces such as nationalism, ethnicity, religion, or sect can be the primary dynamic shaping resort or non-resort to terrorism. </w:t>
      </w:r>
      <w:r w:rsidRPr="00B578DF">
        <w:rPr>
          <w:rStyle w:val="StyleBoldUnderline"/>
        </w:rPr>
        <w:t>A guard must also be maintained against a tendency often associated with historical materialist perspectives of undervaluing liberal democracy and other often progressive aspects of liberalism.</w:t>
      </w:r>
      <w:r>
        <w:rPr>
          <w:rStyle w:val="StyleBoldUnderline"/>
        </w:rPr>
        <w:t xml:space="preserve"> </w:t>
      </w:r>
      <w:r w:rsidRPr="00B578DF">
        <w:rPr>
          <w:rStyle w:val="StyleBoldUnderline"/>
        </w:rPr>
        <w:t>Bringing class back in does not mean class reductionism: terrorism is not all about class</w:t>
      </w:r>
      <w:r w:rsidRPr="0090190A">
        <w:rPr>
          <w:sz w:val="12"/>
        </w:rPr>
        <w:t xml:space="preserve">. The point being made here is the rejection of the implicit assumption that class has nothing to do with terrorism, including Northern state terrorism, or only plays a role in class rebellion from below. By Northern states, I mean industrial and post-industrial capitalist ones. They may be liberal democratic or authoritarian, although they are overwhelmingly in the former group. Hence, it is not a geographical category, as such states can be located in the southern hemisphere (such as Australia). By Southern states, I mean those with low levels of industrial and post-industrial capitalist development. The North is more or less a post-Cold War synonym for ‘Western’, though with the obvious qualification that there is no non-capitalist East with which it is struggling for the political, military, and economic allegiance of a Third World. Instead, the United States is trying to balance its own interests, with keeping the other Northern democratic states on board while engaging with the structural shift associated with China’s increasingly global version of authoritarian Northern capitalism. The ‘North’ and the ‘Global North’ are frequently used as synonyms (the latter being the trendy version): the problem with this approach is that the phrase ‘Global North’ is useful to encapsulate the fact that within Northern states substantial elements of society are part of the Global South, defined as those which are marginal to advanced capitalism, impoverished and policed, or just ignored. Their poverty, hunger, ill health, and shortened life spans can be witnessed across the world. Equally, within Southern states there are substantial elements of society which are part of the Global North, defined as those which are deeply integrated into advanced capitalism, wealthy, and on behalf of which the Global South is policed, </w:t>
      </w:r>
      <w:proofErr w:type="spellStart"/>
      <w:r w:rsidRPr="0090190A">
        <w:rPr>
          <w:sz w:val="12"/>
        </w:rPr>
        <w:t>securitised</w:t>
      </w:r>
      <w:proofErr w:type="spellEnd"/>
      <w:r w:rsidRPr="0090190A">
        <w:rPr>
          <w:sz w:val="12"/>
        </w:rPr>
        <w:t xml:space="preserve">, and if necessary repressed. The people of the Global North and Global South correspond roughly to Duffield’s (2007) categories of insured and uninsured or surplus life (for an application to post-invasion Iraq, see Herring, forthcoming). As such, it is above all a class rather than a geographical distinction, or a distinction between types of state. Within this system, terrorism can be a means of capital accumulation by violent and </w:t>
      </w:r>
      <w:proofErr w:type="spellStart"/>
      <w:r w:rsidRPr="0090190A">
        <w:rPr>
          <w:sz w:val="12"/>
        </w:rPr>
        <w:t>intimidatory</w:t>
      </w:r>
      <w:proofErr w:type="spellEnd"/>
      <w:r w:rsidRPr="0090190A">
        <w:rPr>
          <w:sz w:val="12"/>
        </w:rPr>
        <w:t xml:space="preserve"> dispossession, opposition to it, or part of a bid to take part in it. Nevertheless, </w:t>
      </w:r>
      <w:r w:rsidRPr="00B578DF">
        <w:rPr>
          <w:rStyle w:val="StyleBoldUnderline"/>
        </w:rPr>
        <w:t>the world is structured and stratified around multiple inequalities and critical terrorism studies needs to be attentive to what they are and how they relate to the use and non-use of terrorism. A particularly important inequality which critical terrorism studies ought to challenge is the operation of the categories of worthy and unworthy victims.</w:t>
      </w:r>
    </w:p>
    <w:p w:rsidR="00A67B6C" w:rsidRDefault="00A67B6C" w:rsidP="00A67B6C">
      <w:pPr>
        <w:rPr>
          <w:rStyle w:val="StyleBoldUnderline"/>
        </w:rPr>
      </w:pPr>
    </w:p>
    <w:p w:rsidR="00A67B6C" w:rsidRDefault="00A67B6C" w:rsidP="00A67B6C">
      <w:pPr>
        <w:rPr>
          <w:rStyle w:val="StyleBoldUnderline"/>
        </w:rPr>
      </w:pPr>
    </w:p>
    <w:p w:rsidR="00A67B6C" w:rsidRDefault="00A67B6C" w:rsidP="00A67B6C">
      <w:pPr>
        <w:pStyle w:val="Heading3"/>
      </w:pPr>
      <w:bookmarkStart w:id="18" w:name="_Toc360082904"/>
      <w:r>
        <w:lastRenderedPageBreak/>
        <w:t>Link – AT: Cuba</w:t>
      </w:r>
      <w:bookmarkEnd w:id="18"/>
    </w:p>
    <w:p w:rsidR="00A67B6C" w:rsidRDefault="00A67B6C" w:rsidP="00A67B6C">
      <w:pPr>
        <w:pStyle w:val="Heading4"/>
      </w:pPr>
      <w:r>
        <w:t>Their link is incorrect – Cuba can be subject to globalization without succumbing to neoliberalism. Even if industry investment increased, anti-neoliberal resistance would not be doomed.</w:t>
      </w:r>
    </w:p>
    <w:p w:rsidR="00A67B6C" w:rsidRPr="00D05BBD" w:rsidRDefault="00A67B6C" w:rsidP="00A67B6C">
      <w:pPr>
        <w:rPr>
          <w:sz w:val="16"/>
          <w:szCs w:val="16"/>
        </w:rPr>
      </w:pPr>
      <w:r w:rsidRPr="00D05BBD">
        <w:rPr>
          <w:rStyle w:val="StyleStyleBold12pt"/>
        </w:rPr>
        <w:t>Shreve</w:t>
      </w:r>
      <w:r w:rsidRPr="00D05BBD">
        <w:rPr>
          <w:sz w:val="16"/>
          <w:szCs w:val="16"/>
        </w:rPr>
        <w:t xml:space="preserve">, Executive Articles Editor at the Indiana Journal of Global Legal Studies, </w:t>
      </w:r>
      <w:r w:rsidRPr="00D05BBD">
        <w:rPr>
          <w:rStyle w:val="StyleStyleBold12pt"/>
        </w:rPr>
        <w:t>2012</w:t>
      </w:r>
      <w:r w:rsidRPr="00D05BBD">
        <w:rPr>
          <w:sz w:val="16"/>
          <w:szCs w:val="16"/>
        </w:rPr>
        <w:t xml:space="preserve"> [Heather, .D. Candidate, 2012, Indiana University Maurer School of Law, “Harmonization, But Not Homogenization:</w:t>
      </w:r>
    </w:p>
    <w:p w:rsidR="00A67B6C" w:rsidRPr="00D05BBD" w:rsidRDefault="00A67B6C" w:rsidP="00A67B6C">
      <w:pPr>
        <w:rPr>
          <w:sz w:val="16"/>
          <w:szCs w:val="16"/>
        </w:rPr>
      </w:pPr>
      <w:r w:rsidRPr="00D05BBD">
        <w:rPr>
          <w:sz w:val="16"/>
          <w:szCs w:val="16"/>
        </w:rPr>
        <w:t xml:space="preserve">The Case for Cuban Autonomy in Globalizing Economic Reforms”, Indiana Journal of Global Legal Studies, Volume 19, Issue 1, </w:t>
      </w:r>
      <w:proofErr w:type="gramStart"/>
      <w:r w:rsidRPr="00D05BBD">
        <w:rPr>
          <w:sz w:val="16"/>
          <w:szCs w:val="16"/>
        </w:rPr>
        <w:t>Winter</w:t>
      </w:r>
      <w:proofErr w:type="gramEnd"/>
      <w:r w:rsidRPr="00D05BBD">
        <w:rPr>
          <w:sz w:val="16"/>
          <w:szCs w:val="16"/>
        </w:rPr>
        <w:t xml:space="preserve"> 2012]</w:t>
      </w:r>
    </w:p>
    <w:p w:rsidR="00A67B6C" w:rsidRDefault="00A67B6C" w:rsidP="00A67B6C"/>
    <w:p w:rsidR="00A67B6C" w:rsidRDefault="00A67B6C" w:rsidP="00A67B6C">
      <w:pPr>
        <w:rPr>
          <w:sz w:val="16"/>
        </w:rPr>
      </w:pPr>
      <w:r w:rsidRPr="00D05BBD">
        <w:rPr>
          <w:rStyle w:val="StyleBoldUnderline"/>
        </w:rPr>
        <w:t>Globalization</w:t>
      </w:r>
      <w:r w:rsidRPr="00D05BBD">
        <w:rPr>
          <w:sz w:val="16"/>
        </w:rPr>
        <w:t xml:space="preserve"> in today's world </w:t>
      </w:r>
      <w:r w:rsidRPr="00D05BBD">
        <w:rPr>
          <w:rStyle w:val="StyleBoldUnderline"/>
        </w:rPr>
        <w:t xml:space="preserve">no longer requires homogenization; Cuba does not need to either adopt a neoliberal or Maoist version of economics to globalize. </w:t>
      </w:r>
      <w:r w:rsidRPr="00D05BBD">
        <w:rPr>
          <w:sz w:val="16"/>
        </w:rPr>
        <w:t xml:space="preserve">Instead, </w:t>
      </w:r>
      <w:r w:rsidRPr="00D05BBD">
        <w:rPr>
          <w:rStyle w:val="StyleBoldUnderline"/>
        </w:rPr>
        <w:t>it can remain Marxist-Leninist while entering into the global economy.</w:t>
      </w:r>
      <w:r w:rsidRPr="00D05BBD">
        <w:rPr>
          <w:sz w:val="16"/>
        </w:rPr>
        <w:t xml:space="preserve"> Just as neoliberal policies are not the [End Page 386] only concept of globalization, as seen in China, so too Chinese Maoism is not the only alternative form of globalization. The fundamental differences between China and Cuba are vast—for example, the focus of the Cuban reform differs from that of the Chinese,131 the decision by Cuban officials to shun Chinese "market socialism"132 in favor of limited Communist reforms,133 and the histories and cultures of the two countries differ.134 </w:t>
      </w:r>
      <w:r w:rsidRPr="00D05BBD">
        <w:rPr>
          <w:rStyle w:val="StyleBoldUnderline"/>
        </w:rPr>
        <w:t>Cuba presents a different story of globalization—one of a nation, rather than making an ideological change without regard to outside circumstances, instead shifting policies out of necessity and the need to survive in a changed world</w:t>
      </w:r>
      <w:r w:rsidRPr="00D05BBD">
        <w:rPr>
          <w:sz w:val="16"/>
        </w:rPr>
        <w:t xml:space="preserve">. Moreover, Cuba's story of globalization is one of a nation attempting to limit negative effects of globalization. </w:t>
      </w:r>
      <w:r w:rsidRPr="00D05BBD">
        <w:rPr>
          <w:rStyle w:val="StyleBoldUnderline"/>
        </w:rPr>
        <w:t>Cuba, while symbolically isolated for the last sixty years, was not immune from globalization</w:t>
      </w:r>
      <w:r w:rsidRPr="00D05BBD">
        <w:rPr>
          <w:sz w:val="16"/>
        </w:rPr>
        <w:t xml:space="preserve">—the country's resistance wreaked havoc upon the economic and social growth of the nation. </w:t>
      </w:r>
      <w:r w:rsidRPr="00D05BBD">
        <w:rPr>
          <w:rStyle w:val="StyleBoldUnderline"/>
        </w:rPr>
        <w:t>Instead, Cuba, as a global actor, reconfigures itself to retain power in its new model of global engagement. And yet, Cuba's decision to gradually reform economic policies is not made in isolation</w:t>
      </w:r>
      <w:r w:rsidRPr="00D05BBD">
        <w:rPr>
          <w:sz w:val="16"/>
        </w:rPr>
        <w:t xml:space="preserve">; while </w:t>
      </w:r>
      <w:proofErr w:type="spellStart"/>
      <w:r w:rsidRPr="00D05BBD">
        <w:rPr>
          <w:sz w:val="16"/>
        </w:rPr>
        <w:t>Raúl</w:t>
      </w:r>
      <w:proofErr w:type="spellEnd"/>
      <w:r w:rsidRPr="00D05BBD">
        <w:rPr>
          <w:sz w:val="16"/>
        </w:rPr>
        <w:t xml:space="preserve"> Castro certainly makes the decisions, many of these decisions have already been made for Cuba by a globalized world. Upon review</w:t>
      </w:r>
      <w:r w:rsidRPr="00D05BBD">
        <w:rPr>
          <w:rStyle w:val="StyleBoldUnderline"/>
        </w:rPr>
        <w:t>, Cuba will retain its ideological goals without completely compromising or adhering to the other forms of governance</w:t>
      </w:r>
      <w:r w:rsidRPr="00D05BBD">
        <w:rPr>
          <w:sz w:val="16"/>
        </w:rPr>
        <w:t>—this is what globalization means, the permeation of even the most historically uncompromising country and the harmonization of certain key ideas and practices embraced by the rest of the world. Moreover, it shows that globalization does not stop with market-based or neoliberal governance; instead, as Deng Xiaoping stated, "[</w:t>
      </w:r>
      <w:r w:rsidRPr="00D05BBD">
        <w:rPr>
          <w:rStyle w:val="StyleBoldUnderline"/>
        </w:rPr>
        <w:t>The] [m]</w:t>
      </w:r>
      <w:proofErr w:type="spellStart"/>
      <w:r w:rsidRPr="00D05BBD">
        <w:rPr>
          <w:rStyle w:val="StyleBoldUnderline"/>
        </w:rPr>
        <w:t>arket</w:t>
      </w:r>
      <w:proofErr w:type="spellEnd"/>
      <w:r w:rsidRPr="00D05BBD">
        <w:rPr>
          <w:rStyle w:val="StyleBoldUnderline"/>
        </w:rPr>
        <w:t xml:space="preserve"> can</w:t>
      </w:r>
      <w:r w:rsidRPr="00D05BBD">
        <w:rPr>
          <w:sz w:val="16"/>
        </w:rPr>
        <w:t xml:space="preserve"> also </w:t>
      </w:r>
      <w:r w:rsidRPr="00D05BBD">
        <w:rPr>
          <w:rStyle w:val="StyleBoldUnderline"/>
        </w:rPr>
        <w:t>serve socialism</w:t>
      </w:r>
      <w:r w:rsidRPr="00D05BBD">
        <w:rPr>
          <w:sz w:val="16"/>
        </w:rPr>
        <w:t>."135 Although Cuba certainly will stop [End Page 387] short of embracing market socialism, it is engaging economic globalization as a global actor.136 The state can carve out niches for globalization; however, the question remains how Cuba and other states can limit the undesirable aspects of globalization—here, the neoliberal parts—while benefitting from the harmonization of globalization.</w:t>
      </w:r>
    </w:p>
    <w:p w:rsidR="00A67B6C" w:rsidRDefault="00A67B6C" w:rsidP="00A67B6C">
      <w:pPr>
        <w:rPr>
          <w:sz w:val="16"/>
        </w:rPr>
      </w:pPr>
    </w:p>
    <w:p w:rsidR="00065E34" w:rsidRDefault="00065E34" w:rsidP="00065E34">
      <w:pPr>
        <w:pStyle w:val="Heading4"/>
      </w:pPr>
      <w:r>
        <w:t>And, removing Cuba from the list would not open it up to enough trade to trigger the link</w:t>
      </w:r>
    </w:p>
    <w:p w:rsidR="00A67B6C" w:rsidRDefault="00A67B6C" w:rsidP="00A67B6C">
      <w:r w:rsidRPr="00BA7736">
        <w:rPr>
          <w:rStyle w:val="StyleStyleBold12pt"/>
        </w:rPr>
        <w:t>Burns</w:t>
      </w:r>
      <w:r>
        <w:t xml:space="preserve">, </w:t>
      </w:r>
      <w:r w:rsidRPr="00BA7736">
        <w:t>Adjunct Professor of Law at the Georgetown University Law Center</w:t>
      </w:r>
      <w:r>
        <w:t xml:space="preserve">, </w:t>
      </w:r>
      <w:r w:rsidRPr="00BA7736">
        <w:rPr>
          <w:rStyle w:val="StyleStyleBold12pt"/>
        </w:rPr>
        <w:t>’13</w:t>
      </w:r>
      <w:r>
        <w:t xml:space="preserve"> [</w:t>
      </w:r>
      <w:proofErr w:type="spellStart"/>
      <w:r>
        <w:t>Clif</w:t>
      </w:r>
      <w:proofErr w:type="spellEnd"/>
      <w:r>
        <w:t xml:space="preserve">, U.S. May Be Considering Dropping Cuba from Terrorist Country List, Export Law Blog, Feb 21, </w:t>
      </w:r>
      <w:r w:rsidRPr="00BA7736">
        <w:t>http://www.exportlawblog.com/archives/4732</w:t>
      </w:r>
      <w:r>
        <w:t>]</w:t>
      </w:r>
    </w:p>
    <w:p w:rsidR="00A67B6C" w:rsidRDefault="00A67B6C" w:rsidP="00A67B6C"/>
    <w:p w:rsidR="00A67B6C" w:rsidRPr="0050401F" w:rsidRDefault="00A67B6C" w:rsidP="00A67B6C">
      <w:pPr>
        <w:rPr>
          <w:sz w:val="16"/>
        </w:rPr>
      </w:pPr>
      <w:r w:rsidRPr="006B5BBD">
        <w:rPr>
          <w:rStyle w:val="StyleBoldUnderline"/>
        </w:rPr>
        <w:t>If you think that the removal of Cuba from the list will permit unlicensed exports</w:t>
      </w:r>
      <w:r w:rsidRPr="0050401F">
        <w:rPr>
          <w:sz w:val="16"/>
        </w:rPr>
        <w:t xml:space="preserve"> of food, medicine and agricultural goods </w:t>
      </w:r>
      <w:r w:rsidRPr="006B5BBD">
        <w:rPr>
          <w:rStyle w:val="StyleBoldUnderline"/>
        </w:rPr>
        <w:t>to Cuba, think again. Although</w:t>
      </w:r>
      <w:r w:rsidRPr="0050401F">
        <w:rPr>
          <w:sz w:val="16"/>
        </w:rPr>
        <w:t xml:space="preserve"> section 7205 of </w:t>
      </w:r>
      <w:r w:rsidRPr="006B5BBD">
        <w:rPr>
          <w:rStyle w:val="StyleBoldUnderline"/>
        </w:rPr>
        <w:t>the</w:t>
      </w:r>
      <w:r w:rsidRPr="0050401F">
        <w:rPr>
          <w:sz w:val="16"/>
        </w:rPr>
        <w:t xml:space="preserve"> Trade Sanctions Reform and Export Enhancement Act of 2000 (“</w:t>
      </w:r>
      <w:r w:rsidRPr="006B5BBD">
        <w:rPr>
          <w:rStyle w:val="StyleBoldUnderline"/>
        </w:rPr>
        <w:t>TSRA</w:t>
      </w:r>
      <w:r w:rsidRPr="0050401F">
        <w:rPr>
          <w:sz w:val="16"/>
        </w:rPr>
        <w:t xml:space="preserve">”) </w:t>
      </w:r>
      <w:r w:rsidRPr="006B5BBD">
        <w:rPr>
          <w:rStyle w:val="StyleBoldUnderline"/>
        </w:rPr>
        <w:t>does</w:t>
      </w:r>
      <w:r w:rsidRPr="0050401F">
        <w:rPr>
          <w:sz w:val="16"/>
        </w:rPr>
        <w:t xml:space="preserve"> indeed </w:t>
      </w:r>
      <w:r w:rsidRPr="006B5BBD">
        <w:rPr>
          <w:rStyle w:val="StyleBoldUnderline"/>
        </w:rPr>
        <w:t>impose a license requirement on</w:t>
      </w:r>
      <w:r w:rsidRPr="0050401F">
        <w:rPr>
          <w:sz w:val="16"/>
        </w:rPr>
        <w:t xml:space="preserve"> shipments of these goods to </w:t>
      </w:r>
      <w:r w:rsidRPr="006B5BBD">
        <w:rPr>
          <w:rStyle w:val="StyleBoldUnderline"/>
        </w:rPr>
        <w:t>state sponsors of terrorism, it also directly imposes that restriction on</w:t>
      </w:r>
      <w:r w:rsidRPr="0050401F">
        <w:rPr>
          <w:sz w:val="16"/>
        </w:rPr>
        <w:t xml:space="preserve"> </w:t>
      </w:r>
      <w:r w:rsidRPr="006B5BBD">
        <w:rPr>
          <w:rStyle w:val="StyleBoldUnderline"/>
        </w:rPr>
        <w:t>TSRA exports to Cuba. So a license will still be required even if Cuba is removed from the list.</w:t>
      </w:r>
      <w:r>
        <w:rPr>
          <w:rStyle w:val="StyleBoldUnderline"/>
        </w:rPr>
        <w:t xml:space="preserve"> </w:t>
      </w:r>
      <w:r w:rsidRPr="006B5BBD">
        <w:rPr>
          <w:rStyle w:val="StyleBoldUnderline"/>
        </w:rPr>
        <w:t xml:space="preserve">Section 40 of the Arms Export Control Act </w:t>
      </w:r>
      <w:r w:rsidRPr="0050401F">
        <w:rPr>
          <w:rStyle w:val="StyleBoldUnderline"/>
        </w:rPr>
        <w:t>prohibits granting licenses for the export of items on the United States Munitions List to state supporters of terrorism</w:t>
      </w:r>
      <w:r w:rsidRPr="0050401F">
        <w:rPr>
          <w:sz w:val="16"/>
        </w:rPr>
        <w:t xml:space="preserve">. So </w:t>
      </w:r>
      <w:r w:rsidRPr="0050401F">
        <w:rPr>
          <w:rStyle w:val="StyleBoldUnderline"/>
        </w:rPr>
        <w:t>there is a theoretical possibility</w:t>
      </w:r>
      <w:r w:rsidRPr="0050401F">
        <w:rPr>
          <w:sz w:val="16"/>
        </w:rPr>
        <w:t xml:space="preserve">, I suppose, </w:t>
      </w:r>
      <w:r w:rsidRPr="0050401F">
        <w:rPr>
          <w:rStyle w:val="StyleBoldUnderline"/>
        </w:rPr>
        <w:t>that if Cuba is removed from the list, the arms embargo against Cuba might also be lifted</w:t>
      </w:r>
      <w:r w:rsidRPr="0050401F">
        <w:rPr>
          <w:sz w:val="16"/>
        </w:rPr>
        <w:t xml:space="preserve">. </w:t>
      </w:r>
      <w:proofErr w:type="gramStart"/>
      <w:r w:rsidRPr="0050401F">
        <w:rPr>
          <w:sz w:val="16"/>
        </w:rPr>
        <w:t>Right</w:t>
      </w:r>
      <w:r w:rsidRPr="0050401F">
        <w:rPr>
          <w:rStyle w:val="StyleBoldUnderline"/>
        </w:rPr>
        <w:t>.</w:t>
      </w:r>
      <w:proofErr w:type="gramEnd"/>
      <w:r w:rsidRPr="0050401F">
        <w:rPr>
          <w:rStyle w:val="StyleBoldUnderline"/>
        </w:rPr>
        <w:t xml:space="preserve"> </w:t>
      </w:r>
      <w:proofErr w:type="gramStart"/>
      <w:r w:rsidRPr="0050401F">
        <w:rPr>
          <w:rStyle w:val="StyleBoldUnderline"/>
        </w:rPr>
        <w:t>When pigs fly.</w:t>
      </w:r>
      <w:proofErr w:type="gramEnd"/>
      <w:r>
        <w:rPr>
          <w:rStyle w:val="StyleBoldUnderline"/>
        </w:rPr>
        <w:t xml:space="preserve"> </w:t>
      </w:r>
      <w:r w:rsidRPr="0050401F">
        <w:rPr>
          <w:sz w:val="16"/>
        </w:rPr>
        <w:t xml:space="preserve">Then we have </w:t>
      </w:r>
      <w:r w:rsidRPr="0050401F">
        <w:rPr>
          <w:rStyle w:val="StyleBoldUnderline"/>
        </w:rPr>
        <w:t>Section 6(j)</w:t>
      </w:r>
      <w:r w:rsidRPr="0050401F">
        <w:rPr>
          <w:sz w:val="16"/>
        </w:rPr>
        <w:t xml:space="preserve"> of the now-defunct Export Administration Act as allegedly extended in force by various executive orders. That provision </w:t>
      </w:r>
      <w:r w:rsidRPr="0050401F">
        <w:rPr>
          <w:rStyle w:val="StyleBoldUnderline"/>
        </w:rPr>
        <w:t>requires that certain licenses for exports of goods on the Commerce Control List to state sponsors of terrorism be notified to Congress. Since licenses for CCL items are rarely granted in any event for Cuba, and seem unlikely to be granted even if Cuba is removed from the list, this doesn’t seem to an area in which Cuba’s removal would have much impact.</w:t>
      </w:r>
      <w:r>
        <w:rPr>
          <w:rStyle w:val="StyleBoldUnderline"/>
        </w:rPr>
        <w:t xml:space="preserve"> </w:t>
      </w:r>
      <w:r w:rsidRPr="0050401F">
        <w:rPr>
          <w:sz w:val="16"/>
        </w:rPr>
        <w:t xml:space="preserve">In sum, </w:t>
      </w:r>
      <w:r w:rsidRPr="0050401F">
        <w:rPr>
          <w:rStyle w:val="StyleBoldUnderline"/>
        </w:rPr>
        <w:t>removal of Cuba from the list seems largely symbolic and with little practical effect</w:t>
      </w:r>
      <w:r w:rsidRPr="0050401F">
        <w:rPr>
          <w:sz w:val="16"/>
        </w:rPr>
        <w:t>. At most, it could presage a liberalization of the embargo down the road, particularly if the current Cuban government gnaws on this bone a little rather than simply regarding it with disdain.</w:t>
      </w:r>
    </w:p>
    <w:p w:rsidR="00A67B6C" w:rsidRPr="00D05BBD" w:rsidRDefault="00A67B6C" w:rsidP="00A67B6C">
      <w:pPr>
        <w:rPr>
          <w:sz w:val="16"/>
        </w:rPr>
      </w:pPr>
    </w:p>
    <w:p w:rsidR="00A67B6C" w:rsidRDefault="00A67B6C" w:rsidP="00A67B6C">
      <w:pPr>
        <w:pStyle w:val="Heading3"/>
      </w:pPr>
      <w:bookmarkStart w:id="19" w:name="_Toc360082905"/>
      <w:r>
        <w:lastRenderedPageBreak/>
        <w:t>Link – AT: Reformism Bad</w:t>
      </w:r>
      <w:bookmarkEnd w:id="19"/>
    </w:p>
    <w:p w:rsidR="00A67B6C" w:rsidRPr="00325824" w:rsidRDefault="00A67B6C" w:rsidP="00A67B6C">
      <w:pPr>
        <w:pStyle w:val="Heading4"/>
      </w:pPr>
      <w:r>
        <w:t xml:space="preserve">Their links are a fantasy. Actual movements against neoliberalism require pragmatic issues to organize around, not abstract revolutions. </w:t>
      </w:r>
    </w:p>
    <w:p w:rsidR="00A67B6C" w:rsidRDefault="00A67B6C" w:rsidP="00A67B6C">
      <w:r w:rsidRPr="00D72256">
        <w:t xml:space="preserve">David </w:t>
      </w:r>
      <w:r w:rsidRPr="00D72256">
        <w:rPr>
          <w:rStyle w:val="StyleStyleBold12pt"/>
        </w:rPr>
        <w:t>Harvey</w:t>
      </w:r>
      <w:r w:rsidRPr="00D72256">
        <w:t xml:space="preserve">, Professor of </w:t>
      </w:r>
      <w:hyperlink r:id="rId25" w:tooltip="Anthropology" w:history="1">
        <w:r w:rsidRPr="00D72256">
          <w:rPr>
            <w:rStyle w:val="Hyperlink"/>
          </w:rPr>
          <w:t>Anthropology</w:t>
        </w:r>
      </w:hyperlink>
      <w:r w:rsidRPr="00D72256">
        <w:t xml:space="preserve"> at the Graduate Center of the City University of New York, </w:t>
      </w:r>
      <w:r w:rsidRPr="00D72256">
        <w:rPr>
          <w:rStyle w:val="StyleStyleBold12pt"/>
        </w:rPr>
        <w:t>2010</w:t>
      </w:r>
      <w:r w:rsidRPr="00D72256">
        <w:t xml:space="preserve"> (The Enigma of Capital, and the crises of capitalism 224-228)</w:t>
      </w:r>
    </w:p>
    <w:p w:rsidR="00A67B6C" w:rsidRPr="00D72256" w:rsidRDefault="00A67B6C" w:rsidP="00A67B6C"/>
    <w:p w:rsidR="00A67B6C" w:rsidRPr="001B5407" w:rsidRDefault="00A67B6C" w:rsidP="00A67B6C">
      <w:pPr>
        <w:rPr>
          <w:b/>
          <w:bCs/>
          <w:u w:val="thick"/>
        </w:rPr>
      </w:pPr>
      <w:r w:rsidRPr="009D69A0">
        <w:rPr>
          <w:sz w:val="16"/>
          <w:szCs w:val="14"/>
        </w:rPr>
        <w:t xml:space="preserve">The co-revolutionary theory laid out earlier would suggest </w:t>
      </w:r>
      <w:r w:rsidRPr="001D57D5">
        <w:rPr>
          <w:rStyle w:val="StyleBoldUnderline"/>
        </w:rPr>
        <w:t>that there is no way that an anti -capitalist social order can be constructed without seizing state power, radically transforming it and reworking the constitutional and institutional framework that currently supports private property, the market system and endless capital accumulation</w:t>
      </w:r>
      <w:r w:rsidRPr="009D69A0">
        <w:rPr>
          <w:sz w:val="16"/>
          <w:szCs w:val="14"/>
        </w:rPr>
        <w:t xml:space="preserve">. Inter-state competition and </w:t>
      </w:r>
      <w:proofErr w:type="spellStart"/>
      <w:r w:rsidRPr="009D69A0">
        <w:rPr>
          <w:sz w:val="16"/>
          <w:szCs w:val="14"/>
        </w:rPr>
        <w:t>geoeconomic</w:t>
      </w:r>
      <w:proofErr w:type="spellEnd"/>
      <w:r w:rsidRPr="009D69A0">
        <w:rPr>
          <w:sz w:val="16"/>
          <w:szCs w:val="14"/>
        </w:rPr>
        <w:t xml:space="preserve"> and geopolitical struggles over everything from trade and money to questions of hegemony are also either far too significant to be left to local social movements or cast aside as too big to contemplate. How the architecture of the state-finance nexus is to be reworked, along with the pressing question of the common measure of value given by money, cannot be ignored in the quest to construct alternatives to capitalist political economy. To ignore the state and the dynamics of the inter-state system is therefore a ridiculous idea for any anti-capitalist revolutionary movement to accept. The fourth broad trend is constituted by </w:t>
      </w:r>
      <w:r w:rsidRPr="001D57D5">
        <w:rPr>
          <w:rStyle w:val="StyleBoldUnderline"/>
        </w:rPr>
        <w:t xml:space="preserve">all the social movements that are not so much guided by any particular political philosophy or leanings but by the pragmatic need to resist displacement and dispossession (through gentrification, industrial development, dam construction, water </w:t>
      </w:r>
      <w:proofErr w:type="spellStart"/>
      <w:r w:rsidRPr="001D57D5">
        <w:rPr>
          <w:rStyle w:val="StyleBoldUnderline"/>
        </w:rPr>
        <w:t>privatisation</w:t>
      </w:r>
      <w:proofErr w:type="spellEnd"/>
      <w:r w:rsidRPr="001D57D5">
        <w:rPr>
          <w:rStyle w:val="StyleBoldUnderline"/>
        </w:rPr>
        <w:t xml:space="preserve">, the dismantling of social services and public educational opportunities, or whatever). In this instance the focus on daily life in the city, town, village or wherever provides a material base for political </w:t>
      </w:r>
      <w:proofErr w:type="spellStart"/>
      <w:r w:rsidRPr="001D57D5">
        <w:rPr>
          <w:rStyle w:val="StyleBoldUnderline"/>
        </w:rPr>
        <w:t>organising</w:t>
      </w:r>
      <w:proofErr w:type="spellEnd"/>
      <w:r w:rsidRPr="001D57D5">
        <w:rPr>
          <w:rStyle w:val="StyleBoldUnderline"/>
        </w:rPr>
        <w:t xml:space="preserve"> against the threats that state policies and capitalist interests invariably pose to vulnerable populations. </w:t>
      </w:r>
      <w:r w:rsidRPr="009D69A0">
        <w:rPr>
          <w:sz w:val="16"/>
          <w:szCs w:val="14"/>
        </w:rPr>
        <w:t xml:space="preserve">Again, there is a vast array of social movements of this sort, some of which can become </w:t>
      </w:r>
      <w:proofErr w:type="spellStart"/>
      <w:r w:rsidRPr="009D69A0">
        <w:rPr>
          <w:sz w:val="16"/>
          <w:szCs w:val="14"/>
        </w:rPr>
        <w:t>radicalised</w:t>
      </w:r>
      <w:proofErr w:type="spellEnd"/>
      <w:r w:rsidRPr="009D69A0">
        <w:rPr>
          <w:sz w:val="16"/>
          <w:szCs w:val="14"/>
        </w:rPr>
        <w:t xml:space="preserve"> over time as they come to </w:t>
      </w:r>
      <w:proofErr w:type="spellStart"/>
      <w:r w:rsidRPr="009D69A0">
        <w:rPr>
          <w:sz w:val="16"/>
          <w:szCs w:val="14"/>
        </w:rPr>
        <w:t>realise</w:t>
      </w:r>
      <w:proofErr w:type="spellEnd"/>
      <w:r w:rsidRPr="009D69A0">
        <w:rPr>
          <w:sz w:val="16"/>
          <w:szCs w:val="14"/>
        </w:rPr>
        <w:t xml:space="preserve"> more and more that the problems are systemic rather than particular and local. The bringing-together of such social movements into alliances on the land (like the landless movement in Brazil or peasants </w:t>
      </w:r>
      <w:proofErr w:type="spellStart"/>
      <w:r w:rsidRPr="009D69A0">
        <w:rPr>
          <w:sz w:val="16"/>
          <w:szCs w:val="14"/>
        </w:rPr>
        <w:t>mobilising</w:t>
      </w:r>
      <w:proofErr w:type="spellEnd"/>
      <w:r w:rsidRPr="009D69A0">
        <w:rPr>
          <w:sz w:val="16"/>
          <w:szCs w:val="14"/>
        </w:rPr>
        <w:t xml:space="preserve"> against land and resource grabs by capitalist corporations in India) or in urban contexts (the right to the city movements in Brazil and now the United States) suggest the way may be open to create broader alliances to discuss and confront the systemic forces that underpin the particularities of gentrification, dam construction, </w:t>
      </w:r>
      <w:proofErr w:type="spellStart"/>
      <w:r w:rsidRPr="009D69A0">
        <w:rPr>
          <w:sz w:val="16"/>
          <w:szCs w:val="14"/>
        </w:rPr>
        <w:t>privatisation</w:t>
      </w:r>
      <w:proofErr w:type="spellEnd"/>
      <w:r w:rsidRPr="009D69A0">
        <w:rPr>
          <w:sz w:val="16"/>
          <w:szCs w:val="14"/>
        </w:rPr>
        <w:t xml:space="preserve"> or whatever. </w:t>
      </w:r>
      <w:r w:rsidRPr="001D57D5">
        <w:rPr>
          <w:rStyle w:val="StyleBoldUnderline"/>
        </w:rPr>
        <w:t>Driven by pragmatism rather than by ideological preconceptions, these movements nevertheless can arrive at systemic understandings out of their own experience. To the degree that many of them exist in the same space, such as within the metropolis, they can (as supposedly happened with the factory workers in the early stages of the industrial revolution) make common cause and begin to forge, on the basis of their own experience, a consciousness of how capitalism works and what it is that might be done collectively.</w:t>
      </w:r>
      <w:r w:rsidRPr="001D57D5">
        <w:rPr>
          <w:sz w:val="14"/>
          <w:szCs w:val="14"/>
        </w:rPr>
        <w:t xml:space="preserve"> This is the terrain where the figure of the 'organic intellectual' leader, made so much of in the early twentieth -century Marxist writer Antonio </w:t>
      </w:r>
      <w:proofErr w:type="spellStart"/>
      <w:r w:rsidRPr="001D57D5">
        <w:rPr>
          <w:sz w:val="14"/>
          <w:szCs w:val="14"/>
        </w:rPr>
        <w:t>Gramsd's</w:t>
      </w:r>
      <w:proofErr w:type="spellEnd"/>
      <w:r w:rsidRPr="001D57D5">
        <w:rPr>
          <w:sz w:val="14"/>
          <w:szCs w:val="14"/>
        </w:rPr>
        <w:t xml:space="preserve"> work, the autodidact who comes to understand the world first hand through bitter experiences, but shapes his or her understanding of capitalism more generally, has a great deal to say. To listen to the peasant leaders of the MST in Brazil or the leaders of the </w:t>
      </w:r>
      <w:proofErr w:type="spellStart"/>
      <w:r w:rsidRPr="001D57D5">
        <w:rPr>
          <w:sz w:val="14"/>
          <w:szCs w:val="14"/>
        </w:rPr>
        <w:t>anticorporate</w:t>
      </w:r>
      <w:proofErr w:type="spellEnd"/>
      <w:r w:rsidRPr="001D57D5">
        <w:rPr>
          <w:sz w:val="14"/>
          <w:szCs w:val="14"/>
        </w:rPr>
        <w:t xml:space="preserve"> land grab movement in India is a privileged education. </w:t>
      </w:r>
      <w:r w:rsidRPr="001D57D5">
        <w:rPr>
          <w:rStyle w:val="StyleBoldUnderline"/>
        </w:rPr>
        <w:t xml:space="preserve">In this instance the task of the educated discontented is to magnify the subaltern voice so that attention can be paid to the circumstances of exploitation and repression and the answers that can be shaped into an anti-capitalist </w:t>
      </w:r>
      <w:proofErr w:type="spellStart"/>
      <w:r w:rsidRPr="001D57D5">
        <w:rPr>
          <w:rStyle w:val="StyleBoldUnderline"/>
        </w:rPr>
        <w:t>programme</w:t>
      </w:r>
      <w:proofErr w:type="spellEnd"/>
      <w:r w:rsidRPr="001D57D5">
        <w:rPr>
          <w:rStyle w:val="StyleBoldUnderline"/>
        </w:rPr>
        <w:t xml:space="preserve">. </w:t>
      </w:r>
    </w:p>
    <w:p w:rsidR="00A67B6C" w:rsidRDefault="00A67B6C" w:rsidP="00A67B6C">
      <w:pPr>
        <w:pStyle w:val="Heading3"/>
      </w:pPr>
      <w:bookmarkStart w:id="20" w:name="_Toc360082906"/>
      <w:r>
        <w:lastRenderedPageBreak/>
        <w:t>Impact – AT: Root Cause</w:t>
      </w:r>
      <w:bookmarkEnd w:id="20"/>
    </w:p>
    <w:p w:rsidR="00A67B6C" w:rsidRDefault="00A67B6C" w:rsidP="00A67B6C">
      <w:pPr>
        <w:pStyle w:val="Heading4"/>
      </w:pPr>
      <w:r>
        <w:t>Challenging the politics and ontology of security outweighs anti-capitalism. The hostile relationship to Otherness at the heart of the War on Terror cannot be fully explained by capitalism.</w:t>
      </w:r>
    </w:p>
    <w:p w:rsidR="00A67B6C" w:rsidRDefault="00A67B6C" w:rsidP="00A67B6C">
      <w:r w:rsidRPr="00D72256">
        <w:rPr>
          <w:rStyle w:val="StyleStyleBold12pt"/>
        </w:rPr>
        <w:t>Burke</w:t>
      </w:r>
      <w:r w:rsidRPr="00E87CB0">
        <w:t xml:space="preserve">, Professor of Politics and International Relations in the University of New South Wales, </w:t>
      </w:r>
      <w:r w:rsidRPr="00D72256">
        <w:rPr>
          <w:rStyle w:val="StyleStyleBold12pt"/>
        </w:rPr>
        <w:t xml:space="preserve">2006 </w:t>
      </w:r>
      <w:r w:rsidRPr="00E87CB0">
        <w:t>[Anthony, Beyond Security, Ethics and Violence, pp. 129-134]</w:t>
      </w:r>
    </w:p>
    <w:p w:rsidR="00A67B6C" w:rsidRPr="00E87CB0" w:rsidRDefault="00A67B6C" w:rsidP="00A67B6C"/>
    <w:p w:rsidR="00A67B6C" w:rsidRDefault="00A67B6C" w:rsidP="00A67B6C">
      <w:pPr>
        <w:rPr>
          <w:rStyle w:val="StyleBoldUnderline"/>
        </w:rPr>
      </w:pPr>
      <w:r w:rsidRPr="00325824">
        <w:rPr>
          <w:rStyle w:val="StyleBoldUnderline"/>
        </w:rPr>
        <w:t xml:space="preserve">True, neo-liberal </w:t>
      </w:r>
      <w:proofErr w:type="spellStart"/>
      <w:r w:rsidRPr="00325824">
        <w:rPr>
          <w:rStyle w:val="StyleBoldUnderline"/>
        </w:rPr>
        <w:t>globalisation</w:t>
      </w:r>
      <w:proofErr w:type="spellEnd"/>
      <w:r w:rsidRPr="00325824">
        <w:rPr>
          <w:rStyle w:val="StyleBoldUnderline"/>
        </w:rPr>
        <w:t xml:space="preserve"> ‘tends to deconstruct the boundaries of the nation-state’, but not its ontology</w:t>
      </w:r>
      <w:r w:rsidRPr="00BC2CA6">
        <w:rPr>
          <w:rStyle w:val="StyleBoldUnderline"/>
        </w:rPr>
        <w:t>. Consider the genesis of Empire after the Second World War</w:t>
      </w:r>
      <w:r w:rsidRPr="00BC2CA6">
        <w:rPr>
          <w:sz w:val="12"/>
        </w:rPr>
        <w:t xml:space="preserve">. Rigid, fear-soaked ontologies of Cold War anticommunism, combined with massive military expenditures, levels of strategic confrontation and internal repression, were central to the vast movement of US, European and Asian accumulation from 1950 to 1989. </w:t>
      </w:r>
      <w:r w:rsidRPr="00BC2CA6">
        <w:rPr>
          <w:rStyle w:val="StyleBoldUnderline"/>
        </w:rPr>
        <w:t>A rigid and coercive division between ‘democracy’ and ‘communism’, between Self and Other, was then fed into a Hegelian discourse of development and progress</w:t>
      </w:r>
      <w:r w:rsidRPr="00BC2CA6">
        <w:rPr>
          <w:sz w:val="12"/>
        </w:rPr>
        <w:t xml:space="preserve"> where the Other ideally dissolved into the Same.34 Such ontologies continued in Southeast Asia beyond that, through to the Cambodian settlement and the fall of Suharto, when they were partially dismantled through the (very limited) </w:t>
      </w:r>
      <w:proofErr w:type="spellStart"/>
      <w:r w:rsidRPr="00BC2CA6">
        <w:rPr>
          <w:sz w:val="12"/>
        </w:rPr>
        <w:t>liberalisation</w:t>
      </w:r>
      <w:proofErr w:type="spellEnd"/>
      <w:r w:rsidRPr="00BC2CA6">
        <w:rPr>
          <w:sz w:val="12"/>
        </w:rPr>
        <w:t xml:space="preserve"> of Indonesian politics and the </w:t>
      </w:r>
      <w:proofErr w:type="spellStart"/>
      <w:r w:rsidRPr="00BC2CA6">
        <w:rPr>
          <w:sz w:val="12"/>
        </w:rPr>
        <w:t>normalisation</w:t>
      </w:r>
      <w:proofErr w:type="spellEnd"/>
      <w:r w:rsidRPr="00BC2CA6">
        <w:rPr>
          <w:sz w:val="12"/>
        </w:rPr>
        <w:t xml:space="preserve"> of relations with Vietnam (which did admittedly occur in tandem with new ‘imperial’ movements of foreign capital into the socialist markets of Vietnam and China). For a period, which we can date from the early 1990s until 11 September 2001, a global binary confrontation fractured into more local and regional confrontations: </w:t>
      </w:r>
      <w:r w:rsidRPr="00BC2CA6">
        <w:rPr>
          <w:rStyle w:val="StyleBoldUnderline"/>
        </w:rPr>
        <w:t>the</w:t>
      </w:r>
      <w:r w:rsidRPr="00BC2CA6">
        <w:rPr>
          <w:sz w:val="12"/>
        </w:rPr>
        <w:t xml:space="preserve"> Persian </w:t>
      </w:r>
      <w:r w:rsidRPr="00BC2CA6">
        <w:rPr>
          <w:rStyle w:val="StyleBoldUnderline"/>
        </w:rPr>
        <w:t>Gulf War</w:t>
      </w:r>
      <w:r w:rsidRPr="00BC2CA6">
        <w:rPr>
          <w:sz w:val="12"/>
        </w:rPr>
        <w:t xml:space="preserve">, the </w:t>
      </w:r>
      <w:r w:rsidRPr="00BC2CA6">
        <w:rPr>
          <w:rStyle w:val="StyleBoldUnderline"/>
        </w:rPr>
        <w:t>Balkans</w:t>
      </w:r>
      <w:r w:rsidRPr="00BC2CA6">
        <w:rPr>
          <w:sz w:val="12"/>
        </w:rPr>
        <w:t xml:space="preserve">, </w:t>
      </w:r>
      <w:r w:rsidRPr="00BC2CA6">
        <w:rPr>
          <w:rStyle w:val="StyleBoldUnderline"/>
        </w:rPr>
        <w:t>Chechnya</w:t>
      </w:r>
      <w:r w:rsidRPr="00BC2CA6">
        <w:rPr>
          <w:sz w:val="12"/>
        </w:rPr>
        <w:t xml:space="preserve">, the ﬁrst Intifada, civil </w:t>
      </w:r>
      <w:r w:rsidRPr="00BC2CA6">
        <w:rPr>
          <w:rStyle w:val="StyleBoldUnderline"/>
        </w:rPr>
        <w:t>war in Cambodia and Burma</w:t>
      </w:r>
      <w:r w:rsidRPr="00BC2CA6">
        <w:rPr>
          <w:sz w:val="12"/>
        </w:rPr>
        <w:t xml:space="preserve">, repression of the Kurds and Tibetans, East Timor and Aceh, the 1998 riots in Indonesia. </w:t>
      </w:r>
      <w:r w:rsidRPr="00BC2CA6">
        <w:rPr>
          <w:rStyle w:val="StyleBoldUnderline"/>
        </w:rPr>
        <w:t>Surely these conﬂicts were proof that modern sovereignty</w:t>
      </w:r>
      <w:r w:rsidRPr="00BC2CA6">
        <w:rPr>
          <w:sz w:val="12"/>
        </w:rPr>
        <w:t xml:space="preserve"> </w:t>
      </w:r>
      <w:r w:rsidRPr="00BC2CA6">
        <w:rPr>
          <w:rStyle w:val="StyleBoldUnderline"/>
        </w:rPr>
        <w:t>and its vicious, security</w:t>
      </w:r>
      <w:r>
        <w:rPr>
          <w:rStyle w:val="StyleBoldUnderline"/>
        </w:rPr>
        <w:t>-</w:t>
      </w:r>
      <w:r w:rsidRPr="00BC2CA6">
        <w:rPr>
          <w:rStyle w:val="StyleBoldUnderline"/>
        </w:rPr>
        <w:t>obsessed ontology was not passing.</w:t>
      </w:r>
      <w:r w:rsidRPr="00BC2CA6">
        <w:rPr>
          <w:sz w:val="12"/>
        </w:rPr>
        <w:t xml:space="preserve"> Nor was modern sovereignty unrelated to the continuing reliance of capital on strong states for ‘stability’, the control of </w:t>
      </w:r>
      <w:proofErr w:type="spellStart"/>
      <w:r w:rsidRPr="00BC2CA6">
        <w:rPr>
          <w:sz w:val="12"/>
        </w:rPr>
        <w:t>labour</w:t>
      </w:r>
      <w:proofErr w:type="spellEnd"/>
      <w:r w:rsidRPr="00BC2CA6">
        <w:rPr>
          <w:sz w:val="12"/>
        </w:rPr>
        <w:t xml:space="preserve">, and the security of mines and oil ﬁelds. </w:t>
      </w:r>
      <w:r w:rsidRPr="00BC2CA6">
        <w:rPr>
          <w:rStyle w:val="StyleBoldUnderline"/>
        </w:rPr>
        <w:t>Now, the great binary confrontation has returned – between ‘freedom’ and ‘terror’,</w:t>
      </w:r>
      <w:r w:rsidRPr="00BC2CA6">
        <w:rPr>
          <w:sz w:val="12"/>
        </w:rPr>
        <w:t xml:space="preserve"> ‘</w:t>
      </w:r>
      <w:proofErr w:type="spellStart"/>
      <w:r w:rsidRPr="00BC2CA6">
        <w:rPr>
          <w:sz w:val="12"/>
        </w:rPr>
        <w:t>civilisation</w:t>
      </w:r>
      <w:proofErr w:type="spellEnd"/>
      <w:r w:rsidRPr="00BC2CA6">
        <w:rPr>
          <w:sz w:val="12"/>
        </w:rPr>
        <w:t xml:space="preserve">’ and ‘evil’ – which draws in wider and wider sections of the global polity and reinforces modern sovereignty in the worst way. </w:t>
      </w:r>
      <w:proofErr w:type="spellStart"/>
      <w:r w:rsidRPr="00BC2CA6">
        <w:rPr>
          <w:sz w:val="12"/>
        </w:rPr>
        <w:t>Hardt</w:t>
      </w:r>
      <w:proofErr w:type="spellEnd"/>
      <w:r w:rsidRPr="00BC2CA6">
        <w:rPr>
          <w:sz w:val="12"/>
        </w:rPr>
        <w:t xml:space="preserve"> and </w:t>
      </w:r>
      <w:proofErr w:type="spellStart"/>
      <w:r w:rsidRPr="00BC2CA6">
        <w:rPr>
          <w:sz w:val="12"/>
        </w:rPr>
        <w:t>Negri’s</w:t>
      </w:r>
      <w:proofErr w:type="spellEnd"/>
      <w:r w:rsidRPr="00BC2CA6">
        <w:rPr>
          <w:sz w:val="12"/>
        </w:rPr>
        <w:t xml:space="preserve"> analysis here rests, I suspect, on having swallowed the ‘democratic peace’ theory whole, refracted via Fukuyama’s ‘end of history’: ‘sovereign power’, they assert, ‘will no longer confront its Other and no longer face its outside, but rather will progressively expand its boundaries to envelop the entire globe as its domain’.35 Where Fukuyama divided the world between the developed ‘post-historical’ world (where democratic peace would reign) and the ‘historical’ world (where war and conﬂict continue), </w:t>
      </w:r>
      <w:proofErr w:type="spellStart"/>
      <w:r w:rsidRPr="00BC2CA6">
        <w:rPr>
          <w:sz w:val="12"/>
        </w:rPr>
        <w:t>Hardt</w:t>
      </w:r>
      <w:proofErr w:type="spellEnd"/>
      <w:r w:rsidRPr="00BC2CA6">
        <w:rPr>
          <w:sz w:val="12"/>
        </w:rPr>
        <w:t xml:space="preserve"> and </w:t>
      </w:r>
      <w:proofErr w:type="spellStart"/>
      <w:r w:rsidRPr="00BC2CA6">
        <w:rPr>
          <w:sz w:val="12"/>
        </w:rPr>
        <w:t>Negri</w:t>
      </w:r>
      <w:proofErr w:type="spellEnd"/>
      <w:r w:rsidRPr="00BC2CA6">
        <w:rPr>
          <w:sz w:val="12"/>
        </w:rPr>
        <w:t xml:space="preserve"> describe a world of ‘minor and internal conﬂicts’. The ‘history of imperialist, inter-imperialist and anti-imperialist wars is over’ they say; there are only civil wars, police actions, a ‘proliferation of minor and indeﬁnite crises . . . an omni-crisis’.36 This tends to diminish the destructive power of the ‘minor and indefinite crises’ they cite, both in terms of scale, loss of life and political importance, and with them the theoretical trajectories that are most able to challenge them. While they do brieﬂy acknowledge the import of ‘postmodern’ </w:t>
      </w:r>
      <w:proofErr w:type="spellStart"/>
      <w:r w:rsidRPr="00BC2CA6">
        <w:rPr>
          <w:sz w:val="12"/>
        </w:rPr>
        <w:t>theorising</w:t>
      </w:r>
      <w:proofErr w:type="spellEnd"/>
      <w:r w:rsidRPr="00BC2CA6">
        <w:rPr>
          <w:sz w:val="12"/>
        </w:rPr>
        <w:t xml:space="preserve"> in the discipline of IR, they still (mistakenly) regard it as trapped in a death-struggle with modern sovereignty, despite their earlier admission that such scholarship ‘strive[s] to challenge the sovereignty of states by deconstructing the boundaries of the ruling powers, highlighting irregular and uncontrolled international movements and ﬂows, and thus fracturing stable unities and oppositions’.37 National Deconstruction, David Campbell’s study of the interpenetration of sovereignty and conﬂict in Bosnia-Herzegovina, for example, starkly illustrates the dangers of assuming sovereignty’s passage or irrelevance. There he shows how purist discourses of sovereignty and territorial identity both drove ethnic cleansing and crippled international responses. In turn, his attempts to critically rethink sovereignty and democracy, via </w:t>
      </w:r>
      <w:proofErr w:type="spellStart"/>
      <w:r w:rsidRPr="00BC2CA6">
        <w:rPr>
          <w:sz w:val="12"/>
        </w:rPr>
        <w:t>Derridean</w:t>
      </w:r>
      <w:proofErr w:type="spellEnd"/>
      <w:r w:rsidRPr="00BC2CA6">
        <w:rPr>
          <w:sz w:val="12"/>
        </w:rPr>
        <w:t xml:space="preserve"> deconstruction and </w:t>
      </w:r>
      <w:proofErr w:type="spellStart"/>
      <w:r w:rsidRPr="00BC2CA6">
        <w:rPr>
          <w:sz w:val="12"/>
        </w:rPr>
        <w:t>Levinasian</w:t>
      </w:r>
      <w:proofErr w:type="spellEnd"/>
      <w:r w:rsidRPr="00BC2CA6">
        <w:rPr>
          <w:sz w:val="12"/>
        </w:rPr>
        <w:t xml:space="preserve"> ethics, provide invaluable tools for preventing such a disaster from ever reoccurring. Two-hundred thousand dead, UN humiliation, instability in Yugoslavia and the Kosovo war were the legacies of the very violent, and thoroughly contemporary, perseverance of sovereignty in a crisis that was far from ‘minor’.38 The theoretical double-movement that asserts the disappearance of modern sovereignty from reality, and the obsolescence of anti-modernist thought as a political guidepost, has two effects that must be interrogated. First, it imagines a new kind of political subject, the ‘multitude’, which can hopefully mimic and subvert the same </w:t>
      </w:r>
      <w:proofErr w:type="spellStart"/>
      <w:r w:rsidRPr="00BC2CA6">
        <w:rPr>
          <w:sz w:val="12"/>
        </w:rPr>
        <w:t>deterritorialising</w:t>
      </w:r>
      <w:proofErr w:type="spellEnd"/>
      <w:r w:rsidRPr="00BC2CA6">
        <w:rPr>
          <w:sz w:val="12"/>
        </w:rPr>
        <w:t xml:space="preserve"> movement of capital without succumbing to it; and, second, it enforces the new description of rule, ‘Empire’, as the most pressing political task. Yet we can reasonably ask whether this subject is so ripe for fruition, or whether the continued operation of modern technologies of sovereignty and identity might not be in danger of crippling its emergence; likewise </w:t>
      </w:r>
      <w:r w:rsidRPr="00BC2CA6">
        <w:rPr>
          <w:rStyle w:val="StyleBoldUnderline"/>
        </w:rPr>
        <w:t>we can ask whether in order to liberate the multitude we need to continue to critique and ﬁght modern sovereignty</w:t>
      </w:r>
      <w:r w:rsidRPr="00BC2CA6">
        <w:rPr>
          <w:sz w:val="12"/>
        </w:rPr>
        <w:t>, to ﬁght its hold on subjectivity, its violence, and its complex enabling relationship with global capital. Only then can we begin to grapple with the irony William Connolly identiﬁes: ‘</w:t>
      </w:r>
      <w:r w:rsidRPr="00BC2CA6">
        <w:rPr>
          <w:rStyle w:val="StyleBoldUnderline"/>
        </w:rPr>
        <w:t>the more global capital becomes, the more aggressive the state is with respect to citizen allegiances and actions’</w:t>
      </w:r>
      <w:r w:rsidRPr="00BC2CA6">
        <w:rPr>
          <w:sz w:val="12"/>
        </w:rPr>
        <w:t xml:space="preserve">.39 </w:t>
      </w:r>
      <w:r w:rsidRPr="00BC2CA6">
        <w:rPr>
          <w:rStyle w:val="StyleBoldUnderline"/>
        </w:rPr>
        <w:t xml:space="preserve">In short, the teleological metaphor is the wrong one. We need instead to think in terms of a </w:t>
      </w:r>
      <w:r w:rsidRPr="00BC2CA6">
        <w:rPr>
          <w:rStyle w:val="Emphasis"/>
        </w:rPr>
        <w:t>strategic coexistence</w:t>
      </w:r>
      <w:r w:rsidRPr="00BC2CA6">
        <w:rPr>
          <w:rStyle w:val="StyleBoldUnderline"/>
        </w:rPr>
        <w:t xml:space="preserve"> of imperial and modern ontology</w:t>
      </w:r>
      <w:r w:rsidRPr="00BC2CA6">
        <w:rPr>
          <w:sz w:val="12"/>
        </w:rPr>
        <w:t xml:space="preserve"> whose objectives are somatic and spatial: the control and production of bodies, land and space as a necessary (but not always umbilical) adjunct to the ﬂow and exploitation of capital. </w:t>
      </w:r>
      <w:r w:rsidRPr="00BC2CA6">
        <w:rPr>
          <w:sz w:val="12"/>
          <w:szCs w:val="16"/>
        </w:rPr>
        <w:t xml:space="preserve">Tactical sovereignty: post-Suharto Indonesia Contemporary Indonesia certainly provides one of the </w:t>
      </w:r>
      <w:proofErr w:type="gramStart"/>
      <w:r w:rsidRPr="00BC2CA6">
        <w:rPr>
          <w:sz w:val="12"/>
          <w:szCs w:val="16"/>
        </w:rPr>
        <w:t>most stark</w:t>
      </w:r>
      <w:proofErr w:type="gramEnd"/>
      <w:r w:rsidRPr="00BC2CA6">
        <w:rPr>
          <w:sz w:val="12"/>
          <w:szCs w:val="16"/>
        </w:rPr>
        <w:t xml:space="preserve"> examples of the work of Empire, but it is also an example of the contemporary perseverance of sovereignty. Pressed to open its capital markets during the 1990s, and long inﬂuenced by the liberal development advice of the World Bank (which chaired the aid consortium the Consultative Group on Indonesia), tens of billions of short-term capital ﬂooded in during the 1990s, much of which was </w:t>
      </w:r>
      <w:proofErr w:type="spellStart"/>
      <w:r w:rsidRPr="00BC2CA6">
        <w:rPr>
          <w:sz w:val="12"/>
          <w:szCs w:val="16"/>
        </w:rPr>
        <w:t>channelled</w:t>
      </w:r>
      <w:proofErr w:type="spellEnd"/>
      <w:r w:rsidRPr="00BC2CA6">
        <w:rPr>
          <w:sz w:val="12"/>
          <w:szCs w:val="16"/>
        </w:rPr>
        <w:t xml:space="preserve"> into property and </w:t>
      </w:r>
      <w:proofErr w:type="spellStart"/>
      <w:r w:rsidRPr="00BC2CA6">
        <w:rPr>
          <w:sz w:val="12"/>
          <w:szCs w:val="16"/>
        </w:rPr>
        <w:t>sharemarket</w:t>
      </w:r>
      <w:proofErr w:type="spellEnd"/>
      <w:r w:rsidRPr="00BC2CA6">
        <w:rPr>
          <w:sz w:val="12"/>
          <w:szCs w:val="16"/>
        </w:rPr>
        <w:t xml:space="preserve"> speculation and the corrupt business practices of the Suharto family and other cronies. Such capital account </w:t>
      </w:r>
      <w:proofErr w:type="spellStart"/>
      <w:r w:rsidRPr="00BC2CA6">
        <w:rPr>
          <w:sz w:val="12"/>
          <w:szCs w:val="16"/>
        </w:rPr>
        <w:t>liberalisation</w:t>
      </w:r>
      <w:proofErr w:type="spellEnd"/>
      <w:r w:rsidRPr="00BC2CA6">
        <w:rPr>
          <w:sz w:val="12"/>
          <w:szCs w:val="16"/>
        </w:rPr>
        <w:t xml:space="preserve">, with its complex interrelationship with currency speculation, corruption and political crisis, was a major factor in the terrible ﬁnancial crash of 1997–8.40 In the wake of this ‘Asian’ crisis, the IMF grossly infringed the sovereignty of the Indonesian state with detailed </w:t>
      </w:r>
      <w:proofErr w:type="spellStart"/>
      <w:r w:rsidRPr="00BC2CA6">
        <w:rPr>
          <w:sz w:val="12"/>
          <w:szCs w:val="16"/>
        </w:rPr>
        <w:t>programmes</w:t>
      </w:r>
      <w:proofErr w:type="spellEnd"/>
      <w:r w:rsidRPr="00BC2CA6">
        <w:rPr>
          <w:sz w:val="12"/>
          <w:szCs w:val="16"/>
        </w:rPr>
        <w:t xml:space="preserve"> that amount to indirect control of its entire economic policy. We could be forgiven, in the face of this, for thinking sovereignty was passing. The IMF simultaneously demanded and </w:t>
      </w:r>
      <w:proofErr w:type="spellStart"/>
      <w:r w:rsidRPr="00BC2CA6">
        <w:rPr>
          <w:sz w:val="12"/>
          <w:szCs w:val="16"/>
        </w:rPr>
        <w:t>utilised</w:t>
      </w:r>
      <w:proofErr w:type="spellEnd"/>
      <w:r w:rsidRPr="00BC2CA6">
        <w:rPr>
          <w:sz w:val="12"/>
          <w:szCs w:val="16"/>
        </w:rPr>
        <w:t xml:space="preserve"> that same sovereignty as it forced the Indonesian state to bail out insolvent private banks – assuming liability for their bad loans, the often worthless piles of assets and the crippling responsibilities of debt service. Such debts – incurred through IMF ‘bail-out’ packages and the issue of bonds to insolvent banks – now reached US$154 billion, and required 51 per cent of the national budget in servicing amid forced reductions in subsidies and spending on health and education.41 The bailout also helped Indonesia’s corrupt elite by </w:t>
      </w:r>
      <w:proofErr w:type="spellStart"/>
      <w:r w:rsidRPr="00BC2CA6">
        <w:rPr>
          <w:sz w:val="12"/>
          <w:szCs w:val="16"/>
        </w:rPr>
        <w:t>socialising</w:t>
      </w:r>
      <w:proofErr w:type="spellEnd"/>
      <w:r w:rsidRPr="00BC2CA6">
        <w:rPr>
          <w:sz w:val="12"/>
          <w:szCs w:val="16"/>
        </w:rPr>
        <w:t xml:space="preserve"> their burden of debt, and quarantining assets in the Indonesian Bank Restructuring Authority (IBRA) which has since been the subject of an unseemly struggle to prevent assets being sold in the hope that they can be shifted – minus the debt they originally secured – back to their former owners.42 Needless to say, this has caused enormous hardship and misery, and further disenfranchised an already </w:t>
      </w:r>
      <w:proofErr w:type="spellStart"/>
      <w:r w:rsidRPr="00BC2CA6">
        <w:rPr>
          <w:sz w:val="12"/>
          <w:szCs w:val="16"/>
        </w:rPr>
        <w:t>marginalised</w:t>
      </w:r>
      <w:proofErr w:type="spellEnd"/>
      <w:r w:rsidRPr="00BC2CA6">
        <w:rPr>
          <w:sz w:val="12"/>
          <w:szCs w:val="16"/>
        </w:rPr>
        <w:t xml:space="preserve"> population. We may wonder whether sovereignty in such contexts is less a secure ontological container, or a stable site of political agency and authority, than a strategic handhold for power – abrogated here, incited there, deployed, evaded and reinvented within a struggle over who can seize and shape its myriad administrative, economic, cultural, spatial and political potentials. Here is a symptom of the loss of economic autonomy and authority that was assumed to attach to sovereignty, but also of its continuity as an enabling juridical structure for both domestic and transnational capital; sovereignty as a site of tactical contest not only between classes and social groups, but between corporations and sectors of capital itself. The imperial ‘sovereignty’ exercised by the IMF on behalf of Western banks and investors depends on the modern sovereignty of states, which continues to perform a signiﬁcant </w:t>
      </w:r>
      <w:proofErr w:type="spellStart"/>
      <w:r w:rsidRPr="00BC2CA6">
        <w:rPr>
          <w:sz w:val="12"/>
          <w:szCs w:val="16"/>
        </w:rPr>
        <w:t>channelling</w:t>
      </w:r>
      <w:proofErr w:type="spellEnd"/>
      <w:r w:rsidRPr="00BC2CA6">
        <w:rPr>
          <w:sz w:val="12"/>
          <w:szCs w:val="16"/>
        </w:rPr>
        <w:t xml:space="preserve">, policing and </w:t>
      </w:r>
      <w:proofErr w:type="spellStart"/>
      <w:r w:rsidRPr="00BC2CA6">
        <w:rPr>
          <w:sz w:val="12"/>
          <w:szCs w:val="16"/>
        </w:rPr>
        <w:t>legalising</w:t>
      </w:r>
      <w:proofErr w:type="spellEnd"/>
      <w:r w:rsidRPr="00BC2CA6">
        <w:rPr>
          <w:sz w:val="12"/>
          <w:szCs w:val="16"/>
        </w:rPr>
        <w:t xml:space="preserve"> function both of capital and </w:t>
      </w:r>
      <w:proofErr w:type="spellStart"/>
      <w:r w:rsidRPr="00BC2CA6">
        <w:rPr>
          <w:sz w:val="12"/>
          <w:szCs w:val="16"/>
        </w:rPr>
        <w:t>labour</w:t>
      </w:r>
      <w:proofErr w:type="spellEnd"/>
      <w:r w:rsidRPr="00BC2CA6">
        <w:rPr>
          <w:sz w:val="12"/>
          <w:szCs w:val="16"/>
        </w:rPr>
        <w:t xml:space="preserve">. This has been </w:t>
      </w:r>
      <w:proofErr w:type="spellStart"/>
      <w:r w:rsidRPr="00BC2CA6">
        <w:rPr>
          <w:sz w:val="12"/>
          <w:szCs w:val="16"/>
        </w:rPr>
        <w:t>recognised</w:t>
      </w:r>
      <w:proofErr w:type="spellEnd"/>
      <w:r w:rsidRPr="00BC2CA6">
        <w:rPr>
          <w:sz w:val="12"/>
          <w:szCs w:val="16"/>
        </w:rPr>
        <w:t xml:space="preserve"> by scholars of ‘international political economy’, who </w:t>
      </w:r>
      <w:proofErr w:type="spellStart"/>
      <w:r w:rsidRPr="00BC2CA6">
        <w:rPr>
          <w:sz w:val="12"/>
          <w:szCs w:val="16"/>
        </w:rPr>
        <w:t>emphasise</w:t>
      </w:r>
      <w:proofErr w:type="spellEnd"/>
      <w:r w:rsidRPr="00BC2CA6">
        <w:rPr>
          <w:sz w:val="12"/>
          <w:szCs w:val="16"/>
        </w:rPr>
        <w:t xml:space="preserve"> the enabling role of the state in the creation of that most profound symptom of Empire, the </w:t>
      </w:r>
      <w:proofErr w:type="spellStart"/>
      <w:r w:rsidRPr="00BC2CA6">
        <w:rPr>
          <w:sz w:val="12"/>
          <w:szCs w:val="16"/>
        </w:rPr>
        <w:t>liberalisation</w:t>
      </w:r>
      <w:proofErr w:type="spellEnd"/>
      <w:r w:rsidRPr="00BC2CA6">
        <w:rPr>
          <w:sz w:val="12"/>
          <w:szCs w:val="16"/>
        </w:rPr>
        <w:t xml:space="preserve"> of global ﬁnance. Susan Strange argues that ‘markets exist under the authority and permission of the state’, while Jeffrey </w:t>
      </w:r>
      <w:proofErr w:type="spellStart"/>
      <w:r w:rsidRPr="00BC2CA6">
        <w:rPr>
          <w:sz w:val="12"/>
          <w:szCs w:val="16"/>
        </w:rPr>
        <w:t>Frieden</w:t>
      </w:r>
      <w:proofErr w:type="spellEnd"/>
      <w:r w:rsidRPr="00BC2CA6">
        <w:rPr>
          <w:sz w:val="12"/>
          <w:szCs w:val="16"/>
        </w:rPr>
        <w:t xml:space="preserve"> tellingly reminds us that ‘political consent made the global ﬁnancial integration of the past thirty years possible’.43 Indonesia is also an example of a central paradox of the contemporary crisis of sovereignty: the way in which the (often </w:t>
      </w:r>
      <w:proofErr w:type="spellStart"/>
      <w:r w:rsidRPr="00BC2CA6">
        <w:rPr>
          <w:sz w:val="12"/>
          <w:szCs w:val="16"/>
        </w:rPr>
        <w:t>wilful</w:t>
      </w:r>
      <w:proofErr w:type="spellEnd"/>
      <w:r w:rsidRPr="00BC2CA6">
        <w:rPr>
          <w:sz w:val="12"/>
          <w:szCs w:val="16"/>
        </w:rPr>
        <w:t xml:space="preserve">) loss of economic autonomy is matched by an insistence on repressive, territorial images of national integrity, security and identity. As Connolly argues, ‘while political movements, economic transactions, environmental dangers, security risks, cultural communications, tourist travel, and disease transmission increasingly acquire global dimensions, the state retains a tight grip over public deﬁnitions of danger, security, collective identiﬁcation and democratic accountability’.44 Even through its ‘democratic’ transition, Indonesia still plays out a politics of security directed against a variety of threatening Others who in the past have taken myriad forms: the Chinese victims of the 1998 riots, the ‘ungrateful’ Catholics of East Timor, the Christians of Maluku, the West Papuans or the Acehnese. While there have been, admittedly, laudable efforts to promote greater autonomy for some regions, the harsh ‘security approach’ of the Indonesian military (TNI) still perseveres. The TNI’s sponsorship of militia violence in East Timor led to massive destruction and international intervention; nearly 1,000 civilians have died in Aceh since 1999, and the military has even been implicated in the religious violence in Maluku.45 This ironic situation was starkly demonstrated by two events in late 2001: within two weeks the Indonesian parliament passed a new autonomy law for West Papua and the indigenous leader </w:t>
      </w:r>
      <w:proofErr w:type="spellStart"/>
      <w:r w:rsidRPr="00BC2CA6">
        <w:rPr>
          <w:sz w:val="12"/>
          <w:szCs w:val="16"/>
        </w:rPr>
        <w:t>Theys</w:t>
      </w:r>
      <w:proofErr w:type="spellEnd"/>
      <w:r w:rsidRPr="00BC2CA6">
        <w:rPr>
          <w:sz w:val="12"/>
          <w:szCs w:val="16"/>
        </w:rPr>
        <w:t xml:space="preserve"> </w:t>
      </w:r>
      <w:proofErr w:type="spellStart"/>
      <w:r w:rsidRPr="00BC2CA6">
        <w:rPr>
          <w:sz w:val="12"/>
          <w:szCs w:val="16"/>
        </w:rPr>
        <w:t>Eluay</w:t>
      </w:r>
      <w:proofErr w:type="spellEnd"/>
      <w:r w:rsidRPr="00BC2CA6">
        <w:rPr>
          <w:sz w:val="12"/>
          <w:szCs w:val="16"/>
        </w:rPr>
        <w:t xml:space="preserve"> was killed by the Indonesian special forces command, </w:t>
      </w:r>
      <w:proofErr w:type="spellStart"/>
      <w:r w:rsidRPr="00BC2CA6">
        <w:rPr>
          <w:sz w:val="12"/>
          <w:szCs w:val="16"/>
        </w:rPr>
        <w:t>Kopassus</w:t>
      </w:r>
      <w:proofErr w:type="spellEnd"/>
      <w:r w:rsidRPr="00BC2CA6">
        <w:rPr>
          <w:sz w:val="12"/>
          <w:szCs w:val="16"/>
        </w:rPr>
        <w:t xml:space="preserve">. In August 2002, repeating the political double-take of the year before, the Indonesian military issued an ultimatum for the Acehnese resistance movement to accept an autonomy package and abandon independence or risk ‘ﬁrmer’ military action. </w:t>
      </w:r>
      <w:proofErr w:type="gramStart"/>
      <w:r w:rsidRPr="00BC2CA6">
        <w:rPr>
          <w:sz w:val="12"/>
          <w:szCs w:val="16"/>
        </w:rPr>
        <w:t>Their deadline?</w:t>
      </w:r>
      <w:proofErr w:type="gramEnd"/>
      <w:r w:rsidRPr="00BC2CA6">
        <w:rPr>
          <w:sz w:val="12"/>
          <w:szCs w:val="16"/>
        </w:rPr>
        <w:t xml:space="preserve"> The 7 December anniversary of the invasion of East Timor.46 Indonesia, the state that </w:t>
      </w:r>
      <w:proofErr w:type="spellStart"/>
      <w:r w:rsidRPr="00BC2CA6">
        <w:rPr>
          <w:sz w:val="12"/>
          <w:szCs w:val="16"/>
        </w:rPr>
        <w:t>haemorrhages</w:t>
      </w:r>
      <w:proofErr w:type="spellEnd"/>
      <w:r w:rsidRPr="00BC2CA6">
        <w:rPr>
          <w:sz w:val="12"/>
          <w:szCs w:val="16"/>
        </w:rPr>
        <w:t xml:space="preserve"> its sovereignty to the global market, simultaneously asserts its ‘national integrity’ with increasing harshness. As it does so it performs, more and more abjectly, its failure to imagine a different form of politics, a different form of coexistence, a different model of identity than that which must always ‘appropriate and grasp the otherness of the unknown’. As </w:t>
      </w:r>
      <w:proofErr w:type="spellStart"/>
      <w:r w:rsidRPr="00BC2CA6">
        <w:rPr>
          <w:sz w:val="12"/>
          <w:szCs w:val="16"/>
        </w:rPr>
        <w:t>Levinas</w:t>
      </w:r>
      <w:proofErr w:type="spellEnd"/>
      <w:r w:rsidRPr="00BC2CA6">
        <w:rPr>
          <w:sz w:val="12"/>
          <w:szCs w:val="16"/>
        </w:rPr>
        <w:t xml:space="preserve"> asks: ‘My being-in-</w:t>
      </w:r>
      <w:proofErr w:type="spellStart"/>
      <w:r w:rsidRPr="00BC2CA6">
        <w:rPr>
          <w:sz w:val="12"/>
          <w:szCs w:val="16"/>
        </w:rPr>
        <w:t>theworld</w:t>
      </w:r>
      <w:proofErr w:type="spellEnd"/>
      <w:r w:rsidRPr="00BC2CA6">
        <w:rPr>
          <w:sz w:val="12"/>
          <w:szCs w:val="16"/>
        </w:rPr>
        <w:t xml:space="preserve"> or my ‘place in the sun’ . . . have these not also been the usurpation of spaces belonging to the </w:t>
      </w:r>
      <w:r w:rsidRPr="00BC2CA6">
        <w:rPr>
          <w:sz w:val="12"/>
          <w:szCs w:val="16"/>
        </w:rPr>
        <w:lastRenderedPageBreak/>
        <w:t xml:space="preserve">other man who I have already oppressed or starved . . . are they not acts of repulsing, excluding, exiling, stripping, killing?’47 This, for me, raises an issue of political priority. What is more dangerous, the ﬂuid grasp of capital or the violent ontology of modernity? Could they not form a common and intertwined danger? </w:t>
      </w:r>
      <w:r w:rsidRPr="00BC2CA6">
        <w:rPr>
          <w:sz w:val="12"/>
        </w:rPr>
        <w:t xml:space="preserve">Neoliberal sovereignty: security and the refugee </w:t>
      </w:r>
      <w:proofErr w:type="gramStart"/>
      <w:r w:rsidRPr="00BC2CA6">
        <w:rPr>
          <w:sz w:val="12"/>
        </w:rPr>
        <w:t>The</w:t>
      </w:r>
      <w:proofErr w:type="gramEnd"/>
      <w:r w:rsidRPr="00BC2CA6">
        <w:rPr>
          <w:sz w:val="12"/>
        </w:rPr>
        <w:t xml:space="preserve"> coercive reassertion of sovereignty amid its imperial corrosion is not conﬁned to Third World national security states recently emerging from dictatorship; it is visible, in not unconnected ways, in developed states as well. At the beginning of the twenty-ﬁrst century this has most clearly emerged in the travail of the asylum seeker. Attitudes and policies towards asylum seekers have been hardening for over a decade, in Britain, continental Europe and the United States. Anxieties over the integrity of physical borders (when borders to capital have been all but removed) are increasing, and policy is moving to match such anxieties in the face of a long-standing body of international law and new regional institutions like the European Convention on Human Rights.48 This has been most pronounced in Australia, where a neo-liberal government has been championing economic </w:t>
      </w:r>
      <w:proofErr w:type="spellStart"/>
      <w:r w:rsidRPr="00BC2CA6">
        <w:rPr>
          <w:sz w:val="12"/>
        </w:rPr>
        <w:t>globalisation</w:t>
      </w:r>
      <w:proofErr w:type="spellEnd"/>
      <w:r w:rsidRPr="00BC2CA6">
        <w:rPr>
          <w:sz w:val="12"/>
        </w:rPr>
        <w:t xml:space="preserve"> while instituting ever more repressive policies of mandatory detention, restrictions to legal process, and military operations to repel boats. Australia’s policy became world news in August 2001 with the crisis over the Norwegian ship the Tampa, which CNN compared with the Voyage of the Damned; however, controversy over beatings, protests, self-mutilation, suicide and psychological trauma in many detention </w:t>
      </w:r>
      <w:proofErr w:type="spellStart"/>
      <w:r w:rsidRPr="00BC2CA6">
        <w:rPr>
          <w:sz w:val="12"/>
        </w:rPr>
        <w:t>centres</w:t>
      </w:r>
      <w:proofErr w:type="spellEnd"/>
      <w:r w:rsidRPr="00BC2CA6">
        <w:rPr>
          <w:sz w:val="12"/>
        </w:rPr>
        <w:t xml:space="preserve"> had been developing for some time.49 At the general election in November 2001, the Howard government also drew on historical and racial anxieties about fears of invasion and Anglo-Celtic cultural integrity to retain ofﬁce. Its policies drew on and developed those previously deployed by the United States against Cuban and Haitian refugees. Flows of asylum seekers became </w:t>
      </w:r>
      <w:proofErr w:type="spellStart"/>
      <w:r w:rsidRPr="00BC2CA6">
        <w:rPr>
          <w:sz w:val="12"/>
        </w:rPr>
        <w:t>militarised</w:t>
      </w:r>
      <w:proofErr w:type="spellEnd"/>
      <w:r w:rsidRPr="00BC2CA6">
        <w:rPr>
          <w:sz w:val="12"/>
        </w:rPr>
        <w:t xml:space="preserve"> and </w:t>
      </w:r>
      <w:proofErr w:type="spellStart"/>
      <w:r w:rsidRPr="00BC2CA6">
        <w:rPr>
          <w:sz w:val="12"/>
        </w:rPr>
        <w:t>securitised</w:t>
      </w:r>
      <w:proofErr w:type="spellEnd"/>
      <w:r w:rsidRPr="00BC2CA6">
        <w:rPr>
          <w:sz w:val="12"/>
        </w:rPr>
        <w:t xml:space="preserve">, ‘transformed into a threat not only to the state but to the security and identity of the host society’.50 The </w:t>
      </w:r>
      <w:proofErr w:type="spellStart"/>
      <w:r w:rsidRPr="00BC2CA6">
        <w:rPr>
          <w:rStyle w:val="StyleBoldUnderline"/>
        </w:rPr>
        <w:t>demonisation</w:t>
      </w:r>
      <w:proofErr w:type="spellEnd"/>
      <w:r w:rsidRPr="00BC2CA6">
        <w:rPr>
          <w:rStyle w:val="StyleBoldUnderline"/>
        </w:rPr>
        <w:t xml:space="preserve"> of the Other</w:t>
      </w:r>
      <w:r w:rsidRPr="00BC2CA6">
        <w:rPr>
          <w:sz w:val="12"/>
        </w:rPr>
        <w:t xml:space="preserve">, the Stranger, </w:t>
      </w:r>
      <w:r w:rsidRPr="00BC2CA6">
        <w:rPr>
          <w:rStyle w:val="StyleBoldUnderline"/>
        </w:rPr>
        <w:t>and their incarceration</w:t>
      </w:r>
      <w:r w:rsidRPr="00BC2CA6">
        <w:rPr>
          <w:sz w:val="12"/>
        </w:rPr>
        <w:t xml:space="preserve"> and punishment for simply being non-citizens, </w:t>
      </w:r>
      <w:r w:rsidRPr="00BC2CA6">
        <w:rPr>
          <w:rStyle w:val="StyleBoldUnderline"/>
        </w:rPr>
        <w:t xml:space="preserve">is part of the general apparatus of </w:t>
      </w:r>
      <w:proofErr w:type="spellStart"/>
      <w:r w:rsidRPr="00BC2CA6">
        <w:rPr>
          <w:rStyle w:val="StyleBoldUnderline"/>
        </w:rPr>
        <w:t>governmentality</w:t>
      </w:r>
      <w:proofErr w:type="spellEnd"/>
      <w:r w:rsidRPr="00BC2CA6">
        <w:rPr>
          <w:rStyle w:val="StyleBoldUnderline"/>
        </w:rPr>
        <w:t xml:space="preserve"> and </w:t>
      </w:r>
      <w:proofErr w:type="spellStart"/>
      <w:r w:rsidRPr="00BC2CA6">
        <w:rPr>
          <w:rStyle w:val="StyleBoldUnderline"/>
        </w:rPr>
        <w:t>biopower</w:t>
      </w:r>
      <w:proofErr w:type="spellEnd"/>
      <w:r w:rsidRPr="00BC2CA6">
        <w:rPr>
          <w:sz w:val="12"/>
        </w:rPr>
        <w:t xml:space="preserve"> intrinsic to modern sovereignty; but one deployed now as a way of managing resentful publics and controlling global ﬂows. If, as McKenzie </w:t>
      </w:r>
      <w:proofErr w:type="spellStart"/>
      <w:r w:rsidRPr="00BC2CA6">
        <w:rPr>
          <w:sz w:val="12"/>
        </w:rPr>
        <w:t>Wark</w:t>
      </w:r>
      <w:proofErr w:type="spellEnd"/>
      <w:r w:rsidRPr="00BC2CA6">
        <w:rPr>
          <w:sz w:val="12"/>
        </w:rPr>
        <w:t xml:space="preserve"> argues, ‘migration is </w:t>
      </w:r>
      <w:proofErr w:type="spellStart"/>
      <w:r w:rsidRPr="00BC2CA6">
        <w:rPr>
          <w:sz w:val="12"/>
        </w:rPr>
        <w:t>globalisation</w:t>
      </w:r>
      <w:proofErr w:type="spellEnd"/>
      <w:r w:rsidRPr="00BC2CA6">
        <w:rPr>
          <w:sz w:val="12"/>
        </w:rPr>
        <w:t xml:space="preserve"> from below’, its repressive </w:t>
      </w:r>
      <w:proofErr w:type="spellStart"/>
      <w:r w:rsidRPr="00BC2CA6">
        <w:rPr>
          <w:sz w:val="12"/>
        </w:rPr>
        <w:t>securitisation</w:t>
      </w:r>
      <w:proofErr w:type="spellEnd"/>
      <w:r w:rsidRPr="00BC2CA6">
        <w:rPr>
          <w:sz w:val="12"/>
        </w:rPr>
        <w:t xml:space="preserve"> aims to preserve the privileges of </w:t>
      </w:r>
      <w:proofErr w:type="spellStart"/>
      <w:r w:rsidRPr="00BC2CA6">
        <w:rPr>
          <w:sz w:val="12"/>
        </w:rPr>
        <w:t>globalisation</w:t>
      </w:r>
      <w:proofErr w:type="spellEnd"/>
      <w:r w:rsidRPr="00BC2CA6">
        <w:rPr>
          <w:sz w:val="12"/>
        </w:rPr>
        <w:t xml:space="preserve"> from above.51 </w:t>
      </w:r>
      <w:r w:rsidRPr="00BC2CA6">
        <w:rPr>
          <w:rStyle w:val="StyleBoldUnderline"/>
        </w:rPr>
        <w:t>The repressive reassertion of sovereignty</w:t>
      </w:r>
      <w:r w:rsidRPr="00BC2CA6">
        <w:rPr>
          <w:sz w:val="12"/>
        </w:rPr>
        <w:t xml:space="preserve"> against the refugee </w:t>
      </w:r>
      <w:r w:rsidRPr="00BC2CA6">
        <w:rPr>
          <w:rStyle w:val="StyleBoldUnderline"/>
        </w:rPr>
        <w:t>is</w:t>
      </w:r>
      <w:r w:rsidRPr="00BC2CA6">
        <w:rPr>
          <w:sz w:val="12"/>
        </w:rPr>
        <w:t xml:space="preserve"> utterly b</w:t>
      </w:r>
      <w:r w:rsidRPr="00BC2CA6">
        <w:rPr>
          <w:rStyle w:val="StyleBoldUnderline"/>
        </w:rPr>
        <w:t>ound up with the dissolution of sovereignty in neo-liberal economic restructuring</w:t>
      </w:r>
      <w:r w:rsidRPr="00BC2CA6">
        <w:rPr>
          <w:sz w:val="12"/>
        </w:rPr>
        <w:t xml:space="preserve">, and its insistence on permanent mass unemployment; a perfect way for neo-liberal governments to evade responsibility for the palpable hardship and insecurity experienced by the losers of </w:t>
      </w:r>
      <w:proofErr w:type="spellStart"/>
      <w:r w:rsidRPr="00BC2CA6">
        <w:rPr>
          <w:sz w:val="12"/>
        </w:rPr>
        <w:t>globalisation</w:t>
      </w:r>
      <w:proofErr w:type="spellEnd"/>
      <w:r w:rsidRPr="00BC2CA6">
        <w:rPr>
          <w:sz w:val="12"/>
        </w:rPr>
        <w:t xml:space="preserve"> at home and abroad. This is a </w:t>
      </w:r>
      <w:proofErr w:type="spellStart"/>
      <w:r w:rsidRPr="00BC2CA6">
        <w:rPr>
          <w:sz w:val="12"/>
        </w:rPr>
        <w:t>wilful</w:t>
      </w:r>
      <w:proofErr w:type="spellEnd"/>
      <w:r w:rsidRPr="00BC2CA6">
        <w:rPr>
          <w:sz w:val="12"/>
        </w:rPr>
        <w:t xml:space="preserve"> displacement of the ‘permanent and irreducible’ postmodern uncertainty </w:t>
      </w:r>
      <w:proofErr w:type="spellStart"/>
      <w:r w:rsidRPr="00BC2CA6">
        <w:rPr>
          <w:sz w:val="12"/>
        </w:rPr>
        <w:t>analysed</w:t>
      </w:r>
      <w:proofErr w:type="spellEnd"/>
      <w:r w:rsidRPr="00BC2CA6">
        <w:rPr>
          <w:sz w:val="12"/>
        </w:rPr>
        <w:t xml:space="preserve"> by </w:t>
      </w:r>
      <w:proofErr w:type="spellStart"/>
      <w:r w:rsidRPr="00BC2CA6">
        <w:rPr>
          <w:sz w:val="12"/>
        </w:rPr>
        <w:t>Zygmunt</w:t>
      </w:r>
      <w:proofErr w:type="spellEnd"/>
      <w:r w:rsidRPr="00BC2CA6">
        <w:rPr>
          <w:sz w:val="12"/>
        </w:rPr>
        <w:t xml:space="preserve"> Bauman, for which neo-liberalism bears so much responsibility: the troubled context for John Howard’s promises to provide Australians with a sense of security and ‘home’, a repressive and futile panacea for the </w:t>
      </w:r>
      <w:proofErr w:type="spellStart"/>
      <w:r w:rsidRPr="00BC2CA6">
        <w:rPr>
          <w:sz w:val="12"/>
        </w:rPr>
        <w:t>globalisation</w:t>
      </w:r>
      <w:proofErr w:type="spellEnd"/>
      <w:r w:rsidRPr="00BC2CA6">
        <w:rPr>
          <w:sz w:val="12"/>
        </w:rPr>
        <w:t xml:space="preserve">-induced upheaval he deems so necessary.52 </w:t>
      </w:r>
      <w:r w:rsidRPr="00BC2CA6">
        <w:rPr>
          <w:rStyle w:val="StyleBoldUnderline"/>
        </w:rPr>
        <w:t>This</w:t>
      </w:r>
      <w:r w:rsidRPr="00BC2CA6">
        <w:rPr>
          <w:sz w:val="12"/>
        </w:rPr>
        <w:t xml:space="preserve">, to me, </w:t>
      </w:r>
      <w:r w:rsidRPr="00BC2CA6">
        <w:rPr>
          <w:rStyle w:val="StyleBoldUnderline"/>
        </w:rPr>
        <w:t>contradicts</w:t>
      </w:r>
      <w:r w:rsidRPr="00BC2CA6">
        <w:rPr>
          <w:sz w:val="12"/>
        </w:rPr>
        <w:t xml:space="preserve"> </w:t>
      </w:r>
      <w:proofErr w:type="spellStart"/>
      <w:r w:rsidRPr="00BC2CA6">
        <w:rPr>
          <w:sz w:val="12"/>
        </w:rPr>
        <w:t>Hardt</w:t>
      </w:r>
      <w:proofErr w:type="spellEnd"/>
      <w:r w:rsidRPr="00BC2CA6">
        <w:rPr>
          <w:sz w:val="12"/>
        </w:rPr>
        <w:t xml:space="preserve"> and </w:t>
      </w:r>
      <w:proofErr w:type="spellStart"/>
      <w:r w:rsidRPr="00BC2CA6">
        <w:rPr>
          <w:sz w:val="12"/>
        </w:rPr>
        <w:t>Negri’s</w:t>
      </w:r>
      <w:proofErr w:type="spellEnd"/>
      <w:r w:rsidRPr="00BC2CA6">
        <w:rPr>
          <w:sz w:val="12"/>
        </w:rPr>
        <w:t xml:space="preserve"> insistence that ‘the transcendence of modern sovereignty . . . conﬂicts with the immanence of capital’, and questions their traditionally </w:t>
      </w:r>
      <w:r w:rsidRPr="00BC2CA6">
        <w:rPr>
          <w:rStyle w:val="StyleBoldUnderline"/>
        </w:rPr>
        <w:t>Marxian insistence on capitalist power as the major focus for resistance and political action</w:t>
      </w:r>
      <w:r w:rsidRPr="00BC2CA6">
        <w:rPr>
          <w:sz w:val="12"/>
        </w:rPr>
        <w:t>. (Their insistence on the primacy of the ‘terrain of production’ and the development of ‘</w:t>
      </w:r>
      <w:proofErr w:type="spellStart"/>
      <w:r w:rsidRPr="00BC2CA6">
        <w:rPr>
          <w:sz w:val="12"/>
        </w:rPr>
        <w:t>posthuman</w:t>
      </w:r>
      <w:proofErr w:type="spellEnd"/>
      <w:r w:rsidRPr="00BC2CA6">
        <w:rPr>
          <w:sz w:val="12"/>
        </w:rPr>
        <w:t xml:space="preserve">’ forms of </w:t>
      </w:r>
      <w:proofErr w:type="spellStart"/>
      <w:r w:rsidRPr="00BC2CA6">
        <w:rPr>
          <w:sz w:val="12"/>
        </w:rPr>
        <w:t>labour</w:t>
      </w:r>
      <w:proofErr w:type="spellEnd"/>
      <w:r w:rsidRPr="00BC2CA6">
        <w:rPr>
          <w:sz w:val="12"/>
        </w:rPr>
        <w:t xml:space="preserve"> power is a kind of postmodern echo of the statement in the Communist Manifesto that ‘the history of all society up to now is the history of class struggles’.)53 </w:t>
      </w:r>
      <w:r w:rsidRPr="00BC2CA6">
        <w:rPr>
          <w:rStyle w:val="StyleBoldUnderline"/>
        </w:rPr>
        <w:t>Rather I would insist on the historical interrelationship of modernity, bio-power, sovereignty and capita</w:t>
      </w:r>
      <w:r w:rsidRPr="00BC2CA6">
        <w:rPr>
          <w:sz w:val="12"/>
        </w:rPr>
        <w:t xml:space="preserve">l (as Foucault suggested more than once); on their interrelationship as problems, and on modernity’s important status as a unique focus for critical politics. </w:t>
      </w:r>
      <w:r w:rsidRPr="00BC2CA6">
        <w:rPr>
          <w:rStyle w:val="StyleBoldUnderline"/>
        </w:rPr>
        <w:t xml:space="preserve">Modernity not as a ‘time’ but as a political formation </w:t>
      </w:r>
      <w:r w:rsidRPr="00BC2CA6">
        <w:rPr>
          <w:sz w:val="12"/>
        </w:rPr>
        <w:t xml:space="preserve">which brings not just the repression and alienation of </w:t>
      </w:r>
      <w:proofErr w:type="spellStart"/>
      <w:r w:rsidRPr="00BC2CA6">
        <w:rPr>
          <w:sz w:val="12"/>
        </w:rPr>
        <w:t>labour</w:t>
      </w:r>
      <w:proofErr w:type="spellEnd"/>
      <w:r w:rsidRPr="00BC2CA6">
        <w:rPr>
          <w:sz w:val="12"/>
        </w:rPr>
        <w:t xml:space="preserve"> but detention </w:t>
      </w:r>
      <w:proofErr w:type="spellStart"/>
      <w:r w:rsidRPr="00BC2CA6">
        <w:rPr>
          <w:sz w:val="12"/>
        </w:rPr>
        <w:t>centres</w:t>
      </w:r>
      <w:proofErr w:type="spellEnd"/>
      <w:r w:rsidRPr="00BC2CA6">
        <w:rPr>
          <w:sz w:val="12"/>
        </w:rPr>
        <w:t xml:space="preserve">, prisons, death camps, ethnic cleansing, counter-insurgency, nuclear weapons and killing at a distance.54 I write here from a ‘disciplinary’ situation. For the critical international theorist, sovereignty as a political problem occurs not merely through its abrogation or its passage towards Empire, but through the persistence of its central normative status in international relations. This is not merely nostalgia – </w:t>
      </w:r>
      <w:r w:rsidRPr="00BC2CA6">
        <w:rPr>
          <w:rStyle w:val="StyleBoldUnderline"/>
        </w:rPr>
        <w:t>in strategy and statecraft sovereignty remains associated with inherently violent images of security and identity that draw constant sustenance from the poisonous soil of modern ontology</w:t>
      </w:r>
      <w:r w:rsidRPr="00BC2CA6">
        <w:rPr>
          <w:sz w:val="12"/>
        </w:rPr>
        <w:t xml:space="preserve">. Such facts underlie, for example, Jim George’s appeal ‘for serious critical reﬂection upon the fundamental philosophical premises of western modernity’.55 Just as neoliberal states collude in the construction of Empire, they continue to insist on the ontological primacy of the state and its monopoly on the legitimate use of force, a ‘monopoly’ which variously imprisons and expels refugees, incarcerates African-Americans, dispossesses indigenous people and runs ‘counter-insurgency’ operations against that most sinister threat to the nation – the movement for secession. A malign contemporary force to Hobbes’s founding conditions for the survival of the State: ‘Concord, Health; Sedition, Sickness; and </w:t>
      </w:r>
      <w:proofErr w:type="spellStart"/>
      <w:r w:rsidRPr="00BC2CA6">
        <w:rPr>
          <w:sz w:val="12"/>
        </w:rPr>
        <w:t>Civill</w:t>
      </w:r>
      <w:proofErr w:type="spellEnd"/>
      <w:r w:rsidRPr="00BC2CA6">
        <w:rPr>
          <w:sz w:val="12"/>
        </w:rPr>
        <w:t xml:space="preserve"> war, Death’.56 </w:t>
      </w:r>
      <w:proofErr w:type="gramStart"/>
      <w:r w:rsidRPr="00BC2CA6">
        <w:rPr>
          <w:sz w:val="12"/>
        </w:rPr>
        <w:t>As</w:t>
      </w:r>
      <w:proofErr w:type="gramEnd"/>
      <w:r w:rsidRPr="00BC2CA6">
        <w:rPr>
          <w:sz w:val="12"/>
        </w:rPr>
        <w:t xml:space="preserve"> I have argued throughout this book, in such a context, security ironically rests on the necessity of the insecurity and suffering of the Other. </w:t>
      </w:r>
      <w:r w:rsidRPr="00BC2CA6">
        <w:rPr>
          <w:rStyle w:val="Emphasis"/>
        </w:rPr>
        <w:t>Warfare, killing and conﬂict are often driven less by the imperatives of capitalism</w:t>
      </w:r>
      <w:r w:rsidRPr="00BC2CA6">
        <w:rPr>
          <w:sz w:val="12"/>
        </w:rPr>
        <w:t xml:space="preserve"> (present though they often are) </w:t>
      </w:r>
      <w:r w:rsidRPr="00BC2CA6">
        <w:rPr>
          <w:rStyle w:val="Emphasis"/>
        </w:rPr>
        <w:t>than by the logic of an ontology that refuses to coexist with otherness and seeks an absolute solution to the threat of its existence</w:t>
      </w:r>
      <w:r w:rsidRPr="00BC2CA6">
        <w:rPr>
          <w:sz w:val="12"/>
        </w:rPr>
        <w:t xml:space="preserve">. This is as true of the Howard government’s ‘deterrence’ of asylum seekers through detention and military expulsion, as it is of the more openly violent strategy of the Israeli state when faced with Palestinian violence and demands for justice. </w:t>
      </w:r>
      <w:r w:rsidRPr="00BC2CA6">
        <w:rPr>
          <w:rStyle w:val="StyleBoldUnderline"/>
        </w:rPr>
        <w:t xml:space="preserve">Such images of security weld together ontological necessity, positivist epistemology, ‘realist’ morality and an instrumental image of technology in the hope of </w:t>
      </w:r>
      <w:proofErr w:type="spellStart"/>
      <w:r w:rsidRPr="00BC2CA6">
        <w:rPr>
          <w:rStyle w:val="StyleBoldUnderline"/>
        </w:rPr>
        <w:t>realising</w:t>
      </w:r>
      <w:proofErr w:type="spellEnd"/>
      <w:r w:rsidRPr="00BC2CA6">
        <w:rPr>
          <w:rStyle w:val="StyleBoldUnderline"/>
        </w:rPr>
        <w:t xml:space="preserve"> the modern dream of </w:t>
      </w:r>
      <w:r w:rsidRPr="00BC2CA6">
        <w:rPr>
          <w:sz w:val="12"/>
        </w:rPr>
        <w:t xml:space="preserve">what </w:t>
      </w:r>
      <w:proofErr w:type="spellStart"/>
      <w:r w:rsidRPr="00BC2CA6">
        <w:rPr>
          <w:sz w:val="12"/>
        </w:rPr>
        <w:t>Levinas</w:t>
      </w:r>
      <w:proofErr w:type="spellEnd"/>
      <w:r w:rsidRPr="00BC2CA6">
        <w:rPr>
          <w:sz w:val="12"/>
        </w:rPr>
        <w:t xml:space="preserve"> called the </w:t>
      </w:r>
      <w:r w:rsidRPr="00BC2CA6">
        <w:rPr>
          <w:rStyle w:val="StyleBoldUnderline"/>
        </w:rPr>
        <w:t xml:space="preserve">absolute ‘correlation between knowledge and being’.57 This time has not passed, it is not in twilight; it enables and coexists with Empire, thwarts its temporal pull, and generates its own political urgency that is both a part of </w:t>
      </w:r>
      <w:proofErr w:type="spellStart"/>
      <w:r w:rsidRPr="00BC2CA6">
        <w:rPr>
          <w:rStyle w:val="StyleBoldUnderline"/>
        </w:rPr>
        <w:t>and</w:t>
      </w:r>
      <w:proofErr w:type="spellEnd"/>
      <w:r w:rsidRPr="00BC2CA6">
        <w:rPr>
          <w:rStyle w:val="StyleBoldUnderline"/>
        </w:rPr>
        <w:t xml:space="preserve"> additional to the necessary work against capital’s global sovereignty.</w:t>
      </w:r>
    </w:p>
    <w:p w:rsidR="00A67B6C" w:rsidRDefault="00A67B6C" w:rsidP="00A67B6C">
      <w:pPr>
        <w:rPr>
          <w:rStyle w:val="StyleBoldUnderline"/>
        </w:rPr>
      </w:pPr>
    </w:p>
    <w:p w:rsidR="00A67B6C" w:rsidRDefault="00A67B6C" w:rsidP="00A67B6C">
      <w:pPr>
        <w:pStyle w:val="Heading3"/>
      </w:pPr>
      <w:bookmarkStart w:id="21" w:name="_Toc360082907"/>
      <w:r>
        <w:lastRenderedPageBreak/>
        <w:t>Alt Fails – Cede the Political</w:t>
      </w:r>
      <w:bookmarkEnd w:id="21"/>
    </w:p>
    <w:p w:rsidR="00A67B6C" w:rsidRPr="00325824" w:rsidRDefault="00A67B6C" w:rsidP="00A67B6C">
      <w:pPr>
        <w:pStyle w:val="Heading4"/>
      </w:pPr>
      <w:r w:rsidRPr="00325824">
        <w:t xml:space="preserve">No alternative solvency – challenging the construction of terrorism requires the creative use of policy-relevant mechanisms. Blanket condemnations fail. </w:t>
      </w:r>
    </w:p>
    <w:p w:rsidR="00A67B6C" w:rsidRDefault="00A67B6C" w:rsidP="00A67B6C">
      <w:r w:rsidRPr="00325824">
        <w:rPr>
          <w:rStyle w:val="StyleStyleBold12pt"/>
        </w:rPr>
        <w:t>Jackson et al</w:t>
      </w:r>
      <w:r>
        <w:t xml:space="preserve">., professors of International Politics at  </w:t>
      </w:r>
      <w:proofErr w:type="spellStart"/>
      <w:r>
        <w:t>Aberystwyth</w:t>
      </w:r>
      <w:proofErr w:type="spellEnd"/>
      <w:r>
        <w:t xml:space="preserve"> University, </w:t>
      </w:r>
      <w:r w:rsidRPr="00325824">
        <w:rPr>
          <w:rStyle w:val="StyleStyleBold12pt"/>
        </w:rPr>
        <w:t xml:space="preserve">2007 </w:t>
      </w:r>
      <w:r>
        <w:t>[Richard, “The Case for a Critical Terrorism Studies”, paper delivered for 2007 Annual Meeting of the American Political Science Association, August 30 – September 2, http://cadair.aber.ac.uk/dspace/bitstream/handle/2160/1945/APSA-2007-Paper-final2.pdf?sequence=1]</w:t>
      </w:r>
    </w:p>
    <w:p w:rsidR="00A67B6C" w:rsidRDefault="00A67B6C" w:rsidP="00A67B6C"/>
    <w:p w:rsidR="00A67B6C" w:rsidRDefault="00A67B6C" w:rsidP="00A67B6C">
      <w:pPr>
        <w:rPr>
          <w:rStyle w:val="StyleBoldUnderline"/>
        </w:rPr>
      </w:pPr>
      <w:r w:rsidRPr="004D7287">
        <w:rPr>
          <w:sz w:val="16"/>
        </w:rPr>
        <w:t xml:space="preserve">If emancipation is central to the critical project, we would argue that </w:t>
      </w:r>
      <w:r w:rsidRPr="004D7287">
        <w:rPr>
          <w:rStyle w:val="StyleBoldUnderline"/>
        </w:rPr>
        <w:t>CTS cannot remain policy-irrelevant</w:t>
      </w:r>
      <w:r w:rsidRPr="004D7287">
        <w:rPr>
          <w:sz w:val="16"/>
        </w:rPr>
        <w:t xml:space="preserve"> </w:t>
      </w:r>
      <w:r w:rsidRPr="004D7287">
        <w:rPr>
          <w:rStyle w:val="StyleBoldUnderline"/>
        </w:rPr>
        <w:t>without belying its emancipatory commitment. It has to move beyond critique and deconstruction to reconstruction and policy-relevance</w:t>
      </w:r>
      <w:r w:rsidRPr="004D7287">
        <w:rPr>
          <w:sz w:val="16"/>
        </w:rPr>
        <w:t>.</w:t>
      </w:r>
      <w:r w:rsidRPr="004D7287">
        <w:rPr>
          <w:rStyle w:val="StyleBoldUnderline"/>
        </w:rPr>
        <w:t xml:space="preserve">53 </w:t>
      </w:r>
      <w:proofErr w:type="gramStart"/>
      <w:r w:rsidRPr="004D7287">
        <w:rPr>
          <w:rStyle w:val="StyleBoldUnderline"/>
        </w:rPr>
        <w:t>The</w:t>
      </w:r>
      <w:proofErr w:type="gramEnd"/>
      <w:r w:rsidRPr="004D7287">
        <w:rPr>
          <w:rStyle w:val="StyleBoldUnderline"/>
        </w:rPr>
        <w:t xml:space="preserve"> challenge of CTS is to engage policy-makers</w:t>
      </w:r>
      <w:r w:rsidRPr="004D7287">
        <w:rPr>
          <w:sz w:val="16"/>
        </w:rPr>
        <w:t xml:space="preserve"> – as well as „terrorists‟ and their communities – </w:t>
      </w:r>
      <w:r w:rsidRPr="004D7287">
        <w:rPr>
          <w:rStyle w:val="StyleBoldUnderline"/>
        </w:rPr>
        <w:t>and work towards the realization of new paradigms</w:t>
      </w:r>
      <w:r w:rsidRPr="004D7287">
        <w:rPr>
          <w:sz w:val="16"/>
        </w:rPr>
        <w:t xml:space="preserve">, new practices and the transformation of political structures. </w:t>
      </w:r>
      <w:r w:rsidRPr="004D7287">
        <w:rPr>
          <w:rStyle w:val="StyleBoldUnderline"/>
        </w:rPr>
        <w:t>That</w:t>
      </w:r>
      <w:r w:rsidRPr="004D7287">
        <w:rPr>
          <w:sz w:val="16"/>
        </w:rPr>
        <w:t>, after all</w:t>
      </w:r>
      <w:r w:rsidRPr="004D7287">
        <w:rPr>
          <w:rStyle w:val="StyleBoldUnderline"/>
        </w:rPr>
        <w:t>, is the original meaning of the notion of „immanent critique‟. Striving to be policy-relevant does not mean that one has to accept the validity of the term „terrorism‟ or stop investigating the political interests behind it. Nor does it mean that</w:t>
      </w:r>
      <w:r w:rsidRPr="004D7287">
        <w:rPr>
          <w:sz w:val="16"/>
        </w:rPr>
        <w:t xml:space="preserve"> all research must have policy-relevance or that o</w:t>
      </w:r>
      <w:r w:rsidRPr="004D7287">
        <w:rPr>
          <w:rStyle w:val="StyleBoldUnderline"/>
        </w:rPr>
        <w:t xml:space="preserve">ne has to limit </w:t>
      </w:r>
      <w:proofErr w:type="spellStart"/>
      <w:r w:rsidRPr="004D7287">
        <w:rPr>
          <w:rStyle w:val="StyleBoldUnderline"/>
        </w:rPr>
        <w:t>one‟s</w:t>
      </w:r>
      <w:proofErr w:type="spellEnd"/>
      <w:r w:rsidRPr="004D7287">
        <w:rPr>
          <w:rStyle w:val="StyleBoldUnderline"/>
        </w:rPr>
        <w:t xml:space="preserve"> research to what is relevant for the state,</w:t>
      </w:r>
      <w:r w:rsidRPr="004D7287">
        <w:rPr>
          <w:sz w:val="16"/>
        </w:rPr>
        <w:t xml:space="preserve"> since the critical turn implies a move beyond state-centric perspectives. </w:t>
      </w:r>
      <w:r w:rsidRPr="004D7287">
        <w:rPr>
          <w:rStyle w:val="StyleBoldUnderline"/>
        </w:rPr>
        <w:t>End-users could</w:t>
      </w:r>
      <w:r w:rsidRPr="004D7287">
        <w:rPr>
          <w:sz w:val="16"/>
        </w:rPr>
        <w:t xml:space="preserve">, and should, </w:t>
      </w:r>
      <w:r w:rsidRPr="004D7287">
        <w:rPr>
          <w:rStyle w:val="StyleBoldUnderline"/>
        </w:rPr>
        <w:t>include both state and non-state actors, as long as the goal is to combat both the use of political terror by actors</w:t>
      </w:r>
      <w:r w:rsidRPr="004D7287">
        <w:rPr>
          <w:sz w:val="16"/>
        </w:rPr>
        <w:t xml:space="preserve"> and the political structures that encourage its use. However, engaging policy-makers raises the thorny issue of co-option. One of the fears of critical scholars is that by engaging with policy-makers, either they or their research become co-opted</w:t>
      </w:r>
      <w:r w:rsidRPr="004D7287">
        <w:rPr>
          <w:rStyle w:val="StyleBoldUnderline"/>
        </w:rPr>
        <w:t>,</w:t>
      </w:r>
      <w:r w:rsidRPr="004D7287">
        <w:rPr>
          <w:sz w:val="16"/>
        </w:rPr>
        <w:t xml:space="preserve"> whether through governments (</w:t>
      </w:r>
      <w:proofErr w:type="spellStart"/>
      <w:r w:rsidRPr="004D7287">
        <w:rPr>
          <w:sz w:val="16"/>
        </w:rPr>
        <w:t>ab</w:t>
      </w:r>
      <w:proofErr w:type="spellEnd"/>
      <w:r w:rsidRPr="004D7287">
        <w:rPr>
          <w:sz w:val="16"/>
        </w:rPr>
        <w:t xml:space="preserve">)using independent research findings for their own ends, allowing </w:t>
      </w:r>
      <w:proofErr w:type="spellStart"/>
      <w:r w:rsidRPr="004D7287">
        <w:rPr>
          <w:sz w:val="16"/>
        </w:rPr>
        <w:t>one‟s</w:t>
      </w:r>
      <w:proofErr w:type="spellEnd"/>
      <w:r w:rsidRPr="004D7287">
        <w:rPr>
          <w:sz w:val="16"/>
        </w:rPr>
        <w:t xml:space="preserve"> research to be overly shaped by the agendas of major grant-awarding bodies, or by gradually coming to uncritically adopt the perspectives and values of policy-makers. A more intractable problem is the one highlighted by </w:t>
      </w:r>
      <w:proofErr w:type="spellStart"/>
      <w:r w:rsidRPr="004D7287">
        <w:rPr>
          <w:sz w:val="16"/>
        </w:rPr>
        <w:t>Rengger</w:t>
      </w:r>
      <w:proofErr w:type="spellEnd"/>
      <w:r w:rsidRPr="004D7287">
        <w:rPr>
          <w:sz w:val="16"/>
        </w:rPr>
        <w:t xml:space="preserve"> that „the demand that theory must have a </w:t>
      </w:r>
      <w:proofErr w:type="spellStart"/>
      <w:r w:rsidRPr="004D7287">
        <w:rPr>
          <w:sz w:val="16"/>
        </w:rPr>
        <w:t>praxial</w:t>
      </w:r>
      <w:proofErr w:type="spellEnd"/>
      <w:r w:rsidRPr="004D7287">
        <w:rPr>
          <w:sz w:val="16"/>
        </w:rPr>
        <w:t xml:space="preserve"> dimension itself runs the risk of collapsing critical theory back into traditional theory by making it dependent on instrumental conceptions of rationality‟.54 A related problem is that by becoming embedded in existing power structures, one risks reproducing existing knowledge structures or inadvertently contributing to counter-terrorism policy that uncritically reifies the status quo. Such dilemmas have to be confronted and debated; non-engagement is not an option. Engagement is facilitated by the fact that as counterterrorism projects flounder, advisors to policy-makers are increasingly eager for advice, even when it is „critical‟. For obvious reasons, „embedded‟ terrorism scholars and traditional think-tanks have enjoyed a much closer relationship with policy-makers, allowing them both more institutionalized and more direct access. This is partly structural, since critical studies have been seen as inherently adversarial towards existing power structures. </w:t>
      </w:r>
      <w:r w:rsidRPr="004D7287">
        <w:rPr>
          <w:rStyle w:val="StyleBoldUnderline"/>
        </w:rPr>
        <w:t xml:space="preserve">Critical scholars have also at times unnecessarily burned bridges by issuing blanket condemnations of all things associated with the state, whilst failing to engage with the public safety obligations of the authorities, and the challenges terrorism poses to such safety. Critical scholars cannot indulge in the unilateral demonizing of all state actors, at the same time as arguing against the comprehensive demonizing of all „terrorists‟. </w:t>
      </w:r>
      <w:r w:rsidRPr="004D7287">
        <w:rPr>
          <w:sz w:val="16"/>
        </w:rPr>
        <w:t xml:space="preserve">Simply because a piece of research originates within RAND does not automatically invalidate it; conversely, a study emanating from a critical scholar is not inherently superior. </w:t>
      </w:r>
      <w:r w:rsidRPr="004D7287">
        <w:rPr>
          <w:rStyle w:val="StyleBoldUnderline"/>
        </w:rPr>
        <w:t>Just as</w:t>
      </w:r>
      <w:r w:rsidRPr="004D7287">
        <w:rPr>
          <w:sz w:val="16"/>
        </w:rPr>
        <w:t xml:space="preserve"> Fred </w:t>
      </w:r>
      <w:proofErr w:type="spellStart"/>
      <w:r w:rsidRPr="004D7287">
        <w:rPr>
          <w:rStyle w:val="StyleBoldUnderline"/>
        </w:rPr>
        <w:t>Halliday</w:t>
      </w:r>
      <w:proofErr w:type="spellEnd"/>
      <w:r w:rsidRPr="004D7287">
        <w:rPr>
          <w:rStyle w:val="StyleBoldUnderline"/>
        </w:rPr>
        <w:t xml:space="preserve"> critiqued those who privileged voices from „the South‟ as somehow more authentic, critical scholars must guard against either privileging „terrorist‟ voices or uncritically dismissing state or state-related actors.55</w:t>
      </w:r>
    </w:p>
    <w:p w:rsidR="00A67B6C" w:rsidRDefault="00A67B6C" w:rsidP="00A67B6C">
      <w:pPr>
        <w:pStyle w:val="Heading3"/>
      </w:pPr>
      <w:bookmarkStart w:id="22" w:name="_Toc360082908"/>
      <w:r>
        <w:lastRenderedPageBreak/>
        <w:t>Alt Fails – Pragmatism Key</w:t>
      </w:r>
      <w:bookmarkEnd w:id="22"/>
    </w:p>
    <w:p w:rsidR="00A67B6C" w:rsidRPr="00325824" w:rsidRDefault="00A67B6C" w:rsidP="00A67B6C">
      <w:pPr>
        <w:pStyle w:val="Heading4"/>
      </w:pPr>
      <w:r>
        <w:t xml:space="preserve">The alternative’s demand for political purity only helps capitalism. Even if they win some risk of a link, we have to begin with the world we have, not the one we wish we had. </w:t>
      </w:r>
    </w:p>
    <w:p w:rsidR="00A67B6C" w:rsidRDefault="00A67B6C" w:rsidP="00A67B6C">
      <w:r w:rsidRPr="00952358">
        <w:rPr>
          <w:rStyle w:val="StyleStyleBold12pt"/>
        </w:rPr>
        <w:t>Bryant 12</w:t>
      </w:r>
      <w:r w:rsidRPr="009E3DA8">
        <w:rPr>
          <w:sz w:val="16"/>
          <w:szCs w:val="16"/>
        </w:rPr>
        <w:t xml:space="preserve">—professor of philosophy at Collin College (Levi, We’ll Never Do Better </w:t>
      </w:r>
      <w:proofErr w:type="gramStart"/>
      <w:r w:rsidRPr="009E3DA8">
        <w:rPr>
          <w:sz w:val="16"/>
          <w:szCs w:val="16"/>
        </w:rPr>
        <w:t>Than</w:t>
      </w:r>
      <w:proofErr w:type="gramEnd"/>
      <w:r w:rsidRPr="009E3DA8">
        <w:rPr>
          <w:sz w:val="16"/>
          <w:szCs w:val="16"/>
        </w:rPr>
        <w:t xml:space="preserve"> a Politician: Climate Change and Purity, 5/11/12, http://larvalsubjects.wordpress.com/2012/05/11/well-never-do-better-than-a-politician-climate-change-and-purity/)</w:t>
      </w:r>
      <w:r w:rsidRPr="00952358">
        <w:t xml:space="preserve"> </w:t>
      </w:r>
    </w:p>
    <w:p w:rsidR="00A67B6C" w:rsidRPr="00952358" w:rsidRDefault="00A67B6C" w:rsidP="00A67B6C"/>
    <w:p w:rsidR="00A67B6C" w:rsidRPr="00952358" w:rsidRDefault="00A67B6C" w:rsidP="00A67B6C">
      <w:pPr>
        <w:pStyle w:val="cardtext"/>
        <w:ind w:left="0" w:right="0"/>
        <w:rPr>
          <w:rFonts w:ascii="Times New Roman" w:hAnsi="Times New Roman" w:cs="Times New Roman"/>
          <w:sz w:val="16"/>
        </w:rPr>
      </w:pPr>
      <w:r w:rsidRPr="009C1EE2">
        <w:rPr>
          <w:rStyle w:val="StyleBoldUnderline"/>
          <w:rFonts w:cs="Times New Roman"/>
        </w:rPr>
        <w:t>However</w:t>
      </w:r>
      <w:r w:rsidRPr="009C1EE2">
        <w:rPr>
          <w:rFonts w:ascii="Times New Roman" w:hAnsi="Times New Roman" w:cs="Times New Roman"/>
          <w:sz w:val="16"/>
        </w:rPr>
        <w:t xml:space="preserve">, pointing this out and </w:t>
      </w:r>
      <w:r w:rsidRPr="009C1EE2">
        <w:rPr>
          <w:rStyle w:val="StyleBoldUnderline"/>
          <w:rFonts w:cs="Times New Roman"/>
        </w:rPr>
        <w:t>deriding market based solutions doesn’t get us very far</w:t>
      </w:r>
      <w:r w:rsidRPr="009C1EE2">
        <w:rPr>
          <w:rFonts w:ascii="Times New Roman" w:hAnsi="Times New Roman" w:cs="Times New Roman"/>
          <w:sz w:val="16"/>
        </w:rPr>
        <w:t xml:space="preserve">. In fact, </w:t>
      </w:r>
      <w:r w:rsidRPr="009C1EE2">
        <w:rPr>
          <w:rStyle w:val="Emphasis"/>
        </w:rPr>
        <w:t>such a response to proposed market-based solutions is downright dangerous and irresponsible</w:t>
      </w:r>
      <w:r w:rsidRPr="009C1EE2">
        <w:rPr>
          <w:rFonts w:ascii="Times New Roman" w:hAnsi="Times New Roman" w:cs="Times New Roman"/>
          <w:sz w:val="16"/>
        </w:rPr>
        <w:t xml:space="preserve">. </w:t>
      </w:r>
      <w:r w:rsidRPr="009C1EE2">
        <w:rPr>
          <w:rStyle w:val="StyleBoldUnderline"/>
          <w:rFonts w:cs="Times New Roman"/>
        </w:rPr>
        <w:t>The fact</w:t>
      </w:r>
      <w:r w:rsidRPr="009C1EE2">
        <w:rPr>
          <w:rFonts w:ascii="Times New Roman" w:hAnsi="Times New Roman" w:cs="Times New Roman"/>
          <w:sz w:val="16"/>
        </w:rPr>
        <w:t xml:space="preserve"> of the matter </w:t>
      </w:r>
      <w:r w:rsidRPr="009C1EE2">
        <w:rPr>
          <w:rStyle w:val="StyleBoldUnderline"/>
          <w:rFonts w:cs="Times New Roman"/>
        </w:rPr>
        <w:t>is</w:t>
      </w:r>
      <w:r w:rsidRPr="009C1EE2">
        <w:rPr>
          <w:rFonts w:ascii="Times New Roman" w:hAnsi="Times New Roman" w:cs="Times New Roman"/>
          <w:sz w:val="16"/>
        </w:rPr>
        <w:t xml:space="preserve"> that </w:t>
      </w:r>
      <w:r w:rsidRPr="009C1EE2">
        <w:rPr>
          <w:rStyle w:val="StyleBoldUnderline"/>
          <w:rFonts w:cs="Times New Roman"/>
        </w:rPr>
        <w:t xml:space="preserve">1) we </w:t>
      </w:r>
      <w:r w:rsidRPr="009C1EE2">
        <w:rPr>
          <w:rFonts w:ascii="Times New Roman" w:hAnsi="Times New Roman" w:cs="Times New Roman"/>
          <w:sz w:val="16"/>
        </w:rPr>
        <w:t>currently</w:t>
      </w:r>
      <w:r w:rsidRPr="009C1EE2">
        <w:rPr>
          <w:rStyle w:val="StyleBoldUnderline"/>
          <w:rFonts w:cs="Times New Roman"/>
        </w:rPr>
        <w:t xml:space="preserve"> live in a market based world, 2) there is not</w:t>
      </w:r>
      <w:r w:rsidRPr="009C1EE2">
        <w:rPr>
          <w:rFonts w:ascii="Times New Roman" w:hAnsi="Times New Roman" w:cs="Times New Roman"/>
          <w:sz w:val="16"/>
        </w:rPr>
        <w:t>, in the foreseeable future</w:t>
      </w:r>
      <w:r w:rsidRPr="009C1EE2">
        <w:rPr>
          <w:rStyle w:val="StyleBoldUnderline"/>
          <w:rFonts w:cs="Times New Roman"/>
        </w:rPr>
        <w:t xml:space="preserve"> an alternative system on the horizon, and 3), above all, </w:t>
      </w:r>
      <w:r w:rsidRPr="009C1EE2">
        <w:rPr>
          <w:rStyle w:val="Emphasis"/>
        </w:rPr>
        <w:t>we need to do something now</w:t>
      </w:r>
      <w:r w:rsidRPr="009C1EE2">
        <w:rPr>
          <w:rStyle w:val="StyleBoldUnderline"/>
          <w:rFonts w:cs="Times New Roman"/>
        </w:rPr>
        <w:t>.</w:t>
      </w:r>
      <w:r w:rsidRPr="009C1EE2">
        <w:rPr>
          <w:rFonts w:ascii="Times New Roman" w:hAnsi="Times New Roman" w:cs="Times New Roman"/>
          <w:sz w:val="16"/>
        </w:rPr>
        <w:t xml:space="preserve"> </w:t>
      </w:r>
      <w:r w:rsidRPr="009C1EE2">
        <w:rPr>
          <w:rStyle w:val="StyleBoldUnderline"/>
          <w:rFonts w:cs="Times New Roman"/>
        </w:rPr>
        <w:t xml:space="preserve">We can’t afford to reject interventions simply </w:t>
      </w:r>
      <w:r w:rsidRPr="00011C7E">
        <w:rPr>
          <w:rStyle w:val="Emphasis"/>
        </w:rPr>
        <w:t>because they don’t meet our ideal conceptions</w:t>
      </w:r>
      <w:r w:rsidRPr="009C1EE2">
        <w:rPr>
          <w:rFonts w:ascii="Times New Roman" w:hAnsi="Times New Roman" w:cs="Times New Roman"/>
          <w:u w:val="single"/>
        </w:rPr>
        <w:t xml:space="preserve"> of how things should be.</w:t>
      </w:r>
      <w:r w:rsidRPr="009C1EE2">
        <w:rPr>
          <w:rFonts w:ascii="Times New Roman" w:hAnsi="Times New Roman" w:cs="Times New Roman"/>
          <w:sz w:val="16"/>
        </w:rPr>
        <w:t xml:space="preserve"> </w:t>
      </w:r>
      <w:r w:rsidRPr="009C1EE2">
        <w:rPr>
          <w:rStyle w:val="StyleBoldUnderline"/>
          <w:rFonts w:cs="Times New Roman"/>
        </w:rPr>
        <w:t>We have to work with the world that is here, not the one that we would like to be here</w:t>
      </w:r>
      <w:r w:rsidRPr="009C1EE2">
        <w:rPr>
          <w:rFonts w:ascii="Times New Roman" w:hAnsi="Times New Roman" w:cs="Times New Roman"/>
          <w:sz w:val="16"/>
        </w:rPr>
        <w:t xml:space="preserve">. And here it’s crucial to note that </w:t>
      </w:r>
      <w:r w:rsidRPr="009C1EE2">
        <w:rPr>
          <w:rStyle w:val="StyleBoldUnderline"/>
          <w:rFonts w:cs="Times New Roman"/>
        </w:rPr>
        <w:t>pointing this out does not entail that we shouldn’t work for producing that other world.</w:t>
      </w:r>
      <w:r w:rsidRPr="009C1EE2">
        <w:rPr>
          <w:rFonts w:ascii="Times New Roman" w:hAnsi="Times New Roman" w:cs="Times New Roman"/>
          <w:sz w:val="16"/>
        </w:rPr>
        <w:t xml:space="preserve"> </w:t>
      </w:r>
      <w:r w:rsidRPr="009C1EE2">
        <w:rPr>
          <w:rStyle w:val="StyleBoldUnderline"/>
          <w:rFonts w:cs="Times New Roman"/>
        </w:rPr>
        <w:t>It just means that we have to grapple with the world that is actually there before us.</w:t>
      </w:r>
      <w:r w:rsidRPr="009C1EE2">
        <w:rPr>
          <w:rFonts w:ascii="Times New Roman" w:hAnsi="Times New Roman" w:cs="Times New Roman"/>
          <w:sz w:val="12"/>
        </w:rPr>
        <w:t>¶</w:t>
      </w:r>
      <w:r w:rsidRPr="009C1EE2">
        <w:rPr>
          <w:rFonts w:ascii="Times New Roman" w:hAnsi="Times New Roman" w:cs="Times New Roman"/>
          <w:sz w:val="16"/>
        </w:rPr>
        <w:t xml:space="preserve">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9C1EE2">
        <w:rPr>
          <w:rStyle w:val="StyleBoldUnderline"/>
          <w:rFonts w:cs="Times New Roman"/>
        </w:rPr>
        <w:t>Obama, through his profound power of rhetoric, had</w:t>
      </w:r>
      <w:r w:rsidRPr="009C1EE2">
        <w:rPr>
          <w:rFonts w:ascii="Times New Roman" w:hAnsi="Times New Roman" w:cs="Times New Roman"/>
          <w:sz w:val="16"/>
        </w:rPr>
        <w:t xml:space="preserve">, at least </w:t>
      </w:r>
      <w:r w:rsidRPr="009C1EE2">
        <w:rPr>
          <w:rStyle w:val="StyleBoldUnderline"/>
          <w:rFonts w:cs="Times New Roman"/>
        </w:rPr>
        <w:t>the power to shift public debates and frames, opening a path to making new forms of policy and new priorities possible.</w:t>
      </w:r>
      <w:r w:rsidRPr="009C1EE2">
        <w:rPr>
          <w:rFonts w:ascii="Times New Roman" w:hAnsi="Times New Roman" w:cs="Times New Roman"/>
          <w:sz w:val="16"/>
        </w:rPr>
        <w:t xml:space="preserve"> </w:t>
      </w:r>
      <w:r w:rsidRPr="009C1EE2">
        <w:rPr>
          <w:rStyle w:val="StyleBoldUnderline"/>
          <w:rFonts w:cs="Times New Roman"/>
        </w:rPr>
        <w:t>The tragedy was that he didn’t use that power,</w:t>
      </w:r>
      <w:r w:rsidRPr="009C1EE2">
        <w:rPr>
          <w:rFonts w:ascii="Times New Roman" w:hAnsi="Times New Roman" w:cs="Times New Roman"/>
          <w:sz w:val="16"/>
        </w:rPr>
        <w:t xml:space="preserve"> though he has gotten better.</w:t>
      </w:r>
      <w:r w:rsidRPr="009C1EE2">
        <w:rPr>
          <w:rFonts w:ascii="Times New Roman" w:hAnsi="Times New Roman" w:cs="Times New Roman"/>
          <w:sz w:val="12"/>
        </w:rPr>
        <w:t>¶</w:t>
      </w:r>
      <w:r w:rsidRPr="009C1EE2">
        <w:rPr>
          <w:rFonts w:ascii="Times New Roman" w:hAnsi="Times New Roman" w:cs="Times New Roman"/>
          <w:sz w:val="16"/>
        </w:rPr>
        <w:t xml:space="preserve"> I do not wish to denounce others and dismiss their claims on these sorts of grounds. </w:t>
      </w:r>
      <w:proofErr w:type="gramStart"/>
      <w:r w:rsidRPr="009C1EE2">
        <w:rPr>
          <w:rFonts w:ascii="Times New Roman" w:hAnsi="Times New Roman" w:cs="Times New Roman"/>
          <w:sz w:val="16"/>
        </w:rPr>
        <w:t>As a Marxist anarchists</w:t>
      </w:r>
      <w:proofErr w:type="gramEnd"/>
      <w:r w:rsidRPr="009C1EE2">
        <w:rPr>
          <w:rFonts w:ascii="Times New Roman" w:hAnsi="Times New Roman" w:cs="Times New Roman"/>
          <w:sz w:val="16"/>
        </w:rPr>
        <w:t xml:space="preserve">, </w:t>
      </w:r>
      <w:r w:rsidRPr="009C1EE2">
        <w:rPr>
          <w:rStyle w:val="StyleBoldUnderline"/>
          <w:rFonts w:cs="Times New Roman"/>
        </w:rPr>
        <w:t>I do believe that we should fight for</w:t>
      </w:r>
      <w:r w:rsidRPr="009C1EE2">
        <w:rPr>
          <w:rFonts w:ascii="Times New Roman" w:hAnsi="Times New Roman" w:cs="Times New Roman"/>
          <w:sz w:val="16"/>
        </w:rPr>
        <w:t xml:space="preserve"> the creation of </w:t>
      </w:r>
      <w:r w:rsidRPr="009C1EE2">
        <w:rPr>
          <w:rStyle w:val="StyleBoldUnderline"/>
          <w:rFonts w:cs="Times New Roman"/>
        </w:rPr>
        <w:t>an alternative</w:t>
      </w:r>
      <w:r w:rsidRPr="009C1EE2">
        <w:rPr>
          <w:rFonts w:ascii="Times New Roman" w:hAnsi="Times New Roman" w:cs="Times New Roman"/>
          <w:sz w:val="16"/>
        </w:rPr>
        <w:t xml:space="preserve"> hominid </w:t>
      </w:r>
      <w:r w:rsidRPr="009C1EE2">
        <w:rPr>
          <w:rStyle w:val="StyleBoldUnderline"/>
          <w:rFonts w:cs="Times New Roman"/>
        </w:rPr>
        <w:t>ecology</w:t>
      </w:r>
      <w:r w:rsidRPr="009C1EE2">
        <w:rPr>
          <w:rFonts w:ascii="Times New Roman" w:hAnsi="Times New Roman" w:cs="Times New Roman"/>
          <w:sz w:val="16"/>
        </w:rPr>
        <w:t xml:space="preserve"> </w:t>
      </w:r>
      <w:r w:rsidRPr="009C1EE2">
        <w:rPr>
          <w:rStyle w:val="StyleBoldUnderline"/>
          <w:rFonts w:cs="Times New Roman"/>
        </w:rPr>
        <w:t>or social world.</w:t>
      </w:r>
      <w:r w:rsidRPr="009C1EE2">
        <w:rPr>
          <w:rFonts w:ascii="Times New Roman" w:hAnsi="Times New Roman" w:cs="Times New Roman"/>
          <w:sz w:val="16"/>
        </w:rPr>
        <w:t xml:space="preserve"> I think that the call to commit and fight, to put alternatives on the table, has been one of the most powerful contributions of thinkers like </w:t>
      </w:r>
      <w:proofErr w:type="spellStart"/>
      <w:r w:rsidRPr="009C1EE2">
        <w:rPr>
          <w:rFonts w:ascii="Times New Roman" w:hAnsi="Times New Roman" w:cs="Times New Roman"/>
          <w:sz w:val="16"/>
        </w:rPr>
        <w:t>Zizek</w:t>
      </w:r>
      <w:proofErr w:type="spellEnd"/>
      <w:r w:rsidRPr="009C1EE2">
        <w:rPr>
          <w:rFonts w:ascii="Times New Roman" w:hAnsi="Times New Roman" w:cs="Times New Roman"/>
          <w:sz w:val="16"/>
        </w:rPr>
        <w:t xml:space="preserve"> and </w:t>
      </w:r>
      <w:proofErr w:type="spellStart"/>
      <w:r w:rsidRPr="009C1EE2">
        <w:rPr>
          <w:rFonts w:ascii="Times New Roman" w:hAnsi="Times New Roman" w:cs="Times New Roman"/>
          <w:sz w:val="16"/>
        </w:rPr>
        <w:t>Badiou</w:t>
      </w:r>
      <w:proofErr w:type="spellEnd"/>
      <w:r w:rsidRPr="009C1EE2">
        <w:rPr>
          <w:rFonts w:ascii="Times New Roman" w:hAnsi="Times New Roman" w:cs="Times New Roman"/>
          <w:sz w:val="16"/>
        </w:rPr>
        <w:t xml:space="preserve">. If we don’t commit and fight for alternatives those alternatives will never appear in the world. </w:t>
      </w:r>
      <w:r w:rsidRPr="009C1EE2">
        <w:rPr>
          <w:rStyle w:val="StyleBoldUnderline"/>
          <w:rFonts w:cs="Times New Roman"/>
        </w:rPr>
        <w:t>Nonetheless, we still have to grapple with the world we find ourselves in</w:t>
      </w:r>
      <w:r w:rsidRPr="009C1EE2">
        <w:rPr>
          <w:rFonts w:ascii="Times New Roman" w:hAnsi="Times New Roman" w:cs="Times New Roman"/>
          <w:sz w:val="16"/>
        </w:rPr>
        <w:t xml:space="preserve">. And </w:t>
      </w:r>
      <w:r w:rsidRPr="009C1EE2">
        <w:rPr>
          <w:rStyle w:val="StyleBoldUnderline"/>
          <w:rFonts w:cs="Times New Roman"/>
        </w:rPr>
        <w:t xml:space="preserve">it is here, in my encounters with some Militant Marxists, that I sometimes find it difficult to avoid the conclusion that they are </w:t>
      </w:r>
      <w:r w:rsidRPr="009C1EE2">
        <w:rPr>
          <w:rFonts w:ascii="Times New Roman" w:hAnsi="Times New Roman" w:cs="Times New Roman"/>
          <w:sz w:val="16"/>
        </w:rPr>
        <w:t xml:space="preserve">unintentionally </w:t>
      </w:r>
      <w:r w:rsidRPr="009C1EE2">
        <w:rPr>
          <w:rStyle w:val="StyleBoldUnderline"/>
          <w:rFonts w:cs="Times New Roman"/>
        </w:rPr>
        <w:t>aiding and abetting the very things they claim to be fighting</w:t>
      </w:r>
      <w:r w:rsidRPr="009C1EE2">
        <w:rPr>
          <w:rFonts w:ascii="Times New Roman" w:hAnsi="Times New Roman" w:cs="Times New Roman"/>
          <w:sz w:val="16"/>
        </w:rPr>
        <w:t xml:space="preserve">. </w:t>
      </w:r>
      <w:r w:rsidRPr="009C1EE2">
        <w:rPr>
          <w:rStyle w:val="StyleBoldUnderline"/>
          <w:rFonts w:cs="Times New Roman"/>
        </w:rPr>
        <w:t xml:space="preserve">In their refusal to become impure, to work with situations or assemblages as we find them, to sully their hands, they end up </w:t>
      </w:r>
      <w:r w:rsidRPr="009C1EE2">
        <w:rPr>
          <w:rStyle w:val="Emphasis"/>
        </w:rPr>
        <w:t xml:space="preserve">reproducing the very system they wish to topple </w:t>
      </w:r>
      <w:r w:rsidRPr="009C1EE2">
        <w:rPr>
          <w:rFonts w:ascii="Times New Roman" w:hAnsi="Times New Roman" w:cs="Times New Roman"/>
          <w:sz w:val="16"/>
        </w:rPr>
        <w:t>and change</w:t>
      </w:r>
      <w:r w:rsidRPr="009C1EE2">
        <w:rPr>
          <w:rStyle w:val="StyleBoldUnderline"/>
          <w:rFonts w:cs="Times New Roman"/>
        </w:rPr>
        <w:t xml:space="preserve">. Narcissistically they get to sit there, smug in their superiority and purity, while everything continues as it did before because they’ve refused to become politicians or </w:t>
      </w:r>
      <w:r w:rsidRPr="009C1EE2">
        <w:rPr>
          <w:rStyle w:val="Emphasis"/>
        </w:rPr>
        <w:t>engage</w:t>
      </w:r>
      <w:r w:rsidRPr="009C1EE2">
        <w:rPr>
          <w:rStyle w:val="StyleBoldUnderline"/>
          <w:rFonts w:cs="Times New Roman"/>
        </w:rPr>
        <w:t xml:space="preserve"> in the difficult concrete work of assembling</w:t>
      </w:r>
      <w:r w:rsidRPr="009C1EE2">
        <w:rPr>
          <w:rFonts w:ascii="Times New Roman" w:hAnsi="Times New Roman" w:cs="Times New Roman"/>
          <w:sz w:val="16"/>
        </w:rPr>
        <w:t xml:space="preserve"> human and nonhuman </w:t>
      </w:r>
      <w:r w:rsidRPr="009C1EE2">
        <w:rPr>
          <w:rStyle w:val="StyleBoldUnderline"/>
          <w:rFonts w:cs="Times New Roman"/>
        </w:rPr>
        <w:t>actors to render another world possible.</w:t>
      </w:r>
      <w:r w:rsidRPr="009C1EE2">
        <w:rPr>
          <w:rFonts w:ascii="Times New Roman" w:hAnsi="Times New Roman" w:cs="Times New Roman"/>
          <w:sz w:val="16"/>
        </w:rPr>
        <w:t xml:space="preserve"> As a consequence, </w:t>
      </w:r>
      <w:r w:rsidRPr="009C1EE2">
        <w:rPr>
          <w:rStyle w:val="StyleBoldUnderline"/>
          <w:rFonts w:cs="Times New Roman"/>
        </w:rPr>
        <w:t xml:space="preserve">they </w:t>
      </w:r>
      <w:r w:rsidRPr="009C1EE2">
        <w:rPr>
          <w:rFonts w:ascii="Times New Roman" w:hAnsi="Times New Roman" w:cs="Times New Roman"/>
          <w:sz w:val="16"/>
        </w:rPr>
        <w:t>occupy the position of Hegel’s beautiful soul that</w:t>
      </w:r>
      <w:r w:rsidRPr="009C1EE2">
        <w:rPr>
          <w:rStyle w:val="StyleBoldUnderline"/>
          <w:rFonts w:cs="Times New Roman"/>
        </w:rPr>
        <w:t xml:space="preserve"> denounces the horrors of the </w:t>
      </w:r>
      <w:proofErr w:type="gramStart"/>
      <w:r w:rsidRPr="009C1EE2">
        <w:rPr>
          <w:rStyle w:val="StyleBoldUnderline"/>
          <w:rFonts w:cs="Times New Roman"/>
        </w:rPr>
        <w:t>world,</w:t>
      </w:r>
      <w:proofErr w:type="gramEnd"/>
      <w:r w:rsidRPr="009C1EE2">
        <w:rPr>
          <w:rStyle w:val="StyleBoldUnderline"/>
          <w:rFonts w:cs="Times New Roman"/>
        </w:rPr>
        <w:t xml:space="preserve"> celebrate the beauty of their soul, while </w:t>
      </w:r>
      <w:r w:rsidRPr="009C1EE2">
        <w:rPr>
          <w:rStyle w:val="Emphasis"/>
        </w:rPr>
        <w:t>depending on those horrors</w:t>
      </w:r>
      <w:r w:rsidRPr="009C1EE2">
        <w:rPr>
          <w:rStyle w:val="StyleBoldUnderline"/>
          <w:rFonts w:cs="Times New Roman"/>
        </w:rPr>
        <w:t xml:space="preserve"> of the world </w:t>
      </w:r>
      <w:r w:rsidRPr="009C1EE2">
        <w:rPr>
          <w:rStyle w:val="Emphasis"/>
        </w:rPr>
        <w:t>to sustain their own position</w:t>
      </w:r>
      <w:r w:rsidRPr="009C1EE2">
        <w:rPr>
          <w:rStyle w:val="StyleBoldUnderline"/>
          <w:rFonts w:cs="Times New Roman"/>
        </w:rPr>
        <w:t xml:space="preserve">. </w:t>
      </w:r>
      <w:r w:rsidRPr="009C1EE2">
        <w:rPr>
          <w:rStyle w:val="StyleBoldUnderline"/>
          <w:rFonts w:cs="Times New Roman"/>
          <w:sz w:val="12"/>
          <w:u w:val="none"/>
        </w:rPr>
        <w:t>¶</w:t>
      </w:r>
      <w:r w:rsidRPr="009C1EE2">
        <w:rPr>
          <w:rStyle w:val="StyleBoldUnderline"/>
          <w:rFonts w:cs="Times New Roman"/>
        </w:rPr>
        <w:t xml:space="preserve"> </w:t>
      </w:r>
      <w:proofErr w:type="gramStart"/>
      <w:r w:rsidRPr="009C1EE2">
        <w:rPr>
          <w:rFonts w:ascii="Times New Roman" w:hAnsi="Times New Roman" w:cs="Times New Roman"/>
          <w:sz w:val="16"/>
        </w:rPr>
        <w:t>To</w:t>
      </w:r>
      <w:proofErr w:type="gramEnd"/>
      <w:r w:rsidRPr="009C1EE2">
        <w:rPr>
          <w:rFonts w:ascii="Times New Roman" w:hAnsi="Times New Roman" w:cs="Times New Roman"/>
          <w:sz w:val="16"/>
        </w:rPr>
        <w:t xml:space="preserve"> engage in politics is to engage in networks or ecologies of relations between humans and nonhumans</w:t>
      </w:r>
      <w:r w:rsidRPr="00952358">
        <w:rPr>
          <w:rFonts w:ascii="Times New Roman" w:hAnsi="Times New Roman" w:cs="Times New Roman"/>
          <w:sz w:val="16"/>
        </w:rPr>
        <w:t>. To engage in ecologies is to descend into networks of causal relations and feedback loops that you cannot completely master and that will modify your own commitments and actions. But there’s no other way, there’s no way around this, and we do need to act now.</w:t>
      </w:r>
      <w:r>
        <w:rPr>
          <w:rFonts w:ascii="Times New Roman" w:hAnsi="Times New Roman" w:cs="Times New Roman"/>
          <w:sz w:val="16"/>
        </w:rPr>
        <w:t xml:space="preserve"> </w:t>
      </w:r>
    </w:p>
    <w:p w:rsidR="00A67B6C" w:rsidRDefault="00A67B6C" w:rsidP="00A67B6C">
      <w:pPr>
        <w:pStyle w:val="Heading3"/>
      </w:pPr>
      <w:bookmarkStart w:id="23" w:name="_Toc360082909"/>
      <w:r>
        <w:lastRenderedPageBreak/>
        <w:t>Alt Fails – Rejection Not Enough</w:t>
      </w:r>
      <w:bookmarkEnd w:id="23"/>
      <w:r>
        <w:t xml:space="preserve"> </w:t>
      </w:r>
    </w:p>
    <w:p w:rsidR="00A67B6C" w:rsidRPr="00D726C2" w:rsidRDefault="00A67B6C" w:rsidP="00A67B6C">
      <w:pPr>
        <w:pStyle w:val="Heading4"/>
        <w:rPr>
          <w:rFonts w:cs="Times New Roman"/>
        </w:rPr>
      </w:pPr>
      <w:r w:rsidRPr="00D726C2">
        <w:rPr>
          <w:rFonts w:cs="Times New Roman"/>
        </w:rPr>
        <w:t xml:space="preserve">Lack of specific action means the alt will fail </w:t>
      </w:r>
    </w:p>
    <w:p w:rsidR="00A67B6C" w:rsidRPr="00D726C2" w:rsidRDefault="00A67B6C" w:rsidP="00A67B6C">
      <w:pPr>
        <w:pStyle w:val="cardtext"/>
        <w:ind w:left="0"/>
        <w:rPr>
          <w:rFonts w:ascii="Times New Roman" w:hAnsi="Times New Roman" w:cs="Times New Roman"/>
        </w:rPr>
      </w:pPr>
      <w:r w:rsidRPr="00D726C2">
        <w:rPr>
          <w:rStyle w:val="StyleStyleBold12pt"/>
          <w:rFonts w:cs="Times New Roman"/>
        </w:rPr>
        <w:t>Jones 11</w:t>
      </w:r>
      <w:r w:rsidRPr="00D726C2">
        <w:rPr>
          <w:rFonts w:ascii="Times New Roman" w:hAnsi="Times New Roman" w:cs="Times New Roman"/>
        </w:rPr>
        <w:t>—Owen, Masters at Oxford, named one of the Daily Telegraph's 'Top 100 Most Influential People on the Left' for 2011, author of "</w:t>
      </w:r>
      <w:proofErr w:type="spellStart"/>
      <w:r w:rsidRPr="00D726C2">
        <w:rPr>
          <w:rFonts w:ascii="Times New Roman" w:hAnsi="Times New Roman" w:cs="Times New Roman"/>
        </w:rPr>
        <w:t>Chavs</w:t>
      </w:r>
      <w:proofErr w:type="spellEnd"/>
      <w:r w:rsidRPr="00D726C2">
        <w:rPr>
          <w:rFonts w:ascii="Times New Roman" w:hAnsi="Times New Roman" w:cs="Times New Roman"/>
        </w:rPr>
        <w:t>: The Demonization of the Working Class", The Independent, UK, "Owen Jones: Protest without politics will change nothing", 2011, www.independent.co.uk/opinion/commentators/owen-jones-protest-without-politics-will-change-nothing-2373612.html</w:t>
      </w:r>
    </w:p>
    <w:p w:rsidR="00A67B6C" w:rsidRPr="00D726C2" w:rsidRDefault="00A67B6C" w:rsidP="00A67B6C">
      <w:pPr>
        <w:pStyle w:val="cardtext"/>
        <w:ind w:left="0"/>
        <w:rPr>
          <w:rStyle w:val="StyleBoldUnderline"/>
          <w:rFonts w:cs="Times New Roman"/>
          <w:b/>
          <w:bdr w:val="single" w:sz="4" w:space="0" w:color="auto"/>
        </w:rPr>
      </w:pPr>
      <w:r w:rsidRPr="00D726C2">
        <w:rPr>
          <w:rStyle w:val="StyleBoldUnderline"/>
          <w:rFonts w:cs="Times New Roman"/>
        </w:rPr>
        <w:t>Today, as protesters in nearly a thousand cities across the world follow the example set by</w:t>
      </w:r>
      <w:r w:rsidRPr="00D726C2">
        <w:rPr>
          <w:rFonts w:ascii="Times New Roman" w:hAnsi="Times New Roman" w:cs="Times New Roman"/>
          <w:sz w:val="12"/>
        </w:rPr>
        <w:t xml:space="preserve"> the </w:t>
      </w:r>
      <w:r w:rsidRPr="00D726C2">
        <w:rPr>
          <w:rStyle w:val="StyleBoldUnderline"/>
          <w:rFonts w:cs="Times New Roman"/>
        </w:rPr>
        <w:t>Occupy</w:t>
      </w:r>
      <w:r w:rsidRPr="00D726C2">
        <w:rPr>
          <w:rFonts w:ascii="Times New Roman" w:hAnsi="Times New Roman" w:cs="Times New Roman"/>
          <w:sz w:val="12"/>
        </w:rPr>
        <w:t xml:space="preserve"> Wall Street protests, </w:t>
      </w:r>
      <w:r w:rsidRPr="00D726C2">
        <w:rPr>
          <w:rStyle w:val="StyleBoldUnderline"/>
          <w:rFonts w:cs="Times New Roman"/>
        </w:rPr>
        <w:t>it's worth pondering what happened to the anti-</w:t>
      </w:r>
      <w:proofErr w:type="spellStart"/>
      <w:r w:rsidRPr="00D726C2">
        <w:rPr>
          <w:rStyle w:val="StyleBoldUnderline"/>
          <w:rFonts w:cs="Times New Roman"/>
        </w:rPr>
        <w:t>globalisation</w:t>
      </w:r>
      <w:proofErr w:type="spellEnd"/>
      <w:r w:rsidRPr="00D726C2">
        <w:rPr>
          <w:rStyle w:val="StyleBoldUnderline"/>
          <w:rFonts w:cs="Times New Roman"/>
        </w:rPr>
        <w:t xml:space="preserve"> movement</w:t>
      </w:r>
      <w:r w:rsidRPr="00D726C2">
        <w:rPr>
          <w:rFonts w:ascii="Times New Roman" w:hAnsi="Times New Roman" w:cs="Times New Roman"/>
          <w:sz w:val="12"/>
        </w:rPr>
        <w:t xml:space="preserve">. Its </w:t>
      </w:r>
      <w:r w:rsidRPr="00D726C2">
        <w:rPr>
          <w:rStyle w:val="StyleBoldUnderline"/>
          <w:rFonts w:cs="Times New Roman"/>
        </w:rPr>
        <w:t xml:space="preserve">activists did not lack passion or determination. But they did </w:t>
      </w:r>
      <w:r w:rsidRPr="00D726C2">
        <w:rPr>
          <w:rStyle w:val="Emphasis"/>
        </w:rPr>
        <w:t>lack a coherent alternative</w:t>
      </w:r>
      <w:r w:rsidRPr="00D726C2">
        <w:rPr>
          <w:rStyle w:val="StyleBoldUnderline"/>
          <w:rFonts w:cs="Times New Roman"/>
        </w:rPr>
        <w:t xml:space="preserve"> to the neo-liberal project.</w:t>
      </w:r>
      <w:r w:rsidRPr="00D726C2">
        <w:rPr>
          <w:rFonts w:ascii="Times New Roman" w:hAnsi="Times New Roman" w:cs="Times New Roman"/>
          <w:sz w:val="12"/>
        </w:rPr>
        <w:t xml:space="preserve"> </w:t>
      </w:r>
      <w:r w:rsidRPr="00D726C2">
        <w:rPr>
          <w:rStyle w:val="StyleBoldUnderline"/>
          <w:rFonts w:cs="Times New Roman"/>
        </w:rPr>
        <w:t xml:space="preserve">With no clear political direction, </w:t>
      </w:r>
      <w:r w:rsidRPr="00D726C2">
        <w:rPr>
          <w:rStyle w:val="Emphasis"/>
        </w:rPr>
        <w:t>the movement was easily swept away</w:t>
      </w:r>
      <w:r w:rsidRPr="00D726C2">
        <w:rPr>
          <w:rStyle w:val="StyleBoldUnderline"/>
          <w:rFonts w:cs="Times New Roman"/>
        </w:rPr>
        <w:t xml:space="preserve"> by</w:t>
      </w:r>
      <w:r w:rsidRPr="00D726C2">
        <w:rPr>
          <w:rFonts w:ascii="Times New Roman" w:hAnsi="Times New Roman" w:cs="Times New Roman"/>
          <w:sz w:val="12"/>
        </w:rPr>
        <w:t xml:space="preserve"> the </w:t>
      </w:r>
      <w:r w:rsidRPr="00D726C2">
        <w:rPr>
          <w:rStyle w:val="StyleBoldUnderline"/>
          <w:rFonts w:cs="Times New Roman"/>
        </w:rPr>
        <w:t>jingoism and turmoil that followed 9/11,</w:t>
      </w:r>
      <w:r w:rsidRPr="00D726C2">
        <w:rPr>
          <w:rFonts w:ascii="Times New Roman" w:hAnsi="Times New Roman" w:cs="Times New Roman"/>
          <w:sz w:val="12"/>
        </w:rPr>
        <w:t xml:space="preserve"> just two months after Genoa.</w:t>
      </w:r>
      <w:r>
        <w:rPr>
          <w:rFonts w:ascii="Times New Roman" w:hAnsi="Times New Roman" w:cs="Times New Roman"/>
          <w:sz w:val="12"/>
        </w:rPr>
        <w:t xml:space="preserve"> </w:t>
      </w:r>
      <w:r w:rsidRPr="00D726C2">
        <w:rPr>
          <w:rFonts w:ascii="Times New Roman" w:hAnsi="Times New Roman" w:cs="Times New Roman"/>
          <w:sz w:val="12"/>
        </w:rPr>
        <w:t xml:space="preserve">Don't get me wrong: the Occupy movement is a glimmer of sanity amid today's economic madness. By descending on the West's financial </w:t>
      </w:r>
      <w:proofErr w:type="spellStart"/>
      <w:r w:rsidRPr="00D726C2">
        <w:rPr>
          <w:rFonts w:ascii="Times New Roman" w:hAnsi="Times New Roman" w:cs="Times New Roman"/>
          <w:sz w:val="12"/>
        </w:rPr>
        <w:t>epicentres</w:t>
      </w:r>
      <w:proofErr w:type="spellEnd"/>
      <w:r w:rsidRPr="00D726C2">
        <w:rPr>
          <w:rFonts w:ascii="Times New Roman" w:hAnsi="Times New Roman" w:cs="Times New Roman"/>
          <w:sz w:val="12"/>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w:t>
      </w:r>
      <w:proofErr w:type="gramStart"/>
      <w:r w:rsidRPr="00D726C2">
        <w:rPr>
          <w:rFonts w:ascii="Times New Roman" w:hAnsi="Times New Roman" w:cs="Times New Roman"/>
          <w:sz w:val="12"/>
        </w:rPr>
        <w:t>cent,</w:t>
      </w:r>
      <w:proofErr w:type="gramEnd"/>
      <w:r w:rsidRPr="00D726C2">
        <w:rPr>
          <w:rFonts w:ascii="Times New Roman" w:hAnsi="Times New Roman" w:cs="Times New Roman"/>
          <w:sz w:val="12"/>
        </w:rPr>
        <w:t xml:space="preserve"> and rightly so – as US billionaire Warren Buffett confessed: "There's class warfare, all right, but it's my class, the rich class, that's making war, and we're winning."</w:t>
      </w:r>
      <w:r>
        <w:rPr>
          <w:rFonts w:ascii="Times New Roman" w:hAnsi="Times New Roman" w:cs="Times New Roman"/>
          <w:sz w:val="12"/>
        </w:rPr>
        <w:t xml:space="preserve"> </w:t>
      </w:r>
      <w:r w:rsidRPr="00D726C2">
        <w:rPr>
          <w:rFonts w:ascii="Times New Roman" w:hAnsi="Times New Roman" w:cs="Times New Roman"/>
          <w:sz w:val="12"/>
        </w:rPr>
        <w:t xml:space="preserve">The Occupy movement has provoked fury from senior US Republicans such as Presidential contender Herman Cain who – predictably – </w:t>
      </w:r>
      <w:proofErr w:type="spellStart"/>
      <w:r w:rsidRPr="00D726C2">
        <w:rPr>
          <w:rFonts w:ascii="Times New Roman" w:hAnsi="Times New Roman" w:cs="Times New Roman"/>
          <w:sz w:val="12"/>
        </w:rPr>
        <w:t>labelled</w:t>
      </w:r>
      <w:proofErr w:type="spellEnd"/>
      <w:r w:rsidRPr="00D726C2">
        <w:rPr>
          <w:rFonts w:ascii="Times New Roman" w:hAnsi="Times New Roman" w:cs="Times New Roman"/>
          <w:sz w:val="12"/>
        </w:rPr>
        <w:t xml:space="preserve"> it "anti-American". They're right to be worried: those camping outside banks threaten to refocus attention on the real villains, and to act as a catalyst for wider dissent. </w:t>
      </w:r>
      <w:r w:rsidRPr="00D726C2">
        <w:rPr>
          <w:rStyle w:val="StyleBoldUnderline"/>
          <w:rFonts w:cs="Times New Roman"/>
        </w:rPr>
        <w:t xml:space="preserve">But a coherent alternative to the tottering global economic order remains, it seems, </w:t>
      </w:r>
      <w:r w:rsidRPr="00D726C2">
        <w:rPr>
          <w:rStyle w:val="Emphasis"/>
        </w:rPr>
        <w:t>as distant as ever.</w:t>
      </w:r>
      <w:r>
        <w:rPr>
          <w:rStyle w:val="StyleBoldUnderline"/>
          <w:rFonts w:cs="Times New Roman"/>
        </w:rPr>
        <w:t xml:space="preserve"> </w:t>
      </w:r>
      <w:proofErr w:type="gramStart"/>
      <w:r w:rsidRPr="00D726C2">
        <w:rPr>
          <w:rStyle w:val="StyleBoldUnderline"/>
          <w:rFonts w:cs="Times New Roman"/>
        </w:rPr>
        <w:t>Neo-liberalism crashes around, half-dead, with no-one to administer the killer blow.</w:t>
      </w:r>
      <w:proofErr w:type="gramEnd"/>
      <w:r>
        <w:rPr>
          <w:rStyle w:val="StyleBoldUnderline"/>
          <w:rFonts w:cs="Times New Roman"/>
          <w:b/>
        </w:rPr>
        <w:t xml:space="preserve"> </w:t>
      </w:r>
      <w:r w:rsidRPr="00D726C2">
        <w:rPr>
          <w:rFonts w:ascii="Times New Roman" w:hAnsi="Times New Roman" w:cs="Times New Roman"/>
          <w:sz w:val="12"/>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D726C2">
        <w:rPr>
          <w:rFonts w:ascii="Times New Roman" w:hAnsi="Times New Roman" w:cs="Times New Roman"/>
          <w:sz w:val="12"/>
        </w:rPr>
        <w:t>Reaganism</w:t>
      </w:r>
      <w:proofErr w:type="spellEnd"/>
      <w:r w:rsidRPr="00D726C2">
        <w:rPr>
          <w:rFonts w:ascii="Times New Roman" w:hAnsi="Times New Roman" w:cs="Times New Roman"/>
          <w:sz w:val="12"/>
        </w:rPr>
        <w:t>, the New Right definitively crushed its opposition in the 1980s.</w:t>
      </w:r>
      <w:r w:rsidRPr="00D726C2">
        <w:rPr>
          <w:rStyle w:val="StyleBoldUnderline"/>
          <w:rFonts w:cs="Times New Roman"/>
        </w:rPr>
        <w:t>This time round, there d</w:t>
      </w:r>
      <w:r w:rsidRPr="00D726C2">
        <w:rPr>
          <w:rStyle w:val="Emphasis"/>
        </w:rPr>
        <w:t>oesn't even seem to be an alternative for the right to defeat</w:t>
      </w:r>
      <w:r w:rsidRPr="00D726C2">
        <w:rPr>
          <w:rFonts w:ascii="Times New Roman" w:hAnsi="Times New Roman" w:cs="Times New Roman"/>
          <w:sz w:val="12"/>
          <w:bdr w:val="single" w:sz="4" w:space="0" w:color="auto"/>
        </w:rPr>
        <w:t>.</w:t>
      </w:r>
      <w:r w:rsidRPr="00D726C2">
        <w:rPr>
          <w:rFonts w:ascii="Times New Roman" w:hAnsi="Times New Roman" w:cs="Times New Roman"/>
          <w:sz w:val="12"/>
        </w:rPr>
        <w:t xml:space="preserve"> That's not the fault of the protesters. In truth, </w:t>
      </w:r>
      <w:r w:rsidRPr="00D726C2">
        <w:rPr>
          <w:rStyle w:val="StyleBoldUnderline"/>
          <w:rFonts w:cs="Times New Roman"/>
        </w:rPr>
        <w:t xml:space="preserve">the left has never recovered from being virtually </w:t>
      </w:r>
      <w:r w:rsidRPr="00D726C2">
        <w:rPr>
          <w:rStyle w:val="Emphasis"/>
        </w:rPr>
        <w:t>smothered out of existence</w:t>
      </w:r>
      <w:r w:rsidRPr="00D726C2">
        <w:rPr>
          <w:rFonts w:ascii="Times New Roman" w:hAnsi="Times New Roman" w:cs="Times New Roman"/>
          <w:sz w:val="12"/>
        </w:rPr>
        <w:t xml:space="preserve">. </w:t>
      </w:r>
      <w:r w:rsidRPr="00D726C2">
        <w:rPr>
          <w:rStyle w:val="StyleBoldUnderline"/>
          <w:rFonts w:cs="Times New Roman"/>
        </w:rPr>
        <w:t xml:space="preserve">It was the victim of a perfect storm: the rise of the New Right; neo-liberal </w:t>
      </w:r>
      <w:proofErr w:type="spellStart"/>
      <w:r w:rsidRPr="00D726C2">
        <w:rPr>
          <w:rStyle w:val="StyleBoldUnderline"/>
          <w:rFonts w:cs="Times New Roman"/>
        </w:rPr>
        <w:t>globalisation</w:t>
      </w:r>
      <w:proofErr w:type="spellEnd"/>
      <w:r w:rsidRPr="00D726C2">
        <w:rPr>
          <w:rStyle w:val="StyleBoldUnderline"/>
          <w:rFonts w:cs="Times New Roman"/>
        </w:rPr>
        <w:t>; and the</w:t>
      </w:r>
      <w:r w:rsidRPr="00D726C2">
        <w:rPr>
          <w:rFonts w:ascii="Times New Roman" w:hAnsi="Times New Roman" w:cs="Times New Roman"/>
          <w:sz w:val="12"/>
        </w:rPr>
        <w:t xml:space="preserve"> repeated </w:t>
      </w:r>
      <w:r w:rsidRPr="00D726C2">
        <w:rPr>
          <w:rStyle w:val="StyleBoldUnderline"/>
          <w:rFonts w:cs="Times New Roman"/>
        </w:rPr>
        <w:t>defeats suffered by the trade union movement.</w:t>
      </w:r>
      <w:r>
        <w:rPr>
          <w:rFonts w:ascii="Times New Roman" w:hAnsi="Times New Roman" w:cs="Times New Roman"/>
          <w:sz w:val="12"/>
        </w:rPr>
        <w:t xml:space="preserve"> </w:t>
      </w:r>
      <w:r w:rsidRPr="00D726C2">
        <w:rPr>
          <w:rFonts w:ascii="Times New Roman" w:hAnsi="Times New Roman" w:cs="Times New Roman"/>
          <w:sz w:val="12"/>
        </w:rPr>
        <w:t>But, above all, it was the aftermath of the collapse of Communism that did for the left</w:t>
      </w:r>
      <w:r w:rsidRPr="00D726C2">
        <w:rPr>
          <w:rStyle w:val="StyleBoldUnderline"/>
          <w:rFonts w:cs="Times New Roman"/>
        </w:rPr>
        <w:t>. As US neo-conservative</w:t>
      </w:r>
      <w:r w:rsidRPr="00D726C2">
        <w:rPr>
          <w:rFonts w:ascii="Times New Roman" w:hAnsi="Times New Roman" w:cs="Times New Roman"/>
          <w:sz w:val="12"/>
        </w:rPr>
        <w:t xml:space="preserve"> Midge </w:t>
      </w:r>
      <w:proofErr w:type="spellStart"/>
      <w:r w:rsidRPr="00D726C2">
        <w:rPr>
          <w:rStyle w:val="StyleBoldUnderline"/>
          <w:rFonts w:cs="Times New Roman"/>
        </w:rPr>
        <w:t>Decter</w:t>
      </w:r>
      <w:proofErr w:type="spellEnd"/>
      <w:r w:rsidRPr="00D726C2">
        <w:rPr>
          <w:rStyle w:val="StyleBoldUnderline"/>
          <w:rFonts w:cs="Times New Roman"/>
        </w:rPr>
        <w:t xml:space="preserve"> triumphantly put it: "It's time to say: We've won. Goodbye</w:t>
      </w:r>
      <w:r w:rsidRPr="00D726C2">
        <w:rPr>
          <w:rFonts w:ascii="Times New Roman" w:hAnsi="Times New Roman" w:cs="Times New Roman"/>
          <w:sz w:val="12"/>
        </w:rPr>
        <w:t xml:space="preserve">." From the British </w:t>
      </w:r>
      <w:proofErr w:type="spellStart"/>
      <w:r w:rsidRPr="00D726C2">
        <w:rPr>
          <w:rFonts w:ascii="Times New Roman" w:hAnsi="Times New Roman" w:cs="Times New Roman"/>
          <w:sz w:val="12"/>
        </w:rPr>
        <w:t>Labour</w:t>
      </w:r>
      <w:proofErr w:type="spellEnd"/>
      <w:r w:rsidRPr="00D726C2">
        <w:rPr>
          <w:rFonts w:ascii="Times New Roman" w:hAnsi="Times New Roman" w:cs="Times New Roman"/>
          <w:sz w:val="12"/>
        </w:rPr>
        <w:t xml:space="preserve"> Party to the African National Congress, left-wing movements across the world hurtled to the right in an almost </w:t>
      </w:r>
      <w:proofErr w:type="spellStart"/>
      <w:r w:rsidRPr="00D726C2">
        <w:rPr>
          <w:rFonts w:ascii="Times New Roman" w:hAnsi="Times New Roman" w:cs="Times New Roman"/>
          <w:sz w:val="12"/>
        </w:rPr>
        <w:t>synchronised</w:t>
      </w:r>
      <w:proofErr w:type="spellEnd"/>
      <w:r w:rsidRPr="00D726C2">
        <w:rPr>
          <w:rFonts w:ascii="Times New Roman" w:hAnsi="Times New Roman" w:cs="Times New Roman"/>
          <w:sz w:val="12"/>
        </w:rPr>
        <w:t xml:space="preserve"> fashion. </w:t>
      </w:r>
      <w:r w:rsidRPr="00D726C2">
        <w:rPr>
          <w:rStyle w:val="StyleBoldUnderline"/>
          <w:rFonts w:cs="Times New Roman"/>
        </w:rPr>
        <w:t>It was as though the left wing of the global political spectrum had been sliced off. That's why</w:t>
      </w:r>
      <w:r w:rsidRPr="00D726C2">
        <w:rPr>
          <w:rFonts w:ascii="Times New Roman" w:hAnsi="Times New Roman" w:cs="Times New Roman"/>
          <w:sz w:val="12"/>
        </w:rPr>
        <w:t xml:space="preserve">, </w:t>
      </w:r>
      <w:r w:rsidRPr="00D726C2">
        <w:rPr>
          <w:rStyle w:val="StyleBoldUnderline"/>
          <w:rFonts w:cs="Times New Roman"/>
        </w:rPr>
        <w:t xml:space="preserve">although we live in an age of revolt, there remains </w:t>
      </w:r>
      <w:r w:rsidRPr="00D726C2">
        <w:rPr>
          <w:rStyle w:val="Emphasis"/>
        </w:rPr>
        <w:t>no left to give it direction and purpose.</w:t>
      </w:r>
    </w:p>
    <w:p w:rsidR="00A67B6C" w:rsidRPr="00325824" w:rsidRDefault="00A67B6C" w:rsidP="00A67B6C">
      <w:pPr>
        <w:pStyle w:val="Heading3"/>
      </w:pPr>
      <w:bookmarkStart w:id="24" w:name="_Toc360082910"/>
      <w:r w:rsidRPr="00325824">
        <w:lastRenderedPageBreak/>
        <w:t>Alt Fails – Totalizing</w:t>
      </w:r>
      <w:bookmarkEnd w:id="24"/>
    </w:p>
    <w:p w:rsidR="00A67B6C" w:rsidRPr="006920DE" w:rsidRDefault="00A67B6C" w:rsidP="00A67B6C">
      <w:pPr>
        <w:pStyle w:val="Heading4"/>
        <w:rPr>
          <w:rFonts w:cs="Arial"/>
        </w:rPr>
      </w:pPr>
      <w:r w:rsidRPr="006920DE">
        <w:rPr>
          <w:rFonts w:cs="Arial"/>
        </w:rPr>
        <w:t xml:space="preserve">Total rejection </w:t>
      </w:r>
      <w:r>
        <w:rPr>
          <w:rFonts w:cs="Arial"/>
        </w:rPr>
        <w:t xml:space="preserve">of capitalism </w:t>
      </w:r>
      <w:r w:rsidRPr="006920DE">
        <w:rPr>
          <w:rFonts w:cs="Arial"/>
        </w:rPr>
        <w:t>fragments resistance –</w:t>
      </w:r>
      <w:r>
        <w:rPr>
          <w:rFonts w:cs="Arial"/>
        </w:rPr>
        <w:t xml:space="preserve"> the </w:t>
      </w:r>
      <w:r w:rsidRPr="006920DE">
        <w:rPr>
          <w:rFonts w:cs="Arial"/>
        </w:rPr>
        <w:t>perm solves best</w:t>
      </w:r>
    </w:p>
    <w:p w:rsidR="00A67B6C" w:rsidRPr="006920DE" w:rsidRDefault="00A67B6C" w:rsidP="00A67B6C">
      <w:pPr>
        <w:rPr>
          <w:rFonts w:cs="Arial"/>
        </w:rPr>
      </w:pPr>
      <w:r w:rsidRPr="006920DE">
        <w:rPr>
          <w:rFonts w:cs="Arial"/>
        </w:rPr>
        <w:t xml:space="preserve">J.K. </w:t>
      </w:r>
      <w:r w:rsidRPr="00102C95">
        <w:rPr>
          <w:rStyle w:val="Heading4Char"/>
        </w:rPr>
        <w:t>Gibson-Graham</w:t>
      </w:r>
      <w:r w:rsidRPr="006920DE">
        <w:rPr>
          <w:rFonts w:cs="Arial"/>
        </w:rPr>
        <w:t xml:space="preserve">, feminist economist, </w:t>
      </w:r>
      <w:r w:rsidRPr="00102C95">
        <w:rPr>
          <w:rStyle w:val="Heading4Char"/>
        </w:rPr>
        <w:t>96</w:t>
      </w:r>
      <w:r w:rsidRPr="006920DE">
        <w:rPr>
          <w:rFonts w:cs="Arial"/>
        </w:rPr>
        <w:t>, End of Capitalism</w:t>
      </w:r>
    </w:p>
    <w:p w:rsidR="00A67B6C" w:rsidRPr="006920DE" w:rsidRDefault="00A67B6C" w:rsidP="00A67B6C">
      <w:pPr>
        <w:rPr>
          <w:rFonts w:cs="Arial"/>
        </w:rPr>
      </w:pPr>
    </w:p>
    <w:p w:rsidR="00A67B6C" w:rsidRDefault="00A67B6C" w:rsidP="00A67B6C">
      <w:pPr>
        <w:rPr>
          <w:rFonts w:cs="Arial"/>
          <w:sz w:val="16"/>
        </w:rPr>
      </w:pPr>
      <w:r w:rsidRPr="00881979">
        <w:rPr>
          <w:rFonts w:cs="Arial"/>
          <w:sz w:val="16"/>
        </w:rPr>
        <w:t xml:space="preserve">One of our goals as Marxists has been to produce </w:t>
      </w:r>
      <w:proofErr w:type="gramStart"/>
      <w:r w:rsidRPr="00881979">
        <w:rPr>
          <w:rFonts w:cs="Arial"/>
          <w:sz w:val="16"/>
        </w:rPr>
        <w:t>a knowledge</w:t>
      </w:r>
      <w:proofErr w:type="gramEnd"/>
      <w:r w:rsidRPr="00881979">
        <w:rPr>
          <w:rFonts w:cs="Arial"/>
          <w:sz w:val="16"/>
        </w:rPr>
        <w:t xml:space="preserve"> of capitalism.  Yet as “that which is known,” </w:t>
      </w:r>
      <w:r w:rsidRPr="00A92CC0">
        <w:rPr>
          <w:rStyle w:val="StyleBoldUnderline"/>
        </w:rPr>
        <w:t>Capitalism has become the intimate enemy.  We have uncloaked the ideologically-clothed, obscure monster, but we have installed a naked and visible monster in its place.  In return for our labors of creation, the monster has robbed us of all force</w:t>
      </w:r>
      <w:r w:rsidRPr="00A92CC0">
        <w:rPr>
          <w:rFonts w:cs="Arial"/>
          <w:sz w:val="16"/>
        </w:rPr>
        <w:t xml:space="preserve">.  We hear – and find it easy to believe – that the left is in disarray.  Part of what produces the disarray of the left is the vision of what the left is arrayed against.  </w:t>
      </w:r>
      <w:r w:rsidRPr="00A92CC0">
        <w:rPr>
          <w:rStyle w:val="StyleBoldUnderline"/>
        </w:rPr>
        <w:t>When capitalism is represented as a unified system coextensive with the nation or even the world, when it is portrayed as crowding out all other economic forms, when it is allowed to define entire societies, it becomes something that can only be defeated and replaced by a mass collective movement</w:t>
      </w:r>
      <w:r w:rsidRPr="00A92CC0">
        <w:rPr>
          <w:rFonts w:cs="Arial"/>
          <w:sz w:val="16"/>
        </w:rPr>
        <w:t xml:space="preserve"> (or by a process of systemic dissolution that such a movement might assist).  </w:t>
      </w:r>
      <w:r w:rsidRPr="00A92CC0">
        <w:rPr>
          <w:rStyle w:val="StyleBoldUnderline"/>
        </w:rPr>
        <w:t>The revolutionary task of replacing capitalism now seems outmoded and unrealistic, yet we do not seem to have an alternative conception of class transformation to take its place.</w:t>
      </w:r>
      <w:r w:rsidRPr="00A92CC0">
        <w:rPr>
          <w:rFonts w:cs="Arial"/>
          <w:sz w:val="16"/>
        </w:rPr>
        <w:t xml:space="preserve"> The old political economic “systems” and “structures” that call forth a vision of revolution as systemic replacement still seem to be dominant in the Marxist political imagination.  The New World Order is often represented as political fragmentation founded upon economic unification.  In this vision the economy appears as the last stronghold of unity and singularity in a world of diversity and plurality.  But why can’t the economy </w:t>
      </w:r>
      <w:proofErr w:type="gramStart"/>
      <w:r w:rsidRPr="00A92CC0">
        <w:rPr>
          <w:rFonts w:cs="Arial"/>
          <w:sz w:val="16"/>
        </w:rPr>
        <w:t>be</w:t>
      </w:r>
      <w:proofErr w:type="gramEnd"/>
      <w:r w:rsidRPr="00A92CC0">
        <w:rPr>
          <w:rFonts w:cs="Arial"/>
          <w:sz w:val="16"/>
        </w:rPr>
        <w:t xml:space="preserve"> fragmented too?  If we theorized it as fragmented in the United States, we could being to see a huge state sector (incorporating a variety of forms of appropriation of surplus labor), a very large sector of self-employed and family-based producers (most </w:t>
      </w:r>
      <w:proofErr w:type="spellStart"/>
      <w:r w:rsidRPr="00A92CC0">
        <w:rPr>
          <w:rFonts w:cs="Arial"/>
          <w:sz w:val="16"/>
        </w:rPr>
        <w:t>noncapitalist</w:t>
      </w:r>
      <w:proofErr w:type="spellEnd"/>
      <w:r w:rsidRPr="00A92CC0">
        <w:rPr>
          <w:rFonts w:cs="Arial"/>
          <w:sz w:val="16"/>
        </w:rPr>
        <w:t xml:space="preserve">), a huge household sector (again, quite various in terms of forms of exploitation, with some households moving towards communal or collective appropriation and others operating in a traditional mode in which one adult appropriates surplus labor from another).  None of these things is easy to see.  </w:t>
      </w:r>
      <w:r w:rsidRPr="00A92CC0">
        <w:rPr>
          <w:rStyle w:val="StyleBoldUnderline"/>
        </w:rPr>
        <w:t xml:space="preserve">If capitalism takes up the available social space, there’s no room for anything else.  If capitalism cannot coexist, there’s no possibility of anything else.  If capitalism functions as a unity, it cannot be partially or locally replaced.  My intent is to help create the discursive conception under which socialist or other </w:t>
      </w:r>
      <w:proofErr w:type="spellStart"/>
      <w:r w:rsidRPr="00A92CC0">
        <w:rPr>
          <w:rStyle w:val="StyleBoldUnderline"/>
        </w:rPr>
        <w:t>noncapitalist</w:t>
      </w:r>
      <w:proofErr w:type="spellEnd"/>
      <w:r w:rsidRPr="00A92CC0">
        <w:rPr>
          <w:rStyle w:val="StyleBoldUnderline"/>
        </w:rPr>
        <w:t xml:space="preserve"> construction becomes “realistic” present activity rather than a ludicrous or utopian goal.  To achieve this I must smash Capitalism and see it in a thousand pieces</w:t>
      </w:r>
      <w:r w:rsidRPr="00881979">
        <w:rPr>
          <w:rFonts w:cs="Arial"/>
          <w:sz w:val="16"/>
        </w:rPr>
        <w:t xml:space="preserve">.  I must make its unity a fantasy, visible as a denial of diversity and change. </w:t>
      </w:r>
      <w:r>
        <w:rPr>
          <w:rFonts w:cs="Arial"/>
          <w:sz w:val="16"/>
        </w:rPr>
        <w:t xml:space="preserve"> </w:t>
      </w:r>
    </w:p>
    <w:p w:rsidR="00A67B6C" w:rsidRDefault="00A67B6C" w:rsidP="00A67B6C">
      <w:pPr>
        <w:pStyle w:val="Heading3"/>
      </w:pPr>
      <w:bookmarkStart w:id="25" w:name="_Toc360082911"/>
      <w:r>
        <w:lastRenderedPageBreak/>
        <w:t>Alt Fails – Transition Wars</w:t>
      </w:r>
      <w:bookmarkEnd w:id="25"/>
    </w:p>
    <w:p w:rsidR="00A67B6C" w:rsidRPr="00D726C2" w:rsidRDefault="00A67B6C" w:rsidP="00A67B6C">
      <w:pPr>
        <w:pStyle w:val="Heading4"/>
        <w:rPr>
          <w:rFonts w:cs="Times New Roman"/>
        </w:rPr>
      </w:pPr>
      <w:r w:rsidRPr="00D726C2">
        <w:rPr>
          <w:rFonts w:cs="Times New Roman"/>
        </w:rPr>
        <w:t>And, capitalist elites will resist, causing global war</w:t>
      </w:r>
    </w:p>
    <w:p w:rsidR="00A67B6C" w:rsidRPr="00D726C2" w:rsidRDefault="00A67B6C" w:rsidP="00A67B6C">
      <w:r w:rsidRPr="00D726C2">
        <w:rPr>
          <w:rStyle w:val="StyleStyleBold12pt"/>
        </w:rPr>
        <w:t>Harris</w:t>
      </w:r>
      <w:r w:rsidRPr="00D726C2">
        <w:t xml:space="preserve">, Atlanta Writer, </w:t>
      </w:r>
      <w:r w:rsidRPr="00D726C2">
        <w:rPr>
          <w:rStyle w:val="StyleStyleBold12pt"/>
        </w:rPr>
        <w:t xml:space="preserve">in ‘2 </w:t>
      </w:r>
      <w:r w:rsidRPr="00D726C2">
        <w:t xml:space="preserve">[Lee, Policy Review, December, </w:t>
      </w:r>
      <w:proofErr w:type="gramStart"/>
      <w:r w:rsidRPr="00D726C2">
        <w:t>p3(</w:t>
      </w:r>
      <w:proofErr w:type="gramEnd"/>
      <w:r w:rsidRPr="00D726C2">
        <w:t>13) The intellectual origins of America-Bashing]</w:t>
      </w:r>
    </w:p>
    <w:p w:rsidR="00A67B6C" w:rsidRPr="00D726C2" w:rsidRDefault="00A67B6C" w:rsidP="00A67B6C"/>
    <w:p w:rsidR="00A67B6C" w:rsidRPr="00D726C2" w:rsidRDefault="00A67B6C" w:rsidP="00A67B6C">
      <w:pPr>
        <w:rPr>
          <w:rStyle w:val="StyleBoldUnderline"/>
        </w:rPr>
      </w:pPr>
      <w:r w:rsidRPr="00D726C2">
        <w:rPr>
          <w:sz w:val="16"/>
        </w:rPr>
        <w:t xml:space="preserve">This is the </w:t>
      </w:r>
      <w:proofErr w:type="spellStart"/>
      <w:r w:rsidRPr="00D726C2">
        <w:rPr>
          <w:sz w:val="16"/>
        </w:rPr>
        <w:t>immiserization</w:t>
      </w:r>
      <w:proofErr w:type="spellEnd"/>
      <w:r w:rsidRPr="00D726C2">
        <w:rPr>
          <w:sz w:val="16"/>
        </w:rPr>
        <w:t xml:space="preserve"> thesis of Marx. And it is central to revolutionary Marxism, since </w:t>
      </w:r>
      <w:r w:rsidRPr="00D726C2">
        <w:rPr>
          <w:rStyle w:val="StyleBoldUnderline"/>
        </w:rPr>
        <w:t>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the capitalist class could not be realistically expected to relinquish control of the state apparatus and, with it, the monopoly of force.</w:t>
      </w:r>
      <w:r w:rsidRPr="00D726C2">
        <w:rPr>
          <w:sz w:val="16"/>
        </w:rPr>
        <w:t xml:space="preserve"> In this, </w:t>
      </w:r>
      <w:r w:rsidRPr="00195782">
        <w:rPr>
          <w:rStyle w:val="StyleBoldUnderline"/>
        </w:rPr>
        <w:t>Marx</w:t>
      </w:r>
      <w:r w:rsidRPr="00D726C2">
        <w:rPr>
          <w:rStyle w:val="StyleBoldUnderline"/>
        </w:rPr>
        <w:t xml:space="preserve"> was absolutely correct. No capitalist society has ever willingly liquidated itself, and it is utopian to think that any ever will. Therefore, in order to achieve the goal of socialism, nothing short of a complete revolution would do; and this means, in point of fact, a full-fledged civil war not just within one society, but across the globe.</w:t>
      </w:r>
    </w:p>
    <w:p w:rsidR="00A67B6C" w:rsidRDefault="00A67B6C" w:rsidP="00A67B6C"/>
    <w:p w:rsidR="00A67B6C" w:rsidRDefault="00A67B6C" w:rsidP="00A67B6C">
      <w:pPr>
        <w:pStyle w:val="Heading3"/>
      </w:pPr>
      <w:bookmarkStart w:id="26" w:name="_Toc360082912"/>
      <w:r>
        <w:lastRenderedPageBreak/>
        <w:t xml:space="preserve">Alt – AT: </w:t>
      </w:r>
      <w:proofErr w:type="spellStart"/>
      <w:r>
        <w:t>Neolib</w:t>
      </w:r>
      <w:proofErr w:type="spellEnd"/>
      <w:r>
        <w:t xml:space="preserve"> Uniqueness</w:t>
      </w:r>
      <w:bookmarkEnd w:id="26"/>
    </w:p>
    <w:p w:rsidR="00A67B6C" w:rsidRDefault="00A67B6C" w:rsidP="00A67B6C">
      <w:pPr>
        <w:pStyle w:val="Heading4"/>
      </w:pPr>
      <w:r>
        <w:t>Neoliberalism is not declining in Latin America – It’s flourishing.</w:t>
      </w:r>
    </w:p>
    <w:p w:rsidR="00A67B6C" w:rsidRDefault="00A67B6C" w:rsidP="00A67B6C">
      <w:proofErr w:type="spellStart"/>
      <w:r w:rsidRPr="00A13EBC">
        <w:rPr>
          <w:rStyle w:val="StyleStyleBold12pt"/>
        </w:rPr>
        <w:t>Petras</w:t>
      </w:r>
      <w:proofErr w:type="spellEnd"/>
      <w:r>
        <w:t xml:space="preserve">, professor of sociology at Binghamton University, </w:t>
      </w:r>
      <w:r w:rsidRPr="00A13EBC">
        <w:rPr>
          <w:rStyle w:val="StyleStyleBold12pt"/>
        </w:rPr>
        <w:t>2010</w:t>
      </w:r>
      <w:r>
        <w:t xml:space="preserve"> [James, Latin America: Roads to 21st Century Capitalist Development, </w:t>
      </w:r>
      <w:r w:rsidRPr="00A13EBC">
        <w:t>http://www.lahaine.org/petras/b2-img/petras_roads.pdf</w:t>
      </w:r>
      <w:r>
        <w:t>]</w:t>
      </w:r>
    </w:p>
    <w:p w:rsidR="00A67B6C" w:rsidRDefault="00A67B6C" w:rsidP="00A67B6C"/>
    <w:p w:rsidR="00A67B6C" w:rsidRPr="00A67B6C" w:rsidRDefault="00A67B6C" w:rsidP="00A67B6C">
      <w:r w:rsidRPr="00474ADB">
        <w:rPr>
          <w:rStyle w:val="StyleBoldUnderline"/>
        </w:rPr>
        <w:t>Over the</w:t>
      </w:r>
      <w:r w:rsidRPr="008766F5">
        <w:rPr>
          <w:sz w:val="16"/>
        </w:rPr>
        <w:t xml:space="preserve"> better part of the present </w:t>
      </w:r>
      <w:r w:rsidRPr="00474ADB">
        <w:rPr>
          <w:rStyle w:val="StyleBoldUnderline"/>
        </w:rPr>
        <w:t>decade</w:t>
      </w:r>
      <w:r w:rsidRPr="008766F5">
        <w:rPr>
          <w:sz w:val="16"/>
        </w:rPr>
        <w:t xml:space="preserve">, Latin American stock markets have boomed. Overseas investors have reaped and repatriated billions in dividends, profits and interest payments. </w:t>
      </w:r>
      <w:r w:rsidRPr="00474ADB">
        <w:rPr>
          <w:rStyle w:val="StyleBoldUnderline"/>
        </w:rPr>
        <w:t>Multi-national corporations have piled into mining, agro-business and related sectors, unimpeded and with virtually no demands by local regions for ‘technological transfers’ and environmental constraints.</w:t>
      </w:r>
      <w:r w:rsidRPr="008766F5">
        <w:rPr>
          <w:sz w:val="16"/>
        </w:rPr>
        <w:t xml:space="preserve"> Latin American regimes, have accumulated unprecedented foreign currency reserves to ensure that foreign investors have unlimited access to hard currencies to remit profits. </w:t>
      </w:r>
      <w:r w:rsidRPr="00474ADB">
        <w:rPr>
          <w:rStyle w:val="StyleBoldUnderline"/>
        </w:rPr>
        <w:t>The decade has witnessed unprecedented political and social demobilization of radical social movements. Regimes have provided political and social protection for foreign and national investors as well as long term guarantees of private property rights</w:t>
      </w:r>
      <w:r w:rsidRPr="008766F5">
        <w:rPr>
          <w:sz w:val="16"/>
        </w:rPr>
        <w:t xml:space="preserve">. Nary </w:t>
      </w:r>
      <w:proofErr w:type="gramStart"/>
      <w:r w:rsidRPr="008766F5">
        <w:rPr>
          <w:sz w:val="16"/>
        </w:rPr>
        <w:t>a single regime in the region, with the unique exception of Venezuela, has</w:t>
      </w:r>
      <w:proofErr w:type="gramEnd"/>
      <w:r w:rsidRPr="008766F5">
        <w:rPr>
          <w:sz w:val="16"/>
        </w:rPr>
        <w:t xml:space="preserve"> reverted the large scale privatizations of strategic economic sectors implemented by previous neo-liberal regimes in the 1990’s. In fact </w:t>
      </w:r>
      <w:r w:rsidRPr="00591C62">
        <w:rPr>
          <w:rStyle w:val="StyleBoldUnderline"/>
        </w:rPr>
        <w:t>the concentration and centralization of fertile lands has continued with no pretense of land or income redistribution on the policy agenda.</w:t>
      </w:r>
      <w:r w:rsidRPr="008766F5">
        <w:rPr>
          <w:sz w:val="16"/>
        </w:rPr>
        <w:t xml:space="preserve"> While bankers, and investors, overseas and nationals, celebrate the economic boom and more importantly express their positive appreciation by investing billions in the region, leftist pundits claim to find a “resurgent left” and write of one or another version of 21st century socialism. In particular many prominent and widely published Euro-American progressives and leftists intellectuals and pundits have badly served their followers and readers. </w:t>
      </w:r>
      <w:r w:rsidRPr="00E61505">
        <w:rPr>
          <w:rStyle w:val="StyleBoldUnderline"/>
        </w:rPr>
        <w:t>Commentaries based on jet flyovers provide glowing reports of Latin America’s march to the left and national independence. Such accounts lack any empirical, historical, analytical or statistical foundation.</w:t>
      </w:r>
      <w:r w:rsidRPr="008766F5">
        <w:rPr>
          <w:sz w:val="16"/>
        </w:rPr>
        <w:t xml:space="preserve"> Writers as diverse as Chomsky, Tariq Ali, </w:t>
      </w:r>
      <w:proofErr w:type="spellStart"/>
      <w:r w:rsidRPr="008766F5">
        <w:rPr>
          <w:sz w:val="16"/>
        </w:rPr>
        <w:t>Wallerstein</w:t>
      </w:r>
      <w:proofErr w:type="spellEnd"/>
      <w:r w:rsidRPr="008766F5">
        <w:rPr>
          <w:sz w:val="16"/>
        </w:rPr>
        <w:t xml:space="preserve">, who have never conducted any field research below the Rio Grande at any time or for that matter consulted major investors reaping billions in today’s Latin America have become instant experts on the social and political nature of the regimes, the state of the social movements and current economic policies. It seems as if Latin America is fair game for any and all Western leftist writers who can echo the political rhetoric of the incumbent regimes. No doubt this secures an occasional official invite but it hardly serves to clarify the most striking socio-economic features of the current crop of regimes in Latin America and their sharply defined development strategies. A wealth of data based on extensive field interviews, statistical studies published by international development agencies, reports by economic consultancies and business and investment houses, as well as discussions with independent social movement leaders provides ample documentation to argue that Latin America has taken multiple roads to 21st century capitalism, not socialism or anything akin to it. In fact one of the great success stories celebrated by the business press, is the marginalization of socialist politics, the general acceptance of “globalization” by the leaders of the political class (from the center-left rightward) and the de-radicalization of the intellectual/academic elite who wage battle against neo-liberal phantoms while providing populist legitimization for the politicians of 21st century … capitalism. Twenty-First Century Capitalism: Continuities and Changes Investors, speculators, multinational corporations and trading companies from Asia, Europe, North America and the Middle East have, in recent years found virtue and value in the economic development policies pursued by recent Latin American leaders. In particular, they applaud the new found political stability and economic opportunities for long term, high rates of profits. In fact Latin America is looked at as an outlet for profitable investments surpassing those found in the unstable and volatile markets of the US and EU. </w:t>
      </w:r>
      <w:r w:rsidRPr="00091674">
        <w:rPr>
          <w:rStyle w:val="StyleBoldUnderline"/>
        </w:rPr>
        <w:t>Twenty-first century capitalism</w:t>
      </w:r>
      <w:r w:rsidRPr="008766F5">
        <w:rPr>
          <w:sz w:val="16"/>
        </w:rPr>
        <w:t xml:space="preserve"> (21C) as we know its operations </w:t>
      </w:r>
      <w:r w:rsidRPr="00091674">
        <w:rPr>
          <w:rStyle w:val="StyleBoldUnderline"/>
        </w:rPr>
        <w:t>in Latin America</w:t>
      </w:r>
      <w:r w:rsidRPr="008766F5">
        <w:rPr>
          <w:sz w:val="16"/>
        </w:rPr>
        <w:t xml:space="preserve"> overlaps in some of its major features with the multiple variants of 20th century capitalism. 21C </w:t>
      </w:r>
      <w:r w:rsidRPr="00091674">
        <w:rPr>
          <w:rStyle w:val="StyleBoldUnderline"/>
        </w:rPr>
        <w:t>has embraced the “open market” policies of the late 20th century neoliberal model; it has, promoted agro-mineral exports and importation of finished goods similar to the early 20th century colonial division of labor. It has borrowed from the nationalist developmental strategy, policies of state intervention to ameliorate poverty, bailout banks, promote exporters and foreign investors.</w:t>
      </w:r>
      <w:r w:rsidRPr="008766F5">
        <w:rPr>
          <w:sz w:val="16"/>
        </w:rPr>
        <w:t xml:space="preserve"> As in most ‘late and ‘later’ developing capitalist countries, </w:t>
      </w:r>
      <w:r w:rsidRPr="00091674">
        <w:rPr>
          <w:rStyle w:val="StyleBoldUnderline"/>
        </w:rPr>
        <w:t>the state plays an important role in mediating between agro-mineral exporters and industrial capitalists</w:t>
      </w:r>
      <w:r w:rsidRPr="008766F5">
        <w:rPr>
          <w:sz w:val="16"/>
        </w:rPr>
        <w:t xml:space="preserve"> (national and foreign) in some of the larger countries like Brazil and Argentina. Unlike earlier versions of liberal and neo-liberal capitalists which, in the first instance dissolved pre-capitalist constraints on capital flows and later labor and welfare demands constraining capitalist exploitation, current heterodox liberal (or “post-neoliberal”) regimes attempt to harness and co-opt labor and the poor to the new export strategy. In part, 21st </w:t>
      </w:r>
      <w:proofErr w:type="gramStart"/>
      <w:r w:rsidRPr="008766F5">
        <w:rPr>
          <w:sz w:val="16"/>
        </w:rPr>
        <w:t>capitalism,</w:t>
      </w:r>
      <w:proofErr w:type="gramEnd"/>
      <w:r w:rsidRPr="008766F5">
        <w:rPr>
          <w:sz w:val="16"/>
        </w:rPr>
        <w:t xml:space="preserve"> can pursue “free market” and welfare/poverty </w:t>
      </w:r>
      <w:proofErr w:type="spellStart"/>
      <w:r w:rsidRPr="008766F5">
        <w:rPr>
          <w:sz w:val="16"/>
        </w:rPr>
        <w:t>policiesbecause</w:t>
      </w:r>
      <w:proofErr w:type="spellEnd"/>
      <w:r w:rsidRPr="008766F5">
        <w:rPr>
          <w:sz w:val="16"/>
        </w:rPr>
        <w:t xml:space="preserve"> of the favorable world market conjuncture of high commodity prices and expanding markets in Asia. </w:t>
      </w:r>
      <w:r w:rsidRPr="00091674">
        <w:rPr>
          <w:rStyle w:val="StyleBoldUnderline"/>
        </w:rPr>
        <w:t>Increased activity by the state in regulating capital flows and “picking winners and losers”, promoting agro business over small farmers, exporters and large retail importers over small and medium producers and retailers – highlights the</w:t>
      </w:r>
      <w:r w:rsidRPr="008766F5">
        <w:rPr>
          <w:sz w:val="16"/>
        </w:rPr>
        <w:t xml:space="preserve"> compatibility, indeed the </w:t>
      </w:r>
      <w:r w:rsidRPr="00091674">
        <w:rPr>
          <w:rStyle w:val="StyleBoldUnderline"/>
        </w:rPr>
        <w:t xml:space="preserve">importance, of state interventionism in sustaining the “free market” </w:t>
      </w:r>
      <w:proofErr w:type="spellStart"/>
      <w:r w:rsidRPr="00091674">
        <w:rPr>
          <w:rStyle w:val="StyleBoldUnderline"/>
        </w:rPr>
        <w:t>agromineral</w:t>
      </w:r>
      <w:proofErr w:type="spellEnd"/>
      <w:r w:rsidRPr="00091674">
        <w:rPr>
          <w:rStyle w:val="StyleBoldUnderline"/>
        </w:rPr>
        <w:t xml:space="preserve"> export model</w:t>
      </w:r>
      <w:r w:rsidRPr="008766F5">
        <w:rPr>
          <w:sz w:val="16"/>
        </w:rPr>
        <w:t>. While some sectors of capital complained about potential deficits and rising public debts resulting from increased state spending on poverty programs and in raising the minimum wage, in general most capitalist view the current version of “</w:t>
      </w:r>
      <w:proofErr w:type="spellStart"/>
      <w:r w:rsidRPr="008766F5">
        <w:rPr>
          <w:sz w:val="16"/>
        </w:rPr>
        <w:t>statism</w:t>
      </w:r>
      <w:proofErr w:type="spellEnd"/>
      <w:r w:rsidRPr="008766F5">
        <w:rPr>
          <w:sz w:val="16"/>
        </w:rPr>
        <w:t>” as complementary and not in conflict with the larger goals of expanding investment opportunities and capital accumulation.</w:t>
      </w:r>
    </w:p>
    <w:p w:rsidR="00CA5AA5" w:rsidRDefault="00CA5AA5" w:rsidP="00CA5AA5">
      <w:pPr>
        <w:pStyle w:val="Heading2"/>
      </w:pPr>
      <w:bookmarkStart w:id="27" w:name="_Toc360082913"/>
      <w:r w:rsidRPr="00CA5AA5">
        <w:lastRenderedPageBreak/>
        <w:t>AT: DAs</w:t>
      </w:r>
      <w:bookmarkEnd w:id="27"/>
    </w:p>
    <w:p w:rsidR="00CA5AA5" w:rsidRDefault="00CA5AA5" w:rsidP="00CA5AA5"/>
    <w:p w:rsidR="009C25A2" w:rsidRPr="00CA5AA5" w:rsidRDefault="009C25A2" w:rsidP="009C25A2">
      <w:pPr>
        <w:pStyle w:val="Heading3"/>
      </w:pPr>
      <w:bookmarkStart w:id="28" w:name="_Toc360082914"/>
      <w:r>
        <w:lastRenderedPageBreak/>
        <w:t>Predictions Fail</w:t>
      </w:r>
      <w:bookmarkEnd w:id="28"/>
    </w:p>
    <w:p w:rsidR="009C25A2" w:rsidRPr="00F02000" w:rsidRDefault="009C25A2" w:rsidP="009C25A2">
      <w:pPr>
        <w:pStyle w:val="Heading4"/>
      </w:pPr>
      <w:r>
        <w:t>Their so-called expert predictions are no better than dart-throwing monkeys – give them zero probability</w:t>
      </w:r>
    </w:p>
    <w:p w:rsidR="009C25A2" w:rsidRPr="00F02000" w:rsidRDefault="009C25A2" w:rsidP="009C25A2">
      <w:pPr>
        <w:rPr>
          <w:rStyle w:val="StyleStyleBold12pt"/>
        </w:rPr>
      </w:pPr>
      <w:r w:rsidRPr="00F02000">
        <w:rPr>
          <w:rStyle w:val="StyleStyleBold12pt"/>
        </w:rPr>
        <w:t xml:space="preserve">Gardner and </w:t>
      </w:r>
      <w:proofErr w:type="spellStart"/>
      <w:r w:rsidRPr="00F02000">
        <w:rPr>
          <w:rStyle w:val="StyleStyleBold12pt"/>
        </w:rPr>
        <w:t>Tetlock</w:t>
      </w:r>
      <w:proofErr w:type="spellEnd"/>
      <w:r w:rsidRPr="00F02000">
        <w:rPr>
          <w:rStyle w:val="StyleStyleBold12pt"/>
        </w:rPr>
        <w:t xml:space="preserve"> 2011</w:t>
      </w:r>
    </w:p>
    <w:p w:rsidR="009C25A2" w:rsidRDefault="009C25A2" w:rsidP="009C25A2">
      <w:pPr>
        <w:rPr>
          <w:rFonts w:cs="Helvetica"/>
          <w:sz w:val="16"/>
        </w:rPr>
      </w:pPr>
      <w:r w:rsidRPr="00F02000">
        <w:rPr>
          <w:rFonts w:cs="Helvetica"/>
          <w:sz w:val="16"/>
        </w:rPr>
        <w:t xml:space="preserve">Dan, columnist and senior writer with the Ottawa Citizen, and Philip, </w:t>
      </w:r>
      <w:proofErr w:type="spellStart"/>
      <w:r w:rsidRPr="00F02000">
        <w:rPr>
          <w:rFonts w:cs="Helvetica"/>
          <w:sz w:val="16"/>
        </w:rPr>
        <w:t>Leonore</w:t>
      </w:r>
      <w:proofErr w:type="spellEnd"/>
      <w:r w:rsidRPr="00F02000">
        <w:rPr>
          <w:rFonts w:cs="Helvetica"/>
          <w:sz w:val="16"/>
        </w:rPr>
        <w:t xml:space="preserve"> Annenberg University Professor @ </w:t>
      </w:r>
      <w:proofErr w:type="spellStart"/>
      <w:r w:rsidRPr="00F02000">
        <w:rPr>
          <w:rFonts w:cs="Helvetica"/>
          <w:sz w:val="16"/>
        </w:rPr>
        <w:t>UPenn</w:t>
      </w:r>
      <w:proofErr w:type="spellEnd"/>
      <w:r w:rsidRPr="00F02000">
        <w:rPr>
          <w:rFonts w:cs="Helvetica"/>
          <w:sz w:val="16"/>
        </w:rPr>
        <w:t xml:space="preserve"> “Overcoming Our Aversion to Acknowledging Our Ignorance” Cato Unbound 7-11 http://www.cato-unbound.org/2011/07/11/dan-gardner-and-philip-tetlock/overcoming-our-aversion-to-acknowledging-our-ignorance</w:t>
      </w:r>
    </w:p>
    <w:p w:rsidR="009C25A2" w:rsidRDefault="009C25A2" w:rsidP="009C25A2">
      <w:pPr>
        <w:rPr>
          <w:rFonts w:cs="Helvetica"/>
          <w:sz w:val="16"/>
        </w:rPr>
      </w:pPr>
    </w:p>
    <w:p w:rsidR="009C25A2" w:rsidRDefault="009C25A2" w:rsidP="009C25A2">
      <w:pPr>
        <w:rPr>
          <w:rFonts w:cs="Helvetica"/>
          <w:sz w:val="14"/>
        </w:rPr>
      </w:pPr>
      <w:r w:rsidRPr="009C25A2">
        <w:rPr>
          <w:rFonts w:cs="Helvetica"/>
          <w:sz w:val="14"/>
        </w:rPr>
        <w:t xml:space="preserve">The editors may regret that short shelf-life some years, but surely not this one. Even now, only halfway through the year, The World in 2011 bears little resemblance to the world in 2011. Of the </w:t>
      </w:r>
      <w:r w:rsidRPr="00011E12">
        <w:rPr>
          <w:rStyle w:val="StyleBoldUnderline"/>
        </w:rPr>
        <w:t xml:space="preserve">political turmoil in the Middle </w:t>
      </w:r>
      <w:proofErr w:type="gramStart"/>
      <w:r w:rsidRPr="00011E12">
        <w:rPr>
          <w:rStyle w:val="StyleBoldUnderline"/>
        </w:rPr>
        <w:t>East</w:t>
      </w:r>
      <w:r w:rsidRPr="009C25A2">
        <w:rPr>
          <w:rFonts w:cs="Helvetica"/>
          <w:sz w:val="14"/>
        </w:rPr>
        <w:t>—</w:t>
      </w:r>
      <w:proofErr w:type="gramEnd"/>
      <w:r w:rsidRPr="009C25A2">
        <w:rPr>
          <w:rFonts w:cs="Helvetica"/>
          <w:sz w:val="14"/>
        </w:rPr>
        <w:t xml:space="preserve">the revolutionary movements in Tunisia, Egypt, Libya, Yemen, Bahrain, and Syria—we find no hint in The Economist’s forecast. Nor do we find a word about </w:t>
      </w:r>
      <w:r w:rsidRPr="00011E12">
        <w:rPr>
          <w:rStyle w:val="StyleBoldUnderline"/>
        </w:rPr>
        <w:t>the</w:t>
      </w:r>
      <w:r w:rsidRPr="009C25A2">
        <w:rPr>
          <w:rFonts w:cs="Helvetica"/>
          <w:sz w:val="14"/>
        </w:rPr>
        <w:t xml:space="preserve"> earthquake/tsunami and consequent </w:t>
      </w:r>
      <w:r w:rsidRPr="00011E12">
        <w:rPr>
          <w:rStyle w:val="StyleBoldUnderline"/>
        </w:rPr>
        <w:t xml:space="preserve">disasters in Japan </w:t>
      </w:r>
      <w:r w:rsidRPr="009C25A2">
        <w:rPr>
          <w:rFonts w:cs="Helvetica"/>
          <w:sz w:val="14"/>
        </w:rPr>
        <w:t xml:space="preserve">or the spillover effects on the viability of nuclear power around the world. </w:t>
      </w:r>
      <w:r w:rsidRPr="00011E12">
        <w:rPr>
          <w:rStyle w:val="StyleBoldUnderline"/>
        </w:rPr>
        <w:t>Or the killing of</w:t>
      </w:r>
      <w:r w:rsidRPr="009C25A2">
        <w:rPr>
          <w:rFonts w:cs="Helvetica"/>
          <w:sz w:val="14"/>
        </w:rPr>
        <w:t xml:space="preserve"> Osama </w:t>
      </w:r>
      <w:r w:rsidRPr="00011E12">
        <w:rPr>
          <w:rStyle w:val="StyleBoldUnderline"/>
        </w:rPr>
        <w:t>bin Laden</w:t>
      </w:r>
      <w:r w:rsidRPr="009C25A2">
        <w:rPr>
          <w:rFonts w:cs="Helvetica"/>
          <w:sz w:val="14"/>
        </w:rPr>
        <w:t xml:space="preserve"> and the spillover effects for al Qaeda and Pakistani and Afghan politics. So each of the top three global events of the first half of 2011 </w:t>
      </w:r>
      <w:r w:rsidRPr="00011E12">
        <w:rPr>
          <w:rStyle w:val="StyleBoldUnderline"/>
        </w:rPr>
        <w:t>were</w:t>
      </w:r>
      <w:r w:rsidRPr="009C25A2">
        <w:rPr>
          <w:rFonts w:cs="Helvetica"/>
          <w:sz w:val="14"/>
        </w:rPr>
        <w:t xml:space="preserve"> as </w:t>
      </w:r>
      <w:r w:rsidRPr="00011E12">
        <w:rPr>
          <w:rStyle w:val="StyleBoldUnderline"/>
        </w:rPr>
        <w:t>unforeseen by</w:t>
      </w:r>
      <w:r w:rsidRPr="009C25A2">
        <w:rPr>
          <w:rFonts w:cs="Helvetica"/>
          <w:sz w:val="14"/>
        </w:rPr>
        <w:t xml:space="preserve"> The Economist as the next great asteroid strike. This is not to mock The Economist, which has </w:t>
      </w:r>
      <w:r w:rsidRPr="00011E12">
        <w:rPr>
          <w:rStyle w:val="StyleBoldUnderline"/>
        </w:rPr>
        <w:t>an unusually deep bench of well-connected observers and analytical talent</w:t>
      </w:r>
      <w:r w:rsidRPr="009C25A2">
        <w:rPr>
          <w:rFonts w:cs="Helvetica"/>
          <w:sz w:val="14"/>
        </w:rPr>
        <w:t xml:space="preserve">. A vast array of other individuals and organizations issued forecasts for 2011 and none, to the best of our knowledge, correctly predicted the top three global events of the first half of the year. None predicted two of the events. Or even one. No doubt, there are sporadic exceptions of which we’re unaware. </w:t>
      </w:r>
      <w:r w:rsidRPr="00011E12">
        <w:rPr>
          <w:rStyle w:val="StyleBoldUnderline"/>
        </w:rPr>
        <w:t>So many pundits make so many predictions that a few are bound to be bull’s eyes. But it is a fact that almost all the best and brightest</w:t>
      </w:r>
      <w:r w:rsidRPr="009C25A2">
        <w:rPr>
          <w:rFonts w:cs="Helvetica"/>
          <w:sz w:val="14"/>
        </w:rPr>
        <w:t>—in governments, universities, corporations, and intelligence agencies—</w:t>
      </w:r>
      <w:r w:rsidRPr="00011E12">
        <w:rPr>
          <w:rStyle w:val="StyleBoldUnderline"/>
        </w:rPr>
        <w:t xml:space="preserve">were taken by surprise. </w:t>
      </w:r>
      <w:proofErr w:type="gramStart"/>
      <w:r w:rsidRPr="00011E12">
        <w:rPr>
          <w:rStyle w:val="StyleBoldUnderline"/>
        </w:rPr>
        <w:t>Repeatedly.</w:t>
      </w:r>
      <w:proofErr w:type="gramEnd"/>
      <w:r>
        <w:rPr>
          <w:rStyle w:val="StyleBoldUnderline"/>
        </w:rPr>
        <w:t xml:space="preserve"> </w:t>
      </w:r>
      <w:r w:rsidRPr="009C25A2">
        <w:rPr>
          <w:rFonts w:cs="Helvetica"/>
          <w:sz w:val="14"/>
        </w:rPr>
        <w:t xml:space="preserve">That is all too typical. </w:t>
      </w:r>
      <w:r w:rsidRPr="00011E12">
        <w:rPr>
          <w:rStyle w:val="StyleBoldUnderline"/>
        </w:rPr>
        <w:t>Despite massive investments of money, effort, and ingenuity, our ability to predict human affairs is impressive only in its mediocrity.</w:t>
      </w:r>
      <w:r w:rsidRPr="009C25A2">
        <w:rPr>
          <w:rFonts w:cs="Helvetica"/>
          <w:sz w:val="14"/>
        </w:rPr>
        <w:t xml:space="preserve"> With metronomic regularity, what is expected does not come to pass, while what </w:t>
      </w:r>
      <w:proofErr w:type="gramStart"/>
      <w:r w:rsidRPr="009C25A2">
        <w:rPr>
          <w:rFonts w:cs="Helvetica"/>
          <w:sz w:val="14"/>
        </w:rPr>
        <w:t>isn’t,</w:t>
      </w:r>
      <w:proofErr w:type="gramEnd"/>
      <w:r w:rsidRPr="009C25A2">
        <w:rPr>
          <w:rFonts w:cs="Helvetica"/>
          <w:sz w:val="14"/>
        </w:rPr>
        <w:t xml:space="preserve"> does. </w:t>
      </w:r>
      <w:r w:rsidRPr="00011E12">
        <w:rPr>
          <w:rStyle w:val="StyleBoldUnderline"/>
        </w:rPr>
        <w:t>In the most comprehensive analysis of expert prediction ever conducted</w:t>
      </w:r>
      <w:r w:rsidRPr="009C25A2">
        <w:rPr>
          <w:rFonts w:cs="Helvetica"/>
          <w:sz w:val="14"/>
        </w:rPr>
        <w:t xml:space="preserve">, Philip </w:t>
      </w:r>
      <w:proofErr w:type="spellStart"/>
      <w:r w:rsidRPr="009C25A2">
        <w:rPr>
          <w:sz w:val="14"/>
        </w:rPr>
        <w:t>Tetlock</w:t>
      </w:r>
      <w:proofErr w:type="spellEnd"/>
      <w:r w:rsidRPr="009C25A2">
        <w:rPr>
          <w:sz w:val="14"/>
        </w:rPr>
        <w:t xml:space="preserve"> assembled</w:t>
      </w:r>
      <w:r w:rsidRPr="009C25A2">
        <w:rPr>
          <w:rFonts w:cs="Helvetica"/>
          <w:sz w:val="14"/>
        </w:rPr>
        <w:t xml:space="preserve"> a group of some 280 anonymous volunteers—economists, political scientists, intelligence analysts, journalists—whose work involved forecasting to some degree or other. These experts were then asked about a wide array of subjects. Will inflation rise, fall, or stay the same? Will the presidential election be won by a Republican or Democrat? Will there be open war on the Korean peninsula? Time frames varied. So did the relative turbulence of the moment when the questions were asked, as the experiment went on for years. In all, </w:t>
      </w:r>
      <w:r w:rsidRPr="002700EE">
        <w:rPr>
          <w:rStyle w:val="StyleBoldUnderline"/>
        </w:rPr>
        <w:t>the experts made some 28,000 predictions. Time passed, the veracity of the predictions was determined, the data analyzed, and the average expert’s forecasts</w:t>
      </w:r>
      <w:r w:rsidRPr="00011E12">
        <w:rPr>
          <w:rStyle w:val="StyleBoldUnderline"/>
        </w:rPr>
        <w:t xml:space="preserve"> were revealed to be only slightly more accurate than random guessing</w:t>
      </w:r>
      <w:r w:rsidRPr="009C25A2">
        <w:rPr>
          <w:rFonts w:cs="Helvetica"/>
          <w:sz w:val="14"/>
        </w:rPr>
        <w:t xml:space="preserve">—or, to put more harshly, </w:t>
      </w:r>
      <w:r w:rsidRPr="00011E12">
        <w:rPr>
          <w:rStyle w:val="StyleBoldUnderline"/>
        </w:rPr>
        <w:t>only a bit better than the proverbial dart-throwing chimpanzee.</w:t>
      </w:r>
      <w:r w:rsidRPr="009C25A2">
        <w:rPr>
          <w:rFonts w:cs="Helvetica"/>
          <w:sz w:val="14"/>
        </w:rPr>
        <w:t xml:space="preserve"> And the average expert performed slightly worse than a still more mindless competition: simple extrapolation algorithms that automatically predicted more of the same. Cynics resonate to these results and sometimes cite them to justify a stance of populist know-</w:t>
      </w:r>
      <w:proofErr w:type="spellStart"/>
      <w:r w:rsidRPr="009C25A2">
        <w:rPr>
          <w:rFonts w:cs="Helvetica"/>
          <w:sz w:val="14"/>
        </w:rPr>
        <w:t>nothingism</w:t>
      </w:r>
      <w:proofErr w:type="spellEnd"/>
      <w:r w:rsidRPr="009C25A2">
        <w:rPr>
          <w:rFonts w:cs="Helvetica"/>
          <w:sz w:val="14"/>
        </w:rPr>
        <w:t xml:space="preserve">. But we would be wrong to stop there, because </w:t>
      </w:r>
      <w:proofErr w:type="spellStart"/>
      <w:r w:rsidRPr="00011E12">
        <w:rPr>
          <w:rStyle w:val="StyleBoldUnderline"/>
        </w:rPr>
        <w:t>Tetlock</w:t>
      </w:r>
      <w:proofErr w:type="spellEnd"/>
      <w:r w:rsidRPr="009C25A2">
        <w:rPr>
          <w:rFonts w:cs="Helvetica"/>
          <w:sz w:val="14"/>
        </w:rPr>
        <w:t xml:space="preserve"> also </w:t>
      </w:r>
      <w:r w:rsidRPr="00011E12">
        <w:rPr>
          <w:rStyle w:val="StyleBoldUnderline"/>
        </w:rPr>
        <w:t>discovered</w:t>
      </w:r>
      <w:r w:rsidRPr="009C25A2">
        <w:rPr>
          <w:rFonts w:cs="Helvetica"/>
          <w:sz w:val="14"/>
        </w:rPr>
        <w:t xml:space="preserve"> that </w:t>
      </w:r>
      <w:r w:rsidRPr="00011E12">
        <w:rPr>
          <w:rStyle w:val="StyleBoldUnderline"/>
        </w:rPr>
        <w:t>the experts could be divided roughly into two</w:t>
      </w:r>
      <w:r w:rsidRPr="009C25A2">
        <w:rPr>
          <w:rFonts w:cs="Helvetica"/>
          <w:sz w:val="14"/>
        </w:rPr>
        <w:t xml:space="preserve"> overlapping yet statistically distinguishable </w:t>
      </w:r>
      <w:r w:rsidRPr="00011E12">
        <w:rPr>
          <w:rStyle w:val="StyleBoldUnderline"/>
        </w:rPr>
        <w:t>groups. One</w:t>
      </w:r>
      <w:r w:rsidRPr="009C25A2">
        <w:rPr>
          <w:rFonts w:cs="Helvetica"/>
          <w:sz w:val="14"/>
        </w:rPr>
        <w:t xml:space="preserve"> group would actually have been </w:t>
      </w:r>
      <w:r w:rsidRPr="00011E12">
        <w:rPr>
          <w:rStyle w:val="StyleBoldUnderline"/>
        </w:rPr>
        <w:t>beaten</w:t>
      </w:r>
      <w:r w:rsidRPr="009C25A2">
        <w:rPr>
          <w:rFonts w:cs="Helvetica"/>
          <w:sz w:val="14"/>
        </w:rPr>
        <w:t xml:space="preserve"> rather soundly even </w:t>
      </w:r>
      <w:r w:rsidRPr="00011E12">
        <w:rPr>
          <w:rStyle w:val="StyleBoldUnderline"/>
        </w:rPr>
        <w:t>by the chimp</w:t>
      </w:r>
      <w:r w:rsidRPr="009C25A2">
        <w:rPr>
          <w:rFonts w:cs="Helvetica"/>
          <w:sz w:val="14"/>
        </w:rPr>
        <w:t xml:space="preserve">, not to mention the more formidable extrapolation algorithm. </w:t>
      </w:r>
      <w:r w:rsidRPr="00011E12">
        <w:rPr>
          <w:rStyle w:val="StyleBoldUnderline"/>
        </w:rPr>
        <w:t>The other</w:t>
      </w:r>
      <w:r w:rsidRPr="009C25A2">
        <w:rPr>
          <w:rFonts w:cs="Helvetica"/>
          <w:sz w:val="14"/>
        </w:rPr>
        <w:t xml:space="preserve"> would have beaten the chimp and sometimes even the extrapolation algorithm, although not by a wide margin. One could say that this latter cluster of experts </w:t>
      </w:r>
      <w:r w:rsidRPr="00011E12">
        <w:rPr>
          <w:rStyle w:val="StyleBoldUnderline"/>
        </w:rPr>
        <w:t>had real predictive insight, however</w:t>
      </w:r>
      <w:r w:rsidRPr="009C25A2">
        <w:rPr>
          <w:rFonts w:cs="Helvetica"/>
          <w:sz w:val="14"/>
        </w:rPr>
        <w:t xml:space="preserve"> modest. </w:t>
      </w:r>
      <w:r w:rsidRPr="00011E12">
        <w:rPr>
          <w:rStyle w:val="StyleBoldUnderline"/>
        </w:rPr>
        <w:t>What distinguished the two</w:t>
      </w:r>
      <w:r w:rsidRPr="009C25A2">
        <w:rPr>
          <w:rFonts w:cs="Helvetica"/>
          <w:sz w:val="14"/>
        </w:rPr>
        <w:t xml:space="preserve"> groups </w:t>
      </w:r>
      <w:r w:rsidRPr="00011E12">
        <w:rPr>
          <w:rStyle w:val="StyleBoldUnderline"/>
        </w:rPr>
        <w:t>was</w:t>
      </w:r>
      <w:r w:rsidRPr="009C25A2">
        <w:rPr>
          <w:rFonts w:cs="Helvetica"/>
          <w:sz w:val="14"/>
        </w:rPr>
        <w:t xml:space="preserve"> not political ideology, qualifications, access to classified information, or any of the other factors one might think would make a difference. What mattered was the style of thinking. </w:t>
      </w:r>
      <w:r w:rsidRPr="00011E12">
        <w:rPr>
          <w:rStyle w:val="StyleBoldUnderline"/>
        </w:rPr>
        <w:t>One group of experts tended to use one analytical tool in many different domains; they preferred keeping their analysis simple and elegant by minimizing “distractions.” These experts zeroed in on only essential information, and they were unusually confident—they were far more likely to say something is “certain” or “impossible</w:t>
      </w:r>
      <w:r w:rsidRPr="009C25A2">
        <w:rPr>
          <w:rFonts w:cs="Helvetica"/>
          <w:sz w:val="14"/>
        </w:rPr>
        <w:t xml:space="preserve">.” In explaining their forecasts, they often built up a lot of intellectual momentum in favor of their preferred conclusions. For instance, they were more likely to say “moreover” than “however.” The other lot used a wide assortment of analytical tools, sought out information from diverse sources, were comfortable with complexity and uncertainty, and were much less sure of themselves—they tended to talk in terms of possibilities and probabilities and were often happy to say “maybe.” In explaining their forecasts, they frequently shifted intellectual gears, sprinkling their speech with transition markers such as “although,” “but,” and “however.” </w:t>
      </w:r>
      <w:proofErr w:type="gramStart"/>
      <w:r w:rsidRPr="009C25A2">
        <w:rPr>
          <w:rFonts w:cs="Helvetica"/>
          <w:sz w:val="14"/>
        </w:rPr>
        <w:t>Using terms drawn from a scrap of ancient Greek poetry, the philosopher Isaiah Berlin once noted how, in the world of knowledge, “the fox knows many things but the hedgehog knows one big thing.”</w:t>
      </w:r>
      <w:proofErr w:type="gramEnd"/>
      <w:r w:rsidRPr="009C25A2">
        <w:rPr>
          <w:rFonts w:cs="Helvetica"/>
          <w:sz w:val="14"/>
        </w:rPr>
        <w:t xml:space="preserve"> Drawing on this ancient insight, </w:t>
      </w:r>
      <w:proofErr w:type="spellStart"/>
      <w:r w:rsidRPr="009C25A2">
        <w:rPr>
          <w:rFonts w:cs="Helvetica"/>
          <w:sz w:val="14"/>
        </w:rPr>
        <w:t>Tetlock</w:t>
      </w:r>
      <w:proofErr w:type="spellEnd"/>
      <w:r w:rsidRPr="009C25A2">
        <w:rPr>
          <w:rFonts w:cs="Helvetica"/>
          <w:sz w:val="14"/>
        </w:rPr>
        <w:t xml:space="preserve"> dubbed the two camps hedgehogs and foxes. The experts with modest but real predictive insight were the foxes. The experts whose self-concepts of what they could deliver were out of alignment with reality were the hedgehogs. It’s important to acknowledge that this experiment involved individuals making subjective </w:t>
      </w:r>
      <w:proofErr w:type="spellStart"/>
      <w:r w:rsidRPr="009C25A2">
        <w:rPr>
          <w:rFonts w:cs="Helvetica"/>
          <w:sz w:val="14"/>
        </w:rPr>
        <w:t>judgements</w:t>
      </w:r>
      <w:proofErr w:type="spellEnd"/>
      <w:r w:rsidRPr="009C25A2">
        <w:rPr>
          <w:rFonts w:cs="Helvetica"/>
          <w:sz w:val="14"/>
        </w:rPr>
        <w:t xml:space="preserve"> in isolation, which is hardly the ideal forecasting method. People can easily do better, as the </w:t>
      </w:r>
      <w:proofErr w:type="spellStart"/>
      <w:r w:rsidRPr="009C25A2">
        <w:rPr>
          <w:rFonts w:cs="Helvetica"/>
          <w:sz w:val="14"/>
        </w:rPr>
        <w:t>Tetlock</w:t>
      </w:r>
      <w:proofErr w:type="spellEnd"/>
      <w:r w:rsidRPr="009C25A2">
        <w:rPr>
          <w:rFonts w:cs="Helvetica"/>
          <w:sz w:val="14"/>
        </w:rPr>
        <w:t xml:space="preserve"> experiment demonstrated, by applying formal statistical models to the prediction tasks. These models out-performed all comers: chimpanzees, extrapolation algorithms, hedgehogs, and foxes But as we have surely learned by now—please repeat the words “Long Term Capital Management”—even the most sophisticated algorithms have an unfortunate tendency to work well until they don’t, which goes some way to explaining economists’ nearly perfect failure to predict recessions, political scientists’ talent for being blindsided by revolutions, and fund managers’ prodigious ability to lose spectacular quantities of cash with startling speed. It also helps explain why so many forecasters end the working day with a stiff shot of humility. Is this really the best we can do? The honest answer is that nobody really knows how much room there is for systematic improvement. And, given the magnitude of the stakes, </w:t>
      </w:r>
      <w:r w:rsidRPr="009C25A2">
        <w:rPr>
          <w:sz w:val="14"/>
          <w:szCs w:val="16"/>
        </w:rPr>
        <w:t>the depth of our ignorance is surprising</w:t>
      </w:r>
      <w:r w:rsidRPr="009C25A2">
        <w:rPr>
          <w:rFonts w:cs="Helvetica"/>
          <w:sz w:val="14"/>
        </w:rPr>
        <w:t xml:space="preserve">. Every year, corporations and governments spend staggering amounts of money on forecasting and one might think they would be keenly interested in determining the worth of their purchases and ensuring they are the very best available. But most aren’t. They spend little or nothing analyzing the accuracy of forecasts and not much more on research to develop and compare forecasting methods. Some even persist in using forecasts that are manifestly unreliable, an attitude encountered by the future Nobel laureate Kenneth Arrow when he was a young statistician during the Second World War. When Arrow discovered that month-long weather forecasts used by the army were worthless, he warned his superiors against using them. He was rebuffed. “The Commanding General is well aware the forecasts are no good,” he was told. “However, he needs them for planning purposes.” This widespread lack of curiosity—lack of interest in thinking about how we think about possible futures—is a phenomenon worthy of investigation in its own right. Fortunately, however, there are pockets of organizational open-mindedness. Consider a major new research project funded by the Intelligence Advanced Research Projects Activity, a branch of the intelligence community. In an unprecedented “forecasting tournament,” five teams will compete to see who can most accurately predict future political and economic </w:t>
      </w:r>
      <w:r w:rsidRPr="009C25A2">
        <w:rPr>
          <w:rFonts w:cs="Helvetica"/>
          <w:sz w:val="14"/>
        </w:rPr>
        <w:lastRenderedPageBreak/>
        <w:t xml:space="preserve">developments. One of the five is </w:t>
      </w:r>
      <w:proofErr w:type="spellStart"/>
      <w:r w:rsidRPr="009C25A2">
        <w:rPr>
          <w:rFonts w:cs="Helvetica"/>
          <w:sz w:val="14"/>
        </w:rPr>
        <w:t>Tetlock’s</w:t>
      </w:r>
      <w:proofErr w:type="spellEnd"/>
      <w:r w:rsidRPr="009C25A2">
        <w:rPr>
          <w:rFonts w:cs="Helvetica"/>
          <w:sz w:val="14"/>
        </w:rPr>
        <w:t xml:space="preserve"> “Good Judgment” Team, which will measure individual differences in thinking styles among 2,400 volunteers (e.g., fox versus hedgehog) and then assign volunteers to experimental conditions designed to encourage alternative problem-solving approaches to forecasting problems. The volunteers will then make individual forecasts which statisticians will aggregate in various ways in pursuit of optimal combinations of perspectives. It’s hoped that combining superior styles of thinking with the famous “wisdom of crowds” will significantly boost forecast accuracy beyond the untutored control groups of forecasters who are left to fend for themselves. Other teams will use different methods, including prediction markets and Bayesian networks, but all the results will be directly comparable, and so, with a little luck, we will learn more about which methods work better and under what conditions. This sort of research holds out the promise of improving our ability to peer into the future. </w:t>
      </w:r>
      <w:proofErr w:type="gramStart"/>
      <w:r w:rsidRPr="009C25A2">
        <w:rPr>
          <w:rFonts w:cs="Helvetica"/>
          <w:sz w:val="14"/>
        </w:rPr>
        <w:t>But only to some extent, unfortunately.</w:t>
      </w:r>
      <w:proofErr w:type="gramEnd"/>
      <w:r w:rsidRPr="009C25A2">
        <w:rPr>
          <w:rFonts w:cs="Helvetica"/>
          <w:sz w:val="14"/>
        </w:rPr>
        <w:t xml:space="preserve"> </w:t>
      </w:r>
      <w:r w:rsidRPr="00011E12">
        <w:rPr>
          <w:rStyle w:val="StyleBoldUnderline"/>
        </w:rPr>
        <w:t>Natural science has discovered in the past half-century that the dream of ever-growing predictive mastery of a deterministic universe may well be just that, a dream. There increasingly appear to be fundamental limits to what we can ever hope to predict</w:t>
      </w:r>
      <w:r w:rsidRPr="009C25A2">
        <w:rPr>
          <w:rFonts w:cs="Helvetica"/>
          <w:sz w:val="14"/>
        </w:rPr>
        <w:t xml:space="preserve">. Take the earthquake in Japan. Once upon a time, scientists were confident that as their understanding of geology advanced, so would their ability to predict such disasters. </w:t>
      </w:r>
      <w:proofErr w:type="gramStart"/>
      <w:r w:rsidRPr="009C25A2">
        <w:rPr>
          <w:rFonts w:cs="Helvetica"/>
          <w:sz w:val="14"/>
        </w:rPr>
        <w:t>No longer.</w:t>
      </w:r>
      <w:proofErr w:type="gramEnd"/>
      <w:r w:rsidRPr="009C25A2">
        <w:rPr>
          <w:rFonts w:cs="Helvetica"/>
          <w:sz w:val="14"/>
        </w:rPr>
        <w:t xml:space="preserve"> As with so many natural phenomena, earthquakes are the product of what scientists call “complex systems,” or systems which are more than the sum of their parts. </w:t>
      </w:r>
      <w:r w:rsidRPr="00011E12">
        <w:rPr>
          <w:rStyle w:val="StyleBoldUnderline"/>
        </w:rPr>
        <w:t>Complex systems are often stable not because there is nothing going on within them but because they contain many dynamic forces pushing against each other in just the right combination to keep everything in place</w:t>
      </w:r>
      <w:r w:rsidRPr="009C25A2">
        <w:rPr>
          <w:rFonts w:cs="Helvetica"/>
          <w:sz w:val="14"/>
        </w:rPr>
        <w:t xml:space="preserve">. The stability produced by these interlocking forces can often withstand shocks but </w:t>
      </w:r>
      <w:r w:rsidRPr="00011E12">
        <w:rPr>
          <w:rStyle w:val="StyleBoldUnderline"/>
        </w:rPr>
        <w:t>even a tiny change in some internal conditional at just the right spot and just the right moment can throw off the internal forces just enough to destabilize the system</w:t>
      </w:r>
      <w:r w:rsidRPr="009C25A2">
        <w:rPr>
          <w:rFonts w:cs="Helvetica"/>
          <w:sz w:val="14"/>
        </w:rPr>
        <w:t xml:space="preserve">—and the ground beneath our feet that has been so stable for so long suddenly buckles and heaves in the violent spasm we call an earthquake. </w:t>
      </w:r>
      <w:r w:rsidRPr="00011E12">
        <w:rPr>
          <w:rStyle w:val="StyleBoldUnderline"/>
        </w:rPr>
        <w:t>Barring new insights that shatter existing paradigms, it will forever be impossible to make time-and-place predictions in such complex systems. The best we can hope to do is get a sense of the probabilities involved.</w:t>
      </w:r>
      <w:r w:rsidRPr="009C25A2">
        <w:rPr>
          <w:rFonts w:cs="Helvetica"/>
          <w:sz w:val="14"/>
        </w:rPr>
        <w:t xml:space="preserve"> And even that is a tall order. </w:t>
      </w:r>
      <w:r w:rsidRPr="00011E12">
        <w:rPr>
          <w:rStyle w:val="StyleBoldUnderline"/>
        </w:rPr>
        <w:t>Human systems</w:t>
      </w:r>
      <w:r w:rsidRPr="009C25A2">
        <w:rPr>
          <w:rFonts w:cs="Helvetica"/>
          <w:sz w:val="14"/>
        </w:rPr>
        <w:t xml:space="preserve"> like economies </w:t>
      </w:r>
      <w:r w:rsidRPr="00011E12">
        <w:rPr>
          <w:rStyle w:val="StyleBoldUnderline"/>
        </w:rPr>
        <w:t>are complex systems</w:t>
      </w:r>
      <w:r w:rsidRPr="009C25A2">
        <w:rPr>
          <w:rFonts w:cs="Helvetica"/>
          <w:sz w:val="14"/>
        </w:rPr>
        <w:t xml:space="preserve">, with all that entails. And bear in mind that human systems are not made of sand, rock, snowflakes, and the other stuff that behaves so unpredictably in natural systems. They’re </w:t>
      </w:r>
      <w:r w:rsidRPr="00011E12">
        <w:rPr>
          <w:rStyle w:val="StyleBoldUnderline"/>
        </w:rPr>
        <w:t>made of people: self-aware beings who see, think, talk, and attempt to predict each other’s behavior—and who are continually adapting to each other’s efforts to predict each other’s behavior, adding layer after layer of new calculations and new complexity. All this adds new barriers to accurate prediction</w:t>
      </w:r>
      <w:r w:rsidRPr="009C25A2">
        <w:rPr>
          <w:rFonts w:cs="Helvetica"/>
          <w:sz w:val="14"/>
        </w:rPr>
        <w:t>.</w:t>
      </w:r>
    </w:p>
    <w:p w:rsidR="009C25A2" w:rsidRDefault="009C25A2" w:rsidP="009C25A2">
      <w:pPr>
        <w:rPr>
          <w:rFonts w:cs="Helvetica"/>
          <w:sz w:val="14"/>
        </w:rPr>
      </w:pPr>
    </w:p>
    <w:p w:rsidR="009C25A2" w:rsidRDefault="009C25A2" w:rsidP="009C25A2">
      <w:pPr>
        <w:pStyle w:val="Heading3"/>
      </w:pPr>
      <w:bookmarkStart w:id="29" w:name="_Toc360082915"/>
      <w:r>
        <w:lastRenderedPageBreak/>
        <w:t>Try or Die Bad</w:t>
      </w:r>
      <w:bookmarkEnd w:id="29"/>
    </w:p>
    <w:p w:rsidR="009C25A2" w:rsidRPr="001D57D5" w:rsidRDefault="009C25A2" w:rsidP="009C25A2">
      <w:pPr>
        <w:pStyle w:val="Heading4"/>
      </w:pPr>
      <w:r w:rsidRPr="001D57D5">
        <w:t>Extremely low probabilities should count as zero—even if there’s some risk, policy decisions can’t be justified by vanishingly small probabilities</w:t>
      </w:r>
    </w:p>
    <w:p w:rsidR="009C25A2" w:rsidRDefault="009C25A2" w:rsidP="009C25A2">
      <w:pPr>
        <w:rPr>
          <w:sz w:val="12"/>
          <w:szCs w:val="12"/>
        </w:rPr>
      </w:pPr>
      <w:r w:rsidRPr="009C25A2">
        <w:rPr>
          <w:rStyle w:val="StyleStyleBold12pt"/>
        </w:rPr>
        <w:t>RESCHER 3</w:t>
      </w:r>
      <w:r w:rsidRPr="001D57D5">
        <w:rPr>
          <w:sz w:val="12"/>
          <w:szCs w:val="12"/>
        </w:rPr>
        <w:t xml:space="preserve"> (Nicholas, Prof of Philosophy at the University of Pittsburgh, Sensible Decisions: Issues of Rational Decision in Personal Choice and Public Policy, p. 49-50)</w:t>
      </w:r>
    </w:p>
    <w:p w:rsidR="009C25A2" w:rsidRPr="001D57D5" w:rsidRDefault="009C25A2" w:rsidP="009C25A2">
      <w:pPr>
        <w:rPr>
          <w:sz w:val="12"/>
          <w:szCs w:val="12"/>
        </w:rPr>
      </w:pPr>
    </w:p>
    <w:p w:rsidR="009C25A2" w:rsidRPr="001D57D5" w:rsidRDefault="009C25A2" w:rsidP="009C25A2">
      <w:pPr>
        <w:rPr>
          <w:sz w:val="12"/>
          <w:szCs w:val="12"/>
        </w:rPr>
      </w:pPr>
      <w:r w:rsidRPr="001D57D5">
        <w:rPr>
          <w:sz w:val="12"/>
          <w:szCs w:val="12"/>
        </w:rPr>
        <w:t xml:space="preserve">On this issue </w:t>
      </w:r>
      <w:r w:rsidRPr="001D57D5">
        <w:rPr>
          <w:rStyle w:val="StyleBoldUnderline"/>
        </w:rPr>
        <w:t xml:space="preserve">there is a systemic disagreement between </w:t>
      </w:r>
      <w:proofErr w:type="spellStart"/>
      <w:r w:rsidRPr="001D57D5">
        <w:rPr>
          <w:rStyle w:val="StyleBoldUnderline"/>
        </w:rPr>
        <w:t>probabilists</w:t>
      </w:r>
      <w:proofErr w:type="spellEnd"/>
      <w:r w:rsidRPr="001D57D5">
        <w:rPr>
          <w:rStyle w:val="StyleBoldUnderline"/>
        </w:rPr>
        <w:t xml:space="preserve"> working on theory-oriented issues in mathematics or natural science and decision theorists who work on practical decision-oriented issues relating to human affairs.  The former takes the line that small number are small numbers and must be taken into account</w:t>
      </w:r>
      <w:r w:rsidRPr="001D57D5">
        <w:rPr>
          <w:sz w:val="12"/>
          <w:szCs w:val="12"/>
        </w:rPr>
        <w:t xml:space="preserve"> as such—that is, the small quantities they actually are.  </w:t>
      </w:r>
      <w:r w:rsidRPr="001D57D5">
        <w:rPr>
          <w:rStyle w:val="StyleBoldUnderline"/>
        </w:rPr>
        <w:t>The latter</w:t>
      </w:r>
      <w:r w:rsidRPr="001D57D5">
        <w:rPr>
          <w:sz w:val="12"/>
          <w:szCs w:val="12"/>
        </w:rPr>
        <w:t xml:space="preserve"> tend to </w:t>
      </w:r>
      <w:r w:rsidRPr="001D57D5">
        <w:rPr>
          <w:rStyle w:val="StyleBoldUnderline"/>
        </w:rPr>
        <w:t>take the view that small probabilities represent extremely remote prospect and can be written off.</w:t>
      </w:r>
      <w:r w:rsidRPr="001D57D5">
        <w:rPr>
          <w:sz w:val="12"/>
          <w:szCs w:val="12"/>
        </w:rPr>
        <w:t xml:space="preserve">  (De </w:t>
      </w:r>
      <w:proofErr w:type="spellStart"/>
      <w:r w:rsidRPr="001D57D5">
        <w:rPr>
          <w:sz w:val="12"/>
          <w:szCs w:val="12"/>
        </w:rPr>
        <w:t>minimis</w:t>
      </w:r>
      <w:proofErr w:type="spellEnd"/>
      <w:r w:rsidRPr="001D57D5">
        <w:rPr>
          <w:sz w:val="12"/>
          <w:szCs w:val="12"/>
        </w:rPr>
        <w:t xml:space="preserve"> non </w:t>
      </w:r>
      <w:proofErr w:type="spellStart"/>
      <w:r w:rsidRPr="001D57D5">
        <w:rPr>
          <w:sz w:val="12"/>
          <w:szCs w:val="12"/>
        </w:rPr>
        <w:t>curat</w:t>
      </w:r>
      <w:proofErr w:type="spellEnd"/>
      <w:r w:rsidRPr="001D57D5">
        <w:rPr>
          <w:sz w:val="12"/>
          <w:szCs w:val="12"/>
        </w:rPr>
        <w:t xml:space="preserve"> </w:t>
      </w:r>
      <w:proofErr w:type="spellStart"/>
      <w:r w:rsidRPr="001D57D5">
        <w:rPr>
          <w:sz w:val="12"/>
          <w:szCs w:val="12"/>
        </w:rPr>
        <w:t>lex</w:t>
      </w:r>
      <w:proofErr w:type="spellEnd"/>
      <w:r w:rsidRPr="001D57D5">
        <w:rPr>
          <w:sz w:val="12"/>
          <w:szCs w:val="12"/>
        </w:rPr>
        <w:t xml:space="preserve">, as the old precept has it: in human affairs there is no need to bother with trifles.)  When something is about as probable as a thousand fair dice when tossed a thousand times coming up all sixes, then, so it is held, </w:t>
      </w:r>
      <w:r w:rsidRPr="001D57D5">
        <w:rPr>
          <w:rStyle w:val="StyleBoldUnderline"/>
        </w:rPr>
        <w:t>we can</w:t>
      </w:r>
      <w:r w:rsidRPr="001D57D5">
        <w:rPr>
          <w:sz w:val="12"/>
          <w:szCs w:val="12"/>
        </w:rPr>
        <w:t xml:space="preserve"> pretty well </w:t>
      </w:r>
      <w:r w:rsidRPr="001D57D5">
        <w:rPr>
          <w:rStyle w:val="StyleBoldUnderline"/>
        </w:rPr>
        <w:t>forget about it as a worthy of concern.  As a matter of practical policy</w:t>
      </w:r>
      <w:r w:rsidRPr="001D57D5">
        <w:rPr>
          <w:sz w:val="12"/>
          <w:szCs w:val="12"/>
        </w:rPr>
        <w:t xml:space="preserve">, we operate with probabilities on the principle that when x ≤ E, then x = 0.  </w:t>
      </w:r>
      <w:r w:rsidRPr="001D57D5">
        <w:rPr>
          <w:rStyle w:val="StyleBoldUnderline"/>
        </w:rPr>
        <w:t>We take the line that in our human dealings in real-life situations a sufficiently remote possibility can</w:t>
      </w:r>
      <w:r w:rsidRPr="001D57D5">
        <w:rPr>
          <w:sz w:val="12"/>
          <w:szCs w:val="12"/>
        </w:rPr>
        <w:t>—for all sensible purposes—</w:t>
      </w:r>
      <w:r w:rsidRPr="001D57D5">
        <w:rPr>
          <w:rStyle w:val="StyleBoldUnderline"/>
        </w:rPr>
        <w:t>be viewed as being of probability zero</w:t>
      </w:r>
      <w:r w:rsidRPr="001D57D5">
        <w:rPr>
          <w:sz w:val="12"/>
          <w:szCs w:val="12"/>
        </w:rPr>
        <w:t xml:space="preserve">.  </w:t>
      </w:r>
      <w:r w:rsidRPr="001D57D5">
        <w:rPr>
          <w:rStyle w:val="StyleBoldUnderline"/>
        </w:rPr>
        <w:t>Accordingly, such remote possibilities can simply be dismissed, and the outcomes with which they are associated can accordingly be set aside.  And in “the real world” people do in fact seem to be prepared to treat certain probabilities as effectively zero, taking certain sufficiently improbable eventualities as no long representing real possibilities</w:t>
      </w:r>
      <w:r w:rsidRPr="001D57D5">
        <w:rPr>
          <w:sz w:val="12"/>
          <w:szCs w:val="12"/>
        </w:rPr>
        <w:t xml:space="preserve">.  Here an extremely improbable event is seen as something we can simply write off as being outside the range of appropriate concern, something we can dismiss for all practical purposes.  </w:t>
      </w:r>
      <w:proofErr w:type="gramStart"/>
      <w:r w:rsidRPr="001D57D5">
        <w:rPr>
          <w:sz w:val="12"/>
          <w:szCs w:val="12"/>
        </w:rPr>
        <w:t>As one writer on insurance puts it: [</w:t>
      </w:r>
      <w:r w:rsidRPr="001D57D5">
        <w:rPr>
          <w:rStyle w:val="StyleBoldUnderline"/>
        </w:rPr>
        <w:t>P]</w:t>
      </w:r>
      <w:proofErr w:type="spellStart"/>
      <w:r w:rsidRPr="001D57D5">
        <w:rPr>
          <w:rStyle w:val="StyleBoldUnderline"/>
        </w:rPr>
        <w:t>eople</w:t>
      </w:r>
      <w:proofErr w:type="spellEnd"/>
      <w:r w:rsidRPr="001D57D5">
        <w:rPr>
          <w:rStyle w:val="StyleBoldUnderline"/>
        </w:rPr>
        <w:t>…refuse to worry about losses whose probability is below some threshold.</w:t>
      </w:r>
      <w:proofErr w:type="gramEnd"/>
      <w:r w:rsidRPr="001D57D5">
        <w:rPr>
          <w:rStyle w:val="StyleBoldUnderline"/>
        </w:rPr>
        <w:t xml:space="preserve">  Probabilities below the threshold are treated as though they were zero.  No doubt, remote-possibility events having such a minute possibility can happen in some sense of the term, but </w:t>
      </w:r>
      <w:proofErr w:type="gramStart"/>
      <w:r w:rsidRPr="001D57D5">
        <w:rPr>
          <w:rStyle w:val="StyleBoldUnderline"/>
        </w:rPr>
        <w:t>this “can” functions</w:t>
      </w:r>
      <w:proofErr w:type="gramEnd"/>
      <w:r w:rsidRPr="001D57D5">
        <w:rPr>
          <w:rStyle w:val="StyleBoldUnderline"/>
        </w:rPr>
        <w:t xml:space="preserve"> somewhat figuratively—it is no longer seen as something that presents a realistic prospect</w:t>
      </w:r>
      <w:r w:rsidRPr="001D57D5">
        <w:rPr>
          <w:sz w:val="12"/>
          <w:szCs w:val="12"/>
        </w:rPr>
        <w:t>.</w:t>
      </w:r>
    </w:p>
    <w:p w:rsidR="009C25A2" w:rsidRPr="009C25A2" w:rsidRDefault="009C25A2" w:rsidP="009C25A2"/>
    <w:p w:rsidR="009C25A2" w:rsidRPr="00F02000" w:rsidRDefault="009C25A2" w:rsidP="009C25A2">
      <w:pPr>
        <w:rPr>
          <w:rFonts w:cs="Helvetica"/>
          <w:sz w:val="16"/>
        </w:rPr>
      </w:pPr>
    </w:p>
    <w:p w:rsidR="009C25A2" w:rsidRDefault="009C25A2" w:rsidP="009C25A2">
      <w:pPr>
        <w:rPr>
          <w:rFonts w:ascii="Georgia" w:hAnsi="Georgia" w:cs="Helvetica"/>
          <w:sz w:val="12"/>
          <w:szCs w:val="12"/>
        </w:rPr>
      </w:pPr>
    </w:p>
    <w:p w:rsidR="003B41F3" w:rsidRDefault="003B41F3" w:rsidP="00B17D8A">
      <w:pPr>
        <w:pStyle w:val="Heading1"/>
      </w:pPr>
      <w:bookmarkStart w:id="30" w:name="_Toc360082916"/>
      <w:r>
        <w:lastRenderedPageBreak/>
        <w:t>Negative</w:t>
      </w:r>
      <w:bookmarkEnd w:id="30"/>
    </w:p>
    <w:p w:rsidR="003D5645" w:rsidRDefault="003D5645" w:rsidP="003D5645"/>
    <w:p w:rsidR="004602D3" w:rsidRDefault="00EB4351" w:rsidP="004030C4">
      <w:pPr>
        <w:pStyle w:val="Heading2"/>
      </w:pPr>
      <w:bookmarkStart w:id="31" w:name="_Toc360082917"/>
      <w:r>
        <w:lastRenderedPageBreak/>
        <w:t>Case – Advantage 1NC</w:t>
      </w:r>
      <w:bookmarkEnd w:id="31"/>
    </w:p>
    <w:p w:rsidR="00DD1590" w:rsidRDefault="0034765C" w:rsidP="00DD1590">
      <w:pPr>
        <w:pStyle w:val="Heading4"/>
      </w:pPr>
      <w:r>
        <w:t>1</w:t>
      </w:r>
      <w:r w:rsidR="00DD1590">
        <w:t xml:space="preserve"> – </w:t>
      </w:r>
      <w:r w:rsidR="00824BA2">
        <w:t>The status quo solves</w:t>
      </w:r>
      <w:r w:rsidR="00DD1590">
        <w:t xml:space="preserve"> –</w:t>
      </w:r>
      <w:r w:rsidR="00824BA2">
        <w:t xml:space="preserve"> </w:t>
      </w:r>
      <w:r w:rsidR="00DD1590">
        <w:t xml:space="preserve">Obama is </w:t>
      </w:r>
      <w:r w:rsidR="00824BA2">
        <w:t xml:space="preserve">scaling back the War on Terror and will prevent its worst excesses. </w:t>
      </w:r>
    </w:p>
    <w:p w:rsidR="00DD1590" w:rsidRPr="00BC1BD1" w:rsidRDefault="00DD1590" w:rsidP="00DD1590">
      <w:r w:rsidRPr="00BC1BD1">
        <w:rPr>
          <w:rStyle w:val="StyleStyleBold12pt"/>
        </w:rPr>
        <w:t>Bergen</w:t>
      </w:r>
      <w:r w:rsidRPr="00BC1BD1">
        <w:t xml:space="preserve">, director at the New America Foundation, </w:t>
      </w:r>
      <w:r w:rsidRPr="00BC1BD1">
        <w:rPr>
          <w:rStyle w:val="StyleStyleBold12pt"/>
        </w:rPr>
        <w:t>5-26</w:t>
      </w:r>
      <w:r w:rsidRPr="00BC1BD1">
        <w:t xml:space="preserve">-2013 [Peter, also CNN's national security analyst, “Bush's war on terror is over”, </w:t>
      </w:r>
    </w:p>
    <w:p w:rsidR="00DD1590" w:rsidRPr="00BC1BD1" w:rsidRDefault="00DD1590" w:rsidP="00DD1590">
      <w:r w:rsidRPr="00BC1BD1">
        <w:t>http://www.cnn.com/2013/05/24/opinion/bergen-end-of-terror-war]</w:t>
      </w:r>
    </w:p>
    <w:p w:rsidR="00DD1590" w:rsidRDefault="00DD1590" w:rsidP="00DD1590">
      <w:pPr>
        <w:rPr>
          <w:sz w:val="14"/>
        </w:rPr>
      </w:pPr>
    </w:p>
    <w:p w:rsidR="00DD1590" w:rsidRDefault="00DD1590" w:rsidP="00DD1590">
      <w:pPr>
        <w:rPr>
          <w:sz w:val="16"/>
        </w:rPr>
      </w:pPr>
      <w:r w:rsidRPr="00870C35">
        <w:rPr>
          <w:sz w:val="16"/>
        </w:rPr>
        <w:t xml:space="preserve">But </w:t>
      </w:r>
      <w:r w:rsidRPr="00BC1BD1">
        <w:rPr>
          <w:rStyle w:val="StyleBoldUnderline"/>
        </w:rPr>
        <w:t xml:space="preserve">the most significant </w:t>
      </w:r>
      <w:r w:rsidRPr="00DD1590">
        <w:rPr>
          <w:rStyle w:val="StyleBoldUnderline"/>
        </w:rPr>
        <w:t>aspect</w:t>
      </w:r>
      <w:r w:rsidRPr="00870C35">
        <w:rPr>
          <w:sz w:val="16"/>
        </w:rPr>
        <w:t xml:space="preserve"> of the speech </w:t>
      </w:r>
      <w:r w:rsidRPr="00BC1BD1">
        <w:rPr>
          <w:rStyle w:val="StyleBoldUnderline"/>
        </w:rPr>
        <w:t xml:space="preserve">was the president's case that the </w:t>
      </w:r>
      <w:r w:rsidRPr="00870C35">
        <w:rPr>
          <w:sz w:val="16"/>
        </w:rPr>
        <w:t>"perpetual wartime footing" and "</w:t>
      </w:r>
      <w:r w:rsidRPr="00BC1BD1">
        <w:rPr>
          <w:rStyle w:val="StyleBoldUnderline"/>
        </w:rPr>
        <w:t>boundless war on terror</w:t>
      </w:r>
      <w:r w:rsidRPr="00870C35">
        <w:rPr>
          <w:sz w:val="16"/>
        </w:rPr>
        <w:t xml:space="preserve">" that has permeated so much of American life since 9/11 </w:t>
      </w:r>
      <w:r w:rsidRPr="00BC1BD1">
        <w:rPr>
          <w:rStyle w:val="StyleBoldUnderline"/>
        </w:rPr>
        <w:t>should come to an end.</w:t>
      </w:r>
      <w:r>
        <w:rPr>
          <w:rStyle w:val="StyleBoldUnderline"/>
        </w:rPr>
        <w:t xml:space="preserve"> </w:t>
      </w:r>
      <w:r w:rsidRPr="00870C35">
        <w:rPr>
          <w:sz w:val="16"/>
        </w:rPr>
        <w:t xml:space="preserve">Obama argued that the time has come to redefine the kind of conflict that the United States is engaged in: "We must define the nature and scope of this struggle, or else it will define us." This is why the president focused part of his speech on a discussion of the seemingly arcane Authorization for the Use of Military Force that Congress passed days after 9/11 and that gave Bush the authority to go to war in Afghanistan against al Qaeda and its Taliban allies. Few, if any, in Congress who voted for the authorization understood at the time that they were voting for a virtual blank check that has provided the legal basis for more than a decade of war. It is a war that has expanded in recent years to other countries in the Middle East and Africa, such as Yemen and Somalia, where the U.S. has engaged in covert military operations against al Qaeda-affiliated groups. Theoretically, when U.S. combat troops finally withdraw from Afghanistan in December 2014, the authorization should simply expire, and the nation will no longer be at war. After all, once combat operations are over in Afghanistan, why would you want to keep in place an authorization for a permanent war? However, there are now </w:t>
      </w:r>
      <w:r w:rsidRPr="00BC1BD1">
        <w:rPr>
          <w:rStyle w:val="StyleBoldUnderline"/>
        </w:rPr>
        <w:t>some in Congress</w:t>
      </w:r>
      <w:r w:rsidRPr="00870C35">
        <w:rPr>
          <w:sz w:val="16"/>
        </w:rPr>
        <w:t xml:space="preserve"> who </w:t>
      </w:r>
      <w:r w:rsidRPr="00BC1BD1">
        <w:rPr>
          <w:rStyle w:val="StyleBoldUnderline"/>
        </w:rPr>
        <w:t>would like to expand</w:t>
      </w:r>
      <w:r w:rsidRPr="00870C35">
        <w:rPr>
          <w:sz w:val="16"/>
        </w:rPr>
        <w:t xml:space="preserve"> the scope of the </w:t>
      </w:r>
      <w:r w:rsidRPr="00BC1BD1">
        <w:rPr>
          <w:rStyle w:val="StyleBoldUnderline"/>
        </w:rPr>
        <w:t>Authorization for the Use of Military Force</w:t>
      </w:r>
      <w:r w:rsidRPr="00870C35">
        <w:rPr>
          <w:sz w:val="16"/>
        </w:rPr>
        <w:t xml:space="preserve"> beyond its present parameters to include military operations against terrorist groups that were not involved in the 9/11 attacks, which could prolong America's wars indefinitely and add additional terrorist groups to the United States' list of enemies it is at war with. U.S. Sen. Bob Corker, R-Tennessee, ranking member of the influential Senate Foreign Relations Committee, for instance, last month called for an expansion of the scope of the authorization. </w:t>
      </w:r>
      <w:r w:rsidRPr="00BC1BD1">
        <w:rPr>
          <w:rStyle w:val="StyleBoldUnderline"/>
        </w:rPr>
        <w:t xml:space="preserve">Obama made it </w:t>
      </w:r>
      <w:r w:rsidRPr="00870C35">
        <w:rPr>
          <w:sz w:val="16"/>
        </w:rPr>
        <w:t xml:space="preserve">quite </w:t>
      </w:r>
      <w:r w:rsidRPr="00BC1BD1">
        <w:rPr>
          <w:rStyle w:val="StyleBoldUnderline"/>
        </w:rPr>
        <w:t>clear</w:t>
      </w:r>
      <w:r w:rsidRPr="00870C35">
        <w:rPr>
          <w:sz w:val="16"/>
        </w:rPr>
        <w:t xml:space="preserve"> in his Thursday speech that </w:t>
      </w:r>
      <w:r w:rsidRPr="00BC1BD1">
        <w:rPr>
          <w:rStyle w:val="StyleBoldUnderline"/>
        </w:rPr>
        <w:t>he would oppose such an expansion</w:t>
      </w:r>
      <w:r w:rsidRPr="00870C35">
        <w:rPr>
          <w:sz w:val="16"/>
        </w:rPr>
        <w:t xml:space="preserve">, saying he hopes instead to "ultimately repeal the AUMF's mandate. And I will not sign laws designed to expand this mandate further." </w:t>
      </w:r>
      <w:r w:rsidRPr="00BC1BD1">
        <w:rPr>
          <w:rStyle w:val="StyleBoldUnderline"/>
        </w:rPr>
        <w:t>In short, Obama intends to end a seemingly endless war.</w:t>
      </w:r>
      <w:r>
        <w:rPr>
          <w:rStyle w:val="StyleBoldUnderline"/>
        </w:rPr>
        <w:t xml:space="preserve"> </w:t>
      </w:r>
      <w:r w:rsidRPr="00870C35">
        <w:rPr>
          <w:sz w:val="16"/>
        </w:rPr>
        <w:t xml:space="preserve">That's because, </w:t>
      </w:r>
      <w:r w:rsidRPr="00BC1BD1">
        <w:rPr>
          <w:rStyle w:val="StyleBoldUnderline"/>
        </w:rPr>
        <w:t>according to Obama, "the core of al Qaeda in Afghanistan and Pakistan is on the path to defeat.</w:t>
      </w:r>
      <w:r w:rsidRPr="00870C35">
        <w:rPr>
          <w:sz w:val="16"/>
        </w:rPr>
        <w:t xml:space="preserve"> Their remaining operatives spend more time thinking about their own safety than plotting against us." On Thursday, </w:t>
      </w:r>
      <w:r w:rsidRPr="00BC1BD1">
        <w:rPr>
          <w:rStyle w:val="StyleBoldUnderline"/>
        </w:rPr>
        <w:t>Obama asserted</w:t>
      </w:r>
      <w:r w:rsidRPr="00870C35">
        <w:rPr>
          <w:sz w:val="16"/>
        </w:rPr>
        <w:t xml:space="preserve"> (in my view, </w:t>
      </w:r>
      <w:r w:rsidRPr="00BC1BD1">
        <w:rPr>
          <w:rStyle w:val="StyleBoldUnderline"/>
        </w:rPr>
        <w:t>correctly</w:t>
      </w:r>
      <w:r w:rsidRPr="00870C35">
        <w:rPr>
          <w:sz w:val="16"/>
        </w:rPr>
        <w:t xml:space="preserve">) </w:t>
      </w:r>
      <w:r w:rsidRPr="00BC1BD1">
        <w:rPr>
          <w:rStyle w:val="StyleBoldUnderline"/>
        </w:rPr>
        <w:t>that what remains of the terrorist threat</w:t>
      </w:r>
      <w:r w:rsidRPr="00870C35">
        <w:rPr>
          <w:sz w:val="16"/>
        </w:rPr>
        <w:t>, while significant and persistent</w:t>
      </w:r>
      <w:r w:rsidRPr="00BC1BD1">
        <w:rPr>
          <w:rStyle w:val="StyleBoldUnderline"/>
        </w:rPr>
        <w:t>, is nothing on the scale of</w:t>
      </w:r>
      <w:r w:rsidRPr="00870C35">
        <w:rPr>
          <w:sz w:val="16"/>
        </w:rPr>
        <w:t xml:space="preserve"> the al Qaeda organization that launched the </w:t>
      </w:r>
      <w:r w:rsidRPr="00BC1BD1">
        <w:rPr>
          <w:rStyle w:val="StyleBoldUnderline"/>
        </w:rPr>
        <w:t>9/11</w:t>
      </w:r>
      <w:r w:rsidRPr="00870C35">
        <w:rPr>
          <w:sz w:val="16"/>
        </w:rPr>
        <w:t xml:space="preserve"> operation and instead consists of "less capable al Qaeda affiliates, threats to diplomatic facilities and businesses abroad, homegrown extremists." </w:t>
      </w:r>
      <w:r w:rsidRPr="00870C35">
        <w:rPr>
          <w:rStyle w:val="StyleBoldUnderline"/>
        </w:rPr>
        <w:t>These threats, the president</w:t>
      </w:r>
      <w:r w:rsidRPr="00870C35">
        <w:rPr>
          <w:sz w:val="16"/>
        </w:rPr>
        <w:t xml:space="preserve"> further </w:t>
      </w:r>
      <w:r w:rsidRPr="00870C35">
        <w:rPr>
          <w:rStyle w:val="StyleBoldUnderline"/>
        </w:rPr>
        <w:t>asserted</w:t>
      </w:r>
      <w:r w:rsidRPr="00870C35">
        <w:rPr>
          <w:sz w:val="16"/>
        </w:rPr>
        <w:t xml:space="preserve">, can be managed by carefully targeted drone strikes overseas and efforts to counter extremist ideology at home and </w:t>
      </w:r>
      <w:r w:rsidRPr="00870C35">
        <w:rPr>
          <w:rStyle w:val="StyleBoldUnderline"/>
        </w:rPr>
        <w:t>do not require some kind of broader war.</w:t>
      </w:r>
      <w:r>
        <w:rPr>
          <w:rStyle w:val="StyleBoldUnderline"/>
        </w:rPr>
        <w:t xml:space="preserve"> </w:t>
      </w:r>
      <w:r w:rsidRPr="00870C35">
        <w:rPr>
          <w:rStyle w:val="StyleBoldUnderline"/>
        </w:rPr>
        <w:t xml:space="preserve">Obama is </w:t>
      </w:r>
      <w:r w:rsidRPr="00870C35">
        <w:rPr>
          <w:sz w:val="16"/>
        </w:rPr>
        <w:t xml:space="preserve">also </w:t>
      </w:r>
      <w:r w:rsidRPr="00870C35">
        <w:rPr>
          <w:rStyle w:val="StyleBoldUnderline"/>
        </w:rPr>
        <w:t>looking to his legacy</w:t>
      </w:r>
      <w:r w:rsidRPr="00870C35">
        <w:rPr>
          <w:sz w:val="16"/>
        </w:rPr>
        <w:t xml:space="preserve"> and the presidents who will follow him </w:t>
      </w:r>
      <w:r w:rsidRPr="00870C35">
        <w:rPr>
          <w:rStyle w:val="StyleBoldUnderline"/>
        </w:rPr>
        <w:t>and is trying to</w:t>
      </w:r>
      <w:r w:rsidRPr="00870C35">
        <w:rPr>
          <w:sz w:val="16"/>
        </w:rPr>
        <w:t xml:space="preserve"> begin to create the public consensus and legal framework that will help to </w:t>
      </w:r>
      <w:r w:rsidRPr="00870C35">
        <w:rPr>
          <w:rStyle w:val="StyleBoldUnderline"/>
        </w:rPr>
        <w:t>ensure</w:t>
      </w:r>
      <w:r w:rsidRPr="00870C35">
        <w:rPr>
          <w:sz w:val="16"/>
        </w:rPr>
        <w:t xml:space="preserve"> that </w:t>
      </w:r>
      <w:r w:rsidRPr="00870C35">
        <w:rPr>
          <w:rStyle w:val="StyleBoldUnderline"/>
        </w:rPr>
        <w:t>the U</w:t>
      </w:r>
      <w:r w:rsidRPr="00870C35">
        <w:rPr>
          <w:sz w:val="16"/>
        </w:rPr>
        <w:t xml:space="preserve">nited </w:t>
      </w:r>
      <w:r w:rsidRPr="00870C35">
        <w:rPr>
          <w:rStyle w:val="StyleBoldUnderline"/>
        </w:rPr>
        <w:t>S</w:t>
      </w:r>
      <w:r w:rsidRPr="00870C35">
        <w:rPr>
          <w:sz w:val="16"/>
        </w:rPr>
        <w:t xml:space="preserve">tates </w:t>
      </w:r>
      <w:r w:rsidRPr="00870C35">
        <w:rPr>
          <w:rStyle w:val="StyleBoldUnderline"/>
        </w:rPr>
        <w:t>isn't</w:t>
      </w:r>
      <w:r w:rsidRPr="00870C35">
        <w:rPr>
          <w:sz w:val="16"/>
        </w:rPr>
        <w:t xml:space="preserve"> "</w:t>
      </w:r>
      <w:r w:rsidRPr="00870C35">
        <w:rPr>
          <w:rStyle w:val="StyleBoldUnderline"/>
        </w:rPr>
        <w:t>drawn into more wars we don't need to fight,</w:t>
      </w:r>
      <w:r w:rsidRPr="00870C35">
        <w:rPr>
          <w:sz w:val="16"/>
        </w:rPr>
        <w:t xml:space="preserve"> or continue to grant presidents unbound powers more suited for traditional armed conflicts between nation states." </w:t>
      </w:r>
      <w:r w:rsidRPr="00870C35">
        <w:rPr>
          <w:rStyle w:val="StyleBoldUnderline"/>
        </w:rPr>
        <w:t xml:space="preserve">Obama clearly hopes to leave office in 2016 as the commander in chief </w:t>
      </w:r>
      <w:proofErr w:type="gramStart"/>
      <w:r w:rsidRPr="00870C35">
        <w:rPr>
          <w:rStyle w:val="StyleBoldUnderline"/>
        </w:rPr>
        <w:t>who</w:t>
      </w:r>
      <w:proofErr w:type="gramEnd"/>
      <w:r w:rsidRPr="00870C35">
        <w:rPr>
          <w:rStyle w:val="StyleBoldUnderline"/>
        </w:rPr>
        <w:t xml:space="preserve"> finally ended America's longest war</w:t>
      </w:r>
      <w:r w:rsidRPr="00870C35">
        <w:rPr>
          <w:sz w:val="16"/>
        </w:rPr>
        <w:t>.</w:t>
      </w:r>
    </w:p>
    <w:p w:rsidR="0034765C" w:rsidRDefault="0034765C" w:rsidP="00DD1590">
      <w:pPr>
        <w:rPr>
          <w:sz w:val="16"/>
        </w:rPr>
      </w:pPr>
    </w:p>
    <w:p w:rsidR="0034765C" w:rsidRDefault="0034765C" w:rsidP="00E36CD4">
      <w:pPr>
        <w:pStyle w:val="Heading4"/>
      </w:pPr>
      <w:r w:rsidRPr="00994804">
        <w:t>2</w:t>
      </w:r>
      <w:r>
        <w:t xml:space="preserve"> – </w:t>
      </w:r>
      <w:r w:rsidR="00E36CD4">
        <w:t>Terrorist threat construction does not lead to war</w:t>
      </w:r>
    </w:p>
    <w:p w:rsidR="00E36CD4" w:rsidRPr="00E36CD4" w:rsidRDefault="00E36CD4" w:rsidP="00E36CD4">
      <w:pPr>
        <w:rPr>
          <w:sz w:val="16"/>
          <w:szCs w:val="16"/>
        </w:rPr>
      </w:pPr>
      <w:proofErr w:type="spellStart"/>
      <w:proofErr w:type="gramStart"/>
      <w:r w:rsidRPr="00FB704B">
        <w:rPr>
          <w:rStyle w:val="StyleStyleBold12pt"/>
        </w:rPr>
        <w:t>Rodwell</w:t>
      </w:r>
      <w:proofErr w:type="spellEnd"/>
      <w:r w:rsidRPr="00FB704B">
        <w:rPr>
          <w:rStyle w:val="StyleStyleBold12pt"/>
        </w:rPr>
        <w:t xml:space="preserve"> ‘5</w:t>
      </w:r>
      <w:r w:rsidRPr="00FB704B">
        <w:t xml:space="preserve"> </w:t>
      </w:r>
      <w:r w:rsidRPr="00E36CD4">
        <w:rPr>
          <w:sz w:val="16"/>
          <w:szCs w:val="16"/>
        </w:rPr>
        <w:t xml:space="preserve">[Jonathan, PhD </w:t>
      </w:r>
      <w:proofErr w:type="spellStart"/>
      <w:r w:rsidRPr="00E36CD4">
        <w:rPr>
          <w:sz w:val="16"/>
          <w:szCs w:val="16"/>
        </w:rPr>
        <w:t>Cand</w:t>
      </w:r>
      <w:proofErr w:type="spellEnd"/>
      <w:r w:rsidRPr="00E36CD4">
        <w:rPr>
          <w:sz w:val="16"/>
          <w:szCs w:val="16"/>
        </w:rPr>
        <w:t>.</w:t>
      </w:r>
      <w:proofErr w:type="gramEnd"/>
      <w:r w:rsidRPr="00E36CD4">
        <w:rPr>
          <w:sz w:val="16"/>
          <w:szCs w:val="16"/>
        </w:rPr>
        <w:t xml:space="preserve"> @ Manchester Metropolitan University, “Trendy </w:t>
      </w:r>
      <w:proofErr w:type="gramStart"/>
      <w:r w:rsidRPr="00E36CD4">
        <w:rPr>
          <w:sz w:val="16"/>
          <w:szCs w:val="16"/>
        </w:rPr>
        <w:t>But</w:t>
      </w:r>
      <w:proofErr w:type="gramEnd"/>
      <w:r w:rsidRPr="00E36CD4">
        <w:rPr>
          <w:sz w:val="16"/>
          <w:szCs w:val="16"/>
        </w:rPr>
        <w:t xml:space="preserve"> Empty: A Response to Richard Jackson,” 49th Parallel, Spring, www.49thparallel.bham.ac.uk/back/issue15/rodwell1.htm]</w:t>
      </w:r>
    </w:p>
    <w:p w:rsidR="00E36CD4" w:rsidRDefault="00E36CD4" w:rsidP="00E36CD4"/>
    <w:p w:rsidR="00E36CD4" w:rsidRDefault="00E36CD4" w:rsidP="00E36CD4">
      <w:pPr>
        <w:rPr>
          <w:sz w:val="16"/>
        </w:rPr>
      </w:pPr>
      <w:r w:rsidRPr="00E36CD4">
        <w:rPr>
          <w:sz w:val="16"/>
        </w:rPr>
        <w:t xml:space="preserve">On top of this there is the clear problem that </w:t>
      </w:r>
      <w:r w:rsidRPr="00E36CD4">
        <w:rPr>
          <w:rStyle w:val="StyleBoldUnderline"/>
        </w:rPr>
        <w:t>the consequences of</w:t>
      </w:r>
      <w:r w:rsidRPr="00E36CD4">
        <w:rPr>
          <w:sz w:val="16"/>
        </w:rPr>
        <w:t xml:space="preserve"> the </w:t>
      </w:r>
      <w:r w:rsidRPr="00E36CD4">
        <w:rPr>
          <w:rStyle w:val="StyleBoldUnderline"/>
        </w:rPr>
        <w:t xml:space="preserve">discursive </w:t>
      </w:r>
      <w:proofErr w:type="spellStart"/>
      <w:r w:rsidRPr="00E36CD4">
        <w:rPr>
          <w:rStyle w:val="StyleBoldUnderline"/>
        </w:rPr>
        <w:t>othering</w:t>
      </w:r>
      <w:proofErr w:type="spellEnd"/>
      <w:r w:rsidRPr="00E36CD4">
        <w:rPr>
          <w:rStyle w:val="StyleBoldUnderline"/>
        </w:rPr>
        <w:t xml:space="preserve"> are not</w:t>
      </w:r>
      <w:r w:rsidRPr="00E36CD4">
        <w:rPr>
          <w:sz w:val="16"/>
        </w:rPr>
        <w:t xml:space="preserve"> necessarily </w:t>
      </w:r>
      <w:r w:rsidRPr="00E36CD4">
        <w:rPr>
          <w:rStyle w:val="StyleBoldUnderline"/>
        </w:rPr>
        <w:t>what Jackson would seem to identify</w:t>
      </w:r>
      <w:r w:rsidRPr="00E36CD4">
        <w:rPr>
          <w:sz w:val="16"/>
        </w:rPr>
        <w:t xml:space="preserve">. This is a problem consistent through David Campbell’s original work on which Jackson’s approach is </w:t>
      </w:r>
      <w:proofErr w:type="gramStart"/>
      <w:r w:rsidRPr="00E36CD4">
        <w:rPr>
          <w:sz w:val="16"/>
        </w:rPr>
        <w:t>based[</w:t>
      </w:r>
      <w:proofErr w:type="gramEnd"/>
      <w:r w:rsidRPr="00E36CD4">
        <w:rPr>
          <w:sz w:val="16"/>
        </w:rPr>
        <w:t xml:space="preserve">iii]. David Campbell argued for a linguistic process that ‘always results in </w:t>
      </w:r>
      <w:proofErr w:type="spellStart"/>
      <w:r w:rsidRPr="00E36CD4">
        <w:rPr>
          <w:sz w:val="16"/>
        </w:rPr>
        <w:t>an other</w:t>
      </w:r>
      <w:proofErr w:type="spellEnd"/>
      <w:r w:rsidRPr="00E36CD4">
        <w:rPr>
          <w:sz w:val="16"/>
        </w:rPr>
        <w:t xml:space="preserve"> being marginalized’ or has the potential for </w:t>
      </w:r>
      <w:proofErr w:type="gramStart"/>
      <w:r w:rsidRPr="00E36CD4">
        <w:rPr>
          <w:sz w:val="16"/>
        </w:rPr>
        <w:t>‘</w:t>
      </w:r>
      <w:proofErr w:type="spellStart"/>
      <w:r w:rsidRPr="00E36CD4">
        <w:rPr>
          <w:sz w:val="16"/>
        </w:rPr>
        <w:t>demonisation</w:t>
      </w:r>
      <w:proofErr w:type="spellEnd"/>
      <w:r w:rsidRPr="00E36CD4">
        <w:rPr>
          <w:sz w:val="16"/>
        </w:rPr>
        <w:t>’[</w:t>
      </w:r>
      <w:proofErr w:type="gramEnd"/>
      <w:r w:rsidRPr="00E36CD4">
        <w:rPr>
          <w:sz w:val="16"/>
        </w:rPr>
        <w:t xml:space="preserve">iv]. At the same time </w:t>
      </w:r>
      <w:r w:rsidRPr="00E36CD4">
        <w:rPr>
          <w:rStyle w:val="StyleBoldUnderline"/>
        </w:rPr>
        <w:t>Jackson</w:t>
      </w:r>
      <w:r w:rsidRPr="00E36CD4">
        <w:rPr>
          <w:sz w:val="16"/>
        </w:rPr>
        <w:t xml:space="preserve">, building upon this, </w:t>
      </w:r>
      <w:r w:rsidRPr="00E36CD4">
        <w:rPr>
          <w:rStyle w:val="StyleBoldUnderline"/>
        </w:rPr>
        <w:t>maintains</w:t>
      </w:r>
      <w:r w:rsidRPr="00E36CD4">
        <w:rPr>
          <w:sz w:val="16"/>
        </w:rPr>
        <w:t xml:space="preserve"> without qualification </w:t>
      </w:r>
      <w:r w:rsidRPr="00E36CD4">
        <w:rPr>
          <w:rStyle w:val="StyleBoldUnderline"/>
        </w:rPr>
        <w:t>that</w:t>
      </w:r>
      <w:r w:rsidRPr="00E36CD4">
        <w:rPr>
          <w:sz w:val="16"/>
        </w:rPr>
        <w:t xml:space="preserve"> the </w:t>
      </w:r>
      <w:r w:rsidRPr="00E36CD4">
        <w:rPr>
          <w:rStyle w:val="StyleBoldUnderline"/>
        </w:rPr>
        <w:t xml:space="preserve">systematic and </w:t>
      </w:r>
      <w:proofErr w:type="spellStart"/>
      <w:r w:rsidRPr="00E36CD4">
        <w:rPr>
          <w:rStyle w:val="StyleBoldUnderline"/>
        </w:rPr>
        <w:t>institutionalised</w:t>
      </w:r>
      <w:proofErr w:type="spellEnd"/>
      <w:r w:rsidRPr="00E36CD4">
        <w:rPr>
          <w:rStyle w:val="StyleBoldUnderline"/>
        </w:rPr>
        <w:t xml:space="preserve"> abuse</w:t>
      </w:r>
      <w:r w:rsidRPr="00E36CD4">
        <w:rPr>
          <w:sz w:val="16"/>
        </w:rPr>
        <w:t xml:space="preserve"> of Iraqi prisoners first exposed in April 2004 “</w:t>
      </w:r>
      <w:r w:rsidRPr="00E36CD4">
        <w:rPr>
          <w:rStyle w:val="StyleBoldUnderline"/>
        </w:rPr>
        <w:t>is a direct consequence of the language used by senior administration officials: conceiving of terrorist suspects as ‘evil’, ‘inhuman’ and ‘faceless enemies of freedom</w:t>
      </w:r>
      <w:r w:rsidRPr="00E36CD4">
        <w:rPr>
          <w:sz w:val="16"/>
        </w:rPr>
        <w:t xml:space="preserve"> creates an atmosphere where abuses become </w:t>
      </w:r>
      <w:proofErr w:type="spellStart"/>
      <w:r w:rsidRPr="00E36CD4">
        <w:rPr>
          <w:sz w:val="16"/>
        </w:rPr>
        <w:t>normalised</w:t>
      </w:r>
      <w:proofErr w:type="spellEnd"/>
      <w:r w:rsidRPr="00E36CD4">
        <w:rPr>
          <w:sz w:val="16"/>
        </w:rPr>
        <w:t xml:space="preserve"> and tolerated”[v]. The only problem is that </w:t>
      </w:r>
      <w:r w:rsidRPr="00E36CD4">
        <w:rPr>
          <w:rStyle w:val="StyleBoldUnderline"/>
        </w:rPr>
        <w:t>the process of differentiation does not actually necessarily produce dislike or antagonism. In the</w:t>
      </w:r>
      <w:r w:rsidRPr="00E36CD4">
        <w:rPr>
          <w:sz w:val="16"/>
        </w:rPr>
        <w:t xml:space="preserve"> 19</w:t>
      </w:r>
      <w:r w:rsidRPr="00E36CD4">
        <w:rPr>
          <w:rStyle w:val="StyleBoldUnderline"/>
        </w:rPr>
        <w:t>40’s and 50’s</w:t>
      </w:r>
      <w:r w:rsidRPr="00E36CD4">
        <w:rPr>
          <w:sz w:val="16"/>
        </w:rPr>
        <w:t xml:space="preserve"> </w:t>
      </w:r>
      <w:r w:rsidRPr="00E36CD4">
        <w:rPr>
          <w:rStyle w:val="StyleBoldUnderline"/>
        </w:rPr>
        <w:t>even subjected to the language of the ‘Red Scare’ it’s obvious not all Americans came to see the Soviets as an ‘other’ of their nightmares. And in Iraq the abuses of Iraqi prisoners are isolated cases</w:t>
      </w:r>
      <w:r w:rsidRPr="00E36CD4">
        <w:rPr>
          <w:sz w:val="16"/>
        </w:rPr>
        <w:t xml:space="preserve">, it is not the case that the U.S. militarily summarily abuses prisoners as a result of language. Surely </w:t>
      </w:r>
      <w:r w:rsidRPr="00E36CD4">
        <w:rPr>
          <w:rStyle w:val="StyleBoldUnderline"/>
        </w:rPr>
        <w:t xml:space="preserve">the massive protest against </w:t>
      </w:r>
      <w:r w:rsidRPr="00EB4351">
        <w:rPr>
          <w:rStyle w:val="StyleBoldUnderline"/>
        </w:rPr>
        <w:t>the war</w:t>
      </w:r>
      <w:r w:rsidRPr="00E36CD4">
        <w:rPr>
          <w:sz w:val="16"/>
        </w:rPr>
        <w:t xml:space="preserve">, even in the U.S. itself, </w:t>
      </w:r>
      <w:r w:rsidRPr="00E36CD4">
        <w:rPr>
          <w:rStyle w:val="StyleBoldUnderline"/>
        </w:rPr>
        <w:t xml:space="preserve">is also a </w:t>
      </w:r>
      <w:proofErr w:type="spellStart"/>
      <w:r w:rsidRPr="00E36CD4">
        <w:rPr>
          <w:rStyle w:val="StyleBoldUnderline"/>
        </w:rPr>
        <w:t>self evident</w:t>
      </w:r>
      <w:proofErr w:type="spellEnd"/>
      <w:r w:rsidRPr="00E36CD4">
        <w:rPr>
          <w:rStyle w:val="StyleBoldUnderline"/>
        </w:rPr>
        <w:t xml:space="preserve"> </w:t>
      </w:r>
      <w:r w:rsidRPr="00E36CD4">
        <w:rPr>
          <w:rStyle w:val="StyleBoldUnderline"/>
        </w:rPr>
        <w:lastRenderedPageBreak/>
        <w:t xml:space="preserve">example that the language of ‘evil’ and ‘inhumanity’ does not necessarily produce an outcome that </w:t>
      </w:r>
      <w:proofErr w:type="spellStart"/>
      <w:r w:rsidRPr="00E36CD4">
        <w:rPr>
          <w:rStyle w:val="StyleBoldUnderline"/>
        </w:rPr>
        <w:t>marginalises</w:t>
      </w:r>
      <w:proofErr w:type="spellEnd"/>
      <w:r w:rsidRPr="00E36CD4">
        <w:rPr>
          <w:rStyle w:val="StyleBoldUnderline"/>
        </w:rPr>
        <w:t xml:space="preserve"> or </w:t>
      </w:r>
      <w:proofErr w:type="spellStart"/>
      <w:r w:rsidRPr="00E36CD4">
        <w:rPr>
          <w:rStyle w:val="StyleBoldUnderline"/>
        </w:rPr>
        <w:t>demonises</w:t>
      </w:r>
      <w:proofErr w:type="spellEnd"/>
      <w:r w:rsidRPr="00E36CD4">
        <w:rPr>
          <w:rStyle w:val="StyleBoldUnderline"/>
        </w:rPr>
        <w:t xml:space="preserve"> an ‘other</w:t>
      </w:r>
      <w:r w:rsidRPr="00E36CD4">
        <w:rPr>
          <w:sz w:val="16"/>
        </w:rPr>
        <w:t xml:space="preserve">’. Indeed </w:t>
      </w:r>
      <w:r w:rsidRPr="00E36CD4">
        <w:rPr>
          <w:rStyle w:val="StyleBoldUnderline"/>
        </w:rPr>
        <w:t>one of the points of discourse is that we are continually differentiating ourselves from all others around us without this necessarily leading us to hate fear or abuse anyone</w:t>
      </w:r>
      <w:proofErr w:type="gramStart"/>
      <w:r w:rsidRPr="00E36CD4">
        <w:rPr>
          <w:sz w:val="16"/>
        </w:rPr>
        <w:t>.[</w:t>
      </w:r>
      <w:proofErr w:type="gramEnd"/>
      <w:r w:rsidRPr="00E36CD4">
        <w:rPr>
          <w:sz w:val="16"/>
        </w:rPr>
        <w:t xml:space="preserve">vi] </w:t>
      </w:r>
      <w:r w:rsidRPr="00E36CD4">
        <w:rPr>
          <w:rStyle w:val="StyleBoldUnderline"/>
        </w:rPr>
        <w:t xml:space="preserve">Consequently, the clear fear of the Soviet Union during the height of the Cold War, and the abuses at Abu </w:t>
      </w:r>
      <w:proofErr w:type="spellStart"/>
      <w:r w:rsidRPr="00E36CD4">
        <w:rPr>
          <w:rStyle w:val="StyleBoldUnderline"/>
        </w:rPr>
        <w:t>Ghirab</w:t>
      </w:r>
      <w:proofErr w:type="spellEnd"/>
      <w:r w:rsidRPr="00E36CD4">
        <w:rPr>
          <w:rStyle w:val="StyleBoldUnderline"/>
        </w:rPr>
        <w:t xml:space="preserve"> are unusual cases</w:t>
      </w:r>
      <w:r w:rsidRPr="00E36CD4">
        <w:rPr>
          <w:sz w:val="16"/>
        </w:rPr>
        <w:t xml:space="preserve">. To understand what is going on we must ask how far can the process of </w:t>
      </w:r>
      <w:proofErr w:type="spellStart"/>
      <w:r w:rsidRPr="00E36CD4">
        <w:rPr>
          <w:sz w:val="16"/>
        </w:rPr>
        <w:t>inscripting</w:t>
      </w:r>
      <w:proofErr w:type="spellEnd"/>
      <w:r w:rsidRPr="00E36CD4">
        <w:rPr>
          <w:sz w:val="16"/>
        </w:rPr>
        <w:t xml:space="preserve"> identity really go towards explaining </w:t>
      </w:r>
      <w:proofErr w:type="gramStart"/>
      <w:r w:rsidRPr="00E36CD4">
        <w:rPr>
          <w:sz w:val="16"/>
        </w:rPr>
        <w:t>them?</w:t>
      </w:r>
      <w:proofErr w:type="gramEnd"/>
      <w:r w:rsidRPr="00E36CD4">
        <w:rPr>
          <w:sz w:val="16"/>
        </w:rPr>
        <w:t xml:space="preserve"> As a result at best all discourse analysis provides us with is a set of universals and a heuristic model.</w:t>
      </w:r>
    </w:p>
    <w:p w:rsidR="00824BA2" w:rsidRDefault="00824BA2" w:rsidP="00E36CD4">
      <w:pPr>
        <w:rPr>
          <w:sz w:val="16"/>
        </w:rPr>
      </w:pPr>
    </w:p>
    <w:p w:rsidR="00824BA2" w:rsidRDefault="00824BA2" w:rsidP="00824BA2">
      <w:pPr>
        <w:pStyle w:val="Heading4"/>
      </w:pPr>
      <w:r>
        <w:t xml:space="preserve">3 </w:t>
      </w:r>
      <w:r w:rsidR="00695578">
        <w:t>–</w:t>
      </w:r>
      <w:r>
        <w:t xml:space="preserve"> </w:t>
      </w:r>
      <w:r w:rsidR="00695578">
        <w:t xml:space="preserve">They’re attacking a </w:t>
      </w:r>
      <w:proofErr w:type="spellStart"/>
      <w:r w:rsidR="00695578">
        <w:t>strawperson</w:t>
      </w:r>
      <w:proofErr w:type="spellEnd"/>
      <w:r w:rsidR="00695578">
        <w:t xml:space="preserve"> – the study of terrorism is </w:t>
      </w:r>
      <w:r w:rsidR="00A458AF">
        <w:t xml:space="preserve">already </w:t>
      </w:r>
      <w:r w:rsidR="00695578">
        <w:t xml:space="preserve">self-reflexive and </w:t>
      </w:r>
      <w:r w:rsidR="00946240">
        <w:t xml:space="preserve">knowledge about </w:t>
      </w:r>
      <w:r w:rsidR="00695578">
        <w:t xml:space="preserve">the </w:t>
      </w:r>
      <w:r w:rsidR="00946240">
        <w:t>significance</w:t>
      </w:r>
      <w:r w:rsidR="00695578">
        <w:t xml:space="preserve"> of state terrorism has not been obscured or subjugated. </w:t>
      </w:r>
    </w:p>
    <w:p w:rsidR="00824BA2" w:rsidRDefault="00824BA2" w:rsidP="00824BA2">
      <w:proofErr w:type="spellStart"/>
      <w:r w:rsidRPr="0083618F">
        <w:rPr>
          <w:rStyle w:val="StyleStyleBold12pt"/>
        </w:rPr>
        <w:t>Horgan</w:t>
      </w:r>
      <w:proofErr w:type="spellEnd"/>
      <w:r>
        <w:t xml:space="preserve">, Psychology Professor at Penn State University, </w:t>
      </w:r>
      <w:r w:rsidRPr="0083618F">
        <w:rPr>
          <w:rStyle w:val="StyleStyleBold12pt"/>
        </w:rPr>
        <w:t>and Boyle</w:t>
      </w:r>
      <w:r>
        <w:t xml:space="preserve">, International Relations Professor at the University of St. Andrews, </w:t>
      </w:r>
      <w:r w:rsidRPr="0083618F">
        <w:rPr>
          <w:rStyle w:val="StyleStyleBold12pt"/>
        </w:rPr>
        <w:t>2008</w:t>
      </w:r>
      <w:r w:rsidRPr="0083618F">
        <w:rPr>
          <w:sz w:val="16"/>
          <w:szCs w:val="16"/>
        </w:rPr>
        <w:t xml:space="preserve"> [John, also Director of the International Center for the Study of Terrorism at Penn State, and Michael, also Research Fellow at the Centre for the Study of Terrorism and Political Violence, “A case against ‘Critical Terrorism Studies’”, Critical Studies on Terrorism, 1:1, 51-64]</w:t>
      </w:r>
    </w:p>
    <w:p w:rsidR="00824BA2" w:rsidRDefault="00824BA2" w:rsidP="00E36CD4">
      <w:pPr>
        <w:rPr>
          <w:sz w:val="16"/>
        </w:rPr>
      </w:pPr>
    </w:p>
    <w:p w:rsidR="0034765C" w:rsidRDefault="00824BA2" w:rsidP="00DD1590">
      <w:pPr>
        <w:rPr>
          <w:sz w:val="16"/>
        </w:rPr>
      </w:pPr>
      <w:r w:rsidRPr="00824BA2">
        <w:rPr>
          <w:rStyle w:val="StyleBoldUnderline"/>
        </w:rPr>
        <w:t>Jackson</w:t>
      </w:r>
      <w:r w:rsidRPr="00824BA2">
        <w:rPr>
          <w:sz w:val="16"/>
        </w:rPr>
        <w:t xml:space="preserve"> (2007c) </w:t>
      </w:r>
      <w:r w:rsidRPr="00824BA2">
        <w:rPr>
          <w:rStyle w:val="StyleBoldUnderline"/>
        </w:rPr>
        <w:t>calls for the development of an explicitly CTS on the basis of what he argues preceded it, dubbed ‘Orthodox Terrorism Studies’. The latter, he suggests, is characterized by:</w:t>
      </w:r>
      <w:r w:rsidRPr="00824BA2">
        <w:rPr>
          <w:sz w:val="16"/>
        </w:rPr>
        <w:t xml:space="preserve"> (1) its </w:t>
      </w:r>
      <w:r w:rsidRPr="00824BA2">
        <w:rPr>
          <w:rStyle w:val="StyleBoldUnderline"/>
        </w:rPr>
        <w:t>poor methods</w:t>
      </w:r>
      <w:r w:rsidRPr="00824BA2">
        <w:rPr>
          <w:sz w:val="16"/>
        </w:rPr>
        <w:t xml:space="preserve"> and theories, (2) </w:t>
      </w:r>
      <w:r w:rsidRPr="00824BA2">
        <w:rPr>
          <w:rStyle w:val="StyleBoldUnderline"/>
        </w:rPr>
        <w:t>its state centricity</w:t>
      </w:r>
      <w:r w:rsidRPr="00824BA2">
        <w:rPr>
          <w:sz w:val="16"/>
        </w:rPr>
        <w:t xml:space="preserve">, (3) its </w:t>
      </w:r>
      <w:proofErr w:type="spellStart"/>
      <w:r w:rsidRPr="00824BA2">
        <w:rPr>
          <w:rStyle w:val="StyleBoldUnderline"/>
        </w:rPr>
        <w:t>problemsolving</w:t>
      </w:r>
      <w:proofErr w:type="spellEnd"/>
      <w:r w:rsidRPr="00824BA2">
        <w:rPr>
          <w:rStyle w:val="StyleBoldUnderline"/>
        </w:rPr>
        <w:t xml:space="preserve"> orientation, and</w:t>
      </w:r>
      <w:r w:rsidRPr="00824BA2">
        <w:rPr>
          <w:sz w:val="16"/>
        </w:rPr>
        <w:t xml:space="preserve"> (4) its </w:t>
      </w:r>
      <w:r w:rsidRPr="00824BA2">
        <w:rPr>
          <w:rStyle w:val="StyleBoldUnderline"/>
        </w:rPr>
        <w:t>institutional and intellectual links to state security projects</w:t>
      </w:r>
      <w:r w:rsidRPr="00824BA2">
        <w:rPr>
          <w:sz w:val="16"/>
        </w:rPr>
        <w:t xml:space="preserve">. Jackson argues that the major defining characteristic of CTS, on the other hand, should be ‘a skeptical attitude towards accepted terrorism “knowledge”’. </w:t>
      </w:r>
      <w:r w:rsidRPr="00824BA2">
        <w:rPr>
          <w:rStyle w:val="StyleBoldUnderline"/>
        </w:rPr>
        <w:t>An implicit presumption</w:t>
      </w:r>
      <w:r w:rsidRPr="00824BA2">
        <w:rPr>
          <w:sz w:val="16"/>
        </w:rPr>
        <w:t xml:space="preserve"> from this </w:t>
      </w:r>
      <w:r w:rsidRPr="00824BA2">
        <w:rPr>
          <w:rStyle w:val="StyleBoldUnderline"/>
        </w:rPr>
        <w:t>is that terrorism scholars</w:t>
      </w:r>
      <w:r w:rsidRPr="00824BA2">
        <w:rPr>
          <w:sz w:val="16"/>
        </w:rPr>
        <w:t xml:space="preserve"> have </w:t>
      </w:r>
      <w:proofErr w:type="spellStart"/>
      <w:r w:rsidRPr="00824BA2">
        <w:rPr>
          <w:rStyle w:val="StyleBoldUnderline"/>
        </w:rPr>
        <w:t>laboured</w:t>
      </w:r>
      <w:proofErr w:type="spellEnd"/>
      <w:r w:rsidRPr="00824BA2">
        <w:rPr>
          <w:rStyle w:val="StyleBoldUnderline"/>
        </w:rPr>
        <w:t xml:space="preserve"> for all</w:t>
      </w:r>
      <w:r w:rsidRPr="00824BA2">
        <w:rPr>
          <w:sz w:val="16"/>
        </w:rPr>
        <w:t xml:space="preserve"> of </w:t>
      </w:r>
      <w:r w:rsidRPr="00824BA2">
        <w:rPr>
          <w:rStyle w:val="StyleBoldUnderline"/>
        </w:rPr>
        <w:t>these years</w:t>
      </w:r>
      <w:r w:rsidRPr="00824BA2">
        <w:rPr>
          <w:sz w:val="16"/>
        </w:rPr>
        <w:t xml:space="preserve"> </w:t>
      </w:r>
      <w:r w:rsidRPr="00824BA2">
        <w:rPr>
          <w:rStyle w:val="StyleBoldUnderline"/>
        </w:rPr>
        <w:t>without being aware that their area of study has an implicit bias</w:t>
      </w:r>
      <w:r w:rsidRPr="00824BA2">
        <w:rPr>
          <w:sz w:val="16"/>
        </w:rPr>
        <w:t xml:space="preserve">, as well as definitional and methodological problems. </w:t>
      </w:r>
      <w:r w:rsidRPr="00824BA2">
        <w:rPr>
          <w:rStyle w:val="StyleBoldUnderline"/>
        </w:rPr>
        <w:t>In fact, terrorism scholars are not only well aware of these problems, but also have provided their own</w:t>
      </w:r>
      <w:r w:rsidRPr="00824BA2">
        <w:rPr>
          <w:sz w:val="16"/>
        </w:rPr>
        <w:t xml:space="preserve"> searching </w:t>
      </w:r>
      <w:r w:rsidRPr="00824BA2">
        <w:rPr>
          <w:rStyle w:val="StyleBoldUnderline"/>
        </w:rPr>
        <w:t>critiques</w:t>
      </w:r>
      <w:r w:rsidRPr="00824BA2">
        <w:rPr>
          <w:sz w:val="16"/>
        </w:rPr>
        <w:t xml:space="preserve"> of the field at various points during the last few decades (e.g. </w:t>
      </w:r>
      <w:proofErr w:type="spellStart"/>
      <w:r w:rsidRPr="00824BA2">
        <w:rPr>
          <w:sz w:val="16"/>
        </w:rPr>
        <w:t>Silke</w:t>
      </w:r>
      <w:proofErr w:type="spellEnd"/>
      <w:r w:rsidRPr="00824BA2">
        <w:rPr>
          <w:sz w:val="16"/>
        </w:rPr>
        <w:t xml:space="preserve"> 1996, Crenshaw 1998, Gordon 1999, </w:t>
      </w:r>
      <w:proofErr w:type="spellStart"/>
      <w:r w:rsidRPr="00824BA2">
        <w:rPr>
          <w:sz w:val="16"/>
        </w:rPr>
        <w:t>Horgan</w:t>
      </w:r>
      <w:proofErr w:type="spellEnd"/>
      <w:r w:rsidRPr="00824BA2">
        <w:rPr>
          <w:sz w:val="16"/>
        </w:rPr>
        <w:t xml:space="preserve"> 2005, esp. </w:t>
      </w:r>
      <w:proofErr w:type="spellStart"/>
      <w:r w:rsidRPr="00824BA2">
        <w:rPr>
          <w:sz w:val="16"/>
        </w:rPr>
        <w:t>ch.</w:t>
      </w:r>
      <w:proofErr w:type="spellEnd"/>
      <w:r w:rsidRPr="00824BA2">
        <w:rPr>
          <w:sz w:val="16"/>
        </w:rPr>
        <w:t xml:space="preserve"> 2, ‘Understanding Terrorism’). Some of those </w:t>
      </w:r>
      <w:r w:rsidRPr="00824BA2">
        <w:rPr>
          <w:rStyle w:val="StyleBoldUnderline"/>
        </w:rPr>
        <w:t>scholars</w:t>
      </w:r>
      <w:r w:rsidRPr="00824BA2">
        <w:rPr>
          <w:sz w:val="16"/>
        </w:rPr>
        <w:t xml:space="preserve"> most </w:t>
      </w:r>
      <w:r w:rsidRPr="00824BA2">
        <w:rPr>
          <w:rStyle w:val="StyleBoldUnderline"/>
        </w:rPr>
        <w:t>associated with the critique of empiricism</w:t>
      </w:r>
      <w:r w:rsidRPr="00824BA2">
        <w:rPr>
          <w:sz w:val="16"/>
        </w:rPr>
        <w:t xml:space="preserve"> implied </w:t>
      </w:r>
      <w:r w:rsidRPr="00824BA2">
        <w:rPr>
          <w:rStyle w:val="StyleBoldUnderline"/>
        </w:rPr>
        <w:t>in</w:t>
      </w:r>
      <w:r w:rsidRPr="00824BA2">
        <w:rPr>
          <w:sz w:val="16"/>
        </w:rPr>
        <w:t xml:space="preserve"> ‘Orthodox </w:t>
      </w:r>
      <w:r w:rsidRPr="00824BA2">
        <w:rPr>
          <w:rStyle w:val="StyleBoldUnderline"/>
        </w:rPr>
        <w:t>Terrorism Studies’</w:t>
      </w:r>
      <w:r w:rsidRPr="00824BA2">
        <w:rPr>
          <w:sz w:val="16"/>
        </w:rPr>
        <w:t xml:space="preserve"> have </w:t>
      </w:r>
      <w:r w:rsidRPr="00824BA2">
        <w:rPr>
          <w:rStyle w:val="StyleBoldUnderline"/>
        </w:rPr>
        <w:t>also engaged in deeply critical examinations</w:t>
      </w:r>
      <w:r w:rsidRPr="00824BA2">
        <w:rPr>
          <w:sz w:val="16"/>
        </w:rPr>
        <w:t xml:space="preserve"> of the nature of sources, methods, and data in the study of terrorism. For example, Jackson (2007a) regularly cites the handbook produced by </w:t>
      </w:r>
      <w:proofErr w:type="spellStart"/>
      <w:r w:rsidRPr="00824BA2">
        <w:rPr>
          <w:sz w:val="16"/>
        </w:rPr>
        <w:t>Schmid</w:t>
      </w:r>
      <w:proofErr w:type="spellEnd"/>
      <w:r w:rsidRPr="00824BA2">
        <w:rPr>
          <w:sz w:val="16"/>
        </w:rPr>
        <w:t xml:space="preserve"> and </w:t>
      </w:r>
      <w:proofErr w:type="spellStart"/>
      <w:r w:rsidRPr="00824BA2">
        <w:rPr>
          <w:sz w:val="16"/>
        </w:rPr>
        <w:t>Jongman</w:t>
      </w:r>
      <w:proofErr w:type="spellEnd"/>
      <w:r w:rsidRPr="00824BA2">
        <w:rPr>
          <w:sz w:val="16"/>
        </w:rPr>
        <w:t xml:space="preserve">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w:t>
      </w:r>
      <w:proofErr w:type="spellStart"/>
      <w:r w:rsidRPr="00824BA2">
        <w:rPr>
          <w:sz w:val="16"/>
        </w:rPr>
        <w:t>Schmid</w:t>
      </w:r>
      <w:proofErr w:type="spellEnd"/>
      <w:r w:rsidRPr="00824BA2">
        <w:rPr>
          <w:sz w:val="16"/>
        </w:rPr>
        <w:t xml:space="preserve"> and </w:t>
      </w:r>
      <w:proofErr w:type="spellStart"/>
      <w:r w:rsidRPr="00824BA2">
        <w:rPr>
          <w:sz w:val="16"/>
        </w:rPr>
        <w:t>Jongman</w:t>
      </w:r>
      <w:proofErr w:type="spellEnd"/>
      <w:r w:rsidRPr="00824BA2">
        <w:rPr>
          <w:sz w:val="16"/>
        </w:rPr>
        <w:t xml:space="preserve"> 1988, p. xiv). Similarly, </w:t>
      </w:r>
      <w:proofErr w:type="spellStart"/>
      <w:r w:rsidRPr="00824BA2">
        <w:rPr>
          <w:sz w:val="16"/>
        </w:rPr>
        <w:t>Silke’s</w:t>
      </w:r>
      <w:proofErr w:type="spellEnd"/>
      <w:r w:rsidRPr="00824BA2">
        <w:rPr>
          <w:sz w:val="16"/>
        </w:rPr>
        <w:t xml:space="preserve"> (2004) volume on the state of the field of terrorism research performed a similar function, highlighting the shortcomings of the field, in particular the lack of rigorous primary data collection. A non-reflective community of scholars does not produce such scathing indictments of its own work. One might counter that the problem is in fact that scholars of terrorism are not sufficiently self-critical in the theoretically informed way that CTS aims to be. And of course, </w:t>
      </w:r>
      <w:r w:rsidRPr="00824BA2">
        <w:rPr>
          <w:rStyle w:val="StyleBoldUnderline"/>
        </w:rPr>
        <w:t>there are certainly instances of scholars working in terrorism studies who appear to be unaware or less than critical of their theoretical foundations</w:t>
      </w:r>
      <w:r w:rsidRPr="00824BA2">
        <w:rPr>
          <w:sz w:val="16"/>
        </w:rPr>
        <w:t xml:space="preserve"> or who do not frame their criticisms in theoretically informed language</w:t>
      </w:r>
      <w:r w:rsidRPr="00824BA2">
        <w:rPr>
          <w:rStyle w:val="StyleBoldUnderline"/>
        </w:rPr>
        <w:t>. But it is not the case that the critiques offered by CTS on this point are novel; critics have attacked scholarship on terrorism for its bias and ‘silences’ long before critical theory was imported into its study, and further some of the most trenchant criticisms of terrorism studies come without the language and assumptions of critical theory</w:t>
      </w:r>
      <w:r w:rsidRPr="00824BA2">
        <w:rPr>
          <w:sz w:val="16"/>
        </w:rPr>
        <w:t xml:space="preserve"> (George 1991, Mueller 2006, respectively).3 Overstating the problem-solving dimension of terrorism studies Another critique of terrorism studies derives from the general critique of the influence of ‘problem-solving’ theory in terrorism studies (Gunning 2007b). The argument here, and deriving from Cox, is that terrorism studies tends to take the world as it is, rather than challenging its foundations of social and political order, and forsakes efforts to find ways of applying scholarly knowledge to relieving the burdens of those oppressed by unjust social and political structures (Cox 1981, p. 129). In other words, </w:t>
      </w:r>
      <w:r w:rsidRPr="00824BA2">
        <w:rPr>
          <w:rStyle w:val="StyleBoldUnderline"/>
        </w:rPr>
        <w:t>the charge is that the</w:t>
      </w:r>
      <w:r>
        <w:rPr>
          <w:rStyle w:val="StyleBoldUnderline"/>
        </w:rPr>
        <w:t xml:space="preserve"> </w:t>
      </w:r>
      <w:r w:rsidRPr="00824BA2">
        <w:rPr>
          <w:rStyle w:val="StyleBoldUnderline"/>
        </w:rPr>
        <w:t>study of terrorism has a predominant status quo bias</w:t>
      </w:r>
      <w:r w:rsidRPr="00824BA2">
        <w:rPr>
          <w:sz w:val="16"/>
        </w:rPr>
        <w:t xml:space="preserve">, which leads it to focus on how to solve problems for those in power, at the expense of ‘emancipation’. The ‘mode’ of thinking of terrorism studies is thus dominated by instrumental rationality, to the detriment of reflective approaches and interdisciplinary research. We believe </w:t>
      </w:r>
      <w:r w:rsidRPr="00824BA2">
        <w:rPr>
          <w:rStyle w:val="StyleBoldUnderline"/>
        </w:rPr>
        <w:t>this is overstating the case</w:t>
      </w:r>
      <w:r w:rsidRPr="00824BA2">
        <w:rPr>
          <w:sz w:val="16"/>
        </w:rPr>
        <w:t xml:space="preserve">. Like much of political science, the study of terrorism has been influenced by the logic of ‘problem-solving’ theory and includes a strong dose of instrumental rationality. But </w:t>
      </w:r>
      <w:r w:rsidRPr="00824BA2">
        <w:rPr>
          <w:rStyle w:val="StyleBoldUnderline"/>
        </w:rPr>
        <w:t>to imply that all those working within an empirical tradition of</w:t>
      </w:r>
      <w:r>
        <w:rPr>
          <w:rStyle w:val="StyleBoldUnderline"/>
        </w:rPr>
        <w:t xml:space="preserve"> </w:t>
      </w:r>
      <w:r w:rsidRPr="00824BA2">
        <w:rPr>
          <w:rStyle w:val="StyleBoldUnderline"/>
        </w:rPr>
        <w:t>research in terrorism studies do not challenge the status quo, or suggest uncomfortable truths</w:t>
      </w:r>
      <w:r>
        <w:rPr>
          <w:rStyle w:val="StyleBoldUnderline"/>
        </w:rPr>
        <w:t xml:space="preserve"> </w:t>
      </w:r>
      <w:r w:rsidRPr="00824BA2">
        <w:rPr>
          <w:rStyle w:val="StyleBoldUnderline"/>
        </w:rPr>
        <w:t>to those in power, is misleading</w:t>
      </w:r>
      <w:r w:rsidRPr="00824BA2">
        <w:rPr>
          <w:sz w:val="16"/>
        </w:rPr>
        <w:t xml:space="preserve">. Many of the serious scholars who work in this field are sympathetic to the normative goals that CTS scholars espouse, and are unafraid to speak truth to power when needed. For example, many </w:t>
      </w:r>
      <w:r w:rsidRPr="00824BA2">
        <w:rPr>
          <w:rStyle w:val="StyleBoldUnderline"/>
        </w:rPr>
        <w:t>terrorism scholars do not hesitate to tell governments</w:t>
      </w:r>
      <w:r>
        <w:rPr>
          <w:rStyle w:val="StyleBoldUnderline"/>
        </w:rPr>
        <w:t xml:space="preserve"> </w:t>
      </w:r>
      <w:r w:rsidRPr="00824BA2">
        <w:rPr>
          <w:rStyle w:val="StyleBoldUnderline"/>
        </w:rPr>
        <w:t>bluntly that unpopular certain foreign policy choic</w:t>
      </w:r>
      <w:r w:rsidRPr="00824BA2">
        <w:rPr>
          <w:sz w:val="16"/>
        </w:rPr>
        <w:t xml:space="preserve">es (such as the US invasion of Iraq or the Israeli occupation of the West Bank and Gaza) </w:t>
      </w:r>
      <w:r w:rsidRPr="00824BA2">
        <w:rPr>
          <w:rStyle w:val="StyleBoldUnderline"/>
        </w:rPr>
        <w:t>generate terrorism, and that addressing</w:t>
      </w:r>
      <w:r>
        <w:rPr>
          <w:rStyle w:val="StyleBoldUnderline"/>
        </w:rPr>
        <w:t xml:space="preserve"> </w:t>
      </w:r>
      <w:r w:rsidRPr="00824BA2">
        <w:rPr>
          <w:rStyle w:val="StyleBoldUnderline"/>
        </w:rPr>
        <w:t>pervasive economic and social inequalities is an essential part of counter-terrorism</w:t>
      </w:r>
      <w:r w:rsidRPr="00824BA2">
        <w:rPr>
          <w:sz w:val="16"/>
        </w:rPr>
        <w:t>.4 In fact, in a 2004 ‘Open Letter to the American People’, over 700 security studies scholars in the USA and elsewhere signed their names to a case which included the following: We judge that the current American policy centered around the war in Iraq is the most misguided one since the Vietnam period, one which harms the cause of the struggle against extreme Islamist terrorists. One result has been a great distortion in the terms of public debate on foreign and national security policy-an emphasis</w:t>
      </w:r>
      <w:r w:rsidR="00695578">
        <w:rPr>
          <w:sz w:val="16"/>
        </w:rPr>
        <w:t>.</w:t>
      </w:r>
    </w:p>
    <w:p w:rsidR="00946240" w:rsidRDefault="00040CAF" w:rsidP="00040CAF">
      <w:pPr>
        <w:pStyle w:val="Heading4"/>
      </w:pPr>
      <w:r>
        <w:lastRenderedPageBreak/>
        <w:t>4 –</w:t>
      </w:r>
      <w:r w:rsidR="00946240">
        <w:t xml:space="preserve"> No Impact </w:t>
      </w:r>
      <w:r>
        <w:t>–</w:t>
      </w:r>
      <w:r w:rsidR="00946240">
        <w:t xml:space="preserve"> </w:t>
      </w:r>
      <w:r>
        <w:t>the War on Terror won’t escalate because the public eventually resists fear-mongering</w:t>
      </w:r>
    </w:p>
    <w:p w:rsidR="00946240" w:rsidRPr="00946240" w:rsidRDefault="00946240" w:rsidP="00946240">
      <w:r w:rsidRPr="00946240">
        <w:rPr>
          <w:rStyle w:val="StyleStyleBold12pt"/>
        </w:rPr>
        <w:t>Weinberg and Eubank</w:t>
      </w:r>
      <w:r w:rsidRPr="00946240">
        <w:t xml:space="preserve">, both Professors of Political Science at the University of Nevada Reno, </w:t>
      </w:r>
      <w:r w:rsidRPr="00946240">
        <w:rPr>
          <w:rStyle w:val="StyleStyleBold12pt"/>
        </w:rPr>
        <w:t>2008</w:t>
      </w:r>
      <w:r w:rsidRPr="00946240">
        <w:t xml:space="preserve"> [Leonard and William, “Problems with the critical studies approach to the study of terrorism”, Critical Studies on Terrorism, 1:2, 185-195]</w:t>
      </w:r>
    </w:p>
    <w:p w:rsidR="00946240" w:rsidRDefault="00946240" w:rsidP="00946240">
      <w:pPr>
        <w:rPr>
          <w:sz w:val="16"/>
        </w:rPr>
      </w:pPr>
    </w:p>
    <w:p w:rsidR="00946240" w:rsidRPr="00946240" w:rsidRDefault="00946240" w:rsidP="00946240">
      <w:pPr>
        <w:rPr>
          <w:rStyle w:val="StyleBoldUnderline"/>
        </w:rPr>
      </w:pPr>
      <w:r w:rsidRPr="00946240">
        <w:rPr>
          <w:sz w:val="16"/>
        </w:rPr>
        <w:t xml:space="preserve">To be more specific about the intention of democratic governments to exaggerate the terrorist threat as a means of enhancing their popularity, we ought to consider the American, British, and </w:t>
      </w:r>
      <w:r w:rsidRPr="00946240">
        <w:rPr>
          <w:rStyle w:val="StyleBoldUnderline"/>
        </w:rPr>
        <w:t>Spanish</w:t>
      </w:r>
      <w:r w:rsidRPr="00946240">
        <w:rPr>
          <w:sz w:val="16"/>
        </w:rPr>
        <w:t xml:space="preserve"> examples. In the latter instance, the 11 March </w:t>
      </w:r>
      <w:r w:rsidRPr="00946240">
        <w:rPr>
          <w:rStyle w:val="StyleBoldUnderline"/>
        </w:rPr>
        <w:t>2004</w:t>
      </w:r>
      <w:r w:rsidRPr="00946240">
        <w:rPr>
          <w:sz w:val="16"/>
        </w:rPr>
        <w:t xml:space="preserve"> commuter train </w:t>
      </w:r>
      <w:r w:rsidRPr="00946240">
        <w:rPr>
          <w:rStyle w:val="StyleBoldUnderline"/>
        </w:rPr>
        <w:t>bombings occurred</w:t>
      </w:r>
      <w:r w:rsidRPr="00946240">
        <w:rPr>
          <w:sz w:val="16"/>
        </w:rPr>
        <w:t xml:space="preserve"> four days </w:t>
      </w:r>
      <w:r w:rsidRPr="00946240">
        <w:rPr>
          <w:rStyle w:val="StyleBoldUnderline"/>
        </w:rPr>
        <w:t>before</w:t>
      </w:r>
      <w:r w:rsidRPr="00946240">
        <w:rPr>
          <w:sz w:val="16"/>
        </w:rPr>
        <w:t xml:space="preserve"> the country’s national </w:t>
      </w:r>
      <w:r w:rsidRPr="00946240">
        <w:rPr>
          <w:rStyle w:val="StyleBoldUnderline"/>
        </w:rPr>
        <w:t>elections. The government of</w:t>
      </w:r>
      <w:r w:rsidRPr="00946240">
        <w:rPr>
          <w:sz w:val="16"/>
        </w:rPr>
        <w:t xml:space="preserve"> Jose Maria </w:t>
      </w:r>
      <w:r w:rsidRPr="00946240">
        <w:rPr>
          <w:rStyle w:val="StyleBoldUnderline"/>
        </w:rPr>
        <w:t>Aznar sought to manipulate</w:t>
      </w:r>
      <w:r w:rsidRPr="00946240">
        <w:rPr>
          <w:sz w:val="16"/>
        </w:rPr>
        <w:t xml:space="preserve"> Spanish </w:t>
      </w:r>
      <w:r w:rsidRPr="00946240">
        <w:rPr>
          <w:rStyle w:val="StyleBoldUnderline"/>
        </w:rPr>
        <w:t>voters</w:t>
      </w:r>
      <w:r w:rsidRPr="00946240">
        <w:rPr>
          <w:sz w:val="16"/>
        </w:rPr>
        <w:t xml:space="preserve"> </w:t>
      </w:r>
      <w:r w:rsidRPr="00946240">
        <w:rPr>
          <w:rStyle w:val="StyleBoldUnderline"/>
        </w:rPr>
        <w:t>by blaming the</w:t>
      </w:r>
      <w:r w:rsidRPr="00946240">
        <w:rPr>
          <w:sz w:val="16"/>
        </w:rPr>
        <w:t xml:space="preserve"> Basque group </w:t>
      </w:r>
      <w:r w:rsidRPr="00946240">
        <w:rPr>
          <w:rStyle w:val="StyleBoldUnderline"/>
        </w:rPr>
        <w:t>ETA</w:t>
      </w:r>
      <w:r w:rsidRPr="00946240">
        <w:rPr>
          <w:sz w:val="16"/>
        </w:rPr>
        <w:t xml:space="preserve"> for the attacks, even though the government had evidence that an Islamist group was responsible. </w:t>
      </w:r>
      <w:r w:rsidRPr="00946240">
        <w:rPr>
          <w:rStyle w:val="StyleBoldUnderline"/>
        </w:rPr>
        <w:t>Aznar and his</w:t>
      </w:r>
      <w:r w:rsidRPr="00946240">
        <w:rPr>
          <w:sz w:val="16"/>
        </w:rPr>
        <w:t xml:space="preserve"> Popular </w:t>
      </w:r>
      <w:r w:rsidRPr="00946240">
        <w:rPr>
          <w:rStyle w:val="StyleBoldUnderline"/>
        </w:rPr>
        <w:t>Party lost the elections</w:t>
      </w:r>
      <w:r w:rsidRPr="00946240">
        <w:rPr>
          <w:sz w:val="16"/>
        </w:rPr>
        <w:t xml:space="preserve"> </w:t>
      </w:r>
      <w:r w:rsidRPr="00946240">
        <w:rPr>
          <w:rStyle w:val="StyleBoldUnderline"/>
        </w:rPr>
        <w:t>when news of its</w:t>
      </w:r>
      <w:r w:rsidRPr="00946240">
        <w:rPr>
          <w:sz w:val="16"/>
        </w:rPr>
        <w:t xml:space="preserve"> deliberate </w:t>
      </w:r>
      <w:r w:rsidRPr="00946240">
        <w:rPr>
          <w:rStyle w:val="StyleBoldUnderline"/>
        </w:rPr>
        <w:t>deceit reached the public</w:t>
      </w:r>
      <w:r w:rsidRPr="00946240">
        <w:rPr>
          <w:sz w:val="16"/>
        </w:rPr>
        <w:t xml:space="preserve"> (Jordan and </w:t>
      </w:r>
      <w:proofErr w:type="spellStart"/>
      <w:r w:rsidRPr="00946240">
        <w:rPr>
          <w:sz w:val="16"/>
        </w:rPr>
        <w:t>Horsburgh</w:t>
      </w:r>
      <w:proofErr w:type="spellEnd"/>
      <w:r w:rsidRPr="00946240">
        <w:rPr>
          <w:sz w:val="16"/>
        </w:rPr>
        <w:t xml:space="preserve"> 2007). </w:t>
      </w:r>
      <w:r w:rsidRPr="00946240">
        <w:rPr>
          <w:rStyle w:val="StyleBoldUnderline"/>
        </w:rPr>
        <w:t>In the US</w:t>
      </w:r>
      <w:r w:rsidRPr="00946240">
        <w:rPr>
          <w:sz w:val="16"/>
        </w:rPr>
        <w:t xml:space="preserve">, the </w:t>
      </w:r>
      <w:r w:rsidRPr="00946240">
        <w:rPr>
          <w:rStyle w:val="StyleBoldUnderline"/>
        </w:rPr>
        <w:t>Bush</w:t>
      </w:r>
      <w:r w:rsidRPr="00946240">
        <w:rPr>
          <w:sz w:val="16"/>
        </w:rPr>
        <w:t xml:space="preserve"> Administration </w:t>
      </w:r>
      <w:r w:rsidRPr="00946240">
        <w:rPr>
          <w:rStyle w:val="StyleBoldUnderline"/>
        </w:rPr>
        <w:t>raised its standing</w:t>
      </w:r>
      <w:r w:rsidRPr="00946240">
        <w:rPr>
          <w:sz w:val="16"/>
        </w:rPr>
        <w:t xml:space="preserve"> in the polls and helped the President achieve re-election in 2004 </w:t>
      </w:r>
      <w:r w:rsidRPr="00946240">
        <w:rPr>
          <w:rStyle w:val="StyleBoldUnderline"/>
        </w:rPr>
        <w:t>by stressing</w:t>
      </w:r>
      <w:r w:rsidRPr="00946240">
        <w:rPr>
          <w:sz w:val="16"/>
        </w:rPr>
        <w:t xml:space="preserve"> the threat of </w:t>
      </w:r>
      <w:r w:rsidRPr="00946240">
        <w:rPr>
          <w:rStyle w:val="StyleBoldUnderline"/>
        </w:rPr>
        <w:t>terrorism. But linking the ‘war on terrorism’ to</w:t>
      </w:r>
      <w:r w:rsidRPr="00946240">
        <w:rPr>
          <w:sz w:val="16"/>
        </w:rPr>
        <w:t xml:space="preserve"> the invasion of </w:t>
      </w:r>
      <w:r w:rsidRPr="00946240">
        <w:rPr>
          <w:rStyle w:val="StyleBoldUnderline"/>
        </w:rPr>
        <w:t>Iraq</w:t>
      </w:r>
      <w:r w:rsidRPr="00946240">
        <w:rPr>
          <w:sz w:val="16"/>
        </w:rPr>
        <w:t xml:space="preserve"> </w:t>
      </w:r>
      <w:r w:rsidRPr="00946240">
        <w:rPr>
          <w:rStyle w:val="StyleBoldUnderline"/>
        </w:rPr>
        <w:t>has proven to be a long-term disaster so far as Bush’s popularity is concerned. He is likely to leave office with the lowest standing in the polls of recent US presidents</w:t>
      </w:r>
      <w:r w:rsidRPr="00946240">
        <w:rPr>
          <w:sz w:val="16"/>
        </w:rPr>
        <w:t xml:space="preserve">. He may even help drag the Republican Party down to defeat in the coming elections. </w:t>
      </w:r>
      <w:r w:rsidRPr="00946240">
        <w:rPr>
          <w:rStyle w:val="StyleBoldUnderline"/>
        </w:rPr>
        <w:t>In Britain</w:t>
      </w:r>
      <w:r w:rsidRPr="00946240">
        <w:rPr>
          <w:sz w:val="16"/>
        </w:rPr>
        <w:t xml:space="preserve">, Prime Minister Tony </w:t>
      </w:r>
      <w:r w:rsidRPr="00946240">
        <w:rPr>
          <w:rStyle w:val="StyleBoldUnderline"/>
        </w:rPr>
        <w:t>Blair’s</w:t>
      </w:r>
      <w:r w:rsidRPr="00946240">
        <w:rPr>
          <w:sz w:val="16"/>
        </w:rPr>
        <w:t xml:space="preserve"> </w:t>
      </w:r>
      <w:r w:rsidRPr="00946240">
        <w:rPr>
          <w:rStyle w:val="StyleBoldUnderline"/>
        </w:rPr>
        <w:t>unpopular decision to participate in the Iraqi invasion</w:t>
      </w:r>
      <w:r w:rsidRPr="00946240">
        <w:rPr>
          <w:sz w:val="16"/>
        </w:rPr>
        <w:t xml:space="preserve">, </w:t>
      </w:r>
      <w:r w:rsidRPr="00946240">
        <w:rPr>
          <w:rStyle w:val="StyleBoldUnderline"/>
        </w:rPr>
        <w:t>as part of the struggle against</w:t>
      </w:r>
      <w:r w:rsidRPr="00946240">
        <w:rPr>
          <w:sz w:val="16"/>
        </w:rPr>
        <w:t xml:space="preserve"> global </w:t>
      </w:r>
      <w:r w:rsidRPr="00946240">
        <w:rPr>
          <w:rStyle w:val="StyleBoldUnderline"/>
        </w:rPr>
        <w:t>terrorism</w:t>
      </w:r>
      <w:r w:rsidRPr="00946240">
        <w:rPr>
          <w:sz w:val="16"/>
        </w:rPr>
        <w:t xml:space="preserve">, </w:t>
      </w:r>
      <w:r w:rsidRPr="00946240">
        <w:rPr>
          <w:rStyle w:val="StyleBoldUnderline"/>
        </w:rPr>
        <w:t>hardly enhanced</w:t>
      </w:r>
      <w:r w:rsidRPr="00946240">
        <w:rPr>
          <w:sz w:val="16"/>
        </w:rPr>
        <w:t xml:space="preserve"> his </w:t>
      </w:r>
      <w:r w:rsidRPr="00946240">
        <w:rPr>
          <w:rStyle w:val="StyleBoldUnderline"/>
        </w:rPr>
        <w:t>popularity</w:t>
      </w:r>
      <w:r w:rsidRPr="00946240">
        <w:rPr>
          <w:sz w:val="16"/>
        </w:rPr>
        <w:t xml:space="preserve">. In short, </w:t>
      </w:r>
      <w:r w:rsidRPr="00946240">
        <w:rPr>
          <w:rStyle w:val="StyleBoldUnderline"/>
        </w:rPr>
        <w:t>the deliberate exaggeration of the terrorist threat and the stimulation of widespread fear in the public may bring short-term benefits to incumbents, but</w:t>
      </w:r>
      <w:r w:rsidRPr="00946240">
        <w:rPr>
          <w:sz w:val="16"/>
        </w:rPr>
        <w:t xml:space="preserve"> the cases we have described suggest </w:t>
      </w:r>
      <w:r w:rsidRPr="00946240">
        <w:rPr>
          <w:rStyle w:val="StyleBoldUnderline"/>
        </w:rPr>
        <w:t>it is not likely to be sustainable in the long-run.</w:t>
      </w:r>
    </w:p>
    <w:p w:rsidR="00A458AF" w:rsidRDefault="00A458AF" w:rsidP="00DD1590">
      <w:pPr>
        <w:rPr>
          <w:sz w:val="16"/>
        </w:rPr>
      </w:pPr>
    </w:p>
    <w:p w:rsidR="007338C0" w:rsidRDefault="007338C0" w:rsidP="007338C0">
      <w:pPr>
        <w:pStyle w:val="Heading4"/>
      </w:pPr>
      <w:r>
        <w:t xml:space="preserve">5 – They’re simply romanticizing Cuba. The designation is not arbitrary because Cuba has consistently supported terrorism throughout its history – no </w:t>
      </w:r>
      <w:r w:rsidR="004030C4">
        <w:t>internal link</w:t>
      </w:r>
      <w:r>
        <w:t xml:space="preserve">. </w:t>
      </w:r>
    </w:p>
    <w:p w:rsidR="007338C0" w:rsidRDefault="007338C0" w:rsidP="007338C0">
      <w:r w:rsidRPr="00C17500">
        <w:rPr>
          <w:rStyle w:val="StyleStyleBold12pt"/>
        </w:rPr>
        <w:t>Suarez</w:t>
      </w:r>
      <w:r w:rsidRPr="00C17500">
        <w:t>, International Secretary for the Cuban Democratic Directorate</w:t>
      </w:r>
      <w:r>
        <w:t xml:space="preserve">, </w:t>
      </w:r>
      <w:r w:rsidRPr="00C17500">
        <w:rPr>
          <w:rStyle w:val="StyleStyleBold12pt"/>
        </w:rPr>
        <w:t>’10</w:t>
      </w:r>
      <w:r>
        <w:t xml:space="preserve"> [John, </w:t>
      </w:r>
      <w:r w:rsidRPr="00C17500">
        <w:t>Why is Cuba on the state sponsors of terrorism list</w:t>
      </w:r>
      <w:proofErr w:type="gramStart"/>
      <w:r w:rsidRPr="00C17500">
        <w:t>?</w:t>
      </w:r>
      <w:r>
        <w:t>,</w:t>
      </w:r>
      <w:proofErr w:type="gramEnd"/>
      <w:r>
        <w:t xml:space="preserve"> Jan 5</w:t>
      </w:r>
      <w:r w:rsidRPr="00C17500">
        <w:rPr>
          <w:vertAlign w:val="superscript"/>
        </w:rPr>
        <w:t>th</w:t>
      </w:r>
      <w:r>
        <w:t xml:space="preserve">, </w:t>
      </w:r>
      <w:r w:rsidRPr="00C17500">
        <w:t>http://cubanexilequarter.blogspot.com/2010/01/why-cubas-dictatorial-government-is-on.html</w:t>
      </w:r>
      <w:r>
        <w:t>]</w:t>
      </w:r>
    </w:p>
    <w:p w:rsidR="007338C0" w:rsidRPr="00C17500" w:rsidRDefault="007338C0" w:rsidP="007338C0"/>
    <w:p w:rsidR="007338C0" w:rsidRDefault="007338C0" w:rsidP="007338C0">
      <w:pPr>
        <w:rPr>
          <w:sz w:val="14"/>
        </w:rPr>
      </w:pPr>
      <w:r w:rsidRPr="00D54725">
        <w:rPr>
          <w:rStyle w:val="StyleBoldUnderline"/>
        </w:rPr>
        <w:t>The</w:t>
      </w:r>
      <w:r w:rsidRPr="007C4E9C">
        <w:rPr>
          <w:sz w:val="14"/>
        </w:rPr>
        <w:t xml:space="preserve"> University of Miami's </w:t>
      </w:r>
      <w:r w:rsidRPr="00D54725">
        <w:rPr>
          <w:rStyle w:val="StyleBoldUnderline"/>
        </w:rPr>
        <w:t>Institute for Cuban</w:t>
      </w:r>
      <w:r w:rsidRPr="007C4E9C">
        <w:rPr>
          <w:sz w:val="14"/>
        </w:rPr>
        <w:t xml:space="preserve"> and Cuban American </w:t>
      </w:r>
      <w:r w:rsidRPr="00D54725">
        <w:rPr>
          <w:rStyle w:val="StyleBoldUnderline"/>
        </w:rPr>
        <w:t>Studies</w:t>
      </w:r>
      <w:r w:rsidRPr="007C4E9C">
        <w:rPr>
          <w:sz w:val="14"/>
        </w:rPr>
        <w:t xml:space="preserve"> in 2004 </w:t>
      </w:r>
      <w:r w:rsidRPr="00D54725">
        <w:rPr>
          <w:rStyle w:val="StyleBoldUnderline"/>
        </w:rPr>
        <w:t>published a chronology of Cuban government involvement in terrorism</w:t>
      </w:r>
      <w:r w:rsidRPr="007C4E9C">
        <w:rPr>
          <w:sz w:val="14"/>
        </w:rPr>
        <w:t xml:space="preserve"> covering between 1959 and 2003. For example, </w:t>
      </w:r>
      <w:r w:rsidRPr="00D54725">
        <w:rPr>
          <w:rStyle w:val="StyleBoldUnderline"/>
        </w:rPr>
        <w:t>their report lists how in 1970 the Cuban government published the "Mini Manual for Revolutionaries</w:t>
      </w:r>
      <w:r w:rsidRPr="007C4E9C">
        <w:rPr>
          <w:sz w:val="14"/>
        </w:rPr>
        <w:t xml:space="preserve">" in the official Latin American Solidarity Organization (LASO) publication </w:t>
      </w:r>
      <w:proofErr w:type="spellStart"/>
      <w:r w:rsidRPr="007C4E9C">
        <w:rPr>
          <w:sz w:val="14"/>
        </w:rPr>
        <w:t>Tricontinental</w:t>
      </w:r>
      <w:proofErr w:type="spellEnd"/>
      <w:r w:rsidRPr="007C4E9C">
        <w:rPr>
          <w:sz w:val="14"/>
        </w:rPr>
        <w:t xml:space="preserve">, written by Brazilian urban terrorist Carlos </w:t>
      </w:r>
      <w:proofErr w:type="spellStart"/>
      <w:r w:rsidRPr="007C4E9C">
        <w:rPr>
          <w:sz w:val="14"/>
        </w:rPr>
        <w:t>Marighella</w:t>
      </w:r>
      <w:proofErr w:type="spellEnd"/>
      <w:r w:rsidRPr="007C4E9C">
        <w:rPr>
          <w:sz w:val="14"/>
        </w:rPr>
        <w:t xml:space="preserve">, </w:t>
      </w:r>
      <w:r w:rsidRPr="00D54725">
        <w:rPr>
          <w:rStyle w:val="StyleBoldUnderline"/>
        </w:rPr>
        <w:t>which gives precise instructions in terror tactics, kidnappings, etc. and translated into numerous languages which were distributed worldwide by the Cuban dictatorship</w:t>
      </w:r>
      <w:r w:rsidRPr="007C4E9C">
        <w:rPr>
          <w:sz w:val="14"/>
        </w:rPr>
        <w:t xml:space="preserve">. There is a chapter on terrorism: Terrorism is an action, usually involving the placement of an explosive or firebomb of great destructive power, which is capable of effecting irreparable loss against the enemy. Terrorism requires that the urban guerrilla should have adequate theoretical and practical knowledge of how to make explosives. The terrorist act, apart from the apparent ease with which it can be carried out, is no different from other guerrilla acts and actions whose success depends on planning and determination. It is an action which the urban guerrilla must execute with the greatest calmness and determination. Although terrorism generally involves an explosion, there are cases in which it may be carried out through executions or the systematic burning of installations, properties, plantations, etc. It is essential to point out the importance of fires and the construction of incendiary devices such as gasoline bombs in the technique of guerrilla terrorism. Another thing is the importance of the material the urban guerrilla can persuade the people to expropriate in the moments of hunger and scarcity brought about by the greed of the big commercial interests. Terrorism is a weapon the revolutionary can never relinquish. Incidentally an online copy of the above mentioned text is displayed on the website of fugitive Assata Shakur who fled to Cuba in 1984 for the murder of a police officer. </w:t>
      </w:r>
      <w:r w:rsidRPr="00D54725">
        <w:rPr>
          <w:rStyle w:val="StyleBoldUnderline"/>
        </w:rPr>
        <w:t xml:space="preserve">State terrorism and sponsorship of terrorism is not just an export but has </w:t>
      </w:r>
      <w:r w:rsidRPr="007C4E9C">
        <w:rPr>
          <w:sz w:val="14"/>
        </w:rPr>
        <w:t xml:space="preserve">also </w:t>
      </w:r>
      <w:r w:rsidRPr="00D54725">
        <w:rPr>
          <w:rStyle w:val="StyleBoldUnderline"/>
        </w:rPr>
        <w:t>been used against</w:t>
      </w:r>
      <w:r w:rsidRPr="007C4E9C">
        <w:rPr>
          <w:sz w:val="14"/>
        </w:rPr>
        <w:t xml:space="preserve"> </w:t>
      </w:r>
      <w:r w:rsidRPr="00D54725">
        <w:rPr>
          <w:rStyle w:val="StyleBoldUnderline"/>
        </w:rPr>
        <w:t xml:space="preserve">Cuban nationals. Government organized </w:t>
      </w:r>
      <w:proofErr w:type="spellStart"/>
      <w:r w:rsidRPr="00D54725">
        <w:rPr>
          <w:rStyle w:val="StyleBoldUnderline"/>
        </w:rPr>
        <w:t>lynchings</w:t>
      </w:r>
      <w:proofErr w:type="spellEnd"/>
      <w:r w:rsidRPr="007C4E9C">
        <w:rPr>
          <w:sz w:val="14"/>
        </w:rPr>
        <w:t xml:space="preserve"> in the 1980 Mariel Crisis would become known as Acts of Repudiation and used repeatedly up and until the present day with Rapid Response </w:t>
      </w:r>
      <w:r w:rsidRPr="00D54725">
        <w:rPr>
          <w:rStyle w:val="StyleBoldUnderline"/>
        </w:rPr>
        <w:t>Brigades</w:t>
      </w:r>
      <w:r w:rsidRPr="007C4E9C">
        <w:rPr>
          <w:sz w:val="14"/>
        </w:rPr>
        <w:t xml:space="preserve"> organized in </w:t>
      </w:r>
      <w:r w:rsidRPr="00D54725">
        <w:rPr>
          <w:rStyle w:val="StyleBoldUnderline"/>
        </w:rPr>
        <w:t>1991 to systematize</w:t>
      </w:r>
      <w:r w:rsidRPr="007C4E9C">
        <w:rPr>
          <w:sz w:val="14"/>
        </w:rPr>
        <w:t xml:space="preserve"> the </w:t>
      </w:r>
      <w:r w:rsidRPr="00D54725">
        <w:rPr>
          <w:rStyle w:val="StyleBoldUnderline"/>
        </w:rPr>
        <w:t>brutalization</w:t>
      </w:r>
      <w:r w:rsidRPr="007C4E9C">
        <w:rPr>
          <w:sz w:val="14"/>
        </w:rPr>
        <w:t xml:space="preserve"> and intimidation </w:t>
      </w:r>
      <w:r w:rsidRPr="00D54725">
        <w:rPr>
          <w:rStyle w:val="StyleBoldUnderline"/>
        </w:rPr>
        <w:t>of Cuban nationals</w:t>
      </w:r>
      <w:r w:rsidRPr="007C4E9C">
        <w:rPr>
          <w:sz w:val="14"/>
        </w:rPr>
        <w:t xml:space="preserve"> who do not follow the government line. When Cubans have tried to leave as in the case of </w:t>
      </w:r>
      <w:r w:rsidRPr="00D54725">
        <w:rPr>
          <w:rStyle w:val="StyleBoldUnderline"/>
        </w:rPr>
        <w:t>the</w:t>
      </w:r>
      <w:r w:rsidRPr="007C4E9C">
        <w:rPr>
          <w:sz w:val="14"/>
        </w:rPr>
        <w:t xml:space="preserve"> July 13, </w:t>
      </w:r>
      <w:r w:rsidRPr="00D54725">
        <w:rPr>
          <w:rStyle w:val="StyleBoldUnderline"/>
        </w:rPr>
        <w:t>1994 tugboat massacre</w:t>
      </w:r>
      <w:r w:rsidRPr="007C4E9C">
        <w:rPr>
          <w:sz w:val="14"/>
        </w:rPr>
        <w:t xml:space="preserve"> in which 37 where </w:t>
      </w:r>
      <w:proofErr w:type="spellStart"/>
      <w:r w:rsidRPr="007C4E9C">
        <w:rPr>
          <w:sz w:val="14"/>
        </w:rPr>
        <w:t>extrajudicially</w:t>
      </w:r>
      <w:proofErr w:type="spellEnd"/>
      <w:r w:rsidRPr="007C4E9C">
        <w:rPr>
          <w:sz w:val="14"/>
        </w:rPr>
        <w:t xml:space="preserve"> executed or the murder in international airspace of four members of Brothers to the Rescue, an organization that provided humanitarian assistance to fleeing rafters blown to bits by Cuban </w:t>
      </w:r>
      <w:proofErr w:type="spellStart"/>
      <w:r w:rsidRPr="007C4E9C">
        <w:rPr>
          <w:sz w:val="14"/>
        </w:rPr>
        <w:t>MiGs</w:t>
      </w:r>
      <w:proofErr w:type="spellEnd"/>
      <w:r w:rsidRPr="007C4E9C">
        <w:rPr>
          <w:sz w:val="14"/>
        </w:rPr>
        <w:t xml:space="preserve"> on February 24, 1996. Both crimes </w:t>
      </w:r>
      <w:r w:rsidRPr="00D54725">
        <w:rPr>
          <w:rStyle w:val="StyleBoldUnderline"/>
        </w:rPr>
        <w:t xml:space="preserve">have been documented </w:t>
      </w:r>
      <w:r w:rsidRPr="007C4E9C">
        <w:rPr>
          <w:sz w:val="14"/>
        </w:rPr>
        <w:t xml:space="preserve">and reported on. The revolutionary values that inspired Carlos the Jackal continue on today and have a popular icon, </w:t>
      </w:r>
      <w:proofErr w:type="spellStart"/>
      <w:r w:rsidRPr="007C4E9C">
        <w:rPr>
          <w:sz w:val="14"/>
        </w:rPr>
        <w:t>Che</w:t>
      </w:r>
      <w:proofErr w:type="spellEnd"/>
      <w:r w:rsidRPr="007C4E9C">
        <w:rPr>
          <w:sz w:val="14"/>
        </w:rPr>
        <w:t xml:space="preserve"> Guevara, who at that same 1966 </w:t>
      </w:r>
      <w:proofErr w:type="spellStart"/>
      <w:r w:rsidRPr="007C4E9C">
        <w:rPr>
          <w:sz w:val="14"/>
        </w:rPr>
        <w:t>Tricontinental</w:t>
      </w:r>
      <w:proofErr w:type="spellEnd"/>
      <w:r w:rsidRPr="007C4E9C">
        <w:rPr>
          <w:sz w:val="14"/>
        </w:rPr>
        <w:t xml:space="preserve"> conference made the following call to arms: "We must carry the war into every corner the enemy happens to carry it: to his home, to his centers of entertainment; a total war. It is necessary to prevent him from having a moment of peace, a quiet moment outside his barracks or even inside; we must attack him wherever he may be; make him feel like a cornered beast wherever he may move." </w:t>
      </w:r>
      <w:r w:rsidRPr="00D54725">
        <w:rPr>
          <w:rStyle w:val="StyleBoldUnderline"/>
        </w:rPr>
        <w:t>The relationship between the Cuban dictatorship and Middle Eastern groups</w:t>
      </w:r>
      <w:r w:rsidRPr="007C4E9C">
        <w:rPr>
          <w:sz w:val="14"/>
        </w:rPr>
        <w:t xml:space="preserve"> and regimes organized at the </w:t>
      </w:r>
      <w:proofErr w:type="spellStart"/>
      <w:r w:rsidRPr="007C4E9C">
        <w:rPr>
          <w:sz w:val="14"/>
        </w:rPr>
        <w:t>Tricontinental</w:t>
      </w:r>
      <w:proofErr w:type="spellEnd"/>
      <w:r w:rsidRPr="007C4E9C">
        <w:rPr>
          <w:sz w:val="14"/>
        </w:rPr>
        <w:t xml:space="preserve"> </w:t>
      </w:r>
      <w:r w:rsidRPr="00D54725">
        <w:rPr>
          <w:rStyle w:val="StyleBoldUnderline"/>
        </w:rPr>
        <w:t>are profound. Cuba cooperated with Liby</w:t>
      </w:r>
      <w:r w:rsidRPr="007C4E9C">
        <w:rPr>
          <w:sz w:val="14"/>
        </w:rPr>
        <w:t xml:space="preserve">a in the founding of the World </w:t>
      </w:r>
      <w:proofErr w:type="spellStart"/>
      <w:r w:rsidRPr="007C4E9C">
        <w:rPr>
          <w:sz w:val="14"/>
        </w:rPr>
        <w:t>Mathaba</w:t>
      </w:r>
      <w:proofErr w:type="spellEnd"/>
      <w:r w:rsidRPr="007C4E9C">
        <w:rPr>
          <w:sz w:val="14"/>
        </w:rPr>
        <w:t xml:space="preserve">, a terrorist movement. This relationship extended beyond terrorism when 500 </w:t>
      </w:r>
      <w:r w:rsidRPr="00D54725">
        <w:rPr>
          <w:rStyle w:val="StyleBoldUnderline"/>
        </w:rPr>
        <w:t>Cuban</w:t>
      </w:r>
      <w:r w:rsidRPr="007C4E9C">
        <w:rPr>
          <w:sz w:val="14"/>
        </w:rPr>
        <w:t xml:space="preserve"> tank </w:t>
      </w:r>
      <w:r w:rsidRPr="00D54725">
        <w:rPr>
          <w:rStyle w:val="StyleBoldUnderline"/>
        </w:rPr>
        <w:t>commanders participated in the 1973</w:t>
      </w:r>
      <w:r w:rsidRPr="007C4E9C">
        <w:rPr>
          <w:sz w:val="14"/>
        </w:rPr>
        <w:t xml:space="preserve"> Yom Kippur war, a </w:t>
      </w:r>
      <w:r w:rsidRPr="00D54725">
        <w:rPr>
          <w:rStyle w:val="StyleBoldUnderline"/>
        </w:rPr>
        <w:t>surprise attack on Israel</w:t>
      </w:r>
      <w:r w:rsidRPr="007C4E9C">
        <w:rPr>
          <w:sz w:val="14"/>
        </w:rPr>
        <w:t xml:space="preserve">, on the Syrian side. </w:t>
      </w:r>
      <w:r w:rsidRPr="00D54725">
        <w:rPr>
          <w:rStyle w:val="StyleBoldUnderline"/>
        </w:rPr>
        <w:t>The Cuban dictatorship has had close relations with the</w:t>
      </w:r>
      <w:r w:rsidRPr="007C4E9C">
        <w:rPr>
          <w:sz w:val="14"/>
        </w:rPr>
        <w:t xml:space="preserve"> Palestinian Liberation Organization (</w:t>
      </w:r>
      <w:r w:rsidRPr="00D54725">
        <w:rPr>
          <w:rStyle w:val="StyleBoldUnderline"/>
        </w:rPr>
        <w:t>PLO</w:t>
      </w:r>
      <w:r w:rsidRPr="007C4E9C">
        <w:rPr>
          <w:sz w:val="14"/>
        </w:rPr>
        <w:t xml:space="preserve">) </w:t>
      </w:r>
      <w:r w:rsidRPr="00D54725">
        <w:rPr>
          <w:rStyle w:val="StyleBoldUnderline"/>
        </w:rPr>
        <w:t xml:space="preserve">and others in the </w:t>
      </w:r>
      <w:r w:rsidRPr="00D54725">
        <w:rPr>
          <w:rStyle w:val="StyleBoldUnderline"/>
        </w:rPr>
        <w:lastRenderedPageBreak/>
        <w:t>Middle East.</w:t>
      </w:r>
      <w:r w:rsidRPr="007C4E9C">
        <w:rPr>
          <w:sz w:val="14"/>
        </w:rPr>
        <w:t xml:space="preserve"> This led in the 1980s to PLO and Libyan support for the Nicaraguan Sandinistas and </w:t>
      </w:r>
      <w:r w:rsidRPr="00D54725">
        <w:rPr>
          <w:rStyle w:val="StyleBoldUnderline"/>
        </w:rPr>
        <w:t xml:space="preserve">in 2010 it is seen in the close network of alliances between Iran, the PLO, Cuba, </w:t>
      </w:r>
      <w:proofErr w:type="gramStart"/>
      <w:r w:rsidRPr="00D54725">
        <w:rPr>
          <w:rStyle w:val="StyleBoldUnderline"/>
        </w:rPr>
        <w:t>Nicaragua</w:t>
      </w:r>
      <w:proofErr w:type="gramEnd"/>
      <w:r w:rsidRPr="00D54725">
        <w:rPr>
          <w:rStyle w:val="StyleBoldUnderline"/>
        </w:rPr>
        <w:t xml:space="preserve"> and most visibly with Venezuela's Hugo Chavez.</w:t>
      </w:r>
      <w:r>
        <w:rPr>
          <w:rStyle w:val="StyleBoldUnderline"/>
        </w:rPr>
        <w:t xml:space="preserve"> </w:t>
      </w:r>
      <w:r w:rsidRPr="007C4E9C">
        <w:rPr>
          <w:sz w:val="14"/>
        </w:rPr>
        <w:t xml:space="preserve">In the case of sub-Sahara Africa the </w:t>
      </w:r>
      <w:proofErr w:type="spellStart"/>
      <w:r w:rsidRPr="007C4E9C">
        <w:rPr>
          <w:sz w:val="14"/>
        </w:rPr>
        <w:t>Tricontinental</w:t>
      </w:r>
      <w:proofErr w:type="spellEnd"/>
      <w:r w:rsidRPr="007C4E9C">
        <w:rPr>
          <w:sz w:val="14"/>
        </w:rPr>
        <w:t xml:space="preserve"> Conference had a major impact according to </w:t>
      </w:r>
      <w:proofErr w:type="spellStart"/>
      <w:r w:rsidRPr="007C4E9C">
        <w:rPr>
          <w:sz w:val="14"/>
        </w:rPr>
        <w:t>Sulayman</w:t>
      </w:r>
      <w:proofErr w:type="spellEnd"/>
      <w:r w:rsidRPr="007C4E9C">
        <w:rPr>
          <w:sz w:val="14"/>
        </w:rPr>
        <w:t xml:space="preserve"> S. </w:t>
      </w:r>
      <w:proofErr w:type="spellStart"/>
      <w:r w:rsidRPr="007C4E9C">
        <w:rPr>
          <w:sz w:val="14"/>
        </w:rPr>
        <w:t>Nyang</w:t>
      </w:r>
      <w:proofErr w:type="spellEnd"/>
      <w:r w:rsidRPr="007C4E9C">
        <w:rPr>
          <w:sz w:val="14"/>
        </w:rPr>
        <w:t xml:space="preserve">, Professor of African Studies at Howard University stated before a Congressional Subcommittee: Yet, until the </w:t>
      </w:r>
      <w:proofErr w:type="spellStart"/>
      <w:r w:rsidRPr="007C4E9C">
        <w:rPr>
          <w:sz w:val="14"/>
        </w:rPr>
        <w:t>Tricontinental</w:t>
      </w:r>
      <w:proofErr w:type="spellEnd"/>
      <w:r w:rsidRPr="007C4E9C">
        <w:rPr>
          <w:sz w:val="14"/>
        </w:rPr>
        <w:t xml:space="preserve"> Conference of 1966 in Havana, Cuba, sub-Sahara Africa did not witness any major forms of political violence one can now, retrospectively, call terrorism. Up </w:t>
      </w:r>
      <w:r w:rsidRPr="00D54725">
        <w:rPr>
          <w:rStyle w:val="StyleBoldUnderline"/>
        </w:rPr>
        <w:t>until</w:t>
      </w:r>
      <w:r w:rsidRPr="007C4E9C">
        <w:rPr>
          <w:sz w:val="14"/>
        </w:rPr>
        <w:t xml:space="preserve"> </w:t>
      </w:r>
      <w:r w:rsidRPr="00D54725">
        <w:rPr>
          <w:rStyle w:val="StyleBoldUnderline"/>
        </w:rPr>
        <w:t>the Havana conference, which declared the justifiability of violence in waging wars of national liberation, the African liberation movements took the path of nonviolence to fight for political independence.</w:t>
      </w:r>
      <w:r w:rsidRPr="007C4E9C">
        <w:rPr>
          <w:sz w:val="14"/>
        </w:rPr>
        <w:t xml:space="preserve"> All </w:t>
      </w:r>
      <w:r w:rsidRPr="007C4E9C">
        <w:rPr>
          <w:rStyle w:val="StyleBoldUnderline"/>
        </w:rPr>
        <w:t>this information is publicly available, but you won't find it in threat assessments prepared by the US government.</w:t>
      </w:r>
      <w:r w:rsidRPr="007C4E9C">
        <w:rPr>
          <w:sz w:val="14"/>
        </w:rPr>
        <w:t xml:space="preserve"> Why? </w:t>
      </w:r>
      <w:r w:rsidRPr="007C4E9C">
        <w:rPr>
          <w:rStyle w:val="StyleBoldUnderline"/>
        </w:rPr>
        <w:t>Because the author of the last threat assessment</w:t>
      </w:r>
      <w:r w:rsidRPr="007C4E9C">
        <w:rPr>
          <w:sz w:val="14"/>
        </w:rPr>
        <w:t xml:space="preserve"> is Ana Belen Montes who worked at the Defense Intelligence Agency but in reality </w:t>
      </w:r>
      <w:r w:rsidRPr="007C4E9C">
        <w:rPr>
          <w:rStyle w:val="StyleBoldUnderline"/>
        </w:rPr>
        <w:t>had been working for the Cuban intelligence service since 1985 until her arrest on September 21, 2001</w:t>
      </w:r>
      <w:r w:rsidRPr="007C4E9C">
        <w:rPr>
          <w:sz w:val="14"/>
        </w:rPr>
        <w:t>. Not to mention the recent arrest and prosecution of Walter Kendall Meyers who had spied for the Cuban government from within the US State Department for thirty years.</w:t>
      </w:r>
    </w:p>
    <w:p w:rsidR="004030C4" w:rsidRDefault="004030C4" w:rsidP="007338C0">
      <w:pPr>
        <w:rPr>
          <w:sz w:val="14"/>
        </w:rPr>
      </w:pPr>
    </w:p>
    <w:p w:rsidR="004030C4" w:rsidRDefault="00EB4351" w:rsidP="004030C4">
      <w:pPr>
        <w:pStyle w:val="Heading2"/>
      </w:pPr>
      <w:bookmarkStart w:id="32" w:name="_Toc360082918"/>
      <w:r>
        <w:lastRenderedPageBreak/>
        <w:t xml:space="preserve">Case – </w:t>
      </w:r>
      <w:r w:rsidR="004030C4">
        <w:t>Advantage</w:t>
      </w:r>
      <w:r>
        <w:t xml:space="preserve"> Extensions</w:t>
      </w:r>
      <w:bookmarkEnd w:id="32"/>
    </w:p>
    <w:p w:rsidR="007338C0" w:rsidRDefault="007338C0" w:rsidP="007338C0">
      <w:pPr>
        <w:rPr>
          <w:sz w:val="16"/>
        </w:rPr>
      </w:pPr>
    </w:p>
    <w:p w:rsidR="004030C4" w:rsidRDefault="004030C4" w:rsidP="004030C4">
      <w:pPr>
        <w:pStyle w:val="Heading3"/>
      </w:pPr>
      <w:bookmarkStart w:id="33" w:name="_Toc360082919"/>
      <w:r>
        <w:lastRenderedPageBreak/>
        <w:t>XT: 1 – Status Quo Solves</w:t>
      </w:r>
      <w:bookmarkEnd w:id="33"/>
    </w:p>
    <w:p w:rsidR="004030C4" w:rsidRDefault="00EB4351" w:rsidP="004030C4">
      <w:pPr>
        <w:pStyle w:val="Heading4"/>
      </w:pPr>
      <w:r>
        <w:t xml:space="preserve">Obama’s War on Terror is definitively milder than Bush’s – even if it’s not perfect we’ve certainly pivoted away from escalating wars. </w:t>
      </w:r>
    </w:p>
    <w:p w:rsidR="004030C4" w:rsidRPr="00DC70EF" w:rsidRDefault="004030C4" w:rsidP="004030C4">
      <w:r w:rsidRPr="00DC70EF">
        <w:rPr>
          <w:rStyle w:val="StyleStyleBold12pt"/>
        </w:rPr>
        <w:t>Corn</w:t>
      </w:r>
      <w:r w:rsidRPr="00DC70EF">
        <w:t xml:space="preserve">, Washington bureau chief of Mother Jones magazine, </w:t>
      </w:r>
      <w:r w:rsidRPr="00DC70EF">
        <w:rPr>
          <w:rStyle w:val="StyleStyleBold12pt"/>
        </w:rPr>
        <w:t>5-23</w:t>
      </w:r>
      <w:r w:rsidRPr="00DC70EF">
        <w:t>-2013 [David, “Obama's Counterterrorism Speech: A Pivot Point on Drones and More?</w:t>
      </w:r>
      <w:proofErr w:type="gramStart"/>
      <w:r w:rsidRPr="00DC70EF">
        <w:t>”,</w:t>
      </w:r>
      <w:proofErr w:type="gramEnd"/>
      <w:r w:rsidRPr="00DC70EF">
        <w:t xml:space="preserve"> http://www.motherjones.com/mojo/2013/05/obama-speech-drones-civil-liberties]</w:t>
      </w:r>
    </w:p>
    <w:p w:rsidR="004030C4" w:rsidRDefault="004030C4" w:rsidP="004030C4">
      <w:pPr>
        <w:rPr>
          <w:sz w:val="14"/>
        </w:rPr>
      </w:pPr>
    </w:p>
    <w:p w:rsidR="004030C4" w:rsidRDefault="004030C4" w:rsidP="004030C4">
      <w:pPr>
        <w:rPr>
          <w:sz w:val="14"/>
        </w:rPr>
      </w:pPr>
      <w:r w:rsidRPr="00BC1BD1">
        <w:rPr>
          <w:sz w:val="14"/>
        </w:rPr>
        <w:t xml:space="preserve">White House aides rankle at any comparison to Bush and Cheney. They dutifully note that </w:t>
      </w:r>
      <w:r w:rsidRPr="00DC70EF">
        <w:rPr>
          <w:rStyle w:val="StyleBoldUnderline"/>
        </w:rPr>
        <w:t>in his first days</w:t>
      </w:r>
      <w:r w:rsidRPr="00BC1BD1">
        <w:rPr>
          <w:sz w:val="14"/>
        </w:rPr>
        <w:t xml:space="preserve"> in office, </w:t>
      </w:r>
      <w:r w:rsidRPr="00DC70EF">
        <w:rPr>
          <w:rStyle w:val="StyleBoldUnderline"/>
        </w:rPr>
        <w:t>Obama ended the use of torture</w:t>
      </w:r>
      <w:r w:rsidRPr="00BC1BD1">
        <w:rPr>
          <w:sz w:val="14"/>
        </w:rPr>
        <w:t xml:space="preserve"> (a.k.a. enhanced interrogation techniques) </w:t>
      </w:r>
      <w:r w:rsidRPr="00DC70EF">
        <w:rPr>
          <w:rStyle w:val="StyleBoldUnderline"/>
        </w:rPr>
        <w:t>and</w:t>
      </w:r>
      <w:r w:rsidRPr="00BC1BD1">
        <w:rPr>
          <w:sz w:val="14"/>
        </w:rPr>
        <w:t xml:space="preserve"> </w:t>
      </w:r>
      <w:r w:rsidRPr="00DC70EF">
        <w:rPr>
          <w:rStyle w:val="StyleBoldUnderline"/>
        </w:rPr>
        <w:t>declared</w:t>
      </w:r>
      <w:r w:rsidRPr="00BC1BD1">
        <w:rPr>
          <w:sz w:val="14"/>
        </w:rPr>
        <w:t xml:space="preserve"> his </w:t>
      </w:r>
      <w:r w:rsidRPr="00DC70EF">
        <w:rPr>
          <w:rStyle w:val="StyleBoldUnderline"/>
        </w:rPr>
        <w:t>intention to shut down Guantanamo. (</w:t>
      </w:r>
      <w:r w:rsidRPr="00BC1BD1">
        <w:rPr>
          <w:sz w:val="14"/>
        </w:rPr>
        <w:t>Gitmo remains open, but that's mainly because congressional Republicans and Democrats thwarted the White House effort to develop a high-security facility in the United States to house the detainees.) And the Obama-</w:t>
      </w:r>
      <w:proofErr w:type="spellStart"/>
      <w:r w:rsidRPr="00BC1BD1">
        <w:rPr>
          <w:sz w:val="14"/>
        </w:rPr>
        <w:t>ites</w:t>
      </w:r>
      <w:proofErr w:type="spellEnd"/>
      <w:r w:rsidRPr="00BC1BD1">
        <w:rPr>
          <w:sz w:val="14"/>
        </w:rPr>
        <w:t xml:space="preserve"> contend </w:t>
      </w:r>
      <w:r w:rsidRPr="00DC70EF">
        <w:rPr>
          <w:rStyle w:val="StyleBoldUnderline"/>
        </w:rPr>
        <w:t>they have</w:t>
      </w:r>
      <w:r w:rsidRPr="00BC1BD1">
        <w:rPr>
          <w:sz w:val="14"/>
        </w:rPr>
        <w:t xml:space="preserve"> </w:t>
      </w:r>
      <w:r w:rsidRPr="00DC70EF">
        <w:rPr>
          <w:rStyle w:val="StyleBoldUnderline"/>
        </w:rPr>
        <w:t>reformed</w:t>
      </w:r>
      <w:r w:rsidRPr="00BC1BD1">
        <w:rPr>
          <w:sz w:val="14"/>
        </w:rPr>
        <w:t xml:space="preserve"> some of the </w:t>
      </w:r>
      <w:r w:rsidRPr="00DC70EF">
        <w:rPr>
          <w:rStyle w:val="StyleBoldUnderline"/>
        </w:rPr>
        <w:t>Bush-Cheney policies, such as the use of military commissions</w:t>
      </w:r>
      <w:r w:rsidRPr="00BC1BD1">
        <w:rPr>
          <w:sz w:val="14"/>
        </w:rPr>
        <w:t xml:space="preserve">, to justify maintaining these practices. Also, they are not reluctant to add that </w:t>
      </w:r>
      <w:r w:rsidRPr="00DC70EF">
        <w:rPr>
          <w:rStyle w:val="StyleBoldUnderline"/>
        </w:rPr>
        <w:t>Obama did end the war in Iraq and is downsizing the war in Afghanistan</w:t>
      </w:r>
      <w:r w:rsidRPr="00BC1BD1">
        <w:rPr>
          <w:sz w:val="14"/>
        </w:rPr>
        <w:t xml:space="preserve"> (at a faster pace than then-Secretary of State Hillary Clinton and then-CIA chief David </w:t>
      </w:r>
      <w:proofErr w:type="spellStart"/>
      <w:r w:rsidRPr="00BC1BD1">
        <w:rPr>
          <w:sz w:val="14"/>
        </w:rPr>
        <w:t>Petraeus</w:t>
      </w:r>
      <w:proofErr w:type="spellEnd"/>
      <w:r w:rsidRPr="00BC1BD1">
        <w:rPr>
          <w:sz w:val="14"/>
        </w:rPr>
        <w:t xml:space="preserve"> urged in 2011). </w:t>
      </w:r>
      <w:r w:rsidRPr="00DC70EF">
        <w:rPr>
          <w:rStyle w:val="StyleBoldUnderline"/>
        </w:rPr>
        <w:t>But much of this defense</w:t>
      </w:r>
      <w:r w:rsidRPr="00BC1BD1">
        <w:rPr>
          <w:sz w:val="14"/>
        </w:rPr>
        <w:t xml:space="preserve"> has </w:t>
      </w:r>
      <w:r w:rsidRPr="00DC70EF">
        <w:rPr>
          <w:rStyle w:val="StyleBoldUnderline"/>
        </w:rPr>
        <w:t>tended to get lost as the administration</w:t>
      </w:r>
      <w:r w:rsidRPr="00BC1BD1">
        <w:rPr>
          <w:sz w:val="14"/>
        </w:rPr>
        <w:t xml:space="preserve"> has </w:t>
      </w:r>
      <w:r w:rsidRPr="00DC70EF">
        <w:rPr>
          <w:rStyle w:val="StyleBoldUnderline"/>
        </w:rPr>
        <w:t>fired off drone strikes</w:t>
      </w:r>
      <w:r w:rsidRPr="00BC1BD1">
        <w:rPr>
          <w:sz w:val="14"/>
        </w:rPr>
        <w:t xml:space="preserve"> without acknowledging the individual attacks and has, following in the path of previous administrations, resisted certain congressional oversight efforts. </w:t>
      </w:r>
      <w:r w:rsidRPr="00DC70EF">
        <w:rPr>
          <w:rStyle w:val="StyleBoldUnderline"/>
        </w:rPr>
        <w:t>So Obama's speech</w:t>
      </w:r>
      <w:r w:rsidRPr="00BC1BD1">
        <w:rPr>
          <w:sz w:val="14"/>
        </w:rPr>
        <w:t xml:space="preserve"> Thursday </w:t>
      </w:r>
      <w:r w:rsidRPr="00DC70EF">
        <w:rPr>
          <w:rStyle w:val="StyleBoldUnderline"/>
        </w:rPr>
        <w:t>on counterterrorism policies</w:t>
      </w:r>
      <w:r w:rsidRPr="00BC1BD1">
        <w:rPr>
          <w:sz w:val="14"/>
        </w:rPr>
        <w:t>—which follows his administration's acknowledgment yesterday that it had killed four Americans (including Anwar al-</w:t>
      </w:r>
      <w:proofErr w:type="spellStart"/>
      <w:r w:rsidRPr="00BC1BD1">
        <w:rPr>
          <w:sz w:val="14"/>
        </w:rPr>
        <w:t>Awlaki</w:t>
      </w:r>
      <w:proofErr w:type="spellEnd"/>
      <w:r w:rsidRPr="00BC1BD1">
        <w:rPr>
          <w:sz w:val="14"/>
        </w:rPr>
        <w:t>, an Al Qaeda leader in Yemen)—</w:t>
      </w:r>
      <w:r w:rsidRPr="00DC70EF">
        <w:rPr>
          <w:rStyle w:val="StyleBoldUnderline"/>
        </w:rPr>
        <w:t>is a big deal</w:t>
      </w:r>
      <w:r w:rsidRPr="00BC1BD1">
        <w:rPr>
          <w:sz w:val="14"/>
        </w:rPr>
        <w:t xml:space="preserve">, for with this address, </w:t>
      </w:r>
      <w:r w:rsidRPr="00DC70EF">
        <w:rPr>
          <w:rStyle w:val="StyleBoldUnderline"/>
        </w:rPr>
        <w:t>Obama is self-restricting his use of drones and shifting control</w:t>
      </w:r>
      <w:r w:rsidRPr="00BC1BD1">
        <w:rPr>
          <w:sz w:val="14"/>
        </w:rPr>
        <w:t xml:space="preserve"> of them </w:t>
      </w:r>
      <w:r w:rsidRPr="00DC70EF">
        <w:rPr>
          <w:rStyle w:val="StyleBoldUnderline"/>
        </w:rPr>
        <w:t>from the CIA</w:t>
      </w:r>
      <w:r w:rsidRPr="00BC1BD1">
        <w:rPr>
          <w:sz w:val="14"/>
        </w:rPr>
        <w:t xml:space="preserve"> to the military. </w:t>
      </w:r>
      <w:r w:rsidRPr="00DC70EF">
        <w:rPr>
          <w:rStyle w:val="StyleBoldUnderline"/>
        </w:rPr>
        <w:t>And the president has approved making public the rules governing drone strikes.</w:t>
      </w:r>
      <w:r>
        <w:rPr>
          <w:rStyle w:val="StyleBoldUnderline"/>
        </w:rPr>
        <w:t xml:space="preserve"> </w:t>
      </w:r>
      <w:r w:rsidRPr="00BC1BD1">
        <w:rPr>
          <w:sz w:val="14"/>
        </w:rPr>
        <w:t xml:space="preserve">The New York Times received the customary pre-speech leak and reported: A new classified policy guidance signed by Mr. </w:t>
      </w:r>
      <w:r w:rsidRPr="00DC70EF">
        <w:rPr>
          <w:rStyle w:val="StyleBoldUnderline"/>
        </w:rPr>
        <w:t>Obama will sharply curtail the instances when unmanned aircraft can be used to attack in places that are not overt war zones</w:t>
      </w:r>
      <w:r w:rsidRPr="00BC1BD1">
        <w:rPr>
          <w:sz w:val="14"/>
        </w:rPr>
        <w:t xml:space="preserve">, countries like Pakistan, Yemen and Somalia. The rules will impose the same standard for strikes on foreign enemies now used only for American citizens deemed to be terrorists. Lethal force will be used only against targets </w:t>
      </w:r>
      <w:proofErr w:type="gramStart"/>
      <w:r w:rsidRPr="00BC1BD1">
        <w:rPr>
          <w:sz w:val="14"/>
        </w:rPr>
        <w:t>who</w:t>
      </w:r>
      <w:proofErr w:type="gramEnd"/>
      <w:r w:rsidRPr="00BC1BD1">
        <w:rPr>
          <w:sz w:val="14"/>
        </w:rPr>
        <w:t xml:space="preserve"> pose "a continuing, imminent threat to Americans" and cannot feasibly be captured, Attorney General Eric H. Holder Jr. said in a letter to Congress, suggesting that threats to a partner like Afghanistan or Yemen alone would not be enough to justify being targeted. </w:t>
      </w:r>
      <w:r w:rsidRPr="00DC70EF">
        <w:rPr>
          <w:rStyle w:val="StyleBoldUnderline"/>
        </w:rPr>
        <w:t>These moves may not satisfy civil-liberties-minded critics</w:t>
      </w:r>
      <w:r w:rsidRPr="00BC1BD1">
        <w:rPr>
          <w:sz w:val="14"/>
        </w:rPr>
        <w:t xml:space="preserve"> on the right and the left. Obama is not declaring an end to indefinite detention or announcing the closing of Gitmo—though he is echoing his State of the Union vow to revive efforts to shut down that prison</w:t>
      </w:r>
      <w:r w:rsidRPr="00DC70EF">
        <w:rPr>
          <w:rStyle w:val="StyleBoldUnderline"/>
        </w:rPr>
        <w:t>. Still, these moves would be unimaginable in the Bush years. Bush and Cheney essentially believed the commander in chief had unchallenged power during wartime</w:t>
      </w:r>
      <w:r w:rsidRPr="00BC1BD1">
        <w:rPr>
          <w:sz w:val="14"/>
        </w:rPr>
        <w:t>, and the United States, as they saw it, remained at war against terrorism</w:t>
      </w:r>
      <w:r w:rsidRPr="00DC70EF">
        <w:rPr>
          <w:rStyle w:val="StyleBoldUnderline"/>
        </w:rPr>
        <w:t>. Yet here is Obama subjecting the drone program to a more restrictive set of rules—and doing so publicly. This is very un-Cheney-like</w:t>
      </w:r>
      <w:r w:rsidRPr="00BC1BD1">
        <w:rPr>
          <w:sz w:val="14"/>
        </w:rPr>
        <w:t>. (How soon before the ex-</w:t>
      </w:r>
      <w:proofErr w:type="spellStart"/>
      <w:r w:rsidRPr="00BC1BD1">
        <w:rPr>
          <w:sz w:val="14"/>
        </w:rPr>
        <w:t>veep</w:t>
      </w:r>
      <w:proofErr w:type="spellEnd"/>
      <w:r w:rsidRPr="00BC1BD1">
        <w:rPr>
          <w:sz w:val="14"/>
        </w:rPr>
        <w:t xml:space="preserve"> arises from his undisclosed location to accuse Obama of placing the nation at risk yet again?) Despite Obama's embrace of certain Bush-Cheney practices and his robust use of drones, the president has tried since taking office to shift US foreign policy from a fixation on terrorism. During his first days in office, he shied away from using the "war on terrorism" phrase. And his national security advisers have long talked of Obama's desire to reorient US foreign policy toward challenges in the Pacific region. By handing responsibility for drone strikes to the military, Obama is helping CIA chief John Brennan, who would like to see his agency move out of the paramilitary business and devote more resources to its traditional tasks of intelligence gathering and analysis. With this speech, Obama is not renouncing his administration's claim that it possesses the authority to kill an American overseas without full due process. The target, as Holder noted in that letter to Congress, must be a senior operational leader of Al Qaeda or an associated group who poses an "imminent threat of violent attack against the United States" and who cannot be captured, and Holder stated that foreign suspects now can only be targeted if they pose "a continuing, imminent threat to Americans." (Certainly, there will be debates over the meaning of "imminent," especially given that the Obama administration has previously used an elastic definition of imminence.) And Obama is not declaring an end to the dicey practice of indefinite detention or a conclusion to the fight against terrorism. </w:t>
      </w:r>
      <w:r w:rsidRPr="00BC1BD1">
        <w:rPr>
          <w:rStyle w:val="StyleBoldUnderline"/>
        </w:rPr>
        <w:t>But the speech may well mark a pivot point</w:t>
      </w:r>
      <w:r w:rsidRPr="00BC1BD1">
        <w:rPr>
          <w:sz w:val="14"/>
        </w:rPr>
        <w:t xml:space="preserve">. Not shockingly, </w:t>
      </w:r>
      <w:r w:rsidRPr="00BC1BD1">
        <w:rPr>
          <w:rStyle w:val="StyleBoldUnderline"/>
        </w:rPr>
        <w:t>Obama is attempting to find middle ground</w:t>
      </w:r>
      <w:r w:rsidRPr="00BC1BD1">
        <w:rPr>
          <w:sz w:val="14"/>
        </w:rPr>
        <w:t>, where there is more oversight and more restraint regarding activities that pose serious civil liberties and policy challenges</w:t>
      </w:r>
      <w:r w:rsidRPr="00BC1BD1">
        <w:rPr>
          <w:rStyle w:val="StyleBoldUnderline"/>
        </w:rPr>
        <w:t xml:space="preserve">. The </w:t>
      </w:r>
      <w:proofErr w:type="spellStart"/>
      <w:r w:rsidRPr="00BC1BD1">
        <w:rPr>
          <w:rStyle w:val="StyleBoldUnderline"/>
        </w:rPr>
        <w:t>McCainiacs</w:t>
      </w:r>
      <w:proofErr w:type="spellEnd"/>
      <w:r w:rsidRPr="00BC1BD1">
        <w:rPr>
          <w:rStyle w:val="StyleBoldUnderline"/>
        </w:rPr>
        <w:t xml:space="preserve"> of the world are likely to howl about any effort to place the effort to counter terrorism into a more balanced perspective. The civil libertarians will scoff at half measures. But Obama, at the least, is showing that he does ponder these difficult issues in a deliberative manner and is still attempting to steer the nation into a post-9/11 period.</w:t>
      </w:r>
      <w:r w:rsidRPr="00BC1BD1">
        <w:rPr>
          <w:sz w:val="14"/>
        </w:rPr>
        <w:t xml:space="preserve"> That journey, though, may be a long one.</w:t>
      </w:r>
    </w:p>
    <w:p w:rsidR="00EB4351" w:rsidRDefault="00EB4351" w:rsidP="004030C4">
      <w:pPr>
        <w:rPr>
          <w:sz w:val="14"/>
        </w:rPr>
      </w:pPr>
    </w:p>
    <w:p w:rsidR="00EB4351" w:rsidRDefault="00EB4351" w:rsidP="00EB4351">
      <w:pPr>
        <w:pStyle w:val="Heading3"/>
      </w:pPr>
      <w:bookmarkStart w:id="34" w:name="_Toc360082920"/>
      <w:r>
        <w:lastRenderedPageBreak/>
        <w:t>XT: 2 – Threat Construction</w:t>
      </w:r>
      <w:r w:rsidR="00EB1144">
        <w:t xml:space="preserve"> Wrong</w:t>
      </w:r>
      <w:bookmarkEnd w:id="34"/>
    </w:p>
    <w:p w:rsidR="00EB4351" w:rsidRDefault="00EB4351" w:rsidP="00EB4351">
      <w:pPr>
        <w:pStyle w:val="Heading4"/>
      </w:pPr>
      <w:r>
        <w:t>Hostile images of enemies don’t lead to the pre-emptive war their impacts describe</w:t>
      </w:r>
    </w:p>
    <w:p w:rsidR="00EB4351" w:rsidRDefault="00EB4351" w:rsidP="00EB4351">
      <w:pPr>
        <w:rPr>
          <w:sz w:val="16"/>
          <w:szCs w:val="16"/>
        </w:rPr>
      </w:pPr>
      <w:r w:rsidRPr="00952358">
        <w:rPr>
          <w:rStyle w:val="StyleStyleBold12pt"/>
        </w:rPr>
        <w:t>Reiter 95</w:t>
      </w:r>
      <w:r w:rsidRPr="00952358">
        <w:t xml:space="preserve"> </w:t>
      </w:r>
      <w:r w:rsidRPr="00FA69C7">
        <w:rPr>
          <w:sz w:val="16"/>
          <w:szCs w:val="16"/>
        </w:rPr>
        <w:t xml:space="preserve">DAN REITER is a Professor of Political Science at Emory University and has been an Olin post-doctoral fellow in security studies at Harvard “Exploring the Powder Keg Myth” International Security v20 No2 Autumn 1995 </w:t>
      </w:r>
      <w:proofErr w:type="spellStart"/>
      <w:r w:rsidRPr="00FA69C7">
        <w:rPr>
          <w:sz w:val="16"/>
          <w:szCs w:val="16"/>
        </w:rPr>
        <w:t>pp</w:t>
      </w:r>
      <w:proofErr w:type="spellEnd"/>
      <w:r w:rsidRPr="00FA69C7">
        <w:rPr>
          <w:sz w:val="16"/>
          <w:szCs w:val="16"/>
        </w:rPr>
        <w:t xml:space="preserve"> 5-34 JSTOR</w:t>
      </w:r>
    </w:p>
    <w:p w:rsidR="00EB4351" w:rsidRPr="00FA69C7" w:rsidRDefault="00EB4351" w:rsidP="00EB4351">
      <w:pPr>
        <w:rPr>
          <w:sz w:val="16"/>
          <w:szCs w:val="16"/>
        </w:rPr>
      </w:pPr>
    </w:p>
    <w:p w:rsidR="00EB4351" w:rsidRDefault="00EB4351" w:rsidP="00EB4351">
      <w:pPr>
        <w:pStyle w:val="cardtext"/>
        <w:ind w:left="0" w:right="0"/>
        <w:rPr>
          <w:rStyle w:val="StyleBoldUnderline"/>
          <w:rFonts w:cs="Times New Roman"/>
        </w:rPr>
      </w:pPr>
      <w:r w:rsidRPr="00FA69C7">
        <w:rPr>
          <w:rFonts w:ascii="Times New Roman" w:hAnsi="Times New Roman" w:cs="Times New Roman"/>
          <w:sz w:val="16"/>
        </w:rPr>
        <w:t xml:space="preserve">A criticism </w:t>
      </w:r>
      <w:r w:rsidRPr="0034765C">
        <w:rPr>
          <w:rFonts w:ascii="Times New Roman" w:hAnsi="Times New Roman" w:cs="Times New Roman"/>
          <w:sz w:val="16"/>
        </w:rPr>
        <w:t xml:space="preserve">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34765C">
        <w:rPr>
          <w:rStyle w:val="StyleBoldUnderline"/>
          <w:rFonts w:cs="Times New Roman"/>
        </w:rPr>
        <w:t>There</w:t>
      </w:r>
      <w:r w:rsidRPr="0034765C">
        <w:rPr>
          <w:rStyle w:val="StyleBoldUnderline"/>
        </w:rPr>
        <w:t>fore, if preemptive wars seem infrequent within the set of wars alone, then this would have to be considered strong evidence in favor of the</w:t>
      </w:r>
      <w:r w:rsidRPr="0034765C">
        <w:rPr>
          <w:rFonts w:ascii="Times New Roman" w:hAnsi="Times New Roman" w:cs="Times New Roman"/>
          <w:sz w:val="16"/>
        </w:rPr>
        <w:t xml:space="preserve"> third, </w:t>
      </w:r>
      <w:r w:rsidRPr="0034765C">
        <w:rPr>
          <w:rStyle w:val="Emphasis"/>
        </w:rPr>
        <w:t>most skeptical view of preemptive war</w:t>
      </w:r>
      <w:r w:rsidRPr="0034765C">
        <w:rPr>
          <w:rFonts w:ascii="Times New Roman" w:hAnsi="Times New Roman" w:cs="Times New Roman"/>
          <w:sz w:val="16"/>
        </w:rPr>
        <w:t xml:space="preserve">, because </w:t>
      </w:r>
      <w:r w:rsidRPr="0034765C">
        <w:rPr>
          <w:rStyle w:val="StyleBoldUnderline"/>
        </w:rPr>
        <w:t>even when the sample is rigged to make preemptive wars seem frequent</w:t>
      </w:r>
      <w:r w:rsidRPr="0034765C">
        <w:rPr>
          <w:rFonts w:ascii="Times New Roman" w:hAnsi="Times New Roman" w:cs="Times New Roman"/>
          <w:sz w:val="16"/>
        </w:rPr>
        <w:t xml:space="preserve"> (by including only wars), </w:t>
      </w:r>
      <w:r w:rsidRPr="0034765C">
        <w:rPr>
          <w:rStyle w:val="StyleBoldUnderline"/>
        </w:rPr>
        <w:t>they are still rare events</w:t>
      </w:r>
      <w:r w:rsidRPr="0034765C">
        <w:rPr>
          <w:rFonts w:ascii="Times New Roman" w:hAnsi="Times New Roman" w:cs="Times New Roman"/>
          <w:sz w:val="16"/>
        </w:rPr>
        <w:t>. Below, a few cases in which preemption did not occur are discussed to illustrate factors that constrain preemption.</w:t>
      </w:r>
      <w:r w:rsidRPr="0034765C">
        <w:rPr>
          <w:rFonts w:ascii="Times New Roman" w:hAnsi="Times New Roman" w:cs="Times New Roman"/>
          <w:sz w:val="12"/>
        </w:rPr>
        <w:t>¶</w:t>
      </w:r>
      <w:r w:rsidRPr="0034765C">
        <w:rPr>
          <w:rFonts w:ascii="Times New Roman" w:hAnsi="Times New Roman" w:cs="Times New Roman"/>
          <w:sz w:val="16"/>
        </w:rPr>
        <w:t xml:space="preserve"> </w:t>
      </w:r>
      <w:proofErr w:type="gramStart"/>
      <w:r w:rsidRPr="0034765C">
        <w:rPr>
          <w:rStyle w:val="StyleBoldUnderline"/>
        </w:rPr>
        <w:t>The</w:t>
      </w:r>
      <w:proofErr w:type="gramEnd"/>
      <w:r w:rsidRPr="0034765C">
        <w:rPr>
          <w:rStyle w:val="StyleBoldUnderline"/>
        </w:rPr>
        <w:t xml:space="preserve"> rarity of preemptive wars offers preliminary support for the</w:t>
      </w:r>
      <w:r w:rsidRPr="0034765C">
        <w:rPr>
          <w:rFonts w:ascii="Times New Roman" w:hAnsi="Times New Roman" w:cs="Times New Roman"/>
          <w:sz w:val="16"/>
        </w:rPr>
        <w:t xml:space="preserve"> third, most skeptical </w:t>
      </w:r>
      <w:r w:rsidRPr="0034765C">
        <w:rPr>
          <w:rStyle w:val="StyleBoldUnderline"/>
        </w:rPr>
        <w:t>view, that the preemption scenario does not tell us much about how war breaks out</w:t>
      </w:r>
      <w:r w:rsidRPr="0034765C">
        <w:rPr>
          <w:rFonts w:ascii="Times New Roman" w:hAnsi="Times New Roman" w:cs="Times New Roman"/>
          <w:sz w:val="16"/>
        </w:rPr>
        <w:t xml:space="preserve">. </w:t>
      </w:r>
      <w:r w:rsidRPr="0034765C">
        <w:rPr>
          <w:rStyle w:val="StyleBoldUnderline"/>
          <w:rFonts w:cs="Times New Roman"/>
        </w:rPr>
        <w:t>Closer examination</w:t>
      </w:r>
      <w:r w:rsidRPr="0034765C">
        <w:rPr>
          <w:rFonts w:ascii="Times New Roman" w:hAnsi="Times New Roman" w:cs="Times New Roman"/>
          <w:sz w:val="16"/>
        </w:rPr>
        <w:t xml:space="preserve"> of the three cases of preemption, set forth below, </w:t>
      </w:r>
      <w:r w:rsidRPr="0034765C">
        <w:rPr>
          <w:rStyle w:val="Emphasis"/>
        </w:rPr>
        <w:t>casts doubt</w:t>
      </w:r>
      <w:r w:rsidRPr="0034765C">
        <w:rPr>
          <w:rStyle w:val="StyleBoldUnderline"/>
          <w:rFonts w:cs="Times New Roman"/>
        </w:rPr>
        <w:t xml:space="preserve"> on the validity of</w:t>
      </w:r>
      <w:r w:rsidRPr="0034765C">
        <w:rPr>
          <w:rFonts w:ascii="Times New Roman" w:hAnsi="Times New Roman" w:cs="Times New Roman"/>
          <w:sz w:val="16"/>
        </w:rPr>
        <w:t xml:space="preserve"> the two preemption </w:t>
      </w:r>
      <w:r w:rsidRPr="0034765C">
        <w:rPr>
          <w:rStyle w:val="StyleBoldUnderline"/>
          <w:rFonts w:cs="Times New Roman"/>
        </w:rPr>
        <w:t>hypotheses</w:t>
      </w:r>
      <w:r w:rsidRPr="0034765C">
        <w:rPr>
          <w:rFonts w:ascii="Times New Roman" w:hAnsi="Times New Roman" w:cs="Times New Roman"/>
          <w:sz w:val="16"/>
        </w:rPr>
        <w:t xml:space="preserve"> discussed earlier: </w:t>
      </w:r>
      <w:r w:rsidRPr="0034765C">
        <w:rPr>
          <w:rStyle w:val="StyleBoldUnderline"/>
          <w:rFonts w:cs="Times New Roman"/>
        </w:rPr>
        <w:t xml:space="preserve">that </w:t>
      </w:r>
      <w:r w:rsidRPr="0034765C">
        <w:rPr>
          <w:rStyle w:val="Emphasis"/>
        </w:rPr>
        <w:t>hostile images of the enemy</w:t>
      </w:r>
      <w:r w:rsidRPr="0034765C">
        <w:rPr>
          <w:rStyle w:val="StyleBoldUnderline"/>
          <w:rFonts w:cs="Times New Roman"/>
        </w:rPr>
        <w:t xml:space="preserve"> increase the chances of preemption</w:t>
      </w:r>
      <w:r w:rsidRPr="0034765C">
        <w:rPr>
          <w:rFonts w:ascii="Times New Roman" w:hAnsi="Times New Roman" w:cs="Times New Roman"/>
          <w:sz w:val="16"/>
        </w:rPr>
        <w:t xml:space="preserve">, and that belief in the dominance of the offense increases the chances of preemption. In each case there are motives for war aside from fear of an imminent attack, indicating that </w:t>
      </w:r>
      <w:r w:rsidRPr="0034765C">
        <w:rPr>
          <w:rStyle w:val="StyleBoldUnderline"/>
          <w:rFonts w:cs="Times New Roman"/>
        </w:rPr>
        <w:t xml:space="preserve">such fears may </w:t>
      </w:r>
      <w:r w:rsidRPr="0034765C">
        <w:rPr>
          <w:rStyle w:val="Emphasis"/>
        </w:rPr>
        <w:t>not be sufficient to cause war</w:t>
      </w:r>
      <w:r w:rsidRPr="0034765C">
        <w:rPr>
          <w:rFonts w:ascii="Times New Roman" w:hAnsi="Times New Roman" w:cs="Times New Roman"/>
          <w:sz w:val="16"/>
        </w:rPr>
        <w:t xml:space="preserve">. In addition, in these cases of war </w:t>
      </w:r>
      <w:r w:rsidRPr="0034765C">
        <w:rPr>
          <w:rStyle w:val="StyleBoldUnderline"/>
          <w:rFonts w:cs="Times New Roman"/>
        </w:rPr>
        <w:t>the</w:t>
      </w:r>
      <w:r w:rsidRPr="0034765C">
        <w:rPr>
          <w:rFonts w:ascii="Times New Roman" w:hAnsi="Times New Roman" w:cs="Times New Roman"/>
          <w:sz w:val="16"/>
        </w:rPr>
        <w:t xml:space="preserve"> two </w:t>
      </w:r>
      <w:r w:rsidRPr="0034765C">
        <w:rPr>
          <w:rStyle w:val="StyleBoldUnderline"/>
          <w:rFonts w:cs="Times New Roman"/>
        </w:rPr>
        <w:t>conditions hypothesized to stimulate preemption—hostile images of the adversary</w:t>
      </w:r>
      <w:r w:rsidRPr="0034765C">
        <w:rPr>
          <w:rFonts w:ascii="Times New Roman" w:hAnsi="Times New Roman" w:cs="Times New Roman"/>
          <w:sz w:val="16"/>
        </w:rPr>
        <w:t xml:space="preserve"> and belief in the military advantages of striking first—</w:t>
      </w:r>
      <w:r w:rsidRPr="0034765C">
        <w:rPr>
          <w:rStyle w:val="StyleBoldUnderline"/>
          <w:rFonts w:cs="Times New Roman"/>
        </w:rPr>
        <w:t xml:space="preserve">are </w:t>
      </w:r>
      <w:r w:rsidRPr="0034765C">
        <w:rPr>
          <w:rStyle w:val="Emphasis"/>
        </w:rPr>
        <w:t>present to a very high degree</w:t>
      </w:r>
      <w:r w:rsidRPr="0034765C">
        <w:rPr>
          <w:rFonts w:ascii="Times New Roman" w:hAnsi="Times New Roman" w:cs="Times New Roman"/>
          <w:sz w:val="16"/>
        </w:rPr>
        <w:t xml:space="preserve">. This implies that </w:t>
      </w:r>
      <w:r w:rsidRPr="0034765C">
        <w:rPr>
          <w:rStyle w:val="StyleBoldUnderline"/>
          <w:rFonts w:cs="Times New Roman"/>
        </w:rPr>
        <w:t xml:space="preserve">these are </w:t>
      </w:r>
      <w:r w:rsidRPr="0034765C">
        <w:rPr>
          <w:rStyle w:val="Emphasis"/>
        </w:rPr>
        <w:t>insubstantial causal forces</w:t>
      </w:r>
      <w:r w:rsidRPr="0034765C">
        <w:rPr>
          <w:rFonts w:ascii="Times New Roman" w:hAnsi="Times New Roman" w:cs="Times New Roman"/>
          <w:sz w:val="16"/>
        </w:rPr>
        <w:t xml:space="preserve">, as they are associated with the outbreak of war only when they are present to a very high degree. </w:t>
      </w:r>
      <w:r w:rsidRPr="0034765C">
        <w:rPr>
          <w:rStyle w:val="Emphasis"/>
        </w:rPr>
        <w:t>This reduces even further the significance of these forces as causes of war.</w:t>
      </w:r>
      <w:r w:rsidRPr="0034765C">
        <w:rPr>
          <w:rFonts w:ascii="Times New Roman" w:hAnsi="Times New Roman" w:cs="Times New Roman"/>
          <w:sz w:val="16"/>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34765C">
        <w:rPr>
          <w:rStyle w:val="StyleBoldUnderline"/>
          <w:rFonts w:cs="Times New Roman"/>
        </w:rPr>
        <w:t>a relationship</w:t>
      </w:r>
      <w:r w:rsidRPr="00FA69C7">
        <w:rPr>
          <w:rFonts w:ascii="Times New Roman" w:hAnsi="Times New Roman" w:cs="Times New Roman"/>
          <w:sz w:val="16"/>
        </w:rPr>
        <w:t xml:space="preserve"> between saccharin consumption and cancer, this </w:t>
      </w:r>
      <w:r w:rsidRPr="00952358">
        <w:rPr>
          <w:rStyle w:val="StyleBoldUnderline"/>
          <w:rFonts w:cs="Times New Roman"/>
        </w:rPr>
        <w:t>is not demonstrated by the results of such a test.</w:t>
      </w:r>
      <w:r>
        <w:rPr>
          <w:rStyle w:val="StyleBoldUnderline"/>
          <w:rFonts w:cs="Times New Roman"/>
        </w:rPr>
        <w:t xml:space="preserve"> </w:t>
      </w:r>
    </w:p>
    <w:p w:rsidR="00EB4351" w:rsidRDefault="00EB4351" w:rsidP="00EB4351">
      <w:pPr>
        <w:rPr>
          <w:sz w:val="16"/>
        </w:rPr>
      </w:pPr>
    </w:p>
    <w:p w:rsidR="00EB4351" w:rsidRDefault="00EB4351" w:rsidP="00EB4351">
      <w:pPr>
        <w:pStyle w:val="Heading3"/>
      </w:pPr>
      <w:bookmarkStart w:id="35" w:name="_Toc360082921"/>
      <w:r>
        <w:lastRenderedPageBreak/>
        <w:t>XT: 3 – No Knowledge Distortion</w:t>
      </w:r>
      <w:bookmarkEnd w:id="35"/>
    </w:p>
    <w:p w:rsidR="00EB4351" w:rsidRDefault="00EB4351" w:rsidP="00EB4351">
      <w:pPr>
        <w:pStyle w:val="Heading4"/>
      </w:pPr>
      <w:r>
        <w:t>The violence of state terrorism has been amply studied – their discursive criticism is too old-hat</w:t>
      </w:r>
    </w:p>
    <w:p w:rsidR="00EB4351" w:rsidRPr="00946240" w:rsidRDefault="00EB4351" w:rsidP="00EB4351">
      <w:r w:rsidRPr="00946240">
        <w:rPr>
          <w:rStyle w:val="StyleStyleBold12pt"/>
        </w:rPr>
        <w:t>Weinberg and Eubank</w:t>
      </w:r>
      <w:r w:rsidRPr="00946240">
        <w:t xml:space="preserve">, both Professors of Political Science at the University of Nevada Reno, </w:t>
      </w:r>
      <w:r w:rsidRPr="00946240">
        <w:rPr>
          <w:rStyle w:val="StyleStyleBold12pt"/>
        </w:rPr>
        <w:t>2008</w:t>
      </w:r>
      <w:r w:rsidRPr="00946240">
        <w:t xml:space="preserve"> [Leonard and William, “Problems with the critical studies approach to the study of terrorism”, Critical Studies on Terrorism, 1:2, 185-195]</w:t>
      </w:r>
    </w:p>
    <w:p w:rsidR="00EB4351" w:rsidRDefault="00EB4351" w:rsidP="00EB4351"/>
    <w:p w:rsidR="00EB4351" w:rsidRPr="00EB4351" w:rsidRDefault="00EB4351" w:rsidP="00EB4351">
      <w:pPr>
        <w:rPr>
          <w:sz w:val="14"/>
        </w:rPr>
      </w:pPr>
      <w:r w:rsidRPr="00EB4351">
        <w:rPr>
          <w:sz w:val="14"/>
        </w:rPr>
        <w:t xml:space="preserve">In making this assertion, we are really taking the argument back a step, because </w:t>
      </w:r>
      <w:r w:rsidRPr="00E01B2F">
        <w:rPr>
          <w:rStyle w:val="StyleBoldUnderline"/>
        </w:rPr>
        <w:t>another</w:t>
      </w:r>
      <w:r>
        <w:rPr>
          <w:rStyle w:val="StyleBoldUnderline"/>
        </w:rPr>
        <w:t xml:space="preserve"> </w:t>
      </w:r>
      <w:r w:rsidRPr="00E01B2F">
        <w:rPr>
          <w:rStyle w:val="StyleBoldUnderline"/>
        </w:rPr>
        <w:t>critical studies contention is that conventional terrorism research has tended to ignore</w:t>
      </w:r>
      <w:r w:rsidRPr="00EB4351">
        <w:rPr>
          <w:sz w:val="14"/>
        </w:rPr>
        <w:t xml:space="preserve"> or at least </w:t>
      </w:r>
      <w:proofErr w:type="spellStart"/>
      <w:r w:rsidRPr="00EB4351">
        <w:rPr>
          <w:sz w:val="14"/>
        </w:rPr>
        <w:t>minimise</w:t>
      </w:r>
      <w:proofErr w:type="spellEnd"/>
      <w:r w:rsidRPr="00EB4351">
        <w:rPr>
          <w:sz w:val="14"/>
        </w:rPr>
        <w:t xml:space="preserve"> </w:t>
      </w:r>
      <w:r w:rsidRPr="00E01B2F">
        <w:rPr>
          <w:rStyle w:val="StyleBoldUnderline"/>
        </w:rPr>
        <w:t>the study of state terrorism</w:t>
      </w:r>
      <w:r w:rsidRPr="00EB4351">
        <w:rPr>
          <w:sz w:val="14"/>
        </w:rPr>
        <w:t xml:space="preserve">. By state terrorism, analysts typically have in mind the use of terror techniques by a government in order to </w:t>
      </w:r>
      <w:proofErr w:type="spellStart"/>
      <w:r w:rsidRPr="00EB4351">
        <w:rPr>
          <w:sz w:val="14"/>
        </w:rPr>
        <w:t>terrorise</w:t>
      </w:r>
      <w:proofErr w:type="spellEnd"/>
      <w:r w:rsidRPr="00EB4351">
        <w:rPr>
          <w:sz w:val="14"/>
        </w:rPr>
        <w:t xml:space="preserve"> its own citizens. This complaint is similar to many others in the social sciences, where the critic claims a researcher is studying the ‘wrong’ subject. Rather than study the subject in which the critic has an interest, he or she is studying some other topic which the critic thinks warrants less attention. Here researchers who write explicitly they are studying private groups and </w:t>
      </w:r>
      <w:proofErr w:type="spellStart"/>
      <w:r w:rsidRPr="00EB4351">
        <w:rPr>
          <w:sz w:val="14"/>
        </w:rPr>
        <w:t>organisations</w:t>
      </w:r>
      <w:proofErr w:type="spellEnd"/>
      <w:r w:rsidRPr="00EB4351">
        <w:rPr>
          <w:sz w:val="14"/>
        </w:rPr>
        <w:t xml:space="preserve"> are accused of ignoring the right subject: state terrorism. </w:t>
      </w:r>
      <w:r w:rsidRPr="00E01B2F">
        <w:rPr>
          <w:rStyle w:val="StyleBoldUnderline"/>
        </w:rPr>
        <w:t xml:space="preserve">In fact, the subject of state terrorism has been studied extensively. Michael </w:t>
      </w:r>
      <w:proofErr w:type="spellStart"/>
      <w:r w:rsidRPr="00E01B2F">
        <w:rPr>
          <w:rStyle w:val="StyleBoldUnderline"/>
        </w:rPr>
        <w:t>Stohl</w:t>
      </w:r>
      <w:proofErr w:type="spellEnd"/>
      <w:r w:rsidRPr="00E01B2F">
        <w:rPr>
          <w:rStyle w:val="StyleBoldUnderline"/>
        </w:rPr>
        <w:t xml:space="preserve"> notes that</w:t>
      </w:r>
      <w:r>
        <w:rPr>
          <w:rStyle w:val="StyleBoldUnderline"/>
        </w:rPr>
        <w:t xml:space="preserve"> </w:t>
      </w:r>
      <w:r w:rsidRPr="00E01B2F">
        <w:rPr>
          <w:rStyle w:val="StyleBoldUnderline"/>
        </w:rPr>
        <w:t>there is now a considerable body of case study literature which has documented the use of</w:t>
      </w:r>
      <w:r>
        <w:rPr>
          <w:rStyle w:val="StyleBoldUnderline"/>
        </w:rPr>
        <w:t xml:space="preserve"> </w:t>
      </w:r>
      <w:r w:rsidRPr="00E01B2F">
        <w:rPr>
          <w:rStyle w:val="StyleBoldUnderline"/>
        </w:rPr>
        <w:t>repression and terrorism by states against their own populations</w:t>
      </w:r>
      <w:r w:rsidRPr="00EB4351">
        <w:rPr>
          <w:sz w:val="14"/>
        </w:rPr>
        <w:t xml:space="preserve"> (</w:t>
      </w:r>
      <w:proofErr w:type="spellStart"/>
      <w:r w:rsidRPr="00EB4351">
        <w:rPr>
          <w:sz w:val="14"/>
        </w:rPr>
        <w:t>Stohl</w:t>
      </w:r>
      <w:proofErr w:type="spellEnd"/>
      <w:r w:rsidRPr="00EB4351">
        <w:rPr>
          <w:sz w:val="14"/>
        </w:rPr>
        <w:t xml:space="preserve"> 2003, p. 28). For example, </w:t>
      </w:r>
      <w:proofErr w:type="spellStart"/>
      <w:r w:rsidRPr="00EB4351">
        <w:rPr>
          <w:sz w:val="14"/>
        </w:rPr>
        <w:t>Stohl</w:t>
      </w:r>
      <w:proofErr w:type="spellEnd"/>
      <w:r w:rsidRPr="00EB4351">
        <w:rPr>
          <w:sz w:val="14"/>
        </w:rPr>
        <w:t xml:space="preserve"> points out that </w:t>
      </w:r>
      <w:r w:rsidRPr="00E01B2F">
        <w:rPr>
          <w:rStyle w:val="StyleBoldUnderline"/>
        </w:rPr>
        <w:t>there is now a considerable body of work on the state terror of Latin America’s</w:t>
      </w:r>
      <w:r>
        <w:rPr>
          <w:rStyle w:val="StyleBoldUnderline"/>
        </w:rPr>
        <w:t xml:space="preserve"> </w:t>
      </w:r>
      <w:r w:rsidRPr="00E01B2F">
        <w:rPr>
          <w:rStyle w:val="StyleBoldUnderline"/>
        </w:rPr>
        <w:t>Southern Cone and Central America’s right-wing regimes of the 1960s and 1970s.</w:t>
      </w:r>
      <w:r w:rsidRPr="00EB4351">
        <w:rPr>
          <w:sz w:val="14"/>
        </w:rPr>
        <w:t xml:space="preserve"> The bibliography of a recent book on confessions and efforts at reconciliation of those responsible for state terrorism in Argentina, Brazil, Chile, and apartheid South Africa, contains by our count 170 entries (Payne 2008, pp. 343–351). </w:t>
      </w:r>
      <w:r w:rsidRPr="00E01B2F">
        <w:rPr>
          <w:rStyle w:val="StyleBoldUnderline"/>
        </w:rPr>
        <w:t>Even if we leave aside these episodes in Latin America, we</w:t>
      </w:r>
      <w:r>
        <w:rPr>
          <w:rStyle w:val="StyleBoldUnderline"/>
        </w:rPr>
        <w:t xml:space="preserve"> </w:t>
      </w:r>
      <w:r w:rsidRPr="00E01B2F">
        <w:rPr>
          <w:rStyle w:val="StyleBoldUnderline"/>
        </w:rPr>
        <w:t>believe few subjects have been studied as extensively as state terrorism in the 20th century.</w:t>
      </w:r>
      <w:r w:rsidRPr="00EB4351">
        <w:rPr>
          <w:sz w:val="14"/>
        </w:rPr>
        <w:t xml:space="preserve"> The Stalinist regime in the Soviet Union in the 1930s, the ‘Great Leap Forward’ and the ‘Great Proletarian Cultural Revolution’ in Mao’s China, Pol Pot’s Khmer Rouge regime in Cambodia, and communist regimes in Eastern Europe during the late 1940s and early 1950s have all been the subjects of extensive investigations (for example, </w:t>
      </w:r>
      <w:proofErr w:type="spellStart"/>
      <w:r w:rsidRPr="00EB4351">
        <w:rPr>
          <w:sz w:val="14"/>
        </w:rPr>
        <w:t>Chaliand</w:t>
      </w:r>
      <w:proofErr w:type="spellEnd"/>
      <w:r w:rsidRPr="00EB4351">
        <w:rPr>
          <w:sz w:val="14"/>
        </w:rPr>
        <w:t xml:space="preserve"> and </w:t>
      </w:r>
      <w:proofErr w:type="spellStart"/>
      <w:r w:rsidRPr="00EB4351">
        <w:rPr>
          <w:sz w:val="14"/>
        </w:rPr>
        <w:t>Blin</w:t>
      </w:r>
      <w:proofErr w:type="spellEnd"/>
      <w:r w:rsidRPr="00EB4351">
        <w:rPr>
          <w:sz w:val="14"/>
        </w:rPr>
        <w:t xml:space="preserve"> 2007, pp. 197–207, Conquest 1968). And whole libraries have been devoted to the terrorism of the Nazi dictatorship. In light of the vast literature involved, it seems hard to understand exactly what the critics have in mind when they argue that state terrorism has not received sufficient attention. It obviously involves some guesswork on our part, but two thoughts come to mind. We have already mentioned the first. The critics make the ‘you are studying the wrong subject’ argument. Investigators who say they intend to study terrorist activities of insurgent groups like al-Qaeda are accused of studying the wrong subject – state terrorism – which the new critics consider far more important. The second, and by no means a mutually exclusive possibility, involves the critics’ own political dispositions. Because of the Abu Ghraib and Guantanamo Bay scandals involving the torture of prisoners, and the ‘rendition’ of terrorism suspects to countries in the Middle East where they are likely to be tortured, the US has been engaged in state terrorism on a systematic basis. For the critics, the state terrorism of the American administration requires far more scrutiny than it has received. The critics level similar charges of state terrorism against other democratic governments (Britain and Israel’s especially). </w:t>
      </w:r>
      <w:r w:rsidRPr="00E01B2F">
        <w:rPr>
          <w:rStyle w:val="StyleBoldUnderline"/>
        </w:rPr>
        <w:t>The willingness of the American and other democratic governments to employ terror tactics</w:t>
      </w:r>
      <w:r>
        <w:rPr>
          <w:rStyle w:val="StyleBoldUnderline"/>
        </w:rPr>
        <w:t xml:space="preserve"> </w:t>
      </w:r>
      <w:r w:rsidRPr="00E01B2F">
        <w:rPr>
          <w:rStyle w:val="StyleBoldUnderline"/>
        </w:rPr>
        <w:t>has hardly been ignored. If we translate ‘state terror’ to mean serious human rights abuses, such</w:t>
      </w:r>
      <w:r>
        <w:rPr>
          <w:rStyle w:val="StyleBoldUnderline"/>
        </w:rPr>
        <w:t xml:space="preserve"> </w:t>
      </w:r>
      <w:r w:rsidRPr="00E01B2F">
        <w:rPr>
          <w:rStyle w:val="StyleBoldUnderline"/>
        </w:rPr>
        <w:t>practices have not gone unnoticed.</w:t>
      </w:r>
      <w:r w:rsidRPr="00EB4351">
        <w:rPr>
          <w:sz w:val="14"/>
        </w:rPr>
        <w:t xml:space="preserve"> To cite some examples, such long-time observers of terrorism as Laura Donohue, Paul Wilkinson, and David Cole have written in considerable detail about the abuses of power by American and British governments (Donohue 2008, Wilkinson 2006, pp. 61–102, Cole and Dempsey 2002, </w:t>
      </w:r>
      <w:proofErr w:type="spellStart"/>
      <w:r w:rsidRPr="00EB4351">
        <w:rPr>
          <w:sz w:val="14"/>
        </w:rPr>
        <w:t>Heymann</w:t>
      </w:r>
      <w:proofErr w:type="spellEnd"/>
      <w:r w:rsidRPr="00EB4351">
        <w:rPr>
          <w:sz w:val="14"/>
        </w:rPr>
        <w:t xml:space="preserve"> 2003, Holmes 2007, pp. 107–127). It is true their work rarely appears in such conventional terrorism journals as Terrorism and Political Violence and Studies in Conflict and Terrorism. But the editors of these journals do not pretend them to be anything more than they appear to be – journals devoted to studies of insurgent terrorist groups, and from time to time, the states that provide them with support. </w:t>
      </w:r>
      <w:proofErr w:type="spellStart"/>
      <w:r w:rsidRPr="00EB4351">
        <w:rPr>
          <w:sz w:val="14"/>
        </w:rPr>
        <w:t>Criticising</w:t>
      </w:r>
      <w:proofErr w:type="spellEnd"/>
      <w:r w:rsidRPr="00EB4351">
        <w:rPr>
          <w:sz w:val="14"/>
        </w:rPr>
        <w:t xml:space="preserve"> these journals for their lack of coverage of state terrorism is the equivalent of the ‘you are studying the wrong subject’ argument. For example, in the book review sections of professional journals, it is not uncommon to find critics who complain that authors wrote books about subjects in which they are less interested than some other subjects which, given the critics’ outlook, merit greater attention. The reviewers claim the books fail because they are about the ‘wrong’ subjects.</w:t>
      </w:r>
    </w:p>
    <w:p w:rsidR="00EB4351" w:rsidRDefault="00EB4351" w:rsidP="00EB4351"/>
    <w:p w:rsidR="00EB4351" w:rsidRDefault="00EB4351" w:rsidP="00EB4351">
      <w:pPr>
        <w:pStyle w:val="Heading3"/>
      </w:pPr>
      <w:bookmarkStart w:id="36" w:name="_Toc360082922"/>
      <w:r>
        <w:lastRenderedPageBreak/>
        <w:t>XT: 4 – No Escalation</w:t>
      </w:r>
      <w:bookmarkEnd w:id="36"/>
    </w:p>
    <w:p w:rsidR="005B6755" w:rsidRDefault="005B6755" w:rsidP="005B6755">
      <w:pPr>
        <w:pStyle w:val="Heading4"/>
      </w:pPr>
      <w:r>
        <w:t>No escalation – studies show the public won’t support military intervention in the name of terrorism</w:t>
      </w:r>
    </w:p>
    <w:p w:rsidR="005B6755" w:rsidRDefault="005B6755" w:rsidP="005B6755">
      <w:pPr>
        <w:rPr>
          <w:rFonts w:ascii="Times" w:hAnsi="Times"/>
          <w:sz w:val="18"/>
        </w:rPr>
      </w:pPr>
      <w:proofErr w:type="spellStart"/>
      <w:proofErr w:type="gramStart"/>
      <w:r w:rsidRPr="005B6755">
        <w:rPr>
          <w:rStyle w:val="StyleStyleBold12pt"/>
        </w:rPr>
        <w:t>Huddy</w:t>
      </w:r>
      <w:proofErr w:type="spellEnd"/>
      <w:r w:rsidRPr="005B6755">
        <w:rPr>
          <w:rStyle w:val="StyleStyleBold12pt"/>
        </w:rPr>
        <w:t xml:space="preserve"> et al 05</w:t>
      </w:r>
      <w:r w:rsidRPr="0076196F">
        <w:rPr>
          <w:rFonts w:ascii="Times" w:hAnsi="Times"/>
          <w:sz w:val="18"/>
        </w:rPr>
        <w:t xml:space="preserve"> (Leonie, Department of Political Science SUNY at Stony Brook Amer. Journal </w:t>
      </w:r>
      <w:proofErr w:type="spellStart"/>
      <w:r w:rsidRPr="0076196F">
        <w:rPr>
          <w:rFonts w:ascii="Times" w:hAnsi="Times"/>
          <w:sz w:val="18"/>
        </w:rPr>
        <w:t>Poli</w:t>
      </w:r>
      <w:proofErr w:type="spellEnd"/>
      <w:r w:rsidRPr="0076196F">
        <w:rPr>
          <w:rFonts w:ascii="Times" w:hAnsi="Times"/>
          <w:sz w:val="18"/>
        </w:rPr>
        <w:t>.</w:t>
      </w:r>
      <w:proofErr w:type="gramEnd"/>
      <w:r w:rsidRPr="0076196F">
        <w:rPr>
          <w:rFonts w:ascii="Times" w:hAnsi="Times"/>
          <w:sz w:val="18"/>
        </w:rPr>
        <w:t xml:space="preserve"> Sci., </w:t>
      </w:r>
      <w:proofErr w:type="spellStart"/>
      <w:r w:rsidRPr="0076196F">
        <w:rPr>
          <w:rFonts w:ascii="Times" w:hAnsi="Times"/>
          <w:sz w:val="18"/>
        </w:rPr>
        <w:t>Vol</w:t>
      </w:r>
      <w:proofErr w:type="spellEnd"/>
      <w:r w:rsidRPr="0076196F">
        <w:rPr>
          <w:rFonts w:ascii="Times" w:hAnsi="Times"/>
          <w:sz w:val="18"/>
        </w:rPr>
        <w:t xml:space="preserve"> 49, no 3)</w:t>
      </w:r>
    </w:p>
    <w:p w:rsidR="005B6755" w:rsidRPr="0076196F" w:rsidRDefault="005B6755" w:rsidP="005B6755">
      <w:pPr>
        <w:rPr>
          <w:rFonts w:ascii="Times" w:hAnsi="Times"/>
          <w:sz w:val="18"/>
        </w:rPr>
      </w:pPr>
    </w:p>
    <w:p w:rsidR="005B6755" w:rsidRPr="0076196F" w:rsidRDefault="005B6755" w:rsidP="005B6755">
      <w:pPr>
        <w:rPr>
          <w:rFonts w:ascii="Times" w:hAnsi="Times"/>
          <w:sz w:val="8"/>
          <w:szCs w:val="8"/>
        </w:rPr>
      </w:pPr>
    </w:p>
    <w:p w:rsidR="005B6755" w:rsidRDefault="005B6755" w:rsidP="005B6755">
      <w:pPr>
        <w:rPr>
          <w:rFonts w:ascii="Times" w:hAnsi="Times"/>
          <w:sz w:val="16"/>
        </w:rPr>
      </w:pPr>
      <w:r w:rsidRPr="00EB4351">
        <w:rPr>
          <w:rFonts w:ascii="Times" w:hAnsi="Times"/>
          <w:sz w:val="16"/>
        </w:rPr>
        <w:t>The findings from this study lend further insight into the future trajectory of support for antiterrorism measures in the United States when we consider the potential effects of anxiety. Security threats in this and other studies increase support for military action (</w:t>
      </w:r>
      <w:proofErr w:type="spellStart"/>
      <w:r w:rsidRPr="00EB4351">
        <w:rPr>
          <w:rFonts w:ascii="Times" w:hAnsi="Times"/>
          <w:sz w:val="16"/>
        </w:rPr>
        <w:t>Jentleson</w:t>
      </w:r>
      <w:proofErr w:type="spellEnd"/>
      <w:r w:rsidRPr="00EB4351">
        <w:rPr>
          <w:rFonts w:ascii="Times" w:hAnsi="Times"/>
          <w:sz w:val="16"/>
        </w:rPr>
        <w:t xml:space="preserve"> 1992; </w:t>
      </w:r>
      <w:proofErr w:type="spellStart"/>
      <w:r w:rsidRPr="00EB4351">
        <w:rPr>
          <w:rFonts w:ascii="Times" w:hAnsi="Times"/>
          <w:sz w:val="16"/>
        </w:rPr>
        <w:t>Jentleson</w:t>
      </w:r>
      <w:proofErr w:type="spellEnd"/>
      <w:r w:rsidRPr="00EB4351">
        <w:rPr>
          <w:rFonts w:ascii="Times" w:hAnsi="Times"/>
          <w:sz w:val="16"/>
        </w:rPr>
        <w:t xml:space="preserve"> and Britton 1998; Herrmann, </w:t>
      </w:r>
      <w:proofErr w:type="spellStart"/>
      <w:r w:rsidRPr="00EB4351">
        <w:rPr>
          <w:rFonts w:ascii="Times" w:hAnsi="Times"/>
          <w:sz w:val="16"/>
        </w:rPr>
        <w:t>Tetlock</w:t>
      </w:r>
      <w:proofErr w:type="spellEnd"/>
      <w:r w:rsidRPr="00EB4351">
        <w:rPr>
          <w:rFonts w:ascii="Times" w:hAnsi="Times"/>
          <w:sz w:val="16"/>
        </w:rPr>
        <w:t xml:space="preserve">, and </w:t>
      </w:r>
      <w:proofErr w:type="spellStart"/>
      <w:r w:rsidRPr="00EB4351">
        <w:rPr>
          <w:rFonts w:ascii="Times" w:hAnsi="Times"/>
          <w:sz w:val="16"/>
        </w:rPr>
        <w:t>Visser</w:t>
      </w:r>
      <w:proofErr w:type="spellEnd"/>
      <w:r w:rsidRPr="00EB4351">
        <w:rPr>
          <w:rFonts w:ascii="Times" w:hAnsi="Times"/>
          <w:sz w:val="16"/>
        </w:rPr>
        <w:t xml:space="preserve"> 1999). But </w:t>
      </w:r>
      <w:r w:rsidRPr="00EB4351">
        <w:rPr>
          <w:rStyle w:val="StyleBoldUnderline"/>
        </w:rPr>
        <w:t>anxious respondents were less supportive of belligerent military action against terrorists, suggesting an important source of opposition to military intervention. In the aftermath of 9/11, several factors were consistently related to heightened levels of anxiety and related psychological reactions</w:t>
      </w:r>
      <w:r w:rsidRPr="00EB4351">
        <w:rPr>
          <w:rFonts w:ascii="Times" w:hAnsi="Times"/>
          <w:sz w:val="16"/>
        </w:rPr>
        <w:t>, including living close to the attack sites (</w:t>
      </w:r>
      <w:proofErr w:type="spellStart"/>
      <w:r w:rsidRPr="00EB4351">
        <w:rPr>
          <w:rFonts w:ascii="Times" w:hAnsi="Times"/>
          <w:sz w:val="16"/>
        </w:rPr>
        <w:t>Galea</w:t>
      </w:r>
      <w:proofErr w:type="spellEnd"/>
      <w:r w:rsidRPr="00EB4351">
        <w:rPr>
          <w:rFonts w:ascii="Times" w:hAnsi="Times"/>
          <w:sz w:val="16"/>
        </w:rPr>
        <w:t xml:space="preserve"> et al. 2002; </w:t>
      </w:r>
      <w:proofErr w:type="spellStart"/>
      <w:r w:rsidRPr="00EB4351">
        <w:rPr>
          <w:rFonts w:ascii="Times" w:hAnsi="Times"/>
          <w:sz w:val="16"/>
        </w:rPr>
        <w:t>Piotrkowski</w:t>
      </w:r>
      <w:proofErr w:type="spellEnd"/>
      <w:r w:rsidRPr="00EB4351">
        <w:rPr>
          <w:rFonts w:ascii="Times" w:hAnsi="Times"/>
          <w:sz w:val="16"/>
        </w:rPr>
        <w:t xml:space="preserve"> and </w:t>
      </w:r>
      <w:proofErr w:type="spellStart"/>
      <w:r w:rsidRPr="00EB4351">
        <w:rPr>
          <w:rFonts w:ascii="Times" w:hAnsi="Times"/>
          <w:sz w:val="16"/>
        </w:rPr>
        <w:t>Brannen</w:t>
      </w:r>
      <w:proofErr w:type="spellEnd"/>
      <w:r w:rsidRPr="00EB4351">
        <w:rPr>
          <w:rFonts w:ascii="Times" w:hAnsi="Times"/>
          <w:sz w:val="16"/>
        </w:rPr>
        <w:t xml:space="preserve"> 2002; Silver et al. 2002), and knowing someone who was hurt or killed in the attacks (in this study). It is difficult to say what might happen if the United States were attacked again in the near future. Based on our results, it is plausible that </w:t>
      </w:r>
      <w:r w:rsidRPr="00EB4351">
        <w:rPr>
          <w:rStyle w:val="StyleBoldUnderline"/>
        </w:rPr>
        <w:t xml:space="preserve">a future </w:t>
      </w:r>
      <w:r w:rsidRPr="00EB4351">
        <w:rPr>
          <w:rFonts w:ascii="Times" w:hAnsi="Times"/>
          <w:sz w:val="16"/>
        </w:rPr>
        <w:t xml:space="preserve">threat or actual </w:t>
      </w:r>
      <w:r w:rsidRPr="00EB4351">
        <w:rPr>
          <w:rStyle w:val="StyleBoldUnderline"/>
        </w:rPr>
        <w:t>attack</w:t>
      </w:r>
      <w:r w:rsidRPr="00EB4351">
        <w:rPr>
          <w:rFonts w:ascii="Times" w:hAnsi="Times"/>
          <w:sz w:val="16"/>
        </w:rPr>
        <w:t xml:space="preserve"> directed at a different geographic region </w:t>
      </w:r>
      <w:r w:rsidRPr="00EB4351">
        <w:rPr>
          <w:rStyle w:val="StyleBoldUnderline"/>
        </w:rPr>
        <w:t>would broaden the number of individuals directly affected by terrorism and concomitantly raise levels of anxiety. This could, in turn, lower support for overseas military action</w:t>
      </w:r>
      <w:r w:rsidRPr="00EB4351">
        <w:rPr>
          <w:rFonts w:ascii="Times" w:hAnsi="Times"/>
          <w:sz w:val="16"/>
        </w:rPr>
        <w:t xml:space="preserve">. In contrast, in the absence of any additional attacks levels of anxiety are likely to decline slowly over time (we observed a slow decline in this study), weakening opposition to future overseas military action. Since our conclusions are based on analysis of reactions to a single event in a country that has rarely felt the effects of foreign terrorism, </w:t>
      </w:r>
      <w:r w:rsidRPr="00EB4351">
        <w:rPr>
          <w:rStyle w:val="StyleBoldUnderline"/>
        </w:rPr>
        <w:t>we should consider whether they can be generalized to reactions to other terrorist incidents or to reactions under conditions of sustained terrorist action. Our answer is</w:t>
      </w:r>
      <w:r w:rsidRPr="00EB4351">
        <w:rPr>
          <w:rFonts w:ascii="Times" w:hAnsi="Times"/>
          <w:sz w:val="16"/>
        </w:rPr>
        <w:t xml:space="preserve"> a tentative </w:t>
      </w:r>
      <w:r w:rsidRPr="00EB4351">
        <w:rPr>
          <w:rStyle w:val="StyleBoldUnderline"/>
        </w:rPr>
        <w:t>yes</w:t>
      </w:r>
      <w:r w:rsidRPr="00EB4351">
        <w:rPr>
          <w:rFonts w:ascii="Times" w:hAnsi="Times"/>
          <w:sz w:val="16"/>
        </w:rPr>
        <w:t xml:space="preserve">, although there is no conclusive evidence on this point as yet. Some of our findings corroborate evidence from Israel, a country that has prolonged experience with terrorism. For example, Israeli researchers find that perceived risk leads to increased vilification of a threatening group and support for belligerent action (Arian 1989; Bar-Tal and </w:t>
      </w:r>
      <w:proofErr w:type="spellStart"/>
      <w:r w:rsidRPr="00EB4351">
        <w:rPr>
          <w:rFonts w:ascii="Times" w:hAnsi="Times"/>
          <w:sz w:val="16"/>
        </w:rPr>
        <w:t>Labin</w:t>
      </w:r>
      <w:proofErr w:type="spellEnd"/>
      <w:r w:rsidRPr="00EB4351">
        <w:rPr>
          <w:rFonts w:ascii="Times" w:hAnsi="Times"/>
          <w:sz w:val="16"/>
        </w:rPr>
        <w:t xml:space="preserve"> 2001). There is also evidence that Israelis experienced fear during the Gulf War, especially in Tel Aviv where scud missiles were aimed (Arian and Gordon 1993). What is missing, however, is any evidence that anxiety tends to undercut support for belligerent antiterrorism measures under conditions of sustained threat. For the most part, Israeli research has not examined the distinct political effects of anxiety.</w:t>
      </w:r>
    </w:p>
    <w:p w:rsidR="005B6755" w:rsidRDefault="005B6755" w:rsidP="005B6755">
      <w:pPr>
        <w:rPr>
          <w:rFonts w:ascii="Times" w:hAnsi="Times"/>
          <w:sz w:val="16"/>
        </w:rPr>
      </w:pPr>
    </w:p>
    <w:p w:rsidR="005B6755" w:rsidRDefault="005B6755" w:rsidP="005B6755">
      <w:pPr>
        <w:pStyle w:val="Heading3"/>
      </w:pPr>
      <w:bookmarkStart w:id="37" w:name="_Toc360082923"/>
      <w:r>
        <w:lastRenderedPageBreak/>
        <w:t>XT: 5 – Cuba List Justified</w:t>
      </w:r>
      <w:bookmarkEnd w:id="37"/>
    </w:p>
    <w:p w:rsidR="0099705F" w:rsidRPr="006B0819" w:rsidRDefault="0099705F" w:rsidP="0099705F">
      <w:pPr>
        <w:pStyle w:val="Heading4"/>
      </w:pPr>
      <w:r>
        <w:t xml:space="preserve">Flawed American policy is not a reason to trust a dictatorship. Cuba’s history is rife with support for counter-productive terrorism. </w:t>
      </w:r>
    </w:p>
    <w:p w:rsidR="0099705F" w:rsidRPr="006B0819" w:rsidRDefault="0099705F" w:rsidP="0099705F">
      <w:pPr>
        <w:rPr>
          <w:sz w:val="16"/>
          <w:szCs w:val="16"/>
        </w:rPr>
      </w:pPr>
      <w:proofErr w:type="spellStart"/>
      <w:r w:rsidRPr="006B0819">
        <w:rPr>
          <w:rStyle w:val="StyleStyleBold12pt"/>
        </w:rPr>
        <w:t>Claver-Carone</w:t>
      </w:r>
      <w:proofErr w:type="spellEnd"/>
      <w:r w:rsidRPr="006B0819">
        <w:t xml:space="preserve">, director of the U.S.-Cuba Democracy PAC, </w:t>
      </w:r>
      <w:r w:rsidRPr="006B0819">
        <w:rPr>
          <w:rStyle w:val="StyleStyleBold12pt"/>
        </w:rPr>
        <w:t>’13</w:t>
      </w:r>
      <w:r w:rsidRPr="006B0819">
        <w:rPr>
          <w:sz w:val="16"/>
          <w:szCs w:val="16"/>
        </w:rPr>
        <w:t xml:space="preserve"> [Mauricio, attorney, served as an attorney-advisor with the U.S. Treasury Department, and was a member of the law faculty at the Catholic University of America and George Washington University, “Cuba Sees an Opening”, April 2, http://www.american.com/archive/2013/april/cuba-should-remain-designated-as-a-state-sponsor-of-terrorism]</w:t>
      </w:r>
    </w:p>
    <w:p w:rsidR="0099705F" w:rsidRDefault="0099705F" w:rsidP="0099705F"/>
    <w:p w:rsidR="0099705F" w:rsidRPr="00B95C0A" w:rsidRDefault="0099705F" w:rsidP="0099705F">
      <w:pPr>
        <w:rPr>
          <w:rStyle w:val="StyleBoldUnderline"/>
        </w:rPr>
      </w:pPr>
      <w:r w:rsidRPr="00B95C0A">
        <w:rPr>
          <w:rStyle w:val="StyleBoldUnderline"/>
        </w:rPr>
        <w:t xml:space="preserve">It would be disingenuous for anyone to argue that there has been a “fundamental change” when the </w:t>
      </w:r>
      <w:proofErr w:type="spellStart"/>
      <w:r w:rsidRPr="00B95C0A">
        <w:rPr>
          <w:rStyle w:val="StyleBoldUnderline"/>
        </w:rPr>
        <w:t>Castros</w:t>
      </w:r>
      <w:proofErr w:type="spellEnd"/>
      <w:r w:rsidRPr="00B95C0A">
        <w:rPr>
          <w:rStyle w:val="StyleBoldUnderline"/>
        </w:rPr>
        <w:t xml:space="preserve"> have ruled Cuba with an iron fist for 54 years. </w:t>
      </w:r>
      <w:r w:rsidRPr="00B95C0A">
        <w:rPr>
          <w:sz w:val="12"/>
        </w:rPr>
        <w:t>Option one does not pass the laugh test. 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 I</w:t>
      </w:r>
      <w:r w:rsidRPr="00B95C0A">
        <w:rPr>
          <w:rStyle w:val="StyleBoldUnderline"/>
        </w:rPr>
        <w:t>t would be an insult to the American people if Cuba were to be removed from the li</w:t>
      </w:r>
      <w:r w:rsidRPr="00B95C0A">
        <w:rPr>
          <w:sz w:val="12"/>
        </w:rPr>
        <w:t xml:space="preserve">st of state sponsors of terrorism </w:t>
      </w:r>
      <w:r w:rsidRPr="00B95C0A">
        <w:rPr>
          <w:rStyle w:val="StyleBoldUnderline"/>
        </w:rPr>
        <w:t>based</w:t>
      </w:r>
      <w:r w:rsidRPr="00B95C0A">
        <w:rPr>
          <w:sz w:val="12"/>
        </w:rPr>
        <w:t xml:space="preserve"> solely </w:t>
      </w:r>
      <w:r w:rsidRPr="00B95C0A">
        <w:rPr>
          <w:rStyle w:val="StyleBoldUnderline"/>
        </w:rPr>
        <w:t>on assurances</w:t>
      </w:r>
      <w:r w:rsidRPr="00B95C0A">
        <w:rPr>
          <w:sz w:val="12"/>
        </w:rPr>
        <w:t xml:space="preserve"> of change </w:t>
      </w:r>
      <w:r w:rsidRPr="00B95C0A">
        <w:rPr>
          <w:rStyle w:val="StyleBoldUnderline"/>
        </w:rPr>
        <w:t>by a dictatorship that brutally represses its population, defies the rule of law, routinely foments anti-Americanism around the world with provocative anti-democratic rhetoric</w:t>
      </w:r>
      <w:r w:rsidRPr="00B95C0A">
        <w:rPr>
          <w:sz w:val="12"/>
        </w:rPr>
        <w:t xml:space="preserve">, and is holding in its prisons an American aid worker, Alan P. Gross. Arrested in December 2009, Gross’s “crime” was helping members of Cuba’s Jewish community connect to the Internet. The last time the United States relied on a dictator’s “assurances” to justify removing a country from the sponsors list was in 2008, when President George W. Bush accepted the assurances of the Kim family that North Korea would not provide support for or engage in international terrorism. That obviously has not worked out well. The Castro brothers’ lack of credibility alone is legally sufficient to prohibit changing Cuba's designation. </w:t>
      </w:r>
      <w:r w:rsidRPr="00B95C0A">
        <w:rPr>
          <w:rStyle w:val="StyleBoldUnderline"/>
        </w:rPr>
        <w:t>Cuba</w:t>
      </w:r>
      <w:r w:rsidRPr="00B95C0A">
        <w:rPr>
          <w:sz w:val="12"/>
        </w:rPr>
        <w:t xml:space="preserve"> should also be disqualified because it </w:t>
      </w:r>
      <w:r w:rsidRPr="00B95C0A">
        <w:rPr>
          <w:rStyle w:val="StyleBoldUnderline"/>
        </w:rPr>
        <w:t xml:space="preserve">continues to promote and support international terrorism. </w:t>
      </w:r>
      <w:r w:rsidRPr="00B95C0A">
        <w:rPr>
          <w:sz w:val="12"/>
        </w:rPr>
        <w:t xml:space="preserve">The State Department’s 2011 Country Reports on Terrorism lays out a three-point rationale for Cuba’s designation as a sponsor of terrorism: First, “current and former members of Basque Fatherland and Liberty (ETA) continue to reside in Cuba … Press reporting indicated that the Cuban government provided medical care and political assistance to the FARC. There was no indication that the Cuban government provided weapons or paramilitary training for either ETA or the FARC.” </w:t>
      </w:r>
      <w:r w:rsidRPr="00B95C0A">
        <w:rPr>
          <w:rStyle w:val="StyleBoldUnderline"/>
        </w:rPr>
        <w:t>The U</w:t>
      </w:r>
      <w:r w:rsidRPr="00B95C0A">
        <w:rPr>
          <w:sz w:val="12"/>
        </w:rPr>
        <w:t xml:space="preserve">nited </w:t>
      </w:r>
      <w:r w:rsidRPr="00B95C0A">
        <w:rPr>
          <w:rStyle w:val="StyleBoldUnderline"/>
        </w:rPr>
        <w:t>S</w:t>
      </w:r>
      <w:r w:rsidRPr="00B95C0A">
        <w:rPr>
          <w:sz w:val="12"/>
        </w:rPr>
        <w:t xml:space="preserve">tates </w:t>
      </w:r>
      <w:r w:rsidRPr="00B95C0A">
        <w:rPr>
          <w:rStyle w:val="StyleBoldUnderline"/>
        </w:rPr>
        <w:t>designates ETA and the FARC as foreign terrorist organizations and Cuba continues to provide support for both groups.</w:t>
      </w:r>
      <w:r w:rsidRPr="00B95C0A">
        <w:rPr>
          <w:sz w:val="12"/>
        </w:rPr>
        <w:t xml:space="preserve"> The favorite new argument of those seeking Cuba’s removal from the list is to note that peace negotiations between the Colombian government and the FARC are taking place in Havana. But </w:t>
      </w:r>
      <w:r w:rsidRPr="00B95C0A">
        <w:rPr>
          <w:rStyle w:val="StyleBoldUnderline"/>
        </w:rPr>
        <w:t>the U</w:t>
      </w:r>
      <w:r w:rsidRPr="00B95C0A">
        <w:rPr>
          <w:sz w:val="12"/>
        </w:rPr>
        <w:t xml:space="preserve">nited </w:t>
      </w:r>
      <w:r w:rsidRPr="00B95C0A">
        <w:rPr>
          <w:rStyle w:val="StyleBoldUnderline"/>
        </w:rPr>
        <w:t>S</w:t>
      </w:r>
      <w:r w:rsidRPr="00B95C0A">
        <w:rPr>
          <w:sz w:val="12"/>
        </w:rPr>
        <w:t>tates w</w:t>
      </w:r>
      <w:r w:rsidRPr="00B95C0A">
        <w:rPr>
          <w:rStyle w:val="StyleBoldUnderline"/>
        </w:rPr>
        <w:t xml:space="preserve">ould need to rescind its designation of ETA and the FARC as </w:t>
      </w:r>
      <w:r w:rsidRPr="00B95C0A">
        <w:rPr>
          <w:sz w:val="12"/>
        </w:rPr>
        <w:t>foreign</w:t>
      </w:r>
      <w:r w:rsidRPr="00B95C0A">
        <w:rPr>
          <w:rStyle w:val="StyleBoldUnderline"/>
        </w:rPr>
        <w:t xml:space="preserve"> terrorist organizations before it could remove Cuba </w:t>
      </w:r>
      <w:r w:rsidRPr="00B95C0A">
        <w:rPr>
          <w:sz w:val="12"/>
        </w:rPr>
        <w:t xml:space="preserve">from the terrorism sponsor list. More importantly, there is no peace agreement or peace in Colombia and ETA continues to threaten Spain. Testifying on Colombia before the House Armed Services Committee, General John F. Kelly, head of the U.S. Southern Command, provided some perspective: Terrorist groups represent a persistent challenge that has plagued the region for decades. The </w:t>
      </w:r>
      <w:r w:rsidRPr="00B95C0A">
        <w:rPr>
          <w:rStyle w:val="StyleBoldUnderline"/>
        </w:rPr>
        <w:t>FARC is the region’s oldest, largest, most capable, and best equipped insurgency.</w:t>
      </w:r>
      <w:r w:rsidRPr="00B95C0A">
        <w:rPr>
          <w:sz w:val="12"/>
        </w:rPr>
        <w:t xml:space="preserve"> The government of Colombia is currently in peace negotiations with the FARC, but the fight is far from over and a successful peace accord is not guaranteed. Although weakened, the </w:t>
      </w:r>
      <w:r w:rsidRPr="00B95C0A">
        <w:rPr>
          <w:rStyle w:val="StyleBoldUnderline"/>
        </w:rPr>
        <w:t>FARC continues to confront the Colombian state by employing improvised explosive devices and attacking energy infrastructure and oil pipelines.</w:t>
      </w:r>
      <w:r>
        <w:rPr>
          <w:rStyle w:val="StyleBoldUnderline"/>
        </w:rPr>
        <w:t xml:space="preserve"> </w:t>
      </w:r>
      <w:r w:rsidRPr="00B95C0A">
        <w:rPr>
          <w:sz w:val="12"/>
        </w:rPr>
        <w:t xml:space="preserve">Second, the State Department country report says that “the Cuban government continued to permit fugitives wanted in the United States to reside in Cuba and also provided support such as housing, food ration books, and medical care for these individuals.” That has not changed either. The FBI estimates that </w:t>
      </w:r>
      <w:r w:rsidRPr="00B95C0A">
        <w:rPr>
          <w:rStyle w:val="StyleBoldUnderline"/>
        </w:rPr>
        <w:t xml:space="preserve">Cuba has provided safe harbor to more than 70 fugitives from U.S. justice </w:t>
      </w:r>
      <w:r w:rsidRPr="00B95C0A">
        <w:rPr>
          <w:sz w:val="12"/>
        </w:rPr>
        <w:t xml:space="preserve">who live on the island under the protection of the Castro regime. </w:t>
      </w:r>
      <w:r w:rsidRPr="00B95C0A">
        <w:rPr>
          <w:rStyle w:val="StyleBoldUnderline"/>
        </w:rPr>
        <w:t>Some</w:t>
      </w:r>
      <w:r w:rsidRPr="00B95C0A">
        <w:rPr>
          <w:sz w:val="12"/>
        </w:rPr>
        <w:t xml:space="preserve"> of these fugitives </w:t>
      </w:r>
      <w:r w:rsidRPr="00B95C0A">
        <w:rPr>
          <w:rStyle w:val="StyleBoldUnderline"/>
        </w:rPr>
        <w:t>are charged with</w:t>
      </w:r>
      <w:r w:rsidRPr="00B95C0A">
        <w:rPr>
          <w:sz w:val="12"/>
        </w:rPr>
        <w:t xml:space="preserve"> or have been convicted of </w:t>
      </w:r>
      <w:r w:rsidRPr="00B95C0A">
        <w:rPr>
          <w:rStyle w:val="StyleBoldUnderline"/>
        </w:rPr>
        <w:t>murder, kidnapping, and hijacking,</w:t>
      </w:r>
      <w:r w:rsidRPr="00B95C0A">
        <w:rPr>
          <w:sz w:val="12"/>
        </w:rPr>
        <w:t xml:space="preserve"> and they include notorious killers of police officers in New Jersey and New Mexico. Warranting special mention are the outstanding U.S. indictments against Cuban Air Force pilots Lorenzo Alberto Pérez-Pérez and Francisco Pérez-Pérez and General Rubén </w:t>
      </w:r>
      <w:proofErr w:type="spellStart"/>
      <w:r w:rsidRPr="00B95C0A">
        <w:rPr>
          <w:sz w:val="12"/>
        </w:rPr>
        <w:t>Martínez</w:t>
      </w:r>
      <w:proofErr w:type="spellEnd"/>
      <w:r w:rsidRPr="00B95C0A">
        <w:rPr>
          <w:sz w:val="12"/>
        </w:rPr>
        <w:t xml:space="preserve"> Puente, the head of the Cuban Air Force, who in 1996 ordered the pilots to shoot down two civilian American aircraft over international waters in the Florida Straits. That act of terrorism killed four men, three of them American citizens. Third, the State Department report says that the Financial Action Task Force has identified Cuba as having deficiencies in combatting money laundering and terrorism financing. In February, the Castro regime made “a high-level political commitment” to work with the FATF to address money laundering and the flow of money through Cuba to terrorists. </w:t>
      </w:r>
      <w:r w:rsidRPr="00B95C0A">
        <w:rPr>
          <w:rStyle w:val="StyleBoldUnderline"/>
        </w:rPr>
        <w:t>There has been no discernible effort since to criminalize money laundering or to establish procedures to identify and freeze the assets of terrorists.</w:t>
      </w:r>
      <w:r>
        <w:rPr>
          <w:rStyle w:val="StyleBoldUnderline"/>
        </w:rPr>
        <w:t xml:space="preserve"> </w:t>
      </w:r>
      <w:r w:rsidRPr="00B95C0A">
        <w:rPr>
          <w:rStyle w:val="StyleBoldUnderline"/>
        </w:rPr>
        <w:t>The State Department’s previous rationale for continuing to list Cuba as a state sponsor of terrorism stands and now new justifications can be added:</w:t>
      </w:r>
      <w:r>
        <w:rPr>
          <w:rStyle w:val="StyleBoldUnderline"/>
        </w:rPr>
        <w:t xml:space="preserve"> </w:t>
      </w:r>
      <w:r w:rsidRPr="00B95C0A">
        <w:rPr>
          <w:rStyle w:val="StyleBoldUnderline"/>
        </w:rPr>
        <w:t>Terrorism is defined in U.S. law as “the unlawful use of force and violence against persons or property to intimidate or coerce a government, the civilian population, or any segment thereof, in furtherance of political or social objectives.” The arrest</w:t>
      </w:r>
      <w:r w:rsidRPr="00B95C0A">
        <w:rPr>
          <w:sz w:val="12"/>
        </w:rPr>
        <w:t xml:space="preserve"> and arbitrary imprisonment </w:t>
      </w:r>
      <w:r w:rsidRPr="00B95C0A">
        <w:rPr>
          <w:rStyle w:val="StyleBoldUnderline"/>
        </w:rPr>
        <w:t xml:space="preserve">of Alan P. Gross </w:t>
      </w:r>
      <w:r w:rsidRPr="00B95C0A">
        <w:rPr>
          <w:sz w:val="12"/>
        </w:rPr>
        <w:t xml:space="preserve">for actions internationally protected under Article 19 of the Universal Declaration of Human Rights, to which Cuba is a signatory, </w:t>
      </w:r>
      <w:r w:rsidRPr="00B95C0A">
        <w:rPr>
          <w:rStyle w:val="StyleBoldUnderline"/>
        </w:rPr>
        <w:t>is an act of terrorism</w:t>
      </w:r>
      <w:r w:rsidRPr="00B95C0A">
        <w:rPr>
          <w:sz w:val="12"/>
        </w:rPr>
        <w:t xml:space="preserve">. Moreover, the Castro regime has now made it clear that Gross will be held hostage until the United States releases five Cuban spies convicted in U.S. federal courts. In addition, </w:t>
      </w:r>
      <w:r w:rsidRPr="00B95C0A">
        <w:rPr>
          <w:rStyle w:val="StyleBoldUnderline"/>
        </w:rPr>
        <w:t>thousands of Cuban soldiers</w:t>
      </w:r>
      <w:r w:rsidRPr="00B95C0A">
        <w:rPr>
          <w:sz w:val="12"/>
        </w:rPr>
        <w:t xml:space="preserve"> and intelligence officials </w:t>
      </w:r>
      <w:r w:rsidRPr="00B95C0A">
        <w:rPr>
          <w:rStyle w:val="StyleBoldUnderline"/>
        </w:rPr>
        <w:t>are stationed in Venezuela.</w:t>
      </w:r>
      <w:r w:rsidRPr="00B95C0A">
        <w:rPr>
          <w:sz w:val="12"/>
        </w:rPr>
        <w:t xml:space="preserve"> </w:t>
      </w:r>
      <w:r w:rsidRPr="00B95C0A">
        <w:rPr>
          <w:rStyle w:val="StyleBoldUnderline"/>
        </w:rPr>
        <w:t>Cuba’s</w:t>
      </w:r>
      <w:r w:rsidRPr="00B95C0A">
        <w:rPr>
          <w:sz w:val="12"/>
        </w:rPr>
        <w:t xml:space="preserve"> presence and </w:t>
      </w:r>
      <w:r w:rsidRPr="00B95C0A">
        <w:rPr>
          <w:rStyle w:val="StyleBoldUnderline"/>
        </w:rPr>
        <w:t xml:space="preserve">control over </w:t>
      </w:r>
      <w:r w:rsidRPr="00B95C0A">
        <w:rPr>
          <w:sz w:val="12"/>
        </w:rPr>
        <w:t xml:space="preserve">the highest levels of </w:t>
      </w:r>
      <w:r w:rsidRPr="00B95C0A">
        <w:rPr>
          <w:rStyle w:val="StyleBoldUnderline"/>
        </w:rPr>
        <w:t>Venezuela’s military, police, and intelligence services not only threatens to subvert democracy in that nation, but it allows those Venezuelan authorities to be Cuba’s proxies in trafficking drugs and weapons, and in providing support to such extremist organizations as Hezbollah and Iran’s al-Quds.</w:t>
      </w:r>
      <w:r>
        <w:rPr>
          <w:rStyle w:val="StyleBoldUnderline"/>
        </w:rPr>
        <w:t xml:space="preserve"> </w:t>
      </w:r>
      <w:r w:rsidRPr="00B95C0A">
        <w:rPr>
          <w:rStyle w:val="StyleBoldUnderline"/>
        </w:rPr>
        <w:t>Cuba’s close political ties with other state sponsors of terrorism – particularly Iran and Syria – and its history of sharing intelligence with rogue regimes are of serious concern and, according to former U.S. intelligence officials, pose a risk to U.S. counterterrorism efforts in the Middle East and elsewhere.</w:t>
      </w:r>
    </w:p>
    <w:p w:rsidR="0099705F" w:rsidRDefault="0099705F" w:rsidP="0099705F"/>
    <w:p w:rsidR="005B6755" w:rsidRDefault="0099705F" w:rsidP="005B6755">
      <w:pPr>
        <w:pStyle w:val="Heading4"/>
      </w:pPr>
      <w:r>
        <w:lastRenderedPageBreak/>
        <w:t>Cuba currently cooperates with terrorist activity</w:t>
      </w:r>
    </w:p>
    <w:p w:rsidR="005B6755" w:rsidRDefault="005B6755" w:rsidP="005B6755">
      <w:r w:rsidRPr="00F72A65">
        <w:rPr>
          <w:rStyle w:val="StyleStyleBold12pt"/>
        </w:rPr>
        <w:t>Suarez</w:t>
      </w:r>
      <w:r>
        <w:t xml:space="preserve">, </w:t>
      </w:r>
      <w:r w:rsidRPr="00381451">
        <w:t>International Secretary for the Cuban Democratic Directorate</w:t>
      </w:r>
      <w:r>
        <w:t xml:space="preserve">, </w:t>
      </w:r>
      <w:r w:rsidRPr="00F72A65">
        <w:rPr>
          <w:rStyle w:val="StyleStyleBold12pt"/>
        </w:rPr>
        <w:t>3-26</w:t>
      </w:r>
      <w:r>
        <w:t>-13 [John, “</w:t>
      </w:r>
      <w:r w:rsidRPr="00F72A65">
        <w:t>Why the government of Cuba belongs on the list of terror sponsors</w:t>
      </w:r>
      <w:r>
        <w:t xml:space="preserve">”, </w:t>
      </w:r>
      <w:hyperlink r:id="rId26" w:history="1">
        <w:r w:rsidRPr="00FC1F63">
          <w:rPr>
            <w:rStyle w:val="Hyperlink"/>
          </w:rPr>
          <w:t>http://cubanexilequarter.blogspot.com/2013/03/why-government-of-cuba-belongs-on-list.html</w:t>
        </w:r>
      </w:hyperlink>
      <w:r>
        <w:t>]</w:t>
      </w:r>
    </w:p>
    <w:p w:rsidR="005B6755" w:rsidRPr="00381451" w:rsidRDefault="005B6755" w:rsidP="005B6755"/>
    <w:p w:rsidR="005B6755" w:rsidRPr="009C0987" w:rsidRDefault="005B6755" w:rsidP="005B6755">
      <w:pPr>
        <w:rPr>
          <w:rStyle w:val="StyleBoldUnderline"/>
        </w:rPr>
      </w:pPr>
      <w:r w:rsidRPr="009C0987">
        <w:rPr>
          <w:sz w:val="16"/>
        </w:rPr>
        <w:t xml:space="preserve">First, </w:t>
      </w:r>
      <w:r w:rsidRPr="009C0987">
        <w:rPr>
          <w:rStyle w:val="StyleBoldUnderline"/>
        </w:rPr>
        <w:t>the regime in Cuba has over a half century of not only sponsoring terrorism but also engaging in acts of international state terrorism</w:t>
      </w:r>
      <w:r w:rsidRPr="009C0987">
        <w:rPr>
          <w:sz w:val="16"/>
        </w:rPr>
        <w:t xml:space="preserve"> that led to the loss of American lives and property. Secondly, the </w:t>
      </w:r>
      <w:r w:rsidRPr="009C0987">
        <w:rPr>
          <w:rStyle w:val="StyleBoldUnderline"/>
        </w:rPr>
        <w:t>official press channels celebrated a terrorist that the Cuban government had trained and prepared in the past to attack targets on the United States mainland as recently as 2010:</w:t>
      </w:r>
      <w:r>
        <w:rPr>
          <w:rStyle w:val="StyleBoldUnderline"/>
        </w:rPr>
        <w:t xml:space="preserve"> </w:t>
      </w:r>
      <w:r w:rsidRPr="009C0987">
        <w:rPr>
          <w:sz w:val="16"/>
        </w:rPr>
        <w:t xml:space="preserve">Radio Havana Cuba published an article online titled "Political Activist Marilyn Buck Dies at 62" in which it referred to Marilyn Buck as an "activist and former political prisoner". In reality she was an American terrorist who bombed the U.S. Capitol in 1983 to protest the Grenada Invasion, and on October 20, 1981 as part of a group of Weather Underground and Black Liberation Army members assaulted a Brink’s armored car carrying $1.6 million in Nanuet, NY. Buck was a member of the Black Liberation Army. Two police officers and a guard were murdered in the course of the armed robbery. Buck also pleaded guilty to the bombing of the US Capitol in 1988. The international terrorist Carlos the Jackal claimed to have killed less people then Fidel Castro, a man that he admires. </w:t>
      </w:r>
      <w:r w:rsidRPr="009C0987">
        <w:rPr>
          <w:rStyle w:val="StyleBoldUnderline"/>
        </w:rPr>
        <w:t>Finally, the Castro regime has operational relations with other state sponsors of terror such as Iran and Syria.</w:t>
      </w:r>
      <w:r w:rsidRPr="009C0987">
        <w:rPr>
          <w:sz w:val="16"/>
        </w:rPr>
        <w:t xml:space="preserve"> It is important to recall that months prior to the September 11, 2001 terror attacks that Fidel </w:t>
      </w:r>
      <w:r w:rsidRPr="009C0987">
        <w:rPr>
          <w:rStyle w:val="StyleBoldUnderline"/>
        </w:rPr>
        <w:t>Castro</w:t>
      </w:r>
      <w:r w:rsidRPr="009C0987">
        <w:rPr>
          <w:sz w:val="16"/>
        </w:rPr>
        <w:t xml:space="preserve"> speaking at the University of Tehran on May 10, 2001 </w:t>
      </w:r>
      <w:r w:rsidRPr="009C0987">
        <w:rPr>
          <w:rStyle w:val="StyleBoldUnderline"/>
        </w:rPr>
        <w:t>said: "Iran and Cuba, in cooperation with each other, can bring America to its knees."</w:t>
      </w:r>
      <w:r w:rsidRPr="009C0987">
        <w:rPr>
          <w:sz w:val="16"/>
        </w:rPr>
        <w:t xml:space="preserve"> ... "The U.S. regime is very weak, and we are witnessing this weakness from close up." </w:t>
      </w:r>
      <w:r w:rsidRPr="009C0987">
        <w:rPr>
          <w:rStyle w:val="StyleBoldUnderline"/>
        </w:rPr>
        <w:t>Relations between Cuba and Iran have not cooled over the past decade</w:t>
      </w:r>
      <w:r w:rsidRPr="009C0987">
        <w:rPr>
          <w:sz w:val="16"/>
        </w:rPr>
        <w:t xml:space="preserve"> as can be gleaned from Mahmoud </w:t>
      </w:r>
      <w:proofErr w:type="spellStart"/>
      <w:r w:rsidRPr="009C0987">
        <w:rPr>
          <w:sz w:val="16"/>
        </w:rPr>
        <w:t>Ahmadinejad,'s</w:t>
      </w:r>
      <w:proofErr w:type="spellEnd"/>
      <w:r w:rsidRPr="009C0987">
        <w:rPr>
          <w:sz w:val="16"/>
        </w:rPr>
        <w:t xml:space="preserve"> January 12, 2012 statement in Havana, Cuba, "Our positions, versions, interpretations are alike, very close. We have been good friends, we are and will be, and we will be together forever. Long live Cuba!" </w:t>
      </w:r>
      <w:r w:rsidRPr="009C0987">
        <w:rPr>
          <w:rStyle w:val="StyleBoldUnderline"/>
        </w:rPr>
        <w:t xml:space="preserve">The same is true with regards to Syria. The Cuban government has had close relations with both </w:t>
      </w:r>
      <w:proofErr w:type="spellStart"/>
      <w:r w:rsidRPr="009C0987">
        <w:rPr>
          <w:rStyle w:val="StyleBoldUnderline"/>
        </w:rPr>
        <w:t>Assads</w:t>
      </w:r>
      <w:proofErr w:type="spellEnd"/>
      <w:r w:rsidRPr="009C0987">
        <w:rPr>
          <w:rStyle w:val="StyleBoldUnderline"/>
        </w:rPr>
        <w:t xml:space="preserve"> and backed their bloody crackdowns</w:t>
      </w:r>
      <w:r w:rsidRPr="009C0987">
        <w:rPr>
          <w:sz w:val="16"/>
        </w:rPr>
        <w:t xml:space="preserve"> in the official media and at the United Nations Human Rights Council. The Obama Administration has been right to maintain Cuba on the list of terror sponsors in previous years and should do so again this year. </w:t>
      </w:r>
      <w:proofErr w:type="spellStart"/>
      <w:r w:rsidRPr="009C0987">
        <w:rPr>
          <w:rStyle w:val="StyleBoldUnderline"/>
        </w:rPr>
        <w:t>Wikileaks</w:t>
      </w:r>
      <w:proofErr w:type="spellEnd"/>
      <w:r w:rsidRPr="009C0987">
        <w:rPr>
          <w:rStyle w:val="StyleBoldUnderline"/>
        </w:rPr>
        <w:t xml:space="preserve"> revelations have also offered further evidence for keeping the Castro dictatorship on the terror sponsor list because the regime has turned the island into a safe haven for terrorists.</w:t>
      </w:r>
    </w:p>
    <w:p w:rsidR="005B6755" w:rsidRDefault="005B6755" w:rsidP="005B6755"/>
    <w:p w:rsidR="0034765C" w:rsidRDefault="0099705F" w:rsidP="00EB4351">
      <w:pPr>
        <w:pStyle w:val="Heading2"/>
      </w:pPr>
      <w:bookmarkStart w:id="38" w:name="_Toc360082924"/>
      <w:r>
        <w:lastRenderedPageBreak/>
        <w:t>Case – Solvency 1NC</w:t>
      </w:r>
      <w:bookmarkEnd w:id="38"/>
    </w:p>
    <w:p w:rsidR="0034765C" w:rsidRDefault="0034765C" w:rsidP="00DD1590">
      <w:pPr>
        <w:pStyle w:val="Heading4"/>
      </w:pPr>
      <w:r>
        <w:t>1</w:t>
      </w:r>
      <w:r w:rsidR="00DD1590">
        <w:t xml:space="preserve"> – </w:t>
      </w:r>
      <w:r w:rsidR="00824BA2">
        <w:t>No Solvency</w:t>
      </w:r>
      <w:r>
        <w:t xml:space="preserve"> – Cuba is only </w:t>
      </w:r>
      <w:r>
        <w:rPr>
          <w:u w:val="single"/>
        </w:rPr>
        <w:t>one</w:t>
      </w:r>
      <w:r>
        <w:t xml:space="preserve"> instance of flawed terrorism policy, and the state sponsor’s list</w:t>
      </w:r>
      <w:r w:rsidR="00994804">
        <w:t xml:space="preserve"> is only </w:t>
      </w:r>
      <w:r w:rsidR="00994804">
        <w:rPr>
          <w:u w:val="single"/>
        </w:rPr>
        <w:t>one</w:t>
      </w:r>
      <w:r w:rsidR="00994804">
        <w:t xml:space="preserve"> tool in the war on terror. Most of their evidence assumes Islamic fundamentalism, which doesn’t really apply to Cuba</w:t>
      </w:r>
    </w:p>
    <w:p w:rsidR="00DD1590" w:rsidRPr="00DD1590" w:rsidRDefault="00994804" w:rsidP="00DD1590">
      <w:pPr>
        <w:pStyle w:val="Heading4"/>
      </w:pPr>
      <w:r>
        <w:t xml:space="preserve">2 – </w:t>
      </w:r>
      <w:r w:rsidR="00DD1590">
        <w:t xml:space="preserve">Turn – The plan </w:t>
      </w:r>
      <w:r w:rsidR="00DD1590">
        <w:rPr>
          <w:u w:val="single"/>
        </w:rPr>
        <w:t>strengthens</w:t>
      </w:r>
      <w:r w:rsidR="00DD1590">
        <w:t xml:space="preserve"> the War on Terror – removing Cuba increases the list’s credibility and frees up resources to take harsher measures against other states</w:t>
      </w:r>
    </w:p>
    <w:p w:rsidR="00DD1590" w:rsidRDefault="00DD1590" w:rsidP="00DD1590">
      <w:r w:rsidRPr="0050401F">
        <w:rPr>
          <w:rStyle w:val="StyleStyleBold12pt"/>
        </w:rPr>
        <w:t>Lopez-Levy</w:t>
      </w:r>
      <w:r>
        <w:t xml:space="preserve">, </w:t>
      </w:r>
      <w:r w:rsidRPr="008B5B06">
        <w:t>Lecturer and Doctoral Candidate</w:t>
      </w:r>
      <w:r>
        <w:t xml:space="preserve"> at the</w:t>
      </w:r>
      <w:r w:rsidRPr="008B5B06">
        <w:t xml:space="preserve"> University of Denver</w:t>
      </w:r>
      <w:r>
        <w:t xml:space="preserve">, </w:t>
      </w:r>
      <w:r w:rsidRPr="0050401F">
        <w:rPr>
          <w:rStyle w:val="StyleStyleBold12pt"/>
        </w:rPr>
        <w:t>5-7</w:t>
      </w:r>
      <w:r>
        <w:t xml:space="preserve">-2013 [Arturo, </w:t>
      </w:r>
      <w:r w:rsidRPr="008B5B06">
        <w:t>"It's Time to Delist Cuba"</w:t>
      </w:r>
      <w:r>
        <w:t xml:space="preserve">, </w:t>
      </w:r>
      <w:r w:rsidRPr="008B5B06">
        <w:t>http://www.huffingtonpost.com/arturo-lopez-levy/its-time-to-delist-cuba_b_3232766.html</w:t>
      </w:r>
      <w:r>
        <w:t>]</w:t>
      </w:r>
    </w:p>
    <w:p w:rsidR="00DD1590" w:rsidRDefault="00DD1590" w:rsidP="00DD1590"/>
    <w:p w:rsidR="00DD1590" w:rsidRDefault="00DD1590" w:rsidP="00DD1590">
      <w:pPr>
        <w:rPr>
          <w:rStyle w:val="StyleBoldUnderline"/>
        </w:rPr>
      </w:pPr>
      <w:r w:rsidRPr="0050401F">
        <w:rPr>
          <w:rStyle w:val="StyleBoldUnderline"/>
        </w:rPr>
        <w:t>The misuse of an otherwise effective foreign policy tool should give pause</w:t>
      </w:r>
      <w:r w:rsidRPr="0050401F">
        <w:rPr>
          <w:sz w:val="16"/>
        </w:rPr>
        <w:t xml:space="preserve"> to responsible members of Congress and the Washington intelligence community. </w:t>
      </w:r>
      <w:r w:rsidRPr="0050401F">
        <w:rPr>
          <w:rStyle w:val="StyleBoldUnderline"/>
        </w:rPr>
        <w:t>First, it dilutes America's multilateral anti-terrorist efforts by taking eyes and dollars away from where the real threats are. Second, it sends the wrong message to countries such as Iran and Syria</w:t>
      </w:r>
      <w:r w:rsidRPr="0050401F">
        <w:rPr>
          <w:sz w:val="16"/>
        </w:rPr>
        <w:t xml:space="preserve"> and the groups they sponsor </w:t>
      </w:r>
      <w:r w:rsidRPr="0050401F">
        <w:rPr>
          <w:rStyle w:val="StyleBoldUnderline"/>
        </w:rPr>
        <w:t>by diminishing both the substantive and political impact of being listed. Third, it weakens the case for monitoring countries such as Iran, whose presence on the list is more easily justified.</w:t>
      </w:r>
      <w:r w:rsidRPr="0050401F">
        <w:rPr>
          <w:sz w:val="16"/>
        </w:rPr>
        <w:t xml:space="preserve"> In short, </w:t>
      </w:r>
      <w:r w:rsidRPr="0050401F">
        <w:rPr>
          <w:rStyle w:val="StyleBoldUnderline"/>
        </w:rPr>
        <w:t>including Cuba undermines the credibility of the list itself, and has a corrosive effect on U.S. leadership in world.</w:t>
      </w:r>
      <w:r>
        <w:rPr>
          <w:rStyle w:val="StyleBoldUnderline"/>
        </w:rPr>
        <w:t xml:space="preserve"> </w:t>
      </w:r>
      <w:r w:rsidRPr="0050401F">
        <w:rPr>
          <w:rStyle w:val="StyleBoldUnderline"/>
        </w:rPr>
        <w:t>Characterizing Cuba as a terrorist state</w:t>
      </w:r>
      <w:r w:rsidRPr="0050401F">
        <w:rPr>
          <w:sz w:val="16"/>
        </w:rPr>
        <w:t>--and more generally implying that the island in any way poses any threat to U.S. security--</w:t>
      </w:r>
      <w:r w:rsidRPr="0050401F">
        <w:rPr>
          <w:rStyle w:val="StyleBoldUnderline"/>
        </w:rPr>
        <w:t>hinders the United States' ability to develop a strategic vision for post-Fidel Cuba</w:t>
      </w:r>
      <w:r w:rsidRPr="0050401F">
        <w:rPr>
          <w:sz w:val="16"/>
        </w:rPr>
        <w:t xml:space="preserve">. The list encourages hostile actions against Cuba in American courts, thereby aggravating conflicts and blocking new exchanges. The island is a country in transition that is carrying out market-oriented economic reforms without changing </w:t>
      </w:r>
      <w:proofErr w:type="gramStart"/>
      <w:r w:rsidRPr="0050401F">
        <w:rPr>
          <w:sz w:val="16"/>
        </w:rPr>
        <w:t>its</w:t>
      </w:r>
      <w:proofErr w:type="gramEnd"/>
      <w:r w:rsidRPr="0050401F">
        <w:rPr>
          <w:sz w:val="16"/>
        </w:rPr>
        <w:t xml:space="preserve"> centralized, one party system. </w:t>
      </w:r>
      <w:r w:rsidRPr="0050401F">
        <w:rPr>
          <w:rStyle w:val="StyleBoldUnderline"/>
        </w:rPr>
        <w:t>This situation calls for policies of engagement completely different from those required for dealing with a terrorist threat.</w:t>
      </w:r>
    </w:p>
    <w:p w:rsidR="0034765C" w:rsidRPr="0034765C" w:rsidRDefault="00994804" w:rsidP="0034765C">
      <w:pPr>
        <w:pStyle w:val="Heading4"/>
      </w:pPr>
      <w:r>
        <w:t>3</w:t>
      </w:r>
      <w:r w:rsidR="0034765C" w:rsidRPr="0034765C">
        <w:t xml:space="preserve"> – Their Method Fails – The focus on epistemological resistance and social construction distracts from real-world material problems</w:t>
      </w:r>
    </w:p>
    <w:p w:rsidR="0034765C" w:rsidRPr="00FA6F10" w:rsidRDefault="0034765C" w:rsidP="0034765C">
      <w:r w:rsidRPr="00695578">
        <w:rPr>
          <w:rStyle w:val="StyleStyleBold12pt"/>
        </w:rPr>
        <w:t>Jarvis, 2K</w:t>
      </w:r>
      <w:r w:rsidRPr="00FA6F10">
        <w:rPr>
          <w:b/>
        </w:rPr>
        <w:t xml:space="preserve"> </w:t>
      </w:r>
      <w:r w:rsidRPr="00FA6F10">
        <w:t>– Prof Philosophy @ U South Carolina (Darryl, Studies in International Relations, “International Relations and the Challenge of Postmodernism”, pg. 2)</w:t>
      </w:r>
    </w:p>
    <w:p w:rsidR="0034765C" w:rsidRPr="00FA6F10" w:rsidRDefault="0034765C" w:rsidP="0034765C">
      <w:pPr>
        <w:rPr>
          <w:rStyle w:val="StyleBoldUnderline"/>
          <w:sz w:val="14"/>
          <w:szCs w:val="16"/>
          <w:u w:val="none"/>
        </w:rPr>
      </w:pPr>
    </w:p>
    <w:p w:rsidR="0034765C" w:rsidRDefault="0034765C" w:rsidP="0034765C">
      <w:pPr>
        <w:rPr>
          <w:rStyle w:val="StyleBoldUnderline"/>
          <w:sz w:val="16"/>
          <w:szCs w:val="16"/>
          <w:u w:val="none"/>
        </w:rPr>
      </w:pPr>
      <w:r w:rsidRPr="00FA6F10">
        <w:rPr>
          <w:rStyle w:val="StyleBoldUnderline"/>
          <w:sz w:val="16"/>
          <w:szCs w:val="16"/>
          <w:u w:val="none"/>
        </w:rPr>
        <w:t xml:space="preserve">While Hoffmann might well be correct, </w:t>
      </w:r>
      <w:r w:rsidRPr="00FA6F10">
        <w:rPr>
          <w:rStyle w:val="StyleBoldUnderline"/>
        </w:rPr>
        <w:t>these days one can neither begin nor conclude empirical research without first discussing epistemological orientations and ontological assumptions.</w:t>
      </w:r>
      <w:r w:rsidRPr="00FA6F10">
        <w:rPr>
          <w:rStyle w:val="StyleBoldUnderline"/>
          <w:sz w:val="16"/>
          <w:szCs w:val="16"/>
          <w:u w:val="none"/>
        </w:rPr>
        <w:t xml:space="preserve"> Like a vortex, </w:t>
      </w:r>
      <w:proofErr w:type="spellStart"/>
      <w:r w:rsidRPr="00FA6F10">
        <w:rPr>
          <w:rStyle w:val="StyleBoldUnderline"/>
        </w:rPr>
        <w:t>metatheory</w:t>
      </w:r>
      <w:proofErr w:type="spellEnd"/>
      <w:r w:rsidRPr="00FA6F10">
        <w:rPr>
          <w:rStyle w:val="StyleBoldUnderline"/>
        </w:rPr>
        <w:t xml:space="preserve"> has engulfed us all and the question of "theory" which was once used as a guide to research is now the object of research.</w:t>
      </w:r>
      <w:r w:rsidRPr="00FA6F10">
        <w:rPr>
          <w:rStyle w:val="StyleBoldUnderline"/>
          <w:sz w:val="16"/>
          <w:szCs w:val="16"/>
          <w:u w:val="none"/>
        </w:rPr>
        <w:t xml:space="preserve"> Indeed, for a discipline whose purview is ostensibly outward </w:t>
      </w:r>
      <w:proofErr w:type="spellStart"/>
      <w:r w:rsidRPr="00FA6F10">
        <w:rPr>
          <w:rStyle w:val="StyleBoldUnderline"/>
          <w:sz w:val="16"/>
          <w:szCs w:val="16"/>
          <w:u w:val="none"/>
        </w:rPr>
        <w:t>looldng</w:t>
      </w:r>
      <w:proofErr w:type="spellEnd"/>
      <w:r w:rsidRPr="00FA6F10">
        <w:rPr>
          <w:rStyle w:val="StyleBoldUnderline"/>
          <w:sz w:val="16"/>
          <w:szCs w:val="16"/>
          <w:u w:val="none"/>
        </w:rPr>
        <w:t xml:space="preserve"> and international in </w:t>
      </w:r>
      <w:proofErr w:type="gramStart"/>
      <w:r w:rsidRPr="00FA6F10">
        <w:rPr>
          <w:rStyle w:val="StyleBoldUnderline"/>
          <w:sz w:val="16"/>
          <w:szCs w:val="16"/>
          <w:u w:val="none"/>
        </w:rPr>
        <w:t>scope,</w:t>
      </w:r>
      <w:proofErr w:type="gramEnd"/>
      <w:r w:rsidRPr="00FA6F10">
        <w:rPr>
          <w:rStyle w:val="StyleBoldUnderline"/>
          <w:sz w:val="16"/>
          <w:szCs w:val="16"/>
          <w:u w:val="none"/>
        </w:rPr>
        <w:t xml:space="preserve"> and </w:t>
      </w:r>
      <w:r w:rsidRPr="00FA6F10">
        <w:rPr>
          <w:rStyle w:val="StyleBoldUnderline"/>
        </w:rPr>
        <w:t>at a time of ever encroaching globalization and transnationalism, International Relations has become increasingly</w:t>
      </w:r>
      <w:r w:rsidRPr="00FA6F10">
        <w:rPr>
          <w:rStyle w:val="StyleBoldUnderline"/>
          <w:sz w:val="16"/>
          <w:szCs w:val="16"/>
          <w:u w:val="none"/>
        </w:rPr>
        <w:t xml:space="preserve"> provincial and </w:t>
      </w:r>
      <w:r w:rsidRPr="00FA6F10">
        <w:rPr>
          <w:rStyle w:val="StyleBoldUnderline"/>
        </w:rPr>
        <w:t>inward looking</w:t>
      </w:r>
      <w:r w:rsidRPr="00FA6F10">
        <w:rPr>
          <w:rStyle w:val="StyleBoldUnderline"/>
          <w:sz w:val="16"/>
          <w:szCs w:val="16"/>
          <w:u w:val="none"/>
        </w:rPr>
        <w:t xml:space="preserve">. Rather than grapple with the numerous issues that confront peoples around the world, since the early 1980s the discipline has tended more and more toward obsessive self-examination.3 These days </w:t>
      </w:r>
      <w:r w:rsidRPr="00FA6F10">
        <w:rPr>
          <w:rStyle w:val="StyleBoldUnderline"/>
        </w:rPr>
        <w:t>the politics of famine, environmental degradation, underdevelopment, or ethnic cleansing, let alone the cartographic machinations in Eastern Europe and the reconfiguration of the geo-global political-economy, seem scarcely to concern theorists of international politics who define the urgent task of our time to be one of metaphysical reflection and epistemological investigation.</w:t>
      </w:r>
      <w:r w:rsidRPr="00FA6F10">
        <w:rPr>
          <w:rStyle w:val="StyleBoldUnderline"/>
          <w:sz w:val="16"/>
          <w:szCs w:val="16"/>
          <w:u w:val="none"/>
        </w:rPr>
        <w:t xml:space="preserve"> Arguably</w:t>
      </w:r>
      <w:r w:rsidRPr="00FA6F10">
        <w:rPr>
          <w:rStyle w:val="StyleBoldUnderline"/>
        </w:rPr>
        <w:t xml:space="preserve">, theory is no longer concerned with the study of international relations </w:t>
      </w:r>
      <w:proofErr w:type="gramStart"/>
      <w:r w:rsidRPr="00FA6F10">
        <w:rPr>
          <w:rStyle w:val="StyleBoldUnderline"/>
        </w:rPr>
        <w:t>so</w:t>
      </w:r>
      <w:proofErr w:type="gramEnd"/>
      <w:r w:rsidRPr="00FA6F10">
        <w:rPr>
          <w:rStyle w:val="StyleBoldUnderline"/>
        </w:rPr>
        <w:t xml:space="preserve"> much as the "manner in which international relations as a discipline, and international relations as a subject matter, have been constructed</w:t>
      </w:r>
      <w:r w:rsidRPr="00FA6F10">
        <w:rPr>
          <w:rStyle w:val="StyleBoldUnderline"/>
          <w:sz w:val="16"/>
          <w:szCs w:val="16"/>
          <w:u w:val="none"/>
        </w:rPr>
        <w:t xml:space="preserve">."4 To be concerned with the latter is to be "on the cutting edge," where novelty has itself become "an appropriate form of scholarship."5 </w:t>
      </w:r>
    </w:p>
    <w:p w:rsidR="00695578" w:rsidRPr="00A458AF" w:rsidRDefault="00A458AF" w:rsidP="00A458AF">
      <w:pPr>
        <w:pStyle w:val="Heading4"/>
      </w:pPr>
      <w:r w:rsidRPr="00A458AF">
        <w:lastRenderedPageBreak/>
        <w:t xml:space="preserve">4 – </w:t>
      </w:r>
      <w:r>
        <w:t>The aff is just a one shot blow –</w:t>
      </w:r>
      <w:r w:rsidRPr="00A458AF">
        <w:t xml:space="preserve"> The critique of the </w:t>
      </w:r>
      <w:r>
        <w:t>War on Terror</w:t>
      </w:r>
      <w:r w:rsidRPr="00A458AF">
        <w:t xml:space="preserve"> has no long-term emancipatory value.  </w:t>
      </w:r>
    </w:p>
    <w:p w:rsidR="00695578" w:rsidRDefault="00695578" w:rsidP="00695578">
      <w:pPr>
        <w:rPr>
          <w:sz w:val="16"/>
          <w:szCs w:val="16"/>
        </w:rPr>
      </w:pPr>
      <w:proofErr w:type="spellStart"/>
      <w:r w:rsidRPr="0083618F">
        <w:rPr>
          <w:rStyle w:val="StyleStyleBold12pt"/>
        </w:rPr>
        <w:t>Horgan</w:t>
      </w:r>
      <w:proofErr w:type="spellEnd"/>
      <w:r>
        <w:t xml:space="preserve">, Psychology Professor at Penn State University, </w:t>
      </w:r>
      <w:r w:rsidRPr="0083618F">
        <w:rPr>
          <w:rStyle w:val="StyleStyleBold12pt"/>
        </w:rPr>
        <w:t>and Boyle</w:t>
      </w:r>
      <w:r>
        <w:t xml:space="preserve">, International Relations Professor at the University of St. Andrews, </w:t>
      </w:r>
      <w:r w:rsidRPr="0083618F">
        <w:rPr>
          <w:rStyle w:val="StyleStyleBold12pt"/>
        </w:rPr>
        <w:t>2008</w:t>
      </w:r>
      <w:r w:rsidRPr="0083618F">
        <w:rPr>
          <w:sz w:val="16"/>
          <w:szCs w:val="16"/>
        </w:rPr>
        <w:t xml:space="preserve"> [John, also Director of the International Center for the Study of Terrorism at Penn State, and Michael, also Research Fellow at the Centre for the Study of Terrorism and Political Violence, “A case against ‘Critical Terrorism Studies’”, Critical Studies on Terrorism, 1:1, 51-64]</w:t>
      </w:r>
    </w:p>
    <w:p w:rsidR="00A458AF" w:rsidRPr="00A458AF" w:rsidRDefault="00A458AF" w:rsidP="00A458AF">
      <w:r w:rsidRPr="00A458AF">
        <w:t>NOTE: CTS = Critical Terrorism Studies</w:t>
      </w:r>
    </w:p>
    <w:p w:rsidR="00695578" w:rsidRDefault="00695578" w:rsidP="0034765C">
      <w:pPr>
        <w:rPr>
          <w:rStyle w:val="StyleBoldUnderline"/>
          <w:sz w:val="16"/>
          <w:szCs w:val="16"/>
          <w:u w:val="none"/>
        </w:rPr>
      </w:pPr>
    </w:p>
    <w:p w:rsidR="004602D3" w:rsidRDefault="00695578" w:rsidP="004602D3">
      <w:pPr>
        <w:rPr>
          <w:sz w:val="16"/>
        </w:rPr>
      </w:pPr>
      <w:r w:rsidRPr="00695578">
        <w:rPr>
          <w:sz w:val="16"/>
        </w:rPr>
        <w:t xml:space="preserve">Serious and reflective scholars of terrorism also do not deny the observation that theory is often for </w:t>
      </w:r>
      <w:proofErr w:type="spellStart"/>
      <w:r w:rsidRPr="00695578">
        <w:rPr>
          <w:sz w:val="16"/>
        </w:rPr>
        <w:t>some one</w:t>
      </w:r>
      <w:proofErr w:type="spellEnd"/>
      <w:r w:rsidRPr="00695578">
        <w:rPr>
          <w:sz w:val="16"/>
        </w:rPr>
        <w:t xml:space="preserve">, and for some purpose. What they do not share is the explicit normative and ideological commitment to ‘emancipation’, however defined. </w:t>
      </w:r>
      <w:r w:rsidRPr="00695578">
        <w:rPr>
          <w:rStyle w:val="StyleBoldUnderline"/>
        </w:rPr>
        <w:t>One</w:t>
      </w:r>
      <w:r w:rsidRPr="00695578">
        <w:rPr>
          <w:sz w:val="16"/>
        </w:rPr>
        <w:t xml:space="preserve"> of our </w:t>
      </w:r>
      <w:r w:rsidRPr="00695578">
        <w:rPr>
          <w:rStyle w:val="StyleBoldUnderline"/>
        </w:rPr>
        <w:t>chief concern</w:t>
      </w:r>
      <w:r w:rsidRPr="00695578">
        <w:rPr>
          <w:sz w:val="16"/>
        </w:rPr>
        <w:t xml:space="preserve">s </w:t>
      </w:r>
      <w:r w:rsidRPr="00695578">
        <w:rPr>
          <w:rStyle w:val="StyleBoldUnderline"/>
        </w:rPr>
        <w:t xml:space="preserve">about CTS is that the precise meaning of this commitment to emancipation has not been made clear, beyond the basic point that ‘emancipation’ would involve strengthening the voices of moderation and increasing the political voice of some dissident groups </w:t>
      </w:r>
      <w:r w:rsidRPr="00695578">
        <w:rPr>
          <w:sz w:val="16"/>
        </w:rPr>
        <w:t xml:space="preserve">(McDonald 2007, p. 257). </w:t>
      </w:r>
      <w:r w:rsidRPr="00695578">
        <w:rPr>
          <w:rStyle w:val="StyleBoldUnderline"/>
        </w:rPr>
        <w:t>These are</w:t>
      </w:r>
      <w:r w:rsidRPr="00695578">
        <w:rPr>
          <w:sz w:val="16"/>
        </w:rPr>
        <w:t xml:space="preserve"> worthwhile </w:t>
      </w:r>
      <w:r w:rsidRPr="00695578">
        <w:rPr>
          <w:rStyle w:val="StyleBoldUnderline"/>
        </w:rPr>
        <w:t>goals</w:t>
      </w:r>
      <w:r w:rsidRPr="00695578">
        <w:rPr>
          <w:sz w:val="16"/>
        </w:rPr>
        <w:t xml:space="preserve">, certainly, but </w:t>
      </w:r>
      <w:r w:rsidRPr="00695578">
        <w:rPr>
          <w:rStyle w:val="StyleBoldUnderline"/>
        </w:rPr>
        <w:t>not unique</w:t>
      </w:r>
      <w:r w:rsidRPr="00695578">
        <w:rPr>
          <w:sz w:val="16"/>
        </w:rPr>
        <w:t xml:space="preserve"> to CTS </w:t>
      </w:r>
      <w:r w:rsidRPr="00695578">
        <w:rPr>
          <w:rStyle w:val="StyleBoldUnderline"/>
        </w:rPr>
        <w:t>in any respect</w:t>
      </w:r>
      <w:r w:rsidRPr="00695578">
        <w:rPr>
          <w:sz w:val="16"/>
        </w:rPr>
        <w:t xml:space="preserve">. So the analytic value of this maddeningly vague notion of emancipation in this instance is not yet obvious to us. </w:t>
      </w:r>
      <w:r w:rsidRPr="00695578">
        <w:rPr>
          <w:rStyle w:val="StyleBoldUnderline"/>
        </w:rPr>
        <w:t>How exactly does attacking the concept of ‘terrorism’ generate greater prospects for freedom in existing social relations, or produce a broadly progressive outcome</w:t>
      </w:r>
      <w:r w:rsidRPr="00695578">
        <w:rPr>
          <w:sz w:val="16"/>
        </w:rPr>
        <w:t xml:space="preserve"> (McDonald 2007, p. 257)</w:t>
      </w:r>
      <w:r w:rsidRPr="00695578">
        <w:rPr>
          <w:rStyle w:val="StyleBoldUnderline"/>
        </w:rPr>
        <w:t>?</w:t>
      </w:r>
      <w:r w:rsidRPr="00695578">
        <w:rPr>
          <w:sz w:val="16"/>
        </w:rPr>
        <w:t xml:space="preserve">6 </w:t>
      </w:r>
      <w:r w:rsidRPr="00695578">
        <w:rPr>
          <w:rStyle w:val="StyleBoldUnderline"/>
        </w:rPr>
        <w:t>In part due to the fact that</w:t>
      </w:r>
      <w:r w:rsidRPr="00695578">
        <w:rPr>
          <w:sz w:val="16"/>
        </w:rPr>
        <w:t xml:space="preserve"> CTS </w:t>
      </w:r>
      <w:r w:rsidRPr="00695578">
        <w:rPr>
          <w:rStyle w:val="StyleBoldUnderline"/>
        </w:rPr>
        <w:t>advocates have not yet made their ontological and epistemological commitments</w:t>
      </w:r>
      <w:r w:rsidRPr="00695578">
        <w:rPr>
          <w:sz w:val="16"/>
        </w:rPr>
        <w:t xml:space="preserve"> or their intellectual debts within critical theory </w:t>
      </w:r>
      <w:r w:rsidRPr="00695578">
        <w:rPr>
          <w:rStyle w:val="StyleBoldUnderline"/>
        </w:rPr>
        <w:t>clear, it remains unclear just who has agency in their account, how ‘emancipation’ would be achieved, and to what substantive normative and political goals ‘emancipation’ is directed.</w:t>
      </w:r>
      <w:r>
        <w:rPr>
          <w:rStyle w:val="StyleBoldUnderline"/>
        </w:rPr>
        <w:t xml:space="preserve"> </w:t>
      </w:r>
      <w:r w:rsidRPr="00695578">
        <w:rPr>
          <w:sz w:val="16"/>
        </w:rPr>
        <w:t xml:space="preserve">We remain concerned with embracing such a project without having some better idea of what emancipation in this instance would entail. This is all the more important because </w:t>
      </w:r>
      <w:r w:rsidRPr="00695578">
        <w:rPr>
          <w:rStyle w:val="StyleBoldUnderline"/>
        </w:rPr>
        <w:t>the firmer one’s basic confidence in emancipation broadly defined, the greater the risk of slipping into undemocratic and closed forms of instrumentalism</w:t>
      </w:r>
      <w:r w:rsidRPr="00695578">
        <w:rPr>
          <w:sz w:val="16"/>
        </w:rPr>
        <w:t xml:space="preserve"> (</w:t>
      </w:r>
      <w:proofErr w:type="spellStart"/>
      <w:r w:rsidRPr="00695578">
        <w:rPr>
          <w:sz w:val="16"/>
        </w:rPr>
        <w:t>Rengger</w:t>
      </w:r>
      <w:proofErr w:type="spellEnd"/>
      <w:r w:rsidRPr="00695578">
        <w:rPr>
          <w:sz w:val="16"/>
        </w:rPr>
        <w:t xml:space="preserve"> and </w:t>
      </w:r>
      <w:proofErr w:type="spellStart"/>
      <w:r w:rsidRPr="00695578">
        <w:rPr>
          <w:sz w:val="16"/>
        </w:rPr>
        <w:t>Thirkell</w:t>
      </w:r>
      <w:proofErr w:type="spellEnd"/>
      <w:r w:rsidRPr="00695578">
        <w:rPr>
          <w:sz w:val="16"/>
        </w:rPr>
        <w:t xml:space="preserve">-White 2007, p. 15).7 </w:t>
      </w:r>
      <w:r w:rsidRPr="00695578">
        <w:rPr>
          <w:rStyle w:val="StyleBoldUnderline"/>
        </w:rPr>
        <w:t>We note with irony that terrorism studies is accused</w:t>
      </w:r>
      <w:r w:rsidRPr="00695578">
        <w:rPr>
          <w:sz w:val="16"/>
        </w:rPr>
        <w:t xml:space="preserve"> (rightly in some cases</w:t>
      </w:r>
      <w:r w:rsidRPr="00695578">
        <w:rPr>
          <w:rStyle w:val="StyleBoldUnderline"/>
        </w:rPr>
        <w:t>) of having</w:t>
      </w:r>
      <w:r w:rsidRPr="00695578">
        <w:rPr>
          <w:sz w:val="16"/>
        </w:rPr>
        <w:t xml:space="preserve"> a clear </w:t>
      </w:r>
      <w:r w:rsidRPr="00695578">
        <w:rPr>
          <w:rStyle w:val="StyleBoldUnderline"/>
        </w:rPr>
        <w:t>ideological</w:t>
      </w:r>
      <w:r w:rsidRPr="00695578">
        <w:rPr>
          <w:sz w:val="16"/>
        </w:rPr>
        <w:t xml:space="preserve"> </w:t>
      </w:r>
      <w:r w:rsidRPr="00695578">
        <w:rPr>
          <w:rStyle w:val="StyleBoldUnderline"/>
        </w:rPr>
        <w:t xml:space="preserve">bias, but the same charge could be </w:t>
      </w:r>
      <w:proofErr w:type="spellStart"/>
      <w:r w:rsidRPr="00695578">
        <w:rPr>
          <w:rStyle w:val="StyleBoldUnderline"/>
        </w:rPr>
        <w:t>levelled</w:t>
      </w:r>
      <w:proofErr w:type="spellEnd"/>
      <w:r w:rsidRPr="00695578">
        <w:rPr>
          <w:rStyle w:val="StyleBoldUnderline"/>
        </w:rPr>
        <w:t xml:space="preserve"> at CTS</w:t>
      </w:r>
      <w:r w:rsidRPr="00695578">
        <w:rPr>
          <w:sz w:val="16"/>
        </w:rPr>
        <w:t xml:space="preserve">, especially when its advocates adopt language that calls on scholars to ‘reclaim the term’ of terrorism and use it to show the abuses of ‘Northern democracies’ (Blakeley 2007, pp. 233–234). </w:t>
      </w:r>
      <w:r w:rsidRPr="00695578">
        <w:rPr>
          <w:rStyle w:val="StyleBoldUnderline"/>
        </w:rPr>
        <w:t>We do not believe that terrorism studies should be reduced to a war of competing ideologies; the last thing we</w:t>
      </w:r>
      <w:r w:rsidRPr="00695578">
        <w:rPr>
          <w:sz w:val="16"/>
        </w:rPr>
        <w:t xml:space="preserve"> would </w:t>
      </w:r>
      <w:r w:rsidRPr="00695578">
        <w:rPr>
          <w:rStyle w:val="StyleBoldUnderline"/>
        </w:rPr>
        <w:t>want is</w:t>
      </w:r>
      <w:r w:rsidRPr="00695578">
        <w:rPr>
          <w:sz w:val="16"/>
        </w:rPr>
        <w:t xml:space="preserve"> for our dialogue with CTS scholars to be reduced to </w:t>
      </w:r>
      <w:r w:rsidRPr="00695578">
        <w:rPr>
          <w:rStyle w:val="StyleBoldUnderline"/>
        </w:rPr>
        <w:t>a war of position</w:t>
      </w:r>
      <w:r w:rsidRPr="00695578">
        <w:rPr>
          <w:sz w:val="16"/>
        </w:rPr>
        <w:t>. We invite them in subsequent work to clarify their commitments within critical theory further and to specify what their commitment to emancipation entails.</w:t>
      </w:r>
    </w:p>
    <w:p w:rsidR="0099705F" w:rsidRDefault="0099705F" w:rsidP="004602D3">
      <w:pPr>
        <w:rPr>
          <w:sz w:val="16"/>
        </w:rPr>
      </w:pPr>
    </w:p>
    <w:p w:rsidR="0099705F" w:rsidRDefault="0099705F" w:rsidP="0099705F">
      <w:pPr>
        <w:pStyle w:val="Heading2"/>
      </w:pPr>
      <w:bookmarkStart w:id="39" w:name="_Toc360082925"/>
      <w:r>
        <w:lastRenderedPageBreak/>
        <w:t>Case – Solvency Extensions</w:t>
      </w:r>
      <w:bookmarkEnd w:id="39"/>
    </w:p>
    <w:p w:rsidR="0099705F" w:rsidRDefault="0099705F" w:rsidP="0099705F"/>
    <w:p w:rsidR="0099705F" w:rsidRDefault="0099705F" w:rsidP="0099705F">
      <w:pPr>
        <w:pStyle w:val="Heading3"/>
      </w:pPr>
      <w:bookmarkStart w:id="40" w:name="_Toc360082926"/>
      <w:r>
        <w:lastRenderedPageBreak/>
        <w:t xml:space="preserve">XT: 2 – Plan Strengthens </w:t>
      </w:r>
      <w:proofErr w:type="spellStart"/>
      <w:r w:rsidR="00EB1144">
        <w:t>WoT</w:t>
      </w:r>
      <w:bookmarkEnd w:id="40"/>
      <w:proofErr w:type="spellEnd"/>
    </w:p>
    <w:p w:rsidR="00EB1144" w:rsidRPr="0050401F" w:rsidRDefault="00EB1144" w:rsidP="00EB1144">
      <w:pPr>
        <w:pStyle w:val="Heading4"/>
      </w:pPr>
      <w:r>
        <w:t>Making the list more consistent by removing Cuba would strengthen its credibility</w:t>
      </w:r>
    </w:p>
    <w:p w:rsidR="00EB1144" w:rsidRPr="00A97E89" w:rsidRDefault="00EB1144" w:rsidP="00EB1144">
      <w:pPr>
        <w:rPr>
          <w:sz w:val="16"/>
          <w:szCs w:val="16"/>
        </w:rPr>
      </w:pPr>
      <w:proofErr w:type="spellStart"/>
      <w:r w:rsidRPr="00A97E89">
        <w:rPr>
          <w:rStyle w:val="StyleStyleBold12pt"/>
        </w:rPr>
        <w:t>Byman</w:t>
      </w:r>
      <w:proofErr w:type="spellEnd"/>
      <w:r w:rsidRPr="001E764E">
        <w:t xml:space="preserve">, Associate Professor at Georgetown University’s Edmund A. Walsh School of Foreign Service, </w:t>
      </w:r>
      <w:r w:rsidRPr="00A97E89">
        <w:rPr>
          <w:rStyle w:val="StyleStyleBold12pt"/>
        </w:rPr>
        <w:t>‘5</w:t>
      </w:r>
      <w:r w:rsidRPr="001E764E">
        <w:t xml:space="preserve"> </w:t>
      </w:r>
      <w:r w:rsidRPr="00A97E89">
        <w:rPr>
          <w:sz w:val="16"/>
          <w:szCs w:val="16"/>
        </w:rPr>
        <w:t xml:space="preserve">[Daniel, Senior Fellow at the </w:t>
      </w:r>
      <w:proofErr w:type="spellStart"/>
      <w:r w:rsidRPr="00A97E89">
        <w:rPr>
          <w:sz w:val="16"/>
          <w:szCs w:val="16"/>
        </w:rPr>
        <w:t>Saban</w:t>
      </w:r>
      <w:proofErr w:type="spellEnd"/>
      <w:r w:rsidRPr="00A97E89">
        <w:rPr>
          <w:sz w:val="16"/>
          <w:szCs w:val="16"/>
        </w:rPr>
        <w:t xml:space="preserve"> Center for Middle East Policy at the Brookings Institution. He is Director of the Security Studies Program and the Center for Peace and Security Studies as well as and he holds a joint appointment with the Georgetown Department of Government, Deadly Connections: States that Sponsor Terrorism, pp. 269-270]</w:t>
      </w:r>
    </w:p>
    <w:p w:rsidR="00EB1144" w:rsidRDefault="00EB1144" w:rsidP="00EB1144"/>
    <w:p w:rsidR="00EB1144" w:rsidRPr="0050401F" w:rsidRDefault="00EB1144" w:rsidP="00EB1144">
      <w:pPr>
        <w:rPr>
          <w:rStyle w:val="StyleBoldUnderline"/>
        </w:rPr>
      </w:pPr>
      <w:r w:rsidRPr="0050401F">
        <w:rPr>
          <w:sz w:val="16"/>
        </w:rPr>
        <w:t xml:space="preserve">This </w:t>
      </w:r>
      <w:r w:rsidRPr="0050401F">
        <w:rPr>
          <w:rStyle w:val="StyleBoldUnderline"/>
        </w:rPr>
        <w:t>inconsistency</w:t>
      </w:r>
      <w:r w:rsidRPr="0050401F">
        <w:rPr>
          <w:sz w:val="16"/>
        </w:rPr>
        <w:t xml:space="preserve">, in turn, </w:t>
      </w:r>
      <w:r w:rsidRPr="0050401F">
        <w:rPr>
          <w:rStyle w:val="StyleBoldUnderline"/>
        </w:rPr>
        <w:t>has undermined the effectiveness of the list. When countries like Cuba that have at best marginal involvement in terrorism in recent years are included, while others that are extremely active such as Pakistan are excluded, the "name and shame" power of the list itself suffers</w:t>
      </w:r>
      <w:r w:rsidRPr="0050401F">
        <w:rPr>
          <w:sz w:val="16"/>
        </w:rPr>
        <w:t xml:space="preserve">. Not surprisingly, </w:t>
      </w:r>
      <w:r w:rsidRPr="0050401F">
        <w:rPr>
          <w:rStyle w:val="StyleBoldUnderline"/>
        </w:rPr>
        <w:t xml:space="preserve">other states refuse to see the list itself as proof that the state is involved in terrorism. </w:t>
      </w:r>
      <w:r w:rsidRPr="0050401F">
        <w:rPr>
          <w:sz w:val="16"/>
        </w:rPr>
        <w:t xml:space="preserve">US officials involved in counterterrorism tried unsuccessfully to change this: Michael Sheehan, the former Special Coordinator for Counterterrorism at the State Department, told critics: "if you have a problem with Cuba on human rights, get your own sanctions, don't use mine."" Such efforts were resisted because politicians feared that removing a state from the terrorism list would confer legitimacy on it. Ironically, </w:t>
      </w:r>
      <w:r w:rsidRPr="0050401F">
        <w:rPr>
          <w:rStyle w:val="StyleBoldUnderline"/>
        </w:rPr>
        <w:t>because it is so hard to get off the list and because the various punishments (intentionally) interfere with negotiations and bilateral relations, executive branch officials are often reluctant to put states on the list in the first place.</w:t>
      </w:r>
      <w:r w:rsidRPr="0050401F">
        <w:rPr>
          <w:sz w:val="16"/>
        </w:rPr>
        <w:t xml:space="preserve"> Thus, though the Taliban hosted Bin </w:t>
      </w:r>
      <w:proofErr w:type="spellStart"/>
      <w:r w:rsidRPr="0050401F">
        <w:rPr>
          <w:sz w:val="16"/>
        </w:rPr>
        <w:t>Ladin</w:t>
      </w:r>
      <w:proofErr w:type="spellEnd"/>
      <w:r w:rsidRPr="0050401F">
        <w:rPr>
          <w:sz w:val="16"/>
        </w:rPr>
        <w:t xml:space="preserve"> and al-</w:t>
      </w:r>
      <w:proofErr w:type="spellStart"/>
      <w:r w:rsidRPr="0050401F">
        <w:rPr>
          <w:sz w:val="16"/>
        </w:rPr>
        <w:t>Qa'ida</w:t>
      </w:r>
      <w:proofErr w:type="spellEnd"/>
      <w:r w:rsidRPr="0050401F">
        <w:rPr>
          <w:sz w:val="16"/>
        </w:rPr>
        <w:t xml:space="preserve"> in 1996 and quickly emerged as the dominant power in the country, the regime was not listed as a sponsor of terrorism. In part this was because sponsorship would require recognition of the government, but it was also felt to tie the executive branch's hands with relatively little benefit. Moreover, </w:t>
      </w:r>
      <w:r w:rsidRPr="0050401F">
        <w:rPr>
          <w:rStyle w:val="StyleBoldUnderline"/>
        </w:rPr>
        <w:t>the forms of pressure used can often be blunt, hindering the segments of society that might be more pro-American, or otherwise failing to affect the regime properly</w:t>
      </w:r>
      <w:r w:rsidRPr="0050401F">
        <w:rPr>
          <w:sz w:val="16"/>
        </w:rPr>
        <w:t xml:space="preserve">." Similarly, Pakistan was not designated a sponsor again in part because this was seen as a measure that would do more harm than good. Getting on the list is often a contentious process, but once on it is difficult to be removed. In theory, the state sponsor list is meant to be flexible. The State Department notes that "The bar for a state or a group being removed from a US terrorism list is and must be high – it must end all involvement in any facet of terrorism, including passive support, and satisfy all US counterterrorism concerns."" By including passive support, however, the criteria can easily become insurmountable. 1-or example, many states in the Middle East – including almost every US ally–laud the Palestinian terrorist group HAMAS, seeing it as a legitimate resistance movement. Forcing states to end any ties to HAMAS, even the most minimal such as meeting with HAMAS leaders to show solidarity, would damage their legitimacy at home. Similarly, some groups draw on fundraising among a state's citizens (as discussed in Chapter 8); halting this may require US government assistance through financial monitoring training, not US government sanctions. Because the criteria are so politicized, in reality a state has to go from an adversary of the United States to an ally to get off the list, a move that would require many states to dramatically remake their foreign policy and at times their very government, not just to end their links to terrorism. </w:t>
      </w:r>
      <w:r w:rsidRPr="0050401F">
        <w:rPr>
          <w:rStyle w:val="StyleBoldUnderline"/>
        </w:rPr>
        <w:t>The inability to get off the list in turn makes the list even less effective. If states fear that a true change in their behavior will only result in the bar regarding terrorism being raised or that other concerns such as human rights will come into play, they have no</w:t>
      </w:r>
      <w:r>
        <w:rPr>
          <w:rStyle w:val="StyleBoldUnderline"/>
        </w:rPr>
        <w:t xml:space="preserve"> incentive to reduce supp</w:t>
      </w:r>
      <w:r w:rsidRPr="0050401F">
        <w:rPr>
          <w:rStyle w:val="StyleBoldUnderline"/>
        </w:rPr>
        <w:t>ort for terrorism.</w:t>
      </w:r>
    </w:p>
    <w:p w:rsidR="00EB1144" w:rsidRDefault="00EB1144" w:rsidP="00EB1144"/>
    <w:p w:rsidR="00EB1144" w:rsidRDefault="00EB1144" w:rsidP="00EB1144">
      <w:pPr>
        <w:pStyle w:val="Heading3"/>
      </w:pPr>
      <w:bookmarkStart w:id="41" w:name="_Toc360082927"/>
      <w:r>
        <w:lastRenderedPageBreak/>
        <w:t>XT: 3 – Epistemology Fails</w:t>
      </w:r>
      <w:bookmarkEnd w:id="41"/>
    </w:p>
    <w:p w:rsidR="00EB1144" w:rsidRPr="00FA6F10" w:rsidRDefault="00EB1144" w:rsidP="00EB1144">
      <w:pPr>
        <w:pStyle w:val="Heading4"/>
        <w:rPr>
          <w:rFonts w:cs="Times New Roman"/>
        </w:rPr>
      </w:pPr>
      <w:r>
        <w:rPr>
          <w:rFonts w:cs="Times New Roman"/>
        </w:rPr>
        <w:t>Their emphasis on the performative dimension of terrorism overlooks</w:t>
      </w:r>
      <w:r w:rsidRPr="00FA6F10">
        <w:rPr>
          <w:rFonts w:cs="Times New Roman"/>
        </w:rPr>
        <w:t xml:space="preserve"> </w:t>
      </w:r>
      <w:r>
        <w:rPr>
          <w:rFonts w:cs="Times New Roman"/>
        </w:rPr>
        <w:t>material structure and hinders policy</w:t>
      </w:r>
    </w:p>
    <w:p w:rsidR="00EB1144" w:rsidRPr="00FA6F10" w:rsidRDefault="00EB1144" w:rsidP="00EB1144">
      <w:pPr>
        <w:rPr>
          <w:sz w:val="14"/>
          <w:szCs w:val="16"/>
        </w:rPr>
      </w:pPr>
      <w:proofErr w:type="spellStart"/>
      <w:r w:rsidRPr="00FA6F10">
        <w:rPr>
          <w:b/>
        </w:rPr>
        <w:t>Tuathail</w:t>
      </w:r>
      <w:proofErr w:type="spellEnd"/>
      <w:r w:rsidRPr="00FA6F10">
        <w:rPr>
          <w:b/>
        </w:rPr>
        <w:t xml:space="preserve">, </w:t>
      </w:r>
      <w:proofErr w:type="gramStart"/>
      <w:r w:rsidRPr="00FA6F10">
        <w:rPr>
          <w:b/>
        </w:rPr>
        <w:t>96</w:t>
      </w:r>
      <w:r w:rsidRPr="00FA6F10">
        <w:rPr>
          <w:sz w:val="20"/>
        </w:rPr>
        <w:t xml:space="preserve">  </w:t>
      </w:r>
      <w:r w:rsidRPr="00FA6F10">
        <w:rPr>
          <w:sz w:val="14"/>
          <w:szCs w:val="16"/>
        </w:rPr>
        <w:t>(</w:t>
      </w:r>
      <w:proofErr w:type="spellStart"/>
      <w:proofErr w:type="gramEnd"/>
      <w:r w:rsidRPr="00FA6F10">
        <w:rPr>
          <w:sz w:val="14"/>
          <w:szCs w:val="16"/>
        </w:rPr>
        <w:t>Gearoid</w:t>
      </w:r>
      <w:proofErr w:type="spellEnd"/>
      <w:r w:rsidRPr="00FA6F10">
        <w:rPr>
          <w:sz w:val="14"/>
          <w:szCs w:val="16"/>
        </w:rPr>
        <w:t xml:space="preserve">, Department of </w:t>
      </w:r>
      <w:proofErr w:type="spellStart"/>
      <w:r w:rsidRPr="00FA6F10">
        <w:rPr>
          <w:sz w:val="14"/>
          <w:szCs w:val="16"/>
        </w:rPr>
        <w:t>Georgraphy</w:t>
      </w:r>
      <w:proofErr w:type="spellEnd"/>
      <w:r w:rsidRPr="00FA6F10">
        <w:rPr>
          <w:sz w:val="14"/>
          <w:szCs w:val="16"/>
        </w:rPr>
        <w:t xml:space="preserve"> at Virginia Polytechnic Institute, Political Geography, 15(6-7), p. 664, science direct)</w:t>
      </w:r>
    </w:p>
    <w:p w:rsidR="00EB1144" w:rsidRPr="00FA6F10" w:rsidRDefault="00EB1144" w:rsidP="00EB1144">
      <w:pPr>
        <w:rPr>
          <w:rStyle w:val="StyleBoldUnderline"/>
        </w:rPr>
      </w:pPr>
    </w:p>
    <w:p w:rsidR="00EB1144" w:rsidRDefault="00EB1144" w:rsidP="00EB1144">
      <w:pPr>
        <w:rPr>
          <w:sz w:val="16"/>
          <w:szCs w:val="16"/>
        </w:rPr>
      </w:pPr>
      <w:r w:rsidRPr="00FA6F10">
        <w:rPr>
          <w:rStyle w:val="StyleBoldUnderline"/>
        </w:rPr>
        <w:t xml:space="preserve">While theoretical debates at academic </w:t>
      </w:r>
      <w:proofErr w:type="gramStart"/>
      <w:r w:rsidRPr="00FA6F10">
        <w:rPr>
          <w:rStyle w:val="StyleBoldUnderline"/>
        </w:rPr>
        <w:t>conferences  are</w:t>
      </w:r>
      <w:proofErr w:type="gramEnd"/>
      <w:r w:rsidRPr="00FA6F10">
        <w:rPr>
          <w:rStyle w:val="StyleBoldUnderline"/>
        </w:rPr>
        <w:t xml:space="preserve"> important to academics, the discourse and concerns of foreign-policy decision-  makers are quite different, so different that they constitute a distinctive</w:t>
      </w:r>
      <w:r w:rsidRPr="00FA6F10">
        <w:rPr>
          <w:sz w:val="16"/>
          <w:szCs w:val="16"/>
        </w:rPr>
        <w:t xml:space="preserve"> problem-  solving, theory-averse, </w:t>
      </w:r>
      <w:r w:rsidRPr="00FA6F10">
        <w:rPr>
          <w:rStyle w:val="StyleBoldUnderline"/>
        </w:rPr>
        <w:t xml:space="preserve">policy-making subculture. There is a danger that </w:t>
      </w:r>
      <w:proofErr w:type="gramStart"/>
      <w:r w:rsidRPr="00FA6F10">
        <w:rPr>
          <w:rStyle w:val="StyleBoldUnderline"/>
        </w:rPr>
        <w:t>academics  assume</w:t>
      </w:r>
      <w:proofErr w:type="gramEnd"/>
      <w:r w:rsidRPr="00FA6F10">
        <w:rPr>
          <w:rStyle w:val="StyleBoldUnderline"/>
        </w:rPr>
        <w:t xml:space="preserve"> that the discourses they engage are more significant in the practice of foreign  policy and the exercise of power than they really are</w:t>
      </w:r>
      <w:r w:rsidRPr="00FA6F10">
        <w:rPr>
          <w:sz w:val="16"/>
          <w:szCs w:val="16"/>
        </w:rPr>
        <w:t xml:space="preserve">. This is not, however, </w:t>
      </w:r>
      <w:proofErr w:type="gramStart"/>
      <w:r w:rsidRPr="00FA6F10">
        <w:rPr>
          <w:sz w:val="16"/>
          <w:szCs w:val="16"/>
        </w:rPr>
        <w:t>to  minimize</w:t>
      </w:r>
      <w:proofErr w:type="gramEnd"/>
      <w:r w:rsidRPr="00FA6F10">
        <w:rPr>
          <w:sz w:val="16"/>
          <w:szCs w:val="16"/>
        </w:rPr>
        <w:t xml:space="preserve"> the obvious importance of academia as a general institutional structure  among many that sustain certain epistemic communities in particular states.  In general, I do not disagree with </w:t>
      </w:r>
      <w:proofErr w:type="spellStart"/>
      <w:r w:rsidRPr="00FA6F10">
        <w:rPr>
          <w:rStyle w:val="StyleBoldUnderline"/>
        </w:rPr>
        <w:t>Dalby’s</w:t>
      </w:r>
      <w:proofErr w:type="spellEnd"/>
      <w:r w:rsidRPr="00FA6F10">
        <w:rPr>
          <w:sz w:val="16"/>
          <w:szCs w:val="16"/>
        </w:rPr>
        <w:t xml:space="preserve"> fourth point about politics and discourse  except to note that his </w:t>
      </w:r>
      <w:r w:rsidRPr="00FA6F10">
        <w:rPr>
          <w:rStyle w:val="StyleBoldUnderline"/>
        </w:rPr>
        <w:t>statement-‘Precisely because reality could be represented in  particular ways</w:t>
      </w:r>
      <w:r w:rsidRPr="00FA6F10">
        <w:rPr>
          <w:sz w:val="16"/>
          <w:szCs w:val="16"/>
        </w:rPr>
        <w:t xml:space="preserve"> political decisions could be taken, troops and material moved and war  fought’-</w:t>
      </w:r>
      <w:r w:rsidRPr="00FA6F10">
        <w:rPr>
          <w:rStyle w:val="StyleBoldUnderline"/>
        </w:rPr>
        <w:t>evades the important question of agency</w:t>
      </w:r>
      <w:r w:rsidRPr="00FA6F10">
        <w:rPr>
          <w:sz w:val="16"/>
          <w:szCs w:val="16"/>
        </w:rPr>
        <w:t xml:space="preserve"> that I noted in my review essay. </w:t>
      </w:r>
      <w:proofErr w:type="gramStart"/>
      <w:r w:rsidRPr="00FA6F10">
        <w:rPr>
          <w:rStyle w:val="StyleBoldUnderline"/>
        </w:rPr>
        <w:t>The  assumption</w:t>
      </w:r>
      <w:proofErr w:type="gramEnd"/>
      <w:r w:rsidRPr="00FA6F10">
        <w:rPr>
          <w:rStyle w:val="StyleBoldUnderline"/>
        </w:rPr>
        <w:t xml:space="preserve"> that it is representations that make action possible is inadequate by itself.  Political, military and economic structures, institutions, discursive networks </w:t>
      </w:r>
      <w:proofErr w:type="gramStart"/>
      <w:r w:rsidRPr="00FA6F10">
        <w:rPr>
          <w:rStyle w:val="StyleBoldUnderline"/>
        </w:rPr>
        <w:t>and  leadership</w:t>
      </w:r>
      <w:proofErr w:type="gramEnd"/>
      <w:r w:rsidRPr="00FA6F10">
        <w:rPr>
          <w:rStyle w:val="StyleBoldUnderline"/>
        </w:rPr>
        <w:t xml:space="preserve"> are all crucial in explaining social action and should be theorized together  with representational practices</w:t>
      </w:r>
      <w:r w:rsidRPr="00FA6F10">
        <w:rPr>
          <w:sz w:val="16"/>
          <w:szCs w:val="16"/>
        </w:rPr>
        <w:t xml:space="preserve">. Both here and earlier, </w:t>
      </w:r>
      <w:proofErr w:type="spellStart"/>
      <w:r w:rsidRPr="00FA6F10">
        <w:rPr>
          <w:sz w:val="16"/>
          <w:szCs w:val="16"/>
        </w:rPr>
        <w:t>Dalby’s</w:t>
      </w:r>
      <w:proofErr w:type="spellEnd"/>
      <w:r w:rsidRPr="00FA6F10">
        <w:rPr>
          <w:sz w:val="16"/>
          <w:szCs w:val="16"/>
        </w:rPr>
        <w:t xml:space="preserve"> reasoning </w:t>
      </w:r>
      <w:proofErr w:type="gramStart"/>
      <w:r w:rsidRPr="00FA6F10">
        <w:rPr>
          <w:sz w:val="16"/>
          <w:szCs w:val="16"/>
        </w:rPr>
        <w:t>inclines  towards</w:t>
      </w:r>
      <w:proofErr w:type="gramEnd"/>
      <w:r w:rsidRPr="00FA6F10">
        <w:rPr>
          <w:sz w:val="16"/>
          <w:szCs w:val="16"/>
        </w:rPr>
        <w:t xml:space="preserve"> a form of idealism.  In response to </w:t>
      </w:r>
      <w:proofErr w:type="spellStart"/>
      <w:r w:rsidRPr="00FA6F10">
        <w:rPr>
          <w:sz w:val="16"/>
          <w:szCs w:val="16"/>
        </w:rPr>
        <w:t>Dalby’s</w:t>
      </w:r>
      <w:proofErr w:type="spellEnd"/>
      <w:r w:rsidRPr="00FA6F10">
        <w:rPr>
          <w:sz w:val="16"/>
          <w:szCs w:val="16"/>
        </w:rPr>
        <w:t xml:space="preserve"> fifth point (with its three </w:t>
      </w:r>
      <w:proofErr w:type="spellStart"/>
      <w:r w:rsidRPr="00FA6F10">
        <w:rPr>
          <w:sz w:val="16"/>
          <w:szCs w:val="16"/>
        </w:rPr>
        <w:t>subpoints</w:t>
      </w:r>
      <w:proofErr w:type="spellEnd"/>
      <w:r w:rsidRPr="00FA6F10">
        <w:rPr>
          <w:sz w:val="16"/>
          <w:szCs w:val="16"/>
        </w:rPr>
        <w:t>), it is worth noting, first</w:t>
      </w:r>
      <w:proofErr w:type="gramStart"/>
      <w:r w:rsidRPr="00FA6F10">
        <w:rPr>
          <w:sz w:val="16"/>
          <w:szCs w:val="16"/>
        </w:rPr>
        <w:t>,  that</w:t>
      </w:r>
      <w:proofErr w:type="gramEnd"/>
      <w:r w:rsidRPr="00FA6F10">
        <w:rPr>
          <w:sz w:val="16"/>
          <w:szCs w:val="16"/>
        </w:rPr>
        <w:t xml:space="preserve"> his book is about the CPD, not the Reagan administration. He analyzes certain </w:t>
      </w:r>
      <w:proofErr w:type="gramStart"/>
      <w:r w:rsidRPr="00FA6F10">
        <w:rPr>
          <w:sz w:val="16"/>
          <w:szCs w:val="16"/>
        </w:rPr>
        <w:t>CPD  discourses</w:t>
      </w:r>
      <w:proofErr w:type="gramEnd"/>
      <w:r w:rsidRPr="00FA6F10">
        <w:rPr>
          <w:sz w:val="16"/>
          <w:szCs w:val="16"/>
        </w:rPr>
        <w:t xml:space="preserve">, root the geographical reasoning practices of the Reagan administration nor  its public-policy reasoning on national security. </w:t>
      </w:r>
      <w:proofErr w:type="spellStart"/>
      <w:r w:rsidRPr="00FA6F10">
        <w:rPr>
          <w:sz w:val="16"/>
          <w:szCs w:val="16"/>
        </w:rPr>
        <w:t>Dalby’s</w:t>
      </w:r>
      <w:proofErr w:type="spellEnd"/>
      <w:r w:rsidRPr="00FA6F10">
        <w:rPr>
          <w:sz w:val="16"/>
          <w:szCs w:val="16"/>
        </w:rPr>
        <w:t xml:space="preserve"> book is narrowly textual; </w:t>
      </w:r>
      <w:proofErr w:type="gramStart"/>
      <w:r w:rsidRPr="00FA6F10">
        <w:rPr>
          <w:sz w:val="16"/>
          <w:szCs w:val="16"/>
        </w:rPr>
        <w:t>the  general</w:t>
      </w:r>
      <w:proofErr w:type="gramEnd"/>
      <w:r w:rsidRPr="00FA6F10">
        <w:rPr>
          <w:sz w:val="16"/>
          <w:szCs w:val="16"/>
        </w:rPr>
        <w:t xml:space="preserve"> </w:t>
      </w:r>
      <w:proofErr w:type="spellStart"/>
      <w:r w:rsidRPr="00FA6F10">
        <w:rPr>
          <w:sz w:val="16"/>
          <w:szCs w:val="16"/>
        </w:rPr>
        <w:t>contextuality</w:t>
      </w:r>
      <w:proofErr w:type="spellEnd"/>
      <w:r w:rsidRPr="00FA6F10">
        <w:rPr>
          <w:sz w:val="16"/>
          <w:szCs w:val="16"/>
        </w:rPr>
        <w:t xml:space="preserve"> of the Reagan administration is not dealt with. Second, let </w:t>
      </w:r>
      <w:proofErr w:type="gramStart"/>
      <w:r w:rsidRPr="00FA6F10">
        <w:rPr>
          <w:sz w:val="16"/>
          <w:szCs w:val="16"/>
        </w:rPr>
        <w:t>me  simply</w:t>
      </w:r>
      <w:proofErr w:type="gramEnd"/>
      <w:r w:rsidRPr="00FA6F10">
        <w:rPr>
          <w:sz w:val="16"/>
          <w:szCs w:val="16"/>
        </w:rPr>
        <w:t xml:space="preserve"> note that I find that the distinction between critical theorists and post-  </w:t>
      </w:r>
      <w:proofErr w:type="spellStart"/>
      <w:r w:rsidRPr="00FA6F10">
        <w:rPr>
          <w:sz w:val="16"/>
          <w:szCs w:val="16"/>
        </w:rPr>
        <w:t>structuralists</w:t>
      </w:r>
      <w:proofErr w:type="spellEnd"/>
      <w:r w:rsidRPr="00FA6F10">
        <w:rPr>
          <w:sz w:val="16"/>
          <w:szCs w:val="16"/>
        </w:rPr>
        <w:t xml:space="preserve"> is a little too rigidly and heroically drawn by </w:t>
      </w:r>
      <w:proofErr w:type="spellStart"/>
      <w:r w:rsidRPr="00FA6F10">
        <w:rPr>
          <w:sz w:val="16"/>
          <w:szCs w:val="16"/>
        </w:rPr>
        <w:t>Dalby</w:t>
      </w:r>
      <w:proofErr w:type="spellEnd"/>
      <w:r w:rsidRPr="00FA6F10">
        <w:rPr>
          <w:sz w:val="16"/>
          <w:szCs w:val="16"/>
        </w:rPr>
        <w:t xml:space="preserve"> and others. Third</w:t>
      </w:r>
      <w:proofErr w:type="gramStart"/>
      <w:r w:rsidRPr="00FA6F10">
        <w:rPr>
          <w:sz w:val="16"/>
          <w:szCs w:val="16"/>
        </w:rPr>
        <w:t xml:space="preserve">,  </w:t>
      </w:r>
      <w:proofErr w:type="spellStart"/>
      <w:r w:rsidRPr="00FA6F10">
        <w:rPr>
          <w:sz w:val="16"/>
          <w:szCs w:val="16"/>
        </w:rPr>
        <w:t>Dalby’s</w:t>
      </w:r>
      <w:proofErr w:type="spellEnd"/>
      <w:proofErr w:type="gramEnd"/>
      <w:r w:rsidRPr="00FA6F10">
        <w:rPr>
          <w:sz w:val="16"/>
          <w:szCs w:val="16"/>
        </w:rPr>
        <w:t xml:space="preserve">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w:t>
      </w:r>
      <w:proofErr w:type="gramStart"/>
      <w:r w:rsidRPr="00FA6F10">
        <w:rPr>
          <w:sz w:val="16"/>
          <w:szCs w:val="16"/>
        </w:rPr>
        <w:t>-  interested</w:t>
      </w:r>
      <w:proofErr w:type="gramEnd"/>
      <w:r w:rsidRPr="00FA6F10">
        <w:rPr>
          <w:sz w:val="16"/>
          <w:szCs w:val="16"/>
        </w:rPr>
        <w:t xml:space="preserve">, an ultimately futile attempt to save the Communist Party and a discredited  regime of power from disintegration.  The issues raised by Simon </w:t>
      </w:r>
      <w:proofErr w:type="spellStart"/>
      <w:r w:rsidRPr="00FA6F10">
        <w:rPr>
          <w:sz w:val="16"/>
          <w:szCs w:val="16"/>
        </w:rPr>
        <w:t>Dalby</w:t>
      </w:r>
      <w:proofErr w:type="spellEnd"/>
      <w:r w:rsidRPr="00FA6F10">
        <w:rPr>
          <w:sz w:val="16"/>
          <w:szCs w:val="16"/>
        </w:rPr>
        <w:t xml:space="preserve"> in his comment are important ones for all </w:t>
      </w:r>
      <w:proofErr w:type="gramStart"/>
      <w:r w:rsidRPr="00FA6F10">
        <w:rPr>
          <w:sz w:val="16"/>
          <w:szCs w:val="16"/>
        </w:rPr>
        <w:t>those  interested</w:t>
      </w:r>
      <w:proofErr w:type="gramEnd"/>
      <w:r w:rsidRPr="00FA6F10">
        <w:rPr>
          <w:sz w:val="16"/>
          <w:szCs w:val="16"/>
        </w:rPr>
        <w:t xml:space="preserve"> in the practice of critical geopolitics. While I agree with </w:t>
      </w:r>
      <w:proofErr w:type="spellStart"/>
      <w:r w:rsidRPr="00FA6F10">
        <w:rPr>
          <w:sz w:val="16"/>
          <w:szCs w:val="16"/>
        </w:rPr>
        <w:t>Dalby</w:t>
      </w:r>
      <w:proofErr w:type="spellEnd"/>
      <w:r w:rsidRPr="00FA6F10">
        <w:rPr>
          <w:sz w:val="16"/>
          <w:szCs w:val="16"/>
        </w:rPr>
        <w:t xml:space="preserve"> that </w:t>
      </w:r>
      <w:proofErr w:type="gramStart"/>
      <w:r w:rsidRPr="00FA6F10">
        <w:rPr>
          <w:sz w:val="16"/>
          <w:szCs w:val="16"/>
        </w:rPr>
        <w:t>questions  of</w:t>
      </w:r>
      <w:proofErr w:type="gramEnd"/>
      <w:r w:rsidRPr="00FA6F10">
        <w:rPr>
          <w:sz w:val="16"/>
          <w:szCs w:val="16"/>
        </w:rPr>
        <w:t xml:space="preserve"> discourse are extremely important ones for political geographers to engage, </w:t>
      </w:r>
      <w:r w:rsidRPr="00FA6F10">
        <w:rPr>
          <w:rStyle w:val="StyleBoldUnderlin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proofErr w:type="gramStart"/>
      <w:r w:rsidRPr="00FA6F10">
        <w:rPr>
          <w:sz w:val="16"/>
          <w:szCs w:val="16"/>
        </w:rPr>
        <w:t>Critical  geopolitics</w:t>
      </w:r>
      <w:proofErr w:type="gramEnd"/>
      <w:r w:rsidRPr="00FA6F10">
        <w:rPr>
          <w:sz w:val="16"/>
          <w:szCs w:val="16"/>
        </w:rPr>
        <w:t>, in other words, should not be a prisoner of the sweeping ahistorical cant  that sometimes accompanies ‘</w:t>
      </w:r>
      <w:proofErr w:type="spellStart"/>
      <w:r w:rsidRPr="00FA6F10">
        <w:rPr>
          <w:sz w:val="16"/>
          <w:szCs w:val="16"/>
        </w:rPr>
        <w:t>poststructuralism</w:t>
      </w:r>
      <w:proofErr w:type="spellEnd"/>
      <w:r w:rsidRPr="00FA6F10">
        <w:rPr>
          <w:sz w:val="16"/>
          <w:szCs w:val="16"/>
        </w:rPr>
        <w:t xml:space="preserve"> nor convenient reading strategies like  the identity politics narrative; it needs to always be open to the patterned mess that is  human history.</w:t>
      </w:r>
    </w:p>
    <w:p w:rsidR="00EB1144" w:rsidRDefault="00EB1144" w:rsidP="00EB1144"/>
    <w:p w:rsidR="00737D6A" w:rsidRDefault="00737D6A" w:rsidP="00737D6A">
      <w:pPr>
        <w:pStyle w:val="Heading3"/>
      </w:pPr>
      <w:bookmarkStart w:id="42" w:name="_Toc360082928"/>
      <w:r>
        <w:lastRenderedPageBreak/>
        <w:t>XT: 4 – Terror Critique Fails</w:t>
      </w:r>
      <w:bookmarkEnd w:id="42"/>
    </w:p>
    <w:p w:rsidR="00A1420C" w:rsidRDefault="00A1420C" w:rsidP="00A1420C">
      <w:pPr>
        <w:pStyle w:val="Heading4"/>
      </w:pPr>
      <w:r>
        <w:t xml:space="preserve">Their method of criticism only goes down a post-structuralist rabbit hole. Material context outweighs discursive criticism for terrorism. </w:t>
      </w:r>
    </w:p>
    <w:p w:rsidR="00737D6A" w:rsidRDefault="00737D6A" w:rsidP="00737D6A">
      <w:proofErr w:type="spellStart"/>
      <w:proofErr w:type="gramStart"/>
      <w:r w:rsidRPr="00FB704B">
        <w:rPr>
          <w:rStyle w:val="StyleStyleBold12pt"/>
        </w:rPr>
        <w:t>Rodwell</w:t>
      </w:r>
      <w:proofErr w:type="spellEnd"/>
      <w:r w:rsidRPr="00FB704B">
        <w:rPr>
          <w:rStyle w:val="StyleStyleBold12pt"/>
        </w:rPr>
        <w:t xml:space="preserve"> ‘5</w:t>
      </w:r>
      <w:r w:rsidRPr="00FB704B">
        <w:t xml:space="preserve"> [Jonathan, PhD </w:t>
      </w:r>
      <w:proofErr w:type="spellStart"/>
      <w:r w:rsidRPr="00FB704B">
        <w:t>Cand</w:t>
      </w:r>
      <w:proofErr w:type="spellEnd"/>
      <w:r w:rsidRPr="00FB704B">
        <w:t>.</w:t>
      </w:r>
      <w:proofErr w:type="gramEnd"/>
      <w:r w:rsidRPr="00FB704B">
        <w:t xml:space="preserve"> @ Manchester Metropolitan University, “Trendy </w:t>
      </w:r>
      <w:proofErr w:type="gramStart"/>
      <w:r w:rsidRPr="00FB704B">
        <w:t>But</w:t>
      </w:r>
      <w:proofErr w:type="gramEnd"/>
      <w:r w:rsidRPr="00FB704B">
        <w:t xml:space="preserve"> Empty: A Response to Richard Jackson,” 49th Parallel, Spring, www.49thparallel.bham.ac.uk/back/issue15/rodwell1.htm</w:t>
      </w:r>
      <w:r>
        <w:t>]</w:t>
      </w:r>
    </w:p>
    <w:p w:rsidR="00737D6A" w:rsidRDefault="00737D6A" w:rsidP="00737D6A"/>
    <w:p w:rsidR="00737D6A" w:rsidRPr="008600D4" w:rsidRDefault="00737D6A" w:rsidP="00737D6A">
      <w:pPr>
        <w:rPr>
          <w:rStyle w:val="StyleBoldUnderline"/>
        </w:rPr>
      </w:pPr>
      <w:r w:rsidRPr="008600D4">
        <w:rPr>
          <w:sz w:val="12"/>
        </w:rPr>
        <w:t xml:space="preserve">The issue of the material real world, or ‘evidence’ is actually the issue at the heart of the weakness of post-structural discourse analysis, though it does hold the potential to at least rescue some of </w:t>
      </w:r>
      <w:proofErr w:type="spellStart"/>
      <w:r w:rsidRPr="008600D4">
        <w:rPr>
          <w:sz w:val="12"/>
        </w:rPr>
        <w:t>it’s</w:t>
      </w:r>
      <w:proofErr w:type="spellEnd"/>
      <w:r w:rsidRPr="008600D4">
        <w:rPr>
          <w:sz w:val="12"/>
        </w:rPr>
        <w:t xml:space="preserve"> usefulness. The problem is simple, in that </w:t>
      </w:r>
      <w:r w:rsidRPr="00737D6A">
        <w:rPr>
          <w:rStyle w:val="StyleBoldUnderline"/>
        </w:rPr>
        <w:t xml:space="preserve">the only way Jackson or any post-structuralist can </w:t>
      </w:r>
      <w:proofErr w:type="spellStart"/>
      <w:r w:rsidRPr="00737D6A">
        <w:rPr>
          <w:rStyle w:val="StyleBoldUnderline"/>
        </w:rPr>
        <w:t>operationalise</w:t>
      </w:r>
      <w:proofErr w:type="spellEnd"/>
      <w:r w:rsidRPr="00737D6A">
        <w:rPr>
          <w:rStyle w:val="StyleBoldUnderline"/>
        </w:rPr>
        <w:t xml:space="preserve"> their argument is</w:t>
      </w:r>
      <w:r w:rsidRPr="008600D4">
        <w:rPr>
          <w:sz w:val="12"/>
        </w:rPr>
        <w:t xml:space="preserve"> </w:t>
      </w:r>
      <w:r w:rsidRPr="00737D6A">
        <w:rPr>
          <w:rStyle w:val="StyleBoldUnderline"/>
        </w:rPr>
        <w:t>with</w:t>
      </w:r>
      <w:r w:rsidRPr="008600D4">
        <w:rPr>
          <w:sz w:val="12"/>
        </w:rPr>
        <w:t xml:space="preserve"> an </w:t>
      </w:r>
      <w:r w:rsidRPr="00737D6A">
        <w:rPr>
          <w:rStyle w:val="StyleBoldUnderline"/>
        </w:rPr>
        <w:t xml:space="preserve">appeal to material evidence. But by the logic of discourse analysis there is no such thing as neutral ‘evidence’. </w:t>
      </w:r>
      <w:r w:rsidRPr="008600D4">
        <w:rPr>
          <w:sz w:val="12"/>
        </w:rPr>
        <w:t>To square this circle many post-</w:t>
      </w:r>
      <w:proofErr w:type="spellStart"/>
      <w:r w:rsidRPr="008600D4">
        <w:rPr>
          <w:sz w:val="12"/>
        </w:rPr>
        <w:t>struturalist</w:t>
      </w:r>
      <w:proofErr w:type="spellEnd"/>
      <w:r w:rsidRPr="008600D4">
        <w:rPr>
          <w:sz w:val="12"/>
        </w:rPr>
        <w:t xml:space="preserve"> writers do seem to hint at complexity and what post-structural </w:t>
      </w:r>
      <w:proofErr w:type="spellStart"/>
      <w:r w:rsidRPr="008600D4">
        <w:rPr>
          <w:sz w:val="12"/>
        </w:rPr>
        <w:t>culturalists</w:t>
      </w:r>
      <w:proofErr w:type="spellEnd"/>
      <w:r w:rsidRPr="008600D4">
        <w:rPr>
          <w:sz w:val="12"/>
        </w:rPr>
        <w:t xml:space="preserve"> might call ‘</w:t>
      </w:r>
      <w:proofErr w:type="spellStart"/>
      <w:r w:rsidRPr="008600D4">
        <w:rPr>
          <w:sz w:val="12"/>
        </w:rPr>
        <w:t>intertextuality</w:t>
      </w:r>
      <w:proofErr w:type="spellEnd"/>
      <w:r w:rsidRPr="008600D4">
        <w:rPr>
          <w:sz w:val="12"/>
        </w:rPr>
        <w:t>’, arguing for ‘</w:t>
      </w:r>
      <w:proofErr w:type="spellStart"/>
      <w:r w:rsidRPr="008600D4">
        <w:rPr>
          <w:sz w:val="12"/>
        </w:rPr>
        <w:t>favouring</w:t>
      </w:r>
      <w:proofErr w:type="spellEnd"/>
      <w:r w:rsidRPr="008600D4">
        <w:rPr>
          <w:sz w:val="12"/>
        </w:rPr>
        <w:t xml:space="preserve"> a complexity of interactions’ rather than ‘linear causality’[viii]. The implication is that language is just one of an endless web of factors and surely this prompts one to pursue an understanding of these links. However, to do so would dangerously undermine the entire post-structural project as again, if there are discoverable links between factors, then there are material facts that are identifiable regardless of language. Consequently, rather than seeking to understand the links between factors what seems to happen is hands are thrown up in despair as the search for complexity is dropped as quickly as it is picked up. </w:t>
      </w:r>
      <w:r w:rsidRPr="00737D6A">
        <w:rPr>
          <w:rStyle w:val="StyleBoldUnderline"/>
        </w:rPr>
        <w:t>The result is one-dimensional arguments that again can say little.</w:t>
      </w:r>
      <w:r w:rsidR="008600D4">
        <w:rPr>
          <w:rStyle w:val="StyleBoldUnderline"/>
        </w:rPr>
        <w:t xml:space="preserve"> </w:t>
      </w:r>
      <w:r w:rsidRPr="008600D4">
        <w:rPr>
          <w:sz w:val="12"/>
        </w:rPr>
        <w:t>This is evident in Jackson’s approach as he details how words have histories and moreover are part of a dialectic process in which ‘they not only shape social structures but are also shaped by them’</w:t>
      </w:r>
      <w:proofErr w:type="gramStart"/>
      <w:r w:rsidRPr="008600D4">
        <w:rPr>
          <w:sz w:val="12"/>
        </w:rPr>
        <w:t>.[</w:t>
      </w:r>
      <w:proofErr w:type="gramEnd"/>
      <w:r w:rsidRPr="008600D4">
        <w:rPr>
          <w:sz w:val="12"/>
        </w:rPr>
        <w:t xml:space="preserve">ix] However </w:t>
      </w:r>
      <w:r w:rsidRPr="00737D6A">
        <w:rPr>
          <w:rStyle w:val="StyleBoldUnderline"/>
        </w:rPr>
        <w:t>we do not then see any discussion of whether</w:t>
      </w:r>
      <w:r w:rsidRPr="008600D4">
        <w:rPr>
          <w:sz w:val="12"/>
        </w:rPr>
        <w:t xml:space="preserve">, therefore, </w:t>
      </w:r>
      <w:r w:rsidRPr="00737D6A">
        <w:rPr>
          <w:rStyle w:val="StyleBoldUnderline"/>
        </w:rPr>
        <w:t xml:space="preserve">it is not discourse that is the powerful tool but the effect of the history and the social structure </w:t>
      </w:r>
      <w:r w:rsidRPr="008600D4">
        <w:rPr>
          <w:rStyle w:val="StyleBoldUnderline"/>
        </w:rPr>
        <w:t>itself. Throughout Jackson’s argument it is a top down process in which discourse disciplines society to follow the desire of the dominant, but here is an instance of a dialectic process where society may actually be the originating force</w:t>
      </w:r>
      <w:r w:rsidRPr="008600D4">
        <w:rPr>
          <w:sz w:val="12"/>
        </w:rPr>
        <w:t>, allowing the discourse in turn to actually to be more powerful. However we simply see no exploration of this potential dialectic process, merely the suggestion it exists.</w:t>
      </w:r>
      <w:r w:rsidR="008600D4" w:rsidRPr="008600D4">
        <w:rPr>
          <w:sz w:val="12"/>
        </w:rPr>
        <w:t xml:space="preserve"> </w:t>
      </w:r>
      <w:r w:rsidRPr="008600D4">
        <w:rPr>
          <w:rStyle w:val="StyleBoldUnderline"/>
        </w:rPr>
        <w:t>Consequently</w:t>
      </w:r>
      <w:r w:rsidRPr="008600D4">
        <w:rPr>
          <w:sz w:val="12"/>
        </w:rPr>
        <w:t xml:space="preserve"> because there is no interaction between the </w:t>
      </w:r>
      <w:proofErr w:type="gramStart"/>
      <w:r w:rsidRPr="008600D4">
        <w:rPr>
          <w:sz w:val="12"/>
        </w:rPr>
        <w:t>language</w:t>
      </w:r>
      <w:proofErr w:type="gramEnd"/>
      <w:r w:rsidRPr="008600D4">
        <w:rPr>
          <w:sz w:val="12"/>
        </w:rPr>
        <w:t xml:space="preserve"> the culture and the material then </w:t>
      </w:r>
      <w:r w:rsidRPr="008600D4">
        <w:rPr>
          <w:rStyle w:val="StyleBoldUnderline"/>
        </w:rPr>
        <w:t>there is not much that can actually be done. All that is done is to repeatedly detail the instances where the same tropes occur time and time again</w:t>
      </w:r>
      <w:r w:rsidRPr="008600D4">
        <w:rPr>
          <w:sz w:val="12"/>
        </w:rPr>
        <w:t xml:space="preserve"> and suggest they have an impact</w:t>
      </w:r>
      <w:proofErr w:type="gramStart"/>
      <w:r w:rsidRPr="008600D4">
        <w:rPr>
          <w:sz w:val="12"/>
        </w:rPr>
        <w:t>.[</w:t>
      </w:r>
      <w:proofErr w:type="gramEnd"/>
      <w:r w:rsidRPr="008600D4">
        <w:rPr>
          <w:sz w:val="12"/>
        </w:rPr>
        <w:t xml:space="preserve">x] </w:t>
      </w:r>
      <w:r w:rsidRPr="008600D4">
        <w:rPr>
          <w:rStyle w:val="StyleBoldUnderline"/>
        </w:rPr>
        <w:t xml:space="preserve">What cannot be explained however is why those tropes exist or how they have an influence. </w:t>
      </w:r>
      <w:r w:rsidRPr="008600D4">
        <w:rPr>
          <w:sz w:val="12"/>
        </w:rPr>
        <w:t xml:space="preserve">So, for example, Jackson is unable to explain how the idea that the members of the emergency services attending the scene at the World Trade Centre on 9/11 were heroes is a useful trope disciplining the populace via the tool of Hollywood blockbusters and popular entertainments heroes. All he is able to claim is that lots of films have </w:t>
      </w:r>
      <w:proofErr w:type="gramStart"/>
      <w:r w:rsidRPr="008600D4">
        <w:rPr>
          <w:sz w:val="12"/>
        </w:rPr>
        <w:t>heroes,</w:t>
      </w:r>
      <w:proofErr w:type="gramEnd"/>
      <w:r w:rsidRPr="008600D4">
        <w:rPr>
          <w:sz w:val="12"/>
        </w:rPr>
        <w:t xml:space="preserve"> lots of stories have heroes and people like heroes. All might be true but what exactly is the point? And how do we actually know the language has the prescribed effect? Indeed how do we know people don’t support the villain in films instead of heroes?</w:t>
      </w:r>
      <w:r w:rsidR="008600D4" w:rsidRPr="008600D4">
        <w:rPr>
          <w:sz w:val="12"/>
        </w:rPr>
        <w:t xml:space="preserve"> </w:t>
      </w:r>
      <w:r w:rsidRPr="008600D4">
        <w:rPr>
          <w:sz w:val="12"/>
        </w:rPr>
        <w:t>The reason it there is no attempt to explore the complexity of causation is that this would clearly automatically undermine the concentration on discourse. Moreover it would require the admittance of identifiable evidence about the real world to be able to say anything about it! For if something historical changed the meaning of a word, or if something about society gave the word a different meaning and impact, then it would be an identifiable ‘something’. Moreover if the word is tied to and altered by an historical event or social impact, would it not be a case of assessing the effect of original event itself as well as the language?</w:t>
      </w:r>
      <w:r w:rsidR="008600D4" w:rsidRPr="008600D4">
        <w:rPr>
          <w:sz w:val="12"/>
        </w:rPr>
        <w:t xml:space="preserve"> </w:t>
      </w:r>
      <w:r w:rsidRPr="008600D4">
        <w:rPr>
          <w:sz w:val="12"/>
        </w:rPr>
        <w:t xml:space="preserve">The larger problem is that without clear causal links between materially identifiable events and factors any assessment within the argument actually becomes nonsensical. Mirroring the early inability to </w:t>
      </w:r>
      <w:proofErr w:type="spellStart"/>
      <w:r w:rsidRPr="008600D4">
        <w:rPr>
          <w:sz w:val="12"/>
        </w:rPr>
        <w:t>criticise</w:t>
      </w:r>
      <w:proofErr w:type="spellEnd"/>
      <w:r w:rsidRPr="008600D4">
        <w:rPr>
          <w:sz w:val="12"/>
        </w:rPr>
        <w:t xml:space="preserve">, </w:t>
      </w:r>
      <w:r w:rsidRPr="008600D4">
        <w:rPr>
          <w:rStyle w:val="StyleBoldUnderline"/>
        </w:rPr>
        <w:t>if we have no traditional causational discussion how can we know what is happening?</w:t>
      </w:r>
      <w:r w:rsidRPr="008600D4">
        <w:rPr>
          <w:sz w:val="12"/>
        </w:rPr>
        <w:t xml:space="preserve"> For example, </w:t>
      </w:r>
      <w:r w:rsidRPr="008600D4">
        <w:rPr>
          <w:rStyle w:val="StyleBoldUnderline"/>
        </w:rPr>
        <w:t>Jackson details how the rhetoric of anti-terrorism</w:t>
      </w:r>
      <w:r w:rsidRPr="008600D4">
        <w:rPr>
          <w:sz w:val="12"/>
        </w:rPr>
        <w:t xml:space="preserve"> and fear </w:t>
      </w:r>
      <w:r w:rsidRPr="008600D4">
        <w:rPr>
          <w:rStyle w:val="StyleBoldUnderline"/>
        </w:rPr>
        <w:t>is obfuscating</w:t>
      </w:r>
      <w:r w:rsidRPr="008600D4">
        <w:rPr>
          <w:sz w:val="12"/>
        </w:rPr>
        <w:t xml:space="preserve"> the </w:t>
      </w:r>
      <w:r w:rsidRPr="008600D4">
        <w:rPr>
          <w:rStyle w:val="StyleBoldUnderline"/>
        </w:rPr>
        <w:t>real problems. It is proposed</w:t>
      </w:r>
      <w:r w:rsidRPr="008600D4">
        <w:rPr>
          <w:sz w:val="12"/>
        </w:rPr>
        <w:t xml:space="preserve"> that </w:t>
      </w:r>
      <w:r w:rsidRPr="008600D4">
        <w:rPr>
          <w:rStyle w:val="StyleBoldUnderline"/>
        </w:rPr>
        <w:t>the</w:t>
      </w:r>
      <w:r w:rsidRPr="008600D4">
        <w:rPr>
          <w:sz w:val="12"/>
        </w:rPr>
        <w:t xml:space="preserve"> </w:t>
      </w:r>
      <w:r w:rsidRPr="008600D4">
        <w:rPr>
          <w:rStyle w:val="StyleBoldUnderline"/>
        </w:rPr>
        <w:t>real</w:t>
      </w:r>
      <w:r w:rsidRPr="008600D4">
        <w:rPr>
          <w:sz w:val="12"/>
        </w:rPr>
        <w:t xml:space="preserve"> world </w:t>
      </w:r>
      <w:r w:rsidRPr="008600D4">
        <w:rPr>
          <w:rStyle w:val="StyleBoldUnderline"/>
        </w:rPr>
        <w:t>killers are not terrorism, but disease</w:t>
      </w:r>
      <w:r w:rsidRPr="008600D4">
        <w:rPr>
          <w:sz w:val="12"/>
        </w:rPr>
        <w:t xml:space="preserve"> or illegal drugs </w:t>
      </w:r>
      <w:r w:rsidRPr="008600D4">
        <w:rPr>
          <w:rStyle w:val="StyleBoldUnderline"/>
        </w:rPr>
        <w:t>or environmental issues. The problem is how do we know this?</w:t>
      </w:r>
      <w:r w:rsidRPr="008600D4">
        <w:rPr>
          <w:sz w:val="12"/>
        </w:rPr>
        <w:t xml:space="preserve"> It seems we know this because there is evidence that illustrates as much – Jackson himself quoting to </w:t>
      </w:r>
      <w:proofErr w:type="spellStart"/>
      <w:r w:rsidRPr="008600D4">
        <w:rPr>
          <w:sz w:val="12"/>
        </w:rPr>
        <w:t>Dr</w:t>
      </w:r>
      <w:proofErr w:type="spellEnd"/>
      <w:r w:rsidRPr="008600D4">
        <w:rPr>
          <w:sz w:val="12"/>
        </w:rPr>
        <w:t xml:space="preserve"> David King who argued global warming is a greater that than terrorism. </w:t>
      </w:r>
      <w:r w:rsidRPr="008600D4">
        <w:rPr>
          <w:rStyle w:val="StyleBoldUnderline"/>
        </w:rPr>
        <w:t>The</w:t>
      </w:r>
      <w:r w:rsidRPr="008600D4">
        <w:rPr>
          <w:sz w:val="12"/>
        </w:rPr>
        <w:t xml:space="preserve"> only </w:t>
      </w:r>
      <w:r w:rsidRPr="008600D4">
        <w:rPr>
          <w:rStyle w:val="StyleBoldUnderline"/>
        </w:rPr>
        <w:t>problem</w:t>
      </w:r>
      <w:r w:rsidRPr="008600D4">
        <w:rPr>
          <w:sz w:val="12"/>
        </w:rPr>
        <w:t xml:space="preserve"> of course </w:t>
      </w:r>
      <w:r w:rsidRPr="008600D4">
        <w:rPr>
          <w:rStyle w:val="StyleBoldUnderline"/>
        </w:rPr>
        <w:t>is</w:t>
      </w:r>
      <w:r w:rsidRPr="008600D4">
        <w:rPr>
          <w:sz w:val="12"/>
        </w:rPr>
        <w:t xml:space="preserve"> that discourse analysis has established (as argued by Jackson) that </w:t>
      </w:r>
      <w:r w:rsidRPr="008600D4">
        <w:rPr>
          <w:rStyle w:val="StyleBoldUnderline"/>
        </w:rPr>
        <w:t xml:space="preserve">King’s argument would just be self-contained discourse designed to </w:t>
      </w:r>
      <w:proofErr w:type="spellStart"/>
      <w:r w:rsidRPr="008600D4">
        <w:rPr>
          <w:rStyle w:val="StyleBoldUnderline"/>
        </w:rPr>
        <w:t>naturalise</w:t>
      </w:r>
      <w:proofErr w:type="spellEnd"/>
      <w:r w:rsidRPr="008600D4">
        <w:rPr>
          <w:rStyle w:val="StyleBoldUnderline"/>
        </w:rPr>
        <w:t xml:space="preserve"> another arguments for his own reasons.</w:t>
      </w:r>
      <w:r w:rsidRPr="008600D4">
        <w:rPr>
          <w:sz w:val="12"/>
        </w:rPr>
        <w:t xml:space="preserve"> </w:t>
      </w:r>
      <w:r w:rsidRPr="008600D4">
        <w:rPr>
          <w:rStyle w:val="StyleBoldUnderline"/>
        </w:rPr>
        <w:t>Ultimately it would be no more valid than the argument that excessive consumption of Sugar Puffs is the real global threat</w:t>
      </w:r>
      <w:r w:rsidRPr="008600D4">
        <w:rPr>
          <w:sz w:val="12"/>
        </w:rPr>
        <w:t xml:space="preserve">. It is worth repeating that I don’t personally believe global terrorism is the world’s primary threat, nor do I believe that Sugar Puffs are a global killer. But </w:t>
      </w:r>
      <w:r w:rsidRPr="008600D4">
        <w:rPr>
          <w:rStyle w:val="StyleBoldUnderline"/>
        </w:rPr>
        <w:t>without the ability to identify real facts about the world we can simply say anything, or we can say nothing.</w:t>
      </w:r>
    </w:p>
    <w:p w:rsidR="00EB1144" w:rsidRDefault="00EB1144" w:rsidP="00EB1144"/>
    <w:p w:rsidR="00473CDE" w:rsidRDefault="00473CDE" w:rsidP="00B17D8A">
      <w:pPr>
        <w:pStyle w:val="Heading2"/>
      </w:pPr>
      <w:bookmarkStart w:id="43" w:name="_Toc360082929"/>
      <w:r>
        <w:lastRenderedPageBreak/>
        <w:t>Framework</w:t>
      </w:r>
      <w:bookmarkEnd w:id="43"/>
    </w:p>
    <w:p w:rsidR="003B41F3" w:rsidRDefault="003B41F3" w:rsidP="00B17D8A"/>
    <w:p w:rsidR="003B41F3" w:rsidRDefault="003B41F3" w:rsidP="00B17D8A">
      <w:pPr>
        <w:pStyle w:val="Heading3"/>
      </w:pPr>
      <w:bookmarkStart w:id="44" w:name="_Toc360082930"/>
      <w:r>
        <w:lastRenderedPageBreak/>
        <w:t>1NC</w:t>
      </w:r>
      <w:bookmarkEnd w:id="44"/>
    </w:p>
    <w:p w:rsidR="003B41F3" w:rsidRPr="001D57D5" w:rsidRDefault="003B41F3" w:rsidP="00B17D8A">
      <w:pPr>
        <w:pStyle w:val="Heading4"/>
      </w:pPr>
      <w:r w:rsidRPr="001D57D5">
        <w:t>A. Interpretation: Affirmatives must defend only the implementation of plan by the federal government.</w:t>
      </w:r>
    </w:p>
    <w:p w:rsidR="003B41F3" w:rsidRPr="001D57D5" w:rsidRDefault="003B41F3" w:rsidP="00B17D8A">
      <w:pPr>
        <w:pStyle w:val="Heading4"/>
      </w:pPr>
      <w:r w:rsidRPr="001D57D5">
        <w:t>1. “Resolved” before a colon reflects a legislative forum</w:t>
      </w:r>
    </w:p>
    <w:p w:rsidR="003B41F3" w:rsidRPr="003B41F3" w:rsidRDefault="003B41F3" w:rsidP="00B17D8A">
      <w:r w:rsidRPr="003B41F3">
        <w:rPr>
          <w:rStyle w:val="StyleStyleBold12pt"/>
        </w:rPr>
        <w:t>Army Officer School ’04</w:t>
      </w:r>
      <w:r w:rsidRPr="003B41F3">
        <w:t xml:space="preserve"> (5-12, “# 12, Punctuation – The Colon and Semicolon”, http://usawocc.army.mil/IMI/wg12.htm)</w:t>
      </w:r>
    </w:p>
    <w:p w:rsidR="003B41F3" w:rsidRPr="001D57D5" w:rsidRDefault="003B41F3" w:rsidP="00B17D8A">
      <w:pPr>
        <w:rPr>
          <w:rStyle w:val="StyleBoldUnderline"/>
        </w:rPr>
      </w:pPr>
      <w:r w:rsidRPr="001D57D5">
        <w:rPr>
          <w:rStyle w:val="StyleBoldUnderline"/>
        </w:rPr>
        <w:t>The colon introduces</w:t>
      </w:r>
      <w:r w:rsidRPr="001D57D5">
        <w:rPr>
          <w:sz w:val="16"/>
          <w:szCs w:val="12"/>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1D57D5">
        <w:rPr>
          <w:sz w:val="16"/>
          <w:szCs w:val="12"/>
        </w:rPr>
        <w:t>The</w:t>
      </w:r>
      <w:proofErr w:type="gramEnd"/>
      <w:r w:rsidRPr="001D57D5">
        <w:rPr>
          <w:sz w:val="16"/>
          <w:szCs w:val="12"/>
        </w:rPr>
        <w:t xml:space="preserve"> Killer Angels Michael </w:t>
      </w:r>
      <w:proofErr w:type="spellStart"/>
      <w:r w:rsidRPr="001D57D5">
        <w:rPr>
          <w:sz w:val="16"/>
          <w:szCs w:val="12"/>
        </w:rPr>
        <w:t>Shaara</w:t>
      </w:r>
      <w:proofErr w:type="spellEnd"/>
      <w:r w:rsidRPr="001D57D5">
        <w:rPr>
          <w:sz w:val="16"/>
          <w:szCs w:val="12"/>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w:t>
      </w:r>
      <w:proofErr w:type="gramStart"/>
      <w:r w:rsidRPr="001D57D5">
        <w:rPr>
          <w:sz w:val="16"/>
          <w:szCs w:val="12"/>
        </w:rPr>
        <w:t>e</w:t>
      </w:r>
      <w:proofErr w:type="gramEnd"/>
      <w:r w:rsidRPr="001D57D5">
        <w:rPr>
          <w:sz w:val="16"/>
          <w:szCs w:val="12"/>
        </w:rPr>
        <w:t xml:space="preserve">. After the introduction of a business letter: Dear Sirs: (colon) Dear Madam: (colon) f. The details following an announcement </w:t>
      </w:r>
      <w:proofErr w:type="gramStart"/>
      <w:r w:rsidRPr="001D57D5">
        <w:rPr>
          <w:sz w:val="16"/>
          <w:szCs w:val="12"/>
        </w:rPr>
        <w:t>For</w:t>
      </w:r>
      <w:proofErr w:type="gramEnd"/>
      <w:r w:rsidRPr="001D57D5">
        <w:rPr>
          <w:sz w:val="16"/>
          <w:szCs w:val="12"/>
        </w:rPr>
        <w:t xml:space="preserve"> sale: (colon) large lakeside cabin with dock g. </w:t>
      </w:r>
      <w:r w:rsidRPr="001D57D5">
        <w:rPr>
          <w:rStyle w:val="StyleBoldUnderline"/>
        </w:rPr>
        <w:t xml:space="preserve">A formal resolution, after the word "resolved:" Resolved: (colon) </w:t>
      </w:r>
      <w:proofErr w:type="gramStart"/>
      <w:r w:rsidRPr="001D57D5">
        <w:rPr>
          <w:rStyle w:val="StyleBoldUnderline"/>
        </w:rPr>
        <w:t>That</w:t>
      </w:r>
      <w:proofErr w:type="gramEnd"/>
      <w:r w:rsidRPr="001D57D5">
        <w:rPr>
          <w:rStyle w:val="StyleBoldUnderline"/>
        </w:rPr>
        <w:t xml:space="preserve"> this council petition the mayor.</w:t>
      </w:r>
    </w:p>
    <w:p w:rsidR="003B41F3" w:rsidRPr="001D57D5" w:rsidRDefault="003B41F3" w:rsidP="00B17D8A">
      <w:pPr>
        <w:pStyle w:val="Heading4"/>
      </w:pPr>
      <w:r w:rsidRPr="001D57D5">
        <w:t>2. United States federal government only refers to the national government</w:t>
      </w:r>
    </w:p>
    <w:p w:rsidR="003B41F3" w:rsidRPr="003B41F3" w:rsidRDefault="003B41F3" w:rsidP="00B17D8A">
      <w:r w:rsidRPr="003B41F3">
        <w:rPr>
          <w:rStyle w:val="StyleStyleBold12pt"/>
        </w:rPr>
        <w:t>Black’s Law Dictionary</w:t>
      </w:r>
      <w:r w:rsidRPr="003B41F3">
        <w:t xml:space="preserve">, 8th Edition, June 1, </w:t>
      </w:r>
      <w:r w:rsidRPr="003B41F3">
        <w:rPr>
          <w:rStyle w:val="StyleStyleBold12pt"/>
        </w:rPr>
        <w:t>2004</w:t>
      </w:r>
      <w:r w:rsidRPr="003B41F3">
        <w:t>, pg.716.</w:t>
      </w:r>
    </w:p>
    <w:p w:rsidR="003B41F3" w:rsidRPr="001D57D5" w:rsidRDefault="003B41F3" w:rsidP="00B17D8A">
      <w:pPr>
        <w:rPr>
          <w:color w:val="0D0D0D"/>
          <w:sz w:val="16"/>
          <w:szCs w:val="24"/>
        </w:rPr>
      </w:pPr>
      <w:proofErr w:type="gramStart"/>
      <w:r w:rsidRPr="001D57D5">
        <w:rPr>
          <w:rStyle w:val="StyleBoldUnderline"/>
        </w:rPr>
        <w:t>Federal government.</w:t>
      </w:r>
      <w:proofErr w:type="gramEnd"/>
      <w:r w:rsidRPr="001D57D5">
        <w:rPr>
          <w:rStyle w:val="StyleBoldUnderline"/>
        </w:rPr>
        <w:t xml:space="preserve"> 1. A national government that exercises some degree of control over smaller political units that have surrendered some degree of power in exchange for the right to participate in national politics matters – Also termed (in federal states) central government. 2.</w:t>
      </w:r>
      <w:r w:rsidRPr="001D57D5">
        <w:rPr>
          <w:b/>
          <w:color w:val="0D0D0D"/>
          <w:szCs w:val="24"/>
          <w:u w:val="single"/>
        </w:rPr>
        <w:t xml:space="preserve"> </w:t>
      </w:r>
      <w:proofErr w:type="gramStart"/>
      <w:r w:rsidRPr="001D57D5">
        <w:rPr>
          <w:rStyle w:val="StyleBoldUnderline"/>
        </w:rPr>
        <w:t>the</w:t>
      </w:r>
      <w:proofErr w:type="gramEnd"/>
      <w:r w:rsidRPr="001D57D5">
        <w:rPr>
          <w:rStyle w:val="StyleBoldUnderline"/>
        </w:rPr>
        <w:t xml:space="preserve"> U.S. government</w:t>
      </w:r>
      <w:r w:rsidRPr="001D57D5">
        <w:rPr>
          <w:color w:val="0D0D0D"/>
          <w:sz w:val="16"/>
          <w:szCs w:val="24"/>
        </w:rPr>
        <w:t xml:space="preserve"> – Also termed national government. [Cases: United States -1 C.J.S. </w:t>
      </w:r>
      <w:r w:rsidRPr="001D57D5">
        <w:rPr>
          <w:i/>
          <w:color w:val="0D0D0D"/>
          <w:sz w:val="16"/>
          <w:szCs w:val="24"/>
        </w:rPr>
        <w:t>United States</w:t>
      </w:r>
      <w:r w:rsidRPr="001D57D5">
        <w:rPr>
          <w:color w:val="0D0D0D"/>
          <w:sz w:val="16"/>
          <w:szCs w:val="24"/>
        </w:rPr>
        <w:t xml:space="preserve"> - - 2-3]</w:t>
      </w:r>
    </w:p>
    <w:p w:rsidR="003B41F3" w:rsidRPr="001D57D5" w:rsidRDefault="003B41F3" w:rsidP="00B17D8A">
      <w:pPr>
        <w:pStyle w:val="Heading4"/>
      </w:pPr>
      <w:r w:rsidRPr="001D57D5">
        <w:t xml:space="preserve">B. Violation: They claim solvency off of their discursive </w:t>
      </w:r>
      <w:r>
        <w:t>critique of terrorism policy</w:t>
      </w:r>
      <w:r w:rsidRPr="001D57D5">
        <w:t>.</w:t>
      </w:r>
    </w:p>
    <w:p w:rsidR="003B41F3" w:rsidRPr="001D57D5" w:rsidRDefault="003B41F3" w:rsidP="00B17D8A">
      <w:pPr>
        <w:pStyle w:val="Heading4"/>
      </w:pPr>
      <w:r w:rsidRPr="001D57D5">
        <w:t>C. Standards</w:t>
      </w:r>
    </w:p>
    <w:p w:rsidR="003B41F3" w:rsidRPr="001D57D5" w:rsidRDefault="003B41F3" w:rsidP="00B17D8A">
      <w:pPr>
        <w:pStyle w:val="Heading4"/>
      </w:pPr>
      <w:r w:rsidRPr="001D57D5">
        <w:t xml:space="preserve">1. Ground: Government action is </w:t>
      </w:r>
      <w:proofErr w:type="gramStart"/>
      <w:r w:rsidRPr="001D57D5">
        <w:t>key</w:t>
      </w:r>
      <w:proofErr w:type="gramEnd"/>
      <w:r w:rsidRPr="001D57D5">
        <w:t xml:space="preserve"> to disadvantages, </w:t>
      </w:r>
      <w:proofErr w:type="spellStart"/>
      <w:r w:rsidRPr="001D57D5">
        <w:t>kritik</w:t>
      </w:r>
      <w:proofErr w:type="spellEnd"/>
      <w:r w:rsidRPr="001D57D5">
        <w:t xml:space="preserve"> links, and counterplan competition. Advocating extra-governmental action gives the affirmative an unfair ground advantage, as well as destroys clash, which is the key internal link to in-round education.</w:t>
      </w:r>
    </w:p>
    <w:p w:rsidR="003B41F3" w:rsidRPr="003B41F3" w:rsidRDefault="003B41F3" w:rsidP="00B17D8A">
      <w:pPr>
        <w:pStyle w:val="Heading4"/>
      </w:pPr>
      <w:r w:rsidRPr="001D57D5">
        <w:rPr>
          <w:rFonts w:ascii="Helvetica" w:hAnsi="Helvetica"/>
          <w:color w:val="0D0D0D"/>
          <w:szCs w:val="24"/>
        </w:rPr>
        <w:t xml:space="preserve">2. </w:t>
      </w:r>
      <w:r w:rsidRPr="003B41F3">
        <w:t xml:space="preserve">Education: Fiat is </w:t>
      </w:r>
      <w:proofErr w:type="gramStart"/>
      <w:r w:rsidRPr="003B41F3">
        <w:t>key</w:t>
      </w:r>
      <w:proofErr w:type="gramEnd"/>
      <w:r w:rsidRPr="003B41F3">
        <w:t xml:space="preserve"> to being informed citizens, without it we never learn about the political process and don’t take responsibility for the possible bad outcomes of our actions. Simulating policy solves all their offense, allowing people a safe space to test new ideas</w:t>
      </w:r>
    </w:p>
    <w:p w:rsidR="003B41F3" w:rsidRPr="003B41F3" w:rsidRDefault="003B41F3" w:rsidP="00B17D8A">
      <w:r w:rsidRPr="003B41F3">
        <w:rPr>
          <w:rStyle w:val="StyleStyleBold12pt"/>
        </w:rPr>
        <w:t>Joyner</w:t>
      </w:r>
      <w:r w:rsidRPr="003B41F3">
        <w:t xml:space="preserve">, Professor of International Law at Georgetown, </w:t>
      </w:r>
      <w:r w:rsidRPr="003B41F3">
        <w:rPr>
          <w:rStyle w:val="StyleStyleBold12pt"/>
        </w:rPr>
        <w:t>1999</w:t>
      </w:r>
      <w:r w:rsidRPr="003B41F3">
        <w:t xml:space="preserve"> [Christopher C., “Teaching International Law,</w:t>
      </w:r>
      <w:proofErr w:type="gramStart"/>
      <w:r w:rsidRPr="003B41F3">
        <w:t>”  5</w:t>
      </w:r>
      <w:proofErr w:type="gramEnd"/>
      <w:r w:rsidRPr="003B41F3">
        <w:t xml:space="preserve"> ILSA J Int'l &amp; Comp L 377, l/n]</w:t>
      </w:r>
    </w:p>
    <w:p w:rsidR="003B41F3" w:rsidRPr="001D57D5" w:rsidRDefault="003B41F3" w:rsidP="00B17D8A">
      <w:pPr>
        <w:rPr>
          <w:sz w:val="16"/>
          <w:szCs w:val="12"/>
        </w:rPr>
      </w:pPr>
      <w:r w:rsidRPr="001D57D5">
        <w:rPr>
          <w:sz w:val="16"/>
          <w:szCs w:val="12"/>
        </w:rPr>
        <w:t xml:space="preserve">Use of the debate can be an effective pedagogical tool for education in the social sciences. </w:t>
      </w:r>
      <w:r w:rsidRPr="001D57D5">
        <w:rPr>
          <w:rStyle w:val="StyleBoldUnderline"/>
        </w:rPr>
        <w:t>Debates, like other role-playing simulations, help students understand different perspectives on a policy issue by adopting a perspective as their own.</w:t>
      </w:r>
      <w:r w:rsidRPr="001D57D5">
        <w:rPr>
          <w:sz w:val="16"/>
          <w:szCs w:val="12"/>
        </w:rPr>
        <w:t xml:space="preserve"> But, unlike other simulation games, debates do not require that a student participate directly in order to realize the benefit of the game. Instead of developing policy alternatives and experiencing the consequences of different choices in a traditional role-playing game, debates present the alternatives and consequences in a formal, rhetorical fashion before a judgmental audience. </w:t>
      </w:r>
      <w:proofErr w:type="gramStart"/>
      <w:r w:rsidRPr="001D57D5">
        <w:rPr>
          <w:sz w:val="16"/>
          <w:szCs w:val="12"/>
        </w:rPr>
        <w:t xml:space="preserve">Having the class audience serve as jury helps each student develop a well-thought-out opinion on the issue by providing contrasting facts and views and enabling audience members to pose challenges to each debating </w:t>
      </w:r>
      <w:r w:rsidRPr="001D57D5">
        <w:rPr>
          <w:sz w:val="16"/>
        </w:rPr>
        <w:t>team.</w:t>
      </w:r>
      <w:proofErr w:type="gramEnd"/>
      <w:r w:rsidRPr="001D57D5">
        <w:rPr>
          <w:sz w:val="16"/>
        </w:rPr>
        <w:t xml:space="preserve"> These</w:t>
      </w:r>
      <w:r w:rsidRPr="001D57D5">
        <w:rPr>
          <w:sz w:val="16"/>
          <w:szCs w:val="12"/>
        </w:rPr>
        <w:t xml:space="preserve"> </w:t>
      </w:r>
      <w:r w:rsidRPr="001D57D5">
        <w:rPr>
          <w:rStyle w:val="StyleBoldUnderline"/>
        </w:rPr>
        <w:t>debates ask</w:t>
      </w:r>
      <w:r w:rsidRPr="001D57D5">
        <w:rPr>
          <w:sz w:val="16"/>
          <w:szCs w:val="12"/>
        </w:rPr>
        <w:t xml:space="preserve"> undergraduate </w:t>
      </w:r>
      <w:r w:rsidRPr="001D57D5">
        <w:rPr>
          <w:rStyle w:val="StyleBoldUnderline"/>
        </w:rPr>
        <w:t>students to examine the</w:t>
      </w:r>
      <w:r w:rsidRPr="001D57D5">
        <w:rPr>
          <w:sz w:val="16"/>
          <w:szCs w:val="12"/>
        </w:rPr>
        <w:t xml:space="preserve"> international legal </w:t>
      </w:r>
      <w:r w:rsidRPr="001D57D5">
        <w:rPr>
          <w:rStyle w:val="StyleBoldUnderline"/>
        </w:rPr>
        <w:t>implications of various</w:t>
      </w:r>
      <w:r w:rsidRPr="001D57D5">
        <w:rPr>
          <w:sz w:val="16"/>
          <w:szCs w:val="12"/>
        </w:rPr>
        <w:t xml:space="preserve"> United States </w:t>
      </w:r>
      <w:r w:rsidRPr="001D57D5">
        <w:rPr>
          <w:rStyle w:val="StyleBoldUnderline"/>
        </w:rPr>
        <w:t>foreign policy actions.</w:t>
      </w:r>
      <w:r w:rsidRPr="001D57D5">
        <w:rPr>
          <w:sz w:val="16"/>
          <w:szCs w:val="12"/>
        </w:rPr>
        <w:t xml:space="preserve">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w:t>
      </w:r>
      <w:r w:rsidRPr="001D57D5">
        <w:rPr>
          <w:rStyle w:val="StyleBoldUnderline"/>
        </w:rPr>
        <w:t>Debate questions are formulated as resolutions</w:t>
      </w:r>
      <w:r w:rsidRPr="001D57D5">
        <w:rPr>
          <w:sz w:val="16"/>
          <w:szCs w:val="12"/>
        </w:rPr>
        <w:t xml:space="preserve">,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1D57D5">
        <w:rPr>
          <w:rStyle w:val="StyleBoldUnderline"/>
        </w:rPr>
        <w:t>In addressing both sides of these</w:t>
      </w:r>
      <w:r w:rsidRPr="001D57D5">
        <w:rPr>
          <w:sz w:val="16"/>
          <w:szCs w:val="12"/>
        </w:rPr>
        <w:t xml:space="preserve"> legal </w:t>
      </w:r>
      <w:r w:rsidRPr="001D57D5">
        <w:rPr>
          <w:rStyle w:val="StyleBoldUnderline"/>
        </w:rPr>
        <w:t>propositions, the student debaters must consult the vast literature</w:t>
      </w:r>
      <w:r w:rsidRPr="001D57D5">
        <w:rPr>
          <w:sz w:val="16"/>
          <w:szCs w:val="12"/>
        </w:rPr>
        <w:t xml:space="preserv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w:t>
      </w:r>
      <w:r w:rsidRPr="001D57D5">
        <w:rPr>
          <w:sz w:val="16"/>
          <w:szCs w:val="12"/>
        </w:rPr>
        <w:lastRenderedPageBreak/>
        <w:t xml:space="preserve">other more esoteric international legal subjects. Although most of these journals are accessible in good law schools, they are largely unknown to the political science community 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 The </w:t>
      </w:r>
      <w:r w:rsidRPr="001D57D5">
        <w:rPr>
          <w:rStyle w:val="StyleBoldUnderline"/>
        </w:rPr>
        <w:t>debate exercises carry several specific educational objectives</w:t>
      </w:r>
      <w:r w:rsidRPr="001D57D5">
        <w:rPr>
          <w:sz w:val="16"/>
          <w:szCs w:val="12"/>
        </w:rPr>
        <w:t xml:space="preserve">. First, </w:t>
      </w:r>
      <w:r w:rsidRPr="001D57D5">
        <w:rPr>
          <w:rStyle w:val="StyleBoldUnderline"/>
        </w:rPr>
        <w:t>students</w:t>
      </w:r>
      <w:r w:rsidRPr="001D57D5">
        <w:rPr>
          <w:sz w:val="16"/>
          <w:szCs w:val="12"/>
        </w:rPr>
        <w:t xml:space="preserve"> on each team must work together to refine a cogent argument that compellingly asserts their legal position on a foreign policy issue confronting the United States. In this way, they </w:t>
      </w:r>
      <w:r w:rsidRPr="001D57D5">
        <w:rPr>
          <w:rStyle w:val="StyleBoldUnderline"/>
        </w:rPr>
        <w:t>gain greater insight into the real-world</w:t>
      </w:r>
      <w:r w:rsidRPr="001D57D5">
        <w:rPr>
          <w:sz w:val="16"/>
          <w:szCs w:val="12"/>
        </w:rPr>
        <w:t xml:space="preserve"> legal </w:t>
      </w:r>
      <w:r w:rsidRPr="001D57D5">
        <w:rPr>
          <w:rStyle w:val="StyleBoldUnderline"/>
        </w:rPr>
        <w:t>dilemmas faced by policy makers.</w:t>
      </w:r>
      <w:r w:rsidRPr="001D57D5">
        <w:rPr>
          <w:sz w:val="16"/>
          <w:szCs w:val="12"/>
        </w:rPr>
        <w:t xml:space="preserve"> Second, </w:t>
      </w:r>
      <w:r w:rsidRPr="001D57D5">
        <w:rPr>
          <w:rStyle w:val="StyleBoldUnderline"/>
        </w:rPr>
        <w:t>as they work with</w:t>
      </w:r>
      <w:r w:rsidRPr="001D57D5">
        <w:rPr>
          <w:sz w:val="16"/>
          <w:szCs w:val="12"/>
        </w:rPr>
        <w:t xml:space="preserve"> other members of </w:t>
      </w:r>
      <w:r w:rsidRPr="001D57D5">
        <w:rPr>
          <w:rStyle w:val="StyleBoldUnderline"/>
        </w:rPr>
        <w:t>their team, they realize the complexities of</w:t>
      </w:r>
      <w:r w:rsidRPr="001D57D5">
        <w:rPr>
          <w:sz w:val="16"/>
          <w:szCs w:val="12"/>
        </w:rPr>
        <w:t xml:space="preserve"> applying and implementing </w:t>
      </w:r>
      <w:r w:rsidRPr="001D57D5">
        <w:rPr>
          <w:rStyle w:val="StyleBoldUnderline"/>
        </w:rPr>
        <w:t>international law</w:t>
      </w:r>
      <w:r w:rsidRPr="001D57D5">
        <w:rPr>
          <w:sz w:val="16"/>
          <w:szCs w:val="12"/>
        </w:rPr>
        <w:t xml:space="preserve">, and the difficulty of bridging the gaps between United States policy and international legal principles, either by reworking the former or creatively reinterpreting the latter. Finally, </w:t>
      </w:r>
      <w:r w:rsidRPr="001D57D5">
        <w:rPr>
          <w:rStyle w:val="StyleBoldUnderline"/>
        </w:rPr>
        <w:t>research</w:t>
      </w:r>
      <w:r w:rsidRPr="001D57D5">
        <w:rPr>
          <w:sz w:val="16"/>
          <w:szCs w:val="12"/>
        </w:rPr>
        <w:t xml:space="preserve"> for the debates </w:t>
      </w:r>
      <w:r w:rsidRPr="001D57D5">
        <w:rPr>
          <w:rStyle w:val="StyleBoldUnderline"/>
        </w:rPr>
        <w:t>forces students to become familiarized with contemporary</w:t>
      </w:r>
      <w:r w:rsidRPr="001D57D5">
        <w:rPr>
          <w:sz w:val="16"/>
          <w:szCs w:val="12"/>
        </w:rPr>
        <w:t xml:space="preserve"> issues on the United States </w:t>
      </w:r>
      <w:r w:rsidRPr="001D57D5">
        <w:rPr>
          <w:rStyle w:val="StyleBoldUnderline"/>
        </w:rPr>
        <w:t>foreign policy</w:t>
      </w:r>
      <w:r w:rsidRPr="001D57D5">
        <w:rPr>
          <w:sz w:val="16"/>
          <w:szCs w:val="12"/>
        </w:rPr>
        <w:t xml:space="preserve"> agenda and the role that international law plays in formulating and executing these policies. </w:t>
      </w:r>
      <w:proofErr w:type="gramStart"/>
      <w:r w:rsidRPr="001D57D5">
        <w:rPr>
          <w:sz w:val="16"/>
          <w:szCs w:val="12"/>
        </w:rPr>
        <w:t>n8</w:t>
      </w:r>
      <w:proofErr w:type="gramEnd"/>
      <w:r w:rsidRPr="001D57D5">
        <w:rPr>
          <w:sz w:val="16"/>
          <w:szCs w:val="12"/>
        </w:rPr>
        <w:t xml:space="preserve"> The </w:t>
      </w:r>
      <w:r w:rsidRPr="001D57D5">
        <w:rPr>
          <w:rStyle w:val="StyleBoldUnderline"/>
        </w:rPr>
        <w:t>debate</w:t>
      </w:r>
      <w:r w:rsidRPr="001D57D5">
        <w:rPr>
          <w:sz w:val="16"/>
          <w:szCs w:val="12"/>
        </w:rPr>
        <w:t xml:space="preserve"> thus </w:t>
      </w:r>
      <w:r w:rsidRPr="001D57D5">
        <w:rPr>
          <w:rStyle w:val="StyleBoldUnderline"/>
        </w:rPr>
        <w:t>becomes an excellent vehicle for pushing students beyond stale arguments over principles into the real world of policy analysis, political critique, and legal defense.</w:t>
      </w:r>
    </w:p>
    <w:p w:rsidR="003B41F3" w:rsidRPr="001D57D5" w:rsidRDefault="003B41F3" w:rsidP="00B17D8A">
      <w:pPr>
        <w:pStyle w:val="Heading4"/>
      </w:pPr>
      <w:r w:rsidRPr="001D57D5">
        <w:t xml:space="preserve">3. Extra-Topicality: Allowing them to claim solvency or advantages off of personal discourse is extra topical and a voting issue for fairness: it allows them to shift their advocacy in the 2AC and </w:t>
      </w:r>
      <w:proofErr w:type="gramStart"/>
      <w:r w:rsidRPr="001D57D5">
        <w:t>moot  predictable</w:t>
      </w:r>
      <w:proofErr w:type="gramEnd"/>
      <w:r w:rsidRPr="001D57D5">
        <w:t xml:space="preserve"> 1NC ground.</w:t>
      </w:r>
    </w:p>
    <w:p w:rsidR="003B41F3" w:rsidRPr="001D57D5" w:rsidRDefault="003B41F3" w:rsidP="00B17D8A">
      <w:pPr>
        <w:pStyle w:val="Heading4"/>
      </w:pPr>
      <w:r w:rsidRPr="001D57D5">
        <w:t xml:space="preserve">D. Framework is a voting issue for fairness and education. </w:t>
      </w:r>
    </w:p>
    <w:p w:rsidR="003B41F3" w:rsidRPr="001D57D5" w:rsidRDefault="003B41F3" w:rsidP="00B17D8A">
      <w:pPr>
        <w:rPr>
          <w:szCs w:val="24"/>
        </w:rPr>
      </w:pPr>
    </w:p>
    <w:p w:rsidR="003B41F3" w:rsidRPr="001D57D5" w:rsidRDefault="003B41F3" w:rsidP="00B17D8A">
      <w:pPr>
        <w:pStyle w:val="Heading3"/>
      </w:pPr>
      <w:bookmarkStart w:id="45" w:name="_Toc201584051"/>
      <w:bookmarkStart w:id="46" w:name="_Toc360082931"/>
      <w:r w:rsidRPr="001D57D5">
        <w:lastRenderedPageBreak/>
        <w:t>2NC Framework First</w:t>
      </w:r>
      <w:bookmarkEnd w:id="45"/>
      <w:bookmarkEnd w:id="46"/>
    </w:p>
    <w:p w:rsidR="003B41F3" w:rsidRPr="00876EB0" w:rsidRDefault="003B41F3" w:rsidP="00B17D8A">
      <w:pPr>
        <w:pStyle w:val="Heading4"/>
      </w:pPr>
      <w:r w:rsidRPr="00876EB0">
        <w:t>This is a prior question that must be resolved first – it is a pre-condition for debate to occur</w:t>
      </w:r>
    </w:p>
    <w:p w:rsidR="003B41F3" w:rsidRPr="003B41F3" w:rsidRDefault="003B41F3" w:rsidP="00B17D8A">
      <w:r w:rsidRPr="003B41F3">
        <w:rPr>
          <w:rStyle w:val="StyleStyleBold12pt"/>
        </w:rPr>
        <w:t>Shively, 2000</w:t>
      </w:r>
      <w:r w:rsidRPr="003B41F3">
        <w:t xml:space="preserve"> – Assistant Prof Political Science at Texas A&amp;M</w:t>
      </w:r>
      <w:r>
        <w:t xml:space="preserve"> </w:t>
      </w:r>
      <w:r w:rsidRPr="003B41F3">
        <w:t xml:space="preserve">(Ruth </w:t>
      </w:r>
      <w:proofErr w:type="spellStart"/>
      <w:r w:rsidRPr="003B41F3">
        <w:t>Lessl</w:t>
      </w:r>
      <w:proofErr w:type="spellEnd"/>
      <w:r w:rsidRPr="003B41F3">
        <w:t>, Partisan Politics and Political Theory, p. 181-2)</w:t>
      </w:r>
    </w:p>
    <w:p w:rsidR="003B41F3" w:rsidRPr="00876EB0" w:rsidRDefault="003B41F3" w:rsidP="00B17D8A">
      <w:pPr>
        <w:rPr>
          <w:sz w:val="16"/>
        </w:rPr>
      </w:pPr>
      <w:r w:rsidRPr="00876EB0">
        <w:rPr>
          <w:sz w:val="16"/>
        </w:rPr>
        <w:t xml:space="preserve">The requirements given thus far are primarily negative. The </w:t>
      </w:r>
      <w:proofErr w:type="spellStart"/>
      <w:r w:rsidRPr="001D57D5">
        <w:rPr>
          <w:rStyle w:val="StyleBoldUnderline"/>
        </w:rPr>
        <w:t>ambiguists</w:t>
      </w:r>
      <w:proofErr w:type="spellEnd"/>
      <w:r w:rsidRPr="00876EB0">
        <w:rPr>
          <w:sz w:val="16"/>
        </w:rPr>
        <w:t xml:space="preserve"> must say "no" to-they </w:t>
      </w:r>
      <w:r w:rsidRPr="001D57D5">
        <w:rPr>
          <w:rStyle w:val="StyleBoldUnderline"/>
        </w:rPr>
        <w:t>must reject and limit-some ideas</w:t>
      </w:r>
      <w:r w:rsidRPr="00876EB0">
        <w:rPr>
          <w:sz w:val="16"/>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876EB0">
        <w:rPr>
          <w:sz w:val="16"/>
        </w:rPr>
        <w:t>ambiguists</w:t>
      </w:r>
      <w:proofErr w:type="spellEnd"/>
      <w:r w:rsidRPr="00876EB0">
        <w:rPr>
          <w:sz w:val="16"/>
        </w:rPr>
        <w:t xml:space="preserve"> make here is a common one. </w:t>
      </w:r>
      <w:r w:rsidRPr="001D57D5">
        <w:rPr>
          <w:rStyle w:val="StyleBoldUnderline"/>
        </w:rPr>
        <w:t>The mistake is in thinking that</w:t>
      </w:r>
      <w:r w:rsidRPr="00876EB0">
        <w:rPr>
          <w:sz w:val="16"/>
        </w:rPr>
        <w:t xml:space="preserve"> agreement marks the end of contest-that </w:t>
      </w:r>
      <w:r w:rsidRPr="001D57D5">
        <w:rPr>
          <w:rStyle w:val="StyleBoldUnderline"/>
        </w:rPr>
        <w:t xml:space="preserve">consensus kills debate. </w:t>
      </w:r>
      <w:r w:rsidRPr="00876EB0">
        <w:rPr>
          <w:sz w:val="16"/>
        </w:rPr>
        <w:t xml:space="preserve">But this is true only if the agreement is perfect-if there is nothing at all left to question or contest. </w:t>
      </w:r>
      <w:r w:rsidRPr="001D57D5">
        <w:rPr>
          <w:rStyle w:val="StyleBoldUnderline"/>
        </w:rPr>
        <w:t>In most cases, however</w:t>
      </w:r>
      <w:r w:rsidRPr="00876EB0">
        <w:rPr>
          <w:sz w:val="16"/>
        </w:rPr>
        <w:t xml:space="preserve">, our agreements are highly imperfect. </w:t>
      </w:r>
      <w:r w:rsidRPr="001D57D5">
        <w:rPr>
          <w:rStyle w:val="StyleBoldUnderline"/>
        </w:rPr>
        <w:t>We agree on</w:t>
      </w:r>
      <w:r w:rsidRPr="00876EB0">
        <w:rPr>
          <w:sz w:val="16"/>
        </w:rPr>
        <w:t xml:space="preserve"> some matters but not on others, on </w:t>
      </w:r>
      <w:r w:rsidRPr="001D57D5">
        <w:rPr>
          <w:rStyle w:val="StyleBoldUnderline"/>
        </w:rPr>
        <w:t>generalities but not on specifics</w:t>
      </w:r>
      <w:r w:rsidRPr="00876EB0">
        <w:rPr>
          <w:sz w:val="16"/>
        </w:rPr>
        <w:t xml:space="preserve">, on principles but not on their applications, and so on. And this kind of limited agreement is the starting condition of contest and debate. </w:t>
      </w:r>
      <w:proofErr w:type="gramStart"/>
      <w:r w:rsidRPr="00876EB0">
        <w:rPr>
          <w:sz w:val="16"/>
        </w:rPr>
        <w:t xml:space="preserve">As John Courtney Murray writes: </w:t>
      </w:r>
      <w:r w:rsidRPr="001D57D5">
        <w:rPr>
          <w:rStyle w:val="StyleBoldUnderline"/>
        </w:rPr>
        <w:t>We hold certain truths; therefore we can argue about them.</w:t>
      </w:r>
      <w:proofErr w:type="gramEnd"/>
      <w:r w:rsidRPr="00876EB0">
        <w:rPr>
          <w:sz w:val="16"/>
        </w:rPr>
        <w:t xml:space="preserve"> It seems to have been one of the corruptions of intelligence by positivism to assume that argument ends when agreement is reached. In a basic sense, the reverse is true. </w:t>
      </w:r>
      <w:r w:rsidRPr="001D57D5">
        <w:rPr>
          <w:rStyle w:val="StyleBoldUnderline"/>
        </w:rPr>
        <w:t xml:space="preserve">There can be no argument except on the premise, and within a context, of agreement. </w:t>
      </w:r>
      <w:r w:rsidRPr="00876EB0">
        <w:rPr>
          <w:sz w:val="16"/>
        </w:rPr>
        <w:t xml:space="preserve">(Murray 1960, 10) </w:t>
      </w:r>
      <w:r w:rsidRPr="001D57D5">
        <w:rPr>
          <w:rStyle w:val="StyleBoldUnderline"/>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876EB0">
        <w:rPr>
          <w:sz w:val="16"/>
        </w:rPr>
        <w:t xml:space="preserve"> One cannot successfully stage a sit-in if one's target audience simply thinks everyone is resting or if those doing the sitting have no complaints. Nor can one demonstrate resistance to a policy if no one knows that it is a policy.</w:t>
      </w:r>
      <w:r w:rsidRPr="001D57D5">
        <w:rPr>
          <w:rStyle w:val="StyleBoldUnderline"/>
        </w:rPr>
        <w:t xml:space="preserve"> In other words, </w:t>
      </w:r>
      <w:r w:rsidRPr="00373F88">
        <w:rPr>
          <w:rStyle w:val="StyleBoldUnderline"/>
        </w:rPr>
        <w:t>contest is meaningless</w:t>
      </w:r>
      <w:r w:rsidRPr="001D57D5">
        <w:rPr>
          <w:rStyle w:val="StyleBoldUnderline"/>
        </w:rPr>
        <w:t xml:space="preserve"> if there is a lack of agreement or communication about what is being contested. Resisters</w:t>
      </w:r>
      <w:r w:rsidRPr="00876EB0">
        <w:rPr>
          <w:sz w:val="16"/>
        </w:rPr>
        <w:t>, demonstrators,</w:t>
      </w:r>
      <w:r w:rsidRPr="001D57D5">
        <w:rPr>
          <w:rStyle w:val="StyleBoldUnderline"/>
        </w:rPr>
        <w:t xml:space="preserve"> and debaters must have some shared ideas about the subject and/or the terms of their disagreements.</w:t>
      </w:r>
      <w:r w:rsidRPr="00876EB0">
        <w:rPr>
          <w:sz w:val="16"/>
        </w:rPr>
        <w:t xml:space="preserve"> The participants and the target of a sit-in must share an understanding of the complaint at hand. And </w:t>
      </w:r>
      <w:r w:rsidRPr="001D57D5">
        <w:rPr>
          <w:rStyle w:val="StyleBoldUnderline"/>
        </w:rPr>
        <w:t>a demonstrator's audience must know what is being resisted.</w:t>
      </w:r>
      <w:r w:rsidRPr="00876EB0">
        <w:rPr>
          <w:sz w:val="16"/>
        </w:rPr>
        <w:t xml:space="preserve"> In short,</w:t>
      </w:r>
      <w:r w:rsidRPr="001D57D5">
        <w:rPr>
          <w:rStyle w:val="StyleBoldUnderline"/>
        </w:rPr>
        <w:t xml:space="preserve"> the contesting of an idea presumes some agreement about what that idea is and how one might go about intelligibly contesting it.</w:t>
      </w:r>
      <w:r w:rsidRPr="00876EB0">
        <w:rPr>
          <w:sz w:val="16"/>
        </w:rPr>
        <w:t xml:space="preserve"> In other words, contestation rests on some basic agreement or harmony. </w:t>
      </w:r>
    </w:p>
    <w:p w:rsidR="003B41F3" w:rsidRPr="001D57D5" w:rsidRDefault="003B41F3" w:rsidP="00B17D8A">
      <w:pPr>
        <w:rPr>
          <w:szCs w:val="24"/>
        </w:rPr>
      </w:pPr>
    </w:p>
    <w:p w:rsidR="00AC1561" w:rsidRPr="001D57D5" w:rsidRDefault="00AC1561" w:rsidP="00B17D8A">
      <w:pPr>
        <w:pStyle w:val="Heading3"/>
      </w:pPr>
      <w:bookmarkStart w:id="47" w:name="_Toc360082932"/>
      <w:bookmarkStart w:id="48" w:name="_Toc201584052"/>
      <w:r w:rsidRPr="001D57D5">
        <w:lastRenderedPageBreak/>
        <w:t>2NC Policymaking Good</w:t>
      </w:r>
      <w:bookmarkEnd w:id="47"/>
    </w:p>
    <w:p w:rsidR="00AC1561" w:rsidRPr="001D57D5" w:rsidRDefault="00AC1561" w:rsidP="00B17D8A">
      <w:pPr>
        <w:pStyle w:val="Heading4"/>
      </w:pPr>
      <w:r w:rsidRPr="001D57D5">
        <w:t xml:space="preserve">Focusing on the details and inner-workings of government policy-making is productive – critical approaches can’t resolve real world problems like poverty, racism and war </w:t>
      </w:r>
    </w:p>
    <w:p w:rsidR="00AC1561" w:rsidRPr="00AC1561" w:rsidRDefault="00AC1561" w:rsidP="00B17D8A">
      <w:proofErr w:type="spellStart"/>
      <w:r w:rsidRPr="00AC1561">
        <w:rPr>
          <w:rStyle w:val="StyleStyleBold12pt"/>
        </w:rPr>
        <w:t>McClean</w:t>
      </w:r>
      <w:proofErr w:type="spellEnd"/>
      <w:r w:rsidRPr="00AC1561">
        <w:rPr>
          <w:rStyle w:val="StyleStyleBold12pt"/>
        </w:rPr>
        <w:t>, 01</w:t>
      </w:r>
      <w:r w:rsidRPr="00AC1561">
        <w:t xml:space="preserve"> – Adjunct Professor of Philosophy, Molloy College, New York (David E., “The Cultural Left and the Limits of Social Hope,” Presented at the 2001 Annual Conference of the Society for the Advancement of American Philosophy, www.american-philosophy.org/archives/past_conference_programs/pc2001/Discussion%20papers/david_mcclean.htm)</w:t>
      </w:r>
    </w:p>
    <w:p w:rsidR="00AC1561" w:rsidRDefault="00AC1561" w:rsidP="00B17D8A">
      <w:pPr>
        <w:rPr>
          <w:rStyle w:val="StyleBoldUnderline"/>
        </w:rPr>
      </w:pPr>
      <w:r w:rsidRPr="009A29D4">
        <w:rPr>
          <w:sz w:val="16"/>
        </w:rPr>
        <w:t xml:space="preserve">Yet for some reason, at least partially explicated in Richard </w:t>
      </w:r>
      <w:proofErr w:type="spellStart"/>
      <w:r w:rsidRPr="009A29D4">
        <w:rPr>
          <w:sz w:val="16"/>
        </w:rPr>
        <w:t>Rorty's</w:t>
      </w:r>
      <w:proofErr w:type="spellEnd"/>
      <w:r w:rsidRPr="009A29D4">
        <w:rPr>
          <w:sz w:val="16"/>
        </w:rPr>
        <w:t xml:space="preserve"> Achieving Our Country, a book that I think is long overdue, </w:t>
      </w:r>
      <w:r w:rsidRPr="001D57D5">
        <w:rPr>
          <w:rStyle w:val="StyleBoldUnderline"/>
        </w:rPr>
        <w:t>leftist critics continue to cite and refer to the eccentric and often a priori ruminations of people like those just mentioned, and a litany of others</w:t>
      </w:r>
      <w:r w:rsidRPr="009A29D4">
        <w:rPr>
          <w:sz w:val="16"/>
        </w:rPr>
        <w:t xml:space="preserve"> including Derrida, </w:t>
      </w:r>
      <w:proofErr w:type="spellStart"/>
      <w:r w:rsidRPr="009A29D4">
        <w:rPr>
          <w:sz w:val="16"/>
        </w:rPr>
        <w:t>Deleuze</w:t>
      </w:r>
      <w:proofErr w:type="spellEnd"/>
      <w:r w:rsidRPr="009A29D4">
        <w:rPr>
          <w:sz w:val="16"/>
        </w:rPr>
        <w:t xml:space="preserve">, </w:t>
      </w:r>
      <w:proofErr w:type="spellStart"/>
      <w:r w:rsidRPr="009A29D4">
        <w:rPr>
          <w:sz w:val="16"/>
        </w:rPr>
        <w:t>Lyotard</w:t>
      </w:r>
      <w:proofErr w:type="spellEnd"/>
      <w:r w:rsidRPr="009A29D4">
        <w:rPr>
          <w:sz w:val="16"/>
        </w:rPr>
        <w:t xml:space="preserve">, Jameson, and </w:t>
      </w:r>
      <w:proofErr w:type="spellStart"/>
      <w:r w:rsidRPr="009A29D4">
        <w:rPr>
          <w:sz w:val="16"/>
        </w:rPr>
        <w:t>Lacan</w:t>
      </w:r>
      <w:proofErr w:type="spellEnd"/>
      <w:r w:rsidRPr="009A29D4">
        <w:rPr>
          <w:sz w:val="16"/>
        </w:rPr>
        <w:t xml:space="preserve">, </w:t>
      </w:r>
      <w:r w:rsidRPr="001D57D5">
        <w:rPr>
          <w:rStyle w:val="StyleBoldUnderline"/>
        </w:rPr>
        <w:t xml:space="preserve">who are to me </w:t>
      </w:r>
      <w:r w:rsidRPr="00373F88">
        <w:rPr>
          <w:rStyle w:val="StyleBoldUnderline"/>
        </w:rPr>
        <w:t>hugely more irrelevant</w:t>
      </w:r>
      <w:r w:rsidRPr="001D57D5">
        <w:rPr>
          <w:rStyle w:val="StyleBoldUnderline"/>
        </w:rPr>
        <w:t xml:space="preserve"> than </w:t>
      </w:r>
      <w:proofErr w:type="spellStart"/>
      <w:r w:rsidRPr="001D57D5">
        <w:rPr>
          <w:rStyle w:val="StyleBoldUnderline"/>
        </w:rPr>
        <w:t>Habermas</w:t>
      </w:r>
      <w:proofErr w:type="spellEnd"/>
      <w:r w:rsidRPr="001D57D5">
        <w:rPr>
          <w:rStyle w:val="StyleBoldUnderline"/>
        </w:rPr>
        <w:t xml:space="preserve"> in their narrative attempts to </w:t>
      </w:r>
      <w:r w:rsidRPr="00373F88">
        <w:rPr>
          <w:rStyle w:val="StyleBoldUnderline"/>
        </w:rPr>
        <w:t>suggest policy prescriptions</w:t>
      </w:r>
      <w:r w:rsidRPr="009A29D4">
        <w:rPr>
          <w:sz w:val="16"/>
        </w:rPr>
        <w:t xml:space="preserve"> (when they actually do suggest them) </w:t>
      </w:r>
      <w:r w:rsidRPr="001D57D5">
        <w:rPr>
          <w:rStyle w:val="StyleBoldUnderline"/>
        </w:rPr>
        <w:t>aimed at curing the ills of homelessness, poverty, market greed, national belligerence and racism.</w:t>
      </w:r>
      <w:r w:rsidRPr="009A29D4">
        <w:rPr>
          <w:sz w:val="16"/>
        </w:rPr>
        <w:t xml:space="preserve"> I would like to suggest that </w:t>
      </w:r>
      <w:r w:rsidRPr="001D57D5">
        <w:rPr>
          <w:rStyle w:val="StyleBoldUnderline"/>
        </w:rPr>
        <w:t>it is time for American social critics</w:t>
      </w:r>
      <w:r w:rsidRPr="009A29D4">
        <w:rPr>
          <w:sz w:val="16"/>
        </w:rPr>
        <w:t xml:space="preserve"> who are enamored with this group, </w:t>
      </w:r>
      <w:r w:rsidRPr="001D57D5">
        <w:rPr>
          <w:rStyle w:val="StyleBoldUnderline"/>
        </w:rPr>
        <w:t xml:space="preserve">those who </w:t>
      </w:r>
      <w:r w:rsidRPr="00373F88">
        <w:rPr>
          <w:rStyle w:val="StyleBoldUnderline"/>
        </w:rPr>
        <w:t>actually want to be relevant</w:t>
      </w:r>
      <w:r w:rsidRPr="001D57D5">
        <w:rPr>
          <w:rStyle w:val="StyleBoldUnderline"/>
        </w:rPr>
        <w:t>, to recognize that they have a disease</w:t>
      </w:r>
      <w:r w:rsidRPr="009A29D4">
        <w:rPr>
          <w:sz w:val="16"/>
        </w:rPr>
        <w:t xml:space="preserve">, and a disease regarding which I myself must remember to stay faithful to my own twelve step program of recovery. </w:t>
      </w:r>
      <w:r w:rsidRPr="001D57D5">
        <w:rPr>
          <w:rStyle w:val="StyleBoldUnderline"/>
        </w:rPr>
        <w:t xml:space="preserve">The disease is the need for elaborate theoretical "remedies" wrapped in </w:t>
      </w:r>
      <w:proofErr w:type="spellStart"/>
      <w:r w:rsidRPr="00373F88">
        <w:rPr>
          <w:rStyle w:val="StyleBoldUnderline"/>
        </w:rPr>
        <w:t>neological</w:t>
      </w:r>
      <w:proofErr w:type="spellEnd"/>
      <w:r w:rsidRPr="00373F88">
        <w:rPr>
          <w:rStyle w:val="StyleBoldUnderline"/>
        </w:rPr>
        <w:t xml:space="preserve"> and multi-syllabic jargon.</w:t>
      </w:r>
      <w:r w:rsidRPr="001D57D5">
        <w:rPr>
          <w:rStyle w:val="StyleBoldUnderline"/>
        </w:rPr>
        <w:t xml:space="preserve"> These </w:t>
      </w:r>
      <w:r w:rsidRPr="00373F88">
        <w:rPr>
          <w:rStyle w:val="StyleBoldUnderline"/>
        </w:rPr>
        <w:t>elaborate theoretical remedies</w:t>
      </w:r>
      <w:r w:rsidRPr="001D57D5">
        <w:rPr>
          <w:rStyle w:val="StyleBoldUnderline"/>
        </w:rPr>
        <w:t xml:space="preserve"> are more "interesting," to be sure, than the pragmatically settled questions about what shape democracy should take in various contexts, or whether private property should be protected by the state, or regarding our basic human nature</w:t>
      </w:r>
      <w:r w:rsidRPr="009A29D4">
        <w:rPr>
          <w:sz w:val="16"/>
        </w:rPr>
        <w:t xml:space="preserve"> (described, if not defined (heaven forbid!), </w:t>
      </w:r>
      <w:r w:rsidRPr="001D57D5">
        <w:rPr>
          <w:rStyle w:val="StyleBoldUnderline"/>
        </w:rPr>
        <w:t>in such statements as "We don't like to starve" and "We like to speak our minds without fear of death" and "We like to keep our children safe from poverty").</w:t>
      </w:r>
      <w:r w:rsidRPr="009A29D4">
        <w:rPr>
          <w:sz w:val="16"/>
        </w:rPr>
        <w:t xml:space="preserve"> As </w:t>
      </w:r>
      <w:proofErr w:type="spellStart"/>
      <w:r w:rsidRPr="009A29D4">
        <w:rPr>
          <w:sz w:val="16"/>
        </w:rPr>
        <w:t>Rorty</w:t>
      </w:r>
      <w:proofErr w:type="spellEnd"/>
      <w:r w:rsidRPr="009A29D4">
        <w:rPr>
          <w:sz w:val="16"/>
        </w:rPr>
        <w:t xml:space="preserve"> puts it, "When one of today's academic leftists says that some topic has been 'inadequately theorized,' you can be pretty certain that he or she is going to drag in either philosophy of language, or </w:t>
      </w:r>
      <w:proofErr w:type="spellStart"/>
      <w:r w:rsidRPr="009A29D4">
        <w:rPr>
          <w:sz w:val="16"/>
        </w:rPr>
        <w:t>Lacanian</w:t>
      </w:r>
      <w:proofErr w:type="spellEnd"/>
      <w:r w:rsidRPr="009A29D4">
        <w:rPr>
          <w:sz w:val="16"/>
        </w:rPr>
        <w:t xml:space="preserve"> psychoanalysis, or some neo-Marxist version of economic determinism. . . . These </w:t>
      </w:r>
      <w:r w:rsidRPr="001D57D5">
        <w:rPr>
          <w:rStyle w:val="StyleBoldUnderline"/>
        </w:rPr>
        <w:t xml:space="preserve">futile attempts to philosophize one's way into political relevance are a symptom of what happens when a Left </w:t>
      </w:r>
      <w:r w:rsidRPr="00373F88">
        <w:rPr>
          <w:rStyle w:val="StyleBoldUnderline"/>
        </w:rPr>
        <w:t>retreats from activism</w:t>
      </w:r>
      <w:r w:rsidRPr="001D57D5">
        <w:rPr>
          <w:rStyle w:val="StyleBoldUnderline"/>
        </w:rPr>
        <w:t xml:space="preserve"> and adopts a </w:t>
      </w:r>
      <w:proofErr w:type="spellStart"/>
      <w:r w:rsidRPr="00373F88">
        <w:rPr>
          <w:rStyle w:val="StyleBoldUnderline"/>
        </w:rPr>
        <w:t>spectatorial</w:t>
      </w:r>
      <w:proofErr w:type="spellEnd"/>
      <w:r w:rsidRPr="00373F88">
        <w:rPr>
          <w:rStyle w:val="StyleBoldUnderline"/>
        </w:rPr>
        <w:t xml:space="preserve"> approach</w:t>
      </w:r>
      <w:r w:rsidRPr="001D57D5">
        <w:rPr>
          <w:rStyle w:val="StyleBoldUnderline"/>
        </w:rPr>
        <w:t xml:space="preserve"> to the problems of its country. </w:t>
      </w:r>
      <w:r w:rsidRPr="00373F88">
        <w:rPr>
          <w:rStyle w:val="StyleBoldUnderline"/>
        </w:rPr>
        <w:t>Disengagement</w:t>
      </w:r>
      <w:r w:rsidRPr="001D57D5">
        <w:rPr>
          <w:rStyle w:val="StyleBoldUnderline"/>
        </w:rPr>
        <w:t xml:space="preserve"> from practice produces </w:t>
      </w:r>
      <w:r w:rsidRPr="00373F88">
        <w:rPr>
          <w:rStyle w:val="StyleBoldUnderline"/>
        </w:rPr>
        <w:t>theoretical hallucinations"</w:t>
      </w:r>
      <w:r w:rsidRPr="009A29D4">
        <w:rPr>
          <w:sz w:val="16"/>
        </w:rPr>
        <w:t xml:space="preserve">(italics mine).(1) </w:t>
      </w:r>
      <w:r w:rsidRPr="001D57D5">
        <w:rPr>
          <w:rStyle w:val="StyleBoldUnderline"/>
        </w:rPr>
        <w:t>Or as</w:t>
      </w:r>
      <w:r w:rsidRPr="009A29D4">
        <w:rPr>
          <w:sz w:val="16"/>
        </w:rPr>
        <w:t xml:space="preserve"> John </w:t>
      </w:r>
      <w:r w:rsidRPr="001D57D5">
        <w:rPr>
          <w:rStyle w:val="StyleBoldUnderline"/>
        </w:rPr>
        <w:t>Dewey put it</w:t>
      </w:r>
      <w:r w:rsidRPr="009A29D4">
        <w:rPr>
          <w:sz w:val="16"/>
        </w:rPr>
        <w:t xml:space="preserve"> in his The Need for a Recovery of Philosophy, </w:t>
      </w:r>
      <w:r w:rsidRPr="001D57D5">
        <w:rPr>
          <w:rStyle w:val="StyleBoldUnderline"/>
        </w:rPr>
        <w:t>"I believe that philosophy in America will be lost between chewing a historical cud long since reduced to woody fiber, or an apologetics for lost causes</w:t>
      </w:r>
      <w:r w:rsidRPr="009A29D4">
        <w:rPr>
          <w:sz w:val="16"/>
        </w:rPr>
        <w:t xml:space="preserve">, . . . . </w:t>
      </w:r>
      <w:proofErr w:type="gramStart"/>
      <w:r w:rsidRPr="009A29D4">
        <w:rPr>
          <w:sz w:val="16"/>
        </w:rPr>
        <w:t>or</w:t>
      </w:r>
      <w:proofErr w:type="gramEnd"/>
      <w:r w:rsidRPr="009A29D4">
        <w:rPr>
          <w:sz w:val="16"/>
        </w:rPr>
        <w:t xml:space="preserve"> a scholastic, schematic formalism, unless it can somehow bring to consciousness America's own needs and its own implicit principle of successful action." Those who suffer or have suffered from this disease </w:t>
      </w:r>
      <w:proofErr w:type="spellStart"/>
      <w:r w:rsidRPr="009A29D4">
        <w:rPr>
          <w:sz w:val="16"/>
        </w:rPr>
        <w:t>Rorty</w:t>
      </w:r>
      <w:proofErr w:type="spellEnd"/>
      <w:r w:rsidRPr="009A29D4">
        <w:rPr>
          <w:sz w:val="16"/>
        </w:rPr>
        <w:t xml:space="preserve"> refers to as the Cultural Left, which left is juxtaposed to the Political Left that </w:t>
      </w:r>
      <w:proofErr w:type="spellStart"/>
      <w:r w:rsidRPr="009A29D4">
        <w:rPr>
          <w:sz w:val="16"/>
        </w:rPr>
        <w:t>Rorty</w:t>
      </w:r>
      <w:proofErr w:type="spellEnd"/>
      <w:r w:rsidRPr="009A29D4">
        <w:rPr>
          <w:sz w:val="16"/>
        </w:rPr>
        <w:t xml:space="preserve"> prefers and prefers for good reason. </w:t>
      </w:r>
      <w:r w:rsidRPr="001D57D5">
        <w:rPr>
          <w:rStyle w:val="StyleBoldUnderline"/>
        </w:rPr>
        <w:t>Another attribute of the Cultural Left is that its members fancy themselves pure culture critics who view the successes of America and the West</w:t>
      </w:r>
      <w:r w:rsidRPr="009A29D4">
        <w:rPr>
          <w:sz w:val="16"/>
        </w:rPr>
        <w:t xml:space="preserve">, rather than some of the barbarous methods for achieving those successes, </w:t>
      </w:r>
      <w:r w:rsidRPr="001D57D5">
        <w:rPr>
          <w:rStyle w:val="StyleBoldUnderline"/>
        </w:rPr>
        <w:t>as mostly evil,</w:t>
      </w:r>
      <w:r w:rsidRPr="009A29D4">
        <w:rPr>
          <w:sz w:val="16"/>
        </w:rPr>
        <w:t xml:space="preserve"> and who view anything like national pride as equally evil even when that pride is tempered with the knowledge and admission of the nation's shortcomings. In other words, </w:t>
      </w:r>
      <w:r w:rsidRPr="001D57D5">
        <w:rPr>
          <w:rStyle w:val="StyleBoldUnderline"/>
        </w:rPr>
        <w:t>the Cultural Left</w:t>
      </w:r>
      <w:r w:rsidRPr="009A29D4">
        <w:rPr>
          <w:sz w:val="16"/>
        </w:rPr>
        <w:t xml:space="preserve">, in this country, </w:t>
      </w:r>
      <w:r w:rsidRPr="001D57D5">
        <w:rPr>
          <w:rStyle w:val="StyleBoldUnderline"/>
        </w:rPr>
        <w:t xml:space="preserve">too often </w:t>
      </w:r>
      <w:proofErr w:type="gramStart"/>
      <w:r w:rsidRPr="001D57D5">
        <w:rPr>
          <w:rStyle w:val="StyleBoldUnderline"/>
        </w:rPr>
        <w:t>dismiss</w:t>
      </w:r>
      <w:proofErr w:type="gramEnd"/>
      <w:r w:rsidRPr="001D57D5">
        <w:rPr>
          <w:rStyle w:val="StyleBoldUnderline"/>
        </w:rPr>
        <w:t xml:space="preserve"> American society as </w:t>
      </w:r>
      <w:r w:rsidRPr="00373F88">
        <w:rPr>
          <w:rStyle w:val="StyleBoldUnderline"/>
        </w:rPr>
        <w:t>beyond reform</w:t>
      </w:r>
      <w:r w:rsidRPr="009A29D4">
        <w:rPr>
          <w:sz w:val="16"/>
        </w:rPr>
        <w:t xml:space="preserve"> and redemption. And </w:t>
      </w:r>
      <w:proofErr w:type="spellStart"/>
      <w:r w:rsidRPr="009A29D4">
        <w:rPr>
          <w:sz w:val="16"/>
        </w:rPr>
        <w:t>Rorty</w:t>
      </w:r>
      <w:proofErr w:type="spellEnd"/>
      <w:r w:rsidRPr="009A29D4">
        <w:rPr>
          <w:sz w:val="16"/>
        </w:rPr>
        <w:t xml:space="preserve"> correctly argues that </w:t>
      </w:r>
      <w:r w:rsidRPr="001D57D5">
        <w:rPr>
          <w:rStyle w:val="StyleBoldUnderline"/>
        </w:rPr>
        <w:t>this is</w:t>
      </w:r>
      <w:r w:rsidRPr="009A29D4">
        <w:rPr>
          <w:sz w:val="16"/>
        </w:rPr>
        <w:t xml:space="preserve"> a disastrous conclusion, i.e. disastrous for the Cultural Left. I think it may also be </w:t>
      </w:r>
      <w:r w:rsidRPr="00373F88">
        <w:rPr>
          <w:rStyle w:val="StyleBoldUnderline"/>
        </w:rPr>
        <w:t>disastrous for our social hopes</w:t>
      </w:r>
      <w:r w:rsidRPr="009A29D4">
        <w:rPr>
          <w:sz w:val="16"/>
        </w:rPr>
        <w:t xml:space="preserve">, as I will explain. </w:t>
      </w:r>
      <w:r w:rsidRPr="001D57D5">
        <w:rPr>
          <w:rStyle w:val="StyleBoldUnderline"/>
        </w:rPr>
        <w:t xml:space="preserve">Leftist American culture critics might put their </w:t>
      </w:r>
      <w:r w:rsidRPr="00373F88">
        <w:rPr>
          <w:rStyle w:val="StyleBoldUnderline"/>
        </w:rPr>
        <w:t>considerable talents to better use</w:t>
      </w:r>
      <w:r w:rsidRPr="001D57D5">
        <w:rPr>
          <w:rStyle w:val="StyleBoldUnderline"/>
        </w:rPr>
        <w:t xml:space="preserve"> if they bury some of their cynicism about America's social and political prospects and help </w:t>
      </w:r>
      <w:r w:rsidRPr="00373F88">
        <w:rPr>
          <w:rStyle w:val="StyleBoldUnderline"/>
        </w:rPr>
        <w:t>forge public and political possibilities</w:t>
      </w:r>
      <w:r w:rsidRPr="001D57D5">
        <w:rPr>
          <w:rStyle w:val="StyleBoldUnderline"/>
        </w:rPr>
        <w:t xml:space="preserve"> in a spirit of determination to, indeed, achieve our country</w:t>
      </w:r>
      <w:r w:rsidRPr="009A29D4">
        <w:rPr>
          <w:sz w:val="16"/>
        </w:rPr>
        <w:t xml:space="preserve"> - the country of Jefferson and King; the country of John Dewey and </w:t>
      </w:r>
      <w:proofErr w:type="spellStart"/>
      <w:r w:rsidRPr="009A29D4">
        <w:rPr>
          <w:sz w:val="16"/>
        </w:rPr>
        <w:t>Malcom</w:t>
      </w:r>
      <w:proofErr w:type="spellEnd"/>
      <w:r w:rsidRPr="009A29D4">
        <w:rPr>
          <w:sz w:val="16"/>
        </w:rPr>
        <w:t xml:space="preserve">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1D57D5">
        <w:rPr>
          <w:rStyle w:val="StyleBoldUnderline"/>
        </w:rPr>
        <w:t>We who fancy ourselves philosophers would do well to create from within ourselves</w:t>
      </w:r>
      <w:r w:rsidRPr="009A29D4">
        <w:rPr>
          <w:sz w:val="16"/>
        </w:rPr>
        <w:t xml:space="preserve"> and from within our ranks </w:t>
      </w:r>
      <w:r w:rsidRPr="001D57D5">
        <w:rPr>
          <w:rStyle w:val="StyleBoldUnderline"/>
        </w:rPr>
        <w:t xml:space="preserve">a new kind of </w:t>
      </w:r>
      <w:r w:rsidRPr="00373F88">
        <w:rPr>
          <w:rStyle w:val="StyleBoldUnderline"/>
        </w:rPr>
        <w:t>public intellectual</w:t>
      </w:r>
      <w:r w:rsidRPr="001D57D5">
        <w:rPr>
          <w:rStyle w:val="StyleBoldUnderline"/>
        </w:rPr>
        <w:t xml:space="preserve"> who has both a hungry theoretical mind and who is yet capable of seeing </w:t>
      </w:r>
      <w:r>
        <w:rPr>
          <w:rStyle w:val="StyleBoldUnderline"/>
        </w:rPr>
        <w:t xml:space="preserve"> </w:t>
      </w:r>
      <w:r w:rsidRPr="001D57D5">
        <w:rPr>
          <w:rStyle w:val="StyleBoldUnderline"/>
        </w:rPr>
        <w:t xml:space="preserve">the need to </w:t>
      </w:r>
      <w:r w:rsidRPr="00373F88">
        <w:rPr>
          <w:rStyle w:val="StyleBoldUnderline"/>
        </w:rPr>
        <w:t>move past high theory</w:t>
      </w:r>
      <w:r w:rsidRPr="001D57D5">
        <w:rPr>
          <w:rStyle w:val="StyleBoldUnderline"/>
        </w:rPr>
        <w:t xml:space="preserve"> to other important questions that are less bedazzling and "interesting" but more important to the prospect of our flourishing</w:t>
      </w:r>
      <w:r w:rsidRPr="001D57D5">
        <w:rPr>
          <w:sz w:val="14"/>
        </w:rPr>
        <w:t xml:space="preserve"> - questions such as "How is it possible to develop a citizenry that cherishes a certain </w:t>
      </w:r>
      <w:proofErr w:type="spellStart"/>
      <w:r w:rsidRPr="001D57D5">
        <w:rPr>
          <w:sz w:val="14"/>
        </w:rPr>
        <w:t>hexis</w:t>
      </w:r>
      <w:proofErr w:type="spellEnd"/>
      <w:r w:rsidRPr="001D57D5">
        <w:rPr>
          <w:sz w:val="14"/>
        </w:rPr>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373F88">
        <w:rPr>
          <w:rStyle w:val="StyleBoldUnderline"/>
        </w:rPr>
        <w:t>The new public philosopher</w:t>
      </w:r>
      <w:r w:rsidRPr="001D57D5">
        <w:rPr>
          <w:rStyle w:val="StyleBoldUnderline"/>
        </w:rPr>
        <w:t xml:space="preserve"> might seek to understand labor law and military and trade theory and doctrine as much as theories of surplus value; the logic of international markets and trade agreements as much as critiques of </w:t>
      </w:r>
      <w:r w:rsidRPr="001D57D5">
        <w:rPr>
          <w:rStyle w:val="StyleBoldUnderline"/>
        </w:rPr>
        <w:lastRenderedPageBreak/>
        <w:t>commodification, and the politics of complexity as much as the politics of power</w:t>
      </w:r>
      <w:r w:rsidRPr="001D57D5">
        <w:rPr>
          <w:sz w:val="14"/>
        </w:rPr>
        <w:t xml:space="preserve"> (all of which can still be done from our arm chairs.) </w:t>
      </w:r>
      <w:r w:rsidRPr="001D57D5">
        <w:rPr>
          <w:rStyle w:val="StyleBoldUnderline"/>
        </w:rPr>
        <w:t xml:space="preserve">This means going down deep into the guts of our </w:t>
      </w:r>
      <w:r w:rsidRPr="00373F88">
        <w:rPr>
          <w:rStyle w:val="StyleBoldUnderline"/>
        </w:rPr>
        <w:t>quotidian social institutions,</w:t>
      </w:r>
      <w:r w:rsidRPr="001D57D5">
        <w:rPr>
          <w:rStyle w:val="StyleBoldUnderline"/>
        </w:rPr>
        <w:t xml:space="preserve"> into the </w:t>
      </w:r>
      <w:r w:rsidRPr="00373F88">
        <w:rPr>
          <w:rStyle w:val="StyleBoldUnderline"/>
        </w:rPr>
        <w:t>grimy pragmatic details</w:t>
      </w:r>
      <w:r w:rsidRPr="001D57D5">
        <w:rPr>
          <w:rStyle w:val="StyleBoldUnderline"/>
        </w:rPr>
        <w:t xml:space="preserve"> where intellectuals are loathe to dwell but where the officers and bureaucrats of those institutions take difficult and often unpleasant, imperfect decisions that affect other peoples' lives, and it means making honest attempts to truly </w:t>
      </w:r>
      <w:r w:rsidRPr="00373F88">
        <w:rPr>
          <w:rStyle w:val="StyleBoldUnderline"/>
        </w:rPr>
        <w:t>understand how those institutions actually function in the actual world before howling for their overthrow commences.</w:t>
      </w:r>
      <w:r w:rsidRPr="001D57D5">
        <w:rPr>
          <w:rStyle w:val="StyleBoldUnderline"/>
        </w:rPr>
        <w:t xml:space="preserve"> This might help keep us from being </w:t>
      </w:r>
      <w:r w:rsidRPr="00373F88">
        <w:rPr>
          <w:rStyle w:val="StyleBoldUnderline"/>
        </w:rPr>
        <w:t>slapped down in debates by true policy pros</w:t>
      </w:r>
      <w:r w:rsidRPr="001D57D5">
        <w:rPr>
          <w:rStyle w:val="StyleBoldUnderline"/>
        </w:rPr>
        <w:t xml:space="preserve"> who actually know what they are talking about but who lack awareness of the dogmatic assumptions from which they proceed, and who have not yet found a good reason to </w:t>
      </w:r>
      <w:r w:rsidRPr="00373F88">
        <w:rPr>
          <w:rStyle w:val="StyleBoldUnderline"/>
        </w:rPr>
        <w:t>listen to jargon-riddled lectures from philosophers</w:t>
      </w:r>
      <w:r w:rsidRPr="001D57D5">
        <w:rPr>
          <w:rStyle w:val="StyleBoldUnderline"/>
        </w:rPr>
        <w:t xml:space="preserve"> and culture critics with their </w:t>
      </w:r>
      <w:proofErr w:type="spellStart"/>
      <w:r w:rsidRPr="001D57D5">
        <w:rPr>
          <w:rStyle w:val="StyleBoldUnderline"/>
        </w:rPr>
        <w:t>snobish</w:t>
      </w:r>
      <w:proofErr w:type="spellEnd"/>
      <w:r w:rsidRPr="001D57D5">
        <w:rPr>
          <w:rStyle w:val="StyleBoldUnderline"/>
        </w:rPr>
        <w:t xml:space="preserve"> disrespect for the so-called "managerial class."</w:t>
      </w:r>
    </w:p>
    <w:p w:rsidR="00AC1561" w:rsidRDefault="00AC1561" w:rsidP="00B17D8A">
      <w:pPr>
        <w:rPr>
          <w:rStyle w:val="StyleBoldUnderline"/>
        </w:rPr>
      </w:pPr>
    </w:p>
    <w:p w:rsidR="00AC1561" w:rsidRDefault="00AC1561" w:rsidP="00B17D8A">
      <w:pPr>
        <w:pStyle w:val="Heading3"/>
      </w:pPr>
      <w:bookmarkStart w:id="49" w:name="_Toc360082933"/>
      <w:r w:rsidRPr="00AC1561">
        <w:lastRenderedPageBreak/>
        <w:t>2NC Policymaking Good – Terrorism Specific</w:t>
      </w:r>
      <w:bookmarkEnd w:id="49"/>
    </w:p>
    <w:p w:rsidR="0083618F" w:rsidRPr="0083618F" w:rsidRDefault="0083618F" w:rsidP="00B17D8A">
      <w:pPr>
        <w:pStyle w:val="Heading4"/>
      </w:pPr>
      <w:r>
        <w:t>Their critique</w:t>
      </w:r>
      <w:r w:rsidR="00E06F5E">
        <w:t>s</w:t>
      </w:r>
      <w:r>
        <w:t xml:space="preserve"> of policy relevance and accusations of bias are too simple – directing our research towards the details of </w:t>
      </w:r>
      <w:r w:rsidRPr="0083618F">
        <w:rPr>
          <w:u w:val="single"/>
        </w:rPr>
        <w:t>terrorism policy</w:t>
      </w:r>
      <w:r>
        <w:t xml:space="preserve"> is a moral responsibility that minimizes violence</w:t>
      </w:r>
    </w:p>
    <w:p w:rsidR="00AC1561" w:rsidRDefault="00AC1561" w:rsidP="00B17D8A">
      <w:proofErr w:type="spellStart"/>
      <w:r w:rsidRPr="0083618F">
        <w:rPr>
          <w:rStyle w:val="StyleStyleBold12pt"/>
        </w:rPr>
        <w:t>Horgan</w:t>
      </w:r>
      <w:proofErr w:type="spellEnd"/>
      <w:r>
        <w:t xml:space="preserve">, Psychology Professor at Penn State University, </w:t>
      </w:r>
      <w:r w:rsidRPr="0083618F">
        <w:rPr>
          <w:rStyle w:val="StyleStyleBold12pt"/>
        </w:rPr>
        <w:t>and Boyle</w:t>
      </w:r>
      <w:r>
        <w:t xml:space="preserve">, International Relations Professor at the University of St. Andrews, </w:t>
      </w:r>
      <w:r w:rsidRPr="0083618F">
        <w:rPr>
          <w:rStyle w:val="StyleStyleBold12pt"/>
        </w:rPr>
        <w:t>2008</w:t>
      </w:r>
      <w:r w:rsidRPr="0083618F">
        <w:rPr>
          <w:sz w:val="16"/>
          <w:szCs w:val="16"/>
        </w:rPr>
        <w:t xml:space="preserve"> [John, also Director of the International Center for the Study of Terrorism at Penn State, and Michael, also Research Fellow at the Centre for the Study of Terrorism and Political Violence, </w:t>
      </w:r>
      <w:r w:rsidR="0083618F" w:rsidRPr="0083618F">
        <w:rPr>
          <w:sz w:val="16"/>
          <w:szCs w:val="16"/>
        </w:rPr>
        <w:t>“A case against ‘Critical Terrorism Studies’”, Critical Studies on Terrorism, 1:1, 51-64]</w:t>
      </w:r>
    </w:p>
    <w:p w:rsidR="0083618F" w:rsidRDefault="0083618F" w:rsidP="00B17D8A"/>
    <w:p w:rsidR="00AC1561" w:rsidRDefault="0083618F" w:rsidP="00B17D8A">
      <w:pPr>
        <w:rPr>
          <w:sz w:val="16"/>
        </w:rPr>
      </w:pPr>
      <w:r w:rsidRPr="0083618F">
        <w:rPr>
          <w:sz w:val="16"/>
        </w:rPr>
        <w:t xml:space="preserve">Gunning (2007a) also argues that research should be assessed on its own merits, for ‘just because a piece of research comes from RAND does not invalidate it; conversely, a “critical” study is not inherently good’ (p. 240). We agree entirely with this. Not all sponsored or contract research is made to ‘toe a party line’, and </w:t>
      </w:r>
      <w:r w:rsidRPr="0083618F">
        <w:rPr>
          <w:rStyle w:val="StyleBoldUnderline"/>
        </w:rPr>
        <w:t>much of the work coming out of official government agencies or affiliated government agencies has little agenda and can be analytically useful</w:t>
      </w:r>
      <w:r w:rsidRPr="0083618F">
        <w:rPr>
          <w:sz w:val="16"/>
        </w:rPr>
        <w:t xml:space="preserve">. The task of the scholar is to retain one’s sense of critical judgment and integrity, and we believe that </w:t>
      </w:r>
      <w:r w:rsidRPr="0083618F">
        <w:rPr>
          <w:rStyle w:val="StyleBoldUnderline"/>
        </w:rPr>
        <w:t xml:space="preserve">there is no prima facie reason to assume that this cannot be done in sponsored research projects. </w:t>
      </w:r>
      <w:r w:rsidRPr="0083618F">
        <w:rPr>
          <w:rStyle w:val="Emphasis"/>
        </w:rPr>
        <w:t>What matters</w:t>
      </w:r>
      <w:r w:rsidRPr="0083618F">
        <w:rPr>
          <w:sz w:val="16"/>
        </w:rPr>
        <w:t xml:space="preserve"> here </w:t>
      </w:r>
      <w:r w:rsidRPr="0083618F">
        <w:rPr>
          <w:rStyle w:val="Emphasis"/>
        </w:rPr>
        <w:t>are the details of the research</w:t>
      </w:r>
      <w:r w:rsidRPr="0083618F">
        <w:rPr>
          <w:sz w:val="16"/>
        </w:rPr>
        <w:t xml:space="preserve"> – what is the purpose of the work, how will it be done, </w:t>
      </w:r>
      <w:r w:rsidRPr="0083618F">
        <w:rPr>
          <w:rStyle w:val="StyleBoldUnderline"/>
        </w:rPr>
        <w:t xml:space="preserve">how might the work be used in policy </w:t>
      </w:r>
      <w:r w:rsidRPr="0083618F">
        <w:rPr>
          <w:sz w:val="16"/>
        </w:rPr>
        <w:t xml:space="preserve">– and for these questions the scholar must be self-critical and insistent on their intellectual autonomy. </w:t>
      </w:r>
      <w:r w:rsidRPr="0083618F">
        <w:rPr>
          <w:rStyle w:val="StyleBoldUnderline"/>
        </w:rPr>
        <w:t xml:space="preserve">The scholar must also be mindful of the responsibility they bear for shaping a government’s response to the problem of terrorism. </w:t>
      </w:r>
      <w:r w:rsidRPr="0083618F">
        <w:rPr>
          <w:sz w:val="16"/>
        </w:rPr>
        <w:t xml:space="preserve">Nothing – not the source of the funding, purpose of the research or prior empirical or theoretical commitment – obviates the need of the scholar to consider his or her own conscience carefully when engaging in work with any external actor. But </w:t>
      </w:r>
      <w:r w:rsidRPr="0083618F">
        <w:rPr>
          <w:rStyle w:val="StyleBoldUnderline"/>
        </w:rPr>
        <w:t>simply engaging with governments on discrete projects does not make one an ‘embedded expert’ nor does it imply sanction to their actions.</w:t>
      </w:r>
      <w:r>
        <w:rPr>
          <w:rStyle w:val="StyleBoldUnderline"/>
        </w:rPr>
        <w:t xml:space="preserve"> </w:t>
      </w:r>
      <w:r w:rsidR="00AC1561" w:rsidRPr="0083618F">
        <w:rPr>
          <w:sz w:val="16"/>
        </w:rPr>
        <w:t xml:space="preserve">But we also believe that </w:t>
      </w:r>
      <w:r w:rsidR="00AC1561" w:rsidRPr="0083618F">
        <w:rPr>
          <w:rStyle w:val="StyleBoldUnderline"/>
        </w:rPr>
        <w:t>the study of political violence lends itself to policy relevance and</w:t>
      </w:r>
      <w:r w:rsidR="00AC1561" w:rsidRPr="0083618F">
        <w:rPr>
          <w:sz w:val="16"/>
        </w:rPr>
        <w:t xml:space="preserve"> that </w:t>
      </w:r>
      <w:r w:rsidR="00AC1561" w:rsidRPr="0083618F">
        <w:rPr>
          <w:rStyle w:val="StyleBoldUnderline"/>
        </w:rPr>
        <w:t>those who seek to produce research that might help policy-makers reduce</w:t>
      </w:r>
      <w:r w:rsidR="00AC1561" w:rsidRPr="0083618F">
        <w:rPr>
          <w:sz w:val="16"/>
        </w:rPr>
        <w:t xml:space="preserve"> the </w:t>
      </w:r>
      <w:r w:rsidR="00AC1561" w:rsidRPr="0083618F">
        <w:rPr>
          <w:rStyle w:val="StyleBoldUnderline"/>
        </w:rPr>
        <w:t>rates of terrorist attack are committing no sin</w:t>
      </w:r>
      <w:r w:rsidR="00AC1561" w:rsidRPr="0083618F">
        <w:rPr>
          <w:sz w:val="16"/>
        </w:rPr>
        <w:t xml:space="preserve">, provided that they retain their independent judgment and report their findings candidly and honestly. </w:t>
      </w:r>
      <w:r w:rsidR="00AC1561" w:rsidRPr="0083618F">
        <w:rPr>
          <w:rStyle w:val="StyleBoldUnderline"/>
        </w:rPr>
        <w:t>In the case of terrorism</w:t>
      </w:r>
      <w:r w:rsidR="00AC1561" w:rsidRPr="0083618F">
        <w:rPr>
          <w:sz w:val="16"/>
        </w:rPr>
        <w:t xml:space="preserve">, we would go further to argue that </w:t>
      </w:r>
      <w:r w:rsidR="00AC1561" w:rsidRPr="0083618F">
        <w:rPr>
          <w:rStyle w:val="StyleBoldUnderline"/>
        </w:rPr>
        <w:t>being policy relevant is</w:t>
      </w:r>
      <w:r w:rsidR="00AC1561" w:rsidRPr="0083618F">
        <w:rPr>
          <w:sz w:val="16"/>
        </w:rPr>
        <w:t xml:space="preserve"> in some instances </w:t>
      </w:r>
      <w:r w:rsidR="00AC1561" w:rsidRPr="0083618F">
        <w:rPr>
          <w:rStyle w:val="StyleBoldUnderline"/>
        </w:rPr>
        <w:t>an entirely justifiable moral choice</w:t>
      </w:r>
      <w:r w:rsidR="00AC1561" w:rsidRPr="0083618F">
        <w:rPr>
          <w:sz w:val="16"/>
        </w:rPr>
        <w:t xml:space="preserv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00AC1561" w:rsidRPr="0083618F">
        <w:rPr>
          <w:rStyle w:val="StyleBoldUnderline"/>
        </w:rPr>
        <w:t>Implicit in the CTS literature is a deep suspicion about the state</w:t>
      </w:r>
      <w:r w:rsidR="00AC1561" w:rsidRPr="0083618F">
        <w:rPr>
          <w:sz w:val="16"/>
        </w:rPr>
        <w:t xml:space="preserve"> and those who engage with it. </w:t>
      </w:r>
      <w:r w:rsidR="00AC1561" w:rsidRPr="0083618F">
        <w:rPr>
          <w:rStyle w:val="Emphasis"/>
        </w:rPr>
        <w:t xml:space="preserve">Such a suspicion may blind some CTS scholars to good work done by those associated with the state. </w:t>
      </w:r>
      <w:r w:rsidR="00AC1561" w:rsidRPr="0083618F">
        <w:rPr>
          <w:rStyle w:val="StyleBoldUnderline"/>
        </w:rPr>
        <w:t>But to assume that being ‘embedded’ in an institution linked to the ‘establishment’ consists of being captured by a state hegemonic project is too simple.</w:t>
      </w:r>
      <w:r>
        <w:rPr>
          <w:rStyle w:val="StyleBoldUnderline"/>
        </w:rPr>
        <w:t xml:space="preserve"> </w:t>
      </w:r>
      <w:r w:rsidR="00AC1561" w:rsidRPr="0083618F">
        <w:rPr>
          <w:sz w:val="16"/>
        </w:rPr>
        <w:t xml:space="preserve">We do not believe that scholars studying terrorism must all be policy-relevant, but equally </w:t>
      </w:r>
      <w:r w:rsidR="00AC1561" w:rsidRPr="0083618F">
        <w:rPr>
          <w:rStyle w:val="StyleBoldUnderline"/>
        </w:rPr>
        <w:t xml:space="preserve">we do not believe that being policy relevant should always be interpreted as writing a blank </w:t>
      </w:r>
      <w:proofErr w:type="spellStart"/>
      <w:r w:rsidR="00AC1561" w:rsidRPr="0083618F">
        <w:rPr>
          <w:rStyle w:val="StyleBoldUnderline"/>
        </w:rPr>
        <w:t>cheque</w:t>
      </w:r>
      <w:proofErr w:type="spellEnd"/>
      <w:r w:rsidR="00AC1561" w:rsidRPr="0083618F">
        <w:rPr>
          <w:rStyle w:val="StyleBoldUnderline"/>
        </w:rPr>
        <w:t xml:space="preserve"> for governments</w:t>
      </w:r>
      <w:r w:rsidR="00AC1561" w:rsidRPr="0083618F">
        <w:rPr>
          <w:sz w:val="16"/>
        </w:rPr>
        <w:t xml:space="preserve"> or as necessarily implicating the scholar in the </w:t>
      </w:r>
      <w:proofErr w:type="spellStart"/>
      <w:r w:rsidR="00AC1561" w:rsidRPr="0083618F">
        <w:rPr>
          <w:sz w:val="16"/>
        </w:rPr>
        <w:t>behaviour</w:t>
      </w:r>
      <w:proofErr w:type="spellEnd"/>
      <w:r w:rsidR="00AC1561" w:rsidRPr="0083618F">
        <w:rPr>
          <w:sz w:val="16"/>
        </w:rPr>
        <w:t xml:space="preserve"> of that government on issues unrelated to one’s work. Working for the US government, for instance, does not imply that the scholar sanctions or approves of the abuses at Abu Ghraib prison. </w:t>
      </w:r>
      <w:r w:rsidR="00AC1561" w:rsidRPr="0083618F">
        <w:rPr>
          <w:rStyle w:val="StyleBoldUnderline"/>
        </w:rPr>
        <w:t>The assumption that those who do not practice CTS are all ‘embedded’ with the ‘establishment’ and that this somehow gives the green light for states to engage in illegal activity is</w:t>
      </w:r>
      <w:r w:rsidR="00AC1561" w:rsidRPr="0083618F">
        <w:rPr>
          <w:sz w:val="16"/>
        </w:rPr>
        <w:t xml:space="preserve"> in our view </w:t>
      </w:r>
      <w:r w:rsidR="00AC1561" w:rsidRPr="0083618F">
        <w:rPr>
          <w:rStyle w:val="StyleBoldUnderline"/>
        </w:rPr>
        <w:t>unwarranted</w:t>
      </w:r>
      <w:r w:rsidR="00AC1561" w:rsidRPr="0083618F">
        <w:rPr>
          <w:sz w:val="16"/>
        </w:rPr>
        <w:t>, to say the very least.</w:t>
      </w:r>
      <w:r w:rsidRPr="0083618F">
        <w:rPr>
          <w:sz w:val="16"/>
        </w:rPr>
        <w:t xml:space="preserve"> </w:t>
      </w:r>
      <w:r w:rsidR="00AC1561" w:rsidRPr="0083618F">
        <w:rPr>
          <w:rStyle w:val="StyleBoldUnderline"/>
        </w:rPr>
        <w:t>The limits of this moral responsibility are overlooked in current CTS work</w:t>
      </w:r>
      <w:r w:rsidR="00AC1561" w:rsidRPr="0083618F">
        <w:rPr>
          <w:sz w:val="16"/>
        </w:rPr>
        <w:t xml:space="preserve">; indeed, if anything there is an attempt to inflate the policy relevance that terrorism scholars have. Jackson (2007c) alleges that ‘the direction of domestic counter-terrorism policies’ are ‘to a large degree based on orthodox terrorism studies research’ (p. 225). Yet he provides no examples, let alone evidence for this claim. Jackson further alleges ‘terrorism studies actually provides an authoritative judgment about who may legitimately be killed, tortured, rendered or incarcerated by the state in the name of counter-terrorism’ (p. 249). Again, there is a tension here: </w:t>
      </w:r>
      <w:r w:rsidR="00AC1561" w:rsidRPr="0083618F">
        <w:rPr>
          <w:rStyle w:val="StyleBoldUnderline"/>
        </w:rPr>
        <w:t>Jackson conjures an image of terrorism studies which no matter its conceptual and empirical flaws is somehow able to influence governments to the point of constructing who is and is not a legitimate target. This implies that</w:t>
      </w:r>
      <w:r w:rsidR="00AC1561" w:rsidRPr="0083618F">
        <w:rPr>
          <w:sz w:val="16"/>
        </w:rPr>
        <w:t xml:space="preserve"> not only is th</w:t>
      </w:r>
      <w:r w:rsidR="00AC1561" w:rsidRPr="0083618F">
        <w:rPr>
          <w:rStyle w:val="StyleBoldUnderline"/>
        </w:rPr>
        <w:t>ere a secret cabal of terrorism researchers quietly pulling the strings of government</w:t>
      </w:r>
      <w:r w:rsidR="00AC1561" w:rsidRPr="0083618F">
        <w:rPr>
          <w:sz w:val="16"/>
        </w:rPr>
        <w:t xml:space="preserve">, but also that those engaged in terrorism research sanction abuse of human rights and </w:t>
      </w:r>
      <w:proofErr w:type="spellStart"/>
      <w:r w:rsidR="00AC1561" w:rsidRPr="0083618F">
        <w:rPr>
          <w:sz w:val="16"/>
        </w:rPr>
        <w:t>statedirected</w:t>
      </w:r>
      <w:proofErr w:type="spellEnd"/>
      <w:r w:rsidR="00AC1561" w:rsidRPr="0083618F">
        <w:rPr>
          <w:sz w:val="16"/>
        </w:rPr>
        <w:t xml:space="preserve"> violence. This implies a measure of bad faith on the part of some terrorism researchers, and we believe that CTS advocates should offer a more nuanced portrayal of those engaged in policy relevant search than this assessment allows.</w:t>
      </w:r>
    </w:p>
    <w:p w:rsidR="0083618F" w:rsidRPr="0083618F" w:rsidRDefault="0083618F" w:rsidP="00B17D8A">
      <w:pPr>
        <w:rPr>
          <w:sz w:val="16"/>
        </w:rPr>
      </w:pPr>
    </w:p>
    <w:p w:rsidR="003B41F3" w:rsidRPr="001D57D5" w:rsidRDefault="003B41F3" w:rsidP="00B17D8A">
      <w:pPr>
        <w:pStyle w:val="Heading3"/>
      </w:pPr>
      <w:bookmarkStart w:id="50" w:name="_Toc201584054"/>
      <w:bookmarkStart w:id="51" w:name="_Toc360082934"/>
      <w:bookmarkEnd w:id="48"/>
      <w:r w:rsidRPr="001D57D5">
        <w:lastRenderedPageBreak/>
        <w:t>2NC Roleplaying Good</w:t>
      </w:r>
      <w:bookmarkEnd w:id="50"/>
      <w:bookmarkEnd w:id="51"/>
    </w:p>
    <w:p w:rsidR="003B41F3" w:rsidRPr="001D57D5" w:rsidRDefault="003B41F3" w:rsidP="00B17D8A">
      <w:pPr>
        <w:pStyle w:val="Heading4"/>
      </w:pPr>
      <w:r w:rsidRPr="001D57D5">
        <w:t>Role playing overcomes polarization and teaches students political jargon necessary to form critical opinions</w:t>
      </w:r>
    </w:p>
    <w:p w:rsidR="003B41F3" w:rsidRPr="00AC1561" w:rsidRDefault="003B41F3" w:rsidP="00B17D8A">
      <w:r w:rsidRPr="00AC1561">
        <w:rPr>
          <w:rStyle w:val="StyleStyleBold12pt"/>
        </w:rPr>
        <w:t>SCHAAP 2005</w:t>
      </w:r>
      <w:r w:rsidRPr="00AC1561">
        <w:t xml:space="preserve"> (Andrew, University of Melbourne, Politics, </w:t>
      </w:r>
      <w:proofErr w:type="spellStart"/>
      <w:r w:rsidRPr="00AC1561">
        <w:t>Vol</w:t>
      </w:r>
      <w:proofErr w:type="spellEnd"/>
      <w:r w:rsidRPr="00AC1561">
        <w:t xml:space="preserve"> 25 </w:t>
      </w:r>
      <w:proofErr w:type="spellStart"/>
      <w:r w:rsidRPr="00AC1561">
        <w:t>Iss</w:t>
      </w:r>
      <w:proofErr w:type="spellEnd"/>
      <w:r w:rsidRPr="00AC1561">
        <w:t xml:space="preserve"> 1, February)</w:t>
      </w:r>
    </w:p>
    <w:p w:rsidR="003B41F3" w:rsidRPr="002E3259" w:rsidRDefault="003B41F3" w:rsidP="00B17D8A">
      <w:pPr>
        <w:rPr>
          <w:sz w:val="16"/>
        </w:rPr>
      </w:pPr>
      <w:r w:rsidRPr="001D57D5">
        <w:rPr>
          <w:rStyle w:val="StyleBoldUnderline"/>
        </w:rPr>
        <w:t xml:space="preserve">While every subject has its jargon, the object of study in political theory is the jargon itself. Perhaps because of its abstract nature, political theory often </w:t>
      </w:r>
      <w:proofErr w:type="spellStart"/>
      <w:r w:rsidRPr="001D57D5">
        <w:rPr>
          <w:rStyle w:val="StyleBoldUnderline"/>
        </w:rPr>
        <w:t>polarises</w:t>
      </w:r>
      <w:proofErr w:type="spellEnd"/>
      <w:r w:rsidRPr="001D57D5">
        <w:rPr>
          <w:rStyle w:val="StyleBoldUnderline"/>
        </w:rPr>
        <w:t xml:space="preserve"> politics students: it either alienates or inspires them. Role playing offers one valuable technique to overcome this divide by demonstrating in practice why we cannot do without theories of politics. By participating in this role play, students experienced at </w:t>
      </w:r>
      <w:proofErr w:type="spellStart"/>
      <w:r w:rsidRPr="001D57D5">
        <w:rPr>
          <w:rStyle w:val="StyleBoldUnderline"/>
        </w:rPr>
        <w:t>first hand</w:t>
      </w:r>
      <w:proofErr w:type="spellEnd"/>
      <w:r w:rsidRPr="001D57D5">
        <w:rPr>
          <w:rStyle w:val="StyleBoldUnderline"/>
        </w:rPr>
        <w:t xml:space="preserve"> how arguments</w:t>
      </w:r>
      <w:r w:rsidRPr="002E3259">
        <w:rPr>
          <w:sz w:val="16"/>
        </w:rPr>
        <w:t xml:space="preserve"> made from within five traditions of political philosophy </w:t>
      </w:r>
      <w:r w:rsidRPr="001D57D5">
        <w:rPr>
          <w:rStyle w:val="StyleBoldUnderline"/>
        </w:rPr>
        <w:t>come into conflict</w:t>
      </w:r>
      <w:r w:rsidRPr="002E3259">
        <w:rPr>
          <w:sz w:val="16"/>
        </w:rPr>
        <w:t xml:space="preserve"> in relation to the issue of human rights. Even self-avowed pragmatists have their own theories – only they are implicitly assumed rather than explicitly articulated. </w:t>
      </w:r>
      <w:r w:rsidRPr="001D57D5">
        <w:rPr>
          <w:rStyle w:val="StyleBoldUnderline"/>
        </w:rPr>
        <w:t>In role playing the pragmatists' self-deception is exposed: they are forced to declare their (imagined) hands and hold their (assigned) theories open to scrutiny. Once drawn into the game, in this way, they are on their way to becoming political theorists</w:t>
      </w:r>
      <w:r w:rsidRPr="002E3259">
        <w:rPr>
          <w:sz w:val="16"/>
        </w:rPr>
        <w:t>.</w:t>
      </w:r>
    </w:p>
    <w:p w:rsidR="003B41F3" w:rsidRPr="001D57D5" w:rsidRDefault="003B41F3" w:rsidP="00B17D8A">
      <w:pPr>
        <w:pStyle w:val="Heading3"/>
      </w:pPr>
      <w:bookmarkStart w:id="52" w:name="_Toc201584055"/>
      <w:bookmarkStart w:id="53" w:name="_Toc360082935"/>
      <w:r w:rsidRPr="001D57D5">
        <w:lastRenderedPageBreak/>
        <w:t>2NC Fairness Good</w:t>
      </w:r>
      <w:bookmarkEnd w:id="52"/>
      <w:bookmarkEnd w:id="53"/>
    </w:p>
    <w:p w:rsidR="003B41F3" w:rsidRPr="002E3259" w:rsidRDefault="003B41F3" w:rsidP="00B17D8A">
      <w:pPr>
        <w:pStyle w:val="Heading4"/>
      </w:pPr>
      <w:r w:rsidRPr="002E3259">
        <w:t xml:space="preserve">The preservation of equal ground and compliance with democratically agreed upon topic norms is crucial to instill an ethic of tolerance and respect for </w:t>
      </w:r>
      <w:proofErr w:type="spellStart"/>
      <w:r w:rsidRPr="002E3259">
        <w:t>alterity</w:t>
      </w:r>
      <w:proofErr w:type="spellEnd"/>
      <w:r w:rsidRPr="002E3259">
        <w:t xml:space="preserve"> – the idea that the 1AC is more important than giving the other side a chance to talk is the root of bigotry and intolerance </w:t>
      </w:r>
    </w:p>
    <w:p w:rsidR="003B41F3" w:rsidRDefault="003B41F3" w:rsidP="00B17D8A">
      <w:proofErr w:type="gramStart"/>
      <w:r w:rsidRPr="00AC1561">
        <w:rPr>
          <w:rStyle w:val="StyleStyleBold12pt"/>
        </w:rPr>
        <w:t>Muir, 93</w:t>
      </w:r>
      <w:r w:rsidRPr="00AC1561">
        <w:t xml:space="preserve"> – Department of Communications at George Mason (Star A., “A Defense of the Ethics of Contemporary Debate,” Philosophy and Rhetoric, Vol. 26, No. 4.</w:t>
      </w:r>
      <w:proofErr w:type="gramEnd"/>
      <w:r w:rsidRPr="00AC1561">
        <w:t xml:space="preserve"> Gale Academic </w:t>
      </w:r>
      <w:proofErr w:type="spellStart"/>
      <w:r w:rsidRPr="00AC1561">
        <w:t>Onefile</w:t>
      </w:r>
      <w:proofErr w:type="spellEnd"/>
      <w:r w:rsidRPr="00AC1561">
        <w:t>)</w:t>
      </w:r>
    </w:p>
    <w:p w:rsidR="00AC1561" w:rsidRPr="00AC1561" w:rsidRDefault="00AC1561" w:rsidP="00B17D8A"/>
    <w:p w:rsidR="003B41F3" w:rsidRPr="001D57D5" w:rsidRDefault="003B41F3" w:rsidP="00B17D8A">
      <w:pPr>
        <w:rPr>
          <w:b/>
          <w:bCs/>
          <w:u w:val="thick"/>
        </w:rPr>
      </w:pPr>
      <w:r w:rsidRPr="002E3259">
        <w:rPr>
          <w:sz w:val="16"/>
          <w:szCs w:val="12"/>
        </w:rPr>
        <w:t xml:space="preserve">Values clarification, Stewart is correct in pointing out, does not mean that no values are developed. Two very important values— </w:t>
      </w:r>
      <w:r w:rsidRPr="001D57D5">
        <w:rPr>
          <w:rStyle w:val="StyleBoldUnderline"/>
        </w:rPr>
        <w:t>tolerance and fairness—inhere to a significant degree in the ethics of switch-side debate</w:t>
      </w:r>
      <w:r w:rsidRPr="002E3259">
        <w:rPr>
          <w:sz w:val="16"/>
          <w:szCs w:val="12"/>
        </w:rPr>
        <w:t xml:space="preserve">. A second point about the charge of relativism is that tolerance is related to the development of reasoned moral viewpoints. </w:t>
      </w:r>
      <w:r w:rsidRPr="001D57D5">
        <w:rPr>
          <w:rStyle w:val="StyleBoldUnderline"/>
        </w:rPr>
        <w:t xml:space="preserve">The willingness to </w:t>
      </w:r>
      <w:r w:rsidRPr="001D57D5">
        <w:rPr>
          <w:rStyle w:val="Emphasis"/>
        </w:rPr>
        <w:t>recognize the existence of other views</w:t>
      </w:r>
      <w:r w:rsidRPr="001D57D5">
        <w:rPr>
          <w:rStyle w:val="StyleBoldUnderline"/>
        </w:rPr>
        <w:t>, and to grant alternative positions a degree of credibility, is a value fostered by switch-side debate:</w:t>
      </w:r>
      <w:r w:rsidRPr="002E3259">
        <w:rPr>
          <w:sz w:val="16"/>
          <w:szCs w:val="12"/>
        </w:rPr>
        <w:t xml:space="preserve"> Alternately </w:t>
      </w:r>
      <w:r w:rsidRPr="001D57D5">
        <w:rPr>
          <w:rStyle w:val="StyleBoldUnderline"/>
        </w:rPr>
        <w:t>debating both sides of the same question . . . inculcates a deep-seated attitude of tolerance toward differing points of view. To be forced to debate only one side leads to an ego-identification with that side</w:t>
      </w:r>
      <w:r w:rsidRPr="002E3259">
        <w:rPr>
          <w:sz w:val="16"/>
          <w:szCs w:val="12"/>
        </w:rPr>
        <w:t xml:space="preserve">. , . . </w:t>
      </w:r>
      <w:r w:rsidRPr="001D57D5">
        <w:rPr>
          <w:rStyle w:val="StyleBoldUnderline"/>
        </w:rPr>
        <w:t>The other side in contrast is seen only as something to be discredited.</w:t>
      </w:r>
      <w:r w:rsidRPr="002E3259">
        <w:rPr>
          <w:sz w:val="16"/>
          <w:szCs w:val="12"/>
        </w:rPr>
        <w:t xml:space="preserve"> Arguing as persuasively as one can for completely opposing views is one way of giving recognition to the idea that a strong case can generally be made for the views of earnest and intelligent men, however such views may clash with one's own. . . .</w:t>
      </w:r>
      <w:r w:rsidRPr="001D57D5">
        <w:rPr>
          <w:rStyle w:val="StyleBoldUnderline"/>
        </w:rPr>
        <w:t>Promoting</w:t>
      </w:r>
      <w:r w:rsidRPr="002E3259">
        <w:rPr>
          <w:sz w:val="16"/>
          <w:szCs w:val="12"/>
        </w:rPr>
        <w:t xml:space="preserve"> this kind of </w:t>
      </w:r>
      <w:r w:rsidRPr="001D57D5">
        <w:rPr>
          <w:rStyle w:val="StyleBoldUnderline"/>
        </w:rPr>
        <w:t>tolerance is perhaps one of the greatest benefits debating both sides has to offer.</w:t>
      </w:r>
      <w:r w:rsidRPr="002E3259">
        <w:rPr>
          <w:sz w:val="16"/>
          <w:szCs w:val="12"/>
        </w:rPr>
        <w:t xml:space="preserve"> 5' </w:t>
      </w:r>
      <w:proofErr w:type="gramStart"/>
      <w:r w:rsidRPr="001D57D5">
        <w:rPr>
          <w:rStyle w:val="StyleBoldUnderline"/>
        </w:rPr>
        <w:t>The</w:t>
      </w:r>
      <w:proofErr w:type="gramEnd"/>
      <w:r w:rsidRPr="001D57D5">
        <w:rPr>
          <w:rStyle w:val="StyleBoldUnderline"/>
        </w:rPr>
        <w:t xml:space="preserve"> activity should encourage debating both sides of a topic,</w:t>
      </w:r>
      <w:r w:rsidRPr="002E3259">
        <w:rPr>
          <w:sz w:val="16"/>
          <w:szCs w:val="12"/>
        </w:rPr>
        <w:t xml:space="preserve"> reasons Thompson, </w:t>
      </w:r>
      <w:r w:rsidRPr="001D57D5">
        <w:rPr>
          <w:rStyle w:val="StyleBoldUnderline"/>
        </w:rPr>
        <w:t xml:space="preserve">because debaters are "more likely to realize that propositions are bilateral. It is those who fail to recognize this fact </w:t>
      </w:r>
      <w:proofErr w:type="gramStart"/>
      <w:r w:rsidRPr="001D57D5">
        <w:rPr>
          <w:rStyle w:val="StyleBoldUnderline"/>
        </w:rPr>
        <w:t>who</w:t>
      </w:r>
      <w:proofErr w:type="gramEnd"/>
      <w:r w:rsidRPr="001D57D5">
        <w:rPr>
          <w:rStyle w:val="StyleBoldUnderline"/>
        </w:rPr>
        <w:t xml:space="preserve"> become </w:t>
      </w:r>
      <w:r w:rsidRPr="001D57D5">
        <w:rPr>
          <w:rStyle w:val="Emphasis"/>
        </w:rPr>
        <w:t>intolerant, dogmatic, and bigoted.</w:t>
      </w:r>
      <w:r w:rsidRPr="002E3259">
        <w:rPr>
          <w:sz w:val="16"/>
          <w:szCs w:val="12"/>
        </w:rPr>
        <w:t xml:space="preserve">""* While Theodore Roosevelt can hardly be said to be advocating bigotry, his efforts to turn out advocates convinced of their rightness is not a position imbued with tolerance. </w:t>
      </w:r>
      <w:r w:rsidRPr="001D57D5">
        <w:rPr>
          <w:rStyle w:val="StyleBoldUnderline"/>
        </w:rPr>
        <w:t>At a societal level, the value of tolerance is more conducive to a fair and open assessment of competing ideas.</w:t>
      </w:r>
      <w:r w:rsidRPr="002E3259">
        <w:rPr>
          <w:sz w:val="16"/>
          <w:szCs w:val="12"/>
        </w:rPr>
        <w:t xml:space="preserve"> John Stuart Mill eloquently states the case this way: Complete liberty of contradicting and disproving our opinion is the very condition which justifies us in assuming its truth for purposes of action; and on no other terms can a being with human faculties have any rational assurance of being right. . . . </w:t>
      </w:r>
      <w:proofErr w:type="gramStart"/>
      <w:r w:rsidRPr="002E3259">
        <w:rPr>
          <w:sz w:val="16"/>
          <w:szCs w:val="12"/>
        </w:rPr>
        <w:t>the</w:t>
      </w:r>
      <w:proofErr w:type="gramEnd"/>
      <w:r w:rsidRPr="002E3259">
        <w:rPr>
          <w:sz w:val="16"/>
          <w:szCs w:val="12"/>
        </w:rPr>
        <w:t xml:space="preserve"> peculiar evil of silencing the expression of an opinion is, that it is robbing the human race. . . . If the opinion is right, they are deprived of the opportunity of exchanging error for truth: if wrong, they lose, what is almost as great a benefit, the clearer perception and livelier impression of the truth, produced by its collision with error."*' </w:t>
      </w:r>
      <w:r w:rsidRPr="001D57D5">
        <w:rPr>
          <w:rStyle w:val="StyleBoldUnderline"/>
        </w:rPr>
        <w:t>At an individual level, tolerance is related to moral identity via empathic and critical assessments of differing perspectives.</w:t>
      </w:r>
      <w:r w:rsidRPr="002E3259">
        <w:rPr>
          <w:sz w:val="16"/>
          <w:szCs w:val="12"/>
        </w:rPr>
        <w:t xml:space="preserve"> Paul posits a strong relationship between tolerance, empathy, and critical thought. Discussing the function of argument in everyday life, he observes that i</w:t>
      </w:r>
      <w:r w:rsidRPr="001D57D5">
        <w:rPr>
          <w:rStyle w:val="StyleBoldUnderline"/>
        </w:rPr>
        <w:t xml:space="preserve">n order to overcome natural tendencies to reason egocentrically and </w:t>
      </w:r>
      <w:proofErr w:type="spellStart"/>
      <w:r w:rsidRPr="001D57D5">
        <w:rPr>
          <w:rStyle w:val="StyleBoldUnderline"/>
        </w:rPr>
        <w:t>sociocentrically</w:t>
      </w:r>
      <w:proofErr w:type="spellEnd"/>
      <w:r w:rsidRPr="001D57D5">
        <w:rPr>
          <w:rStyle w:val="StyleBoldUnderline"/>
        </w:rPr>
        <w:t>, individuals must gain the capacity to engage in self-</w:t>
      </w:r>
      <w:proofErr w:type="spellStart"/>
      <w:r w:rsidRPr="001D57D5">
        <w:rPr>
          <w:rStyle w:val="StyleBoldUnderline"/>
        </w:rPr>
        <w:t>refiective</w:t>
      </w:r>
      <w:proofErr w:type="spellEnd"/>
      <w:r w:rsidRPr="001D57D5">
        <w:rPr>
          <w:rStyle w:val="StyleBoldUnderline"/>
        </w:rPr>
        <w:t xml:space="preserve"> questioning, to reason dialogically and dialectically</w:t>
      </w:r>
      <w:r w:rsidRPr="002E3259">
        <w:rPr>
          <w:sz w:val="16"/>
          <w:szCs w:val="12"/>
        </w:rPr>
        <w:t xml:space="preserve">, and to "reconstruct alien and opposing belief systems empathically."*- Our system of beliefs is, by definition, irrational when we are incapable of abandoning a belief for rational reasons; that is, when we egocentrically associate our beliefs with our own integrity. Paul describes an intimate relationship between private inferential habits, moral practices, and the nature of argumentation. </w:t>
      </w:r>
      <w:r w:rsidRPr="001D57D5">
        <w:rPr>
          <w:rStyle w:val="StyleBoldUnderline"/>
        </w:rPr>
        <w:t>Critical thought and moral identity</w:t>
      </w:r>
      <w:r w:rsidRPr="002E3259">
        <w:rPr>
          <w:sz w:val="16"/>
          <w:szCs w:val="12"/>
        </w:rPr>
        <w:t xml:space="preserve">, he urges, </w:t>
      </w:r>
      <w:r w:rsidRPr="001D57D5">
        <w:rPr>
          <w:rStyle w:val="StyleBoldUnderline"/>
        </w:rPr>
        <w:t>must be predicated on discovering the insights of opposing views and the weaknesses of our own beliefs. Role playing</w:t>
      </w:r>
      <w:r w:rsidRPr="002E3259">
        <w:rPr>
          <w:sz w:val="16"/>
          <w:szCs w:val="12"/>
        </w:rPr>
        <w:t xml:space="preserve">, he reasons, </w:t>
      </w:r>
      <w:r w:rsidRPr="001D57D5">
        <w:rPr>
          <w:rStyle w:val="StyleBoldUnderline"/>
        </w:rPr>
        <w:t>is a central element of any effort to gain such insight.</w:t>
      </w:r>
      <w:r w:rsidRPr="002E3259">
        <w:rPr>
          <w:sz w:val="16"/>
          <w:szCs w:val="12"/>
        </w:rPr>
        <w:t xml:space="preserve"> </w:t>
      </w:r>
      <w:r w:rsidRPr="001D57D5">
        <w:rPr>
          <w:rStyle w:val="StyleBoldUnderline"/>
        </w:rPr>
        <w:t>Only an activity that requires the defense of both sides of an issue, moving beyond acknowledgement to exploration and advocacy, can engender such powerful role playing.</w:t>
      </w:r>
      <w:r w:rsidRPr="002E3259">
        <w:rPr>
          <w:sz w:val="16"/>
          <w:szCs w:val="12"/>
        </w:rPr>
        <w:t xml:space="preserve"> Redding explains that "debating both sides is a special instance of role-playing,""" where debaters are forced to empathize on a constant basis with a position contrary to their own. </w:t>
      </w:r>
      <w:r w:rsidRPr="001D57D5">
        <w:rPr>
          <w:rStyle w:val="StyleBoldUnderline"/>
        </w:rPr>
        <w:t>This role playing</w:t>
      </w:r>
      <w:r w:rsidRPr="002E3259">
        <w:rPr>
          <w:sz w:val="16"/>
          <w:szCs w:val="12"/>
        </w:rPr>
        <w:t xml:space="preserve">, Baird agrees, </w:t>
      </w:r>
      <w:r w:rsidRPr="001D57D5">
        <w:rPr>
          <w:rStyle w:val="StyleBoldUnderline"/>
        </w:rPr>
        <w:t>is an exercise in reflective thinking, an engagement in problem solving that exposes weaknesses and strengths</w:t>
      </w:r>
      <w:r w:rsidRPr="002E3259">
        <w:rPr>
          <w:sz w:val="16"/>
          <w:szCs w:val="12"/>
        </w:rPr>
        <w:t xml:space="preserve">,** Motivated by the knowledge that they may debate against their own case, </w:t>
      </w:r>
      <w:r w:rsidRPr="001D57D5">
        <w:rPr>
          <w:rStyle w:val="StyleBoldUnderline"/>
        </w:rPr>
        <w:t>debaters constantly pose arguments and counter-arguments for discussion, erecting defenses and then challenging these defenses with a  different tact."*</w:t>
      </w:r>
      <w:r w:rsidRPr="002E3259">
        <w:rPr>
          <w:sz w:val="16"/>
          <w:szCs w:val="12"/>
        </w:rPr>
        <w:t xml:space="preserve">' </w:t>
      </w:r>
      <w:r w:rsidRPr="001D57D5">
        <w:rPr>
          <w:rStyle w:val="StyleBoldUnderline"/>
        </w:rPr>
        <w:t>Such conceptual flexibility</w:t>
      </w:r>
      <w:r w:rsidRPr="002E3259">
        <w:rPr>
          <w:sz w:val="16"/>
          <w:szCs w:val="12"/>
        </w:rPr>
        <w:t xml:space="preserve">, Paul argues, </w:t>
      </w:r>
      <w:r w:rsidRPr="001D57D5">
        <w:rPr>
          <w:rStyle w:val="StyleBoldUnderline"/>
        </w:rPr>
        <w:t>is essential for effective critical thinking, and in turn for the development of a reasoned moral identity.</w:t>
      </w:r>
      <w:r w:rsidRPr="002E3259">
        <w:rPr>
          <w:sz w:val="16"/>
          <w:szCs w:val="12"/>
        </w:rPr>
        <w:t xml:space="preserve"> A final point about relativism is that </w:t>
      </w:r>
      <w:r w:rsidRPr="001D57D5">
        <w:rPr>
          <w:rStyle w:val="StyleBoldUnderline"/>
        </w:rPr>
        <w:t>switch-side debate encourages fairness and equality of opportunity in evaluating competing values.</w:t>
      </w:r>
      <w:r w:rsidRPr="002E3259">
        <w:rPr>
          <w:sz w:val="16"/>
          <w:szCs w:val="12"/>
        </w:rPr>
        <w:t xml:space="preserve"> Initially, </w:t>
      </w:r>
      <w:r w:rsidRPr="001D57D5">
        <w:rPr>
          <w:rStyle w:val="StyleBoldUnderline"/>
        </w:rPr>
        <w:t xml:space="preserve">it is apparent that </w:t>
      </w:r>
      <w:r w:rsidRPr="001D57D5">
        <w:rPr>
          <w:rStyle w:val="Emphasis"/>
        </w:rPr>
        <w:t>a priori fairness is a fundamental aspect of games</w:t>
      </w:r>
      <w:r w:rsidRPr="002E3259">
        <w:rPr>
          <w:sz w:val="16"/>
          <w:szCs w:val="12"/>
        </w:rPr>
        <w:t xml:space="preserve"> and gamesmanship."* </w:t>
      </w:r>
      <w:r w:rsidRPr="001D57D5">
        <w:rPr>
          <w:rStyle w:val="StyleBoldUnderline"/>
        </w:rPr>
        <w:t xml:space="preserve">Players in the game should start out with equal advantage, and the rules should be construed throughout to provide no undue advantage to one side or the other. </w:t>
      </w:r>
      <w:r w:rsidRPr="002E3259">
        <w:rPr>
          <w:sz w:val="16"/>
          <w:szCs w:val="12"/>
        </w:rPr>
        <w:t xml:space="preserve">Both sides, notes Thompson, should have an equal amount of time and a fair chance to present their arguments. Of critical importance, he insists, is an equality of opportunity."*^ </w:t>
      </w:r>
      <w:r w:rsidRPr="001D57D5">
        <w:rPr>
          <w:rStyle w:val="StyleBoldUnderline"/>
        </w:rPr>
        <w:t>Equality of opportunity is manifest throughout many debate procedures and norms. On the question of topicality</w:t>
      </w:r>
      <w:r w:rsidRPr="002E3259">
        <w:rPr>
          <w:sz w:val="16"/>
          <w:szCs w:val="12"/>
        </w:rPr>
        <w:t>—whether the affirmative plan is an example of the stated topic—</w:t>
      </w:r>
      <w:r w:rsidRPr="001D57D5">
        <w:rPr>
          <w:rStyle w:val="StyleBoldUnderline"/>
        </w:rPr>
        <w:t xml:space="preserve">the </w:t>
      </w:r>
      <w:r w:rsidRPr="001D57D5">
        <w:rPr>
          <w:rStyle w:val="StyleBoldUnderline"/>
        </w:rPr>
        <w:lastRenderedPageBreak/>
        <w:t>issue of "fair ground" for debate is explicitly developed as a criterion for decision.</w:t>
      </w:r>
      <w:r w:rsidRPr="002E3259">
        <w:rPr>
          <w:sz w:val="16"/>
          <w:szCs w:val="12"/>
        </w:rPr>
        <w:t xml:space="preserve"> Likewise, when a counterplan is offered against an affirmative plan, the issue of coexistence, or of the "competitiveness" of the plans, frequently turns on the fairness of the affirmative team's suggested "permutation" of the plans. In these and other issues, the value of fairness, and of equality of opportunity, is highlighted and clarified through constant disputation. </w:t>
      </w:r>
      <w:r w:rsidRPr="001D57D5">
        <w:rPr>
          <w:rStyle w:val="StyleBoldUnderline"/>
        </w:rPr>
        <w:t>The point is simply that debate does teach values, and that these values are instrumental in providing a hearing for alternative points of view. Paying explicit attention to decision criteria, and to the division of ground arguments</w:t>
      </w:r>
      <w:r w:rsidRPr="002E3259">
        <w:rPr>
          <w:sz w:val="16"/>
          <w:szCs w:val="12"/>
        </w:rPr>
        <w:t xml:space="preserve"> (a function of competition), </w:t>
      </w:r>
      <w:r w:rsidRPr="001D57D5">
        <w:rPr>
          <w:rStyle w:val="StyleBoldUnderline"/>
        </w:rPr>
        <w:t>effectively renders the value structure pluralistic, rather than relativistic.</w:t>
      </w:r>
    </w:p>
    <w:p w:rsidR="003B41F3" w:rsidRPr="001D57D5" w:rsidRDefault="003B41F3" w:rsidP="00B17D8A"/>
    <w:p w:rsidR="003B41F3" w:rsidRPr="001D57D5" w:rsidRDefault="003B41F3" w:rsidP="00B17D8A">
      <w:pPr>
        <w:pStyle w:val="Heading3"/>
      </w:pPr>
      <w:bookmarkStart w:id="54" w:name="_Toc201584057"/>
      <w:bookmarkStart w:id="55" w:name="_Toc360082936"/>
      <w:r>
        <w:lastRenderedPageBreak/>
        <w:t>2NC</w:t>
      </w:r>
      <w:r w:rsidRPr="001D57D5">
        <w:t xml:space="preserve"> Reps don’t Matter</w:t>
      </w:r>
      <w:bookmarkEnd w:id="54"/>
      <w:bookmarkEnd w:id="55"/>
    </w:p>
    <w:p w:rsidR="003B41F3" w:rsidRPr="001D57D5" w:rsidRDefault="003B41F3" w:rsidP="00B17D8A">
      <w:pPr>
        <w:pStyle w:val="Heading4"/>
      </w:pPr>
      <w:r w:rsidRPr="001D57D5">
        <w:t>Representations are irrelevant—they still default to objectivity and don’t change how we conceive IR</w:t>
      </w:r>
      <w:r w:rsidR="00AC1561">
        <w:t>, they</w:t>
      </w:r>
      <w:r w:rsidRPr="001D57D5">
        <w:t xml:space="preserve"> just recognize past changes. </w:t>
      </w:r>
    </w:p>
    <w:p w:rsidR="003B41F3" w:rsidRDefault="003B41F3" w:rsidP="00B17D8A">
      <w:proofErr w:type="spellStart"/>
      <w:proofErr w:type="gramStart"/>
      <w:r w:rsidRPr="00AC1561">
        <w:rPr>
          <w:rStyle w:val="StyleStyleBold12pt"/>
        </w:rPr>
        <w:t>Mearsheimer</w:t>
      </w:r>
      <w:proofErr w:type="spellEnd"/>
      <w:r w:rsidRPr="00AC1561">
        <w:rPr>
          <w:rStyle w:val="StyleStyleBold12pt"/>
        </w:rPr>
        <w:t>, 95.</w:t>
      </w:r>
      <w:proofErr w:type="gramEnd"/>
      <w:r w:rsidRPr="001F7FA1">
        <w:rPr>
          <w:rStyle w:val="StyleStyleBold12pt"/>
        </w:rPr>
        <w:t xml:space="preserve"> </w:t>
      </w:r>
      <w:proofErr w:type="gramStart"/>
      <w:r w:rsidRPr="00AC1561">
        <w:t xml:space="preserve">John (International Relations professor at the University of Chicago), The False Promise of International Institutions in International Security </w:t>
      </w:r>
      <w:proofErr w:type="spellStart"/>
      <w:r w:rsidRPr="00AC1561">
        <w:t>Vol</w:t>
      </w:r>
      <w:proofErr w:type="spellEnd"/>
      <w:r w:rsidRPr="00AC1561">
        <w:t xml:space="preserve"> 19 Number 3 Winter, </w:t>
      </w:r>
      <w:proofErr w:type="spellStart"/>
      <w:r w:rsidRPr="00AC1561">
        <w:t>pp</w:t>
      </w:r>
      <w:proofErr w:type="spellEnd"/>
      <w:r w:rsidRPr="00AC1561">
        <w:t xml:space="preserve"> 43-44.</w:t>
      </w:r>
      <w:proofErr w:type="gramEnd"/>
      <w:r w:rsidRPr="00AC1561">
        <w:t xml:space="preserve"> </w:t>
      </w:r>
    </w:p>
    <w:p w:rsidR="00AC1561" w:rsidRPr="00AC1561" w:rsidRDefault="00AC1561" w:rsidP="00B17D8A"/>
    <w:p w:rsidR="003B41F3" w:rsidRPr="001F7FA1" w:rsidRDefault="003B41F3" w:rsidP="00B17D8A">
      <w:pPr>
        <w:rPr>
          <w:sz w:val="16"/>
          <w:szCs w:val="12"/>
        </w:rPr>
      </w:pPr>
      <w:r w:rsidRPr="001F7FA1">
        <w:rPr>
          <w:rFonts w:cs="Times"/>
          <w:bCs/>
          <w:sz w:val="16"/>
          <w:szCs w:val="18"/>
        </w:rPr>
        <w:t xml:space="preserve">The main goal of </w:t>
      </w:r>
      <w:r w:rsidRPr="001D57D5">
        <w:rPr>
          <w:rStyle w:val="StyleBoldUnderline"/>
        </w:rPr>
        <w:t>critical theorists</w:t>
      </w:r>
      <w:r w:rsidRPr="001F7FA1">
        <w:rPr>
          <w:rFonts w:cs="Times"/>
          <w:bCs/>
          <w:sz w:val="16"/>
          <w:szCs w:val="18"/>
        </w:rPr>
        <w:t xml:space="preserve"> is to change </w:t>
      </w:r>
      <w:proofErr w:type="gramStart"/>
      <w:r w:rsidRPr="001F7FA1">
        <w:rPr>
          <w:rFonts w:cs="Times"/>
          <w:bCs/>
          <w:sz w:val="16"/>
          <w:szCs w:val="18"/>
        </w:rPr>
        <w:t xml:space="preserve">state </w:t>
      </w:r>
      <w:r w:rsidRPr="001F7FA1">
        <w:rPr>
          <w:rFonts w:cs="Helvetica"/>
          <w:sz w:val="16"/>
        </w:rPr>
        <w:t xml:space="preserve"> </w:t>
      </w:r>
      <w:r w:rsidRPr="001F7FA1">
        <w:rPr>
          <w:rFonts w:cs="Times"/>
          <w:bCs/>
          <w:sz w:val="16"/>
          <w:szCs w:val="18"/>
        </w:rPr>
        <w:t>behavior</w:t>
      </w:r>
      <w:proofErr w:type="gramEnd"/>
      <w:r w:rsidRPr="001F7FA1">
        <w:rPr>
          <w:rFonts w:cs="Times"/>
          <w:bCs/>
          <w:sz w:val="16"/>
          <w:szCs w:val="18"/>
        </w:rPr>
        <w:t xml:space="preserve"> in fundamental ways, to move beyond a world of security competition and </w:t>
      </w:r>
      <w:r w:rsidRPr="001F7FA1">
        <w:rPr>
          <w:rFonts w:cs="Helvetica"/>
          <w:sz w:val="16"/>
        </w:rPr>
        <w:t xml:space="preserve"> </w:t>
      </w:r>
      <w:r w:rsidRPr="001F7FA1">
        <w:rPr>
          <w:rFonts w:cs="Times"/>
          <w:bCs/>
          <w:sz w:val="16"/>
          <w:szCs w:val="18"/>
        </w:rPr>
        <w:t xml:space="preserve">war and establish a pluralistic security community. However, their </w:t>
      </w:r>
      <w:r w:rsidRPr="001D57D5">
        <w:rPr>
          <w:rStyle w:val="StyleBoldUnderline"/>
        </w:rPr>
        <w:t xml:space="preserve">explanation of </w:t>
      </w:r>
      <w:proofErr w:type="gramStart"/>
      <w:r w:rsidRPr="001D57D5">
        <w:rPr>
          <w:rStyle w:val="StyleBoldUnderline"/>
        </w:rPr>
        <w:t>how  change</w:t>
      </w:r>
      <w:proofErr w:type="gramEnd"/>
      <w:r w:rsidRPr="001D57D5">
        <w:rPr>
          <w:rStyle w:val="StyleBoldUnderline"/>
        </w:rPr>
        <w:t xml:space="preserve"> occurs is at best incomplete, and at worst, internally contradictory</w:t>
      </w:r>
      <w:r w:rsidRPr="001F7FA1">
        <w:rPr>
          <w:rFonts w:cs="Times"/>
          <w:bCs/>
          <w:sz w:val="16"/>
          <w:szCs w:val="18"/>
        </w:rPr>
        <w:t xml:space="preserve">.155 </w:t>
      </w:r>
      <w:r w:rsidRPr="001F7FA1">
        <w:rPr>
          <w:rFonts w:cs="Helvetica"/>
          <w:sz w:val="16"/>
        </w:rPr>
        <w:t xml:space="preserve"> </w:t>
      </w:r>
      <w:r w:rsidRPr="001F7FA1">
        <w:rPr>
          <w:rFonts w:cs="Times"/>
          <w:bCs/>
          <w:sz w:val="16"/>
          <w:szCs w:val="18"/>
        </w:rPr>
        <w:t xml:space="preserve">Critical theory maintains that state behavior changes when discourse changes. </w:t>
      </w:r>
      <w:proofErr w:type="gramStart"/>
      <w:r w:rsidRPr="001F7FA1">
        <w:rPr>
          <w:rFonts w:cs="Times"/>
          <w:bCs/>
          <w:sz w:val="16"/>
          <w:szCs w:val="18"/>
        </w:rPr>
        <w:t xml:space="preserve">But </w:t>
      </w:r>
      <w:r w:rsidRPr="001F7FA1">
        <w:rPr>
          <w:rFonts w:cs="Helvetica"/>
          <w:sz w:val="16"/>
        </w:rPr>
        <w:t xml:space="preserve"> </w:t>
      </w:r>
      <w:r w:rsidRPr="001F7FA1">
        <w:rPr>
          <w:rFonts w:cs="Times"/>
          <w:bCs/>
          <w:sz w:val="16"/>
          <w:szCs w:val="18"/>
        </w:rPr>
        <w:t>that</w:t>
      </w:r>
      <w:proofErr w:type="gramEnd"/>
      <w:r w:rsidRPr="001F7FA1">
        <w:rPr>
          <w:rFonts w:cs="Times"/>
          <w:bCs/>
          <w:sz w:val="16"/>
          <w:szCs w:val="18"/>
        </w:rPr>
        <w:t xml:space="preserve"> argument leaves open the obvious and crucially important question: </w:t>
      </w:r>
      <w:r w:rsidRPr="001D57D5">
        <w:rPr>
          <w:rStyle w:val="StyleBoldUnderline"/>
        </w:rPr>
        <w:t xml:space="preserve">what deter-  mines why some discourses become dominant and others lose out in the marketplace  of ideas? What is the mechanism that governs the rise and fall of discourses? </w:t>
      </w:r>
      <w:proofErr w:type="gramStart"/>
      <w:r w:rsidRPr="001F7FA1">
        <w:rPr>
          <w:rFonts w:cs="Times"/>
          <w:bCs/>
          <w:sz w:val="16"/>
          <w:szCs w:val="18"/>
        </w:rPr>
        <w:t xml:space="preserve">This </w:t>
      </w:r>
      <w:r w:rsidRPr="001F7FA1">
        <w:rPr>
          <w:rFonts w:cs="Helvetica"/>
          <w:sz w:val="16"/>
        </w:rPr>
        <w:t xml:space="preserve"> </w:t>
      </w:r>
      <w:r w:rsidRPr="001F7FA1">
        <w:rPr>
          <w:rFonts w:cs="Times"/>
          <w:bCs/>
          <w:sz w:val="16"/>
          <w:szCs w:val="18"/>
        </w:rPr>
        <w:t>general</w:t>
      </w:r>
      <w:proofErr w:type="gramEnd"/>
      <w:r w:rsidRPr="001F7FA1">
        <w:rPr>
          <w:rFonts w:cs="Times"/>
          <w:bCs/>
          <w:sz w:val="16"/>
          <w:szCs w:val="18"/>
        </w:rPr>
        <w:t xml:space="preserve"> question, in turn, leads to three more specific questions: 1) Why has realism </w:t>
      </w:r>
      <w:r w:rsidRPr="001F7FA1">
        <w:rPr>
          <w:rFonts w:cs="Helvetica"/>
          <w:sz w:val="16"/>
        </w:rPr>
        <w:t xml:space="preserve"> </w:t>
      </w:r>
      <w:r w:rsidRPr="001F7FA1">
        <w:rPr>
          <w:rFonts w:cs="Times"/>
          <w:bCs/>
          <w:sz w:val="16"/>
          <w:szCs w:val="18"/>
        </w:rPr>
        <w:t xml:space="preserve">been the hegemonic discourse in world politics for so long? 2) Why is the time ripe </w:t>
      </w:r>
      <w:proofErr w:type="gramStart"/>
      <w:r w:rsidRPr="001F7FA1">
        <w:rPr>
          <w:rFonts w:cs="Times"/>
          <w:bCs/>
          <w:sz w:val="16"/>
          <w:szCs w:val="18"/>
        </w:rPr>
        <w:t xml:space="preserve">for </w:t>
      </w:r>
      <w:r w:rsidRPr="001F7FA1">
        <w:rPr>
          <w:rFonts w:cs="Helvetica"/>
          <w:sz w:val="16"/>
        </w:rPr>
        <w:t xml:space="preserve"> </w:t>
      </w:r>
      <w:r w:rsidRPr="001F7FA1">
        <w:rPr>
          <w:rFonts w:cs="Times"/>
          <w:bCs/>
          <w:sz w:val="16"/>
          <w:szCs w:val="18"/>
        </w:rPr>
        <w:t>its</w:t>
      </w:r>
      <w:proofErr w:type="gramEnd"/>
      <w:r w:rsidRPr="001F7FA1">
        <w:rPr>
          <w:rFonts w:cs="Times"/>
          <w:bCs/>
          <w:sz w:val="16"/>
          <w:szCs w:val="18"/>
        </w:rPr>
        <w:t xml:space="preserve"> unseating? 3) Why is realism likely to be replaced by a more peaceful </w:t>
      </w:r>
      <w:proofErr w:type="gramStart"/>
      <w:r w:rsidRPr="001F7FA1">
        <w:rPr>
          <w:rFonts w:cs="Times"/>
          <w:bCs/>
          <w:sz w:val="16"/>
          <w:szCs w:val="18"/>
        </w:rPr>
        <w:t xml:space="preserve">communitarian </w:t>
      </w:r>
      <w:r w:rsidRPr="001F7FA1">
        <w:rPr>
          <w:rFonts w:cs="Helvetica"/>
          <w:sz w:val="16"/>
        </w:rPr>
        <w:t xml:space="preserve"> </w:t>
      </w:r>
      <w:r w:rsidRPr="001F7FA1">
        <w:rPr>
          <w:rFonts w:cs="Times"/>
          <w:bCs/>
          <w:sz w:val="16"/>
          <w:szCs w:val="18"/>
        </w:rPr>
        <w:t>discourse</w:t>
      </w:r>
      <w:proofErr w:type="gramEnd"/>
      <w:r w:rsidRPr="001F7FA1">
        <w:rPr>
          <w:rFonts w:cs="Times"/>
          <w:bCs/>
          <w:sz w:val="16"/>
          <w:szCs w:val="18"/>
        </w:rPr>
        <w:t xml:space="preserve">? </w:t>
      </w:r>
      <w:r w:rsidRPr="001F7FA1">
        <w:rPr>
          <w:rFonts w:cs="Helvetica"/>
          <w:sz w:val="16"/>
        </w:rPr>
        <w:t xml:space="preserve"> </w:t>
      </w:r>
      <w:r w:rsidRPr="001D57D5">
        <w:rPr>
          <w:rStyle w:val="StyleBoldUnderline"/>
        </w:rPr>
        <w:t>Critical theory provides few insights on why discourses rise and fall.</w:t>
      </w:r>
      <w:r w:rsidRPr="001F7FA1">
        <w:rPr>
          <w:rFonts w:cs="Times"/>
          <w:bCs/>
          <w:sz w:val="16"/>
          <w:szCs w:val="18"/>
        </w:rPr>
        <w:t xml:space="preserve"> Thomas </w:t>
      </w:r>
      <w:proofErr w:type="spellStart"/>
      <w:r w:rsidRPr="001F7FA1">
        <w:rPr>
          <w:rFonts w:cs="Times"/>
          <w:bCs/>
          <w:sz w:val="16"/>
          <w:szCs w:val="18"/>
        </w:rPr>
        <w:t>Risse</w:t>
      </w:r>
      <w:proofErr w:type="spellEnd"/>
      <w:proofErr w:type="gramStart"/>
      <w:r w:rsidRPr="001F7FA1">
        <w:rPr>
          <w:rFonts w:cs="Times"/>
          <w:bCs/>
          <w:sz w:val="16"/>
          <w:szCs w:val="18"/>
        </w:rPr>
        <w:t xml:space="preserve">- </w:t>
      </w:r>
      <w:r w:rsidRPr="001F7FA1">
        <w:rPr>
          <w:rFonts w:cs="Helvetica"/>
          <w:sz w:val="16"/>
        </w:rPr>
        <w:t xml:space="preserve"> </w:t>
      </w:r>
      <w:proofErr w:type="spellStart"/>
      <w:r w:rsidRPr="001F7FA1">
        <w:rPr>
          <w:rFonts w:cs="Times"/>
          <w:bCs/>
          <w:sz w:val="16"/>
          <w:szCs w:val="18"/>
        </w:rPr>
        <w:t>Kappen</w:t>
      </w:r>
      <w:proofErr w:type="spellEnd"/>
      <w:proofErr w:type="gramEnd"/>
      <w:r w:rsidRPr="001F7FA1">
        <w:rPr>
          <w:rFonts w:cs="Times"/>
          <w:bCs/>
          <w:sz w:val="16"/>
          <w:szCs w:val="18"/>
        </w:rPr>
        <w:t xml:space="preserve"> writes, "Research on. . . 'epistemic communities' of knowledge-based </w:t>
      </w:r>
      <w:proofErr w:type="spellStart"/>
      <w:r w:rsidRPr="001F7FA1">
        <w:rPr>
          <w:rFonts w:cs="Times"/>
          <w:bCs/>
          <w:sz w:val="16"/>
          <w:szCs w:val="18"/>
        </w:rPr>
        <w:t>transna</w:t>
      </w:r>
      <w:proofErr w:type="spellEnd"/>
      <w:r w:rsidRPr="001F7FA1">
        <w:rPr>
          <w:rFonts w:cs="Times"/>
          <w:bCs/>
          <w:sz w:val="16"/>
          <w:szCs w:val="18"/>
        </w:rPr>
        <w:t xml:space="preserve">- </w:t>
      </w:r>
      <w:r w:rsidRPr="001F7FA1">
        <w:rPr>
          <w:rFonts w:cs="Helvetica"/>
          <w:sz w:val="16"/>
        </w:rPr>
        <w:t xml:space="preserve"> </w:t>
      </w:r>
      <w:proofErr w:type="spellStart"/>
      <w:r w:rsidRPr="001F7FA1">
        <w:rPr>
          <w:rFonts w:cs="Times"/>
          <w:bCs/>
          <w:sz w:val="16"/>
          <w:szCs w:val="18"/>
        </w:rPr>
        <w:t>tional</w:t>
      </w:r>
      <w:proofErr w:type="spellEnd"/>
      <w:r w:rsidRPr="001F7FA1">
        <w:rPr>
          <w:rFonts w:cs="Times"/>
          <w:bCs/>
          <w:sz w:val="16"/>
          <w:szCs w:val="18"/>
        </w:rPr>
        <w:t xml:space="preserve"> networks has failed so far to specify the conditions under which specific ideas </w:t>
      </w:r>
      <w:r w:rsidRPr="001F7FA1">
        <w:rPr>
          <w:rFonts w:cs="Helvetica"/>
          <w:sz w:val="16"/>
        </w:rPr>
        <w:t xml:space="preserve"> </w:t>
      </w:r>
      <w:r w:rsidRPr="001F7FA1">
        <w:rPr>
          <w:rFonts w:cs="Times"/>
          <w:bCs/>
          <w:sz w:val="16"/>
          <w:szCs w:val="18"/>
        </w:rPr>
        <w:t xml:space="preserve">are </w:t>
      </w:r>
      <w:proofErr w:type="spellStart"/>
      <w:r w:rsidRPr="001F7FA1">
        <w:rPr>
          <w:rFonts w:cs="Times"/>
          <w:bCs/>
          <w:sz w:val="16"/>
          <w:szCs w:val="18"/>
        </w:rPr>
        <w:t>selfected</w:t>
      </w:r>
      <w:proofErr w:type="spellEnd"/>
      <w:r w:rsidRPr="001F7FA1">
        <w:rPr>
          <w:rFonts w:cs="Times"/>
          <w:bCs/>
          <w:sz w:val="16"/>
          <w:szCs w:val="18"/>
        </w:rPr>
        <w:t xml:space="preserve"> and influence policies while others fall by the wayside." </w:t>
      </w:r>
      <w:r w:rsidRPr="001F7FA1">
        <w:rPr>
          <w:rFonts w:cs="Helvetica"/>
          <w:sz w:val="16"/>
        </w:rPr>
        <w:t xml:space="preserve"> </w:t>
      </w:r>
      <w:r w:rsidRPr="001F7FA1">
        <w:rPr>
          <w:rFonts w:cs="Times"/>
          <w:bCs/>
          <w:sz w:val="16"/>
          <w:szCs w:val="18"/>
        </w:rPr>
        <w:t>156 Not surprisingly</w:t>
      </w:r>
      <w:proofErr w:type="gramStart"/>
      <w:r w:rsidRPr="001F7FA1">
        <w:rPr>
          <w:rFonts w:cs="Times"/>
          <w:bCs/>
          <w:sz w:val="16"/>
          <w:szCs w:val="18"/>
        </w:rPr>
        <w:t xml:space="preserve">, </w:t>
      </w:r>
      <w:r w:rsidRPr="001F7FA1">
        <w:rPr>
          <w:rFonts w:cs="Helvetica"/>
          <w:sz w:val="16"/>
        </w:rPr>
        <w:t xml:space="preserve"> </w:t>
      </w:r>
      <w:r w:rsidRPr="001F7FA1">
        <w:rPr>
          <w:rFonts w:cs="Times"/>
          <w:bCs/>
          <w:sz w:val="16"/>
          <w:szCs w:val="18"/>
        </w:rPr>
        <w:t>critical</w:t>
      </w:r>
      <w:proofErr w:type="gramEnd"/>
      <w:r w:rsidRPr="001F7FA1">
        <w:rPr>
          <w:rFonts w:cs="Times"/>
          <w:bCs/>
          <w:sz w:val="16"/>
          <w:szCs w:val="18"/>
        </w:rPr>
        <w:t xml:space="preserve"> theorists say little about why realism has been the dominant discourse, and why </w:t>
      </w:r>
      <w:r w:rsidRPr="001F7FA1">
        <w:rPr>
          <w:rFonts w:cs="Helvetica"/>
          <w:sz w:val="16"/>
        </w:rPr>
        <w:t xml:space="preserve"> </w:t>
      </w:r>
      <w:r w:rsidRPr="001F7FA1">
        <w:rPr>
          <w:rFonts w:cs="Times"/>
          <w:bCs/>
          <w:sz w:val="16"/>
          <w:szCs w:val="18"/>
        </w:rPr>
        <w:t xml:space="preserve">its foundations are now so shaky. They certainly do not offer a well-defined </w:t>
      </w:r>
      <w:proofErr w:type="gramStart"/>
      <w:r w:rsidRPr="001F7FA1">
        <w:rPr>
          <w:rFonts w:cs="Times"/>
          <w:bCs/>
          <w:sz w:val="16"/>
          <w:szCs w:val="18"/>
        </w:rPr>
        <w:t xml:space="preserve">argument </w:t>
      </w:r>
      <w:r w:rsidRPr="001F7FA1">
        <w:rPr>
          <w:rFonts w:cs="Helvetica"/>
          <w:sz w:val="16"/>
        </w:rPr>
        <w:t xml:space="preserve"> </w:t>
      </w:r>
      <w:r w:rsidRPr="001F7FA1">
        <w:rPr>
          <w:rFonts w:cs="Times"/>
          <w:bCs/>
          <w:sz w:val="16"/>
          <w:szCs w:val="18"/>
        </w:rPr>
        <w:t>that</w:t>
      </w:r>
      <w:proofErr w:type="gramEnd"/>
      <w:r w:rsidRPr="001F7FA1">
        <w:rPr>
          <w:rFonts w:cs="Times"/>
          <w:bCs/>
          <w:sz w:val="16"/>
          <w:szCs w:val="18"/>
        </w:rPr>
        <w:t xml:space="preserve"> deals with this important issue. Therefore</w:t>
      </w:r>
      <w:r w:rsidRPr="001D57D5">
        <w:rPr>
          <w:rStyle w:val="StyleBoldUnderline"/>
        </w:rPr>
        <w:t xml:space="preserve">, it is difficult to judge the fate of </w:t>
      </w:r>
      <w:proofErr w:type="gramStart"/>
      <w:r w:rsidRPr="001D57D5">
        <w:rPr>
          <w:rStyle w:val="StyleBoldUnderline"/>
        </w:rPr>
        <w:t>realism  through</w:t>
      </w:r>
      <w:proofErr w:type="gramEnd"/>
      <w:r w:rsidRPr="001D57D5">
        <w:rPr>
          <w:rStyle w:val="StyleBoldUnderline"/>
        </w:rPr>
        <w:t xml:space="preserve"> the lens of critical theory</w:t>
      </w:r>
      <w:r w:rsidRPr="001F7FA1">
        <w:rPr>
          <w:rFonts w:cs="Times"/>
          <w:bCs/>
          <w:sz w:val="16"/>
          <w:szCs w:val="18"/>
        </w:rPr>
        <w:t xml:space="preserve">. </w:t>
      </w:r>
      <w:r w:rsidRPr="001F7FA1">
        <w:rPr>
          <w:rFonts w:cs="Helvetica"/>
          <w:sz w:val="16"/>
        </w:rPr>
        <w:t xml:space="preserve"> </w:t>
      </w:r>
      <w:r w:rsidRPr="001F7FA1">
        <w:rPr>
          <w:rFonts w:cs="Times"/>
          <w:bCs/>
          <w:sz w:val="16"/>
          <w:szCs w:val="18"/>
        </w:rPr>
        <w:t xml:space="preserve">Nevertheless, critical theorists occasionally point to particular factors that might </w:t>
      </w:r>
      <w:proofErr w:type="gramStart"/>
      <w:r w:rsidRPr="001F7FA1">
        <w:rPr>
          <w:rFonts w:cs="Times"/>
          <w:bCs/>
          <w:sz w:val="16"/>
          <w:szCs w:val="18"/>
        </w:rPr>
        <w:t xml:space="preserve">lead </w:t>
      </w:r>
      <w:r w:rsidRPr="001F7FA1">
        <w:rPr>
          <w:rFonts w:cs="Helvetica"/>
          <w:sz w:val="16"/>
        </w:rPr>
        <w:t xml:space="preserve"> </w:t>
      </w:r>
      <w:r w:rsidRPr="001F7FA1">
        <w:rPr>
          <w:rFonts w:cs="Times"/>
          <w:bCs/>
          <w:sz w:val="16"/>
          <w:szCs w:val="18"/>
        </w:rPr>
        <w:t>to</w:t>
      </w:r>
      <w:proofErr w:type="gramEnd"/>
      <w:r w:rsidRPr="001F7FA1">
        <w:rPr>
          <w:rFonts w:cs="Times"/>
          <w:bCs/>
          <w:sz w:val="16"/>
          <w:szCs w:val="18"/>
        </w:rPr>
        <w:t xml:space="preserve"> changes in international relations discourse. In such cases, however, they usually </w:t>
      </w:r>
      <w:proofErr w:type="gramStart"/>
      <w:r w:rsidRPr="001F7FA1">
        <w:rPr>
          <w:rFonts w:cs="Times"/>
          <w:bCs/>
          <w:sz w:val="16"/>
          <w:szCs w:val="18"/>
        </w:rPr>
        <w:t xml:space="preserve">end </w:t>
      </w:r>
      <w:r w:rsidRPr="001F7FA1">
        <w:rPr>
          <w:rFonts w:cs="Helvetica"/>
          <w:sz w:val="16"/>
        </w:rPr>
        <w:t xml:space="preserve"> </w:t>
      </w:r>
      <w:r w:rsidRPr="001F7FA1">
        <w:rPr>
          <w:rFonts w:cs="Times"/>
          <w:bCs/>
          <w:sz w:val="16"/>
          <w:szCs w:val="18"/>
        </w:rPr>
        <w:t>up</w:t>
      </w:r>
      <w:proofErr w:type="gramEnd"/>
      <w:r w:rsidRPr="001F7FA1">
        <w:rPr>
          <w:rFonts w:cs="Times"/>
          <w:bCs/>
          <w:sz w:val="16"/>
          <w:szCs w:val="18"/>
        </w:rPr>
        <w:t xml:space="preserve"> arguing that changes in the material world drive changes in discourse. For example</w:t>
      </w:r>
      <w:proofErr w:type="gramStart"/>
      <w:r w:rsidRPr="001F7FA1">
        <w:rPr>
          <w:rFonts w:cs="Times"/>
          <w:bCs/>
          <w:sz w:val="16"/>
          <w:szCs w:val="18"/>
        </w:rPr>
        <w:t xml:space="preserve">, </w:t>
      </w:r>
      <w:r w:rsidRPr="001F7FA1">
        <w:rPr>
          <w:rFonts w:cs="Helvetica"/>
          <w:sz w:val="16"/>
        </w:rPr>
        <w:t xml:space="preserve"> </w:t>
      </w:r>
      <w:r w:rsidRPr="001F7FA1">
        <w:rPr>
          <w:rFonts w:cs="Times"/>
          <w:bCs/>
          <w:sz w:val="16"/>
          <w:szCs w:val="18"/>
        </w:rPr>
        <w:t>when</w:t>
      </w:r>
      <w:proofErr w:type="gramEnd"/>
      <w:r w:rsidRPr="001F7FA1">
        <w:rPr>
          <w:rFonts w:cs="Times"/>
          <w:bCs/>
          <w:sz w:val="16"/>
          <w:szCs w:val="18"/>
        </w:rPr>
        <w:t xml:space="preserve"> Ashley makes surmises about the future of realism, he claims that "a crucial issue </w:t>
      </w:r>
      <w:r w:rsidRPr="001F7FA1">
        <w:rPr>
          <w:rFonts w:cs="Helvetica"/>
          <w:sz w:val="16"/>
        </w:rPr>
        <w:t xml:space="preserve"> </w:t>
      </w:r>
      <w:r w:rsidRPr="001F7FA1">
        <w:rPr>
          <w:rFonts w:cs="Times"/>
          <w:bCs/>
          <w:sz w:val="16"/>
          <w:szCs w:val="18"/>
        </w:rPr>
        <w:t xml:space="preserve">is whether or not changing historical conditions have disabled longstanding realist </w:t>
      </w:r>
      <w:r w:rsidRPr="001F7FA1">
        <w:rPr>
          <w:rFonts w:cs="Helvetica"/>
          <w:sz w:val="16"/>
        </w:rPr>
        <w:t xml:space="preserve"> </w:t>
      </w:r>
      <w:r w:rsidRPr="001F7FA1">
        <w:rPr>
          <w:rFonts w:cs="Times"/>
          <w:bCs/>
          <w:sz w:val="16"/>
          <w:szCs w:val="18"/>
        </w:rPr>
        <w:t>rituals of power." Specifically, he asks whether "developments in late capitalist society;</w:t>
      </w:r>
      <w:proofErr w:type="gramStart"/>
      <w:r w:rsidRPr="001F7FA1">
        <w:rPr>
          <w:rFonts w:cs="Times"/>
          <w:bCs/>
          <w:sz w:val="16"/>
          <w:szCs w:val="18"/>
        </w:rPr>
        <w:t xml:space="preserve">" </w:t>
      </w:r>
      <w:r w:rsidRPr="001F7FA1">
        <w:rPr>
          <w:rFonts w:cs="Helvetica"/>
          <w:sz w:val="16"/>
        </w:rPr>
        <w:t xml:space="preserve"> </w:t>
      </w:r>
      <w:r w:rsidRPr="001F7FA1">
        <w:rPr>
          <w:rFonts w:cs="Times"/>
          <w:bCs/>
          <w:sz w:val="16"/>
          <w:szCs w:val="18"/>
        </w:rPr>
        <w:t>like</w:t>
      </w:r>
      <w:proofErr w:type="gramEnd"/>
      <w:r w:rsidRPr="001F7FA1">
        <w:rPr>
          <w:rFonts w:cs="Times"/>
          <w:bCs/>
          <w:sz w:val="16"/>
          <w:szCs w:val="18"/>
        </w:rPr>
        <w:t xml:space="preserve"> the "fiscal crisis of the state," and the "internationalization of capital," coupled with </w:t>
      </w:r>
      <w:r w:rsidRPr="001F7FA1">
        <w:rPr>
          <w:rFonts w:cs="Helvetica"/>
          <w:sz w:val="16"/>
        </w:rPr>
        <w:t xml:space="preserve"> </w:t>
      </w:r>
      <w:r w:rsidRPr="001F7FA1">
        <w:rPr>
          <w:rFonts w:cs="Times"/>
          <w:bCs/>
          <w:sz w:val="16"/>
          <w:szCs w:val="18"/>
        </w:rPr>
        <w:t xml:space="preserve">"the presence of vastly destructive and highly automated nuclear arsenals [has] de- </w:t>
      </w:r>
      <w:r w:rsidRPr="001F7FA1">
        <w:rPr>
          <w:rFonts w:cs="Helvetica"/>
          <w:sz w:val="16"/>
        </w:rPr>
        <w:t xml:space="preserve"> </w:t>
      </w:r>
      <w:proofErr w:type="spellStart"/>
      <w:r w:rsidRPr="001F7FA1">
        <w:rPr>
          <w:rFonts w:cs="Times"/>
          <w:bCs/>
          <w:sz w:val="16"/>
          <w:szCs w:val="18"/>
        </w:rPr>
        <w:t>prived</w:t>
      </w:r>
      <w:proofErr w:type="spellEnd"/>
      <w:r w:rsidRPr="001F7FA1">
        <w:rPr>
          <w:rFonts w:cs="Times"/>
          <w:bCs/>
          <w:sz w:val="16"/>
          <w:szCs w:val="18"/>
        </w:rPr>
        <w:t xml:space="preserve"> statesmen of the latitude for competent performance of realist rituals of </w:t>
      </w:r>
      <w:r w:rsidRPr="001F7FA1">
        <w:rPr>
          <w:rFonts w:cs="Helvetica"/>
          <w:sz w:val="16"/>
        </w:rPr>
        <w:t xml:space="preserve"> </w:t>
      </w:r>
      <w:r w:rsidRPr="001F7FA1">
        <w:rPr>
          <w:rFonts w:cs="Times"/>
          <w:bCs/>
          <w:sz w:val="16"/>
          <w:szCs w:val="18"/>
        </w:rPr>
        <w:t xml:space="preserve">power?" </w:t>
      </w:r>
      <w:r w:rsidRPr="001F7FA1">
        <w:rPr>
          <w:rFonts w:cs="Helvetica"/>
          <w:sz w:val="16"/>
        </w:rPr>
        <w:t xml:space="preserve"> </w:t>
      </w:r>
      <w:r w:rsidRPr="001F7FA1">
        <w:rPr>
          <w:rFonts w:cs="Times"/>
          <w:bCs/>
          <w:sz w:val="16"/>
          <w:szCs w:val="16"/>
        </w:rPr>
        <w:t xml:space="preserve">157 </w:t>
      </w:r>
      <w:r w:rsidRPr="001F7FA1">
        <w:rPr>
          <w:rFonts w:cs="Times"/>
          <w:bCs/>
          <w:sz w:val="16"/>
          <w:szCs w:val="18"/>
        </w:rPr>
        <w:t xml:space="preserve">Similarly, </w:t>
      </w:r>
      <w:r w:rsidRPr="001D57D5">
        <w:rPr>
          <w:rStyle w:val="StyleBoldUnderline"/>
        </w:rPr>
        <w:t>Cox argues</w:t>
      </w:r>
      <w:r w:rsidRPr="001F7FA1">
        <w:rPr>
          <w:rFonts w:cs="Times"/>
          <w:bCs/>
          <w:sz w:val="16"/>
          <w:szCs w:val="18"/>
        </w:rPr>
        <w:t xml:space="preserve"> that </w:t>
      </w:r>
      <w:r w:rsidRPr="001D57D5">
        <w:rPr>
          <w:rStyle w:val="StyleBoldUnderline"/>
        </w:rPr>
        <w:t xml:space="preserve">fundamental change occurs when there is </w:t>
      </w:r>
      <w:proofErr w:type="gramStart"/>
      <w:r w:rsidRPr="001D57D5">
        <w:rPr>
          <w:rStyle w:val="StyleBoldUnderline"/>
        </w:rPr>
        <w:t>a  "</w:t>
      </w:r>
      <w:proofErr w:type="gramEnd"/>
      <w:r w:rsidRPr="001D57D5">
        <w:rPr>
          <w:rStyle w:val="StyleBoldUnderline"/>
        </w:rPr>
        <w:t>disjuncture" between "the stock of ideas people have about the nature of the world  and the practical problems that challenge them</w:t>
      </w:r>
      <w:r w:rsidRPr="001F7FA1">
        <w:rPr>
          <w:rFonts w:cs="Times"/>
          <w:bCs/>
          <w:sz w:val="16"/>
          <w:szCs w:val="18"/>
        </w:rPr>
        <w:t xml:space="preserve">." He then writes, "Some of us think </w:t>
      </w:r>
      <w:proofErr w:type="gramStart"/>
      <w:r w:rsidRPr="001F7FA1">
        <w:rPr>
          <w:rFonts w:cs="Times"/>
          <w:bCs/>
          <w:sz w:val="16"/>
          <w:szCs w:val="18"/>
        </w:rPr>
        <w:t xml:space="preserve">the </w:t>
      </w:r>
      <w:r w:rsidRPr="001F7FA1">
        <w:rPr>
          <w:rFonts w:cs="Helvetica"/>
          <w:sz w:val="16"/>
        </w:rPr>
        <w:t xml:space="preserve"> </w:t>
      </w:r>
      <w:r w:rsidRPr="001F7FA1">
        <w:rPr>
          <w:rFonts w:cs="Times"/>
          <w:bCs/>
          <w:sz w:val="16"/>
          <w:szCs w:val="18"/>
        </w:rPr>
        <w:t>erstwhile</w:t>
      </w:r>
      <w:proofErr w:type="gramEnd"/>
      <w:r w:rsidRPr="001F7FA1">
        <w:rPr>
          <w:rFonts w:cs="Times"/>
          <w:bCs/>
          <w:sz w:val="16"/>
          <w:szCs w:val="18"/>
        </w:rPr>
        <w:t xml:space="preserve"> dominant mental construct of neorealism is inadequate to confront the </w:t>
      </w:r>
      <w:proofErr w:type="spellStart"/>
      <w:r w:rsidRPr="001F7FA1">
        <w:rPr>
          <w:rFonts w:cs="Times"/>
          <w:bCs/>
          <w:sz w:val="16"/>
          <w:szCs w:val="18"/>
        </w:rPr>
        <w:t>chal</w:t>
      </w:r>
      <w:proofErr w:type="spellEnd"/>
      <w:r w:rsidRPr="001F7FA1">
        <w:rPr>
          <w:rFonts w:cs="Times"/>
          <w:bCs/>
          <w:sz w:val="16"/>
          <w:szCs w:val="18"/>
        </w:rPr>
        <w:t xml:space="preserve">- </w:t>
      </w:r>
      <w:r w:rsidRPr="001F7FA1">
        <w:rPr>
          <w:rFonts w:cs="Helvetica"/>
          <w:sz w:val="16"/>
        </w:rPr>
        <w:t xml:space="preserve"> </w:t>
      </w:r>
      <w:proofErr w:type="spellStart"/>
      <w:r w:rsidRPr="001F7FA1">
        <w:rPr>
          <w:rFonts w:cs="Times"/>
          <w:bCs/>
          <w:sz w:val="16"/>
          <w:szCs w:val="18"/>
        </w:rPr>
        <w:t>lenges</w:t>
      </w:r>
      <w:proofErr w:type="spellEnd"/>
      <w:r w:rsidRPr="001F7FA1">
        <w:rPr>
          <w:rFonts w:cs="Times"/>
          <w:bCs/>
          <w:sz w:val="16"/>
          <w:szCs w:val="18"/>
        </w:rPr>
        <w:t xml:space="preserve"> of global politics today."</w:t>
      </w:r>
      <w:proofErr w:type="gramStart"/>
      <w:r w:rsidRPr="001F7FA1">
        <w:rPr>
          <w:rFonts w:cs="Times"/>
          <w:bCs/>
          <w:sz w:val="16"/>
          <w:szCs w:val="18"/>
        </w:rPr>
        <w:t xml:space="preserve">158 </w:t>
      </w:r>
      <w:r w:rsidRPr="001F7FA1">
        <w:rPr>
          <w:rFonts w:cs="Helvetica"/>
          <w:sz w:val="16"/>
        </w:rPr>
        <w:t xml:space="preserve"> </w:t>
      </w:r>
      <w:r w:rsidRPr="001F7FA1">
        <w:rPr>
          <w:rFonts w:cs="Times"/>
          <w:bCs/>
          <w:sz w:val="16"/>
          <w:szCs w:val="18"/>
        </w:rPr>
        <w:t>It</w:t>
      </w:r>
      <w:proofErr w:type="gramEnd"/>
      <w:r w:rsidRPr="001F7FA1">
        <w:rPr>
          <w:rFonts w:cs="Times"/>
          <w:bCs/>
          <w:sz w:val="16"/>
          <w:szCs w:val="18"/>
        </w:rPr>
        <w:t xml:space="preserve"> would be understandable if realists made such arguments, since they believe there </w:t>
      </w:r>
      <w:r w:rsidRPr="001F7FA1">
        <w:rPr>
          <w:rFonts w:cs="Helvetica"/>
          <w:sz w:val="16"/>
        </w:rPr>
        <w:t xml:space="preserve"> </w:t>
      </w:r>
      <w:r w:rsidRPr="001F7FA1">
        <w:rPr>
          <w:rFonts w:cs="Times"/>
          <w:bCs/>
          <w:sz w:val="16"/>
          <w:szCs w:val="18"/>
        </w:rPr>
        <w:t xml:space="preserve">is an objective reality that largely determines which discourse will be dominant. </w:t>
      </w:r>
      <w:proofErr w:type="gramStart"/>
      <w:r w:rsidRPr="001F7FA1">
        <w:rPr>
          <w:rFonts w:cs="Times"/>
          <w:bCs/>
          <w:sz w:val="16"/>
          <w:szCs w:val="18"/>
        </w:rPr>
        <w:t xml:space="preserve">Critical </w:t>
      </w:r>
      <w:r w:rsidRPr="001F7FA1">
        <w:rPr>
          <w:rFonts w:cs="Helvetica"/>
          <w:sz w:val="16"/>
        </w:rPr>
        <w:t xml:space="preserve"> </w:t>
      </w:r>
      <w:r w:rsidRPr="001F7FA1">
        <w:rPr>
          <w:rFonts w:cs="Times"/>
          <w:bCs/>
          <w:sz w:val="16"/>
          <w:szCs w:val="18"/>
        </w:rPr>
        <w:t>theorists</w:t>
      </w:r>
      <w:proofErr w:type="gramEnd"/>
      <w:r w:rsidRPr="001F7FA1">
        <w:rPr>
          <w:rFonts w:cs="Times"/>
          <w:bCs/>
          <w:sz w:val="16"/>
          <w:szCs w:val="18"/>
        </w:rPr>
        <w:t xml:space="preserve">, however, emphasize that the world is socially constructed, and not shaped in </w:t>
      </w:r>
      <w:r w:rsidRPr="001F7FA1">
        <w:rPr>
          <w:rFonts w:cs="Helvetica"/>
          <w:sz w:val="16"/>
        </w:rPr>
        <w:t xml:space="preserve"> </w:t>
      </w:r>
      <w:r w:rsidRPr="001F7FA1">
        <w:rPr>
          <w:rFonts w:cs="Times"/>
          <w:bCs/>
          <w:sz w:val="16"/>
          <w:szCs w:val="18"/>
        </w:rPr>
        <w:t xml:space="preserve">fundamental ways by objective factors. Anarchy, after all, is what we make of it. </w:t>
      </w:r>
      <w:proofErr w:type="gramStart"/>
      <w:r w:rsidRPr="001F7FA1">
        <w:rPr>
          <w:rFonts w:cs="Times"/>
          <w:bCs/>
          <w:sz w:val="16"/>
          <w:szCs w:val="18"/>
        </w:rPr>
        <w:t xml:space="preserve">Yet </w:t>
      </w:r>
      <w:r w:rsidRPr="001F7FA1">
        <w:rPr>
          <w:rFonts w:cs="Helvetica"/>
          <w:sz w:val="16"/>
        </w:rPr>
        <w:t xml:space="preserve"> </w:t>
      </w:r>
      <w:r w:rsidRPr="001D57D5">
        <w:rPr>
          <w:rStyle w:val="StyleBoldUnderline"/>
        </w:rPr>
        <w:t>when</w:t>
      </w:r>
      <w:proofErr w:type="gramEnd"/>
      <w:r w:rsidRPr="001D57D5">
        <w:rPr>
          <w:rStyle w:val="StyleBoldUnderline"/>
        </w:rPr>
        <w:t xml:space="preserve"> critical theorists attempt to explain why realism may be losing its hegemonic  position, they too point to objective factors as the ultimate cause of change. Discourse</w:t>
      </w:r>
      <w:proofErr w:type="gramStart"/>
      <w:r w:rsidRPr="001D57D5">
        <w:rPr>
          <w:rStyle w:val="StyleBoldUnderline"/>
        </w:rPr>
        <w:t>,  so</w:t>
      </w:r>
      <w:proofErr w:type="gramEnd"/>
      <w:r w:rsidRPr="001D57D5">
        <w:rPr>
          <w:rStyle w:val="StyleBoldUnderline"/>
        </w:rPr>
        <w:t xml:space="preserve"> it appears, turns out not to be determinative, but mainly a reflection of developments  in the objective world. In short, it seems that when critical theorists who study inter</w:t>
      </w:r>
      <w:proofErr w:type="gramStart"/>
      <w:r w:rsidRPr="001D57D5">
        <w:rPr>
          <w:rStyle w:val="StyleBoldUnderline"/>
        </w:rPr>
        <w:t>-  national</w:t>
      </w:r>
      <w:proofErr w:type="gramEnd"/>
      <w:r w:rsidRPr="001D57D5">
        <w:rPr>
          <w:rStyle w:val="StyleBoldUnderline"/>
        </w:rPr>
        <w:t xml:space="preserve"> politics offer glimpses of their thinking about the causes of change in the real  world, they make arguments that directly contradict their own theory, but which appear  to be compatible with the theory they are challenging.</w:t>
      </w:r>
      <w:r w:rsidRPr="001F7FA1">
        <w:rPr>
          <w:rFonts w:cs="Times"/>
          <w:bCs/>
          <w:sz w:val="16"/>
          <w:szCs w:val="18"/>
        </w:rPr>
        <w:t xml:space="preserve">159 </w:t>
      </w:r>
      <w:r w:rsidRPr="001F7FA1">
        <w:rPr>
          <w:rFonts w:cs="Helvetica"/>
          <w:sz w:val="16"/>
        </w:rPr>
        <w:t xml:space="preserve"> </w:t>
      </w:r>
      <w:r w:rsidRPr="001F7FA1">
        <w:rPr>
          <w:rFonts w:cs="Times"/>
          <w:bCs/>
          <w:sz w:val="16"/>
          <w:szCs w:val="18"/>
        </w:rPr>
        <w:t xml:space="preserve">There is another problem with the application of critical theory to international </w:t>
      </w:r>
      <w:r w:rsidRPr="001F7FA1">
        <w:rPr>
          <w:rFonts w:cs="Helvetica"/>
          <w:sz w:val="16"/>
        </w:rPr>
        <w:t xml:space="preserve"> </w:t>
      </w:r>
      <w:r w:rsidRPr="001F7FA1">
        <w:rPr>
          <w:rFonts w:cs="Times"/>
          <w:bCs/>
          <w:sz w:val="16"/>
          <w:szCs w:val="18"/>
        </w:rPr>
        <w:t xml:space="preserve">relations. Although critical theorists hope to replace realism with a discourse </w:t>
      </w:r>
      <w:proofErr w:type="gramStart"/>
      <w:r w:rsidRPr="001F7FA1">
        <w:rPr>
          <w:rFonts w:cs="Times"/>
          <w:bCs/>
          <w:sz w:val="16"/>
          <w:szCs w:val="18"/>
        </w:rPr>
        <w:t xml:space="preserve">that </w:t>
      </w:r>
      <w:r w:rsidRPr="001F7FA1">
        <w:rPr>
          <w:rFonts w:cs="Helvetica"/>
          <w:sz w:val="16"/>
        </w:rPr>
        <w:t xml:space="preserve"> </w:t>
      </w:r>
      <w:r w:rsidRPr="001F7FA1">
        <w:rPr>
          <w:rFonts w:cs="Times"/>
          <w:bCs/>
          <w:sz w:val="16"/>
          <w:szCs w:val="18"/>
        </w:rPr>
        <w:t>emphasizes</w:t>
      </w:r>
      <w:proofErr w:type="gramEnd"/>
      <w:r w:rsidRPr="001F7FA1">
        <w:rPr>
          <w:rFonts w:cs="Times"/>
          <w:bCs/>
          <w:sz w:val="16"/>
          <w:szCs w:val="18"/>
        </w:rPr>
        <w:t xml:space="preserve"> harmony and peace, critical theory per se emphasizes that it is impossible </w:t>
      </w:r>
      <w:r w:rsidRPr="001F7FA1">
        <w:rPr>
          <w:rFonts w:cs="Helvetica"/>
          <w:sz w:val="16"/>
        </w:rPr>
        <w:t xml:space="preserve"> </w:t>
      </w:r>
      <w:r w:rsidRPr="001F7FA1">
        <w:rPr>
          <w:rFonts w:cs="Times"/>
          <w:bCs/>
          <w:sz w:val="16"/>
          <w:szCs w:val="18"/>
        </w:rPr>
        <w:t xml:space="preserve">to know the future. </w:t>
      </w:r>
      <w:r w:rsidRPr="001D57D5">
        <w:rPr>
          <w:rStyle w:val="StyleBoldUnderline"/>
        </w:rPr>
        <w:t xml:space="preserve">Critical theory, according to its own logic, can be used to </w:t>
      </w:r>
      <w:proofErr w:type="gramStart"/>
      <w:r w:rsidRPr="001D57D5">
        <w:rPr>
          <w:rStyle w:val="StyleBoldUnderline"/>
        </w:rPr>
        <w:t>undermine  realism</w:t>
      </w:r>
      <w:proofErr w:type="gramEnd"/>
      <w:r w:rsidRPr="001D57D5">
        <w:rPr>
          <w:rStyle w:val="StyleBoldUnderline"/>
        </w:rPr>
        <w:t xml:space="preserve"> and produce change, but it cannot serve as the basis for predicting which  discourse will replace realism, because the theory says little about the direction change  takes</w:t>
      </w:r>
      <w:r w:rsidRPr="001F7FA1">
        <w:rPr>
          <w:rFonts w:cs="Times"/>
          <w:bCs/>
          <w:sz w:val="16"/>
          <w:szCs w:val="18"/>
        </w:rPr>
        <w:t xml:space="preserve">. In fact, Cox argues that although "utopian expectations may be an element </w:t>
      </w:r>
      <w:proofErr w:type="gramStart"/>
      <w:r w:rsidRPr="001F7FA1">
        <w:rPr>
          <w:rFonts w:cs="Times"/>
          <w:bCs/>
          <w:sz w:val="16"/>
          <w:szCs w:val="18"/>
        </w:rPr>
        <w:t xml:space="preserve">in </w:t>
      </w:r>
      <w:r w:rsidRPr="001F7FA1">
        <w:rPr>
          <w:rFonts w:cs="Helvetica"/>
          <w:sz w:val="16"/>
        </w:rPr>
        <w:t xml:space="preserve"> </w:t>
      </w:r>
      <w:r w:rsidRPr="001F7FA1">
        <w:rPr>
          <w:rFonts w:cs="Times"/>
          <w:bCs/>
          <w:sz w:val="16"/>
          <w:szCs w:val="18"/>
        </w:rPr>
        <w:t>stimulating</w:t>
      </w:r>
      <w:proofErr w:type="gramEnd"/>
      <w:r w:rsidRPr="001F7FA1">
        <w:rPr>
          <w:rFonts w:cs="Times"/>
          <w:bCs/>
          <w:sz w:val="16"/>
          <w:szCs w:val="18"/>
        </w:rPr>
        <w:t xml:space="preserve"> people to act ... such expectations are almost never realized in practice." </w:t>
      </w:r>
      <w:r w:rsidRPr="001F7FA1">
        <w:rPr>
          <w:rFonts w:cs="Helvetica"/>
          <w:sz w:val="16"/>
        </w:rPr>
        <w:t xml:space="preserve"> </w:t>
      </w:r>
    </w:p>
    <w:p w:rsidR="00473CDE" w:rsidRDefault="00473CDE" w:rsidP="00B17D8A"/>
    <w:p w:rsidR="00CA5AA5" w:rsidRPr="00473CDE" w:rsidRDefault="00CA5AA5" w:rsidP="00CA5AA5">
      <w:pPr>
        <w:pStyle w:val="Heading2"/>
      </w:pPr>
      <w:bookmarkStart w:id="56" w:name="_Toc360082937"/>
      <w:r>
        <w:lastRenderedPageBreak/>
        <w:t>DA Helpers</w:t>
      </w:r>
      <w:bookmarkEnd w:id="56"/>
    </w:p>
    <w:p w:rsidR="002700EE" w:rsidRDefault="002700EE" w:rsidP="002700EE">
      <w:pPr>
        <w:pStyle w:val="Heading3"/>
      </w:pPr>
      <w:bookmarkStart w:id="57" w:name="_Toc360082938"/>
      <w:r>
        <w:lastRenderedPageBreak/>
        <w:t>Predictions Good</w:t>
      </w:r>
      <w:bookmarkEnd w:id="57"/>
    </w:p>
    <w:p w:rsidR="002700EE" w:rsidRPr="002700EE" w:rsidRDefault="002700EE" w:rsidP="002700EE">
      <w:pPr>
        <w:pStyle w:val="Heading4"/>
      </w:pPr>
      <w:r>
        <w:t xml:space="preserve">Predictions are reasonably possible – even if they aren’t perfect, their sweeping rejection is worse. </w:t>
      </w:r>
      <w:proofErr w:type="spellStart"/>
      <w:r>
        <w:t>Decisionmakers</w:t>
      </w:r>
      <w:proofErr w:type="spellEnd"/>
      <w:r>
        <w:t xml:space="preserve"> will just rely on preconceived conceptions rather than qualified expert predictions.</w:t>
      </w:r>
    </w:p>
    <w:p w:rsidR="002700EE" w:rsidRDefault="002700EE" w:rsidP="002700EE">
      <w:pPr>
        <w:rPr>
          <w:sz w:val="14"/>
        </w:rPr>
      </w:pPr>
      <w:r w:rsidRPr="00952358">
        <w:rPr>
          <w:b/>
        </w:rPr>
        <w:t xml:space="preserve">Fitzsimmons, </w:t>
      </w:r>
      <w:proofErr w:type="gramStart"/>
      <w:r w:rsidRPr="00952358">
        <w:rPr>
          <w:b/>
        </w:rPr>
        <w:t>07</w:t>
      </w:r>
      <w:r w:rsidRPr="00952358">
        <w:rPr>
          <w:sz w:val="14"/>
        </w:rPr>
        <w:t xml:space="preserve">  (</w:t>
      </w:r>
      <w:proofErr w:type="gramEnd"/>
      <w:r w:rsidRPr="00952358">
        <w:rPr>
          <w:sz w:val="14"/>
        </w:rPr>
        <w:t>Michael, Washington DC defense analyst, “The Problem of Uncertainty in Strategic Planning”, Survival, Winter 06-07, online)</w:t>
      </w:r>
    </w:p>
    <w:p w:rsidR="002700EE" w:rsidRPr="00952358" w:rsidRDefault="002700EE" w:rsidP="002700EE">
      <w:pPr>
        <w:rPr>
          <w:sz w:val="14"/>
        </w:rPr>
      </w:pPr>
    </w:p>
    <w:p w:rsidR="002700EE" w:rsidRPr="00952358" w:rsidRDefault="002700EE" w:rsidP="002700EE">
      <w:pPr>
        <w:autoSpaceDE w:val="0"/>
        <w:autoSpaceDN w:val="0"/>
        <w:adjustRightInd w:val="0"/>
        <w:rPr>
          <w:sz w:val="14"/>
        </w:rPr>
      </w:pPr>
      <w:r w:rsidRPr="00952358">
        <w:rPr>
          <w:sz w:val="14"/>
        </w:rPr>
        <w:t xml:space="preserve">But handling even this weaker form of uncertainty is still quite </w:t>
      </w:r>
      <w:proofErr w:type="spellStart"/>
      <w:r w:rsidRPr="00952358">
        <w:rPr>
          <w:sz w:val="14"/>
        </w:rPr>
        <w:t>challeng</w:t>
      </w:r>
      <w:proofErr w:type="spellEnd"/>
      <w:proofErr w:type="gramStart"/>
      <w:r w:rsidRPr="00952358">
        <w:rPr>
          <w:sz w:val="14"/>
        </w:rPr>
        <w:t>-</w:t>
      </w:r>
      <w:r w:rsidRPr="00952358">
        <w:rPr>
          <w:sz w:val="16"/>
        </w:rPr>
        <w:t xml:space="preserve">  </w:t>
      </w:r>
      <w:proofErr w:type="spellStart"/>
      <w:r w:rsidRPr="00952358">
        <w:rPr>
          <w:sz w:val="14"/>
        </w:rPr>
        <w:t>ing</w:t>
      </w:r>
      <w:proofErr w:type="spellEnd"/>
      <w:proofErr w:type="gramEnd"/>
      <w:r w:rsidRPr="00952358">
        <w:rPr>
          <w:sz w:val="14"/>
        </w:rPr>
        <w:t xml:space="preserve">. </w:t>
      </w:r>
      <w:r w:rsidRPr="00952358">
        <w:rPr>
          <w:rStyle w:val="StyleBoldUnderline"/>
        </w:rPr>
        <w:t xml:space="preserve">If not sufficiently bounded, a high degree of variability in planning </w:t>
      </w:r>
      <w:proofErr w:type="gramStart"/>
      <w:r w:rsidRPr="00952358">
        <w:rPr>
          <w:rStyle w:val="StyleBoldUnderline"/>
        </w:rPr>
        <w:t>factors  can</w:t>
      </w:r>
      <w:proofErr w:type="gramEnd"/>
      <w:r w:rsidRPr="00952358">
        <w:rPr>
          <w:rStyle w:val="StyleBoldUnderline"/>
        </w:rPr>
        <w:t xml:space="preserve"> exact a significant price on planning. The complexity presented by great  variability strains the cognitive abilities of even the most sophisticated decision-  makers</w:t>
      </w:r>
      <w:r w:rsidRPr="00952358">
        <w:rPr>
          <w:sz w:val="14"/>
        </w:rPr>
        <w:t>.</w:t>
      </w:r>
      <w:r w:rsidRPr="00952358">
        <w:rPr>
          <w:sz w:val="4"/>
          <w:szCs w:val="12"/>
        </w:rPr>
        <w:t>15</w:t>
      </w:r>
      <w:r w:rsidRPr="00952358">
        <w:rPr>
          <w:sz w:val="14"/>
        </w:rPr>
        <w:t xml:space="preserve"> And even a robust decision-making process sensitive to cognitive  limitations necessarily sacrifices depth of analysis for breadth as variability and  complexity grows. It should follow, then, that </w:t>
      </w:r>
      <w:r w:rsidRPr="00952358">
        <w:rPr>
          <w:rStyle w:val="StyleBoldUnderline"/>
        </w:rPr>
        <w:t xml:space="preserve">in planning under conditions </w:t>
      </w:r>
      <w:proofErr w:type="gramStart"/>
      <w:r w:rsidRPr="00952358">
        <w:rPr>
          <w:rStyle w:val="StyleBoldUnderline"/>
        </w:rPr>
        <w:t>of  risk</w:t>
      </w:r>
      <w:proofErr w:type="gramEnd"/>
      <w:r w:rsidRPr="00952358">
        <w:rPr>
          <w:rStyle w:val="StyleBoldUnderline"/>
        </w:rPr>
        <w:t>, variability in strategic calculation should be carefully tailored to available  analytic and decision processes</w:t>
      </w:r>
      <w:r w:rsidRPr="00952358">
        <w:rPr>
          <w:sz w:val="14"/>
        </w:rPr>
        <w:t xml:space="preserve">.  Why is this important? What harm can an imbalance between </w:t>
      </w:r>
      <w:proofErr w:type="gramStart"/>
      <w:r w:rsidRPr="00952358">
        <w:rPr>
          <w:sz w:val="14"/>
        </w:rPr>
        <w:t>complexity  and</w:t>
      </w:r>
      <w:proofErr w:type="gramEnd"/>
      <w:r w:rsidRPr="00952358">
        <w:rPr>
          <w:sz w:val="14"/>
        </w:rPr>
        <w:t xml:space="preserve"> cognitive or analytic capacity in strategic planning bring? Stated simply</w:t>
      </w:r>
      <w:proofErr w:type="gramStart"/>
      <w:r w:rsidRPr="00952358">
        <w:rPr>
          <w:sz w:val="14"/>
        </w:rPr>
        <w:t xml:space="preserve">,  </w:t>
      </w:r>
      <w:r w:rsidRPr="00952358">
        <w:rPr>
          <w:rStyle w:val="StyleBoldUnderline"/>
        </w:rPr>
        <w:t>where</w:t>
      </w:r>
      <w:proofErr w:type="gramEnd"/>
      <w:r w:rsidRPr="00952358">
        <w:rPr>
          <w:rStyle w:val="StyleBoldUnderline"/>
        </w:rPr>
        <w:t xml:space="preserve"> analysis is silent or inadequate, </w:t>
      </w:r>
      <w:r w:rsidRPr="00952358">
        <w:rPr>
          <w:rStyle w:val="Emphasis"/>
        </w:rPr>
        <w:t>the personal beliefs of decision-makers</w:t>
      </w:r>
      <w:r w:rsidRPr="00952358">
        <w:rPr>
          <w:rStyle w:val="StyleBoldUnderline"/>
        </w:rPr>
        <w:t xml:space="preserve">  </w:t>
      </w:r>
      <w:r w:rsidRPr="00952358">
        <w:rPr>
          <w:rStyle w:val="Emphasis"/>
        </w:rPr>
        <w:t>fill the void</w:t>
      </w:r>
      <w:r w:rsidRPr="00952358">
        <w:rPr>
          <w:rStyle w:val="StyleBoldUnderline"/>
        </w:rPr>
        <w:t>.</w:t>
      </w:r>
      <w:r w:rsidRPr="00952358">
        <w:rPr>
          <w:sz w:val="14"/>
        </w:rPr>
        <w:t xml:space="preserve"> As political scientist Richard Betts found in a study of strategic </w:t>
      </w:r>
      <w:proofErr w:type="spellStart"/>
      <w:r w:rsidRPr="00952358">
        <w:rPr>
          <w:sz w:val="14"/>
        </w:rPr>
        <w:t>sur</w:t>
      </w:r>
      <w:proofErr w:type="spellEnd"/>
      <w:proofErr w:type="gramStart"/>
      <w:r w:rsidRPr="00952358">
        <w:rPr>
          <w:sz w:val="14"/>
        </w:rPr>
        <w:t>-</w:t>
      </w:r>
      <w:r w:rsidRPr="00952358">
        <w:rPr>
          <w:sz w:val="16"/>
        </w:rPr>
        <w:t xml:space="preserve">  </w:t>
      </w:r>
      <w:proofErr w:type="spellStart"/>
      <w:r w:rsidRPr="00952358">
        <w:rPr>
          <w:sz w:val="14"/>
        </w:rPr>
        <w:t>prise</w:t>
      </w:r>
      <w:proofErr w:type="spellEnd"/>
      <w:proofErr w:type="gramEnd"/>
      <w:r w:rsidRPr="00952358">
        <w:rPr>
          <w:sz w:val="14"/>
        </w:rPr>
        <w:t xml:space="preserve">, </w:t>
      </w:r>
      <w:r w:rsidRPr="00952358">
        <w:rPr>
          <w:rStyle w:val="StyleBoldUnderline"/>
        </w:rPr>
        <w:t xml:space="preserve">in ‘an environment that lacks clarity, abounds with conflicting data, and  allows no time for rigorous assessment of sources and validity, ambiguity allows  intuition or </w:t>
      </w:r>
      <w:proofErr w:type="spellStart"/>
      <w:r w:rsidRPr="00952358">
        <w:rPr>
          <w:rStyle w:val="StyleBoldUnderline"/>
        </w:rPr>
        <w:t>wishfulness</w:t>
      </w:r>
      <w:proofErr w:type="spellEnd"/>
      <w:r w:rsidRPr="00952358">
        <w:rPr>
          <w:rStyle w:val="StyleBoldUnderline"/>
        </w:rPr>
        <w:t xml:space="preserve"> to drive interpretation</w:t>
      </w:r>
      <w:r w:rsidRPr="00952358">
        <w:rPr>
          <w:sz w:val="14"/>
        </w:rPr>
        <w:t xml:space="preserve"> </w:t>
      </w:r>
      <w:r w:rsidRPr="00952358">
        <w:rPr>
          <w:rStyle w:val="StyleBoldUnderline"/>
        </w:rPr>
        <w:t>... The greater the ambiguity, the  greater the impact of preconceptions</w:t>
      </w:r>
      <w:r w:rsidRPr="00952358">
        <w:rPr>
          <w:sz w:val="14"/>
        </w:rPr>
        <w:t>.’</w:t>
      </w:r>
      <w:r w:rsidRPr="00952358">
        <w:rPr>
          <w:sz w:val="4"/>
          <w:szCs w:val="12"/>
        </w:rPr>
        <w:t>16</w:t>
      </w:r>
      <w:r w:rsidRPr="00952358">
        <w:rPr>
          <w:sz w:val="14"/>
        </w:rPr>
        <w:t xml:space="preserve"> The decision-making environment that  Betts describes here is one of political-military crisis, not long-term strategic  planning. But </w:t>
      </w:r>
      <w:r w:rsidRPr="00952358">
        <w:rPr>
          <w:rStyle w:val="StyleBoldUnderline"/>
        </w:rPr>
        <w:t>a strategist who sees uncertainty as the central fact</w:t>
      </w:r>
      <w:r w:rsidRPr="00952358">
        <w:rPr>
          <w:sz w:val="14"/>
        </w:rPr>
        <w:t xml:space="preserve"> of his environ</w:t>
      </w:r>
      <w:proofErr w:type="gramStart"/>
      <w:r w:rsidRPr="00952358">
        <w:rPr>
          <w:sz w:val="14"/>
        </w:rPr>
        <w:t>-</w:t>
      </w:r>
      <w:r w:rsidRPr="00952358">
        <w:rPr>
          <w:sz w:val="16"/>
        </w:rPr>
        <w:t xml:space="preserve">  </w:t>
      </w:r>
      <w:proofErr w:type="spellStart"/>
      <w:r w:rsidRPr="00952358">
        <w:rPr>
          <w:sz w:val="14"/>
        </w:rPr>
        <w:t>ment</w:t>
      </w:r>
      <w:proofErr w:type="spellEnd"/>
      <w:proofErr w:type="gramEnd"/>
      <w:r w:rsidRPr="00952358">
        <w:rPr>
          <w:sz w:val="14"/>
        </w:rPr>
        <w:t xml:space="preserve"> </w:t>
      </w:r>
      <w:r w:rsidRPr="00952358">
        <w:rPr>
          <w:rStyle w:val="StyleBoldUnderline"/>
        </w:rPr>
        <w:t>brings upon</w:t>
      </w:r>
      <w:r w:rsidRPr="00952358">
        <w:rPr>
          <w:sz w:val="14"/>
        </w:rPr>
        <w:t xml:space="preserve"> himself </w:t>
      </w:r>
      <w:r w:rsidRPr="00952358">
        <w:rPr>
          <w:rStyle w:val="StyleBoldUnderline"/>
        </w:rPr>
        <w:t>some of the pathologies of crisis decision-making</w:t>
      </w:r>
      <w:r w:rsidRPr="00952358">
        <w:rPr>
          <w:sz w:val="14"/>
        </w:rPr>
        <w:t xml:space="preserve">.  </w:t>
      </w:r>
      <w:r w:rsidRPr="002700EE">
        <w:rPr>
          <w:strike/>
          <w:sz w:val="14"/>
        </w:rPr>
        <w:t>He</w:t>
      </w:r>
      <w:r w:rsidRPr="00952358">
        <w:rPr>
          <w:sz w:val="14"/>
        </w:rPr>
        <w:t xml:space="preserve"> </w:t>
      </w:r>
      <w:r w:rsidRPr="00952358">
        <w:rPr>
          <w:rStyle w:val="StyleBoldUnderline"/>
        </w:rPr>
        <w:t xml:space="preserve">invites ambiguity, takes conflicting data for granted and </w:t>
      </w:r>
      <w:r w:rsidRPr="00952358">
        <w:rPr>
          <w:rStyle w:val="Emphasis"/>
        </w:rPr>
        <w:t xml:space="preserve">substitutes a </w:t>
      </w:r>
      <w:proofErr w:type="gramStart"/>
      <w:r w:rsidRPr="00952358">
        <w:rPr>
          <w:rStyle w:val="Emphasis"/>
        </w:rPr>
        <w:t xml:space="preserve">priori </w:t>
      </w:r>
      <w:r w:rsidRPr="00952358">
        <w:rPr>
          <w:b/>
          <w:sz w:val="24"/>
          <w:u w:val="single"/>
        </w:rPr>
        <w:t xml:space="preserve"> </w:t>
      </w:r>
      <w:proofErr w:type="spellStart"/>
      <w:r w:rsidRPr="00952358">
        <w:rPr>
          <w:rStyle w:val="Emphasis"/>
        </w:rPr>
        <w:t>scepticism</w:t>
      </w:r>
      <w:proofErr w:type="spellEnd"/>
      <w:proofErr w:type="gramEnd"/>
      <w:r w:rsidRPr="00952358">
        <w:rPr>
          <w:rStyle w:val="Emphasis"/>
        </w:rPr>
        <w:t xml:space="preserve"> about the validity of prediction</w:t>
      </w:r>
      <w:r w:rsidRPr="00952358">
        <w:rPr>
          <w:rStyle w:val="StyleBoldUnderline"/>
        </w:rPr>
        <w:t xml:space="preserve"> </w:t>
      </w:r>
      <w:r w:rsidRPr="00952358">
        <w:rPr>
          <w:sz w:val="14"/>
        </w:rPr>
        <w:t>for time pressure</w:t>
      </w:r>
      <w:r w:rsidRPr="00952358">
        <w:rPr>
          <w:rStyle w:val="StyleBoldUnderline"/>
        </w:rPr>
        <w:t xml:space="preserve"> as a rationale for  discounting the importance of analytic </w:t>
      </w:r>
      <w:proofErr w:type="spellStart"/>
      <w:r w:rsidRPr="00952358">
        <w:rPr>
          <w:rStyle w:val="StyleBoldUnderline"/>
        </w:rPr>
        <w:t>rigour</w:t>
      </w:r>
      <w:proofErr w:type="spellEnd"/>
      <w:r w:rsidRPr="00952358">
        <w:rPr>
          <w:sz w:val="14"/>
        </w:rPr>
        <w:t xml:space="preserve">.  It is important not to exaggerate the extent to which data and </w:t>
      </w:r>
      <w:proofErr w:type="gramStart"/>
      <w:r w:rsidRPr="00952358">
        <w:rPr>
          <w:sz w:val="14"/>
        </w:rPr>
        <w:t>‘rigorous  assessment’</w:t>
      </w:r>
      <w:proofErr w:type="gramEnd"/>
      <w:r w:rsidRPr="00952358">
        <w:rPr>
          <w:sz w:val="14"/>
        </w:rPr>
        <w:t xml:space="preserve"> can illuminate strategic choices. Ambiguity is a fact of life, </w:t>
      </w:r>
      <w:proofErr w:type="gramStart"/>
      <w:r w:rsidRPr="00952358">
        <w:rPr>
          <w:sz w:val="14"/>
        </w:rPr>
        <w:t xml:space="preserve">and  </w:t>
      </w:r>
      <w:proofErr w:type="spellStart"/>
      <w:r w:rsidRPr="00952358">
        <w:rPr>
          <w:sz w:val="14"/>
        </w:rPr>
        <w:t>scepticism</w:t>
      </w:r>
      <w:proofErr w:type="spellEnd"/>
      <w:proofErr w:type="gramEnd"/>
      <w:r w:rsidRPr="00952358">
        <w:rPr>
          <w:sz w:val="14"/>
        </w:rPr>
        <w:t xml:space="preserve"> of analysis is necessary. Accordingly, the intuition and </w:t>
      </w:r>
      <w:proofErr w:type="spellStart"/>
      <w:r w:rsidRPr="00952358">
        <w:rPr>
          <w:sz w:val="14"/>
        </w:rPr>
        <w:t>judgement</w:t>
      </w:r>
      <w:proofErr w:type="spellEnd"/>
      <w:r w:rsidRPr="00952358">
        <w:rPr>
          <w:sz w:val="14"/>
        </w:rPr>
        <w:t xml:space="preserve"> </w:t>
      </w:r>
      <w:proofErr w:type="gramStart"/>
      <w:r w:rsidRPr="00952358">
        <w:rPr>
          <w:sz w:val="14"/>
        </w:rPr>
        <w:t>of  decision</w:t>
      </w:r>
      <w:proofErr w:type="gramEnd"/>
      <w:r w:rsidRPr="00952358">
        <w:rPr>
          <w:sz w:val="14"/>
        </w:rPr>
        <w:t xml:space="preserve">-makers will always be vital to strategy, and attempting to subordinate  those factors to some formulaic, deterministic decision-making model would be  both undesirable and unrealistic. All the same, there is danger in the </w:t>
      </w:r>
      <w:proofErr w:type="gramStart"/>
      <w:r w:rsidRPr="00952358">
        <w:rPr>
          <w:sz w:val="14"/>
        </w:rPr>
        <w:t>opposite  extreme</w:t>
      </w:r>
      <w:proofErr w:type="gramEnd"/>
      <w:r w:rsidRPr="00952358">
        <w:rPr>
          <w:sz w:val="14"/>
        </w:rPr>
        <w:t xml:space="preserve"> as well. </w:t>
      </w:r>
      <w:r w:rsidRPr="00952358">
        <w:rPr>
          <w:rStyle w:val="StyleBoldUnderline"/>
        </w:rPr>
        <w:t xml:space="preserve">Without careful analysis of what is relatively likely and </w:t>
      </w:r>
      <w:proofErr w:type="gramStart"/>
      <w:r w:rsidRPr="00952358">
        <w:rPr>
          <w:rStyle w:val="StyleBoldUnderline"/>
        </w:rPr>
        <w:t>what  is</w:t>
      </w:r>
      <w:proofErr w:type="gramEnd"/>
      <w:r w:rsidRPr="00952358">
        <w:rPr>
          <w:rStyle w:val="StyleBoldUnderline"/>
        </w:rPr>
        <w:t xml:space="preserve"> relatively unlikely, what will be the possible bases for strategic choices?</w:t>
      </w:r>
      <w:r w:rsidRPr="00952358">
        <w:rPr>
          <w:sz w:val="14"/>
        </w:rPr>
        <w:t xml:space="preserve"> </w:t>
      </w:r>
      <w:proofErr w:type="gramStart"/>
      <w:r w:rsidRPr="00952358">
        <w:rPr>
          <w:rStyle w:val="StyleBoldUnderline"/>
        </w:rPr>
        <w:t>A  decision</w:t>
      </w:r>
      <w:proofErr w:type="gramEnd"/>
      <w:r w:rsidRPr="00952358">
        <w:rPr>
          <w:rStyle w:val="StyleBoldUnderline"/>
        </w:rPr>
        <w:t>-maker with no faith in prediction is left with little more than</w:t>
      </w:r>
      <w:r w:rsidRPr="00952358">
        <w:rPr>
          <w:sz w:val="14"/>
        </w:rPr>
        <w:t xml:space="preserve"> a set of  worst-case scenarios and his </w:t>
      </w:r>
      <w:r w:rsidRPr="00952358">
        <w:rPr>
          <w:rStyle w:val="StyleBoldUnderline"/>
        </w:rPr>
        <w:t>existing beliefs about the world</w:t>
      </w:r>
      <w:r w:rsidRPr="00952358">
        <w:rPr>
          <w:sz w:val="14"/>
        </w:rPr>
        <w:t xml:space="preserve"> to confront the  choices before him. </w:t>
      </w:r>
      <w:r w:rsidRPr="00952358">
        <w:rPr>
          <w:rStyle w:val="StyleBoldUnderline"/>
        </w:rPr>
        <w:t xml:space="preserve">Those beliefs may be more or less well founded, but if </w:t>
      </w:r>
      <w:proofErr w:type="gramStart"/>
      <w:r w:rsidRPr="00952358">
        <w:rPr>
          <w:rStyle w:val="StyleBoldUnderline"/>
        </w:rPr>
        <w:t>they  are</w:t>
      </w:r>
      <w:proofErr w:type="gramEnd"/>
      <w:r w:rsidRPr="00952358">
        <w:rPr>
          <w:rStyle w:val="StyleBoldUnderline"/>
        </w:rPr>
        <w:t xml:space="preserve"> not made explicit and subject to analysis and debate regarding their application to particular strategic contexts, they remain only beliefs and premises, rather than rational </w:t>
      </w:r>
      <w:proofErr w:type="spellStart"/>
      <w:r w:rsidRPr="00952358">
        <w:rPr>
          <w:rStyle w:val="StyleBoldUnderline"/>
        </w:rPr>
        <w:t>judgements</w:t>
      </w:r>
      <w:proofErr w:type="spellEnd"/>
      <w:r w:rsidRPr="00952358">
        <w:rPr>
          <w:rStyle w:val="StyleBoldUnderline"/>
        </w:rPr>
        <w:t xml:space="preserve">. Even at their best, such decisions are likely </w:t>
      </w:r>
      <w:proofErr w:type="gramStart"/>
      <w:r w:rsidRPr="00952358">
        <w:rPr>
          <w:rStyle w:val="StyleBoldUnderline"/>
        </w:rPr>
        <w:t>to  be</w:t>
      </w:r>
      <w:proofErr w:type="gramEnd"/>
      <w:r w:rsidRPr="00952358">
        <w:rPr>
          <w:rStyle w:val="StyleBoldUnderline"/>
        </w:rPr>
        <w:t xml:space="preserve"> poorly understood by the </w:t>
      </w:r>
      <w:proofErr w:type="spellStart"/>
      <w:r w:rsidRPr="00952358">
        <w:rPr>
          <w:rStyle w:val="StyleBoldUnderline"/>
        </w:rPr>
        <w:t>organisations</w:t>
      </w:r>
      <w:proofErr w:type="spellEnd"/>
      <w:r w:rsidRPr="00952358">
        <w:rPr>
          <w:rStyle w:val="StyleBoldUnderline"/>
        </w:rPr>
        <w:t xml:space="preserve"> charged with their implementation.</w:t>
      </w:r>
      <w:r w:rsidRPr="00952358">
        <w:rPr>
          <w:sz w:val="14"/>
        </w:rPr>
        <w:t xml:space="preserve">  At their worst, such decisions may be poorly understood by the decision-</w:t>
      </w:r>
      <w:proofErr w:type="gramStart"/>
      <w:r w:rsidRPr="00952358">
        <w:rPr>
          <w:sz w:val="14"/>
        </w:rPr>
        <w:t>makers  themselves</w:t>
      </w:r>
      <w:proofErr w:type="gramEnd"/>
      <w:r w:rsidRPr="00952358">
        <w:rPr>
          <w:sz w:val="14"/>
        </w:rPr>
        <w:t xml:space="preserve">. </w:t>
      </w:r>
    </w:p>
    <w:p w:rsidR="002700EE" w:rsidRPr="009C25A2" w:rsidRDefault="002700EE" w:rsidP="002700EE"/>
    <w:p w:rsidR="002700EE" w:rsidRDefault="002700EE" w:rsidP="002700EE">
      <w:pPr>
        <w:pStyle w:val="card"/>
        <w:ind w:left="0" w:right="0"/>
        <w:rPr>
          <w:sz w:val="16"/>
        </w:rPr>
      </w:pPr>
    </w:p>
    <w:p w:rsidR="00F4496C" w:rsidRDefault="00F4496C" w:rsidP="00F4496C">
      <w:pPr>
        <w:pStyle w:val="Heading3"/>
      </w:pPr>
      <w:bookmarkStart w:id="58" w:name="_Toc360082939"/>
      <w:r>
        <w:lastRenderedPageBreak/>
        <w:t>Extinction Outweighs</w:t>
      </w:r>
      <w:bookmarkEnd w:id="58"/>
    </w:p>
    <w:p w:rsidR="00F4496C" w:rsidRDefault="00F4496C" w:rsidP="00F4496C">
      <w:pPr>
        <w:pStyle w:val="Heading4"/>
      </w:pPr>
      <w:r>
        <w:t>Extinction outweighs – its irreversible and we have an obligation to future generations</w:t>
      </w:r>
    </w:p>
    <w:p w:rsidR="00F4496C" w:rsidRPr="00CD605C" w:rsidRDefault="00F4496C" w:rsidP="00F4496C">
      <w:r w:rsidRPr="00CD605C">
        <w:t xml:space="preserve">Nick </w:t>
      </w:r>
      <w:proofErr w:type="spellStart"/>
      <w:r w:rsidRPr="00CD605C">
        <w:rPr>
          <w:rStyle w:val="StyleStyleBold12pt"/>
        </w:rPr>
        <w:t>Bostrom</w:t>
      </w:r>
      <w:proofErr w:type="spellEnd"/>
      <w:r w:rsidRPr="00CD605C">
        <w:t xml:space="preserve">, PhD and Professor at Oxford University, March, </w:t>
      </w:r>
      <w:r w:rsidRPr="00CD605C">
        <w:rPr>
          <w:rStyle w:val="StyleStyleBold12pt"/>
        </w:rPr>
        <w:t>2002</w:t>
      </w:r>
      <w:r w:rsidRPr="00CD605C">
        <w:t xml:space="preserve"> [Journal of Evolution and Technology, </w:t>
      </w:r>
      <w:proofErr w:type="spellStart"/>
      <w:r w:rsidRPr="00CD605C">
        <w:t>vol</w:t>
      </w:r>
      <w:proofErr w:type="spellEnd"/>
      <w:r w:rsidRPr="00CD605C">
        <w:t xml:space="preserve"> 9] </w:t>
      </w:r>
      <w:hyperlink r:id="rId27" w:history="1">
        <w:r w:rsidRPr="00CD605C">
          <w:rPr>
            <w:rStyle w:val="Hyperlink"/>
          </w:rPr>
          <w:t>http://www.nickbostrom.com/existential/risks.html</w:t>
        </w:r>
      </w:hyperlink>
      <w:r w:rsidRPr="00CD605C">
        <w:t>]</w:t>
      </w:r>
    </w:p>
    <w:p w:rsidR="00F4496C" w:rsidRPr="00AD5A58" w:rsidRDefault="00F4496C" w:rsidP="00F4496C"/>
    <w:p w:rsidR="00F4496C" w:rsidRDefault="00F4496C" w:rsidP="00F4496C">
      <w:pPr>
        <w:rPr>
          <w:sz w:val="12"/>
          <w:szCs w:val="12"/>
        </w:rPr>
      </w:pPr>
      <w:r w:rsidRPr="00F4496C">
        <w:rPr>
          <w:sz w:val="12"/>
        </w:rPr>
        <w:t xml:space="preserve">It’s dangerous to be alive and risks are everywhere. Luckily, </w:t>
      </w:r>
      <w:r w:rsidRPr="00F4496C">
        <w:rPr>
          <w:rStyle w:val="StyleBoldUnderline"/>
        </w:rPr>
        <w:t>not all risks are equally serious.</w:t>
      </w:r>
      <w:r w:rsidRPr="00F4496C">
        <w:rPr>
          <w:sz w:val="12"/>
        </w:rPr>
        <w:t xml:space="preserve"> For present purposes </w:t>
      </w:r>
      <w:r w:rsidRPr="00F4496C">
        <w:rPr>
          <w:rStyle w:val="StyleBoldUnderline"/>
        </w:rPr>
        <w:t>we can use three dimensions to describe the magnitude of a risk: scope, intensity, and probability</w:t>
      </w:r>
      <w:r w:rsidRPr="00F4496C">
        <w:rPr>
          <w:sz w:val="12"/>
        </w:rPr>
        <w:t>. By “scope” I mean the size of the group of people that are at risk. By “intensity” I mean how badly each individual in the group would be affected. And by “probability” I mean the best current subjective estimate of the probability of the adverse outcome.</w:t>
      </w:r>
      <w:bookmarkStart w:id="59" w:name="_ftnref1"/>
      <w:r w:rsidRPr="00F4496C">
        <w:rPr>
          <w:sz w:val="12"/>
        </w:rPr>
        <w:fldChar w:fldCharType="begin"/>
      </w:r>
      <w:r w:rsidRPr="00F4496C">
        <w:rPr>
          <w:sz w:val="12"/>
        </w:rPr>
        <w:instrText xml:space="preserve"> HYPERLINK "http://www.nickbostrom.com/existential/risks.html" \l "_ftn1#_ftn1" \o "" </w:instrText>
      </w:r>
      <w:r w:rsidRPr="00F4496C">
        <w:rPr>
          <w:sz w:val="12"/>
        </w:rPr>
        <w:fldChar w:fldCharType="separate"/>
      </w:r>
      <w:r w:rsidRPr="00F4496C">
        <w:rPr>
          <w:sz w:val="12"/>
        </w:rPr>
        <w:t>[1]</w:t>
      </w:r>
      <w:r w:rsidRPr="00F4496C">
        <w:rPr>
          <w:sz w:val="12"/>
        </w:rPr>
        <w:fldChar w:fldCharType="end"/>
      </w:r>
      <w:bookmarkEnd w:id="59"/>
      <w:r w:rsidRPr="00F4496C">
        <w:rPr>
          <w:sz w:val="12"/>
        </w:rPr>
        <w:t xml:space="preserve"> 1.1         </w:t>
      </w:r>
      <w:proofErr w:type="gramStart"/>
      <w:r w:rsidRPr="00F4496C">
        <w:rPr>
          <w:sz w:val="12"/>
        </w:rPr>
        <w:t>A</w:t>
      </w:r>
      <w:proofErr w:type="gramEnd"/>
      <w:r w:rsidRPr="00F4496C">
        <w:rPr>
          <w:sz w:val="12"/>
        </w:rPr>
        <w:t xml:space="preserve">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“Personal”, “local”, or “global” refer to the size of the population that is directly affected</w:t>
      </w:r>
      <w:r w:rsidRPr="00F4496C">
        <w:rPr>
          <w:rStyle w:val="StyleBoldUnderline"/>
        </w:rPr>
        <w:t>; a global risk is one that affects the whole of humankind (and our successors</w:t>
      </w:r>
      <w:r w:rsidRPr="00F4496C">
        <w:rPr>
          <w:sz w:val="12"/>
        </w:rPr>
        <w:t xml:space="preserve">). “Endurable” vs. “terminal” indicates how intensely the target population would be affected. </w:t>
      </w:r>
      <w:r w:rsidRPr="00F4496C">
        <w:rPr>
          <w:rStyle w:val="StyleBoldUnderline"/>
        </w:rPr>
        <w:t>An endurable risk may cause great destruction, but one can either recover</w:t>
      </w:r>
      <w:r w:rsidRPr="00F4496C">
        <w:rPr>
          <w:sz w:val="12"/>
        </w:rPr>
        <w:t xml:space="preserve"> from the damage </w:t>
      </w:r>
      <w:r w:rsidRPr="00F4496C">
        <w:rPr>
          <w:rStyle w:val="StyleBoldUnderline"/>
        </w:rPr>
        <w:t>or find ways of coping</w:t>
      </w:r>
      <w:r w:rsidRPr="00F4496C">
        <w:rPr>
          <w:sz w:val="12"/>
        </w:rPr>
        <w:t xml:space="preserve"> with the fallout. In contrast, </w:t>
      </w:r>
      <w:r w:rsidRPr="00F4496C">
        <w:rPr>
          <w:rStyle w:val="StyleBoldUnderline"/>
        </w:rPr>
        <w:t>a terminal risk is one where the targets are either annihilated or irreversibly crippled</w:t>
      </w:r>
      <w:r w:rsidRPr="00F4496C">
        <w:rPr>
          <w:sz w:val="12"/>
        </w:rPr>
        <w:t xml:space="preserve">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w:t>
      </w:r>
      <w:proofErr w:type="gramStart"/>
      <w:r w:rsidRPr="00F4496C">
        <w:rPr>
          <w:sz w:val="12"/>
        </w:rPr>
        <w:t>In</w:t>
      </w:r>
      <w:proofErr w:type="gramEnd"/>
      <w:r w:rsidRPr="00F4496C">
        <w:rPr>
          <w:sz w:val="12"/>
        </w:rPr>
        <w:t xml:space="preserve"> this paper we shall discuss risks of the sixth category, the one marked with an X. This is the category of </w:t>
      </w:r>
      <w:r w:rsidRPr="00F4496C">
        <w:rPr>
          <w:rStyle w:val="StyleBoldUnderline"/>
        </w:rPr>
        <w:t>global, terminal risks. I shall call</w:t>
      </w:r>
      <w:r w:rsidRPr="00F4496C">
        <w:rPr>
          <w:sz w:val="12"/>
        </w:rPr>
        <w:t xml:space="preserve"> these </w:t>
      </w:r>
      <w:r w:rsidRPr="00F4496C">
        <w:rPr>
          <w:rStyle w:val="StyleBoldUnderline"/>
        </w:rPr>
        <w:t>existential risks</w:t>
      </w:r>
      <w:r w:rsidRPr="00F4496C">
        <w:rPr>
          <w:sz w:val="12"/>
        </w:rPr>
        <w:t xml:space="preserve">. </w:t>
      </w:r>
      <w:r w:rsidRPr="00F4496C">
        <w:rPr>
          <w:rStyle w:val="StyleBoldUnderline"/>
        </w:rPr>
        <w:t xml:space="preserve">Existential risks are </w:t>
      </w:r>
      <w:r w:rsidRPr="00F4496C">
        <w:rPr>
          <w:rStyle w:val="Emphasis"/>
        </w:rPr>
        <w:t>distinct</w:t>
      </w:r>
      <w:r w:rsidRPr="00F4496C">
        <w:rPr>
          <w:rStyle w:val="StyleBoldUnderline"/>
        </w:rPr>
        <w:t xml:space="preserve"> from</w:t>
      </w:r>
      <w:r w:rsidRPr="00F4496C">
        <w:rPr>
          <w:sz w:val="12"/>
        </w:rPr>
        <w:t xml:space="preserve"> global </w:t>
      </w:r>
      <w:r w:rsidRPr="00F4496C">
        <w:rPr>
          <w:rStyle w:val="StyleBoldUnderline"/>
        </w:rPr>
        <w:t>endurable risks</w:t>
      </w:r>
      <w:r w:rsidRPr="00F4496C">
        <w:rPr>
          <w:sz w:val="12"/>
        </w:rPr>
        <w:t xml:space="preserve">. </w:t>
      </w:r>
      <w:r w:rsidRPr="00F4496C">
        <w:rPr>
          <w:rStyle w:val="StyleBoldUnderline"/>
        </w:rPr>
        <w:t>Examples of the latter</w:t>
      </w:r>
      <w:r w:rsidRPr="00F4496C">
        <w:rPr>
          <w:sz w:val="12"/>
        </w:rPr>
        <w:t xml:space="preserve"> kind </w:t>
      </w:r>
      <w:r w:rsidRPr="00F4496C">
        <w:rPr>
          <w:rStyle w:val="StyleBoldUnderline"/>
        </w:rPr>
        <w:t>include</w:t>
      </w:r>
      <w:r w:rsidRPr="00F4496C">
        <w:rPr>
          <w:sz w:val="12"/>
        </w:rPr>
        <w:t xml:space="preserve">: </w:t>
      </w:r>
      <w:r w:rsidRPr="00F4496C">
        <w:rPr>
          <w:rStyle w:val="StyleBoldUnderline"/>
        </w:rPr>
        <w:t>threats to</w:t>
      </w:r>
      <w:r w:rsidRPr="00F4496C">
        <w:rPr>
          <w:sz w:val="12"/>
        </w:rPr>
        <w:t xml:space="preserve"> the </w:t>
      </w:r>
      <w:r w:rsidRPr="00F4496C">
        <w:rPr>
          <w:rStyle w:val="StyleBoldUnderline"/>
        </w:rPr>
        <w:t>biodiversity</w:t>
      </w:r>
      <w:r w:rsidRPr="00F4496C">
        <w:rPr>
          <w:sz w:val="12"/>
        </w:rPr>
        <w:t xml:space="preserve"> of Earth’s ecosphere, </w:t>
      </w:r>
      <w:r w:rsidRPr="00F4496C">
        <w:rPr>
          <w:rStyle w:val="StyleBoldUnderline"/>
        </w:rPr>
        <w:t>moderate</w:t>
      </w:r>
      <w:r w:rsidRPr="00F4496C">
        <w:rPr>
          <w:sz w:val="12"/>
        </w:rPr>
        <w:t xml:space="preserve"> global </w:t>
      </w:r>
      <w:r w:rsidRPr="00F4496C">
        <w:rPr>
          <w:rStyle w:val="StyleBoldUnderline"/>
        </w:rPr>
        <w:t>warming</w:t>
      </w:r>
      <w:r w:rsidRPr="00F4496C">
        <w:rPr>
          <w:sz w:val="12"/>
        </w:rPr>
        <w:t xml:space="preserve">, global </w:t>
      </w:r>
      <w:r w:rsidRPr="00F4496C">
        <w:rPr>
          <w:rStyle w:val="StyleBoldUnderline"/>
        </w:rPr>
        <w:t>economic recessions</w:t>
      </w:r>
      <w:r w:rsidRPr="00F4496C">
        <w:rPr>
          <w:sz w:val="12"/>
        </w:rPr>
        <w:t xml:space="preserve"> (even major ones), </w:t>
      </w:r>
      <w:r w:rsidRPr="00F4496C">
        <w:rPr>
          <w:rStyle w:val="StyleBoldUnderline"/>
        </w:rPr>
        <w:t>and</w:t>
      </w:r>
      <w:r w:rsidRPr="00F4496C">
        <w:rPr>
          <w:sz w:val="12"/>
        </w:rPr>
        <w:t xml:space="preserve"> possibly </w:t>
      </w:r>
      <w:r w:rsidRPr="00F4496C">
        <w:rPr>
          <w:rStyle w:val="StyleBoldUnderline"/>
        </w:rPr>
        <w:t>stifling</w:t>
      </w:r>
      <w:r w:rsidRPr="00F4496C">
        <w:rPr>
          <w:sz w:val="12"/>
        </w:rPr>
        <w:t xml:space="preserve"> </w:t>
      </w:r>
      <w:r w:rsidRPr="00F4496C">
        <w:rPr>
          <w:rStyle w:val="StyleBoldUnderline"/>
        </w:rPr>
        <w:t>cultural</w:t>
      </w:r>
      <w:r w:rsidRPr="00F4496C">
        <w:rPr>
          <w:sz w:val="12"/>
        </w:rPr>
        <w:t xml:space="preserve"> or religious </w:t>
      </w:r>
      <w:r w:rsidRPr="00F4496C">
        <w:rPr>
          <w:rStyle w:val="StyleBoldUnderline"/>
        </w:rPr>
        <w:t>eras</w:t>
      </w:r>
      <w:r w:rsidRPr="00F4496C">
        <w:rPr>
          <w:sz w:val="12"/>
        </w:rPr>
        <w:t xml:space="preserve"> such as the “dark ages”, even if they encompass the whole global community, provided they are transitory (though see the section on “Shrieks” below). </w:t>
      </w:r>
      <w:r w:rsidRPr="00F4496C">
        <w:rPr>
          <w:rStyle w:val="StyleBoldUnderline"/>
        </w:rPr>
        <w:t>To say that a particular global risk is endurable is evidently not to say that it is acceptable or not very serious</w:t>
      </w:r>
      <w:r w:rsidRPr="00F4496C">
        <w:rPr>
          <w:sz w:val="12"/>
        </w:rPr>
        <w:t xml:space="preserve">. A world war fought with conventional weapons or a Nazi-style Reich lasting for a decade would be extremely horrible events even though they would fall under the rubric of endurable global risks since humanity could eventually recover. (On the other hand, they could be a local terminal risk for many individuals and for persecuted ethnic groups.) </w:t>
      </w:r>
      <w:r w:rsidRPr="00F4496C">
        <w:rPr>
          <w:sz w:val="12"/>
          <w:szCs w:val="12"/>
        </w:rPr>
        <w:t xml:space="preserve">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 2 The unique challenge of existential risks </w:t>
      </w:r>
      <w:proofErr w:type="spellStart"/>
      <w:r w:rsidRPr="00F4496C">
        <w:rPr>
          <w:sz w:val="12"/>
          <w:szCs w:val="12"/>
        </w:rPr>
        <w:t>Risks</w:t>
      </w:r>
      <w:proofErr w:type="spellEnd"/>
      <w:r w:rsidRPr="00F4496C">
        <w:rPr>
          <w:sz w:val="12"/>
          <w:szCs w:val="12"/>
        </w:rPr>
        <w:t xml:space="preserve"> in this sixth category are a recent phenomenon. This is part of the reason why it is useful to distinguish them from other risks. We have not evolved mechanisms, either biologically or culturally, for managing such risks.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w:t>
      </w:r>
      <w:r w:rsidRPr="00F4496C">
        <w:rPr>
          <w:sz w:val="12"/>
        </w:rPr>
        <w:t>They haven’t significantly affected the total amount of human suffering or happiness or determined the long-term fate of our species.</w:t>
      </w:r>
      <w:r w:rsidRPr="00F4496C">
        <w:rPr>
          <w:sz w:val="12"/>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proofErr w:type="gramStart"/>
      <w:r w:rsidRPr="00F4496C">
        <w:rPr>
          <w:sz w:val="12"/>
          <w:szCs w:val="12"/>
        </w:rPr>
        <w:t>.[</w:t>
      </w:r>
      <w:proofErr w:type="gramEnd"/>
      <w:r w:rsidRPr="00F4496C">
        <w:rPr>
          <w:sz w:val="12"/>
          <w:szCs w:val="12"/>
        </w:rPr>
        <w:t xml:space="preserve">2] At any given time we must use our best current subjective estimate of what the objective risk factors are.[3] A much </w:t>
      </w:r>
      <w:r w:rsidRPr="00F4496C">
        <w:rPr>
          <w:sz w:val="12"/>
        </w:rPr>
        <w:t>greater existential risk emerged with</w:t>
      </w:r>
      <w:r w:rsidRPr="00F4496C">
        <w:rPr>
          <w:sz w:val="12"/>
          <w:szCs w:val="12"/>
        </w:rPr>
        <w:t xml:space="preserve"> the build-up </w:t>
      </w:r>
      <w:r w:rsidRPr="00F4496C">
        <w:rPr>
          <w:sz w:val="12"/>
        </w:rPr>
        <w:t>of nuclear arsenals</w:t>
      </w:r>
      <w:r w:rsidRPr="00F4496C">
        <w:rPr>
          <w:sz w:val="12"/>
          <w:szCs w:val="12"/>
        </w:rPr>
        <w:t xml:space="preserve"> in the </w:t>
      </w:r>
      <w:smartTag w:uri="urn:schemas-microsoft-com:office:smarttags" w:element="country-region">
        <w:r w:rsidRPr="00F4496C">
          <w:rPr>
            <w:sz w:val="12"/>
            <w:szCs w:val="12"/>
          </w:rPr>
          <w:t>US</w:t>
        </w:r>
      </w:smartTag>
      <w:r w:rsidRPr="00F4496C">
        <w:rPr>
          <w:sz w:val="12"/>
          <w:szCs w:val="12"/>
        </w:rPr>
        <w:t xml:space="preserve"> and the </w:t>
      </w:r>
      <w:smartTag w:uri="urn:schemas-microsoft-com:office:smarttags" w:element="place">
        <w:smartTag w:uri="urn:schemas-microsoft-com:office:smarttags" w:element="country-region">
          <w:r w:rsidRPr="00F4496C">
            <w:rPr>
              <w:sz w:val="12"/>
              <w:szCs w:val="12"/>
            </w:rPr>
            <w:t>USSR</w:t>
          </w:r>
        </w:smartTag>
      </w:smartTag>
      <w:r w:rsidRPr="00F4496C">
        <w:rPr>
          <w:sz w:val="12"/>
          <w:szCs w:val="12"/>
        </w:rPr>
        <w:t xml:space="preserve">.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w:t>
      </w:r>
      <w:smartTag w:uri="urn:schemas-microsoft-com:office:smarttags" w:element="country-region">
        <w:r w:rsidRPr="00F4496C">
          <w:rPr>
            <w:sz w:val="12"/>
            <w:szCs w:val="12"/>
          </w:rPr>
          <w:t>India</w:t>
        </w:r>
      </w:smartTag>
      <w:r w:rsidRPr="00F4496C">
        <w:rPr>
          <w:sz w:val="12"/>
          <w:szCs w:val="12"/>
        </w:rPr>
        <w:t xml:space="preserve"> and </w:t>
      </w:r>
      <w:smartTag w:uri="urn:schemas-microsoft-com:office:smarttags" w:element="place">
        <w:smartTag w:uri="urn:schemas-microsoft-com:office:smarttags" w:element="country-region">
          <w:r w:rsidRPr="00F4496C">
            <w:rPr>
              <w:sz w:val="12"/>
              <w:szCs w:val="12"/>
            </w:rPr>
            <w:t>Pakistan</w:t>
          </w:r>
        </w:smartTag>
      </w:smartTag>
      <w:r w:rsidRPr="00F4496C">
        <w:rPr>
          <w:sz w:val="12"/>
          <w:szCs w:val="12"/>
        </w:rPr>
        <w:t xml:space="preserve"> for instance, is not an existential risk, since it would not destroy or thwart humankind’s potential permanently. Such a war might however be a local terminal risk for the </w:t>
      </w:r>
      <w:proofErr w:type="spellStart"/>
      <w:r w:rsidRPr="00F4496C">
        <w:rPr>
          <w:sz w:val="12"/>
          <w:szCs w:val="12"/>
        </w:rPr>
        <w:t>cities</w:t>
      </w:r>
      <w:proofErr w:type="spellEnd"/>
      <w:r w:rsidRPr="00F4496C">
        <w:rPr>
          <w:sz w:val="12"/>
          <w:szCs w:val="12"/>
        </w:rPr>
        <w:t xml:space="preserve">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proofErr w:type="gramStart"/>
      <w:r w:rsidRPr="00F4496C">
        <w:rPr>
          <w:rStyle w:val="StyleBoldUnderline"/>
        </w:rPr>
        <w:t>Our</w:t>
      </w:r>
      <w:proofErr w:type="gramEnd"/>
      <w:r w:rsidRPr="00F4496C">
        <w:rPr>
          <w:rStyle w:val="StyleBoldUnderline"/>
        </w:rPr>
        <w:t xml:space="preserve"> approach to existential risks cannot be</w:t>
      </w:r>
      <w:r w:rsidRPr="00F4496C">
        <w:rPr>
          <w:sz w:val="12"/>
          <w:szCs w:val="12"/>
        </w:rPr>
        <w:t xml:space="preserve"> one of </w:t>
      </w:r>
      <w:r w:rsidRPr="00F4496C">
        <w:rPr>
          <w:rStyle w:val="StyleBoldUnderline"/>
        </w:rPr>
        <w:t>trial-and-error. There is no opportunity to learn from errors</w:t>
      </w:r>
      <w:r w:rsidRPr="00F4496C">
        <w:rPr>
          <w:sz w:val="12"/>
          <w:szCs w:val="12"/>
        </w:rPr>
        <w:t xml:space="preserve">. The reactive approach – see what happens, limit damages, and learn from experience – is unworkable. Rather, </w:t>
      </w:r>
      <w:r w:rsidRPr="00F4496C">
        <w:rPr>
          <w:rStyle w:val="StyleBoldUnderline"/>
        </w:rPr>
        <w:t>we must</w:t>
      </w:r>
      <w:r w:rsidRPr="00F4496C">
        <w:rPr>
          <w:sz w:val="12"/>
          <w:szCs w:val="12"/>
        </w:rPr>
        <w:t xml:space="preserve"> take a proactive approach. This requires foresight to </w:t>
      </w:r>
      <w:r w:rsidRPr="00F4496C">
        <w:rPr>
          <w:rStyle w:val="StyleBoldUnderline"/>
        </w:rPr>
        <w:t>anticipate new</w:t>
      </w:r>
      <w:r w:rsidRPr="00F4496C">
        <w:rPr>
          <w:sz w:val="12"/>
          <w:szCs w:val="12"/>
        </w:rPr>
        <w:t xml:space="preserve"> types of </w:t>
      </w:r>
      <w:r w:rsidRPr="00F4496C">
        <w:rPr>
          <w:rStyle w:val="StyleBoldUnderline"/>
        </w:rPr>
        <w:t>threats and</w:t>
      </w:r>
      <w:r w:rsidRPr="00F4496C">
        <w:rPr>
          <w:sz w:val="12"/>
          <w:szCs w:val="12"/>
        </w:rPr>
        <w:t xml:space="preserve"> a willingness to </w:t>
      </w:r>
      <w:r w:rsidRPr="00F4496C">
        <w:rPr>
          <w:rStyle w:val="StyleBoldUnderline"/>
        </w:rPr>
        <w:t>take decisive preventive action</w:t>
      </w:r>
      <w:r w:rsidRPr="00F4496C">
        <w:rPr>
          <w:sz w:val="12"/>
          <w:szCs w:val="12"/>
        </w:rPr>
        <w:t xml:space="preserve"> and to bear the costs (moral and economic) of such actions. * </w:t>
      </w:r>
      <w:r w:rsidRPr="00F4496C">
        <w:rPr>
          <w:rStyle w:val="StyleBoldUnderline"/>
        </w:rPr>
        <w:t>We cannot</w:t>
      </w:r>
      <w:r w:rsidRPr="00F4496C">
        <w:rPr>
          <w:sz w:val="12"/>
          <w:szCs w:val="12"/>
        </w:rPr>
        <w:t xml:space="preserve"> necessarily </w:t>
      </w:r>
      <w:r w:rsidRPr="00F4496C">
        <w:rPr>
          <w:rStyle w:val="StyleBoldUnderline"/>
        </w:rPr>
        <w:t>rely on</w:t>
      </w:r>
      <w:r w:rsidRPr="00F4496C">
        <w:rPr>
          <w:sz w:val="12"/>
          <w:szCs w:val="12"/>
        </w:rPr>
        <w:t xml:space="preserve"> the institutions, </w:t>
      </w:r>
      <w:r w:rsidRPr="00F4496C">
        <w:rPr>
          <w:rStyle w:val="StyleBoldUnderline"/>
        </w:rPr>
        <w:t>moral norms</w:t>
      </w:r>
      <w:r w:rsidRPr="00F4496C">
        <w:rPr>
          <w:sz w:val="12"/>
          <w:szCs w:val="12"/>
        </w:rPr>
        <w:t xml:space="preserve">, social attitudes or national security policies </w:t>
      </w:r>
      <w:r w:rsidRPr="00F4496C">
        <w:rPr>
          <w:rStyle w:val="StyleBoldUnderline"/>
        </w:rPr>
        <w:t>that developed from our experience with</w:t>
      </w:r>
      <w:r w:rsidRPr="00F4496C">
        <w:rPr>
          <w:sz w:val="12"/>
        </w:rPr>
        <w:t xml:space="preserve"> managing </w:t>
      </w:r>
      <w:r w:rsidRPr="00F4496C">
        <w:rPr>
          <w:rStyle w:val="StyleBoldUnderline"/>
        </w:rPr>
        <w:t>other</w:t>
      </w:r>
      <w:r w:rsidRPr="00F4496C">
        <w:rPr>
          <w:sz w:val="12"/>
        </w:rPr>
        <w:t xml:space="preserve"> sorts of </w:t>
      </w:r>
      <w:r w:rsidRPr="00F4496C">
        <w:rPr>
          <w:rStyle w:val="StyleBoldUnderline"/>
        </w:rPr>
        <w:t>risks</w:t>
      </w:r>
      <w:r w:rsidRPr="00F4496C">
        <w:rPr>
          <w:sz w:val="12"/>
          <w:szCs w:val="12"/>
        </w:rPr>
        <w:t>. Existential risks are a different kind of beast. We might find it hard to take them as seriously as we should simply because we have never yet witnessed such disasters</w:t>
      </w:r>
      <w:proofErr w:type="gramStart"/>
      <w:r w:rsidRPr="00F4496C">
        <w:rPr>
          <w:sz w:val="12"/>
          <w:szCs w:val="12"/>
        </w:rPr>
        <w:t>.[</w:t>
      </w:r>
      <w:proofErr w:type="gramEnd"/>
      <w:r w:rsidRPr="00F4496C">
        <w:rPr>
          <w:sz w:val="12"/>
          <w:szCs w:val="12"/>
        </w:rPr>
        <w:t xml:space="preserve">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 </w:t>
      </w:r>
      <w:r w:rsidRPr="00F4496C">
        <w:rPr>
          <w:rStyle w:val="StyleBoldUnderline"/>
        </w:rPr>
        <w:t>If we take into account</w:t>
      </w:r>
      <w:r w:rsidRPr="00F4496C">
        <w:rPr>
          <w:sz w:val="12"/>
          <w:szCs w:val="12"/>
        </w:rPr>
        <w:t xml:space="preserve"> the welfare of </w:t>
      </w:r>
      <w:r w:rsidRPr="00F4496C">
        <w:rPr>
          <w:rStyle w:val="StyleBoldUnderline"/>
        </w:rPr>
        <w:t>future generations, the</w:t>
      </w:r>
      <w:r w:rsidRPr="00F4496C">
        <w:rPr>
          <w:sz w:val="12"/>
        </w:rPr>
        <w:t xml:space="preserve"> harm done by existential </w:t>
      </w:r>
      <w:r w:rsidRPr="00F4496C">
        <w:rPr>
          <w:rStyle w:val="StyleBoldUnderline"/>
        </w:rPr>
        <w:t>risk</w:t>
      </w:r>
      <w:r w:rsidRPr="00F4496C">
        <w:rPr>
          <w:sz w:val="12"/>
        </w:rPr>
        <w:t xml:space="preserve">s </w:t>
      </w:r>
      <w:r w:rsidRPr="00F4496C">
        <w:rPr>
          <w:rStyle w:val="StyleBoldUnderline"/>
        </w:rPr>
        <w:t>is multiplied</w:t>
      </w:r>
      <w:r w:rsidRPr="00F4496C">
        <w:rPr>
          <w:sz w:val="12"/>
          <w:szCs w:val="12"/>
        </w:rPr>
        <w:t xml:space="preserve"> by another factor, the size of which depends on whether and how much we discount future benefits [15</w:t>
      </w:r>
      <w:proofErr w:type="gramStart"/>
      <w:r w:rsidRPr="00F4496C">
        <w:rPr>
          <w:sz w:val="12"/>
          <w:szCs w:val="12"/>
        </w:rPr>
        <w:t>,16</w:t>
      </w:r>
      <w:proofErr w:type="gramEnd"/>
      <w:r w:rsidRPr="00F4496C">
        <w:rPr>
          <w:sz w:val="12"/>
          <w:szCs w:val="12"/>
        </w:rPr>
        <w:t xml:space="preserve">].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F4496C">
        <w:rPr>
          <w:sz w:val="12"/>
        </w:rPr>
        <w:t>The point, however, is not to wallow in gloom and doom but simply to take a sober look at what could go wrong so we can create responsible strategies for improving our chances of survival</w:t>
      </w:r>
      <w:r w:rsidRPr="00F4496C">
        <w:rPr>
          <w:sz w:val="12"/>
          <w:szCs w:val="12"/>
        </w:rPr>
        <w:t>. In order to do that, we need to know where to focus our efforts.</w:t>
      </w:r>
    </w:p>
    <w:p w:rsidR="009C25A2" w:rsidRPr="009C25A2" w:rsidRDefault="009C25A2" w:rsidP="009C25A2">
      <w:pPr>
        <w:pStyle w:val="Heading4"/>
        <w:rPr>
          <w:rFonts w:cs="Times New Roman"/>
        </w:rPr>
      </w:pPr>
      <w:r>
        <w:rPr>
          <w:rFonts w:cs="Times New Roman"/>
          <w:u w:val="single"/>
        </w:rPr>
        <w:t>Any</w:t>
      </w:r>
      <w:r>
        <w:rPr>
          <w:rFonts w:cs="Times New Roman"/>
        </w:rPr>
        <w:t xml:space="preserve"> decrease in existential risk outweighs other impacts</w:t>
      </w:r>
    </w:p>
    <w:p w:rsidR="009C25A2" w:rsidRPr="00184961" w:rsidRDefault="009C25A2" w:rsidP="009C25A2">
      <w:pPr>
        <w:rPr>
          <w:rStyle w:val="StyleStyleBold12pt"/>
        </w:rPr>
      </w:pPr>
      <w:r w:rsidRPr="00184961">
        <w:rPr>
          <w:rStyle w:val="Emphasis"/>
        </w:rPr>
        <w:t>BOSTROM 11</w:t>
      </w:r>
      <w:r w:rsidRPr="00184961">
        <w:rPr>
          <w:rStyle w:val="StyleStyleBold12pt"/>
        </w:rPr>
        <w:t xml:space="preserve"> (Nick, Prof. of Philosophy at Oxford, The Concept of Existential Risk (Draft), http://www.existentialrisk.com/concept.html)</w:t>
      </w:r>
    </w:p>
    <w:p w:rsidR="00065E34" w:rsidRDefault="009C25A2" w:rsidP="009C25A2">
      <w:pPr>
        <w:rPr>
          <w:sz w:val="16"/>
          <w:szCs w:val="12"/>
        </w:rPr>
      </w:pPr>
      <w:r w:rsidRPr="00184961">
        <w:rPr>
          <w:sz w:val="16"/>
          <w:szCs w:val="12"/>
        </w:rPr>
        <w:t>Holding probability constant, risks become more serious as we move toward the upper-right region of figure 2. For any fixed probability, existential risks are thus more serious than other risk categories. But just how much more serious might not be intuitively obvious. One might think we could get a grip on how bad an existential catastrophe would be by considering some of the worst historical disasters we can think of—such as the two world wars, the Spanish flu pandemic, or the Holocaust—and then imagining something just a bit worse.</w:t>
      </w:r>
      <w:r w:rsidRPr="001D57D5">
        <w:rPr>
          <w:rStyle w:val="StyleBoldUnderline"/>
        </w:rPr>
        <w:t xml:space="preserve"> Yet if we look at </w:t>
      </w:r>
      <w:r w:rsidRPr="001D57D5">
        <w:rPr>
          <w:rStyle w:val="StyleBoldUnderline"/>
        </w:rPr>
        <w:lastRenderedPageBreak/>
        <w:t>global population statistics over time</w:t>
      </w:r>
      <w:r w:rsidRPr="00184961">
        <w:rPr>
          <w:sz w:val="16"/>
          <w:szCs w:val="12"/>
        </w:rPr>
        <w:t xml:space="preserve">, we find that </w:t>
      </w:r>
      <w:r w:rsidRPr="001D57D5">
        <w:rPr>
          <w:rStyle w:val="StyleBoldUnderline"/>
        </w:rPr>
        <w:t>these horrible events</w:t>
      </w:r>
      <w:r w:rsidRPr="00184961">
        <w:rPr>
          <w:sz w:val="16"/>
          <w:szCs w:val="12"/>
        </w:rPr>
        <w:t xml:space="preserve"> of the past century </w:t>
      </w:r>
      <w:r w:rsidRPr="001D57D5">
        <w:rPr>
          <w:rStyle w:val="StyleBoldUnderline"/>
        </w:rPr>
        <w:t>fail to register</w:t>
      </w:r>
      <w:r w:rsidRPr="00184961">
        <w:rPr>
          <w:sz w:val="16"/>
          <w:szCs w:val="12"/>
        </w:rPr>
        <w:t xml:space="preserve"> (figure 3). But even this reflection fails to bring out the seriousness of existential risk. What makes </w:t>
      </w:r>
      <w:r w:rsidRPr="001D57D5">
        <w:rPr>
          <w:rStyle w:val="StyleBoldUnderline"/>
        </w:rPr>
        <w:t>existential catastrophes</w:t>
      </w:r>
      <w:r w:rsidRPr="00184961">
        <w:rPr>
          <w:sz w:val="16"/>
          <w:szCs w:val="12"/>
        </w:rPr>
        <w:t xml:space="preserve"> especially bad is not that they would show up robustly on a plot like the one in figure 3, causing a precipitous drop in world population or average quality of life. Instead, their significance lies primarily in the fact that they </w:t>
      </w:r>
      <w:r w:rsidRPr="001D57D5">
        <w:rPr>
          <w:rStyle w:val="StyleBoldUnderline"/>
        </w:rPr>
        <w:t>would destroy the future</w:t>
      </w:r>
      <w:r w:rsidRPr="00184961">
        <w:rPr>
          <w:sz w:val="16"/>
          <w:szCs w:val="12"/>
        </w:rPr>
        <w:t xml:space="preserve">. The philosopher Derek </w:t>
      </w:r>
      <w:proofErr w:type="spellStart"/>
      <w:r w:rsidRPr="00184961">
        <w:rPr>
          <w:sz w:val="16"/>
          <w:szCs w:val="12"/>
        </w:rPr>
        <w:t>Parfit</w:t>
      </w:r>
      <w:proofErr w:type="spellEnd"/>
      <w:r w:rsidRPr="00184961">
        <w:rPr>
          <w:sz w:val="16"/>
          <w:szCs w:val="12"/>
        </w:rPr>
        <w:t xml:space="preserve"> made a similar point with the following thought experiment: I believe that if we destroy mankind, as we now can, this outcome will be much worse than most people think. </w:t>
      </w:r>
      <w:r w:rsidRPr="001D57D5">
        <w:rPr>
          <w:rStyle w:val="StyleBoldUnderline"/>
        </w:rPr>
        <w:t>Compare three outcomes</w:t>
      </w:r>
      <w:r w:rsidRPr="00184961">
        <w:rPr>
          <w:sz w:val="16"/>
          <w:szCs w:val="12"/>
        </w:rPr>
        <w:t xml:space="preserve">: </w:t>
      </w:r>
      <w:r w:rsidRPr="001D57D5">
        <w:rPr>
          <w:rStyle w:val="StyleBoldUnderline"/>
        </w:rPr>
        <w:t xml:space="preserve">(1) Peace. (2) A nuclear war that kills 99% of the world’s existing population. (3) A nuclear war that kills 100%. </w:t>
      </w:r>
      <w:r w:rsidRPr="00184961">
        <w:rPr>
          <w:sz w:val="16"/>
          <w:szCs w:val="12"/>
        </w:rPr>
        <w:t xml:space="preserve">(2) </w:t>
      </w:r>
      <w:proofErr w:type="gramStart"/>
      <w:r w:rsidRPr="00184961">
        <w:rPr>
          <w:sz w:val="16"/>
          <w:szCs w:val="12"/>
        </w:rPr>
        <w:t>would</w:t>
      </w:r>
      <w:proofErr w:type="gramEnd"/>
      <w:r w:rsidRPr="00184961">
        <w:rPr>
          <w:sz w:val="16"/>
          <w:szCs w:val="12"/>
        </w:rPr>
        <w:t xml:space="preserve"> be worse than (1), and (3) would be worse than (2). Which is the greater of these two differences? Most people believe that the greater difference is between (1) and (2). I believe that </w:t>
      </w:r>
      <w:r w:rsidRPr="001D57D5">
        <w:rPr>
          <w:rStyle w:val="StyleBoldUnderline"/>
        </w:rPr>
        <w:t>the difference between (2) and (3) is very much greater</w:t>
      </w:r>
      <w:r w:rsidRPr="00184961">
        <w:rPr>
          <w:sz w:val="16"/>
          <w:szCs w:val="12"/>
        </w:rPr>
        <w:t xml:space="preserve">. … </w:t>
      </w:r>
      <w:r w:rsidRPr="001D57D5">
        <w:rPr>
          <w:rStyle w:val="StyleBoldUnderline"/>
        </w:rPr>
        <w:t>The Earth will remain habitable for at least another billion years</w:t>
      </w:r>
      <w:r w:rsidRPr="00184961">
        <w:rPr>
          <w:sz w:val="16"/>
          <w:szCs w:val="12"/>
        </w:rPr>
        <w:t xml:space="preserve">. Civilization began only a few thousand years ago. If we do not destroy mankind, these few thousand years may be only a tiny fraction of the whole of civilized human history. The difference between (2) and (3) may thus be the difference between this tiny fraction and all of the rest of this history. If we compare this possible history to a day, what has occurred so far is only a fraction of a second. (10: 453-454) To calculate the loss associated with an existential catastrophe, we must consider how much value would come to exist in its absence. It turns out that </w:t>
      </w:r>
      <w:r w:rsidRPr="001D57D5">
        <w:rPr>
          <w:rStyle w:val="StyleBoldUnderline"/>
        </w:rPr>
        <w:t>the ultimate potential for Earth-originating intelligent life is literally astronomical</w:t>
      </w:r>
      <w:r w:rsidRPr="00184961">
        <w:rPr>
          <w:sz w:val="16"/>
          <w:szCs w:val="12"/>
        </w:rPr>
        <w:t xml:space="preserve">. </w:t>
      </w:r>
      <w:r w:rsidRPr="001D57D5">
        <w:rPr>
          <w:rStyle w:val="StyleBoldUnderline"/>
        </w:rPr>
        <w:t>One gets a large number even if one confines one’s consideration to the potential for biological human beings living on Earth</w:t>
      </w:r>
      <w:r w:rsidRPr="00184961">
        <w:rPr>
          <w:sz w:val="16"/>
          <w:szCs w:val="12"/>
        </w:rPr>
        <w:t xml:space="preserve">. If we suppose with </w:t>
      </w:r>
      <w:proofErr w:type="spellStart"/>
      <w:r w:rsidRPr="00184961">
        <w:rPr>
          <w:sz w:val="16"/>
          <w:szCs w:val="12"/>
        </w:rPr>
        <w:t>Parfit</w:t>
      </w:r>
      <w:proofErr w:type="spellEnd"/>
      <w:r w:rsidRPr="00184961">
        <w:rPr>
          <w:sz w:val="16"/>
          <w:szCs w:val="12"/>
        </w:rPr>
        <w:t xml:space="preserve"> that our planet will remain habitable for at least another billion years, and we assume that at least one billion people could live on it sustainably, then the </w:t>
      </w:r>
      <w:r w:rsidRPr="001D57D5">
        <w:rPr>
          <w:rStyle w:val="StyleBoldUnderline"/>
        </w:rPr>
        <w:t>potential exist for at least 10</w:t>
      </w:r>
      <w:r w:rsidRPr="001D57D5">
        <w:rPr>
          <w:u w:val="single"/>
          <w:vertAlign w:val="superscript"/>
        </w:rPr>
        <w:t>18</w:t>
      </w:r>
      <w:r w:rsidRPr="001D57D5">
        <w:rPr>
          <w:rStyle w:val="StyleBoldUnderline"/>
        </w:rPr>
        <w:t xml:space="preserve"> human lives</w:t>
      </w:r>
      <w:r w:rsidRPr="00184961">
        <w:rPr>
          <w:sz w:val="16"/>
          <w:szCs w:val="12"/>
        </w:rPr>
        <w:t xml:space="preserve">.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w:t>
      </w:r>
      <w:r w:rsidRPr="001D57D5">
        <w:rPr>
          <w:rStyle w:val="StyleBoldUnderline"/>
        </w:rPr>
        <w:t>One</w:t>
      </w:r>
      <w:r w:rsidRPr="00184961">
        <w:rPr>
          <w:sz w:val="16"/>
          <w:szCs w:val="12"/>
        </w:rPr>
        <w:t xml:space="preserve"> lower </w:t>
      </w:r>
      <w:r w:rsidRPr="001D57D5">
        <w:rPr>
          <w:rStyle w:val="StyleBoldUnderline"/>
        </w:rPr>
        <w:t>bound of the number of biological human life-years in the future accessible universe</w:t>
      </w:r>
      <w:r w:rsidRPr="00184961">
        <w:rPr>
          <w:sz w:val="16"/>
          <w:szCs w:val="12"/>
        </w:rPr>
        <w:t xml:space="preserve"> (based on current cosmological estimates) is 10</w:t>
      </w:r>
      <w:r w:rsidRPr="00184961">
        <w:rPr>
          <w:sz w:val="16"/>
          <w:vertAlign w:val="superscript"/>
        </w:rPr>
        <w:t>34</w:t>
      </w:r>
      <w:r w:rsidRPr="00184961">
        <w:rPr>
          <w:sz w:val="16"/>
          <w:szCs w:val="12"/>
        </w:rPr>
        <w:t xml:space="preserve"> years.[10] Another estimate, which assumes that future minds will be mainly implemented in computational hardware instead of biological neuronal wetware, </w:t>
      </w:r>
      <w:r w:rsidRPr="001D57D5">
        <w:rPr>
          <w:rStyle w:val="StyleBoldUnderline"/>
        </w:rPr>
        <w:t>produces a lower bound of 10</w:t>
      </w:r>
      <w:r w:rsidRPr="001D57D5">
        <w:rPr>
          <w:u w:val="single"/>
          <w:vertAlign w:val="superscript"/>
        </w:rPr>
        <w:t>54</w:t>
      </w:r>
      <w:r w:rsidRPr="00184961">
        <w:rPr>
          <w:sz w:val="16"/>
          <w:szCs w:val="12"/>
        </w:rPr>
        <w:t xml:space="preserve"> human-brain-emulation subjective </w:t>
      </w:r>
      <w:r w:rsidRPr="001D57D5">
        <w:rPr>
          <w:rStyle w:val="StyleBoldUnderline"/>
        </w:rPr>
        <w:t>life-years</w:t>
      </w:r>
      <w:r w:rsidRPr="00184961">
        <w:rPr>
          <w:sz w:val="16"/>
          <w:szCs w:val="12"/>
        </w:rPr>
        <w:t xml:space="preserve"> (or 10</w:t>
      </w:r>
      <w:r w:rsidRPr="00184961">
        <w:rPr>
          <w:sz w:val="16"/>
          <w:vertAlign w:val="superscript"/>
        </w:rPr>
        <w:t>71</w:t>
      </w:r>
      <w:r w:rsidRPr="00184961">
        <w:rPr>
          <w:sz w:val="16"/>
          <w:szCs w:val="12"/>
        </w:rPr>
        <w:t xml:space="preserve"> basic computational operations).(4)[11]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realized.[12] </w:t>
      </w:r>
      <w:r w:rsidRPr="001D57D5">
        <w:rPr>
          <w:rStyle w:val="StyleBoldUnderline"/>
        </w:rPr>
        <w:t>Even if we use the most conservative of these estimates</w:t>
      </w:r>
      <w:r w:rsidRPr="00184961">
        <w:rPr>
          <w:sz w:val="16"/>
          <w:szCs w:val="12"/>
        </w:rPr>
        <w:t xml:space="preserve">, which entirely ignores the possibility of space colonization and software minds, we find that </w:t>
      </w:r>
      <w:r w:rsidRPr="001D57D5">
        <w:rPr>
          <w:rStyle w:val="StyleBoldUnderline"/>
        </w:rPr>
        <w:t>the expected loss of an existential catastrophe is greater than the value of 10</w:t>
      </w:r>
      <w:r w:rsidRPr="001D57D5">
        <w:rPr>
          <w:u w:val="single"/>
          <w:vertAlign w:val="superscript"/>
        </w:rPr>
        <w:t>18</w:t>
      </w:r>
      <w:r w:rsidRPr="001D57D5">
        <w:rPr>
          <w:rStyle w:val="StyleBoldUnderline"/>
        </w:rPr>
        <w:t xml:space="preserve"> human lives. This implies that the expected value of reducing existential risk by a mere one millionth of one percentage point is at least ten times the value of a billion human lives. </w:t>
      </w:r>
      <w:r w:rsidRPr="00184961">
        <w:rPr>
          <w:sz w:val="16"/>
          <w:szCs w:val="12"/>
        </w:rPr>
        <w:t>The more technologically comprehensive estimate of 1054 human-brain-emulation subjective life-years (or 1052 lives of ordinary length) makes the same point even more starkly</w:t>
      </w:r>
      <w:r w:rsidRPr="001D57D5">
        <w:rPr>
          <w:rStyle w:val="StyleBoldUnderline"/>
        </w:rPr>
        <w:t>.</w:t>
      </w:r>
      <w:r w:rsidRPr="00184961">
        <w:rPr>
          <w:sz w:val="16"/>
          <w:szCs w:val="12"/>
        </w:rPr>
        <w:t xml:space="preserve"> Even if we give this allegedly lower bound on the cumulative output potential of a technologically mature civilization a mere 1% chance of being correct, we find that the expected value of reducing existential risk by a mere one billionth of one billionth of one percentage point is worth a hundred billion times as much as a billion human lives. One might consequently argue that </w:t>
      </w:r>
      <w:r w:rsidRPr="001D57D5">
        <w:rPr>
          <w:rStyle w:val="StyleBoldUnderline"/>
        </w:rPr>
        <w:t>even the tiniest reduction of existential risk has an expected value greater than that of the definite provision of any “ordinary” good, such as the direct benefit of saving 1 billion lives</w:t>
      </w:r>
      <w:r w:rsidRPr="00184961">
        <w:rPr>
          <w:sz w:val="16"/>
          <w:szCs w:val="12"/>
        </w:rPr>
        <w:t>. And, further, that the absolute value of the indirect effect of saving 1 billion lives on the total cumulative amount of existential risk—positive or negative—is almost certainly larger than the positive value of the direct benefit of such an action.</w:t>
      </w:r>
    </w:p>
    <w:p w:rsidR="00065E34" w:rsidRDefault="00065E34">
      <w:pPr>
        <w:spacing w:after="200" w:line="276" w:lineRule="auto"/>
        <w:rPr>
          <w:sz w:val="16"/>
          <w:szCs w:val="12"/>
        </w:rPr>
      </w:pPr>
      <w:r>
        <w:rPr>
          <w:sz w:val="16"/>
          <w:szCs w:val="12"/>
        </w:rPr>
        <w:br w:type="page"/>
      </w:r>
    </w:p>
    <w:p w:rsidR="009C25A2" w:rsidRDefault="00065E34" w:rsidP="00065E34">
      <w:pPr>
        <w:pStyle w:val="Heading3"/>
      </w:pPr>
      <w:bookmarkStart w:id="60" w:name="_Toc360082940"/>
      <w:r>
        <w:lastRenderedPageBreak/>
        <w:t>Consequentialism</w:t>
      </w:r>
      <w:bookmarkEnd w:id="60"/>
    </w:p>
    <w:p w:rsidR="00065E34" w:rsidRPr="003C36D8" w:rsidRDefault="00065E34" w:rsidP="00065E34">
      <w:pPr>
        <w:pStyle w:val="Heading4"/>
      </w:pPr>
      <w:r w:rsidRPr="003C36D8">
        <w:t>Ethical policymaking requires calculation of feasibility and time-sensitive consequences—refusing consequentialism allows atrocity in the name of ethical purity</w:t>
      </w:r>
    </w:p>
    <w:p w:rsidR="00065E34" w:rsidRPr="003C36D8" w:rsidRDefault="00065E34" w:rsidP="00065E34">
      <w:pPr>
        <w:rPr>
          <w:sz w:val="12"/>
          <w:szCs w:val="12"/>
        </w:rPr>
      </w:pPr>
      <w:proofErr w:type="spellStart"/>
      <w:r w:rsidRPr="00CD605C">
        <w:rPr>
          <w:rStyle w:val="StyleStyleBold12pt"/>
        </w:rPr>
        <w:t>Gvosdev</w:t>
      </w:r>
      <w:proofErr w:type="spellEnd"/>
      <w:r>
        <w:rPr>
          <w:rStyle w:val="StyleStyleBold12pt"/>
        </w:rPr>
        <w:t xml:space="preserve">, </w:t>
      </w:r>
      <w:r w:rsidRPr="00CD605C">
        <w:t>executive editor of The National Interest</w:t>
      </w:r>
      <w:r>
        <w:rPr>
          <w:sz w:val="16"/>
        </w:rPr>
        <w:t xml:space="preserve">, </w:t>
      </w:r>
      <w:r>
        <w:rPr>
          <w:rStyle w:val="StyleStyleBold12pt"/>
        </w:rPr>
        <w:t>200</w:t>
      </w:r>
      <w:r w:rsidRPr="00CD605C">
        <w:rPr>
          <w:rStyle w:val="StyleStyleBold12pt"/>
        </w:rPr>
        <w:t>5</w:t>
      </w:r>
      <w:r w:rsidRPr="003C36D8">
        <w:rPr>
          <w:sz w:val="16"/>
        </w:rPr>
        <w:t xml:space="preserve"> </w:t>
      </w:r>
      <w:r w:rsidRPr="00CD605C">
        <w:t>[Nikolas, The Value(s) of Realism, SAIS Review 25.1]</w:t>
      </w:r>
      <w:r w:rsidRPr="003C36D8">
        <w:rPr>
          <w:sz w:val="12"/>
          <w:szCs w:val="12"/>
        </w:rPr>
        <w:br/>
      </w:r>
    </w:p>
    <w:p w:rsidR="00065E34" w:rsidRPr="00065E34" w:rsidRDefault="00065E34" w:rsidP="00065E34">
      <w:pPr>
        <w:rPr>
          <w:bCs/>
          <w:u w:val="thick"/>
        </w:rPr>
      </w:pPr>
      <w:r w:rsidRPr="00CD605C">
        <w:rPr>
          <w:sz w:val="14"/>
          <w:szCs w:val="18"/>
        </w:rPr>
        <w:t xml:space="preserve">As the name implies, realists focus on promoting policies that are achievable and sustainable. In turn, </w:t>
      </w:r>
      <w:r w:rsidRPr="00CD605C">
        <w:rPr>
          <w:rStyle w:val="StyleBoldUnderline"/>
        </w:rPr>
        <w:t>the morality of a</w:t>
      </w:r>
      <w:r w:rsidRPr="00CD605C">
        <w:rPr>
          <w:sz w:val="14"/>
          <w:szCs w:val="18"/>
        </w:rPr>
        <w:t xml:space="preserve"> foreign </w:t>
      </w:r>
      <w:r w:rsidRPr="00CD605C">
        <w:rPr>
          <w:rStyle w:val="StyleBoldUnderline"/>
        </w:rPr>
        <w:t>policy</w:t>
      </w:r>
      <w:r w:rsidRPr="00CD605C">
        <w:rPr>
          <w:sz w:val="14"/>
          <w:szCs w:val="18"/>
        </w:rPr>
        <w:t xml:space="preserve"> action </w:t>
      </w:r>
      <w:r w:rsidRPr="00CD605C">
        <w:rPr>
          <w:rStyle w:val="StyleBoldUnderline"/>
        </w:rPr>
        <w:t>is judged by its results, not</w:t>
      </w:r>
      <w:r w:rsidRPr="00CD605C">
        <w:rPr>
          <w:sz w:val="14"/>
          <w:szCs w:val="18"/>
        </w:rPr>
        <w:t xml:space="preserve"> by the </w:t>
      </w:r>
      <w:r w:rsidRPr="00CD605C">
        <w:rPr>
          <w:rStyle w:val="StyleBoldUnderline"/>
        </w:rPr>
        <w:t>intentions</w:t>
      </w:r>
      <w:r w:rsidRPr="00CD605C">
        <w:rPr>
          <w:sz w:val="14"/>
          <w:szCs w:val="18"/>
        </w:rPr>
        <w:t xml:space="preserve"> of its framers. </w:t>
      </w:r>
      <w:r w:rsidRPr="00CD605C">
        <w:rPr>
          <w:rStyle w:val="StyleBoldUnderline"/>
        </w:rPr>
        <w:t>A</w:t>
      </w:r>
      <w:r w:rsidRPr="00CD605C">
        <w:rPr>
          <w:sz w:val="14"/>
          <w:szCs w:val="18"/>
        </w:rPr>
        <w:t xml:space="preserve"> foreign </w:t>
      </w:r>
      <w:r w:rsidRPr="00CD605C">
        <w:rPr>
          <w:rStyle w:val="StyleBoldUnderline"/>
        </w:rPr>
        <w:t>policymaker must weigh the consequences of any</w:t>
      </w:r>
      <w:r w:rsidRPr="00CD605C">
        <w:rPr>
          <w:sz w:val="14"/>
          <w:szCs w:val="18"/>
        </w:rPr>
        <w:t xml:space="preserve"> course of </w:t>
      </w:r>
      <w:r w:rsidRPr="00CD605C">
        <w:rPr>
          <w:rStyle w:val="StyleBoldUnderline"/>
        </w:rPr>
        <w:t>action and assess the resources at hand</w:t>
      </w:r>
      <w:r w:rsidRPr="00CD605C">
        <w:rPr>
          <w:sz w:val="14"/>
          <w:szCs w:val="18"/>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CD605C">
        <w:rPr>
          <w:rStyle w:val="StyleBoldUnderline"/>
        </w:rPr>
        <w:t>it is more moral</w:t>
      </w:r>
      <w:r w:rsidRPr="00CD605C">
        <w:rPr>
          <w:sz w:val="14"/>
          <w:szCs w:val="18"/>
        </w:rPr>
        <w:t xml:space="preserve"> to fulfill one's commitments than to make "empty" promises, and </w:t>
      </w:r>
      <w:r w:rsidRPr="00CD605C">
        <w:rPr>
          <w:rStyle w:val="StyleBoldUnderline"/>
        </w:rPr>
        <w:t>to seek solutions that minimize harm and produce sustainable results</w:t>
      </w:r>
      <w:r w:rsidRPr="00CD605C">
        <w:rPr>
          <w:sz w:val="14"/>
          <w:szCs w:val="18"/>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CD605C">
        <w:rPr>
          <w:rStyle w:val="StyleBoldUnderline"/>
        </w:rPr>
        <w:t>under the concrete circumstances of time and place</w:t>
      </w:r>
      <w:r w:rsidRPr="00CD605C">
        <w:rPr>
          <w:sz w:val="14"/>
          <w:szCs w:val="18"/>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w:t>
      </w:r>
      <w:proofErr w:type="spellStart"/>
      <w:r w:rsidRPr="00CD605C">
        <w:rPr>
          <w:sz w:val="14"/>
          <w:szCs w:val="18"/>
        </w:rPr>
        <w:t>moralpolitik</w:t>
      </w:r>
      <w:proofErr w:type="spellEnd"/>
      <w:r w:rsidRPr="00CD605C">
        <w:rPr>
          <w:sz w:val="14"/>
          <w:szCs w:val="18"/>
        </w:rPr>
        <w:t xml:space="preserve">,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t>
      </w:r>
      <w:proofErr w:type="spellStart"/>
      <w:r w:rsidRPr="00CD605C">
        <w:rPr>
          <w:sz w:val="14"/>
          <w:szCs w:val="18"/>
        </w:rPr>
        <w:t>Wilsonianism</w:t>
      </w:r>
      <w:proofErr w:type="spellEnd"/>
      <w:r w:rsidRPr="00CD605C">
        <w:rPr>
          <w:sz w:val="14"/>
          <w:szCs w:val="18"/>
        </w:rPr>
        <w:t xml:space="preserve">," </w:t>
      </w:r>
      <w:r w:rsidRPr="00CD605C">
        <w:rPr>
          <w:rStyle w:val="StyleBoldUnderline"/>
        </w:rPr>
        <w:t>the belief that</w:t>
      </w:r>
      <w:r w:rsidRPr="00CD605C">
        <w:rPr>
          <w:sz w:val="14"/>
          <w:szCs w:val="18"/>
        </w:rPr>
        <w:t xml:space="preserve"> "high-flown </w:t>
      </w:r>
      <w:r w:rsidRPr="00CD605C">
        <w:rPr>
          <w:rStyle w:val="StyleBoldUnderline"/>
        </w:rPr>
        <w:t>words matter more than rational calculation" in formulating</w:t>
      </w:r>
      <w:r w:rsidRPr="00CD605C">
        <w:rPr>
          <w:sz w:val="14"/>
          <w:szCs w:val="18"/>
        </w:rPr>
        <w:t xml:space="preserve"> effective </w:t>
      </w:r>
      <w:r w:rsidRPr="00CD605C">
        <w:rPr>
          <w:rStyle w:val="StyleBoldUnderline"/>
        </w:rPr>
        <w:t>policy</w:t>
      </w:r>
      <w:r w:rsidRPr="00CD605C">
        <w:rPr>
          <w:sz w:val="14"/>
          <w:szCs w:val="18"/>
        </w:rPr>
        <w:t xml:space="preserve">, which </w:t>
      </w:r>
      <w:r w:rsidRPr="00CD605C">
        <w:rPr>
          <w:rStyle w:val="StyleBoldUnderline"/>
        </w:rPr>
        <w:t>led U.S</w:t>
      </w:r>
      <w:r w:rsidRPr="00CD605C">
        <w:rPr>
          <w:sz w:val="14"/>
          <w:szCs w:val="18"/>
        </w:rPr>
        <w:t xml:space="preserve">. policymakers </w:t>
      </w:r>
      <w:r w:rsidRPr="00CD605C">
        <w:rPr>
          <w:rStyle w:val="StyleBoldUnderline"/>
        </w:rPr>
        <w:t>to dispense with</w:t>
      </w:r>
      <w:r w:rsidRPr="00CD605C">
        <w:rPr>
          <w:sz w:val="14"/>
          <w:szCs w:val="18"/>
        </w:rPr>
        <w:t xml:space="preserve"> the equation of "</w:t>
      </w:r>
      <w:r w:rsidRPr="00CD605C">
        <w:rPr>
          <w:rStyle w:val="StyleBoldUnderline"/>
        </w:rPr>
        <w:t>balancing commitments and resources</w:t>
      </w:r>
      <w:r w:rsidRPr="00CD605C">
        <w:rPr>
          <w:sz w:val="14"/>
          <w:szCs w:val="18"/>
        </w:rPr>
        <w:t xml:space="preserve">."12 Indeed, as he notes, the </w:t>
      </w:r>
      <w:r w:rsidRPr="00CD605C">
        <w:rPr>
          <w:rStyle w:val="StyleBoldUnderline"/>
        </w:rPr>
        <w:t>Clinton</w:t>
      </w:r>
      <w:r w:rsidRPr="00CD605C">
        <w:rPr>
          <w:sz w:val="14"/>
          <w:szCs w:val="18"/>
        </w:rPr>
        <w:t xml:space="preserve"> administration had </w:t>
      </w:r>
      <w:r w:rsidRPr="00CD605C">
        <w:rPr>
          <w:rStyle w:val="StyleBoldUnderline"/>
        </w:rPr>
        <w:t>criticized peace plans calling for</w:t>
      </w:r>
      <w:r w:rsidRPr="00CD605C">
        <w:rPr>
          <w:sz w:val="14"/>
          <w:szCs w:val="18"/>
        </w:rPr>
        <w:t xml:space="preserve"> decentralized </w:t>
      </w:r>
      <w:r w:rsidRPr="00CD605C">
        <w:rPr>
          <w:rStyle w:val="StyleBoldUnderline"/>
        </w:rPr>
        <w:t>partition in Bosnia "with lofty rhetoric without proposing a practical alternative." The subsequent war led to the deaths of</w:t>
      </w:r>
      <w:r w:rsidRPr="00CD605C">
        <w:rPr>
          <w:sz w:val="14"/>
          <w:szCs w:val="18"/>
        </w:rPr>
        <w:t xml:space="preserve"> tens of </w:t>
      </w:r>
      <w:r w:rsidRPr="00CD605C">
        <w:rPr>
          <w:rStyle w:val="StyleBoldUnderline"/>
        </w:rPr>
        <w:t>thousands</w:t>
      </w:r>
      <w:r w:rsidRPr="00CD605C">
        <w:rPr>
          <w:sz w:val="14"/>
          <w:szCs w:val="18"/>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CD605C">
        <w:rPr>
          <w:rStyle w:val="StyleBoldUnderline"/>
        </w:rPr>
        <w:t>As a result of holding out for the "most moral" outcome</w:t>
      </w:r>
      <w:r w:rsidRPr="00CD605C">
        <w:rPr>
          <w:sz w:val="14"/>
          <w:szCs w:val="18"/>
        </w:rPr>
        <w:t xml:space="preserve"> and encouraging the Muslim-led government in Sarajevo to pursue maximalist aims </w:t>
      </w:r>
      <w:r w:rsidRPr="00CD605C">
        <w:rPr>
          <w:rStyle w:val="StyleBoldUnderline"/>
        </w:rPr>
        <w:t>rather than finding a workable compromise that could have avoided bloodshed</w:t>
      </w:r>
      <w:r w:rsidRPr="00CD605C">
        <w:rPr>
          <w:sz w:val="14"/>
          <w:szCs w:val="18"/>
        </w:rPr>
        <w:t xml:space="preserve"> and produced more stable conditions, the peoples of </w:t>
      </w:r>
      <w:r w:rsidRPr="00CD605C">
        <w:rPr>
          <w:rStyle w:val="StyleBoldUnderline"/>
        </w:rPr>
        <w:t>Bosnia suffered greatly</w:t>
      </w:r>
      <w:r w:rsidRPr="00CD605C">
        <w:rPr>
          <w:sz w:val="14"/>
          <w:szCs w:val="18"/>
        </w:rPr>
        <w:t xml:space="preserve">. In the end, </w:t>
      </w:r>
      <w:r w:rsidRPr="00CD605C">
        <w:rPr>
          <w:rStyle w:val="StyleBoldUnderline"/>
        </w:rPr>
        <w:t>the final settlement was very close</w:t>
      </w:r>
      <w:r w:rsidRPr="00CD605C">
        <w:rPr>
          <w:sz w:val="14"/>
          <w:szCs w:val="18"/>
        </w:rPr>
        <w:t xml:space="preserve"> [End Page 19] </w:t>
      </w:r>
      <w:r w:rsidRPr="00CD605C">
        <w:rPr>
          <w:rStyle w:val="StyleBoldUnderline"/>
        </w:rPr>
        <w:t>to the one</w:t>
      </w:r>
      <w:r w:rsidRPr="00CD605C">
        <w:rPr>
          <w:sz w:val="14"/>
          <w:szCs w:val="18"/>
        </w:rPr>
        <w:t xml:space="preserve"> that realists had </w:t>
      </w:r>
      <w:r w:rsidRPr="00CD605C">
        <w:rPr>
          <w:rStyle w:val="StyleBoldUnderline"/>
        </w:rPr>
        <w:t>initially</w:t>
      </w:r>
      <w:r w:rsidRPr="00CD605C">
        <w:rPr>
          <w:sz w:val="14"/>
          <w:szCs w:val="18"/>
        </w:rPr>
        <w:t xml:space="preserve"> proposed—and the one that had also been roundly </w:t>
      </w:r>
      <w:r w:rsidRPr="00CD605C">
        <w:rPr>
          <w:rStyle w:val="StyleBoldUnderline"/>
        </w:rPr>
        <w:t xml:space="preserve">condemned on moral grounds. </w:t>
      </w:r>
    </w:p>
    <w:sectPr w:rsidR="00065E34" w:rsidRPr="00065E34">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4ED" w:rsidRDefault="009B14ED" w:rsidP="005F5576">
      <w:r>
        <w:separator/>
      </w:r>
    </w:p>
  </w:endnote>
  <w:endnote w:type="continuationSeparator" w:id="0">
    <w:p w:rsidR="009B14ED" w:rsidRDefault="009B14E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2C3E" w:rsidRDefault="00182C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4ED" w:rsidRDefault="009B14ED" w:rsidP="005F5576">
      <w:r>
        <w:separator/>
      </w:r>
    </w:p>
  </w:footnote>
  <w:footnote w:type="continuationSeparator" w:id="0">
    <w:p w:rsidR="009B14ED" w:rsidRDefault="009B14E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2C3E" w:rsidRDefault="00182C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D8A"/>
    <w:rsid w:val="000022F2"/>
    <w:rsid w:val="0000459F"/>
    <w:rsid w:val="00004EB4"/>
    <w:rsid w:val="00011C7E"/>
    <w:rsid w:val="00011E12"/>
    <w:rsid w:val="000203EA"/>
    <w:rsid w:val="000205AA"/>
    <w:rsid w:val="0002143F"/>
    <w:rsid w:val="0002196C"/>
    <w:rsid w:val="00021F29"/>
    <w:rsid w:val="00022C28"/>
    <w:rsid w:val="00024F94"/>
    <w:rsid w:val="00027EED"/>
    <w:rsid w:val="0003041D"/>
    <w:rsid w:val="00033028"/>
    <w:rsid w:val="000360A7"/>
    <w:rsid w:val="00036987"/>
    <w:rsid w:val="0003742F"/>
    <w:rsid w:val="00040CAF"/>
    <w:rsid w:val="00046DB3"/>
    <w:rsid w:val="00051FC2"/>
    <w:rsid w:val="00052A1D"/>
    <w:rsid w:val="00055E12"/>
    <w:rsid w:val="0006173E"/>
    <w:rsid w:val="00063285"/>
    <w:rsid w:val="00064A59"/>
    <w:rsid w:val="00065E34"/>
    <w:rsid w:val="0007162E"/>
    <w:rsid w:val="00073B9A"/>
    <w:rsid w:val="0008579B"/>
    <w:rsid w:val="00090287"/>
    <w:rsid w:val="00090BA2"/>
    <w:rsid w:val="00092146"/>
    <w:rsid w:val="000943A7"/>
    <w:rsid w:val="000978A3"/>
    <w:rsid w:val="00097D7E"/>
    <w:rsid w:val="000A1D39"/>
    <w:rsid w:val="000A4FA5"/>
    <w:rsid w:val="000B61C8"/>
    <w:rsid w:val="000C445C"/>
    <w:rsid w:val="000C7370"/>
    <w:rsid w:val="000C75E7"/>
    <w:rsid w:val="000C767D"/>
    <w:rsid w:val="000D0B76"/>
    <w:rsid w:val="000D2AE5"/>
    <w:rsid w:val="000D3A26"/>
    <w:rsid w:val="000D3D8D"/>
    <w:rsid w:val="000D78A7"/>
    <w:rsid w:val="000E41A3"/>
    <w:rsid w:val="000F37E7"/>
    <w:rsid w:val="00103F86"/>
    <w:rsid w:val="0011067B"/>
    <w:rsid w:val="00113C68"/>
    <w:rsid w:val="00114663"/>
    <w:rsid w:val="0012057B"/>
    <w:rsid w:val="00126D92"/>
    <w:rsid w:val="001301AC"/>
    <w:rsid w:val="001304DF"/>
    <w:rsid w:val="001310D0"/>
    <w:rsid w:val="0013335D"/>
    <w:rsid w:val="00140397"/>
    <w:rsid w:val="0014072D"/>
    <w:rsid w:val="001419AD"/>
    <w:rsid w:val="00141F7D"/>
    <w:rsid w:val="00141FBF"/>
    <w:rsid w:val="0016509D"/>
    <w:rsid w:val="0016711C"/>
    <w:rsid w:val="00167A9F"/>
    <w:rsid w:val="001711E1"/>
    <w:rsid w:val="00175018"/>
    <w:rsid w:val="00177828"/>
    <w:rsid w:val="00177A1E"/>
    <w:rsid w:val="00182C3E"/>
    <w:rsid w:val="00182D51"/>
    <w:rsid w:val="0018565A"/>
    <w:rsid w:val="00190308"/>
    <w:rsid w:val="0019370A"/>
    <w:rsid w:val="00194835"/>
    <w:rsid w:val="0019587B"/>
    <w:rsid w:val="001A2835"/>
    <w:rsid w:val="001A4F0E"/>
    <w:rsid w:val="001A7D69"/>
    <w:rsid w:val="001B0A04"/>
    <w:rsid w:val="001B1873"/>
    <w:rsid w:val="001B3CEC"/>
    <w:rsid w:val="001B4B9C"/>
    <w:rsid w:val="001C1D82"/>
    <w:rsid w:val="001C2147"/>
    <w:rsid w:val="001C50C7"/>
    <w:rsid w:val="001C587E"/>
    <w:rsid w:val="001C657E"/>
    <w:rsid w:val="001C696C"/>
    <w:rsid w:val="001C7C90"/>
    <w:rsid w:val="001D0D51"/>
    <w:rsid w:val="001D4304"/>
    <w:rsid w:val="001D6469"/>
    <w:rsid w:val="001E68D0"/>
    <w:rsid w:val="001E764E"/>
    <w:rsid w:val="001F1AA6"/>
    <w:rsid w:val="001F7572"/>
    <w:rsid w:val="0020006E"/>
    <w:rsid w:val="002009AE"/>
    <w:rsid w:val="002101DA"/>
    <w:rsid w:val="00213C02"/>
    <w:rsid w:val="00217499"/>
    <w:rsid w:val="0024023F"/>
    <w:rsid w:val="00240C4E"/>
    <w:rsid w:val="002438BF"/>
    <w:rsid w:val="00243CDD"/>
    <w:rsid w:val="00243DC0"/>
    <w:rsid w:val="00250E16"/>
    <w:rsid w:val="00257696"/>
    <w:rsid w:val="0026382E"/>
    <w:rsid w:val="002700EE"/>
    <w:rsid w:val="00271506"/>
    <w:rsid w:val="00272786"/>
    <w:rsid w:val="0027570B"/>
    <w:rsid w:val="00277F1A"/>
    <w:rsid w:val="00281910"/>
    <w:rsid w:val="00285325"/>
    <w:rsid w:val="002879FB"/>
    <w:rsid w:val="00287AB7"/>
    <w:rsid w:val="00294D00"/>
    <w:rsid w:val="002A213E"/>
    <w:rsid w:val="002A2BF7"/>
    <w:rsid w:val="002A4BA5"/>
    <w:rsid w:val="002A612B"/>
    <w:rsid w:val="002B1EB4"/>
    <w:rsid w:val="002B68A4"/>
    <w:rsid w:val="002C571D"/>
    <w:rsid w:val="002C5772"/>
    <w:rsid w:val="002C67B8"/>
    <w:rsid w:val="002D0374"/>
    <w:rsid w:val="002D2946"/>
    <w:rsid w:val="002D529E"/>
    <w:rsid w:val="002D6BD6"/>
    <w:rsid w:val="002E4DD9"/>
    <w:rsid w:val="002F0314"/>
    <w:rsid w:val="002F06B5"/>
    <w:rsid w:val="002F3812"/>
    <w:rsid w:val="002F7FE1"/>
    <w:rsid w:val="0031182D"/>
    <w:rsid w:val="00314B9D"/>
    <w:rsid w:val="00315CA2"/>
    <w:rsid w:val="00316FEB"/>
    <w:rsid w:val="003208BF"/>
    <w:rsid w:val="00326A3F"/>
    <w:rsid w:val="00326EEB"/>
    <w:rsid w:val="0033078A"/>
    <w:rsid w:val="00331559"/>
    <w:rsid w:val="00335961"/>
    <w:rsid w:val="00341D6C"/>
    <w:rsid w:val="00344E91"/>
    <w:rsid w:val="00347123"/>
    <w:rsid w:val="0034756E"/>
    <w:rsid w:val="0034765C"/>
    <w:rsid w:val="00347E74"/>
    <w:rsid w:val="00351D97"/>
    <w:rsid w:val="00354B5B"/>
    <w:rsid w:val="00381451"/>
    <w:rsid w:val="0038192D"/>
    <w:rsid w:val="00383CDD"/>
    <w:rsid w:val="00383E0A"/>
    <w:rsid w:val="003847C7"/>
    <w:rsid w:val="00385298"/>
    <w:rsid w:val="003852CE"/>
    <w:rsid w:val="00392E92"/>
    <w:rsid w:val="00395C83"/>
    <w:rsid w:val="003A2A3B"/>
    <w:rsid w:val="003A440C"/>
    <w:rsid w:val="003B024E"/>
    <w:rsid w:val="003B0C84"/>
    <w:rsid w:val="003B183E"/>
    <w:rsid w:val="003B2F3E"/>
    <w:rsid w:val="003B41F3"/>
    <w:rsid w:val="003B55B7"/>
    <w:rsid w:val="003C756E"/>
    <w:rsid w:val="003D2C33"/>
    <w:rsid w:val="003D5645"/>
    <w:rsid w:val="003E4831"/>
    <w:rsid w:val="003E48DE"/>
    <w:rsid w:val="003E7E8B"/>
    <w:rsid w:val="003F2B27"/>
    <w:rsid w:val="003F3030"/>
    <w:rsid w:val="003F47AE"/>
    <w:rsid w:val="004030C4"/>
    <w:rsid w:val="00403971"/>
    <w:rsid w:val="00406C89"/>
    <w:rsid w:val="00407386"/>
    <w:rsid w:val="00410D8A"/>
    <w:rsid w:val="004138EF"/>
    <w:rsid w:val="004143F2"/>
    <w:rsid w:val="00416EA7"/>
    <w:rsid w:val="004319DE"/>
    <w:rsid w:val="00435232"/>
    <w:rsid w:val="004400EA"/>
    <w:rsid w:val="00450882"/>
    <w:rsid w:val="00451C20"/>
    <w:rsid w:val="00452001"/>
    <w:rsid w:val="00453D49"/>
    <w:rsid w:val="0045442E"/>
    <w:rsid w:val="004564E2"/>
    <w:rsid w:val="004602D3"/>
    <w:rsid w:val="00462418"/>
    <w:rsid w:val="00471A70"/>
    <w:rsid w:val="00473A79"/>
    <w:rsid w:val="00473CDE"/>
    <w:rsid w:val="00475E03"/>
    <w:rsid w:val="00476723"/>
    <w:rsid w:val="0047798D"/>
    <w:rsid w:val="004931DE"/>
    <w:rsid w:val="004A0969"/>
    <w:rsid w:val="004A264A"/>
    <w:rsid w:val="004A6083"/>
    <w:rsid w:val="004A6E81"/>
    <w:rsid w:val="004A7806"/>
    <w:rsid w:val="004B0545"/>
    <w:rsid w:val="004B7E46"/>
    <w:rsid w:val="004C1620"/>
    <w:rsid w:val="004C350E"/>
    <w:rsid w:val="004D3745"/>
    <w:rsid w:val="004D3987"/>
    <w:rsid w:val="004D7287"/>
    <w:rsid w:val="004E147B"/>
    <w:rsid w:val="004E294C"/>
    <w:rsid w:val="004E3132"/>
    <w:rsid w:val="004E552E"/>
    <w:rsid w:val="004E656D"/>
    <w:rsid w:val="004F0618"/>
    <w:rsid w:val="004F0849"/>
    <w:rsid w:val="004F173C"/>
    <w:rsid w:val="004F1B8C"/>
    <w:rsid w:val="004F33F3"/>
    <w:rsid w:val="004F45B0"/>
    <w:rsid w:val="005020C3"/>
    <w:rsid w:val="0050401F"/>
    <w:rsid w:val="005041E3"/>
    <w:rsid w:val="00504E88"/>
    <w:rsid w:val="0051062D"/>
    <w:rsid w:val="005111F8"/>
    <w:rsid w:val="00513FA2"/>
    <w:rsid w:val="00514387"/>
    <w:rsid w:val="00516459"/>
    <w:rsid w:val="00520153"/>
    <w:rsid w:val="00522BE9"/>
    <w:rsid w:val="0052305D"/>
    <w:rsid w:val="005349E1"/>
    <w:rsid w:val="00537EF5"/>
    <w:rsid w:val="005420CC"/>
    <w:rsid w:val="005434D0"/>
    <w:rsid w:val="0054437C"/>
    <w:rsid w:val="00546D61"/>
    <w:rsid w:val="005579BF"/>
    <w:rsid w:val="00560C3E"/>
    <w:rsid w:val="005620ED"/>
    <w:rsid w:val="00563468"/>
    <w:rsid w:val="00564DD2"/>
    <w:rsid w:val="00564EC2"/>
    <w:rsid w:val="00565EAE"/>
    <w:rsid w:val="00573677"/>
    <w:rsid w:val="00575F7D"/>
    <w:rsid w:val="00580383"/>
    <w:rsid w:val="00580580"/>
    <w:rsid w:val="00580E40"/>
    <w:rsid w:val="00590731"/>
    <w:rsid w:val="005978F0"/>
    <w:rsid w:val="005A2335"/>
    <w:rsid w:val="005A506B"/>
    <w:rsid w:val="005A5524"/>
    <w:rsid w:val="005A701C"/>
    <w:rsid w:val="005B2444"/>
    <w:rsid w:val="005B2D14"/>
    <w:rsid w:val="005B3140"/>
    <w:rsid w:val="005B4A71"/>
    <w:rsid w:val="005B6755"/>
    <w:rsid w:val="005C08B5"/>
    <w:rsid w:val="005C0B05"/>
    <w:rsid w:val="005C108A"/>
    <w:rsid w:val="005C398E"/>
    <w:rsid w:val="005D1156"/>
    <w:rsid w:val="005D53B0"/>
    <w:rsid w:val="005E0681"/>
    <w:rsid w:val="005E0749"/>
    <w:rsid w:val="005E3B08"/>
    <w:rsid w:val="005E3FE4"/>
    <w:rsid w:val="005E572E"/>
    <w:rsid w:val="005F5576"/>
    <w:rsid w:val="005F6758"/>
    <w:rsid w:val="006014AB"/>
    <w:rsid w:val="00605F20"/>
    <w:rsid w:val="006101C8"/>
    <w:rsid w:val="00613C5D"/>
    <w:rsid w:val="00614340"/>
    <w:rsid w:val="0061680A"/>
    <w:rsid w:val="00623B70"/>
    <w:rsid w:val="00632761"/>
    <w:rsid w:val="0063578B"/>
    <w:rsid w:val="00636B3D"/>
    <w:rsid w:val="00637195"/>
    <w:rsid w:val="00640AF1"/>
    <w:rsid w:val="00641025"/>
    <w:rsid w:val="00641F33"/>
    <w:rsid w:val="00642222"/>
    <w:rsid w:val="006506A4"/>
    <w:rsid w:val="00650E98"/>
    <w:rsid w:val="00656C61"/>
    <w:rsid w:val="006672D8"/>
    <w:rsid w:val="00670D96"/>
    <w:rsid w:val="00672877"/>
    <w:rsid w:val="00673865"/>
    <w:rsid w:val="00682C01"/>
    <w:rsid w:val="00683154"/>
    <w:rsid w:val="00690115"/>
    <w:rsid w:val="00690898"/>
    <w:rsid w:val="00693039"/>
    <w:rsid w:val="00693A5A"/>
    <w:rsid w:val="00695578"/>
    <w:rsid w:val="006A5292"/>
    <w:rsid w:val="006A72DA"/>
    <w:rsid w:val="006B0819"/>
    <w:rsid w:val="006B302F"/>
    <w:rsid w:val="006B5BBD"/>
    <w:rsid w:val="006C64D4"/>
    <w:rsid w:val="006E1758"/>
    <w:rsid w:val="006E53F0"/>
    <w:rsid w:val="006F0D72"/>
    <w:rsid w:val="006F46C3"/>
    <w:rsid w:val="006F7CDF"/>
    <w:rsid w:val="00700BDB"/>
    <w:rsid w:val="0070121B"/>
    <w:rsid w:val="00701E73"/>
    <w:rsid w:val="0071072C"/>
    <w:rsid w:val="00711FE2"/>
    <w:rsid w:val="00712649"/>
    <w:rsid w:val="00712EA1"/>
    <w:rsid w:val="00714BC9"/>
    <w:rsid w:val="00721519"/>
    <w:rsid w:val="00723F91"/>
    <w:rsid w:val="00725623"/>
    <w:rsid w:val="00725641"/>
    <w:rsid w:val="00725F3B"/>
    <w:rsid w:val="007276FC"/>
    <w:rsid w:val="007338C0"/>
    <w:rsid w:val="00737D6A"/>
    <w:rsid w:val="0074201C"/>
    <w:rsid w:val="00743059"/>
    <w:rsid w:val="007437DB"/>
    <w:rsid w:val="00744F58"/>
    <w:rsid w:val="0074602E"/>
    <w:rsid w:val="00750CED"/>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220E"/>
    <w:rsid w:val="00792E01"/>
    <w:rsid w:val="00795F8C"/>
    <w:rsid w:val="00797B76"/>
    <w:rsid w:val="007A3D06"/>
    <w:rsid w:val="007B383B"/>
    <w:rsid w:val="007C350D"/>
    <w:rsid w:val="007C3689"/>
    <w:rsid w:val="007C3C9B"/>
    <w:rsid w:val="007C429C"/>
    <w:rsid w:val="007C4E9C"/>
    <w:rsid w:val="007D3012"/>
    <w:rsid w:val="007D65A7"/>
    <w:rsid w:val="007E0DDA"/>
    <w:rsid w:val="007E3F59"/>
    <w:rsid w:val="007E5043"/>
    <w:rsid w:val="007E5183"/>
    <w:rsid w:val="00807A90"/>
    <w:rsid w:val="008133F9"/>
    <w:rsid w:val="008169FE"/>
    <w:rsid w:val="00823AAC"/>
    <w:rsid w:val="00824BA2"/>
    <w:rsid w:val="008301B7"/>
    <w:rsid w:val="0083618F"/>
    <w:rsid w:val="008408FD"/>
    <w:rsid w:val="00854C66"/>
    <w:rsid w:val="008553E1"/>
    <w:rsid w:val="00857398"/>
    <w:rsid w:val="008600D4"/>
    <w:rsid w:val="00870C35"/>
    <w:rsid w:val="0087643B"/>
    <w:rsid w:val="00877669"/>
    <w:rsid w:val="0088413C"/>
    <w:rsid w:val="00885801"/>
    <w:rsid w:val="00885D7F"/>
    <w:rsid w:val="00890831"/>
    <w:rsid w:val="00895F07"/>
    <w:rsid w:val="00897F92"/>
    <w:rsid w:val="008A64C9"/>
    <w:rsid w:val="008A6EAB"/>
    <w:rsid w:val="008B180A"/>
    <w:rsid w:val="008B24B7"/>
    <w:rsid w:val="008B25E1"/>
    <w:rsid w:val="008B5B06"/>
    <w:rsid w:val="008C2CD8"/>
    <w:rsid w:val="008C5743"/>
    <w:rsid w:val="008C68EE"/>
    <w:rsid w:val="008C7F44"/>
    <w:rsid w:val="008D4273"/>
    <w:rsid w:val="008D4EF3"/>
    <w:rsid w:val="008E0E4F"/>
    <w:rsid w:val="008E1592"/>
    <w:rsid w:val="008E1FD5"/>
    <w:rsid w:val="008E4139"/>
    <w:rsid w:val="008F322F"/>
    <w:rsid w:val="0090190A"/>
    <w:rsid w:val="00905576"/>
    <w:rsid w:val="00907DFE"/>
    <w:rsid w:val="0091368D"/>
    <w:rsid w:val="00913E6C"/>
    <w:rsid w:val="00914596"/>
    <w:rsid w:val="009146BF"/>
    <w:rsid w:val="00915AD4"/>
    <w:rsid w:val="00915EF1"/>
    <w:rsid w:val="0091658E"/>
    <w:rsid w:val="00924C08"/>
    <w:rsid w:val="00927D88"/>
    <w:rsid w:val="00930D1F"/>
    <w:rsid w:val="00935127"/>
    <w:rsid w:val="0094025E"/>
    <w:rsid w:val="0094256C"/>
    <w:rsid w:val="00946240"/>
    <w:rsid w:val="00947B25"/>
    <w:rsid w:val="00953F11"/>
    <w:rsid w:val="00954257"/>
    <w:rsid w:val="00967B6B"/>
    <w:rsid w:val="009706C1"/>
    <w:rsid w:val="00974C89"/>
    <w:rsid w:val="00975A06"/>
    <w:rsid w:val="00976675"/>
    <w:rsid w:val="00976FBF"/>
    <w:rsid w:val="00984B38"/>
    <w:rsid w:val="00994804"/>
    <w:rsid w:val="009962E8"/>
    <w:rsid w:val="0099705F"/>
    <w:rsid w:val="009A0636"/>
    <w:rsid w:val="009A3860"/>
    <w:rsid w:val="009A6FF5"/>
    <w:rsid w:val="009B14ED"/>
    <w:rsid w:val="009B2159"/>
    <w:rsid w:val="009B2B47"/>
    <w:rsid w:val="009B35DB"/>
    <w:rsid w:val="009B7AF9"/>
    <w:rsid w:val="009C0987"/>
    <w:rsid w:val="009C1EE2"/>
    <w:rsid w:val="009C25A2"/>
    <w:rsid w:val="009C2830"/>
    <w:rsid w:val="009C4298"/>
    <w:rsid w:val="009C47EE"/>
    <w:rsid w:val="009D0667"/>
    <w:rsid w:val="009D318C"/>
    <w:rsid w:val="009D3FA7"/>
    <w:rsid w:val="009E0913"/>
    <w:rsid w:val="009E604D"/>
    <w:rsid w:val="009E6CC4"/>
    <w:rsid w:val="009E7885"/>
    <w:rsid w:val="00A01764"/>
    <w:rsid w:val="00A06F9E"/>
    <w:rsid w:val="00A10B8B"/>
    <w:rsid w:val="00A13EBC"/>
    <w:rsid w:val="00A1420C"/>
    <w:rsid w:val="00A151E2"/>
    <w:rsid w:val="00A15265"/>
    <w:rsid w:val="00A20D78"/>
    <w:rsid w:val="00A2174A"/>
    <w:rsid w:val="00A26733"/>
    <w:rsid w:val="00A326AC"/>
    <w:rsid w:val="00A3595E"/>
    <w:rsid w:val="00A423D8"/>
    <w:rsid w:val="00A458AF"/>
    <w:rsid w:val="00A46C7F"/>
    <w:rsid w:val="00A535F0"/>
    <w:rsid w:val="00A54BC8"/>
    <w:rsid w:val="00A63DC5"/>
    <w:rsid w:val="00A63E00"/>
    <w:rsid w:val="00A67B6C"/>
    <w:rsid w:val="00A73245"/>
    <w:rsid w:val="00A77145"/>
    <w:rsid w:val="00A82989"/>
    <w:rsid w:val="00A904FE"/>
    <w:rsid w:val="00A9262C"/>
    <w:rsid w:val="00A92CC0"/>
    <w:rsid w:val="00A97E89"/>
    <w:rsid w:val="00AA1179"/>
    <w:rsid w:val="00AB3B76"/>
    <w:rsid w:val="00AB61DD"/>
    <w:rsid w:val="00AB7E72"/>
    <w:rsid w:val="00AC1561"/>
    <w:rsid w:val="00AC222F"/>
    <w:rsid w:val="00AC2CC7"/>
    <w:rsid w:val="00AC7B3B"/>
    <w:rsid w:val="00AD3CE6"/>
    <w:rsid w:val="00AE1307"/>
    <w:rsid w:val="00AE3149"/>
    <w:rsid w:val="00AE53D8"/>
    <w:rsid w:val="00AE7586"/>
    <w:rsid w:val="00AF7A65"/>
    <w:rsid w:val="00B04F41"/>
    <w:rsid w:val="00B06710"/>
    <w:rsid w:val="00B07EBF"/>
    <w:rsid w:val="00B14A30"/>
    <w:rsid w:val="00B166CB"/>
    <w:rsid w:val="00B17D8A"/>
    <w:rsid w:val="00B235E1"/>
    <w:rsid w:val="00B272CF"/>
    <w:rsid w:val="00B3145D"/>
    <w:rsid w:val="00B31AE6"/>
    <w:rsid w:val="00B3576F"/>
    <w:rsid w:val="00B357BA"/>
    <w:rsid w:val="00B40481"/>
    <w:rsid w:val="00B4239A"/>
    <w:rsid w:val="00B4302E"/>
    <w:rsid w:val="00B43486"/>
    <w:rsid w:val="00B44441"/>
    <w:rsid w:val="00B47E38"/>
    <w:rsid w:val="00B56175"/>
    <w:rsid w:val="00B564DB"/>
    <w:rsid w:val="00B578DF"/>
    <w:rsid w:val="00B6374C"/>
    <w:rsid w:val="00B75039"/>
    <w:rsid w:val="00B7619D"/>
    <w:rsid w:val="00B768B6"/>
    <w:rsid w:val="00B77A1A"/>
    <w:rsid w:val="00B808A0"/>
    <w:rsid w:val="00B816A3"/>
    <w:rsid w:val="00B908D1"/>
    <w:rsid w:val="00B91D54"/>
    <w:rsid w:val="00B940D1"/>
    <w:rsid w:val="00B95C0A"/>
    <w:rsid w:val="00BA5405"/>
    <w:rsid w:val="00BA7736"/>
    <w:rsid w:val="00BB58BD"/>
    <w:rsid w:val="00BB6A26"/>
    <w:rsid w:val="00BB6DAF"/>
    <w:rsid w:val="00BC1034"/>
    <w:rsid w:val="00BC1BD1"/>
    <w:rsid w:val="00BC40B0"/>
    <w:rsid w:val="00BC66ED"/>
    <w:rsid w:val="00BD107B"/>
    <w:rsid w:val="00BE2408"/>
    <w:rsid w:val="00BE3EC6"/>
    <w:rsid w:val="00BE4486"/>
    <w:rsid w:val="00BE455D"/>
    <w:rsid w:val="00BE5BEB"/>
    <w:rsid w:val="00BE6528"/>
    <w:rsid w:val="00C0087A"/>
    <w:rsid w:val="00C05F9D"/>
    <w:rsid w:val="00C17500"/>
    <w:rsid w:val="00C27212"/>
    <w:rsid w:val="00C34185"/>
    <w:rsid w:val="00C35346"/>
    <w:rsid w:val="00C42DD6"/>
    <w:rsid w:val="00C51A4E"/>
    <w:rsid w:val="00C545E7"/>
    <w:rsid w:val="00C66858"/>
    <w:rsid w:val="00C726F5"/>
    <w:rsid w:val="00C72E69"/>
    <w:rsid w:val="00C73434"/>
    <w:rsid w:val="00C7411E"/>
    <w:rsid w:val="00C83DD7"/>
    <w:rsid w:val="00C84988"/>
    <w:rsid w:val="00C93A30"/>
    <w:rsid w:val="00C9424A"/>
    <w:rsid w:val="00CA4AF6"/>
    <w:rsid w:val="00CA59CA"/>
    <w:rsid w:val="00CA5AA5"/>
    <w:rsid w:val="00CB2356"/>
    <w:rsid w:val="00CB4075"/>
    <w:rsid w:val="00CB4E6D"/>
    <w:rsid w:val="00CC23DE"/>
    <w:rsid w:val="00CC4B63"/>
    <w:rsid w:val="00CD3E3A"/>
    <w:rsid w:val="00CD546B"/>
    <w:rsid w:val="00CD7459"/>
    <w:rsid w:val="00CE22AD"/>
    <w:rsid w:val="00CE55A6"/>
    <w:rsid w:val="00CF13FC"/>
    <w:rsid w:val="00CF34A6"/>
    <w:rsid w:val="00CF4AAF"/>
    <w:rsid w:val="00CF561A"/>
    <w:rsid w:val="00CF6BA9"/>
    <w:rsid w:val="00CF6C18"/>
    <w:rsid w:val="00CF7EA8"/>
    <w:rsid w:val="00D004DA"/>
    <w:rsid w:val="00D01673"/>
    <w:rsid w:val="00D0309A"/>
    <w:rsid w:val="00D07BA4"/>
    <w:rsid w:val="00D109BA"/>
    <w:rsid w:val="00D12482"/>
    <w:rsid w:val="00D176BE"/>
    <w:rsid w:val="00D17C4E"/>
    <w:rsid w:val="00D20FAC"/>
    <w:rsid w:val="00D21359"/>
    <w:rsid w:val="00D215F6"/>
    <w:rsid w:val="00D22BE1"/>
    <w:rsid w:val="00D2765B"/>
    <w:rsid w:val="00D31DF7"/>
    <w:rsid w:val="00D33B91"/>
    <w:rsid w:val="00D415C6"/>
    <w:rsid w:val="00D420EA"/>
    <w:rsid w:val="00D4639E"/>
    <w:rsid w:val="00D51ABF"/>
    <w:rsid w:val="00D5444B"/>
    <w:rsid w:val="00D54725"/>
    <w:rsid w:val="00D55302"/>
    <w:rsid w:val="00D57CBF"/>
    <w:rsid w:val="00D6336E"/>
    <w:rsid w:val="00D63E9F"/>
    <w:rsid w:val="00D66710"/>
    <w:rsid w:val="00D66ABC"/>
    <w:rsid w:val="00D71CFC"/>
    <w:rsid w:val="00D72256"/>
    <w:rsid w:val="00D748EE"/>
    <w:rsid w:val="00D75E15"/>
    <w:rsid w:val="00D82403"/>
    <w:rsid w:val="00D86024"/>
    <w:rsid w:val="00D938DA"/>
    <w:rsid w:val="00D94CA3"/>
    <w:rsid w:val="00D96595"/>
    <w:rsid w:val="00DA018C"/>
    <w:rsid w:val="00DA0A3F"/>
    <w:rsid w:val="00DA3C9D"/>
    <w:rsid w:val="00DB0F7E"/>
    <w:rsid w:val="00DB5489"/>
    <w:rsid w:val="00DB6C98"/>
    <w:rsid w:val="00DC701C"/>
    <w:rsid w:val="00DC70EF"/>
    <w:rsid w:val="00DC768A"/>
    <w:rsid w:val="00DD1590"/>
    <w:rsid w:val="00DD7F91"/>
    <w:rsid w:val="00E00376"/>
    <w:rsid w:val="00E01016"/>
    <w:rsid w:val="00E043B1"/>
    <w:rsid w:val="00E06F5E"/>
    <w:rsid w:val="00E14EBD"/>
    <w:rsid w:val="00E16734"/>
    <w:rsid w:val="00E23260"/>
    <w:rsid w:val="00E232E2"/>
    <w:rsid w:val="00E2367A"/>
    <w:rsid w:val="00E2583A"/>
    <w:rsid w:val="00E27BC7"/>
    <w:rsid w:val="00E30C5D"/>
    <w:rsid w:val="00E35FC9"/>
    <w:rsid w:val="00E36CD4"/>
    <w:rsid w:val="00E377A4"/>
    <w:rsid w:val="00E41346"/>
    <w:rsid w:val="00E420E9"/>
    <w:rsid w:val="00E44ADF"/>
    <w:rsid w:val="00E454E6"/>
    <w:rsid w:val="00E4635D"/>
    <w:rsid w:val="00E47229"/>
    <w:rsid w:val="00E60A0A"/>
    <w:rsid w:val="00E61D76"/>
    <w:rsid w:val="00E674DB"/>
    <w:rsid w:val="00E70912"/>
    <w:rsid w:val="00E71038"/>
    <w:rsid w:val="00E75F28"/>
    <w:rsid w:val="00E87CB0"/>
    <w:rsid w:val="00E90241"/>
    <w:rsid w:val="00E90AA6"/>
    <w:rsid w:val="00E93B0A"/>
    <w:rsid w:val="00E977B8"/>
    <w:rsid w:val="00E97AD1"/>
    <w:rsid w:val="00E97D29"/>
    <w:rsid w:val="00EA109B"/>
    <w:rsid w:val="00EA15A8"/>
    <w:rsid w:val="00EA2926"/>
    <w:rsid w:val="00EA6715"/>
    <w:rsid w:val="00EB1144"/>
    <w:rsid w:val="00EB2CDE"/>
    <w:rsid w:val="00EB4351"/>
    <w:rsid w:val="00EC0C52"/>
    <w:rsid w:val="00EC1A81"/>
    <w:rsid w:val="00EC233B"/>
    <w:rsid w:val="00EC7E5C"/>
    <w:rsid w:val="00ED4C74"/>
    <w:rsid w:val="00ED4EF6"/>
    <w:rsid w:val="00ED78F1"/>
    <w:rsid w:val="00EE4DCA"/>
    <w:rsid w:val="00EF0F62"/>
    <w:rsid w:val="00F007E1"/>
    <w:rsid w:val="00F0134E"/>
    <w:rsid w:val="00F02000"/>
    <w:rsid w:val="00F031A4"/>
    <w:rsid w:val="00F057C6"/>
    <w:rsid w:val="00F17D96"/>
    <w:rsid w:val="00F22565"/>
    <w:rsid w:val="00F236D1"/>
    <w:rsid w:val="00F240AE"/>
    <w:rsid w:val="00F3380E"/>
    <w:rsid w:val="00F35540"/>
    <w:rsid w:val="00F40837"/>
    <w:rsid w:val="00F42F79"/>
    <w:rsid w:val="00F441CD"/>
    <w:rsid w:val="00F4496C"/>
    <w:rsid w:val="00F47773"/>
    <w:rsid w:val="00F5019D"/>
    <w:rsid w:val="00F56308"/>
    <w:rsid w:val="00F60691"/>
    <w:rsid w:val="00F634D6"/>
    <w:rsid w:val="00F6411C"/>
    <w:rsid w:val="00F64385"/>
    <w:rsid w:val="00F6473F"/>
    <w:rsid w:val="00F708FF"/>
    <w:rsid w:val="00F71E55"/>
    <w:rsid w:val="00F72A65"/>
    <w:rsid w:val="00F76366"/>
    <w:rsid w:val="00F77859"/>
    <w:rsid w:val="00F805C0"/>
    <w:rsid w:val="00F85830"/>
    <w:rsid w:val="00FA4E76"/>
    <w:rsid w:val="00FB04B1"/>
    <w:rsid w:val="00FB4261"/>
    <w:rsid w:val="00FB43B1"/>
    <w:rsid w:val="00FB704B"/>
    <w:rsid w:val="00FC0608"/>
    <w:rsid w:val="00FC2155"/>
    <w:rsid w:val="00FC41A7"/>
    <w:rsid w:val="00FC5C63"/>
    <w:rsid w:val="00FD3C70"/>
    <w:rsid w:val="00FD675B"/>
    <w:rsid w:val="00FD7483"/>
    <w:rsid w:val="00FE352F"/>
    <w:rsid w:val="00FE380E"/>
    <w:rsid w:val="00FE4404"/>
    <w:rsid w:val="00FE45CC"/>
    <w:rsid w:val="00FE7348"/>
    <w:rsid w:val="00FF03C4"/>
    <w:rsid w:val="00FF2601"/>
    <w:rsid w:val="00FF3D19"/>
    <w:rsid w:val="00FF3EA3"/>
    <w:rsid w:val="00FF5D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82C3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82C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2C3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2C3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
    <w:basedOn w:val="Normal"/>
    <w:next w:val="Normal"/>
    <w:link w:val="Heading4Char"/>
    <w:uiPriority w:val="4"/>
    <w:qFormat/>
    <w:rsid w:val="00182C3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82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C3E"/>
  </w:style>
  <w:style w:type="character" w:customStyle="1" w:styleId="Heading1Char">
    <w:name w:val="Heading 1 Char"/>
    <w:aliases w:val="Pocket Char"/>
    <w:basedOn w:val="DefaultParagraphFont"/>
    <w:link w:val="Heading1"/>
    <w:uiPriority w:val="1"/>
    <w:rsid w:val="00182C3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82C3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
    <w:basedOn w:val="DefaultParagraphFont"/>
    <w:uiPriority w:val="7"/>
    <w:qFormat/>
    <w:rsid w:val="00182C3E"/>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182C3E"/>
    <w:rPr>
      <w:b/>
      <w:bCs/>
    </w:rPr>
  </w:style>
  <w:style w:type="character" w:customStyle="1" w:styleId="Heading3Char">
    <w:name w:val="Heading 3 Char"/>
    <w:aliases w:val="Block Char"/>
    <w:basedOn w:val="DefaultParagraphFont"/>
    <w:link w:val="Heading3"/>
    <w:uiPriority w:val="3"/>
    <w:rsid w:val="00182C3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182C3E"/>
    <w:rPr>
      <w:rFonts w:ascii="Times New Roman" w:hAnsi="Times New Roman"/>
      <w:b w:val="0"/>
      <w:bCs/>
      <w:sz w:val="22"/>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182C3E"/>
    <w:rPr>
      <w:rFonts w:ascii="Times New Roman" w:hAnsi="Times New Roman"/>
      <w:b/>
      <w:bCs/>
      <w:sz w:val="24"/>
      <w:u w:val="none"/>
    </w:rPr>
  </w:style>
  <w:style w:type="paragraph" w:styleId="Header">
    <w:name w:val="header"/>
    <w:basedOn w:val="Normal"/>
    <w:link w:val="HeaderChar"/>
    <w:uiPriority w:val="99"/>
    <w:semiHidden/>
    <w:rsid w:val="00182C3E"/>
    <w:pPr>
      <w:tabs>
        <w:tab w:val="center" w:pos="4680"/>
        <w:tab w:val="right" w:pos="9360"/>
      </w:tabs>
    </w:pPr>
  </w:style>
  <w:style w:type="character" w:customStyle="1" w:styleId="HeaderChar">
    <w:name w:val="Header Char"/>
    <w:basedOn w:val="DefaultParagraphFont"/>
    <w:link w:val="Header"/>
    <w:uiPriority w:val="99"/>
    <w:semiHidden/>
    <w:rsid w:val="00182C3E"/>
    <w:rPr>
      <w:rFonts w:ascii="Times New Roman" w:hAnsi="Times New Roman" w:cs="Times New Roman"/>
    </w:rPr>
  </w:style>
  <w:style w:type="paragraph" w:styleId="Footer">
    <w:name w:val="footer"/>
    <w:basedOn w:val="Normal"/>
    <w:link w:val="FooterChar"/>
    <w:uiPriority w:val="99"/>
    <w:rsid w:val="00182C3E"/>
    <w:pPr>
      <w:tabs>
        <w:tab w:val="center" w:pos="4680"/>
        <w:tab w:val="right" w:pos="9360"/>
      </w:tabs>
    </w:pPr>
  </w:style>
  <w:style w:type="character" w:customStyle="1" w:styleId="FooterChar">
    <w:name w:val="Footer Char"/>
    <w:basedOn w:val="DefaultParagraphFont"/>
    <w:link w:val="Footer"/>
    <w:uiPriority w:val="99"/>
    <w:rsid w:val="00182C3E"/>
    <w:rPr>
      <w:rFonts w:ascii="Times New Roman" w:hAnsi="Times New Roman" w:cs="Times New Roman"/>
    </w:rPr>
  </w:style>
  <w:style w:type="character" w:styleId="Hyperlink">
    <w:name w:val="Hyperlink"/>
    <w:aliases w:val="heading 1 (block title),Important,Read,Card Text"/>
    <w:basedOn w:val="DefaultParagraphFont"/>
    <w:uiPriority w:val="99"/>
    <w:rsid w:val="00182C3E"/>
    <w:rPr>
      <w:color w:val="auto"/>
      <w:u w:val="none"/>
    </w:rPr>
  </w:style>
  <w:style w:type="character" w:styleId="FollowedHyperlink">
    <w:name w:val="FollowedHyperlink"/>
    <w:basedOn w:val="DefaultParagraphFont"/>
    <w:uiPriority w:val="99"/>
    <w:semiHidden/>
    <w:rsid w:val="00182C3E"/>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4"/>
    <w:rsid w:val="00182C3E"/>
    <w:rPr>
      <w:rFonts w:ascii="Times New Roman" w:eastAsiaTheme="majorEastAsia" w:hAnsi="Times New Roman" w:cstheme="majorBidi"/>
      <w:b/>
      <w:bCs/>
      <w:iCs/>
      <w:sz w:val="24"/>
    </w:rPr>
  </w:style>
  <w:style w:type="paragraph" w:customStyle="1" w:styleId="Analytic">
    <w:name w:val="Analytic"/>
    <w:basedOn w:val="Normal"/>
    <w:qFormat/>
    <w:rsid w:val="00182C3E"/>
    <w:rPr>
      <w:b/>
      <w:sz w:val="24"/>
    </w:rPr>
  </w:style>
  <w:style w:type="paragraph" w:styleId="BalloonText">
    <w:name w:val="Balloon Text"/>
    <w:basedOn w:val="Normal"/>
    <w:link w:val="BalloonTextChar"/>
    <w:uiPriority w:val="99"/>
    <w:semiHidden/>
    <w:rsid w:val="00381451"/>
    <w:rPr>
      <w:rFonts w:ascii="Tahoma" w:hAnsi="Tahoma" w:cs="Tahoma"/>
      <w:sz w:val="16"/>
      <w:szCs w:val="16"/>
    </w:rPr>
  </w:style>
  <w:style w:type="character" w:customStyle="1" w:styleId="BalloonTextChar">
    <w:name w:val="Balloon Text Char"/>
    <w:basedOn w:val="DefaultParagraphFont"/>
    <w:link w:val="BalloonText"/>
    <w:uiPriority w:val="99"/>
    <w:semiHidden/>
    <w:rsid w:val="00381451"/>
    <w:rPr>
      <w:rFonts w:ascii="Tahoma" w:hAnsi="Tahoma" w:cs="Tahoma"/>
      <w:sz w:val="16"/>
      <w:szCs w:val="16"/>
    </w:rPr>
  </w:style>
  <w:style w:type="paragraph" w:customStyle="1" w:styleId="card">
    <w:name w:val="card"/>
    <w:basedOn w:val="Normal"/>
    <w:next w:val="Normal"/>
    <w:link w:val="cardChar"/>
    <w:qFormat/>
    <w:rsid w:val="0002143F"/>
    <w:pPr>
      <w:ind w:left="288" w:right="288"/>
    </w:pPr>
    <w:rPr>
      <w:rFonts w:eastAsia="Calibri"/>
      <w:sz w:val="20"/>
    </w:rPr>
  </w:style>
  <w:style w:type="character" w:customStyle="1" w:styleId="cardChar">
    <w:name w:val="card Char"/>
    <w:link w:val="card"/>
    <w:rsid w:val="0002143F"/>
    <w:rPr>
      <w:rFonts w:ascii="Times New Roman" w:eastAsia="Calibri" w:hAnsi="Times New Roman" w:cs="Times New Roman"/>
      <w:sz w:val="20"/>
    </w:rPr>
  </w:style>
  <w:style w:type="paragraph" w:customStyle="1" w:styleId="cardtext">
    <w:name w:val="card text"/>
    <w:basedOn w:val="Normal"/>
    <w:link w:val="cardtextChar"/>
    <w:qFormat/>
    <w:rsid w:val="0006173E"/>
    <w:pPr>
      <w:ind w:left="288" w:right="288"/>
    </w:pPr>
    <w:rPr>
      <w:rFonts w:ascii="Georgia" w:hAnsi="Georgia" w:cs="Calibri"/>
    </w:rPr>
  </w:style>
  <w:style w:type="character" w:customStyle="1" w:styleId="cardtextChar">
    <w:name w:val="card text Char"/>
    <w:basedOn w:val="DefaultParagraphFont"/>
    <w:link w:val="cardtext"/>
    <w:rsid w:val="0006173E"/>
    <w:rPr>
      <w:rFonts w:ascii="Georgia" w:hAnsi="Georgia" w:cs="Calibri"/>
    </w:rPr>
  </w:style>
  <w:style w:type="character" w:customStyle="1" w:styleId="mainheading">
    <w:name w:val="mainheading"/>
    <w:basedOn w:val="DefaultParagraphFont"/>
    <w:rsid w:val="0006173E"/>
  </w:style>
  <w:style w:type="character" w:customStyle="1" w:styleId="TagsChar">
    <w:name w:val="Tags Char"/>
    <w:basedOn w:val="DefaultParagraphFont"/>
    <w:rsid w:val="00E47229"/>
    <w:rPr>
      <w:rFonts w:eastAsiaTheme="minorEastAsia"/>
      <w:sz w:val="24"/>
      <w:szCs w:val="24"/>
    </w:rPr>
  </w:style>
  <w:style w:type="character" w:customStyle="1" w:styleId="TitleChar">
    <w:name w:val="Title Char"/>
    <w:link w:val="Title"/>
    <w:uiPriority w:val="1"/>
    <w:qFormat/>
    <w:rsid w:val="00E47229"/>
    <w:rPr>
      <w:rFonts w:ascii="Garamond" w:hAnsi="Garamond" w:cs="Times New Roman"/>
      <w:sz w:val="24"/>
      <w:u w:val="single"/>
    </w:rPr>
  </w:style>
  <w:style w:type="paragraph" w:styleId="Title">
    <w:name w:val="Title"/>
    <w:basedOn w:val="Normal"/>
    <w:next w:val="Normal"/>
    <w:link w:val="TitleChar"/>
    <w:uiPriority w:val="1"/>
    <w:qFormat/>
    <w:rsid w:val="00E47229"/>
    <w:pPr>
      <w:pBdr>
        <w:bottom w:val="single" w:sz="8" w:space="4" w:color="4F81BD"/>
      </w:pBdr>
      <w:spacing w:after="300"/>
      <w:contextualSpacing/>
    </w:pPr>
    <w:rPr>
      <w:rFonts w:ascii="Garamond" w:hAnsi="Garamond"/>
      <w:sz w:val="24"/>
      <w:u w:val="single"/>
    </w:rPr>
  </w:style>
  <w:style w:type="character" w:customStyle="1" w:styleId="TitleChar1">
    <w:name w:val="Title Char1"/>
    <w:basedOn w:val="DefaultParagraphFont"/>
    <w:uiPriority w:val="10"/>
    <w:semiHidden/>
    <w:rsid w:val="00E47229"/>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065E3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065E34"/>
    <w:pPr>
      <w:spacing w:after="100"/>
    </w:pPr>
  </w:style>
  <w:style w:type="paragraph" w:styleId="TOC2">
    <w:name w:val="toc 2"/>
    <w:basedOn w:val="Normal"/>
    <w:next w:val="Normal"/>
    <w:autoRedefine/>
    <w:uiPriority w:val="39"/>
    <w:rsid w:val="00065E34"/>
    <w:pPr>
      <w:spacing w:after="100"/>
      <w:ind w:left="220"/>
    </w:pPr>
  </w:style>
  <w:style w:type="paragraph" w:styleId="TOC3">
    <w:name w:val="toc 3"/>
    <w:basedOn w:val="Normal"/>
    <w:next w:val="Normal"/>
    <w:autoRedefine/>
    <w:uiPriority w:val="39"/>
    <w:rsid w:val="00065E34"/>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82C3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82C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2C3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2C3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
    <w:basedOn w:val="Normal"/>
    <w:next w:val="Normal"/>
    <w:link w:val="Heading4Char"/>
    <w:uiPriority w:val="4"/>
    <w:qFormat/>
    <w:rsid w:val="00182C3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82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C3E"/>
  </w:style>
  <w:style w:type="character" w:customStyle="1" w:styleId="Heading1Char">
    <w:name w:val="Heading 1 Char"/>
    <w:aliases w:val="Pocket Char"/>
    <w:basedOn w:val="DefaultParagraphFont"/>
    <w:link w:val="Heading1"/>
    <w:uiPriority w:val="1"/>
    <w:rsid w:val="00182C3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82C3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
    <w:basedOn w:val="DefaultParagraphFont"/>
    <w:uiPriority w:val="7"/>
    <w:qFormat/>
    <w:rsid w:val="00182C3E"/>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182C3E"/>
    <w:rPr>
      <w:b/>
      <w:bCs/>
    </w:rPr>
  </w:style>
  <w:style w:type="character" w:customStyle="1" w:styleId="Heading3Char">
    <w:name w:val="Heading 3 Char"/>
    <w:aliases w:val="Block Char"/>
    <w:basedOn w:val="DefaultParagraphFont"/>
    <w:link w:val="Heading3"/>
    <w:uiPriority w:val="3"/>
    <w:rsid w:val="00182C3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182C3E"/>
    <w:rPr>
      <w:rFonts w:ascii="Times New Roman" w:hAnsi="Times New Roman"/>
      <w:b w:val="0"/>
      <w:bCs/>
      <w:sz w:val="22"/>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182C3E"/>
    <w:rPr>
      <w:rFonts w:ascii="Times New Roman" w:hAnsi="Times New Roman"/>
      <w:b/>
      <w:bCs/>
      <w:sz w:val="24"/>
      <w:u w:val="none"/>
    </w:rPr>
  </w:style>
  <w:style w:type="paragraph" w:styleId="Header">
    <w:name w:val="header"/>
    <w:basedOn w:val="Normal"/>
    <w:link w:val="HeaderChar"/>
    <w:uiPriority w:val="99"/>
    <w:semiHidden/>
    <w:rsid w:val="00182C3E"/>
    <w:pPr>
      <w:tabs>
        <w:tab w:val="center" w:pos="4680"/>
        <w:tab w:val="right" w:pos="9360"/>
      </w:tabs>
    </w:pPr>
  </w:style>
  <w:style w:type="character" w:customStyle="1" w:styleId="HeaderChar">
    <w:name w:val="Header Char"/>
    <w:basedOn w:val="DefaultParagraphFont"/>
    <w:link w:val="Header"/>
    <w:uiPriority w:val="99"/>
    <w:semiHidden/>
    <w:rsid w:val="00182C3E"/>
    <w:rPr>
      <w:rFonts w:ascii="Times New Roman" w:hAnsi="Times New Roman" w:cs="Times New Roman"/>
    </w:rPr>
  </w:style>
  <w:style w:type="paragraph" w:styleId="Footer">
    <w:name w:val="footer"/>
    <w:basedOn w:val="Normal"/>
    <w:link w:val="FooterChar"/>
    <w:uiPriority w:val="99"/>
    <w:rsid w:val="00182C3E"/>
    <w:pPr>
      <w:tabs>
        <w:tab w:val="center" w:pos="4680"/>
        <w:tab w:val="right" w:pos="9360"/>
      </w:tabs>
    </w:pPr>
  </w:style>
  <w:style w:type="character" w:customStyle="1" w:styleId="FooterChar">
    <w:name w:val="Footer Char"/>
    <w:basedOn w:val="DefaultParagraphFont"/>
    <w:link w:val="Footer"/>
    <w:uiPriority w:val="99"/>
    <w:rsid w:val="00182C3E"/>
    <w:rPr>
      <w:rFonts w:ascii="Times New Roman" w:hAnsi="Times New Roman" w:cs="Times New Roman"/>
    </w:rPr>
  </w:style>
  <w:style w:type="character" w:styleId="Hyperlink">
    <w:name w:val="Hyperlink"/>
    <w:aliases w:val="heading 1 (block title),Important,Read,Card Text"/>
    <w:basedOn w:val="DefaultParagraphFont"/>
    <w:uiPriority w:val="99"/>
    <w:rsid w:val="00182C3E"/>
    <w:rPr>
      <w:color w:val="auto"/>
      <w:u w:val="none"/>
    </w:rPr>
  </w:style>
  <w:style w:type="character" w:styleId="FollowedHyperlink">
    <w:name w:val="FollowedHyperlink"/>
    <w:basedOn w:val="DefaultParagraphFont"/>
    <w:uiPriority w:val="99"/>
    <w:semiHidden/>
    <w:rsid w:val="00182C3E"/>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4"/>
    <w:rsid w:val="00182C3E"/>
    <w:rPr>
      <w:rFonts w:ascii="Times New Roman" w:eastAsiaTheme="majorEastAsia" w:hAnsi="Times New Roman" w:cstheme="majorBidi"/>
      <w:b/>
      <w:bCs/>
      <w:iCs/>
      <w:sz w:val="24"/>
    </w:rPr>
  </w:style>
  <w:style w:type="paragraph" w:customStyle="1" w:styleId="Analytic">
    <w:name w:val="Analytic"/>
    <w:basedOn w:val="Normal"/>
    <w:qFormat/>
    <w:rsid w:val="00182C3E"/>
    <w:rPr>
      <w:b/>
      <w:sz w:val="24"/>
    </w:rPr>
  </w:style>
  <w:style w:type="paragraph" w:styleId="BalloonText">
    <w:name w:val="Balloon Text"/>
    <w:basedOn w:val="Normal"/>
    <w:link w:val="BalloonTextChar"/>
    <w:uiPriority w:val="99"/>
    <w:semiHidden/>
    <w:rsid w:val="00381451"/>
    <w:rPr>
      <w:rFonts w:ascii="Tahoma" w:hAnsi="Tahoma" w:cs="Tahoma"/>
      <w:sz w:val="16"/>
      <w:szCs w:val="16"/>
    </w:rPr>
  </w:style>
  <w:style w:type="character" w:customStyle="1" w:styleId="BalloonTextChar">
    <w:name w:val="Balloon Text Char"/>
    <w:basedOn w:val="DefaultParagraphFont"/>
    <w:link w:val="BalloonText"/>
    <w:uiPriority w:val="99"/>
    <w:semiHidden/>
    <w:rsid w:val="00381451"/>
    <w:rPr>
      <w:rFonts w:ascii="Tahoma" w:hAnsi="Tahoma" w:cs="Tahoma"/>
      <w:sz w:val="16"/>
      <w:szCs w:val="16"/>
    </w:rPr>
  </w:style>
  <w:style w:type="paragraph" w:customStyle="1" w:styleId="card">
    <w:name w:val="card"/>
    <w:basedOn w:val="Normal"/>
    <w:next w:val="Normal"/>
    <w:link w:val="cardChar"/>
    <w:qFormat/>
    <w:rsid w:val="0002143F"/>
    <w:pPr>
      <w:ind w:left="288" w:right="288"/>
    </w:pPr>
    <w:rPr>
      <w:rFonts w:eastAsia="Calibri"/>
      <w:sz w:val="20"/>
    </w:rPr>
  </w:style>
  <w:style w:type="character" w:customStyle="1" w:styleId="cardChar">
    <w:name w:val="card Char"/>
    <w:link w:val="card"/>
    <w:rsid w:val="0002143F"/>
    <w:rPr>
      <w:rFonts w:ascii="Times New Roman" w:eastAsia="Calibri" w:hAnsi="Times New Roman" w:cs="Times New Roman"/>
      <w:sz w:val="20"/>
    </w:rPr>
  </w:style>
  <w:style w:type="paragraph" w:customStyle="1" w:styleId="cardtext">
    <w:name w:val="card text"/>
    <w:basedOn w:val="Normal"/>
    <w:link w:val="cardtextChar"/>
    <w:qFormat/>
    <w:rsid w:val="0006173E"/>
    <w:pPr>
      <w:ind w:left="288" w:right="288"/>
    </w:pPr>
    <w:rPr>
      <w:rFonts w:ascii="Georgia" w:hAnsi="Georgia" w:cs="Calibri"/>
    </w:rPr>
  </w:style>
  <w:style w:type="character" w:customStyle="1" w:styleId="cardtextChar">
    <w:name w:val="card text Char"/>
    <w:basedOn w:val="DefaultParagraphFont"/>
    <w:link w:val="cardtext"/>
    <w:rsid w:val="0006173E"/>
    <w:rPr>
      <w:rFonts w:ascii="Georgia" w:hAnsi="Georgia" w:cs="Calibri"/>
    </w:rPr>
  </w:style>
  <w:style w:type="character" w:customStyle="1" w:styleId="mainheading">
    <w:name w:val="mainheading"/>
    <w:basedOn w:val="DefaultParagraphFont"/>
    <w:rsid w:val="0006173E"/>
  </w:style>
  <w:style w:type="character" w:customStyle="1" w:styleId="TagsChar">
    <w:name w:val="Tags Char"/>
    <w:basedOn w:val="DefaultParagraphFont"/>
    <w:rsid w:val="00E47229"/>
    <w:rPr>
      <w:rFonts w:eastAsiaTheme="minorEastAsia"/>
      <w:sz w:val="24"/>
      <w:szCs w:val="24"/>
    </w:rPr>
  </w:style>
  <w:style w:type="character" w:customStyle="1" w:styleId="TitleChar">
    <w:name w:val="Title Char"/>
    <w:link w:val="Title"/>
    <w:uiPriority w:val="1"/>
    <w:qFormat/>
    <w:rsid w:val="00E47229"/>
    <w:rPr>
      <w:rFonts w:ascii="Garamond" w:hAnsi="Garamond" w:cs="Times New Roman"/>
      <w:sz w:val="24"/>
      <w:u w:val="single"/>
    </w:rPr>
  </w:style>
  <w:style w:type="paragraph" w:styleId="Title">
    <w:name w:val="Title"/>
    <w:basedOn w:val="Normal"/>
    <w:next w:val="Normal"/>
    <w:link w:val="TitleChar"/>
    <w:uiPriority w:val="1"/>
    <w:qFormat/>
    <w:rsid w:val="00E47229"/>
    <w:pPr>
      <w:pBdr>
        <w:bottom w:val="single" w:sz="8" w:space="4" w:color="4F81BD"/>
      </w:pBdr>
      <w:spacing w:after="300"/>
      <w:contextualSpacing/>
    </w:pPr>
    <w:rPr>
      <w:rFonts w:ascii="Garamond" w:hAnsi="Garamond"/>
      <w:sz w:val="24"/>
      <w:u w:val="single"/>
    </w:rPr>
  </w:style>
  <w:style w:type="character" w:customStyle="1" w:styleId="TitleChar1">
    <w:name w:val="Title Char1"/>
    <w:basedOn w:val="DefaultParagraphFont"/>
    <w:uiPriority w:val="10"/>
    <w:semiHidden/>
    <w:rsid w:val="00E47229"/>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065E3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065E34"/>
    <w:pPr>
      <w:spacing w:after="100"/>
    </w:pPr>
  </w:style>
  <w:style w:type="paragraph" w:styleId="TOC2">
    <w:name w:val="toc 2"/>
    <w:basedOn w:val="Normal"/>
    <w:next w:val="Normal"/>
    <w:autoRedefine/>
    <w:uiPriority w:val="39"/>
    <w:rsid w:val="00065E34"/>
    <w:pPr>
      <w:spacing w:after="100"/>
      <w:ind w:left="220"/>
    </w:pPr>
  </w:style>
  <w:style w:type="paragraph" w:styleId="TOC3">
    <w:name w:val="toc 3"/>
    <w:basedOn w:val="Normal"/>
    <w:next w:val="Normal"/>
    <w:autoRedefine/>
    <w:uiPriority w:val="39"/>
    <w:rsid w:val="00065E3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98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po.gov/fdsys/browse/collectionUScode.action?collectionCode=USCODE" TargetMode="External"/><Relationship Id="rId18" Type="http://schemas.openxmlformats.org/officeDocument/2006/relationships/hyperlink" Target="http://thomas.loc.gov/home/bills_res.html" TargetMode="External"/><Relationship Id="rId26" Type="http://schemas.openxmlformats.org/officeDocument/2006/relationships/hyperlink" Target="http://cubanexilequarter.blogspot.com/2013/03/why-government-of-cuba-belongs-on-list.html" TargetMode="External"/><Relationship Id="rId3" Type="http://schemas.openxmlformats.org/officeDocument/2006/relationships/customXml" Target="../customXml/item3.xml"/><Relationship Id="rId21" Type="http://schemas.openxmlformats.org/officeDocument/2006/relationships/hyperlink" Target="http://muse.jhu.edu.ezproxy.lib.utexas.edu/journals/theory_and_event/v010/10.2burke.html" TargetMode="External"/><Relationship Id="rId7" Type="http://schemas.openxmlformats.org/officeDocument/2006/relationships/settings" Target="settings.xml"/><Relationship Id="rId12" Type="http://schemas.openxmlformats.org/officeDocument/2006/relationships/hyperlink" Target="http://story.arabherald.com/index.php/sid/214248221" TargetMode="External"/><Relationship Id="rId17" Type="http://schemas.openxmlformats.org/officeDocument/2006/relationships/hyperlink" Target="http://www.llsdc.org/Leg-Hist/" TargetMode="External"/><Relationship Id="rId25" Type="http://schemas.openxmlformats.org/officeDocument/2006/relationships/hyperlink" Target="http://en.wikipedia.org/wiki/Anthropology" TargetMode="External"/><Relationship Id="rId2" Type="http://schemas.openxmlformats.org/officeDocument/2006/relationships/customXml" Target="../customXml/item2.xml"/><Relationship Id="rId16" Type="http://schemas.openxmlformats.org/officeDocument/2006/relationships/hyperlink" Target="http://search.library.duke.edu/search?id=DUKE003131760" TargetMode="External"/><Relationship Id="rId20" Type="http://schemas.openxmlformats.org/officeDocument/2006/relationships/hyperlink" Target="http://muse.jhu.edu.ezproxy.lib.utexas.edu/journals/theory_and_event/v010/10.2burke.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cadair.aber.ac.uk/dspace/bitstream/handle/2160/1949/BISA-Paper-2008-Jackson-FINAL.pdf?sequence=1" TargetMode="External"/><Relationship Id="rId24" Type="http://schemas.openxmlformats.org/officeDocument/2006/relationships/hyperlink" Target="http://www.olympiaseminars.org/2012/readings/Cycle_C/Jackson_Study%20of%20Terrorism.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law.duke.edu/lib/researchguides/fedleg" TargetMode="External"/><Relationship Id="rId23" Type="http://schemas.openxmlformats.org/officeDocument/2006/relationships/hyperlink" Target="http://muse.jhu.edu.ezproxy.lib.utexas.edu/journals/theory_and_event/v010/10.2burke.html"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arch.library.duke.edu/search?id=DUKE002487153"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po.gov/fdsys/browse/collection.action?collectionCode=PLAW" TargetMode="External"/><Relationship Id="rId22" Type="http://schemas.openxmlformats.org/officeDocument/2006/relationships/hyperlink" Target="http://muse.jhu.edu.ezproxy.lib.utexas.edu/journals/theory_and_event/v010/10.2burke.html" TargetMode="External"/><Relationship Id="rId27" Type="http://schemas.openxmlformats.org/officeDocument/2006/relationships/hyperlink" Target="http://www.nickbostrom.com/existential/risks.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BA"/>
    <w:rsid w:val="00C11911"/>
    <w:rsid w:val="00C801B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67DD24A8874935B624C452601490B7">
    <w:name w:val="0867DD24A8874935B624C452601490B7"/>
    <w:rsid w:val="00C801B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67DD24A8874935B624C452601490B7">
    <w:name w:val="0867DD24A8874935B624C452601490B7"/>
    <w:rsid w:val="00C801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F425248-C570-4A1D-9930-7E9D4FFBD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86</Pages>
  <Words>59115</Words>
  <Characters>336956</Characters>
  <Application>Microsoft Office Word</Application>
  <DocSecurity>0</DocSecurity>
  <Lines>2807</Lines>
  <Paragraphs>790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395281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saurenguha</dc:creator>
  <cp:lastModifiedBy>saurenguha</cp:lastModifiedBy>
  <cp:revision>4</cp:revision>
  <dcterms:created xsi:type="dcterms:W3CDTF">2013-06-27T12:34:00Z</dcterms:created>
  <dcterms:modified xsi:type="dcterms:W3CDTF">2013-06-27T13:11:00Z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