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B62A6" w:rsidP="003B62A6">
      <w:pPr>
        <w:pStyle w:val="Heading1"/>
      </w:pPr>
      <w:r>
        <w:t>**AFF**</w:t>
      </w:r>
    </w:p>
    <w:p w:rsidR="00E756BF" w:rsidRDefault="00E756BF" w:rsidP="00E756BF">
      <w:pPr>
        <w:pStyle w:val="Heading2"/>
        <w:rPr>
          <w:rFonts w:eastAsia="Times New Roman"/>
        </w:rPr>
      </w:pPr>
      <w:r>
        <w:rPr>
          <w:rFonts w:eastAsia="Times New Roman"/>
        </w:rPr>
        <w:lastRenderedPageBreak/>
        <w:t>**Latin American Relations</w:t>
      </w:r>
    </w:p>
    <w:p w:rsidR="005E178C" w:rsidRDefault="005E178C" w:rsidP="005E178C"/>
    <w:p w:rsidR="005E178C" w:rsidRDefault="005E178C" w:rsidP="005E178C">
      <w:pPr>
        <w:pStyle w:val="Heading3"/>
      </w:pPr>
      <w:r>
        <w:lastRenderedPageBreak/>
        <w:t xml:space="preserve">Russian Influence Aff Card  </w:t>
      </w:r>
    </w:p>
    <w:p w:rsidR="005E178C" w:rsidRPr="005E178C" w:rsidRDefault="005E178C" w:rsidP="005E178C">
      <w:pPr>
        <w:keepNext/>
        <w:keepLines/>
        <w:spacing w:before="200"/>
        <w:outlineLvl w:val="3"/>
        <w:rPr>
          <w:rFonts w:eastAsia="MS Gothic" w:cs="Times New Roman"/>
          <w:b/>
          <w:bCs/>
          <w:iCs/>
          <w:sz w:val="26"/>
          <w:szCs w:val="24"/>
        </w:rPr>
      </w:pPr>
      <w:r w:rsidRPr="005E178C">
        <w:rPr>
          <w:rFonts w:eastAsia="MS Gothic" w:cs="Times New Roman"/>
          <w:b/>
          <w:bCs/>
          <w:iCs/>
          <w:sz w:val="26"/>
          <w:szCs w:val="24"/>
        </w:rPr>
        <w:t>The US should lift the embargo for a laundry list of reasons – Russia is planning on increasing military presence in Cuba, Cuba has energy reserves, decrease drug trafficking, and spread democracy</w:t>
      </w:r>
    </w:p>
    <w:p w:rsidR="005E178C" w:rsidRPr="005E178C" w:rsidRDefault="005E178C" w:rsidP="005E178C">
      <w:pPr>
        <w:rPr>
          <w:rFonts w:eastAsia="MS Mincho" w:cs="Times New Roman"/>
          <w:b/>
          <w:sz w:val="26"/>
          <w:szCs w:val="24"/>
        </w:rPr>
      </w:pPr>
      <w:r w:rsidRPr="005E178C">
        <w:rPr>
          <w:rFonts w:eastAsia="MS Mincho" w:cs="Times New Roman"/>
          <w:b/>
          <w:sz w:val="26"/>
          <w:szCs w:val="24"/>
        </w:rPr>
        <w:t>Lee, Foreign Policy Research Institute Senior Fellow, 8</w:t>
      </w:r>
    </w:p>
    <w:p w:rsidR="005E178C" w:rsidRPr="005E178C" w:rsidRDefault="005E178C" w:rsidP="005E178C">
      <w:pPr>
        <w:rPr>
          <w:rFonts w:eastAsia="MS Mincho" w:cs="Times New Roman"/>
          <w:b/>
          <w:sz w:val="26"/>
          <w:szCs w:val="24"/>
        </w:rPr>
      </w:pPr>
      <w:r w:rsidRPr="005E178C">
        <w:rPr>
          <w:rFonts w:eastAsia="MS Mincho" w:cs="Times New Roman"/>
          <w:b/>
          <w:sz w:val="26"/>
          <w:szCs w:val="24"/>
        </w:rPr>
        <w:t xml:space="preserve">(Rens, November/December 08, Foreign Policy, “Rethinking the Embargo”, </w:t>
      </w:r>
      <w:hyperlink r:id="rId11" w:history="1">
        <w:r w:rsidRPr="005E178C">
          <w:rPr>
            <w:rFonts w:eastAsia="MS Mincho" w:cs="Times New Roman"/>
            <w:b/>
            <w:sz w:val="26"/>
            <w:szCs w:val="24"/>
          </w:rPr>
          <w:t>http://www.foreignaffairs.com/articles/64618/rens-lee/rethinking-the-embargo</w:t>
        </w:r>
      </w:hyperlink>
      <w:r w:rsidRPr="005E178C">
        <w:rPr>
          <w:rFonts w:eastAsia="MS Mincho" w:cs="Times New Roman"/>
          <w:b/>
          <w:sz w:val="26"/>
          <w:szCs w:val="24"/>
        </w:rPr>
        <w:t>, 7/5/13, AL)</w:t>
      </w:r>
    </w:p>
    <w:p w:rsidR="005E178C" w:rsidRPr="005E178C" w:rsidRDefault="005E178C" w:rsidP="005E178C">
      <w:pPr>
        <w:rPr>
          <w:rFonts w:eastAsia="MS Mincho" w:cs="Times New Roman"/>
          <w:sz w:val="16"/>
          <w:szCs w:val="24"/>
        </w:rPr>
      </w:pPr>
      <w:r w:rsidRPr="005E178C">
        <w:rPr>
          <w:rFonts w:eastAsia="MS Mincho" w:cs="Times New Roman"/>
          <w:sz w:val="16"/>
          <w:szCs w:val="24"/>
        </w:rPr>
        <w:t xml:space="preserve">Jorge </w:t>
      </w:r>
      <w:r w:rsidRPr="005E178C">
        <w:rPr>
          <w:rFonts w:eastAsia="MS Mincho" w:cs="Times New Roman"/>
          <w:b/>
          <w:szCs w:val="24"/>
          <w:u w:val="single"/>
        </w:rPr>
        <w:t>Castañeda</w:t>
      </w:r>
      <w:r w:rsidRPr="005E178C">
        <w:rPr>
          <w:rFonts w:eastAsia="MS Mincho" w:cs="Times New Roman"/>
          <w:sz w:val="16"/>
          <w:szCs w:val="24"/>
        </w:rPr>
        <w:t xml:space="preserve"> ("Morning in Latin America," September/October 2008) </w:t>
      </w:r>
      <w:r w:rsidRPr="005E178C">
        <w:rPr>
          <w:rFonts w:eastAsia="MS Mincho" w:cs="Times New Roman"/>
          <w:b/>
          <w:szCs w:val="24"/>
          <w:u w:val="single"/>
        </w:rPr>
        <w:t>argues for rethinking the United States' Cuba policy because it has not worked and is increasingly irrelevant</w:t>
      </w:r>
      <w:r w:rsidRPr="005E178C">
        <w:rPr>
          <w:rFonts w:eastAsia="MS Mincho" w:cs="Times New Roman"/>
          <w:sz w:val="16"/>
          <w:szCs w:val="24"/>
        </w:rPr>
        <w:t xml:space="preserve">. Yet </w:t>
      </w:r>
      <w:r w:rsidRPr="005E178C">
        <w:rPr>
          <w:rFonts w:eastAsia="MS Mincho" w:cs="Times New Roman"/>
          <w:b/>
          <w:szCs w:val="24"/>
          <w:u w:val="single"/>
        </w:rPr>
        <w:t>there are also compelling economic and security reasons for ending the isolation of Cuba now, without imposing preconditions or waiting for a democratic transition</w:t>
      </w:r>
      <w:proofErr w:type="gramStart"/>
      <w:r w:rsidRPr="005E178C">
        <w:rPr>
          <w:rFonts w:eastAsia="MS Mincho" w:cs="Times New Roman"/>
          <w:sz w:val="16"/>
          <w:szCs w:val="24"/>
        </w:rPr>
        <w:t>.</w:t>
      </w:r>
      <w:r w:rsidRPr="005E178C">
        <w:rPr>
          <w:rFonts w:eastAsia="MS Mincho" w:cs="Times New Roman"/>
          <w:sz w:val="12"/>
          <w:szCs w:val="24"/>
        </w:rPr>
        <w:t>¶</w:t>
      </w:r>
      <w:proofErr w:type="gramEnd"/>
      <w:r w:rsidRPr="005E178C">
        <w:rPr>
          <w:rFonts w:eastAsia="MS Mincho" w:cs="Times New Roman"/>
          <w:sz w:val="16"/>
          <w:szCs w:val="24"/>
        </w:rPr>
        <w:t xml:space="preserve"> </w:t>
      </w:r>
      <w:r w:rsidRPr="005E178C">
        <w:rPr>
          <w:rFonts w:eastAsia="MS Mincho" w:cs="Times New Roman"/>
          <w:b/>
          <w:szCs w:val="24"/>
          <w:u w:val="single"/>
        </w:rPr>
        <w:t>Current U.S. policy makes Cuba a target of opportunity for a resurgent and increasingly hostile Russia</w:t>
      </w:r>
      <w:r w:rsidRPr="005E178C">
        <w:rPr>
          <w:rFonts w:eastAsia="MS Mincho" w:cs="Times New Roman"/>
          <w:sz w:val="16"/>
          <w:szCs w:val="24"/>
        </w:rPr>
        <w:t xml:space="preserve">. Russian Prime Minister Vladimir </w:t>
      </w:r>
      <w:r w:rsidRPr="005E178C">
        <w:rPr>
          <w:rFonts w:eastAsia="MS Mincho" w:cs="Times New Roman"/>
          <w:b/>
          <w:szCs w:val="24"/>
          <w:u w:val="single"/>
        </w:rPr>
        <w:t>Putin talks openly about "restoring [Russia's] position in Cuba," and hints are surfacing</w:t>
      </w:r>
      <w:r w:rsidRPr="005E178C">
        <w:rPr>
          <w:rFonts w:eastAsia="MS Mincho" w:cs="Times New Roman"/>
          <w:sz w:val="16"/>
          <w:szCs w:val="24"/>
        </w:rPr>
        <w:t xml:space="preserve"> in Moscow </w:t>
      </w:r>
      <w:r w:rsidRPr="005E178C">
        <w:rPr>
          <w:rFonts w:eastAsia="MS Mincho" w:cs="Times New Roman"/>
          <w:b/>
          <w:szCs w:val="24"/>
          <w:u w:val="single"/>
        </w:rPr>
        <w:t>that Russia might reestablish a military and intelligence presence on the island in response to the planned U.S. missile defense shield in eastern Europe. Points of cooperation under consideration include using Cuba as a refueling stop for long-range bombers and for reconnaissance ships and aircraft and reopening a gigantic Soviet-era electronic monitoring and surveillance facility near Havana. A state visit to Havana</w:t>
      </w:r>
      <w:r w:rsidRPr="005E178C">
        <w:rPr>
          <w:rFonts w:eastAsia="MS Mincho" w:cs="Times New Roman"/>
          <w:sz w:val="16"/>
          <w:szCs w:val="24"/>
        </w:rPr>
        <w:t xml:space="preserve"> in July </w:t>
      </w:r>
      <w:r w:rsidRPr="005E178C">
        <w:rPr>
          <w:rFonts w:eastAsia="MS Mincho" w:cs="Times New Roman"/>
          <w:b/>
          <w:szCs w:val="24"/>
          <w:u w:val="single"/>
        </w:rPr>
        <w:t>by the</w:t>
      </w:r>
      <w:r w:rsidRPr="005E178C">
        <w:rPr>
          <w:rFonts w:eastAsia="MS Mincho" w:cs="Times New Roman"/>
          <w:sz w:val="16"/>
          <w:szCs w:val="24"/>
        </w:rPr>
        <w:t xml:space="preserve"> hard-line </w:t>
      </w:r>
      <w:r w:rsidRPr="005E178C">
        <w:rPr>
          <w:rFonts w:eastAsia="MS Mincho" w:cs="Times New Roman"/>
          <w:b/>
          <w:szCs w:val="24"/>
          <w:u w:val="single"/>
        </w:rPr>
        <w:t>Russian deputy prime minister</w:t>
      </w:r>
      <w:r w:rsidRPr="005E178C">
        <w:rPr>
          <w:rFonts w:eastAsia="MS Mincho" w:cs="Times New Roman"/>
          <w:sz w:val="16"/>
          <w:szCs w:val="24"/>
        </w:rPr>
        <w:t xml:space="preserve">, Igor Sechin (a reported former KGB agent and a member of Putin's inner circle), </w:t>
      </w:r>
      <w:r w:rsidRPr="005E178C">
        <w:rPr>
          <w:rFonts w:eastAsia="MS Mincho" w:cs="Times New Roman"/>
          <w:b/>
          <w:szCs w:val="24"/>
          <w:u w:val="single"/>
        </w:rPr>
        <w:t>and the head of Russia's Security Council</w:t>
      </w:r>
      <w:r w:rsidRPr="005E178C">
        <w:rPr>
          <w:rFonts w:eastAsia="MS Mincho" w:cs="Times New Roman"/>
          <w:sz w:val="16"/>
          <w:szCs w:val="24"/>
        </w:rPr>
        <w:t xml:space="preserve">, Nikolai Patrushev, </w:t>
      </w:r>
      <w:r w:rsidRPr="005E178C">
        <w:rPr>
          <w:rFonts w:eastAsia="MS Mincho" w:cs="Times New Roman"/>
          <w:b/>
          <w:szCs w:val="24"/>
          <w:u w:val="single"/>
        </w:rPr>
        <w:t>could presage a new strategic dialogue between Moscow and Havana, even though the visit was officially touted as investment-related</w:t>
      </w:r>
      <w:proofErr w:type="gramStart"/>
      <w:r w:rsidRPr="005E178C">
        <w:rPr>
          <w:rFonts w:eastAsia="MS Mincho" w:cs="Times New Roman"/>
          <w:sz w:val="16"/>
          <w:szCs w:val="24"/>
        </w:rPr>
        <w:t>.</w:t>
      </w:r>
      <w:r w:rsidRPr="005E178C">
        <w:rPr>
          <w:rFonts w:eastAsia="MS Mincho" w:cs="Times New Roman"/>
          <w:sz w:val="12"/>
          <w:szCs w:val="24"/>
        </w:rPr>
        <w:t>¶</w:t>
      </w:r>
      <w:proofErr w:type="gramEnd"/>
      <w:r w:rsidRPr="005E178C">
        <w:rPr>
          <w:rFonts w:eastAsia="MS Mincho" w:cs="Times New Roman"/>
          <w:sz w:val="16"/>
          <w:szCs w:val="24"/>
        </w:rPr>
        <w:t xml:space="preserve"> Also, </w:t>
      </w:r>
      <w:r w:rsidRPr="005E178C">
        <w:rPr>
          <w:rFonts w:eastAsia="MS Mincho" w:cs="Times New Roman"/>
          <w:b/>
          <w:szCs w:val="24"/>
          <w:u w:val="single"/>
        </w:rPr>
        <w:t>it is hardly coincidental that the warming of Cuban-Russian ties and the discussion of a renewed military relationship have followed closely on the accession of</w:t>
      </w:r>
      <w:r w:rsidRPr="005E178C">
        <w:rPr>
          <w:rFonts w:eastAsia="MS Mincho" w:cs="Times New Roman"/>
          <w:sz w:val="16"/>
          <w:szCs w:val="24"/>
        </w:rPr>
        <w:t xml:space="preserve"> Raul </w:t>
      </w:r>
      <w:r w:rsidRPr="005E178C">
        <w:rPr>
          <w:rFonts w:eastAsia="MS Mincho" w:cs="Times New Roman"/>
          <w:b/>
          <w:szCs w:val="24"/>
          <w:u w:val="single"/>
        </w:rPr>
        <w:t>Castro</w:t>
      </w:r>
      <w:r w:rsidRPr="005E178C">
        <w:rPr>
          <w:rFonts w:eastAsia="MS Mincho" w:cs="Times New Roman"/>
          <w:sz w:val="16"/>
          <w:szCs w:val="24"/>
        </w:rPr>
        <w:t xml:space="preserve"> as the de facto Cuban leader. </w:t>
      </w:r>
      <w:r w:rsidRPr="005E178C">
        <w:rPr>
          <w:rFonts w:eastAsia="MS Mincho" w:cs="Times New Roman"/>
          <w:b/>
          <w:szCs w:val="24"/>
          <w:u w:val="single"/>
        </w:rPr>
        <w:t>Moscow has historically regarded</w:t>
      </w:r>
      <w:r w:rsidRPr="005E178C">
        <w:rPr>
          <w:rFonts w:eastAsia="MS Mincho" w:cs="Times New Roman"/>
          <w:sz w:val="16"/>
          <w:szCs w:val="24"/>
        </w:rPr>
        <w:t xml:space="preserve"> Raul's brother </w:t>
      </w:r>
      <w:r w:rsidRPr="005E178C">
        <w:rPr>
          <w:rFonts w:eastAsia="MS Mincho" w:cs="Times New Roman"/>
          <w:b/>
          <w:szCs w:val="24"/>
          <w:u w:val="single"/>
        </w:rPr>
        <w:t>Fidel as emotionally volatile,</w:t>
      </w:r>
      <w:r w:rsidRPr="005E178C">
        <w:rPr>
          <w:rFonts w:eastAsia="MS Mincho" w:cs="Times New Roman"/>
          <w:sz w:val="16"/>
          <w:szCs w:val="24"/>
        </w:rPr>
        <w:t xml:space="preserve"> a view </w:t>
      </w:r>
      <w:r w:rsidRPr="005E178C">
        <w:rPr>
          <w:rFonts w:eastAsia="MS Mincho" w:cs="Times New Roman"/>
          <w:b/>
          <w:szCs w:val="24"/>
          <w:u w:val="single"/>
        </w:rPr>
        <w:t>stemming from Fidel's erratic behavior during the Cuban missile crisis, when,</w:t>
      </w:r>
      <w:r w:rsidRPr="005E178C">
        <w:rPr>
          <w:rFonts w:eastAsia="MS Mincho" w:cs="Times New Roman"/>
          <w:sz w:val="16"/>
          <w:szCs w:val="24"/>
        </w:rPr>
        <w:t xml:space="preserve"> in the Soviets' view, </w:t>
      </w:r>
      <w:r w:rsidRPr="005E178C">
        <w:rPr>
          <w:rFonts w:eastAsia="MS Mincho" w:cs="Times New Roman"/>
          <w:b/>
          <w:szCs w:val="24"/>
          <w:u w:val="single"/>
        </w:rPr>
        <w:t xml:space="preserve">Fidel was trying to provoke a U.S.-Soviet </w:t>
      </w:r>
      <w:proofErr w:type="gramStart"/>
      <w:r w:rsidRPr="005E178C">
        <w:rPr>
          <w:rFonts w:eastAsia="MS Mincho" w:cs="Times New Roman"/>
          <w:b/>
          <w:szCs w:val="24"/>
          <w:u w:val="single"/>
        </w:rPr>
        <w:t>nuclear</w:t>
      </w:r>
      <w:proofErr w:type="gramEnd"/>
      <w:r w:rsidRPr="005E178C">
        <w:rPr>
          <w:rFonts w:eastAsia="MS Mincho" w:cs="Times New Roman"/>
          <w:b/>
          <w:szCs w:val="24"/>
          <w:u w:val="single"/>
        </w:rPr>
        <w:t xml:space="preserve"> conflict. With Raul</w:t>
      </w:r>
      <w:r w:rsidRPr="005E178C">
        <w:rPr>
          <w:rFonts w:eastAsia="MS Mincho" w:cs="Times New Roman"/>
          <w:sz w:val="16"/>
          <w:szCs w:val="24"/>
        </w:rPr>
        <w:t xml:space="preserve"> -- who resembles a Soviet-style apparatchik -- in charge, </w:t>
      </w:r>
      <w:r w:rsidRPr="005E178C">
        <w:rPr>
          <w:rFonts w:eastAsia="MS Mincho" w:cs="Times New Roman"/>
          <w:b/>
          <w:szCs w:val="24"/>
          <w:u w:val="single"/>
        </w:rPr>
        <w:t>Russia may feel more comfortable deploying strategic or intelligence assets on the island</w:t>
      </w:r>
      <w:proofErr w:type="gramStart"/>
      <w:r w:rsidRPr="005E178C">
        <w:rPr>
          <w:rFonts w:eastAsia="MS Mincho" w:cs="Times New Roman"/>
          <w:sz w:val="16"/>
          <w:szCs w:val="24"/>
        </w:rPr>
        <w:t>.</w:t>
      </w:r>
      <w:r w:rsidRPr="005E178C">
        <w:rPr>
          <w:rFonts w:eastAsia="MS Mincho" w:cs="Times New Roman"/>
          <w:sz w:val="12"/>
          <w:szCs w:val="24"/>
        </w:rPr>
        <w:t>¶</w:t>
      </w:r>
      <w:proofErr w:type="gramEnd"/>
      <w:r w:rsidRPr="005E178C">
        <w:rPr>
          <w:rFonts w:eastAsia="MS Mincho" w:cs="Times New Roman"/>
          <w:sz w:val="16"/>
          <w:szCs w:val="24"/>
        </w:rPr>
        <w:t xml:space="preserve"> </w:t>
      </w:r>
      <w:r w:rsidRPr="005E178C">
        <w:rPr>
          <w:rFonts w:eastAsia="MS Mincho" w:cs="Times New Roman"/>
          <w:b/>
          <w:szCs w:val="24"/>
          <w:u w:val="single"/>
        </w:rPr>
        <w:t>Another</w:t>
      </w:r>
      <w:r w:rsidRPr="005E178C">
        <w:rPr>
          <w:rFonts w:eastAsia="MS Mincho" w:cs="Times New Roman"/>
          <w:sz w:val="16"/>
          <w:szCs w:val="24"/>
        </w:rPr>
        <w:t xml:space="preserve"> good reaso</w:t>
      </w:r>
      <w:r w:rsidRPr="005E178C">
        <w:rPr>
          <w:rFonts w:eastAsia="MS Mincho" w:cs="Times New Roman"/>
          <w:b/>
          <w:szCs w:val="24"/>
          <w:u w:val="single"/>
        </w:rPr>
        <w:t>n to reevaluate U.S. Cuba policy relates to Cuba's huge potential energy reserves in the Gulf of Mexico, which</w:t>
      </w:r>
      <w:r w:rsidRPr="005E178C">
        <w:rPr>
          <w:rFonts w:eastAsia="MS Mincho" w:cs="Times New Roman"/>
          <w:sz w:val="16"/>
          <w:szCs w:val="24"/>
        </w:rPr>
        <w:t xml:space="preserve"> the U.S. Geological Survey says </w:t>
      </w:r>
      <w:r w:rsidRPr="005E178C">
        <w:rPr>
          <w:rFonts w:eastAsia="MS Mincho" w:cs="Times New Roman"/>
          <w:b/>
          <w:szCs w:val="24"/>
          <w:u w:val="single"/>
        </w:rPr>
        <w:t>could contain 4.6 billion barrels of oil and 9.8 trillion cubic feet of natural gas</w:t>
      </w:r>
      <w:r w:rsidRPr="005E178C">
        <w:rPr>
          <w:rFonts w:eastAsia="MS Mincho" w:cs="Times New Roman"/>
          <w:sz w:val="16"/>
          <w:szCs w:val="24"/>
        </w:rPr>
        <w:t>. With most of both th</w:t>
      </w:r>
      <w:r w:rsidRPr="005E178C">
        <w:rPr>
          <w:rFonts w:eastAsia="MS Mincho" w:cs="Times New Roman"/>
          <w:b/>
          <w:szCs w:val="24"/>
          <w:u w:val="single"/>
        </w:rPr>
        <w:t>e East Coast and the West Coast of the United States closed to offshore drilling, oil prices at well over $100 a barrel, and international demand</w:t>
      </w:r>
      <w:r w:rsidRPr="005E178C">
        <w:rPr>
          <w:rFonts w:eastAsia="MS Mincho" w:cs="Times New Roman"/>
          <w:sz w:val="16"/>
          <w:szCs w:val="24"/>
        </w:rPr>
        <w:t xml:space="preserve"> for hydrocarbons projected </w:t>
      </w:r>
      <w:r w:rsidRPr="005E178C">
        <w:rPr>
          <w:rFonts w:eastAsia="MS Mincho" w:cs="Times New Roman"/>
          <w:b/>
          <w:szCs w:val="24"/>
          <w:u w:val="single"/>
        </w:rPr>
        <w:t>to increase massively, U.S. exploration and development of these deposits are becoming a tempting prospect</w:t>
      </w:r>
      <w:r w:rsidRPr="005E178C">
        <w:rPr>
          <w:rFonts w:eastAsia="MS Mincho" w:cs="Times New Roman"/>
          <w:sz w:val="16"/>
          <w:szCs w:val="24"/>
        </w:rPr>
        <w:t xml:space="preserve"> -- and may provide a justification for rescinding the embargo or at least for creating an exception to it. </w:t>
      </w:r>
      <w:r w:rsidRPr="005E178C">
        <w:rPr>
          <w:rFonts w:eastAsia="MS Mincho" w:cs="Times New Roman"/>
          <w:b/>
          <w:szCs w:val="24"/>
          <w:u w:val="single"/>
        </w:rPr>
        <w:t>Other energy-dependent countries (such as China and India) are already negotiating exploration rights in the Gulf of Mexico, but because Cuba is a U.S.-sanctioned country, U.S. companies are forced to stand idly by</w:t>
      </w:r>
      <w:proofErr w:type="gramStart"/>
      <w:r w:rsidRPr="005E178C">
        <w:rPr>
          <w:rFonts w:eastAsia="MS Mincho" w:cs="Times New Roman"/>
          <w:b/>
          <w:szCs w:val="24"/>
          <w:u w:val="single"/>
        </w:rPr>
        <w:t>.</w:t>
      </w:r>
      <w:r w:rsidRPr="005E178C">
        <w:rPr>
          <w:rFonts w:eastAsia="MS Mincho" w:cs="Times New Roman"/>
          <w:b/>
          <w:sz w:val="12"/>
          <w:szCs w:val="24"/>
          <w:u w:val="single"/>
        </w:rPr>
        <w:t>¶</w:t>
      </w:r>
      <w:proofErr w:type="gramEnd"/>
      <w:r w:rsidRPr="005E178C">
        <w:rPr>
          <w:rFonts w:eastAsia="MS Mincho" w:cs="Times New Roman"/>
          <w:sz w:val="16"/>
          <w:szCs w:val="24"/>
        </w:rPr>
        <w:t xml:space="preserve"> </w:t>
      </w:r>
      <w:r w:rsidRPr="005E178C">
        <w:rPr>
          <w:rFonts w:eastAsia="MS Mincho" w:cs="Times New Roman"/>
          <w:b/>
          <w:szCs w:val="24"/>
          <w:u w:val="single"/>
        </w:rPr>
        <w:t>Cuba can also play a</w:t>
      </w:r>
      <w:r w:rsidRPr="005E178C">
        <w:rPr>
          <w:rFonts w:eastAsia="MS Mincho" w:cs="Times New Roman"/>
          <w:sz w:val="16"/>
          <w:szCs w:val="24"/>
        </w:rPr>
        <w:t xml:space="preserve"> potentially </w:t>
      </w:r>
      <w:r w:rsidRPr="005E178C">
        <w:rPr>
          <w:rFonts w:eastAsia="MS Mincho" w:cs="Times New Roman"/>
          <w:b/>
          <w:szCs w:val="24"/>
          <w:u w:val="single"/>
        </w:rPr>
        <w:t xml:space="preserve">pivotal role in controlling </w:t>
      </w:r>
      <w:r w:rsidRPr="005E178C">
        <w:rPr>
          <w:rFonts w:eastAsia="MS Mincho" w:cs="Times New Roman"/>
          <w:sz w:val="16"/>
          <w:szCs w:val="24"/>
        </w:rPr>
        <w:t>the Caribbean</w:t>
      </w:r>
      <w:r w:rsidRPr="005E178C">
        <w:rPr>
          <w:rFonts w:eastAsia="MS Mincho" w:cs="Times New Roman"/>
          <w:b/>
          <w:szCs w:val="24"/>
          <w:u w:val="single"/>
        </w:rPr>
        <w:t xml:space="preserve"> drug trade. The island lies only 90 miles from Key West,</w:t>
      </w:r>
      <w:r w:rsidRPr="005E178C">
        <w:rPr>
          <w:rFonts w:eastAsia="MS Mincho" w:cs="Times New Roman"/>
          <w:sz w:val="16"/>
          <w:szCs w:val="24"/>
        </w:rPr>
        <w:t xml:space="preserve"> on a direct flight path between Colombia's Caribbean coast and the southeastern United States. </w:t>
      </w:r>
      <w:r w:rsidRPr="005E178C">
        <w:rPr>
          <w:rFonts w:eastAsia="MS Mincho" w:cs="Times New Roman"/>
          <w:b/>
          <w:szCs w:val="24"/>
          <w:u w:val="single"/>
        </w:rPr>
        <w:t>Cuba has seized some 65 tons of narcotics in the past decade,</w:t>
      </w:r>
      <w:r w:rsidRPr="005E178C">
        <w:rPr>
          <w:rFonts w:eastAsia="MS Mincho" w:cs="Times New Roman"/>
          <w:sz w:val="16"/>
          <w:szCs w:val="24"/>
        </w:rPr>
        <w:t xml:space="preserve"> most of it heading toward the Bahamas and the United States. </w:t>
      </w:r>
      <w:r w:rsidRPr="005E178C">
        <w:rPr>
          <w:rFonts w:eastAsia="MS Mincho" w:cs="Times New Roman"/>
          <w:b/>
          <w:szCs w:val="24"/>
          <w:u w:val="single"/>
        </w:rPr>
        <w:t>The United States and Cuba have an obvious mutual interest in stemming this flow</w:t>
      </w:r>
      <w:r w:rsidRPr="005E178C">
        <w:rPr>
          <w:rFonts w:eastAsia="MS Mincho" w:cs="Times New Roman"/>
          <w:sz w:val="16"/>
          <w:szCs w:val="24"/>
        </w:rPr>
        <w:t xml:space="preserve"> (Cuba because some of it ends up on the island, creating an incipient drug market and a window of opportunity for organized crime). Yet they have not entered into a formal agreement to fight drugs -- even though </w:t>
      </w:r>
      <w:r w:rsidRPr="005E178C">
        <w:rPr>
          <w:rFonts w:eastAsia="MS Mincho" w:cs="Times New Roman"/>
          <w:b/>
          <w:szCs w:val="24"/>
          <w:u w:val="single"/>
        </w:rPr>
        <w:t>Havana maintains such agreements with 32 other states</w:t>
      </w:r>
      <w:r w:rsidRPr="005E178C">
        <w:rPr>
          <w:rFonts w:eastAsia="MS Mincho" w:cs="Times New Roman"/>
          <w:sz w:val="16"/>
          <w:szCs w:val="24"/>
        </w:rPr>
        <w:t xml:space="preserve"> -- and what cooperation exists occurs episodically on a case-by-case basis. </w:t>
      </w:r>
      <w:r w:rsidRPr="005E178C">
        <w:rPr>
          <w:rFonts w:eastAsia="MS Mincho" w:cs="Times New Roman"/>
          <w:b/>
          <w:szCs w:val="24"/>
          <w:u w:val="single"/>
        </w:rPr>
        <w:t>Washington and Havana need to engage more fully on the issue</w:t>
      </w:r>
      <w:r w:rsidRPr="005E178C">
        <w:rPr>
          <w:rFonts w:eastAsia="MS Mincho" w:cs="Times New Roman"/>
          <w:sz w:val="16"/>
          <w:szCs w:val="24"/>
        </w:rPr>
        <w:t xml:space="preserve">, jointly deploying intelligence and interdiction assets </w:t>
      </w:r>
      <w:r w:rsidRPr="005E178C">
        <w:rPr>
          <w:rFonts w:eastAsia="MS Mincho" w:cs="Times New Roman"/>
          <w:b/>
          <w:szCs w:val="24"/>
          <w:u w:val="single"/>
        </w:rPr>
        <w:t>to disrupt smuggling networks</w:t>
      </w:r>
      <w:r w:rsidRPr="005E178C">
        <w:rPr>
          <w:rFonts w:eastAsia="MS Mincho" w:cs="Times New Roman"/>
          <w:sz w:val="16"/>
          <w:szCs w:val="24"/>
        </w:rPr>
        <w:t xml:space="preserve"> that operate in the western Caribbean. </w:t>
      </w:r>
      <w:r w:rsidRPr="005E178C">
        <w:rPr>
          <w:rFonts w:eastAsia="MS Mincho" w:cs="Times New Roman"/>
          <w:b/>
          <w:szCs w:val="24"/>
          <w:u w:val="single"/>
        </w:rPr>
        <w:t>Yet Washington shies away from a deeper relationship, fearing that it would lead to a political opening and confer a measure of legitimacy on the Castro regime</w:t>
      </w:r>
      <w:proofErr w:type="gramStart"/>
      <w:r w:rsidRPr="005E178C">
        <w:rPr>
          <w:rFonts w:eastAsia="MS Mincho" w:cs="Times New Roman"/>
          <w:b/>
          <w:szCs w:val="24"/>
          <w:u w:val="single"/>
        </w:rPr>
        <w:t>.</w:t>
      </w:r>
      <w:r w:rsidRPr="005E178C">
        <w:rPr>
          <w:rFonts w:eastAsia="MS Mincho" w:cs="Times New Roman"/>
          <w:b/>
          <w:sz w:val="12"/>
          <w:szCs w:val="24"/>
          <w:u w:val="single"/>
        </w:rPr>
        <w:t>¶</w:t>
      </w:r>
      <w:proofErr w:type="gramEnd"/>
      <w:r w:rsidRPr="005E178C">
        <w:rPr>
          <w:rFonts w:eastAsia="MS Mincho" w:cs="Times New Roman"/>
          <w:sz w:val="16"/>
          <w:szCs w:val="24"/>
        </w:rPr>
        <w:t xml:space="preserve"> In sum, current strategic and economic realities argue for dealing with the communist Cuban regime as is -- not </w:t>
      </w:r>
      <w:r w:rsidRPr="005E178C">
        <w:rPr>
          <w:rFonts w:eastAsia="MS Mincho" w:cs="Times New Roman"/>
          <w:sz w:val="16"/>
          <w:szCs w:val="24"/>
        </w:rPr>
        <w:lastRenderedPageBreak/>
        <w:t xml:space="preserve">insisting on regime change as a precondition for improving relations. </w:t>
      </w:r>
      <w:r w:rsidRPr="005E178C">
        <w:rPr>
          <w:rFonts w:eastAsia="MS Mincho" w:cs="Times New Roman"/>
          <w:b/>
          <w:szCs w:val="24"/>
          <w:u w:val="single"/>
        </w:rPr>
        <w:t>Opening trade with Cuba could</w:t>
      </w:r>
      <w:r w:rsidRPr="005E178C">
        <w:rPr>
          <w:rFonts w:eastAsia="MS Mincho" w:cs="Times New Roman"/>
          <w:sz w:val="16"/>
          <w:szCs w:val="24"/>
        </w:rPr>
        <w:t xml:space="preserve">, as many argue, </w:t>
      </w:r>
      <w:r w:rsidRPr="005E178C">
        <w:rPr>
          <w:rFonts w:eastAsia="MS Mincho" w:cs="Times New Roman"/>
          <w:b/>
          <w:szCs w:val="24"/>
          <w:u w:val="single"/>
        </w:rPr>
        <w:t>plant the seeds of democracy and free enterprise and give Americans some leverage to moderate the regime's police-state characteristics</w:t>
      </w:r>
      <w:r w:rsidRPr="005E178C">
        <w:rPr>
          <w:rFonts w:eastAsia="MS Mincho" w:cs="Times New Roman"/>
          <w:sz w:val="16"/>
          <w:szCs w:val="24"/>
        </w:rPr>
        <w:t>. But positioning the United States to participate in a potential Cuban energy bonanza and keeping Cuba out of the orbit of both regional drug kingpins and the United States' geopolitical competitors represent more immediate challenges.</w:t>
      </w:r>
    </w:p>
    <w:p w:rsidR="005E178C" w:rsidRPr="005E178C" w:rsidRDefault="005E178C" w:rsidP="005E178C"/>
    <w:p w:rsidR="00630289" w:rsidRDefault="00E756BF" w:rsidP="00E756BF">
      <w:pPr>
        <w:pStyle w:val="Heading3"/>
        <w:rPr>
          <w:rFonts w:eastAsia="Times New Roman"/>
        </w:rPr>
      </w:pPr>
      <w:r>
        <w:rPr>
          <w:rFonts w:eastAsia="Times New Roman"/>
        </w:rPr>
        <w:lastRenderedPageBreak/>
        <w:t>Latin American Relations—</w:t>
      </w:r>
      <w:r w:rsidR="00630289">
        <w:rPr>
          <w:rFonts w:eastAsia="Times New Roman"/>
        </w:rPr>
        <w:t xml:space="preserve">Low Now </w:t>
      </w:r>
    </w:p>
    <w:p w:rsidR="00630289" w:rsidRDefault="00630289" w:rsidP="00630289">
      <w:pPr>
        <w:rPr>
          <w:rFonts w:eastAsia="Times New Roman" w:cs="Times New Roman"/>
          <w:b/>
          <w:bCs/>
          <w:iCs/>
          <w:sz w:val="26"/>
        </w:rPr>
      </w:pPr>
      <w:r>
        <w:rPr>
          <w:rFonts w:eastAsia="Times New Roman" w:cs="Times New Roman"/>
          <w:b/>
          <w:bCs/>
          <w:iCs/>
          <w:sz w:val="26"/>
        </w:rPr>
        <w:t>Relations down now—Obama statements prove</w:t>
      </w:r>
    </w:p>
    <w:p w:rsidR="00630289" w:rsidRPr="00630289" w:rsidRDefault="00630289" w:rsidP="00630289">
      <w:pPr>
        <w:rPr>
          <w:rFonts w:eastAsia="Calibri"/>
          <w:b/>
          <w:bCs/>
          <w:sz w:val="26"/>
        </w:rPr>
      </w:pPr>
      <w:r w:rsidRPr="00630289">
        <w:rPr>
          <w:rFonts w:eastAsia="Calibri"/>
          <w:b/>
          <w:bCs/>
          <w:sz w:val="26"/>
        </w:rPr>
        <w:t>Weisbrot, co-director of the Center for Economic and Policy Research, 2012</w:t>
      </w:r>
    </w:p>
    <w:p w:rsidR="00630289" w:rsidRPr="00630289" w:rsidRDefault="00630289" w:rsidP="00630289">
      <w:pPr>
        <w:rPr>
          <w:rFonts w:eastAsia="Calibri"/>
        </w:rPr>
      </w:pPr>
      <w:r w:rsidRPr="00630289">
        <w:rPr>
          <w:rFonts w:eastAsia="Calibri"/>
        </w:rPr>
        <w:t xml:space="preserve">(Mark, 12/18/12, Aljezeera News, “Obama signals four more years of bad relations with Latin America,” Accessed: 7/6/13, Online: </w:t>
      </w:r>
      <w:hyperlink r:id="rId12" w:history="1">
        <w:r w:rsidRPr="00630289">
          <w:rPr>
            <w:rFonts w:eastAsia="Calibri"/>
          </w:rPr>
          <w:t>http://www.aljazeera.com/indepth/opinion/2012/12/20121218123136470626.html</w:t>
        </w:r>
      </w:hyperlink>
      <w:r w:rsidRPr="00630289">
        <w:rPr>
          <w:rFonts w:eastAsia="Calibri"/>
        </w:rPr>
        <w:t xml:space="preserve"> FG)</w:t>
      </w:r>
    </w:p>
    <w:p w:rsidR="00630289" w:rsidRDefault="00630289" w:rsidP="00630289">
      <w:pPr>
        <w:rPr>
          <w:rFonts w:eastAsia="Calibri"/>
          <w:b/>
          <w:bCs/>
          <w:u w:val="single"/>
        </w:rPr>
      </w:pPr>
      <w:r w:rsidRPr="00630289">
        <w:rPr>
          <w:rFonts w:eastAsia="Calibri"/>
        </w:rPr>
        <w:t xml:space="preserve">President </w:t>
      </w:r>
      <w:r w:rsidRPr="00630289">
        <w:rPr>
          <w:rFonts w:eastAsia="Calibri"/>
          <w:b/>
          <w:bCs/>
          <w:u w:val="single"/>
        </w:rPr>
        <w:t>Obama went too far in throwing</w:t>
      </w:r>
      <w:r w:rsidRPr="00630289">
        <w:rPr>
          <w:rFonts w:eastAsia="Calibri"/>
        </w:rPr>
        <w:t xml:space="preserve"> gratuitous</w:t>
      </w:r>
      <w:r w:rsidRPr="00630289">
        <w:rPr>
          <w:rFonts w:eastAsia="Calibri"/>
          <w:b/>
          <w:bCs/>
          <w:u w:val="single"/>
        </w:rPr>
        <w:t xml:space="preserve"> insults at </w:t>
      </w:r>
      <w:r w:rsidRPr="00630289">
        <w:rPr>
          <w:rFonts w:eastAsia="Calibri"/>
        </w:rPr>
        <w:t xml:space="preserve">President Hugo </w:t>
      </w:r>
      <w:r w:rsidRPr="00630289">
        <w:rPr>
          <w:rFonts w:eastAsia="Calibri"/>
          <w:b/>
          <w:bCs/>
          <w:u w:val="single"/>
        </w:rPr>
        <w:t>Chavez of Venezuela</w:t>
      </w:r>
      <w:r w:rsidRPr="00630289">
        <w:rPr>
          <w:rFonts w:eastAsia="Calibri"/>
        </w:rPr>
        <w:t xml:space="preserve"> on Friday, in an interview in Miami. By doing so, </w:t>
      </w:r>
      <w:r w:rsidRPr="00630289">
        <w:rPr>
          <w:rFonts w:eastAsia="Calibri"/>
          <w:b/>
          <w:bCs/>
          <w:u w:val="single"/>
        </w:rPr>
        <w:t xml:space="preserve">he </w:t>
      </w:r>
      <w:r w:rsidRPr="00630289">
        <w:rPr>
          <w:rFonts w:eastAsia="Calibri"/>
        </w:rPr>
        <w:t>not only</w:t>
      </w:r>
      <w:r w:rsidRPr="00630289">
        <w:rPr>
          <w:rFonts w:eastAsia="Calibri"/>
          <w:b/>
          <w:bCs/>
          <w:u w:val="single"/>
        </w:rPr>
        <w:t xml:space="preserve"> offended the majority of Venezuelans</w:t>
      </w:r>
      <w:r w:rsidRPr="00630289">
        <w:rPr>
          <w:rFonts w:eastAsia="Calibri"/>
        </w:rPr>
        <w:t xml:space="preserve">, who voted to re-elect their president on October 7, but even many who did not. Chavez is fighting for his life, recovering from a difficult cancer operation; in Latin America, as in </w:t>
      </w:r>
      <w:r w:rsidRPr="00630289">
        <w:rPr>
          <w:rFonts w:eastAsia="Calibri"/>
          <w:b/>
          <w:bCs/>
          <w:u w:val="single"/>
        </w:rPr>
        <w:t>most of the world, this wholly unnecessary vilification of Chavez by Obama is a breach not only of diplomatic protocol but also of ordinary standards of civility.</w:t>
      </w:r>
      <w:r w:rsidRPr="00630289">
        <w:rPr>
          <w:rFonts w:eastAsia="Calibri"/>
          <w:sz w:val="12"/>
        </w:rPr>
        <w:t xml:space="preserve">  </w:t>
      </w:r>
      <w:r w:rsidRPr="00630289">
        <w:rPr>
          <w:rFonts w:eastAsia="Calibri"/>
        </w:rPr>
        <w:t xml:space="preserve">Perhaps even more importantly, </w:t>
      </w:r>
      <w:r w:rsidRPr="00630289">
        <w:rPr>
          <w:rFonts w:eastAsia="Calibri"/>
          <w:b/>
          <w:bCs/>
          <w:u w:val="single"/>
        </w:rPr>
        <w:t>Obama's ill-timed aspersions sent an unpleasant message to the rest of the region.</w:t>
      </w:r>
      <w:r w:rsidRPr="00630289">
        <w:rPr>
          <w:rFonts w:eastAsia="Calibri"/>
        </w:rPr>
        <w:t xml:space="preserve"> While Obama can get away with anything in the major media outlets, you can be sure that his remarks were noticed by the presidents and foreign ministries of Brazil, Argentina, Ecuador, Bolivia, and others. </w:t>
      </w:r>
      <w:r w:rsidRPr="00630289">
        <w:rPr>
          <w:rFonts w:eastAsia="Calibri"/>
          <w:b/>
          <w:bCs/>
          <w:u w:val="single"/>
        </w:rPr>
        <w:t xml:space="preserve">The message was clear: Expect four more years of the same failed, Cold War policies toward Latin America that President George W Bush championed and Obama continued in his first term.  </w:t>
      </w:r>
      <w:r w:rsidRPr="00630289">
        <w:rPr>
          <w:rFonts w:eastAsia="Calibri"/>
          <w:sz w:val="12"/>
        </w:rPr>
        <w:t xml:space="preserve"> </w:t>
      </w:r>
      <w:r w:rsidRPr="00630289">
        <w:rPr>
          <w:rFonts w:eastAsia="Calibri"/>
        </w:rPr>
        <w:t xml:space="preserve">These presidents see Chavez as a close friend and ally, someone who has helped them and the region; like millions of Venezuelans they are praying for his recovery. They </w:t>
      </w:r>
      <w:r w:rsidRPr="00630289">
        <w:rPr>
          <w:rFonts w:eastAsia="Calibri"/>
          <w:b/>
          <w:bCs/>
          <w:u w:val="single"/>
        </w:rPr>
        <w:t>also see Washington as responsible for the bad relations between the US and Venezuela (as well as the hemisphere</w:t>
      </w:r>
      <w:r w:rsidRPr="00630289">
        <w:rPr>
          <w:rFonts w:eastAsia="Calibri"/>
        </w:rPr>
        <w:t xml:space="preserve"> generally), </w:t>
      </w:r>
      <w:r w:rsidRPr="00630289">
        <w:rPr>
          <w:rFonts w:eastAsia="Calibri"/>
          <w:b/>
          <w:bCs/>
          <w:u w:val="single"/>
        </w:rPr>
        <w:t>and these unfortunate remarks are additional confirmation</w:t>
      </w:r>
      <w:r w:rsidRPr="00630289">
        <w:rPr>
          <w:rFonts w:eastAsia="Calibri"/>
        </w:rPr>
        <w:t>. At the 2012 Summit of the Americas, Obama found himself as isolated as George W Bush was at the notorious 2005 summit. It was a sea change from the 2009 Summit, where everyone - including Chavez - greeted Obama warmly and saw in him the potential for a new era of US-Latin American relations. To these governments, Obama's broadsides about Chavez's "authoritarian policies" and "suppression of dissent" have a bad smell, even ignoring the offensive timing. Venezuela just had an election in which the opposition, which has most of the income and wealth of the country, as well as most of the media, mobilised millions of voters. The turnout was 81 percent of registered voters, with about 97 percent of the voting-age population registered. The government did not "suppress dissent", nor has it done so in other elections; or even when the dissenters shut down the oil industry and crippled the economy in 2002-2003 - actions which would have been illegal and blocked by the force of the state in the United States. Peaceful protesters in Venezuela are far less likely to get beaten or tear-gassed or shot with rubber bullets by security forces than they are in Spain, and probably most other democracies.</w:t>
      </w:r>
      <w:r w:rsidRPr="00630289">
        <w:rPr>
          <w:rFonts w:eastAsia="Calibri"/>
          <w:sz w:val="12"/>
        </w:rPr>
        <w:t xml:space="preserve">  </w:t>
      </w:r>
      <w:r w:rsidRPr="00630289">
        <w:rPr>
          <w:rFonts w:eastAsia="Calibri"/>
        </w:rPr>
        <w:t xml:space="preserve">Yes, there have been abuses of authority in Venezuela, as in </w:t>
      </w:r>
      <w:proofErr w:type="gramStart"/>
      <w:r w:rsidRPr="00630289">
        <w:rPr>
          <w:rFonts w:eastAsia="Calibri"/>
        </w:rPr>
        <w:t>all of the</w:t>
      </w:r>
      <w:proofErr w:type="gramEnd"/>
      <w:r w:rsidRPr="00630289">
        <w:rPr>
          <w:rFonts w:eastAsia="Calibri"/>
        </w:rPr>
        <w:t xml:space="preserve"> hemisphere - as President Obama should know.</w:t>
      </w:r>
      <w:r w:rsidRPr="00630289">
        <w:rPr>
          <w:rFonts w:eastAsia="Calibri"/>
          <w:b/>
          <w:bCs/>
          <w:u w:val="single"/>
        </w:rPr>
        <w:t xml:space="preserve"> It was Obama who defended the imprisonment without trial for more than two-and-a-half years, and abuse in custody, of Bradley Manning, which was condemned by the United Nations' Special Rapporteur on Torture. It is Obama who has refused to grant freedom to Native American activist Leonard Peltier, widely seen throughout the world as a political prisoner, now in a US prison for 37 years. It is Obama who claims the right, and has used it, to kill American citizens without arrest or trial.  </w:t>
      </w:r>
      <w:r w:rsidRPr="00630289">
        <w:rPr>
          <w:rFonts w:eastAsia="Calibri"/>
        </w:rPr>
        <w:t xml:space="preserve">Venezuela is a middle-income country where the rule of law is relatively weak, as is the state generally (hence the absurdity of calling it "authoritarian"). But compared to other countries of its income level, it does not stand out for anything in the realm of human rights abuses. </w:t>
      </w:r>
      <w:r w:rsidRPr="00630289">
        <w:rPr>
          <w:rFonts w:eastAsia="Calibri"/>
          <w:b/>
          <w:bCs/>
          <w:u w:val="single"/>
        </w:rPr>
        <w:t>Certainly there is nothing in Venezuela comparable to the abuses by Washington</w:t>
      </w:r>
      <w:r w:rsidRPr="00630289">
        <w:rPr>
          <w:rFonts w:eastAsia="Calibri"/>
        </w:rPr>
        <w:t xml:space="preserve"> allies such as Mexico; or Honduras - where candidates for political office, opposition activists, and journalists are regularly murdered. And </w:t>
      </w:r>
      <w:r w:rsidRPr="00630289">
        <w:rPr>
          <w:rFonts w:eastAsia="Calibri"/>
          <w:b/>
          <w:bCs/>
          <w:u w:val="single"/>
        </w:rPr>
        <w:t>much of the scholarly research on Venezuela under Chavez shows that it is more democratic and has more civil liberties than ever before in its own history.   By contrast, we in the United States are not doing so well by comparison to our own history and income level</w:t>
      </w:r>
      <w:r w:rsidRPr="00630289">
        <w:rPr>
          <w:rFonts w:eastAsia="Calibri"/>
        </w:rPr>
        <w:t xml:space="preserve">. We have suffered a serious loss of </w:t>
      </w:r>
      <w:r w:rsidRPr="00630289">
        <w:rPr>
          <w:rFonts w:eastAsia="Calibri"/>
        </w:rPr>
        <w:lastRenderedPageBreak/>
        <w:t xml:space="preserve">civil liberties under the administrations of George W Bush and President Obama. And of course if we count the victims of US crimes abroad - the civilians and children killed by drone strikes in Afghanistan and Pakistan, for example - </w:t>
      </w:r>
      <w:r w:rsidRPr="00630289">
        <w:rPr>
          <w:rFonts w:eastAsia="Calibri"/>
          <w:b/>
          <w:bCs/>
          <w:u w:val="single"/>
        </w:rPr>
        <w:t>President Obama, the one with the "kill list", has little standing to criticise almost any foreign president.</w:t>
      </w:r>
      <w:r w:rsidRPr="00630289">
        <w:rPr>
          <w:rFonts w:eastAsia="Calibri"/>
          <w:sz w:val="12"/>
        </w:rPr>
        <w:t xml:space="preserve">  </w:t>
      </w:r>
      <w:r w:rsidRPr="00630289">
        <w:rPr>
          <w:rFonts w:eastAsia="Calibri"/>
        </w:rPr>
        <w:t>"We would want to see a strong relationship between our two countries, but we're not going to change policies that prioritise making sure that there's freedom in Venezuela," Obama said, according to the Associated Press.</w:t>
      </w:r>
      <w:r w:rsidRPr="00630289">
        <w:rPr>
          <w:rFonts w:eastAsia="Calibri"/>
          <w:sz w:val="12"/>
        </w:rPr>
        <w:t xml:space="preserve">  </w:t>
      </w:r>
      <w:r w:rsidRPr="00630289">
        <w:rPr>
          <w:rFonts w:eastAsia="Calibri"/>
        </w:rPr>
        <w:t xml:space="preserve">I can't think of anyone who believes that US policy in Venezuela, from Washington's involvement in the 2002 military coup, to continued funding today for Venezuelan opposition groups, has anything to do with promoting "freedom". </w:t>
      </w:r>
      <w:r w:rsidRPr="00630289">
        <w:rPr>
          <w:rFonts w:eastAsia="Calibri"/>
          <w:b/>
          <w:bCs/>
          <w:u w:val="single"/>
        </w:rPr>
        <w:t>This was just another public insult</w:t>
      </w:r>
      <w:r w:rsidRPr="00630289">
        <w:rPr>
          <w:rFonts w:eastAsia="Calibri"/>
        </w:rPr>
        <w:t>.</w:t>
      </w:r>
      <w:r w:rsidRPr="00630289">
        <w:rPr>
          <w:rFonts w:eastAsia="Calibri"/>
          <w:sz w:val="12"/>
        </w:rPr>
        <w:t xml:space="preserve">  </w:t>
      </w:r>
      <w:r w:rsidRPr="00630289">
        <w:rPr>
          <w:rFonts w:eastAsia="Calibri"/>
        </w:rPr>
        <w:t xml:space="preserve">The Venezuelan government responded angrily to the remarks. </w:t>
      </w:r>
      <w:r w:rsidRPr="00630289">
        <w:rPr>
          <w:rFonts w:eastAsia="Calibri"/>
          <w:b/>
          <w:bCs/>
          <w:u w:val="single"/>
        </w:rPr>
        <w:t>But perhaps they would be more forgiving if they knew just how little President Obama, who never set foot in Latin America before he was president, knows about Venezuela or the region.</w:t>
      </w:r>
      <w:r w:rsidRPr="00630289">
        <w:rPr>
          <w:rFonts w:eastAsia="Calibri"/>
          <w:sz w:val="12"/>
        </w:rPr>
        <w:t xml:space="preserve">  </w:t>
      </w:r>
      <w:r w:rsidRPr="00630289">
        <w:rPr>
          <w:rFonts w:eastAsia="Calibri"/>
        </w:rPr>
        <w:t>When President Obama met with Brazilian President Dilma Rousseff he said:</w:t>
      </w:r>
      <w:r w:rsidRPr="00630289">
        <w:rPr>
          <w:rFonts w:eastAsia="Calibri"/>
          <w:sz w:val="12"/>
        </w:rPr>
        <w:t xml:space="preserve">  </w:t>
      </w:r>
      <w:r w:rsidRPr="00630289">
        <w:rPr>
          <w:rFonts w:eastAsia="Calibri"/>
        </w:rPr>
        <w:t>"It gives me an opportunity as well to remark on the extraordinary progress that Brazil has made under the leadership of President Rousseff and her predecessor, President Lula, moving from dictatorship to democracy...</w:t>
      </w:r>
      <w:proofErr w:type="gramStart"/>
      <w:r w:rsidRPr="00630289">
        <w:rPr>
          <w:rFonts w:eastAsia="Calibri"/>
        </w:rPr>
        <w:t>"</w:t>
      </w:r>
      <w:r w:rsidRPr="00630289">
        <w:rPr>
          <w:rFonts w:eastAsia="Calibri"/>
          <w:sz w:val="12"/>
        </w:rPr>
        <w:t xml:space="preserve">  </w:t>
      </w:r>
      <w:proofErr w:type="gramEnd"/>
      <w:r w:rsidRPr="00630289">
        <w:rPr>
          <w:rFonts w:eastAsia="Calibri"/>
        </w:rPr>
        <w:t>So</w:t>
      </w:r>
      <w:r w:rsidRPr="00630289">
        <w:rPr>
          <w:rFonts w:eastAsia="Calibri"/>
          <w:b/>
          <w:bCs/>
          <w:u w:val="single"/>
        </w:rPr>
        <w:t>, if Obama (and his staff) didn't even know that Brazil's dictatorship came to an end more than a decade before Lula was elected in 2002, how can he be expected to know anything about Venezuela?</w:t>
      </w:r>
      <w:r w:rsidRPr="00630289">
        <w:rPr>
          <w:rFonts w:eastAsia="Calibri"/>
        </w:rPr>
        <w:t xml:space="preserve"> I mean, Brazil is a big country, bigger than the continental US and the sixth largest economy in the world.</w:t>
      </w:r>
      <w:r w:rsidRPr="00630289">
        <w:rPr>
          <w:rFonts w:eastAsia="Calibri"/>
          <w:sz w:val="12"/>
        </w:rPr>
        <w:t xml:space="preserve">  </w:t>
      </w:r>
      <w:r w:rsidRPr="00630289">
        <w:rPr>
          <w:rFonts w:eastAsia="Calibri"/>
        </w:rPr>
        <w:t xml:space="preserve">Obama fired his National Security Adviser for Latin America after the debacle at the 2012 Summit. He should fire the hack </w:t>
      </w:r>
      <w:proofErr w:type="gramStart"/>
      <w:r w:rsidRPr="00630289">
        <w:rPr>
          <w:rFonts w:eastAsia="Calibri"/>
        </w:rPr>
        <w:t>who</w:t>
      </w:r>
      <w:proofErr w:type="gramEnd"/>
      <w:r w:rsidRPr="00630289">
        <w:rPr>
          <w:rFonts w:eastAsia="Calibri"/>
        </w:rPr>
        <w:t xml:space="preserve"> fed him the insults for his Miami interview, and the incompetent slob who made him embarrass himself in front of the President of Brazil. Then he can clean out some of the 1950s Cold Warriors from the State Department. It's fine if he's not interested in Latin America - better for the region and the world - but </w:t>
      </w:r>
      <w:r w:rsidRPr="00630289">
        <w:rPr>
          <w:rFonts w:eastAsia="Calibri"/>
          <w:b/>
          <w:bCs/>
          <w:u w:val="single"/>
        </w:rPr>
        <w:t>he and his administration are creating a lot of unnecessary hostility.</w:t>
      </w:r>
    </w:p>
    <w:p w:rsidR="00E756BF" w:rsidRDefault="00E756BF" w:rsidP="00E756BF">
      <w:pPr>
        <w:pStyle w:val="Heading2"/>
        <w:rPr>
          <w:rFonts w:eastAsia="Calibri"/>
        </w:rPr>
      </w:pPr>
      <w:r>
        <w:rPr>
          <w:rFonts w:eastAsia="Calibri"/>
        </w:rPr>
        <w:lastRenderedPageBreak/>
        <w:t xml:space="preserve">**Overfishing </w:t>
      </w:r>
    </w:p>
    <w:p w:rsidR="0002730F" w:rsidRDefault="0002730F" w:rsidP="00630289">
      <w:pPr>
        <w:rPr>
          <w:rFonts w:eastAsia="Calibri"/>
          <w:b/>
          <w:bCs/>
          <w:u w:val="single"/>
        </w:rPr>
      </w:pPr>
    </w:p>
    <w:p w:rsidR="0002730F" w:rsidRPr="00630289" w:rsidRDefault="0002730F" w:rsidP="00E756BF">
      <w:pPr>
        <w:pStyle w:val="Heading3"/>
        <w:rPr>
          <w:rFonts w:eastAsia="Calibri"/>
        </w:rPr>
      </w:pPr>
      <w:r>
        <w:rPr>
          <w:rFonts w:eastAsia="Calibri"/>
        </w:rPr>
        <w:lastRenderedPageBreak/>
        <w:t>Overfishing—Internal Link—Economic Decline</w:t>
      </w:r>
    </w:p>
    <w:p w:rsidR="0002730F" w:rsidRDefault="0002730F" w:rsidP="0002730F">
      <w:pPr>
        <w:pStyle w:val="Heading4"/>
        <w:rPr>
          <w:rStyle w:val="StyleStyleBold12pt"/>
        </w:rPr>
      </w:pPr>
      <w:r>
        <w:rPr>
          <w:rStyle w:val="StyleStyleBold12pt"/>
          <w:b/>
          <w:bCs/>
        </w:rPr>
        <w:t>Overfishing causes economic decline</w:t>
      </w:r>
    </w:p>
    <w:p w:rsidR="0002730F" w:rsidRDefault="0002730F" w:rsidP="0002730F">
      <w:pPr>
        <w:rPr>
          <w:bCs/>
        </w:rPr>
      </w:pPr>
      <w:r>
        <w:rPr>
          <w:rStyle w:val="StyleStyleBold12pt"/>
        </w:rPr>
        <w:t>The Honorable Keith Ashfield House of Commons, Minister of Fisheries and Oceans, 09</w:t>
      </w:r>
      <w:r>
        <w:rPr>
          <w:rStyle w:val="StyleStyleBold12pt"/>
        </w:rPr>
        <w:br/>
        <w:t xml:space="preserve">(The Honorable Keith Ashfield House of Commons, Fishers and Oceans Canada, “Global consequences of overfishing”, 2/3/09, </w:t>
      </w:r>
      <w:hyperlink r:id="rId13" w:history="1">
        <w:r>
          <w:rPr>
            <w:rStyle w:val="StyleStyleBold12pt"/>
          </w:rPr>
          <w:t>http://www.dfo-mpo.gc.ca/international/isu-global-eng.htm</w:t>
        </w:r>
      </w:hyperlink>
      <w:r>
        <w:rPr>
          <w:rStyle w:val="StyleStyleBold12pt"/>
        </w:rPr>
        <w:t>, 7/5/13, CF)</w:t>
      </w:r>
    </w:p>
    <w:p w:rsidR="0002730F" w:rsidRDefault="0002730F" w:rsidP="0002730F">
      <w:pPr>
        <w:spacing w:before="100" w:beforeAutospacing="1" w:after="100" w:afterAutospacing="1"/>
        <w:rPr>
          <w:rFonts w:ascii="Verdana" w:eastAsia="Times New Roman" w:hAnsi="Verdana" w:cs="Times New Roman"/>
          <w:color w:val="000000"/>
          <w:sz w:val="20"/>
          <w:szCs w:val="20"/>
        </w:rPr>
      </w:pPr>
      <w:r>
        <w:rPr>
          <w:rStyle w:val="StyleBoldUnderline"/>
        </w:rPr>
        <w:t>Overfishing is a global problem with many serious</w:t>
      </w:r>
      <w:r>
        <w:rPr>
          <w:rFonts w:ascii="Verdana" w:eastAsia="Times New Roman" w:hAnsi="Verdana" w:cs="Times New Roman"/>
          <w:color w:val="000000"/>
          <w:sz w:val="20"/>
          <w:szCs w:val="20"/>
        </w:rPr>
        <w:t xml:space="preserve"> social, </w:t>
      </w:r>
      <w:r>
        <w:rPr>
          <w:rStyle w:val="StyleBoldUnderline"/>
        </w:rPr>
        <w:t>economic</w:t>
      </w:r>
      <w:r>
        <w:rPr>
          <w:rFonts w:ascii="Verdana" w:eastAsia="Times New Roman" w:hAnsi="Verdana" w:cs="Times New Roman"/>
          <w:color w:val="000000"/>
          <w:sz w:val="20"/>
          <w:szCs w:val="20"/>
        </w:rPr>
        <w:t xml:space="preserve"> and environmental </w:t>
      </w:r>
      <w:r>
        <w:rPr>
          <w:rStyle w:val="StyleBoldUnderline"/>
        </w:rPr>
        <w:t>implications</w:t>
      </w:r>
      <w:r>
        <w:rPr>
          <w:rFonts w:ascii="Verdana" w:eastAsia="Times New Roman" w:hAnsi="Verdana" w:cs="Times New Roman"/>
          <w:color w:val="000000"/>
          <w:sz w:val="20"/>
          <w:szCs w:val="20"/>
        </w:rPr>
        <w:t xml:space="preserve">. Everyday, </w:t>
      </w:r>
      <w:r>
        <w:rPr>
          <w:rStyle w:val="StyleBoldUnderline"/>
        </w:rPr>
        <w:t>billions of people around the world rely on fish and seafood as a direct source of nutrition and a means of income</w:t>
      </w:r>
      <w:r>
        <w:rPr>
          <w:rFonts w:ascii="Verdana" w:eastAsia="Times New Roman" w:hAnsi="Verdana" w:cs="Times New Roman"/>
          <w:color w:val="000000"/>
          <w:sz w:val="20"/>
          <w:szCs w:val="20"/>
        </w:rPr>
        <w:t xml:space="preserve">. Now, more than ever before, </w:t>
      </w:r>
      <w:r>
        <w:rPr>
          <w:rStyle w:val="StyleBoldUnderline"/>
        </w:rPr>
        <w:t>our oceans are under pressure to meet the needs of growing populations in developing countries and a growing appetite for fish</w:t>
      </w:r>
      <w:r>
        <w:rPr>
          <w:rFonts w:ascii="Verdana" w:eastAsia="Times New Roman" w:hAnsi="Verdana" w:cs="Times New Roman"/>
          <w:color w:val="000000"/>
          <w:sz w:val="20"/>
          <w:szCs w:val="20"/>
        </w:rPr>
        <w:t xml:space="preserve"> and seafood in developed nations. Advances in fishing equipment and methods and increasingly large vessels have made it possible for commercial fishing operations to capture more fish, further from home, than ever before. This access is putting increasing pressure on fish stocks and also having an effect on the ability of smaller-scale fishing operations to make a living from fishing. Illegal, unreported and unregulated fishing is also a major contributor to declining fish stocks and marine habitat destruction. The global consequences of overfishing have been the focus of much scrutiny in recent years by scientists, economists and policy makers and this important work continues. </w:t>
      </w:r>
      <w:r>
        <w:rPr>
          <w:rStyle w:val="StyleBoldUnderline"/>
        </w:rPr>
        <w:t>While there is much more to be learned about the long-term effects of overfishing, there is ample evidence to support taking a precautionary approach and to ensuring that entire ecosystems, and not just individual fish stocks, are considered when it comes to fisheries management</w:t>
      </w:r>
      <w:r>
        <w:rPr>
          <w:rFonts w:ascii="Verdana" w:eastAsia="Times New Roman" w:hAnsi="Verdana" w:cs="Times New Roman"/>
          <w:color w:val="000000"/>
          <w:sz w:val="20"/>
          <w:szCs w:val="20"/>
        </w:rPr>
        <w:t xml:space="preserve">. Overfishing refers to: A rate or level of fishing that is not sustainable, i.e. that hampers the rebuilding or recovery of a fish stock Despite having one of the most regulated fisheries in the world, Canada has not been immune to the effects of overfishing. The collapse of the Atlantic Canadian cod fishery in the 1990s is one of the most commonly cited examples in the world of overfishing and its economic, social and cultural implications. Since the collapse of the cod, and resulting cod fishing moratorium, which has been in place since 1992, other fisheries, such as lobster and shrimp, have provided alternatives for some fish harvesters, however, many harvesters were forced to give up fishing—and a way of life passed down from generation to generation—altogether. </w:t>
      </w:r>
      <w:r>
        <w:rPr>
          <w:rStyle w:val="StyleBoldUnderline"/>
        </w:rPr>
        <w:t xml:space="preserve">Thousands of individuals have left the fishery for work in other trades or professions, and in many cases, other parts of the country. </w:t>
      </w:r>
      <w:proofErr w:type="gramStart"/>
      <w:r>
        <w:rPr>
          <w:rStyle w:val="StyleBoldUnderline"/>
        </w:rPr>
        <w:t>Today, overfishing remains a threat to the social and economic welfare of many countries</w:t>
      </w:r>
      <w:r>
        <w:rPr>
          <w:rFonts w:ascii="Verdana" w:eastAsia="Times New Roman" w:hAnsi="Verdana" w:cs="Times New Roman"/>
          <w:color w:val="000000"/>
          <w:sz w:val="20"/>
          <w:szCs w:val="20"/>
        </w:rPr>
        <w:t>, but none more so than in developing island states.</w:t>
      </w:r>
      <w:proofErr w:type="gramEnd"/>
      <w:r>
        <w:rPr>
          <w:rFonts w:ascii="Verdana" w:eastAsia="Times New Roman" w:hAnsi="Verdana" w:cs="Times New Roman"/>
          <w:color w:val="000000"/>
          <w:sz w:val="20"/>
          <w:szCs w:val="20"/>
        </w:rPr>
        <w:t xml:space="preserve"> </w:t>
      </w:r>
      <w:r>
        <w:rPr>
          <w:rStyle w:val="StyleBoldUnderline"/>
        </w:rPr>
        <w:t xml:space="preserve">Fishing is not only an important facet of these </w:t>
      </w:r>
      <w:proofErr w:type="gramStart"/>
      <w:r>
        <w:rPr>
          <w:rStyle w:val="StyleBoldUnderline"/>
        </w:rPr>
        <w:t>economies,</w:t>
      </w:r>
      <w:proofErr w:type="gramEnd"/>
      <w:r>
        <w:rPr>
          <w:rStyle w:val="StyleBoldUnderline"/>
        </w:rPr>
        <w:t xml:space="preserve"> in many cases it is a central element in the traditional diet of its citizens. </w:t>
      </w:r>
      <w:r>
        <w:rPr>
          <w:rFonts w:ascii="Verdana" w:eastAsia="Times New Roman" w:hAnsi="Verdana" w:cs="Times New Roman"/>
          <w:color w:val="000000"/>
          <w:sz w:val="20"/>
          <w:szCs w:val="20"/>
        </w:rPr>
        <w:t xml:space="preserve">In many African and South Asian coastal nations, </w:t>
      </w:r>
      <w:r>
        <w:rPr>
          <w:rStyle w:val="StyleBoldUnderline"/>
        </w:rPr>
        <w:t>fish may account for as much as 50 per cent of protein in a typical diet</w:t>
      </w:r>
      <w:r>
        <w:rPr>
          <w:rFonts w:ascii="Verdana" w:eastAsia="Times New Roman" w:hAnsi="Verdana" w:cs="Times New Roman"/>
          <w:color w:val="000000"/>
          <w:sz w:val="20"/>
          <w:szCs w:val="20"/>
        </w:rPr>
        <w:t xml:space="preserve">. </w:t>
      </w:r>
      <w:r>
        <w:rPr>
          <w:rStyle w:val="StyleBoldUnderline"/>
        </w:rPr>
        <w:t>The decline of fish stocks in coastal waters as the result of overfishing and illegal fishing activities is making this important resource much less accessible for some of the world’s poorest citizens</w:t>
      </w:r>
      <w:r>
        <w:rPr>
          <w:rFonts w:ascii="Verdana" w:eastAsia="Times New Roman" w:hAnsi="Verdana" w:cs="Times New Roman"/>
          <w:color w:val="000000"/>
          <w:sz w:val="20"/>
          <w:szCs w:val="20"/>
        </w:rPr>
        <w:t>.</w:t>
      </w:r>
    </w:p>
    <w:p w:rsidR="0002730F" w:rsidRDefault="0002730F" w:rsidP="00E756BF">
      <w:pPr>
        <w:pStyle w:val="Heading3"/>
      </w:pPr>
      <w:r>
        <w:lastRenderedPageBreak/>
        <w:t xml:space="preserve">Overfishing—Internal link—Oceans </w:t>
      </w:r>
    </w:p>
    <w:p w:rsidR="0002730F" w:rsidRPr="0002730F" w:rsidRDefault="0002730F" w:rsidP="0002730F">
      <w:pPr>
        <w:pStyle w:val="Heading4"/>
      </w:pPr>
      <w:r w:rsidRPr="0002730F">
        <w:rPr>
          <w:bCs w:val="0"/>
        </w:rPr>
        <w:t>Overfishing has devastating consequences not only on the species being fished but the species dependent on them, and the ecosystems in which they thrive</w:t>
      </w:r>
    </w:p>
    <w:p w:rsidR="0002730F" w:rsidRDefault="0002730F" w:rsidP="0002730F">
      <w:pPr>
        <w:rPr>
          <w:rStyle w:val="StyleStyleBold12pt"/>
        </w:rPr>
      </w:pPr>
      <w:r>
        <w:rPr>
          <w:rStyle w:val="StyleStyleBold12pt"/>
        </w:rPr>
        <w:t>Dartmouth journal of science, journal specialized in SCIENCE, 12</w:t>
      </w:r>
    </w:p>
    <w:p w:rsidR="0002730F" w:rsidRDefault="0002730F" w:rsidP="0002730F">
      <w:pPr>
        <w:rPr>
          <w:rStyle w:val="StyleStyleBold12pt"/>
        </w:rPr>
      </w:pPr>
      <w:r>
        <w:rPr>
          <w:rStyle w:val="StyleStyleBold12pt"/>
        </w:rPr>
        <w:t xml:space="preserve">(Dartmouth journal of science, Dartmouth journal of science, “The threats of overfishing: Consequences at the commercial level”, 3/11/12, </w:t>
      </w:r>
      <w:hyperlink r:id="rId14" w:anchor=".UdiD3ztJNJR" w:history="1">
        <w:r>
          <w:rPr>
            <w:rStyle w:val="StyleStyleBold12pt"/>
          </w:rPr>
          <w:t>http://dujs.dartmouth.edu/winter-2012/the-threats-of-overfishing-consequences-at-the-commercial-level#.UdiD3ztJNJR</w:t>
        </w:r>
      </w:hyperlink>
      <w:r>
        <w:rPr>
          <w:rStyle w:val="StyleStyleBold12pt"/>
        </w:rPr>
        <w:t>, 7/6/13, CF)</w:t>
      </w:r>
    </w:p>
    <w:p w:rsidR="0002730F" w:rsidRDefault="0002730F" w:rsidP="0002730F"/>
    <w:p w:rsidR="0002730F" w:rsidRDefault="0002730F" w:rsidP="0002730F">
      <w:r>
        <w:t xml:space="preserve">According to marine ecologists, </w:t>
      </w:r>
      <w:r>
        <w:rPr>
          <w:rStyle w:val="StyleBoldUnderline"/>
        </w:rPr>
        <w:t>overfishing is the greatest threat to ocean ecosystems today</w:t>
      </w:r>
      <w:r>
        <w:t xml:space="preserve"> (1). Overfishing occurs because fish are captured at a faster rate than they can reproduce (2). </w:t>
      </w:r>
      <w:r>
        <w:rPr>
          <w:rStyle w:val="StyleBoldUnderline"/>
        </w:rPr>
        <w:t>Advanced fishing technology and an increased demand for fish have led to overfishing,</w:t>
      </w:r>
      <w:r>
        <w:t xml:space="preserve"> </w:t>
      </w:r>
      <w:r>
        <w:rPr>
          <w:rStyle w:val="StyleBoldUnderline"/>
        </w:rPr>
        <w:t>causing several marine species to become extinct or endangered as a result</w:t>
      </w:r>
      <w:r>
        <w:t xml:space="preserve"> (3, 4). In the long-term, </w:t>
      </w:r>
      <w:r>
        <w:rPr>
          <w:rStyle w:val="Emphasis"/>
        </w:rPr>
        <w:t>overfishing can have a devastating impact on ocean communities as it destabilizes the food chain and destroys the natural habitats</w:t>
      </w:r>
      <w:r>
        <w:rPr>
          <w:rStyle w:val="StyleBoldUnderline"/>
        </w:rPr>
        <w:t xml:space="preserve"> </w:t>
      </w:r>
      <w:r>
        <w:t xml:space="preserve">of many aquatic species (2). In the past, fishing was more sustainable because fishermen could not access every location and because they had a limited capacity for fish aboard their vessels. Today, however, small trawlers and fishing boats have been replaced by giant factory ships that can capture and process extremely large amounts of prey at a given time (2). These ships use sonar instruments and global positioning systems (GPS) to rapidly locate large schools of fish (1). Fishing lines are deployed with thousands of large hooks that can reach areas up to 120 kilometers deep. The trawling vessels and machines can even reach depths of 170 kilometers and can store an extraordinarily large volume of fish. Each year, these huge trawling ships comb an area twice the size of the United States. They use massive nets 50 meters wide with the capacity to pull the weight of a medium-sized plane (2). They also have several plants for processing and packing fish, large freezing systems, fishmeal processing plants, and powerful engines that can carry this enormous fishing gear around the ocean. Because these ships have all the equipment necessary to freeze and tin fish, they only need to return to their base once they are full. Even when the ships are filled, however, the fish are often transferred to refrigerated vessels in the middle of the ocean and are processed for consumption later (4). As such, industrial fishing has expanded considerably and fishermen can now explore new shores and deeper waters to keep up with the increased demand for seafood. In fact, </w:t>
      </w:r>
      <w:r>
        <w:rPr>
          <w:rStyle w:val="StyleBoldUnderline"/>
        </w:rPr>
        <w:t>it has been reported by</w:t>
      </w:r>
      <w:r>
        <w:t xml:space="preserve"> </w:t>
      </w:r>
      <w:r>
        <w:rPr>
          <w:rStyle w:val="StyleBoldUnderline"/>
        </w:rPr>
        <w:t>the United Nations Food and Agricultural Organization (FAO) that over 70 percent of the world’s fisheries are either ‘fully exploited’, ‘over exploited’ or ‘significantly depleted’ (</w:t>
      </w:r>
      <w:r>
        <w:t xml:space="preserve">5). The annual total global catch of fish is 124 million metric tons, which is equivalent in weight to 378 Empire State Buildings (2). Fishing gear is often non-selective in the fish it targets. For example, any fish that are too big to get through the mesh of a net are captured. Therefore, </w:t>
      </w:r>
      <w:r>
        <w:rPr>
          <w:rStyle w:val="StyleBoldUnderline"/>
        </w:rPr>
        <w:t>overfishing does not only threaten the species of fish that is targeted for food, but also many non-target species</w:t>
      </w:r>
      <w:r>
        <w:t>. As a result</w:t>
      </w:r>
      <w:r>
        <w:rPr>
          <w:rStyle w:val="StyleBoldUnderline"/>
        </w:rPr>
        <w:t>, these other species, including marine mammals and seabirds, are accidentally caught in the fishing gear and killed</w:t>
      </w:r>
      <w:r>
        <w:t xml:space="preserve"> (6). For example, for every ton of prawn caught, three tons of other fish are killed and thrown away. Those in the trade refer to this practice of inadvertent catching of other species as bycatch (4). </w:t>
      </w:r>
      <w:r>
        <w:rPr>
          <w:rStyle w:val="StyleBoldUnderline"/>
        </w:rPr>
        <w:t>The FAO has pointed out that about 25 percent of the world’s captured fish end up thrown overboard because they are caught unintentionally, are illegal market species, or are of inferior quality and size</w:t>
      </w:r>
      <w:r>
        <w:t>. </w:t>
      </w:r>
      <w:r>
        <w:rPr>
          <w:rStyle w:val="StyleBoldUnderline"/>
        </w:rPr>
        <w:t>Many of the fish caught this way include endangered and over exploited species, 95 percent of which are eventually thrown away</w:t>
      </w:r>
      <w:r>
        <w:t xml:space="preserve"> (2). Bycatch is not just limited to just unwanted fish, but rather affects all types of marine life, including whales, dolphins, porpoises, fur seals, albatrosses, and turtles. For example, tuna fisheries are </w:t>
      </w:r>
      <w:r>
        <w:lastRenderedPageBreak/>
        <w:t>indirectly responsible for the deaths of an estimated one million sharks annually due to bycatch. Small cetaceans, such as dolphins and porpoises, are also targets of bycatch as they are often caught in fishing nets. In fact, hundreds of dolphin corpses are washed up on the beaches of Europe every year, bringing attention to the growing scale of this problem (6</w:t>
      </w:r>
      <w:r>
        <w:rPr>
          <w:rStyle w:val="StyleBoldUnderline"/>
        </w:rPr>
        <w:t xml:space="preserve">). Many modern fishing methods are also irreversibly destructive. For example, bottom trawling, a technique that uses extremely wide nets armed with heavy metal rollers, can crush everything in the path of the gear, </w:t>
      </w:r>
      <w:r>
        <w:rPr>
          <w:rStyle w:val="Emphasis"/>
        </w:rPr>
        <w:t>destroying fragile corals</w:t>
      </w:r>
      <w:r>
        <w:rPr>
          <w:rStyle w:val="StyleBoldUnderline"/>
        </w:rPr>
        <w:t>, smashing rock formations, and killing several tons of fish and animals as bycatch</w:t>
      </w:r>
      <w:r>
        <w:t xml:space="preserve"> (7). As such, these practices can wreak havoc on delicate marine ecosystems.</w:t>
      </w:r>
    </w:p>
    <w:p w:rsidR="00630289" w:rsidRDefault="0002730F" w:rsidP="00E756BF">
      <w:pPr>
        <w:pStyle w:val="Heading3"/>
      </w:pPr>
      <w:r>
        <w:lastRenderedPageBreak/>
        <w:t>Overfishing—Brink</w:t>
      </w:r>
    </w:p>
    <w:p w:rsidR="0002730F" w:rsidRPr="0002730F" w:rsidRDefault="0002730F" w:rsidP="0002730F">
      <w:pPr>
        <w:rPr>
          <w:rFonts w:eastAsia="Calibri" w:cs="Times New Roman"/>
          <w:b/>
          <w:bCs/>
          <w:sz w:val="26"/>
        </w:rPr>
      </w:pPr>
    </w:p>
    <w:p w:rsidR="0002730F" w:rsidRPr="0002730F" w:rsidRDefault="0002730F" w:rsidP="0002730F">
      <w:pPr>
        <w:rPr>
          <w:rFonts w:eastAsia="Calibri" w:cs="Times New Roman"/>
          <w:b/>
          <w:bCs/>
          <w:sz w:val="26"/>
        </w:rPr>
      </w:pPr>
      <w:r w:rsidRPr="0002730F">
        <w:rPr>
          <w:rFonts w:eastAsia="Calibri" w:cs="Times New Roman"/>
          <w:b/>
          <w:bCs/>
          <w:sz w:val="26"/>
        </w:rPr>
        <w:t>Massive Extinction on brink—overfishing, pollution and decrease in coral are root cause</w:t>
      </w:r>
    </w:p>
    <w:p w:rsidR="0002730F" w:rsidRPr="0002730F" w:rsidRDefault="0002730F" w:rsidP="0002730F">
      <w:pPr>
        <w:rPr>
          <w:rFonts w:eastAsia="Calibri" w:cs="Times New Roman"/>
          <w:b/>
          <w:bCs/>
          <w:sz w:val="26"/>
        </w:rPr>
      </w:pPr>
      <w:r w:rsidRPr="0002730F">
        <w:rPr>
          <w:rFonts w:eastAsia="Calibri" w:cs="Times New Roman"/>
          <w:b/>
          <w:bCs/>
          <w:sz w:val="26"/>
        </w:rPr>
        <w:t xml:space="preserve">Block, </w:t>
      </w:r>
    </w:p>
    <w:p w:rsidR="0002730F" w:rsidRPr="0002730F" w:rsidRDefault="0002730F" w:rsidP="0002730F">
      <w:pPr>
        <w:rPr>
          <w:rFonts w:eastAsia="Calibri" w:cs="Times New Roman"/>
          <w:b/>
          <w:bCs/>
          <w:u w:val="single"/>
        </w:rPr>
      </w:pPr>
    </w:p>
    <w:p w:rsidR="0002730F" w:rsidRPr="0002730F" w:rsidRDefault="0002730F" w:rsidP="0002730F">
      <w:pPr>
        <w:rPr>
          <w:rFonts w:eastAsia="Calibri" w:cs="Times New Roman"/>
          <w:b/>
          <w:bCs/>
          <w:u w:val="single"/>
        </w:rPr>
      </w:pPr>
      <w:r w:rsidRPr="0002730F">
        <w:rPr>
          <w:rFonts w:eastAsia="Calibri" w:cs="Times New Roman"/>
          <w:b/>
          <w:bCs/>
          <w:u w:val="single"/>
        </w:rPr>
        <w:t>The world is on the brink of a massive extinction event,</w:t>
      </w:r>
      <w:r w:rsidRPr="0002730F">
        <w:rPr>
          <w:rFonts w:eastAsia="Calibri" w:cs="Times New Roman"/>
          <w:shd w:val="clear" w:color="auto" w:fill="FFFFFF"/>
        </w:rPr>
        <w:t xml:space="preserve"> </w:t>
      </w:r>
      <w:r w:rsidRPr="0002730F">
        <w:rPr>
          <w:rFonts w:eastAsia="Calibri" w:cs="Times New Roman"/>
          <w:b/>
          <w:bCs/>
          <w:u w:val="single"/>
        </w:rPr>
        <w:t>according to the United Nations.</w:t>
      </w:r>
    </w:p>
    <w:p w:rsidR="0002730F" w:rsidRPr="0002730F" w:rsidRDefault="0002730F" w:rsidP="0002730F">
      <w:pPr>
        <w:rPr>
          <w:rFonts w:eastAsia="Calibri" w:cs="Times New Roman"/>
        </w:rPr>
      </w:pPr>
      <w:r w:rsidRPr="0002730F">
        <w:rPr>
          <w:rFonts w:eastAsia="Calibri" w:cs="Times New Roman"/>
          <w:b/>
          <w:bCs/>
          <w:u w:val="single"/>
        </w:rPr>
        <w:t>Rapid releases of greenhouse gas emissions are changing habitats at a rate faster than many of the world's species can tolerate.</w:t>
      </w:r>
      <w:r w:rsidRPr="0002730F">
        <w:rPr>
          <w:rFonts w:eastAsia="Calibri" w:cs="Times New Roman"/>
        </w:rPr>
        <w:t xml:space="preserve"> "Indeed the world is currently facing a sixth wave of extinctions, mainly as a result of human impacts," said Achim Steiner, executive director of the U.N. Environment Programme in a statement. </w:t>
      </w:r>
      <w:r w:rsidRPr="0002730F">
        <w:rPr>
          <w:rFonts w:eastAsia="Calibri" w:cs="Times New Roman"/>
          <w:b/>
          <w:bCs/>
          <w:u w:val="single"/>
        </w:rPr>
        <w:t>A study earlier this year in the Proceedings of the National Academies of Science said the current extinction period,</w:t>
      </w:r>
      <w:r w:rsidRPr="0002730F">
        <w:rPr>
          <w:rFonts w:eastAsia="Calibri" w:cs="Times New Roman"/>
        </w:rPr>
        <w:t xml:space="preserve"> known as the Holocene extinction event, </w:t>
      </w:r>
      <w:r w:rsidRPr="0002730F">
        <w:rPr>
          <w:rFonts w:eastAsia="Calibri" w:cs="Times New Roman"/>
          <w:b/>
          <w:bCs/>
          <w:u w:val="single"/>
        </w:rPr>
        <w:t>may be the greatest event in the Earth's history and the first due to human actions</w:t>
      </w:r>
      <w:r w:rsidRPr="0002730F">
        <w:rPr>
          <w:rFonts w:eastAsia="Calibri" w:cs="Times New Roman"/>
        </w:rPr>
        <w:t xml:space="preserve">. Unlike previous events, however, extinctions are happening over the course of decades rather than centuries. Recent studies suggest that a quarter of the world's species may go extinct by 2050. </w:t>
      </w:r>
      <w:r w:rsidRPr="0002730F">
        <w:rPr>
          <w:rFonts w:eastAsia="Calibri" w:cs="Times New Roman"/>
          <w:b/>
          <w:bCs/>
          <w:u w:val="single"/>
        </w:rPr>
        <w:t>The UN warning accompanies an increasingly frequent round of sobering news about ecosystem failures.</w:t>
      </w:r>
      <w:r w:rsidRPr="0002730F">
        <w:rPr>
          <w:rFonts w:eastAsia="Calibri" w:cs="Times New Roman"/>
        </w:rPr>
        <w:t xml:space="preserve"> </w:t>
      </w:r>
      <w:r w:rsidRPr="0002730F">
        <w:rPr>
          <w:rFonts w:eastAsia="Calibri" w:cs="Times New Roman"/>
          <w:b/>
          <w:bCs/>
          <w:u w:val="single"/>
        </w:rPr>
        <w:t>The latest global coral reef assessment estimates that 19 percent of the world's coral reefs are dead.</w:t>
      </w:r>
      <w:r w:rsidRPr="0002730F">
        <w:rPr>
          <w:rFonts w:eastAsia="Calibri" w:cs="Times New Roman"/>
        </w:rPr>
        <w:t xml:space="preserve"> </w:t>
      </w:r>
      <w:r w:rsidRPr="0002730F">
        <w:rPr>
          <w:rFonts w:eastAsia="Calibri" w:cs="Times New Roman"/>
          <w:b/>
          <w:bCs/>
          <w:u w:val="single"/>
        </w:rPr>
        <w:t>Their major threats include warming sea-surface temperatures and expanding seawater acidification.</w:t>
      </w:r>
      <w:r w:rsidRPr="0002730F">
        <w:rPr>
          <w:rFonts w:eastAsia="Calibri" w:cs="Times New Roman"/>
        </w:rPr>
        <w:t xml:space="preserve"> Zooxanthellae, the tiny organisms that give </w:t>
      </w:r>
      <w:r w:rsidRPr="0002730F">
        <w:rPr>
          <w:rFonts w:eastAsia="Calibri" w:cs="Times New Roman"/>
          <w:b/>
          <w:bCs/>
          <w:u w:val="single"/>
        </w:rPr>
        <w:t>coral</w:t>
      </w:r>
      <w:r w:rsidRPr="0002730F">
        <w:rPr>
          <w:rFonts w:eastAsia="Calibri" w:cs="Times New Roman"/>
        </w:rPr>
        <w:t xml:space="preserve"> reefs their vibrant colors, </w:t>
      </w:r>
      <w:r w:rsidRPr="0002730F">
        <w:rPr>
          <w:rFonts w:eastAsia="Calibri" w:cs="Times New Roman"/>
          <w:b/>
          <w:bCs/>
          <w:u w:val="single"/>
        </w:rPr>
        <w:t>are emigrating from their hosts in massive numbers as oceans heat up, killing themselves and the coral they leave behind</w:t>
      </w:r>
      <w:r w:rsidRPr="0002730F">
        <w:rPr>
          <w:rFonts w:eastAsia="Calibri" w:cs="Times New Roman"/>
        </w:rPr>
        <w:t xml:space="preserve"> - a process known as coral bleaching. </w:t>
      </w:r>
      <w:r w:rsidRPr="0002730F">
        <w:rPr>
          <w:rFonts w:eastAsia="Calibri" w:cs="Times New Roman"/>
          <w:b/>
          <w:bCs/>
          <w:u w:val="single"/>
        </w:rPr>
        <w:t xml:space="preserve">The report, released by the Global Coral Reef Monitoring Network Wednesday at the international climate change negotiations in Poznań, Poland, predicts that many of the remaining reefs may disappear within the next 40 years if current emission trends continue. </w:t>
      </w:r>
      <w:r w:rsidRPr="0002730F">
        <w:rPr>
          <w:rFonts w:eastAsia="Calibri" w:cs="Times New Roman"/>
        </w:rPr>
        <w:t xml:space="preserve">"If nothing is done to substantially cut emissions, we could effectively lose coral reefs as we know them, with major coral extinctions," said Clive Wilkinson, the network's coordinator, in a press release. </w:t>
      </w:r>
      <w:r w:rsidRPr="0002730F">
        <w:rPr>
          <w:rFonts w:eastAsia="Calibri" w:cs="Times New Roman"/>
          <w:b/>
          <w:u w:val="single"/>
          <w:bdr w:val="single" w:sz="18" w:space="0" w:color="auto" w:frame="1"/>
        </w:rPr>
        <w:t>Overfishing</w:t>
      </w:r>
      <w:r w:rsidRPr="0002730F">
        <w:rPr>
          <w:rFonts w:eastAsia="Calibri" w:cs="Times New Roman"/>
        </w:rPr>
        <w:t>, pollution, and invasive species</w:t>
      </w:r>
      <w:r w:rsidRPr="0002730F">
        <w:rPr>
          <w:rFonts w:eastAsia="Calibri" w:cs="Times New Roman"/>
          <w:b/>
          <w:bCs/>
          <w:u w:val="single"/>
        </w:rPr>
        <w:t xml:space="preserve"> continue to be risks</w:t>
      </w:r>
      <w:r w:rsidRPr="0002730F">
        <w:rPr>
          <w:rFonts w:eastAsia="Calibri" w:cs="Times New Roman"/>
        </w:rPr>
        <w:t xml:space="preserve"> as well, </w:t>
      </w:r>
      <w:r w:rsidRPr="0002730F">
        <w:rPr>
          <w:rFonts w:eastAsia="Calibri" w:cs="Times New Roman"/>
          <w:b/>
          <w:bCs/>
          <w:u w:val="single"/>
        </w:rPr>
        <w:t>according to the International Union for the Conservation of Nature</w:t>
      </w:r>
      <w:r w:rsidRPr="0002730F">
        <w:rPr>
          <w:rFonts w:eastAsia="Calibri" w:cs="Times New Roman"/>
        </w:rPr>
        <w:t xml:space="preserve"> (IUCN).</w:t>
      </w:r>
    </w:p>
    <w:p w:rsidR="0002730F" w:rsidRDefault="0002730F" w:rsidP="0002730F">
      <w:pPr>
        <w:rPr>
          <w:rFonts w:eastAsia="Calibri" w:cs="Times New Roman"/>
        </w:rPr>
      </w:pPr>
      <w:r w:rsidRPr="0002730F">
        <w:rPr>
          <w:rFonts w:eastAsia="Calibri" w:cs="Times New Roman"/>
          <w:b/>
          <w:bCs/>
          <w:u w:val="single"/>
        </w:rPr>
        <w:t>The IUCN declared in October that 38 percent of</w:t>
      </w:r>
      <w:r w:rsidRPr="0002730F">
        <w:rPr>
          <w:rFonts w:eastAsia="Calibri" w:cs="Times New Roman"/>
        </w:rPr>
        <w:t xml:space="preserve"> the 44,838 </w:t>
      </w:r>
      <w:r w:rsidRPr="0002730F">
        <w:rPr>
          <w:rFonts w:eastAsia="Calibri" w:cs="Times New Roman"/>
          <w:b/>
          <w:bCs/>
          <w:u w:val="single"/>
        </w:rPr>
        <w:t>species</w:t>
      </w:r>
      <w:r w:rsidRPr="0002730F">
        <w:rPr>
          <w:rFonts w:eastAsia="Calibri" w:cs="Times New Roman"/>
        </w:rPr>
        <w:t xml:space="preserve"> it studied </w:t>
      </w:r>
      <w:r w:rsidRPr="0002730F">
        <w:rPr>
          <w:rFonts w:eastAsia="Calibri" w:cs="Times New Roman"/>
          <w:b/>
          <w:bCs/>
          <w:u w:val="single"/>
        </w:rPr>
        <w:t xml:space="preserve">across the world are threatened with extinction. Its Red List of Threatened </w:t>
      </w:r>
      <w:r w:rsidRPr="0002730F">
        <w:rPr>
          <w:rFonts w:eastAsia="Calibri" w:cs="Times New Roman"/>
          <w:iCs/>
        </w:rPr>
        <w:t xml:space="preserve">Species </w:t>
      </w:r>
      <w:r w:rsidRPr="0002730F">
        <w:rPr>
          <w:rFonts w:eastAsia="Calibri" w:cs="Times New Roman"/>
        </w:rPr>
        <w:t xml:space="preserve">considers 22 percent of the world's mammals, 31 percent of amphibians, and 14 percent of birds threatened or extinct. Steiner's warnings of mass extinction came last week as the U.N. Convention on the Conservation of Migratory Species of Wild Animals added 21 migratory species to its protection list. </w:t>
      </w:r>
      <w:r w:rsidRPr="0002730F">
        <w:rPr>
          <w:rFonts w:eastAsia="Calibri" w:cs="Times New Roman"/>
          <w:b/>
          <w:bCs/>
          <w:u w:val="single"/>
        </w:rPr>
        <w:t>Migratory species are among the most at-risk to climate change, according to a UNEP report released last year</w:t>
      </w:r>
      <w:r w:rsidRPr="0002730F">
        <w:rPr>
          <w:rFonts w:eastAsia="Calibri" w:cs="Times New Roman"/>
        </w:rPr>
        <w:t xml:space="preserve"> [PDF]. To its list of protected animals, which include the cheetah and Egyptian vulture, the convention added six dolphin species. Nearly one-quarter of the world's dolphin species </w:t>
      </w:r>
      <w:proofErr w:type="gramStart"/>
      <w:r w:rsidRPr="0002730F">
        <w:rPr>
          <w:rFonts w:eastAsia="Calibri" w:cs="Times New Roman"/>
        </w:rPr>
        <w:t>are</w:t>
      </w:r>
      <w:proofErr w:type="gramEnd"/>
      <w:r w:rsidRPr="0002730F">
        <w:rPr>
          <w:rFonts w:eastAsia="Calibri" w:cs="Times New Roman"/>
        </w:rPr>
        <w:t xml:space="preserve"> threatened with extinction, mostly due to habitat loss and live capture, according to IUCN. The demise of coral reefs, however, affects the entire ocean ecosystem - a quarter of all marine fish species reside in the reefs, according to The Nature Conservancy. In addition, IUCN estimates that 500 million people depend on coral reefs for their livelihoods. The coral reef assessment found that 45 percent of the world's reefs are healthy - providing hope that some species may be able to endure the changes expected from global warming. Marine biologists are now attempting to understand how certain coral reef species can survive warmer, more acidic ocean waters when others are less fortunate.</w:t>
      </w:r>
    </w:p>
    <w:p w:rsidR="0002730F" w:rsidRDefault="0002730F" w:rsidP="0002730F">
      <w:pPr>
        <w:rPr>
          <w:rFonts w:eastAsia="Calibri" w:cs="Times New Roman"/>
        </w:rPr>
      </w:pPr>
    </w:p>
    <w:p w:rsidR="0002730F" w:rsidRDefault="00E756BF" w:rsidP="00E756BF">
      <w:pPr>
        <w:pStyle w:val="Heading2"/>
        <w:rPr>
          <w:rFonts w:eastAsia="Calibri"/>
        </w:rPr>
      </w:pPr>
      <w:r>
        <w:rPr>
          <w:rFonts w:eastAsia="Calibri"/>
        </w:rPr>
        <w:lastRenderedPageBreak/>
        <w:t xml:space="preserve">**2AC AT Castro DA </w:t>
      </w:r>
    </w:p>
    <w:p w:rsidR="006E0062" w:rsidRDefault="006E0062" w:rsidP="006E0062">
      <w:pPr>
        <w:pStyle w:val="Heading3"/>
      </w:pPr>
      <w:r>
        <w:lastRenderedPageBreak/>
        <w:t xml:space="preserve">2AC AT Castro DA—Castro Good </w:t>
      </w:r>
    </w:p>
    <w:p w:rsidR="006E0062" w:rsidRPr="006E0062" w:rsidRDefault="006E0062" w:rsidP="006E0062">
      <w:pPr>
        <w:keepNext/>
        <w:keepLines/>
        <w:spacing w:before="200"/>
        <w:outlineLvl w:val="3"/>
        <w:rPr>
          <w:rFonts w:eastAsia="Times New Roman" w:cs="Times New Roman"/>
          <w:b/>
          <w:bCs/>
          <w:iCs/>
          <w:sz w:val="26"/>
        </w:rPr>
      </w:pPr>
      <w:r>
        <w:rPr>
          <w:rFonts w:eastAsia="Times New Roman" w:cs="Times New Roman"/>
          <w:b/>
          <w:bCs/>
          <w:iCs/>
          <w:sz w:val="26"/>
        </w:rPr>
        <w:t>T</w:t>
      </w:r>
      <w:r w:rsidRPr="006E0062">
        <w:rPr>
          <w:rFonts w:eastAsia="Times New Roman" w:cs="Times New Roman"/>
          <w:b/>
          <w:bCs/>
          <w:iCs/>
          <w:sz w:val="26"/>
        </w:rPr>
        <w:t>he Cuban alternative to neoliberalism provides the greatest good for the greatest number of people</w:t>
      </w:r>
    </w:p>
    <w:p w:rsidR="006E0062" w:rsidRPr="006E0062" w:rsidRDefault="006E0062" w:rsidP="006E0062">
      <w:pPr>
        <w:rPr>
          <w:rFonts w:eastAsia="Calibri"/>
          <w:b/>
          <w:bCs/>
          <w:sz w:val="26"/>
        </w:rPr>
      </w:pPr>
      <w:r w:rsidRPr="006E0062">
        <w:rPr>
          <w:rFonts w:eastAsia="Calibri"/>
          <w:b/>
          <w:bCs/>
          <w:sz w:val="26"/>
        </w:rPr>
        <w:t>Fanelli, York University Sociologist, 2008</w:t>
      </w:r>
    </w:p>
    <w:p w:rsidR="006E0062" w:rsidRPr="006E0062" w:rsidRDefault="006E0062" w:rsidP="006E0062">
      <w:pPr>
        <w:rPr>
          <w:rFonts w:eastAsia="Calibri"/>
          <w:b/>
          <w:bCs/>
          <w:u w:val="single"/>
        </w:rPr>
      </w:pPr>
      <w:r w:rsidRPr="006E0062">
        <w:rPr>
          <w:rFonts w:eastAsia="Calibri"/>
        </w:rPr>
        <w:t xml:space="preserve">(Carlo, November, “’Cubanalismo’: The Cuban Alternative to Neoliberalism,” New Proposals: Journal of Marxism and Interdisciplinary Inquiry, Volume 2, </w:t>
      </w:r>
      <w:proofErr w:type="gramStart"/>
      <w:r w:rsidRPr="006E0062">
        <w:rPr>
          <w:rFonts w:eastAsia="Calibri"/>
        </w:rPr>
        <w:t>pg</w:t>
      </w:r>
      <w:proofErr w:type="gramEnd"/>
      <w:r w:rsidRPr="006E0062">
        <w:rPr>
          <w:rFonts w:eastAsia="Calibri"/>
        </w:rPr>
        <w:t xml:space="preserve"> 7-16 FG)</w:t>
      </w:r>
    </w:p>
    <w:p w:rsidR="006E0062" w:rsidRPr="006E0062" w:rsidRDefault="006E0062" w:rsidP="006E0062">
      <w:pPr>
        <w:rPr>
          <w:rFonts w:eastAsia="Calibri"/>
          <w:b/>
          <w:bCs/>
          <w:u w:val="single"/>
        </w:rPr>
      </w:pPr>
      <w:r w:rsidRPr="006E0062">
        <w:rPr>
          <w:rFonts w:eastAsia="Calibri"/>
          <w:sz w:val="16"/>
        </w:rPr>
        <w:t xml:space="preserve">As this paper has attempted to integrate throughout this discussion, </w:t>
      </w:r>
      <w:r w:rsidRPr="006E0062">
        <w:rPr>
          <w:rFonts w:eastAsia="Calibri"/>
          <w:b/>
          <w:bCs/>
          <w:u w:val="single"/>
        </w:rPr>
        <w:t>alternatives to neoliberalism do, in fact, exist.</w:t>
      </w:r>
      <w:r w:rsidRPr="006E0062">
        <w:rPr>
          <w:rFonts w:eastAsia="Calibri"/>
          <w:sz w:val="16"/>
        </w:rPr>
        <w:t xml:space="preserve"> The anti-neoliberal declaration that “another world is possible” simultaneously represents the growing distrust and cynicism in regards to neoliberalism, as well as the mounting optimism that change on a local, national and regional level is achievable. Through struggle, trial and error, mistakes along the way, and intermittent uncertainties about the success of the revolution, </w:t>
      </w:r>
      <w:r w:rsidRPr="006E0062">
        <w:rPr>
          <w:rFonts w:eastAsia="Calibri"/>
          <w:b/>
          <w:bCs/>
          <w:u w:val="single"/>
        </w:rPr>
        <w:t>Cubanalismo</w:t>
      </w:r>
      <w:r w:rsidRPr="006E0062">
        <w:rPr>
          <w:rFonts w:eastAsia="Calibri"/>
          <w:sz w:val="16"/>
        </w:rPr>
        <w:t xml:space="preserve"> remains a work in progress that is yet to fully mature. Whereas neoliberalism emerged in the mid-10s as a dominant player in the realm of domestic and foreign policy, this ideology has long standing, deep, and historical roots that date back to classical liberalism. When considering the material realities of the two frameworks, however, in the case of private-led growth versus state-led development, </w:t>
      </w:r>
      <w:r w:rsidRPr="006E0062">
        <w:rPr>
          <w:rFonts w:eastAsia="Calibri"/>
          <w:b/>
          <w:bCs/>
          <w:u w:val="single"/>
        </w:rPr>
        <w:t xml:space="preserve">Cubanalismo has implemented policies that attempt to achieve the “greatest good for the greatest number of people,” while neoliberalism has all too often created “wealth for some and poverty for many.” When comparing environment policies, Cubanalismo not only establishes and enforces environmental laws, but also considers the consequences of inaction on people’s health, </w:t>
      </w:r>
      <w:proofErr w:type="gramStart"/>
      <w:r w:rsidRPr="006E0062">
        <w:rPr>
          <w:rFonts w:eastAsia="Calibri"/>
          <w:b/>
          <w:bCs/>
          <w:u w:val="single"/>
        </w:rPr>
        <w:t>well-being</w:t>
      </w:r>
      <w:proofErr w:type="gramEnd"/>
      <w:r w:rsidRPr="006E0062">
        <w:rPr>
          <w:rFonts w:eastAsia="Calibri"/>
          <w:b/>
          <w:bCs/>
          <w:u w:val="single"/>
        </w:rPr>
        <w:t xml:space="preserve"> and social relations.</w:t>
      </w:r>
      <w:r w:rsidRPr="006E0062">
        <w:rPr>
          <w:rFonts w:eastAsia="Calibri"/>
          <w:sz w:val="16"/>
        </w:rPr>
        <w:t xml:space="preserve"> </w:t>
      </w:r>
      <w:r w:rsidRPr="006E0062">
        <w:rPr>
          <w:rFonts w:eastAsia="Calibri"/>
          <w:b/>
          <w:bCs/>
          <w:u w:val="single"/>
        </w:rPr>
        <w:t>Neoliberalism, on the other hand, considers environmental policies to be a barrier</w:t>
      </w:r>
      <w:r w:rsidRPr="006E0062">
        <w:rPr>
          <w:rFonts w:eastAsia="Calibri"/>
          <w:sz w:val="16"/>
        </w:rPr>
        <w:t xml:space="preserve"> to economic growth and accumulation. When comparing healthcare and education policies, the US (neoliberal) and Cuban (Cubanalismo) citizenry are nearly parallel. The difference is </w:t>
      </w:r>
      <w:r w:rsidRPr="006E0062">
        <w:rPr>
          <w:rFonts w:eastAsia="Calibri"/>
          <w:b/>
          <w:bCs/>
          <w:u w:val="single"/>
        </w:rPr>
        <w:t>that Cubanalismo offers free and universal healthcare and education for all, whereas neoliberalism treats social expenditures as a commodity to be purchased, consumed and repurchased,</w:t>
      </w:r>
      <w:r w:rsidRPr="006E0062">
        <w:rPr>
          <w:rFonts w:eastAsia="Calibri"/>
          <w:sz w:val="16"/>
        </w:rPr>
        <w:t xml:space="preserve"> which often creates severe differences in accessibility, scope and implementation. Lastly, when </w:t>
      </w:r>
      <w:r w:rsidRPr="006E0062">
        <w:rPr>
          <w:rFonts w:eastAsia="Calibri"/>
          <w:b/>
          <w:bCs/>
          <w:u w:val="single"/>
        </w:rPr>
        <w:t>comparing the FTAA with ALBA, free trade for the purpose of capital accumulation and profit maximization is matched up against needs-based trade</w:t>
      </w:r>
      <w:r w:rsidRPr="006E0062">
        <w:rPr>
          <w:rFonts w:eastAsia="Calibri"/>
          <w:sz w:val="16"/>
        </w:rPr>
        <w:t xml:space="preserve"> for the purpose of self-sufficiency, independence, and the improvement of health and living conditions. Although </w:t>
      </w:r>
      <w:r w:rsidRPr="006E0062">
        <w:rPr>
          <w:rFonts w:eastAsia="Calibri"/>
          <w:b/>
          <w:bCs/>
          <w:u w:val="single"/>
        </w:rPr>
        <w:t>this paper has presented Cubanalismo as a workable alternative to neoliberalism</w:t>
      </w:r>
      <w:r w:rsidRPr="006E0062">
        <w:rPr>
          <w:rFonts w:eastAsia="Calibri"/>
          <w:sz w:val="16"/>
        </w:rPr>
        <w:t xml:space="preserve">, it is in no way the only alternative. Rather, </w:t>
      </w:r>
      <w:r w:rsidRPr="006E0062">
        <w:rPr>
          <w:rFonts w:eastAsia="Calibri"/>
          <w:b/>
          <w:bCs/>
          <w:u w:val="single"/>
        </w:rPr>
        <w:t>Cubanalismo is an example of one tiny Caribbean nation’s efforts to achieve a greater level of equality, prosperity and affluence for the majority of its citizenry and has, in only half a century since the revolution, achieved substantial improvements in healthcare, education, the economy, and the overall quality of life</w:t>
      </w:r>
      <w:r w:rsidRPr="006E0062">
        <w:rPr>
          <w:rFonts w:eastAsia="Calibri"/>
          <w:sz w:val="16"/>
        </w:rPr>
        <w:t xml:space="preserve"> that few nations in the Global South have been able to achieve. Although the bulk of this paper has focused on comparing the social, environmental and economic realities of Cubanalismo and neoliberalism, it has omitted significant issues such as race, gender, religion and ethnicity, which constitute significant and valuable areas for future research. In addition, future explorations may strive to consider how Cubanalismo relates to the larger global struggle against neoliberalism as countries of the periphery struggle for equality, subsistence and sovereignty. </w:t>
      </w:r>
      <w:r w:rsidRPr="006E0062">
        <w:rPr>
          <w:rFonts w:eastAsia="Calibri"/>
          <w:b/>
          <w:bCs/>
          <w:u w:val="single"/>
        </w:rPr>
        <w:t>The significance of Cubanalismo is that it has resisted the pull of neoliberalism, and that regional solidarity in direct confrontation to neoliberalism is transforming and challenging the dominant ideologies of the Global North</w:t>
      </w:r>
      <w:r w:rsidRPr="006E0062">
        <w:rPr>
          <w:rFonts w:eastAsia="Calibri"/>
          <w:sz w:val="16"/>
        </w:rPr>
        <w:t xml:space="preserve">. Through unity, struggle and solidarity </w:t>
      </w:r>
      <w:r w:rsidRPr="006E0062">
        <w:rPr>
          <w:rFonts w:eastAsia="Calibri"/>
          <w:b/>
          <w:bCs/>
          <w:u w:val="single"/>
        </w:rPr>
        <w:t xml:space="preserve">Cubanalismo has demonstrated that despite overwhelming pressure and coercion from the most powerful nation-states alternative modes of socioeconomic and environmental polices can and do continue to exist. </w:t>
      </w:r>
    </w:p>
    <w:p w:rsidR="006E0062" w:rsidRPr="006E0062" w:rsidRDefault="006E0062" w:rsidP="006E0062"/>
    <w:p w:rsidR="00E756BF" w:rsidRDefault="00E756BF" w:rsidP="00E756BF">
      <w:pPr>
        <w:pStyle w:val="Heading3"/>
        <w:rPr>
          <w:rFonts w:eastAsia="Times New Roman"/>
        </w:rPr>
      </w:pPr>
      <w:r>
        <w:rPr>
          <w:rFonts w:eastAsia="Times New Roman"/>
        </w:rPr>
        <w:lastRenderedPageBreak/>
        <w:t xml:space="preserve">2AC AT Castro DA—No Link </w:t>
      </w:r>
    </w:p>
    <w:p w:rsidR="00E756BF" w:rsidRPr="00E756BF" w:rsidRDefault="00E756BF" w:rsidP="00E756BF">
      <w:pPr>
        <w:keepNext/>
        <w:keepLines/>
        <w:spacing w:before="200"/>
        <w:outlineLvl w:val="3"/>
        <w:rPr>
          <w:rFonts w:eastAsia="Times New Roman" w:cs="Times New Roman"/>
          <w:b/>
          <w:bCs/>
          <w:iCs/>
          <w:sz w:val="26"/>
        </w:rPr>
      </w:pPr>
      <w:r w:rsidRPr="00E756BF">
        <w:rPr>
          <w:rFonts w:eastAsia="Times New Roman" w:cs="Times New Roman"/>
          <w:b/>
          <w:bCs/>
          <w:iCs/>
          <w:sz w:val="26"/>
        </w:rPr>
        <w:t>Economic reforms provide a new reason to engage Cuba – private business means money will go right to the people</w:t>
      </w:r>
    </w:p>
    <w:p w:rsidR="00E756BF" w:rsidRPr="00E756BF" w:rsidRDefault="00E756BF" w:rsidP="00E756BF">
      <w:pPr>
        <w:rPr>
          <w:rFonts w:eastAsia="Calibri"/>
        </w:rPr>
      </w:pPr>
    </w:p>
    <w:p w:rsidR="00E756BF" w:rsidRPr="00E756BF" w:rsidRDefault="00E756BF" w:rsidP="00E756BF">
      <w:pPr>
        <w:rPr>
          <w:rFonts w:eastAsia="Calibri"/>
          <w:b/>
          <w:bCs/>
          <w:sz w:val="26"/>
        </w:rPr>
      </w:pPr>
      <w:r w:rsidRPr="00E756BF">
        <w:rPr>
          <w:rFonts w:eastAsia="Calibri"/>
          <w:b/>
          <w:bCs/>
          <w:sz w:val="26"/>
        </w:rPr>
        <w:t>Danielson, Tampa Bay Times politics writer, 2013</w:t>
      </w:r>
    </w:p>
    <w:p w:rsidR="00E756BF" w:rsidRPr="00E756BF" w:rsidRDefault="00E756BF" w:rsidP="00E756BF">
      <w:pPr>
        <w:rPr>
          <w:rFonts w:eastAsia="Calibri"/>
          <w:sz w:val="16"/>
          <w:szCs w:val="16"/>
        </w:rPr>
      </w:pPr>
      <w:r w:rsidRPr="00E756BF">
        <w:rPr>
          <w:rFonts w:eastAsia="Calibri"/>
          <w:sz w:val="16"/>
          <w:szCs w:val="16"/>
        </w:rPr>
        <w:t xml:space="preserve">(Richard, Tampa Bay Times, “U.S. Rep. Kathy Castor: Lift Cuba embargo, travel limits,” 4/8/2013, </w:t>
      </w:r>
      <w:hyperlink r:id="rId15" w:history="1">
        <w:r w:rsidRPr="00E756BF">
          <w:rPr>
            <w:rFonts w:eastAsia="Calibri"/>
            <w:sz w:val="16"/>
            <w:szCs w:val="16"/>
          </w:rPr>
          <w:t>http://www.tampabay.com/news/politics/us-rep-kathy-castor-lift-cuba-embargo-travel-restrictions/2113828</w:t>
        </w:r>
      </w:hyperlink>
      <w:r w:rsidRPr="00E756BF">
        <w:rPr>
          <w:rFonts w:eastAsia="Calibri"/>
          <w:sz w:val="16"/>
          <w:szCs w:val="16"/>
        </w:rPr>
        <w:t>, AFGA).</w:t>
      </w:r>
    </w:p>
    <w:p w:rsidR="00E756BF" w:rsidRPr="00E756BF" w:rsidRDefault="00E756BF" w:rsidP="00E756BF">
      <w:pPr>
        <w:rPr>
          <w:rFonts w:eastAsia="Calibri"/>
          <w:sz w:val="18"/>
          <w:szCs w:val="18"/>
        </w:rPr>
      </w:pPr>
      <w:r w:rsidRPr="00E756BF">
        <w:rPr>
          <w:rFonts w:eastAsia="Calibri"/>
          <w:sz w:val="18"/>
          <w:szCs w:val="18"/>
        </w:rPr>
        <w:t>TAMPA — Saying "It's time to try something new,"</w:t>
      </w:r>
      <w:r w:rsidRPr="00E756BF">
        <w:rPr>
          <w:rFonts w:eastAsia="Calibri"/>
        </w:rPr>
        <w:t xml:space="preserve"> </w:t>
      </w:r>
      <w:r w:rsidRPr="00E756BF">
        <w:rPr>
          <w:rFonts w:eastAsia="Calibri"/>
          <w:b/>
          <w:bCs/>
          <w:u w:val="single"/>
        </w:rPr>
        <w:t>U.S. Rep. Kathy Castor on Monday called for the Obama administration and Congress to lift travel restrictions and the 51-year-old trade embargo on Cuba.</w:t>
      </w:r>
      <w:r w:rsidRPr="00E756BF">
        <w:rPr>
          <w:rFonts w:eastAsia="Calibri"/>
          <w:sz w:val="12"/>
        </w:rPr>
        <w:t xml:space="preserve"> </w:t>
      </w:r>
      <w:proofErr w:type="gramStart"/>
      <w:r w:rsidRPr="00E756BF">
        <w:rPr>
          <w:rFonts w:eastAsia="Calibri"/>
          <w:b/>
          <w:bCs/>
          <w:u w:val="single"/>
        </w:rPr>
        <w:t>"Cuba is changing," said Castor</w:t>
      </w:r>
      <w:r w:rsidRPr="00E756BF">
        <w:rPr>
          <w:rFonts w:eastAsia="Calibri"/>
        </w:rPr>
        <w:t xml:space="preserve">, </w:t>
      </w:r>
      <w:r w:rsidRPr="00E756BF">
        <w:rPr>
          <w:rFonts w:eastAsia="Calibri"/>
          <w:sz w:val="18"/>
          <w:szCs w:val="18"/>
        </w:rPr>
        <w:t>D-Tampa, who left on a fact-finding trip there Wednesday evening and returned Saturday.</w:t>
      </w:r>
      <w:proofErr w:type="gramEnd"/>
      <w:r w:rsidRPr="00E756BF">
        <w:rPr>
          <w:rFonts w:eastAsia="Calibri"/>
          <w:sz w:val="18"/>
          <w:szCs w:val="18"/>
        </w:rPr>
        <w:t xml:space="preserve"> "</w:t>
      </w:r>
      <w:r w:rsidRPr="00E756BF">
        <w:rPr>
          <w:rFonts w:eastAsia="Calibri"/>
          <w:b/>
          <w:bCs/>
          <w:u w:val="single"/>
        </w:rPr>
        <w:t>They have embarked on economic reforms that the United States of America should promote. The United States of America now should normalize relations and begin a constructive dialogue with the island nation</w:t>
      </w:r>
      <w:r w:rsidRPr="00E756BF">
        <w:rPr>
          <w:rFonts w:eastAsia="Calibri"/>
          <w:sz w:val="18"/>
          <w:szCs w:val="18"/>
        </w:rPr>
        <w:t>." Castor has worked for years to help arrange direct flights from Tampa International Airport to Havana, but her support for ending the embargo and travel restrictions goes further than before. Castor said Fidel Castro is no longer in power, described his brother,</w:t>
      </w:r>
      <w:r w:rsidRPr="00E756BF">
        <w:rPr>
          <w:rFonts w:eastAsia="Calibri"/>
          <w:sz w:val="18"/>
        </w:rPr>
        <w:t xml:space="preserve"> </w:t>
      </w:r>
      <w:r w:rsidRPr="00E756BF">
        <w:rPr>
          <w:rFonts w:eastAsia="Calibri"/>
          <w:b/>
          <w:bCs/>
          <w:u w:val="single"/>
        </w:rPr>
        <w:t>President Raul Castro, as "a much more practical ruler</w:t>
      </w:r>
      <w:r w:rsidRPr="00E756BF">
        <w:rPr>
          <w:rFonts w:eastAsia="Calibri"/>
          <w:sz w:val="18"/>
          <w:szCs w:val="18"/>
        </w:rPr>
        <w:t>," and said there is a generational change in Cuba's government. "They are still a hard-core communist nation, but</w:t>
      </w:r>
      <w:r w:rsidRPr="00E756BF">
        <w:rPr>
          <w:rFonts w:eastAsia="Calibri"/>
          <w:sz w:val="18"/>
        </w:rPr>
        <w:t xml:space="preserve"> </w:t>
      </w:r>
      <w:r w:rsidRPr="00E756BF">
        <w:rPr>
          <w:rFonts w:eastAsia="Calibri"/>
          <w:b/>
          <w:bCs/>
          <w:u w:val="single"/>
        </w:rPr>
        <w:t>they are embarking on market reforms in their economy that deserve encouragement</w:t>
      </w:r>
      <w:r w:rsidRPr="00E756BF">
        <w:rPr>
          <w:rFonts w:eastAsia="Calibri"/>
          <w:sz w:val="18"/>
          <w:szCs w:val="18"/>
        </w:rPr>
        <w:t>," said Castor, who traveled with members of her staff and representatives of the nonprofit, nonpartisan Center for Democracy in the Americas. Castor said she plans to ask President Barack Obama and Secretary of State John Kerry "to open talks to lead to greater trade and travel opportunities." "This should not be done with blinders on, however," she said. "There are still very significant human rights challenges in Cuba.</w:t>
      </w:r>
      <w:r w:rsidRPr="00E756BF">
        <w:rPr>
          <w:rFonts w:eastAsia="Calibri"/>
          <w:sz w:val="18"/>
        </w:rPr>
        <w:t xml:space="preserve"> </w:t>
      </w:r>
      <w:r w:rsidRPr="00E756BF">
        <w:rPr>
          <w:rFonts w:eastAsia="Calibri"/>
          <w:b/>
          <w:bCs/>
          <w:u w:val="single"/>
        </w:rPr>
        <w:t>It is still</w:t>
      </w:r>
      <w:r w:rsidRPr="00E756BF">
        <w:rPr>
          <w:rFonts w:eastAsia="Calibri"/>
          <w:sz w:val="18"/>
          <w:szCs w:val="18"/>
        </w:rPr>
        <w:t>, to many extents,</w:t>
      </w:r>
      <w:r w:rsidRPr="00E756BF">
        <w:rPr>
          <w:rFonts w:eastAsia="Calibri"/>
          <w:sz w:val="18"/>
        </w:rPr>
        <w:t xml:space="preserve"> </w:t>
      </w:r>
      <w:r w:rsidRPr="00E756BF">
        <w:rPr>
          <w:rFonts w:eastAsia="Calibri"/>
          <w:b/>
          <w:bCs/>
          <w:u w:val="single"/>
        </w:rPr>
        <w:t>a repressive regime</w:t>
      </w:r>
      <w:r w:rsidRPr="00E756BF">
        <w:rPr>
          <w:rFonts w:eastAsia="Calibri"/>
        </w:rPr>
        <w:t xml:space="preserve"> </w:t>
      </w:r>
      <w:r w:rsidRPr="00E756BF">
        <w:rPr>
          <w:rFonts w:eastAsia="Calibri"/>
          <w:sz w:val="18"/>
          <w:szCs w:val="18"/>
        </w:rPr>
        <w:t>that does not allow citizens to enjoy all of the human rights that we all enjoy. "</w:t>
      </w:r>
      <w:r w:rsidRPr="00E756BF">
        <w:rPr>
          <w:rFonts w:eastAsia="Calibri"/>
          <w:b/>
          <w:bCs/>
          <w:u w:val="single"/>
        </w:rPr>
        <w:t>But after 50 years of an embargo and isolation that's proved that it hasn't worked, it's time to try something new and refresh our relationship</w:t>
      </w:r>
      <w:r w:rsidRPr="00E756BF">
        <w:rPr>
          <w:rFonts w:eastAsia="Calibri"/>
          <w:sz w:val="18"/>
          <w:szCs w:val="18"/>
        </w:rPr>
        <w:t xml:space="preserve">," she said. Easing the restrictions would offer the United States a variety of benefits, Castor said: a new market for manufacturers who cannot sell to Cuba now, more influence over a Cuban offshore oil drilling industry whose antiquated technology could threaten Florida beaches, and an opportunity for Tampa to become a tourism gateway to the island. Castor was in Cuba the same time as celebrities Beyoncé and Jay-Z, and she said at one point she watched a "massive crowd" outside their hotel chant "Beyoncé! Beyoncé!" "American popular culture is ubiquitous," Castor said. "On the serious side, it highlights the fact that Americans are prevented from traveling there, and that's the only country in the world that the American government restricts (that) ability." U.S. citizens need the federal government's permission to travel to Cuba. Cuban-Americans can get a special license to visit family. Tourism is not permitted, but non-Cubans can get a license to travel there for cultural, humanitarian or religious reasons. South Florida Republican Reps. Ileana Ros-Lehtinen and Mario Diaz-Balart, whose districts include large numbers of Cuban-American residents, have sent a letter to the U.S. Department of the Treasury's Office of Foreign Assets Control. It asked for "the type of license that Beyoncé and Jay-Z received, for what purpose, and who approved such travel." "Despite the clear prohibition against tourism in Cuba, numerous press reports described the couple's trip as tourism, and the Castro regime touted it as such in its propaganda," they wrote. Citing news reports saying that the trip was fully licensed by the Treasury Department, Florida Sen. Marco Rubio said that, "if true, the Obama administration should explain exactly how trips like these comply with U.S. law and regulations governing travel to Cuba and it should disclose how many more of these trips they have licensed." Meanwhile, Republican Sen. Jeff Flake of Arizona saw no problem, tweeting, "Fine by me. Every American should have the right to travel there." Tampa lawyer and longtime anti-Castro activist Ralph Fernandez likewise said allowing Beyoncé and Jay-Z to travel to Cuba was wrong, and he plans to put together a complaint to be turned over to the Justice Department for their prosecution. Fernandez also criticized Castor's suggestion to end the embargo, saying many companies, except for computer and some high-tech companies, can sell to Cuba now — for cash. What the embargo prevents, he said, is extending the regime credit, and he said it </w:t>
      </w:r>
      <w:proofErr w:type="gramStart"/>
      <w:r w:rsidRPr="00E756BF">
        <w:rPr>
          <w:rFonts w:eastAsia="Calibri"/>
          <w:sz w:val="18"/>
          <w:szCs w:val="18"/>
        </w:rPr>
        <w:t>should since he doesn't believe the nation would</w:t>
      </w:r>
      <w:proofErr w:type="gramEnd"/>
      <w:r w:rsidRPr="00E756BF">
        <w:rPr>
          <w:rFonts w:eastAsia="Calibri"/>
          <w:sz w:val="18"/>
          <w:szCs w:val="18"/>
        </w:rPr>
        <w:t xml:space="preserve"> repay its debts. He also predicted opening Cuba to tourism would hurt Florida's economy. "If the travel ban is lifted, there ain't going to be a tourist in our neck of the woods for five years, because every tourist is going to go south," he said. While Fernandez said Castor's trip was valid and lawful, he contended her proposals do nothing but give credibility and propaganda points to a dictatorship. "She joins Beyoncé, Flake and all the terrorists of the Western hemisphere in their expression of solidarity with the repression and tyranny of the Cuban regime," Fernandez said. Castor said such critics "need to recognize the fact that there are new, privately owned small businesses — restaurants everywhere, hotels and motels.</w:t>
      </w:r>
      <w:r w:rsidRPr="00E756BF">
        <w:rPr>
          <w:rFonts w:eastAsia="Calibri"/>
          <w:sz w:val="18"/>
        </w:rPr>
        <w:t xml:space="preserve"> </w:t>
      </w:r>
      <w:r w:rsidRPr="00E756BF">
        <w:rPr>
          <w:rFonts w:eastAsia="Calibri"/>
          <w:b/>
          <w:bCs/>
          <w:u w:val="single"/>
        </w:rPr>
        <w:t>Reform is happening, and much of the money is not going to support the actual government. It is going to those individuals, just like the remittances</w:t>
      </w:r>
      <w:r w:rsidRPr="00E756BF">
        <w:rPr>
          <w:rFonts w:eastAsia="Calibri"/>
          <w:b/>
          <w:bCs/>
          <w:sz w:val="18"/>
          <w:szCs w:val="18"/>
          <w:u w:val="single"/>
        </w:rPr>
        <w:t>.</w:t>
      </w:r>
      <w:r w:rsidRPr="00E756BF">
        <w:rPr>
          <w:rFonts w:eastAsia="Calibri"/>
          <w:sz w:val="18"/>
          <w:szCs w:val="18"/>
        </w:rPr>
        <w:t xml:space="preserve"> "Every American should be able </w:t>
      </w:r>
      <w:r w:rsidRPr="00E756BF">
        <w:rPr>
          <w:rFonts w:eastAsia="Calibri"/>
          <w:sz w:val="18"/>
          <w:szCs w:val="18"/>
        </w:rPr>
        <w:lastRenderedPageBreak/>
        <w:t>to travel" to Cuba, she said, "including Beyoncé and Jay-Z, and including the people in the Tampa Bay area — and they should fly out of Tampa."</w:t>
      </w:r>
    </w:p>
    <w:p w:rsidR="00E756BF" w:rsidRPr="00E756BF" w:rsidRDefault="00E756BF" w:rsidP="00E756BF">
      <w:pPr>
        <w:rPr>
          <w:rFonts w:eastAsia="Calibri"/>
          <w:sz w:val="18"/>
          <w:szCs w:val="18"/>
        </w:rPr>
      </w:pPr>
    </w:p>
    <w:p w:rsidR="00E756BF" w:rsidRDefault="00E756BF" w:rsidP="00E756BF">
      <w:pPr>
        <w:pStyle w:val="Heading3"/>
      </w:pPr>
      <w:r>
        <w:lastRenderedPageBreak/>
        <w:t xml:space="preserve">2AC AT Castro DA—No Internal Link </w:t>
      </w:r>
    </w:p>
    <w:p w:rsidR="00E756BF" w:rsidRPr="00E756BF" w:rsidRDefault="00E756BF" w:rsidP="00E756BF">
      <w:pPr>
        <w:keepNext/>
        <w:keepLines/>
        <w:spacing w:before="200"/>
        <w:outlineLvl w:val="3"/>
        <w:rPr>
          <w:rFonts w:eastAsia="Times New Roman" w:cs="Times New Roman"/>
          <w:b/>
          <w:bCs/>
          <w:iCs/>
          <w:sz w:val="26"/>
        </w:rPr>
      </w:pPr>
      <w:r w:rsidRPr="00E756BF">
        <w:rPr>
          <w:rFonts w:eastAsia="Times New Roman" w:cs="Times New Roman"/>
          <w:b/>
          <w:bCs/>
          <w:iCs/>
          <w:sz w:val="26"/>
        </w:rPr>
        <w:t>Raul Castro has made efforts to improve the lives of Cubans – reforms to fix economy and make more goods/freedoms available</w:t>
      </w:r>
    </w:p>
    <w:p w:rsidR="00E756BF" w:rsidRPr="00E756BF" w:rsidRDefault="00E756BF" w:rsidP="00E756BF">
      <w:pPr>
        <w:rPr>
          <w:rFonts w:eastAsia="Calibri"/>
          <w:b/>
          <w:bCs/>
          <w:sz w:val="26"/>
        </w:rPr>
      </w:pPr>
      <w:r w:rsidRPr="00E756BF">
        <w:rPr>
          <w:rFonts w:eastAsia="Calibri"/>
          <w:b/>
          <w:bCs/>
          <w:sz w:val="26"/>
        </w:rPr>
        <w:t>Risco, Havana Times journalist, 2013</w:t>
      </w:r>
    </w:p>
    <w:p w:rsidR="00E756BF" w:rsidRPr="00E756BF" w:rsidRDefault="00E756BF" w:rsidP="00E756BF">
      <w:pPr>
        <w:rPr>
          <w:rFonts w:eastAsia="Calibri"/>
          <w:sz w:val="16"/>
          <w:szCs w:val="16"/>
        </w:rPr>
      </w:pPr>
      <w:r w:rsidRPr="00E756BF">
        <w:rPr>
          <w:rFonts w:eastAsia="Calibri"/>
          <w:sz w:val="16"/>
          <w:szCs w:val="16"/>
        </w:rPr>
        <w:t xml:space="preserve">(Isaac, </w:t>
      </w:r>
      <w:r w:rsidRPr="00E756BF">
        <w:rPr>
          <w:rFonts w:eastAsia="Calibri"/>
          <w:i/>
          <w:sz w:val="16"/>
          <w:szCs w:val="16"/>
        </w:rPr>
        <w:t>Havana Times</w:t>
      </w:r>
      <w:r w:rsidRPr="00E756BF">
        <w:rPr>
          <w:rFonts w:eastAsia="Calibri"/>
          <w:sz w:val="16"/>
          <w:szCs w:val="16"/>
        </w:rPr>
        <w:t xml:space="preserve">, “Cuba Under Raul Castro’s Reforms,” 2/22/2013, </w:t>
      </w:r>
      <w:hyperlink r:id="rId16" w:history="1">
        <w:r w:rsidRPr="00E756BF">
          <w:rPr>
            <w:rFonts w:eastAsia="Calibri"/>
            <w:sz w:val="16"/>
            <w:szCs w:val="16"/>
          </w:rPr>
          <w:t>http://www.havanatimes.org/?p=88201</w:t>
        </w:r>
      </w:hyperlink>
      <w:r w:rsidRPr="00E756BF">
        <w:rPr>
          <w:rFonts w:eastAsia="Calibri"/>
          <w:sz w:val="16"/>
          <w:szCs w:val="16"/>
        </w:rPr>
        <w:t>, AFGA).</w:t>
      </w:r>
    </w:p>
    <w:p w:rsidR="00E756BF" w:rsidRPr="00E756BF" w:rsidRDefault="00E756BF" w:rsidP="00E756BF">
      <w:pPr>
        <w:rPr>
          <w:rFonts w:eastAsia="Calibri"/>
          <w:sz w:val="20"/>
          <w:szCs w:val="20"/>
        </w:rPr>
      </w:pPr>
      <w:r w:rsidRPr="00E756BF">
        <w:rPr>
          <w:rFonts w:eastAsia="Calibri"/>
          <w:b/>
          <w:bCs/>
          <w:u w:val="single"/>
        </w:rPr>
        <w:t>Characterized by economic reforms and political stagnation, over his seven years in power, Raul Castro has promoted a series of changes in Cuba aimed at bringing the island out of chronic economic crisis</w:t>
      </w:r>
      <w:r w:rsidRPr="00E756BF">
        <w:rPr>
          <w:rFonts w:eastAsia="Calibri"/>
          <w:sz w:val="20"/>
          <w:szCs w:val="20"/>
        </w:rPr>
        <w:t xml:space="preserve"> without relinquishing its one-party socialist model, in place since 1959, reported DPA news on Friday.</w:t>
      </w:r>
      <w:r w:rsidRPr="00E756BF">
        <w:rPr>
          <w:rFonts w:eastAsia="Calibri"/>
          <w:sz w:val="12"/>
          <w:szCs w:val="20"/>
        </w:rPr>
        <w:t xml:space="preserve"> </w:t>
      </w:r>
      <w:r w:rsidRPr="00E756BF">
        <w:rPr>
          <w:rFonts w:eastAsia="Calibri"/>
          <w:b/>
          <w:bCs/>
          <w:u w:val="single"/>
        </w:rPr>
        <w:t>Hailed by analysts and the island’s population for his “pragmatism,” the younger Castro ended many of the reforms restrictions in place for decades. These have been gradually reducing the state monopoly enshrined as economic policy since the 60s.</w:t>
      </w:r>
      <w:r w:rsidRPr="00E756BF">
        <w:rPr>
          <w:rFonts w:eastAsia="Calibri"/>
          <w:sz w:val="12"/>
          <w:szCs w:val="20"/>
        </w:rPr>
        <w:t xml:space="preserve"> </w:t>
      </w:r>
      <w:r w:rsidRPr="00E756BF">
        <w:rPr>
          <w:rFonts w:eastAsia="Calibri"/>
          <w:b/>
          <w:bCs/>
          <w:u w:val="single"/>
        </w:rPr>
        <w:t>The elimination of various “absurd prohibitions” — as a senior Cuban leader described them in 2008 — marked the first year of his administration</w:t>
      </w:r>
      <w:r w:rsidRPr="00E756BF">
        <w:rPr>
          <w:rFonts w:eastAsia="Calibri"/>
          <w:sz w:val="20"/>
          <w:szCs w:val="20"/>
        </w:rPr>
        <w:t>. However, some of the still outstanding measures announced by Raul Castro include wage increases and the elimination of the dual currency (the island has two official currencies: the Cuban peso, with which public sector wages are paid; and the convertible peso, or “hard currency,” based on the value of the US dollar and with an exchange rate of 1:24 against the regular Cuban peso).</w:t>
      </w:r>
      <w:r w:rsidRPr="00E756BF">
        <w:rPr>
          <w:rFonts w:eastAsia="Calibri"/>
          <w:sz w:val="12"/>
          <w:szCs w:val="20"/>
        </w:rPr>
        <w:t xml:space="preserve"> </w:t>
      </w:r>
      <w:r w:rsidRPr="00E756BF">
        <w:rPr>
          <w:rFonts w:eastAsia="Calibri"/>
          <w:b/>
          <w:bCs/>
          <w:u w:val="single"/>
        </w:rPr>
        <w:t>The following are some of the key measures and reforms introduced by Raul Castro since 2008</w:t>
      </w:r>
      <w:r w:rsidRPr="00E756BF">
        <w:rPr>
          <w:rFonts w:eastAsia="Calibri"/>
          <w:sz w:val="20"/>
          <w:szCs w:val="20"/>
        </w:rPr>
        <w:t xml:space="preserve">. The younger brother of Fidel Castro </w:t>
      </w:r>
      <w:proofErr w:type="gramStart"/>
      <w:r w:rsidRPr="00E756BF">
        <w:rPr>
          <w:rFonts w:eastAsia="Calibri"/>
          <w:sz w:val="20"/>
          <w:szCs w:val="20"/>
        </w:rPr>
        <w:t>is expected to be reelected</w:t>
      </w:r>
      <w:proofErr w:type="gramEnd"/>
      <w:r w:rsidRPr="00E756BF">
        <w:rPr>
          <w:rFonts w:eastAsia="Calibri"/>
          <w:sz w:val="20"/>
          <w:szCs w:val="20"/>
        </w:rPr>
        <w:t xml:space="preserve"> in the coming days by the Cuban parliament to another 5-year term in office.</w:t>
      </w:r>
      <w:r w:rsidRPr="00E756BF">
        <w:rPr>
          <w:rFonts w:eastAsia="Calibri"/>
          <w:sz w:val="12"/>
          <w:szCs w:val="20"/>
        </w:rPr>
        <w:t xml:space="preserve"> </w:t>
      </w:r>
      <w:r w:rsidRPr="00E756BF">
        <w:rPr>
          <w:rFonts w:eastAsia="Calibri"/>
          <w:sz w:val="20"/>
          <w:szCs w:val="20"/>
        </w:rPr>
        <w:t xml:space="preserve">Sales of computers, DVDs and other home appliances: One of the first measures in the first months of his administration was the authorization of </w:t>
      </w:r>
      <w:r w:rsidRPr="00E756BF">
        <w:rPr>
          <w:rFonts w:eastAsia="Calibri"/>
          <w:b/>
          <w:bCs/>
          <w:u w:val="single"/>
        </w:rPr>
        <w:t>the sale of home appliances such as microwaves, computers, DVD players and electric scooters.</w:t>
      </w:r>
      <w:r w:rsidRPr="00E756BF">
        <w:rPr>
          <w:rFonts w:eastAsia="Calibri"/>
          <w:sz w:val="20"/>
          <w:szCs w:val="20"/>
        </w:rPr>
        <w:t xml:space="preserve"> Despite the measure not being announced in the official press, many Cubans flooded stores on April 1, 2008 to buy goods previously available only on the black market.</w:t>
      </w:r>
      <w:r w:rsidRPr="00E756BF">
        <w:rPr>
          <w:rFonts w:eastAsia="Calibri"/>
          <w:sz w:val="12"/>
          <w:szCs w:val="20"/>
        </w:rPr>
        <w:t xml:space="preserve"> </w:t>
      </w:r>
      <w:r w:rsidRPr="00E756BF">
        <w:rPr>
          <w:rFonts w:eastAsia="Calibri"/>
          <w:sz w:val="20"/>
          <w:szCs w:val="20"/>
        </w:rPr>
        <w:t xml:space="preserve">Luxury hotels: On March 31, 2008 hotel managers were surprised at </w:t>
      </w:r>
      <w:r w:rsidRPr="00E756BF">
        <w:rPr>
          <w:rFonts w:eastAsia="Calibri"/>
          <w:b/>
          <w:bCs/>
          <w:u w:val="single"/>
        </w:rPr>
        <w:t>the lifting of the ban that</w:t>
      </w:r>
      <w:r w:rsidRPr="00E756BF">
        <w:rPr>
          <w:rFonts w:eastAsia="Calibri"/>
          <w:sz w:val="20"/>
          <w:szCs w:val="20"/>
        </w:rPr>
        <w:t xml:space="preserve"> for more than a decade had </w:t>
      </w:r>
      <w:r w:rsidRPr="00E756BF">
        <w:rPr>
          <w:rFonts w:eastAsia="Calibri"/>
          <w:b/>
          <w:bCs/>
          <w:u w:val="single"/>
        </w:rPr>
        <w:t>prevented Cubans from staying in luxury facilities</w:t>
      </w:r>
      <w:r w:rsidRPr="00E756BF">
        <w:rPr>
          <w:rFonts w:eastAsia="Calibri"/>
          <w:sz w:val="20"/>
          <w:szCs w:val="20"/>
        </w:rPr>
        <w:t>. Since then, it has been common to see Cubans who can afford to stay in tourist hotels at the Varadero beach resort.</w:t>
      </w:r>
      <w:r w:rsidRPr="00E756BF">
        <w:rPr>
          <w:rFonts w:eastAsia="Calibri"/>
          <w:sz w:val="12"/>
          <w:szCs w:val="20"/>
        </w:rPr>
        <w:t xml:space="preserve"> </w:t>
      </w:r>
      <w:r w:rsidRPr="00E756BF">
        <w:rPr>
          <w:rFonts w:eastAsia="Calibri"/>
          <w:b/>
          <w:bCs/>
          <w:u w:val="single"/>
        </w:rPr>
        <w:t>Cellphones</w:t>
      </w:r>
      <w:r w:rsidRPr="00E756BF">
        <w:rPr>
          <w:rFonts w:eastAsia="Calibri"/>
          <w:sz w:val="20"/>
          <w:szCs w:val="20"/>
        </w:rPr>
        <w:t>: The government authorized the sale of mobile phone service starting April 14, 2008. Since then, the public has been able to buy prepaid mobile phone cards. Access to Internet service, however, remains off limits to the vast majority of Cubans.</w:t>
      </w:r>
      <w:r w:rsidRPr="00E756BF">
        <w:rPr>
          <w:rFonts w:eastAsia="Calibri"/>
          <w:sz w:val="12"/>
          <w:szCs w:val="20"/>
        </w:rPr>
        <w:t xml:space="preserve"> </w:t>
      </w:r>
      <w:r w:rsidRPr="00E756BF">
        <w:rPr>
          <w:rFonts w:eastAsia="Calibri"/>
          <w:sz w:val="20"/>
          <w:szCs w:val="20"/>
        </w:rPr>
        <w:t xml:space="preserve">“Self-employment”: </w:t>
      </w:r>
      <w:r w:rsidRPr="00E756BF">
        <w:rPr>
          <w:rFonts w:eastAsia="Calibri"/>
          <w:b/>
          <w:bCs/>
          <w:u w:val="single"/>
        </w:rPr>
        <w:t>In October 2010 the government expanded authorizations for opening small businesses (in 178 different types of work) in the private sector. Since then, the number of people working in what’s called the “self-employment” sector has reached by almost 400,000, according to official figures from December 2012. This measure led to an explosion of private businesses in Havana, especially in the food service sector.</w:t>
      </w:r>
      <w:r w:rsidRPr="00E756BF">
        <w:rPr>
          <w:rFonts w:eastAsia="Calibri"/>
          <w:sz w:val="12"/>
          <w:szCs w:val="20"/>
        </w:rPr>
        <w:t xml:space="preserve"> </w:t>
      </w:r>
      <w:r w:rsidRPr="00E756BF">
        <w:rPr>
          <w:rFonts w:eastAsia="Calibri"/>
          <w:sz w:val="20"/>
          <w:szCs w:val="20"/>
        </w:rPr>
        <w:t>Transfers of land in usufruct: In July 2008, the mass transfer in usufruct of idle land to individuals was ordered. This reform, aimed at stimulating agricultural production on the island, has been expanded in recent years by other measures such as the recent granting of building permits on land being farmed in usufruct.</w:t>
      </w:r>
      <w:r w:rsidRPr="00E756BF">
        <w:rPr>
          <w:rFonts w:eastAsia="Calibri"/>
          <w:sz w:val="12"/>
          <w:szCs w:val="20"/>
        </w:rPr>
        <w:t xml:space="preserve"> </w:t>
      </w:r>
      <w:r w:rsidRPr="00E756BF">
        <w:rPr>
          <w:rFonts w:eastAsia="Calibri"/>
          <w:sz w:val="20"/>
          <w:szCs w:val="20"/>
        </w:rPr>
        <w:t xml:space="preserve">The buying and selling of houses and cars: </w:t>
      </w:r>
      <w:r w:rsidRPr="00E756BF">
        <w:rPr>
          <w:rFonts w:eastAsia="Calibri"/>
          <w:b/>
          <w:bCs/>
          <w:u w:val="single"/>
        </w:rPr>
        <w:t>In October 2011, the Raul Castro government announced the liberalization of the auto sales market</w:t>
      </w:r>
      <w:r w:rsidRPr="00E756BF">
        <w:rPr>
          <w:rFonts w:eastAsia="Calibri"/>
          <w:sz w:val="20"/>
          <w:szCs w:val="20"/>
        </w:rPr>
        <w:t xml:space="preserve">, allowing Cubans to buy and sell used cars (restrictions remain in place for new cars). </w:t>
      </w:r>
      <w:r w:rsidRPr="00E756BF">
        <w:rPr>
          <w:rFonts w:eastAsia="Calibri"/>
          <w:b/>
          <w:bCs/>
          <w:u w:val="single"/>
        </w:rPr>
        <w:t>A month later, he also liberalized the sale of real estate</w:t>
      </w:r>
      <w:r w:rsidRPr="00E756BF">
        <w:rPr>
          <w:rFonts w:eastAsia="Calibri"/>
          <w:sz w:val="20"/>
          <w:szCs w:val="20"/>
        </w:rPr>
        <w:t>. Free market sales of real estate have also caused the flourishing of informal realtor activities.</w:t>
      </w:r>
      <w:r w:rsidRPr="00E756BF">
        <w:rPr>
          <w:rFonts w:eastAsia="Calibri"/>
          <w:sz w:val="12"/>
          <w:szCs w:val="20"/>
        </w:rPr>
        <w:t xml:space="preserve"> </w:t>
      </w:r>
      <w:r w:rsidRPr="00E756BF">
        <w:rPr>
          <w:rFonts w:eastAsia="Calibri"/>
          <w:sz w:val="20"/>
          <w:szCs w:val="20"/>
        </w:rPr>
        <w:t xml:space="preserve">Bank loans: Cuban </w:t>
      </w:r>
      <w:r w:rsidRPr="00E756BF">
        <w:rPr>
          <w:rFonts w:eastAsia="Calibri"/>
          <w:b/>
          <w:bCs/>
          <w:u w:val="single"/>
        </w:rPr>
        <w:t>state-run banks begin making loans to individuals starting in December 2011</w:t>
      </w:r>
      <w:r w:rsidRPr="00E756BF">
        <w:rPr>
          <w:rFonts w:eastAsia="Calibri"/>
          <w:sz w:val="20"/>
          <w:szCs w:val="20"/>
        </w:rPr>
        <w:t>. Measures to encourage private initiative have also been applied to farmers who work land in usufruct and people performing construction work on their homes. On February 21, the government extended credit facilities to permit the use of personal collateral (such as jewelry) to obtain loans.</w:t>
      </w:r>
      <w:r w:rsidRPr="00E756BF">
        <w:rPr>
          <w:rFonts w:eastAsia="Calibri"/>
          <w:sz w:val="12"/>
          <w:szCs w:val="20"/>
        </w:rPr>
        <w:t xml:space="preserve"> </w:t>
      </w:r>
      <w:r w:rsidRPr="00E756BF">
        <w:rPr>
          <w:rFonts w:eastAsia="Calibri"/>
          <w:sz w:val="20"/>
          <w:szCs w:val="20"/>
        </w:rPr>
        <w:t xml:space="preserve">Immigration reform: </w:t>
      </w:r>
      <w:proofErr w:type="gramStart"/>
      <w:r w:rsidRPr="00E756BF">
        <w:rPr>
          <w:rFonts w:eastAsia="Calibri"/>
          <w:b/>
          <w:bCs/>
          <w:u w:val="single"/>
        </w:rPr>
        <w:t>One of the measures most desired by Cubans was announced by President Raul Castro</w:t>
      </w:r>
      <w:proofErr w:type="gramEnd"/>
      <w:r w:rsidRPr="00E756BF">
        <w:rPr>
          <w:rFonts w:eastAsia="Calibri"/>
          <w:b/>
          <w:bCs/>
          <w:u w:val="single"/>
        </w:rPr>
        <w:t xml:space="preserve"> in October 2012. He called for the elimination of exit </w:t>
      </w:r>
      <w:proofErr w:type="gramStart"/>
      <w:r w:rsidRPr="00E756BF">
        <w:rPr>
          <w:rFonts w:eastAsia="Calibri"/>
          <w:b/>
          <w:bCs/>
          <w:u w:val="single"/>
        </w:rPr>
        <w:t>permit</w:t>
      </w:r>
      <w:proofErr w:type="gramEnd"/>
      <w:r w:rsidRPr="00E756BF">
        <w:rPr>
          <w:rFonts w:eastAsia="Calibri"/>
          <w:b/>
          <w:bCs/>
          <w:u w:val="single"/>
        </w:rPr>
        <w:t xml:space="preserve"> requirements</w:t>
      </w:r>
      <w:r w:rsidRPr="00E756BF">
        <w:rPr>
          <w:rFonts w:eastAsia="Calibri"/>
          <w:sz w:val="20"/>
          <w:szCs w:val="20"/>
        </w:rPr>
        <w:t xml:space="preserve"> (the “carte blanche”) and letters of invitation for Cubans to be able to travel – restrictions that had been in place for decades. After the measures were implemented on January 14, even the well-known dissident blogger Yoani Sanchez was able to leave the island. In the new law, the government can still require some restrictions on </w:t>
      </w:r>
      <w:proofErr w:type="gramStart"/>
      <w:r w:rsidRPr="00E756BF">
        <w:rPr>
          <w:rFonts w:eastAsia="Calibri"/>
          <w:sz w:val="20"/>
          <w:szCs w:val="20"/>
        </w:rPr>
        <w:t>highly-trained</w:t>
      </w:r>
      <w:proofErr w:type="gramEnd"/>
      <w:r w:rsidRPr="00E756BF">
        <w:rPr>
          <w:rFonts w:eastAsia="Calibri"/>
          <w:sz w:val="20"/>
          <w:szCs w:val="20"/>
        </w:rPr>
        <w:t xml:space="preserve"> professionals, professional-level athletes, and for reasons of “national security” (interpreted by some as being particularly applicable to people in the opposition).</w:t>
      </w:r>
    </w:p>
    <w:p w:rsidR="00E756BF" w:rsidRDefault="00E756BF" w:rsidP="00E756BF">
      <w:pPr>
        <w:pStyle w:val="Heading3"/>
        <w:rPr>
          <w:rFonts w:eastAsia="Times New Roman"/>
        </w:rPr>
      </w:pPr>
      <w:r>
        <w:rPr>
          <w:rFonts w:eastAsia="Times New Roman"/>
        </w:rPr>
        <w:lastRenderedPageBreak/>
        <w:t xml:space="preserve">2AC AT Castro DA—Non-Unique </w:t>
      </w:r>
    </w:p>
    <w:p w:rsidR="00E756BF" w:rsidRPr="00E756BF" w:rsidRDefault="00E756BF" w:rsidP="00E756BF">
      <w:pPr>
        <w:keepNext/>
        <w:keepLines/>
        <w:spacing w:before="200"/>
        <w:outlineLvl w:val="3"/>
        <w:rPr>
          <w:rFonts w:eastAsia="Times New Roman" w:cs="Times New Roman"/>
          <w:b/>
          <w:bCs/>
          <w:iCs/>
          <w:sz w:val="26"/>
        </w:rPr>
      </w:pPr>
      <w:r w:rsidRPr="00E756BF">
        <w:rPr>
          <w:rFonts w:eastAsia="Times New Roman" w:cs="Times New Roman"/>
          <w:b/>
          <w:bCs/>
          <w:iCs/>
          <w:sz w:val="26"/>
        </w:rPr>
        <w:t>The embargo has failed, and lifting it would help the Cuban economy</w:t>
      </w:r>
    </w:p>
    <w:p w:rsidR="00E756BF" w:rsidRPr="00E756BF" w:rsidRDefault="00E756BF" w:rsidP="00E756BF">
      <w:pPr>
        <w:rPr>
          <w:rFonts w:eastAsia="Calibri"/>
          <w:b/>
          <w:bCs/>
          <w:sz w:val="26"/>
        </w:rPr>
      </w:pPr>
      <w:r w:rsidRPr="00E756BF">
        <w:rPr>
          <w:rFonts w:eastAsia="Calibri"/>
          <w:b/>
          <w:bCs/>
          <w:sz w:val="26"/>
        </w:rPr>
        <w:t>Brinkley, syndicated columnist and Stanford professor of journalism, 2012</w:t>
      </w:r>
    </w:p>
    <w:p w:rsidR="00E756BF" w:rsidRPr="00E756BF" w:rsidRDefault="00E756BF" w:rsidP="00E756BF">
      <w:pPr>
        <w:rPr>
          <w:rFonts w:eastAsia="Calibri"/>
          <w:sz w:val="16"/>
          <w:szCs w:val="16"/>
        </w:rPr>
      </w:pPr>
      <w:r w:rsidRPr="00E756BF">
        <w:rPr>
          <w:rFonts w:eastAsia="Calibri"/>
          <w:sz w:val="16"/>
          <w:szCs w:val="16"/>
        </w:rPr>
        <w:t xml:space="preserve">(Joel, Politico, “Cuba embargo isn't working but isn't going away,” 12/18/2012, </w:t>
      </w:r>
      <w:hyperlink r:id="rId17" w:history="1">
        <w:r w:rsidRPr="00E756BF">
          <w:rPr>
            <w:rFonts w:eastAsia="Calibri"/>
            <w:sz w:val="16"/>
            <w:szCs w:val="16"/>
          </w:rPr>
          <w:t>http://www.politico.com/story/2012/12/cuba-embargo-isnt-working-but-isnt-going-away-85281.html</w:t>
        </w:r>
      </w:hyperlink>
      <w:r w:rsidRPr="00E756BF">
        <w:rPr>
          <w:rFonts w:eastAsia="Calibri"/>
          <w:sz w:val="16"/>
          <w:szCs w:val="16"/>
        </w:rPr>
        <w:t>, AFGA).</w:t>
      </w:r>
    </w:p>
    <w:p w:rsidR="00E756BF" w:rsidRPr="00E756BF" w:rsidRDefault="00E756BF" w:rsidP="00E756BF">
      <w:pPr>
        <w:rPr>
          <w:rFonts w:eastAsia="Calibri"/>
          <w:sz w:val="20"/>
          <w:szCs w:val="18"/>
        </w:rPr>
      </w:pPr>
      <w:r w:rsidRPr="00E756BF">
        <w:rPr>
          <w:rFonts w:eastAsia="Calibri"/>
          <w:b/>
          <w:bCs/>
          <w:u w:val="single"/>
        </w:rPr>
        <w:t>America’s embargo on Cuba began its 53rd year this fall, and it’s hard to find anyone who thinks it’s working. Even Cuban-Americans who hate the Castro brothers and fervently insist that the embargo remain in place generally agree that it has accomplished little, if anything.</w:t>
      </w:r>
      <w:r w:rsidRPr="00E756BF">
        <w:rPr>
          <w:rFonts w:eastAsia="Calibri"/>
          <w:b/>
          <w:bCs/>
          <w:sz w:val="12"/>
          <w:u w:val="single"/>
        </w:rPr>
        <w:t xml:space="preserve"> </w:t>
      </w:r>
      <w:r w:rsidRPr="00E756BF">
        <w:rPr>
          <w:rFonts w:eastAsia="Calibri"/>
          <w:sz w:val="20"/>
          <w:szCs w:val="18"/>
        </w:rPr>
        <w:t>Still, said Jaime Suchlicki, a Cuban émigré who is the director of the Cuba Transition Project at the University of Miami, “do you give away a policy that has been in place for 50 years, whether you think it’s right or wrong, good or bad, effective or not — for nothing? Without a quid pro quo from Cuba?”</w:t>
      </w:r>
      <w:r w:rsidRPr="00E756BF">
        <w:rPr>
          <w:rFonts w:eastAsia="Calibri"/>
          <w:sz w:val="12"/>
          <w:szCs w:val="18"/>
        </w:rPr>
        <w:t xml:space="preserve"> </w:t>
      </w:r>
      <w:r w:rsidRPr="00E756BF">
        <w:rPr>
          <w:rFonts w:eastAsia="Calibri"/>
          <w:sz w:val="20"/>
          <w:szCs w:val="18"/>
        </w:rPr>
        <w:t xml:space="preserve">Suchlicki came to the United States in the first wave of Cuban refugees in 1960 after the communist revolution. His hardline views mirror those of many in his generation. And for decades, it dominated the Cuba discussion in </w:t>
      </w:r>
      <w:proofErr w:type="gramStart"/>
      <w:r w:rsidRPr="00E756BF">
        <w:rPr>
          <w:rFonts w:eastAsia="Calibri"/>
          <w:sz w:val="20"/>
          <w:szCs w:val="18"/>
        </w:rPr>
        <w:t>Florida,</w:t>
      </w:r>
      <w:proofErr w:type="gramEnd"/>
      <w:r w:rsidRPr="00E756BF">
        <w:rPr>
          <w:rFonts w:eastAsia="Calibri"/>
          <w:sz w:val="20"/>
          <w:szCs w:val="18"/>
        </w:rPr>
        <w:t xml:space="preserve"> a state presidential candidates have long believed they need to win to be elected.</w:t>
      </w:r>
      <w:r w:rsidRPr="00E756BF">
        <w:rPr>
          <w:rFonts w:eastAsia="Calibri"/>
          <w:sz w:val="12"/>
          <w:szCs w:val="18"/>
        </w:rPr>
        <w:t xml:space="preserve"> </w:t>
      </w:r>
      <w:r w:rsidRPr="00E756BF">
        <w:rPr>
          <w:rFonts w:eastAsia="Calibri"/>
          <w:sz w:val="20"/>
          <w:szCs w:val="18"/>
        </w:rPr>
        <w:t>But today the Cuban-American population is more diverse, as the U.S. presidential election last month showed. Previously, Cuban-Americans regularly voted in favor of Republicans, who are generally staunch embargo supporters, by 4 to 1. This time, President Barack Obama won half their vote.</w:t>
      </w:r>
      <w:r w:rsidRPr="00E756BF">
        <w:rPr>
          <w:rFonts w:eastAsia="Calibri"/>
          <w:sz w:val="12"/>
          <w:szCs w:val="18"/>
        </w:rPr>
        <w:t xml:space="preserve"> </w:t>
      </w:r>
      <w:r w:rsidRPr="00E756BF">
        <w:rPr>
          <w:rFonts w:eastAsia="Calibri"/>
          <w:b/>
          <w:bCs/>
          <w:u w:val="single"/>
        </w:rPr>
        <w:t>Now an argument can be made that if the half-century of political paralysis on this issue can be overcome, both Cuba and the United States would benefit. American tourists would most likely pour into Cuba, buying cigars, staying in beachfront hotels — spending money in the Cuban economy</w:t>
      </w:r>
      <w:r w:rsidRPr="00E756BF">
        <w:rPr>
          <w:rFonts w:eastAsia="Calibri"/>
          <w:sz w:val="18"/>
          <w:szCs w:val="18"/>
        </w:rPr>
        <w:t xml:space="preserve">. </w:t>
      </w:r>
      <w:r w:rsidRPr="00E756BF">
        <w:rPr>
          <w:rFonts w:eastAsia="Calibri"/>
          <w:sz w:val="20"/>
          <w:szCs w:val="18"/>
        </w:rPr>
        <w:t>And American businesses would find an eager new market for a range of products beyond the food and medicine they are already authorized to sell.</w:t>
      </w:r>
      <w:r w:rsidRPr="00E756BF">
        <w:rPr>
          <w:rFonts w:eastAsia="Calibri"/>
          <w:sz w:val="12"/>
          <w:szCs w:val="18"/>
        </w:rPr>
        <w:t xml:space="preserve"> </w:t>
      </w:r>
      <w:r w:rsidRPr="00E756BF">
        <w:rPr>
          <w:rFonts w:eastAsia="Calibri"/>
          <w:sz w:val="18"/>
          <w:szCs w:val="18"/>
        </w:rPr>
        <w:t>“</w:t>
      </w:r>
      <w:r w:rsidRPr="00E756BF">
        <w:rPr>
          <w:rFonts w:eastAsia="Calibri"/>
          <w:b/>
          <w:bCs/>
          <w:u w:val="single"/>
        </w:rPr>
        <w:t>We cannot afford an obsolete ideological war against Cuba</w:t>
      </w:r>
      <w:r w:rsidRPr="00E756BF">
        <w:rPr>
          <w:rFonts w:eastAsia="Calibri"/>
          <w:sz w:val="20"/>
          <w:szCs w:val="18"/>
        </w:rPr>
        <w:t>,” Richard Slatta, a history professor at North Carolina State University who specializes in Latin America, wrote in an op-ed last month. “The embargo against Cuba denies North Carolina businesses and farmers access to a major, proximate market.”</w:t>
      </w:r>
      <w:r w:rsidRPr="00E756BF">
        <w:rPr>
          <w:rFonts w:eastAsia="Calibri"/>
          <w:sz w:val="12"/>
          <w:szCs w:val="18"/>
        </w:rPr>
        <w:t xml:space="preserve"> </w:t>
      </w:r>
      <w:r w:rsidRPr="00E756BF">
        <w:rPr>
          <w:rFonts w:eastAsia="Calibri"/>
          <w:sz w:val="20"/>
          <w:szCs w:val="18"/>
        </w:rPr>
        <w:t>Cuba experts say many business leaders, particularly, are making the same case, especially now that the American economy has remained in the doldrums for so long. They add that it’s an obvious second-term issue; Obama doesn’t have to worry about winning Florida again.</w:t>
      </w:r>
    </w:p>
    <w:p w:rsidR="00E756BF" w:rsidRPr="00E756BF" w:rsidRDefault="00E756BF" w:rsidP="00E756BF"/>
    <w:p w:rsidR="0002730F" w:rsidRDefault="00A12185" w:rsidP="00A12185">
      <w:pPr>
        <w:pStyle w:val="Heading2"/>
      </w:pPr>
      <w:r>
        <w:lastRenderedPageBreak/>
        <w:t xml:space="preserve">**2AC AT Conditions CP </w:t>
      </w:r>
    </w:p>
    <w:p w:rsidR="00A12185" w:rsidRDefault="00A12185" w:rsidP="00A12185">
      <w:pPr>
        <w:pStyle w:val="Heading3"/>
        <w:rPr>
          <w:rFonts w:eastAsia="MS Gothic"/>
        </w:rPr>
      </w:pPr>
      <w:r>
        <w:rPr>
          <w:rFonts w:eastAsia="MS Gothic"/>
        </w:rPr>
        <w:lastRenderedPageBreak/>
        <w:t xml:space="preserve">2AC AT Conditions CP—Elections Not Key </w:t>
      </w:r>
    </w:p>
    <w:p w:rsidR="00A12185" w:rsidRPr="00A12185" w:rsidRDefault="00A12185" w:rsidP="00A12185">
      <w:pPr>
        <w:keepNext/>
        <w:keepLines/>
        <w:spacing w:before="200"/>
        <w:outlineLvl w:val="3"/>
        <w:rPr>
          <w:rFonts w:eastAsia="MS Gothic" w:cs="Times New Roman"/>
          <w:b/>
          <w:bCs/>
          <w:iCs/>
          <w:sz w:val="26"/>
          <w:szCs w:val="24"/>
        </w:rPr>
      </w:pPr>
      <w:r w:rsidRPr="00A12185">
        <w:rPr>
          <w:rFonts w:eastAsia="MS Gothic" w:cs="Times New Roman"/>
          <w:b/>
          <w:bCs/>
          <w:iCs/>
          <w:sz w:val="26"/>
          <w:szCs w:val="24"/>
        </w:rPr>
        <w:t xml:space="preserve">Other Democratic Values besides free elections are necessary for democracy – The impact is erosion </w:t>
      </w:r>
    </w:p>
    <w:p w:rsidR="00A12185" w:rsidRPr="00A12185" w:rsidRDefault="00A12185" w:rsidP="00A12185">
      <w:pPr>
        <w:rPr>
          <w:rFonts w:eastAsia="MS Mincho" w:cs="Times New Roman"/>
          <w:b/>
          <w:sz w:val="26"/>
          <w:szCs w:val="24"/>
        </w:rPr>
      </w:pPr>
      <w:r w:rsidRPr="00A12185">
        <w:rPr>
          <w:rFonts w:eastAsia="MS Mincho" w:cs="Times New Roman"/>
          <w:b/>
          <w:sz w:val="26"/>
          <w:szCs w:val="24"/>
        </w:rPr>
        <w:t>Tuya, CNAPS Visiting Fellow, Mongolia, 13</w:t>
      </w:r>
    </w:p>
    <w:p w:rsidR="00A12185" w:rsidRPr="00A12185" w:rsidRDefault="00A12185" w:rsidP="00A12185">
      <w:pPr>
        <w:rPr>
          <w:rFonts w:eastAsia="MS Mincho" w:cs="Times New Roman"/>
          <w:sz w:val="26"/>
          <w:szCs w:val="24"/>
        </w:rPr>
      </w:pPr>
      <w:r w:rsidRPr="00A12185">
        <w:rPr>
          <w:rFonts w:eastAsia="MS Mincho" w:cs="Times New Roman"/>
          <w:b/>
          <w:sz w:val="26"/>
          <w:szCs w:val="24"/>
        </w:rPr>
        <w:t>(Nyamosor, April 13, Brookings, “Democracy ad Poverty: A Lesson from Mongolia”, http://www.brookings.edu/research/opinions/2013/04/09-mongolia-tuya, 7/9/13, AL)</w:t>
      </w:r>
    </w:p>
    <w:p w:rsidR="00A12185" w:rsidRPr="00A12185" w:rsidRDefault="00A12185" w:rsidP="00A12185">
      <w:pPr>
        <w:rPr>
          <w:rFonts w:eastAsia="MS Mincho" w:cs="Times New Roman"/>
          <w:sz w:val="16"/>
          <w:szCs w:val="24"/>
        </w:rPr>
      </w:pPr>
      <w:r w:rsidRPr="00A12185">
        <w:rPr>
          <w:rFonts w:eastAsia="MS Mincho" w:cs="Times New Roman"/>
          <w:sz w:val="16"/>
          <w:szCs w:val="24"/>
        </w:rPr>
        <w:t>The lesson to be drawn from this experience is that,</w:t>
      </w:r>
      <w:r w:rsidRPr="00A12185">
        <w:rPr>
          <w:rFonts w:eastAsia="MS Mincho" w:cs="Times New Roman"/>
          <w:b/>
          <w:szCs w:val="24"/>
          <w:u w:val="single"/>
        </w:rPr>
        <w:t xml:space="preserve"> early on in the transition process, new democracies should put economic liberty</w:t>
      </w:r>
      <w:r w:rsidRPr="00A12185">
        <w:rPr>
          <w:rFonts w:eastAsia="MS Mincho" w:cs="Times New Roman"/>
          <w:sz w:val="16"/>
          <w:szCs w:val="24"/>
        </w:rPr>
        <w:t xml:space="preserve"> and transparency </w:t>
      </w:r>
      <w:r w:rsidRPr="00A12185">
        <w:rPr>
          <w:rFonts w:eastAsia="MS Mincho" w:cs="Times New Roman"/>
          <w:b/>
          <w:szCs w:val="24"/>
          <w:u w:val="single"/>
        </w:rPr>
        <w:t>on a par with</w:t>
      </w:r>
      <w:r w:rsidRPr="00A12185">
        <w:rPr>
          <w:rFonts w:eastAsia="MS Mincho" w:cs="Times New Roman"/>
          <w:sz w:val="16"/>
          <w:szCs w:val="24"/>
        </w:rPr>
        <w:t xml:space="preserve"> other democratic values such as </w:t>
      </w:r>
      <w:r w:rsidRPr="00A12185">
        <w:rPr>
          <w:rFonts w:eastAsia="MS Mincho" w:cs="Times New Roman"/>
          <w:b/>
          <w:szCs w:val="24"/>
          <w:u w:val="single"/>
        </w:rPr>
        <w:t xml:space="preserve">regular elections, rule of law, human rights, freedom of association and freedom of speech. Otherwise, a callous and corrupt government, </w:t>
      </w:r>
      <w:r w:rsidRPr="00A12185">
        <w:rPr>
          <w:rFonts w:eastAsia="MS Mincho" w:cs="Times New Roman"/>
          <w:sz w:val="16"/>
          <w:szCs w:val="24"/>
        </w:rPr>
        <w:t>sometimes</w:t>
      </w:r>
      <w:r w:rsidRPr="00A12185">
        <w:rPr>
          <w:rFonts w:eastAsia="MS Mincho" w:cs="Times New Roman"/>
          <w:b/>
          <w:szCs w:val="24"/>
          <w:u w:val="single"/>
        </w:rPr>
        <w:t xml:space="preserve"> voted in through </w:t>
      </w:r>
      <w:r w:rsidRPr="00A12185">
        <w:rPr>
          <w:rFonts w:eastAsia="MS Mincho" w:cs="Times New Roman"/>
          <w:sz w:val="16"/>
          <w:szCs w:val="24"/>
        </w:rPr>
        <w:t>dubiously</w:t>
      </w:r>
      <w:r w:rsidRPr="00A12185">
        <w:rPr>
          <w:rFonts w:eastAsia="MS Mincho" w:cs="Times New Roman"/>
          <w:b/>
          <w:szCs w:val="24"/>
          <w:u w:val="single"/>
        </w:rPr>
        <w:t xml:space="preserve"> “free and fair” elections, can use the</w:t>
      </w:r>
      <w:r w:rsidRPr="00A12185">
        <w:rPr>
          <w:rFonts w:eastAsia="MS Mincho" w:cs="Times New Roman"/>
          <w:sz w:val="16"/>
          <w:szCs w:val="24"/>
        </w:rPr>
        <w:t xml:space="preserve"> trappings and rhetoric </w:t>
      </w:r>
      <w:r w:rsidRPr="00A12185">
        <w:rPr>
          <w:rFonts w:eastAsia="MS Mincho" w:cs="Times New Roman"/>
          <w:b/>
          <w:szCs w:val="24"/>
          <w:u w:val="single"/>
        </w:rPr>
        <w:t>of democracy as a façade while behind the scenes they engage in</w:t>
      </w:r>
      <w:r w:rsidRPr="00A12185">
        <w:rPr>
          <w:rFonts w:eastAsia="MS Mincho" w:cs="Times New Roman"/>
          <w:sz w:val="16"/>
          <w:szCs w:val="24"/>
        </w:rPr>
        <w:t xml:space="preserve"> rent-seeking </w:t>
      </w:r>
      <w:r w:rsidRPr="00A12185">
        <w:rPr>
          <w:rFonts w:eastAsia="MS Mincho" w:cs="Times New Roman"/>
          <w:b/>
          <w:szCs w:val="24"/>
          <w:u w:val="single"/>
        </w:rPr>
        <w:t>practices that</w:t>
      </w:r>
      <w:r w:rsidRPr="00A12185">
        <w:rPr>
          <w:rFonts w:eastAsia="MS Mincho" w:cs="Times New Roman"/>
          <w:sz w:val="16"/>
          <w:szCs w:val="24"/>
        </w:rPr>
        <w:t xml:space="preserve"> can </w:t>
      </w:r>
      <w:r w:rsidRPr="00A12185">
        <w:rPr>
          <w:rFonts w:eastAsia="MS Mincho" w:cs="Times New Roman"/>
          <w:b/>
          <w:szCs w:val="24"/>
          <w:u w:val="single"/>
        </w:rPr>
        <w:t>lead to</w:t>
      </w:r>
      <w:r w:rsidRPr="00A12185">
        <w:rPr>
          <w:rFonts w:eastAsia="MS Mincho" w:cs="Times New Roman"/>
          <w:sz w:val="16"/>
          <w:szCs w:val="24"/>
        </w:rPr>
        <w:t xml:space="preserve"> a systemic entrenchment of </w:t>
      </w:r>
      <w:r w:rsidRPr="00A12185">
        <w:rPr>
          <w:rFonts w:eastAsia="MS Mincho" w:cs="Times New Roman"/>
          <w:b/>
          <w:szCs w:val="24"/>
          <w:u w:val="single"/>
        </w:rPr>
        <w:t>corruption. In such a system political power is used for economic gain</w:t>
      </w:r>
      <w:r w:rsidRPr="00A12185">
        <w:rPr>
          <w:rFonts w:eastAsia="MS Mincho" w:cs="Times New Roman"/>
          <w:sz w:val="16"/>
          <w:szCs w:val="24"/>
        </w:rPr>
        <w:t xml:space="preserve"> and economic gain is </w:t>
      </w:r>
      <w:r w:rsidRPr="00A12185">
        <w:rPr>
          <w:rFonts w:eastAsia="MS Mincho" w:cs="Times New Roman"/>
          <w:b/>
          <w:szCs w:val="24"/>
          <w:u w:val="single"/>
        </w:rPr>
        <w:t>used for buying political influence. Few or no dividends go to the general populace. This results in persistent poverty among a large percentage of the population</w:t>
      </w:r>
      <w:r w:rsidRPr="00A12185">
        <w:rPr>
          <w:rFonts w:eastAsia="MS Mincho" w:cs="Times New Roman"/>
          <w:sz w:val="16"/>
          <w:szCs w:val="24"/>
        </w:rPr>
        <w:t xml:space="preserve"> coupled with poor social services. Public enthusiasm or </w:t>
      </w:r>
      <w:r w:rsidRPr="00A12185">
        <w:rPr>
          <w:rFonts w:eastAsia="MS Mincho" w:cs="Times New Roman"/>
          <w:b/>
          <w:szCs w:val="24"/>
          <w:u w:val="single"/>
        </w:rPr>
        <w:t>support for democracy wanes, democracy is eroded, therefore human rights are violated, and eventually democracy breaks down. Such scenarios are a</w:t>
      </w:r>
      <w:r w:rsidRPr="00A12185">
        <w:rPr>
          <w:rFonts w:eastAsia="MS Mincho" w:cs="Times New Roman"/>
          <w:sz w:val="16"/>
          <w:szCs w:val="24"/>
        </w:rPr>
        <w:t xml:space="preserve">n early and </w:t>
      </w:r>
      <w:r w:rsidRPr="00A12185">
        <w:rPr>
          <w:rFonts w:eastAsia="MS Mincho" w:cs="Times New Roman"/>
          <w:b/>
          <w:szCs w:val="24"/>
          <w:u w:val="single"/>
        </w:rPr>
        <w:t>real threat to democracy because the impoverished populace does not have</w:t>
      </w:r>
      <w:r w:rsidRPr="00A12185">
        <w:rPr>
          <w:rFonts w:eastAsia="MS Mincho" w:cs="Times New Roman"/>
          <w:sz w:val="16"/>
          <w:szCs w:val="24"/>
        </w:rPr>
        <w:t xml:space="preserve"> the necessary tools―such as </w:t>
      </w:r>
      <w:r w:rsidRPr="00A12185">
        <w:rPr>
          <w:rFonts w:eastAsia="MS Mincho" w:cs="Times New Roman"/>
          <w:b/>
          <w:szCs w:val="24"/>
          <w:u w:val="single"/>
        </w:rPr>
        <w:t xml:space="preserve">education or access to information―to fight back </w:t>
      </w:r>
      <w:r w:rsidRPr="00A12185">
        <w:rPr>
          <w:rFonts w:eastAsia="MS Mincho" w:cs="Times New Roman"/>
          <w:sz w:val="16"/>
          <w:szCs w:val="24"/>
        </w:rPr>
        <w:t>and, in most cases, is simply unfamiliar with the concept of demanding government accountability and responsiveness.</w:t>
      </w:r>
    </w:p>
    <w:p w:rsidR="00A12185" w:rsidRPr="00A12185" w:rsidRDefault="00A12185" w:rsidP="00A12185">
      <w:pPr>
        <w:rPr>
          <w:rFonts w:eastAsia="MS Mincho" w:cs="Times New Roman"/>
          <w:sz w:val="16"/>
          <w:szCs w:val="24"/>
        </w:rPr>
      </w:pPr>
    </w:p>
    <w:p w:rsidR="00A12185" w:rsidRPr="00A12185" w:rsidRDefault="00A12185" w:rsidP="00A12185">
      <w:pPr>
        <w:rPr>
          <w:rFonts w:eastAsia="MS Mincho" w:cs="Times New Roman"/>
          <w:sz w:val="16"/>
          <w:szCs w:val="24"/>
        </w:rPr>
      </w:pPr>
    </w:p>
    <w:p w:rsidR="00A12185" w:rsidRPr="00A12185" w:rsidRDefault="00A12185" w:rsidP="00A12185">
      <w:pPr>
        <w:keepNext/>
        <w:keepLines/>
        <w:spacing w:before="200"/>
        <w:outlineLvl w:val="3"/>
        <w:rPr>
          <w:rFonts w:eastAsia="MS Gothic" w:cs="Times New Roman"/>
          <w:b/>
          <w:bCs/>
          <w:iCs/>
          <w:sz w:val="26"/>
          <w:szCs w:val="24"/>
        </w:rPr>
      </w:pPr>
      <w:r w:rsidRPr="00A12185">
        <w:rPr>
          <w:rFonts w:eastAsia="MS Gothic" w:cs="Times New Roman"/>
          <w:b/>
          <w:bCs/>
          <w:iCs/>
          <w:sz w:val="26"/>
          <w:szCs w:val="24"/>
        </w:rPr>
        <w:t>Democracy is more than free elections</w:t>
      </w:r>
    </w:p>
    <w:p w:rsidR="00A12185" w:rsidRPr="00A12185" w:rsidRDefault="00A12185" w:rsidP="00A12185">
      <w:pPr>
        <w:rPr>
          <w:rFonts w:eastAsia="MS Mincho" w:cs="Times New Roman"/>
          <w:b/>
          <w:sz w:val="26"/>
          <w:szCs w:val="24"/>
        </w:rPr>
      </w:pPr>
      <w:r w:rsidRPr="00A12185">
        <w:rPr>
          <w:rFonts w:eastAsia="MS Mincho" w:cs="Times New Roman"/>
          <w:b/>
          <w:sz w:val="26"/>
          <w:szCs w:val="24"/>
        </w:rPr>
        <w:t xml:space="preserve">Deneulin, International Development Senior Lecturer, </w:t>
      </w:r>
    </w:p>
    <w:p w:rsidR="00A12185" w:rsidRPr="00A12185" w:rsidRDefault="00A12185" w:rsidP="00A12185">
      <w:pPr>
        <w:rPr>
          <w:rFonts w:eastAsia="MS Mincho" w:cs="Times New Roman"/>
          <w:sz w:val="26"/>
          <w:szCs w:val="24"/>
        </w:rPr>
      </w:pPr>
      <w:r w:rsidRPr="00A12185">
        <w:rPr>
          <w:rFonts w:eastAsia="MS Mincho" w:cs="Times New Roman"/>
          <w:b/>
          <w:sz w:val="26"/>
          <w:szCs w:val="24"/>
        </w:rPr>
        <w:t>(Severine, “Democracy and Human Development”, http://hdr.undp.org/en/media/Deneulin%20Democracy.pdf, 7/9/13, AL)</w:t>
      </w:r>
    </w:p>
    <w:p w:rsidR="00A12185" w:rsidRPr="00A12185" w:rsidRDefault="00A12185" w:rsidP="00A12185">
      <w:pPr>
        <w:rPr>
          <w:rFonts w:eastAsia="MS Mincho" w:cs="Times New Roman"/>
          <w:b/>
          <w:szCs w:val="24"/>
          <w:u w:val="single"/>
        </w:rPr>
      </w:pPr>
      <w:r w:rsidRPr="00A12185">
        <w:rPr>
          <w:rFonts w:eastAsia="MS Mincho" w:cs="Times New Roman"/>
          <w:sz w:val="16"/>
          <w:szCs w:val="24"/>
        </w:rPr>
        <w:t xml:space="preserve">As we all know, democracy means in Ancient Greek ‘rule by the people’. </w:t>
      </w:r>
      <w:r w:rsidRPr="00A12185">
        <w:rPr>
          <w:rFonts w:eastAsia="MS Mincho" w:cs="Times New Roman"/>
          <w:b/>
          <w:szCs w:val="24"/>
          <w:u w:val="single"/>
        </w:rPr>
        <w:t xml:space="preserve">It is now universally </w:t>
      </w:r>
      <w:r w:rsidRPr="00A12185">
        <w:rPr>
          <w:rFonts w:eastAsia="MS Mincho" w:cs="Times New Roman"/>
          <w:b/>
          <w:sz w:val="12"/>
          <w:szCs w:val="24"/>
          <w:u w:val="single"/>
        </w:rPr>
        <w:t>¶</w:t>
      </w:r>
      <w:r w:rsidRPr="00A12185">
        <w:rPr>
          <w:rFonts w:eastAsia="MS Mincho" w:cs="Times New Roman"/>
          <w:b/>
          <w:szCs w:val="24"/>
          <w:u w:val="single"/>
        </w:rPr>
        <w:t xml:space="preserve"> accepted that democracy requires more than elections and majority rule. In addition to</w:t>
      </w:r>
      <w:r w:rsidRPr="00A12185">
        <w:rPr>
          <w:rFonts w:eastAsia="MS Mincho" w:cs="Times New Roman"/>
          <w:sz w:val="16"/>
          <w:szCs w:val="24"/>
        </w:rPr>
        <w:t xml:space="preserve"> the exercise of</w:t>
      </w:r>
      <w:r w:rsidRPr="00A12185">
        <w:rPr>
          <w:rFonts w:eastAsia="MS Mincho" w:cs="Times New Roman"/>
          <w:sz w:val="12"/>
          <w:szCs w:val="24"/>
        </w:rPr>
        <w:t>¶</w:t>
      </w:r>
      <w:r w:rsidRPr="00A12185">
        <w:rPr>
          <w:rFonts w:eastAsia="MS Mincho" w:cs="Times New Roman"/>
          <w:sz w:val="16"/>
          <w:szCs w:val="24"/>
        </w:rPr>
        <w:t xml:space="preserve"> </w:t>
      </w:r>
      <w:r w:rsidRPr="00A12185">
        <w:rPr>
          <w:rFonts w:eastAsia="MS Mincho" w:cs="Times New Roman"/>
          <w:b/>
          <w:szCs w:val="24"/>
          <w:u w:val="single"/>
        </w:rPr>
        <w:t>basic political rights like the right to vote and the holding of free and fair elections, democracy involves</w:t>
      </w:r>
      <w:r w:rsidRPr="00A12185">
        <w:rPr>
          <w:rFonts w:eastAsia="MS Mincho" w:cs="Times New Roman"/>
          <w:sz w:val="16"/>
          <w:szCs w:val="24"/>
        </w:rPr>
        <w:t xml:space="preserve"> </w:t>
      </w:r>
      <w:r w:rsidRPr="00A12185">
        <w:rPr>
          <w:rFonts w:eastAsia="MS Mincho" w:cs="Times New Roman"/>
          <w:sz w:val="12"/>
          <w:szCs w:val="24"/>
        </w:rPr>
        <w:t>¶</w:t>
      </w:r>
      <w:r w:rsidRPr="00A12185">
        <w:rPr>
          <w:rFonts w:eastAsia="MS Mincho" w:cs="Times New Roman"/>
          <w:sz w:val="16"/>
          <w:szCs w:val="24"/>
        </w:rPr>
        <w:t xml:space="preserve"> (Drèze and Sen, 2002, p. 24): </w:t>
      </w:r>
      <w:r w:rsidRPr="00A12185">
        <w:rPr>
          <w:rFonts w:eastAsia="MS Mincho" w:cs="Times New Roman"/>
          <w:sz w:val="12"/>
          <w:szCs w:val="24"/>
        </w:rPr>
        <w:t>¶</w:t>
      </w:r>
      <w:r w:rsidRPr="00A12185">
        <w:rPr>
          <w:rFonts w:eastAsia="MS Mincho" w:cs="Times New Roman"/>
          <w:sz w:val="16"/>
          <w:szCs w:val="24"/>
        </w:rPr>
        <w:t xml:space="preserve"> - </w:t>
      </w:r>
      <w:r w:rsidRPr="00A12185">
        <w:rPr>
          <w:rFonts w:eastAsia="MS Mincho" w:cs="Times New Roman"/>
          <w:b/>
          <w:szCs w:val="24"/>
          <w:u w:val="single"/>
        </w:rPr>
        <w:t xml:space="preserve">Respect for legal entitlements; </w:t>
      </w:r>
      <w:r w:rsidRPr="00A12185">
        <w:rPr>
          <w:rFonts w:eastAsia="MS Mincho" w:cs="Times New Roman"/>
          <w:b/>
          <w:sz w:val="12"/>
          <w:szCs w:val="24"/>
          <w:u w:val="single"/>
        </w:rPr>
        <w:t>¶</w:t>
      </w:r>
      <w:r w:rsidRPr="00A12185">
        <w:rPr>
          <w:rFonts w:eastAsia="MS Mincho" w:cs="Times New Roman"/>
          <w:b/>
          <w:szCs w:val="24"/>
          <w:u w:val="single"/>
        </w:rPr>
        <w:t xml:space="preserve"> - Respect for the right to free expression (and uncensored media); </w:t>
      </w:r>
      <w:r w:rsidRPr="00A12185">
        <w:rPr>
          <w:rFonts w:eastAsia="MS Mincho" w:cs="Times New Roman"/>
          <w:b/>
          <w:sz w:val="12"/>
          <w:szCs w:val="24"/>
          <w:u w:val="single"/>
        </w:rPr>
        <w:t>¶</w:t>
      </w:r>
      <w:r w:rsidRPr="00A12185">
        <w:rPr>
          <w:rFonts w:eastAsia="MS Mincho" w:cs="Times New Roman"/>
          <w:b/>
          <w:szCs w:val="24"/>
          <w:u w:val="single"/>
        </w:rPr>
        <w:t xml:space="preserve"> - The right to associate freely and hold public discussions; </w:t>
      </w:r>
      <w:r w:rsidRPr="00A12185">
        <w:rPr>
          <w:rFonts w:eastAsia="MS Mincho" w:cs="Times New Roman"/>
          <w:b/>
          <w:sz w:val="12"/>
          <w:szCs w:val="24"/>
          <w:u w:val="single"/>
        </w:rPr>
        <w:t>¶</w:t>
      </w:r>
      <w:r w:rsidRPr="00A12185">
        <w:rPr>
          <w:rFonts w:eastAsia="MS Mincho" w:cs="Times New Roman"/>
          <w:b/>
          <w:szCs w:val="24"/>
          <w:u w:val="single"/>
        </w:rPr>
        <w:t xml:space="preserve"> - The right to organize political movements of protests.</w:t>
      </w:r>
    </w:p>
    <w:p w:rsidR="00A12185" w:rsidRPr="00A12185" w:rsidRDefault="00A12185" w:rsidP="00A12185">
      <w:pPr>
        <w:rPr>
          <w:rFonts w:eastAsia="MS Mincho" w:cs="Times New Roman"/>
          <w:sz w:val="16"/>
          <w:szCs w:val="24"/>
        </w:rPr>
      </w:pPr>
    </w:p>
    <w:p w:rsidR="000159B2" w:rsidRDefault="000159B2" w:rsidP="000159B2">
      <w:pPr>
        <w:pStyle w:val="Heading3"/>
      </w:pPr>
      <w:r>
        <w:lastRenderedPageBreak/>
        <w:t xml:space="preserve">2AC AT Conditions CP—Perm </w:t>
      </w:r>
    </w:p>
    <w:p w:rsidR="000159B2" w:rsidRPr="000159B2" w:rsidRDefault="000159B2" w:rsidP="000159B2">
      <w:pPr>
        <w:pStyle w:val="Heading4"/>
      </w:pPr>
      <w:r w:rsidRPr="000159B2">
        <w:rPr>
          <w:bCs w:val="0"/>
        </w:rPr>
        <w:t>Economic growth leads to social and political change with great input from the people – exemplified in 2009</w:t>
      </w:r>
    </w:p>
    <w:p w:rsidR="000159B2" w:rsidRDefault="000159B2" w:rsidP="000159B2">
      <w:pPr>
        <w:rPr>
          <w:rStyle w:val="StyleStyleBold12pt"/>
        </w:rPr>
      </w:pPr>
      <w:r>
        <w:rPr>
          <w:rStyle w:val="StyleStyleBold12pt"/>
        </w:rPr>
        <w:t>Agee, Award-winning journalist/author, 2011</w:t>
      </w:r>
    </w:p>
    <w:p w:rsidR="000159B2" w:rsidRDefault="000159B2" w:rsidP="000159B2">
      <w:pPr>
        <w:rPr>
          <w:rStyle w:val="StyleBoldUnderline"/>
          <w:sz w:val="16"/>
          <w:szCs w:val="16"/>
        </w:rPr>
      </w:pPr>
      <w:r w:rsidRPr="000159B2">
        <w:rPr>
          <w:rStyle w:val="StyleBoldUnderline"/>
          <w:b w:val="0"/>
          <w:sz w:val="16"/>
          <w:szCs w:val="16"/>
          <w:u w:val="none"/>
        </w:rPr>
        <w:t>(Christopher, Socialism and Democracy, “Cuba at the Onset of the 21st Century: Socialism, Democracy, and Political Reforms</w:t>
      </w:r>
      <w:r>
        <w:rPr>
          <w:rStyle w:val="StyleBoldUnderline"/>
          <w:sz w:val="16"/>
          <w:szCs w:val="16"/>
        </w:rPr>
        <w:t xml:space="preserve">,” </w:t>
      </w:r>
      <w:r w:rsidRPr="000159B2">
        <w:rPr>
          <w:rStyle w:val="StyleBoldUnderline"/>
          <w:b w:val="0"/>
          <w:sz w:val="16"/>
          <w:szCs w:val="16"/>
          <w:u w:val="none"/>
        </w:rPr>
        <w:t>5/1/2011,</w:t>
      </w:r>
      <w:r>
        <w:rPr>
          <w:rStyle w:val="StyleBoldUnderline"/>
          <w:sz w:val="16"/>
          <w:szCs w:val="16"/>
        </w:rPr>
        <w:t xml:space="preserve"> </w:t>
      </w:r>
      <w:hyperlink r:id="rId18" w:history="1">
        <w:r>
          <w:rPr>
            <w:rStyle w:val="Hyperlink"/>
            <w:sz w:val="16"/>
            <w:szCs w:val="16"/>
          </w:rPr>
          <w:t>http://sdonline.org/52/cuba-at-the-onset-of-the-21st-century-socialism-democracy-and-political-reforms/</w:t>
        </w:r>
      </w:hyperlink>
      <w:r>
        <w:rPr>
          <w:rStyle w:val="StyleBoldUnderline"/>
          <w:sz w:val="16"/>
          <w:szCs w:val="16"/>
        </w:rPr>
        <w:t xml:space="preserve">, </w:t>
      </w:r>
      <w:r w:rsidRPr="000159B2">
        <w:rPr>
          <w:rStyle w:val="StyleBoldUnderline"/>
          <w:b w:val="0"/>
          <w:sz w:val="16"/>
          <w:szCs w:val="16"/>
          <w:u w:val="none"/>
        </w:rPr>
        <w:t>AGFA).</w:t>
      </w:r>
    </w:p>
    <w:p w:rsidR="000159B2" w:rsidRDefault="000159B2" w:rsidP="000159B2">
      <w:pPr>
        <w:rPr>
          <w:rStyle w:val="StyleBoldUnderline"/>
          <w:b w:val="0"/>
          <w:sz w:val="20"/>
          <w:szCs w:val="20"/>
        </w:rPr>
      </w:pPr>
      <w:r>
        <w:rPr>
          <w:rStyle w:val="StyleBoldUnderline"/>
        </w:rPr>
        <w:t xml:space="preserve">The smooth succession of power has inevitably brought with it changes reflecting socioeconomic and political factors, </w:t>
      </w:r>
      <w:r w:rsidRPr="000159B2">
        <w:t xml:space="preserve">the international and regional environment, the particular moment in history and the personality, methods and styles of the leader. </w:t>
      </w:r>
      <w:r w:rsidRPr="000159B2">
        <w:rPr>
          <w:rStyle w:val="StyleBoldUnderline"/>
        </w:rPr>
        <w:t xml:space="preserve">This is not just a matter of whether one or another person is president, or </w:t>
      </w:r>
      <w:proofErr w:type="gramStart"/>
      <w:r w:rsidRPr="000159B2">
        <w:rPr>
          <w:rStyle w:val="StyleBoldUnderline"/>
        </w:rPr>
        <w:t>of</w:t>
      </w:r>
      <w:proofErr w:type="gramEnd"/>
      <w:r w:rsidRPr="000159B2">
        <w:rPr>
          <w:rStyle w:val="StyleBoldUnderline"/>
        </w:rPr>
        <w:t xml:space="preserve"> whether there are differences between them</w:t>
      </w:r>
      <w:r w:rsidRPr="000159B2">
        <w:t xml:space="preserve">. Cuba already experienced major economic and political reforms in the mid-’70s and again during the first half of the ‘90s under the direction of the same historic leader. The new economic and historico-political context likewise demands reforms. Key ideas were put forward by President Raúl Castro between 2007 and 2009.14 </w:t>
      </w:r>
      <w:proofErr w:type="gramStart"/>
      <w:r w:rsidRPr="000159B2">
        <w:t>These</w:t>
      </w:r>
      <w:proofErr w:type="gramEnd"/>
      <w:r w:rsidRPr="000159B2">
        <w:t xml:space="preserve"> should be subjected to extensive popular debate. They include</w:t>
      </w:r>
      <w:proofErr w:type="gramStart"/>
      <w:r w:rsidRPr="000159B2">
        <w:t>:¶</w:t>
      </w:r>
      <w:proofErr w:type="gramEnd"/>
      <w:r w:rsidRPr="000159B2">
        <w:t xml:space="preserve"> 1. Changes aimed at satisfying the basic material and spiritual needs of the people by continually strengthening the economy and its productive base. This requires a comprehensive analysis of the issue of dual currency.15 This analysis should take into account the production of material goods, the wage system, retail prices, free or heavily subsidized goods (gratuidades), and the millions in irrational and unsustainable subsidies.16¶ 2. Respect for and improvement of political institutions</w:t>
      </w:r>
      <w:proofErr w:type="gramStart"/>
      <w:r w:rsidRPr="000159B2">
        <w:t>.¶</w:t>
      </w:r>
      <w:proofErr w:type="gramEnd"/>
      <w:r w:rsidRPr="000159B2">
        <w:t xml:space="preserve"> 3. The need to make state institutions and government management more efficient, create a more compact and functional government structure, ease bureaucracy, and utilize administrative offices better and make them more efficient</w:t>
      </w:r>
      <w:proofErr w:type="gramStart"/>
      <w:r w:rsidRPr="000159B2">
        <w:t>.¶</w:t>
      </w:r>
      <w:proofErr w:type="gramEnd"/>
      <w:r w:rsidRPr="000159B2">
        <w:t xml:space="preserve"> 4. </w:t>
      </w:r>
      <w:proofErr w:type="gramStart"/>
      <w:r w:rsidRPr="000159B2">
        <w:t>Gradual</w:t>
      </w:r>
      <w:r>
        <w:rPr>
          <w:rStyle w:val="StyleBoldUnderline"/>
        </w:rPr>
        <w:t xml:space="preserve"> elimination of excessive prohibitions and regulations after a comprehensive study of the more complex ones, looking at their political and legal implications</w:t>
      </w:r>
      <w:r>
        <w:rPr>
          <w:rStyle w:val="StyleBoldUnderline"/>
          <w:sz w:val="20"/>
          <w:szCs w:val="20"/>
        </w:rPr>
        <w:t xml:space="preserve"> as well as foreign influences.17</w:t>
      </w:r>
      <w:r>
        <w:rPr>
          <w:rStyle w:val="StyleBoldUnderline"/>
          <w:sz w:val="12"/>
          <w:szCs w:val="20"/>
        </w:rPr>
        <w:t xml:space="preserve">¶ </w:t>
      </w:r>
      <w:r>
        <w:rPr>
          <w:rStyle w:val="StyleBoldUnderline"/>
          <w:sz w:val="20"/>
          <w:szCs w:val="20"/>
        </w:rPr>
        <w:t>5.</w:t>
      </w:r>
      <w:proofErr w:type="gramEnd"/>
      <w:r>
        <w:rPr>
          <w:rStyle w:val="StyleBoldUnderline"/>
          <w:sz w:val="20"/>
          <w:szCs w:val="20"/>
        </w:rPr>
        <w:t xml:space="preserve"> The need to determine priorities and the pace of addressing them on the basis of the economic and financial resources available and of a deep, rational and collective analysis by the Party, the State and government, after direct consultation with the citizenry, whether a particular sector or – on matters of great importance – the entire population</w:t>
      </w:r>
      <w:proofErr w:type="gramStart"/>
      <w:r>
        <w:rPr>
          <w:rStyle w:val="StyleBoldUnderline"/>
          <w:sz w:val="20"/>
          <w:szCs w:val="20"/>
        </w:rPr>
        <w:t>.</w:t>
      </w:r>
      <w:r>
        <w:rPr>
          <w:rStyle w:val="StyleBoldUnderline"/>
          <w:sz w:val="12"/>
          <w:szCs w:val="20"/>
        </w:rPr>
        <w:t>¶</w:t>
      </w:r>
      <w:proofErr w:type="gramEnd"/>
      <w:r>
        <w:rPr>
          <w:rStyle w:val="StyleBoldUnderline"/>
          <w:sz w:val="12"/>
          <w:szCs w:val="20"/>
        </w:rPr>
        <w:t xml:space="preserve"> </w:t>
      </w:r>
      <w:r>
        <w:rPr>
          <w:rStyle w:val="StyleBoldUnderline"/>
          <w:sz w:val="20"/>
          <w:szCs w:val="20"/>
        </w:rPr>
        <w:t>6. Ensured fulfillment of the Parliament’s mission not just through its balanced make-up, but also through the ability of its deputies and standing committees to operate in an intelligent, organized, creative and energetic way toward solving the problems discussed.18</w:t>
      </w:r>
      <w:r>
        <w:rPr>
          <w:rStyle w:val="StyleBoldUnderline"/>
          <w:sz w:val="12"/>
          <w:szCs w:val="20"/>
        </w:rPr>
        <w:t xml:space="preserve">¶ </w:t>
      </w:r>
      <w:r>
        <w:rPr>
          <w:rStyle w:val="StyleBoldUnderline"/>
          <w:sz w:val="20"/>
          <w:szCs w:val="20"/>
        </w:rPr>
        <w:t>7. Party cadres to monitor the implementation of economic measures not through reports and meetings, but instead through direct dialogue with producers</w:t>
      </w:r>
      <w:proofErr w:type="gramStart"/>
      <w:r>
        <w:rPr>
          <w:rStyle w:val="StyleBoldUnderline"/>
          <w:sz w:val="20"/>
          <w:szCs w:val="20"/>
        </w:rPr>
        <w:t>.</w:t>
      </w:r>
      <w:r>
        <w:rPr>
          <w:rStyle w:val="StyleBoldUnderline"/>
          <w:sz w:val="12"/>
          <w:szCs w:val="20"/>
        </w:rPr>
        <w:t>¶</w:t>
      </w:r>
      <w:proofErr w:type="gramEnd"/>
      <w:r>
        <w:rPr>
          <w:rStyle w:val="StyleBoldUnderline"/>
          <w:sz w:val="12"/>
          <w:szCs w:val="20"/>
        </w:rPr>
        <w:t xml:space="preserve"> </w:t>
      </w:r>
      <w:r>
        <w:rPr>
          <w:rStyle w:val="StyleBoldUnderline"/>
        </w:rPr>
        <w:t>These ideas correspond to the essential needs of Cuban society and demonstrate a political will to change. Many of them reflect demands put forward by the public</w:t>
      </w:r>
      <w:r>
        <w:rPr>
          <w:rStyle w:val="StyleBoldUnderline"/>
          <w:sz w:val="20"/>
          <w:szCs w:val="20"/>
        </w:rPr>
        <w:t xml:space="preserve"> in the national political debate convened by President Raúl Castro following his speech on July 26, 2007. </w:t>
      </w:r>
      <w:r>
        <w:rPr>
          <w:rStyle w:val="StyleBoldUnderline"/>
        </w:rPr>
        <w:t>Raúl Castro initiated an “open” discussion about social and economic problems among the ranks of the Communist Party, the Young Communist League, the mass organizations, students, and workers at their workplaces.</w:t>
      </w:r>
      <w:r>
        <w:rPr>
          <w:rStyle w:val="StyleBoldUnderline"/>
          <w:sz w:val="20"/>
          <w:szCs w:val="20"/>
        </w:rPr>
        <w:t xml:space="preserve"> The result was majority support for the socialist project, </w:t>
      </w:r>
      <w:r w:rsidRPr="000159B2">
        <w:t>but with criticism regarding inadequate wages, the dual currency system, high prices for goods in hard currency, low agricultural production, regulations and prohibitions on citizens, the housing problem, the State press, hypocrisy (doble moral), and other issues.19¶ After completing the round of meetings in October 2007, the information obtained was systematized and classified for consideration by the government</w:t>
      </w:r>
      <w:r>
        <w:rPr>
          <w:rStyle w:val="StyleBoldUnderline"/>
        </w:rPr>
        <w:t>. In response the government has been taking steps to eliminate bureaucratic obstacles and prohibitions that irritate the public. Structural reforms (related to the economy, government organization, etc.) require more time and thought and will come about gradually</w:t>
      </w:r>
      <w:r>
        <w:rPr>
          <w:rStyle w:val="StyleBoldUnderline"/>
          <w:sz w:val="20"/>
          <w:szCs w:val="20"/>
        </w:rPr>
        <w:t xml:space="preserve">. In fact, so far (mid-2009), in addition to the aforementioned government changes, the allocation of idle land to individuals and groups in usufruct for food production has been stepped up and is seen as a matter of national security. </w:t>
      </w:r>
      <w:r w:rsidRPr="000159B2">
        <w:t>Some prohibitions have been eliminated and the plethora of regulations is being gradually simplified in an effort to prevent over-criminalization, i.e. unnecessary laws, regulations and prohibitions that are obstacles to initiative, creativity and ethical behavior.</w:t>
      </w:r>
    </w:p>
    <w:p w:rsidR="000159B2" w:rsidRPr="000159B2" w:rsidRDefault="000159B2" w:rsidP="000159B2"/>
    <w:p w:rsidR="000159B2" w:rsidRDefault="0096507C" w:rsidP="0096507C">
      <w:pPr>
        <w:pStyle w:val="Heading3"/>
      </w:pPr>
      <w:r>
        <w:lastRenderedPageBreak/>
        <w:t xml:space="preserve">2AC AT Conditions CP—Solvency Deficit </w:t>
      </w:r>
    </w:p>
    <w:p w:rsidR="0096507C" w:rsidRPr="0096507C" w:rsidRDefault="0096507C" w:rsidP="0096507C">
      <w:pPr>
        <w:keepNext/>
        <w:keepLines/>
        <w:spacing w:before="200"/>
        <w:outlineLvl w:val="3"/>
        <w:rPr>
          <w:rFonts w:eastAsia="MS Gothic" w:cs="Times New Roman"/>
          <w:b/>
          <w:bCs/>
          <w:iCs/>
          <w:sz w:val="26"/>
          <w:szCs w:val="24"/>
        </w:rPr>
      </w:pPr>
      <w:r w:rsidRPr="0096507C">
        <w:rPr>
          <w:rFonts w:eastAsia="MS Gothic" w:cs="Times New Roman"/>
          <w:b/>
          <w:bCs/>
          <w:iCs/>
          <w:sz w:val="26"/>
          <w:szCs w:val="24"/>
        </w:rPr>
        <w:t>Castro will not cooperate – AntiAmericanism is strong</w:t>
      </w:r>
    </w:p>
    <w:p w:rsidR="0096507C" w:rsidRPr="0096507C" w:rsidRDefault="0096507C" w:rsidP="0096507C">
      <w:pPr>
        <w:rPr>
          <w:rFonts w:eastAsia="MS Mincho" w:cs="Times New Roman"/>
          <w:b/>
          <w:sz w:val="26"/>
          <w:szCs w:val="24"/>
        </w:rPr>
      </w:pPr>
      <w:r w:rsidRPr="0096507C">
        <w:rPr>
          <w:rFonts w:eastAsia="MS Mincho" w:cs="Times New Roman"/>
          <w:b/>
          <w:sz w:val="26"/>
          <w:szCs w:val="24"/>
        </w:rPr>
        <w:t>Suchlicki, Emilio Bacardi Moreau Distinguished Professor and Director, 13</w:t>
      </w:r>
    </w:p>
    <w:p w:rsidR="0096507C" w:rsidRPr="0096507C" w:rsidRDefault="0096507C" w:rsidP="0096507C">
      <w:pPr>
        <w:rPr>
          <w:rFonts w:eastAsia="MS Mincho" w:cs="Times New Roman"/>
          <w:sz w:val="26"/>
          <w:szCs w:val="24"/>
        </w:rPr>
      </w:pPr>
      <w:r w:rsidRPr="0096507C">
        <w:rPr>
          <w:rFonts w:eastAsia="MS Mincho" w:cs="Times New Roman"/>
          <w:b/>
          <w:sz w:val="26"/>
          <w:szCs w:val="24"/>
        </w:rPr>
        <w:t>(Jaime, 3/4/13, The Atlantic, “Why Cuba will still be anti-american after castro”, http://www.theatlantic.com/international/archive/2013/03/why-cuba-will-still-be-anti-american-after-castro/273680/, 7/10/13, AL)</w:t>
      </w:r>
    </w:p>
    <w:p w:rsidR="0096507C" w:rsidRPr="0096507C" w:rsidRDefault="0096507C" w:rsidP="0096507C">
      <w:pPr>
        <w:rPr>
          <w:rFonts w:eastAsia="MS Mincho" w:cs="Times New Roman"/>
          <w:sz w:val="16"/>
          <w:szCs w:val="24"/>
        </w:rPr>
      </w:pPr>
      <w:r w:rsidRPr="0096507C">
        <w:rPr>
          <w:rFonts w:eastAsia="MS Mincho" w:cs="Times New Roman"/>
          <w:sz w:val="16"/>
          <w:szCs w:val="24"/>
        </w:rPr>
        <w:t xml:space="preserve">In the meantime, Raul Castro will still rule with an iron fist. Some Cuba observers expect that Raul will open up the economy and even provide some political changes. Not so soon. </w:t>
      </w:r>
      <w:r w:rsidRPr="0096507C">
        <w:rPr>
          <w:rFonts w:eastAsia="MS Mincho" w:cs="Times New Roman"/>
          <w:b/>
          <w:szCs w:val="24"/>
          <w:u w:val="single"/>
        </w:rPr>
        <w:t>With Fidel alive, or even</w:t>
      </w:r>
      <w:r w:rsidRPr="0096507C">
        <w:rPr>
          <w:rFonts w:eastAsia="MS Mincho" w:cs="Times New Roman"/>
          <w:sz w:val="16"/>
          <w:szCs w:val="24"/>
        </w:rPr>
        <w:t xml:space="preserve"> when he is </w:t>
      </w:r>
      <w:r w:rsidRPr="0096507C">
        <w:rPr>
          <w:rFonts w:eastAsia="MS Mincho" w:cs="Times New Roman"/>
          <w:b/>
          <w:szCs w:val="24"/>
          <w:u w:val="single"/>
        </w:rPr>
        <w:t>dead, it would be difficult</w:t>
      </w:r>
      <w:r w:rsidRPr="0096507C">
        <w:rPr>
          <w:rFonts w:eastAsia="MS Mincho" w:cs="Times New Roman"/>
          <w:sz w:val="16"/>
          <w:szCs w:val="24"/>
        </w:rPr>
        <w:t xml:space="preserve"> for Raul </w:t>
      </w:r>
      <w:r w:rsidRPr="0096507C">
        <w:rPr>
          <w:rFonts w:eastAsia="MS Mincho" w:cs="Times New Roman"/>
          <w:b/>
          <w:szCs w:val="24"/>
          <w:u w:val="single"/>
        </w:rPr>
        <w:t>to reject his brother's legacy of political and economic centralization</w:t>
      </w:r>
      <w:r w:rsidRPr="0096507C">
        <w:rPr>
          <w:rFonts w:eastAsia="MS Mincho" w:cs="Times New Roman"/>
          <w:sz w:val="16"/>
          <w:szCs w:val="24"/>
        </w:rPr>
        <w:t xml:space="preserve">. His legitimacy is based on being Fidel's heir. </w:t>
      </w:r>
      <w:r w:rsidRPr="0096507C">
        <w:rPr>
          <w:rFonts w:eastAsia="MS Mincho" w:cs="Times New Roman"/>
          <w:b/>
          <w:szCs w:val="24"/>
          <w:u w:val="single"/>
        </w:rPr>
        <w:t>Any major move to reject Fidel's "teachings" would create uncertainty among Cuba's ruling elites - party and military.</w:t>
      </w:r>
      <w:r w:rsidRPr="0096507C">
        <w:rPr>
          <w:rFonts w:eastAsia="MS Mincho" w:cs="Times New Roman"/>
          <w:sz w:val="16"/>
          <w:szCs w:val="24"/>
        </w:rPr>
        <w:t xml:space="preserve"> It could also increase </w:t>
      </w:r>
      <w:proofErr w:type="gramStart"/>
      <w:r w:rsidRPr="0096507C">
        <w:rPr>
          <w:rFonts w:eastAsia="MS Mincho" w:cs="Times New Roman"/>
          <w:sz w:val="16"/>
          <w:szCs w:val="24"/>
        </w:rPr>
        <w:t>instability</w:t>
      </w:r>
      <w:proofErr w:type="gramEnd"/>
      <w:r w:rsidRPr="0096507C">
        <w:rPr>
          <w:rFonts w:eastAsia="MS Mincho" w:cs="Times New Roman"/>
          <w:sz w:val="16"/>
          <w:szCs w:val="24"/>
        </w:rPr>
        <w:t xml:space="preserve"> as some would advocate rapid change, while others cling to more orthodox policies. Cubans could see this as an opportunity for mobilization, demanding faster reforms</w:t>
      </w:r>
      <w:proofErr w:type="gramStart"/>
      <w:r w:rsidRPr="0096507C">
        <w:rPr>
          <w:rFonts w:eastAsia="MS Mincho" w:cs="Times New Roman"/>
          <w:sz w:val="16"/>
          <w:szCs w:val="24"/>
        </w:rPr>
        <w:t>.</w:t>
      </w:r>
      <w:r w:rsidRPr="0096507C">
        <w:rPr>
          <w:rFonts w:eastAsia="MS Mincho" w:cs="Times New Roman"/>
          <w:sz w:val="12"/>
          <w:szCs w:val="24"/>
        </w:rPr>
        <w:t>¶</w:t>
      </w:r>
      <w:proofErr w:type="gramEnd"/>
      <w:r w:rsidRPr="0096507C">
        <w:rPr>
          <w:rFonts w:eastAsia="MS Mincho" w:cs="Times New Roman"/>
          <w:sz w:val="16"/>
          <w:szCs w:val="24"/>
        </w:rPr>
        <w:t xml:space="preserve"> For Raul Castro, the uncertainties of uncorking the genie's bottle of reform in Cuba are greater than keeping the lid on and moving cautiously. For the past 52 years, political considerations have always dictated economic policies. He had been the longest serving Minister of Defense (47 years). He presided over the worst period of political repression and economic centralization in Cuba and is responsible for numerous executions after he and his brother assumed power, and some while in Mexico and the Sierra Maestra before reaching power</w:t>
      </w:r>
      <w:proofErr w:type="gramStart"/>
      <w:r w:rsidRPr="0096507C">
        <w:rPr>
          <w:rFonts w:eastAsia="MS Mincho" w:cs="Times New Roman"/>
          <w:sz w:val="16"/>
          <w:szCs w:val="24"/>
        </w:rPr>
        <w:t>.</w:t>
      </w:r>
      <w:r w:rsidRPr="0096507C">
        <w:rPr>
          <w:rFonts w:eastAsia="MS Mincho" w:cs="Times New Roman"/>
          <w:sz w:val="12"/>
          <w:szCs w:val="24"/>
        </w:rPr>
        <w:t>¶</w:t>
      </w:r>
      <w:proofErr w:type="gramEnd"/>
      <w:r w:rsidRPr="0096507C">
        <w:rPr>
          <w:rFonts w:eastAsia="MS Mincho" w:cs="Times New Roman"/>
          <w:sz w:val="16"/>
          <w:szCs w:val="24"/>
        </w:rPr>
        <w:t xml:space="preserve"> During his speech to Parliament, Raul Castro scoffed at any idea that the country would soon abandon socialism and embrace profound economic changes. "</w:t>
      </w:r>
      <w:r w:rsidRPr="0096507C">
        <w:rPr>
          <w:rFonts w:eastAsia="MS Mincho" w:cs="Times New Roman"/>
          <w:b/>
          <w:szCs w:val="24"/>
          <w:u w:val="single"/>
        </w:rPr>
        <w:t>I was not chosen to be president to restore capitalism to Cuba,</w:t>
      </w:r>
      <w:r w:rsidRPr="0096507C">
        <w:rPr>
          <w:rFonts w:eastAsia="MS Mincho" w:cs="Times New Roman"/>
          <w:sz w:val="16"/>
          <w:szCs w:val="24"/>
        </w:rPr>
        <w:t>" he emphasized. "</w:t>
      </w:r>
      <w:r w:rsidRPr="0096507C">
        <w:rPr>
          <w:rFonts w:eastAsia="MS Mincho" w:cs="Times New Roman"/>
          <w:b/>
          <w:szCs w:val="24"/>
          <w:u w:val="single"/>
        </w:rPr>
        <w:t>I was elected to defend, maintain and continue to perfect socialism and not to destroy it.</w:t>
      </w:r>
      <w:r w:rsidRPr="0096507C">
        <w:rPr>
          <w:rFonts w:eastAsia="MS Mincho" w:cs="Times New Roman"/>
          <w:sz w:val="16"/>
          <w:szCs w:val="24"/>
        </w:rPr>
        <w:t>"</w:t>
      </w:r>
      <w:r w:rsidRPr="0096507C">
        <w:rPr>
          <w:rFonts w:eastAsia="MS Mincho" w:cs="Times New Roman"/>
          <w:sz w:val="12"/>
          <w:szCs w:val="24"/>
        </w:rPr>
        <w:t>¶</w:t>
      </w:r>
      <w:r w:rsidRPr="0096507C">
        <w:rPr>
          <w:rFonts w:eastAsia="MS Mincho" w:cs="Times New Roman"/>
          <w:sz w:val="16"/>
          <w:szCs w:val="24"/>
        </w:rPr>
        <w:t xml:space="preserve"> General Castro faces significant challenges in his second term. A non-productive and highly dependent economy on Venezuela and other foreign sources, popular unhappiness, the need to maintain order and discipline among the population and the need to increase productivity. Raul is critically dependent on the military. Lacking the charisma of his brother, he still needs the support of key party leaders and technocrats within the government bureaucracy</w:t>
      </w:r>
      <w:proofErr w:type="gramStart"/>
      <w:r w:rsidRPr="0096507C">
        <w:rPr>
          <w:rFonts w:eastAsia="MS Mincho" w:cs="Times New Roman"/>
          <w:sz w:val="16"/>
          <w:szCs w:val="24"/>
        </w:rPr>
        <w:t>.</w:t>
      </w:r>
      <w:r w:rsidRPr="0096507C">
        <w:rPr>
          <w:rFonts w:eastAsia="MS Mincho" w:cs="Times New Roman"/>
          <w:sz w:val="12"/>
          <w:szCs w:val="24"/>
        </w:rPr>
        <w:t>¶</w:t>
      </w:r>
      <w:proofErr w:type="gramEnd"/>
      <w:r w:rsidRPr="0096507C">
        <w:rPr>
          <w:rFonts w:eastAsia="MS Mincho" w:cs="Times New Roman"/>
          <w:sz w:val="16"/>
          <w:szCs w:val="24"/>
        </w:rPr>
        <w:t xml:space="preserve"> The critical challenge for Raul Castro will be to balance the need to improve the economy and satisfy the needs of the population with maintaining political control. Too rapid economic reforms may lead to an unraveling of political control, a fact feared by Raul, the military, and other allies keen on remaining in power. A partial solution may be to provide more consumer goods to the population, including food, but without any structural economic changes</w:t>
      </w:r>
      <w:proofErr w:type="gramStart"/>
      <w:r w:rsidRPr="0096507C">
        <w:rPr>
          <w:rFonts w:eastAsia="MS Mincho" w:cs="Times New Roman"/>
          <w:sz w:val="16"/>
          <w:szCs w:val="24"/>
        </w:rPr>
        <w:t>.</w:t>
      </w:r>
      <w:r w:rsidRPr="0096507C">
        <w:rPr>
          <w:rFonts w:eastAsia="MS Mincho" w:cs="Times New Roman"/>
          <w:sz w:val="12"/>
          <w:szCs w:val="24"/>
        </w:rPr>
        <w:t>¶</w:t>
      </w:r>
      <w:proofErr w:type="gramEnd"/>
      <w:r w:rsidRPr="0096507C">
        <w:rPr>
          <w:rFonts w:eastAsia="MS Mincho" w:cs="Times New Roman"/>
          <w:sz w:val="16"/>
          <w:szCs w:val="24"/>
        </w:rPr>
        <w:t xml:space="preserve"> Similarly, </w:t>
      </w:r>
      <w:r w:rsidRPr="0096507C">
        <w:rPr>
          <w:rFonts w:eastAsia="MS Mincho" w:cs="Times New Roman"/>
          <w:b/>
          <w:szCs w:val="24"/>
          <w:u w:val="single"/>
        </w:rPr>
        <w:t>any serious overtures to the U.S. do not seem likely in the near future. It would mean the rejection of one of Fidel Castro's main legacies: anti-Americanism. It may create uncertainty within the government, leading to frictions and factionalism</w:t>
      </w:r>
      <w:r w:rsidRPr="0096507C">
        <w:rPr>
          <w:rFonts w:eastAsia="MS Mincho" w:cs="Times New Roman"/>
          <w:sz w:val="16"/>
          <w:szCs w:val="24"/>
        </w:rPr>
        <w:t>. It would require the weakening of Cuba's anti-American alliance with radical regimes in Latin America and elsewhere</w:t>
      </w:r>
      <w:proofErr w:type="gramStart"/>
      <w:r w:rsidRPr="0096507C">
        <w:rPr>
          <w:rFonts w:eastAsia="MS Mincho" w:cs="Times New Roman"/>
          <w:sz w:val="16"/>
          <w:szCs w:val="24"/>
        </w:rPr>
        <w:t>.</w:t>
      </w:r>
      <w:r w:rsidRPr="0096507C">
        <w:rPr>
          <w:rFonts w:eastAsia="MS Mincho" w:cs="Times New Roman"/>
          <w:sz w:val="12"/>
          <w:szCs w:val="24"/>
        </w:rPr>
        <w:t>¶</w:t>
      </w:r>
      <w:proofErr w:type="gramEnd"/>
      <w:r w:rsidRPr="0096507C">
        <w:rPr>
          <w:rFonts w:eastAsia="MS Mincho" w:cs="Times New Roman"/>
          <w:sz w:val="16"/>
          <w:szCs w:val="24"/>
        </w:rPr>
        <w:t xml:space="preserve"> </w:t>
      </w:r>
      <w:r w:rsidRPr="0096507C">
        <w:rPr>
          <w:rFonts w:eastAsia="MS Mincho" w:cs="Times New Roman"/>
          <w:b/>
          <w:szCs w:val="24"/>
          <w:u w:val="single"/>
        </w:rPr>
        <w:t>Raul is unwilling to renounce the support and close collaboration of countries like Venezuela, China, Iran and Russia in exchange for an uncertain relationship with the United States</w:t>
      </w:r>
      <w:r w:rsidRPr="0096507C">
        <w:rPr>
          <w:rFonts w:eastAsia="MS Mincho" w:cs="Times New Roman"/>
          <w:sz w:val="16"/>
          <w:szCs w:val="24"/>
        </w:rPr>
        <w:t xml:space="preserve">. At a time that </w:t>
      </w:r>
      <w:r w:rsidRPr="0096507C">
        <w:rPr>
          <w:rFonts w:eastAsia="MS Mincho" w:cs="Times New Roman"/>
          <w:b/>
          <w:szCs w:val="24"/>
          <w:u w:val="single"/>
        </w:rPr>
        <w:t>anti-Americanism is strong in Latin America</w:t>
      </w:r>
      <w:r w:rsidRPr="0096507C">
        <w:rPr>
          <w:rFonts w:eastAsia="MS Mincho" w:cs="Times New Roman"/>
          <w:sz w:val="16"/>
          <w:szCs w:val="24"/>
        </w:rPr>
        <w:t xml:space="preserve"> and the Middle East, </w:t>
      </w:r>
      <w:r w:rsidRPr="0096507C">
        <w:rPr>
          <w:rFonts w:eastAsia="MS Mincho" w:cs="Times New Roman"/>
          <w:b/>
          <w:szCs w:val="24"/>
          <w:u w:val="single"/>
        </w:rPr>
        <w:t>Raul's policies are more likely to remain closer to regimes that are not particularly friendly to the United States</w:t>
      </w:r>
      <w:r w:rsidRPr="0096507C">
        <w:rPr>
          <w:rFonts w:eastAsia="MS Mincho" w:cs="Times New Roman"/>
          <w:sz w:val="16"/>
          <w:szCs w:val="24"/>
        </w:rPr>
        <w:t xml:space="preserve"> and that demand little from Cuba in return for generous aid</w:t>
      </w:r>
      <w:proofErr w:type="gramStart"/>
      <w:r w:rsidRPr="0096507C">
        <w:rPr>
          <w:rFonts w:eastAsia="MS Mincho" w:cs="Times New Roman"/>
          <w:sz w:val="16"/>
          <w:szCs w:val="24"/>
        </w:rPr>
        <w:t>.</w:t>
      </w:r>
      <w:r w:rsidRPr="0096507C">
        <w:rPr>
          <w:rFonts w:eastAsia="MS Mincho" w:cs="Times New Roman"/>
          <w:sz w:val="12"/>
          <w:szCs w:val="24"/>
        </w:rPr>
        <w:t>¶</w:t>
      </w:r>
      <w:proofErr w:type="gramEnd"/>
      <w:r w:rsidRPr="0096507C">
        <w:rPr>
          <w:rFonts w:eastAsia="MS Mincho" w:cs="Times New Roman"/>
          <w:sz w:val="16"/>
          <w:szCs w:val="24"/>
        </w:rPr>
        <w:t xml:space="preserve"> </w:t>
      </w:r>
      <w:r w:rsidRPr="0096507C">
        <w:rPr>
          <w:rFonts w:eastAsia="MS Mincho" w:cs="Times New Roman"/>
          <w:b/>
          <w:szCs w:val="24"/>
          <w:u w:val="single"/>
        </w:rPr>
        <w:t>Raul does not seem ready to provide meaningful and irreversible concessions for a U.S. - Cuba normalization</w:t>
      </w:r>
      <w:r w:rsidRPr="0096507C">
        <w:rPr>
          <w:rFonts w:eastAsia="MS Mincho" w:cs="Times New Roman"/>
          <w:sz w:val="16"/>
          <w:szCs w:val="24"/>
        </w:rPr>
        <w:t>. Like his brother in the past, public statements and speeches are politically motivated and directed at audiences in Cuba, the United States and Europe.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proofErr w:type="gramStart"/>
      <w:r w:rsidRPr="0096507C">
        <w:rPr>
          <w:rFonts w:eastAsia="MS Mincho" w:cs="Times New Roman"/>
          <w:sz w:val="16"/>
          <w:szCs w:val="24"/>
        </w:rPr>
        <w:t>.</w:t>
      </w:r>
      <w:r w:rsidRPr="0096507C">
        <w:rPr>
          <w:rFonts w:eastAsia="MS Mincho" w:cs="Times New Roman"/>
          <w:sz w:val="12"/>
          <w:szCs w:val="24"/>
        </w:rPr>
        <w:t>¶</w:t>
      </w:r>
      <w:proofErr w:type="gramEnd"/>
      <w:r w:rsidRPr="0096507C">
        <w:rPr>
          <w:rFonts w:eastAsia="MS Mincho" w:cs="Times New Roman"/>
          <w:sz w:val="16"/>
          <w:szCs w:val="24"/>
        </w:rPr>
        <w:t xml:space="preserve"> Raul remains a loyal follower and cheerleader of Fidel's anti-American policies.</w:t>
      </w:r>
      <w:r w:rsidRPr="0096507C">
        <w:rPr>
          <w:rFonts w:eastAsia="MS Mincho" w:cs="Times New Roman"/>
          <w:sz w:val="12"/>
          <w:szCs w:val="24"/>
        </w:rPr>
        <w:t>¶</w:t>
      </w:r>
      <w:r w:rsidRPr="0096507C">
        <w:rPr>
          <w:rFonts w:eastAsia="MS Mincho" w:cs="Times New Roman"/>
          <w:sz w:val="16"/>
          <w:szCs w:val="24"/>
        </w:rPr>
        <w:t xml:space="preserve"> The issue between Cuba and the U.S. is not about negotiations or talking. These are not sufficient. </w:t>
      </w:r>
      <w:r w:rsidRPr="0096507C">
        <w:rPr>
          <w:rFonts w:eastAsia="MS Mincho" w:cs="Times New Roman"/>
          <w:b/>
          <w:szCs w:val="24"/>
          <w:u w:val="single"/>
        </w:rPr>
        <w:t>There has to be a willingness</w:t>
      </w:r>
      <w:r w:rsidRPr="0096507C">
        <w:rPr>
          <w:rFonts w:eastAsia="MS Mincho" w:cs="Times New Roman"/>
          <w:sz w:val="16"/>
          <w:szCs w:val="24"/>
        </w:rPr>
        <w:t xml:space="preserve"> on the part </w:t>
      </w:r>
      <w:r w:rsidRPr="0096507C">
        <w:rPr>
          <w:rFonts w:eastAsia="MS Mincho" w:cs="Times New Roman"/>
          <w:b/>
          <w:szCs w:val="24"/>
          <w:u w:val="single"/>
        </w:rPr>
        <w:t>of the Cuban leadership to offer real concessions - in the area of human rights and political and economic openings as well as cooperation on anti-terrorism and drug interdiction</w:t>
      </w:r>
      <w:r w:rsidRPr="0096507C">
        <w:rPr>
          <w:rFonts w:eastAsia="MS Mincho" w:cs="Times New Roman"/>
          <w:sz w:val="16"/>
          <w:szCs w:val="24"/>
        </w:rPr>
        <w:t xml:space="preserve"> - for the United States to change it policies.</w:t>
      </w:r>
    </w:p>
    <w:p w:rsidR="0096507C" w:rsidRPr="0096507C" w:rsidRDefault="0096507C" w:rsidP="0096507C">
      <w:pPr>
        <w:rPr>
          <w:rFonts w:eastAsia="MS Mincho" w:cs="Times New Roman"/>
          <w:sz w:val="16"/>
          <w:szCs w:val="24"/>
        </w:rPr>
      </w:pPr>
    </w:p>
    <w:p w:rsidR="0096507C" w:rsidRPr="0096507C" w:rsidRDefault="0096507C" w:rsidP="0096507C">
      <w:pPr>
        <w:rPr>
          <w:rFonts w:eastAsia="MS Mincho" w:cs="Times New Roman"/>
          <w:sz w:val="16"/>
          <w:szCs w:val="24"/>
        </w:rPr>
      </w:pPr>
    </w:p>
    <w:p w:rsidR="00225E6C" w:rsidRPr="00225E6C" w:rsidRDefault="00225E6C" w:rsidP="00225E6C">
      <w:pPr>
        <w:keepNext/>
        <w:keepLines/>
        <w:spacing w:before="200"/>
        <w:outlineLvl w:val="3"/>
        <w:rPr>
          <w:rFonts w:eastAsia="MS Gothic" w:cs="Times New Roman"/>
          <w:b/>
          <w:bCs/>
          <w:iCs/>
          <w:sz w:val="26"/>
          <w:szCs w:val="24"/>
        </w:rPr>
      </w:pPr>
      <w:r w:rsidRPr="00225E6C">
        <w:rPr>
          <w:rFonts w:eastAsia="MS Gothic" w:cs="Times New Roman"/>
          <w:b/>
          <w:bCs/>
          <w:iCs/>
          <w:sz w:val="26"/>
          <w:szCs w:val="24"/>
        </w:rPr>
        <w:t>Failed Embargo Proves Cuba Will not change</w:t>
      </w:r>
    </w:p>
    <w:p w:rsidR="00225E6C" w:rsidRPr="00225E6C" w:rsidRDefault="00225E6C" w:rsidP="00225E6C">
      <w:pPr>
        <w:rPr>
          <w:rFonts w:eastAsia="MS Mincho" w:cs="Times New Roman"/>
          <w:b/>
          <w:sz w:val="26"/>
          <w:szCs w:val="24"/>
        </w:rPr>
      </w:pPr>
      <w:r w:rsidRPr="00225E6C">
        <w:rPr>
          <w:rFonts w:eastAsia="MS Mincho" w:cs="Times New Roman"/>
          <w:b/>
          <w:sz w:val="26"/>
          <w:szCs w:val="24"/>
        </w:rPr>
        <w:t>Bandow, CATO Institute Senior Fellow, 12</w:t>
      </w:r>
    </w:p>
    <w:p w:rsidR="00225E6C" w:rsidRPr="00225E6C" w:rsidRDefault="00225E6C" w:rsidP="00225E6C">
      <w:pPr>
        <w:rPr>
          <w:rFonts w:eastAsia="MS Mincho" w:cs="Times New Roman"/>
          <w:sz w:val="26"/>
          <w:szCs w:val="24"/>
        </w:rPr>
      </w:pPr>
      <w:r w:rsidRPr="00225E6C">
        <w:rPr>
          <w:rFonts w:eastAsia="MS Mincho" w:cs="Times New Roman"/>
          <w:b/>
          <w:sz w:val="26"/>
          <w:szCs w:val="24"/>
        </w:rPr>
        <w:t xml:space="preserve">(Doug, 12/11/12, The National Interest, “Time to end the </w:t>
      </w:r>
      <w:proofErr w:type="gramStart"/>
      <w:r w:rsidRPr="00225E6C">
        <w:rPr>
          <w:rFonts w:eastAsia="MS Mincho" w:cs="Times New Roman"/>
          <w:b/>
          <w:sz w:val="26"/>
          <w:szCs w:val="24"/>
        </w:rPr>
        <w:t>cuba</w:t>
      </w:r>
      <w:proofErr w:type="gramEnd"/>
      <w:r w:rsidRPr="00225E6C">
        <w:rPr>
          <w:rFonts w:eastAsia="MS Mincho" w:cs="Times New Roman"/>
          <w:b/>
          <w:sz w:val="26"/>
          <w:szCs w:val="24"/>
        </w:rPr>
        <w:t xml:space="preserve"> embargo”, http://nationalinterest.org/commentary/the-pointless-cuba-embargo-7834, 7/10/13, AL)</w:t>
      </w:r>
    </w:p>
    <w:p w:rsidR="00225E6C" w:rsidRPr="00225E6C" w:rsidRDefault="00225E6C" w:rsidP="00225E6C">
      <w:pPr>
        <w:rPr>
          <w:rFonts w:eastAsia="MS Mincho" w:cs="Times New Roman"/>
          <w:sz w:val="14"/>
        </w:rPr>
      </w:pPr>
      <w:r w:rsidRPr="00225E6C">
        <w:rPr>
          <w:rFonts w:eastAsia="MS Mincho" w:cs="Times New Roman"/>
          <w:sz w:val="14"/>
        </w:rPr>
        <w:lastRenderedPageBreak/>
        <w:t xml:space="preserve">The </w:t>
      </w:r>
      <w:r w:rsidRPr="00225E6C">
        <w:rPr>
          <w:rFonts w:eastAsia="MS Mincho" w:cs="Times New Roman"/>
          <w:b/>
          <w:szCs w:val="24"/>
          <w:u w:val="single"/>
        </w:rPr>
        <w:t>regime remains a humanitarian travesty</w:t>
      </w:r>
      <w:r w:rsidRPr="00225E6C">
        <w:rPr>
          <w:rFonts w:eastAsia="MS Mincho" w:cs="Times New Roman"/>
          <w:sz w:val="14"/>
        </w:rPr>
        <w:t xml:space="preserve">, of course. Nor are Cubans the only victims: three years ago the regime jailed a State Department contractor for distributing satellite telephone equipment in Cuba. But </w:t>
      </w:r>
      <w:r w:rsidRPr="00225E6C">
        <w:rPr>
          <w:rFonts w:eastAsia="MS Mincho" w:cs="Times New Roman"/>
          <w:b/>
          <w:szCs w:val="24"/>
          <w:u w:val="single"/>
        </w:rPr>
        <w:t>Havana is not the only regime to violate human rights</w:t>
      </w:r>
      <w:r w:rsidRPr="00225E6C">
        <w:rPr>
          <w:rFonts w:eastAsia="MS Mincho" w:cs="Times New Roman"/>
          <w:sz w:val="14"/>
        </w:rPr>
        <w:t xml:space="preserve">. Moreover, </w:t>
      </w:r>
      <w:r w:rsidRPr="00225E6C">
        <w:rPr>
          <w:rFonts w:eastAsia="MS Mincho" w:cs="Times New Roman"/>
          <w:b/>
          <w:szCs w:val="24"/>
          <w:u w:val="single"/>
        </w:rPr>
        <w:t>experience has long demonstrated that it is virtually impossible for outsiders to force democracy. Washington often has used sanctions and</w:t>
      </w:r>
      <w:r w:rsidRPr="00225E6C">
        <w:rPr>
          <w:rFonts w:eastAsia="MS Mincho" w:cs="Times New Roman"/>
          <w:sz w:val="14"/>
        </w:rPr>
        <w:t xml:space="preserve"> the Office of Foreign Assets Control currently </w:t>
      </w:r>
      <w:r w:rsidRPr="00225E6C">
        <w:rPr>
          <w:rFonts w:eastAsia="MS Mincho" w:cs="Times New Roman"/>
          <w:b/>
          <w:szCs w:val="24"/>
          <w:u w:val="single"/>
        </w:rPr>
        <w:t>is enforcing around 20 such programs, mostly to little effect</w:t>
      </w:r>
      <w:proofErr w:type="gramStart"/>
      <w:r w:rsidRPr="00225E6C">
        <w:rPr>
          <w:rFonts w:eastAsia="MS Mincho" w:cs="Times New Roman"/>
          <w:b/>
          <w:szCs w:val="24"/>
          <w:u w:val="single"/>
        </w:rPr>
        <w:t>.</w:t>
      </w:r>
      <w:r w:rsidRPr="00225E6C">
        <w:rPr>
          <w:rFonts w:eastAsia="MS Mincho" w:cs="Times New Roman"/>
          <w:b/>
          <w:sz w:val="12"/>
          <w:szCs w:val="24"/>
          <w:u w:val="single"/>
        </w:rPr>
        <w:t>¶</w:t>
      </w:r>
      <w:proofErr w:type="gramEnd"/>
      <w:r w:rsidRPr="00225E6C">
        <w:rPr>
          <w:rFonts w:eastAsia="MS Mincho" w:cs="Times New Roman"/>
          <w:b/>
          <w:sz w:val="12"/>
          <w:szCs w:val="24"/>
          <w:u w:val="single"/>
        </w:rPr>
        <w:t xml:space="preserve"> </w:t>
      </w:r>
      <w:r w:rsidRPr="00225E6C">
        <w:rPr>
          <w:rFonts w:eastAsia="MS Mincho" w:cs="Times New Roman"/>
          <w:b/>
          <w:szCs w:val="24"/>
          <w:u w:val="single"/>
        </w:rPr>
        <w:t>The policy in Cuba obviously has failed.</w:t>
      </w:r>
      <w:r w:rsidRPr="00225E6C">
        <w:rPr>
          <w:rFonts w:eastAsia="MS Mincho" w:cs="Times New Roman"/>
          <w:sz w:val="14"/>
        </w:rPr>
        <w:t xml:space="preserve"> The regime remains in power. Indeed, </w:t>
      </w:r>
      <w:r w:rsidRPr="00225E6C">
        <w:rPr>
          <w:rFonts w:eastAsia="MS Mincho" w:cs="Times New Roman"/>
          <w:b/>
          <w:szCs w:val="24"/>
          <w:u w:val="single"/>
        </w:rPr>
        <w:t>it has consistently used the embargo to justify its own mismanagement, blaming poverty on America</w:t>
      </w:r>
      <w:r w:rsidRPr="00225E6C">
        <w:rPr>
          <w:rFonts w:eastAsia="MS Mincho" w:cs="Times New Roman"/>
          <w:sz w:val="14"/>
        </w:rPr>
        <w:t>.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keeping the “embargo, maintaining this hostility, all it does is strengthen and embolden the hardliners.”</w:t>
      </w:r>
    </w:p>
    <w:p w:rsidR="00225E6C" w:rsidRPr="00225E6C" w:rsidRDefault="00225E6C" w:rsidP="00225E6C">
      <w:pPr>
        <w:rPr>
          <w:rFonts w:eastAsia="MS Mincho" w:cs="Times New Roman"/>
          <w:sz w:val="16"/>
        </w:rPr>
      </w:pPr>
    </w:p>
    <w:p w:rsidR="00225E6C" w:rsidRPr="00225E6C" w:rsidRDefault="00225E6C" w:rsidP="00225E6C">
      <w:pPr>
        <w:rPr>
          <w:rFonts w:eastAsia="MS Mincho" w:cs="Times New Roman"/>
          <w:sz w:val="16"/>
        </w:rPr>
      </w:pPr>
    </w:p>
    <w:p w:rsidR="00225E6C" w:rsidRPr="00225E6C" w:rsidRDefault="00225E6C" w:rsidP="00225E6C">
      <w:pPr>
        <w:rPr>
          <w:rFonts w:eastAsia="MS Mincho" w:cs="Times New Roman"/>
          <w:sz w:val="16"/>
        </w:rPr>
      </w:pPr>
    </w:p>
    <w:p w:rsidR="00225E6C" w:rsidRPr="00225E6C" w:rsidRDefault="00225E6C" w:rsidP="00225E6C">
      <w:pPr>
        <w:rPr>
          <w:rFonts w:eastAsia="MS Mincho" w:cs="Times New Roman"/>
          <w:sz w:val="16"/>
        </w:rPr>
      </w:pPr>
    </w:p>
    <w:p w:rsidR="00225E6C" w:rsidRPr="00225E6C" w:rsidRDefault="00225E6C" w:rsidP="00225E6C">
      <w:pPr>
        <w:keepNext/>
        <w:keepLines/>
        <w:spacing w:before="200"/>
        <w:outlineLvl w:val="3"/>
        <w:rPr>
          <w:rFonts w:eastAsia="MS Gothic" w:cs="Times New Roman"/>
          <w:b/>
          <w:bCs/>
          <w:iCs/>
          <w:sz w:val="26"/>
          <w:szCs w:val="24"/>
        </w:rPr>
      </w:pPr>
      <w:r w:rsidRPr="00225E6C">
        <w:rPr>
          <w:rFonts w:eastAsia="MS Gothic" w:cs="Times New Roman"/>
          <w:b/>
          <w:bCs/>
          <w:iCs/>
          <w:sz w:val="26"/>
          <w:szCs w:val="24"/>
        </w:rPr>
        <w:t>Cuba refuses democracy despite hardships</w:t>
      </w:r>
    </w:p>
    <w:p w:rsidR="00225E6C" w:rsidRPr="00225E6C" w:rsidRDefault="00225E6C" w:rsidP="00225E6C">
      <w:pPr>
        <w:rPr>
          <w:rFonts w:eastAsia="MS Mincho" w:cs="Times New Roman"/>
          <w:b/>
          <w:sz w:val="26"/>
          <w:szCs w:val="24"/>
        </w:rPr>
      </w:pPr>
      <w:r w:rsidRPr="00225E6C">
        <w:rPr>
          <w:rFonts w:eastAsia="MS Mincho" w:cs="Times New Roman"/>
          <w:b/>
          <w:sz w:val="26"/>
          <w:szCs w:val="24"/>
        </w:rPr>
        <w:t>Inkeles, regular contributor to the Harvard International Review Blog, 13</w:t>
      </w:r>
    </w:p>
    <w:p w:rsidR="00225E6C" w:rsidRPr="00225E6C" w:rsidRDefault="00225E6C" w:rsidP="00225E6C">
      <w:pPr>
        <w:rPr>
          <w:rFonts w:eastAsia="MS Mincho" w:cs="Times New Roman"/>
          <w:sz w:val="26"/>
          <w:szCs w:val="24"/>
        </w:rPr>
      </w:pPr>
      <w:r w:rsidRPr="00225E6C">
        <w:rPr>
          <w:rFonts w:eastAsia="MS Mincho" w:cs="Times New Roman"/>
          <w:b/>
          <w:sz w:val="26"/>
          <w:szCs w:val="24"/>
        </w:rPr>
        <w:t>(Isaac, 3/1/13, Harvard International Review, “On Cuba”, http://hir.harvard.edu/blog/isaac-inkeles/on-cuba, 7/10/13, AL)</w:t>
      </w:r>
    </w:p>
    <w:p w:rsidR="00225E6C" w:rsidRPr="00225E6C" w:rsidRDefault="00225E6C" w:rsidP="00225E6C">
      <w:pPr>
        <w:rPr>
          <w:rFonts w:eastAsia="MS Mincho" w:cs="Times New Roman"/>
          <w:sz w:val="16"/>
        </w:rPr>
      </w:pPr>
      <w:r w:rsidRPr="00225E6C">
        <w:rPr>
          <w:rFonts w:eastAsia="MS Mincho" w:cs="Times New Roman"/>
          <w:b/>
          <w:szCs w:val="24"/>
          <w:u w:val="single"/>
        </w:rPr>
        <w:t xml:space="preserve">Sixty-one years of restricted trade and diplomatic relations with the world’s greatest </w:t>
      </w:r>
      <w:r w:rsidRPr="00225E6C">
        <w:rPr>
          <w:rFonts w:eastAsia="MS Mincho" w:cs="Times New Roman"/>
          <w:sz w:val="16"/>
          <w:szCs w:val="24"/>
        </w:rPr>
        <w:t>economic, political, and military</w:t>
      </w:r>
      <w:r w:rsidRPr="00225E6C">
        <w:rPr>
          <w:rFonts w:eastAsia="MS Mincho" w:cs="Times New Roman"/>
          <w:b/>
          <w:szCs w:val="24"/>
          <w:u w:val="single"/>
        </w:rPr>
        <w:t xml:space="preserve"> power, and Cuba has refused to change. It is both communist and repressive. Cuba is </w:t>
      </w:r>
      <w:r w:rsidRPr="00225E6C">
        <w:rPr>
          <w:rFonts w:eastAsia="MS Mincho" w:cs="Times New Roman"/>
          <w:sz w:val="16"/>
          <w:szCs w:val="24"/>
        </w:rPr>
        <w:t xml:space="preserve">virtually </w:t>
      </w:r>
      <w:r w:rsidRPr="00225E6C">
        <w:rPr>
          <w:rFonts w:eastAsia="MS Mincho" w:cs="Times New Roman"/>
          <w:b/>
          <w:szCs w:val="24"/>
          <w:u w:val="single"/>
        </w:rPr>
        <w:t>the only nation left in Latin America where there is violent, state-sanctioned political repression. The state has</w:t>
      </w:r>
      <w:r w:rsidRPr="00225E6C">
        <w:rPr>
          <w:rFonts w:eastAsia="MS Mincho" w:cs="Times New Roman"/>
          <w:sz w:val="16"/>
        </w:rPr>
        <w:t xml:space="preserve"> a </w:t>
      </w:r>
      <w:r w:rsidRPr="00225E6C">
        <w:rPr>
          <w:rFonts w:eastAsia="MS Mincho" w:cs="Times New Roman"/>
          <w:b/>
          <w:szCs w:val="24"/>
          <w:u w:val="single"/>
        </w:rPr>
        <w:t>media-monopoly, restricts access to information, and subjects non-state journalists</w:t>
      </w:r>
      <w:r w:rsidRPr="00225E6C">
        <w:rPr>
          <w:rFonts w:eastAsia="MS Mincho" w:cs="Times New Roman"/>
          <w:sz w:val="16"/>
        </w:rPr>
        <w:t xml:space="preserve"> and bloggers </w:t>
      </w:r>
      <w:r w:rsidRPr="00225E6C">
        <w:rPr>
          <w:rFonts w:eastAsia="MS Mincho" w:cs="Times New Roman"/>
          <w:b/>
          <w:szCs w:val="24"/>
          <w:u w:val="single"/>
        </w:rPr>
        <w:t>to</w:t>
      </w:r>
      <w:r w:rsidRPr="00225E6C">
        <w:rPr>
          <w:rFonts w:eastAsia="MS Mincho" w:cs="Times New Roman"/>
          <w:sz w:val="16"/>
        </w:rPr>
        <w:t xml:space="preserve"> arbitrary, short-term </w:t>
      </w:r>
      <w:r w:rsidRPr="00225E6C">
        <w:rPr>
          <w:rFonts w:eastAsia="MS Mincho" w:cs="Times New Roman"/>
          <w:b/>
          <w:szCs w:val="24"/>
          <w:u w:val="single"/>
        </w:rPr>
        <w:t>arrest</w:t>
      </w:r>
      <w:proofErr w:type="gramStart"/>
      <w:r w:rsidRPr="00225E6C">
        <w:rPr>
          <w:rFonts w:eastAsia="MS Mincho" w:cs="Times New Roman"/>
          <w:sz w:val="16"/>
        </w:rPr>
        <w:t>.</w:t>
      </w:r>
      <w:r w:rsidRPr="00225E6C">
        <w:rPr>
          <w:rFonts w:eastAsia="MS Mincho" w:cs="Times New Roman"/>
          <w:sz w:val="12"/>
        </w:rPr>
        <w:t>¶</w:t>
      </w:r>
      <w:proofErr w:type="gramEnd"/>
      <w:r w:rsidRPr="00225E6C">
        <w:rPr>
          <w:rFonts w:eastAsia="MS Mincho" w:cs="Times New Roman"/>
          <w:sz w:val="12"/>
        </w:rPr>
        <w:t xml:space="preserve"> </w:t>
      </w:r>
      <w:r w:rsidRPr="00225E6C">
        <w:rPr>
          <w:rFonts w:eastAsia="MS Mincho" w:cs="Times New Roman"/>
          <w:sz w:val="16"/>
        </w:rPr>
        <w:t xml:space="preserve">The embargo has more than failed. </w:t>
      </w:r>
      <w:r w:rsidRPr="00225E6C">
        <w:rPr>
          <w:rFonts w:eastAsia="MS Mincho" w:cs="Times New Roman"/>
          <w:b/>
          <w:szCs w:val="24"/>
          <w:u w:val="single"/>
        </w:rPr>
        <w:t>If the purpose of the embargo is to help the Cuban people, it is self-defeating because it has made life worse for them. One example is food shortages</w:t>
      </w:r>
      <w:r w:rsidRPr="00225E6C">
        <w:rPr>
          <w:rFonts w:eastAsia="MS Mincho" w:cs="Times New Roman"/>
          <w:sz w:val="16"/>
        </w:rPr>
        <w:t xml:space="preserve">. The state </w:t>
      </w:r>
      <w:r w:rsidRPr="00225E6C">
        <w:rPr>
          <w:rFonts w:eastAsia="MS Mincho" w:cs="Times New Roman"/>
          <w:b/>
          <w:szCs w:val="24"/>
          <w:u w:val="single"/>
        </w:rPr>
        <w:t>farms are terribly inefficient</w:t>
      </w:r>
      <w:r w:rsidRPr="00225E6C">
        <w:rPr>
          <w:rFonts w:eastAsia="MS Mincho" w:cs="Times New Roman"/>
          <w:sz w:val="16"/>
        </w:rPr>
        <w:t xml:space="preserve"> and some years produce only 20% of the food necessary for the Cuban people. </w:t>
      </w:r>
      <w:r w:rsidRPr="00225E6C">
        <w:rPr>
          <w:rFonts w:eastAsia="MS Mincho" w:cs="Times New Roman"/>
          <w:b/>
          <w:szCs w:val="24"/>
          <w:u w:val="single"/>
        </w:rPr>
        <w:t>Thus, Cuba must import a large quantity</w:t>
      </w:r>
      <w:r w:rsidRPr="00225E6C">
        <w:rPr>
          <w:rFonts w:eastAsia="MS Mincho" w:cs="Times New Roman"/>
          <w:sz w:val="16"/>
        </w:rPr>
        <w:t xml:space="preserve"> of its food. But </w:t>
      </w:r>
      <w:r w:rsidRPr="00225E6C">
        <w:rPr>
          <w:rFonts w:eastAsia="MS Mincho" w:cs="Times New Roman"/>
          <w:b/>
          <w:szCs w:val="24"/>
          <w:u w:val="single"/>
        </w:rPr>
        <w:t>because of the American embargo, imports are extremely expensive</w:t>
      </w:r>
      <w:r w:rsidRPr="00225E6C">
        <w:rPr>
          <w:rFonts w:eastAsia="MS Mincho" w:cs="Times New Roman"/>
          <w:sz w:val="16"/>
        </w:rPr>
        <w:t>, making life unnecessarily difficult for the Cuban people.</w:t>
      </w:r>
    </w:p>
    <w:p w:rsidR="00225E6C" w:rsidRPr="00225E6C" w:rsidRDefault="00225E6C" w:rsidP="00225E6C">
      <w:pPr>
        <w:rPr>
          <w:rFonts w:eastAsia="MS Mincho" w:cs="Times New Roman"/>
        </w:rPr>
      </w:pPr>
    </w:p>
    <w:p w:rsidR="0096507C" w:rsidRPr="0096507C" w:rsidRDefault="0096507C" w:rsidP="0096507C"/>
    <w:p w:rsidR="00630289" w:rsidRDefault="00630289" w:rsidP="003B62A6">
      <w:pPr>
        <w:pStyle w:val="Heading1"/>
      </w:pPr>
      <w:r>
        <w:lastRenderedPageBreak/>
        <w:t>**NEG</w:t>
      </w:r>
      <w:r w:rsidR="003B62A6">
        <w:t>**</w:t>
      </w:r>
      <w:bookmarkStart w:id="0" w:name="_GoBack"/>
      <w:bookmarkEnd w:id="0"/>
    </w:p>
    <w:p w:rsidR="00630289" w:rsidRDefault="0002730F" w:rsidP="00630289">
      <w:pPr>
        <w:pStyle w:val="Heading2"/>
        <w:rPr>
          <w:rFonts w:eastAsia="Times New Roman"/>
        </w:rPr>
      </w:pPr>
      <w:r>
        <w:rPr>
          <w:rFonts w:eastAsia="Times New Roman"/>
        </w:rPr>
        <w:lastRenderedPageBreak/>
        <w:t>Latin America—</w:t>
      </w:r>
      <w:r w:rsidR="00630289">
        <w:rPr>
          <w:rFonts w:eastAsia="Times New Roman"/>
        </w:rPr>
        <w:t xml:space="preserve">Bad Relations Inevitable </w:t>
      </w:r>
    </w:p>
    <w:p w:rsidR="00630289" w:rsidRDefault="00630289" w:rsidP="00630289">
      <w:pPr>
        <w:rPr>
          <w:rFonts w:eastAsia="Times New Roman" w:cs="Times New Roman"/>
          <w:b/>
          <w:bCs/>
          <w:iCs/>
          <w:sz w:val="26"/>
        </w:rPr>
      </w:pPr>
      <w:r>
        <w:rPr>
          <w:rFonts w:eastAsia="Times New Roman" w:cs="Times New Roman"/>
          <w:b/>
          <w:bCs/>
          <w:iCs/>
          <w:sz w:val="26"/>
        </w:rPr>
        <w:t xml:space="preserve">Bad relations are inevitable—leadership problems </w:t>
      </w:r>
    </w:p>
    <w:p w:rsidR="00630289" w:rsidRPr="00630289" w:rsidRDefault="00630289" w:rsidP="00630289">
      <w:pPr>
        <w:rPr>
          <w:rFonts w:eastAsia="Calibri"/>
          <w:b/>
          <w:bCs/>
          <w:sz w:val="26"/>
        </w:rPr>
      </w:pPr>
      <w:r w:rsidRPr="00630289">
        <w:rPr>
          <w:rFonts w:eastAsia="Calibri"/>
          <w:b/>
          <w:bCs/>
          <w:sz w:val="26"/>
        </w:rPr>
        <w:t>Hakim, senior fellow at the Inter-American Dialogue think tank, 2006</w:t>
      </w:r>
    </w:p>
    <w:p w:rsidR="00630289" w:rsidRPr="00630289" w:rsidRDefault="00630289" w:rsidP="00630289">
      <w:pPr>
        <w:rPr>
          <w:rFonts w:eastAsia="Calibri"/>
        </w:rPr>
      </w:pPr>
      <w:r w:rsidRPr="00630289">
        <w:rPr>
          <w:rFonts w:eastAsia="Calibri"/>
        </w:rPr>
        <w:t xml:space="preserve">(Peter, Jan/Feb 2006, “Is Washington Losing Latin America?” Accessed: 7/6/13, Online: </w:t>
      </w:r>
      <w:hyperlink r:id="rId19" w:history="1">
        <w:r w:rsidRPr="00630289">
          <w:rPr>
            <w:rFonts w:eastAsia="Calibri"/>
          </w:rPr>
          <w:t>http://www.foreignaffairs.com/articles/61372/peter-hakim/is-washington-losing-latin-america</w:t>
        </w:r>
      </w:hyperlink>
      <w:r w:rsidRPr="00630289">
        <w:rPr>
          <w:rFonts w:eastAsia="Calibri"/>
        </w:rPr>
        <w:t xml:space="preserve"> FG)</w:t>
      </w:r>
    </w:p>
    <w:p w:rsidR="00630289" w:rsidRPr="00630289" w:rsidRDefault="00630289" w:rsidP="00630289">
      <w:pPr>
        <w:rPr>
          <w:rFonts w:eastAsia="Calibri"/>
          <w:b/>
          <w:bCs/>
          <w:u w:val="single"/>
        </w:rPr>
      </w:pPr>
      <w:r w:rsidRPr="00630289">
        <w:rPr>
          <w:rFonts w:eastAsia="Calibri"/>
          <w:b/>
          <w:bCs/>
          <w:u w:val="single"/>
        </w:rPr>
        <w:t xml:space="preserve">Relations between the United States and Latin America today are at their lowest point since the end of the Cold War. Many observers in the 1980s had hoped that Latin America's turn toward democracy and market economics, coupled with Washington's waning emphasis on security matters, would lead to closer and more cooperative ties. </w:t>
      </w:r>
      <w:r w:rsidRPr="00630289">
        <w:rPr>
          <w:rFonts w:eastAsia="Calibri"/>
        </w:rPr>
        <w:t xml:space="preserve">Indeed, for a time, the Americas seemed to be heading in the right direction: between 1989 and 1995, Central America's brutal wars were largely settled; the Brady debt-relief proposal (named for then U.S. Treasury Secretary Nicholas Brady) helped end Latin America's decade-long, debt-induced recession; the United States, Canada, and Mexico signed the North American Free Trade Agreement (NAFTA); the United States hosted the hemisphere's first summit meeting in more than a generation; and in 1995 a bold Washington-led rescue package helped prevent the collapse of Mexico's economy. </w:t>
      </w:r>
      <w:r w:rsidRPr="00630289">
        <w:rPr>
          <w:rFonts w:eastAsia="Calibri"/>
          <w:b/>
          <w:bCs/>
          <w:u w:val="single"/>
        </w:rPr>
        <w:t>But much of this progress has since stalled, with U.S. policy on Latin America drifting without much steam or direction. After 9/11, Washington effectively lost interest in Latin America</w:t>
      </w:r>
      <w:r w:rsidRPr="00630289">
        <w:rPr>
          <w:rFonts w:eastAsia="Calibri"/>
        </w:rPr>
        <w:t xml:space="preserve">. Since then, the attention the United States has paid to the region has been sporadic and narrowly targeted at particularly troubling or urgent situations. </w:t>
      </w:r>
      <w:r w:rsidRPr="00630289">
        <w:rPr>
          <w:rFonts w:eastAsia="Calibri"/>
          <w:b/>
          <w:bCs/>
          <w:u w:val="single"/>
        </w:rPr>
        <w:t>Throughout the region, support for Washington's policies has diminished. Few Latin Americans</w:t>
      </w:r>
      <w:r w:rsidRPr="00630289">
        <w:rPr>
          <w:rFonts w:eastAsia="Calibri"/>
        </w:rPr>
        <w:t xml:space="preserve">, in or out of government, </w:t>
      </w:r>
      <w:r w:rsidRPr="00630289">
        <w:rPr>
          <w:rFonts w:eastAsia="Calibri"/>
          <w:b/>
          <w:bCs/>
          <w:u w:val="single"/>
        </w:rPr>
        <w:t>consider the United States to be a dependable partner. U.S.-Latin American relations have seriously deteriorated</w:t>
      </w:r>
      <w:r w:rsidRPr="00630289">
        <w:rPr>
          <w:rFonts w:eastAsia="Calibri"/>
        </w:rPr>
        <w:t xml:space="preserve"> -- the result of failures of Washington's leadership, the United States' uncompromising stance on many critical issues, and the unwillingness of the administrations of both Bill Clinton and George W. Bush to stand up to powerful domestic constituencies.</w:t>
      </w:r>
      <w:r w:rsidRPr="00630289">
        <w:rPr>
          <w:rFonts w:eastAsia="Calibri"/>
          <w:b/>
          <w:bCs/>
          <w:u w:val="single"/>
        </w:rPr>
        <w:t xml:space="preserve"> The United States is not the only culprit, however. Latin American leaders have also performed badly.</w:t>
      </w:r>
      <w:r w:rsidRPr="00630289">
        <w:rPr>
          <w:rFonts w:eastAsia="Calibri"/>
        </w:rPr>
        <w:t xml:space="preserve"> Most Latin American governments have only partially completed the political and economic reforms needed to sustain robust growth and healthy democratic institutions. They have mostly neglected the region's deep economic inequities and social tensions. Too often, Latin American governments have only grudgingly cooperated with the United States and one another. </w:t>
      </w:r>
      <w:r w:rsidRPr="00630289">
        <w:rPr>
          <w:rFonts w:eastAsia="Calibri"/>
          <w:b/>
          <w:bCs/>
          <w:u w:val="single"/>
        </w:rPr>
        <w:t>Some of the region's leaders have turned to populist and anti-American rhetoric to win supporters and votes.</w:t>
      </w:r>
    </w:p>
    <w:p w:rsidR="00630289" w:rsidRPr="00630289" w:rsidRDefault="00630289" w:rsidP="00630289">
      <w:pPr>
        <w:keepNext/>
        <w:keepLines/>
        <w:spacing w:before="200"/>
        <w:outlineLvl w:val="3"/>
        <w:rPr>
          <w:rFonts w:eastAsia="Times New Roman" w:cs="Times New Roman"/>
          <w:iCs/>
          <w:sz w:val="26"/>
        </w:rPr>
      </w:pPr>
      <w:proofErr w:type="gramStart"/>
      <w:r w:rsidRPr="00630289">
        <w:rPr>
          <w:rFonts w:eastAsia="Times New Roman" w:cs="Times New Roman"/>
          <w:b/>
          <w:bCs/>
          <w:iCs/>
          <w:sz w:val="26"/>
        </w:rPr>
        <w:t>Relations</w:t>
      </w:r>
      <w:proofErr w:type="gramEnd"/>
      <w:r w:rsidRPr="00630289">
        <w:rPr>
          <w:rFonts w:eastAsia="Times New Roman" w:cs="Times New Roman"/>
          <w:b/>
          <w:bCs/>
          <w:iCs/>
          <w:sz w:val="26"/>
        </w:rPr>
        <w:t xml:space="preserve"> bad now- any change from the Bush era is just perceptual </w:t>
      </w:r>
    </w:p>
    <w:p w:rsidR="00630289" w:rsidRPr="00630289" w:rsidRDefault="00630289" w:rsidP="00630289">
      <w:pPr>
        <w:rPr>
          <w:rFonts w:eastAsia="Calibri"/>
          <w:b/>
          <w:bCs/>
          <w:sz w:val="26"/>
        </w:rPr>
      </w:pPr>
      <w:r w:rsidRPr="00630289">
        <w:rPr>
          <w:rFonts w:eastAsia="Calibri"/>
          <w:b/>
          <w:bCs/>
          <w:sz w:val="26"/>
        </w:rPr>
        <w:t>Vanderbush, professor at Miami University, 2011</w:t>
      </w:r>
    </w:p>
    <w:p w:rsidR="00630289" w:rsidRPr="00630289" w:rsidRDefault="00630289" w:rsidP="00630289">
      <w:pPr>
        <w:rPr>
          <w:rFonts w:eastAsia="Calibri"/>
        </w:rPr>
      </w:pPr>
      <w:r w:rsidRPr="00630289">
        <w:rPr>
          <w:rFonts w:eastAsia="Calibri"/>
        </w:rPr>
        <w:t xml:space="preserve">(Walt, summer 2011, New Politics Journal, “Good Neighbor Imperialism: U.S.-Latin American Relations under Obama,” Accessed: 7/6/13, Volume XII-3, Online: </w:t>
      </w:r>
      <w:hyperlink r:id="rId20" w:history="1">
        <w:r w:rsidRPr="00630289">
          <w:rPr>
            <w:rFonts w:eastAsia="Calibri"/>
          </w:rPr>
          <w:t>http://newpol.org/content/good-neighbor-imperialism-us-latin-american-relations-under-obama</w:t>
        </w:r>
      </w:hyperlink>
      <w:r w:rsidRPr="00630289">
        <w:rPr>
          <w:rFonts w:eastAsia="Calibri"/>
        </w:rPr>
        <w:t xml:space="preserve"> FG)</w:t>
      </w:r>
    </w:p>
    <w:p w:rsidR="00630289" w:rsidRPr="00630289" w:rsidRDefault="00630289" w:rsidP="00630289">
      <w:pPr>
        <w:rPr>
          <w:rFonts w:eastAsia="Calibri"/>
        </w:rPr>
      </w:pPr>
      <w:r w:rsidRPr="00630289">
        <w:rPr>
          <w:rFonts w:eastAsia="Calibri"/>
        </w:rPr>
        <w:t xml:space="preserve">THE </w:t>
      </w:r>
      <w:r w:rsidRPr="00630289">
        <w:rPr>
          <w:rFonts w:eastAsia="Calibri"/>
          <w:b/>
          <w:bCs/>
          <w:u w:val="single"/>
        </w:rPr>
        <w:t>OVERALL POLICY CONTINUITY would be understandable if U.S.-L.A. relations were at a good place when President Obama took office. But given the nearly universal sentiment that relations were at a low point, the failure to shift course begs for an explanation.</w:t>
      </w:r>
      <w:r w:rsidRPr="00630289">
        <w:rPr>
          <w:rFonts w:eastAsia="Calibri"/>
        </w:rPr>
        <w:t xml:space="preserve"> We are left first with the possibility that </w:t>
      </w:r>
      <w:r w:rsidRPr="00630289">
        <w:rPr>
          <w:rFonts w:eastAsia="Calibri"/>
          <w:b/>
          <w:bCs/>
          <w:u w:val="single"/>
        </w:rPr>
        <w:t>in the case of Latin America</w:t>
      </w:r>
      <w:r w:rsidRPr="00630289">
        <w:rPr>
          <w:rFonts w:eastAsia="Calibri"/>
        </w:rPr>
        <w:t xml:space="preserve">, Barack </w:t>
      </w:r>
      <w:r w:rsidRPr="00630289">
        <w:rPr>
          <w:rFonts w:eastAsia="Calibri"/>
          <w:b/>
          <w:bCs/>
          <w:u w:val="single"/>
        </w:rPr>
        <w:t>Obama’s worldview is similar to his most recent predecessors’. Their "leadership" in the Americas includes aid and encouragement to those who oppose governments on the left; an economic embargo and prohibition of travel to Cuba by nearly all U.S. citizens; a militarization of drug policy and a security-first approach to immigration; and attempts to provide open access for U.S. investors and goods in Latin America.</w:t>
      </w:r>
      <w:r w:rsidRPr="00630289">
        <w:rPr>
          <w:rFonts w:eastAsia="Calibri"/>
        </w:rPr>
        <w:t xml:space="preserve"> President Obama may simply share a set of beliefs about Latin America held by at least the post-Cold War US presidents. As a supplement to </w:t>
      </w:r>
      <w:r w:rsidRPr="00630289">
        <w:rPr>
          <w:rFonts w:eastAsia="Calibri"/>
        </w:rPr>
        <w:lastRenderedPageBreak/>
        <w:t xml:space="preserve">that idea, we might return to the idea of regional neglect. In that scenario, </w:t>
      </w:r>
      <w:proofErr w:type="gramStart"/>
      <w:r w:rsidRPr="00630289">
        <w:rPr>
          <w:rFonts w:eastAsia="Calibri"/>
        </w:rPr>
        <w:t>President Obama has been distracted by an ongoing economic crisis and more pressing foreign policy concerns in other parts of the world</w:t>
      </w:r>
      <w:proofErr w:type="gramEnd"/>
      <w:r w:rsidRPr="00630289">
        <w:rPr>
          <w:rFonts w:eastAsia="Calibri"/>
        </w:rPr>
        <w:t xml:space="preserve">. So, </w:t>
      </w:r>
      <w:r w:rsidRPr="00630289">
        <w:rPr>
          <w:rFonts w:eastAsia="Calibri"/>
          <w:b/>
          <w:bCs/>
          <w:u w:val="single"/>
        </w:rPr>
        <w:t xml:space="preserve">without the time and energy for transforming Latin American policy, the default is continuity. </w:t>
      </w:r>
      <w:r w:rsidRPr="00630289">
        <w:rPr>
          <w:rFonts w:eastAsia="Calibri"/>
        </w:rPr>
        <w:t xml:space="preserve">But just as with the Bush years, there were certainly policy decisions being made – the Honduran coup, bases in Colombia, Bolivian trade preferences, and increases in deportations – that suggest </w:t>
      </w:r>
      <w:r w:rsidRPr="00630289">
        <w:rPr>
          <w:rFonts w:eastAsia="Calibri"/>
          <w:b/>
          <w:bCs/>
          <w:u w:val="single"/>
        </w:rPr>
        <w:t>it’s not neglect, but rather how the Obama administration engages the region that is the problem.</w:t>
      </w:r>
      <w:r w:rsidRPr="00630289">
        <w:rPr>
          <w:rFonts w:eastAsia="Calibri"/>
          <w:sz w:val="12"/>
        </w:rPr>
        <w:t xml:space="preserve"> </w:t>
      </w:r>
      <w:r w:rsidRPr="00630289">
        <w:rPr>
          <w:rFonts w:eastAsia="Calibri"/>
        </w:rPr>
        <w:t xml:space="preserve">A second set of explanations would focus on the impact of U.S. domestic politics on foreign policy toward Latin America. With many of the contentious issues having both international and domestic political implications, significant Latino ethnic interest group activism present in the United States, and the lack of real military or hard security threat in the region, policy toward the rest of the Americas seems particularly open to domestic political calculations. In that case </w:t>
      </w:r>
      <w:proofErr w:type="gramStart"/>
      <w:r w:rsidRPr="00630289">
        <w:rPr>
          <w:rFonts w:eastAsia="Calibri"/>
        </w:rPr>
        <w:t>both Bush and Obama may be affected by similar political pressures</w:t>
      </w:r>
      <w:proofErr w:type="gramEnd"/>
      <w:r w:rsidRPr="00630289">
        <w:rPr>
          <w:rFonts w:eastAsia="Calibri"/>
        </w:rPr>
        <w:t xml:space="preserve">; therefore, we get similar outcomes. Presidents from both parties after all want the support of U.S. agro-industry, which continues to be both heavily subsidized and then protected on the rare occasion when the Brazilians or another Latin American producer is still too competitive. </w:t>
      </w:r>
      <w:r w:rsidRPr="00630289">
        <w:rPr>
          <w:rFonts w:eastAsia="Calibri"/>
          <w:b/>
          <w:bCs/>
          <w:u w:val="single"/>
        </w:rPr>
        <w:t>Presidents from neither party seem willing to risk the potential loss of Electoral College votes that might result from challenging an anachronistic embargo that is still supported by many Cuban Americans in South Florida. Defense contractors have the same interest in securitizing drugs and immigration, and corporations want the government to protect private property in Latin America when nationalizations and expropriations are put on the agenda</w:t>
      </w:r>
      <w:r w:rsidRPr="00630289">
        <w:rPr>
          <w:rFonts w:eastAsia="Calibri"/>
        </w:rPr>
        <w:t>, regardless of who is in the White House.</w:t>
      </w:r>
      <w:r w:rsidRPr="00630289">
        <w:rPr>
          <w:rFonts w:eastAsia="Calibri"/>
          <w:sz w:val="12"/>
        </w:rPr>
        <w:t xml:space="preserve"> </w:t>
      </w:r>
      <w:r w:rsidRPr="00630289">
        <w:rPr>
          <w:rFonts w:eastAsia="Calibri"/>
        </w:rPr>
        <w:t xml:space="preserve">In the end, we may really be left here with yet more evidence that the </w:t>
      </w:r>
      <w:r w:rsidRPr="00630289">
        <w:rPr>
          <w:rFonts w:eastAsia="Calibri"/>
          <w:b/>
          <w:bCs/>
          <w:u w:val="single"/>
        </w:rPr>
        <w:t>US policy toward Latin America is embedded in larger structural forces that mean partisan differences in policy are usually more symbolic than real.</w:t>
      </w:r>
      <w:r w:rsidRPr="00630289">
        <w:rPr>
          <w:rFonts w:eastAsia="Calibri"/>
        </w:rPr>
        <w:t xml:space="preserve"> The Caribbean is supposed to be "America’s lake," Latin America’s resources should be available for U.S. investors, and this is a region in which we are meant to lead. Regardless of who holds the presidency</w:t>
      </w:r>
      <w:r w:rsidRPr="00630289">
        <w:rPr>
          <w:rFonts w:eastAsia="Calibri"/>
          <w:b/>
          <w:bCs/>
          <w:u w:val="single"/>
        </w:rPr>
        <w:t>, the United States</w:t>
      </w:r>
      <w:r w:rsidRPr="00630289">
        <w:rPr>
          <w:rFonts w:eastAsia="Calibri"/>
        </w:rPr>
        <w:t xml:space="preserve"> has expectations for the region – sign free trade agreements or eradicate coca crops – and it </w:t>
      </w:r>
      <w:r w:rsidRPr="00630289">
        <w:rPr>
          <w:rFonts w:eastAsia="Calibri"/>
          <w:b/>
          <w:bCs/>
          <w:u w:val="single"/>
        </w:rPr>
        <w:t>tries to cajole or coerce Latin American governments to fall into line</w:t>
      </w:r>
      <w:r w:rsidRPr="00630289">
        <w:rPr>
          <w:rFonts w:eastAsia="Calibri"/>
        </w:rPr>
        <w:t xml:space="preserve">. Control over Latin America was among the earliest U.S. foreign policy goals, and it has really never changed. The current U.S. president is still more popular in the region than his predecessor, and his administration’s language is somewhat more measured when he deals with anti-American sentiment, but </w:t>
      </w:r>
      <w:r w:rsidRPr="00630289">
        <w:rPr>
          <w:rFonts w:eastAsia="Calibri"/>
          <w:b/>
          <w:bCs/>
          <w:u w:val="single"/>
        </w:rPr>
        <w:t xml:space="preserve">in the end, he’s still the leader of the "Colossus of the North." </w:t>
      </w:r>
      <w:r w:rsidRPr="00630289">
        <w:rPr>
          <w:rFonts w:eastAsia="Calibri"/>
        </w:rPr>
        <w:t xml:space="preserve">The change is really in the South, where resistance from Bolivian social movements and Brazilian or Venezuelan presidents is making it clear that </w:t>
      </w:r>
      <w:r w:rsidRPr="00630289">
        <w:rPr>
          <w:rFonts w:eastAsia="Calibri"/>
          <w:b/>
          <w:bCs/>
          <w:u w:val="single"/>
        </w:rPr>
        <w:t>the United States is no longer able to dictate policies in the region</w:t>
      </w:r>
      <w:r w:rsidRPr="00630289">
        <w:rPr>
          <w:rFonts w:eastAsia="Calibri"/>
        </w:rPr>
        <w:t xml:space="preserve">. Compounding the problem for the U.S. president is that the economic and ideological resources at his disposal are shrinking, and the </w:t>
      </w:r>
      <w:r w:rsidRPr="00630289">
        <w:rPr>
          <w:rFonts w:eastAsia="Calibri"/>
          <w:b/>
          <w:bCs/>
          <w:u w:val="single"/>
        </w:rPr>
        <w:t>competition from China and others outside the region is increasing</w:t>
      </w:r>
      <w:r w:rsidRPr="00630289">
        <w:rPr>
          <w:rFonts w:eastAsia="Calibri"/>
        </w:rPr>
        <w:t>.</w:t>
      </w:r>
      <w:r w:rsidRPr="00630289">
        <w:rPr>
          <w:rFonts w:eastAsia="Calibri"/>
          <w:sz w:val="12"/>
        </w:rPr>
        <w:t xml:space="preserve"> </w:t>
      </w:r>
      <w:r w:rsidRPr="00630289">
        <w:rPr>
          <w:rFonts w:eastAsia="Calibri"/>
        </w:rPr>
        <w:t>While Obama faces a situation in the region made more difficult as a result of the Bush policies, we continue to see evidence of a similar overall approach to the region. The training of Latin American military personnel in the United States continues – at the renamed School of the Americas (Western Hemisphere Institute for Security Cooperation), much of the focus post-Cold War is on preparing those troops to fight against drug trafficking. The Central American corridor linking Mexico to Colombia is increasingly well stocked with U.S. military resources and U.S.-trained troops. The proposed access to seven bases in Colombia and the increasing militarization of the US-Mexico border add to the security effect. Finally, free trade agreements with Mexico (NAFTA) and Central America (CAFTA-DR), as well as those awaiting ratification with Colombia and Panama, effectively marry U.S. military power to economic interests in a way that would be familiar to past critics of U.S. imperialism in the Americas</w:t>
      </w:r>
      <w:proofErr w:type="gramStart"/>
      <w:r w:rsidRPr="00630289">
        <w:rPr>
          <w:rFonts w:eastAsia="Calibri"/>
        </w:rPr>
        <w:t>.[</w:t>
      </w:r>
      <w:proofErr w:type="gramEnd"/>
      <w:r w:rsidRPr="00630289">
        <w:rPr>
          <w:rFonts w:eastAsia="Calibri"/>
        </w:rPr>
        <w:t>13] President Obama has not aggressively pushed ratification of the trade agreements with Panama and Colombia to this point, but with the Republican pickup of seats in the 2010 election, he will have a new opportunity to extend the economic component of that security corridor further into the region.</w:t>
      </w:r>
      <w:r w:rsidRPr="00630289">
        <w:rPr>
          <w:rFonts w:eastAsia="Calibri"/>
          <w:sz w:val="12"/>
        </w:rPr>
        <w:t xml:space="preserve"> </w:t>
      </w:r>
      <w:r w:rsidRPr="00630289">
        <w:rPr>
          <w:rFonts w:eastAsia="Calibri"/>
          <w:b/>
          <w:bCs/>
          <w:u w:val="single"/>
        </w:rPr>
        <w:t>White House Press Secretary Robert Gibbs slammed the "professional left"</w:t>
      </w:r>
      <w:r w:rsidRPr="00630289">
        <w:rPr>
          <w:rFonts w:eastAsia="Calibri"/>
        </w:rPr>
        <w:t xml:space="preserve"> in an August 2010 briefing for their criticism of President Obama: "I hear these people saying he’s like George Bush. Those people ought to be drug tested." He </w:t>
      </w:r>
      <w:r w:rsidRPr="00630289">
        <w:rPr>
          <w:rFonts w:eastAsia="Calibri"/>
        </w:rPr>
        <w:lastRenderedPageBreak/>
        <w:t>went on to suggest that the left wouldn’t be satisfied until "we’ve eliminated the Pentagon."[14] While it is tempting to respond with a sarcastic comment about how easy access to those drugs is guaranteed as long as the U.S. government bases its drug policies in the Pentagon, the argument here is that when it comes to Latin America, the "professional left" should feel free to argue that Obama is much more "like George Bush" than not</w:t>
      </w:r>
      <w:r w:rsidRPr="00630289">
        <w:rPr>
          <w:rFonts w:eastAsia="Calibri"/>
          <w:b/>
          <w:bCs/>
          <w:u w:val="single"/>
        </w:rPr>
        <w:t>. While he is still somewhat more welcome in Latin American capitals than his predecessor, that’s largely because he is a more soft-spoken neighbor, not because he holds different views about the neighborhood itself. Given how big the opening left him by President Bush, Obama’s failure to reshape the U.S. approach to Latin America is all the more shameful.</w:t>
      </w:r>
    </w:p>
    <w:p w:rsidR="00630289" w:rsidRDefault="00630289" w:rsidP="00630289"/>
    <w:p w:rsidR="0015632A" w:rsidRDefault="00E756BF" w:rsidP="0015632A">
      <w:pPr>
        <w:pStyle w:val="Heading2"/>
      </w:pPr>
      <w:r>
        <w:lastRenderedPageBreak/>
        <w:t>**</w:t>
      </w:r>
      <w:r w:rsidR="0015632A">
        <w:t xml:space="preserve">AT: Oil Exploration </w:t>
      </w:r>
    </w:p>
    <w:p w:rsidR="0015632A" w:rsidRPr="0015632A" w:rsidRDefault="0015632A" w:rsidP="0015632A">
      <w:pPr>
        <w:keepNext/>
        <w:keepLines/>
        <w:spacing w:before="200"/>
        <w:outlineLvl w:val="3"/>
        <w:rPr>
          <w:rFonts w:eastAsia="Times New Roman" w:cs="Times New Roman"/>
          <w:b/>
          <w:bCs/>
          <w:iCs/>
          <w:sz w:val="26"/>
        </w:rPr>
      </w:pPr>
      <w:r w:rsidRPr="0015632A">
        <w:rPr>
          <w:rFonts w:eastAsia="Times New Roman" w:cs="Times New Roman"/>
          <w:b/>
          <w:bCs/>
          <w:iCs/>
          <w:sz w:val="26"/>
        </w:rPr>
        <w:t>Cuba Has No Oil – Dry Wells</w:t>
      </w:r>
    </w:p>
    <w:p w:rsidR="0015632A" w:rsidRPr="0015632A" w:rsidRDefault="0015632A" w:rsidP="0015632A">
      <w:pPr>
        <w:rPr>
          <w:rFonts w:eastAsia="Calibri"/>
        </w:rPr>
      </w:pPr>
    </w:p>
    <w:p w:rsidR="0015632A" w:rsidRPr="0015632A" w:rsidRDefault="0015632A" w:rsidP="0015632A">
      <w:pPr>
        <w:rPr>
          <w:rFonts w:eastAsia="Calibri"/>
          <w:b/>
          <w:bCs/>
          <w:sz w:val="26"/>
        </w:rPr>
      </w:pPr>
      <w:r w:rsidRPr="0015632A">
        <w:rPr>
          <w:rFonts w:eastAsia="Calibri"/>
          <w:b/>
          <w:bCs/>
          <w:sz w:val="26"/>
        </w:rPr>
        <w:t>Portela, Geographer, 2012</w:t>
      </w:r>
    </w:p>
    <w:p w:rsidR="0015632A" w:rsidRPr="0015632A" w:rsidRDefault="0015632A" w:rsidP="0015632A">
      <w:pPr>
        <w:rPr>
          <w:rFonts w:eastAsia="Calibri"/>
          <w:b/>
          <w:bCs/>
          <w:sz w:val="26"/>
        </w:rPr>
      </w:pPr>
      <w:r w:rsidRPr="0015632A">
        <w:rPr>
          <w:rFonts w:eastAsia="Calibri"/>
          <w:b/>
          <w:bCs/>
          <w:sz w:val="26"/>
        </w:rPr>
        <w:t xml:space="preserve">(Armando, 8/22, CubaNews, “Third dry well dashes Cuba’s hopes for oil independence”, </w:t>
      </w:r>
      <w:hyperlink r:id="rId21" w:history="1">
        <w:r w:rsidRPr="0015632A">
          <w:rPr>
            <w:rFonts w:eastAsia="Calibri"/>
            <w:b/>
            <w:bCs/>
            <w:sz w:val="26"/>
          </w:rPr>
          <w:t>http://www.cubanews.com/sections/third-dry-well-dashes-cubas-hopes-for-oil-independence/</w:t>
        </w:r>
      </w:hyperlink>
      <w:r w:rsidRPr="0015632A">
        <w:rPr>
          <w:rFonts w:eastAsia="Calibri"/>
          <w:b/>
          <w:bCs/>
          <w:sz w:val="26"/>
        </w:rPr>
        <w:t>, 7/5/13, MK)</w:t>
      </w:r>
    </w:p>
    <w:p w:rsidR="0015632A" w:rsidRPr="0015632A" w:rsidRDefault="0015632A" w:rsidP="0015632A">
      <w:pPr>
        <w:rPr>
          <w:rFonts w:eastAsia="Calibri"/>
        </w:rPr>
      </w:pPr>
    </w:p>
    <w:p w:rsidR="0015632A" w:rsidRPr="0015632A" w:rsidRDefault="0015632A" w:rsidP="0015632A">
      <w:pPr>
        <w:rPr>
          <w:rFonts w:eastAsia="Calibri"/>
        </w:rPr>
      </w:pPr>
      <w:r w:rsidRPr="0015632A">
        <w:rPr>
          <w:rFonts w:eastAsia="Calibri"/>
          <w:b/>
          <w:bCs/>
          <w:u w:val="single"/>
        </w:rPr>
        <w:t xml:space="preserve">Months of anticipation have turned into despair following the admission by Cuba’s state oil company </w:t>
      </w:r>
      <w:r w:rsidRPr="0015632A">
        <w:rPr>
          <w:rFonts w:eastAsia="Calibri"/>
        </w:rPr>
        <w:t xml:space="preserve">Cubapetróleo (Cupet) </w:t>
      </w:r>
      <w:r w:rsidRPr="0015632A">
        <w:rPr>
          <w:rFonts w:eastAsia="Calibri"/>
          <w:b/>
          <w:bCs/>
          <w:u w:val="single"/>
        </w:rPr>
        <w:t>that its</w:t>
      </w:r>
      <w:r w:rsidRPr="0015632A">
        <w:rPr>
          <w:rFonts w:eastAsia="Calibri"/>
        </w:rPr>
        <w:t xml:space="preserve"> Malaysian partner, Petronas, had </w:t>
      </w:r>
      <w:r w:rsidRPr="0015632A">
        <w:rPr>
          <w:rFonts w:eastAsia="Calibri"/>
          <w:b/>
          <w:bCs/>
          <w:u w:val="single"/>
        </w:rPr>
        <w:t>failed to find significant quantities of petroleum after exploratory drilling off the island’s Gulf of Mexico coast</w:t>
      </w:r>
      <w:proofErr w:type="gramStart"/>
      <w:r w:rsidRPr="0015632A">
        <w:rPr>
          <w:rFonts w:eastAsia="Calibri"/>
          <w:b/>
          <w:bCs/>
          <w:u w:val="single"/>
        </w:rPr>
        <w:t>.</w:t>
      </w:r>
      <w:r w:rsidRPr="0015632A">
        <w:rPr>
          <w:rFonts w:eastAsia="Calibri"/>
          <w:sz w:val="12"/>
        </w:rPr>
        <w:t>¶</w:t>
      </w:r>
      <w:proofErr w:type="gramEnd"/>
      <w:r w:rsidRPr="0015632A">
        <w:rPr>
          <w:rFonts w:eastAsia="Calibri"/>
          <w:sz w:val="12"/>
        </w:rPr>
        <w:t xml:space="preserve"> </w:t>
      </w:r>
      <w:r w:rsidRPr="0015632A">
        <w:rPr>
          <w:rFonts w:eastAsia="Calibri"/>
        </w:rPr>
        <w:t>Cupet revealed Aug. 6 that the deepwater well drilled by Petronas in partnership with Russia’s Gazprom Neft had discovered hydrocarbons, but in a geological formation that was too tightly compacted for oil and gas to flow through it.</w:t>
      </w:r>
      <w:r w:rsidRPr="0015632A">
        <w:rPr>
          <w:rFonts w:eastAsia="Calibri"/>
          <w:sz w:val="12"/>
        </w:rPr>
        <w:t xml:space="preserve">¶ </w:t>
      </w:r>
      <w:r w:rsidRPr="0015632A">
        <w:rPr>
          <w:rFonts w:eastAsia="Calibri"/>
        </w:rPr>
        <w:t>“</w:t>
      </w:r>
      <w:r w:rsidRPr="0015632A">
        <w:rPr>
          <w:rFonts w:eastAsia="Calibri"/>
          <w:b/>
          <w:bCs/>
          <w:u w:val="single"/>
        </w:rPr>
        <w:t>It cannot be qualified as a commercial discovery,</w:t>
      </w:r>
      <w:r w:rsidRPr="0015632A">
        <w:rPr>
          <w:rFonts w:eastAsia="Calibri"/>
        </w:rPr>
        <w:t>” the company said in a terse announcement published by the Communist Party newspaper Granma.</w:t>
      </w:r>
      <w:r w:rsidRPr="0015632A">
        <w:rPr>
          <w:rFonts w:eastAsia="Calibri"/>
          <w:sz w:val="12"/>
        </w:rPr>
        <w:t xml:space="preserve">¶ </w:t>
      </w:r>
      <w:r w:rsidRPr="0015632A">
        <w:rPr>
          <w:rFonts w:eastAsia="Calibri"/>
        </w:rPr>
        <w:t>Energy expert Jorge Piñón told CubaNews he was taken aback by the revelation.</w:t>
      </w:r>
      <w:r w:rsidRPr="0015632A">
        <w:rPr>
          <w:rFonts w:eastAsia="Calibri"/>
          <w:sz w:val="12"/>
        </w:rPr>
        <w:t xml:space="preserve">¶ </w:t>
      </w:r>
      <w:r w:rsidRPr="0015632A">
        <w:rPr>
          <w:rFonts w:eastAsia="Calibri"/>
        </w:rPr>
        <w:t>“I am surprised that will all the advanced technological experience of these companies, that they have not found oil,” he said. “These aren’t mickey-mouse firms. They’re experienced international energy conglomerates.”</w:t>
      </w:r>
      <w:r w:rsidRPr="0015632A">
        <w:rPr>
          <w:rFonts w:eastAsia="Calibri"/>
          <w:sz w:val="12"/>
        </w:rPr>
        <w:t xml:space="preserve">¶ </w:t>
      </w:r>
      <w:r w:rsidRPr="0015632A">
        <w:rPr>
          <w:rFonts w:eastAsia="Calibri"/>
        </w:rPr>
        <w:t>Piñón, a University of Texas researcher who’s studied Cuba’s energy sector for years, estimates that foreign oil giants have poured over $250 million into petroleum exploration of Cuba’s waters since December 2000</w:t>
      </w:r>
      <w:proofErr w:type="gramStart"/>
      <w:r w:rsidRPr="0015632A">
        <w:rPr>
          <w:rFonts w:eastAsia="Calibri"/>
        </w:rPr>
        <w:t>.</w:t>
      </w:r>
      <w:r w:rsidRPr="0015632A">
        <w:rPr>
          <w:rFonts w:eastAsia="Calibri"/>
          <w:sz w:val="12"/>
        </w:rPr>
        <w:t>¶</w:t>
      </w:r>
      <w:proofErr w:type="gramEnd"/>
      <w:r w:rsidRPr="0015632A">
        <w:rPr>
          <w:rFonts w:eastAsia="Calibri"/>
          <w:sz w:val="12"/>
        </w:rPr>
        <w:t xml:space="preserve"> </w:t>
      </w:r>
      <w:r w:rsidRPr="0015632A">
        <w:rPr>
          <w:rFonts w:eastAsia="Calibri"/>
        </w:rPr>
        <w:t>Half that amount has been spent by Spain’s Repsol alone, which in 2004 drilled its Yamagua-1 well to a depth of 11,188 feet (3,410 meters) but failed to come up with anything.</w:t>
      </w:r>
      <w:r w:rsidRPr="0015632A">
        <w:rPr>
          <w:rFonts w:eastAsia="Calibri"/>
          <w:sz w:val="12"/>
        </w:rPr>
        <w:t xml:space="preserve">¶ </w:t>
      </w:r>
      <w:r w:rsidRPr="0015632A">
        <w:rPr>
          <w:rFonts w:eastAsia="Calibri"/>
        </w:rPr>
        <w:t>Earlier this year, Repsol — in partnership with Norway’s Statoil and a unit of India’s ONGC— halted all Cuba prospecting operations after its Jagüey-1 well came up dry at a depth of 15,750 feet (4,800 meters). That wellsite was located 22 miles north of Havana, and 55-60 miles south of Key West, Fla.</w:t>
      </w:r>
      <w:r w:rsidRPr="0015632A">
        <w:rPr>
          <w:rFonts w:eastAsia="Calibri"/>
          <w:sz w:val="12"/>
        </w:rPr>
        <w:t xml:space="preserve">¶ </w:t>
      </w:r>
      <w:r w:rsidRPr="0015632A">
        <w:rPr>
          <w:rFonts w:eastAsia="Calibri"/>
        </w:rPr>
        <w:t xml:space="preserve">The Catoche-1 well, completed by Petronas on July 31, </w:t>
      </w:r>
      <w:proofErr w:type="gramStart"/>
      <w:r w:rsidRPr="0015632A">
        <w:rPr>
          <w:rFonts w:eastAsia="Calibri"/>
        </w:rPr>
        <w:t>had been drilled west of Havana in 7,408 feet (2,258 meters) of water</w:t>
      </w:r>
      <w:proofErr w:type="gramEnd"/>
      <w:r w:rsidRPr="0015632A">
        <w:rPr>
          <w:rFonts w:eastAsia="Calibri"/>
        </w:rPr>
        <w:t>. Both companies had used the semisubmersible Scara-beo 9 — a 53,000-ton rig that costs roughly $511,000 a day to operate</w:t>
      </w:r>
      <w:proofErr w:type="gramStart"/>
      <w:r w:rsidRPr="0015632A">
        <w:rPr>
          <w:rFonts w:eastAsia="Calibri"/>
        </w:rPr>
        <w:t>.</w:t>
      </w:r>
      <w:r w:rsidRPr="0015632A">
        <w:rPr>
          <w:rFonts w:eastAsia="Calibri"/>
          <w:sz w:val="12"/>
        </w:rPr>
        <w:t>¶</w:t>
      </w:r>
      <w:proofErr w:type="gramEnd"/>
      <w:r w:rsidRPr="0015632A">
        <w:rPr>
          <w:rFonts w:eastAsia="Calibri"/>
          <w:sz w:val="12"/>
        </w:rPr>
        <w:t xml:space="preserve"> </w:t>
      </w:r>
      <w:r w:rsidRPr="0015632A">
        <w:rPr>
          <w:rFonts w:eastAsia="Calibri"/>
        </w:rPr>
        <w:t>That rig now passes to Venezuelan state oil monopoly PDVSA, which plans to drill an exploratory well off Cabo San Antonio, at Cuba’s westernmost tip. It’ll likely remain in Cuban waters until October or November, Piñón said, then head for its next destination: Brazil</w:t>
      </w:r>
      <w:proofErr w:type="gramStart"/>
      <w:r w:rsidRPr="0015632A">
        <w:rPr>
          <w:rFonts w:eastAsia="Calibri"/>
        </w:rPr>
        <w:t>.</w:t>
      </w:r>
      <w:r w:rsidRPr="0015632A">
        <w:rPr>
          <w:rFonts w:eastAsia="Calibri"/>
          <w:sz w:val="12"/>
        </w:rPr>
        <w:t>¶</w:t>
      </w:r>
      <w:proofErr w:type="gramEnd"/>
      <w:r w:rsidRPr="0015632A">
        <w:rPr>
          <w:rFonts w:eastAsia="Calibri"/>
          <w:sz w:val="12"/>
        </w:rPr>
        <w:t xml:space="preserve"> </w:t>
      </w:r>
      <w:r w:rsidRPr="0015632A">
        <w:rPr>
          <w:rFonts w:eastAsia="Calibri"/>
        </w:rPr>
        <w:t>Piñón warned that once the Scarabeo 9 leaves Cuban waters, “</w:t>
      </w:r>
      <w:r w:rsidRPr="0015632A">
        <w:rPr>
          <w:rFonts w:eastAsia="Calibri"/>
          <w:b/>
          <w:bCs/>
          <w:u w:val="single"/>
        </w:rPr>
        <w:t>it’ll take foreign companies another three to five years to find a semi-submersible that meets the regulations of the U.S. embargo.”¶</w:t>
      </w:r>
      <w:r w:rsidRPr="0015632A">
        <w:rPr>
          <w:rFonts w:eastAsia="Calibri"/>
          <w:sz w:val="12"/>
        </w:rPr>
        <w:t xml:space="preserve"> </w:t>
      </w:r>
      <w:r w:rsidRPr="0015632A">
        <w:rPr>
          <w:rFonts w:eastAsia="Calibri"/>
        </w:rPr>
        <w:t>He was referring to the fact that it was specifically built in China to comply with tough American laws, which stipulates that such equipment may consist of no more than 10</w:t>
      </w:r>
      <w:proofErr w:type="gramStart"/>
      <w:r w:rsidRPr="0015632A">
        <w:rPr>
          <w:rFonts w:eastAsia="Calibri"/>
        </w:rPr>
        <w:t>%</w:t>
      </w:r>
      <w:proofErr w:type="gramEnd"/>
      <w:r w:rsidRPr="0015632A">
        <w:rPr>
          <w:rFonts w:eastAsia="Calibri"/>
        </w:rPr>
        <w:t xml:space="preserve"> U.S. content. There’s no question that oil prospecting is a trial-and-error endeavor, where a hit comes usually after several costly failures, especially in territories of such intricate geologic structure as in Cuba’s northwestern shoreline</w:t>
      </w:r>
      <w:proofErr w:type="gramStart"/>
      <w:r w:rsidRPr="0015632A">
        <w:rPr>
          <w:rFonts w:eastAsia="Calibri"/>
        </w:rPr>
        <w:t>.</w:t>
      </w:r>
      <w:r w:rsidRPr="0015632A">
        <w:rPr>
          <w:rFonts w:eastAsia="Calibri"/>
          <w:sz w:val="12"/>
        </w:rPr>
        <w:t>¶</w:t>
      </w:r>
      <w:proofErr w:type="gramEnd"/>
      <w:r w:rsidRPr="0015632A">
        <w:rPr>
          <w:rFonts w:eastAsia="Calibri"/>
          <w:sz w:val="12"/>
        </w:rPr>
        <w:t xml:space="preserve"> </w:t>
      </w:r>
      <w:r w:rsidRPr="0015632A">
        <w:rPr>
          <w:rFonts w:eastAsia="Calibri"/>
        </w:rPr>
        <w:t xml:space="preserve">“Few people know this, but last year, 36% of all U.S. exploratory wells were dry holes,” said Piñón. “So the industry — particularly in new frontier areas like </w:t>
      </w:r>
      <w:r w:rsidRPr="0015632A">
        <w:rPr>
          <w:rFonts w:eastAsia="Calibri"/>
          <w:b/>
          <w:bCs/>
          <w:u w:val="single"/>
        </w:rPr>
        <w:t xml:space="preserve">Cuba — still experiences a high rate of dry holes, even with all the advances we have in technology. So in deepwater drilling, it is not necessary ‘three strikes, you’re out.’”¶ </w:t>
      </w:r>
      <w:r w:rsidRPr="0015632A">
        <w:rPr>
          <w:rFonts w:eastAsia="Calibri"/>
        </w:rPr>
        <w:t>Over the past few years, Cupet has encouraged international prospecting in the 59 blocks of its Economic Exclusive Zone (EEZ) — the Cuban-owned portion of the Gulf of Mexico (see map, bottom of page 10)</w:t>
      </w:r>
      <w:proofErr w:type="gramStart"/>
      <w:r w:rsidRPr="0015632A">
        <w:rPr>
          <w:rFonts w:eastAsia="Calibri"/>
        </w:rPr>
        <w:t>.</w:t>
      </w:r>
      <w:r w:rsidRPr="0015632A">
        <w:rPr>
          <w:rFonts w:eastAsia="Calibri"/>
          <w:sz w:val="12"/>
        </w:rPr>
        <w:t>¶</w:t>
      </w:r>
      <w:proofErr w:type="gramEnd"/>
      <w:r w:rsidRPr="0015632A">
        <w:rPr>
          <w:rFonts w:eastAsia="Calibri"/>
          <w:sz w:val="12"/>
        </w:rPr>
        <w:t xml:space="preserve"> </w:t>
      </w:r>
      <w:r w:rsidRPr="0015632A">
        <w:rPr>
          <w:rFonts w:eastAsia="Calibri"/>
        </w:rPr>
        <w:t>Cupet’s prospectus has always talked boldly of big, large or simply giant oil and gas fields containing up to 20 billion barrels of recoverable reserves worth trillions of dollars at prevailing market prices.</w:t>
      </w:r>
      <w:r w:rsidRPr="0015632A">
        <w:rPr>
          <w:rFonts w:eastAsia="Calibri"/>
          <w:sz w:val="12"/>
        </w:rPr>
        <w:t xml:space="preserve">¶ </w:t>
      </w:r>
      <w:r w:rsidRPr="0015632A">
        <w:rPr>
          <w:rFonts w:eastAsia="Calibri"/>
        </w:rPr>
        <w:t xml:space="preserve">If true, those </w:t>
      </w:r>
      <w:r w:rsidRPr="0015632A">
        <w:rPr>
          <w:rFonts w:eastAsia="Calibri"/>
        </w:rPr>
        <w:lastRenderedPageBreak/>
        <w:t>reserves would catapult Cuba into 15th place worldwide in petroleum reserves — ahead of Algeria, Norway, Ecuador and Colombia — and up from its current 48th-place ranking.</w:t>
      </w:r>
      <w:r w:rsidRPr="0015632A">
        <w:rPr>
          <w:rFonts w:eastAsia="Calibri"/>
          <w:sz w:val="12"/>
        </w:rPr>
        <w:t xml:space="preserve">¶ </w:t>
      </w:r>
      <w:r w:rsidRPr="0015632A">
        <w:rPr>
          <w:rFonts w:eastAsia="Calibri"/>
        </w:rPr>
        <w:t xml:space="preserve">Not all specialists, however, are that enthused. </w:t>
      </w:r>
      <w:r w:rsidRPr="0015632A">
        <w:rPr>
          <w:rFonts w:eastAsia="Calibri"/>
          <w:b/>
          <w:bCs/>
          <w:u w:val="single"/>
        </w:rPr>
        <w:t>The U.S. Geological Survey assesses Cuba’s potential petroleum reserves at just under 4.6 billion barrels</w:t>
      </w:r>
      <w:r w:rsidRPr="0015632A">
        <w:rPr>
          <w:rFonts w:eastAsia="Calibri"/>
        </w:rPr>
        <w:t>, with a range of one billion barrels at 95% probability, and nine billion barrels at 5% probability</w:t>
      </w:r>
      <w:proofErr w:type="gramStart"/>
      <w:r w:rsidRPr="0015632A">
        <w:rPr>
          <w:rFonts w:eastAsia="Calibri"/>
        </w:rPr>
        <w:t>.</w:t>
      </w:r>
      <w:r w:rsidRPr="0015632A">
        <w:rPr>
          <w:rFonts w:eastAsia="Calibri"/>
          <w:sz w:val="12"/>
        </w:rPr>
        <w:t>¶</w:t>
      </w:r>
      <w:proofErr w:type="gramEnd"/>
      <w:r w:rsidRPr="0015632A">
        <w:rPr>
          <w:rFonts w:eastAsia="Calibri"/>
          <w:sz w:val="12"/>
        </w:rPr>
        <w:t xml:space="preserve"> </w:t>
      </w:r>
      <w:r w:rsidRPr="0015632A">
        <w:rPr>
          <w:rFonts w:eastAsia="Calibri"/>
        </w:rPr>
        <w:t>In private, since they refuse to discuss their opinions publicly, Cuban geologists admit there’s a lack of information.</w:t>
      </w:r>
      <w:r w:rsidRPr="0015632A">
        <w:rPr>
          <w:rFonts w:eastAsia="Calibri"/>
          <w:sz w:val="12"/>
        </w:rPr>
        <w:t xml:space="preserve">¶ </w:t>
      </w:r>
      <w:r w:rsidRPr="0015632A">
        <w:rPr>
          <w:rFonts w:eastAsia="Calibri"/>
        </w:rPr>
        <w:t xml:space="preserve">They also say </w:t>
      </w:r>
      <w:r w:rsidRPr="0015632A">
        <w:rPr>
          <w:rFonts w:eastAsia="Calibri"/>
          <w:b/>
          <w:bCs/>
          <w:u w:val="single"/>
        </w:rPr>
        <w:t>analogies between Cuba’s offshore zones and other promising oil fields in the Gulf of Mexico are misleading</w:t>
      </w:r>
      <w:r w:rsidRPr="0015632A">
        <w:rPr>
          <w:rFonts w:eastAsia="Calibri"/>
        </w:rPr>
        <w:t>. At least some are downright skeptical when confronted with Cupet’s estimates of “giant” offshore oil and gas fields</w:t>
      </w:r>
      <w:proofErr w:type="gramStart"/>
      <w:r w:rsidRPr="0015632A">
        <w:rPr>
          <w:rFonts w:eastAsia="Calibri"/>
        </w:rPr>
        <w:t>.</w:t>
      </w:r>
      <w:r w:rsidRPr="0015632A">
        <w:rPr>
          <w:rFonts w:eastAsia="Calibri"/>
          <w:sz w:val="12"/>
        </w:rPr>
        <w:t>¶</w:t>
      </w:r>
      <w:proofErr w:type="gramEnd"/>
      <w:r w:rsidRPr="0015632A">
        <w:rPr>
          <w:rFonts w:eastAsia="Calibri"/>
          <w:sz w:val="12"/>
        </w:rPr>
        <w:t xml:space="preserve"> </w:t>
      </w:r>
      <w:r w:rsidRPr="0015632A">
        <w:rPr>
          <w:rFonts w:eastAsia="Calibri"/>
          <w:b/>
          <w:bCs/>
          <w:u w:val="single"/>
        </w:rPr>
        <w:t>Those official Cuban assessments basically come out of hundreds of miles of seismic reflection</w:t>
      </w:r>
      <w:r w:rsidRPr="0015632A">
        <w:rPr>
          <w:rFonts w:eastAsia="Calibri"/>
        </w:rPr>
        <w:t xml:space="preserve"> surveying in the EEZ and onshore, over northern Cuba’s folded petroleum province — so far the most productive area — and another belt, the new frontier in Cuba’s oil exploration called the foreland basin.</w:t>
      </w:r>
    </w:p>
    <w:p w:rsidR="0015632A" w:rsidRPr="0015632A" w:rsidRDefault="0015632A" w:rsidP="0015632A">
      <w:pPr>
        <w:rPr>
          <w:rFonts w:eastAsia="Calibri"/>
        </w:rPr>
      </w:pPr>
    </w:p>
    <w:p w:rsidR="0015632A" w:rsidRPr="0015632A" w:rsidRDefault="0015632A" w:rsidP="0015632A">
      <w:pPr>
        <w:keepNext/>
        <w:keepLines/>
        <w:spacing w:before="200"/>
        <w:outlineLvl w:val="3"/>
        <w:rPr>
          <w:rFonts w:eastAsia="Times New Roman" w:cs="Times New Roman"/>
          <w:b/>
          <w:bCs/>
          <w:iCs/>
          <w:sz w:val="26"/>
        </w:rPr>
      </w:pPr>
      <w:r w:rsidRPr="0015632A">
        <w:rPr>
          <w:rFonts w:eastAsia="Times New Roman" w:cs="Times New Roman"/>
          <w:b/>
          <w:bCs/>
          <w:iCs/>
          <w:sz w:val="26"/>
        </w:rPr>
        <w:t>U.S. Doesn’t Need Cuban Oil – U.S. Oil Wells Coming Soon</w:t>
      </w:r>
    </w:p>
    <w:p w:rsidR="0015632A" w:rsidRPr="0015632A" w:rsidRDefault="0015632A" w:rsidP="0015632A">
      <w:pPr>
        <w:rPr>
          <w:rFonts w:eastAsia="Calibri"/>
        </w:rPr>
      </w:pPr>
    </w:p>
    <w:p w:rsidR="0015632A" w:rsidRPr="0015632A" w:rsidRDefault="0015632A" w:rsidP="0015632A">
      <w:pPr>
        <w:rPr>
          <w:rFonts w:eastAsia="Calibri"/>
          <w:b/>
          <w:bCs/>
          <w:sz w:val="26"/>
        </w:rPr>
      </w:pPr>
      <w:r w:rsidRPr="0015632A">
        <w:rPr>
          <w:rFonts w:eastAsia="Calibri"/>
          <w:b/>
          <w:bCs/>
          <w:sz w:val="26"/>
        </w:rPr>
        <w:t>Garner, Reporter, 2013</w:t>
      </w:r>
    </w:p>
    <w:p w:rsidR="0015632A" w:rsidRPr="0015632A" w:rsidRDefault="0015632A" w:rsidP="0015632A">
      <w:pPr>
        <w:rPr>
          <w:rFonts w:eastAsia="Calibri"/>
          <w:b/>
          <w:bCs/>
          <w:sz w:val="26"/>
        </w:rPr>
      </w:pPr>
      <w:r w:rsidRPr="0015632A">
        <w:rPr>
          <w:rFonts w:eastAsia="Calibri"/>
          <w:b/>
          <w:bCs/>
          <w:sz w:val="26"/>
        </w:rPr>
        <w:t xml:space="preserve">(Lynn, 6/28, Bloomberg, “U.S. House Backs Bill to Expand Coastal Oil, Gas Drilling”, </w:t>
      </w:r>
      <w:hyperlink r:id="rId22" w:history="1">
        <w:r w:rsidRPr="0015632A">
          <w:rPr>
            <w:rFonts w:eastAsia="Calibri"/>
            <w:b/>
            <w:bCs/>
            <w:sz w:val="26"/>
          </w:rPr>
          <w:t>http://www.bloomberg.com/news/2013-06-28/u-s-house-backs-bill-to-expand-coastal-oil-gas-drilling.html</w:t>
        </w:r>
      </w:hyperlink>
      <w:r w:rsidRPr="0015632A">
        <w:rPr>
          <w:rFonts w:eastAsia="Calibri"/>
          <w:b/>
          <w:bCs/>
          <w:sz w:val="26"/>
        </w:rPr>
        <w:t>, 7/6/13, MK)</w:t>
      </w:r>
    </w:p>
    <w:p w:rsidR="0015632A" w:rsidRPr="0015632A" w:rsidRDefault="0015632A" w:rsidP="0015632A">
      <w:pPr>
        <w:rPr>
          <w:rFonts w:eastAsia="Calibri"/>
          <w:b/>
          <w:bCs/>
          <w:u w:val="single"/>
        </w:rPr>
      </w:pPr>
    </w:p>
    <w:p w:rsidR="0015632A" w:rsidRDefault="0015632A" w:rsidP="0015632A">
      <w:pPr>
        <w:rPr>
          <w:rFonts w:eastAsia="Calibri"/>
        </w:rPr>
      </w:pPr>
      <w:r w:rsidRPr="0015632A">
        <w:rPr>
          <w:rFonts w:eastAsia="Calibri"/>
          <w:b/>
          <w:bCs/>
          <w:u w:val="single"/>
        </w:rPr>
        <w:t>Oil and gas exploration off U.S. coasts would be expanded under legislation the U.S. House of Representatives passed over the threat of a presidential veto</w:t>
      </w:r>
      <w:proofErr w:type="gramStart"/>
      <w:r w:rsidRPr="0015632A">
        <w:rPr>
          <w:rFonts w:eastAsia="Calibri"/>
          <w:b/>
          <w:bCs/>
          <w:u w:val="single"/>
        </w:rPr>
        <w:t>.¶</w:t>
      </w:r>
      <w:proofErr w:type="gramEnd"/>
      <w:r w:rsidRPr="0015632A">
        <w:rPr>
          <w:rFonts w:eastAsia="Calibri"/>
        </w:rPr>
        <w:t xml:space="preserve"> The vote on the bill, H.R. 2231, was 235-186.¶ The measure would require the Obama administration to conduct additional sales of oil and gas leases off the coasts of Virginia, South Carolina, southern California and Alaska over the next five years, reports Bloomberg BNA.¶ In addition, </w:t>
      </w:r>
      <w:r w:rsidRPr="0015632A">
        <w:rPr>
          <w:rFonts w:eastAsia="Calibri"/>
          <w:b/>
          <w:bCs/>
          <w:u w:val="single"/>
        </w:rPr>
        <w:t>it would order the administration to create a plan that would open up almost all of the nation’s coastline for exploration</w:t>
      </w:r>
      <w:r w:rsidRPr="0015632A">
        <w:rPr>
          <w:rFonts w:eastAsia="Calibri"/>
        </w:rPr>
        <w:t>; a draft would be due July 15, 2014, and a final plan approved by July 15, 2015.¶ “</w:t>
      </w:r>
      <w:r w:rsidRPr="0015632A">
        <w:rPr>
          <w:rFonts w:eastAsia="Calibri"/>
          <w:b/>
          <w:bCs/>
          <w:u w:val="single"/>
        </w:rPr>
        <w:t>This bill doesn’t harm the environment</w:t>
      </w:r>
      <w:r w:rsidRPr="0015632A">
        <w:rPr>
          <w:rFonts w:eastAsia="Calibri"/>
        </w:rPr>
        <w:t xml:space="preserve">,” said Washington state Republican Doc Hastings, chairman of the House Natural Resources Committee. </w:t>
      </w:r>
      <w:r w:rsidRPr="0015632A">
        <w:rPr>
          <w:rFonts w:eastAsia="Calibri"/>
          <w:b/>
          <w:bCs/>
          <w:u w:val="single"/>
        </w:rPr>
        <w:t>“We want to drill safely and responsibly</w:t>
      </w:r>
      <w:r w:rsidRPr="0015632A">
        <w:rPr>
          <w:rFonts w:eastAsia="Calibri"/>
        </w:rPr>
        <w:t>.”¶ The Senate isn’t expected to take up the legislation</w:t>
      </w:r>
      <w:proofErr w:type="gramStart"/>
      <w:r w:rsidRPr="0015632A">
        <w:rPr>
          <w:rFonts w:eastAsia="Calibri"/>
        </w:rPr>
        <w:t>.¶</w:t>
      </w:r>
      <w:proofErr w:type="gramEnd"/>
      <w:r w:rsidRPr="0015632A">
        <w:rPr>
          <w:rFonts w:eastAsia="Calibri"/>
        </w:rPr>
        <w:t xml:space="preserve"> The White House Office of Management and Budget issued a June 25 statement of administration policy warning of a potential veto. The measure “would undermine the targeted, science-based and regionally tailored development strategy that the American people and the states have helped development,” according to that statement</w:t>
      </w:r>
      <w:proofErr w:type="gramStart"/>
      <w:r w:rsidRPr="0015632A">
        <w:rPr>
          <w:rFonts w:eastAsia="Calibri"/>
        </w:rPr>
        <w:t>.¶</w:t>
      </w:r>
      <w:proofErr w:type="gramEnd"/>
      <w:r w:rsidRPr="0015632A">
        <w:rPr>
          <w:rFonts w:eastAsia="Calibri"/>
        </w:rPr>
        <w:t xml:space="preserve"> The requirement that the Interior Department open new areas for exploration “would be directed without secretarial discretion to determine whether those areas are appropriate for leasing,” the agency said.¶ </w:t>
      </w:r>
      <w:r w:rsidRPr="0015632A">
        <w:rPr>
          <w:rFonts w:eastAsia="Calibri"/>
          <w:b/>
          <w:bCs/>
          <w:u w:val="single"/>
        </w:rPr>
        <w:t>Expanded offshore leasing would benefit the large oil companies, which have the resources to finance the high startup costs</w:t>
      </w:r>
      <w:r w:rsidRPr="0015632A">
        <w:rPr>
          <w:rFonts w:eastAsia="Calibri"/>
        </w:rPr>
        <w:t>, according to Bloomberg Government analyst Jason Arvelo. ConocoPhillips (COP), Royal Dutch Shell Plc (RDSA), BHP Billiton Ltd. (BHP) and Anadarko Petroleum Corp. (APC) were among the most active in the federal offshore leasing circuit in 2012 and 2013</w:t>
      </w:r>
      <w:proofErr w:type="gramStart"/>
      <w:r w:rsidRPr="0015632A">
        <w:rPr>
          <w:rFonts w:eastAsia="Calibri"/>
        </w:rPr>
        <w:t>.¶</w:t>
      </w:r>
      <w:proofErr w:type="gramEnd"/>
      <w:r w:rsidRPr="0015632A">
        <w:rPr>
          <w:rFonts w:eastAsia="Calibri"/>
        </w:rPr>
        <w:t xml:space="preserve"> </w:t>
      </w:r>
      <w:r w:rsidRPr="0015632A">
        <w:rPr>
          <w:rFonts w:eastAsia="Calibri"/>
          <w:b/>
          <w:bCs/>
          <w:u w:val="single"/>
        </w:rPr>
        <w:t>The large companies would be the most likely to take advantage of the expanded territory available for offshore drilling activities</w:t>
      </w:r>
      <w:r w:rsidRPr="0015632A">
        <w:rPr>
          <w:rFonts w:eastAsia="Calibri"/>
        </w:rPr>
        <w:t>, according to Arvelo.</w:t>
      </w:r>
    </w:p>
    <w:p w:rsidR="00B82218" w:rsidRPr="0015632A" w:rsidRDefault="00E756BF" w:rsidP="00B82218">
      <w:pPr>
        <w:pStyle w:val="Heading2"/>
        <w:rPr>
          <w:rFonts w:eastAsia="Calibri"/>
        </w:rPr>
      </w:pPr>
      <w:r>
        <w:rPr>
          <w:rFonts w:eastAsia="Calibri"/>
        </w:rPr>
        <w:lastRenderedPageBreak/>
        <w:t>**</w:t>
      </w:r>
      <w:r w:rsidR="00B82218">
        <w:rPr>
          <w:rFonts w:eastAsia="Calibri"/>
        </w:rPr>
        <w:t xml:space="preserve">AT: Bio-D </w:t>
      </w:r>
    </w:p>
    <w:p w:rsidR="00B82218" w:rsidRPr="00B82218" w:rsidRDefault="0002730F" w:rsidP="00B82218">
      <w:pPr>
        <w:pStyle w:val="Heading3"/>
        <w:rPr>
          <w:rFonts w:eastAsia="Times New Roman"/>
        </w:rPr>
      </w:pPr>
      <w:r>
        <w:rPr>
          <w:rFonts w:eastAsia="Times New Roman"/>
        </w:rPr>
        <w:lastRenderedPageBreak/>
        <w:t>Bio-D—</w:t>
      </w:r>
      <w:r w:rsidR="00B82218">
        <w:rPr>
          <w:rFonts w:eastAsia="Times New Roman"/>
        </w:rPr>
        <w:t>Tourism Turn—1NC</w:t>
      </w:r>
    </w:p>
    <w:p w:rsidR="00B82218" w:rsidRPr="00B82218" w:rsidRDefault="00B82218" w:rsidP="00B82218">
      <w:pPr>
        <w:keepNext/>
        <w:keepLines/>
        <w:spacing w:before="200"/>
        <w:outlineLvl w:val="3"/>
        <w:rPr>
          <w:rFonts w:eastAsia="Times New Roman" w:cs="Times New Roman"/>
          <w:b/>
          <w:bCs/>
          <w:iCs/>
          <w:sz w:val="26"/>
        </w:rPr>
      </w:pPr>
      <w:r w:rsidRPr="00B82218">
        <w:rPr>
          <w:rFonts w:eastAsia="Times New Roman" w:cs="Times New Roman"/>
          <w:b/>
          <w:bCs/>
          <w:iCs/>
          <w:sz w:val="26"/>
        </w:rPr>
        <w:t>Lifting the embargo will destroy the ecology of Cuba – current tourism + Florida Keys prove, and no activists to stop eco abuse</w:t>
      </w:r>
    </w:p>
    <w:p w:rsidR="00B82218" w:rsidRPr="00B82218" w:rsidRDefault="00B82218" w:rsidP="00B82218">
      <w:pPr>
        <w:rPr>
          <w:rFonts w:eastAsia="Calibri"/>
          <w:b/>
          <w:bCs/>
          <w:sz w:val="26"/>
        </w:rPr>
      </w:pPr>
      <w:r w:rsidRPr="00B82218">
        <w:rPr>
          <w:rFonts w:eastAsia="Calibri"/>
          <w:b/>
          <w:bCs/>
          <w:sz w:val="26"/>
        </w:rPr>
        <w:t>Dean, distinguished science editor and reporter, 2007</w:t>
      </w:r>
    </w:p>
    <w:p w:rsidR="00B82218" w:rsidRPr="00B82218" w:rsidRDefault="00B82218" w:rsidP="00B82218">
      <w:pPr>
        <w:rPr>
          <w:rFonts w:eastAsia="Calibri"/>
          <w:sz w:val="16"/>
          <w:szCs w:val="16"/>
        </w:rPr>
      </w:pPr>
      <w:r w:rsidRPr="00B82218">
        <w:rPr>
          <w:rFonts w:eastAsia="Calibri"/>
          <w:sz w:val="16"/>
          <w:szCs w:val="16"/>
        </w:rPr>
        <w:t xml:space="preserve">(Cornelia, NY Times, “Conserving Cuba, After the Embargo,” 12/25/2007, </w:t>
      </w:r>
      <w:hyperlink r:id="rId23" w:history="1">
        <w:r w:rsidRPr="00B82218">
          <w:rPr>
            <w:rFonts w:eastAsia="Calibri"/>
            <w:sz w:val="16"/>
            <w:szCs w:val="16"/>
          </w:rPr>
          <w:t>http://www.nytimes.com/2007/12/25/science/25cuba.html?pagewanted=all&amp;_r=0</w:t>
        </w:r>
      </w:hyperlink>
      <w:r w:rsidRPr="00B82218">
        <w:rPr>
          <w:rFonts w:eastAsia="Calibri"/>
          <w:sz w:val="16"/>
          <w:szCs w:val="16"/>
        </w:rPr>
        <w:t>, AFGA).</w:t>
      </w:r>
    </w:p>
    <w:p w:rsidR="00B82218" w:rsidRPr="00B82218" w:rsidRDefault="00B82218" w:rsidP="00B82218">
      <w:pPr>
        <w:rPr>
          <w:rFonts w:eastAsia="Calibri"/>
          <w:sz w:val="18"/>
          <w:szCs w:val="18"/>
        </w:rPr>
      </w:pPr>
      <w:r w:rsidRPr="00B82218">
        <w:rPr>
          <w:rFonts w:eastAsia="Calibri"/>
          <w:sz w:val="18"/>
          <w:szCs w:val="18"/>
        </w:rPr>
        <w:t xml:space="preserve">Through accidents of geography and history, </w:t>
      </w:r>
      <w:r w:rsidRPr="00B82218">
        <w:rPr>
          <w:rFonts w:eastAsia="Calibri"/>
          <w:b/>
          <w:bCs/>
          <w:u w:val="single"/>
        </w:rPr>
        <w:t>Cuba is a priceless ecological resource. That is why many scientists are so worried about what will become of it after</w:t>
      </w:r>
      <w:r w:rsidRPr="00B82218">
        <w:rPr>
          <w:rFonts w:eastAsia="Calibri"/>
          <w:sz w:val="18"/>
          <w:szCs w:val="18"/>
        </w:rPr>
        <w:t xml:space="preserve"> Fidel Castro and his associates leave power and, as is widely anticipated, </w:t>
      </w:r>
      <w:r w:rsidRPr="00B82218">
        <w:rPr>
          <w:rFonts w:eastAsia="Calibri"/>
          <w:b/>
          <w:bCs/>
          <w:u w:val="single"/>
        </w:rPr>
        <w:t>the American government relaxes or ends its trade embargo</w:t>
      </w:r>
      <w:proofErr w:type="gramStart"/>
      <w:r w:rsidRPr="00B82218">
        <w:rPr>
          <w:rFonts w:eastAsia="Calibri"/>
          <w:b/>
          <w:bCs/>
          <w:u w:val="single"/>
        </w:rPr>
        <w:t>.¶</w:t>
      </w:r>
      <w:proofErr w:type="gramEnd"/>
      <w:r w:rsidRPr="00B82218">
        <w:rPr>
          <w:rFonts w:eastAsia="Calibri"/>
          <w:b/>
          <w:bCs/>
          <w:u w:val="single"/>
        </w:rPr>
        <w:t xml:space="preserve"> Cuba has avoided much environmental degradation in recent decades, but now hotel developments are seen extending into the water</w:t>
      </w:r>
      <w:r w:rsidRPr="00B82218">
        <w:rPr>
          <w:rFonts w:eastAsia="Calibri"/>
          <w:sz w:val="18"/>
          <w:szCs w:val="18"/>
        </w:rPr>
        <w:t xml:space="preserve"> in Cayo Coco. More Photos &gt;¶ Cuba, by far the region’s largest island, sits at the confluence of the Atlantic Ocean, the Gulf of Mexico and the Caribbean Sea. Its mountains, forests, swamps, coasts and marine areas are rich in plants and animals, some seen nowhere else</w:t>
      </w:r>
      <w:proofErr w:type="gramStart"/>
      <w:r w:rsidRPr="00B82218">
        <w:rPr>
          <w:rFonts w:eastAsia="Calibri"/>
          <w:sz w:val="18"/>
          <w:szCs w:val="18"/>
        </w:rPr>
        <w:t>.¶</w:t>
      </w:r>
      <w:proofErr w:type="gramEnd"/>
      <w:r w:rsidRPr="00B82218">
        <w:rPr>
          <w:rFonts w:eastAsia="Calibri"/>
          <w:sz w:val="18"/>
          <w:szCs w:val="18"/>
        </w:rPr>
        <w:t xml:space="preserve"> And since the imposition of the embargo in 1962, and especially with the collapse in 1991 of the Soviet Union, its major economic patron, Cuba’s economy has stagnated.¶ Cuba has not been free of development, including Soviet-style top-down agricultural and mining operations and, in recent years, an expansion of tourism. But it also has an abundance of landscapes that elsewhere in the region have been ripped up, paved over, poisoned or otherwise destroyed in the decades since the Cuban revolution, when development has been most intense. </w:t>
      </w:r>
      <w:r w:rsidRPr="00B82218">
        <w:rPr>
          <w:rFonts w:eastAsia="Calibri"/>
          <w:b/>
          <w:bCs/>
          <w:u w:val="single"/>
        </w:rPr>
        <w:t>Once the embargo ends, the island could face a flood of investors from the United States and elsewhere, eager to exploit those landscapes</w:t>
      </w:r>
      <w:proofErr w:type="gramStart"/>
      <w:r w:rsidRPr="00B82218">
        <w:rPr>
          <w:rFonts w:eastAsia="Calibri"/>
          <w:sz w:val="18"/>
          <w:szCs w:val="18"/>
        </w:rPr>
        <w:t>.¶</w:t>
      </w:r>
      <w:proofErr w:type="gramEnd"/>
      <w:r w:rsidRPr="00B82218">
        <w:rPr>
          <w:rFonts w:eastAsia="Calibri"/>
          <w:sz w:val="18"/>
          <w:szCs w:val="18"/>
        </w:rPr>
        <w:t xml:space="preserve"> Conservationists, environmental lawyers and other experts, from Cuba and elsewhere, met last month in Cancún, Mexico, to discuss the island’s resources and how to continue to protect them.¶ </w:t>
      </w:r>
      <w:r w:rsidRPr="00B82218">
        <w:rPr>
          <w:rFonts w:eastAsia="Calibri"/>
          <w:b/>
          <w:bCs/>
          <w:u w:val="single"/>
        </w:rPr>
        <w:t>Cuba has done “what we should have done — identify your hot spots of biodiversity and set them aside</w:t>
      </w:r>
      <w:r w:rsidRPr="00B82218">
        <w:rPr>
          <w:rFonts w:eastAsia="Calibri"/>
          <w:sz w:val="18"/>
          <w:szCs w:val="18"/>
        </w:rPr>
        <w:t>,” said Oliver Houck, a professor of environmental law at Tulane University Law School who attended the conference.¶ In the late 1990s, Mr. Houck was involved in an effort, financed in part by the MacArthur Foundation, to advise Cuban officials writing new environmental laws.¶ But, he said in an interview, “</w:t>
      </w:r>
      <w:r w:rsidRPr="00B82218">
        <w:rPr>
          <w:rFonts w:eastAsia="Calibri"/>
          <w:b/>
          <w:bCs/>
          <w:u w:val="single"/>
        </w:rPr>
        <w:t>an invasion of U.S. consumerism, a U.S.-dominated future, could roll over it like a bulldozer” when the embargo ends</w:t>
      </w:r>
      <w:r w:rsidRPr="00B82218">
        <w:rPr>
          <w:rFonts w:eastAsia="Calibri"/>
          <w:sz w:val="18"/>
          <w:szCs w:val="18"/>
        </w:rPr>
        <w:t>.¶ By some estimates, tourism in Cuba is increasing 10 percent annually. At a minimum, Orlando Rey Santos, the Cuban lawyer who led the law-writing effort, said in an interview at the conference, “</w:t>
      </w:r>
      <w:r w:rsidRPr="00B82218">
        <w:rPr>
          <w:rFonts w:eastAsia="Calibri"/>
          <w:b/>
          <w:bCs/>
          <w:u w:val="single"/>
        </w:rPr>
        <w:t>we can guess that tourism is going to increase in a very fast way” when the embargo ends</w:t>
      </w:r>
      <w:proofErr w:type="gramStart"/>
      <w:r w:rsidRPr="00B82218">
        <w:rPr>
          <w:rFonts w:eastAsia="Calibri"/>
          <w:sz w:val="18"/>
          <w:szCs w:val="18"/>
        </w:rPr>
        <w:t>.¶</w:t>
      </w:r>
      <w:proofErr w:type="gramEnd"/>
      <w:r w:rsidRPr="00B82218">
        <w:rPr>
          <w:rFonts w:eastAsia="Calibri"/>
          <w:sz w:val="18"/>
          <w:szCs w:val="18"/>
        </w:rPr>
        <w:t xml:space="preserve"> “</w:t>
      </w:r>
      <w:r w:rsidRPr="00B82218">
        <w:rPr>
          <w:rFonts w:eastAsia="Calibri"/>
          <w:b/>
          <w:bCs/>
          <w:u w:val="single"/>
        </w:rPr>
        <w:t>It is estimated we could double tourism in one year</w:t>
      </w:r>
      <w:r w:rsidRPr="00B82218">
        <w:rPr>
          <w:rFonts w:eastAsia="Calibri"/>
          <w:sz w:val="18"/>
          <w:szCs w:val="18"/>
        </w:rPr>
        <w:t xml:space="preserve">,” said Mr. Rey, who heads environmental efforts at the Cuban ministry of science, technology and environment.¶ About 700 miles long and about 100 miles wide at its widest, Cuba runs from Haiti west almost to the Yucatán Peninsula of Mexico. </w:t>
      </w:r>
      <w:r w:rsidRPr="00B82218">
        <w:rPr>
          <w:rFonts w:eastAsia="Calibri"/>
          <w:b/>
          <w:bCs/>
          <w:u w:val="single"/>
        </w:rPr>
        <w:t>It offers crucial habitat for birds</w:t>
      </w:r>
      <w:r w:rsidRPr="00B82218">
        <w:rPr>
          <w:rFonts w:eastAsia="Calibri"/>
          <w:sz w:val="18"/>
          <w:szCs w:val="18"/>
        </w:rPr>
        <w:t>, like Bicknell’s thrush, whose summer home is in the mountains of New England and Canada, and the North American warblers that stop in Cuba on their way south for the winter</w:t>
      </w:r>
      <w:proofErr w:type="gramStart"/>
      <w:r w:rsidRPr="00B82218">
        <w:rPr>
          <w:rFonts w:eastAsia="Calibri"/>
          <w:sz w:val="18"/>
          <w:szCs w:val="18"/>
        </w:rPr>
        <w:t>.¶</w:t>
      </w:r>
      <w:proofErr w:type="gramEnd"/>
      <w:r w:rsidRPr="00B82218">
        <w:rPr>
          <w:rFonts w:eastAsia="Calibri"/>
          <w:sz w:val="18"/>
          <w:szCs w:val="18"/>
        </w:rPr>
        <w:t xml:space="preserve"> </w:t>
      </w:r>
      <w:r w:rsidRPr="00B82218">
        <w:rPr>
          <w:rFonts w:eastAsia="Calibri"/>
          <w:b/>
          <w:bCs/>
          <w:u w:val="single"/>
        </w:rPr>
        <w:t>Zapata Swamp, on the island’s southern coast, may be notorious for its mosquitoes, but it is also known for its fish, amphibians, birds and other creatures</w:t>
      </w:r>
      <w:r w:rsidRPr="00B82218">
        <w:rPr>
          <w:rFonts w:eastAsia="Calibri"/>
          <w:sz w:val="18"/>
          <w:szCs w:val="18"/>
        </w:rPr>
        <w:t xml:space="preserve">. </w:t>
      </w:r>
      <w:r w:rsidRPr="00B82218">
        <w:rPr>
          <w:rFonts w:eastAsia="Calibri"/>
          <w:b/>
          <w:bCs/>
          <w:u w:val="single"/>
        </w:rPr>
        <w:t>Among them is the Cuban crocodile, which has retreated to Cuba from a range that once ran from the Cayman Islands to the Bahamas</w:t>
      </w:r>
      <w:proofErr w:type="gramStart"/>
      <w:r w:rsidRPr="00B82218">
        <w:rPr>
          <w:rFonts w:eastAsia="Calibri"/>
          <w:sz w:val="18"/>
          <w:szCs w:val="18"/>
        </w:rPr>
        <w:t>.¶</w:t>
      </w:r>
      <w:proofErr w:type="gramEnd"/>
      <w:r w:rsidRPr="00B82218">
        <w:rPr>
          <w:rFonts w:eastAsia="Calibri"/>
          <w:sz w:val="18"/>
          <w:szCs w:val="18"/>
        </w:rPr>
        <w:t xml:space="preserve"> Cuba has the most biologically diverse populations of freshwater fish in the region. Its relatively large underwater coastal shelves are crucial for numerous marine species, including some whose larvae can be carried by currents into waters of the United States, said Ken Lindeman, a marine biologist at Florida Institute of Technology</w:t>
      </w:r>
      <w:proofErr w:type="gramStart"/>
      <w:r w:rsidRPr="00B82218">
        <w:rPr>
          <w:rFonts w:eastAsia="Calibri"/>
          <w:sz w:val="18"/>
          <w:szCs w:val="18"/>
        </w:rPr>
        <w:t>.¶</w:t>
      </w:r>
      <w:proofErr w:type="gramEnd"/>
      <w:r w:rsidRPr="00B82218">
        <w:rPr>
          <w:rFonts w:eastAsia="Calibri"/>
          <w:sz w:val="18"/>
          <w:szCs w:val="18"/>
        </w:rPr>
        <w:t xml:space="preserve"> Dr. Lindeman, who did not attend the conference but who has spent many years studying Cuba’s marine ecology, said in an interview that </w:t>
      </w:r>
      <w:r w:rsidRPr="00B82218">
        <w:rPr>
          <w:rFonts w:eastAsia="Calibri"/>
          <w:b/>
          <w:bCs/>
          <w:u w:val="single"/>
        </w:rPr>
        <w:t>some of these creatures were important commercial and recreational species like the spiny lobster, grouper or snapper.¶ Like corals elsewhere, those in Cuba are suffering as global warming raises ocean temperatures and acidity levels. And like other corals in the region, they reeled when a mysterious die-off of sea urchins left them with algae overgrowth. But they have largely escaped damage from pollution, boat traffic and destructive fishing practices</w:t>
      </w:r>
      <w:proofErr w:type="gramStart"/>
      <w:r w:rsidRPr="00B82218">
        <w:rPr>
          <w:rFonts w:eastAsia="Calibri"/>
          <w:b/>
          <w:bCs/>
          <w:u w:val="single"/>
        </w:rPr>
        <w:t>.</w:t>
      </w:r>
      <w:r w:rsidRPr="00B82218">
        <w:rPr>
          <w:rFonts w:eastAsia="Calibri"/>
          <w:sz w:val="18"/>
          <w:szCs w:val="18"/>
        </w:rPr>
        <w:t>¶</w:t>
      </w:r>
      <w:proofErr w:type="gramEnd"/>
      <w:r w:rsidRPr="00B82218">
        <w:rPr>
          <w:rFonts w:eastAsia="Calibri"/>
          <w:sz w:val="18"/>
          <w:szCs w:val="18"/>
        </w:rPr>
        <w:t xml:space="preserve"> Diving in them “is like going back in time 50 years,” said David Guggenheim, a conference organizer and an ecologist and member of the advisory board of the Harte Research Institute, which helped organize the meeting along with the Center for International Policy, a private group in Washington.¶ In a report last year, the World Wildlife Fund said that “in dramatic contrast” to its island neighbors, Cuba’s beaches, mangroves, reefs, seagrass beds and other habitats were relatively well preserved. </w:t>
      </w:r>
      <w:r w:rsidRPr="00B82218">
        <w:rPr>
          <w:rFonts w:eastAsia="Calibri"/>
          <w:b/>
          <w:bCs/>
          <w:u w:val="single"/>
        </w:rPr>
        <w:t>Their biggest threat, the report said, was “the prospect of sudden and massive growth in mass tourism when the U.S. embargo lifts</w:t>
      </w:r>
      <w:r w:rsidRPr="00B82218">
        <w:rPr>
          <w:rFonts w:eastAsia="Calibri"/>
          <w:sz w:val="18"/>
          <w:szCs w:val="18"/>
        </w:rPr>
        <w:t xml:space="preserve">.”¶ To prepare for that day, researchers from a number of American institutions and organizations are working on ecological conservation in Cuba, </w:t>
      </w:r>
      <w:r w:rsidRPr="00B82218">
        <w:rPr>
          <w:rFonts w:eastAsia="Calibri"/>
          <w:sz w:val="18"/>
          <w:szCs w:val="18"/>
        </w:rPr>
        <w:lastRenderedPageBreak/>
        <w:t>including Harte, the Wildlife Conservation Society, universities like Tulane and Georgetown, institutions like the American Museum of Natural History and the New York Botanical Garden, and others. What they are studying includes coral health, fish stocks, shark abundance, turtle migration and land use patterns</w:t>
      </w:r>
      <w:proofErr w:type="gramStart"/>
      <w:r w:rsidRPr="00B82218">
        <w:rPr>
          <w:rFonts w:eastAsia="Calibri"/>
          <w:sz w:val="18"/>
          <w:szCs w:val="18"/>
        </w:rPr>
        <w:t>.¶</w:t>
      </w:r>
      <w:proofErr w:type="gramEnd"/>
      <w:r w:rsidRPr="00B82218">
        <w:rPr>
          <w:rFonts w:eastAsia="Calibri"/>
          <w:sz w:val="18"/>
          <w:szCs w:val="18"/>
        </w:rPr>
        <w:t xml:space="preserve"> Cuban scientists at the conference noted that this work continued a tradition of collaboration that dates from the mid-19th century, when Cuban researchers began working with naturalists from the Smithsonian Institution. In the 20th century, naturalists from Harvard and the University of Havana worked together for decades</w:t>
      </w:r>
      <w:proofErr w:type="gramStart"/>
      <w:r w:rsidRPr="00B82218">
        <w:rPr>
          <w:rFonts w:eastAsia="Calibri"/>
          <w:sz w:val="18"/>
          <w:szCs w:val="18"/>
        </w:rPr>
        <w:t>.¶</w:t>
      </w:r>
      <w:proofErr w:type="gramEnd"/>
      <w:r w:rsidRPr="00B82218">
        <w:rPr>
          <w:rFonts w:eastAsia="Calibri"/>
          <w:sz w:val="18"/>
          <w:szCs w:val="18"/>
        </w:rPr>
        <w:t xml:space="preserve"> But now, they said, collaborative relationships are full of problems. The Cancún meeting itself illustrated one</w:t>
      </w:r>
      <w:proofErr w:type="gramStart"/>
      <w:r w:rsidRPr="00B82218">
        <w:rPr>
          <w:rFonts w:eastAsia="Calibri"/>
          <w:sz w:val="18"/>
          <w:szCs w:val="18"/>
        </w:rPr>
        <w:t>.¶</w:t>
      </w:r>
      <w:proofErr w:type="gramEnd"/>
      <w:r w:rsidRPr="00B82218">
        <w:rPr>
          <w:rFonts w:eastAsia="Calibri"/>
          <w:sz w:val="18"/>
          <w:szCs w:val="18"/>
        </w:rPr>
        <w:t xml:space="preserve"> “We would have liked to be able to do this in Havana or in the United States,” Jorge Luis Fernández Chamero, the director of the Cuban science and environment agency and leader of the Cuban delegation, said through a translator in opening the meeting. “This we cannot do.” While the American government grants licenses to some (but not all) American scientists seeking to travel to Cuba, it routinely rejects Cuban researchers seeking permission to come to the United States, researchers from both countries said</w:t>
      </w:r>
      <w:proofErr w:type="gramStart"/>
      <w:r w:rsidRPr="00B82218">
        <w:rPr>
          <w:rFonts w:eastAsia="Calibri"/>
          <w:sz w:val="18"/>
          <w:szCs w:val="18"/>
        </w:rPr>
        <w:t>.¶</w:t>
      </w:r>
      <w:proofErr w:type="gramEnd"/>
      <w:r w:rsidRPr="00B82218">
        <w:rPr>
          <w:rFonts w:eastAsia="Calibri"/>
          <w:sz w:val="18"/>
          <w:szCs w:val="18"/>
        </w:rPr>
        <w:t xml:space="preserve"> So meeting organizers turned to Alberto Mariano Vázquez De la Cerda, a retired admiral in the Mexican navy, an oceanographer with a doctorate from Texas A &amp; M and a member of the Harte advisory board, who supervised arrangements for the Cuban conferees.¶ The travel situation is potentially even worse for researchers at state institutions in Florida. Jennifer Gebelein, a geographer at Florida International University who uses global positioning systems to track land use in Cuba, told the meeting about restrictions imposed by the Florida Legislature, which has barred state colleges from using public or private funds for travel to Cuba</w:t>
      </w:r>
      <w:proofErr w:type="gramStart"/>
      <w:r w:rsidRPr="00B82218">
        <w:rPr>
          <w:rFonts w:eastAsia="Calibri"/>
          <w:sz w:val="18"/>
          <w:szCs w:val="18"/>
        </w:rPr>
        <w:t>.¶</w:t>
      </w:r>
      <w:proofErr w:type="gramEnd"/>
      <w:r w:rsidRPr="00B82218">
        <w:rPr>
          <w:rFonts w:eastAsia="Calibri"/>
          <w:sz w:val="18"/>
          <w:szCs w:val="18"/>
        </w:rPr>
        <w:t xml:space="preserve"> As a result of this move and federal restrictions, Dr. Gebelein said “we’re not sure what is going to happen” with her research program.¶ On the other hand, John Thorbjarnarson, a zoologist with the Wildlife Conservation Society, said that he had difficulty obtaining permission from Cuba to visit some areas in that country, like a habitat area for the Cuban crocodile near the Bay of Pigs.¶ “I have to walk a delicate line between what the U.S. allows me to do and what the Cubans allow me to do,” said Dr. Thorbjarnarson, who did not attend the conference. “It is not easy to walk that line.”¶ But he had nothing but praise for his scientific colleagues in Cuba. Like other American researchers, he described them as doing highly competent work with meager resources. “They are a remarkable bunch of people,” Dr. Thorbjarnarson said, “but my counterparts make on average probably less than $20 a month.”¶ American scientists, foundations and other groups are ready to help with equipment and supplies but are hampered by the embargo. For example, Maria Elena Ibarra Martín, a marine scientist at the University of Havana, said through a translator that American organizations had provided Cuban turtle and shark researchers with tags and other equipment. They shipped it via Canada</w:t>
      </w:r>
      <w:proofErr w:type="gramStart"/>
      <w:r w:rsidRPr="00B82218">
        <w:rPr>
          <w:rFonts w:eastAsia="Calibri"/>
          <w:sz w:val="18"/>
          <w:szCs w:val="18"/>
        </w:rPr>
        <w:t>.¶</w:t>
      </w:r>
      <w:proofErr w:type="gramEnd"/>
      <w:r w:rsidRPr="00B82218">
        <w:rPr>
          <w:rFonts w:eastAsia="Calibri"/>
          <w:sz w:val="18"/>
          <w:szCs w:val="18"/>
        </w:rPr>
        <w:t xml:space="preserve"> Another thorny issue is ships.¶ “If you are going to do marine science, at some point you have to go out on a ship,” said Robert E. Hueter, who directs the center for shark research at the Mote Marine Laboratory in Sarasota, Fla., and attended the Cancún meeting.¶ But, he and others said, the United States government will not allow ships into American ports if they have recently been in Cuban waters in the previous six months, and the Cuban government will not allow American research vessels in Cuban waters.¶ One answer might be vessels already in Cuba, but nowadays they are often tied up in tourism-related efforts, Cubans at the Cancún meeting said.¶ And even with a ship, several American researchers at the conference said, it is difficult to get Cuban government permission to travel to places like the island’s northwest coast, the stretch closest to the United States. As a result, that region is the least-studied part of the Cuban coast, Dr. Guggenheim and others said</w:t>
      </w:r>
      <w:proofErr w:type="gramStart"/>
      <w:r w:rsidRPr="00B82218">
        <w:rPr>
          <w:rFonts w:eastAsia="Calibri"/>
          <w:sz w:val="18"/>
          <w:szCs w:val="18"/>
        </w:rPr>
        <w:t>.¶</w:t>
      </w:r>
      <w:proofErr w:type="gramEnd"/>
      <w:r w:rsidRPr="00B82218">
        <w:rPr>
          <w:rFonts w:eastAsia="Calibri"/>
          <w:sz w:val="18"/>
          <w:szCs w:val="18"/>
        </w:rPr>
        <w:t xml:space="preserve"> Another big problem in Cuba is the lack of access to a source of information researchers almost everywhere else take for granted: the Internet.¶ Critics blame the Castro government, saying it limits access to the Internet as a form of censorship. The Cuban government blames the embargo, which it says has left the country with inadequate bandwidth and other technical problems that require it to limit Internet access to people who need it most</w:t>
      </w:r>
      <w:proofErr w:type="gramStart"/>
      <w:r w:rsidRPr="00B82218">
        <w:rPr>
          <w:rFonts w:eastAsia="Calibri"/>
          <w:sz w:val="18"/>
          <w:szCs w:val="18"/>
        </w:rPr>
        <w:t>.¶</w:t>
      </w:r>
      <w:proofErr w:type="gramEnd"/>
      <w:r w:rsidRPr="00B82218">
        <w:rPr>
          <w:rFonts w:eastAsia="Calibri"/>
          <w:sz w:val="18"/>
          <w:szCs w:val="18"/>
        </w:rPr>
        <w:t xml:space="preserve"> In any event, “we find we do not have access,” Teresita Borges Hernández, a biologist in the environment section of Cuba’s science and technology ministry, said through a translator. She appealed to the Americans at the meeting to do “anything, anything to improve this situation.”¶ Dr. Guggenheim echoed the concern and said even telephone calls to Cuba often cost as much as $2 a minute. “These details, though they may seem trite,” he said, “are central to our ability to collaborate.”¶ Dr. Gebelein and several of the Cubans at the meeting said that some American Web sites barred access to people whose electronic addresses identify them as Cuban. She suggested that the group organize a Web site in a third country, a site where they could all post data, papers and the like, and everyone would have access to it</w:t>
      </w:r>
      <w:proofErr w:type="gramStart"/>
      <w:r w:rsidRPr="00B82218">
        <w:rPr>
          <w:rFonts w:eastAsia="Calibri"/>
          <w:sz w:val="18"/>
          <w:szCs w:val="18"/>
        </w:rPr>
        <w:t>.¶</w:t>
      </w:r>
      <w:proofErr w:type="gramEnd"/>
      <w:r w:rsidRPr="00B82218">
        <w:rPr>
          <w:rFonts w:eastAsia="Calibri"/>
          <w:sz w:val="18"/>
          <w:szCs w:val="18"/>
        </w:rPr>
        <w:t xml:space="preserve"> For Dr. Guggenheim, </w:t>
      </w:r>
      <w:r w:rsidRPr="00B82218">
        <w:rPr>
          <w:rFonts w:eastAsia="Calibri"/>
          <w:b/>
          <w:bCs/>
          <w:u w:val="single"/>
        </w:rPr>
        <w:t>the best lessons for Cubans to ponder as they contemplate a more prosperous future can be seen 90 miles north, in the Florida Keys. There, he said, too many people have poured into an ecosystem too fragile to support them</w:t>
      </w:r>
      <w:proofErr w:type="gramStart"/>
      <w:r w:rsidRPr="00B82218">
        <w:rPr>
          <w:rFonts w:eastAsia="Calibri"/>
          <w:b/>
          <w:bCs/>
          <w:u w:val="single"/>
        </w:rPr>
        <w:t>.¶</w:t>
      </w:r>
      <w:proofErr w:type="gramEnd"/>
      <w:r w:rsidRPr="00B82218">
        <w:rPr>
          <w:rFonts w:eastAsia="Calibri"/>
          <w:b/>
          <w:bCs/>
          <w:u w:val="single"/>
        </w:rPr>
        <w:t xml:space="preserve"> “As Cuba becomes an increasingly popular tourist resort,” Dr. Guggenheim said, “we don’t want to see and they don’t want to see the same mistakes</w:t>
      </w:r>
      <w:r w:rsidRPr="00B82218">
        <w:rPr>
          <w:rFonts w:eastAsia="Calibri"/>
          <w:sz w:val="18"/>
          <w:szCs w:val="18"/>
        </w:rPr>
        <w:t xml:space="preserve">, where you literally love something to death.”¶ </w:t>
      </w:r>
      <w:proofErr w:type="gramStart"/>
      <w:r w:rsidRPr="00B82218">
        <w:rPr>
          <w:rFonts w:eastAsia="Calibri"/>
          <w:sz w:val="18"/>
          <w:szCs w:val="18"/>
        </w:rPr>
        <w:t>But</w:t>
      </w:r>
      <w:proofErr w:type="gramEnd"/>
      <w:r w:rsidRPr="00B82218">
        <w:rPr>
          <w:rFonts w:eastAsia="Calibri"/>
          <w:sz w:val="18"/>
          <w:szCs w:val="18"/>
        </w:rPr>
        <w:t xml:space="preserve"> there are people skeptical that Cuba will resist this kind of pressure. One of them is Mr. Houck</w:t>
      </w:r>
      <w:proofErr w:type="gramStart"/>
      <w:r w:rsidRPr="00B82218">
        <w:rPr>
          <w:rFonts w:eastAsia="Calibri"/>
          <w:sz w:val="18"/>
          <w:szCs w:val="18"/>
        </w:rPr>
        <w:t>.¶</w:t>
      </w:r>
      <w:proofErr w:type="gramEnd"/>
      <w:r w:rsidRPr="00B82218">
        <w:rPr>
          <w:rFonts w:eastAsia="Calibri"/>
          <w:sz w:val="18"/>
          <w:szCs w:val="18"/>
        </w:rPr>
        <w:t xml:space="preserve"> </w:t>
      </w:r>
      <w:r w:rsidRPr="00B82218">
        <w:rPr>
          <w:rFonts w:eastAsia="Calibri"/>
          <w:b/>
          <w:bCs/>
          <w:u w:val="single"/>
        </w:rPr>
        <w:t>The environmental laws he worked on are “a very strong structure,” he said, “But all laws do is give you the opportunity to slow down the wrong thing. Over time, you can wear the law down</w:t>
      </w:r>
      <w:r w:rsidRPr="00B82218">
        <w:rPr>
          <w:rFonts w:eastAsia="Calibri"/>
          <w:sz w:val="18"/>
          <w:szCs w:val="18"/>
        </w:rPr>
        <w:t xml:space="preserve">.”¶ </w:t>
      </w:r>
      <w:proofErr w:type="gramStart"/>
      <w:r w:rsidRPr="00B82218">
        <w:rPr>
          <w:rFonts w:eastAsia="Calibri"/>
          <w:sz w:val="18"/>
          <w:szCs w:val="18"/>
        </w:rPr>
        <w:t>That</w:t>
      </w:r>
      <w:proofErr w:type="gramEnd"/>
      <w:r w:rsidRPr="00B82218">
        <w:rPr>
          <w:rFonts w:eastAsia="Calibri"/>
          <w:sz w:val="18"/>
          <w:szCs w:val="18"/>
        </w:rPr>
        <w:t xml:space="preserve"> is particularly true in Cuba, he said, “where </w:t>
      </w:r>
      <w:r w:rsidRPr="00B82218">
        <w:rPr>
          <w:rFonts w:eastAsia="Calibri"/>
          <w:b/>
          <w:bCs/>
          <w:u w:val="single"/>
        </w:rPr>
        <w:t>there’s no armed citizenry out there with high-powered science groups pushing in the opposite direction. What they lack is the counter pressure of environmental groups and environmental activists</w:t>
      </w:r>
      <w:r w:rsidRPr="00B82218">
        <w:rPr>
          <w:rFonts w:eastAsia="Calibri"/>
          <w:sz w:val="18"/>
          <w:szCs w:val="18"/>
        </w:rPr>
        <w:t>.”</w:t>
      </w:r>
    </w:p>
    <w:p w:rsidR="00B82218" w:rsidRDefault="00B82218" w:rsidP="00B82218"/>
    <w:p w:rsidR="00B82218" w:rsidRPr="00B82218" w:rsidRDefault="00B82218" w:rsidP="00B82218">
      <w:pPr>
        <w:keepNext/>
        <w:keepLines/>
        <w:spacing w:before="200"/>
        <w:outlineLvl w:val="3"/>
        <w:rPr>
          <w:rFonts w:eastAsia="Times New Roman" w:cs="Times New Roman"/>
          <w:b/>
          <w:bCs/>
          <w:iCs/>
          <w:sz w:val="26"/>
        </w:rPr>
      </w:pPr>
      <w:r>
        <w:rPr>
          <w:rFonts w:eastAsia="Times New Roman" w:cs="Times New Roman"/>
          <w:b/>
          <w:bCs/>
          <w:iCs/>
          <w:sz w:val="26"/>
        </w:rPr>
        <w:lastRenderedPageBreak/>
        <w:t>Turn—</w:t>
      </w:r>
      <w:r w:rsidRPr="00B82218">
        <w:rPr>
          <w:rFonts w:eastAsia="Times New Roman" w:cs="Times New Roman"/>
          <w:b/>
          <w:bCs/>
          <w:iCs/>
          <w:sz w:val="26"/>
        </w:rPr>
        <w:t>Tourism spurs destructive development that fatally harms marine ecosystems – multiple processes and current examples</w:t>
      </w:r>
    </w:p>
    <w:p w:rsidR="00B82218" w:rsidRPr="00B82218" w:rsidRDefault="00B82218" w:rsidP="00B82218">
      <w:pPr>
        <w:rPr>
          <w:rFonts w:eastAsia="Calibri"/>
          <w:b/>
          <w:bCs/>
          <w:sz w:val="26"/>
        </w:rPr>
      </w:pPr>
      <w:r w:rsidRPr="00B82218">
        <w:rPr>
          <w:rFonts w:eastAsia="Calibri"/>
          <w:b/>
          <w:bCs/>
          <w:sz w:val="26"/>
        </w:rPr>
        <w:t>Whittle, Environmental Defense Fund Cuba Program Director, 2003</w:t>
      </w:r>
    </w:p>
    <w:p w:rsidR="00B82218" w:rsidRPr="00B82218" w:rsidRDefault="00B82218" w:rsidP="00B82218">
      <w:pPr>
        <w:rPr>
          <w:rFonts w:eastAsia="Calibri"/>
          <w:sz w:val="16"/>
          <w:szCs w:val="16"/>
        </w:rPr>
      </w:pPr>
      <w:r w:rsidRPr="00B82218">
        <w:rPr>
          <w:rFonts w:eastAsia="Calibri"/>
          <w:sz w:val="16"/>
          <w:szCs w:val="16"/>
        </w:rPr>
        <w:t xml:space="preserve">(Daniel, Kenyon C. Lindeman, Florida Tech Professor, James T.B. Tripp, EDF Senior Legal Advisor, Environmental Defense Fund, “International Tourism and Protection of Cuba’s </w:t>
      </w:r>
    </w:p>
    <w:p w:rsidR="00B82218" w:rsidRPr="00B82218" w:rsidRDefault="00B82218" w:rsidP="00B82218">
      <w:pPr>
        <w:rPr>
          <w:rFonts w:eastAsia="Calibri"/>
          <w:sz w:val="16"/>
          <w:szCs w:val="16"/>
        </w:rPr>
      </w:pPr>
      <w:r w:rsidRPr="00B82218">
        <w:rPr>
          <w:rFonts w:eastAsia="Calibri"/>
          <w:sz w:val="16"/>
          <w:szCs w:val="16"/>
        </w:rPr>
        <w:t xml:space="preserve">Coastal and Marine Environments,” 7/1/2003, </w:t>
      </w:r>
      <w:hyperlink r:id="rId24" w:history="1">
        <w:r w:rsidRPr="00B82218">
          <w:rPr>
            <w:rFonts w:eastAsia="Calibri"/>
            <w:sz w:val="16"/>
            <w:szCs w:val="16"/>
          </w:rPr>
          <w:t>http://www.youtube.com/watch?v=BHUCIs-aJzo</w:t>
        </w:r>
      </w:hyperlink>
      <w:r w:rsidRPr="00B82218">
        <w:rPr>
          <w:rFonts w:eastAsia="Calibri"/>
          <w:sz w:val="16"/>
          <w:szCs w:val="16"/>
        </w:rPr>
        <w:t>, AFGA).</w:t>
      </w:r>
    </w:p>
    <w:p w:rsidR="00B82218" w:rsidRPr="00B82218" w:rsidRDefault="00B82218" w:rsidP="00B82218">
      <w:pPr>
        <w:rPr>
          <w:rFonts w:eastAsia="Calibri"/>
          <w:sz w:val="18"/>
          <w:szCs w:val="18"/>
        </w:rPr>
      </w:pPr>
      <w:r w:rsidRPr="00B82218">
        <w:rPr>
          <w:rFonts w:eastAsia="Calibri"/>
          <w:sz w:val="18"/>
          <w:szCs w:val="18"/>
        </w:rPr>
        <w:t xml:space="preserve">As discussed in more detail below, Cuba has been a major tourist </w:t>
      </w:r>
      <w:r w:rsidRPr="00B82218">
        <w:rPr>
          <w:rFonts w:eastAsia="Calibri"/>
          <w:sz w:val="12"/>
          <w:szCs w:val="18"/>
        </w:rPr>
        <w:t xml:space="preserve">¶ </w:t>
      </w:r>
      <w:r w:rsidRPr="00B82218">
        <w:rPr>
          <w:rFonts w:eastAsia="Calibri"/>
          <w:sz w:val="18"/>
          <w:szCs w:val="18"/>
        </w:rPr>
        <w:t xml:space="preserve">destination for well over one hundred years. And though it virtually </w:t>
      </w:r>
      <w:r w:rsidRPr="00B82218">
        <w:rPr>
          <w:rFonts w:eastAsia="Calibri"/>
          <w:sz w:val="12"/>
          <w:szCs w:val="18"/>
        </w:rPr>
        <w:t xml:space="preserve">¶ </w:t>
      </w:r>
      <w:r w:rsidRPr="00B82218">
        <w:rPr>
          <w:rFonts w:eastAsia="Calibri"/>
          <w:sz w:val="18"/>
          <w:szCs w:val="18"/>
        </w:rPr>
        <w:t xml:space="preserve">turned its back on international tourism for nearly three decades </w:t>
      </w:r>
      <w:r w:rsidRPr="00B82218">
        <w:rPr>
          <w:rFonts w:eastAsia="Calibri"/>
          <w:sz w:val="12"/>
          <w:szCs w:val="18"/>
        </w:rPr>
        <w:t xml:space="preserve">¶ </w:t>
      </w:r>
      <w:r w:rsidRPr="00B82218">
        <w:rPr>
          <w:rFonts w:eastAsia="Calibri"/>
          <w:sz w:val="18"/>
          <w:szCs w:val="18"/>
        </w:rPr>
        <w:t xml:space="preserve">following the 1959 Revolution, Cuba has not escaped unscathed from the </w:t>
      </w:r>
      <w:r w:rsidRPr="00B82218">
        <w:rPr>
          <w:rFonts w:eastAsia="Calibri"/>
          <w:sz w:val="12"/>
          <w:szCs w:val="18"/>
        </w:rPr>
        <w:t xml:space="preserve">¶ </w:t>
      </w:r>
      <w:r w:rsidRPr="00B82218">
        <w:rPr>
          <w:rFonts w:eastAsia="Calibri"/>
          <w:sz w:val="18"/>
          <w:szCs w:val="18"/>
        </w:rPr>
        <w:t xml:space="preserve">adverse environmental impacts that all too often accompany “sol y </w:t>
      </w:r>
      <w:r w:rsidRPr="00B82218">
        <w:rPr>
          <w:rFonts w:eastAsia="Calibri"/>
          <w:sz w:val="12"/>
          <w:szCs w:val="18"/>
        </w:rPr>
        <w:t xml:space="preserve">¶ </w:t>
      </w:r>
      <w:r w:rsidRPr="00B82218">
        <w:rPr>
          <w:rFonts w:eastAsia="Calibri"/>
          <w:sz w:val="18"/>
          <w:szCs w:val="18"/>
        </w:rPr>
        <w:t xml:space="preserve">playa” (sun-and-sand) tourism development in natural </w:t>
      </w:r>
      <w:proofErr w:type="gramStart"/>
      <w:r w:rsidRPr="00B82218">
        <w:rPr>
          <w:rFonts w:eastAsia="Calibri"/>
          <w:sz w:val="18"/>
          <w:szCs w:val="18"/>
        </w:rPr>
        <w:t>areas.</w:t>
      </w:r>
      <w:r w:rsidRPr="00B82218">
        <w:rPr>
          <w:rFonts w:eastAsia="Calibri"/>
          <w:b/>
          <w:bCs/>
          <w:u w:val="single"/>
        </w:rPr>
        <w:t>For</w:t>
      </w:r>
      <w:proofErr w:type="gramEnd"/>
      <w:r w:rsidRPr="00B82218">
        <w:rPr>
          <w:rFonts w:eastAsia="Calibri"/>
          <w:b/>
          <w:bCs/>
          <w:u w:val="single"/>
        </w:rPr>
        <w:t xml:space="preserve"> ¶ example, Cuba’s most popular beach resort, Varadero Beach on the north ¶ central coast, about a ninety-mile drive from Havana, was first developed ¶ in the 1940s on a long and narrow spit of land that juts out from the ¶ shore.35 Over the last decade, Varadero has been targeted for extensive ¶ new growth and now boasts a new airport with an annual capacity for 4 ¶ million visitors,36 a golf course, 22 kilometers of beaches, no fewer than ¶ 41 hotels, and an array of nightclubs and recreational facilities.37 Prior to ¶ its conversion to a beach resort, the peninsula was dominated by a ¶ diverse natural complex of mangrove swamps, pristine cays, coastal ¶ caves, sand dunes, and other natural features</w:t>
      </w:r>
      <w:r w:rsidRPr="00B82218">
        <w:rPr>
          <w:rFonts w:eastAsia="Calibri"/>
          <w:sz w:val="18"/>
          <w:szCs w:val="18"/>
        </w:rPr>
        <w:t xml:space="preserve">.38 </w:t>
      </w:r>
      <w:r w:rsidRPr="00B82218">
        <w:rPr>
          <w:rFonts w:eastAsia="Calibri"/>
          <w:b/>
          <w:bCs/>
          <w:u w:val="single"/>
        </w:rPr>
        <w:t xml:space="preserve">Only relics of these ¶ natural systems/habitats remain and many species that depend on those ¶ habitats have been lost to the area. Sewage treatment facilities for older ¶ tourist hotels and local communities are often primitive and foster coastal ¶ nutrient pollution near reefs already subject to some localized ¶ overfishing. ¶ Because Cuba’s coastline is dotted with small islets and </w:t>
      </w:r>
      <w:proofErr w:type="gramStart"/>
      <w:r w:rsidRPr="00B82218">
        <w:rPr>
          <w:rFonts w:eastAsia="Calibri"/>
          <w:b/>
          <w:bCs/>
          <w:u w:val="single"/>
        </w:rPr>
        <w:t>keys,</w:t>
      </w:r>
      <w:proofErr w:type="gramEnd"/>
      <w:r w:rsidRPr="00B82218">
        <w:rPr>
          <w:rFonts w:eastAsia="Calibri"/>
          <w:b/>
          <w:bCs/>
          <w:u w:val="single"/>
        </w:rPr>
        <w:t xml:space="preserve"> access ¶ by large numbers of tourists is not easy or practical without the ¶ development of a network of roads, bridges, causeways, and marinas in ¶ and over sensitive marine waters</w:t>
      </w:r>
      <w:r w:rsidRPr="00B82218">
        <w:rPr>
          <w:rFonts w:eastAsia="Calibri"/>
          <w:sz w:val="18"/>
          <w:szCs w:val="18"/>
        </w:rPr>
        <w:t xml:space="preserve">. </w:t>
      </w:r>
      <w:r w:rsidRPr="00B82218">
        <w:rPr>
          <w:rFonts w:eastAsia="Calibri"/>
          <w:b/>
          <w:bCs/>
          <w:u w:val="single"/>
        </w:rPr>
        <w:t>In fact, the transportation and other ¶ infrastructure (e.g., wastewater treatment, landfills) needed to support ¶ large numbers of tourists have already resulted in severe impacts in some ¶ areas and represent one of the most significant threats to coastal and ¶ marine resources associated with developing international tourism</w:t>
      </w:r>
      <w:r w:rsidRPr="00B82218">
        <w:rPr>
          <w:rFonts w:eastAsia="Calibri"/>
          <w:sz w:val="18"/>
          <w:szCs w:val="18"/>
        </w:rPr>
        <w:t xml:space="preserve">. </w:t>
      </w:r>
      <w:r w:rsidRPr="00B82218">
        <w:rPr>
          <w:rFonts w:eastAsia="Calibri"/>
          <w:b/>
          <w:bCs/>
          <w:u w:val="single"/>
        </w:rPr>
        <w:t>One ¶ of the problems often cited by Cuban fishery scientists and marine ¶ biologists is the impact to fish habitats associated with the construction ¶ of stone causeways</w:t>
      </w:r>
      <w:r w:rsidRPr="00B82218">
        <w:rPr>
          <w:rFonts w:eastAsia="Calibri"/>
          <w:sz w:val="18"/>
          <w:szCs w:val="18"/>
        </w:rPr>
        <w:t xml:space="preserve"> that connect the island of Cayo Coco to the mainland </w:t>
      </w:r>
      <w:r w:rsidRPr="00B82218">
        <w:rPr>
          <w:rFonts w:eastAsia="Calibri"/>
          <w:sz w:val="12"/>
          <w:szCs w:val="18"/>
        </w:rPr>
        <w:t xml:space="preserve">¶ </w:t>
      </w:r>
      <w:r w:rsidRPr="00B82218">
        <w:rPr>
          <w:rFonts w:eastAsia="Calibri"/>
          <w:sz w:val="18"/>
          <w:szCs w:val="18"/>
        </w:rPr>
        <w:t xml:space="preserve">of the Sabana-Camaguey region.39 </w:t>
      </w:r>
      <w:r w:rsidRPr="00B82218">
        <w:rPr>
          <w:rFonts w:eastAsia="Calibri"/>
          <w:b/>
          <w:bCs/>
          <w:u w:val="single"/>
        </w:rPr>
        <w:t>These and other causeways, estimated ¶ to influence over 1760 square kilometers of fragile marine systems, ¶ impede the natural flow of waters in and out of the bays and coastal ¶ lagoons and degrade nursery areas and other essential habitats for a wide¶ array of coastal fishes and invertebrates.40 Development of hotels and ¶ other resort facilities in Cayo Coco may also have degraded important ¶ breeding habitat for the roseate spoonbill and the greater flamingo</w:t>
      </w:r>
      <w:r w:rsidRPr="00B82218">
        <w:rPr>
          <w:rFonts w:eastAsia="Calibri"/>
          <w:sz w:val="18"/>
          <w:szCs w:val="18"/>
        </w:rPr>
        <w:t>.41</w:t>
      </w:r>
      <w:r w:rsidRPr="00B82218">
        <w:rPr>
          <w:rFonts w:eastAsia="Calibri"/>
          <w:sz w:val="12"/>
          <w:szCs w:val="18"/>
        </w:rPr>
        <w:t xml:space="preserve">¶ </w:t>
      </w:r>
      <w:r w:rsidRPr="00B82218">
        <w:rPr>
          <w:rFonts w:eastAsia="Calibri"/>
          <w:b/>
          <w:bCs/>
          <w:u w:val="single"/>
        </w:rPr>
        <w:t>Many of the problems discussed above</w:t>
      </w:r>
      <w:r w:rsidRPr="00B82218">
        <w:rPr>
          <w:rFonts w:eastAsia="Calibri"/>
          <w:sz w:val="18"/>
          <w:szCs w:val="18"/>
        </w:rPr>
        <w:t xml:space="preserve"> (e.g., habitat loss and </w:t>
      </w:r>
      <w:r w:rsidRPr="00B82218">
        <w:rPr>
          <w:rFonts w:eastAsia="Calibri"/>
          <w:sz w:val="12"/>
          <w:szCs w:val="18"/>
        </w:rPr>
        <w:t xml:space="preserve">¶ </w:t>
      </w:r>
      <w:r w:rsidRPr="00B82218">
        <w:rPr>
          <w:rFonts w:eastAsia="Calibri"/>
          <w:sz w:val="18"/>
          <w:szCs w:val="18"/>
        </w:rPr>
        <w:t xml:space="preserve">nutrient pollution in coastal waters) </w:t>
      </w:r>
      <w:r w:rsidRPr="00B82218">
        <w:rPr>
          <w:rFonts w:eastAsia="Calibri"/>
          <w:b/>
          <w:bCs/>
          <w:u w:val="single"/>
        </w:rPr>
        <w:t>are</w:t>
      </w:r>
      <w:r w:rsidRPr="00B82218">
        <w:rPr>
          <w:rFonts w:eastAsia="Calibri"/>
          <w:sz w:val="18"/>
          <w:szCs w:val="18"/>
        </w:rPr>
        <w:t xml:space="preserve"> typical in both developed and </w:t>
      </w:r>
      <w:r w:rsidRPr="00B82218">
        <w:rPr>
          <w:rFonts w:eastAsia="Calibri"/>
          <w:sz w:val="12"/>
          <w:szCs w:val="18"/>
        </w:rPr>
        <w:t xml:space="preserve">¶ </w:t>
      </w:r>
      <w:r w:rsidRPr="00B82218">
        <w:rPr>
          <w:rFonts w:eastAsia="Calibri"/>
          <w:sz w:val="18"/>
          <w:szCs w:val="18"/>
        </w:rPr>
        <w:t xml:space="preserve">developing countries and certainly not unique to Cuba. Others (e.g., </w:t>
      </w:r>
      <w:r w:rsidRPr="00B82218">
        <w:rPr>
          <w:rFonts w:eastAsia="Calibri"/>
          <w:sz w:val="12"/>
          <w:szCs w:val="18"/>
        </w:rPr>
        <w:t xml:space="preserve">¶ </w:t>
      </w:r>
      <w:r w:rsidRPr="00B82218">
        <w:rPr>
          <w:rFonts w:eastAsia="Calibri"/>
          <w:sz w:val="18"/>
          <w:szCs w:val="18"/>
        </w:rPr>
        <w:t xml:space="preserve">aging or non-existent environmental infrastructure) are more prevalent in </w:t>
      </w:r>
      <w:r w:rsidRPr="00B82218">
        <w:rPr>
          <w:rFonts w:eastAsia="Calibri"/>
          <w:sz w:val="12"/>
          <w:szCs w:val="18"/>
        </w:rPr>
        <w:t xml:space="preserve">¶ </w:t>
      </w:r>
      <w:r w:rsidRPr="00B82218">
        <w:rPr>
          <w:rFonts w:eastAsia="Calibri"/>
          <w:sz w:val="18"/>
          <w:szCs w:val="18"/>
        </w:rPr>
        <w:t xml:space="preserve">developing countries and </w:t>
      </w:r>
      <w:r w:rsidRPr="00B82218">
        <w:rPr>
          <w:rFonts w:eastAsia="Calibri"/>
          <w:b/>
          <w:bCs/>
          <w:u w:val="single"/>
        </w:rPr>
        <w:t>especially pronounced in Cuba</w:t>
      </w:r>
      <w:r w:rsidRPr="00B82218">
        <w:rPr>
          <w:rFonts w:eastAsia="Calibri"/>
          <w:sz w:val="18"/>
          <w:szCs w:val="18"/>
        </w:rPr>
        <w:t xml:space="preserve">, where the </w:t>
      </w:r>
      <w:r w:rsidRPr="00B82218">
        <w:rPr>
          <w:rFonts w:eastAsia="Calibri"/>
          <w:sz w:val="12"/>
          <w:szCs w:val="18"/>
        </w:rPr>
        <w:t xml:space="preserve">¶ </w:t>
      </w:r>
      <w:r w:rsidRPr="00B82218">
        <w:rPr>
          <w:rFonts w:eastAsia="Calibri"/>
          <w:sz w:val="18"/>
          <w:szCs w:val="18"/>
        </w:rPr>
        <w:t xml:space="preserve">decade-long economic crisis has made matters worse. The Rio +10 </w:t>
      </w:r>
      <w:r w:rsidRPr="00B82218">
        <w:rPr>
          <w:rFonts w:eastAsia="Calibri"/>
          <w:sz w:val="12"/>
          <w:szCs w:val="18"/>
        </w:rPr>
        <w:t xml:space="preserve">¶ </w:t>
      </w:r>
      <w:r w:rsidRPr="00B82218">
        <w:rPr>
          <w:rFonts w:eastAsia="Calibri"/>
          <w:sz w:val="18"/>
          <w:szCs w:val="18"/>
        </w:rPr>
        <w:t xml:space="preserve">report outlines a series of strategies, laws, investments, and other actions </w:t>
      </w:r>
      <w:r w:rsidRPr="00B82218">
        <w:rPr>
          <w:rFonts w:eastAsia="Calibri"/>
          <w:sz w:val="12"/>
          <w:szCs w:val="18"/>
        </w:rPr>
        <w:t xml:space="preserve">¶ </w:t>
      </w:r>
      <w:r w:rsidRPr="00B82218">
        <w:rPr>
          <w:rFonts w:eastAsia="Calibri"/>
          <w:sz w:val="18"/>
          <w:szCs w:val="18"/>
        </w:rPr>
        <w:t xml:space="preserve">for addressing current problems and preventing future ones, especially </w:t>
      </w:r>
      <w:r w:rsidRPr="00B82218">
        <w:rPr>
          <w:rFonts w:eastAsia="Calibri"/>
          <w:sz w:val="12"/>
          <w:szCs w:val="18"/>
        </w:rPr>
        <w:t xml:space="preserve">¶ </w:t>
      </w:r>
      <w:r w:rsidRPr="00B82218">
        <w:rPr>
          <w:rFonts w:eastAsia="Calibri"/>
          <w:sz w:val="18"/>
          <w:szCs w:val="18"/>
        </w:rPr>
        <w:t xml:space="preserve">those associated with the four problem areas cited above.42 Some of </w:t>
      </w:r>
      <w:r w:rsidRPr="00B82218">
        <w:rPr>
          <w:rFonts w:eastAsia="Calibri"/>
          <w:sz w:val="12"/>
          <w:szCs w:val="18"/>
        </w:rPr>
        <w:t xml:space="preserve">¶ </w:t>
      </w:r>
      <w:r w:rsidRPr="00B82218">
        <w:rPr>
          <w:rFonts w:eastAsia="Calibri"/>
          <w:sz w:val="18"/>
          <w:szCs w:val="18"/>
        </w:rPr>
        <w:t xml:space="preserve">these actions are discussed below. </w:t>
      </w:r>
    </w:p>
    <w:p w:rsidR="00B82218" w:rsidRDefault="0002730F" w:rsidP="00B82218">
      <w:pPr>
        <w:pStyle w:val="Heading3"/>
      </w:pPr>
      <w:r>
        <w:lastRenderedPageBreak/>
        <w:t>Bio-D—</w:t>
      </w:r>
      <w:r w:rsidR="00B82218">
        <w:t xml:space="preserve">Tourism Turn—Uniqueness </w:t>
      </w:r>
    </w:p>
    <w:p w:rsidR="00B82218" w:rsidRDefault="00B82218" w:rsidP="00B82218"/>
    <w:p w:rsidR="00B82218" w:rsidRPr="00B82218" w:rsidRDefault="00B82218" w:rsidP="00B82218">
      <w:pPr>
        <w:keepNext/>
        <w:keepLines/>
        <w:spacing w:before="200"/>
        <w:outlineLvl w:val="3"/>
        <w:rPr>
          <w:rFonts w:eastAsia="Times New Roman" w:cs="Times New Roman"/>
          <w:b/>
          <w:bCs/>
          <w:iCs/>
          <w:sz w:val="26"/>
        </w:rPr>
      </w:pPr>
      <w:r w:rsidRPr="00B82218">
        <w:rPr>
          <w:rFonts w:eastAsia="Times New Roman" w:cs="Times New Roman"/>
          <w:b/>
          <w:bCs/>
          <w:iCs/>
          <w:sz w:val="26"/>
        </w:rPr>
        <w:t>The Cuban fishing industry has declined massively in recent years</w:t>
      </w:r>
    </w:p>
    <w:p w:rsidR="00B82218" w:rsidRPr="00B82218" w:rsidRDefault="00B82218" w:rsidP="00B82218">
      <w:pPr>
        <w:rPr>
          <w:rFonts w:eastAsia="Calibri"/>
          <w:b/>
          <w:bCs/>
          <w:sz w:val="26"/>
        </w:rPr>
      </w:pPr>
      <w:r w:rsidRPr="00B82218">
        <w:rPr>
          <w:rFonts w:eastAsia="Calibri"/>
          <w:b/>
          <w:bCs/>
          <w:sz w:val="26"/>
        </w:rPr>
        <w:t>Díaz-Briquets, owner of NTS consulting, 2012</w:t>
      </w:r>
    </w:p>
    <w:p w:rsidR="00B82218" w:rsidRPr="00B82218" w:rsidRDefault="00B82218" w:rsidP="00B82218">
      <w:pPr>
        <w:rPr>
          <w:rFonts w:eastAsia="Calibri"/>
          <w:sz w:val="16"/>
          <w:szCs w:val="16"/>
        </w:rPr>
      </w:pPr>
      <w:r w:rsidRPr="00B82218">
        <w:rPr>
          <w:rFonts w:eastAsia="Calibri"/>
          <w:sz w:val="16"/>
          <w:szCs w:val="16"/>
        </w:rPr>
        <w:t>Sergio, “CUBA PLATFORM FISHERIES: COLLAPSE OR RECOVERY</w:t>
      </w:r>
      <w:proofErr w:type="gramStart"/>
      <w:r w:rsidRPr="00B82218">
        <w:rPr>
          <w:rFonts w:eastAsia="Calibri"/>
          <w:sz w:val="16"/>
          <w:szCs w:val="16"/>
        </w:rPr>
        <w:t>?,</w:t>
      </w:r>
      <w:proofErr w:type="gramEnd"/>
      <w:r w:rsidRPr="00B82218">
        <w:rPr>
          <w:rFonts w:eastAsia="Calibri"/>
          <w:sz w:val="16"/>
          <w:szCs w:val="16"/>
        </w:rPr>
        <w:t xml:space="preserve">” pg 130, 10/20/2012, </w:t>
      </w:r>
      <w:hyperlink r:id="rId25" w:history="1">
        <w:r w:rsidRPr="00B82218">
          <w:rPr>
            <w:rFonts w:eastAsia="Calibri"/>
            <w:sz w:val="16"/>
            <w:szCs w:val="16"/>
          </w:rPr>
          <w:t>http://www.ascecuba.org/publications/proceedings/volume22/pdfs/diazbriquets.pdf</w:t>
        </w:r>
      </w:hyperlink>
      <w:r w:rsidRPr="00B82218">
        <w:rPr>
          <w:rFonts w:eastAsia="Calibri"/>
          <w:sz w:val="16"/>
          <w:szCs w:val="16"/>
        </w:rPr>
        <w:t>, AFGA).</w:t>
      </w:r>
    </w:p>
    <w:p w:rsidR="00B82218" w:rsidRPr="00B82218" w:rsidRDefault="00B82218" w:rsidP="00B82218">
      <w:pPr>
        <w:rPr>
          <w:rFonts w:eastAsia="Calibri"/>
          <w:b/>
          <w:bCs/>
          <w:u w:val="single"/>
        </w:rPr>
      </w:pPr>
      <w:r w:rsidRPr="00B82218">
        <w:rPr>
          <w:rFonts w:eastAsia="Calibri"/>
          <w:b/>
          <w:bCs/>
          <w:u w:val="single"/>
        </w:rPr>
        <w:t>Between the mid-1960s and the mid-1980s, the Cuban fishing industry experienced explosive growth</w:t>
      </w:r>
      <w:r w:rsidRPr="00B82218">
        <w:rPr>
          <w:rFonts w:eastAsia="Calibri"/>
          <w:sz w:val="20"/>
          <w:szCs w:val="20"/>
        </w:rPr>
        <w:t>, as</w:t>
      </w:r>
      <w:r w:rsidRPr="00B82218">
        <w:rPr>
          <w:rFonts w:eastAsia="Calibri"/>
          <w:sz w:val="12"/>
          <w:szCs w:val="20"/>
        </w:rPr>
        <w:t xml:space="preserve"> </w:t>
      </w:r>
      <w:r w:rsidRPr="00B82218">
        <w:rPr>
          <w:rFonts w:eastAsia="Calibri"/>
          <w:sz w:val="20"/>
          <w:szCs w:val="20"/>
        </w:rPr>
        <w:t>shown in Table 1. The pace of growth was quite notable at the beginning of the period, with annual fish</w:t>
      </w:r>
      <w:r w:rsidRPr="00B82218">
        <w:rPr>
          <w:rFonts w:eastAsia="Calibri"/>
          <w:sz w:val="12"/>
          <w:szCs w:val="20"/>
        </w:rPr>
        <w:t xml:space="preserve"> </w:t>
      </w:r>
      <w:r w:rsidRPr="00B82218">
        <w:rPr>
          <w:rFonts w:eastAsia="Calibri"/>
          <w:sz w:val="20"/>
          <w:szCs w:val="20"/>
        </w:rPr>
        <w:t>landings doubling between the late 1950s and mid-</w:t>
      </w:r>
      <w:r w:rsidRPr="00B82218">
        <w:rPr>
          <w:rFonts w:eastAsia="Calibri"/>
          <w:sz w:val="12"/>
          <w:szCs w:val="20"/>
        </w:rPr>
        <w:t xml:space="preserve"> </w:t>
      </w:r>
      <w:r w:rsidRPr="00B82218">
        <w:rPr>
          <w:rFonts w:eastAsia="Calibri"/>
          <w:sz w:val="20"/>
          <w:szCs w:val="20"/>
        </w:rPr>
        <w:t>1960s as “motorboats replaced sailboats, fishing cooperatives were formed, better supplies became available, and more efficient fishing gear was developed”</w:t>
      </w:r>
      <w:r w:rsidRPr="00B82218">
        <w:rPr>
          <w:rFonts w:eastAsia="Calibri"/>
          <w:sz w:val="12"/>
          <w:szCs w:val="20"/>
        </w:rPr>
        <w:t xml:space="preserve"> </w:t>
      </w:r>
      <w:r w:rsidRPr="00B82218">
        <w:rPr>
          <w:rFonts w:eastAsia="Calibri"/>
          <w:sz w:val="20"/>
          <w:szCs w:val="20"/>
        </w:rPr>
        <w:t>(Claro, Baisre et.al. 2001:194). Even greater momentum was observed during the 1970s as fish landings</w:t>
      </w:r>
      <w:r w:rsidRPr="00B82218">
        <w:rPr>
          <w:rFonts w:eastAsia="Calibri"/>
          <w:sz w:val="12"/>
          <w:szCs w:val="20"/>
        </w:rPr>
        <w:t xml:space="preserve"> </w:t>
      </w:r>
      <w:r w:rsidRPr="00B82218">
        <w:rPr>
          <w:rFonts w:eastAsia="Calibri"/>
          <w:sz w:val="20"/>
          <w:szCs w:val="20"/>
        </w:rPr>
        <w:t>tripled within a few years. According to figures provided in a United Nations University study, in the</w:t>
      </w:r>
      <w:r w:rsidRPr="00B82218">
        <w:rPr>
          <w:rFonts w:eastAsia="Calibri"/>
          <w:sz w:val="12"/>
          <w:szCs w:val="20"/>
        </w:rPr>
        <w:t xml:space="preserve"> </w:t>
      </w:r>
      <w:r w:rsidRPr="00B82218">
        <w:rPr>
          <w:rFonts w:eastAsia="Calibri"/>
          <w:sz w:val="20"/>
          <w:szCs w:val="20"/>
        </w:rPr>
        <w:t>1970s and 1980s fishing in international waters accounted for about two-thirds (Figure 1) of the total</w:t>
      </w:r>
      <w:r w:rsidRPr="00B82218">
        <w:rPr>
          <w:rFonts w:eastAsia="Calibri"/>
          <w:sz w:val="12"/>
          <w:szCs w:val="20"/>
        </w:rPr>
        <w:t xml:space="preserve"> </w:t>
      </w:r>
      <w:r w:rsidRPr="00B82218">
        <w:rPr>
          <w:rFonts w:eastAsia="Calibri"/>
          <w:sz w:val="20"/>
          <w:szCs w:val="20"/>
        </w:rPr>
        <w:t>Cuban fish catch (Baisre Hernández, Abraham and</w:t>
      </w:r>
      <w:r w:rsidRPr="00B82218">
        <w:rPr>
          <w:rFonts w:eastAsia="Calibri"/>
          <w:sz w:val="12"/>
          <w:szCs w:val="20"/>
        </w:rPr>
        <w:t xml:space="preserve"> </w:t>
      </w:r>
      <w:r w:rsidRPr="00B82218">
        <w:rPr>
          <w:rFonts w:eastAsia="Calibri"/>
          <w:sz w:val="20"/>
          <w:szCs w:val="20"/>
        </w:rPr>
        <w:t>Kristófersson 2006:6).</w:t>
      </w:r>
      <w:r w:rsidRPr="00B82218">
        <w:rPr>
          <w:rFonts w:eastAsia="Calibri"/>
          <w:sz w:val="12"/>
          <w:szCs w:val="20"/>
        </w:rPr>
        <w:t xml:space="preserve"> </w:t>
      </w:r>
      <w:r w:rsidRPr="00B82218">
        <w:rPr>
          <w:rFonts w:eastAsia="Calibri"/>
          <w:b/>
          <w:bCs/>
          <w:u w:val="single"/>
        </w:rPr>
        <w:t>Following the implosion of the Soviet Union, the trend for both platform and international water fisheries was dramatically reversed, the catch declining nearly monotonically by 82% between 1991 and 2010, or by about 110,000 metric tons. Masking the magnitude of the overall sea fish landing collapse was a major increase in land aquaculture (last column on Table 1), an activity barely known in Cuba in the 1960s. Aquaculture increased, if at an uneven pace, by close to 600% between 1975 and 2010</w:t>
      </w:r>
      <w:r w:rsidRPr="00B82218">
        <w:rPr>
          <w:rFonts w:eastAsia="Calibri"/>
          <w:sz w:val="20"/>
          <w:szCs w:val="20"/>
        </w:rPr>
        <w:t>. Much of</w:t>
      </w:r>
      <w:r w:rsidRPr="00B82218">
        <w:rPr>
          <w:rFonts w:eastAsia="Calibri"/>
          <w:sz w:val="12"/>
          <w:szCs w:val="20"/>
        </w:rPr>
        <w:t xml:space="preserve"> </w:t>
      </w:r>
      <w:r w:rsidRPr="00B82218">
        <w:rPr>
          <w:rFonts w:eastAsia="Calibri"/>
          <w:sz w:val="20"/>
          <w:szCs w:val="20"/>
        </w:rPr>
        <w:t>the fish farming growth is linked to the increased</w:t>
      </w:r>
      <w:r w:rsidRPr="00B82218">
        <w:rPr>
          <w:rFonts w:eastAsia="Calibri"/>
          <w:sz w:val="12"/>
          <w:szCs w:val="20"/>
        </w:rPr>
        <w:t xml:space="preserve"> </w:t>
      </w:r>
      <w:r w:rsidRPr="00B82218">
        <w:rPr>
          <w:rFonts w:eastAsia="Calibri"/>
          <w:sz w:val="20"/>
          <w:szCs w:val="20"/>
        </w:rPr>
        <w:t>availability of fresh water reservoirs as Cuba’s rivers</w:t>
      </w:r>
      <w:r w:rsidRPr="00B82218">
        <w:rPr>
          <w:rFonts w:eastAsia="Calibri"/>
          <w:sz w:val="12"/>
          <w:szCs w:val="20"/>
        </w:rPr>
        <w:t xml:space="preserve"> </w:t>
      </w:r>
      <w:r w:rsidRPr="00B82218">
        <w:rPr>
          <w:rFonts w:eastAsia="Calibri"/>
          <w:sz w:val="20"/>
          <w:szCs w:val="20"/>
        </w:rPr>
        <w:t xml:space="preserve">were dammed. </w:t>
      </w:r>
      <w:r w:rsidRPr="00B82218">
        <w:rPr>
          <w:rFonts w:eastAsia="Calibri"/>
          <w:b/>
          <w:bCs/>
          <w:u w:val="single"/>
        </w:rPr>
        <w:t xml:space="preserve">Excluding fish farming, between 1986—the year when the highest fish catch was attained—and 2010, the fish catch declined by 86%, from 192,224 to 26,641 metric tons. The decline was significant across all types of catches, including those in international waters. After 1990, international landings only accounted for a small percentage of total fish </w:t>
      </w:r>
      <w:proofErr w:type="gramStart"/>
      <w:r w:rsidRPr="00B82218">
        <w:rPr>
          <w:rFonts w:eastAsia="Calibri"/>
          <w:b/>
          <w:bCs/>
          <w:u w:val="single"/>
        </w:rPr>
        <w:t>landings,</w:t>
      </w:r>
      <w:proofErr w:type="gramEnd"/>
      <w:r w:rsidRPr="00B82218">
        <w:rPr>
          <w:rFonts w:eastAsia="Calibri"/>
          <w:b/>
          <w:bCs/>
          <w:u w:val="single"/>
        </w:rPr>
        <w:t xml:space="preserve"> just as platform fisheries recorded substantial declines</w:t>
      </w:r>
      <w:r w:rsidRPr="00B82218">
        <w:rPr>
          <w:rFonts w:eastAsia="Calibri"/>
          <w:sz w:val="20"/>
          <w:szCs w:val="20"/>
        </w:rPr>
        <w:t xml:space="preserve"> (Baisre Hernández and Kristófersson</w:t>
      </w:r>
      <w:r w:rsidRPr="00B82218">
        <w:rPr>
          <w:rFonts w:eastAsia="Calibri"/>
          <w:sz w:val="12"/>
          <w:szCs w:val="20"/>
        </w:rPr>
        <w:t xml:space="preserve"> </w:t>
      </w:r>
      <w:r w:rsidRPr="00B82218">
        <w:rPr>
          <w:rFonts w:eastAsia="Calibri"/>
          <w:sz w:val="20"/>
          <w:szCs w:val="20"/>
        </w:rPr>
        <w:t xml:space="preserve">2006:6). </w:t>
      </w:r>
      <w:r w:rsidRPr="00B82218">
        <w:rPr>
          <w:rFonts w:eastAsia="Calibri"/>
          <w:b/>
          <w:bCs/>
          <w:u w:val="single"/>
        </w:rPr>
        <w:t>Particularly severe were the declines in platform “fish” and “other”3 landings between 1990 and 2010, 89% and 91% respectively. Mollusks and crustacean fisheries declines, while significant (72% and 37%, respectively), were not as substantial.</w:t>
      </w:r>
    </w:p>
    <w:p w:rsidR="00B82218" w:rsidRPr="00630289" w:rsidRDefault="00B82218" w:rsidP="00B82218"/>
    <w:p w:rsidR="00B82218" w:rsidRPr="00B82218" w:rsidRDefault="0002730F" w:rsidP="00B82218">
      <w:pPr>
        <w:pStyle w:val="Heading3"/>
      </w:pPr>
      <w:r>
        <w:lastRenderedPageBreak/>
        <w:t>Bio-D—</w:t>
      </w:r>
      <w:r w:rsidR="00B82218">
        <w:t>Status Quo Solves</w:t>
      </w:r>
    </w:p>
    <w:p w:rsidR="00B82218" w:rsidRPr="00B82218" w:rsidRDefault="00B82218" w:rsidP="00B82218">
      <w:pPr>
        <w:keepNext/>
        <w:keepLines/>
        <w:spacing w:before="200"/>
        <w:outlineLvl w:val="3"/>
        <w:rPr>
          <w:rFonts w:eastAsia="Times New Roman" w:cs="Times New Roman"/>
          <w:b/>
          <w:bCs/>
          <w:iCs/>
          <w:sz w:val="26"/>
        </w:rPr>
      </w:pPr>
      <w:r w:rsidRPr="00B82218">
        <w:rPr>
          <w:rFonts w:eastAsia="Times New Roman" w:cs="Times New Roman"/>
          <w:b/>
          <w:bCs/>
          <w:iCs/>
          <w:sz w:val="26"/>
        </w:rPr>
        <w:t>The US and Cuba are already collaborating on scientific and ecological issues – recent discussions and long time projects prove</w:t>
      </w:r>
    </w:p>
    <w:p w:rsidR="00B82218" w:rsidRPr="00B82218" w:rsidRDefault="00B82218" w:rsidP="00B82218">
      <w:pPr>
        <w:rPr>
          <w:rFonts w:eastAsia="Calibri"/>
          <w:b/>
          <w:bCs/>
          <w:sz w:val="26"/>
        </w:rPr>
      </w:pPr>
      <w:r w:rsidRPr="00B82218">
        <w:rPr>
          <w:rFonts w:eastAsia="Calibri"/>
          <w:b/>
          <w:bCs/>
          <w:sz w:val="26"/>
        </w:rPr>
        <w:t>Machlis, Science Advisor to the Director, National Park Service, 2012</w:t>
      </w:r>
    </w:p>
    <w:p w:rsidR="00B82218" w:rsidRPr="00B82218" w:rsidRDefault="00B82218" w:rsidP="00B82218">
      <w:pPr>
        <w:rPr>
          <w:rFonts w:eastAsia="Calibri"/>
          <w:sz w:val="16"/>
          <w:szCs w:val="16"/>
        </w:rPr>
      </w:pPr>
      <w:r w:rsidRPr="00B82218">
        <w:rPr>
          <w:rFonts w:eastAsia="Calibri"/>
          <w:sz w:val="16"/>
          <w:szCs w:val="16"/>
        </w:rPr>
        <w:t xml:space="preserve">(Gary, Erik García-Machado, PhD from University of Cuba, Robert Heuter, PhD in Zoology University of Florida, Oceanography, “US-Cuba Scientific Collaboration,” June 2012, </w:t>
      </w:r>
      <w:hyperlink r:id="rId26" w:history="1">
        <w:r w:rsidRPr="00B82218">
          <w:rPr>
            <w:rFonts w:eastAsia="Calibri"/>
            <w:sz w:val="16"/>
            <w:szCs w:val="16"/>
          </w:rPr>
          <w:t>http://tos.org/oceanography/archive/25-2_machlis.pdf</w:t>
        </w:r>
      </w:hyperlink>
      <w:r w:rsidRPr="00B82218">
        <w:rPr>
          <w:rFonts w:eastAsia="Calibri"/>
          <w:sz w:val="16"/>
          <w:szCs w:val="16"/>
        </w:rPr>
        <w:t>, AFGA).</w:t>
      </w:r>
    </w:p>
    <w:p w:rsidR="00B82218" w:rsidRPr="00B82218" w:rsidRDefault="00B82218" w:rsidP="00B82218">
      <w:pPr>
        <w:rPr>
          <w:rFonts w:eastAsia="Calibri"/>
        </w:rPr>
      </w:pPr>
      <w:r w:rsidRPr="00B82218">
        <w:rPr>
          <w:rFonts w:eastAsia="Calibri"/>
          <w:b/>
          <w:bCs/>
          <w:u w:val="single"/>
        </w:rPr>
        <w:t>Despite diplomatic nonrecognition, vast political differences, a long-standing trade embargo, and strict limitations on travel, US-Cuban scientific collaboration is on the rise. In December 2011, independent US scientists traveled to Havana, Cuba, for a series of scientific discussions with members of the Cuban scientific community</w:t>
      </w:r>
      <w:r w:rsidRPr="00B82218">
        <w:rPr>
          <w:rFonts w:eastAsia="Calibri"/>
          <w:sz w:val="20"/>
          <w:szCs w:val="20"/>
        </w:rPr>
        <w:t xml:space="preserve">. The American Association for the Advancement of Science (AAAS) and the Cuban Academy of Sciences facilitated the trip. </w:t>
      </w:r>
      <w:r w:rsidRPr="00B82218">
        <w:rPr>
          <w:rFonts w:eastAsia="Calibri"/>
          <w:b/>
          <w:bCs/>
          <w:u w:val="single"/>
        </w:rPr>
        <w:t>One topic for discussion concerned</w:t>
      </w:r>
      <w:r w:rsidRPr="00B82218">
        <w:rPr>
          <w:rFonts w:eastAsia="Calibri"/>
          <w:sz w:val="20"/>
          <w:szCs w:val="20"/>
        </w:rPr>
        <w:t xml:space="preserve"> </w:t>
      </w:r>
      <w:r w:rsidRPr="00B82218">
        <w:rPr>
          <w:rFonts w:eastAsia="Calibri"/>
          <w:b/>
          <w:bCs/>
          <w:u w:val="single"/>
        </w:rPr>
        <w:t>emerging issues and opportunities in marine and related environmental sciences. Shared resources (e.g., Gulf of Mexico fisheries) and high connectivity between US and Cuban ecosystems via regional oceanic and atmospheric circulations underscore the importance of increased US-Cuban cooperation in this field</w:t>
      </w:r>
      <w:r w:rsidRPr="00B82218">
        <w:rPr>
          <w:rFonts w:eastAsia="Calibri"/>
          <w:sz w:val="20"/>
          <w:szCs w:val="20"/>
        </w:rPr>
        <w:t>.</w:t>
      </w:r>
      <w:r w:rsidRPr="00B82218">
        <w:rPr>
          <w:rFonts w:eastAsia="Calibri"/>
          <w:sz w:val="12"/>
          <w:szCs w:val="20"/>
        </w:rPr>
        <w:t xml:space="preserve"> </w:t>
      </w:r>
      <w:r w:rsidRPr="00B82218">
        <w:rPr>
          <w:rFonts w:eastAsia="Calibri"/>
          <w:b/>
          <w:bCs/>
          <w:u w:val="single"/>
        </w:rPr>
        <w:t>Discussions covered potential areas for collaboration, impediments that make US-Cuban scientific collaboration difficult, and possible actions to improve opportunities for shared US-Cuban science</w:t>
      </w:r>
      <w:r w:rsidRPr="00B82218">
        <w:rPr>
          <w:rFonts w:eastAsia="Calibri"/>
          <w:sz w:val="20"/>
          <w:szCs w:val="20"/>
        </w:rPr>
        <w:t xml:space="preserve">. For these discussions, “marine and related environmental sciences” included basic and applied research in the biological, socioeconomic, and interdisciplinary sciences applied to watershed, coastal, and marine systems. </w:t>
      </w:r>
      <w:r w:rsidRPr="00B82218">
        <w:rPr>
          <w:rFonts w:eastAsia="Calibri"/>
          <w:b/>
          <w:bCs/>
          <w:u w:val="single"/>
        </w:rPr>
        <w:t>The Havana discussions stressed the importance of “bi-directional” collaboration, with Cuban and US scientists collaborating on scientific activities in both Cuba and the United States</w:t>
      </w:r>
      <w:r w:rsidRPr="00B82218">
        <w:rPr>
          <w:rFonts w:eastAsia="Calibri"/>
          <w:sz w:val="20"/>
          <w:szCs w:val="20"/>
        </w:rPr>
        <w:t>. Here, we summarize the outcomes of the December 2011 discussions.</w:t>
      </w:r>
      <w:r w:rsidRPr="00B82218">
        <w:rPr>
          <w:rFonts w:eastAsia="Calibri"/>
          <w:sz w:val="12"/>
          <w:szCs w:val="20"/>
        </w:rPr>
        <w:t xml:space="preserve"> </w:t>
      </w:r>
      <w:r w:rsidRPr="00B82218">
        <w:rPr>
          <w:rFonts w:eastAsia="Calibri"/>
          <w:sz w:val="20"/>
          <w:szCs w:val="20"/>
        </w:rPr>
        <w:t xml:space="preserve">Marine science in </w:t>
      </w:r>
      <w:proofErr w:type="gramStart"/>
      <w:r w:rsidRPr="00B82218">
        <w:rPr>
          <w:rFonts w:eastAsia="Calibri"/>
          <w:sz w:val="20"/>
          <w:szCs w:val="20"/>
        </w:rPr>
        <w:t>cuBa</w:t>
      </w:r>
      <w:proofErr w:type="gramEnd"/>
      <w:r w:rsidRPr="00B82218">
        <w:rPr>
          <w:rFonts w:eastAsia="Calibri"/>
          <w:sz w:val="12"/>
          <w:szCs w:val="20"/>
        </w:rPr>
        <w:t xml:space="preserve"> </w:t>
      </w:r>
      <w:r w:rsidRPr="00B82218">
        <w:rPr>
          <w:rFonts w:eastAsia="Calibri"/>
          <w:sz w:val="20"/>
          <w:szCs w:val="20"/>
        </w:rPr>
        <w:t>Cuba is the largest island nation in the Caribbean in terms of population (&gt; 11 million), land area, and coastline, with a large coastal platform and island archipelagos. Extensive marine habitats include mangrove forests, seagrass meadows, and coral reefs, large areas of which are protected conservation zones. Mangroves border 3,211 km of coastline, and seagrass meadows comprise 26,563 km2</w:t>
      </w:r>
      <w:r w:rsidRPr="00B82218">
        <w:rPr>
          <w:rFonts w:eastAsia="Calibri"/>
          <w:sz w:val="12"/>
          <w:szCs w:val="20"/>
        </w:rPr>
        <w:t xml:space="preserve"> </w:t>
      </w:r>
      <w:r w:rsidRPr="00B82218">
        <w:rPr>
          <w:rFonts w:eastAsia="Calibri"/>
          <w:sz w:val="20"/>
          <w:szCs w:val="20"/>
        </w:rPr>
        <w:t>of coastal habitat. These attributes, along with Cuba’s geographic position between the Gulf of Mexico and the Caribbean Sea, result in the largest marine biodiversity in the Caribbean, with more than 7,000 identified species. The Cuban coast is buffered from substantial anthropogenic pressures by adequate surrounding oceanic circulation and the absence of large rivers that would enhance terrestrial runoff. In addition, Cuba has one of the lowest ecological footprints (1.5 hectares per capita) in the Caribbean (WWF, 2006). These attributes make Cuba an important location for marine collaborative research.</w:t>
      </w:r>
      <w:r w:rsidRPr="00B82218">
        <w:rPr>
          <w:rFonts w:eastAsia="Calibri"/>
          <w:sz w:val="12"/>
          <w:szCs w:val="20"/>
        </w:rPr>
        <w:t xml:space="preserve"> </w:t>
      </w:r>
      <w:r w:rsidRPr="00B82218">
        <w:rPr>
          <w:rFonts w:eastAsia="Calibri"/>
          <w:sz w:val="20"/>
          <w:szCs w:val="20"/>
        </w:rPr>
        <w:t xml:space="preserve">Primary marine institutions in Cuba include the following, located in Havana: the Center for Marine Research at the University of Havana; the Center for Fisheries Research in the Ministry of Food Industry; the Institute of Oceanology in the Ministry of Science, Technology and Environment; the Center for Engineering and Environmental Management of Bays in the Ministry of Transportation; and the National Aquarium. The Center for Coastal Ecosystems Research is located in Ciego de Avila. </w:t>
      </w:r>
      <w:r w:rsidRPr="00B82218">
        <w:rPr>
          <w:rFonts w:eastAsia="Calibri"/>
          <w:b/>
          <w:bCs/>
          <w:u w:val="single"/>
        </w:rPr>
        <w:t>These institutions currently pursue fisheries research and resource management, marine pollution prevention and mitigation, coastal zone management, environmental management of areas targeted for socio-economic development, protection of marine biological resources, and global change research. Several US institutions have had long and fruitful collaborations with the Center for Marine Research at the University Havana</w:t>
      </w:r>
      <w:r w:rsidRPr="00B82218">
        <w:rPr>
          <w:rFonts w:eastAsia="Calibri"/>
        </w:rPr>
        <w:t xml:space="preserve"> (CIM-UH). These collaborations have focused on four major research areas: sea turtle biology and conservation, coral reef ecology, manatee biology and conservation, and shark biology and conservation.</w:t>
      </w:r>
      <w:r w:rsidRPr="00B82218">
        <w:rPr>
          <w:rFonts w:eastAsia="Calibri"/>
          <w:sz w:val="12"/>
        </w:rPr>
        <w:t xml:space="preserve"> </w:t>
      </w:r>
      <w:r w:rsidRPr="00B82218">
        <w:rPr>
          <w:rFonts w:eastAsia="Calibri"/>
        </w:rPr>
        <w:t xml:space="preserve">Since 1999, the sea turtle conservation collaboration has involved CIM-UH, The Ocean Conservancy, and The Ocean Foundation in a research project on the Guanahacabibes peninsula on the western end of Cuba. </w:t>
      </w:r>
      <w:r w:rsidRPr="00B82218">
        <w:rPr>
          <w:rFonts w:eastAsia="Calibri"/>
          <w:b/>
          <w:bCs/>
          <w:u w:val="single"/>
        </w:rPr>
        <w:t>This project has been in place for 14 years, producing outstanding results</w:t>
      </w:r>
      <w:r w:rsidRPr="00B82218">
        <w:rPr>
          <w:rFonts w:eastAsia="Calibri"/>
        </w:rPr>
        <w:t xml:space="preserve"> on sea turtle biology, demography, genetics, and environmental education with the participation of hundreds of volunteers (Azanza-Ricardo et al., 2003, 2006; RuizUrquiola et al., 2008, 2010). Similarly, the Proyecto Costa Noroccidental (PCN), or Northwestern Coast Project, has brought together diverse entities, including The Ocean Conservancy, Harte Research </w:t>
      </w:r>
      <w:r w:rsidRPr="00B82218">
        <w:rPr>
          <w:rFonts w:eastAsia="Calibri"/>
        </w:rPr>
        <w:lastRenderedPageBreak/>
        <w:t xml:space="preserve">Institute, </w:t>
      </w:r>
      <w:r w:rsidRPr="00B82218">
        <w:rPr>
          <w:rFonts w:eastAsia="Calibri"/>
          <w:b/>
          <w:bCs/>
          <w:u w:val="single"/>
        </w:rPr>
        <w:t>The Ocean Foundation, and Mote Marine Laboratory, all working with CIM-UH since 2003. This project has significantly increased knowledge about Cuba’s northwest coastal region by undertaking a biodiversity inventory, characterizing ecosystems, and describing the major threats affecting the area’s coral reefs ecosystems</w:t>
      </w:r>
      <w:r w:rsidRPr="00B82218">
        <w:rPr>
          <w:rFonts w:eastAsia="Calibri"/>
        </w:rPr>
        <w:t xml:space="preserve"> (e.g., Armenteros et al., 2007, 2009; Hernández et al., 2008; González-Díaz et al., 2008, 2010; Gonzalez-Sansón et al., 2009a,b; Elizalde-Rendón et al., 2010).</w:t>
      </w:r>
      <w:r w:rsidRPr="00B82218">
        <w:rPr>
          <w:rFonts w:eastAsia="Calibri"/>
          <w:sz w:val="12"/>
        </w:rPr>
        <w:t xml:space="preserve"> </w:t>
      </w:r>
      <w:r w:rsidRPr="00B82218">
        <w:rPr>
          <w:rFonts w:eastAsia="Calibri"/>
        </w:rPr>
        <w:t xml:space="preserve">The study of manatees and sharks has involved collaborations with other important institutions, including the Sea to Shore Alliance and Environmental Defense Fund. Bilateral activities in shark research and conservation have been led from the US side by the Mote Marine Laboratory and have included field surveys of shark fauna in Cuba, tagging studies to investigate connectivity between Cuba and the United States, characterization of Cuban shark fisheries, and educational programs in shark research in both countries. </w:t>
      </w:r>
      <w:r w:rsidRPr="00B82218">
        <w:rPr>
          <w:rFonts w:eastAsia="Calibri"/>
          <w:b/>
          <w:bCs/>
          <w:u w:val="single"/>
        </w:rPr>
        <w:t>Results</w:t>
      </w:r>
      <w:r w:rsidRPr="00B82218">
        <w:rPr>
          <w:rFonts w:eastAsia="Calibri"/>
        </w:rPr>
        <w:t xml:space="preserve"> (e.g., Álvarez-Alemán et al., 2010, 2011; Ortíz et al., 2010; Hueter et al., 2011) </w:t>
      </w:r>
      <w:r w:rsidRPr="00B82218">
        <w:rPr>
          <w:rFonts w:eastAsia="Calibri"/>
          <w:b/>
          <w:bCs/>
          <w:u w:val="single"/>
        </w:rPr>
        <w:t>from both projects are highly promising and have encouraged new ideas for marine research. These examples demonstrate that collaboration between US and Cuban scientific institutions is possible despite the challenges</w:t>
      </w:r>
      <w:r w:rsidRPr="00B82218">
        <w:rPr>
          <w:rFonts w:eastAsia="Calibri"/>
        </w:rPr>
        <w:t>.</w:t>
      </w:r>
    </w:p>
    <w:p w:rsidR="00B82218" w:rsidRDefault="00B82218" w:rsidP="00B82218">
      <w:pPr>
        <w:rPr>
          <w:rFonts w:eastAsia="Calibri"/>
        </w:rPr>
      </w:pPr>
    </w:p>
    <w:p w:rsidR="002E7F99" w:rsidRDefault="002E7F99" w:rsidP="002E7F99">
      <w:pPr>
        <w:pStyle w:val="Heading3"/>
        <w:rPr>
          <w:rFonts w:eastAsia="Calibri"/>
        </w:rPr>
      </w:pPr>
      <w:r>
        <w:rPr>
          <w:rFonts w:eastAsia="Calibri"/>
        </w:rPr>
        <w:lastRenderedPageBreak/>
        <w:t xml:space="preserve">Bio-D—Oil Spills—No Impact </w:t>
      </w:r>
    </w:p>
    <w:p w:rsidR="002E7F99" w:rsidRPr="002E7F99" w:rsidRDefault="002E7F99" w:rsidP="002E7F99">
      <w:pPr>
        <w:keepNext/>
        <w:keepLines/>
        <w:spacing w:before="200"/>
        <w:outlineLvl w:val="3"/>
        <w:rPr>
          <w:rFonts w:eastAsia="Times New Roman" w:cs="Times New Roman"/>
          <w:b/>
          <w:bCs/>
          <w:iCs/>
          <w:sz w:val="26"/>
        </w:rPr>
      </w:pPr>
      <w:r w:rsidRPr="002E7F99">
        <w:rPr>
          <w:rFonts w:eastAsia="Times New Roman" w:cs="Times New Roman"/>
          <w:b/>
          <w:bCs/>
          <w:iCs/>
          <w:sz w:val="26"/>
        </w:rPr>
        <w:t>New Oil Spill Technology is Quick, Effective, and Environmentally Friendly</w:t>
      </w:r>
    </w:p>
    <w:p w:rsidR="002E7F99" w:rsidRPr="002E7F99" w:rsidRDefault="002E7F99" w:rsidP="002E7F99">
      <w:pPr>
        <w:rPr>
          <w:rFonts w:eastAsia="Calibri"/>
        </w:rPr>
      </w:pPr>
    </w:p>
    <w:p w:rsidR="002E7F99" w:rsidRPr="002E7F99" w:rsidRDefault="002E7F99" w:rsidP="002E7F99">
      <w:pPr>
        <w:rPr>
          <w:rFonts w:eastAsia="Calibri"/>
          <w:b/>
          <w:bCs/>
          <w:sz w:val="26"/>
        </w:rPr>
      </w:pPr>
      <w:r w:rsidRPr="002E7F99">
        <w:rPr>
          <w:rFonts w:eastAsia="Calibri"/>
          <w:b/>
          <w:bCs/>
          <w:sz w:val="26"/>
        </w:rPr>
        <w:t>Mosbergen, Editor, 2012</w:t>
      </w:r>
    </w:p>
    <w:p w:rsidR="002E7F99" w:rsidRPr="002E7F99" w:rsidRDefault="002E7F99" w:rsidP="002E7F99">
      <w:pPr>
        <w:rPr>
          <w:rFonts w:eastAsia="Calibri"/>
          <w:b/>
          <w:bCs/>
          <w:sz w:val="26"/>
        </w:rPr>
      </w:pPr>
      <w:r w:rsidRPr="002E7F99">
        <w:rPr>
          <w:rFonts w:eastAsia="Calibri"/>
          <w:b/>
          <w:bCs/>
          <w:sz w:val="26"/>
        </w:rPr>
        <w:t xml:space="preserve">(Dominique, 9/13, Huffington Post, “Cleaning Oil Spills With Magnets: MIT Researchers Devise Method for Separating Oil and Water”, </w:t>
      </w:r>
      <w:hyperlink r:id="rId27" w:history="1">
        <w:r w:rsidRPr="002E7F99">
          <w:rPr>
            <w:rFonts w:eastAsia="Calibri"/>
            <w:b/>
            <w:bCs/>
            <w:sz w:val="26"/>
          </w:rPr>
          <w:t>http://www.huffingtonpost.com/2012/09/13/cleaning-oil-spills-with-magnets-mit-researchers_n_1881387.html</w:t>
        </w:r>
      </w:hyperlink>
      <w:r w:rsidRPr="002E7F99">
        <w:rPr>
          <w:rFonts w:eastAsia="Calibri"/>
          <w:b/>
          <w:bCs/>
          <w:sz w:val="26"/>
        </w:rPr>
        <w:t>, 7/10/13, MK)</w:t>
      </w:r>
    </w:p>
    <w:p w:rsidR="002E7F99" w:rsidRPr="002E7F99" w:rsidRDefault="002E7F99" w:rsidP="002E7F99">
      <w:pPr>
        <w:rPr>
          <w:rFonts w:eastAsia="Calibri"/>
          <w:b/>
          <w:bCs/>
          <w:u w:val="single"/>
        </w:rPr>
      </w:pPr>
    </w:p>
    <w:p w:rsidR="002E7F99" w:rsidRPr="002E7F99" w:rsidRDefault="002E7F99" w:rsidP="002E7F99">
      <w:pPr>
        <w:rPr>
          <w:rFonts w:eastAsia="Calibri"/>
        </w:rPr>
      </w:pPr>
      <w:r w:rsidRPr="002E7F99">
        <w:rPr>
          <w:rFonts w:eastAsia="Calibri"/>
          <w:b/>
          <w:bCs/>
          <w:u w:val="single"/>
        </w:rPr>
        <w:t>Could we clean up oil spills with magnets? Researchers at MIT sure seem to think so.</w:t>
      </w:r>
      <w:r w:rsidRPr="002E7F99">
        <w:rPr>
          <w:rFonts w:eastAsia="Calibri"/>
        </w:rPr>
        <w:t xml:space="preserve"> </w:t>
      </w:r>
      <w:r w:rsidRPr="002E7F99">
        <w:rPr>
          <w:rFonts w:eastAsia="Calibri"/>
          <w:b/>
          <w:bCs/>
          <w:u w:val="single"/>
        </w:rPr>
        <w:t>According to the university</w:t>
      </w:r>
      <w:r w:rsidRPr="002E7F99">
        <w:rPr>
          <w:rFonts w:eastAsia="Calibri"/>
        </w:rPr>
        <w:t xml:space="preserve">'s website, </w:t>
      </w:r>
      <w:r w:rsidRPr="002E7F99">
        <w:rPr>
          <w:rFonts w:eastAsia="Calibri"/>
          <w:b/>
          <w:bCs/>
          <w:u w:val="single"/>
        </w:rPr>
        <w:t>a "surprisingly simple but effective method for magnetically separating oil and water" has been devised</w:t>
      </w:r>
      <w:r w:rsidRPr="002E7F99">
        <w:rPr>
          <w:rFonts w:eastAsia="Calibri"/>
        </w:rPr>
        <w:t xml:space="preserve">. </w:t>
      </w:r>
      <w:r w:rsidRPr="002E7F99">
        <w:rPr>
          <w:rFonts w:eastAsia="Calibri"/>
          <w:b/>
          <w:bCs/>
          <w:u w:val="single"/>
        </w:rPr>
        <w:t xml:space="preserve">The technique could prove more efficient, less costly and benign to the environment. </w:t>
      </w:r>
      <w:r w:rsidRPr="002E7F99">
        <w:rPr>
          <w:rFonts w:eastAsia="Calibri"/>
        </w:rPr>
        <w:t>"After the BP oil disaster about two years ago in the Gulf of Mexico, I got the idea that if the oil were magnetic, we would be able to remove it with strong magnets and separate it from the water," Markus Zahn, a professor of electrical engineering, explains in an informational YouTube video posted this week by the university</w:t>
      </w:r>
      <w:proofErr w:type="gramStart"/>
      <w:r w:rsidRPr="002E7F99">
        <w:rPr>
          <w:rFonts w:eastAsia="Calibri"/>
        </w:rPr>
        <w:t>.¶</w:t>
      </w:r>
      <w:proofErr w:type="gramEnd"/>
      <w:r w:rsidRPr="002E7F99">
        <w:rPr>
          <w:rFonts w:eastAsia="Calibri"/>
        </w:rPr>
        <w:t xml:space="preserve"> Watching the video, which features Zahn and Shahriar Khushrushahi, an MIT postdoc who is the lead author of a paper that details the research behind this new clean-up technique, one can't help but think about how much of a difference this new method could have made in the aftermath of the Gulf Oil spill.¶ The spill -- called the worst environmental disaster in U.S. history -- has had far-reaching consequences that are still being felt today.¶ Ecosystems have been shaken, tens of thousands of animals have been put at risk, coral have been damaged and there's still plenty of oil that has yet to be cleaned up.¶ In an interview with The Huffington Post last year, Sylvia Earle, a world-renowned oceanographer, said that the spill has "permanently" altered the nature of the area. Significantly, she also said that many of the clean-up efforts in the aftermath of the spill "succeeded in magnifying, not diminishing the impacts."</w:t>
      </w:r>
      <w:r w:rsidRPr="002E7F99">
        <w:rPr>
          <w:rFonts w:eastAsia="Calibri"/>
          <w:sz w:val="12"/>
        </w:rPr>
        <w:t xml:space="preserve">¶ </w:t>
      </w:r>
      <w:r w:rsidRPr="002E7F99">
        <w:rPr>
          <w:rFonts w:eastAsia="Calibri"/>
        </w:rPr>
        <w:t>In the MIT video, Khushrushahi explains the shortcomings of other clean-up methods currently in use</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w:t>
      </w:r>
      <w:r w:rsidRPr="002E7F99">
        <w:rPr>
          <w:rFonts w:eastAsia="Calibri"/>
          <w:b/>
          <w:bCs/>
          <w:u w:val="single"/>
        </w:rPr>
        <w:t>The current oil spill technology, like skimmers -- they're very good in calm waters but in choppy waters, their oil recovery efficiency is about 50 percent… Our technology is supposed to improve that efficiency</w:t>
      </w:r>
      <w:r w:rsidRPr="002E7F99">
        <w:rPr>
          <w:rFonts w:eastAsia="Calibri"/>
        </w:rPr>
        <w:t xml:space="preserve">," Khushrushahi said, adding that </w:t>
      </w:r>
      <w:r w:rsidRPr="002E7F99">
        <w:rPr>
          <w:rFonts w:eastAsia="Calibri"/>
          <w:b/>
          <w:bCs/>
          <w:u w:val="single"/>
        </w:rPr>
        <w:t>the oil that is removed magnetically can be recovered and eventually used</w:t>
      </w:r>
      <w:proofErr w:type="gramStart"/>
      <w:r w:rsidRPr="002E7F99">
        <w:rPr>
          <w:rFonts w:eastAsia="Calibri"/>
          <w:b/>
          <w:bCs/>
          <w:u w:val="single"/>
        </w:rPr>
        <w:t>.</w:t>
      </w:r>
      <w:r w:rsidRPr="002E7F99">
        <w:rPr>
          <w:rFonts w:eastAsia="Calibri"/>
          <w:sz w:val="12"/>
        </w:rPr>
        <w:t>¶</w:t>
      </w:r>
      <w:proofErr w:type="gramEnd"/>
      <w:r w:rsidRPr="002E7F99">
        <w:rPr>
          <w:rFonts w:eastAsia="Calibri"/>
          <w:sz w:val="12"/>
        </w:rPr>
        <w:t xml:space="preserve"> </w:t>
      </w:r>
      <w:r w:rsidRPr="002E7F99">
        <w:rPr>
          <w:rFonts w:eastAsia="Calibri"/>
        </w:rPr>
        <w:t xml:space="preserve">Khushrushahi also said </w:t>
      </w:r>
      <w:r w:rsidRPr="002E7F99">
        <w:rPr>
          <w:rFonts w:eastAsia="Calibri"/>
          <w:b/>
          <w:bCs/>
          <w:u w:val="single"/>
        </w:rPr>
        <w:t xml:space="preserve">that unlike other cleanup methods </w:t>
      </w:r>
      <w:r w:rsidRPr="002E7F99">
        <w:rPr>
          <w:rFonts w:eastAsia="Calibri"/>
        </w:rPr>
        <w:t xml:space="preserve">-- such as burning and allowing a water-oil mixture to slowly separate due to density differences </w:t>
      </w:r>
      <w:r w:rsidRPr="002E7F99">
        <w:rPr>
          <w:rFonts w:eastAsia="Calibri"/>
          <w:b/>
          <w:bCs/>
          <w:u w:val="single"/>
        </w:rPr>
        <w:t>-- this new technique would not exacerbate an already catastrophic environmental disaster and could be carried out quickly and continuously</w:t>
      </w:r>
      <w:r w:rsidRPr="002E7F99">
        <w:rPr>
          <w:rFonts w:eastAsia="Calibri"/>
        </w:rPr>
        <w:t>.</w:t>
      </w:r>
      <w:r w:rsidRPr="002E7F99">
        <w:rPr>
          <w:rFonts w:eastAsia="Calibri"/>
          <w:sz w:val="12"/>
        </w:rPr>
        <w:t xml:space="preserve">¶ </w:t>
      </w:r>
      <w:r w:rsidRPr="002E7F99">
        <w:rPr>
          <w:rFonts w:eastAsia="Calibri"/>
        </w:rPr>
        <w:t>In the video, Khushrushahi also explains how this new method would work in real life, essentially saying that</w:t>
      </w:r>
      <w:r w:rsidRPr="002E7F99">
        <w:rPr>
          <w:rFonts w:eastAsia="Calibri"/>
          <w:b/>
          <w:bCs/>
          <w:u w:val="single"/>
        </w:rPr>
        <w:t xml:space="preserve"> magnetic and water-repellent nanoparticles that are attracted to oil would be mixed into an oil and water mixture, before the (now-magnetized) oil is separated from the water using powerful magnets.</w:t>
      </w:r>
      <w:r w:rsidRPr="002E7F99">
        <w:rPr>
          <w:rFonts w:eastAsia="Calibri"/>
          <w:sz w:val="12"/>
        </w:rPr>
        <w:t xml:space="preserve"> </w:t>
      </w:r>
    </w:p>
    <w:p w:rsidR="002E7F99" w:rsidRDefault="002E7F99" w:rsidP="002E7F99">
      <w:pPr>
        <w:pStyle w:val="Heading2"/>
      </w:pPr>
      <w:r>
        <w:lastRenderedPageBreak/>
        <w:t xml:space="preserve">**AT: Coral Reefs </w:t>
      </w:r>
    </w:p>
    <w:p w:rsidR="002E7F99" w:rsidRDefault="002E7F99" w:rsidP="002E7F99">
      <w:pPr>
        <w:pStyle w:val="Heading3"/>
        <w:rPr>
          <w:rFonts w:eastAsia="Times New Roman"/>
        </w:rPr>
      </w:pPr>
      <w:r>
        <w:rPr>
          <w:rFonts w:eastAsia="Times New Roman"/>
        </w:rPr>
        <w:lastRenderedPageBreak/>
        <w:t xml:space="preserve">Coral Reefs—Alt Cause </w:t>
      </w:r>
    </w:p>
    <w:p w:rsidR="002E7F99" w:rsidRPr="002E7F99" w:rsidRDefault="002E7F99" w:rsidP="002E7F99">
      <w:pPr>
        <w:keepNext/>
        <w:keepLines/>
        <w:spacing w:before="200"/>
        <w:outlineLvl w:val="3"/>
        <w:rPr>
          <w:rFonts w:eastAsia="Times New Roman" w:cs="Times New Roman"/>
          <w:b/>
          <w:bCs/>
          <w:iCs/>
          <w:sz w:val="26"/>
        </w:rPr>
      </w:pPr>
      <w:r w:rsidRPr="002E7F99">
        <w:rPr>
          <w:rFonts w:eastAsia="Times New Roman" w:cs="Times New Roman"/>
          <w:b/>
          <w:bCs/>
          <w:iCs/>
          <w:sz w:val="26"/>
        </w:rPr>
        <w:t>Alt Cause to Reefs – Carbon Dioxide Emissions</w:t>
      </w:r>
    </w:p>
    <w:p w:rsidR="002E7F99" w:rsidRPr="002E7F99" w:rsidRDefault="002E7F99" w:rsidP="002E7F99">
      <w:pPr>
        <w:rPr>
          <w:rFonts w:eastAsia="Calibri"/>
        </w:rPr>
      </w:pPr>
    </w:p>
    <w:p w:rsidR="002E7F99" w:rsidRPr="002E7F99" w:rsidRDefault="002E7F99" w:rsidP="002E7F99">
      <w:pPr>
        <w:rPr>
          <w:rFonts w:eastAsia="Calibri"/>
          <w:b/>
          <w:bCs/>
          <w:sz w:val="26"/>
        </w:rPr>
      </w:pPr>
      <w:r w:rsidRPr="002E7F99">
        <w:rPr>
          <w:rFonts w:eastAsia="Calibri"/>
          <w:b/>
          <w:bCs/>
          <w:sz w:val="26"/>
        </w:rPr>
        <w:t>Berger, Science Editor, 2013</w:t>
      </w:r>
    </w:p>
    <w:p w:rsidR="002E7F99" w:rsidRPr="002E7F99" w:rsidRDefault="002E7F99" w:rsidP="002E7F99">
      <w:pPr>
        <w:rPr>
          <w:rFonts w:eastAsia="Calibri"/>
          <w:b/>
          <w:bCs/>
          <w:sz w:val="26"/>
        </w:rPr>
      </w:pPr>
      <w:r w:rsidRPr="002E7F99">
        <w:rPr>
          <w:rFonts w:eastAsia="Calibri"/>
          <w:b/>
          <w:bCs/>
          <w:sz w:val="26"/>
        </w:rPr>
        <w:t>(Michele, 7/8, Weather, “Could Coral Reefs Go Extinct?</w:t>
      </w:r>
      <w:proofErr w:type="gramStart"/>
      <w:r w:rsidRPr="002E7F99">
        <w:rPr>
          <w:rFonts w:eastAsia="Calibri"/>
          <w:b/>
          <w:bCs/>
          <w:sz w:val="26"/>
        </w:rPr>
        <w:t>”,</w:t>
      </w:r>
      <w:proofErr w:type="gramEnd"/>
      <w:r w:rsidRPr="002E7F99">
        <w:rPr>
          <w:rFonts w:eastAsia="Calibri"/>
          <w:b/>
          <w:bCs/>
          <w:sz w:val="26"/>
        </w:rPr>
        <w:t xml:space="preserve"> </w:t>
      </w:r>
      <w:hyperlink r:id="rId28" w:history="1">
        <w:r w:rsidRPr="002E7F99">
          <w:rPr>
            <w:rFonts w:eastAsia="Calibri"/>
            <w:b/>
            <w:bCs/>
            <w:sz w:val="26"/>
          </w:rPr>
          <w:t>http://www.wunderground.com/news/could-coral-reefs-go-extinct-20130705</w:t>
        </w:r>
      </w:hyperlink>
      <w:r w:rsidRPr="002E7F99">
        <w:rPr>
          <w:rFonts w:eastAsia="Calibri"/>
          <w:b/>
          <w:bCs/>
          <w:sz w:val="26"/>
        </w:rPr>
        <w:t>, 7/9/13, MK)</w:t>
      </w:r>
    </w:p>
    <w:p w:rsidR="002E7F99" w:rsidRPr="002E7F99" w:rsidRDefault="002E7F99" w:rsidP="002E7F99">
      <w:pPr>
        <w:rPr>
          <w:rFonts w:eastAsia="Calibri"/>
        </w:rPr>
      </w:pPr>
    </w:p>
    <w:p w:rsidR="002E7F99" w:rsidRPr="002E7F99" w:rsidRDefault="002E7F99" w:rsidP="002E7F99">
      <w:pPr>
        <w:rPr>
          <w:rFonts w:eastAsia="Calibri"/>
        </w:rPr>
      </w:pPr>
      <w:r w:rsidRPr="002E7F99">
        <w:rPr>
          <w:rFonts w:eastAsia="Calibri"/>
          <w:b/>
          <w:bCs/>
          <w:u w:val="single"/>
        </w:rPr>
        <w:t xml:space="preserve">If we don’t drastically reduce our carbon dioxide emissions, coral reefs could die off by the end of the century, </w:t>
      </w:r>
      <w:r w:rsidRPr="002E7F99">
        <w:rPr>
          <w:rFonts w:eastAsia="Calibri"/>
        </w:rPr>
        <w:t xml:space="preserve">research published Wednesday in Environmental Research Letters reveals. ¶ </w:t>
      </w:r>
      <w:r w:rsidRPr="002E7F99">
        <w:rPr>
          <w:rFonts w:eastAsia="Calibri"/>
          <w:b/>
          <w:bCs/>
          <w:u w:val="single"/>
        </w:rPr>
        <w:t>A team of scientists</w:t>
      </w:r>
      <w:r w:rsidRPr="002E7F99">
        <w:rPr>
          <w:rFonts w:eastAsia="Calibri"/>
        </w:rPr>
        <w:t xml:space="preserve"> from Institut Pierre Simon Laplace and Stanford University, led by Katharine Ricke and Ken Caldeira from the Carnegie Institution for Science</w:t>
      </w:r>
      <w:r w:rsidRPr="002E7F99">
        <w:rPr>
          <w:rFonts w:eastAsia="Calibri"/>
          <w:b/>
          <w:bCs/>
          <w:u w:val="single"/>
        </w:rPr>
        <w:t>, set out to determine how ocean acidification</w:t>
      </w:r>
      <w:r w:rsidRPr="002E7F99">
        <w:rPr>
          <w:rFonts w:eastAsia="Calibri"/>
        </w:rPr>
        <w:t>—the chemical changes that occur in these waters from the addition of CO2—</w:t>
      </w:r>
      <w:r w:rsidRPr="002E7F99">
        <w:rPr>
          <w:rFonts w:eastAsia="Calibri"/>
          <w:b/>
          <w:bCs/>
          <w:u w:val="single"/>
        </w:rPr>
        <w:t>affects the fragile reefs.</w:t>
      </w:r>
      <w:r w:rsidRPr="002E7F99">
        <w:rPr>
          <w:rFonts w:eastAsia="Calibri"/>
        </w:rPr>
        <w:t xml:space="preserve"> </w:t>
      </w:r>
      <w:r w:rsidRPr="002E7F99">
        <w:rPr>
          <w:rFonts w:eastAsia="Calibri"/>
          <w:sz w:val="12"/>
        </w:rPr>
        <w:t xml:space="preserve">¶ </w:t>
      </w:r>
      <w:r w:rsidRPr="002E7F99">
        <w:rPr>
          <w:rFonts w:eastAsia="Calibri"/>
        </w:rPr>
        <w:t>(ABOVE: Coral Reefs from Around the World)</w:t>
      </w:r>
      <w:r w:rsidRPr="002E7F99">
        <w:rPr>
          <w:rFonts w:eastAsia="Calibri"/>
          <w:sz w:val="12"/>
        </w:rPr>
        <w:t xml:space="preserve">¶ </w:t>
      </w:r>
      <w:r w:rsidRPr="002E7F99">
        <w:rPr>
          <w:rFonts w:eastAsia="Calibri"/>
        </w:rPr>
        <w:t>“</w:t>
      </w:r>
      <w:r w:rsidRPr="002E7F99">
        <w:rPr>
          <w:rFonts w:eastAsia="Calibri"/>
          <w:b/>
          <w:bCs/>
          <w:u w:val="single"/>
        </w:rPr>
        <w:t>If we continue on our current emissions path, by the end of the century there will be no water left in the ocean with the chemical properties that have supported coral reef growth in the past</w:t>
      </w:r>
      <w:r w:rsidRPr="002E7F99">
        <w:rPr>
          <w:rFonts w:eastAsia="Calibri"/>
        </w:rPr>
        <w:t>,” Ricke said in a press release. “</w:t>
      </w:r>
      <w:r w:rsidRPr="002E7F99">
        <w:rPr>
          <w:rFonts w:eastAsia="Calibri"/>
          <w:b/>
          <w:bCs/>
          <w:u w:val="single"/>
        </w:rPr>
        <w:t>We can’t say with 100 percent certainty that all shallow-water coral reefs will die, but it is a pretty good bet</w:t>
      </w:r>
      <w:r w:rsidRPr="002E7F99">
        <w:rPr>
          <w:rFonts w:eastAsia="Calibri"/>
        </w:rPr>
        <w:t>.”</w:t>
      </w:r>
      <w:r w:rsidRPr="002E7F99">
        <w:rPr>
          <w:rFonts w:eastAsia="Calibri"/>
          <w:sz w:val="12"/>
        </w:rPr>
        <w:t xml:space="preserve">¶ </w:t>
      </w:r>
      <w:proofErr w:type="gramStart"/>
      <w:r w:rsidRPr="002E7F99">
        <w:rPr>
          <w:rFonts w:eastAsia="Calibri"/>
        </w:rPr>
        <w:t>To</w:t>
      </w:r>
      <w:proofErr w:type="gramEnd"/>
      <w:r w:rsidRPr="002E7F99">
        <w:rPr>
          <w:rFonts w:eastAsia="Calibri"/>
        </w:rPr>
        <w:t xml:space="preserve"> get these data, </w:t>
      </w:r>
      <w:r w:rsidRPr="002E7F99">
        <w:rPr>
          <w:rFonts w:eastAsia="Calibri"/>
          <w:b/>
          <w:bCs/>
          <w:u w:val="single"/>
        </w:rPr>
        <w:t>the team modeled three possible scenarios: In the first, nothing changes</w:t>
      </w:r>
      <w:r w:rsidRPr="002E7F99">
        <w:rPr>
          <w:rFonts w:eastAsia="Calibri"/>
        </w:rPr>
        <w:t>. In other words, we keep emitting the toxins into the atmosphere at the same rate we are currently</w:t>
      </w:r>
      <w:r w:rsidRPr="002E7F99">
        <w:rPr>
          <w:rFonts w:eastAsia="Calibri"/>
          <w:b/>
          <w:bCs/>
          <w:u w:val="single"/>
        </w:rPr>
        <w:t>. In scenario two, greenhouse gas emissions peak mid-century, then drop and stabilize by century’s end. In the third, the best-case situation, by 2100 we drastically reduce carbon dioxide release and eventually capture it completely from the air</w:t>
      </w:r>
      <w:proofErr w:type="gramStart"/>
      <w:r w:rsidRPr="002E7F99">
        <w:rPr>
          <w:rFonts w:eastAsia="Calibri"/>
          <w:b/>
          <w:bCs/>
          <w:u w:val="single"/>
        </w:rPr>
        <w:t>.¶</w:t>
      </w:r>
      <w:proofErr w:type="gramEnd"/>
      <w:r w:rsidRPr="002E7F99">
        <w:rPr>
          <w:rFonts w:eastAsia="Calibri"/>
          <w:sz w:val="12"/>
        </w:rPr>
        <w:t xml:space="preserve"> </w:t>
      </w:r>
      <w:r w:rsidRPr="002E7F99">
        <w:rPr>
          <w:rFonts w:eastAsia="Calibri"/>
          <w:b/>
          <w:bCs/>
          <w:u w:val="single"/>
        </w:rPr>
        <w:t>Should scenario one occur, coral reefs are at great risk,</w:t>
      </w:r>
      <w:r w:rsidRPr="002E7F99">
        <w:rPr>
          <w:rFonts w:eastAsia="Calibri"/>
        </w:rPr>
        <w:t xml:space="preserve"> namely because of their skeletons. “Most of what you see on the coral reef is the skeleton,” says Rusty Brainard, chief of NOAA’s coral reef ecosystem division. The polyp, or the coral animal, lives on the reef’s surface, and the two work together. “The plant [goes through] photosynthesis and produces the energy that allows the coral to produce its skeleton,” he adds</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How is the skeleton actually created? At its most basic, the coral is converting seawater—which contains carbonic acid and bicarbonate—into its calcium carbonate shell. Ocean acidification, as its name suggests, makes the water more acidic, and if the chemistry there changes too much, the coral’s ability to create its skeleton diminishes. “It’s not something that would just happen to corals,” Brainard says. “It’s much of the marine food web. The corals are the iconic species.”</w:t>
      </w:r>
      <w:r w:rsidRPr="002E7F99">
        <w:rPr>
          <w:rFonts w:eastAsia="Calibri"/>
          <w:sz w:val="12"/>
        </w:rPr>
        <w:t xml:space="preserve">¶ </w:t>
      </w:r>
      <w:proofErr w:type="gramStart"/>
      <w:r w:rsidRPr="002E7F99">
        <w:rPr>
          <w:rFonts w:eastAsia="Calibri"/>
        </w:rPr>
        <w:t>For</w:t>
      </w:r>
      <w:proofErr w:type="gramEnd"/>
      <w:r w:rsidRPr="002E7F99">
        <w:rPr>
          <w:rFonts w:eastAsia="Calibri"/>
        </w:rPr>
        <w:t xml:space="preserve"> good reason, it seems. Ocean acidification’s effect on coral could harm “protective coastal barriers, breeding and spawning grounds for fish and other marine life, sources of tourism income and hotspots of ocean biodiversity,” Ricke and colleagues write in Environmental Research Letters. For the ecosystems that count on reefs for habitat and for the world economies that look to them for income, this is a costly problem. One recent report estimated coral’s worldwide net value at $29.8 billion annually. (That’s billion with a B.) And </w:t>
      </w:r>
      <w:r w:rsidRPr="002E7F99">
        <w:rPr>
          <w:rFonts w:eastAsia="Calibri"/>
          <w:b/>
          <w:bCs/>
          <w:u w:val="single"/>
        </w:rPr>
        <w:t>more than a quarter of the ocean’s biodiversity counts on the 800 known species of coral reefs</w:t>
      </w:r>
      <w:r w:rsidRPr="002E7F99">
        <w:rPr>
          <w:rFonts w:eastAsia="Calibri"/>
        </w:rPr>
        <w:t xml:space="preserve">. </w:t>
      </w:r>
      <w:r w:rsidRPr="002E7F99">
        <w:rPr>
          <w:rFonts w:eastAsia="Calibri"/>
          <w:sz w:val="12"/>
        </w:rPr>
        <w:t xml:space="preserve">¶ </w:t>
      </w:r>
      <w:r w:rsidRPr="002E7F99">
        <w:rPr>
          <w:rFonts w:eastAsia="Calibri"/>
        </w:rPr>
        <w:t>Combined, these species occupy 110,000 square miles (more than double the size of Costa Rica). They can grow in shallow water and in deep water, as individuals or in colonies. Their colors differ based on algae that live in their tissues or pigment—often blue, purple, or pink—they’ve built up for protection against UVA and UVB rays, according to NOAA’s Coral Reef Conservation Program. Plus, they might hold the key to medicines that could treat cancer, asthma and a plethora of other diseases. Bioprospecting, seeking out medicinal solutions from plants and animals, is relatively new in this marine environment</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Whether these creatures make it, however, is up to us, Caldeira said in a press release. “</w:t>
      </w:r>
      <w:r w:rsidRPr="002E7F99">
        <w:rPr>
          <w:rFonts w:eastAsia="Calibri"/>
          <w:b/>
          <w:bCs/>
          <w:u w:val="single"/>
        </w:rPr>
        <w:t>To save coral reefs, we need to transform our energy system into one that does not use the atmosphere and oceans as waste dumps for carbon dioxide pollution</w:t>
      </w:r>
      <w:r w:rsidRPr="002E7F99">
        <w:rPr>
          <w:rFonts w:eastAsia="Calibri"/>
        </w:rPr>
        <w:t xml:space="preserve">,” he said. </w:t>
      </w:r>
      <w:r w:rsidRPr="002E7F99">
        <w:rPr>
          <w:rFonts w:eastAsia="Calibri"/>
        </w:rPr>
        <w:lastRenderedPageBreak/>
        <w:t>“</w:t>
      </w:r>
      <w:r w:rsidRPr="002E7F99">
        <w:rPr>
          <w:rFonts w:eastAsia="Calibri"/>
          <w:b/>
          <w:bCs/>
          <w:u w:val="single"/>
        </w:rPr>
        <w:t>The decisions we make in the next years and decades are likely to determine whether or not coral reefs survive the rest of this century</w:t>
      </w:r>
      <w:r w:rsidRPr="002E7F99">
        <w:rPr>
          <w:rFonts w:eastAsia="Calibri"/>
        </w:rPr>
        <w:t>.”</w:t>
      </w:r>
      <w:r w:rsidRPr="002E7F99">
        <w:rPr>
          <w:rFonts w:eastAsia="Calibri"/>
          <w:sz w:val="12"/>
        </w:rPr>
        <w:t xml:space="preserve">¶ </w:t>
      </w:r>
      <w:proofErr w:type="gramStart"/>
      <w:r w:rsidRPr="002E7F99">
        <w:rPr>
          <w:rFonts w:eastAsia="Calibri"/>
        </w:rPr>
        <w:t>Adds</w:t>
      </w:r>
      <w:proofErr w:type="gramEnd"/>
      <w:r w:rsidRPr="002E7F99">
        <w:rPr>
          <w:rFonts w:eastAsia="Calibri"/>
        </w:rPr>
        <w:t xml:space="preserve"> Brainard: “</w:t>
      </w:r>
      <w:r w:rsidRPr="002E7F99">
        <w:rPr>
          <w:rFonts w:eastAsia="Calibri"/>
          <w:b/>
          <w:bCs/>
          <w:u w:val="single"/>
        </w:rPr>
        <w:t>Humans are creating the problem. The best solution is to stop creating the problem.”</w:t>
      </w:r>
      <w:r w:rsidRPr="002E7F99">
        <w:rPr>
          <w:rFonts w:eastAsia="Calibri"/>
        </w:rPr>
        <w:t xml:space="preserve"> </w:t>
      </w:r>
    </w:p>
    <w:p w:rsidR="002E7F99" w:rsidRPr="002E7F99" w:rsidRDefault="002E7F99" w:rsidP="002E7F99">
      <w:pPr>
        <w:pStyle w:val="Heading3"/>
        <w:rPr>
          <w:rFonts w:eastAsia="Calibri"/>
        </w:rPr>
      </w:pPr>
      <w:r>
        <w:rPr>
          <w:rFonts w:eastAsia="Calibri"/>
        </w:rPr>
        <w:lastRenderedPageBreak/>
        <w:t xml:space="preserve">Coral Reefs—Squo Solves </w:t>
      </w:r>
    </w:p>
    <w:p w:rsidR="002E7F99" w:rsidRPr="002E7F99" w:rsidRDefault="002E7F99" w:rsidP="002E7F99">
      <w:pPr>
        <w:keepNext/>
        <w:keepLines/>
        <w:spacing w:before="200"/>
        <w:outlineLvl w:val="3"/>
        <w:rPr>
          <w:rFonts w:eastAsia="Times New Roman" w:cs="Times New Roman"/>
          <w:b/>
          <w:bCs/>
          <w:iCs/>
          <w:sz w:val="26"/>
        </w:rPr>
      </w:pPr>
      <w:r w:rsidRPr="002E7F99">
        <w:rPr>
          <w:rFonts w:eastAsia="Times New Roman" w:cs="Times New Roman"/>
          <w:b/>
          <w:bCs/>
          <w:iCs/>
          <w:sz w:val="26"/>
        </w:rPr>
        <w:t>Reefs Can Be Saved with Collaborative Government Effort</w:t>
      </w:r>
    </w:p>
    <w:p w:rsidR="002E7F99" w:rsidRPr="002E7F99" w:rsidRDefault="002E7F99" w:rsidP="002E7F99">
      <w:pPr>
        <w:rPr>
          <w:rFonts w:eastAsia="Calibri"/>
        </w:rPr>
      </w:pPr>
    </w:p>
    <w:p w:rsidR="002E7F99" w:rsidRPr="002E7F99" w:rsidRDefault="002E7F99" w:rsidP="002E7F99">
      <w:pPr>
        <w:rPr>
          <w:rFonts w:eastAsia="Calibri"/>
          <w:b/>
          <w:bCs/>
          <w:sz w:val="26"/>
        </w:rPr>
      </w:pPr>
      <w:r w:rsidRPr="002E7F99">
        <w:rPr>
          <w:rFonts w:eastAsia="Calibri"/>
          <w:b/>
          <w:bCs/>
          <w:sz w:val="26"/>
        </w:rPr>
        <w:t>Current Biology, Science Magazine, 2013</w:t>
      </w:r>
    </w:p>
    <w:p w:rsidR="002E7F99" w:rsidRPr="002E7F99" w:rsidRDefault="002E7F99" w:rsidP="002E7F99">
      <w:pPr>
        <w:rPr>
          <w:rFonts w:eastAsia="Calibri"/>
          <w:b/>
          <w:bCs/>
          <w:sz w:val="26"/>
        </w:rPr>
      </w:pPr>
      <w:r w:rsidRPr="002E7F99">
        <w:rPr>
          <w:rFonts w:eastAsia="Calibri"/>
          <w:b/>
          <w:bCs/>
          <w:sz w:val="26"/>
        </w:rPr>
        <w:t xml:space="preserve">(Current Biology, 6/10, Before It’s News, “Coral Reefs Still In Danger, But Not Doomed”, </w:t>
      </w:r>
      <w:hyperlink r:id="rId29" w:history="1">
        <w:r w:rsidRPr="002E7F99">
          <w:rPr>
            <w:rFonts w:eastAsia="Calibri"/>
            <w:b/>
            <w:bCs/>
            <w:sz w:val="26"/>
          </w:rPr>
          <w:t>http://beforeitsnews.com/science-and-technology/2013/05/coral-reefs-still-in-danger-but-not-doomed-2587896.html</w:t>
        </w:r>
      </w:hyperlink>
      <w:r w:rsidRPr="002E7F99">
        <w:rPr>
          <w:rFonts w:eastAsia="Calibri"/>
          <w:b/>
          <w:bCs/>
          <w:sz w:val="26"/>
        </w:rPr>
        <w:t xml:space="preserve">, </w:t>
      </w:r>
      <w:hyperlink r:id="rId30" w:history="1">
        <w:r w:rsidRPr="002E7F99">
          <w:rPr>
            <w:rFonts w:eastAsia="Calibri"/>
            <w:b/>
            <w:bCs/>
            <w:sz w:val="26"/>
          </w:rPr>
          <w:t>http://beforeitsnews.com/science-and-technology/2013/05/coral-reefs-still-in-danger-but-not-doomed-2587896.html</w:t>
        </w:r>
      </w:hyperlink>
      <w:r w:rsidRPr="002E7F99">
        <w:rPr>
          <w:rFonts w:eastAsia="Calibri"/>
          <w:b/>
          <w:bCs/>
          <w:sz w:val="26"/>
        </w:rPr>
        <w:t>, 7/9/2013, MK)</w:t>
      </w:r>
    </w:p>
    <w:p w:rsidR="002E7F99" w:rsidRPr="002E7F99" w:rsidRDefault="002E7F99" w:rsidP="002E7F99">
      <w:pPr>
        <w:rPr>
          <w:rFonts w:eastAsia="Calibri"/>
          <w:b/>
          <w:bCs/>
          <w:u w:val="single"/>
        </w:rPr>
      </w:pPr>
    </w:p>
    <w:p w:rsidR="005E178C" w:rsidRPr="005E178C" w:rsidRDefault="002E7F99" w:rsidP="005E178C">
      <w:pPr>
        <w:rPr>
          <w:rFonts w:eastAsia="Calibri"/>
          <w:sz w:val="12"/>
        </w:rPr>
      </w:pPr>
      <w:r w:rsidRPr="002E7F99">
        <w:rPr>
          <w:rFonts w:eastAsia="Calibri"/>
          <w:b/>
          <w:bCs/>
          <w:u w:val="single"/>
        </w:rPr>
        <w:t>Although scientists agree that coral reefs are in decline, a new study demonstrates that the collapse of such reefs can still be avoided with a combination of local and global action</w:t>
      </w:r>
      <w:proofErr w:type="gramStart"/>
      <w:r w:rsidRPr="002E7F99">
        <w:rPr>
          <w:rFonts w:eastAsia="Calibri"/>
          <w:b/>
          <w:bCs/>
          <w:u w:val="single"/>
        </w:rPr>
        <w:t>.¶</w:t>
      </w:r>
      <w:proofErr w:type="gramEnd"/>
      <w:r w:rsidRPr="002E7F99">
        <w:rPr>
          <w:rFonts w:eastAsia="Calibri"/>
          <w:b/>
          <w:bCs/>
          <w:u w:val="single"/>
        </w:rPr>
        <w:t xml:space="preserve"> “People benefit by reefs’ having a complex structure </w:t>
      </w:r>
      <w:r w:rsidRPr="002E7F99">
        <w:rPr>
          <w:rFonts w:eastAsia="Calibri"/>
        </w:rPr>
        <w:t>– a little like a Manhattan skyline, but underwater,” said Peter Mumby of The University of Queensland. “</w:t>
      </w:r>
      <w:r w:rsidRPr="002E7F99">
        <w:rPr>
          <w:rFonts w:eastAsia="Calibri"/>
          <w:b/>
          <w:bCs/>
          <w:u w:val="single"/>
        </w:rPr>
        <w:t>Structurally complex reefs provide nooks and crannies for thousands of species and provide the habitat needed to sustain productive reef fisheries. They’re also great fun to visit as a snorkeler or diver.</w:t>
      </w:r>
      <w:r w:rsidRPr="002E7F99">
        <w:rPr>
          <w:rFonts w:eastAsia="Calibri"/>
        </w:rPr>
        <w:t xml:space="preserve"> If we carry on the way we have been, the ability of reefs to provide benefits to people will seriously decline.”</w:t>
      </w:r>
      <w:r w:rsidRPr="002E7F99">
        <w:rPr>
          <w:rFonts w:eastAsia="Calibri"/>
          <w:sz w:val="12"/>
        </w:rPr>
        <w:t xml:space="preserve"> </w:t>
      </w:r>
      <w:r w:rsidRPr="002E7F99">
        <w:rPr>
          <w:rFonts w:eastAsia="Calibri"/>
        </w:rPr>
        <w:t>The researchers devoted two years to developing a computer model for predicting the reefs’ future. The model describes how reefs work, building on hundreds of studies conducted over the last four decades. Their reef model was combined with existing climate models to make predictions about the balance of forces that will allow reefs to continue growing their complex calcium carbonate structures, and the forces – such as hurricanes and erosion – that will shrink and damage them</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Mumby said that the ideal goal would be a carbonate budget that remains in the black for the next hundred years at least. The computer model shows that such a future is possible, but only with effective local protection and assertive action against greenhouse gases</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“Business as usual isn’t going to cut it,” he said. “</w:t>
      </w:r>
      <w:r w:rsidRPr="002E7F99">
        <w:rPr>
          <w:rFonts w:eastAsia="Calibri"/>
          <w:b/>
          <w:bCs/>
          <w:u w:val="single"/>
        </w:rPr>
        <w:t>The good news is that it does seem possible to maintain reefs – we just have to be serious about doing something. It also means that local reef management – efforts to curb pollution and overfishing – are absolutely justified. Some have claimed that the climate change problem is so great that local management is futile. We show that this viewpoint is wrongheaded</w:t>
      </w:r>
      <w:r w:rsidRPr="002E7F99">
        <w:rPr>
          <w:rFonts w:eastAsia="Calibri"/>
        </w:rPr>
        <w:t>.”</w:t>
      </w:r>
      <w:r w:rsidRPr="002E7F99">
        <w:rPr>
          <w:rFonts w:eastAsia="Calibri"/>
          <w:sz w:val="12"/>
        </w:rPr>
        <w:t xml:space="preserve">¶ </w:t>
      </w:r>
      <w:proofErr w:type="gramStart"/>
      <w:r w:rsidRPr="002E7F99">
        <w:rPr>
          <w:rFonts w:eastAsia="Calibri"/>
        </w:rPr>
        <w:t>The</w:t>
      </w:r>
      <w:proofErr w:type="gramEnd"/>
      <w:r w:rsidRPr="002E7F99">
        <w:rPr>
          <w:rFonts w:eastAsia="Calibri"/>
        </w:rPr>
        <w:t xml:space="preserve"> team also stresses the importance of preserving coral reef function – such as the provision of habitats for fish and the provision of natural breakwater systems to reduce the size of waves reaching the shore – in addition to reef diversity. Hundreds of millions of people depend directly on well-functioning reefs for their food, livelihoods and even building materials</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“If it becomes increasingly difficult for people in the tropics to make their living on coral reefs, then this may well increase poverty,” said Emma Kennedy, postgraduate researcher at the Marine Spatial Ecology Lab.</w:t>
      </w:r>
      <w:r w:rsidRPr="002E7F99">
        <w:rPr>
          <w:rFonts w:eastAsia="Calibri"/>
          <w:sz w:val="12"/>
        </w:rPr>
        <w:t xml:space="preserve">¶ </w:t>
      </w:r>
    </w:p>
    <w:p w:rsidR="002E7F99" w:rsidRPr="002E7F99" w:rsidRDefault="002E7F99" w:rsidP="002E7F99">
      <w:pPr>
        <w:keepNext/>
        <w:keepLines/>
        <w:spacing w:before="200"/>
        <w:outlineLvl w:val="3"/>
        <w:rPr>
          <w:rFonts w:eastAsia="Times New Roman" w:cs="Times New Roman"/>
          <w:b/>
          <w:bCs/>
          <w:iCs/>
          <w:sz w:val="26"/>
        </w:rPr>
      </w:pPr>
      <w:r w:rsidRPr="002E7F99">
        <w:rPr>
          <w:rFonts w:eastAsia="Times New Roman" w:cs="Times New Roman"/>
          <w:b/>
          <w:bCs/>
          <w:iCs/>
          <w:sz w:val="26"/>
        </w:rPr>
        <w:t>Long Time Frame for Coral Reef Extinction – We Can Reverse the Effects by Then</w:t>
      </w:r>
    </w:p>
    <w:p w:rsidR="002E7F99" w:rsidRPr="002E7F99" w:rsidRDefault="002E7F99" w:rsidP="002E7F99">
      <w:pPr>
        <w:rPr>
          <w:rFonts w:eastAsia="Calibri"/>
        </w:rPr>
      </w:pPr>
    </w:p>
    <w:p w:rsidR="002E7F99" w:rsidRPr="002E7F99" w:rsidRDefault="002E7F99" w:rsidP="002E7F99">
      <w:pPr>
        <w:rPr>
          <w:rFonts w:eastAsia="Calibri"/>
          <w:b/>
          <w:bCs/>
          <w:sz w:val="26"/>
        </w:rPr>
      </w:pPr>
      <w:r w:rsidRPr="002E7F99">
        <w:rPr>
          <w:rFonts w:eastAsia="Calibri"/>
          <w:b/>
          <w:bCs/>
          <w:sz w:val="26"/>
        </w:rPr>
        <w:t>Kintisch, Science Writer, 2012</w:t>
      </w:r>
    </w:p>
    <w:p w:rsidR="002E7F99" w:rsidRPr="002E7F99" w:rsidRDefault="002E7F99" w:rsidP="002E7F99">
      <w:pPr>
        <w:rPr>
          <w:rFonts w:eastAsia="Calibri"/>
          <w:b/>
          <w:bCs/>
          <w:sz w:val="26"/>
        </w:rPr>
      </w:pPr>
      <w:r w:rsidRPr="002E7F99">
        <w:rPr>
          <w:rFonts w:eastAsia="Calibri"/>
          <w:b/>
          <w:bCs/>
          <w:sz w:val="26"/>
        </w:rPr>
        <w:t xml:space="preserve">(Eli, 12/20, AAAS, “Coral Reefs Could Be Decimated by 2100”, </w:t>
      </w:r>
      <w:hyperlink r:id="rId31" w:history="1">
        <w:r w:rsidRPr="002E7F99">
          <w:rPr>
            <w:rFonts w:eastAsia="Calibri"/>
            <w:b/>
            <w:bCs/>
            <w:sz w:val="26"/>
          </w:rPr>
          <w:t>http://news.sciencemag.org/sciencenow/2012/12/coral-reefs-could-be-decimated-b.html</w:t>
        </w:r>
      </w:hyperlink>
      <w:r w:rsidRPr="002E7F99">
        <w:rPr>
          <w:rFonts w:eastAsia="Calibri"/>
          <w:b/>
          <w:bCs/>
          <w:sz w:val="26"/>
        </w:rPr>
        <w:t>, 7/9/2013, MK)</w:t>
      </w:r>
    </w:p>
    <w:p w:rsidR="002E7F99" w:rsidRPr="002E7F99" w:rsidRDefault="002E7F99" w:rsidP="002E7F99">
      <w:pPr>
        <w:rPr>
          <w:rFonts w:eastAsia="Calibri"/>
        </w:rPr>
      </w:pPr>
    </w:p>
    <w:p w:rsidR="002E7F99" w:rsidRPr="002E7F99" w:rsidRDefault="002E7F99" w:rsidP="002E7F99">
      <w:pPr>
        <w:rPr>
          <w:rFonts w:eastAsia="Calibri"/>
        </w:rPr>
      </w:pPr>
      <w:r w:rsidRPr="002E7F99">
        <w:rPr>
          <w:rFonts w:eastAsia="Calibri"/>
          <w:b/>
          <w:bCs/>
          <w:u w:val="single"/>
        </w:rPr>
        <w:t>Nearly every coral reef could be dying by 2100 if current carbon dioxide emission trends continue,</w:t>
      </w:r>
      <w:r w:rsidRPr="002E7F99">
        <w:rPr>
          <w:rFonts w:eastAsia="Calibri"/>
        </w:rPr>
        <w:t xml:space="preserve"> </w:t>
      </w:r>
      <w:r w:rsidRPr="002E7F99">
        <w:rPr>
          <w:rFonts w:eastAsia="Calibri"/>
          <w:b/>
          <w:bCs/>
          <w:u w:val="single"/>
        </w:rPr>
        <w:t>according to a new review of major climate models from around the world</w:t>
      </w:r>
      <w:r w:rsidRPr="002E7F99">
        <w:rPr>
          <w:rFonts w:eastAsia="Calibri"/>
        </w:rPr>
        <w:t xml:space="preserve">. </w:t>
      </w:r>
      <w:r w:rsidRPr="002E7F99">
        <w:rPr>
          <w:rFonts w:eastAsia="Calibri"/>
          <w:b/>
          <w:bCs/>
          <w:u w:val="single"/>
        </w:rPr>
        <w:t xml:space="preserve">The only way to maintain </w:t>
      </w:r>
      <w:r w:rsidRPr="002E7F99">
        <w:rPr>
          <w:rFonts w:eastAsia="Calibri"/>
          <w:b/>
          <w:bCs/>
          <w:u w:val="single"/>
        </w:rPr>
        <w:lastRenderedPageBreak/>
        <w:t>the current chemical environment in which reefs now live, the study suggests, would be to deeply cut emissions as soon as possible</w:t>
      </w:r>
      <w:r w:rsidRPr="002E7F99">
        <w:rPr>
          <w:rFonts w:eastAsia="Calibri"/>
        </w:rPr>
        <w:t>. It may even become necessary to actively remove carbon dioxide from the atmosphere, say with massive tree-planting efforts or machines</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The world's open-ocean reefs are already under attack by the combined stresses of acidifying and warming water, overfishing, and coastal pollution. Carbon emissions have already lowered the pH of the ocean a full 0.1 unit, which has harmed reefs and hindered bivalves' ability to grow. The historical record of previous mass extinctions suggests that acidified seas were accompanied by widespread die-offs but not total extinction</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b/>
          <w:bCs/>
          <w:u w:val="single"/>
        </w:rPr>
        <w:t>To study how the world's slowly souring seas would affect reefs in the future, scientists with the Carnegie Institution for Science in Palo Alto, California, analyzed the results of computer simulations performed by 13 teams around the world</w:t>
      </w:r>
      <w:r w:rsidRPr="002E7F99">
        <w:rPr>
          <w:rFonts w:eastAsia="Calibri"/>
        </w:rPr>
        <w:t>. The models include simulations of how ocean chemistry would interact with an atmosphere with higher carbon dioxide levels in the future. This so-called "active biogeochemistry" is a new feature that is mostly absent in the previous generation of global climate models</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Using the models' predictions for future physical traits such as pH and temperature in different sections of the ocean, the scientists were able to calculate a key chemical measurement that affects coral. Corals make their shells out of the dissolved carbonate mineral known as aragonite. But</w:t>
      </w:r>
      <w:r w:rsidRPr="002E7F99">
        <w:rPr>
          <w:rFonts w:eastAsia="Calibri"/>
          <w:b/>
          <w:bCs/>
          <w:u w:val="single"/>
        </w:rPr>
        <w:t xml:space="preserve"> as carbon dioxide pollution steadily acidifies the ocean, chemical reactions change the extent to which the carbonate is available in the water for coral.</w:t>
      </w:r>
      <w:r w:rsidRPr="002E7F99">
        <w:rPr>
          <w:rFonts w:eastAsia="Calibri"/>
        </w:rPr>
        <w:t xml:space="preserve"> That availability is known as its saturation, and is generally thought to be a number between 3 and 3.5</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No precise rule of thumb exists to link that figure and the health of reefs. But the Carnegie scientists say paleoclimate data suggests that the saturation level during preindustrial times—before carbon pollution began to accumulate in the sky and seas—was greater than 3.5.</w:t>
      </w:r>
      <w:r w:rsidRPr="002E7F99">
        <w:rPr>
          <w:rFonts w:eastAsia="Calibri"/>
          <w:sz w:val="12"/>
        </w:rPr>
        <w:t xml:space="preserve"> </w:t>
      </w:r>
      <w:r w:rsidRPr="002E7F99">
        <w:rPr>
          <w:rFonts w:eastAsia="Calibri"/>
        </w:rPr>
        <w:t>The models that the Carnegie scientists analyzed were prepared for the major global climate report coming out next year: the Intergovernmental Panel on Climate Change report. The team compared the results of those simulations to the location of 6000 reefs for which there is data, two-thirds of the world total. That allowed them to do what amounted to a chemical analysis of future reef habitats</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rPr>
        <w:t>In a talk reviewing the study at the fall meeting of the American Geophysical Union earlier this month, senior author and Carnegie geochemist Ken Caldeira showed how the amount of carbon emitted in the coming decades could have huge impacts on reefs' fates. In a low-emissions trajectory in which carbon pollution rates were slashed and carbon actively removed from the air by trees or machines, between 77% and 87% of reefs that they analyzed stay in the safe zone with the aragonite saturation above 3</w:t>
      </w:r>
      <w:proofErr w:type="gramStart"/>
      <w:r w:rsidRPr="002E7F99">
        <w:rPr>
          <w:rFonts w:eastAsia="Calibri"/>
        </w:rPr>
        <w:t>.</w:t>
      </w:r>
      <w:r w:rsidRPr="002E7F99">
        <w:rPr>
          <w:rFonts w:eastAsia="Calibri"/>
          <w:sz w:val="12"/>
        </w:rPr>
        <w:t>¶</w:t>
      </w:r>
      <w:proofErr w:type="gramEnd"/>
      <w:r w:rsidRPr="002E7F99">
        <w:rPr>
          <w:rFonts w:eastAsia="Calibri"/>
          <w:sz w:val="12"/>
        </w:rPr>
        <w:t xml:space="preserve"> </w:t>
      </w:r>
      <w:r w:rsidRPr="002E7F99">
        <w:rPr>
          <w:rFonts w:eastAsia="Calibri"/>
          <w:b/>
          <w:bCs/>
          <w:u w:val="single"/>
        </w:rPr>
        <w:t>"If we are on the</w:t>
      </w:r>
      <w:r w:rsidRPr="002E7F99">
        <w:rPr>
          <w:rFonts w:eastAsia="Calibri"/>
        </w:rPr>
        <w:t xml:space="preserve"> [business as usual] </w:t>
      </w:r>
      <w:r w:rsidRPr="002E7F99">
        <w:rPr>
          <w:rFonts w:eastAsia="Calibri"/>
          <w:b/>
          <w:bCs/>
          <w:u w:val="single"/>
        </w:rPr>
        <w:t>emissions trajectory, then the reefs are toast,</w:t>
      </w:r>
      <w:r w:rsidRPr="002E7F99">
        <w:rPr>
          <w:rFonts w:eastAsia="Calibri"/>
        </w:rPr>
        <w:t>" Caldeira says. In that case, all the reefs in the study were surrounded by water with Aragonite saturation below 3, dooming them. In that scenario, Caldeira says, "details about sensitivity of corals are just arguments about when they will die."</w:t>
      </w:r>
      <w:r w:rsidRPr="002E7F99">
        <w:rPr>
          <w:rFonts w:eastAsia="Calibri"/>
          <w:sz w:val="12"/>
        </w:rPr>
        <w:t xml:space="preserve">¶ </w:t>
      </w:r>
      <w:r w:rsidRPr="002E7F99">
        <w:rPr>
          <w:rFonts w:eastAsia="Calibri"/>
        </w:rPr>
        <w:t>"</w:t>
      </w:r>
      <w:r w:rsidRPr="002E7F99">
        <w:rPr>
          <w:rFonts w:eastAsia="Calibri"/>
          <w:b/>
          <w:bCs/>
          <w:u w:val="single"/>
        </w:rPr>
        <w:t>In the absence of deep reductions in CO2 emissions, we will go outside the bounds of the chemistry that surrounded all open ocean coral reefs before the industrial revolution</w:t>
      </w:r>
      <w:r w:rsidRPr="002E7F99">
        <w:rPr>
          <w:rFonts w:eastAsia="Calibri"/>
        </w:rPr>
        <w:t>," says Carnegie climate modeler Katharine Ricke, the first author on the new study.</w:t>
      </w:r>
    </w:p>
    <w:p w:rsidR="002E7F99" w:rsidRPr="002E7F99" w:rsidRDefault="002E7F99" w:rsidP="002E7F99">
      <w:pPr>
        <w:rPr>
          <w:rFonts w:eastAsia="Calibri"/>
        </w:rPr>
      </w:pPr>
    </w:p>
    <w:p w:rsidR="002E7F99" w:rsidRPr="002E7F99" w:rsidRDefault="002E7F99" w:rsidP="002E7F99"/>
    <w:p w:rsidR="00B82218" w:rsidRDefault="00E756BF" w:rsidP="00B82218">
      <w:pPr>
        <w:pStyle w:val="Heading2"/>
      </w:pPr>
      <w:r>
        <w:lastRenderedPageBreak/>
        <w:t>**</w:t>
      </w:r>
      <w:r w:rsidR="00B82218">
        <w:t>AT: Overfishing</w:t>
      </w:r>
    </w:p>
    <w:p w:rsidR="00B82218" w:rsidRPr="00B82218" w:rsidRDefault="0002730F" w:rsidP="00B82218">
      <w:pPr>
        <w:pStyle w:val="Heading3"/>
        <w:rPr>
          <w:rFonts w:eastAsia="Calibri"/>
        </w:rPr>
      </w:pPr>
      <w:r>
        <w:rPr>
          <w:rFonts w:eastAsia="Calibri"/>
        </w:rPr>
        <w:lastRenderedPageBreak/>
        <w:t>Overfishing—</w:t>
      </w:r>
      <w:r w:rsidR="00B82218">
        <w:rPr>
          <w:rFonts w:eastAsia="Calibri"/>
        </w:rPr>
        <w:t>Status Quo Solves</w:t>
      </w:r>
    </w:p>
    <w:p w:rsidR="00B82218" w:rsidRPr="00B82218" w:rsidRDefault="00B82218" w:rsidP="00B82218">
      <w:pPr>
        <w:keepNext/>
        <w:keepLines/>
        <w:spacing w:before="200"/>
        <w:outlineLvl w:val="3"/>
        <w:rPr>
          <w:rFonts w:eastAsia="Times New Roman" w:cs="Times New Roman"/>
          <w:b/>
          <w:bCs/>
          <w:iCs/>
          <w:sz w:val="26"/>
        </w:rPr>
      </w:pPr>
      <w:r w:rsidRPr="00B82218">
        <w:rPr>
          <w:rFonts w:eastAsia="Times New Roman" w:cs="Times New Roman"/>
          <w:b/>
          <w:bCs/>
          <w:iCs/>
          <w:sz w:val="26"/>
        </w:rPr>
        <w:t>International organizations are gaining lots of funding, and already have initiatives to solve overfishing</w:t>
      </w:r>
    </w:p>
    <w:p w:rsidR="00B82218" w:rsidRPr="00B82218" w:rsidRDefault="00B82218" w:rsidP="00B82218">
      <w:pPr>
        <w:rPr>
          <w:rFonts w:eastAsia="Calibri"/>
          <w:b/>
          <w:bCs/>
          <w:sz w:val="26"/>
        </w:rPr>
      </w:pPr>
      <w:r w:rsidRPr="00B82218">
        <w:rPr>
          <w:rFonts w:eastAsia="Calibri"/>
          <w:b/>
          <w:bCs/>
          <w:sz w:val="26"/>
        </w:rPr>
        <w:t>UCSB, 2012</w:t>
      </w:r>
    </w:p>
    <w:p w:rsidR="00B82218" w:rsidRPr="00B82218" w:rsidRDefault="00B82218" w:rsidP="00B82218">
      <w:pPr>
        <w:rPr>
          <w:rFonts w:eastAsia="Calibri"/>
          <w:sz w:val="16"/>
          <w:szCs w:val="16"/>
        </w:rPr>
      </w:pPr>
      <w:r w:rsidRPr="00B82218">
        <w:rPr>
          <w:rFonts w:eastAsia="Calibri"/>
          <w:sz w:val="16"/>
          <w:szCs w:val="16"/>
        </w:rPr>
        <w:t xml:space="preserve">(UCSB, “UC Santa Barbara-based Sustainable Ocean Solutions Aims to Aid Vulnerable Fisheries,” 6/28/2012, </w:t>
      </w:r>
      <w:hyperlink r:id="rId32" w:history="1">
        <w:r w:rsidRPr="00B82218">
          <w:rPr>
            <w:rFonts w:eastAsia="Calibri"/>
            <w:sz w:val="16"/>
            <w:szCs w:val="16"/>
          </w:rPr>
          <w:t>http://www.ia.ucsb.edu/pa/display.aspx?pkey=2768</w:t>
        </w:r>
      </w:hyperlink>
      <w:r w:rsidRPr="00B82218">
        <w:rPr>
          <w:rFonts w:eastAsia="Calibri"/>
          <w:sz w:val="16"/>
          <w:szCs w:val="16"/>
        </w:rPr>
        <w:t>, AFGA)</w:t>
      </w:r>
    </w:p>
    <w:p w:rsidR="00B82218" w:rsidRPr="00B82218" w:rsidRDefault="00B82218" w:rsidP="00B82218">
      <w:pPr>
        <w:shd w:val="clear" w:color="auto" w:fill="FFFFFF"/>
        <w:spacing w:before="100" w:beforeAutospacing="1" w:after="100" w:afterAutospacing="1"/>
        <w:rPr>
          <w:rFonts w:ascii="Arial" w:eastAsia="Times New Roman" w:hAnsi="Arial" w:cs="Arial"/>
          <w:color w:val="000000"/>
          <w:sz w:val="20"/>
          <w:szCs w:val="20"/>
        </w:rPr>
      </w:pPr>
      <w:r w:rsidRPr="00B82218">
        <w:rPr>
          <w:rFonts w:ascii="Arial" w:eastAsia="Times New Roman" w:hAnsi="Arial" w:cs="Arial"/>
          <w:color w:val="000000"/>
          <w:sz w:val="20"/>
          <w:szCs w:val="20"/>
          <w:shd w:val="clear" w:color="auto" w:fill="FFFFFF"/>
        </w:rPr>
        <w:t xml:space="preserve">(Santa Barbara, Calif.) –– </w:t>
      </w:r>
      <w:r w:rsidRPr="00B82218">
        <w:rPr>
          <w:rFonts w:eastAsia="Calibri"/>
          <w:b/>
          <w:bCs/>
          <w:u w:val="single"/>
        </w:rPr>
        <w:t xml:space="preserve">How will Cuba's increasing </w:t>
      </w:r>
      <w:proofErr w:type="gramStart"/>
      <w:r w:rsidRPr="00B82218">
        <w:rPr>
          <w:rFonts w:eastAsia="Calibri"/>
          <w:b/>
          <w:bCs/>
          <w:u w:val="single"/>
        </w:rPr>
        <w:t>prospects</w:t>
      </w:r>
      <w:proofErr w:type="gramEnd"/>
      <w:r w:rsidRPr="00B82218">
        <w:rPr>
          <w:rFonts w:eastAsia="Calibri"/>
          <w:b/>
          <w:bCs/>
          <w:u w:val="single"/>
        </w:rPr>
        <w:t xml:space="preserve"> for trade, and tourism, impact its ocean areas and the fish that populate them?</w:t>
      </w:r>
      <w:r w:rsidRPr="00B82218">
        <w:rPr>
          <w:rFonts w:ascii="Arial" w:eastAsia="Times New Roman" w:hAnsi="Arial" w:cs="Arial"/>
          <w:color w:val="000000"/>
          <w:sz w:val="20"/>
          <w:szCs w:val="20"/>
          <w:shd w:val="clear" w:color="auto" w:fill="FFFFFF"/>
        </w:rPr>
        <w:t xml:space="preserve"> Will its sea life suffer overexploitation in the name of commerce and recreation? Will its fishermen lose income, or jobs, as fish stocks deplete</w:t>
      </w:r>
      <w:proofErr w:type="gramStart"/>
      <w:r w:rsidRPr="00B82218">
        <w:rPr>
          <w:rFonts w:ascii="Arial" w:eastAsia="Times New Roman" w:hAnsi="Arial" w:cs="Arial"/>
          <w:color w:val="000000"/>
          <w:sz w:val="20"/>
          <w:szCs w:val="20"/>
          <w:shd w:val="clear" w:color="auto" w:fill="FFFFFF"/>
        </w:rPr>
        <w:t>?</w:t>
      </w:r>
      <w:r w:rsidRPr="00B82218">
        <w:rPr>
          <w:rFonts w:ascii="Times New Roman" w:eastAsia="Times New Roman" w:hAnsi="Times New Roman" w:cs="Times New Roman"/>
          <w:sz w:val="12"/>
          <w:szCs w:val="24"/>
        </w:rPr>
        <w:t>¶</w:t>
      </w:r>
      <w:proofErr w:type="gramEnd"/>
      <w:r w:rsidRPr="00B82218">
        <w:rPr>
          <w:rFonts w:ascii="Times New Roman" w:eastAsia="Times New Roman" w:hAnsi="Times New Roman" w:cs="Times New Roman"/>
          <w:sz w:val="12"/>
          <w:szCs w:val="24"/>
        </w:rPr>
        <w:t xml:space="preserve"> </w:t>
      </w:r>
      <w:r w:rsidRPr="00B82218">
        <w:rPr>
          <w:rFonts w:eastAsia="Calibri"/>
          <w:b/>
          <w:bCs/>
          <w:u w:val="single"/>
        </w:rPr>
        <w:t>A still-young project born at UC Santa Barbara is considering such questions, developing solutions to the problems facing fisheries and other ocean uses on Cuba and other countries around the world –– and teaching affected communities how to use them. A new grant is providing momentum toward that goal</w:t>
      </w:r>
      <w:proofErr w:type="gramStart"/>
      <w:r w:rsidRPr="00B82218">
        <w:rPr>
          <w:rFonts w:ascii="Arial" w:eastAsia="Times New Roman" w:hAnsi="Arial" w:cs="Arial"/>
          <w:color w:val="000000"/>
          <w:sz w:val="20"/>
          <w:szCs w:val="20"/>
        </w:rPr>
        <w:t>.</w:t>
      </w:r>
      <w:r w:rsidRPr="00B82218">
        <w:rPr>
          <w:rFonts w:ascii="Arial" w:eastAsia="Times New Roman" w:hAnsi="Arial" w:cs="Arial"/>
          <w:color w:val="000000"/>
          <w:sz w:val="12"/>
          <w:szCs w:val="20"/>
        </w:rPr>
        <w:t>¶</w:t>
      </w:r>
      <w:proofErr w:type="gramEnd"/>
      <w:r w:rsidRPr="00B82218">
        <w:rPr>
          <w:rFonts w:ascii="Arial" w:eastAsia="Times New Roman" w:hAnsi="Arial" w:cs="Arial"/>
          <w:color w:val="000000"/>
          <w:sz w:val="12"/>
          <w:szCs w:val="20"/>
        </w:rPr>
        <w:t xml:space="preserve"> </w:t>
      </w:r>
      <w:r w:rsidRPr="00B82218">
        <w:rPr>
          <w:rFonts w:eastAsia="Calibri"/>
          <w:b/>
          <w:bCs/>
          <w:u w:val="single"/>
        </w:rPr>
        <w:t>On the heels of a similar-sized grant a year ago, the Waitt Foundation has awarded $500,000 to an interdisciplinary partnership of two UCSB entities</w:t>
      </w:r>
      <w:r w:rsidRPr="00B82218">
        <w:rPr>
          <w:rFonts w:ascii="Arial" w:eastAsia="Times New Roman" w:hAnsi="Arial" w:cs="Arial"/>
          <w:color w:val="000000"/>
          <w:sz w:val="20"/>
          <w:szCs w:val="20"/>
        </w:rPr>
        <w:t xml:space="preserve"> –– the Bren School of Environmental Science &amp; Management and the Marine Science Institute (MSI) –– known as the Sustainable Fisheries Group (SFG). </w:t>
      </w:r>
      <w:r w:rsidRPr="00B82218">
        <w:rPr>
          <w:rFonts w:eastAsia="Calibri"/>
          <w:b/>
          <w:bCs/>
          <w:u w:val="single"/>
        </w:rPr>
        <w:t>The money is earmarked for an ongoing project, Sustainable Ocean Solutions (SOS), which first launched in 2011 with a $400,000 award</w:t>
      </w:r>
      <w:r w:rsidRPr="00B82218">
        <w:rPr>
          <w:rFonts w:ascii="Arial" w:eastAsia="Times New Roman" w:hAnsi="Arial" w:cs="Arial"/>
          <w:color w:val="000000"/>
          <w:sz w:val="20"/>
          <w:szCs w:val="20"/>
        </w:rPr>
        <w:t xml:space="preserve"> from the ocean-focused foundation established by Gateway Inc. founder Ted Waitt</w:t>
      </w:r>
      <w:proofErr w:type="gramStart"/>
      <w:r w:rsidRPr="00B82218">
        <w:rPr>
          <w:rFonts w:ascii="Arial" w:eastAsia="Times New Roman" w:hAnsi="Arial" w:cs="Arial"/>
          <w:color w:val="000000"/>
          <w:sz w:val="20"/>
          <w:szCs w:val="20"/>
        </w:rPr>
        <w:t>.</w:t>
      </w:r>
      <w:r w:rsidRPr="00B82218">
        <w:rPr>
          <w:rFonts w:ascii="Arial" w:eastAsia="Times New Roman" w:hAnsi="Arial" w:cs="Arial"/>
          <w:color w:val="000000"/>
          <w:sz w:val="12"/>
          <w:szCs w:val="20"/>
        </w:rPr>
        <w:t>¶</w:t>
      </w:r>
      <w:proofErr w:type="gramEnd"/>
      <w:r w:rsidRPr="00B82218">
        <w:rPr>
          <w:rFonts w:ascii="Arial" w:eastAsia="Times New Roman" w:hAnsi="Arial" w:cs="Arial"/>
          <w:color w:val="000000"/>
          <w:sz w:val="12"/>
          <w:szCs w:val="20"/>
        </w:rPr>
        <w:t xml:space="preserve"> </w:t>
      </w:r>
      <w:r w:rsidRPr="00B82218">
        <w:rPr>
          <w:rFonts w:ascii="Arial" w:eastAsia="Times New Roman" w:hAnsi="Arial" w:cs="Arial"/>
          <w:color w:val="000000"/>
          <w:sz w:val="20"/>
          <w:szCs w:val="20"/>
        </w:rPr>
        <w:t xml:space="preserve">"The Waitt Foundation is our core support –– our biggest, overarching support," said SFG research and program manager Sarah Lester, a project scientist at MSI and Bren. </w:t>
      </w:r>
      <w:r w:rsidRPr="00B82218">
        <w:rPr>
          <w:rFonts w:eastAsia="Calibri"/>
          <w:b/>
          <w:bCs/>
          <w:u w:val="single"/>
        </w:rPr>
        <w:t>"Their funding allows us to tie together all the pieces of what we do, which is so crucial."</w:t>
      </w:r>
      <w:r w:rsidRPr="00B82218">
        <w:rPr>
          <w:rFonts w:eastAsia="Calibri"/>
          <w:b/>
          <w:bCs/>
          <w:sz w:val="12"/>
          <w:u w:val="single"/>
        </w:rPr>
        <w:t xml:space="preserve">¶ </w:t>
      </w:r>
      <w:r w:rsidRPr="00B82218">
        <w:rPr>
          <w:rFonts w:eastAsia="Calibri"/>
          <w:b/>
          <w:bCs/>
          <w:u w:val="single"/>
        </w:rPr>
        <w:t>With ongoing initiatives in</w:t>
      </w:r>
      <w:r w:rsidRPr="00B82218">
        <w:rPr>
          <w:rFonts w:ascii="Arial" w:eastAsia="Times New Roman" w:hAnsi="Arial" w:cs="Arial"/>
          <w:color w:val="000000"/>
          <w:sz w:val="20"/>
          <w:szCs w:val="20"/>
        </w:rPr>
        <w:t xml:space="preserve"> the Galapagos Islands, </w:t>
      </w:r>
      <w:r w:rsidRPr="00B82218">
        <w:rPr>
          <w:rFonts w:eastAsia="Calibri"/>
          <w:b/>
          <w:bCs/>
          <w:u w:val="single"/>
        </w:rPr>
        <w:t>Cuba,</w:t>
      </w:r>
      <w:r w:rsidRPr="00B82218">
        <w:rPr>
          <w:rFonts w:ascii="Arial" w:eastAsia="Times New Roman" w:hAnsi="Arial" w:cs="Arial"/>
          <w:color w:val="000000"/>
          <w:sz w:val="20"/>
          <w:szCs w:val="20"/>
        </w:rPr>
        <w:t xml:space="preserve"> Bermuda, Indonesia, and California, among other locations, </w:t>
      </w:r>
      <w:r w:rsidRPr="00B82218">
        <w:rPr>
          <w:rFonts w:eastAsia="Calibri"/>
          <w:b/>
          <w:bCs/>
          <w:u w:val="single"/>
        </w:rPr>
        <w:t>SOS is employing ocean management, conservation, and sustainability practices, in unison, to protect –– even bolster –– the health of such vulnerable low-volume fisheries worldwide</w:t>
      </w:r>
      <w:proofErr w:type="gramStart"/>
      <w:r w:rsidRPr="00B82218">
        <w:rPr>
          <w:rFonts w:ascii="Arial" w:eastAsia="Times New Roman" w:hAnsi="Arial" w:cs="Arial"/>
          <w:color w:val="000000"/>
          <w:sz w:val="20"/>
          <w:szCs w:val="20"/>
        </w:rPr>
        <w:t>.</w:t>
      </w:r>
      <w:r w:rsidRPr="00B82218">
        <w:rPr>
          <w:rFonts w:ascii="Arial" w:eastAsia="Times New Roman" w:hAnsi="Arial" w:cs="Arial"/>
          <w:color w:val="000000"/>
          <w:sz w:val="12"/>
          <w:szCs w:val="20"/>
        </w:rPr>
        <w:t>¶</w:t>
      </w:r>
      <w:proofErr w:type="gramEnd"/>
      <w:r w:rsidRPr="00B82218">
        <w:rPr>
          <w:rFonts w:ascii="Arial" w:eastAsia="Times New Roman" w:hAnsi="Arial" w:cs="Arial"/>
          <w:color w:val="000000"/>
          <w:sz w:val="12"/>
          <w:szCs w:val="20"/>
        </w:rPr>
        <w:t xml:space="preserve"> </w:t>
      </w:r>
      <w:r w:rsidRPr="00B82218">
        <w:rPr>
          <w:rFonts w:eastAsia="Calibri"/>
          <w:b/>
          <w:bCs/>
          <w:u w:val="single"/>
        </w:rPr>
        <w:t>An interdisciplinary consortium of scientists, ecologists, and economists, the group is also teaming with governments, non-governmental organizations (NGO's), conservationists, and stakeholders including fishermen's unions. Together they are blending academic research and development with real-time projects on the water to design –– and implement –– such solutions as fisheries rights, also known as catch shares; marine-protected areas and spatial management, or zoning; as well as seafood sustainability ratings and other supply-chain initiatives</w:t>
      </w:r>
      <w:proofErr w:type="gramStart"/>
      <w:r w:rsidRPr="00B82218">
        <w:rPr>
          <w:rFonts w:eastAsia="Calibri"/>
          <w:b/>
          <w:bCs/>
          <w:u w:val="single"/>
        </w:rPr>
        <w:t>.</w:t>
      </w:r>
      <w:r w:rsidRPr="00B82218">
        <w:rPr>
          <w:rFonts w:eastAsia="Calibri"/>
          <w:b/>
          <w:bCs/>
          <w:sz w:val="12"/>
          <w:u w:val="single"/>
        </w:rPr>
        <w:t>¶</w:t>
      </w:r>
      <w:proofErr w:type="gramEnd"/>
      <w:r w:rsidRPr="00B82218">
        <w:rPr>
          <w:rFonts w:eastAsia="Calibri"/>
          <w:b/>
          <w:bCs/>
          <w:sz w:val="12"/>
          <w:u w:val="single"/>
        </w:rPr>
        <w:t xml:space="preserve"> </w:t>
      </w:r>
      <w:r w:rsidRPr="00B82218">
        <w:rPr>
          <w:rFonts w:eastAsia="Calibri"/>
          <w:b/>
          <w:bCs/>
          <w:u w:val="single"/>
        </w:rPr>
        <w:t>"Any one of those things might have some positive effect, though small, but by combining them we can enhance the sustainability, we argue, of essentially any fishery in the world</w:t>
      </w:r>
      <w:r w:rsidRPr="00B82218">
        <w:rPr>
          <w:rFonts w:ascii="Arial" w:eastAsia="Times New Roman" w:hAnsi="Arial" w:cs="Arial"/>
          <w:color w:val="000000"/>
          <w:sz w:val="20"/>
          <w:szCs w:val="20"/>
        </w:rPr>
        <w:t>," said principal investigator Christopher Costello, a professor of environmental and resource economics at the Bren School, who credits a conversation with Waitt himself for the conception of SOS. "The Waitt Foundation is incredibly supportive of that approach. Ted Waitt is actively involved, and really engaged with the work. He is a tremendous champion of the oceans and has been an outstanding partner."</w:t>
      </w:r>
      <w:r w:rsidRPr="00B82218">
        <w:rPr>
          <w:rFonts w:ascii="Arial" w:eastAsia="Times New Roman" w:hAnsi="Arial" w:cs="Arial"/>
          <w:color w:val="000000"/>
          <w:sz w:val="12"/>
          <w:szCs w:val="20"/>
        </w:rPr>
        <w:t xml:space="preserve">¶ </w:t>
      </w:r>
      <w:r w:rsidRPr="00B82218">
        <w:rPr>
          <w:rFonts w:ascii="Arial" w:eastAsia="Times New Roman" w:hAnsi="Arial" w:cs="Arial"/>
          <w:color w:val="000000"/>
          <w:sz w:val="20"/>
          <w:szCs w:val="20"/>
        </w:rPr>
        <w:t xml:space="preserve">On the Galapagos Islands, </w:t>
      </w:r>
      <w:r w:rsidRPr="00B82218">
        <w:rPr>
          <w:rFonts w:eastAsia="Calibri"/>
          <w:b/>
          <w:bCs/>
          <w:u w:val="single"/>
        </w:rPr>
        <w:t>SOS is cooperating with local officials to assess their lobster and sea cucumber fisheries, and to design a spatial management program, including a marine-protected area, that promotes conservation without downgrading the economic viability of the region's valuable tourism industry. Zoning is also central to their efforts on</w:t>
      </w:r>
      <w:r w:rsidRPr="00B82218">
        <w:rPr>
          <w:rFonts w:ascii="Arial" w:eastAsia="Times New Roman" w:hAnsi="Arial" w:cs="Arial"/>
          <w:color w:val="000000"/>
          <w:sz w:val="20"/>
          <w:szCs w:val="20"/>
        </w:rPr>
        <w:t xml:space="preserve"> Bermuda and </w:t>
      </w:r>
      <w:r w:rsidRPr="00B82218">
        <w:rPr>
          <w:rFonts w:eastAsia="Calibri"/>
          <w:b/>
          <w:bCs/>
          <w:u w:val="single"/>
        </w:rPr>
        <w:t>Cuba</w:t>
      </w:r>
      <w:r w:rsidRPr="00B82218">
        <w:rPr>
          <w:rFonts w:ascii="Arial" w:eastAsia="Times New Roman" w:hAnsi="Arial" w:cs="Arial"/>
          <w:color w:val="000000"/>
          <w:sz w:val="20"/>
          <w:szCs w:val="20"/>
        </w:rPr>
        <w:t>. As the latter nation slowly opens up to trade and begins to see an influx of tourism, the potential degradation of its marine resources is of "serious concern," according to Costello</w:t>
      </w:r>
      <w:proofErr w:type="gramStart"/>
      <w:r w:rsidRPr="00B82218">
        <w:rPr>
          <w:rFonts w:ascii="Arial" w:eastAsia="Times New Roman" w:hAnsi="Arial" w:cs="Arial"/>
          <w:color w:val="000000"/>
          <w:sz w:val="20"/>
          <w:szCs w:val="20"/>
        </w:rPr>
        <w:t>.</w:t>
      </w:r>
      <w:r w:rsidRPr="00B82218">
        <w:rPr>
          <w:rFonts w:ascii="Arial" w:eastAsia="Times New Roman" w:hAnsi="Arial" w:cs="Arial"/>
          <w:color w:val="000000"/>
          <w:sz w:val="12"/>
          <w:szCs w:val="20"/>
        </w:rPr>
        <w:t>¶</w:t>
      </w:r>
      <w:proofErr w:type="gramEnd"/>
      <w:r w:rsidRPr="00B82218">
        <w:rPr>
          <w:rFonts w:ascii="Arial" w:eastAsia="Times New Roman" w:hAnsi="Arial" w:cs="Arial"/>
          <w:color w:val="000000"/>
          <w:sz w:val="12"/>
          <w:szCs w:val="20"/>
        </w:rPr>
        <w:t xml:space="preserve"> </w:t>
      </w:r>
      <w:r w:rsidRPr="00B82218">
        <w:rPr>
          <w:rFonts w:ascii="Arial" w:eastAsia="Times New Roman" w:hAnsi="Arial" w:cs="Arial"/>
          <w:color w:val="000000"/>
          <w:sz w:val="20"/>
          <w:szCs w:val="20"/>
        </w:rPr>
        <w:t>"There are two big dangers here," he said. "From a conservation perspective, the whole ecosystem in some cases relies on a species that is being overexploited. Then there are the people that catch the fish. In many places we work, communities have relied on fishing for thousands of years, but if it's overexploited and there are no fish to catch, there are serious implications for local food security, and for livelihoods."</w:t>
      </w:r>
      <w:r w:rsidRPr="00B82218">
        <w:rPr>
          <w:rFonts w:ascii="Arial" w:eastAsia="Times New Roman" w:hAnsi="Arial" w:cs="Arial"/>
          <w:color w:val="000000"/>
          <w:sz w:val="12"/>
          <w:szCs w:val="20"/>
        </w:rPr>
        <w:t xml:space="preserve">¶ </w:t>
      </w:r>
      <w:r w:rsidRPr="00B82218">
        <w:rPr>
          <w:rFonts w:ascii="Arial" w:eastAsia="Times New Roman" w:hAnsi="Arial" w:cs="Arial"/>
          <w:color w:val="000000"/>
          <w:sz w:val="20"/>
          <w:szCs w:val="20"/>
        </w:rPr>
        <w:t>"We're at an important juncture," Lester concurred. "</w:t>
      </w:r>
      <w:r w:rsidRPr="00B82218">
        <w:rPr>
          <w:rFonts w:eastAsia="Calibri"/>
          <w:b/>
          <w:bCs/>
          <w:u w:val="single"/>
        </w:rPr>
        <w:t xml:space="preserve">Some of these problems are getting worse, but we are actively developing novel </w:t>
      </w:r>
      <w:r w:rsidRPr="00B82218">
        <w:rPr>
          <w:rFonts w:eastAsia="Calibri"/>
          <w:b/>
          <w:bCs/>
          <w:u w:val="single"/>
        </w:rPr>
        <w:lastRenderedPageBreak/>
        <w:t>tools to help solve them</w:t>
      </w:r>
      <w:r w:rsidRPr="00B82218">
        <w:rPr>
          <w:rFonts w:ascii="Arial" w:eastAsia="Times New Roman" w:hAnsi="Arial" w:cs="Arial"/>
          <w:color w:val="000000"/>
          <w:sz w:val="20"/>
          <w:szCs w:val="20"/>
        </w:rPr>
        <w:t xml:space="preserve">. The work that we're doing suggests that a lot of fisheries are in trouble, but </w:t>
      </w:r>
      <w:r w:rsidRPr="00B82218">
        <w:rPr>
          <w:rFonts w:eastAsia="Calibri"/>
          <w:b/>
          <w:bCs/>
          <w:u w:val="single"/>
        </w:rPr>
        <w:t>we have a good sense of things that need to be done to fix those problems. We are cautiously optimistic</w:t>
      </w:r>
      <w:r w:rsidRPr="00B82218">
        <w:rPr>
          <w:rFonts w:ascii="Arial" w:eastAsia="Times New Roman" w:hAnsi="Arial" w:cs="Arial"/>
          <w:color w:val="000000"/>
          <w:sz w:val="20"/>
          <w:szCs w:val="20"/>
        </w:rPr>
        <w:t>."</w:t>
      </w:r>
    </w:p>
    <w:p w:rsidR="00B82218" w:rsidRDefault="00E756BF" w:rsidP="0002730F">
      <w:pPr>
        <w:pStyle w:val="Heading2"/>
      </w:pPr>
      <w:r>
        <w:lastRenderedPageBreak/>
        <w:t>**</w:t>
      </w:r>
      <w:r w:rsidR="0002730F">
        <w:t xml:space="preserve">AT: Oil Shocks </w:t>
      </w:r>
    </w:p>
    <w:p w:rsidR="0002730F" w:rsidRDefault="0002730F" w:rsidP="0002730F">
      <w:pPr>
        <w:pStyle w:val="Heading3"/>
        <w:rPr>
          <w:rFonts w:eastAsia="Times New Roman"/>
        </w:rPr>
      </w:pPr>
      <w:r>
        <w:rPr>
          <w:rFonts w:eastAsia="Times New Roman"/>
        </w:rPr>
        <w:lastRenderedPageBreak/>
        <w:t xml:space="preserve">Oil Shocks—No Impact </w:t>
      </w:r>
    </w:p>
    <w:p w:rsidR="0002730F" w:rsidRPr="0002730F" w:rsidRDefault="0002730F" w:rsidP="0002730F">
      <w:pPr>
        <w:keepNext/>
        <w:keepLines/>
        <w:spacing w:before="200"/>
        <w:outlineLvl w:val="3"/>
        <w:rPr>
          <w:rFonts w:eastAsia="Times New Roman" w:cs="Times New Roman"/>
          <w:b/>
          <w:bCs/>
          <w:iCs/>
          <w:sz w:val="26"/>
        </w:rPr>
      </w:pPr>
      <w:r w:rsidRPr="0002730F">
        <w:rPr>
          <w:rFonts w:eastAsia="Times New Roman" w:cs="Times New Roman"/>
          <w:b/>
          <w:bCs/>
          <w:iCs/>
          <w:sz w:val="26"/>
        </w:rPr>
        <w:t>Oil Shocks Globally Good For Economy</w:t>
      </w:r>
    </w:p>
    <w:p w:rsidR="0002730F" w:rsidRPr="0002730F" w:rsidRDefault="0002730F" w:rsidP="0002730F">
      <w:pPr>
        <w:rPr>
          <w:rFonts w:eastAsia="Calibri"/>
        </w:rPr>
      </w:pPr>
    </w:p>
    <w:p w:rsidR="0002730F" w:rsidRPr="0002730F" w:rsidRDefault="0002730F" w:rsidP="0002730F">
      <w:pPr>
        <w:rPr>
          <w:rFonts w:eastAsia="Calibri"/>
          <w:b/>
          <w:bCs/>
          <w:sz w:val="26"/>
        </w:rPr>
      </w:pPr>
      <w:r w:rsidRPr="0002730F">
        <w:rPr>
          <w:rFonts w:eastAsia="Calibri"/>
          <w:b/>
          <w:bCs/>
          <w:sz w:val="26"/>
        </w:rPr>
        <w:t>Pielke, Professor of Environmental Science, 2011</w:t>
      </w:r>
    </w:p>
    <w:p w:rsidR="0002730F" w:rsidRPr="0002730F" w:rsidRDefault="0002730F" w:rsidP="0002730F">
      <w:pPr>
        <w:rPr>
          <w:rFonts w:eastAsia="Calibri"/>
          <w:b/>
          <w:bCs/>
          <w:sz w:val="26"/>
        </w:rPr>
      </w:pPr>
      <w:r w:rsidRPr="0002730F">
        <w:rPr>
          <w:rFonts w:eastAsia="Calibri"/>
          <w:b/>
          <w:bCs/>
          <w:sz w:val="26"/>
        </w:rPr>
        <w:t xml:space="preserve">(Roger Jr., 8/31, Blogspot, “Oil Shocks and Good Times for the Global Economy”, </w:t>
      </w:r>
      <w:hyperlink r:id="rId33" w:history="1">
        <w:r w:rsidRPr="0002730F">
          <w:rPr>
            <w:rFonts w:eastAsia="Calibri"/>
            <w:b/>
            <w:bCs/>
            <w:sz w:val="26"/>
          </w:rPr>
          <w:t>http://rogerpielkejr.blogspot.com/2011/08/oil-shocks-and-good-times-for-global.html</w:t>
        </w:r>
      </w:hyperlink>
      <w:r w:rsidRPr="0002730F">
        <w:rPr>
          <w:rFonts w:eastAsia="Calibri"/>
          <w:b/>
          <w:bCs/>
          <w:sz w:val="26"/>
        </w:rPr>
        <w:t>, 7/6/13, MK)</w:t>
      </w:r>
    </w:p>
    <w:p w:rsidR="0002730F" w:rsidRPr="0002730F" w:rsidRDefault="0002730F" w:rsidP="0002730F">
      <w:pPr>
        <w:rPr>
          <w:rFonts w:eastAsia="Calibri"/>
          <w:b/>
          <w:bCs/>
          <w:u w:val="single"/>
        </w:rPr>
      </w:pPr>
    </w:p>
    <w:p w:rsidR="0002730F" w:rsidRPr="0002730F" w:rsidRDefault="0002730F" w:rsidP="0002730F">
      <w:pPr>
        <w:rPr>
          <w:rFonts w:eastAsia="Calibri"/>
          <w:b/>
          <w:bCs/>
          <w:u w:val="single"/>
        </w:rPr>
      </w:pPr>
      <w:r w:rsidRPr="0002730F">
        <w:rPr>
          <w:rFonts w:eastAsia="Calibri"/>
          <w:b/>
          <w:bCs/>
          <w:u w:val="single"/>
        </w:rPr>
        <w:t>Conventional wisdom has it that oil shocks are bad for oil-importing countries.</w:t>
      </w:r>
      <w:r w:rsidRPr="0002730F">
        <w:rPr>
          <w:rFonts w:eastAsia="Calibri"/>
        </w:rPr>
        <w:t xml:space="preserve"> This is grounded in the experience of slumps in many advanced economies during the 1970s. It is also consistent with the large body of research on the impact of higher oil prices on the U.S. economy, although the magnitude and channels of the effect are still being debated. In this paper, we offer a global perspective on the macroeconomic impact of oil prices. In doing so, we are filling a void of research on the effects of oil prices on developing economies</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rPr>
        <w:t xml:space="preserve">Our </w:t>
      </w:r>
      <w:r w:rsidRPr="0002730F">
        <w:rPr>
          <w:rFonts w:eastAsia="Calibri"/>
          <w:b/>
          <w:bCs/>
          <w:u w:val="single"/>
        </w:rPr>
        <w:t>findings indicate that oil prices tend to be surprisingly closely associated with good times for the global economy.</w:t>
      </w:r>
      <w:r w:rsidRPr="0002730F">
        <w:rPr>
          <w:rFonts w:eastAsia="Calibri"/>
        </w:rPr>
        <w:t xml:space="preserve"> Indeed, we find that the United States has been somewhat of an outlier in the way that it has been negatively affected by oil price increases. </w:t>
      </w:r>
      <w:r w:rsidRPr="0002730F">
        <w:rPr>
          <w:rFonts w:eastAsia="Calibri"/>
          <w:b/>
          <w:bCs/>
          <w:u w:val="single"/>
        </w:rPr>
        <w:t>Across the world, oil price shock episodes have generally not been associated with a contemporaneous decline in output but, rather, with increases in both imports and exports.</w:t>
      </w:r>
      <w:r w:rsidRPr="0002730F">
        <w:rPr>
          <w:rFonts w:eastAsia="Calibri"/>
        </w:rPr>
        <w:t xml:space="preserve"> There is evidence of lagged negative effects on output, particularly for OECD economies, but the magnitude has typically been small.</w:t>
      </w:r>
      <w:r w:rsidRPr="0002730F">
        <w:rPr>
          <w:rFonts w:eastAsia="Calibri"/>
          <w:sz w:val="12"/>
        </w:rPr>
        <w:t xml:space="preserve"> </w:t>
      </w:r>
      <w:r w:rsidRPr="0002730F">
        <w:rPr>
          <w:rFonts w:eastAsia="Calibri"/>
        </w:rPr>
        <w:t>Controlling for global economic conditions, and thus abstracting from our finding that oil price</w:t>
      </w:r>
      <w:r w:rsidRPr="0002730F">
        <w:rPr>
          <w:rFonts w:eastAsia="Calibri"/>
          <w:sz w:val="12"/>
        </w:rPr>
        <w:t xml:space="preserve">¶ </w:t>
      </w:r>
      <w:r w:rsidRPr="0002730F">
        <w:rPr>
          <w:rFonts w:eastAsia="Calibri"/>
        </w:rPr>
        <w:t>increases generally appear to be demand-driven, makes the impact of higher oil prices stand out more clearly. For a given level of world GDP, we do find that oil prices have a negative effect on oil-importing countries and also that cross-country differences in the magnitude of the impact depend to a large extent on the relative magnitude of oil imports. The effect is still not particularly large, however, with our estimates suggesting that a 25 percent increase in oil prices will cause a loss of real GDP in oil-importing countries of less than half of one percent, spread over 2–3 years. One likely explanation for this relatively modest impact is that part of the greater revenue accruing to oil exporters will be recycled in the form of imports or other international flows, thus contributing to keep up demand in oil-importing economies. We provide a model illustrating this effect and find supporting empirical evidence</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rPr>
        <w:t>The finding that the negative impact of higher oil prices has generally been quite small does not mean that the effect can be ignored. Some countries have clearly been negatively affected by high oil prices. Moreover, our results do not rule out more adverse effects from a future shock that is driven largely by lower oil supply than the more demand-driven increases in oil prices that have been the norm in the last two decades. In terms of policy lessons, our findings suggest that efforts to reduce dependence on oil could help reduce the exposure to oil price shocks and hence costs associated with macroeconomic volatility.13</w:t>
      </w:r>
      <w:r w:rsidRPr="0002730F">
        <w:rPr>
          <w:rFonts w:eastAsia="Calibri"/>
          <w:b/>
          <w:bCs/>
          <w:u w:val="single"/>
        </w:rPr>
        <w:t xml:space="preserve"> At the same time, given a certain level of oil imports, developing economic linkages to oil exporters could also work as a natural shock absorber.</w:t>
      </w:r>
    </w:p>
    <w:p w:rsidR="0002730F" w:rsidRPr="0002730F" w:rsidRDefault="0002730F" w:rsidP="0002730F">
      <w:pPr>
        <w:rPr>
          <w:rFonts w:eastAsia="Calibri"/>
          <w:b/>
          <w:bCs/>
          <w:u w:val="single"/>
        </w:rPr>
      </w:pPr>
    </w:p>
    <w:p w:rsidR="0002730F" w:rsidRPr="0002730F" w:rsidRDefault="0002730F" w:rsidP="0002730F">
      <w:pPr>
        <w:keepNext/>
        <w:keepLines/>
        <w:spacing w:before="200"/>
        <w:outlineLvl w:val="3"/>
        <w:rPr>
          <w:rFonts w:eastAsia="Times New Roman" w:cs="Times New Roman"/>
          <w:iCs/>
          <w:sz w:val="26"/>
        </w:rPr>
      </w:pPr>
      <w:r w:rsidRPr="0002730F">
        <w:rPr>
          <w:rFonts w:eastAsia="Times New Roman" w:cs="Times New Roman"/>
          <w:b/>
          <w:bCs/>
          <w:iCs/>
          <w:sz w:val="26"/>
        </w:rPr>
        <w:t xml:space="preserve">Oil Shocks Are Simple Supply and Demand – Come from Good Economy </w:t>
      </w:r>
    </w:p>
    <w:p w:rsidR="0002730F" w:rsidRPr="0002730F" w:rsidRDefault="0002730F" w:rsidP="0002730F">
      <w:pPr>
        <w:rPr>
          <w:rFonts w:eastAsia="Calibri"/>
        </w:rPr>
      </w:pPr>
    </w:p>
    <w:p w:rsidR="0002730F" w:rsidRPr="0002730F" w:rsidRDefault="0002730F" w:rsidP="0002730F">
      <w:pPr>
        <w:rPr>
          <w:rFonts w:eastAsia="Calibri"/>
          <w:b/>
          <w:bCs/>
          <w:sz w:val="26"/>
        </w:rPr>
      </w:pPr>
      <w:r w:rsidRPr="0002730F">
        <w:rPr>
          <w:rFonts w:eastAsia="Calibri"/>
          <w:b/>
          <w:bCs/>
          <w:sz w:val="26"/>
        </w:rPr>
        <w:t>Li, Associate Prof. of Economics, 2012</w:t>
      </w:r>
    </w:p>
    <w:p w:rsidR="0002730F" w:rsidRPr="0002730F" w:rsidRDefault="0002730F" w:rsidP="0002730F">
      <w:pPr>
        <w:rPr>
          <w:rFonts w:eastAsia="Calibri"/>
          <w:b/>
          <w:bCs/>
          <w:sz w:val="26"/>
        </w:rPr>
      </w:pPr>
      <w:r w:rsidRPr="0002730F">
        <w:rPr>
          <w:rFonts w:eastAsia="Calibri"/>
          <w:b/>
          <w:bCs/>
          <w:sz w:val="26"/>
        </w:rPr>
        <w:t>(Mingqi, 3/14, The Oil Drum, “Has the Global Economy Become Less Vulnerable to Oil Price Shocks?</w:t>
      </w:r>
      <w:proofErr w:type="gramStart"/>
      <w:r w:rsidRPr="0002730F">
        <w:rPr>
          <w:rFonts w:eastAsia="Calibri"/>
          <w:b/>
          <w:bCs/>
          <w:sz w:val="26"/>
        </w:rPr>
        <w:t>”,</w:t>
      </w:r>
      <w:proofErr w:type="gramEnd"/>
      <w:r w:rsidRPr="0002730F">
        <w:rPr>
          <w:rFonts w:eastAsia="Calibri"/>
          <w:b/>
          <w:bCs/>
          <w:sz w:val="26"/>
        </w:rPr>
        <w:t xml:space="preserve"> </w:t>
      </w:r>
      <w:hyperlink r:id="rId34" w:history="1">
        <w:r w:rsidRPr="0002730F">
          <w:rPr>
            <w:rFonts w:eastAsia="Calibri"/>
            <w:b/>
            <w:bCs/>
            <w:sz w:val="26"/>
          </w:rPr>
          <w:t>http://www.theoildrum.com/node/9008</w:t>
        </w:r>
      </w:hyperlink>
      <w:r w:rsidRPr="0002730F">
        <w:rPr>
          <w:rFonts w:eastAsia="Calibri"/>
          <w:b/>
          <w:bCs/>
          <w:sz w:val="26"/>
        </w:rPr>
        <w:t>, 7/7/13, MK)</w:t>
      </w:r>
    </w:p>
    <w:p w:rsidR="0002730F" w:rsidRPr="0002730F" w:rsidRDefault="0002730F" w:rsidP="0002730F">
      <w:pPr>
        <w:rPr>
          <w:rFonts w:eastAsia="Calibri"/>
        </w:rPr>
      </w:pPr>
    </w:p>
    <w:p w:rsidR="0002730F" w:rsidRPr="0002730F" w:rsidRDefault="0002730F" w:rsidP="0002730F">
      <w:pPr>
        <w:rPr>
          <w:rFonts w:eastAsia="Calibri"/>
          <w:sz w:val="12"/>
        </w:rPr>
      </w:pPr>
      <w:r w:rsidRPr="0002730F">
        <w:rPr>
          <w:rFonts w:eastAsia="Calibri"/>
        </w:rPr>
        <w:t xml:space="preserve">As oil prices approach historical record levels, the debate on how important the impact of oil price changes is on the global economy has been resumed. Most recently, </w:t>
      </w:r>
      <w:r w:rsidRPr="0002730F">
        <w:rPr>
          <w:rFonts w:eastAsia="Calibri"/>
          <w:b/>
          <w:bCs/>
          <w:u w:val="single"/>
        </w:rPr>
        <w:t>a paper by</w:t>
      </w:r>
      <w:r w:rsidRPr="0002730F">
        <w:rPr>
          <w:rFonts w:eastAsia="Calibri"/>
        </w:rPr>
        <w:t xml:space="preserve"> Tobias Rasmussen and Agustin Roitman</w:t>
      </w:r>
      <w:r w:rsidRPr="0002730F">
        <w:rPr>
          <w:rFonts w:eastAsia="Calibri"/>
          <w:b/>
          <w:bCs/>
          <w:u w:val="single"/>
        </w:rPr>
        <w:t>, two IMF economists, finds that oil price rises have generally been associated with good times in the global economy.</w:t>
      </w:r>
      <w:r w:rsidRPr="0002730F">
        <w:rPr>
          <w:rFonts w:eastAsia="Calibri"/>
        </w:rPr>
        <w:t xml:space="preserve"> The authors do concede that for OECD economies, oil price shocks have lagged negative effects on the output, but insist that the effects have been small: for oil importing countries, a 25% increase in oil price is found to be associated with only 0.3% decline in output over two years (“Oil Shocks around the World: Are They Really That Bad?</w:t>
      </w:r>
      <w:proofErr w:type="gramStart"/>
      <w:r w:rsidRPr="0002730F">
        <w:rPr>
          <w:rFonts w:eastAsia="Calibri"/>
        </w:rPr>
        <w:t>”,</w:t>
      </w:r>
      <w:proofErr w:type="gramEnd"/>
      <w:r w:rsidRPr="0002730F">
        <w:rPr>
          <w:rFonts w:eastAsia="Calibri"/>
        </w:rPr>
        <w:t xml:space="preserve"> posted at the Oil Drum, http://www.theoildrum.com/node/8944).</w:t>
      </w:r>
      <w:r w:rsidRPr="0002730F">
        <w:rPr>
          <w:rFonts w:eastAsia="Calibri"/>
          <w:sz w:val="12"/>
        </w:rPr>
        <w:t xml:space="preserve">¶ </w:t>
      </w:r>
      <w:r w:rsidRPr="0002730F">
        <w:rPr>
          <w:rFonts w:eastAsia="Calibri"/>
        </w:rPr>
        <w:t>Rasmussen and Roitman describe the observed association of high oil prices and contemporaneous rapid economic growth as “surprising.” In fact, there should be nothing “surprising” about this finding</w:t>
      </w:r>
      <w:r w:rsidRPr="0002730F">
        <w:rPr>
          <w:rFonts w:eastAsia="Calibri"/>
          <w:b/>
          <w:bCs/>
          <w:u w:val="single"/>
        </w:rPr>
        <w:t>. As the economy grows rapidly, demand for oil is likely to be high, driving up oil prices.</w:t>
      </w:r>
      <w:r w:rsidRPr="0002730F">
        <w:rPr>
          <w:rFonts w:eastAsia="Calibri"/>
        </w:rPr>
        <w:t xml:space="preserve"> Thus, as far as the impact of oil prices on economic growth is concerned (rather than the impact of economic growth on oil prices), only an examination of the lagged effects of oil price changes would be meaningful</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rPr>
        <w:t>Rasmussen and Roitman conducted the study using a cross-national approach, which gave some of the tiny economies the same weight as continent-sized economies such as the United States. Unlike Rasmussen and Roitman, this paper evaluates the impact of oil prices on economic growth for the global economy as a whole.</w:t>
      </w:r>
      <w:r w:rsidRPr="0002730F">
        <w:rPr>
          <w:rFonts w:eastAsia="Calibri"/>
          <w:sz w:val="12"/>
        </w:rPr>
        <w:t xml:space="preserve"> </w:t>
      </w:r>
      <w:r w:rsidRPr="0002730F">
        <w:rPr>
          <w:rFonts w:eastAsia="Calibri"/>
        </w:rPr>
        <w:t>The next section provides some basic observations considering the relationships between world economic growth, oil prices, and oil consumption. This is followed by a more formal time-series regression analysis which finds that oil price rises have significant negative impacts on world economic growth</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rPr>
        <w:t>The Big Picture: Some Observations</w:t>
      </w:r>
      <w:r w:rsidRPr="0002730F">
        <w:rPr>
          <w:rFonts w:eastAsia="Calibri"/>
          <w:b/>
          <w:bCs/>
          <w:u w:val="single"/>
        </w:rPr>
        <w:t>¶ It is well known that world economic growth depends on the constant expansion of energy supply, and oil accounts for about 40% of the world energy consumption and almost all of the transportation fuels.</w:t>
      </w:r>
      <w:r w:rsidRPr="0002730F">
        <w:rPr>
          <w:rFonts w:eastAsia="Calibri"/>
        </w:rPr>
        <w:t xml:space="preserve"> </w:t>
      </w:r>
      <w:r w:rsidRPr="0002730F">
        <w:rPr>
          <w:rFonts w:eastAsia="Calibri"/>
          <w:b/>
          <w:bCs/>
          <w:u w:val="single"/>
        </w:rPr>
        <w:t>Thus, the global economy depends on oil for normal functioning in the purely physical sense.</w:t>
      </w:r>
      <w:r w:rsidRPr="0002730F">
        <w:rPr>
          <w:rFonts w:eastAsia="Calibri"/>
          <w:sz w:val="12"/>
        </w:rPr>
        <w:t xml:space="preserve"> </w:t>
      </w:r>
    </w:p>
    <w:p w:rsidR="0002730F" w:rsidRPr="0002730F" w:rsidRDefault="0002730F" w:rsidP="0002730F">
      <w:pPr>
        <w:rPr>
          <w:rFonts w:eastAsia="Calibri"/>
        </w:rPr>
      </w:pPr>
    </w:p>
    <w:p w:rsidR="0002730F" w:rsidRPr="0002730F" w:rsidRDefault="0002730F" w:rsidP="0002730F">
      <w:pPr>
        <w:keepNext/>
        <w:keepLines/>
        <w:spacing w:before="200"/>
        <w:outlineLvl w:val="3"/>
        <w:rPr>
          <w:rFonts w:eastAsia="Times New Roman" w:cs="Times New Roman"/>
          <w:b/>
          <w:bCs/>
          <w:iCs/>
          <w:sz w:val="26"/>
        </w:rPr>
      </w:pPr>
      <w:r w:rsidRPr="0002730F">
        <w:rPr>
          <w:rFonts w:eastAsia="Times New Roman" w:cs="Times New Roman"/>
          <w:b/>
          <w:bCs/>
          <w:iCs/>
          <w:sz w:val="26"/>
        </w:rPr>
        <w:t>Oil Shocks Correlate with Boosted Global Economy</w:t>
      </w:r>
    </w:p>
    <w:p w:rsidR="0002730F" w:rsidRPr="0002730F" w:rsidRDefault="0002730F" w:rsidP="0002730F">
      <w:pPr>
        <w:rPr>
          <w:rFonts w:eastAsia="Calibri"/>
        </w:rPr>
      </w:pPr>
    </w:p>
    <w:p w:rsidR="0002730F" w:rsidRPr="0002730F" w:rsidRDefault="0002730F" w:rsidP="0002730F">
      <w:pPr>
        <w:rPr>
          <w:rFonts w:eastAsia="Calibri"/>
          <w:b/>
          <w:bCs/>
          <w:sz w:val="26"/>
        </w:rPr>
      </w:pPr>
      <w:r w:rsidRPr="0002730F">
        <w:rPr>
          <w:rFonts w:eastAsia="Calibri"/>
          <w:b/>
          <w:bCs/>
          <w:sz w:val="26"/>
        </w:rPr>
        <w:t>Rasmussen and Roitman, Economists, 2011</w:t>
      </w:r>
    </w:p>
    <w:p w:rsidR="0002730F" w:rsidRPr="0002730F" w:rsidRDefault="0002730F" w:rsidP="0002730F">
      <w:pPr>
        <w:rPr>
          <w:rFonts w:eastAsia="Calibri"/>
          <w:b/>
          <w:bCs/>
          <w:sz w:val="26"/>
        </w:rPr>
      </w:pPr>
      <w:r w:rsidRPr="0002730F">
        <w:rPr>
          <w:rFonts w:eastAsia="Calibri"/>
          <w:b/>
          <w:bCs/>
          <w:sz w:val="26"/>
        </w:rPr>
        <w:t>(Tobias and Agustin, 8/25, Vox, “Oil shocks around the world: Are they really that bad?</w:t>
      </w:r>
      <w:proofErr w:type="gramStart"/>
      <w:r w:rsidRPr="0002730F">
        <w:rPr>
          <w:rFonts w:eastAsia="Calibri"/>
          <w:b/>
          <w:bCs/>
          <w:sz w:val="26"/>
        </w:rPr>
        <w:t>”,</w:t>
      </w:r>
      <w:proofErr w:type="gramEnd"/>
      <w:r w:rsidRPr="0002730F">
        <w:rPr>
          <w:rFonts w:eastAsia="Calibri"/>
          <w:b/>
          <w:bCs/>
          <w:sz w:val="26"/>
        </w:rPr>
        <w:t xml:space="preserve"> </w:t>
      </w:r>
      <w:hyperlink r:id="rId35" w:history="1">
        <w:r w:rsidRPr="0002730F">
          <w:rPr>
            <w:rFonts w:eastAsia="Calibri"/>
            <w:b/>
            <w:bCs/>
            <w:sz w:val="26"/>
          </w:rPr>
          <w:t>http://www.voxeu.org/article/oil-shocks-around-world-are-they-really-bad</w:t>
        </w:r>
      </w:hyperlink>
      <w:r w:rsidRPr="0002730F">
        <w:rPr>
          <w:rFonts w:eastAsia="Calibri"/>
          <w:b/>
          <w:bCs/>
          <w:sz w:val="26"/>
        </w:rPr>
        <w:t>, 7/8/13, MK)</w:t>
      </w:r>
    </w:p>
    <w:p w:rsidR="0002730F" w:rsidRPr="0002730F" w:rsidRDefault="0002730F" w:rsidP="0002730F">
      <w:pPr>
        <w:rPr>
          <w:rFonts w:eastAsia="Calibri"/>
          <w:b/>
          <w:bCs/>
          <w:u w:val="single"/>
        </w:rPr>
      </w:pPr>
    </w:p>
    <w:p w:rsidR="0002730F" w:rsidRPr="0002730F" w:rsidRDefault="0002730F" w:rsidP="0002730F">
      <w:pPr>
        <w:rPr>
          <w:rFonts w:eastAsia="Calibri"/>
        </w:rPr>
      </w:pPr>
      <w:r w:rsidRPr="0002730F">
        <w:rPr>
          <w:rFonts w:eastAsia="Calibri"/>
          <w:b/>
          <w:bCs/>
          <w:u w:val="single"/>
        </w:rPr>
        <w:t>Increases in international oil prices over the past couple years, explained partly by strong growth in large emerging and developing economies, have raised concerns that high oil prices could endanger the shaky recovery in advanced economies and small oil-importing countries</w:t>
      </w:r>
      <w:proofErr w:type="gramStart"/>
      <w:r w:rsidRPr="0002730F">
        <w:rPr>
          <w:rFonts w:eastAsia="Calibri"/>
          <w:b/>
          <w:bCs/>
          <w:u w:val="single"/>
        </w:rPr>
        <w:t>.¶</w:t>
      </w:r>
      <w:proofErr w:type="gramEnd"/>
      <w:r w:rsidRPr="0002730F">
        <w:rPr>
          <w:rFonts w:eastAsia="Calibri"/>
          <w:b/>
          <w:bCs/>
          <w:u w:val="single"/>
        </w:rPr>
        <w:t xml:space="preserve"> The notion that oil prices can have a macroeconomic impact is well accepted; the debate has centered mainly on magnitude and transmission channels. Most studies have focused on the US and other OECD economies. And much of the discussion has related to the role of monetary policy, labor markets, and the intensity of oil in production</w:t>
      </w:r>
      <w:r w:rsidRPr="0002730F">
        <w:rPr>
          <w:rFonts w:eastAsia="Calibri"/>
        </w:rPr>
        <w:t xml:space="preserve"> (Hamilton 1983, 1996, 2005, 2009, Barsky and Kilian 2004, Bernanke et al 1997, Blanchard and Gali 2007)</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b/>
          <w:bCs/>
          <w:u w:val="single"/>
        </w:rPr>
        <w:t>The manner in which oil prices affect emerging and developing economies has received</w:t>
      </w:r>
      <w:r w:rsidRPr="0002730F">
        <w:rPr>
          <w:rFonts w:eastAsia="Calibri"/>
        </w:rPr>
        <w:t xml:space="preserve"> surprisingly </w:t>
      </w:r>
      <w:r w:rsidRPr="0002730F">
        <w:rPr>
          <w:rFonts w:eastAsia="Calibri"/>
          <w:b/>
          <w:bCs/>
          <w:u w:val="single"/>
        </w:rPr>
        <w:t>little attention</w:t>
      </w:r>
      <w:r w:rsidRPr="0002730F">
        <w:rPr>
          <w:rFonts w:eastAsia="Calibri"/>
        </w:rPr>
        <w:t xml:space="preserve"> compared with the large body of evidence for advanced economies. </w:t>
      </w:r>
      <w:r w:rsidRPr="0002730F">
        <w:rPr>
          <w:rFonts w:eastAsia="Calibri"/>
          <w:b/>
          <w:bCs/>
          <w:u w:val="single"/>
        </w:rPr>
        <w:t>In an attempt to provide a broader and more encompassing view on the impact of oil price shocks, we document in</w:t>
      </w:r>
      <w:r w:rsidRPr="0002730F">
        <w:rPr>
          <w:rFonts w:eastAsia="Calibri"/>
        </w:rPr>
        <w:t xml:space="preserve"> recent </w:t>
      </w:r>
      <w:r w:rsidRPr="0002730F">
        <w:rPr>
          <w:rFonts w:eastAsia="Calibri"/>
          <w:b/>
          <w:bCs/>
          <w:u w:val="single"/>
        </w:rPr>
        <w:t>research</w:t>
      </w:r>
      <w:r w:rsidRPr="0002730F">
        <w:rPr>
          <w:rFonts w:eastAsia="Calibri"/>
        </w:rPr>
        <w:t xml:space="preserve"> (Rasmussen and Roitman 2011) key stylized facts that characterize the relationship between oil prices and macroeconomic aggregates across the world</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rPr>
        <w:t>The big picture</w:t>
      </w:r>
      <w:r w:rsidRPr="0002730F">
        <w:rPr>
          <w:rFonts w:eastAsia="Calibri"/>
          <w:b/>
          <w:bCs/>
          <w:u w:val="single"/>
        </w:rPr>
        <w:t>¶ It is no surprise that import bills go up when oil prices increase</w:t>
      </w:r>
      <w:r w:rsidRPr="0002730F">
        <w:rPr>
          <w:rFonts w:eastAsia="Calibri"/>
        </w:rPr>
        <w:t xml:space="preserve">. It is more surprising that GDP often goes up too. Figure 1 depicts the correlation between oil prices and GDP for 144 countries from 1970 to 2010. More precisely, it shows the cyclical components of oil prices and GDP, </w:t>
      </w:r>
      <w:r w:rsidRPr="0002730F">
        <w:rPr>
          <w:rFonts w:eastAsia="Calibri"/>
        </w:rPr>
        <w:lastRenderedPageBreak/>
        <w:t>with long-term trends excluded. The set includes 19 oil-exporting countries, represented by red bars, and 125 oil-importing countries, represented by blue bars. A positive correlation indicates that when oil prices go up, GDP goes up, and when oil prices go down, GDP goes down</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rPr>
        <w:t>The message is clear</w:t>
      </w:r>
      <w:r w:rsidRPr="0002730F">
        <w:rPr>
          <w:rFonts w:eastAsia="Calibri"/>
          <w:b/>
          <w:bCs/>
          <w:u w:val="single"/>
        </w:rPr>
        <w:t>. In more than 80% of the countries, the correlation between oil prices and GDP is positive</w:t>
      </w:r>
      <w:r w:rsidRPr="0002730F">
        <w:rPr>
          <w:rFonts w:eastAsia="Calibri"/>
        </w:rPr>
        <w:t xml:space="preserve">, and in only two advanced economies – the US and Japan – it is negative. One of the contributing factors to this pattern is that in 90% of the countries, exports tend to move in the same direction as oil prices. </w:t>
      </w:r>
      <w:r w:rsidRPr="0002730F">
        <w:rPr>
          <w:rFonts w:eastAsia="Calibri"/>
          <w:b/>
          <w:bCs/>
          <w:u w:val="single"/>
        </w:rPr>
        <w:t>Given that periods of high oil prices have generally coincided with good times for the world economy, especially in recent years, it is important to disentangle the impact of oil price increases on economic activity during episodes of markedly high oil prices.</w:t>
      </w:r>
      <w:r w:rsidRPr="0002730F">
        <w:rPr>
          <w:rFonts w:eastAsia="Calibri"/>
        </w:rPr>
        <w:t xml:space="preserve"> Following Hamilton (2003), we identify 12 episodes since 1970 in which oil prices have reached three-year highs. The median increase in oil prices in these years was 27%</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rPr>
        <w:t>We study the behaviour of macroeconomic aggregates during these episodes by comparing the median annual change in a particular variable during oil shock years to the median annual change over the entire sample period. This tells us of any unusual observed changes (Figure 2)</w:t>
      </w:r>
      <w:proofErr w:type="gramStart"/>
      <w:r w:rsidRPr="0002730F">
        <w:rPr>
          <w:rFonts w:eastAsia="Calibri"/>
        </w:rPr>
        <w:t>.</w:t>
      </w:r>
      <w:r w:rsidRPr="0002730F">
        <w:rPr>
          <w:rFonts w:eastAsia="Calibri"/>
          <w:sz w:val="12"/>
        </w:rPr>
        <w:t>¶</w:t>
      </w:r>
      <w:proofErr w:type="gramEnd"/>
      <w:r w:rsidRPr="0002730F">
        <w:rPr>
          <w:rFonts w:eastAsia="Calibri"/>
          <w:sz w:val="12"/>
        </w:rPr>
        <w:t xml:space="preserve"> </w:t>
      </w:r>
      <w:r w:rsidRPr="0002730F">
        <w:rPr>
          <w:rFonts w:eastAsia="Calibri"/>
        </w:rPr>
        <w:t>We find no evidence of a widespread contemporaneous negative effect on economic output across oil-importing countries, but rather value and volume increases in both imports and exports.</w:t>
      </w:r>
      <w:r w:rsidRPr="0002730F">
        <w:rPr>
          <w:rFonts w:eastAsia="Calibri"/>
          <w:b/>
          <w:bCs/>
          <w:u w:val="single"/>
        </w:rPr>
        <w:t xml:space="preserve"> It is only in the year after the shock that we find a negative impact on output for a small majority of countries.</w:t>
      </w:r>
    </w:p>
    <w:p w:rsidR="00270138" w:rsidRPr="00270138" w:rsidRDefault="00270138" w:rsidP="00270138">
      <w:pPr>
        <w:keepNext/>
        <w:keepLines/>
        <w:spacing w:before="200"/>
        <w:outlineLvl w:val="3"/>
        <w:rPr>
          <w:rFonts w:eastAsia="Times New Roman" w:cs="Times New Roman"/>
          <w:b/>
          <w:bCs/>
          <w:iCs/>
          <w:sz w:val="26"/>
        </w:rPr>
      </w:pPr>
      <w:r w:rsidRPr="00270138">
        <w:rPr>
          <w:rFonts w:eastAsia="Times New Roman" w:cs="Times New Roman"/>
          <w:b/>
          <w:bCs/>
          <w:iCs/>
          <w:sz w:val="26"/>
        </w:rPr>
        <w:t xml:space="preserve">The impacts of oil shocks have been declining in magnitude over time- people shouldn’t fear shocks </w:t>
      </w:r>
    </w:p>
    <w:p w:rsidR="00270138" w:rsidRPr="00270138" w:rsidRDefault="00270138" w:rsidP="00270138">
      <w:pPr>
        <w:rPr>
          <w:rFonts w:eastAsia="Calibri"/>
          <w:b/>
          <w:bCs/>
          <w:sz w:val="26"/>
        </w:rPr>
      </w:pPr>
      <w:r w:rsidRPr="00270138">
        <w:rPr>
          <w:rFonts w:eastAsia="Calibri"/>
          <w:b/>
          <w:bCs/>
          <w:sz w:val="26"/>
        </w:rPr>
        <w:t>Nordhaus, economics professor at Yale, 2007</w:t>
      </w:r>
    </w:p>
    <w:p w:rsidR="00270138" w:rsidRPr="00270138" w:rsidRDefault="00270138" w:rsidP="00270138">
      <w:pPr>
        <w:rPr>
          <w:rFonts w:eastAsia="Calibri"/>
          <w:b/>
          <w:bCs/>
          <w:u w:val="single"/>
        </w:rPr>
      </w:pPr>
      <w:r w:rsidRPr="00270138">
        <w:rPr>
          <w:rFonts w:eastAsia="Calibri"/>
        </w:rPr>
        <w:t xml:space="preserve">(William, September 2007, “Who’s Afraid of a Big Bad Oil Shock?” </w:t>
      </w:r>
      <w:proofErr w:type="gramStart"/>
      <w:r w:rsidRPr="00270138">
        <w:rPr>
          <w:rFonts w:eastAsia="Calibri"/>
        </w:rPr>
        <w:t>pg</w:t>
      </w:r>
      <w:proofErr w:type="gramEnd"/>
      <w:r w:rsidRPr="00270138">
        <w:rPr>
          <w:rFonts w:eastAsia="Calibri"/>
        </w:rPr>
        <w:t xml:space="preserve"> 15-17, FG)</w:t>
      </w:r>
    </w:p>
    <w:p w:rsidR="00270138" w:rsidRPr="00270138" w:rsidRDefault="00270138" w:rsidP="00270138">
      <w:pPr>
        <w:rPr>
          <w:rFonts w:eastAsia="Calibri"/>
          <w:b/>
          <w:bCs/>
          <w:u w:val="single"/>
        </w:rPr>
      </w:pPr>
      <w:r w:rsidRPr="00270138">
        <w:rPr>
          <w:rFonts w:eastAsia="Calibri"/>
          <w:sz w:val="16"/>
        </w:rPr>
        <w:t xml:space="preserve">So what should we conclude? To begin with, </w:t>
      </w:r>
      <w:r w:rsidRPr="00270138">
        <w:rPr>
          <w:rFonts w:eastAsia="Calibri"/>
          <w:b/>
          <w:bCs/>
          <w:u w:val="single"/>
        </w:rPr>
        <w:t>the oil shock of 2002-2006 was different from those of earlier period. If we measure the shock as the income effect per year of the price increases, the shock was substantially smaller than the shocks of the 1970s</w:t>
      </w:r>
      <w:r w:rsidRPr="00270138">
        <w:rPr>
          <w:rFonts w:eastAsia="Calibri"/>
          <w:sz w:val="16"/>
        </w:rPr>
        <w:t xml:space="preserve">. It occurred more gradually, and the change was much less of a surprise in the context of past experience. Roughly speaking, </w:t>
      </w:r>
      <w:r w:rsidRPr="00270138">
        <w:rPr>
          <w:rFonts w:eastAsia="Calibri"/>
          <w:b/>
          <w:bCs/>
          <w:u w:val="single"/>
        </w:rPr>
        <w:t>the shock was about one-third as large as the shocks of the 1970s.</w:t>
      </w:r>
      <w:r w:rsidRPr="00270138">
        <w:rPr>
          <w:rFonts w:eastAsia="Calibri"/>
          <w:sz w:val="16"/>
        </w:rPr>
        <w:t xml:space="preserve"> In terms of effects, the impact of the shock on inflation was qualitatively similar although quantitatively different from the earlier shocks. The rise in PCE inflation in the recent shock was consistent with less than full pass-through of the energy-price increase. </w:t>
      </w:r>
      <w:r w:rsidRPr="00270138">
        <w:rPr>
          <w:rFonts w:eastAsia="Calibri"/>
          <w:b/>
          <w:bCs/>
          <w:u w:val="single"/>
        </w:rPr>
        <w:t>Unlike the shocks of the 1970s, there appears to have been no substantial pass-through of the energy-price increases into wages or other prices.</w:t>
      </w:r>
      <w:r w:rsidRPr="00270138">
        <w:rPr>
          <w:rFonts w:eastAsia="Calibri"/>
          <w:sz w:val="16"/>
        </w:rPr>
        <w:t xml:space="preserve"> The impact of the shock on output was completely different from earlier episodes – indeed the sign was opposite. </w:t>
      </w:r>
      <w:r w:rsidRPr="00270138">
        <w:rPr>
          <w:rFonts w:eastAsia="Calibri"/>
          <w:b/>
          <w:bCs/>
          <w:u w:val="single"/>
        </w:rPr>
        <w:t xml:space="preserve">Output continued to grow relative to potential output after the shock, and unemployment continued to fall. </w:t>
      </w:r>
      <w:r w:rsidRPr="00270138">
        <w:rPr>
          <w:rFonts w:eastAsia="Calibri"/>
          <w:sz w:val="16"/>
        </w:rPr>
        <w:t>The reason for the anomalous output impact is unclear. One possible reason is that the shock was too small to affect the overall pace of economic growth. Additionally</w:t>
      </w:r>
      <w:r w:rsidRPr="00270138">
        <w:rPr>
          <w:rFonts w:eastAsia="Calibri"/>
          <w:b/>
          <w:bCs/>
          <w:u w:val="single"/>
        </w:rPr>
        <w:t>, there is modest evidence that the transmission mechanism from energy prices to output has changed from negative to neutral over the last three decades</w:t>
      </w:r>
      <w:r w:rsidRPr="00270138">
        <w:rPr>
          <w:rFonts w:eastAsia="Calibri"/>
          <w:sz w:val="16"/>
        </w:rPr>
        <w:t xml:space="preserve">. The reasons for the declining sensitivity are not completely understood, but two underlying causes seem plausible. First, there is evidence that the </w:t>
      </w:r>
      <w:r w:rsidRPr="00270138">
        <w:rPr>
          <w:rFonts w:eastAsia="Calibri"/>
          <w:b/>
          <w:bCs/>
          <w:u w:val="single"/>
        </w:rPr>
        <w:t xml:space="preserve">Federal Reserve reacted more sensibly to energy prices </w:t>
      </w:r>
      <w:r w:rsidRPr="00270138">
        <w:rPr>
          <w:rFonts w:eastAsia="Calibri"/>
          <w:sz w:val="16"/>
        </w:rPr>
        <w:t xml:space="preserve">in the 2000s, looking more at core inflation than total inflation and paying more attention to the superlative PCE price index than the flawed CPI of the 1970s and early 1980s. Perhaps experienced hands at the Fed remembered history and decided not to repeat it. Perhaps they correctly judged (correctly in my view) that the energy price shock was a one-time shock to the price level that would not be passed through into wage inflation. A second and more speculative reason for the muted macroeconomic reaction is that </w:t>
      </w:r>
      <w:r w:rsidRPr="00270138">
        <w:rPr>
          <w:rFonts w:eastAsia="Calibri"/>
          <w:b/>
          <w:bCs/>
          <w:u w:val="single"/>
        </w:rPr>
        <w:t>consumers, businesses, and workers may see oil-price increases as volatile and temporary movements rather than the earth-shaking changes of the 1970s.</w:t>
      </w:r>
      <w:r w:rsidRPr="00270138">
        <w:rPr>
          <w:rFonts w:eastAsia="Calibri"/>
          <w:sz w:val="16"/>
        </w:rPr>
        <w:t xml:space="preserve"> Returning to the oil-price-as-tax-increase theory, </w:t>
      </w:r>
      <w:r w:rsidRPr="00270138">
        <w:rPr>
          <w:rFonts w:eastAsia="Calibri"/>
          <w:b/>
          <w:bCs/>
          <w:u w:val="single"/>
        </w:rPr>
        <w:t>consumers might view oil-price increases as temporary rather than permanent tax increases, and their reactions would therefore be correspondingly smaller.</w:t>
      </w:r>
      <w:r w:rsidRPr="00270138">
        <w:rPr>
          <w:rFonts w:eastAsia="Calibri"/>
          <w:sz w:val="16"/>
        </w:rPr>
        <w:t xml:space="preserve"> Similarly, </w:t>
      </w:r>
      <w:r w:rsidRPr="00270138">
        <w:rPr>
          <w:rFonts w:eastAsia="Calibri"/>
          <w:b/>
          <w:bCs/>
          <w:u w:val="single"/>
        </w:rPr>
        <w:t>businesses today might build energy-price volatility into their plans and investments, and large price changes would not upset operations</w:t>
      </w:r>
      <w:r w:rsidRPr="00270138">
        <w:rPr>
          <w:rFonts w:eastAsia="Calibri"/>
          <w:sz w:val="16"/>
        </w:rPr>
        <w:t xml:space="preserve"> as much as in earlier periods. A similar set of factors might lead workers and unions to absorb declines in real wages induced by energy prices rather than go on strike in an attempt to recapture losses that might turn out to be transitory. </w:t>
      </w:r>
      <w:r w:rsidRPr="00270138">
        <w:rPr>
          <w:rFonts w:eastAsia="Calibri"/>
          <w:b/>
          <w:bCs/>
          <w:u w:val="single"/>
        </w:rPr>
        <w:t>All of these factors would tend to reduce the impact of energy-price shocks on the macroeconomy. In the end, this suggests that much of what we should fear from oil-price shocks is the fearful overreactions</w:t>
      </w:r>
      <w:r w:rsidRPr="00270138">
        <w:rPr>
          <w:rFonts w:eastAsia="Calibri"/>
          <w:sz w:val="16"/>
        </w:rPr>
        <w:t xml:space="preserve"> of the monetary authority, consumers, businesses, and workers. A cautious reading today suggests that </w:t>
      </w:r>
      <w:r w:rsidRPr="00270138">
        <w:rPr>
          <w:rFonts w:eastAsia="Calibri"/>
          <w:b/>
          <w:bCs/>
          <w:u w:val="single"/>
        </w:rPr>
        <w:t>policymakers should not be afraid of a Big Bad Oil Shock.</w:t>
      </w:r>
      <w:r w:rsidRPr="00270138">
        <w:rPr>
          <w:rFonts w:eastAsia="Calibri"/>
          <w:sz w:val="16"/>
        </w:rPr>
        <w:t xml:space="preserve"> The most recent evidence suggests that </w:t>
      </w:r>
      <w:r w:rsidRPr="00270138">
        <w:rPr>
          <w:rFonts w:eastAsia="Calibri"/>
          <w:b/>
          <w:bCs/>
          <w:u w:val="single"/>
        </w:rPr>
        <w:t xml:space="preserve">the economy is </w:t>
      </w:r>
      <w:r w:rsidRPr="00270138">
        <w:rPr>
          <w:rFonts w:eastAsia="Calibri"/>
          <w:b/>
          <w:bCs/>
          <w:u w:val="single"/>
        </w:rPr>
        <w:lastRenderedPageBreak/>
        <w:t>robust in the face of major energy shocks.</w:t>
      </w:r>
      <w:r w:rsidRPr="00270138">
        <w:rPr>
          <w:rFonts w:eastAsia="Calibri"/>
          <w:sz w:val="16"/>
        </w:rPr>
        <w:t xml:space="preserve"> The economy weathered an increase in real oil prices of 125 percent from 2002 to 2006 without any major strain. This suggests that policymakers should focus on fundamentals such as employment, real output, and containment of inflation as well as the instabilities caused by financial innovations and risk-taking. </w:t>
      </w:r>
      <w:r w:rsidRPr="00270138">
        <w:rPr>
          <w:rFonts w:eastAsia="Calibri"/>
          <w:b/>
          <w:bCs/>
          <w:u w:val="single"/>
        </w:rPr>
        <w:t>Oil-price shocks are neither so big nor as bad as in the 1970s.</w:t>
      </w:r>
    </w:p>
    <w:p w:rsidR="00270138" w:rsidRDefault="00270138" w:rsidP="00270138">
      <w:pPr>
        <w:pStyle w:val="Heading3"/>
        <w:rPr>
          <w:rFonts w:eastAsia="Times New Roman"/>
        </w:rPr>
      </w:pPr>
      <w:r>
        <w:rPr>
          <w:rFonts w:eastAsia="Times New Roman"/>
        </w:rPr>
        <w:lastRenderedPageBreak/>
        <w:t>Oil Shocks—No Internal Link</w:t>
      </w:r>
    </w:p>
    <w:p w:rsidR="00270138" w:rsidRPr="00270138" w:rsidRDefault="00270138" w:rsidP="00270138">
      <w:pPr>
        <w:keepNext/>
        <w:keepLines/>
        <w:spacing w:before="200"/>
        <w:outlineLvl w:val="3"/>
        <w:rPr>
          <w:rFonts w:eastAsia="Times New Roman" w:cs="Times New Roman"/>
          <w:iCs/>
          <w:sz w:val="26"/>
        </w:rPr>
      </w:pPr>
      <w:r w:rsidRPr="00270138">
        <w:rPr>
          <w:rFonts w:eastAsia="Times New Roman" w:cs="Times New Roman"/>
          <w:b/>
          <w:bCs/>
          <w:iCs/>
          <w:sz w:val="26"/>
        </w:rPr>
        <w:t>No impact to the economy from oil shocks</w:t>
      </w:r>
    </w:p>
    <w:p w:rsidR="00270138" w:rsidRPr="00270138" w:rsidRDefault="00270138" w:rsidP="00270138">
      <w:pPr>
        <w:rPr>
          <w:rFonts w:eastAsia="Calibri"/>
          <w:b/>
          <w:bCs/>
          <w:sz w:val="26"/>
        </w:rPr>
      </w:pPr>
      <w:r w:rsidRPr="00270138">
        <w:rPr>
          <w:rFonts w:eastAsia="Calibri"/>
          <w:b/>
          <w:bCs/>
          <w:sz w:val="26"/>
        </w:rPr>
        <w:t>Davidson, economist at NPR, 2012</w:t>
      </w:r>
    </w:p>
    <w:p w:rsidR="00270138" w:rsidRPr="00270138" w:rsidRDefault="00270138" w:rsidP="00270138">
      <w:pPr>
        <w:rPr>
          <w:rFonts w:eastAsia="Calibri"/>
        </w:rPr>
      </w:pPr>
      <w:r w:rsidRPr="00270138">
        <w:rPr>
          <w:rFonts w:eastAsia="Calibri"/>
        </w:rPr>
        <w:t xml:space="preserve">(Adam, 3/27/2013, in the NYT, “The Real Oil Shock: Rising Gas Prices Don’t Actually Affect Americans’ Behavior,” Online: </w:t>
      </w:r>
      <w:hyperlink r:id="rId36" w:history="1">
        <w:r w:rsidRPr="00270138">
          <w:rPr>
            <w:rFonts w:eastAsia="Calibri"/>
          </w:rPr>
          <w:t>http://www.nytimes.com/2012/04/01/magazine/rising-gas-prices-dont-actually-affect-americans-behavior.html?_r=0</w:t>
        </w:r>
      </w:hyperlink>
      <w:r w:rsidRPr="00270138">
        <w:rPr>
          <w:rFonts w:eastAsia="Calibri"/>
        </w:rPr>
        <w:t>, Accessed: 7/8/13, FG)</w:t>
      </w:r>
    </w:p>
    <w:p w:rsidR="00270138" w:rsidRPr="00270138" w:rsidRDefault="00270138" w:rsidP="00270138">
      <w:pPr>
        <w:rPr>
          <w:rFonts w:eastAsia="Calibri"/>
          <w:sz w:val="16"/>
        </w:rPr>
      </w:pPr>
      <w:r w:rsidRPr="00270138">
        <w:rPr>
          <w:rFonts w:eastAsia="Calibri"/>
          <w:sz w:val="16"/>
        </w:rPr>
        <w:t xml:space="preserve">Like a lot of carless New Yorkers, I am generally confused by bursts of populist outrage over high gas prices. But I have always assumed that the anger is genuine — that hard-working Americans, who already spend a lot on gas, are thrown into turmoil when they have to spend even more. After all, 63 percent of Americans insist that these price increases have caused them some financial hardship. But amid the recent mania over prices hitting $4 a gallon, I decided to figure out whether this fury is economically rational. So I took a look at data from the Census Bureau, which conducts a quarterly survey of American spending habits. </w:t>
      </w:r>
      <w:r w:rsidRPr="00270138">
        <w:rPr>
          <w:rFonts w:eastAsia="Calibri"/>
          <w:b/>
          <w:bCs/>
          <w:u w:val="single"/>
        </w:rPr>
        <w:t>During these last few years of historically high oil prices, Americans spent about $40 a week, or $2,000 a year, on gas. That’s around 5 percent of our overall spending.</w:t>
      </w:r>
      <w:r w:rsidRPr="00270138">
        <w:rPr>
          <w:rFonts w:eastAsia="Calibri"/>
          <w:sz w:val="16"/>
        </w:rPr>
        <w:t xml:space="preserve"> It’s less than half of what we spend on restaurants and entertainment. High gas prices must be forcing Americans to cut back in other ways, right? That’s what the </w:t>
      </w:r>
      <w:proofErr w:type="gramStart"/>
      <w:r w:rsidRPr="00270138">
        <w:rPr>
          <w:rFonts w:eastAsia="Calibri"/>
          <w:sz w:val="16"/>
        </w:rPr>
        <w:t>economists</w:t>
      </w:r>
      <w:proofErr w:type="gramEnd"/>
      <w:r w:rsidRPr="00270138">
        <w:rPr>
          <w:rFonts w:eastAsia="Calibri"/>
          <w:sz w:val="16"/>
        </w:rPr>
        <w:t xml:space="preserve"> </w:t>
      </w:r>
      <w:r w:rsidRPr="00270138">
        <w:rPr>
          <w:rFonts w:eastAsia="Calibri"/>
          <w:b/>
          <w:bCs/>
          <w:u w:val="single"/>
        </w:rPr>
        <w:t xml:space="preserve">Lutz Kilian at the University of Michigan and Paul Edelstein of the consulting firm IHS Global Insight wondered. They looked at personal spending habits during periods of high energy prices and discovered that “somewhat surprisingly, there is no significant decline in total expenditures on recreation,” </w:t>
      </w:r>
      <w:r w:rsidRPr="00270138">
        <w:rPr>
          <w:rFonts w:eastAsia="Calibri"/>
          <w:sz w:val="16"/>
        </w:rPr>
        <w:t xml:space="preserve">which was one place they expected to find frugality. More specifically, </w:t>
      </w:r>
      <w:r w:rsidRPr="00270138">
        <w:rPr>
          <w:rFonts w:eastAsia="Calibri"/>
          <w:b/>
          <w:bCs/>
          <w:u w:val="single"/>
        </w:rPr>
        <w:t>rising gas prices had “no significant effect on the consumption of movies, bowling and billiard[s], casino gambling</w:t>
      </w:r>
      <w:r w:rsidRPr="00270138">
        <w:rPr>
          <w:rFonts w:eastAsia="Calibri"/>
          <w:sz w:val="16"/>
        </w:rPr>
        <w:t xml:space="preserve"> and only insignificant declines for recreational camps, sightseeing, spectator sports and spectator amusements.” Some people bought fewer lottery tickets, they told me. In other words, </w:t>
      </w:r>
      <w:r w:rsidRPr="00270138">
        <w:rPr>
          <w:rFonts w:eastAsia="Calibri"/>
          <w:b/>
          <w:bCs/>
          <w:u w:val="single"/>
        </w:rPr>
        <w:t>Americans may protest loudly, but their economic behavior indicates a remarkable indifference to the price of oil</w:t>
      </w:r>
      <w:r w:rsidRPr="00270138">
        <w:rPr>
          <w:rFonts w:eastAsia="Calibri"/>
          <w:sz w:val="16"/>
        </w:rPr>
        <w:t xml:space="preserve">. In Europe, where taxes keep gas prices well above $5 a gallon, citizens are more likely to take public transportation and live near the center of town. The streets are filled with mopeds and tiny cars. The United States, on the other hand, barely exerts the minimum effort expected of a gas-phobic society: its enthusiasm for </w:t>
      </w:r>
      <w:proofErr w:type="gramStart"/>
      <w:r w:rsidRPr="00270138">
        <w:rPr>
          <w:rFonts w:eastAsia="Calibri"/>
          <w:sz w:val="16"/>
        </w:rPr>
        <w:t>car pooling</w:t>
      </w:r>
      <w:proofErr w:type="gramEnd"/>
      <w:r w:rsidRPr="00270138">
        <w:rPr>
          <w:rFonts w:eastAsia="Calibri"/>
          <w:sz w:val="16"/>
        </w:rPr>
        <w:t>, enhanced public transportation and fuel-efficient vehicles remains relatively low. The average American even spends more gas money on social and recreational trips (about $13 a week, on average) than on their commutes to and from work (around $8</w:t>
      </w:r>
      <w:r w:rsidRPr="00270138">
        <w:rPr>
          <w:rFonts w:eastAsia="Calibri"/>
          <w:b/>
          <w:bCs/>
          <w:u w:val="single"/>
        </w:rPr>
        <w:t>). If gas prices truly damage the quality of our lives, we have done a remarkable job of hiding it</w:t>
      </w:r>
      <w:r w:rsidRPr="00270138">
        <w:rPr>
          <w:rFonts w:eastAsia="Calibri"/>
          <w:sz w:val="16"/>
        </w:rPr>
        <w:t xml:space="preserve">. </w:t>
      </w:r>
    </w:p>
    <w:p w:rsidR="0002730F" w:rsidRDefault="0002730F" w:rsidP="0002730F">
      <w:pPr>
        <w:rPr>
          <w:rFonts w:eastAsia="Calibri"/>
        </w:rPr>
      </w:pPr>
    </w:p>
    <w:p w:rsidR="00A34F34" w:rsidRDefault="00A34F34" w:rsidP="00A34F34">
      <w:pPr>
        <w:pStyle w:val="Heading2"/>
      </w:pPr>
      <w:r>
        <w:lastRenderedPageBreak/>
        <w:t xml:space="preserve">**AT: Terrorism </w:t>
      </w:r>
    </w:p>
    <w:p w:rsidR="00A34F34" w:rsidRPr="00135AAA" w:rsidRDefault="00A34F34" w:rsidP="00A34F34">
      <w:pPr>
        <w:pStyle w:val="Heading3"/>
        <w:rPr>
          <w:rFonts w:asciiTheme="minorHAnsi" w:eastAsia="Times New Roman" w:hAnsiTheme="minorHAnsi"/>
        </w:rPr>
      </w:pPr>
      <w:r w:rsidRPr="00135AAA">
        <w:rPr>
          <w:rFonts w:asciiTheme="minorHAnsi" w:eastAsia="Times New Roman" w:hAnsiTheme="minorHAnsi"/>
        </w:rPr>
        <w:lastRenderedPageBreak/>
        <w:t xml:space="preserve">AT Terrorism—Iran </w:t>
      </w:r>
    </w:p>
    <w:p w:rsidR="00A34F34" w:rsidRPr="00135AAA" w:rsidRDefault="00A34F34" w:rsidP="00A34F34">
      <w:pPr>
        <w:rPr>
          <w:rFonts w:asciiTheme="minorHAnsi" w:eastAsia="Calibri" w:hAnsiTheme="minorHAnsi" w:cs="Times New Roman"/>
          <w:sz w:val="20"/>
          <w:lang w:eastAsia="x-none"/>
        </w:rPr>
      </w:pPr>
    </w:p>
    <w:p w:rsidR="00A34F34" w:rsidRPr="00E914E2" w:rsidRDefault="00A34F34" w:rsidP="00A34F34">
      <w:pPr>
        <w:pStyle w:val="Heading4"/>
        <w:rPr>
          <w:rFonts w:asciiTheme="minorHAnsi" w:eastAsia="Calibri" w:hAnsiTheme="minorHAnsi"/>
        </w:rPr>
      </w:pPr>
      <w:r w:rsidRPr="00E914E2">
        <w:rPr>
          <w:rFonts w:asciiTheme="minorHAnsi" w:eastAsia="Calibri" w:hAnsiTheme="minorHAnsi"/>
        </w:rPr>
        <w:t xml:space="preserve">Iran is meaningless to Latin America-just posturing. </w:t>
      </w:r>
    </w:p>
    <w:p w:rsidR="00A34F34" w:rsidRPr="00E914E2" w:rsidRDefault="00A34F34" w:rsidP="00A34F34">
      <w:pPr>
        <w:rPr>
          <w:rStyle w:val="StyleStyleBold12pt"/>
          <w:rFonts w:asciiTheme="minorHAnsi" w:hAnsiTheme="minorHAnsi"/>
        </w:rPr>
      </w:pPr>
      <w:r w:rsidRPr="00E914E2">
        <w:rPr>
          <w:rStyle w:val="StyleStyleBold12pt"/>
          <w:rFonts w:asciiTheme="minorHAnsi" w:hAnsiTheme="minorHAnsi"/>
        </w:rPr>
        <w:t>Washington Diplomat 12</w:t>
      </w:r>
    </w:p>
    <w:p w:rsidR="00A34F34" w:rsidRPr="00E914E2" w:rsidRDefault="00A34F34" w:rsidP="00A34F34">
      <w:pPr>
        <w:rPr>
          <w:rFonts w:asciiTheme="minorHAnsi" w:eastAsia="Calibri" w:hAnsiTheme="minorHAnsi" w:cs="Times New Roman"/>
          <w:sz w:val="20"/>
        </w:rPr>
      </w:pPr>
      <w:r w:rsidRPr="00E914E2">
        <w:rPr>
          <w:rFonts w:asciiTheme="minorHAnsi" w:eastAsia="Calibri" w:hAnsiTheme="minorHAnsi" w:cs="Times New Roman"/>
          <w:sz w:val="20"/>
        </w:rPr>
        <w:t xml:space="preserve">(“Is Iran’s Latin Tour of Tyrants just a Desperate Flyby For Friends?” 2012, </w:t>
      </w:r>
      <w:hyperlink r:id="rId37" w:history="1">
        <w:r w:rsidRPr="00E914E2">
          <w:rPr>
            <w:rStyle w:val="Hyperlink"/>
            <w:rFonts w:asciiTheme="minorHAnsi" w:eastAsia="Calibri" w:hAnsiTheme="minorHAnsi" w:cs="Times New Roman"/>
            <w:sz w:val="20"/>
          </w:rPr>
          <w:t>http://www.washdiplomat.com/index.php?option=com_content&amp;view=article&amp;id=8197:is-irans-latin-tour-of-tyrants-just-a-desperate-flyby-for-friends&amp;catid=1483&amp;Itemid=428</w:t>
        </w:r>
      </w:hyperlink>
      <w:r w:rsidRPr="00E914E2">
        <w:rPr>
          <w:rFonts w:asciiTheme="minorHAnsi" w:eastAsia="Calibri" w:hAnsiTheme="minorHAnsi" w:cs="Times New Roman"/>
          <w:sz w:val="20"/>
        </w:rPr>
        <w:t>, 7-10-13, JS)</w:t>
      </w:r>
    </w:p>
    <w:p w:rsidR="00A34F34" w:rsidRPr="00E914E2" w:rsidRDefault="0069005A" w:rsidP="00A34F34">
      <w:pPr>
        <w:rPr>
          <w:rFonts w:asciiTheme="minorHAnsi" w:eastAsia="Calibri" w:hAnsiTheme="minorHAnsi" w:cs="Times New Roman"/>
          <w:sz w:val="20"/>
        </w:rPr>
      </w:pPr>
      <w:r>
        <w:rPr>
          <w:rFonts w:asciiTheme="minorHAnsi" w:eastAsia="Calibri" w:hAnsiTheme="minorHAnsi" w:cs="Times New Roman"/>
          <w:sz w:val="20"/>
        </w:rPr>
        <w:t>3</w:t>
      </w:r>
    </w:p>
    <w:p w:rsidR="00A34F34" w:rsidRPr="00E914E2" w:rsidRDefault="00A34F34" w:rsidP="00A34F34">
      <w:pPr>
        <w:rPr>
          <w:rFonts w:asciiTheme="minorHAnsi" w:eastAsia="Calibri" w:hAnsiTheme="minorHAnsi" w:cs="Times New Roman"/>
          <w:sz w:val="20"/>
        </w:rPr>
      </w:pPr>
    </w:p>
    <w:p w:rsidR="00A34F34" w:rsidRPr="00E914E2" w:rsidRDefault="00A34F34" w:rsidP="00A34F34">
      <w:pPr>
        <w:rPr>
          <w:rFonts w:asciiTheme="minorHAnsi" w:eastAsia="Calibri" w:hAnsiTheme="minorHAnsi" w:cs="Arial"/>
          <w:sz w:val="20"/>
        </w:rPr>
      </w:pPr>
      <w:r w:rsidRPr="00E914E2">
        <w:rPr>
          <w:rFonts w:asciiTheme="minorHAnsi" w:eastAsia="Calibri" w:hAnsiTheme="minorHAnsi" w:cs="Arial"/>
          <w:sz w:val="20"/>
        </w:rPr>
        <w:t xml:space="preserve">But </w:t>
      </w:r>
      <w:r w:rsidRPr="00E914E2">
        <w:rPr>
          <w:rStyle w:val="StyleBoldUnderline"/>
          <w:rFonts w:asciiTheme="minorHAnsi" w:hAnsiTheme="minorHAnsi"/>
        </w:rPr>
        <w:t>Shifter says Ahmadinejad has proven to be a lot more empty words than action when it comes to the region. "Latin America is pursuing new global partners, and naturally there's been some expectation that Iran will come through with investments</w:t>
      </w:r>
      <w:r w:rsidRPr="00E914E2">
        <w:rPr>
          <w:rFonts w:asciiTheme="minorHAnsi" w:eastAsia="Calibri" w:hAnsiTheme="minorHAnsi" w:cs="Arial"/>
          <w:sz w:val="20"/>
        </w:rPr>
        <w:t xml:space="preserve">," he told The Washington Diplomat. "But if </w:t>
      </w:r>
      <w:r w:rsidRPr="00E914E2">
        <w:rPr>
          <w:rStyle w:val="StyleBoldUnderline"/>
          <w:rFonts w:asciiTheme="minorHAnsi" w:hAnsiTheme="minorHAnsi"/>
        </w:rPr>
        <w:t>one looks at the record, they haven't delivered. It's fundamentally more of a geopolitical alliance than anything else,</w:t>
      </w:r>
      <w:r w:rsidRPr="00E914E2">
        <w:rPr>
          <w:rFonts w:asciiTheme="minorHAnsi" w:eastAsia="Calibri" w:hAnsiTheme="minorHAnsi" w:cs="Arial"/>
          <w:sz w:val="20"/>
        </w:rPr>
        <w:t xml:space="preserve"> a message to Washington that Iran is still a force to be reckoned with." </w:t>
      </w:r>
    </w:p>
    <w:p w:rsidR="00A34F34" w:rsidRPr="00E914E2" w:rsidRDefault="00A34F34" w:rsidP="00A34F34">
      <w:pPr>
        <w:rPr>
          <w:rFonts w:asciiTheme="minorHAnsi" w:eastAsia="Calibri" w:hAnsiTheme="minorHAnsi" w:cs="Arial"/>
          <w:sz w:val="20"/>
        </w:rPr>
      </w:pPr>
    </w:p>
    <w:p w:rsidR="00A34F34" w:rsidRPr="00E914E2" w:rsidRDefault="00A34F34" w:rsidP="00A34F34">
      <w:pPr>
        <w:pStyle w:val="Heading4"/>
        <w:rPr>
          <w:rFonts w:asciiTheme="minorHAnsi" w:eastAsia="Calibri" w:hAnsiTheme="minorHAnsi"/>
        </w:rPr>
      </w:pPr>
      <w:r w:rsidRPr="00E914E2">
        <w:rPr>
          <w:rFonts w:asciiTheme="minorHAnsi" w:eastAsia="Calibri" w:hAnsiTheme="minorHAnsi"/>
        </w:rPr>
        <w:t xml:space="preserve">Iran can’t solidify presence </w:t>
      </w:r>
    </w:p>
    <w:p w:rsidR="00A34F34" w:rsidRDefault="00A34F34" w:rsidP="00A34F34">
      <w:pPr>
        <w:rPr>
          <w:rStyle w:val="StyleStyleBold12pt"/>
          <w:rFonts w:asciiTheme="minorHAnsi" w:hAnsiTheme="minorHAnsi"/>
        </w:rPr>
      </w:pPr>
      <w:r w:rsidRPr="00E914E2">
        <w:rPr>
          <w:rStyle w:val="StyleStyleBold12pt"/>
          <w:rFonts w:asciiTheme="minorHAnsi" w:hAnsiTheme="minorHAnsi"/>
        </w:rPr>
        <w:t xml:space="preserve">Berman, Committee on Foreign Relations, 12 </w:t>
      </w:r>
    </w:p>
    <w:p w:rsidR="00A34F34" w:rsidRPr="00E914E2" w:rsidRDefault="00A34F34" w:rsidP="00A34F34">
      <w:pPr>
        <w:rPr>
          <w:rFonts w:asciiTheme="minorHAnsi" w:hAnsiTheme="minorHAnsi"/>
          <w:b/>
          <w:bCs/>
          <w:sz w:val="26"/>
        </w:rPr>
      </w:pPr>
      <w:r w:rsidRPr="00E914E2">
        <w:t>(</w:t>
      </w:r>
      <w:r w:rsidRPr="00E914E2">
        <w:rPr>
          <w:rFonts w:asciiTheme="minorHAnsi" w:eastAsia="Calibri" w:hAnsiTheme="minorHAnsi" w:cs="Times New Roman"/>
          <w:sz w:val="20"/>
        </w:rPr>
        <w:t xml:space="preserve">Ilan, “Iran’s Influence and Activity in Latin America”, 2-6-12, </w:t>
      </w:r>
      <w:hyperlink r:id="rId38" w:history="1">
        <w:r w:rsidRPr="00E914E2">
          <w:rPr>
            <w:rStyle w:val="Hyperlink"/>
            <w:rFonts w:asciiTheme="minorHAnsi" w:eastAsia="Calibri" w:hAnsiTheme="minorHAnsi" w:cs="Times New Roman"/>
            <w:sz w:val="20"/>
          </w:rPr>
          <w:t>http://www.foreign.senate.gov/hearings/irans-influence-and-activity-in-latin-america</w:t>
        </w:r>
      </w:hyperlink>
      <w:r w:rsidRPr="00E914E2">
        <w:rPr>
          <w:rFonts w:asciiTheme="minorHAnsi" w:eastAsia="Calibri" w:hAnsiTheme="minorHAnsi" w:cs="Times New Roman"/>
          <w:sz w:val="20"/>
        </w:rPr>
        <w:t>, 7-10-13, JS)</w:t>
      </w:r>
    </w:p>
    <w:p w:rsidR="00A34F34" w:rsidRPr="00E914E2" w:rsidRDefault="00A34F34" w:rsidP="00A34F34">
      <w:pPr>
        <w:rPr>
          <w:rFonts w:asciiTheme="minorHAnsi" w:eastAsia="Calibri" w:hAnsiTheme="minorHAnsi" w:cs="Times New Roman"/>
          <w:sz w:val="20"/>
        </w:rPr>
      </w:pPr>
    </w:p>
    <w:p w:rsidR="00A34F34" w:rsidRPr="00E914E2" w:rsidRDefault="00A34F34" w:rsidP="00A34F34">
      <w:pPr>
        <w:rPr>
          <w:rFonts w:asciiTheme="minorHAnsi" w:eastAsia="Calibri" w:hAnsiTheme="minorHAnsi" w:cs="Arial"/>
          <w:sz w:val="20"/>
        </w:rPr>
      </w:pPr>
    </w:p>
    <w:p w:rsidR="00A34F34" w:rsidRPr="00E914E2" w:rsidRDefault="00A34F34" w:rsidP="00A34F34">
      <w:pPr>
        <w:rPr>
          <w:rFonts w:asciiTheme="minorHAnsi" w:eastAsia="Calibri" w:hAnsiTheme="minorHAnsi" w:cs="Arial"/>
          <w:sz w:val="20"/>
        </w:rPr>
      </w:pPr>
      <w:r w:rsidRPr="00E914E2">
        <w:rPr>
          <w:rStyle w:val="StyleBoldUnderline"/>
          <w:rFonts w:asciiTheme="minorHAnsi" w:hAnsiTheme="minorHAnsi"/>
        </w:rPr>
        <w:t>For the moment, Iran’s regional inroads still represent a work in progress. The Iranian regime</w:t>
      </w:r>
      <w:r w:rsidRPr="00E914E2">
        <w:rPr>
          <w:rFonts w:asciiTheme="minorHAnsi" w:eastAsia="Calibri" w:hAnsiTheme="minorHAnsi" w:cs="Times New Roman"/>
          <w:sz w:val="20"/>
          <w:u w:val="single"/>
        </w:rPr>
        <w:t xml:space="preserve"> </w:t>
      </w:r>
      <w:r w:rsidRPr="00E914E2">
        <w:rPr>
          <w:rFonts w:asciiTheme="minorHAnsi" w:eastAsia="Calibri" w:hAnsiTheme="minorHAnsi" w:cs="Arial"/>
          <w:sz w:val="20"/>
        </w:rPr>
        <w:t xml:space="preserve">has demonstrated a clear interest in Latin America over the past decade, </w:t>
      </w:r>
      <w:r w:rsidRPr="00E914E2">
        <w:rPr>
          <w:rStyle w:val="StyleBoldUnderline"/>
          <w:rFonts w:asciiTheme="minorHAnsi" w:hAnsiTheme="minorHAnsi"/>
        </w:rPr>
        <w:t>and is now striving to expand its influence there. As of yet, however, it has not succeeded</w:t>
      </w:r>
      <w:r w:rsidRPr="00E914E2">
        <w:rPr>
          <w:rFonts w:asciiTheme="minorHAnsi" w:eastAsia="Calibri" w:hAnsiTheme="minorHAnsi" w:cs="Arial"/>
          <w:sz w:val="20"/>
        </w:rPr>
        <w:t xml:space="preserve"> in solidifying this presence—or in fully operationalizing its regional relationships and institutionalizing its influence. As experts have noted, </w:t>
      </w:r>
      <w:r w:rsidRPr="00E914E2">
        <w:rPr>
          <w:rStyle w:val="StyleBoldUnderline"/>
          <w:rFonts w:asciiTheme="minorHAnsi" w:hAnsiTheme="minorHAnsi"/>
        </w:rPr>
        <w:t>although Iran’s promises of economic engagement with regional states have been abundant, precious little of this aid has actually materialized</w:t>
      </w:r>
      <w:r w:rsidRPr="00E914E2">
        <w:rPr>
          <w:rFonts w:asciiTheme="minorHAnsi" w:eastAsia="Calibri" w:hAnsiTheme="minorHAnsi" w:cs="Arial"/>
          <w:sz w:val="20"/>
        </w:rPr>
        <w:t xml:space="preserve">, save for in the case of Venezuela.28 Moreover, </w:t>
      </w:r>
      <w:r w:rsidRPr="00E914E2">
        <w:rPr>
          <w:rStyle w:val="StyleBoldUnderline"/>
          <w:rFonts w:asciiTheme="minorHAnsi" w:hAnsiTheme="minorHAnsi"/>
        </w:rPr>
        <w:t>despite increasingly robust cooperation with regional states on mining and extraction, there is as yet no indication that Latin America in and of itself can serve as the answer for Iran’s strategic resource needs.</w:t>
      </w:r>
      <w:r w:rsidRPr="00E914E2">
        <w:rPr>
          <w:rFonts w:asciiTheme="minorHAnsi" w:eastAsia="Calibri" w:hAnsiTheme="minorHAnsi" w:cs="Times New Roman"/>
          <w:sz w:val="20"/>
          <w:u w:val="single"/>
        </w:rPr>
        <w:t xml:space="preserve"> </w:t>
      </w:r>
      <w:r w:rsidRPr="00E914E2">
        <w:rPr>
          <w:rFonts w:asciiTheme="minorHAnsi" w:eastAsia="Calibri" w:hAnsiTheme="minorHAnsi" w:cs="Arial"/>
          <w:sz w:val="20"/>
        </w:rPr>
        <w:t xml:space="preserve">Furthermore, an expansion of Iran’s footprint in the region is not necessarily inevitable. Over the past year, </w:t>
      </w:r>
      <w:r w:rsidRPr="00E914E2">
        <w:rPr>
          <w:rStyle w:val="StyleBoldUnderline"/>
          <w:rFonts w:asciiTheme="minorHAnsi" w:hAnsiTheme="minorHAnsi"/>
        </w:rPr>
        <w:t>the health of Iran’s most stalwart ally in the region</w:t>
      </w:r>
      <w:r w:rsidRPr="00E914E2">
        <w:rPr>
          <w:rFonts w:asciiTheme="minorHAnsi" w:eastAsia="Calibri" w:hAnsiTheme="minorHAnsi" w:cs="Arial"/>
          <w:sz w:val="20"/>
        </w:rPr>
        <w:t xml:space="preserve">, Hugo </w:t>
      </w:r>
      <w:r w:rsidRPr="00E914E2">
        <w:rPr>
          <w:rFonts w:asciiTheme="minorHAnsi" w:eastAsia="Calibri" w:hAnsiTheme="minorHAnsi" w:cs="Times New Roman"/>
          <w:sz w:val="20"/>
          <w:u w:val="single"/>
        </w:rPr>
        <w:t>Chavez, has become increasingly critical, and the Venezuelan strongman is now believed to be in the terminal stages of cancer</w:t>
      </w:r>
      <w:r w:rsidRPr="00E914E2">
        <w:rPr>
          <w:rStyle w:val="StyleBoldUnderline"/>
          <w:rFonts w:asciiTheme="minorHAnsi" w:hAnsiTheme="minorHAnsi"/>
        </w:rPr>
        <w:t>. Significant ambiguity abounds over Venezuela’s future direction—and, as a result, about the durability of the partnership forged between Caracas and Tehran under Chavez. Iran’s expanding regional activism</w:t>
      </w:r>
      <w:r w:rsidRPr="00E914E2">
        <w:rPr>
          <w:rFonts w:asciiTheme="minorHAnsi" w:eastAsia="Calibri" w:hAnsiTheme="minorHAnsi" w:cs="Arial"/>
          <w:sz w:val="20"/>
        </w:rPr>
        <w:t xml:space="preserve"> therefore </w:t>
      </w:r>
      <w:r w:rsidRPr="00E914E2">
        <w:rPr>
          <w:rStyle w:val="StyleBoldUnderline"/>
          <w:rFonts w:asciiTheme="minorHAnsi" w:hAnsiTheme="minorHAnsi"/>
        </w:rPr>
        <w:t>can be understood at least in part to be contingency planning of sorts; an effort to broaden contacts and ensure the survivability of its influence in the Americas in a post‐Chavez environment</w:t>
      </w:r>
      <w:r w:rsidRPr="00E914E2">
        <w:rPr>
          <w:rFonts w:asciiTheme="minorHAnsi" w:eastAsia="Calibri" w:hAnsiTheme="minorHAnsi" w:cs="Arial"/>
          <w:sz w:val="20"/>
        </w:rPr>
        <w:t>. In this context, the regimes of Evo Morales in Bolivia and Rafael Correa in Ecuador figure prominently, with Correa in particular increasingly looked at as a potential successor to Chavez as a standard bearer of the new "Bolivarianism"—and as an inheritor of cooperation with Iran.29 Iran’s future progress in solidifying and expanding those partnerships will serve as an important barometer of the long</w:t>
      </w:r>
      <w:r w:rsidRPr="00E914E2">
        <w:rPr>
          <w:rFonts w:asciiTheme="minorHAnsi" w:eastAsia="Calibri" w:hAnsiTheme="minorHAnsi" w:cs="Cambria Math"/>
          <w:sz w:val="20"/>
        </w:rPr>
        <w:t>‐</w:t>
      </w:r>
      <w:r w:rsidRPr="00E914E2">
        <w:rPr>
          <w:rFonts w:asciiTheme="minorHAnsi" w:eastAsia="Calibri" w:hAnsiTheme="minorHAnsi" w:cs="Arial"/>
          <w:sz w:val="20"/>
        </w:rPr>
        <w:t>term survivability of its bonds to the region as a whole.</w:t>
      </w:r>
    </w:p>
    <w:p w:rsidR="00A34F34" w:rsidRPr="00E914E2" w:rsidRDefault="00A34F34" w:rsidP="00A34F34">
      <w:pPr>
        <w:rPr>
          <w:rFonts w:asciiTheme="minorHAnsi" w:eastAsia="Calibri" w:hAnsiTheme="minorHAnsi" w:cs="Times New Roman"/>
          <w:sz w:val="20"/>
          <w:lang w:eastAsia="x-none"/>
        </w:rPr>
      </w:pPr>
    </w:p>
    <w:p w:rsidR="00A34F34" w:rsidRPr="00E914E2" w:rsidRDefault="00A34F34" w:rsidP="00A34F34">
      <w:pPr>
        <w:pStyle w:val="Heading3"/>
        <w:rPr>
          <w:rFonts w:asciiTheme="minorHAnsi" w:eastAsia="Times New Roman" w:hAnsiTheme="minorHAnsi"/>
        </w:rPr>
      </w:pPr>
      <w:r w:rsidRPr="00E914E2">
        <w:rPr>
          <w:rFonts w:asciiTheme="minorHAnsi" w:eastAsia="Times New Roman" w:hAnsiTheme="minorHAnsi"/>
        </w:rPr>
        <w:lastRenderedPageBreak/>
        <w:t xml:space="preserve">AT Terrorism—Latin America </w:t>
      </w:r>
    </w:p>
    <w:p w:rsidR="00A34F34" w:rsidRPr="00E914E2" w:rsidRDefault="00A34F34" w:rsidP="00A34F34">
      <w:pPr>
        <w:rPr>
          <w:rFonts w:asciiTheme="minorHAnsi" w:eastAsia="Calibri" w:hAnsiTheme="minorHAnsi" w:cs="Times New Roman"/>
          <w:sz w:val="20"/>
          <w:lang w:eastAsia="x-none"/>
        </w:rPr>
      </w:pPr>
    </w:p>
    <w:p w:rsidR="00A34F34" w:rsidRPr="00E914E2" w:rsidRDefault="00A34F34" w:rsidP="00A34F34">
      <w:pPr>
        <w:pStyle w:val="Heading4"/>
        <w:rPr>
          <w:rFonts w:asciiTheme="minorHAnsi" w:eastAsia="Calibri" w:hAnsiTheme="minorHAnsi"/>
        </w:rPr>
      </w:pPr>
      <w:r w:rsidRPr="00E914E2">
        <w:rPr>
          <w:rFonts w:asciiTheme="minorHAnsi" w:eastAsia="Calibri" w:hAnsiTheme="minorHAnsi"/>
        </w:rPr>
        <w:t>No Latin American terrorism-not in self-interest, groups weak</w:t>
      </w:r>
    </w:p>
    <w:p w:rsidR="00A34F34" w:rsidRPr="00E914E2" w:rsidRDefault="00A34F34" w:rsidP="00A34F34">
      <w:pPr>
        <w:rPr>
          <w:rStyle w:val="StyleStyleBold12pt"/>
          <w:rFonts w:asciiTheme="minorHAnsi" w:hAnsiTheme="minorHAnsi"/>
        </w:rPr>
      </w:pPr>
      <w:r w:rsidRPr="00E914E2">
        <w:rPr>
          <w:rStyle w:val="StyleStyleBold12pt"/>
          <w:rFonts w:asciiTheme="minorHAnsi" w:hAnsiTheme="minorHAnsi"/>
        </w:rPr>
        <w:t xml:space="preserve">Weitz, Senior Fellow and Director, Center for Political-Military Analysis, Hudson Institute, 11 </w:t>
      </w:r>
    </w:p>
    <w:p w:rsidR="00A34F34" w:rsidRPr="00E914E2" w:rsidRDefault="00A34F34" w:rsidP="00A34F34">
      <w:pPr>
        <w:rPr>
          <w:rFonts w:asciiTheme="minorHAnsi" w:eastAsia="Calibri" w:hAnsiTheme="minorHAnsi" w:cs="Times New Roman"/>
          <w:sz w:val="20"/>
          <w:u w:val="single"/>
        </w:rPr>
      </w:pPr>
      <w:r w:rsidRPr="00E914E2">
        <w:rPr>
          <w:rFonts w:asciiTheme="minorHAnsi" w:eastAsia="Calibri" w:hAnsiTheme="minorHAnsi" w:cs="Times New Roman"/>
          <w:sz w:val="20"/>
        </w:rPr>
        <w:t>(Richard, “Where are Latin America’s Terrorists?” 11-9-</w:t>
      </w:r>
      <w:r w:rsidRPr="00E914E2">
        <w:rPr>
          <w:rFonts w:asciiTheme="minorHAnsi" w:hAnsiTheme="minorHAnsi"/>
        </w:rPr>
        <w:t>11</w:t>
      </w:r>
    </w:p>
    <w:p w:rsidR="00A34F34" w:rsidRPr="00E914E2" w:rsidRDefault="003B62A6" w:rsidP="00A34F34">
      <w:pPr>
        <w:rPr>
          <w:rFonts w:asciiTheme="minorHAnsi" w:eastAsia="Calibri" w:hAnsiTheme="minorHAnsi" w:cs="Arial"/>
          <w:sz w:val="20"/>
        </w:rPr>
      </w:pPr>
      <w:hyperlink r:id="rId39" w:history="1">
        <w:r w:rsidR="00A34F34" w:rsidRPr="00E914E2">
          <w:rPr>
            <w:rStyle w:val="Hyperlink"/>
            <w:rFonts w:asciiTheme="minorHAnsi" w:eastAsia="Calibri" w:hAnsiTheme="minorHAnsi" w:cs="Arial"/>
            <w:sz w:val="20"/>
          </w:rPr>
          <w:t>http://www.project-syndicate.org/commentary/where-are-latin-america-s-terrorists-</w:t>
        </w:r>
      </w:hyperlink>
      <w:r w:rsidR="00A34F34" w:rsidRPr="00E914E2">
        <w:rPr>
          <w:rFonts w:asciiTheme="minorHAnsi" w:eastAsia="Calibri" w:hAnsiTheme="minorHAnsi" w:cs="Arial"/>
          <w:sz w:val="20"/>
        </w:rPr>
        <w:t>, 7-10-13, JS)</w:t>
      </w:r>
    </w:p>
    <w:p w:rsidR="00A34F34" w:rsidRPr="00E914E2" w:rsidRDefault="00A34F34" w:rsidP="00A34F34">
      <w:pPr>
        <w:rPr>
          <w:rFonts w:asciiTheme="minorHAnsi" w:eastAsia="Calibri" w:hAnsiTheme="minorHAnsi" w:cs="Times New Roman"/>
          <w:sz w:val="20"/>
        </w:rPr>
      </w:pPr>
    </w:p>
    <w:p w:rsidR="00A34F34" w:rsidRPr="00E914E2" w:rsidRDefault="00A34F34" w:rsidP="00A34F34">
      <w:pPr>
        <w:rPr>
          <w:rFonts w:asciiTheme="minorHAnsi" w:eastAsia="Calibri" w:hAnsiTheme="minorHAnsi" w:cs="Arial"/>
          <w:sz w:val="20"/>
        </w:rPr>
      </w:pPr>
      <w:r w:rsidRPr="00E914E2">
        <w:rPr>
          <w:rStyle w:val="StyleBoldUnderline"/>
          <w:rFonts w:asciiTheme="minorHAnsi" w:hAnsiTheme="minorHAnsi"/>
        </w:rPr>
        <w:t xml:space="preserve"> The Colombian army’s killing of</w:t>
      </w:r>
      <w:r w:rsidRPr="00E914E2">
        <w:rPr>
          <w:rFonts w:asciiTheme="minorHAnsi" w:eastAsia="Calibri" w:hAnsiTheme="minorHAnsi" w:cs="Times New Roman"/>
          <w:sz w:val="20"/>
          <w:u w:val="single"/>
        </w:rPr>
        <w:t xml:space="preserve"> </w:t>
      </w:r>
      <w:r w:rsidRPr="00E914E2">
        <w:rPr>
          <w:rFonts w:asciiTheme="minorHAnsi" w:eastAsia="Calibri" w:hAnsiTheme="minorHAnsi" w:cs="Arial"/>
          <w:sz w:val="20"/>
        </w:rPr>
        <w:t xml:space="preserve">Alfonso </w:t>
      </w:r>
      <w:r w:rsidRPr="00E914E2">
        <w:rPr>
          <w:rStyle w:val="StyleBoldUnderline"/>
          <w:rFonts w:asciiTheme="minorHAnsi" w:hAnsiTheme="minorHAnsi"/>
        </w:rPr>
        <w:t>Cano, head of the</w:t>
      </w:r>
      <w:r w:rsidRPr="00E914E2">
        <w:rPr>
          <w:rFonts w:asciiTheme="minorHAnsi" w:eastAsia="Calibri" w:hAnsiTheme="minorHAnsi" w:cs="Arial"/>
          <w:sz w:val="20"/>
        </w:rPr>
        <w:t xml:space="preserve"> Revolutionary Armed Forces of Colombia (</w:t>
      </w:r>
      <w:r w:rsidRPr="00E914E2">
        <w:rPr>
          <w:rStyle w:val="StyleBoldUnderline"/>
          <w:rFonts w:asciiTheme="minorHAnsi" w:hAnsiTheme="minorHAnsi"/>
        </w:rPr>
        <w:t>FARC), will not eliminate that country’s largest guerrilla group anytime soon. But it does partly illustrate why international terrorism has not established a major presence in Latin America. Local security forces, bolstered by generous American assistance, have made the region a difficult place for foreign terrorists to set up operational cells – and other conditions also help to make Latin America less vulnerable. One reason why the FARC has survived repeated blows to its leadership is the support that it receives from various groups</w:t>
      </w:r>
      <w:r w:rsidRPr="00E914E2">
        <w:rPr>
          <w:rFonts w:asciiTheme="minorHAnsi" w:eastAsia="Calibri" w:hAnsiTheme="minorHAnsi" w:cs="Arial"/>
          <w:sz w:val="20"/>
        </w:rPr>
        <w:t xml:space="preserve">, perhaps including government officials, in neighboring Ecuador and Venezuela. </w:t>
      </w:r>
      <w:r w:rsidRPr="00E914E2">
        <w:rPr>
          <w:rStyle w:val="StyleBoldUnderline"/>
          <w:rFonts w:asciiTheme="minorHAnsi" w:hAnsiTheme="minorHAnsi"/>
        </w:rPr>
        <w:t>Fortunately, this backing appears to have declined</w:t>
      </w:r>
      <w:r w:rsidRPr="00E914E2">
        <w:rPr>
          <w:rFonts w:asciiTheme="minorHAnsi" w:eastAsia="Calibri" w:hAnsiTheme="minorHAnsi" w:cs="Arial"/>
          <w:sz w:val="20"/>
        </w:rPr>
        <w:t xml:space="preserve"> in the last year or so</w:t>
      </w:r>
      <w:r w:rsidRPr="00E914E2">
        <w:rPr>
          <w:rFonts w:asciiTheme="minorHAnsi" w:eastAsia="Calibri" w:hAnsiTheme="minorHAnsi" w:cs="Arial"/>
          <w:sz w:val="20"/>
          <w:u w:val="single"/>
        </w:rPr>
        <w:t xml:space="preserve">, </w:t>
      </w:r>
      <w:r w:rsidRPr="00E914E2">
        <w:rPr>
          <w:rStyle w:val="StyleBoldUnderline"/>
          <w:rFonts w:asciiTheme="minorHAnsi" w:hAnsiTheme="minorHAnsi"/>
        </w:rPr>
        <w:t>following improvement in Colombia’s relations with these countries</w:t>
      </w:r>
      <w:r w:rsidRPr="00E914E2">
        <w:rPr>
          <w:rFonts w:asciiTheme="minorHAnsi" w:eastAsia="Calibri" w:hAnsiTheme="minorHAnsi" w:cs="Times New Roman"/>
          <w:sz w:val="20"/>
          <w:u w:val="single"/>
        </w:rPr>
        <w:t xml:space="preserve">. </w:t>
      </w:r>
      <w:r w:rsidRPr="00E914E2">
        <w:rPr>
          <w:rFonts w:asciiTheme="minorHAnsi" w:eastAsia="Calibri" w:hAnsiTheme="minorHAnsi" w:cs="Arial"/>
          <w:sz w:val="20"/>
        </w:rPr>
        <w:t xml:space="preserve">Another factor contributing to the FARC’s survival has been its transformation over the years from a revolutionary organization into a narco-terrorist group that uses violence to support its criminal operations. Many former terrorist and insurgent groups in the region have undergone similar transformations over the last two decades. </w:t>
      </w:r>
      <w:r w:rsidRPr="00E914E2">
        <w:rPr>
          <w:rStyle w:val="StyleBoldUnderline"/>
          <w:rFonts w:asciiTheme="minorHAnsi" w:hAnsiTheme="minorHAnsi"/>
        </w:rPr>
        <w:t xml:space="preserve">These groups, some with transnational reach, mostly engage in narcotics trafficking, arms smuggling, and kidnapping. At worst, they sometimes employ terrorist tactics </w:t>
      </w:r>
      <w:r w:rsidRPr="00E914E2">
        <w:rPr>
          <w:rFonts w:asciiTheme="minorHAnsi" w:eastAsia="Calibri" w:hAnsiTheme="minorHAnsi" w:cs="Arial"/>
          <w:sz w:val="20"/>
        </w:rPr>
        <w:t xml:space="preserve">(commonly defined as violence that deliberately targets civilians). In Colombia, the FARC and the National Liberation Army (ELN) finance their operations through drug trafficking, kidnapping, and extortion. These groups might kill civilians, but their main targets are the police and security personnel who threaten their activities. </w:t>
      </w:r>
      <w:r w:rsidRPr="00E914E2">
        <w:rPr>
          <w:rStyle w:val="StyleBoldUnderline"/>
          <w:rFonts w:asciiTheme="minorHAnsi" w:hAnsiTheme="minorHAnsi"/>
        </w:rPr>
        <w:t>Latin America is distinctive in the recurring and broad overlap of mass movements professing revolutionary goals with transnational criminal operations</w:t>
      </w:r>
      <w:r w:rsidRPr="00E914E2">
        <w:rPr>
          <w:rFonts w:asciiTheme="minorHAnsi" w:eastAsia="Calibri" w:hAnsiTheme="minorHAnsi" w:cs="Times New Roman"/>
          <w:sz w:val="20"/>
          <w:u w:val="single"/>
        </w:rPr>
        <w:t xml:space="preserve">. </w:t>
      </w:r>
      <w:r w:rsidRPr="00E914E2">
        <w:rPr>
          <w:rFonts w:asciiTheme="minorHAnsi" w:eastAsia="Calibri" w:hAnsiTheme="minorHAnsi" w:cs="Arial"/>
          <w:sz w:val="20"/>
        </w:rPr>
        <w:t xml:space="preserve">The Internet and modern social media are allowing these mass criminal movements to expand their activities beyond kidnapping, extortion, and trafficking in drugs, arms, and people, to include fraud, piracy, information theft, hacking, and sabotage. </w:t>
      </w:r>
      <w:r w:rsidRPr="00E914E2">
        <w:rPr>
          <w:rStyle w:val="StyleBoldUnderline"/>
          <w:rFonts w:asciiTheme="minorHAnsi" w:hAnsiTheme="minorHAnsi"/>
        </w:rPr>
        <w:t>Violent mass movements remain in some Latin American countries, but, like the FARC, they are typically heavily engaged in organized crime.</w:t>
      </w:r>
      <w:r w:rsidRPr="00E914E2">
        <w:rPr>
          <w:rFonts w:asciiTheme="minorHAnsi" w:eastAsia="Calibri" w:hAnsiTheme="minorHAnsi" w:cs="Arial"/>
          <w:sz w:val="20"/>
        </w:rPr>
        <w:t xml:space="preserve"> Drug cartels and gang warfare may ruin the lives of thousands of innocent people, but they should not be seen as equivalent to the ideological revolutionaries who used to wreak havoc in the region, or to contemporary mass terrorists. </w:t>
      </w:r>
      <w:r w:rsidRPr="00E914E2">
        <w:rPr>
          <w:rStyle w:val="StyleBoldUnderline"/>
          <w:rFonts w:asciiTheme="minorHAnsi" w:hAnsiTheme="minorHAnsi"/>
        </w:rPr>
        <w:t>Extra-regional terrorist movements such as al-Qaeda have minimal presence in South America, with little independent operational activity and few ties to local violent movements</w:t>
      </w:r>
      <w:r w:rsidRPr="00E914E2">
        <w:rPr>
          <w:rFonts w:asciiTheme="minorHAnsi" w:eastAsia="Calibri" w:hAnsiTheme="minorHAnsi" w:cs="Arial"/>
          <w:sz w:val="20"/>
        </w:rPr>
        <w:t xml:space="preserve">. At most, the two types of groups might share operational insights and revenue from transnational criminal operations. </w:t>
      </w:r>
      <w:r w:rsidRPr="00E914E2">
        <w:rPr>
          <w:rStyle w:val="StyleBoldUnderline"/>
          <w:rFonts w:asciiTheme="minorHAnsi" w:hAnsiTheme="minorHAnsi"/>
        </w:rPr>
        <w:t xml:space="preserve">Hezbollah has not conducted an attack in Latin America in almost two decades. Indigenous organized criminal movements are responsible for the most serious sources of local violence. Latin American </w:t>
      </w:r>
      <w:proofErr w:type="gramStart"/>
      <w:r w:rsidRPr="00E914E2">
        <w:rPr>
          <w:rStyle w:val="StyleBoldUnderline"/>
          <w:rFonts w:asciiTheme="minorHAnsi" w:hAnsiTheme="minorHAnsi"/>
        </w:rPr>
        <w:t>countries</w:t>
      </w:r>
      <w:proofErr w:type="gramEnd"/>
      <w:r w:rsidRPr="00E914E2">
        <w:rPr>
          <w:rStyle w:val="StyleBoldUnderline"/>
          <w:rFonts w:asciiTheme="minorHAnsi" w:hAnsiTheme="minorHAnsi"/>
        </w:rPr>
        <w:t xml:space="preserve"> generally are </w:t>
      </w:r>
      <w:proofErr w:type="gramStart"/>
      <w:r w:rsidRPr="00E914E2">
        <w:rPr>
          <w:rStyle w:val="StyleBoldUnderline"/>
          <w:rFonts w:asciiTheme="minorHAnsi" w:hAnsiTheme="minorHAnsi"/>
        </w:rPr>
        <w:t>not a conducive environment for major terrorist groups</w:t>
      </w:r>
      <w:proofErr w:type="gramEnd"/>
      <w:r w:rsidRPr="00E914E2">
        <w:rPr>
          <w:rStyle w:val="StyleBoldUnderline"/>
          <w:rFonts w:asciiTheme="minorHAnsi" w:hAnsiTheme="minorHAnsi"/>
        </w:rPr>
        <w:t>. They lack large Muslim communities that could provide a bridgehead for Islamist extremist movements</w:t>
      </w:r>
      <w:r w:rsidRPr="00E914E2">
        <w:rPr>
          <w:rFonts w:asciiTheme="minorHAnsi" w:eastAsia="Calibri" w:hAnsiTheme="minorHAnsi" w:cs="Arial"/>
          <w:sz w:val="20"/>
        </w:rPr>
        <w:t xml:space="preserve"> based in Africa and the Middle East. </w:t>
      </w:r>
      <w:r w:rsidRPr="00E914E2">
        <w:rPr>
          <w:rStyle w:val="StyleBoldUnderline"/>
          <w:rFonts w:asciiTheme="minorHAnsi" w:hAnsiTheme="minorHAnsi"/>
        </w:rPr>
        <w:t xml:space="preserve">The demise of military dictatorships and the spread of democratic regimes throughout Latin America </w:t>
      </w:r>
      <w:r w:rsidRPr="00E914E2">
        <w:rPr>
          <w:rFonts w:asciiTheme="minorHAnsi" w:eastAsia="Calibri" w:hAnsiTheme="minorHAnsi" w:cs="Arial"/>
          <w:sz w:val="20"/>
        </w:rPr>
        <w:t xml:space="preserve">(except for Cuba) </w:t>
      </w:r>
      <w:proofErr w:type="gramStart"/>
      <w:r w:rsidRPr="00E914E2">
        <w:rPr>
          <w:rStyle w:val="StyleBoldUnderline"/>
          <w:rFonts w:asciiTheme="minorHAnsi" w:hAnsiTheme="minorHAnsi"/>
        </w:rPr>
        <w:t>means</w:t>
      </w:r>
      <w:proofErr w:type="gramEnd"/>
      <w:r w:rsidRPr="00E914E2">
        <w:rPr>
          <w:rStyle w:val="StyleBoldUnderline"/>
          <w:rFonts w:asciiTheme="minorHAnsi" w:hAnsiTheme="minorHAnsi"/>
        </w:rPr>
        <w:t xml:space="preserve"> that even severe economic, class, ethnic, and other tensions now more often manifest themselves politically, in struggles for votes and influence. No Latin American government appears to remain an active state sponsor of foreign terrorist movements</w:t>
      </w:r>
      <w:r w:rsidRPr="00E914E2">
        <w:rPr>
          <w:rFonts w:asciiTheme="minorHAnsi" w:eastAsia="Calibri" w:hAnsiTheme="minorHAnsi" w:cs="Arial"/>
          <w:sz w:val="20"/>
        </w:rPr>
        <w:t xml:space="preserve">. At worst, certain public officials may tolerate some foreign terrorists’ activities and neglect to act vigorously against them. More often, governments misapply anti-terrorist laws against their non-violent opponents. For example, despite significant improvement in its human-rights policies, the Chilean government has at times applied harsh anti-terrorism laws against </w:t>
      </w:r>
      <w:r w:rsidRPr="00E914E2">
        <w:rPr>
          <w:rFonts w:asciiTheme="minorHAnsi" w:eastAsia="Calibri" w:hAnsiTheme="minorHAnsi" w:cs="Arial"/>
          <w:sz w:val="20"/>
        </w:rPr>
        <w:lastRenderedPageBreak/>
        <w:t xml:space="preserve">indigenous Mapuche protesters. Indeed, </w:t>
      </w:r>
      <w:r w:rsidRPr="00E914E2">
        <w:rPr>
          <w:rStyle w:val="StyleBoldUnderline"/>
          <w:rFonts w:asciiTheme="minorHAnsi" w:hAnsiTheme="minorHAnsi"/>
        </w:rPr>
        <w:t>Latin American terrorism is</w:t>
      </w:r>
      <w:r w:rsidRPr="00E914E2">
        <w:rPr>
          <w:rFonts w:asciiTheme="minorHAnsi" w:eastAsia="Calibri" w:hAnsiTheme="minorHAnsi" w:cs="Times New Roman"/>
          <w:sz w:val="20"/>
          <w:u w:val="single"/>
        </w:rPr>
        <w:t xml:space="preserve"> </w:t>
      </w:r>
      <w:r w:rsidRPr="00E914E2">
        <w:rPr>
          <w:rFonts w:asciiTheme="minorHAnsi" w:eastAsia="Calibri" w:hAnsiTheme="minorHAnsi" w:cs="Arial"/>
          <w:sz w:val="20"/>
        </w:rPr>
        <w:t xml:space="preserve">sometimes </w:t>
      </w:r>
      <w:r w:rsidRPr="00E914E2">
        <w:rPr>
          <w:rStyle w:val="StyleBoldUnderline"/>
          <w:rFonts w:asciiTheme="minorHAnsi" w:hAnsiTheme="minorHAnsi"/>
        </w:rPr>
        <w:t xml:space="preserve">exaggerated, because governments have incentives to cite local terrorist threats to secure foreign support, such as US capacity-building funding. Just as during the Cold War, when Latin American leaders were lavished with aid for fighting communist </w:t>
      </w:r>
      <w:r w:rsidRPr="00E914E2">
        <w:rPr>
          <w:rFonts w:asciiTheme="minorHAnsi" w:eastAsia="Calibri" w:hAnsiTheme="minorHAnsi" w:cs="Arial"/>
          <w:sz w:val="20"/>
        </w:rPr>
        <w:t xml:space="preserve">subversion, governments seek to fight “terrorist” threats at America’s expense. Ironically, </w:t>
      </w:r>
      <w:r w:rsidRPr="00E914E2">
        <w:rPr>
          <w:rStyle w:val="StyleBoldUnderline"/>
          <w:rFonts w:asciiTheme="minorHAnsi" w:hAnsiTheme="minorHAnsi"/>
        </w:rPr>
        <w:t>the strength of transnational criminal organizations in Latin America may act as a barrier to external terrorist groups. Extra-regional terrorists certainly have incentives to penetrate the region.</w:t>
      </w:r>
      <w:r w:rsidRPr="00E914E2">
        <w:rPr>
          <w:rFonts w:asciiTheme="minorHAnsi" w:eastAsia="Calibri" w:hAnsiTheme="minorHAnsi" w:cs="Arial"/>
          <w:sz w:val="20"/>
        </w:rPr>
        <w:t xml:space="preserve"> Entering the US, a high-value target for some violent extremist groups, from Latin America is not difficult for skilled operatives. Extra-regional terrorist groups could also raise funds and collaborate operationally with local militants. But </w:t>
      </w:r>
      <w:r w:rsidRPr="00E914E2">
        <w:rPr>
          <w:rStyle w:val="StyleBoldUnderline"/>
          <w:rFonts w:asciiTheme="minorHAnsi" w:hAnsiTheme="minorHAnsi"/>
        </w:rPr>
        <w:t>Latin America’s powerful transnational criminal movements, such as the gangs in Mexico that control much of the drug trafficking into the US, do not want to jeopardize their profits by associating themselves with al-Qaeda and its affiliates. Supporting terrorism would merely divert time and other resources from profit-making activities</w:t>
      </w:r>
      <w:r w:rsidRPr="00E914E2">
        <w:rPr>
          <w:rFonts w:asciiTheme="minorHAnsi" w:eastAsia="Calibri" w:hAnsiTheme="minorHAnsi" w:cs="Times New Roman"/>
          <w:sz w:val="20"/>
          <w:u w:val="single"/>
        </w:rPr>
        <w:t>,</w:t>
      </w:r>
      <w:r w:rsidRPr="00E914E2">
        <w:rPr>
          <w:rFonts w:asciiTheme="minorHAnsi" w:eastAsia="Calibri" w:hAnsiTheme="minorHAnsi" w:cs="Arial"/>
          <w:sz w:val="20"/>
        </w:rPr>
        <w:t xml:space="preserve"> while focusing unsought US and other international attention on their criminal operations. </w:t>
      </w:r>
    </w:p>
    <w:p w:rsidR="00A34F34" w:rsidRPr="00E914E2" w:rsidRDefault="00A34F34" w:rsidP="00A34F34">
      <w:pPr>
        <w:pStyle w:val="Heading3"/>
        <w:rPr>
          <w:rFonts w:asciiTheme="minorHAnsi" w:eastAsia="Calibri" w:hAnsiTheme="minorHAnsi"/>
        </w:rPr>
      </w:pPr>
      <w:r w:rsidRPr="00E914E2">
        <w:rPr>
          <w:rFonts w:asciiTheme="minorHAnsi" w:eastAsia="Calibri" w:hAnsiTheme="minorHAnsi"/>
        </w:rPr>
        <w:lastRenderedPageBreak/>
        <w:t xml:space="preserve">AT Terrorism—Hezbollah </w:t>
      </w:r>
    </w:p>
    <w:p w:rsidR="00A34F34" w:rsidRPr="00E914E2" w:rsidRDefault="00A34F34" w:rsidP="00A34F34">
      <w:pPr>
        <w:pStyle w:val="Heading4"/>
        <w:rPr>
          <w:rFonts w:asciiTheme="minorHAnsi" w:hAnsiTheme="minorHAnsi"/>
        </w:rPr>
      </w:pPr>
      <w:r w:rsidRPr="00E914E2">
        <w:rPr>
          <w:rFonts w:asciiTheme="minorHAnsi" w:hAnsiTheme="minorHAnsi"/>
        </w:rPr>
        <w:t>Hezbollah in Latin America scenarios are stupid</w:t>
      </w:r>
    </w:p>
    <w:p w:rsidR="00A34F34" w:rsidRPr="00E914E2" w:rsidRDefault="00A34F34" w:rsidP="00A34F34">
      <w:pPr>
        <w:rPr>
          <w:rStyle w:val="StyleStyleBold12pt"/>
          <w:rFonts w:asciiTheme="minorHAnsi" w:hAnsiTheme="minorHAnsi"/>
        </w:rPr>
      </w:pPr>
      <w:r w:rsidRPr="00E914E2">
        <w:rPr>
          <w:rStyle w:val="StyleStyleBold12pt"/>
          <w:rFonts w:asciiTheme="minorHAnsi" w:hAnsiTheme="minorHAnsi"/>
        </w:rPr>
        <w:t xml:space="preserve">Ramsey, American University School of International Service, 12 </w:t>
      </w:r>
    </w:p>
    <w:p w:rsidR="00A34F34" w:rsidRPr="00E914E2" w:rsidRDefault="00A34F34" w:rsidP="00A34F34">
      <w:pPr>
        <w:rPr>
          <w:rFonts w:asciiTheme="minorHAnsi" w:hAnsiTheme="minorHAnsi" w:cs="Times New Roman"/>
          <w:sz w:val="20"/>
        </w:rPr>
      </w:pPr>
      <w:r w:rsidRPr="00E914E2">
        <w:rPr>
          <w:rFonts w:asciiTheme="minorHAnsi" w:hAnsiTheme="minorHAnsi" w:cs="Arial"/>
          <w:sz w:val="20"/>
        </w:rPr>
        <w:t xml:space="preserve">Geoffrey </w:t>
      </w:r>
      <w:r w:rsidRPr="00E914E2">
        <w:rPr>
          <w:rFonts w:asciiTheme="minorHAnsi" w:hAnsiTheme="minorHAnsi"/>
        </w:rPr>
        <w:t>Ramsey, 1-3-2012</w:t>
      </w:r>
      <w:r w:rsidRPr="00E914E2">
        <w:rPr>
          <w:rFonts w:asciiTheme="minorHAnsi" w:hAnsiTheme="minorHAnsi" w:cs="Times New Roman"/>
          <w:sz w:val="20"/>
        </w:rPr>
        <w:t xml:space="preserve">, “Hezbollah in Latin America: An Over-Hyped Threat?” BA from American University's School of International Service (2010) and a MA from AU's Latin American Studies program, </w:t>
      </w:r>
      <w:hyperlink r:id="rId40" w:history="1">
        <w:r w:rsidRPr="00E914E2">
          <w:rPr>
            <w:rStyle w:val="Hyperlink"/>
            <w:rFonts w:asciiTheme="minorHAnsi" w:hAnsiTheme="minorHAnsi" w:cs="Times New Roman"/>
            <w:sz w:val="20"/>
          </w:rPr>
          <w:t>http://www.csmonitor.com/World/Americas/Latin-America-Monitor/2012/0113/Hezbollah-in-Latin-America-an-over-hyped-threat</w:t>
        </w:r>
      </w:hyperlink>
      <w:r w:rsidRPr="00E914E2">
        <w:rPr>
          <w:rFonts w:asciiTheme="minorHAnsi" w:hAnsiTheme="minorHAnsi" w:cs="Times New Roman"/>
          <w:sz w:val="20"/>
        </w:rPr>
        <w:t>, 7-10-13, JS)</w:t>
      </w:r>
    </w:p>
    <w:p w:rsidR="00A34F34" w:rsidRPr="00E914E2" w:rsidRDefault="00A34F34" w:rsidP="00A34F34">
      <w:pPr>
        <w:tabs>
          <w:tab w:val="left" w:pos="0"/>
          <w:tab w:val="right" w:pos="11160"/>
        </w:tabs>
        <w:rPr>
          <w:rFonts w:asciiTheme="minorHAnsi" w:hAnsiTheme="minorHAnsi" w:cs="Arial"/>
          <w:b/>
          <w:sz w:val="24"/>
          <w:u w:val="single"/>
          <w:lang w:val="x-none" w:eastAsia="x-none"/>
        </w:rPr>
      </w:pPr>
      <w:r w:rsidRPr="00E914E2">
        <w:rPr>
          <w:rFonts w:asciiTheme="minorHAnsi" w:hAnsiTheme="minorHAnsi" w:cs="Times New Roman"/>
          <w:b/>
          <w:sz w:val="24"/>
          <w:u w:val="single"/>
          <w:lang w:val="x-none" w:eastAsia="x-none"/>
        </w:rPr>
        <w:t xml:space="preserve"> </w:t>
      </w:r>
    </w:p>
    <w:p w:rsidR="00A34F34" w:rsidRPr="00E914E2" w:rsidRDefault="00A34F34" w:rsidP="00A34F34">
      <w:pPr>
        <w:rPr>
          <w:rFonts w:asciiTheme="minorHAnsi" w:hAnsiTheme="minorHAnsi" w:cs="Arial"/>
          <w:sz w:val="20"/>
        </w:rPr>
      </w:pPr>
      <w:r w:rsidRPr="00E914E2">
        <w:rPr>
          <w:rFonts w:asciiTheme="minorHAnsi" w:hAnsiTheme="minorHAnsi" w:cs="Arial"/>
          <w:sz w:val="20"/>
        </w:rPr>
        <w:t xml:space="preserve">These </w:t>
      </w:r>
      <w:r w:rsidRPr="00E914E2">
        <w:rPr>
          <w:rStyle w:val="StyleBoldUnderline"/>
          <w:rFonts w:asciiTheme="minorHAnsi" w:hAnsiTheme="minorHAnsi"/>
        </w:rPr>
        <w:t>incidents have added fuel to the debate in the US over the Lebanese group’s level of support in the region, which some believe poses a major security threat</w:t>
      </w:r>
      <w:r w:rsidRPr="00E914E2">
        <w:rPr>
          <w:rFonts w:asciiTheme="minorHAnsi" w:hAnsiTheme="minorHAnsi" w:cs="Times New Roman"/>
          <w:sz w:val="20"/>
          <w:u w:val="single"/>
        </w:rPr>
        <w:t>.</w:t>
      </w:r>
      <w:r w:rsidRPr="00E914E2">
        <w:rPr>
          <w:rFonts w:asciiTheme="minorHAnsi" w:hAnsiTheme="minorHAnsi" w:cs="Arial"/>
          <w:sz w:val="20"/>
        </w:rPr>
        <w:t xml:space="preserve"> Concern over this issue has been growing in recent months, likely in response to a House subcommittee hearing held in July, which saw testimony from several witnesses who claimed the group represents an immediate risk to hemispheric security. Since then, </w:t>
      </w:r>
      <w:r w:rsidRPr="00E914E2">
        <w:rPr>
          <w:rStyle w:val="StyleBoldUnderline"/>
          <w:rFonts w:asciiTheme="minorHAnsi" w:hAnsiTheme="minorHAnsi"/>
        </w:rPr>
        <w:t>politicians in Washington have continued to hold up Hezbollah influence as one of the biggest dangers in Latin America.</w:t>
      </w:r>
      <w:r w:rsidRPr="00E914E2">
        <w:rPr>
          <w:rFonts w:asciiTheme="minorHAnsi" w:hAnsiTheme="minorHAnsi" w:cs="Arial"/>
          <w:sz w:val="20"/>
        </w:rPr>
        <w:t xml:space="preserve"> In September, Michelle Bachman raised eyebrows when she spoke out against normalizing relations with Cuba due to Hezbollah “missile sites” on the island. The subject even briefly became part of the presidential campaign in the country, when three leading Republican candidates voiced concern over Hezbollah support networks in the region in the November 22 CNN GOP foreign policy debate. Texas Governor Rick Perry even called for a “21st-century Monroe Doctrine” to be applied to the region, as a means of preventing the group from spreading their influence. This is not just a concern among politicians. In October the influential American Enterprise Institute (AEI) released a </w:t>
      </w:r>
      <w:proofErr w:type="gramStart"/>
      <w:r w:rsidRPr="00E914E2">
        <w:rPr>
          <w:rFonts w:asciiTheme="minorHAnsi" w:hAnsiTheme="minorHAnsi" w:cs="Arial"/>
          <w:sz w:val="20"/>
        </w:rPr>
        <w:t>report which</w:t>
      </w:r>
      <w:proofErr w:type="gramEnd"/>
      <w:r w:rsidRPr="00E914E2">
        <w:rPr>
          <w:rFonts w:asciiTheme="minorHAnsi" w:hAnsiTheme="minorHAnsi" w:cs="Arial"/>
          <w:sz w:val="20"/>
        </w:rPr>
        <w:t xml:space="preserve"> argues that the Lebanese group is “using the Western Hemisphere as a staging ground, fundraising center, and operational base to wage asymmetric warfare against the United States.” </w:t>
      </w:r>
      <w:proofErr w:type="gramStart"/>
      <w:r w:rsidRPr="00E914E2">
        <w:rPr>
          <w:rFonts w:asciiTheme="minorHAnsi" w:hAnsiTheme="minorHAnsi" w:cs="Arial"/>
          <w:sz w:val="20"/>
        </w:rPr>
        <w:t>The report, entitled “The Mounting Hezbollah Threat in Latin America,” is coauthored by former Assistant Secretary of State</w:t>
      </w:r>
      <w:proofErr w:type="gramEnd"/>
      <w:r w:rsidRPr="00E914E2">
        <w:rPr>
          <w:rFonts w:asciiTheme="minorHAnsi" w:hAnsiTheme="minorHAnsi" w:cs="Arial"/>
          <w:sz w:val="20"/>
        </w:rPr>
        <w:t xml:space="preserve"> for Western Hemisphere Affairs Roger Noriega and Foreign Policy’s Jose R. Cardena. In addition to deepening their ties to organized crime, the two claim that Hezbollah has developed friendly relationships with President Hugo Chavez and “other anti-American governments in the region.” </w:t>
      </w:r>
      <w:r w:rsidRPr="00E914E2">
        <w:rPr>
          <w:rStyle w:val="StyleBoldUnderline"/>
          <w:rFonts w:asciiTheme="minorHAnsi" w:hAnsiTheme="minorHAnsi"/>
        </w:rPr>
        <w:t>It may be true that Hezbollah has a significant degree of support in the region</w:t>
      </w:r>
      <w:r w:rsidRPr="00E914E2">
        <w:rPr>
          <w:rFonts w:asciiTheme="minorHAnsi" w:hAnsiTheme="minorHAnsi" w:cs="Arial"/>
          <w:sz w:val="20"/>
        </w:rPr>
        <w:t xml:space="preserve">, primarily among Lebanese immigrants who fled the country in response to the bloody Lebanese Civil War in the 1980s. Latin America was a popular destination for these refugees, and sizable Lebanese immigrant communities exist in Brazil, Argentina, Colombia, Mexico and Venezuela. </w:t>
      </w:r>
      <w:r w:rsidRPr="00E914E2">
        <w:rPr>
          <w:rStyle w:val="StyleBoldUnderline"/>
          <w:rFonts w:asciiTheme="minorHAnsi" w:hAnsiTheme="minorHAnsi"/>
        </w:rPr>
        <w:t>But Hezbollah’s most notorious support base lies in the tri-border region of Brazil, Argentina and Paraguay, where it is believed that the group has connections with local gangs who engage in drug trafficking, arms trafficking, counterfeiting, and money laundering.</w:t>
      </w:r>
      <w:r w:rsidRPr="00E914E2">
        <w:rPr>
          <w:rFonts w:asciiTheme="minorHAnsi" w:hAnsiTheme="minorHAnsi" w:cs="Times New Roman"/>
          <w:sz w:val="20"/>
          <w:u w:val="single"/>
        </w:rPr>
        <w:t xml:space="preserve"> </w:t>
      </w:r>
      <w:r w:rsidRPr="00E914E2">
        <w:rPr>
          <w:rFonts w:asciiTheme="minorHAnsi" w:hAnsiTheme="minorHAnsi" w:cs="Arial"/>
          <w:sz w:val="20"/>
        </w:rPr>
        <w:t xml:space="preserve">However, </w:t>
      </w:r>
      <w:r w:rsidRPr="00E914E2">
        <w:rPr>
          <w:rStyle w:val="StyleBoldUnderline"/>
          <w:rFonts w:asciiTheme="minorHAnsi" w:hAnsiTheme="minorHAnsi"/>
        </w:rPr>
        <w:t>this support is largely financial, and Hezbollah is not believed to actively direct criminal enterprises in the region.</w:t>
      </w:r>
      <w:r w:rsidRPr="00E914E2">
        <w:rPr>
          <w:rFonts w:asciiTheme="minorHAnsi" w:hAnsiTheme="minorHAnsi" w:cs="Arial"/>
          <w:sz w:val="20"/>
        </w:rPr>
        <w:t xml:space="preserve"> Instead, </w:t>
      </w:r>
      <w:r w:rsidRPr="00E914E2">
        <w:rPr>
          <w:rStyle w:val="StyleBoldUnderline"/>
          <w:rFonts w:asciiTheme="minorHAnsi" w:hAnsiTheme="minorHAnsi"/>
        </w:rPr>
        <w:t>the group likely obtains donations from individuals who are sympathetic to the cause of spreading Islamic revolution.</w:t>
      </w:r>
      <w:r w:rsidRPr="00E914E2">
        <w:rPr>
          <w:rFonts w:asciiTheme="minorHAnsi" w:hAnsiTheme="minorHAnsi" w:cs="Arial"/>
          <w:sz w:val="20"/>
        </w:rPr>
        <w:t xml:space="preserve"> Despite the amount of attention they received in the press, </w:t>
      </w:r>
      <w:r w:rsidRPr="00E914E2">
        <w:rPr>
          <w:rStyle w:val="StyleBoldUnderline"/>
          <w:rFonts w:asciiTheme="minorHAnsi" w:hAnsiTheme="minorHAnsi"/>
        </w:rPr>
        <w:t>the charges</w:t>
      </w:r>
      <w:r w:rsidRPr="00E914E2">
        <w:rPr>
          <w:rFonts w:asciiTheme="minorHAnsi" w:hAnsiTheme="minorHAnsi" w:cs="Arial"/>
          <w:sz w:val="20"/>
        </w:rPr>
        <w:t xml:space="preserve"> against Joumaa and Harb reflect this. Neither is accused of being a member of Hezbollah, only of cooperating with it on some level. Aside from seeking </w:t>
      </w:r>
      <w:r w:rsidRPr="00E914E2">
        <w:rPr>
          <w:rStyle w:val="StyleBoldUnderline"/>
          <w:rFonts w:asciiTheme="minorHAnsi" w:hAnsiTheme="minorHAnsi"/>
        </w:rPr>
        <w:t xml:space="preserve">financing, there appears to be very little reason for Hezbollah to involve itself heavily in organized crime in Latin America, much less to direct criminal activities. However, there is scarce evidence for allegations that the group is developing its political connections in the region. </w:t>
      </w:r>
      <w:r w:rsidRPr="00E914E2">
        <w:rPr>
          <w:rFonts w:asciiTheme="minorHAnsi" w:hAnsiTheme="minorHAnsi" w:cs="Times New Roman"/>
          <w:sz w:val="20"/>
          <w:u w:val="single"/>
        </w:rPr>
        <w:t>T</w:t>
      </w:r>
      <w:r w:rsidRPr="00E914E2">
        <w:rPr>
          <w:rFonts w:asciiTheme="minorHAnsi" w:hAnsiTheme="minorHAnsi" w:cs="Arial"/>
          <w:sz w:val="20"/>
        </w:rPr>
        <w:t>he AEI paper cites the improved relationship between Chavez’s Venezuela and Iran, which provides covert support for Hezbollah. Because Chavez is deepening ties to Iran, Noriega and Cardena argue, he is opening up his country to the Islamic militia by proxy. However</w:t>
      </w:r>
      <w:r w:rsidRPr="00E914E2">
        <w:rPr>
          <w:rStyle w:val="StyleBoldUnderline"/>
          <w:rFonts w:asciiTheme="minorHAnsi" w:hAnsiTheme="minorHAnsi"/>
        </w:rPr>
        <w:t>, the Venezuela-Iran connection is likely not so nefarious. Both nations are founding members of</w:t>
      </w:r>
      <w:r w:rsidRPr="00E914E2">
        <w:rPr>
          <w:rFonts w:asciiTheme="minorHAnsi" w:hAnsiTheme="minorHAnsi" w:cs="Arial"/>
          <w:sz w:val="20"/>
        </w:rPr>
        <w:t xml:space="preserve"> the Organization of the Petroleum Exporting Countries </w:t>
      </w:r>
      <w:r w:rsidRPr="00E914E2">
        <w:rPr>
          <w:rStyle w:val="StyleBoldUnderline"/>
          <w:rFonts w:asciiTheme="minorHAnsi" w:hAnsiTheme="minorHAnsi"/>
        </w:rPr>
        <w:t>(OPEC) with similar economic interests</w:t>
      </w:r>
      <w:r w:rsidRPr="00E914E2">
        <w:rPr>
          <w:rFonts w:asciiTheme="minorHAnsi" w:hAnsiTheme="minorHAnsi" w:cs="Arial"/>
          <w:sz w:val="20"/>
        </w:rPr>
        <w:t xml:space="preserve">, a point </w:t>
      </w:r>
      <w:proofErr w:type="gramStart"/>
      <w:r w:rsidRPr="00E914E2">
        <w:rPr>
          <w:rFonts w:asciiTheme="minorHAnsi" w:hAnsiTheme="minorHAnsi" w:cs="Arial"/>
          <w:sz w:val="20"/>
        </w:rPr>
        <w:t>which</w:t>
      </w:r>
      <w:proofErr w:type="gramEnd"/>
      <w:r w:rsidRPr="00E914E2">
        <w:rPr>
          <w:rFonts w:asciiTheme="minorHAnsi" w:hAnsiTheme="minorHAnsi" w:cs="Arial"/>
          <w:sz w:val="20"/>
        </w:rPr>
        <w:t xml:space="preserve"> Iranian President Mahmoud Ahmadinejad stressed in his recent visit to the country. </w:t>
      </w:r>
    </w:p>
    <w:p w:rsidR="00A34F34" w:rsidRDefault="00C57E73" w:rsidP="00C57E73">
      <w:pPr>
        <w:pStyle w:val="Heading2"/>
      </w:pPr>
      <w:r>
        <w:lastRenderedPageBreak/>
        <w:t xml:space="preserve">**AT: Food Security </w:t>
      </w:r>
    </w:p>
    <w:p w:rsidR="00C57E73" w:rsidRPr="00C57E73" w:rsidRDefault="00C57E73" w:rsidP="00C57E73">
      <w:pPr>
        <w:pStyle w:val="Heading3"/>
      </w:pPr>
      <w:r>
        <w:lastRenderedPageBreak/>
        <w:t xml:space="preserve">AT Food Security—No Impact </w:t>
      </w:r>
    </w:p>
    <w:p w:rsidR="00C57E73" w:rsidRPr="00C57E73" w:rsidRDefault="00C57E73" w:rsidP="00C57E73">
      <w:pPr>
        <w:pStyle w:val="Heading4"/>
        <w:rPr>
          <w:rFonts w:asciiTheme="minorHAnsi" w:eastAsia="Calibri" w:hAnsiTheme="minorHAnsi"/>
        </w:rPr>
      </w:pPr>
      <w:r w:rsidRPr="00C57E73">
        <w:rPr>
          <w:rFonts w:asciiTheme="minorHAnsi" w:eastAsia="Calibri" w:hAnsiTheme="minorHAnsi"/>
        </w:rPr>
        <w:t>Water/food shortage doesn’t cause war – best studies</w:t>
      </w:r>
    </w:p>
    <w:p w:rsidR="00C57E73" w:rsidRPr="00C57E73" w:rsidRDefault="00C57E73" w:rsidP="00C57E73">
      <w:pPr>
        <w:rPr>
          <w:rStyle w:val="StyleStyleBold12pt"/>
          <w:rFonts w:asciiTheme="minorHAnsi" w:hAnsiTheme="minorHAnsi"/>
        </w:rPr>
      </w:pPr>
      <w:r w:rsidRPr="00C57E73">
        <w:rPr>
          <w:rStyle w:val="StyleStyleBold12pt"/>
          <w:rFonts w:asciiTheme="minorHAnsi" w:hAnsiTheme="minorHAnsi"/>
        </w:rPr>
        <w:t>Allouche, research Fellow at the Institute for Development Studies, 11</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sz w:val="20"/>
        </w:rPr>
        <w:t>(Jeremy, “The sustainability and resilience of global water and food systems: Political analysis of the interplay between security, resource scarcity, political systems and global trade,” Food Policy, Vol. 36 Supplement 1, p. S3-S8, January, 7-10-13, JS)</w:t>
      </w:r>
    </w:p>
    <w:p w:rsidR="00C57E73" w:rsidRPr="00C57E73" w:rsidRDefault="00C57E73" w:rsidP="00C57E73">
      <w:pPr>
        <w:rPr>
          <w:rFonts w:asciiTheme="minorHAnsi" w:eastAsia="Calibri" w:hAnsiTheme="minorHAnsi" w:cs="Times New Roman"/>
          <w:sz w:val="20"/>
        </w:rPr>
      </w:pPr>
    </w:p>
    <w:p w:rsidR="00C57E73" w:rsidRPr="00C57E73" w:rsidRDefault="00C57E73" w:rsidP="00C57E73">
      <w:pPr>
        <w:rPr>
          <w:rFonts w:asciiTheme="minorHAnsi" w:eastAsia="Calibri" w:hAnsiTheme="minorHAnsi" w:cs="Times New Roman"/>
          <w:sz w:val="20"/>
          <w:u w:val="single"/>
        </w:rPr>
      </w:pPr>
      <w:r w:rsidRPr="00C57E73">
        <w:rPr>
          <w:rFonts w:asciiTheme="minorHAnsi" w:eastAsia="Calibri" w:hAnsiTheme="minorHAnsi" w:cs="Times New Roman"/>
          <w:sz w:val="20"/>
        </w:rPr>
        <w:t xml:space="preserve">The question of resource scarcity has led to many </w:t>
      </w:r>
      <w:r w:rsidRPr="00C57E73">
        <w:rPr>
          <w:rStyle w:val="StyleBoldUnderline"/>
        </w:rPr>
        <w:t>debates on whether scarcity</w:t>
      </w:r>
      <w:r w:rsidRPr="00C57E73">
        <w:rPr>
          <w:rFonts w:asciiTheme="minorHAnsi" w:eastAsia="Calibri" w:hAnsiTheme="minorHAnsi" w:cs="Times New Roman"/>
          <w:sz w:val="20"/>
        </w:rPr>
        <w:t xml:space="preserve"> (whether </w:t>
      </w:r>
      <w:r w:rsidRPr="00C57E73">
        <w:rPr>
          <w:rStyle w:val="StyleBoldUnderline"/>
        </w:rPr>
        <w:t>of food or water) will lead to conflict</w:t>
      </w:r>
      <w:r w:rsidRPr="00C57E73">
        <w:rPr>
          <w:rFonts w:asciiTheme="minorHAnsi" w:eastAsia="Calibri" w:hAnsiTheme="minorHAnsi" w:cs="Times New Roman"/>
          <w:sz w:val="20"/>
        </w:rPr>
        <w:t xml:space="preserve"> and war. The underlining reasoning behind most of these discourses over food and water wars </w:t>
      </w:r>
      <w:r w:rsidRPr="00C57E73">
        <w:rPr>
          <w:rStyle w:val="StyleBoldUnderline"/>
        </w:rPr>
        <w:t>comes from the Malthusian belief that there is an imbalance between</w:t>
      </w:r>
      <w:r w:rsidRPr="00C57E73">
        <w:rPr>
          <w:rFonts w:asciiTheme="minorHAnsi" w:eastAsia="Calibri" w:hAnsiTheme="minorHAnsi" w:cs="Times New Roman"/>
          <w:sz w:val="20"/>
        </w:rPr>
        <w:t xml:space="preserve"> the economic availability of natural </w:t>
      </w:r>
      <w:r w:rsidRPr="00C57E73">
        <w:rPr>
          <w:rStyle w:val="StyleBoldUnderline"/>
        </w:rPr>
        <w:t>resources and population growth</w:t>
      </w:r>
      <w:r w:rsidRPr="00C57E73">
        <w:rPr>
          <w:rFonts w:asciiTheme="minorHAnsi" w:eastAsia="Calibri" w:hAnsiTheme="minorHAnsi" w:cs="Times New Roman"/>
          <w:sz w:val="20"/>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w:t>
      </w:r>
      <w:proofErr w:type="gramStart"/>
      <w:r w:rsidRPr="00C57E73">
        <w:rPr>
          <w:rFonts w:asciiTheme="minorHAnsi" w:eastAsia="Calibri" w:hAnsiTheme="minorHAnsi" w:cs="Times New Roman"/>
          <w:sz w:val="20"/>
        </w:rPr>
        <w:t>conflict</w:t>
      </w:r>
      <w:proofErr w:type="gramEnd"/>
      <w:r w:rsidRPr="00C57E73">
        <w:rPr>
          <w:rFonts w:asciiTheme="minorHAnsi" w:eastAsia="Calibri" w:hAnsiTheme="minorHAnsi" w:cs="Times New Roman"/>
          <w:sz w:val="20"/>
        </w:rPr>
        <w:t xml:space="preserve"> and wars result. Nonetheless, it seems that </w:t>
      </w:r>
      <w:r w:rsidRPr="00C57E73">
        <w:rPr>
          <w:rFonts w:asciiTheme="minorHAnsi" w:eastAsia="Calibri" w:hAnsiTheme="minorHAnsi" w:cs="Times New Roman"/>
          <w:b/>
          <w:sz w:val="20"/>
          <w:u w:val="single"/>
        </w:rPr>
        <w:t>most empirical studies do not support</w:t>
      </w:r>
      <w:r w:rsidRPr="00C57E73">
        <w:rPr>
          <w:rFonts w:asciiTheme="minorHAnsi" w:eastAsia="Calibri" w:hAnsiTheme="minorHAnsi" w:cs="Times New Roman"/>
          <w:sz w:val="20"/>
        </w:rPr>
        <w:t xml:space="preserve"> any of </w:t>
      </w:r>
      <w:r w:rsidRPr="00C57E73">
        <w:rPr>
          <w:rFonts w:asciiTheme="minorHAnsi" w:eastAsia="Calibri" w:hAnsiTheme="minorHAnsi" w:cs="Times New Roman"/>
          <w:b/>
          <w:sz w:val="20"/>
          <w:u w:val="single"/>
        </w:rPr>
        <w:t>these</w:t>
      </w:r>
      <w:r w:rsidRPr="00C57E73">
        <w:rPr>
          <w:rFonts w:asciiTheme="minorHAnsi" w:eastAsia="Calibri" w:hAnsiTheme="minorHAnsi" w:cs="Times New Roman"/>
          <w:sz w:val="20"/>
        </w:rPr>
        <w:t xml:space="preserve"> neo-Malthusian </w:t>
      </w:r>
      <w:r w:rsidRPr="00C57E73">
        <w:rPr>
          <w:rFonts w:asciiTheme="minorHAnsi" w:eastAsia="Calibri" w:hAnsiTheme="minorHAnsi" w:cs="Times New Roman"/>
          <w:b/>
          <w:sz w:val="20"/>
          <w:u w:val="single"/>
        </w:rPr>
        <w:t>arguments.</w:t>
      </w:r>
      <w:r w:rsidRPr="00C57E73">
        <w:rPr>
          <w:rFonts w:asciiTheme="minorHAnsi" w:eastAsia="Calibri" w:hAnsiTheme="minorHAnsi" w:cs="Times New Roman"/>
          <w:sz w:val="20"/>
        </w:rPr>
        <w:t xml:space="preserve"> </w:t>
      </w:r>
      <w:r w:rsidRPr="00C57E73">
        <w:rPr>
          <w:rStyle w:val="StyleBoldUnderline"/>
        </w:rPr>
        <w:t>Tech</w:t>
      </w:r>
      <w:r w:rsidRPr="00C57E73">
        <w:rPr>
          <w:rFonts w:asciiTheme="minorHAnsi" w:eastAsia="Calibri" w:hAnsiTheme="minorHAnsi" w:cs="Times New Roman"/>
          <w:sz w:val="20"/>
        </w:rPr>
        <w:t xml:space="preserve">nological change </w:t>
      </w:r>
      <w:r w:rsidRPr="00C57E73">
        <w:rPr>
          <w:rStyle w:val="StyleBoldUnderline"/>
        </w:rPr>
        <w:t>and</w:t>
      </w:r>
      <w:r w:rsidRPr="00C57E73">
        <w:rPr>
          <w:rFonts w:asciiTheme="minorHAnsi" w:eastAsia="Calibri" w:hAnsiTheme="minorHAnsi" w:cs="Times New Roman"/>
          <w:sz w:val="20"/>
        </w:rPr>
        <w:t xml:space="preserve"> greater inputs of </w:t>
      </w:r>
      <w:r w:rsidRPr="00C57E73">
        <w:rPr>
          <w:rStyle w:val="StyleBoldUnderline"/>
        </w:rPr>
        <w:t>capital have dramatically increased labour productivity</w:t>
      </w:r>
      <w:r w:rsidRPr="00C57E73">
        <w:rPr>
          <w:rFonts w:asciiTheme="minorHAnsi" w:eastAsia="Calibri" w:hAnsiTheme="minorHAnsi" w:cs="Times New Roman"/>
          <w:sz w:val="20"/>
        </w:rPr>
        <w:t xml:space="preserve"> in agriculture. More generally, </w:t>
      </w:r>
      <w:r w:rsidRPr="00C57E73">
        <w:rPr>
          <w:rStyle w:val="StyleBoldUnderline"/>
        </w:rPr>
        <w:t>the neo-Malthusian view has suffered because</w:t>
      </w:r>
      <w:r w:rsidRPr="00C57E73">
        <w:rPr>
          <w:rFonts w:asciiTheme="minorHAnsi" w:eastAsia="Calibri" w:hAnsiTheme="minorHAnsi" w:cs="Times New Roman"/>
          <w:sz w:val="20"/>
        </w:rPr>
        <w:t xml:space="preserve"> during the last two centuries </w:t>
      </w:r>
      <w:r w:rsidRPr="00C57E73">
        <w:rPr>
          <w:rStyle w:val="StyleBoldUnderline"/>
        </w:rPr>
        <w:t>humankind has breached</w:t>
      </w:r>
      <w:r w:rsidRPr="00C57E73">
        <w:rPr>
          <w:rFonts w:asciiTheme="minorHAnsi" w:eastAsia="Calibri" w:hAnsiTheme="minorHAnsi" w:cs="Times New Roman"/>
          <w:sz w:val="20"/>
        </w:rPr>
        <w:t xml:space="preserve"> many </w:t>
      </w:r>
      <w:r w:rsidRPr="00C57E73">
        <w:rPr>
          <w:rStyle w:val="StyleBoldUnderline"/>
        </w:rPr>
        <w:t>resource barriers that seemed unchallengeable</w:t>
      </w:r>
      <w:r w:rsidRPr="00C57E73">
        <w:rPr>
          <w:rFonts w:asciiTheme="minorHAnsi" w:eastAsia="Calibri" w:hAnsiTheme="minorHAnsi" w:cs="Times New Roman"/>
          <w:sz w:val="20"/>
          <w:u w:val="single"/>
        </w:rPr>
        <w:t>.</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sz w:val="20"/>
        </w:rPr>
        <w:t>Lessons from history: alarmist scenarios, resource wars and international relations</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sz w:val="20"/>
        </w:rPr>
        <w:t xml:space="preserve">In a so-called age of uncertainty, a number of </w:t>
      </w:r>
      <w:r w:rsidRPr="00C57E73">
        <w:rPr>
          <w:rFonts w:asciiTheme="minorHAnsi" w:eastAsia="Calibri" w:hAnsiTheme="minorHAnsi" w:cs="Times New Roman"/>
          <w:b/>
          <w:sz w:val="20"/>
          <w:u w:val="single"/>
        </w:rPr>
        <w:t>alarmist scenarios</w:t>
      </w:r>
      <w:r w:rsidRPr="00C57E73">
        <w:rPr>
          <w:rFonts w:asciiTheme="minorHAnsi" w:eastAsia="Calibri" w:hAnsiTheme="minorHAnsi" w:cs="Times New Roman"/>
          <w:sz w:val="20"/>
        </w:rPr>
        <w:t xml:space="preserve"> have </w:t>
      </w:r>
      <w:r w:rsidRPr="00C57E73">
        <w:rPr>
          <w:rStyle w:val="StyleBoldUnderline"/>
        </w:rPr>
        <w:t>linked</w:t>
      </w:r>
      <w:r w:rsidRPr="00C57E73">
        <w:rPr>
          <w:rFonts w:asciiTheme="minorHAnsi" w:eastAsia="Calibri" w:hAnsiTheme="minorHAnsi" w:cs="Times New Roman"/>
          <w:sz w:val="20"/>
        </w:rPr>
        <w:t xml:space="preserve"> the increasing </w:t>
      </w:r>
      <w:r w:rsidRPr="00C57E73">
        <w:rPr>
          <w:rStyle w:val="StyleBoldUnderline"/>
        </w:rPr>
        <w:t>use of water resources and food insecurity with wars.</w:t>
      </w:r>
      <w:r w:rsidRPr="00C57E73">
        <w:rPr>
          <w:rFonts w:asciiTheme="minorHAnsi" w:eastAsia="Calibri" w:hAnsiTheme="minorHAnsi" w:cs="Times New Roman"/>
          <w:sz w:val="20"/>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w:t>
      </w:r>
    </w:p>
    <w:p w:rsidR="00C57E73" w:rsidRPr="00C57E73" w:rsidRDefault="00C57E73" w:rsidP="00C57E73">
      <w:pPr>
        <w:rPr>
          <w:rFonts w:asciiTheme="minorHAnsi" w:eastAsia="Calibri" w:hAnsiTheme="minorHAnsi" w:cs="Times New Roman"/>
          <w:sz w:val="20"/>
          <w:u w:val="single"/>
        </w:rPr>
      </w:pPr>
      <w:r w:rsidRPr="00C57E73">
        <w:rPr>
          <w:rFonts w:asciiTheme="minorHAnsi" w:eastAsia="Calibri" w:hAnsiTheme="minorHAnsi" w:cs="Times New Roman"/>
          <w:b/>
          <w:sz w:val="20"/>
          <w:u w:val="single"/>
        </w:rPr>
        <w:t>In the Middle East</w:t>
      </w:r>
      <w:r w:rsidRPr="00C57E73">
        <w:rPr>
          <w:rFonts w:asciiTheme="minorHAnsi" w:eastAsia="Calibri" w:hAnsiTheme="minorHAnsi" w:cs="Times New Roman"/>
          <w:sz w:val="20"/>
        </w:rPr>
        <w:t xml:space="preserve">, presidents, prime ministers and </w:t>
      </w:r>
      <w:r w:rsidRPr="00C57E73">
        <w:rPr>
          <w:rStyle w:val="StyleBoldUnderline"/>
        </w:rPr>
        <w:t>foreign ministers have also used this bellicose rhetoric.</w:t>
      </w:r>
      <w:r w:rsidRPr="00C57E73">
        <w:rPr>
          <w:rFonts w:asciiTheme="minorHAnsi" w:eastAsia="Calibri" w:hAnsiTheme="minorHAnsi" w:cs="Times New Roman"/>
          <w:sz w:val="20"/>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C57E73">
        <w:rPr>
          <w:rStyle w:val="StyleBoldUnderline"/>
        </w:rPr>
        <w:t>The evidence seems quite weak</w:t>
      </w:r>
      <w:r w:rsidRPr="00C57E73">
        <w:rPr>
          <w:rFonts w:asciiTheme="minorHAnsi" w:eastAsia="Calibri" w:hAnsiTheme="minorHAnsi" w:cs="Times New Roman"/>
          <w:sz w:val="20"/>
          <w:u w:val="single"/>
        </w:rPr>
        <w:t>.</w:t>
      </w:r>
      <w:r w:rsidRPr="00C57E73">
        <w:rPr>
          <w:rFonts w:asciiTheme="minorHAnsi" w:eastAsia="Calibri" w:hAnsiTheme="minorHAnsi" w:cs="Times New Roman"/>
          <w:sz w:val="20"/>
        </w:rPr>
        <w:t xml:space="preserve"> Whether by president Sadat in Egypt or King Hussein in Jordan, </w:t>
      </w:r>
      <w:r w:rsidRPr="00C57E73">
        <w:rPr>
          <w:rStyle w:val="StyleBoldUnderline"/>
        </w:rPr>
        <w:t xml:space="preserve">none of these declarations </w:t>
      </w:r>
      <w:proofErr w:type="gramStart"/>
      <w:r w:rsidRPr="00C57E73">
        <w:rPr>
          <w:rStyle w:val="StyleBoldUnderline"/>
        </w:rPr>
        <w:t>have</w:t>
      </w:r>
      <w:proofErr w:type="gramEnd"/>
      <w:r w:rsidRPr="00C57E73">
        <w:rPr>
          <w:rStyle w:val="StyleBoldUnderline"/>
        </w:rPr>
        <w:t xml:space="preserve"> been followed up by military action</w:t>
      </w:r>
      <w:r w:rsidRPr="00C57E73">
        <w:rPr>
          <w:rFonts w:asciiTheme="minorHAnsi" w:eastAsia="Calibri" w:hAnsiTheme="minorHAnsi" w:cs="Times New Roman"/>
          <w:sz w:val="20"/>
          <w:u w:val="single"/>
        </w:rPr>
        <w:t>.</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sz w:val="20"/>
        </w:rPr>
        <w:t xml:space="preserve">The governance of transboundary water has gained increased attention these last decades. This has a direct impact on the global food system as water allocation agreements determine the amount of water that can </w:t>
      </w:r>
      <w:proofErr w:type="gramStart"/>
      <w:r w:rsidRPr="00C57E73">
        <w:rPr>
          <w:rFonts w:asciiTheme="minorHAnsi" w:eastAsia="Calibri" w:hAnsiTheme="minorHAnsi" w:cs="Times New Roman"/>
          <w:sz w:val="20"/>
        </w:rPr>
        <w:t>used</w:t>
      </w:r>
      <w:proofErr w:type="gramEnd"/>
      <w:r w:rsidRPr="00C57E73">
        <w:rPr>
          <w:rFonts w:asciiTheme="minorHAnsi" w:eastAsia="Calibri" w:hAnsiTheme="minorHAnsi" w:cs="Times New Roman"/>
          <w:sz w:val="20"/>
        </w:rPr>
        <w:t xml:space="preserve"> for irrigated agriculture. The likelihood of conflicts over water is an important parameter to consider in assessing the stability, sustainability and resilience of global food systems.</w:t>
      </w:r>
    </w:p>
    <w:p w:rsidR="00C57E73" w:rsidRPr="00C57E73" w:rsidRDefault="00C57E73" w:rsidP="00C57E73">
      <w:pPr>
        <w:rPr>
          <w:rFonts w:asciiTheme="minorHAnsi" w:eastAsia="Calibri" w:hAnsiTheme="minorHAnsi" w:cs="Times New Roman"/>
          <w:sz w:val="20"/>
        </w:rPr>
      </w:pPr>
      <w:r w:rsidRPr="00C57E73">
        <w:rPr>
          <w:rStyle w:val="StyleBoldUnderline"/>
        </w:rPr>
        <w:t>None of the various and extensive databases on the causes of war show water as a casus belli.</w:t>
      </w:r>
      <w:r w:rsidRPr="00C57E73">
        <w:rPr>
          <w:rFonts w:asciiTheme="minorHAnsi" w:eastAsia="Calibri" w:hAnsiTheme="minorHAnsi" w:cs="Times New Roman"/>
          <w:sz w:val="20"/>
        </w:rPr>
        <w:t xml:space="preserve"> Using the International Crisis Behavior (ICB) data set and supplementary data from the University of Alabama on water conflicts, </w:t>
      </w:r>
      <w:r w:rsidRPr="00C57E73">
        <w:t>Hewitt, Wolf and Hammer found only seven disputes where water seems to have been at least a partial cause</w:t>
      </w:r>
      <w:r w:rsidRPr="00C57E73">
        <w:rPr>
          <w:rFonts w:asciiTheme="minorHAnsi" w:eastAsia="Calibri" w:hAnsiTheme="minorHAnsi" w:cs="Times New Roman"/>
          <w:sz w:val="20"/>
        </w:rPr>
        <w:t xml:space="preserve"> for conflict (Wolf, 1998, p. 251). In fact, about </w:t>
      </w:r>
      <w:r w:rsidRPr="00C57E73">
        <w:t xml:space="preserve">80% of the incidents relating to water were limited </w:t>
      </w:r>
      <w:r w:rsidRPr="00C57E73">
        <w:rPr>
          <w:rFonts w:asciiTheme="minorHAnsi" w:eastAsia="Calibri" w:hAnsiTheme="minorHAnsi" w:cs="Times New Roman"/>
          <w:sz w:val="20"/>
        </w:rPr>
        <w:t xml:space="preserve">purely </w:t>
      </w:r>
      <w:r w:rsidRPr="00C57E73">
        <w:rPr>
          <w:rFonts w:asciiTheme="minorHAnsi" w:eastAsia="Calibri" w:hAnsiTheme="minorHAnsi" w:cs="Times New Roman"/>
          <w:sz w:val="20"/>
          <w:u w:val="single"/>
        </w:rPr>
        <w:t>to governmental rhetoric</w:t>
      </w:r>
      <w:r w:rsidRPr="00C57E73">
        <w:rPr>
          <w:rFonts w:asciiTheme="minorHAnsi" w:eastAsia="Calibri" w:hAnsiTheme="minorHAnsi" w:cs="Times New Roman"/>
          <w:sz w:val="20"/>
        </w:rPr>
        <w:t xml:space="preserve"> intended for the electorate (Otchet, 2001, p. 18).</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sz w:val="20"/>
        </w:rPr>
        <w:t xml:space="preserve">As shown in The Basins At Risk (BAR) water event database, </w:t>
      </w:r>
      <w:r w:rsidRPr="00C57E73">
        <w:t>more than two-thirds of over 1800 water-related ‘events’ fall on the ‘cooperative’ scale (Yoffe et al., 2003). Indeed, if one takes into account a much longer period, the following figures clearly de</w:t>
      </w:r>
      <w:r w:rsidRPr="00C57E73">
        <w:rPr>
          <w:rFonts w:asciiTheme="minorHAnsi" w:eastAsia="Calibri" w:hAnsiTheme="minorHAnsi" w:cs="Times New Roman"/>
          <w:sz w:val="20"/>
        </w:rPr>
        <w:t xml:space="preserve">monstrate this argument. According to studies by the United Nations Food and Agriculture Organization (FAO), </w:t>
      </w:r>
      <w:r w:rsidRPr="00C57E73">
        <w:t>organized political bodies signed between the year 805 and 1984 more than 3600 water-related treaties</w:t>
      </w:r>
      <w:r w:rsidRPr="00C57E73">
        <w:rPr>
          <w:rFonts w:asciiTheme="minorHAnsi" w:eastAsia="Calibri" w:hAnsiTheme="minorHAnsi" w:cs="Times New Roman"/>
          <w:sz w:val="20"/>
        </w:rPr>
        <w:t>, and approximately 300 treaties dealing with water management or allocations in international basins have been negotiated since 1945 (FAO, 1978 and FAO, 1984).</w:t>
      </w:r>
    </w:p>
    <w:p w:rsidR="00C57E73" w:rsidRPr="00C57E73" w:rsidRDefault="00C57E73" w:rsidP="00C57E73">
      <w:r w:rsidRPr="00C57E73">
        <w:rPr>
          <w:rFonts w:asciiTheme="minorHAnsi" w:eastAsia="Calibri" w:hAnsiTheme="minorHAnsi" w:cs="Times New Roman"/>
          <w:sz w:val="20"/>
        </w:rPr>
        <w:lastRenderedPageBreak/>
        <w:t xml:space="preserve">The </w:t>
      </w:r>
      <w:proofErr w:type="gramStart"/>
      <w:r w:rsidRPr="00C57E73">
        <w:rPr>
          <w:rFonts w:asciiTheme="minorHAnsi" w:eastAsia="Calibri" w:hAnsiTheme="minorHAnsi" w:cs="Times New Roman"/>
          <w:sz w:val="20"/>
        </w:rPr>
        <w:t>fear around water wars have</w:t>
      </w:r>
      <w:proofErr w:type="gramEnd"/>
      <w:r w:rsidRPr="00C57E73">
        <w:rPr>
          <w:rFonts w:asciiTheme="minorHAnsi" w:eastAsia="Calibri" w:hAnsiTheme="minorHAnsi" w:cs="Times New Roman"/>
          <w:sz w:val="20"/>
        </w:rPr>
        <w:t xml:space="preserve"> been driven by a Malthusian outlook which equates scarcity with violence, conflict and war. </w:t>
      </w:r>
      <w:r w:rsidRPr="00C57E73">
        <w:t>There is however no direct correlation between water scarcity and transboundary conflict.</w:t>
      </w:r>
      <w:r w:rsidRPr="00C57E73">
        <w:rPr>
          <w:rFonts w:asciiTheme="minorHAnsi" w:eastAsia="Calibri" w:hAnsiTheme="minorHAnsi" w:cs="Times New Roman"/>
          <w:sz w:val="20"/>
        </w:rPr>
        <w:t xml:space="preserve"> Most specialists now tend to agree that the major issue is not scarcity per se but rather the allocation of water resources between the different riparian states (see for example Allouche, 2005, Allouche, 2007 and [Rouyer, 2000</w:t>
      </w:r>
      <w:proofErr w:type="gramStart"/>
      <w:r w:rsidRPr="00C57E73">
        <w:rPr>
          <w:rFonts w:asciiTheme="minorHAnsi" w:eastAsia="Calibri" w:hAnsiTheme="minorHAnsi" w:cs="Times New Roman"/>
          <w:sz w:val="20"/>
        </w:rPr>
        <w:t>] )</w:t>
      </w:r>
      <w:proofErr w:type="gramEnd"/>
      <w:r w:rsidRPr="00C57E73">
        <w:rPr>
          <w:rFonts w:asciiTheme="minorHAnsi" w:eastAsia="Calibri" w:hAnsiTheme="minorHAnsi" w:cs="Times New Roman"/>
          <w:sz w:val="20"/>
        </w:rPr>
        <w:t xml:space="preserve">. </w:t>
      </w:r>
      <w:r w:rsidRPr="00C57E73">
        <w:t>Water rich countries have been involved in</w:t>
      </w:r>
      <w:r w:rsidRPr="00C57E73">
        <w:rPr>
          <w:rFonts w:asciiTheme="minorHAnsi" w:eastAsia="Calibri" w:hAnsiTheme="minorHAnsi" w:cs="Times New Roman"/>
          <w:sz w:val="20"/>
        </w:rPr>
        <w:t xml:space="preserve"> a number </w:t>
      </w:r>
      <w:r w:rsidRPr="00C57E73">
        <w:t>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scarcity drives the process of co-operation among riparians (Dinar and Dinar, 2005 and Brochmann and Gleditsch, 2006).</w:t>
      </w:r>
    </w:p>
    <w:p w:rsidR="00C57E73" w:rsidRPr="00C57E73" w:rsidRDefault="00C57E73" w:rsidP="00C57E73">
      <w:r w:rsidRPr="00C57E73">
        <w:t>In terms of international relations, the threat of water wars due to increasing scarcity does not make much sense in the light of the recent historical record. Overall, the water war rationale expects conflict to occur over water, and appears to suggest that violence is a viable means of securing national water supplies, an argument which is highly contestable.</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sz w:val="20"/>
        </w:rPr>
        <w:t xml:space="preserve">The </w:t>
      </w:r>
      <w:r w:rsidRPr="00C57E73">
        <w:rPr>
          <w:rStyle w:val="StyleBoldUnderline"/>
        </w:rPr>
        <w:t>debates over</w:t>
      </w:r>
      <w:r w:rsidRPr="00C57E73">
        <w:rPr>
          <w:rFonts w:asciiTheme="minorHAnsi" w:eastAsia="Calibri" w:hAnsiTheme="minorHAnsi" w:cs="Times New Roman"/>
          <w:sz w:val="20"/>
        </w:rPr>
        <w:t xml:space="preserve"> the likely impacts of </w:t>
      </w:r>
      <w:r w:rsidRPr="00C57E73">
        <w:rPr>
          <w:rStyle w:val="StyleBoldUnderline"/>
        </w:rPr>
        <w:t>climate change</w:t>
      </w:r>
      <w:r w:rsidRPr="00C57E73">
        <w:rPr>
          <w:rFonts w:asciiTheme="minorHAnsi" w:eastAsia="Calibri" w:hAnsiTheme="minorHAnsi" w:cs="Times New Roman"/>
          <w:sz w:val="20"/>
        </w:rPr>
        <w:t xml:space="preserve"> have again </w:t>
      </w:r>
      <w:r w:rsidRPr="00C57E73">
        <w:rPr>
          <w:rStyle w:val="StyleBoldUnderline"/>
        </w:rPr>
        <w:t>popularised the idea of water wars</w:t>
      </w:r>
      <w:r w:rsidRPr="00C57E73">
        <w:rPr>
          <w:rFonts w:asciiTheme="minorHAnsi" w:eastAsia="Calibri" w:hAnsiTheme="minorHAnsi" w:cs="Times New Roman"/>
          <w:sz w:val="20"/>
          <w:u w:val="single"/>
        </w:rPr>
        <w:t>.</w:t>
      </w:r>
      <w:r w:rsidRPr="00C57E73">
        <w:rPr>
          <w:rFonts w:asciiTheme="minorHAnsi" w:eastAsia="Calibri" w:hAnsiTheme="minorHAnsi" w:cs="Times New Roman"/>
          <w:sz w:val="20"/>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C57E73">
        <w:rPr>
          <w:rStyle w:val="StyleBoldUnderline"/>
        </w:rPr>
        <w:t>Despite growing concern that climate change will lead to instability and violent conflict, the evidence base to substantiate the connections is thin</w:t>
      </w:r>
      <w:r w:rsidRPr="00C57E73">
        <w:rPr>
          <w:rFonts w:asciiTheme="minorHAnsi" w:eastAsia="Calibri" w:hAnsiTheme="minorHAnsi" w:cs="Times New Roman"/>
          <w:sz w:val="20"/>
        </w:rPr>
        <w:t xml:space="preserve"> </w:t>
      </w:r>
      <w:proofErr w:type="gramStart"/>
      <w:r w:rsidRPr="00C57E73">
        <w:rPr>
          <w:rFonts w:asciiTheme="minorHAnsi" w:eastAsia="Calibri" w:hAnsiTheme="minorHAnsi" w:cs="Times New Roman"/>
          <w:sz w:val="20"/>
        </w:rPr>
        <w:t>( [</w:t>
      </w:r>
      <w:proofErr w:type="gramEnd"/>
      <w:r w:rsidRPr="00C57E73">
        <w:rPr>
          <w:rFonts w:asciiTheme="minorHAnsi" w:eastAsia="Calibri" w:hAnsiTheme="minorHAnsi" w:cs="Times New Roman"/>
          <w:sz w:val="20"/>
        </w:rPr>
        <w:t>Barnett and Adger, 2007] and Kevane and Gray, 2008).</w:t>
      </w:r>
    </w:p>
    <w:p w:rsidR="00C57E73" w:rsidRPr="00C57E73" w:rsidRDefault="00C57E73" w:rsidP="00C57E73">
      <w:pPr>
        <w:rPr>
          <w:rFonts w:ascii="Arial" w:eastAsia="Calibri" w:hAnsi="Arial" w:cs="Times New Roman"/>
          <w:sz w:val="20"/>
        </w:rPr>
      </w:pPr>
    </w:p>
    <w:p w:rsidR="00C57E73" w:rsidRPr="00C57E73" w:rsidRDefault="00C57E73" w:rsidP="00C57E73">
      <w:pPr>
        <w:pStyle w:val="Heading3"/>
        <w:rPr>
          <w:rFonts w:eastAsia="Calibri"/>
        </w:rPr>
      </w:pPr>
      <w:r>
        <w:rPr>
          <w:rFonts w:eastAsia="Calibri"/>
        </w:rPr>
        <w:lastRenderedPageBreak/>
        <w:t xml:space="preserve">AT Food Security—No Internal Link </w:t>
      </w:r>
    </w:p>
    <w:p w:rsidR="00C57E73" w:rsidRPr="00C57E73" w:rsidRDefault="00C57E73" w:rsidP="00C57E73">
      <w:pPr>
        <w:rPr>
          <w:rFonts w:asciiTheme="minorHAnsi" w:eastAsia="Calibri" w:hAnsiTheme="minorHAnsi" w:cs="Times New Roman"/>
          <w:b/>
          <w:sz w:val="24"/>
          <w:lang w:val="x-none" w:eastAsia="x-none"/>
        </w:rPr>
      </w:pPr>
      <w:r w:rsidRPr="00C57E73">
        <w:rPr>
          <w:rFonts w:asciiTheme="minorHAnsi" w:eastAsia="Calibri" w:hAnsiTheme="minorHAnsi" w:cs="Times New Roman"/>
          <w:b/>
          <w:sz w:val="24"/>
          <w:lang w:val="x-none" w:eastAsia="x-none"/>
        </w:rPr>
        <w:t>War turns the impact</w:t>
      </w:r>
    </w:p>
    <w:p w:rsidR="00C57E73" w:rsidRPr="00C57E73" w:rsidRDefault="00C57E73" w:rsidP="00C57E73">
      <w:pPr>
        <w:rPr>
          <w:rStyle w:val="StyleStyleBold12pt"/>
          <w:rFonts w:asciiTheme="minorHAnsi" w:hAnsiTheme="minorHAnsi"/>
        </w:rPr>
      </w:pPr>
      <w:r w:rsidRPr="00C57E73">
        <w:rPr>
          <w:rStyle w:val="StyleStyleBold12pt"/>
          <w:rFonts w:asciiTheme="minorHAnsi" w:hAnsiTheme="minorHAnsi"/>
        </w:rPr>
        <w:t>Allouche, research Fellow at the Institute for Development Studies, 11</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sz w:val="20"/>
        </w:rPr>
        <w:t>(Jeremy, “The sustainability and resilience of global water and food systems: Political analysis of the interplay between security, resource scarcity, political systems and global trade,” Food Policy, Vol. 36 Supplement 1, p. S3-S8, January, 7-10-13, JS)</w:t>
      </w:r>
    </w:p>
    <w:p w:rsidR="00C57E73" w:rsidRPr="00C57E73" w:rsidRDefault="00C57E73" w:rsidP="00C57E73">
      <w:pPr>
        <w:rPr>
          <w:rFonts w:asciiTheme="minorHAnsi" w:eastAsia="Calibri" w:hAnsiTheme="minorHAnsi" w:cs="Times New Roman"/>
          <w:sz w:val="20"/>
        </w:rPr>
      </w:pPr>
    </w:p>
    <w:p w:rsidR="00C57E73" w:rsidRPr="00C57E73" w:rsidRDefault="00C57E73" w:rsidP="00C57E73">
      <w:pPr>
        <w:rPr>
          <w:rFonts w:asciiTheme="minorHAnsi" w:eastAsia="Calibri" w:hAnsiTheme="minorHAnsi" w:cs="Times New Roman"/>
          <w:sz w:val="20"/>
        </w:rPr>
      </w:pPr>
      <w:r w:rsidRPr="00C57E73">
        <w:rPr>
          <w:rStyle w:val="StyleBoldUnderline"/>
          <w:rFonts w:asciiTheme="minorHAnsi" w:hAnsiTheme="minorHAnsi"/>
        </w:rPr>
        <w:t>Armed conflict is the main cause of emergency food insecurity in the world today (FAO, 2000) and, hunger is</w:t>
      </w:r>
      <w:r w:rsidRPr="00C57E73">
        <w:rPr>
          <w:rFonts w:asciiTheme="minorHAnsi" w:eastAsia="Calibri" w:hAnsiTheme="minorHAnsi" w:cs="Times New Roman"/>
          <w:sz w:val="20"/>
        </w:rPr>
        <w:t xml:space="preserve"> routinely </w:t>
      </w:r>
      <w:r w:rsidRPr="00C57E73">
        <w:rPr>
          <w:rStyle w:val="StyleBoldUnderline"/>
          <w:rFonts w:asciiTheme="minorHAnsi" w:hAnsiTheme="minorHAnsi"/>
        </w:rPr>
        <w:t xml:space="preserve">used as a weapon or a political tool during conflicts. In Ethiopia </w:t>
      </w:r>
      <w:r w:rsidRPr="00C57E73">
        <w:rPr>
          <w:rFonts w:asciiTheme="minorHAnsi" w:hAnsiTheme="minorHAnsi"/>
        </w:rPr>
        <w:t>for example</w:t>
      </w:r>
      <w:r w:rsidRPr="00C57E73">
        <w:rPr>
          <w:rStyle w:val="StyleBoldUnderline"/>
          <w:rFonts w:asciiTheme="minorHAnsi" w:hAnsiTheme="minorHAnsi"/>
        </w:rPr>
        <w:t>, the government attempted to deny food to rebel forces</w:t>
      </w:r>
      <w:r w:rsidRPr="00C57E73">
        <w:rPr>
          <w:rFonts w:asciiTheme="minorHAnsi" w:eastAsia="Calibri" w:hAnsiTheme="minorHAnsi" w:cs="Times New Roman"/>
          <w:sz w:val="20"/>
        </w:rPr>
        <w:t xml:space="preserve"> and their supporters – livestock, farms and food stores in Tigre and Eritrea were systematically bombed (Keller, 1992, p. 620). More generally, it has been estimated that approximately 24 million people in 28 countries across the world are hungry and in need of humanitarian assistance due to war (Messer et al., 2001). </w:t>
      </w:r>
      <w:r w:rsidRPr="00C57E73">
        <w:rPr>
          <w:rStyle w:val="StyleBoldUnderline"/>
          <w:rFonts w:asciiTheme="minorHAnsi" w:hAnsiTheme="minorHAnsi"/>
        </w:rPr>
        <w:t>The most affected people are usually refugees and internally displaced persons</w:t>
      </w:r>
      <w:r w:rsidRPr="00C57E73">
        <w:rPr>
          <w:rFonts w:asciiTheme="minorHAnsi" w:eastAsia="Calibri" w:hAnsiTheme="minorHAnsi" w:cs="Times New Roman"/>
          <w:sz w:val="20"/>
        </w:rPr>
        <w:t xml:space="preserve"> of which women and children are a large majority. The impact of armed conflict on food production and food availability is important especially in the African context where most people earn at least a part of their livelihood through agriculture or livestock keeping. One study estimated that food production in 13 war-torn countries of Sub-Saharan Africa during 1970–1994 was on average 12.3% lower in war years compared to peace adjusted values (Messer et al., 1998). In another study covering all developing countries </w:t>
      </w:r>
      <w:r w:rsidRPr="00C57E73">
        <w:rPr>
          <w:rStyle w:val="StyleBoldUnderline"/>
          <w:rFonts w:asciiTheme="minorHAnsi" w:hAnsiTheme="minorHAnsi"/>
        </w:rPr>
        <w:t>the FAO estimated</w:t>
      </w:r>
      <w:r w:rsidRPr="00C57E73">
        <w:rPr>
          <w:rFonts w:asciiTheme="minorHAnsi" w:eastAsia="Calibri" w:hAnsiTheme="minorHAnsi" w:cs="Times New Roman"/>
          <w:sz w:val="20"/>
        </w:rPr>
        <w:t xml:space="preserve"> that from 1970 to </w:t>
      </w:r>
      <w:r w:rsidRPr="00C57E73">
        <w:rPr>
          <w:rStyle w:val="StyleBoldUnderline"/>
          <w:rFonts w:asciiTheme="minorHAnsi" w:hAnsiTheme="minorHAnsi"/>
        </w:rPr>
        <w:t>1997 conflict induced losses of agricultural output totalled $121 billion in real terms</w:t>
      </w:r>
      <w:r w:rsidRPr="00C57E73">
        <w:rPr>
          <w:rFonts w:asciiTheme="minorHAnsi" w:eastAsia="Calibri" w:hAnsiTheme="minorHAnsi" w:cs="Times New Roman"/>
          <w:sz w:val="20"/>
        </w:rPr>
        <w:t xml:space="preserve"> (or an average of $4.3 billion annually) (FAO, 2000).</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sz w:val="20"/>
        </w:rPr>
        <w:t xml:space="preserve">These impacts are not just on food production but there is also a devastating human dimension in terms of hunger and malnutrition. So far the emphasis has been on the impacts of armed conflict on food security but there is also an important post-conflict dimension. </w:t>
      </w:r>
      <w:r w:rsidRPr="00C57E73">
        <w:rPr>
          <w:rStyle w:val="StyleBoldUnderline"/>
          <w:rFonts w:asciiTheme="minorHAnsi" w:hAnsiTheme="minorHAnsi"/>
        </w:rPr>
        <w:t>A number of studies have shown how violent conflict</w:t>
      </w:r>
      <w:r w:rsidRPr="00C57E73">
        <w:rPr>
          <w:rFonts w:asciiTheme="minorHAnsi" w:eastAsia="Calibri" w:hAnsiTheme="minorHAnsi" w:cs="Times New Roman"/>
          <w:sz w:val="20"/>
        </w:rPr>
        <w:t xml:space="preserve"> in Africa </w:t>
      </w:r>
      <w:r w:rsidRPr="00C57E73">
        <w:rPr>
          <w:rStyle w:val="StyleBoldUnderline"/>
          <w:rFonts w:asciiTheme="minorHAnsi" w:hAnsiTheme="minorHAnsi"/>
        </w:rPr>
        <w:t>plays a decisive role in</w:t>
      </w:r>
      <w:r w:rsidRPr="00C57E73">
        <w:rPr>
          <w:rFonts w:asciiTheme="minorHAnsi" w:eastAsia="Calibri" w:hAnsiTheme="minorHAnsi" w:cs="Times New Roman"/>
          <w:sz w:val="20"/>
        </w:rPr>
        <w:t xml:space="preserve"> the creation of conditions leading to </w:t>
      </w:r>
      <w:r w:rsidRPr="00C57E73">
        <w:rPr>
          <w:rStyle w:val="StyleBoldUnderline"/>
          <w:rFonts w:asciiTheme="minorHAnsi" w:hAnsiTheme="minorHAnsi"/>
        </w:rPr>
        <w:t xml:space="preserve">famine </w:t>
      </w:r>
      <w:proofErr w:type="gramStart"/>
      <w:r w:rsidRPr="00C57E73">
        <w:rPr>
          <w:rFonts w:asciiTheme="minorHAnsi" w:eastAsia="Calibri" w:hAnsiTheme="minorHAnsi" w:cs="Times New Roman"/>
          <w:sz w:val="20"/>
        </w:rPr>
        <w:t>( [</w:t>
      </w:r>
      <w:proofErr w:type="gramEnd"/>
      <w:r w:rsidRPr="00C57E73">
        <w:rPr>
          <w:rFonts w:asciiTheme="minorHAnsi" w:eastAsia="Calibri" w:hAnsiTheme="minorHAnsi" w:cs="Times New Roman"/>
          <w:sz w:val="20"/>
        </w:rPr>
        <w:t xml:space="preserve">De Waal, 1990] , [De Waal, 1993] and [Macrae and Zwi, 1994] ), and point to the changing nature of the relationship between conflict and vulnerability to famine. As highlighted by a recent FAO study (2008), </w:t>
      </w:r>
      <w:r w:rsidRPr="00C57E73">
        <w:rPr>
          <w:rStyle w:val="StyleBoldUnderline"/>
          <w:rFonts w:asciiTheme="minorHAnsi" w:hAnsiTheme="minorHAnsi"/>
        </w:rPr>
        <w:t>food shortages linked to conflict set the stage for years of long-term food emergencies, continuing well after fighting has ceased.</w:t>
      </w:r>
      <w:r w:rsidRPr="00C57E73">
        <w:rPr>
          <w:rFonts w:asciiTheme="minorHAnsi" w:eastAsia="Calibri" w:hAnsiTheme="minorHAnsi" w:cs="Times New Roman"/>
          <w:sz w:val="20"/>
        </w:rPr>
        <w:t xml:space="preserve"> These situations can be characterized as chronic entitlement failures where communities, households and individuals who have had their assets stripped through conflict, lack the income and livelihood resources to access food and assure their food security, even where food is available (see Macrae and Zwi, 1994).</w:t>
      </w:r>
    </w:p>
    <w:p w:rsidR="00C57E73" w:rsidRPr="00C57E73" w:rsidRDefault="00C57E73" w:rsidP="00C57E73">
      <w:pPr>
        <w:rPr>
          <w:rFonts w:asciiTheme="minorHAnsi" w:eastAsia="Calibri" w:hAnsiTheme="minorHAnsi" w:cs="Times New Roman"/>
          <w:sz w:val="20"/>
        </w:rPr>
      </w:pPr>
      <w:r w:rsidRPr="00C57E73">
        <w:rPr>
          <w:rFonts w:asciiTheme="minorHAnsi" w:eastAsia="Calibri" w:hAnsiTheme="minorHAnsi" w:cs="Times New Roman"/>
          <w:b/>
          <w:sz w:val="20"/>
          <w:u w:val="single"/>
        </w:rPr>
        <w:t>The impact of war on water is also a serious issue</w:t>
      </w:r>
      <w:r w:rsidRPr="00C57E73">
        <w:rPr>
          <w:rStyle w:val="StyleBoldUnderline"/>
          <w:rFonts w:asciiTheme="minorHAnsi" w:hAnsiTheme="minorHAnsi"/>
        </w:rPr>
        <w:t>. Ensuring safe water and decent sanitation for civilians in conflict zones is crucial</w:t>
      </w:r>
      <w:r w:rsidRPr="00C57E73">
        <w:rPr>
          <w:rFonts w:asciiTheme="minorHAnsi" w:eastAsia="Calibri" w:hAnsiTheme="minorHAnsi" w:cs="Times New Roman"/>
          <w:sz w:val="20"/>
        </w:rPr>
        <w:t xml:space="preserve"> in the sense that diseases have an even large impact in terms of mortality than military casualties during conflicts. The provision of water and sanitation is of utmost priority in post-conflict states. Unsafe water equates directly with poor health, but the </w:t>
      </w:r>
      <w:r w:rsidRPr="00C57E73">
        <w:rPr>
          <w:rStyle w:val="StyleBoldUnderline"/>
          <w:rFonts w:asciiTheme="minorHAnsi" w:hAnsiTheme="minorHAnsi"/>
        </w:rPr>
        <w:t>lack of adequate public revenues, government capacity, and investor interest often results in failure to re-establish access to basic infrastructural services</w:t>
      </w:r>
      <w:r w:rsidRPr="00C57E73">
        <w:rPr>
          <w:rFonts w:asciiTheme="minorHAnsi" w:eastAsia="Calibri" w:hAnsiTheme="minorHAnsi" w:cs="Times New Roman"/>
          <w:sz w:val="20"/>
        </w:rPr>
        <w:t xml:space="preserve"> (Allouche, 2010).</w:t>
      </w:r>
    </w:p>
    <w:p w:rsidR="00C57E73" w:rsidRPr="00C57E73" w:rsidRDefault="00C57E73" w:rsidP="00C57E73"/>
    <w:p w:rsidR="001E601F" w:rsidRDefault="001E601F" w:rsidP="001E601F">
      <w:pPr>
        <w:pStyle w:val="Heading2"/>
        <w:rPr>
          <w:rFonts w:eastAsia="Calibri"/>
        </w:rPr>
      </w:pPr>
      <w:r>
        <w:rPr>
          <w:rFonts w:eastAsia="Calibri"/>
        </w:rPr>
        <w:lastRenderedPageBreak/>
        <w:t>**Conditions CP</w:t>
      </w:r>
    </w:p>
    <w:p w:rsidR="001E601F" w:rsidRPr="001E601F" w:rsidRDefault="001E601F" w:rsidP="001E601F">
      <w:pPr>
        <w:keepNext/>
        <w:keepLines/>
        <w:pageBreakBefore/>
        <w:spacing w:before="200"/>
        <w:jc w:val="center"/>
        <w:outlineLvl w:val="2"/>
        <w:rPr>
          <w:rFonts w:eastAsia="MS Gothic" w:cs="Times New Roman"/>
          <w:b/>
          <w:bCs/>
          <w:sz w:val="32"/>
          <w:szCs w:val="24"/>
          <w:u w:val="single"/>
        </w:rPr>
      </w:pPr>
      <w:r w:rsidRPr="001E601F">
        <w:rPr>
          <w:rFonts w:eastAsia="MS Gothic" w:cs="Times New Roman"/>
          <w:b/>
          <w:bCs/>
          <w:sz w:val="32"/>
          <w:szCs w:val="24"/>
          <w:u w:val="single"/>
        </w:rPr>
        <w:lastRenderedPageBreak/>
        <w:t>Conditions CP</w:t>
      </w:r>
      <w:r>
        <w:rPr>
          <w:rFonts w:eastAsia="MS Gothic" w:cs="Times New Roman"/>
          <w:b/>
          <w:bCs/>
          <w:sz w:val="32"/>
          <w:szCs w:val="24"/>
          <w:u w:val="single"/>
        </w:rPr>
        <w:t xml:space="preserve">—1NC </w:t>
      </w:r>
    </w:p>
    <w:p w:rsidR="001E601F" w:rsidRPr="001E601F" w:rsidRDefault="001E601F" w:rsidP="001E601F">
      <w:pPr>
        <w:keepNext/>
        <w:keepLines/>
        <w:spacing w:before="200"/>
        <w:outlineLvl w:val="3"/>
        <w:rPr>
          <w:rFonts w:eastAsia="MS Gothic" w:cs="Times New Roman"/>
          <w:b/>
          <w:bCs/>
          <w:iCs/>
          <w:sz w:val="26"/>
          <w:szCs w:val="24"/>
        </w:rPr>
      </w:pPr>
      <w:r>
        <w:rPr>
          <w:rFonts w:eastAsia="MS Gothic" w:cs="Times New Roman"/>
          <w:b/>
          <w:bCs/>
          <w:iCs/>
          <w:sz w:val="26"/>
          <w:szCs w:val="24"/>
        </w:rPr>
        <w:t>Lifting the embargo has to be conditioned on human rights, freeing political prisoners and allowing free elections</w:t>
      </w:r>
    </w:p>
    <w:p w:rsidR="001E601F" w:rsidRPr="001E601F" w:rsidRDefault="001E601F" w:rsidP="001E601F">
      <w:pPr>
        <w:rPr>
          <w:rFonts w:eastAsia="MS Mincho" w:cs="Times New Roman"/>
          <w:b/>
          <w:sz w:val="26"/>
          <w:szCs w:val="24"/>
        </w:rPr>
      </w:pPr>
      <w:r w:rsidRPr="001E601F">
        <w:rPr>
          <w:rFonts w:eastAsia="MS Mincho" w:cs="Times New Roman"/>
          <w:b/>
          <w:sz w:val="26"/>
          <w:szCs w:val="24"/>
        </w:rPr>
        <w:t>Corzo, University of Havana with a degree in Civil Engineering, 9</w:t>
      </w:r>
    </w:p>
    <w:p w:rsidR="001E601F" w:rsidRPr="001E601F" w:rsidRDefault="001E601F" w:rsidP="001E601F">
      <w:pPr>
        <w:rPr>
          <w:rFonts w:eastAsia="MS Mincho" w:cs="Times New Roman"/>
          <w:b/>
          <w:sz w:val="26"/>
          <w:szCs w:val="24"/>
        </w:rPr>
      </w:pPr>
      <w:r w:rsidRPr="001E601F">
        <w:rPr>
          <w:rFonts w:eastAsia="MS Mincho" w:cs="Times New Roman"/>
          <w:b/>
          <w:sz w:val="26"/>
          <w:szCs w:val="24"/>
        </w:rPr>
        <w:t xml:space="preserve">(Humberto, April 09, Cuba Net, “OPINIÓN DE LOS LECTORES”, </w:t>
      </w:r>
      <w:hyperlink r:id="rId41" w:history="1">
        <w:r w:rsidRPr="001E601F">
          <w:rPr>
            <w:rFonts w:eastAsia="MS Mincho" w:cs="Times New Roman"/>
            <w:b/>
            <w:sz w:val="26"/>
            <w:szCs w:val="24"/>
          </w:rPr>
          <w:t>http://www.cubanet.org/CNews/y09/abril09/09_O_3.html</w:t>
        </w:r>
      </w:hyperlink>
      <w:r w:rsidRPr="001E601F">
        <w:rPr>
          <w:rFonts w:eastAsia="MS Mincho" w:cs="Times New Roman"/>
          <w:b/>
          <w:sz w:val="26"/>
          <w:szCs w:val="24"/>
        </w:rPr>
        <w:t>, 7/5/13, AL)</w:t>
      </w:r>
    </w:p>
    <w:p w:rsidR="001E601F" w:rsidRPr="001E601F" w:rsidRDefault="001E601F" w:rsidP="001E601F">
      <w:pPr>
        <w:rPr>
          <w:rFonts w:asciiTheme="minorHAnsi" w:eastAsia="MS Gothic" w:hAnsiTheme="minorHAnsi" w:cs="Times New Roman"/>
          <w:bCs/>
          <w:sz w:val="32"/>
          <w:szCs w:val="24"/>
          <w:u w:val="single"/>
        </w:rPr>
      </w:pPr>
      <w:r w:rsidRPr="001E601F">
        <w:rPr>
          <w:rFonts w:asciiTheme="minorHAnsi" w:eastAsia="MS Mincho" w:hAnsiTheme="minorHAnsi" w:cs="Arial"/>
          <w:color w:val="000000"/>
          <w:sz w:val="16"/>
          <w:szCs w:val="21"/>
        </w:rPr>
        <w:t>Among the dissidents of associations within Cuba that work for the advance of Human Rights and peaceful changes towards democracy and social justice, and support the embargo the following ones stand out:</w:t>
      </w:r>
      <w:r w:rsidRPr="00583A1E">
        <w:rPr>
          <w:rFonts w:asciiTheme="minorHAnsi" w:eastAsia="MS Mincho" w:hAnsiTheme="minorHAnsi" w:cs="Arial"/>
          <w:color w:val="000000"/>
          <w:sz w:val="16"/>
          <w:szCs w:val="21"/>
        </w:rPr>
        <w:t xml:space="preserve"> </w:t>
      </w:r>
      <w:r w:rsidRPr="001E601F">
        <w:rPr>
          <w:rFonts w:asciiTheme="minorHAnsi" w:eastAsia="MS Mincho" w:hAnsiTheme="minorHAnsi" w:cs="Arial"/>
          <w:color w:val="000000"/>
          <w:sz w:val="16"/>
          <w:szCs w:val="21"/>
        </w:rPr>
        <w:t xml:space="preserve">Doctor Oscar Elías </w:t>
      </w:r>
      <w:r w:rsidRPr="00583A1E">
        <w:rPr>
          <w:rFonts w:asciiTheme="minorHAnsi" w:eastAsia="MS Mincho" w:hAnsiTheme="minorHAnsi" w:cs="Times New Roman"/>
          <w:b/>
          <w:szCs w:val="24"/>
          <w:u w:val="single"/>
        </w:rPr>
        <w:t>Biscet, president of the Lawton Foundation of Human Rights</w:t>
      </w:r>
      <w:r w:rsidRPr="001E601F">
        <w:rPr>
          <w:rFonts w:asciiTheme="minorHAnsi" w:eastAsia="MS Mincho" w:hAnsiTheme="minorHAnsi" w:cs="Arial"/>
          <w:color w:val="000000"/>
          <w:sz w:val="16"/>
          <w:szCs w:val="21"/>
        </w:rPr>
        <w:t xml:space="preserve"> (FLDH), who </w:t>
      </w:r>
      <w:r w:rsidRPr="00583A1E">
        <w:rPr>
          <w:rFonts w:asciiTheme="minorHAnsi" w:eastAsia="MS Mincho" w:hAnsiTheme="minorHAnsi" w:cs="Times New Roman"/>
          <w:b/>
          <w:szCs w:val="24"/>
          <w:u w:val="single"/>
        </w:rPr>
        <w:t xml:space="preserve">served a prison sentence of three years for acts of protests in defense of human rights, </w:t>
      </w:r>
      <w:r w:rsidRPr="001E601F">
        <w:rPr>
          <w:rFonts w:asciiTheme="minorHAnsi" w:eastAsia="MS Mincho" w:hAnsiTheme="minorHAnsi" w:cs="Arial"/>
          <w:color w:val="000000"/>
          <w:sz w:val="16"/>
          <w:szCs w:val="21"/>
        </w:rPr>
        <w:t xml:space="preserve">was sentenced on April 10, 2003 to 25 years in prison for supposedly having violated law No. 88 with regard to Cuba’s protection of national independence and economy. In May 1999, after the reading of the document answering the declarations of senator Dodd [6], responding to one of the questions of the journalists </w:t>
      </w:r>
      <w:r w:rsidRPr="00583A1E">
        <w:rPr>
          <w:rFonts w:asciiTheme="minorHAnsi" w:eastAsia="MS Mincho" w:hAnsiTheme="minorHAnsi" w:cs="Times New Roman"/>
          <w:b/>
          <w:szCs w:val="24"/>
          <w:u w:val="single"/>
        </w:rPr>
        <w:t>said</w:t>
      </w:r>
      <w:r w:rsidRPr="001E601F">
        <w:rPr>
          <w:rFonts w:asciiTheme="minorHAnsi" w:eastAsia="MS Mincho" w:hAnsiTheme="minorHAnsi" w:cs="Arial"/>
          <w:color w:val="000000"/>
          <w:sz w:val="16"/>
          <w:szCs w:val="21"/>
        </w:rPr>
        <w:t>, “The embargo is one of the weapons in a nonviolent civic fight”. The reply of the FLDH to the statement of senator Dodd “</w:t>
      </w:r>
      <w:r w:rsidRPr="00583A1E">
        <w:rPr>
          <w:rFonts w:asciiTheme="minorHAnsi" w:eastAsia="MS Mincho" w:hAnsiTheme="minorHAnsi" w:cs="Times New Roman"/>
          <w:b/>
          <w:szCs w:val="24"/>
          <w:u w:val="single"/>
        </w:rPr>
        <w:t>The moment for lifting the sanctions against Cuba has arrived</w:t>
      </w:r>
      <w:r w:rsidRPr="001E601F">
        <w:rPr>
          <w:rFonts w:asciiTheme="minorHAnsi" w:eastAsia="MS Mincho" w:hAnsiTheme="minorHAnsi" w:cs="Arial"/>
          <w:color w:val="000000"/>
          <w:sz w:val="16"/>
          <w:szCs w:val="21"/>
        </w:rPr>
        <w:t>” was as follow "</w:t>
      </w:r>
      <w:r w:rsidRPr="00583A1E">
        <w:rPr>
          <w:rFonts w:asciiTheme="minorHAnsi" w:eastAsia="MS Mincho" w:hAnsiTheme="minorHAnsi" w:cs="Times New Roman"/>
          <w:b/>
          <w:szCs w:val="24"/>
          <w:u w:val="single"/>
        </w:rPr>
        <w:t>The lifting of the embargo must be conditioned on respect for human rights, the freeing of political prisoners, the acceptance of the multi-party system and free and democratic elections. This is a question of principles, not business."</w:t>
      </w:r>
      <w:r w:rsidRPr="001E601F">
        <w:rPr>
          <w:rFonts w:asciiTheme="minorHAnsi" w:eastAsia="MS Mincho" w:hAnsiTheme="minorHAnsi" w:cs="Arial"/>
          <w:color w:val="000000"/>
          <w:sz w:val="16"/>
          <w:szCs w:val="21"/>
        </w:rPr>
        <w:t xml:space="preserve"> The document finish with this statement: "</w:t>
      </w:r>
      <w:r w:rsidRPr="00583A1E">
        <w:rPr>
          <w:rFonts w:asciiTheme="minorHAnsi" w:eastAsia="MS Mincho" w:hAnsiTheme="minorHAnsi" w:cs="Times New Roman"/>
          <w:b/>
          <w:szCs w:val="24"/>
          <w:u w:val="single"/>
        </w:rPr>
        <w:t>We know that we can be jailed for up to 20 years</w:t>
      </w:r>
      <w:r w:rsidRPr="001E601F">
        <w:rPr>
          <w:rFonts w:asciiTheme="minorHAnsi" w:eastAsia="MS Mincho" w:hAnsiTheme="minorHAnsi" w:cs="Arial"/>
          <w:color w:val="000000"/>
          <w:sz w:val="16"/>
          <w:szCs w:val="21"/>
        </w:rPr>
        <w:t xml:space="preserve"> under Law 88, </w:t>
      </w:r>
      <w:r w:rsidRPr="00583A1E">
        <w:rPr>
          <w:rFonts w:asciiTheme="minorHAnsi" w:eastAsia="MS Mincho" w:hAnsiTheme="minorHAnsi" w:cs="Times New Roman"/>
          <w:b/>
          <w:szCs w:val="24"/>
          <w:u w:val="single"/>
        </w:rPr>
        <w:t>but it is preferable to suffer and maintain our decorum than to embrace injustice because of cowardice</w:t>
      </w:r>
      <w:r w:rsidRPr="001E601F">
        <w:rPr>
          <w:rFonts w:asciiTheme="minorHAnsi" w:eastAsia="MS Mincho" w:hAnsiTheme="minorHAnsi" w:cs="Arial"/>
          <w:color w:val="000000"/>
          <w:sz w:val="16"/>
          <w:szCs w:val="21"/>
        </w:rPr>
        <w:t>." The economist Martha Beatriz Roque Cabello member of the “Grupo de Trabajo de la Disidencia Interna” (GTDI</w:t>
      </w:r>
      <w:proofErr w:type="gramStart"/>
      <w:r w:rsidRPr="001E601F">
        <w:rPr>
          <w:rFonts w:asciiTheme="minorHAnsi" w:eastAsia="MS Mincho" w:hAnsiTheme="minorHAnsi" w:cs="Arial"/>
          <w:color w:val="000000"/>
          <w:sz w:val="16"/>
          <w:szCs w:val="21"/>
        </w:rPr>
        <w:t>),</w:t>
      </w:r>
      <w:proofErr w:type="gramEnd"/>
      <w:r w:rsidRPr="001E601F">
        <w:rPr>
          <w:rFonts w:asciiTheme="minorHAnsi" w:eastAsia="MS Mincho" w:hAnsiTheme="minorHAnsi" w:cs="Arial"/>
          <w:color w:val="000000"/>
          <w:sz w:val="16"/>
          <w:szCs w:val="21"/>
        </w:rPr>
        <w:t xml:space="preserve"> has a long history of working for human rights and Cuba’s freedom. She was one of the authors of the document “The Homeland Belongs to All”, which caused her to spent 19 months in prison. Martha Beatriz, condemned to 20 years in prison for exercising her right to free speech and promotes the well being of the Cuban people, is the only woman sanctioned among the 75 opponents, intellectuals and independent journalists sentenced in summary proceedings carried out on April 2003. On 2002, she received the “Heinz R. Pagels Human Rights Award for Scientists”, given by the Academy of Science of New York. In her excellent analysis of the Cuban economy published in Revista Hispano Cubana, No. 14 [7] she wrote “Before the demise of the URRS, in Cuba the embargo was not even talked about but now it has become a mater of live or death for the regime, since only the financial flux from the United States, opening the possibility of obtaining lines of credit, the American tourism and the increment of the remittances of relatives, will allow the regime to confront the desperate situation in which it has submerge the country. In an article on the Wall Street Journal [8] she says, “The State has failed to redistribute the resources in an equitable way and has created a very serious situation of inequality. Economic growth requires foreign investments, but the possibilities of important foreign investments are minimal due to the conditions created by the control of the state. When one understands the great impact with which the policy of the system has towards investments and commerce, it is very easy to see that the influence of the embargo in Cuba’s poverty is minimal”.</w:t>
      </w:r>
      <w:r w:rsidRPr="00583A1E">
        <w:rPr>
          <w:rFonts w:asciiTheme="minorHAnsi" w:eastAsia="MS Mincho" w:hAnsiTheme="minorHAnsi" w:cs="Arial"/>
          <w:color w:val="000000"/>
          <w:sz w:val="16"/>
          <w:szCs w:val="21"/>
        </w:rPr>
        <w:t xml:space="preserve"> </w:t>
      </w:r>
      <w:r w:rsidRPr="001E601F">
        <w:rPr>
          <w:rFonts w:asciiTheme="minorHAnsi" w:eastAsia="MS Mincho" w:hAnsiTheme="minorHAnsi" w:cs="Arial"/>
          <w:color w:val="000000"/>
          <w:sz w:val="16"/>
          <w:szCs w:val="21"/>
        </w:rPr>
        <w:t>Speaking in Havana on November 2002 during the first session of Cuba's National Assembly Castro dismissed any possibility of success to the opponents of the regime. He said:</w:t>
      </w:r>
      <w:r w:rsidRPr="00583A1E">
        <w:rPr>
          <w:rFonts w:asciiTheme="minorHAnsi" w:eastAsia="MS Mincho" w:hAnsiTheme="minorHAnsi" w:cs="Arial"/>
          <w:color w:val="000000"/>
          <w:sz w:val="16"/>
          <w:szCs w:val="21"/>
        </w:rPr>
        <w:t xml:space="preserve"> </w:t>
      </w:r>
      <w:r w:rsidRPr="00583A1E">
        <w:rPr>
          <w:rFonts w:asciiTheme="minorHAnsi" w:eastAsia="MS Mincho" w:hAnsiTheme="minorHAnsi" w:cs="Arial"/>
          <w:b/>
          <w:bCs/>
          <w:color w:val="000000"/>
          <w:sz w:val="16"/>
          <w:szCs w:val="21"/>
        </w:rPr>
        <w:t>"There is no opposition to speak of because the dissidents are like fish in an empty fish tank; there is no oxygen left for the counterrevolution and there will be even less in the future”</w:t>
      </w:r>
      <w:r w:rsidRPr="001E601F">
        <w:rPr>
          <w:rFonts w:asciiTheme="minorHAnsi" w:eastAsia="MS Mincho" w:hAnsiTheme="minorHAnsi" w:cs="Arial"/>
          <w:color w:val="000000"/>
          <w:sz w:val="16"/>
          <w:szCs w:val="21"/>
        </w:rPr>
        <w:t xml:space="preserve"> </w:t>
      </w:r>
      <w:r w:rsidRPr="00583A1E">
        <w:rPr>
          <w:rFonts w:asciiTheme="minorHAnsi" w:eastAsia="MS Mincho" w:hAnsiTheme="minorHAnsi" w:cs="Arial"/>
          <w:b/>
          <w:bCs/>
          <w:color w:val="000000"/>
          <w:sz w:val="16"/>
          <w:szCs w:val="21"/>
        </w:rPr>
        <w:t>Lifting the embargo</w:t>
      </w:r>
      <w:r w:rsidRPr="001E601F">
        <w:rPr>
          <w:rFonts w:asciiTheme="minorHAnsi" w:eastAsia="MS Mincho" w:hAnsiTheme="minorHAnsi" w:cs="Arial"/>
          <w:color w:val="000000"/>
          <w:sz w:val="16"/>
          <w:szCs w:val="21"/>
        </w:rPr>
        <w:t xml:space="preserve"> Cuban economy’s bankruptcy is the sole responsibility of Castro’s regime. Under this system the economy will continuous to deteriorate without any hope of improvement. The economy is closely linked to the social development and standard of living of the Cuban people, which make very difficult the improvement of those under the existing regime. Cuba’s problems are not the result of the embargo; they are due to the corruption and ineffectiveness of a system that is against private property and free enterprise. These and no others are the real reasons of the problems.</w:t>
      </w:r>
      <w:r w:rsidRPr="00583A1E">
        <w:rPr>
          <w:rFonts w:asciiTheme="minorHAnsi" w:eastAsia="MS Mincho" w:hAnsiTheme="minorHAnsi" w:cs="Arial"/>
          <w:color w:val="000000"/>
          <w:sz w:val="16"/>
          <w:szCs w:val="21"/>
        </w:rPr>
        <w:t xml:space="preserve"> </w:t>
      </w:r>
      <w:r w:rsidRPr="00583A1E">
        <w:rPr>
          <w:rFonts w:asciiTheme="minorHAnsi" w:eastAsia="MS Mincho" w:hAnsiTheme="minorHAnsi" w:cs="Times New Roman"/>
          <w:b/>
          <w:szCs w:val="24"/>
          <w:u w:val="single"/>
        </w:rPr>
        <w:t>Lifting the embargo and travel ban without meaningful changes in Cuba will: 1. Guarantee the continuation of the current totalitarian structures</w:t>
      </w:r>
      <w:proofErr w:type="gramStart"/>
      <w:r w:rsidRPr="00583A1E">
        <w:rPr>
          <w:rFonts w:asciiTheme="minorHAnsi" w:eastAsia="MS Mincho" w:hAnsiTheme="minorHAnsi" w:cs="Times New Roman"/>
          <w:b/>
          <w:szCs w:val="24"/>
          <w:u w:val="single"/>
        </w:rPr>
        <w:t>.</w:t>
      </w:r>
      <w:r w:rsidRPr="00583A1E">
        <w:rPr>
          <w:rFonts w:asciiTheme="minorHAnsi" w:eastAsia="MS Mincho" w:hAnsiTheme="minorHAnsi" w:cs="Times New Roman"/>
          <w:b/>
          <w:sz w:val="12"/>
          <w:szCs w:val="24"/>
          <w:u w:val="single"/>
        </w:rPr>
        <w:t>¶</w:t>
      </w:r>
      <w:proofErr w:type="gramEnd"/>
      <w:r w:rsidRPr="00583A1E">
        <w:rPr>
          <w:rFonts w:asciiTheme="minorHAnsi" w:eastAsia="MS Mincho" w:hAnsiTheme="minorHAnsi" w:cs="Times New Roman"/>
          <w:b/>
          <w:sz w:val="12"/>
          <w:szCs w:val="24"/>
          <w:u w:val="single"/>
        </w:rPr>
        <w:t xml:space="preserve"> </w:t>
      </w:r>
      <w:r w:rsidRPr="00583A1E">
        <w:rPr>
          <w:rFonts w:asciiTheme="minorHAnsi" w:eastAsia="MS Mincho" w:hAnsiTheme="minorHAnsi" w:cs="Times New Roman"/>
          <w:b/>
          <w:szCs w:val="24"/>
          <w:u w:val="single"/>
        </w:rPr>
        <w:t>2. Strengthen state enterprises, since money will flow into businesses owned by the Cuban government</w:t>
      </w:r>
      <w:proofErr w:type="gramStart"/>
      <w:r w:rsidRPr="00583A1E">
        <w:rPr>
          <w:rFonts w:asciiTheme="minorHAnsi" w:eastAsia="MS Mincho" w:hAnsiTheme="minorHAnsi" w:cs="Times New Roman"/>
          <w:b/>
          <w:szCs w:val="24"/>
          <w:u w:val="single"/>
        </w:rPr>
        <w:t>.</w:t>
      </w:r>
      <w:r w:rsidRPr="00583A1E">
        <w:rPr>
          <w:rFonts w:asciiTheme="minorHAnsi" w:eastAsia="MS Mincho" w:hAnsiTheme="minorHAnsi" w:cs="Times New Roman"/>
          <w:b/>
          <w:sz w:val="12"/>
          <w:szCs w:val="24"/>
          <w:u w:val="single"/>
        </w:rPr>
        <w:t>¶</w:t>
      </w:r>
      <w:proofErr w:type="gramEnd"/>
      <w:r w:rsidRPr="00583A1E">
        <w:rPr>
          <w:rFonts w:asciiTheme="minorHAnsi" w:eastAsia="MS Mincho" w:hAnsiTheme="minorHAnsi" w:cs="Times New Roman"/>
          <w:b/>
          <w:sz w:val="12"/>
          <w:szCs w:val="24"/>
          <w:u w:val="single"/>
        </w:rPr>
        <w:t xml:space="preserve"> </w:t>
      </w:r>
      <w:r w:rsidRPr="00583A1E">
        <w:rPr>
          <w:rFonts w:asciiTheme="minorHAnsi" w:eastAsia="MS Mincho" w:hAnsiTheme="minorHAnsi" w:cs="Times New Roman"/>
          <w:b/>
          <w:szCs w:val="24"/>
          <w:u w:val="single"/>
        </w:rPr>
        <w:t>3. Lead to greater repression and control since Castro and the leadership will fear that U.S. influence will subvert the revolution</w:t>
      </w:r>
      <w:proofErr w:type="gramStart"/>
      <w:r w:rsidRPr="00583A1E">
        <w:rPr>
          <w:rFonts w:asciiTheme="minorHAnsi" w:eastAsia="MS Mincho" w:hAnsiTheme="minorHAnsi" w:cs="Times New Roman"/>
          <w:b/>
          <w:szCs w:val="24"/>
          <w:u w:val="single"/>
        </w:rPr>
        <w:t>.</w:t>
      </w:r>
      <w:r w:rsidRPr="00583A1E">
        <w:rPr>
          <w:rFonts w:asciiTheme="minorHAnsi" w:eastAsia="MS Mincho" w:hAnsiTheme="minorHAnsi" w:cs="Times New Roman"/>
          <w:b/>
          <w:sz w:val="12"/>
          <w:szCs w:val="24"/>
          <w:u w:val="single"/>
        </w:rPr>
        <w:t>¶</w:t>
      </w:r>
      <w:proofErr w:type="gramEnd"/>
      <w:r w:rsidRPr="00583A1E">
        <w:rPr>
          <w:rFonts w:asciiTheme="minorHAnsi" w:eastAsia="MS Mincho" w:hAnsiTheme="minorHAnsi" w:cs="Times New Roman"/>
          <w:b/>
          <w:sz w:val="12"/>
          <w:szCs w:val="24"/>
          <w:u w:val="single"/>
        </w:rPr>
        <w:t xml:space="preserve"> </w:t>
      </w:r>
      <w:r w:rsidRPr="001E601F">
        <w:rPr>
          <w:rFonts w:asciiTheme="minorHAnsi" w:eastAsia="MS Mincho" w:hAnsiTheme="minorHAnsi" w:cs="Arial"/>
          <w:color w:val="000000"/>
          <w:sz w:val="16"/>
          <w:szCs w:val="21"/>
        </w:rPr>
        <w:t xml:space="preserve">4. </w:t>
      </w:r>
      <w:proofErr w:type="gramStart"/>
      <w:r w:rsidRPr="00583A1E">
        <w:rPr>
          <w:rFonts w:asciiTheme="minorHAnsi" w:eastAsia="MS Mincho" w:hAnsiTheme="minorHAnsi" w:cs="Times New Roman"/>
          <w:b/>
          <w:szCs w:val="24"/>
          <w:u w:val="single"/>
        </w:rPr>
        <w:t>Delay instead of accelerate</w:t>
      </w:r>
      <w:proofErr w:type="gramEnd"/>
      <w:r w:rsidRPr="00583A1E">
        <w:rPr>
          <w:rFonts w:asciiTheme="minorHAnsi" w:eastAsia="MS Mincho" w:hAnsiTheme="minorHAnsi" w:cs="Times New Roman"/>
          <w:b/>
          <w:szCs w:val="24"/>
          <w:u w:val="single"/>
        </w:rPr>
        <w:t xml:space="preserve"> a transition to democracy on the island.</w:t>
      </w:r>
    </w:p>
    <w:p w:rsidR="001E601F" w:rsidRDefault="001E601F" w:rsidP="001E601F"/>
    <w:p w:rsidR="001E601F" w:rsidRPr="001E601F" w:rsidRDefault="001E601F" w:rsidP="001E601F">
      <w:pPr>
        <w:keepNext/>
        <w:keepLines/>
        <w:spacing w:before="200"/>
        <w:outlineLvl w:val="3"/>
        <w:rPr>
          <w:rFonts w:eastAsia="MS Gothic" w:cs="Times New Roman"/>
          <w:b/>
          <w:bCs/>
          <w:iCs/>
          <w:sz w:val="26"/>
          <w:szCs w:val="24"/>
        </w:rPr>
      </w:pPr>
      <w:r w:rsidRPr="001E601F">
        <w:rPr>
          <w:rFonts w:eastAsia="MS Gothic" w:cs="Times New Roman"/>
          <w:b/>
          <w:bCs/>
          <w:iCs/>
          <w:sz w:val="26"/>
          <w:szCs w:val="24"/>
        </w:rPr>
        <w:t>Free trade spreads democracy – empirically proven</w:t>
      </w:r>
    </w:p>
    <w:p w:rsidR="001E601F" w:rsidRPr="001E601F" w:rsidRDefault="001E601F" w:rsidP="001E601F">
      <w:pPr>
        <w:rPr>
          <w:rFonts w:eastAsia="MS Mincho" w:cs="Times New Roman"/>
          <w:b/>
          <w:sz w:val="26"/>
          <w:szCs w:val="24"/>
        </w:rPr>
      </w:pPr>
      <w:r w:rsidRPr="001E601F">
        <w:rPr>
          <w:rFonts w:eastAsia="MS Mincho" w:cs="Times New Roman"/>
          <w:b/>
          <w:sz w:val="26"/>
          <w:szCs w:val="24"/>
        </w:rPr>
        <w:t>Lynn-Jones, Belfer Center Studies in International Security, 98</w:t>
      </w:r>
    </w:p>
    <w:p w:rsidR="001E601F" w:rsidRPr="001E601F" w:rsidRDefault="001E601F" w:rsidP="001E601F">
      <w:pPr>
        <w:rPr>
          <w:rFonts w:eastAsia="MS Mincho" w:cs="Times New Roman"/>
          <w:b/>
          <w:sz w:val="26"/>
          <w:szCs w:val="24"/>
        </w:rPr>
      </w:pPr>
      <w:r w:rsidRPr="001E601F">
        <w:rPr>
          <w:rFonts w:eastAsia="MS Mincho" w:cs="Times New Roman"/>
          <w:b/>
          <w:sz w:val="26"/>
          <w:szCs w:val="24"/>
        </w:rPr>
        <w:t xml:space="preserve">(Sean, March 98, “Why the United States Should Spread Democracy”, </w:t>
      </w:r>
      <w:hyperlink r:id="rId42" w:history="1">
        <w:r w:rsidRPr="001E601F">
          <w:rPr>
            <w:rFonts w:eastAsia="MS Mincho" w:cs="Times New Roman"/>
            <w:b/>
            <w:sz w:val="26"/>
            <w:szCs w:val="24"/>
          </w:rPr>
          <w:t>http://belfercenter.ksg.harvard.edu/publication/2830/why_the_united_states_should_spread_democracy.html</w:t>
        </w:r>
      </w:hyperlink>
      <w:r w:rsidRPr="001E601F">
        <w:rPr>
          <w:rFonts w:eastAsia="MS Mincho" w:cs="Times New Roman"/>
          <w:b/>
          <w:sz w:val="26"/>
          <w:szCs w:val="24"/>
        </w:rPr>
        <w:t>, 7/6/13, AL)</w:t>
      </w:r>
    </w:p>
    <w:p w:rsidR="001E601F" w:rsidRPr="001E601F" w:rsidRDefault="001E601F" w:rsidP="001E601F">
      <w:pPr>
        <w:rPr>
          <w:rFonts w:ascii="Verdana" w:eastAsia="MS Mincho" w:hAnsi="Verdana" w:cs="Times New Roman"/>
          <w:color w:val="000000"/>
          <w:sz w:val="16"/>
          <w:szCs w:val="16"/>
        </w:rPr>
      </w:pPr>
      <w:r w:rsidRPr="001E601F">
        <w:rPr>
          <w:rFonts w:eastAsia="MS Mincho" w:cs="Times New Roman"/>
          <w:sz w:val="16"/>
          <w:szCs w:val="24"/>
        </w:rPr>
        <w:lastRenderedPageBreak/>
        <w:t xml:space="preserve">Given the variety of definitions of democracy and the distinction between democracy and liberalism, what type of government should the United States attempt to spread? Should it try to spread democracy, defined procedurally, liberalism, or both? Ultimately, </w:t>
      </w:r>
      <w:r w:rsidRPr="001E601F">
        <w:rPr>
          <w:rFonts w:eastAsia="MS Mincho" w:cs="Times New Roman"/>
          <w:b/>
          <w:szCs w:val="24"/>
          <w:u w:val="single"/>
        </w:rPr>
        <w:t>U.S. policies should aim to encourage the spread of liberal democracy. Policies to promote democracy should attempt to increase the number of regimes that respect the individual liberties</w:t>
      </w:r>
      <w:r w:rsidRPr="001E601F">
        <w:rPr>
          <w:rFonts w:eastAsia="MS Mincho" w:cs="Times New Roman"/>
          <w:sz w:val="16"/>
          <w:szCs w:val="24"/>
        </w:rPr>
        <w:t xml:space="preserve"> that lie at the heart of liberalism </w:t>
      </w:r>
      <w:r w:rsidRPr="001E601F">
        <w:rPr>
          <w:rFonts w:eastAsia="MS Mincho" w:cs="Times New Roman"/>
          <w:b/>
          <w:szCs w:val="24"/>
          <w:u w:val="single"/>
        </w:rPr>
        <w:t>and elect their leaders. The United States therefore should attempt to build support for liberal principles</w:t>
      </w:r>
      <w:r w:rsidRPr="001E601F">
        <w:rPr>
          <w:rFonts w:eastAsia="MS Mincho" w:cs="Times New Roman"/>
          <w:sz w:val="16"/>
          <w:szCs w:val="24"/>
        </w:rPr>
        <w:t>-many of which are enshrined in international human-rights treaties-</w:t>
      </w:r>
      <w:r w:rsidRPr="001E601F">
        <w:rPr>
          <w:rFonts w:eastAsia="MS Mincho" w:cs="Times New Roman"/>
          <w:b/>
          <w:szCs w:val="24"/>
          <w:u w:val="single"/>
        </w:rPr>
        <w:t>as well as encouraging states to hold free and fair elections</w:t>
      </w:r>
      <w:proofErr w:type="gramStart"/>
      <w:r w:rsidRPr="001E601F">
        <w:rPr>
          <w:rFonts w:eastAsia="MS Mincho" w:cs="Times New Roman"/>
          <w:sz w:val="16"/>
          <w:szCs w:val="24"/>
        </w:rPr>
        <w:t>.</w:t>
      </w:r>
      <w:r w:rsidRPr="001E601F">
        <w:rPr>
          <w:rFonts w:eastAsia="MS Mincho" w:cs="Times New Roman"/>
          <w:sz w:val="12"/>
          <w:szCs w:val="24"/>
        </w:rPr>
        <w:t>¶</w:t>
      </w:r>
      <w:proofErr w:type="gramEnd"/>
      <w:r w:rsidRPr="001E601F">
        <w:rPr>
          <w:rFonts w:eastAsia="MS Mincho" w:cs="Times New Roman"/>
          <w:sz w:val="16"/>
          <w:szCs w:val="24"/>
        </w:rPr>
        <w:t xml:space="preserve"> Supporting the spread of liberal democracy does not, however, mean that the United States should give the promotion of liberalism priority over the growth of electoral democracy. In most cases, </w:t>
      </w:r>
      <w:r w:rsidRPr="001E601F">
        <w:rPr>
          <w:rFonts w:eastAsia="MS Mincho" w:cs="Times New Roman"/>
          <w:b/>
          <w:szCs w:val="24"/>
          <w:u w:val="single"/>
        </w:rPr>
        <w:t xml:space="preserve">support for electoral democracy can contribute to the spread of liberalism and liberal democracy. Free and fair elections often remove leaders who are the biggest impediments to the spread of democracy. </w:t>
      </w:r>
      <w:r w:rsidRPr="001E601F">
        <w:rPr>
          <w:rFonts w:eastAsia="MS Mincho" w:cs="Times New Roman"/>
          <w:sz w:val="16"/>
          <w:szCs w:val="24"/>
        </w:rPr>
        <w:t>In Burma, for example, the people would almost certainly remove the authoritarian SLORC regime from power if they had a choice at the ballot box.</w:t>
      </w:r>
      <w:r w:rsidRPr="001E601F">
        <w:rPr>
          <w:rFonts w:eastAsia="MS Mincho" w:cs="Times New Roman"/>
          <w:b/>
          <w:szCs w:val="24"/>
          <w:u w:val="single"/>
        </w:rPr>
        <w:t xml:space="preserve"> In South Africa, Haiti, and Chile, for example, elections removed antidemocratic rulers and advanced the process of democratization. In most cases, the United States should support elections even in countries that are not fully liberal. Elections will generally initiate a process of change toward democratization</w:t>
      </w:r>
      <w:r w:rsidRPr="001E601F">
        <w:rPr>
          <w:rFonts w:eastAsia="MS Mincho" w:cs="Times New Roman"/>
          <w:sz w:val="16"/>
          <w:szCs w:val="24"/>
        </w:rPr>
        <w:t xml:space="preserve">. American policy should not let the perfect be the enemy of the good by insisting that countries embrace liberal principles before holding elections. </w:t>
      </w:r>
      <w:proofErr w:type="gramStart"/>
      <w:r w:rsidRPr="001E601F">
        <w:rPr>
          <w:rFonts w:eastAsia="MS Mincho" w:cs="Times New Roman"/>
          <w:sz w:val="16"/>
          <w:szCs w:val="24"/>
        </w:rPr>
        <w:t>Such a policy could be exploited by authoritarian rulers to justify their continued hold on power and to delay elections that they might lose</w:t>
      </w:r>
      <w:proofErr w:type="gramEnd"/>
      <w:r w:rsidRPr="001E601F">
        <w:rPr>
          <w:rFonts w:eastAsia="MS Mincho" w:cs="Times New Roman"/>
          <w:sz w:val="16"/>
          <w:szCs w:val="24"/>
        </w:rPr>
        <w:t>. In addition</w:t>
      </w:r>
      <w:r w:rsidRPr="001E601F">
        <w:rPr>
          <w:rFonts w:eastAsia="MS Mincho" w:cs="Times New Roman"/>
          <w:b/>
          <w:szCs w:val="24"/>
          <w:u w:val="single"/>
        </w:rPr>
        <w:t>, consistent U.S. support for electoral democracy will help to bolster the emerging international norm that leaders should be accountable to their people.</w:t>
      </w:r>
      <w:r w:rsidRPr="001E601F">
        <w:rPr>
          <w:rFonts w:eastAsia="MS Mincho" w:cs="Times New Roman"/>
          <w:sz w:val="16"/>
          <w:szCs w:val="24"/>
        </w:rPr>
        <w:t xml:space="preserve"> Achieving this goal is worth the risk that some distasteful leaders will win elections and use these victories at the ballot box to legitimize their illiberal rule.</w:t>
      </w:r>
    </w:p>
    <w:p w:rsidR="001E601F" w:rsidRPr="001E601F" w:rsidRDefault="001E601F" w:rsidP="001E601F">
      <w:pPr>
        <w:rPr>
          <w:rFonts w:eastAsia="MS Mincho" w:cs="Times New Roman"/>
          <w:szCs w:val="24"/>
        </w:rPr>
      </w:pPr>
    </w:p>
    <w:p w:rsidR="001E601F" w:rsidRPr="001E601F" w:rsidRDefault="001E601F" w:rsidP="001E601F"/>
    <w:p w:rsidR="001E601F" w:rsidRDefault="001E601F" w:rsidP="001E601F">
      <w:pPr>
        <w:pStyle w:val="Heading3"/>
      </w:pPr>
      <w:r>
        <w:lastRenderedPageBreak/>
        <w:t xml:space="preserve">Conditions CP—2NC </w:t>
      </w:r>
    </w:p>
    <w:p w:rsidR="001E601F" w:rsidRDefault="001E601F" w:rsidP="001E601F">
      <w:pPr>
        <w:rPr>
          <w:rFonts w:eastAsia="MS Gothic" w:cs="Times New Roman"/>
          <w:b/>
          <w:bCs/>
          <w:iCs/>
          <w:sz w:val="26"/>
          <w:szCs w:val="24"/>
        </w:rPr>
      </w:pPr>
      <w:r>
        <w:rPr>
          <w:rFonts w:eastAsia="MS Gothic" w:cs="Times New Roman"/>
          <w:b/>
          <w:bCs/>
          <w:iCs/>
          <w:sz w:val="26"/>
          <w:szCs w:val="24"/>
        </w:rPr>
        <w:t>Counterplan solves the whole case—they’ll meet the conditions</w:t>
      </w:r>
    </w:p>
    <w:p w:rsidR="001E601F" w:rsidRPr="001E601F" w:rsidRDefault="001E601F" w:rsidP="001E601F">
      <w:pPr>
        <w:rPr>
          <w:rFonts w:eastAsia="MS Mincho" w:cs="Times New Roman"/>
          <w:b/>
          <w:sz w:val="26"/>
          <w:szCs w:val="24"/>
        </w:rPr>
      </w:pPr>
      <w:r w:rsidRPr="001E601F">
        <w:rPr>
          <w:rFonts w:eastAsia="MS Mincho" w:cs="Times New Roman"/>
          <w:b/>
          <w:sz w:val="26"/>
          <w:szCs w:val="24"/>
        </w:rPr>
        <w:t>Diaz-Balart, Former Miami Congressman, 13</w:t>
      </w:r>
    </w:p>
    <w:p w:rsidR="001E601F" w:rsidRPr="001E601F" w:rsidRDefault="001E601F" w:rsidP="001E601F">
      <w:pPr>
        <w:rPr>
          <w:rFonts w:eastAsia="MS Mincho" w:cs="Times New Roman"/>
          <w:b/>
          <w:sz w:val="26"/>
          <w:szCs w:val="24"/>
        </w:rPr>
      </w:pPr>
      <w:r w:rsidRPr="001E601F">
        <w:rPr>
          <w:rFonts w:eastAsia="MS Mincho" w:cs="Times New Roman"/>
          <w:b/>
          <w:sz w:val="26"/>
          <w:szCs w:val="24"/>
        </w:rPr>
        <w:t>(Lincoln, 4/23/13, Miami Herald, “US Embargo is necessary”, http://www.miamiherald.com/2013/04/23/3360536/us-embargo-is-necessary.html, 7/6/13, AL)</w:t>
      </w:r>
    </w:p>
    <w:p w:rsidR="001E601F" w:rsidRDefault="001E601F" w:rsidP="001E601F">
      <w:pPr>
        <w:rPr>
          <w:rFonts w:eastAsia="MS Mincho" w:cs="Times New Roman"/>
          <w:b/>
          <w:szCs w:val="24"/>
          <w:u w:val="single"/>
        </w:rPr>
      </w:pPr>
      <w:r w:rsidRPr="001E601F">
        <w:rPr>
          <w:rFonts w:eastAsia="MS Mincho" w:cs="Times New Roman"/>
          <w:sz w:val="16"/>
          <w:szCs w:val="24"/>
        </w:rPr>
        <w:t xml:space="preserve">At this time, </w:t>
      </w:r>
      <w:r w:rsidRPr="001E601F">
        <w:rPr>
          <w:rFonts w:eastAsia="MS Mincho" w:cs="Times New Roman"/>
          <w:b/>
          <w:szCs w:val="24"/>
          <w:u w:val="single"/>
        </w:rPr>
        <w:t>when the democratic opposition within Cuba is acquiring greater strength</w:t>
      </w:r>
      <w:r w:rsidRPr="001E601F">
        <w:rPr>
          <w:rFonts w:eastAsia="MS Mincho" w:cs="Times New Roman"/>
          <w:sz w:val="16"/>
          <w:szCs w:val="24"/>
        </w:rPr>
        <w:t xml:space="preserve"> and showing extraordinary political maturity, I believe </w:t>
      </w:r>
      <w:r w:rsidRPr="001E601F">
        <w:rPr>
          <w:rFonts w:eastAsia="MS Mincho" w:cs="Times New Roman"/>
          <w:b/>
          <w:szCs w:val="24"/>
          <w:u w:val="single"/>
        </w:rPr>
        <w:t>it is important to remember the reasons for the existence of the U.S. embargo and the three conditions for its lifting</w:t>
      </w:r>
      <w:proofErr w:type="gramStart"/>
      <w:r w:rsidRPr="001E601F">
        <w:rPr>
          <w:rFonts w:eastAsia="MS Mincho" w:cs="Times New Roman"/>
          <w:b/>
          <w:szCs w:val="24"/>
          <w:u w:val="single"/>
        </w:rPr>
        <w:t>.</w:t>
      </w:r>
      <w:r w:rsidRPr="001E601F">
        <w:rPr>
          <w:rFonts w:eastAsia="MS Mincho" w:cs="Times New Roman"/>
          <w:sz w:val="12"/>
          <w:szCs w:val="24"/>
        </w:rPr>
        <w:t>¶</w:t>
      </w:r>
      <w:proofErr w:type="gramEnd"/>
      <w:r w:rsidRPr="001E601F">
        <w:rPr>
          <w:rFonts w:eastAsia="MS Mincho" w:cs="Times New Roman"/>
          <w:sz w:val="16"/>
          <w:szCs w:val="24"/>
        </w:rPr>
        <w:t xml:space="preserve"> When I arrived in the U.S. Congress in January 1993, I was able to confirm that U.S. law did not prohibit trade and financing with the Cuban regime by the great majority of U.S. corporations. I was truly impacted by the fact that U.S. law only prohibited trade and financing with the Cuban regime by foreign subsidiaries of U.S. companies, but not by U.S. companies inside the United States (in other words, the overwhelming majority of U.S. firms)</w:t>
      </w:r>
      <w:proofErr w:type="gramStart"/>
      <w:r w:rsidRPr="001E601F">
        <w:rPr>
          <w:rFonts w:eastAsia="MS Mincho" w:cs="Times New Roman"/>
          <w:sz w:val="16"/>
          <w:szCs w:val="24"/>
        </w:rPr>
        <w:t>.</w:t>
      </w:r>
      <w:r w:rsidRPr="001E601F">
        <w:rPr>
          <w:rFonts w:eastAsia="MS Mincho" w:cs="Times New Roman"/>
          <w:sz w:val="12"/>
          <w:szCs w:val="24"/>
        </w:rPr>
        <w:t>¶</w:t>
      </w:r>
      <w:proofErr w:type="gramEnd"/>
      <w:r w:rsidRPr="001E601F">
        <w:rPr>
          <w:rFonts w:eastAsia="MS Mincho" w:cs="Times New Roman"/>
          <w:sz w:val="16"/>
          <w:szCs w:val="24"/>
        </w:rPr>
        <w:t xml:space="preserve"> Mass U.S. tourism to Cuba was also not barred by law. All existing sanctions at that time were contained in executive orders that, of course, could be lifted by other executive orders, at any time, by any president</w:t>
      </w:r>
      <w:proofErr w:type="gramStart"/>
      <w:r w:rsidRPr="001E601F">
        <w:rPr>
          <w:rFonts w:eastAsia="MS Mincho" w:cs="Times New Roman"/>
          <w:sz w:val="16"/>
          <w:szCs w:val="24"/>
        </w:rPr>
        <w:t>.</w:t>
      </w:r>
      <w:r w:rsidRPr="001E601F">
        <w:rPr>
          <w:rFonts w:eastAsia="MS Mincho" w:cs="Times New Roman"/>
          <w:sz w:val="12"/>
          <w:szCs w:val="24"/>
        </w:rPr>
        <w:t>¶</w:t>
      </w:r>
      <w:proofErr w:type="gramEnd"/>
      <w:r w:rsidRPr="001E601F">
        <w:rPr>
          <w:rFonts w:eastAsia="MS Mincho" w:cs="Times New Roman"/>
          <w:sz w:val="16"/>
          <w:szCs w:val="24"/>
        </w:rPr>
        <w:t xml:space="preserve"> </w:t>
      </w:r>
      <w:r w:rsidRPr="001E601F">
        <w:rPr>
          <w:rFonts w:eastAsia="MS Mincho" w:cs="Times New Roman"/>
          <w:b/>
          <w:szCs w:val="24"/>
          <w:u w:val="single"/>
        </w:rPr>
        <w:t>Since</w:t>
      </w:r>
      <w:r w:rsidRPr="001E601F">
        <w:rPr>
          <w:rFonts w:eastAsia="MS Mincho" w:cs="Times New Roman"/>
          <w:sz w:val="16"/>
          <w:szCs w:val="24"/>
        </w:rPr>
        <w:t xml:space="preserve"> I was convinced that </w:t>
      </w:r>
      <w:r w:rsidRPr="001E601F">
        <w:rPr>
          <w:rFonts w:eastAsia="MS Mincho" w:cs="Times New Roman"/>
          <w:b/>
          <w:szCs w:val="24"/>
          <w:u w:val="single"/>
        </w:rPr>
        <w:t xml:space="preserve">no dictatorship in history has ever given anything to the democratic opposition in exchange for nothing, and since I did not have confidence that the president of the United States would insist that a genuine democratic transition </w:t>
      </w:r>
      <w:r w:rsidRPr="001E601F">
        <w:rPr>
          <w:rFonts w:eastAsia="MS Mincho" w:cs="Times New Roman"/>
          <w:sz w:val="16"/>
          <w:szCs w:val="24"/>
        </w:rPr>
        <w:t xml:space="preserve">for the Cuban people be underway before lifting the embargo on the regime, </w:t>
      </w:r>
      <w:r w:rsidRPr="001E601F">
        <w:rPr>
          <w:rFonts w:eastAsia="MS Mincho" w:cs="Times New Roman"/>
          <w:b/>
          <w:szCs w:val="24"/>
          <w:u w:val="single"/>
        </w:rPr>
        <w:t>I decided to codify — to enact into law</w:t>
      </w:r>
      <w:r w:rsidRPr="001E601F">
        <w:rPr>
          <w:rFonts w:eastAsia="MS Mincho" w:cs="Times New Roman"/>
          <w:sz w:val="16"/>
          <w:szCs w:val="24"/>
        </w:rPr>
        <w:t xml:space="preserve"> — those executive orders: the prohibitions on commerce, on financing, and on mass U.S. tourism to Cuba. And </w:t>
      </w:r>
      <w:r w:rsidRPr="001E601F">
        <w:rPr>
          <w:rFonts w:eastAsia="MS Mincho" w:cs="Times New Roman"/>
          <w:b/>
          <w:szCs w:val="24"/>
          <w:u w:val="single"/>
        </w:rPr>
        <w:t>to condition the lifting of</w:t>
      </w:r>
      <w:r w:rsidRPr="001E601F">
        <w:rPr>
          <w:rFonts w:eastAsia="MS Mincho" w:cs="Times New Roman"/>
          <w:sz w:val="16"/>
          <w:szCs w:val="24"/>
        </w:rPr>
        <w:t xml:space="preserve"> those sanctions (commonly known as </w:t>
      </w:r>
      <w:r w:rsidRPr="001E601F">
        <w:rPr>
          <w:rFonts w:eastAsia="MS Mincho" w:cs="Times New Roman"/>
          <w:b/>
          <w:szCs w:val="24"/>
          <w:u w:val="single"/>
        </w:rPr>
        <w:t>the embargo) on three conditions within Cuba: 1) the liberation of all political prisoners, without exceptions; 2) the legalization of all political parties, without exceptions, of the independent press and free labor unions; and 3) the scheduling of free elections with international supervision for the Cuban people</w:t>
      </w:r>
      <w:proofErr w:type="gramStart"/>
      <w:r w:rsidRPr="001E601F">
        <w:rPr>
          <w:rFonts w:eastAsia="MS Mincho" w:cs="Times New Roman"/>
          <w:b/>
          <w:szCs w:val="24"/>
          <w:u w:val="single"/>
        </w:rPr>
        <w:t>.</w:t>
      </w:r>
      <w:r w:rsidRPr="001E601F">
        <w:rPr>
          <w:rFonts w:eastAsia="MS Mincho" w:cs="Times New Roman"/>
          <w:b/>
          <w:sz w:val="12"/>
          <w:szCs w:val="24"/>
          <w:u w:val="single"/>
        </w:rPr>
        <w:t>¶</w:t>
      </w:r>
      <w:proofErr w:type="gramEnd"/>
      <w:r w:rsidRPr="001E601F">
        <w:rPr>
          <w:rFonts w:eastAsia="MS Mincho" w:cs="Times New Roman"/>
          <w:sz w:val="16"/>
          <w:szCs w:val="24"/>
        </w:rPr>
        <w:t xml:space="preserve"> In March 1996, with the decisive help of Rep. Ileana Ros-Lehtinen and Sen. Bob Menéndez, I achieved codification passed by Congress. All the executive orders that constituted the embargo were made part of U.S. law, as well as the three conditions for their lifting. I believe it was the most important achievement of my 18 years in the U.S. Congress</w:t>
      </w:r>
      <w:proofErr w:type="gramStart"/>
      <w:r w:rsidRPr="001E601F">
        <w:rPr>
          <w:rFonts w:eastAsia="MS Mincho" w:cs="Times New Roman"/>
          <w:sz w:val="16"/>
          <w:szCs w:val="24"/>
        </w:rPr>
        <w:t>.</w:t>
      </w:r>
      <w:r w:rsidRPr="001E601F">
        <w:rPr>
          <w:rFonts w:eastAsia="MS Mincho" w:cs="Times New Roman"/>
          <w:sz w:val="12"/>
          <w:szCs w:val="24"/>
        </w:rPr>
        <w:t>¶</w:t>
      </w:r>
      <w:proofErr w:type="gramEnd"/>
      <w:r w:rsidRPr="001E601F">
        <w:rPr>
          <w:rFonts w:eastAsia="MS Mincho" w:cs="Times New Roman"/>
          <w:sz w:val="16"/>
          <w:szCs w:val="24"/>
        </w:rPr>
        <w:t xml:space="preserve"> I was convinced then, and I continue to believe, that the U.S. embargo and the c</w:t>
      </w:r>
      <w:r w:rsidRPr="001E601F">
        <w:rPr>
          <w:rFonts w:eastAsia="MS Mincho" w:cs="Times New Roman"/>
          <w:b/>
          <w:szCs w:val="24"/>
          <w:u w:val="single"/>
        </w:rPr>
        <w:t>onditioning of its lifting — upon the requirement that a genuine democratic transition based on the three conditions be underway in Cuba — constitute instruments of great importance in the hands of the Cuban opposition.</w:t>
      </w:r>
    </w:p>
    <w:p w:rsidR="00A12185" w:rsidRDefault="00A12185" w:rsidP="001E601F">
      <w:pPr>
        <w:rPr>
          <w:rFonts w:eastAsia="MS Mincho" w:cs="Times New Roman"/>
          <w:b/>
          <w:szCs w:val="24"/>
          <w:u w:val="single"/>
        </w:rPr>
      </w:pPr>
    </w:p>
    <w:p w:rsidR="00A12185" w:rsidRPr="00A12185" w:rsidRDefault="00A12185" w:rsidP="00A12185">
      <w:pPr>
        <w:keepNext/>
        <w:keepLines/>
        <w:spacing w:before="200"/>
        <w:outlineLvl w:val="3"/>
        <w:rPr>
          <w:rFonts w:eastAsia="MS Gothic" w:cs="Times New Roman"/>
          <w:b/>
          <w:bCs/>
          <w:iCs/>
          <w:sz w:val="26"/>
          <w:szCs w:val="24"/>
        </w:rPr>
      </w:pPr>
      <w:r w:rsidRPr="00A12185">
        <w:rPr>
          <w:rFonts w:eastAsia="MS Gothic" w:cs="Times New Roman"/>
          <w:b/>
          <w:bCs/>
          <w:iCs/>
          <w:sz w:val="26"/>
          <w:szCs w:val="24"/>
        </w:rPr>
        <w:t>The US should condition the lift of the embargo on Cuba having democratic freedom</w:t>
      </w:r>
    </w:p>
    <w:p w:rsidR="00A12185" w:rsidRPr="00A12185" w:rsidRDefault="00A12185" w:rsidP="00A12185">
      <w:pPr>
        <w:rPr>
          <w:rFonts w:eastAsia="MS Mincho" w:cs="Times New Roman"/>
          <w:b/>
          <w:sz w:val="26"/>
          <w:szCs w:val="24"/>
        </w:rPr>
      </w:pPr>
      <w:r w:rsidRPr="00A12185">
        <w:rPr>
          <w:rFonts w:eastAsia="MS Mincho" w:cs="Times New Roman"/>
          <w:b/>
          <w:sz w:val="26"/>
          <w:szCs w:val="24"/>
        </w:rPr>
        <w:t>Williams, former White House correspondent, 13</w:t>
      </w:r>
    </w:p>
    <w:p w:rsidR="00A12185" w:rsidRPr="00A12185" w:rsidRDefault="00A12185" w:rsidP="00A12185">
      <w:pPr>
        <w:rPr>
          <w:rFonts w:eastAsia="MS Mincho" w:cs="Times New Roman"/>
          <w:sz w:val="26"/>
          <w:szCs w:val="24"/>
        </w:rPr>
      </w:pPr>
      <w:r w:rsidRPr="00A12185">
        <w:rPr>
          <w:rFonts w:eastAsia="MS Mincho" w:cs="Times New Roman"/>
          <w:b/>
          <w:sz w:val="26"/>
          <w:szCs w:val="24"/>
        </w:rPr>
        <w:t>(Juan, 2/4/13, Capitol Hill Cubans, “Juan Williams: Don’t Lift Cuban Embargo”, http://www.capitolhillcubans.com/2013/02/juan-williams-dont-lift-us-embargo-on.html, 7/9/13, AL)</w:t>
      </w:r>
    </w:p>
    <w:p w:rsidR="00A12185" w:rsidRPr="00A12185" w:rsidRDefault="00A12185" w:rsidP="00A12185">
      <w:pPr>
        <w:rPr>
          <w:rFonts w:eastAsia="MS Mincho" w:cs="Times New Roman"/>
          <w:sz w:val="16"/>
          <w:szCs w:val="24"/>
        </w:rPr>
      </w:pPr>
      <w:r w:rsidRPr="00A12185">
        <w:rPr>
          <w:rFonts w:eastAsia="MS Mincho" w:cs="Times New Roman"/>
          <w:sz w:val="16"/>
          <w:szCs w:val="24"/>
        </w:rPr>
        <w:t xml:space="preserve">For example, </w:t>
      </w:r>
      <w:r w:rsidRPr="00A12185">
        <w:rPr>
          <w:rFonts w:eastAsia="MS Mincho" w:cs="Times New Roman"/>
          <w:b/>
          <w:szCs w:val="24"/>
          <w:u w:val="single"/>
        </w:rPr>
        <w:t>CELAC’s decision is tragically wrong given Cuba’s awful history on human rights and democracy. Cuba continues to jail political opponents and suppress free speech.</w:t>
      </w:r>
      <w:r w:rsidRPr="00A12185">
        <w:rPr>
          <w:rFonts w:eastAsia="MS Mincho" w:cs="Times New Roman"/>
          <w:sz w:val="16"/>
          <w:szCs w:val="24"/>
        </w:rPr>
        <w:t xml:space="preserve"> That is a fact</w:t>
      </w:r>
      <w:proofErr w:type="gramStart"/>
      <w:r w:rsidRPr="00A12185">
        <w:rPr>
          <w:rFonts w:eastAsia="MS Mincho" w:cs="Times New Roman"/>
          <w:sz w:val="16"/>
          <w:szCs w:val="24"/>
        </w:rPr>
        <w:t>.</w:t>
      </w:r>
      <w:r w:rsidRPr="00A12185">
        <w:rPr>
          <w:rFonts w:eastAsia="MS Mincho" w:cs="Times New Roman"/>
          <w:sz w:val="12"/>
          <w:szCs w:val="24"/>
        </w:rPr>
        <w:t>¶</w:t>
      </w:r>
      <w:proofErr w:type="gramEnd"/>
      <w:r w:rsidRPr="00A12185">
        <w:rPr>
          <w:rFonts w:eastAsia="MS Mincho" w:cs="Times New Roman"/>
          <w:sz w:val="16"/>
          <w:szCs w:val="24"/>
        </w:rPr>
        <w:t xml:space="preserve"> Independent observers can see it.</w:t>
      </w:r>
      <w:r w:rsidRPr="00A12185">
        <w:rPr>
          <w:rFonts w:eastAsia="MS Mincho" w:cs="Times New Roman"/>
          <w:sz w:val="12"/>
          <w:szCs w:val="24"/>
        </w:rPr>
        <w:t>¶</w:t>
      </w:r>
      <w:r w:rsidRPr="00A12185">
        <w:rPr>
          <w:rFonts w:eastAsia="MS Mincho" w:cs="Times New Roman"/>
          <w:sz w:val="16"/>
          <w:szCs w:val="24"/>
        </w:rPr>
        <w:t xml:space="preserve"> José Miguel Vivanco of Human Rights Watch said Castro’s selection as CELAC president “sends a message [that </w:t>
      </w:r>
      <w:r w:rsidRPr="00A12185">
        <w:rPr>
          <w:rFonts w:eastAsia="MS Mincho" w:cs="Times New Roman"/>
          <w:b/>
          <w:szCs w:val="24"/>
          <w:u w:val="single"/>
        </w:rPr>
        <w:t>Latin governments] couldn’t care less about the poor human rights record and the lack of fundamental freedoms in Cuba.”</w:t>
      </w:r>
      <w:r w:rsidRPr="00A12185">
        <w:rPr>
          <w:rFonts w:eastAsia="MS Mincho" w:cs="Times New Roman"/>
          <w:b/>
          <w:sz w:val="12"/>
          <w:szCs w:val="24"/>
          <w:u w:val="single"/>
        </w:rPr>
        <w:t>¶</w:t>
      </w:r>
      <w:r w:rsidRPr="00A12185">
        <w:rPr>
          <w:rFonts w:eastAsia="MS Mincho" w:cs="Times New Roman"/>
          <w:sz w:val="16"/>
          <w:szCs w:val="24"/>
        </w:rPr>
        <w:t xml:space="preserve"> And </w:t>
      </w:r>
      <w:r w:rsidRPr="00A12185">
        <w:rPr>
          <w:rFonts w:eastAsia="MS Mincho" w:cs="Times New Roman"/>
          <w:b/>
          <w:szCs w:val="24"/>
          <w:u w:val="single"/>
        </w:rPr>
        <w:t>it will be a mistake for</w:t>
      </w:r>
      <w:r w:rsidRPr="00A12185">
        <w:rPr>
          <w:rFonts w:eastAsia="MS Mincho" w:cs="Times New Roman"/>
          <w:sz w:val="16"/>
          <w:szCs w:val="24"/>
        </w:rPr>
        <w:t xml:space="preserve"> President </w:t>
      </w:r>
      <w:r w:rsidRPr="00A12185">
        <w:rPr>
          <w:rFonts w:eastAsia="MS Mincho" w:cs="Times New Roman"/>
          <w:b/>
          <w:szCs w:val="24"/>
          <w:u w:val="single"/>
        </w:rPr>
        <w:t>Obama to end any part of the U.S. embargo without insisting on a full slate of democratic freedoms, human rights and property rights in Cuba</w:t>
      </w:r>
      <w:proofErr w:type="gramStart"/>
      <w:r w:rsidRPr="00A12185">
        <w:rPr>
          <w:rFonts w:eastAsia="MS Mincho" w:cs="Times New Roman"/>
          <w:b/>
          <w:szCs w:val="24"/>
          <w:u w:val="single"/>
        </w:rPr>
        <w:t>.</w:t>
      </w:r>
      <w:r w:rsidRPr="00A12185">
        <w:rPr>
          <w:rFonts w:eastAsia="MS Mincho" w:cs="Times New Roman"/>
          <w:sz w:val="12"/>
          <w:szCs w:val="24"/>
        </w:rPr>
        <w:t>¶</w:t>
      </w:r>
      <w:proofErr w:type="gramEnd"/>
      <w:r w:rsidRPr="00A12185">
        <w:rPr>
          <w:rFonts w:eastAsia="MS Mincho" w:cs="Times New Roman"/>
          <w:sz w:val="16"/>
          <w:szCs w:val="24"/>
        </w:rPr>
        <w:t xml:space="preserve"> Writing in the Wall Street Journal last year, </w:t>
      </w:r>
      <w:r w:rsidRPr="00A12185">
        <w:rPr>
          <w:rFonts w:eastAsia="MS Mincho" w:cs="Times New Roman"/>
          <w:b/>
          <w:szCs w:val="24"/>
          <w:u w:val="single"/>
        </w:rPr>
        <w:t>I expressed my disagreement with those who have suggested cozying up to Latin American dictators</w:t>
      </w:r>
      <w:r w:rsidRPr="00A12185">
        <w:rPr>
          <w:rFonts w:eastAsia="MS Mincho" w:cs="Times New Roman"/>
          <w:sz w:val="16"/>
          <w:szCs w:val="24"/>
        </w:rPr>
        <w:t xml:space="preserve"> like the Castro brothers and Hugo Chavez in Venezuela. </w:t>
      </w:r>
      <w:r w:rsidRPr="00A12185">
        <w:rPr>
          <w:rFonts w:eastAsia="MS Mincho" w:cs="Times New Roman"/>
          <w:sz w:val="12"/>
          <w:szCs w:val="24"/>
        </w:rPr>
        <w:t>¶</w:t>
      </w:r>
      <w:r w:rsidRPr="00A12185">
        <w:rPr>
          <w:rFonts w:eastAsia="MS Mincho" w:cs="Times New Roman"/>
          <w:sz w:val="16"/>
          <w:szCs w:val="24"/>
        </w:rPr>
        <w:t xml:space="preserve"> </w:t>
      </w:r>
      <w:proofErr w:type="gramStart"/>
      <w:r w:rsidRPr="00A12185">
        <w:rPr>
          <w:rFonts w:eastAsia="MS Mincho" w:cs="Times New Roman"/>
          <w:sz w:val="16"/>
          <w:szCs w:val="24"/>
        </w:rPr>
        <w:t>It</w:t>
      </w:r>
      <w:proofErr w:type="gramEnd"/>
      <w:r w:rsidRPr="00A12185">
        <w:rPr>
          <w:rFonts w:eastAsia="MS Mincho" w:cs="Times New Roman"/>
          <w:sz w:val="16"/>
          <w:szCs w:val="24"/>
        </w:rPr>
        <w:t xml:space="preserve"> is personal with me. My family fled Panama in the early 1950’s to escape the poverty and open the door to education and opportunity. Those doors were shut by a Latin strong man -- Panama’s Arnulfo Arias</w:t>
      </w:r>
      <w:proofErr w:type="gramStart"/>
      <w:r w:rsidRPr="00A12185">
        <w:rPr>
          <w:rFonts w:eastAsia="MS Mincho" w:cs="Times New Roman"/>
          <w:sz w:val="16"/>
          <w:szCs w:val="24"/>
        </w:rPr>
        <w:t>.</w:t>
      </w:r>
      <w:r w:rsidRPr="00A12185">
        <w:rPr>
          <w:rFonts w:eastAsia="MS Mincho" w:cs="Times New Roman"/>
          <w:sz w:val="12"/>
          <w:szCs w:val="24"/>
        </w:rPr>
        <w:t>¶</w:t>
      </w:r>
      <w:proofErr w:type="gramEnd"/>
      <w:r w:rsidRPr="00A12185">
        <w:rPr>
          <w:rFonts w:eastAsia="MS Mincho" w:cs="Times New Roman"/>
          <w:sz w:val="16"/>
          <w:szCs w:val="24"/>
        </w:rPr>
        <w:t xml:space="preserve"> I wrote: “My life's major turn away from poverty came thanks to my father's vision of his children escaping a despot like Arias. T</w:t>
      </w:r>
      <w:r w:rsidRPr="00A12185">
        <w:rPr>
          <w:rFonts w:eastAsia="MS Mincho" w:cs="Times New Roman"/>
          <w:b/>
          <w:szCs w:val="24"/>
          <w:u w:val="single"/>
        </w:rPr>
        <w:t>hat dream of a better life is alive throughout Latin America. To romanticize any dictator is to kill those dreams by condemning poor kids in Latin America, like me, to tyrants and the burden of limited education and economic opportunity</w:t>
      </w:r>
      <w:r w:rsidRPr="00A12185">
        <w:rPr>
          <w:rFonts w:eastAsia="MS Mincho" w:cs="Times New Roman"/>
          <w:sz w:val="16"/>
          <w:szCs w:val="24"/>
        </w:rPr>
        <w:t>."</w:t>
      </w:r>
      <w:r w:rsidRPr="00A12185">
        <w:rPr>
          <w:rFonts w:eastAsia="MS Mincho" w:cs="Times New Roman"/>
          <w:sz w:val="12"/>
          <w:szCs w:val="24"/>
        </w:rPr>
        <w:t>¶</w:t>
      </w:r>
      <w:r w:rsidRPr="00A12185">
        <w:rPr>
          <w:rFonts w:eastAsia="MS Mincho" w:cs="Times New Roman"/>
          <w:sz w:val="16"/>
          <w:szCs w:val="24"/>
        </w:rPr>
        <w:t xml:space="preserve"> Congressional Republicans remain largely united in their opposition to normalizing relations with Castro’s Cuba. They are led by Florida Senator Marco Rubio and Florida Congresswoman Ileana Ros-Lehtinen, both </w:t>
      </w:r>
      <w:r w:rsidRPr="00A12185">
        <w:rPr>
          <w:rFonts w:eastAsia="MS Mincho" w:cs="Times New Roman"/>
          <w:sz w:val="16"/>
          <w:szCs w:val="24"/>
        </w:rPr>
        <w:lastRenderedPageBreak/>
        <w:t>Cuban Americans</w:t>
      </w:r>
      <w:proofErr w:type="gramStart"/>
      <w:r w:rsidRPr="00A12185">
        <w:rPr>
          <w:rFonts w:eastAsia="MS Mincho" w:cs="Times New Roman"/>
          <w:sz w:val="16"/>
          <w:szCs w:val="24"/>
        </w:rPr>
        <w:t>.</w:t>
      </w:r>
      <w:r w:rsidRPr="00A12185">
        <w:rPr>
          <w:rFonts w:eastAsia="MS Mincho" w:cs="Times New Roman"/>
          <w:sz w:val="12"/>
          <w:szCs w:val="24"/>
        </w:rPr>
        <w:t>¶</w:t>
      </w:r>
      <w:proofErr w:type="gramEnd"/>
      <w:r w:rsidRPr="00A12185">
        <w:rPr>
          <w:rFonts w:eastAsia="MS Mincho" w:cs="Times New Roman"/>
          <w:sz w:val="16"/>
          <w:szCs w:val="24"/>
        </w:rPr>
        <w:t xml:space="preserve"> </w:t>
      </w:r>
      <w:r w:rsidRPr="00A12185">
        <w:rPr>
          <w:rFonts w:eastAsia="MS Mincho" w:cs="Times New Roman"/>
          <w:b/>
          <w:szCs w:val="24"/>
          <w:u w:val="single"/>
        </w:rPr>
        <w:t>New Jersey Democratic Senator</w:t>
      </w:r>
      <w:r w:rsidRPr="00A12185">
        <w:rPr>
          <w:rFonts w:eastAsia="MS Mincho" w:cs="Times New Roman"/>
          <w:sz w:val="16"/>
          <w:szCs w:val="24"/>
        </w:rPr>
        <w:t xml:space="preserve"> Bob </w:t>
      </w:r>
      <w:r w:rsidRPr="00A12185">
        <w:rPr>
          <w:rFonts w:eastAsia="MS Mincho" w:cs="Times New Roman"/>
          <w:b/>
          <w:szCs w:val="24"/>
          <w:u w:val="single"/>
        </w:rPr>
        <w:t>Menendez</w:t>
      </w:r>
      <w:r w:rsidRPr="00A12185">
        <w:rPr>
          <w:rFonts w:eastAsia="MS Mincho" w:cs="Times New Roman"/>
          <w:sz w:val="16"/>
          <w:szCs w:val="24"/>
        </w:rPr>
        <w:t xml:space="preserve">, a Cuban American, </w:t>
      </w:r>
      <w:r w:rsidRPr="00A12185">
        <w:rPr>
          <w:rFonts w:eastAsia="MS Mincho" w:cs="Times New Roman"/>
          <w:b/>
          <w:szCs w:val="24"/>
          <w:u w:val="single"/>
        </w:rPr>
        <w:t>supports continuing tight restrictions to isolate the Castro regime and promote democracy and human rights for the Cuban people. He is scheduled to become chair of the Senate Foreign Relations panel</w:t>
      </w:r>
      <w:r w:rsidRPr="00A12185">
        <w:rPr>
          <w:rFonts w:eastAsia="MS Mincho" w:cs="Times New Roman"/>
          <w:sz w:val="16"/>
          <w:szCs w:val="24"/>
        </w:rPr>
        <w:t>.</w:t>
      </w:r>
    </w:p>
    <w:p w:rsidR="00A12185" w:rsidRDefault="005E178C" w:rsidP="005E178C">
      <w:pPr>
        <w:pStyle w:val="Heading3"/>
        <w:rPr>
          <w:rFonts w:eastAsia="MS Mincho"/>
        </w:rPr>
      </w:pPr>
      <w:r>
        <w:rPr>
          <w:rFonts w:eastAsia="MS Mincho"/>
        </w:rPr>
        <w:lastRenderedPageBreak/>
        <w:t xml:space="preserve">Conditions CP—2NC Net Benefit </w:t>
      </w:r>
    </w:p>
    <w:p w:rsidR="005E178C" w:rsidRPr="005E178C" w:rsidRDefault="005E178C" w:rsidP="005E178C">
      <w:pPr>
        <w:keepNext/>
        <w:keepLines/>
        <w:spacing w:before="200"/>
        <w:outlineLvl w:val="3"/>
        <w:rPr>
          <w:rFonts w:eastAsia="MS Gothic" w:cs="Times New Roman"/>
          <w:b/>
          <w:bCs/>
          <w:iCs/>
          <w:sz w:val="26"/>
          <w:szCs w:val="24"/>
        </w:rPr>
      </w:pPr>
      <w:r w:rsidRPr="005E178C">
        <w:rPr>
          <w:rFonts w:eastAsia="MS Gothic" w:cs="Times New Roman"/>
          <w:b/>
          <w:bCs/>
          <w:iCs/>
          <w:sz w:val="26"/>
          <w:szCs w:val="24"/>
        </w:rPr>
        <w:t>Democracies reduce internal violence</w:t>
      </w:r>
    </w:p>
    <w:p w:rsidR="005E178C" w:rsidRPr="005E178C" w:rsidRDefault="005E178C" w:rsidP="005E178C">
      <w:pPr>
        <w:rPr>
          <w:rFonts w:eastAsia="MS Mincho" w:cs="Times New Roman"/>
          <w:b/>
          <w:sz w:val="26"/>
          <w:szCs w:val="24"/>
        </w:rPr>
      </w:pPr>
      <w:r w:rsidRPr="005E178C">
        <w:rPr>
          <w:rFonts w:eastAsia="MS Mincho" w:cs="Times New Roman"/>
          <w:b/>
          <w:sz w:val="26"/>
          <w:szCs w:val="24"/>
        </w:rPr>
        <w:t>Lynn-Jones, Belfer Center Studies in International Security, 98</w:t>
      </w:r>
    </w:p>
    <w:p w:rsidR="005E178C" w:rsidRPr="005E178C" w:rsidRDefault="005E178C" w:rsidP="005E178C">
      <w:pPr>
        <w:rPr>
          <w:rFonts w:eastAsia="MS Mincho" w:cs="Times New Roman"/>
          <w:b/>
          <w:sz w:val="26"/>
          <w:szCs w:val="24"/>
        </w:rPr>
      </w:pPr>
      <w:r w:rsidRPr="005E178C">
        <w:rPr>
          <w:rFonts w:eastAsia="MS Mincho" w:cs="Times New Roman"/>
          <w:b/>
          <w:sz w:val="26"/>
          <w:szCs w:val="24"/>
        </w:rPr>
        <w:t xml:space="preserve">(Sean, March 98, “Why the United States Should Spread Democracy”, </w:t>
      </w:r>
      <w:hyperlink r:id="rId43" w:history="1">
        <w:r w:rsidRPr="005E178C">
          <w:rPr>
            <w:rFonts w:eastAsia="MS Mincho" w:cs="Times New Roman"/>
            <w:b/>
            <w:sz w:val="26"/>
            <w:szCs w:val="24"/>
          </w:rPr>
          <w:t>http://belfercenter.ksg.harvard.edu/publication/2830/why_the_united_states_should_spread_democracy.html</w:t>
        </w:r>
      </w:hyperlink>
      <w:r w:rsidRPr="005E178C">
        <w:rPr>
          <w:rFonts w:eastAsia="MS Mincho" w:cs="Times New Roman"/>
          <w:b/>
          <w:sz w:val="26"/>
          <w:szCs w:val="24"/>
        </w:rPr>
        <w:t>, 7/6/13, AL)</w:t>
      </w:r>
    </w:p>
    <w:p w:rsidR="005E178C" w:rsidRPr="005E178C" w:rsidRDefault="005E178C" w:rsidP="005E178C">
      <w:pPr>
        <w:rPr>
          <w:rFonts w:eastAsia="MS Mincho" w:cs="Times New Roman"/>
          <w:sz w:val="16"/>
          <w:szCs w:val="24"/>
        </w:rPr>
      </w:pPr>
      <w:r w:rsidRPr="005E178C">
        <w:rPr>
          <w:rFonts w:eastAsia="MS Mincho" w:cs="Times New Roman"/>
          <w:sz w:val="16"/>
          <w:szCs w:val="24"/>
        </w:rPr>
        <w:t xml:space="preserve">Second, </w:t>
      </w:r>
      <w:r w:rsidRPr="005E178C">
        <w:rPr>
          <w:rFonts w:eastAsia="MS Mincho" w:cs="Times New Roman"/>
          <w:b/>
          <w:szCs w:val="24"/>
          <w:u w:val="single"/>
        </w:rPr>
        <w:t>America should spread liberal democracy because the citizens of liberal democracies are less likely to suffer violent death in civil unrest or at the hands of their governments</w:t>
      </w:r>
      <w:r w:rsidRPr="005E178C">
        <w:rPr>
          <w:rFonts w:eastAsia="MS Mincho" w:cs="Times New Roman"/>
          <w:sz w:val="16"/>
          <w:szCs w:val="24"/>
        </w:rPr>
        <w:t xml:space="preserve">.27 These two findings are supported by many studies, but particularly by the work of R.J. Rummel. </w:t>
      </w:r>
      <w:r w:rsidRPr="005E178C">
        <w:rPr>
          <w:rFonts w:eastAsia="MS Mincho" w:cs="Times New Roman"/>
          <w:b/>
          <w:szCs w:val="24"/>
          <w:u w:val="single"/>
        </w:rPr>
        <w:t>Rummel finds that</w:t>
      </w:r>
      <w:r w:rsidRPr="005E178C">
        <w:rPr>
          <w:rFonts w:eastAsia="MS Mincho" w:cs="Times New Roman"/>
          <w:sz w:val="16"/>
          <w:szCs w:val="24"/>
        </w:rPr>
        <w:t xml:space="preserve"> democracies-by which he means </w:t>
      </w:r>
      <w:r w:rsidRPr="005E178C">
        <w:rPr>
          <w:rFonts w:eastAsia="MS Mincho" w:cs="Times New Roman"/>
          <w:b/>
          <w:szCs w:val="24"/>
          <w:u w:val="single"/>
        </w:rPr>
        <w:t>liberal democracies-between 1900 and 1987 saw only 0.14% of their populations</w:t>
      </w:r>
      <w:r w:rsidRPr="005E178C">
        <w:rPr>
          <w:rFonts w:eastAsia="MS Mincho" w:cs="Times New Roman"/>
          <w:sz w:val="16"/>
          <w:szCs w:val="24"/>
        </w:rPr>
        <w:t xml:space="preserve"> (on average) </w:t>
      </w:r>
      <w:r w:rsidRPr="005E178C">
        <w:rPr>
          <w:rFonts w:eastAsia="MS Mincho" w:cs="Times New Roman"/>
          <w:b/>
          <w:szCs w:val="24"/>
          <w:u w:val="single"/>
        </w:rPr>
        <w:t>die annually in internal violence</w:t>
      </w:r>
      <w:r w:rsidRPr="005E178C">
        <w:rPr>
          <w:rFonts w:eastAsia="MS Mincho" w:cs="Times New Roman"/>
          <w:sz w:val="16"/>
          <w:szCs w:val="24"/>
        </w:rPr>
        <w:t>. The corresponding figure for authoritarian regimes was 0.59% and for totalitarian regimes 1.48%</w:t>
      </w:r>
      <w:proofErr w:type="gramStart"/>
      <w:r w:rsidRPr="005E178C">
        <w:rPr>
          <w:rFonts w:eastAsia="MS Mincho" w:cs="Times New Roman"/>
          <w:sz w:val="16"/>
          <w:szCs w:val="24"/>
        </w:rPr>
        <w:t>.28</w:t>
      </w:r>
      <w:proofErr w:type="gramEnd"/>
      <w:r w:rsidRPr="005E178C">
        <w:rPr>
          <w:rFonts w:eastAsia="MS Mincho" w:cs="Times New Roman"/>
          <w:sz w:val="16"/>
          <w:szCs w:val="24"/>
        </w:rPr>
        <w:t xml:space="preserve"> </w:t>
      </w:r>
      <w:r w:rsidRPr="005E178C">
        <w:rPr>
          <w:rFonts w:eastAsia="MS Mincho" w:cs="Times New Roman"/>
          <w:b/>
          <w:szCs w:val="24"/>
          <w:u w:val="single"/>
        </w:rPr>
        <w:t>Rummel also finds that citizens of liberal democracies are far less likely to die at the hands of their governments. Totalitarian and authoritarian regimes have been responsible for the overwhelming majority of genocides and mass murders of civilians in the twentieth century</w:t>
      </w:r>
      <w:r w:rsidRPr="005E178C">
        <w:rPr>
          <w:rFonts w:eastAsia="MS Mincho" w:cs="Times New Roman"/>
          <w:sz w:val="16"/>
          <w:szCs w:val="24"/>
        </w:rPr>
        <w:t xml:space="preserve">. </w:t>
      </w:r>
      <w:r w:rsidRPr="005E178C">
        <w:rPr>
          <w:rFonts w:eastAsia="MS Mincho" w:cs="Times New Roman"/>
          <w:b/>
          <w:szCs w:val="24"/>
          <w:u w:val="single"/>
        </w:rPr>
        <w:t>The states that have killed millions of their citizens</w:t>
      </w:r>
      <w:r w:rsidRPr="005E178C">
        <w:rPr>
          <w:rFonts w:eastAsia="MS Mincho" w:cs="Times New Roman"/>
          <w:sz w:val="16"/>
          <w:szCs w:val="24"/>
        </w:rPr>
        <w:t xml:space="preserve"> all </w:t>
      </w:r>
      <w:r w:rsidRPr="005E178C">
        <w:rPr>
          <w:rFonts w:eastAsia="MS Mincho" w:cs="Times New Roman"/>
          <w:b/>
          <w:szCs w:val="24"/>
          <w:u w:val="single"/>
        </w:rPr>
        <w:t>have been authoritarian or totalitarian</w:t>
      </w:r>
      <w:r w:rsidRPr="005E178C">
        <w:rPr>
          <w:rFonts w:eastAsia="MS Mincho" w:cs="Times New Roman"/>
          <w:sz w:val="16"/>
          <w:szCs w:val="24"/>
        </w:rPr>
        <w:t xml:space="preserve">: the Soviet Union, the People''s Republic of China, Nazi Germany, Nationalist China, Imperial Japan, and Cambodia under the Khmer Rouge. </w:t>
      </w:r>
      <w:r w:rsidRPr="005E178C">
        <w:rPr>
          <w:rFonts w:eastAsia="MS Mincho" w:cs="Times New Roman"/>
          <w:b/>
          <w:szCs w:val="24"/>
          <w:u w:val="single"/>
        </w:rPr>
        <w:t>Democracies have virtually never massacred their own citizens on a large scale</w:t>
      </w:r>
      <w:r w:rsidRPr="005E178C">
        <w:rPr>
          <w:rFonts w:eastAsia="MS Mincho" w:cs="Times New Roman"/>
          <w:sz w:val="16"/>
          <w:szCs w:val="24"/>
        </w:rPr>
        <w:t>,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w:t>
      </w:r>
      <w:r w:rsidRPr="005E178C">
        <w:rPr>
          <w:rFonts w:eastAsia="MS Mincho" w:cs="Times New Roman"/>
          <w:sz w:val="12"/>
          <w:szCs w:val="24"/>
        </w:rPr>
        <w:t>¶</w:t>
      </w:r>
      <w:r w:rsidRPr="005E178C">
        <w:rPr>
          <w:rFonts w:eastAsia="MS Mincho" w:cs="Times New Roman"/>
          <w:sz w:val="16"/>
          <w:szCs w:val="24"/>
        </w:rPr>
        <w:t xml:space="preserve"> There are two reasons for the relative absence of civil violence in democracies: (1</w:t>
      </w:r>
      <w:r w:rsidRPr="005E178C">
        <w:rPr>
          <w:rFonts w:eastAsia="MS Mincho" w:cs="Times New Roman"/>
          <w:b/>
          <w:szCs w:val="24"/>
          <w:u w:val="single"/>
        </w:rPr>
        <w:t>) Democratic political systems-especially those of liberal democracies constrain the power of governments, reducing their ability to commit mass murders of their own populations. As Rummel concludes, "Power kills, absolute power kills absolutely</w:t>
      </w:r>
      <w:r w:rsidRPr="005E178C">
        <w:rPr>
          <w:rFonts w:eastAsia="MS Mincho" w:cs="Times New Roman"/>
          <w:sz w:val="16"/>
          <w:szCs w:val="24"/>
        </w:rPr>
        <w:t xml:space="preserve"> ... The more freely a political elite can control the power of the state apparatus, the more thoroughly it can repress and murder its subjects."30 (2) </w:t>
      </w:r>
      <w:r w:rsidRPr="005E178C">
        <w:rPr>
          <w:rFonts w:eastAsia="MS Mincho" w:cs="Times New Roman"/>
          <w:b/>
          <w:szCs w:val="24"/>
          <w:u w:val="single"/>
        </w:rPr>
        <w:t>Democratic polities allow opposition to be expressed openly and have regular processes for the peaceful transfer of power.</w:t>
      </w:r>
      <w:r w:rsidRPr="005E178C">
        <w:rPr>
          <w:rFonts w:eastAsia="MS Mincho" w:cs="Times New Roman"/>
          <w:sz w:val="16"/>
          <w:szCs w:val="24"/>
        </w:rPr>
        <w:t xml:space="preserve"> If all participants in the political process remain committed to democratic principles, critics of the government need not stage violent revolutions and governments will not use violence to repress opponents.31</w:t>
      </w:r>
    </w:p>
    <w:p w:rsidR="005E178C" w:rsidRPr="005E178C" w:rsidRDefault="005E178C" w:rsidP="005E178C"/>
    <w:p w:rsidR="00A12185" w:rsidRDefault="00A12185" w:rsidP="001E601F">
      <w:pPr>
        <w:rPr>
          <w:rFonts w:eastAsia="MS Mincho" w:cs="Times New Roman"/>
          <w:b/>
          <w:szCs w:val="24"/>
          <w:u w:val="single"/>
        </w:rPr>
      </w:pPr>
    </w:p>
    <w:p w:rsidR="00A12185" w:rsidRPr="00A12185" w:rsidRDefault="00A12185" w:rsidP="00A12185">
      <w:pPr>
        <w:pStyle w:val="Heading3"/>
        <w:rPr>
          <w:rFonts w:eastAsia="MS Mincho"/>
          <w:sz w:val="22"/>
        </w:rPr>
      </w:pPr>
      <w:r>
        <w:rPr>
          <w:rFonts w:eastAsia="MS Mincho"/>
        </w:rPr>
        <w:lastRenderedPageBreak/>
        <w:t>Conditions CP—2NC AT Elections Not Key</w:t>
      </w:r>
    </w:p>
    <w:p w:rsidR="00A12185" w:rsidRPr="00A12185" w:rsidRDefault="00A12185" w:rsidP="00A12185">
      <w:pPr>
        <w:keepNext/>
        <w:keepLines/>
        <w:spacing w:before="200"/>
        <w:outlineLvl w:val="3"/>
        <w:rPr>
          <w:rFonts w:eastAsia="MS Gothic" w:cs="Times New Roman"/>
          <w:b/>
          <w:bCs/>
          <w:iCs/>
          <w:sz w:val="26"/>
          <w:szCs w:val="24"/>
        </w:rPr>
      </w:pPr>
      <w:r w:rsidRPr="00A12185">
        <w:rPr>
          <w:rFonts w:eastAsia="MS Gothic" w:cs="Times New Roman"/>
          <w:b/>
          <w:bCs/>
          <w:iCs/>
          <w:sz w:val="26"/>
          <w:szCs w:val="24"/>
        </w:rPr>
        <w:t>Elections are a key step in achieving democracy</w:t>
      </w:r>
    </w:p>
    <w:p w:rsidR="00A12185" w:rsidRPr="00A12185" w:rsidRDefault="00A12185" w:rsidP="00A12185">
      <w:pPr>
        <w:rPr>
          <w:rFonts w:eastAsia="MS Mincho" w:cs="Times New Roman"/>
          <w:b/>
          <w:sz w:val="26"/>
          <w:szCs w:val="24"/>
        </w:rPr>
      </w:pPr>
      <w:r w:rsidRPr="00A12185">
        <w:rPr>
          <w:rFonts w:eastAsia="MS Mincho" w:cs="Times New Roman"/>
          <w:b/>
          <w:sz w:val="26"/>
          <w:szCs w:val="24"/>
        </w:rPr>
        <w:t>Annan, chair of the Global Commission on Elections, 12</w:t>
      </w:r>
    </w:p>
    <w:p w:rsidR="00A12185" w:rsidRPr="00A12185" w:rsidRDefault="00A12185" w:rsidP="00A12185">
      <w:pPr>
        <w:rPr>
          <w:rFonts w:eastAsia="MS Mincho" w:cs="Times New Roman"/>
          <w:sz w:val="26"/>
          <w:szCs w:val="24"/>
        </w:rPr>
      </w:pPr>
      <w:r w:rsidRPr="00A12185">
        <w:rPr>
          <w:rFonts w:eastAsia="MS Mincho" w:cs="Times New Roman"/>
          <w:b/>
          <w:sz w:val="26"/>
          <w:szCs w:val="24"/>
        </w:rPr>
        <w:t>(Kofi, 9/20/12, CNN, “Annan: Why we should grade countries on their election”, http://edition.cnn.com/2012/09/19/opinion/annan-democracy-elections, 7/9/13, AL)</w:t>
      </w:r>
    </w:p>
    <w:p w:rsidR="00A12185" w:rsidRPr="00A12185" w:rsidRDefault="00A12185" w:rsidP="00A12185">
      <w:pPr>
        <w:rPr>
          <w:rFonts w:eastAsia="MS Mincho" w:cs="Times New Roman"/>
          <w:sz w:val="16"/>
          <w:szCs w:val="24"/>
        </w:rPr>
      </w:pPr>
      <w:r w:rsidRPr="00A12185">
        <w:rPr>
          <w:rFonts w:eastAsia="MS Mincho" w:cs="Times New Roman"/>
          <w:sz w:val="16"/>
          <w:szCs w:val="24"/>
        </w:rPr>
        <w:t xml:space="preserve">(CNN) -- </w:t>
      </w:r>
      <w:r w:rsidRPr="00A12185">
        <w:rPr>
          <w:rFonts w:eastAsia="MS Mincho" w:cs="Times New Roman"/>
          <w:b/>
          <w:szCs w:val="24"/>
          <w:u w:val="single"/>
        </w:rPr>
        <w:t>Democracy is a universal value and aspiration</w:t>
      </w:r>
      <w:r w:rsidRPr="00A12185">
        <w:rPr>
          <w:rFonts w:eastAsia="MS Mincho" w:cs="Times New Roman"/>
          <w:sz w:val="16"/>
          <w:szCs w:val="24"/>
        </w:rPr>
        <w:t>, unbound by region, ethnicity, culture or religion. In the last two decades, it has spread across the world in unprecedented ways</w:t>
      </w:r>
      <w:proofErr w:type="gramStart"/>
      <w:r w:rsidRPr="00A12185">
        <w:rPr>
          <w:rFonts w:eastAsia="MS Mincho" w:cs="Times New Roman"/>
          <w:sz w:val="16"/>
          <w:szCs w:val="24"/>
        </w:rPr>
        <w:t>.</w:t>
      </w:r>
      <w:r w:rsidRPr="00A12185">
        <w:rPr>
          <w:rFonts w:eastAsia="MS Mincho" w:cs="Times New Roman"/>
          <w:sz w:val="12"/>
          <w:szCs w:val="24"/>
        </w:rPr>
        <w:t>¶</w:t>
      </w:r>
      <w:proofErr w:type="gramEnd"/>
      <w:r w:rsidRPr="00A12185">
        <w:rPr>
          <w:rFonts w:eastAsia="MS Mincho" w:cs="Times New Roman"/>
          <w:sz w:val="16"/>
          <w:szCs w:val="24"/>
        </w:rPr>
        <w:t xml:space="preserve"> </w:t>
      </w:r>
      <w:r w:rsidRPr="00A12185">
        <w:rPr>
          <w:rFonts w:eastAsia="MS Mincho" w:cs="Times New Roman"/>
          <w:b/>
          <w:szCs w:val="24"/>
          <w:u w:val="single"/>
        </w:rPr>
        <w:t>Elections are fundamental to the ethos and principles of democracy. They provide citizens with a say in the decisions that affect them</w:t>
      </w:r>
      <w:r w:rsidRPr="00A12185">
        <w:rPr>
          <w:rFonts w:eastAsia="MS Mincho" w:cs="Times New Roman"/>
          <w:sz w:val="16"/>
          <w:szCs w:val="24"/>
        </w:rPr>
        <w:t xml:space="preserve"> and governments with a legitimate authority to govern. </w:t>
      </w:r>
      <w:r w:rsidRPr="00A12185">
        <w:rPr>
          <w:rFonts w:eastAsia="MS Mincho" w:cs="Times New Roman"/>
          <w:b/>
          <w:szCs w:val="24"/>
          <w:u w:val="single"/>
        </w:rPr>
        <w:t>When elections are credible, free and fair, they can help promote democracy, human rights and security</w:t>
      </w:r>
      <w:proofErr w:type="gramStart"/>
      <w:r w:rsidRPr="00A12185">
        <w:rPr>
          <w:rFonts w:eastAsia="MS Mincho" w:cs="Times New Roman"/>
          <w:b/>
          <w:szCs w:val="24"/>
          <w:u w:val="single"/>
        </w:rPr>
        <w:t>.</w:t>
      </w:r>
      <w:r w:rsidRPr="00A12185">
        <w:rPr>
          <w:rFonts w:eastAsia="MS Mincho" w:cs="Times New Roman"/>
          <w:b/>
          <w:sz w:val="12"/>
          <w:szCs w:val="24"/>
          <w:u w:val="single"/>
        </w:rPr>
        <w:t>¶</w:t>
      </w:r>
      <w:proofErr w:type="gramEnd"/>
      <w:r w:rsidRPr="00A12185">
        <w:rPr>
          <w:rFonts w:eastAsia="MS Mincho" w:cs="Times New Roman"/>
          <w:b/>
          <w:sz w:val="12"/>
          <w:szCs w:val="24"/>
          <w:u w:val="single"/>
        </w:rPr>
        <w:t xml:space="preserve"> </w:t>
      </w:r>
      <w:r w:rsidRPr="00A12185">
        <w:rPr>
          <w:rFonts w:eastAsia="MS Mincho" w:cs="Times New Roman"/>
          <w:b/>
          <w:szCs w:val="24"/>
          <w:u w:val="single"/>
        </w:rPr>
        <w:t>But when elections are fraudulent</w:t>
      </w:r>
      <w:r w:rsidRPr="00A12185">
        <w:rPr>
          <w:rFonts w:eastAsia="MS Mincho" w:cs="Times New Roman"/>
          <w:sz w:val="16"/>
          <w:szCs w:val="24"/>
        </w:rPr>
        <w:t xml:space="preserve">, as we have seen in a number of countries, </w:t>
      </w:r>
      <w:r w:rsidRPr="00A12185">
        <w:rPr>
          <w:rFonts w:eastAsia="MS Mincho" w:cs="Times New Roman"/>
          <w:b/>
          <w:szCs w:val="24"/>
          <w:u w:val="single"/>
        </w:rPr>
        <w:t>they can trigger political instability and even violence. This means that for democracy to fulfill its potentia</w:t>
      </w:r>
      <w:r w:rsidRPr="00A12185">
        <w:rPr>
          <w:rFonts w:eastAsia="MS Mincho" w:cs="Times New Roman"/>
          <w:sz w:val="16"/>
          <w:szCs w:val="24"/>
        </w:rPr>
        <w:t xml:space="preserve">l as a means </w:t>
      </w:r>
      <w:r w:rsidRPr="00A12185">
        <w:rPr>
          <w:rFonts w:eastAsia="MS Mincho" w:cs="Times New Roman"/>
          <w:b/>
          <w:szCs w:val="24"/>
          <w:u w:val="single"/>
        </w:rPr>
        <w:t>of peacefully resolving social and political conflict, the integrity of elections is crucial</w:t>
      </w:r>
      <w:r w:rsidRPr="00A12185">
        <w:rPr>
          <w:rFonts w:eastAsia="MS Mincho" w:cs="Times New Roman"/>
          <w:sz w:val="16"/>
          <w:szCs w:val="24"/>
        </w:rPr>
        <w:t>.</w:t>
      </w:r>
    </w:p>
    <w:p w:rsidR="00A12185" w:rsidRDefault="00270138" w:rsidP="00270138">
      <w:pPr>
        <w:pStyle w:val="Heading3"/>
        <w:rPr>
          <w:rFonts w:eastAsia="MS Mincho"/>
        </w:rPr>
      </w:pPr>
      <w:r>
        <w:rPr>
          <w:rFonts w:eastAsia="MS Mincho"/>
        </w:rPr>
        <w:lastRenderedPageBreak/>
        <w:t>Conditions CP—Cuba Meets the Condition</w:t>
      </w:r>
    </w:p>
    <w:p w:rsidR="00270138" w:rsidRPr="00270138" w:rsidRDefault="00270138" w:rsidP="00270138">
      <w:pPr>
        <w:keepNext/>
        <w:keepLines/>
        <w:spacing w:before="200"/>
        <w:outlineLvl w:val="3"/>
        <w:rPr>
          <w:rFonts w:eastAsia="Times New Roman" w:cs="Times New Roman"/>
          <w:b/>
          <w:bCs/>
          <w:iCs/>
          <w:sz w:val="26"/>
        </w:rPr>
      </w:pPr>
      <w:r w:rsidRPr="00270138">
        <w:rPr>
          <w:rFonts w:eastAsia="Times New Roman" w:cs="Times New Roman"/>
          <w:b/>
          <w:bCs/>
          <w:iCs/>
          <w:sz w:val="26"/>
        </w:rPr>
        <w:t>Elections now in Cuba- the people vote, and they vote for the communist party</w:t>
      </w:r>
    </w:p>
    <w:p w:rsidR="00270138" w:rsidRPr="00270138" w:rsidRDefault="00270138" w:rsidP="00270138">
      <w:pPr>
        <w:rPr>
          <w:rFonts w:eastAsia="Calibri"/>
          <w:b/>
          <w:bCs/>
          <w:sz w:val="26"/>
        </w:rPr>
      </w:pPr>
      <w:r w:rsidRPr="00270138">
        <w:rPr>
          <w:rFonts w:eastAsia="Calibri"/>
          <w:b/>
          <w:bCs/>
          <w:sz w:val="26"/>
        </w:rPr>
        <w:t>Associated Press, 2012</w:t>
      </w:r>
    </w:p>
    <w:p w:rsidR="00270138" w:rsidRPr="00270138" w:rsidRDefault="00270138" w:rsidP="00270138">
      <w:pPr>
        <w:rPr>
          <w:rFonts w:eastAsia="Calibri"/>
        </w:rPr>
      </w:pPr>
      <w:r w:rsidRPr="00270138">
        <w:rPr>
          <w:rFonts w:eastAsia="Calibri"/>
        </w:rPr>
        <w:t xml:space="preserve">(10/20/2012, “Cuba's electoral process: Grassroots democracy or a sham? Lacks hoopla seen in many countries,” Online: </w:t>
      </w:r>
      <w:hyperlink r:id="rId44" w:history="1">
        <w:r w:rsidRPr="00270138">
          <w:rPr>
            <w:rFonts w:eastAsia="Calibri"/>
          </w:rPr>
          <w:t>http://www.foxnews.com/world/2012/10/20/cuba-electoral-process-grassroots-democracy-or-sham/</w:t>
        </w:r>
      </w:hyperlink>
      <w:r w:rsidRPr="00270138">
        <w:rPr>
          <w:rFonts w:eastAsia="Calibri"/>
        </w:rPr>
        <w:t xml:space="preserve"> FG)</w:t>
      </w:r>
    </w:p>
    <w:p w:rsidR="00270138" w:rsidRPr="00270138" w:rsidRDefault="00270138" w:rsidP="00270138">
      <w:pPr>
        <w:rPr>
          <w:rFonts w:eastAsia="Calibri"/>
          <w:sz w:val="12"/>
        </w:rPr>
      </w:pPr>
      <w:r w:rsidRPr="00270138">
        <w:rPr>
          <w:rFonts w:eastAsia="Calibri"/>
        </w:rPr>
        <w:t>There are no flashy television ads or campaign signs spiked into front yards. And candidates definitely don't tour the island shaking hands and kissing babies.</w:t>
      </w:r>
      <w:r w:rsidRPr="00270138">
        <w:rPr>
          <w:rFonts w:eastAsia="Calibri"/>
          <w:sz w:val="12"/>
        </w:rPr>
        <w:t xml:space="preserve"> </w:t>
      </w:r>
      <w:r w:rsidRPr="00270138">
        <w:rPr>
          <w:rFonts w:eastAsia="Calibri"/>
          <w:b/>
          <w:bCs/>
          <w:u w:val="single"/>
        </w:rPr>
        <w:t xml:space="preserve">Elections in Cuba lack the hoopla they have in other countries, but authorities here say they give people a voice in government and rebut charges that the country is undemocratic. </w:t>
      </w:r>
      <w:r w:rsidRPr="00270138">
        <w:rPr>
          <w:rFonts w:eastAsia="Calibri"/>
        </w:rPr>
        <w:t>Critics call them a sham since voters can't throw out the Communist Party long led by Fidel and Raul Castro.</w:t>
      </w:r>
      <w:r w:rsidRPr="00270138">
        <w:rPr>
          <w:rFonts w:eastAsia="Calibri"/>
          <w:sz w:val="12"/>
        </w:rPr>
        <w:t xml:space="preserve"> </w:t>
      </w:r>
      <w:r w:rsidRPr="00270138">
        <w:rPr>
          <w:rFonts w:eastAsia="Calibri"/>
          <w:b/>
          <w:bCs/>
          <w:u w:val="single"/>
        </w:rPr>
        <w:t>A long, complicated and truly unique electoral process is under way on this communist-run island, with more than 8 million Cubans going to the polls this weekend for municipal elections.</w:t>
      </w:r>
      <w:r w:rsidRPr="00270138">
        <w:rPr>
          <w:rFonts w:eastAsia="Calibri"/>
        </w:rPr>
        <w:t xml:space="preserve"> The process culminates in February</w:t>
      </w:r>
      <w:r w:rsidRPr="00270138">
        <w:rPr>
          <w:rFonts w:eastAsia="Calibri"/>
          <w:b/>
          <w:bCs/>
          <w:u w:val="single"/>
        </w:rPr>
        <w:t>, when national assembly legislators vote on who will occupy the presidency</w:t>
      </w:r>
      <w:r w:rsidRPr="00270138">
        <w:rPr>
          <w:rFonts w:eastAsia="Calibri"/>
        </w:rPr>
        <w:t>, a post held by Raul Castro since 2008.</w:t>
      </w:r>
      <w:r w:rsidRPr="00270138">
        <w:rPr>
          <w:rFonts w:eastAsia="Calibri"/>
          <w:sz w:val="12"/>
        </w:rPr>
        <w:t xml:space="preserve"> </w:t>
      </w:r>
      <w:r w:rsidRPr="00270138">
        <w:rPr>
          <w:rFonts w:eastAsia="Calibri"/>
        </w:rPr>
        <w:t xml:space="preserve">The latest electoral exercise began </w:t>
      </w:r>
      <w:r w:rsidRPr="00270138">
        <w:rPr>
          <w:rFonts w:eastAsia="Calibri"/>
          <w:b/>
          <w:bCs/>
          <w:u w:val="single"/>
        </w:rPr>
        <w:t>in September</w:t>
      </w:r>
      <w:r w:rsidRPr="00270138">
        <w:rPr>
          <w:rFonts w:eastAsia="Calibri"/>
        </w:rPr>
        <w:t xml:space="preserve"> when </w:t>
      </w:r>
      <w:r w:rsidRPr="00270138">
        <w:rPr>
          <w:rFonts w:eastAsia="Calibri"/>
          <w:b/>
          <w:bCs/>
          <w:u w:val="single"/>
        </w:rPr>
        <w:t>Cubans met in common spaces, parks and buildings for neighborhood assemblies to choose the candidates in municipal elections.</w:t>
      </w:r>
      <w:r w:rsidRPr="00270138">
        <w:rPr>
          <w:rFonts w:eastAsia="Calibri"/>
        </w:rPr>
        <w:t xml:space="preserve"> Those assemblies nominated 32,000 candidates, and each electoral district must have between two and eight names on the ballot.</w:t>
      </w:r>
      <w:r w:rsidRPr="00270138">
        <w:rPr>
          <w:rFonts w:eastAsia="Calibri"/>
          <w:sz w:val="12"/>
        </w:rPr>
        <w:t xml:space="preserve"> </w:t>
      </w:r>
      <w:r w:rsidRPr="00270138">
        <w:rPr>
          <w:rFonts w:eastAsia="Calibri"/>
        </w:rPr>
        <w:t xml:space="preserve">Sheets of paper with terse </w:t>
      </w:r>
      <w:r w:rsidRPr="00270138">
        <w:rPr>
          <w:rFonts w:eastAsia="Calibri"/>
          <w:b/>
          <w:bCs/>
          <w:u w:val="single"/>
        </w:rPr>
        <w:t>biographies and photos of the candidates were then taped up to strategically placed walls and windows in each neighborhood for residents to read</w:t>
      </w:r>
      <w:r w:rsidRPr="00270138">
        <w:rPr>
          <w:rFonts w:eastAsia="Calibri"/>
        </w:rPr>
        <w:t>. That's just about the only campaigning that's allowed.</w:t>
      </w:r>
      <w:r w:rsidRPr="00270138">
        <w:rPr>
          <w:rFonts w:eastAsia="Calibri"/>
          <w:sz w:val="12"/>
        </w:rPr>
        <w:t xml:space="preserve"> </w:t>
      </w:r>
      <w:r w:rsidRPr="00270138">
        <w:rPr>
          <w:rFonts w:eastAsia="Calibri"/>
          <w:b/>
          <w:bCs/>
          <w:u w:val="single"/>
        </w:rPr>
        <w:t>On Sunday, Cubans will cast ballots to choose among these candidates for municipal assemblies that administer local governments and relay complaints on issues such as potholes and housing, social and sports programs. After the local elections, commissions elected by workers, farmers, youth, student and women's groups then choose candidates for the national legislature, which eventually elects Cuba's next president. Near-complete voter participation is expected. In 2007-2008, voter turnout was 96.8 percent.</w:t>
      </w:r>
      <w:r w:rsidRPr="00270138">
        <w:rPr>
          <w:rFonts w:eastAsia="Calibri"/>
          <w:sz w:val="12"/>
        </w:rPr>
        <w:t xml:space="preserve"> </w:t>
      </w:r>
    </w:p>
    <w:p w:rsidR="00270138" w:rsidRPr="00270138" w:rsidRDefault="00270138" w:rsidP="00270138">
      <w:pPr>
        <w:rPr>
          <w:rFonts w:eastAsia="Calibri"/>
          <w:sz w:val="12"/>
        </w:rPr>
      </w:pPr>
    </w:p>
    <w:p w:rsidR="00270138" w:rsidRPr="00270138" w:rsidRDefault="00270138" w:rsidP="00270138">
      <w:pPr>
        <w:keepNext/>
        <w:keepLines/>
        <w:spacing w:before="200"/>
        <w:outlineLvl w:val="3"/>
        <w:rPr>
          <w:rFonts w:eastAsia="Times New Roman" w:cs="Times New Roman"/>
          <w:b/>
          <w:bCs/>
          <w:iCs/>
          <w:sz w:val="26"/>
        </w:rPr>
      </w:pPr>
      <w:proofErr w:type="gramStart"/>
      <w:r w:rsidRPr="00270138">
        <w:rPr>
          <w:rFonts w:eastAsia="Times New Roman" w:cs="Times New Roman"/>
          <w:b/>
          <w:bCs/>
          <w:iCs/>
          <w:sz w:val="26"/>
        </w:rPr>
        <w:t>Democracy coming soon to Cuba- elections are</w:t>
      </w:r>
      <w:proofErr w:type="gramEnd"/>
      <w:r w:rsidRPr="00270138">
        <w:rPr>
          <w:rFonts w:eastAsia="Times New Roman" w:cs="Times New Roman"/>
          <w:b/>
          <w:bCs/>
          <w:iCs/>
          <w:sz w:val="26"/>
        </w:rPr>
        <w:t xml:space="preserve"> held and the president is limited to 2 terms</w:t>
      </w:r>
    </w:p>
    <w:p w:rsidR="00270138" w:rsidRPr="00270138" w:rsidRDefault="00270138" w:rsidP="00270138">
      <w:pPr>
        <w:rPr>
          <w:rFonts w:eastAsia="Calibri"/>
          <w:b/>
          <w:bCs/>
          <w:sz w:val="26"/>
        </w:rPr>
      </w:pPr>
      <w:r w:rsidRPr="00270138">
        <w:rPr>
          <w:rFonts w:eastAsia="Calibri"/>
          <w:b/>
          <w:bCs/>
          <w:sz w:val="26"/>
        </w:rPr>
        <w:t>Risco, journalist at the Havana Times, 2/1</w:t>
      </w:r>
    </w:p>
    <w:p w:rsidR="00270138" w:rsidRPr="00270138" w:rsidRDefault="00270138" w:rsidP="00270138">
      <w:pPr>
        <w:rPr>
          <w:rFonts w:eastAsia="Calibri"/>
        </w:rPr>
      </w:pPr>
      <w:r w:rsidRPr="00270138">
        <w:rPr>
          <w:rFonts w:eastAsia="Calibri"/>
        </w:rPr>
        <w:t xml:space="preserve">(Isaac, 2/1/13, “Cuba Readies Re-election of Raul Castro,” Accessed: 7/10/13, Online: </w:t>
      </w:r>
      <w:hyperlink r:id="rId45" w:history="1">
        <w:r w:rsidRPr="00270138">
          <w:rPr>
            <w:rFonts w:eastAsia="Calibri"/>
          </w:rPr>
          <w:t>http://www.havanatimes.org/?p=86942</w:t>
        </w:r>
      </w:hyperlink>
      <w:r w:rsidRPr="00270138">
        <w:rPr>
          <w:rFonts w:eastAsia="Calibri"/>
        </w:rPr>
        <w:t xml:space="preserve"> FG)</w:t>
      </w:r>
    </w:p>
    <w:p w:rsidR="00270138" w:rsidRPr="00270138" w:rsidRDefault="00270138" w:rsidP="00270138">
      <w:pPr>
        <w:rPr>
          <w:rFonts w:eastAsia="Calibri"/>
          <w:b/>
          <w:bCs/>
          <w:u w:val="single"/>
        </w:rPr>
      </w:pPr>
      <w:r w:rsidRPr="00270138">
        <w:rPr>
          <w:rFonts w:eastAsia="Calibri"/>
          <w:b/>
          <w:bCs/>
          <w:u w:val="single"/>
        </w:rPr>
        <w:t>Cuba will hold a parliamentary election on Sunday that should initiate the second term of President Raul Castro</w:t>
      </w:r>
      <w:r w:rsidRPr="00270138">
        <w:rPr>
          <w:rFonts w:eastAsia="Calibri"/>
        </w:rPr>
        <w:t>, which would start later this month, reported DPA news.</w:t>
      </w:r>
      <w:r w:rsidRPr="00270138">
        <w:rPr>
          <w:rFonts w:eastAsia="Calibri"/>
          <w:sz w:val="12"/>
        </w:rPr>
        <w:t xml:space="preserve"> </w:t>
      </w:r>
      <w:r w:rsidRPr="00270138">
        <w:rPr>
          <w:rFonts w:eastAsia="Calibri"/>
          <w:b/>
          <w:bCs/>
          <w:u w:val="single"/>
        </w:rPr>
        <w:t>A total of 612 deputies will be elected to the National Assembly of People’s Power. After the elections</w:t>
      </w:r>
      <w:r w:rsidRPr="00270138">
        <w:rPr>
          <w:rFonts w:eastAsia="Calibri"/>
        </w:rPr>
        <w:t xml:space="preserve"> — rejected by domestic opposition and that should elapse without surprises — </w:t>
      </w:r>
      <w:r w:rsidRPr="00270138">
        <w:rPr>
          <w:rFonts w:eastAsia="Calibri"/>
          <w:b/>
          <w:bCs/>
          <w:u w:val="single"/>
        </w:rPr>
        <w:t>it’s estimated that in late February the new legislature will confirm Raul Castro for another five years in power. If the plan is carried out for limiting the mandates of top officials to a maximum of two consecutive terms, as proposed by Raul Castro in 2011, this upcoming period will be his last five years in office.</w:t>
      </w:r>
      <w:r w:rsidRPr="00270138">
        <w:rPr>
          <w:rFonts w:eastAsia="Calibri"/>
          <w:sz w:val="12"/>
        </w:rPr>
        <w:t xml:space="preserve"> </w:t>
      </w:r>
      <w:r w:rsidRPr="00270138">
        <w:rPr>
          <w:rFonts w:eastAsia="Calibri"/>
        </w:rPr>
        <w:t>The younger Castro formally took office on February 24, 2008, although he had held the position on an interim basis after the retirement of his brother Fidel, who stepped down due to illness in July 2006. Both brothers are among the 612 candidates officially nominated for the National Assembly.</w:t>
      </w:r>
      <w:r w:rsidRPr="00270138">
        <w:rPr>
          <w:rFonts w:eastAsia="Calibri"/>
          <w:sz w:val="12"/>
        </w:rPr>
        <w:t xml:space="preserve"> </w:t>
      </w:r>
      <w:r w:rsidRPr="00270138">
        <w:rPr>
          <w:rFonts w:eastAsia="Calibri"/>
        </w:rPr>
        <w:t>Fidel Castro, 86, tops the list for the municipality of Santiago de Cuba, in the eastern province of that same name. Raul Castro, 81, is running for the Segundo Frente municipality, also in Santiago Province.</w:t>
      </w:r>
      <w:r w:rsidRPr="00270138">
        <w:rPr>
          <w:rFonts w:eastAsia="Calibri"/>
          <w:sz w:val="12"/>
        </w:rPr>
        <w:t xml:space="preserve"> </w:t>
      </w:r>
      <w:r w:rsidRPr="00270138">
        <w:rPr>
          <w:rFonts w:eastAsia="Calibri"/>
          <w:b/>
          <w:bCs/>
          <w:u w:val="single"/>
        </w:rPr>
        <w:t>In addition to the 612 candidates for the National Assembly, delegates will be elected to the provincial assemblies from among 1,269 candidates.</w:t>
      </w:r>
      <w:r w:rsidRPr="00270138">
        <w:rPr>
          <w:rFonts w:eastAsia="Calibri"/>
          <w:sz w:val="12"/>
        </w:rPr>
        <w:t xml:space="preserve"> </w:t>
      </w:r>
      <w:r w:rsidRPr="00270138">
        <w:rPr>
          <w:rFonts w:eastAsia="Calibri"/>
        </w:rPr>
        <w:t xml:space="preserve">All nominees are previously elected by municipal delegates on the island and by citizen’s </w:t>
      </w:r>
      <w:r w:rsidRPr="00270138">
        <w:rPr>
          <w:rFonts w:eastAsia="Calibri"/>
        </w:rPr>
        <w:lastRenderedPageBreak/>
        <w:t>assemblies. Dissidents and countries like the United States reject the elections in Cuban as democratic “farce.” The island doesn’t allow active campaigning or other political formations alongside the Communist Party of Cuba (PCC).</w:t>
      </w:r>
      <w:r w:rsidRPr="00270138">
        <w:rPr>
          <w:rFonts w:eastAsia="Calibri"/>
          <w:sz w:val="12"/>
        </w:rPr>
        <w:t xml:space="preserve"> </w:t>
      </w:r>
      <w:r w:rsidRPr="00270138">
        <w:rPr>
          <w:rFonts w:eastAsia="Calibri"/>
        </w:rPr>
        <w:t>Many Cubans also privately criticize the little influence truly exerted by the legislature over the state apparatus, which is controlled by the Council of State and the top leadership around Raul Castro.</w:t>
      </w:r>
      <w:r w:rsidRPr="00270138">
        <w:rPr>
          <w:rFonts w:eastAsia="Calibri"/>
          <w:sz w:val="12"/>
        </w:rPr>
        <w:t xml:space="preserve"> </w:t>
      </w:r>
      <w:r w:rsidRPr="00270138">
        <w:rPr>
          <w:rFonts w:eastAsia="Calibri"/>
        </w:rPr>
        <w:t>The elections, on the other hand, should continue the process of the rejuvenation of the political cadre led by Raul Castro. The president has repeatedly stressed the need to train new leaders because “time is short.”</w:t>
      </w:r>
      <w:r w:rsidRPr="00270138">
        <w:rPr>
          <w:rFonts w:eastAsia="Calibri"/>
          <w:sz w:val="12"/>
        </w:rPr>
        <w:t xml:space="preserve"> </w:t>
      </w:r>
      <w:r w:rsidRPr="00270138">
        <w:rPr>
          <w:rFonts w:eastAsia="Calibri"/>
        </w:rPr>
        <w:t>Among the most influential politicians of the old guard who is retiring is Parliament President Ricardo Alarcon. The 75-year political has chaired the National Assembly since 1993 and was Fidel Castro’s foreign minister for a year (1992-1993).</w:t>
      </w:r>
      <w:r w:rsidRPr="00270138">
        <w:rPr>
          <w:rFonts w:eastAsia="Calibri"/>
          <w:sz w:val="12"/>
        </w:rPr>
        <w:t xml:space="preserve"> </w:t>
      </w:r>
      <w:r w:rsidRPr="00270138">
        <w:rPr>
          <w:rFonts w:eastAsia="Calibri"/>
        </w:rPr>
        <w:t>Alarcon, who was a member of Fidel Castro’s historic July 26 Movement, is one of Cuba’s experts on relations with the United States.</w:t>
      </w:r>
      <w:r w:rsidRPr="00270138">
        <w:rPr>
          <w:rFonts w:eastAsia="Calibri"/>
          <w:sz w:val="12"/>
        </w:rPr>
        <w:t xml:space="preserve"> </w:t>
      </w:r>
      <w:r w:rsidRPr="00270138">
        <w:rPr>
          <w:rFonts w:eastAsia="Calibri"/>
          <w:b/>
          <w:bCs/>
          <w:u w:val="single"/>
        </w:rPr>
        <w:t>Among the new faces will be that of Raul Castro’s daughter, Mariela Castro, who is running for a position as deputy in Havana. The president’s daughter, 50, is known for her liberal positions in support of gay rights on the island. Mariela Castro is seen abroad as the more “progressive” face of the Cuban government.</w:t>
      </w:r>
      <w:r w:rsidRPr="00270138">
        <w:rPr>
          <w:rFonts w:eastAsia="Calibri"/>
        </w:rPr>
        <w:t xml:space="preserve"> It’s estimated, however, that her initiative for the legalization of gay marriage in Cuba was blocked by several historicos (old guard) within the Castro leadership circle.</w:t>
      </w:r>
      <w:r w:rsidRPr="00270138">
        <w:rPr>
          <w:rFonts w:eastAsia="Calibri"/>
          <w:sz w:val="12"/>
        </w:rPr>
        <w:t xml:space="preserve"> </w:t>
      </w:r>
      <w:r w:rsidRPr="00270138">
        <w:rPr>
          <w:rFonts w:eastAsia="Calibri"/>
          <w:b/>
          <w:bCs/>
          <w:u w:val="single"/>
        </w:rPr>
        <w:t>Around 8.4 million Cubans are being called to turn out to the polls on Sunday. Voters will be able to cast their ballots for the slate or none or some of the candidates in their district, starting at 6:00 in the morning. According to the official media, voter participation has always been above 95 percent since the first elections held in 1976.</w:t>
      </w:r>
    </w:p>
    <w:p w:rsidR="00270138" w:rsidRPr="00270138" w:rsidRDefault="00270138" w:rsidP="00270138">
      <w:pPr>
        <w:keepNext/>
        <w:keepLines/>
        <w:spacing w:before="200"/>
        <w:outlineLvl w:val="3"/>
        <w:rPr>
          <w:rFonts w:eastAsia="Times New Roman" w:cs="Times New Roman"/>
          <w:iCs/>
          <w:sz w:val="26"/>
        </w:rPr>
      </w:pPr>
      <w:r w:rsidRPr="00270138">
        <w:rPr>
          <w:rFonts w:eastAsia="Times New Roman" w:cs="Times New Roman"/>
          <w:b/>
          <w:bCs/>
          <w:iCs/>
          <w:sz w:val="26"/>
        </w:rPr>
        <w:t>Democratic reforms coming to Cuba now- Castro proposed term limits and members of parliament don’t have to belong to the communist party</w:t>
      </w:r>
    </w:p>
    <w:p w:rsidR="00270138" w:rsidRPr="00270138" w:rsidRDefault="00270138" w:rsidP="00270138">
      <w:pPr>
        <w:rPr>
          <w:rFonts w:eastAsia="Calibri"/>
          <w:b/>
          <w:bCs/>
          <w:sz w:val="26"/>
        </w:rPr>
      </w:pPr>
      <w:r w:rsidRPr="00270138">
        <w:rPr>
          <w:rFonts w:eastAsia="Calibri"/>
          <w:b/>
          <w:bCs/>
          <w:sz w:val="26"/>
        </w:rPr>
        <w:t>Associated Press, 4/2</w:t>
      </w:r>
    </w:p>
    <w:p w:rsidR="00270138" w:rsidRPr="00270138" w:rsidRDefault="00270138" w:rsidP="00270138">
      <w:pPr>
        <w:rPr>
          <w:rFonts w:eastAsia="Calibri"/>
        </w:rPr>
      </w:pPr>
      <w:r w:rsidRPr="00270138">
        <w:rPr>
          <w:rFonts w:eastAsia="Calibri"/>
        </w:rPr>
        <w:t xml:space="preserve">(4/2/13, “Cubans vote in national election,” Accessed: 7/10/13, Online: </w:t>
      </w:r>
      <w:hyperlink r:id="rId46" w:history="1">
        <w:r w:rsidRPr="00270138">
          <w:rPr>
            <w:rFonts w:eastAsia="Calibri"/>
          </w:rPr>
          <w:t>http://news.uk.msn.com/world/cubans-vote-in-national-election</w:t>
        </w:r>
      </w:hyperlink>
      <w:r w:rsidRPr="00270138">
        <w:rPr>
          <w:rFonts w:eastAsia="Calibri"/>
        </w:rPr>
        <w:t xml:space="preserve"> FG)</w:t>
      </w:r>
    </w:p>
    <w:p w:rsidR="00270138" w:rsidRPr="00270138" w:rsidRDefault="00270138" w:rsidP="00270138">
      <w:pPr>
        <w:rPr>
          <w:rFonts w:eastAsia="Calibri"/>
          <w:b/>
          <w:bCs/>
          <w:u w:val="single"/>
        </w:rPr>
      </w:pPr>
      <w:r w:rsidRPr="00270138">
        <w:rPr>
          <w:rFonts w:eastAsia="Calibri"/>
          <w:b/>
          <w:bCs/>
          <w:u w:val="single"/>
        </w:rPr>
        <w:t>Millions of Cubans have voted for parliamentary candidates</w:t>
      </w:r>
      <w:r w:rsidRPr="00270138">
        <w:rPr>
          <w:rFonts w:eastAsia="Calibri"/>
        </w:rPr>
        <w:t xml:space="preserve"> in an election that critics say is closed with no real competition, but defended by the government as grassroots democracy</w:t>
      </w:r>
      <w:r w:rsidRPr="00270138">
        <w:rPr>
          <w:rFonts w:eastAsia="Calibri"/>
          <w:b/>
          <w:bCs/>
          <w:u w:val="single"/>
        </w:rPr>
        <w:t>. The elected legislature will convene on February 24 and pick a new parliament chief for the first time in 20 years,</w:t>
      </w:r>
      <w:r w:rsidRPr="00270138">
        <w:rPr>
          <w:rFonts w:eastAsia="Calibri"/>
        </w:rPr>
        <w:t xml:space="preserve"> with the body's long-time leader, Ricardo Alarcon, not on the ballot.</w:t>
      </w:r>
      <w:r w:rsidRPr="00270138">
        <w:rPr>
          <w:rFonts w:eastAsia="Calibri"/>
          <w:b/>
          <w:bCs/>
          <w:u w:val="single"/>
        </w:rPr>
        <w:t xml:space="preserve"> The body is also expected to rename Raul Castro</w:t>
      </w:r>
      <w:r w:rsidRPr="00270138">
        <w:rPr>
          <w:rFonts w:eastAsia="Calibri"/>
        </w:rPr>
        <w:t xml:space="preserve">, whom </w:t>
      </w:r>
      <w:proofErr w:type="gramStart"/>
      <w:r w:rsidRPr="00270138">
        <w:rPr>
          <w:rFonts w:eastAsia="Calibri"/>
        </w:rPr>
        <w:t>state</w:t>
      </w:r>
      <w:proofErr w:type="gramEnd"/>
      <w:r w:rsidRPr="00270138">
        <w:rPr>
          <w:rFonts w:eastAsia="Calibri"/>
        </w:rPr>
        <w:t xml:space="preserve"> TV showed casting his ballot in the eastern province of Santiago, as president for another five years.</w:t>
      </w:r>
      <w:r w:rsidRPr="00270138">
        <w:rPr>
          <w:rFonts w:eastAsia="Calibri"/>
          <w:sz w:val="12"/>
        </w:rPr>
        <w:t xml:space="preserve"> </w:t>
      </w:r>
      <w:r w:rsidRPr="00270138">
        <w:rPr>
          <w:rFonts w:eastAsia="Calibri"/>
          <w:b/>
          <w:bCs/>
          <w:u w:val="single"/>
        </w:rPr>
        <w:t>Voting began last October with local elections</w:t>
      </w:r>
      <w:r w:rsidRPr="00270138">
        <w:rPr>
          <w:rFonts w:eastAsia="Calibri"/>
        </w:rPr>
        <w:t>.</w:t>
      </w:r>
      <w:r w:rsidRPr="00270138">
        <w:rPr>
          <w:rFonts w:eastAsia="Calibri"/>
          <w:sz w:val="12"/>
        </w:rPr>
        <w:t xml:space="preserve"> </w:t>
      </w:r>
      <w:r w:rsidRPr="00270138">
        <w:rPr>
          <w:rFonts w:eastAsia="Calibri"/>
        </w:rPr>
        <w:t xml:space="preserve">Term limits do not exist in Cuba, but on </w:t>
      </w:r>
      <w:r w:rsidRPr="00270138">
        <w:rPr>
          <w:rFonts w:eastAsia="Calibri"/>
          <w:b/>
          <w:bCs/>
          <w:u w:val="single"/>
        </w:rPr>
        <w:t>various occasions Castro has proposed limiting public officials including the president to two consecutive periods in office</w:t>
      </w:r>
      <w:r w:rsidRPr="00270138">
        <w:rPr>
          <w:rFonts w:eastAsia="Calibri"/>
        </w:rPr>
        <w:t>.</w:t>
      </w:r>
      <w:r w:rsidRPr="00270138">
        <w:rPr>
          <w:rFonts w:eastAsia="Calibri"/>
          <w:sz w:val="12"/>
        </w:rPr>
        <w:t xml:space="preserve"> </w:t>
      </w:r>
      <w:r w:rsidRPr="00270138">
        <w:rPr>
          <w:rFonts w:eastAsia="Calibri"/>
        </w:rPr>
        <w:t>Government critics call Cuban elections perfunctory, noting that only the Communist Party is permitted on the island and only one approved candidate is on the ballot for each seat in parliament. Mr Castro and his older brother Fidel, now retired, have headed the government for five decades.</w:t>
      </w:r>
      <w:r w:rsidRPr="00270138">
        <w:rPr>
          <w:rFonts w:eastAsia="Calibri"/>
          <w:sz w:val="12"/>
        </w:rPr>
        <w:t xml:space="preserve"> </w:t>
      </w:r>
      <w:r w:rsidRPr="00270138">
        <w:rPr>
          <w:rFonts w:eastAsia="Calibri"/>
        </w:rPr>
        <w:t>Among those voting in Havana on Sunday was Fidel himself, who appears in public only occasionally now since he fell ill in 2006 and stepped aside permanently less than a year later. A photograph published on the website of the Communist youth newspaper Juventud Rebelde showed him at a polling station wearing a check shirt and dark jacket. Authorities say the lack of multiple parties or political campaigning keeps corruption and special-interest money out of elections, and point to high turnout as proof that it is a participatory system</w:t>
      </w:r>
      <w:r w:rsidRPr="00270138">
        <w:rPr>
          <w:rFonts w:eastAsia="Calibri"/>
          <w:b/>
          <w:bCs/>
          <w:u w:val="single"/>
        </w:rPr>
        <w:t>. Parliamentary candidates do not need to belong to the Communist Party</w:t>
      </w:r>
      <w:r w:rsidRPr="00270138">
        <w:rPr>
          <w:rFonts w:eastAsia="Calibri"/>
        </w:rPr>
        <w:t>, but are generally members of allied organisations.</w:t>
      </w:r>
      <w:r w:rsidRPr="00270138">
        <w:rPr>
          <w:rFonts w:eastAsia="Calibri"/>
          <w:sz w:val="12"/>
        </w:rPr>
        <w:t xml:space="preserve"> </w:t>
      </w:r>
      <w:r w:rsidRPr="00270138">
        <w:rPr>
          <w:rFonts w:eastAsia="Calibri"/>
        </w:rPr>
        <w:t xml:space="preserve">More than eight million islanders are eligible to vote and will approve 612 members of the National Assembly and over 1,600 provincial delegates. </w:t>
      </w:r>
      <w:r w:rsidRPr="00270138">
        <w:rPr>
          <w:rFonts w:eastAsia="Calibri"/>
          <w:b/>
          <w:bCs/>
          <w:u w:val="single"/>
        </w:rPr>
        <w:t>The government said turnout in 2008, when the last parliamentary election was held, was 96.8%.</w:t>
      </w:r>
    </w:p>
    <w:p w:rsidR="00270138" w:rsidRDefault="00270138" w:rsidP="00270138"/>
    <w:p w:rsidR="00BA6CF4" w:rsidRPr="00BA6CF4" w:rsidRDefault="00BA6CF4" w:rsidP="00BA6CF4">
      <w:pPr>
        <w:keepNext/>
        <w:keepLines/>
        <w:spacing w:before="200"/>
        <w:outlineLvl w:val="3"/>
        <w:rPr>
          <w:rFonts w:eastAsia="Times New Roman" w:cs="Times New Roman"/>
          <w:b/>
          <w:bCs/>
          <w:iCs/>
          <w:sz w:val="26"/>
        </w:rPr>
      </w:pPr>
      <w:r w:rsidRPr="00BA6CF4">
        <w:rPr>
          <w:rFonts w:eastAsia="Times New Roman" w:cs="Times New Roman"/>
          <w:b/>
          <w:bCs/>
          <w:iCs/>
          <w:sz w:val="26"/>
        </w:rPr>
        <w:lastRenderedPageBreak/>
        <w:t>Changes in leadership now- the Castros will leave power, which could lead to reforms</w:t>
      </w:r>
      <w:r w:rsidRPr="00BA6CF4">
        <w:rPr>
          <w:rFonts w:eastAsia="Times New Roman" w:cs="Times New Roman"/>
          <w:b/>
          <w:bCs/>
          <w:iCs/>
          <w:sz w:val="26"/>
        </w:rPr>
        <w:br/>
        <w:t>Associated Press, 2/22</w:t>
      </w:r>
    </w:p>
    <w:p w:rsidR="00BA6CF4" w:rsidRPr="00BA6CF4" w:rsidRDefault="00BA6CF4" w:rsidP="00BA6CF4">
      <w:pPr>
        <w:rPr>
          <w:rFonts w:eastAsia="Calibri"/>
        </w:rPr>
      </w:pPr>
      <w:r w:rsidRPr="00BA6CF4">
        <w:rPr>
          <w:rFonts w:eastAsia="Calibri"/>
        </w:rPr>
        <w:t xml:space="preserve">(2/22/2013, “Cuba's Raul Castro mentions possible retirement,” Accessed: 7/10/13, Online: </w:t>
      </w:r>
      <w:hyperlink r:id="rId47" w:history="1">
        <w:r w:rsidRPr="00BA6CF4">
          <w:rPr>
            <w:rFonts w:eastAsia="Calibri"/>
          </w:rPr>
          <w:t>http://www.usatoday.com/story/news/world/2013/02/22/cuba-raul-castro-retirement/1938639/</w:t>
        </w:r>
      </w:hyperlink>
      <w:r w:rsidRPr="00BA6CF4">
        <w:rPr>
          <w:rFonts w:eastAsia="Calibri"/>
        </w:rPr>
        <w:t xml:space="preserve"> FG)</w:t>
      </w:r>
    </w:p>
    <w:p w:rsidR="00BA6CF4" w:rsidRPr="00BA6CF4" w:rsidRDefault="00BA6CF4" w:rsidP="00BA6CF4">
      <w:pPr>
        <w:rPr>
          <w:rFonts w:eastAsia="Calibri"/>
        </w:rPr>
      </w:pPr>
      <w:r w:rsidRPr="00BA6CF4">
        <w:rPr>
          <w:rFonts w:eastAsia="Calibri"/>
          <w:b/>
          <w:bCs/>
          <w:u w:val="single"/>
        </w:rPr>
        <w:t>Cuban President Raul Castro on Friday unexpectedly raised the possibility of leaving his post, saying he is old and has a right to retire.</w:t>
      </w:r>
      <w:r w:rsidRPr="00BA6CF4">
        <w:rPr>
          <w:rFonts w:eastAsia="Calibri"/>
        </w:rPr>
        <w:t xml:space="preserve"> But he did not say when he might do so or if such a move was imminent.</w:t>
      </w:r>
      <w:r w:rsidRPr="00BA6CF4">
        <w:rPr>
          <w:rFonts w:eastAsia="Calibri"/>
          <w:sz w:val="12"/>
        </w:rPr>
        <w:t xml:space="preserve"> </w:t>
      </w:r>
      <w:r w:rsidRPr="00BA6CF4">
        <w:rPr>
          <w:rFonts w:eastAsia="Calibri"/>
        </w:rPr>
        <w:t xml:space="preserve">The Cuban leader </w:t>
      </w:r>
      <w:proofErr w:type="gramStart"/>
      <w:r w:rsidRPr="00BA6CF4">
        <w:rPr>
          <w:rFonts w:eastAsia="Calibri"/>
        </w:rPr>
        <w:t>is scheduled to be sworn</w:t>
      </w:r>
      <w:proofErr w:type="gramEnd"/>
      <w:r w:rsidRPr="00BA6CF4">
        <w:rPr>
          <w:rFonts w:eastAsia="Calibri"/>
        </w:rPr>
        <w:t xml:space="preserve"> in to a new five-year term on Sunday. Castro said to listen to his speech that day, which he promised would be "interesting."</w:t>
      </w:r>
      <w:r w:rsidRPr="00BA6CF4">
        <w:rPr>
          <w:rFonts w:eastAsia="Calibri"/>
          <w:sz w:val="12"/>
        </w:rPr>
        <w:t xml:space="preserve"> </w:t>
      </w:r>
      <w:r w:rsidRPr="00BA6CF4">
        <w:rPr>
          <w:rFonts w:eastAsia="Calibri"/>
        </w:rPr>
        <w:t>"I am going to be 82 years old," Castro said at a joint appearance with visiting Russian Prime Minister Dmitry Medvedev. "I have the right to retire, don't you think?"</w:t>
      </w:r>
      <w:r w:rsidRPr="00BA6CF4">
        <w:rPr>
          <w:rFonts w:eastAsia="Calibri"/>
          <w:sz w:val="12"/>
        </w:rPr>
        <w:t xml:space="preserve"> </w:t>
      </w:r>
      <w:r w:rsidRPr="00BA6CF4">
        <w:rPr>
          <w:rFonts w:eastAsia="Calibri"/>
        </w:rPr>
        <w:t>Castro's tone was light and his comments came in informal remarks to reporters at a mausoleum dedicated to soldiers from the former Soviet Union who have died around the world.</w:t>
      </w:r>
      <w:r w:rsidRPr="00BA6CF4">
        <w:rPr>
          <w:rFonts w:eastAsia="Calibri"/>
          <w:sz w:val="12"/>
        </w:rPr>
        <w:t xml:space="preserve"> </w:t>
      </w:r>
      <w:r w:rsidRPr="00BA6CF4">
        <w:rPr>
          <w:rFonts w:eastAsia="Calibri"/>
        </w:rPr>
        <w:t xml:space="preserve">The </w:t>
      </w:r>
      <w:r w:rsidRPr="00BA6CF4">
        <w:rPr>
          <w:rFonts w:eastAsia="Calibri"/>
          <w:b/>
          <w:bCs/>
          <w:u w:val="single"/>
        </w:rPr>
        <w:t>Cuban leader has spoken before of his desire to implement a two-term limit for all Cuban government positions, including the presidency.</w:t>
      </w:r>
      <w:r w:rsidRPr="00BA6CF4">
        <w:rPr>
          <w:rFonts w:eastAsia="Calibri"/>
        </w:rPr>
        <w:t xml:space="preserve"> That has led many to speculate that this upcoming term would be his last. He would be 86 when the term ends in 2018.</w:t>
      </w:r>
      <w:r w:rsidRPr="00BA6CF4">
        <w:rPr>
          <w:rFonts w:eastAsia="Calibri"/>
          <w:sz w:val="12"/>
        </w:rPr>
        <w:t xml:space="preserve"> </w:t>
      </w:r>
      <w:r w:rsidRPr="00BA6CF4">
        <w:rPr>
          <w:rFonts w:eastAsia="Calibri"/>
          <w:b/>
          <w:bCs/>
          <w:u w:val="single"/>
        </w:rPr>
        <w:t xml:space="preserve">When Castro does leave the political stage, it would end more than a </w:t>
      </w:r>
      <w:proofErr w:type="gramStart"/>
      <w:r w:rsidRPr="00BA6CF4">
        <w:rPr>
          <w:rFonts w:eastAsia="Calibri"/>
          <w:b/>
          <w:bCs/>
          <w:u w:val="single"/>
        </w:rPr>
        <w:t>half century</w:t>
      </w:r>
      <w:proofErr w:type="gramEnd"/>
      <w:r w:rsidRPr="00BA6CF4">
        <w:rPr>
          <w:rFonts w:eastAsia="Calibri"/>
          <w:b/>
          <w:bCs/>
          <w:u w:val="single"/>
        </w:rPr>
        <w:t xml:space="preserve"> of unbroken rule by him and his brother Fidel,</w:t>
      </w:r>
      <w:r w:rsidRPr="00BA6CF4">
        <w:rPr>
          <w:rFonts w:eastAsia="Calibri"/>
        </w:rPr>
        <w:t xml:space="preserve"> who came to power in 1959 at the head of a revolution against U.S. backed strongman Fulgencio Batista.</w:t>
      </w:r>
      <w:r w:rsidRPr="00BA6CF4">
        <w:rPr>
          <w:rFonts w:eastAsia="Calibri"/>
          <w:sz w:val="12"/>
        </w:rPr>
        <w:t xml:space="preserve"> </w:t>
      </w:r>
      <w:r w:rsidRPr="00BA6CF4">
        <w:rPr>
          <w:rFonts w:eastAsia="Calibri"/>
          <w:b/>
          <w:bCs/>
          <w:u w:val="single"/>
        </w:rPr>
        <w:t>Relations with the United States have been sour since shortly after the two came to power. One of the key provisions of the 51-year U.S. economic embargo on Cuba stipulates that it cannot be lifted so long as either of the Castros is in power. Raul Castro has implemented a series of economic and social reforms since taking over from his ailing brother in 2006</w:t>
      </w:r>
      <w:r w:rsidRPr="00BA6CF4">
        <w:rPr>
          <w:rFonts w:eastAsia="Calibri"/>
        </w:rPr>
        <w:t>, but the island is still ruled by one party. Fidel Castro is 86 and retired.</w:t>
      </w:r>
    </w:p>
    <w:p w:rsidR="00BA6CF4" w:rsidRPr="00BA6CF4" w:rsidRDefault="00BA6CF4" w:rsidP="00BA6CF4">
      <w:pPr>
        <w:keepNext/>
        <w:keepLines/>
        <w:spacing w:before="200"/>
        <w:outlineLvl w:val="3"/>
        <w:rPr>
          <w:rFonts w:eastAsia="Times New Roman" w:cs="Times New Roman"/>
          <w:b/>
          <w:bCs/>
          <w:iCs/>
          <w:sz w:val="26"/>
        </w:rPr>
      </w:pPr>
      <w:r w:rsidRPr="00BA6CF4">
        <w:rPr>
          <w:rFonts w:eastAsia="Times New Roman" w:cs="Times New Roman"/>
          <w:b/>
          <w:bCs/>
          <w:iCs/>
          <w:sz w:val="26"/>
        </w:rPr>
        <w:t xml:space="preserve">Political reforms coming to Cuba- Raul Castro allows more open communication with the outside world and freedom </w:t>
      </w:r>
    </w:p>
    <w:p w:rsidR="00BA6CF4" w:rsidRPr="00BA6CF4" w:rsidRDefault="00BA6CF4" w:rsidP="00BA6CF4">
      <w:pPr>
        <w:rPr>
          <w:rFonts w:eastAsia="Calibri"/>
          <w:b/>
          <w:bCs/>
          <w:sz w:val="26"/>
        </w:rPr>
      </w:pPr>
      <w:r w:rsidRPr="00BA6CF4">
        <w:rPr>
          <w:rFonts w:eastAsia="Calibri"/>
          <w:b/>
          <w:bCs/>
          <w:sz w:val="26"/>
        </w:rPr>
        <w:t>Padgett, TIME journalist, 2008</w:t>
      </w:r>
    </w:p>
    <w:p w:rsidR="00BA6CF4" w:rsidRPr="00BA6CF4" w:rsidRDefault="00BA6CF4" w:rsidP="00BA6CF4">
      <w:pPr>
        <w:rPr>
          <w:rFonts w:eastAsia="Calibri"/>
        </w:rPr>
      </w:pPr>
      <w:r w:rsidRPr="00BA6CF4">
        <w:rPr>
          <w:rFonts w:eastAsia="Calibri"/>
        </w:rPr>
        <w:t>(Tim, 4/30/2008, “Hints of More Reform in Cuba,” Online: http://www.time.com/time/world/article/</w:t>
      </w:r>
      <w:proofErr w:type="gramStart"/>
      <w:r w:rsidRPr="00BA6CF4">
        <w:rPr>
          <w:rFonts w:eastAsia="Calibri"/>
        </w:rPr>
        <w:t>0,8599,1736186,00.html ,</w:t>
      </w:r>
      <w:proofErr w:type="gramEnd"/>
      <w:r w:rsidRPr="00BA6CF4">
        <w:rPr>
          <w:rFonts w:eastAsia="Calibri"/>
        </w:rPr>
        <w:t xml:space="preserve"> Accessed: 7/10/13, FG)</w:t>
      </w:r>
    </w:p>
    <w:p w:rsidR="00BA6CF4" w:rsidRPr="00BA6CF4" w:rsidRDefault="00BA6CF4" w:rsidP="00BA6CF4">
      <w:pPr>
        <w:rPr>
          <w:rFonts w:eastAsia="Calibri"/>
          <w:b/>
          <w:bCs/>
          <w:u w:val="single"/>
        </w:rPr>
      </w:pPr>
      <w:r w:rsidRPr="00BA6CF4">
        <w:rPr>
          <w:rFonts w:eastAsia="Calibri"/>
          <w:b/>
          <w:bCs/>
          <w:u w:val="single"/>
        </w:rPr>
        <w:t>Raul Castro may admit that his oratorical skills are limited, but these days his speeches are some of the most closely scrutinized in the hemisphere.</w:t>
      </w:r>
      <w:r w:rsidRPr="00BA6CF4">
        <w:rPr>
          <w:rFonts w:eastAsia="Calibri"/>
        </w:rPr>
        <w:t xml:space="preserve"> Since Raul stepped in for his ailing elder brother Fidel as Cuba's President in 2006 — a change that became permanent in February — </w:t>
      </w:r>
      <w:r w:rsidRPr="00BA6CF4">
        <w:rPr>
          <w:rFonts w:eastAsia="Calibri"/>
          <w:b/>
          <w:bCs/>
          <w:u w:val="single"/>
        </w:rPr>
        <w:t>analysts have scoured the communist leader's every utterance for signs that he intends to pursue economic and political reform. And, in small but noteworthy doses, he has delivered —targeting Cuba's "excess of prohibitions" (last month he permitted Cubans to own cell phones) and urging what he called "fearless debate" about its socialist system (this month Cuban artists and writers openly pressed for greater Internet access on the island</w:t>
      </w:r>
      <w:r w:rsidRPr="00BA6CF4">
        <w:rPr>
          <w:rFonts w:eastAsia="Calibri"/>
        </w:rPr>
        <w:t>).</w:t>
      </w:r>
      <w:r w:rsidRPr="00BA6CF4">
        <w:rPr>
          <w:rFonts w:eastAsia="Calibri"/>
          <w:sz w:val="12"/>
        </w:rPr>
        <w:t xml:space="preserve"> </w:t>
      </w:r>
      <w:r w:rsidRPr="00BA6CF4">
        <w:rPr>
          <w:rFonts w:eastAsia="Calibri"/>
        </w:rPr>
        <w:t xml:space="preserve">But on Monday night, Raul gave Cuba-watchers even more reason to anticipate change. In a speech to the Cuban Communist Party's Central Committee, </w:t>
      </w:r>
      <w:r w:rsidRPr="00BA6CF4">
        <w:rPr>
          <w:rFonts w:eastAsia="Calibri"/>
          <w:b/>
          <w:bCs/>
          <w:u w:val="single"/>
        </w:rPr>
        <w:t>the 76-year-old President announced that a party congress will be held in the second half of 2009</w:t>
      </w:r>
      <w:r w:rsidRPr="00BA6CF4">
        <w:rPr>
          <w:rFonts w:eastAsia="Calibri"/>
        </w:rPr>
        <w:t xml:space="preserve"> — the first such Cuban powerfest since 1997. Communist Party congresses are usually a chance for the government to trumpet its achievements, and many </w:t>
      </w:r>
      <w:r w:rsidRPr="00BA6CF4">
        <w:rPr>
          <w:rFonts w:eastAsia="Calibri"/>
          <w:b/>
          <w:bCs/>
          <w:u w:val="single"/>
        </w:rPr>
        <w:t>analysts expect that its scheduling could portend greater liberalization of Cuba's economy over the next 18 months</w:t>
      </w:r>
      <w:r w:rsidRPr="00BA6CF4">
        <w:rPr>
          <w:rFonts w:eastAsia="Calibri"/>
        </w:rPr>
        <w:t>. Because Raul possesses little of the charisma that helped keep his 81-year-old brother in power for so long, he may need to improve Cubans' economic well-being if he's to legitimize his hold on power — especially since the congress will be held in the year of the Cuban Revolution's 50th anniversary.</w:t>
      </w:r>
      <w:r w:rsidRPr="00BA6CF4">
        <w:rPr>
          <w:rFonts w:eastAsia="Calibri"/>
          <w:sz w:val="12"/>
        </w:rPr>
        <w:t xml:space="preserve"> </w:t>
      </w:r>
      <w:r w:rsidRPr="00BA6CF4">
        <w:rPr>
          <w:rFonts w:eastAsia="Calibri"/>
        </w:rPr>
        <w:t xml:space="preserve">"If Fidel were still President and he was the one announcing the congress, I think most people would yawn," says Cuba analyst Philip Peters, vice president of the Lexington Institute in Arlington, Va. "But for Raul, it's saying, 'By the end of next year we're going to face the music and put forth a record.' "In his speech, </w:t>
      </w:r>
      <w:r w:rsidRPr="00BA6CF4">
        <w:rPr>
          <w:rFonts w:eastAsia="Calibri"/>
          <w:b/>
          <w:bCs/>
          <w:u w:val="single"/>
        </w:rPr>
        <w:t xml:space="preserve">Raul made clear that his record </w:t>
      </w:r>
      <w:proofErr w:type="gramStart"/>
      <w:r w:rsidRPr="00BA6CF4">
        <w:rPr>
          <w:rFonts w:eastAsia="Calibri"/>
          <w:b/>
          <w:bCs/>
          <w:u w:val="single"/>
        </w:rPr>
        <w:t>will</w:t>
      </w:r>
      <w:proofErr w:type="gramEnd"/>
      <w:r w:rsidRPr="00BA6CF4">
        <w:rPr>
          <w:rFonts w:eastAsia="Calibri"/>
          <w:b/>
          <w:bCs/>
          <w:u w:val="single"/>
        </w:rPr>
        <w:t xml:space="preserve"> focus on reform of Cuba's agriculture, whose shortfalls and inefficiencies he has regularly slammed since becoming President. </w:t>
      </w:r>
      <w:r w:rsidRPr="00BA6CF4">
        <w:rPr>
          <w:rFonts w:eastAsia="Calibri"/>
          <w:b/>
          <w:bCs/>
          <w:u w:val="single"/>
        </w:rPr>
        <w:lastRenderedPageBreak/>
        <w:t xml:space="preserve">"Food production has to constitute the principal work of the party's leaders," he insisted, calling it a "matter of maximum national security" </w:t>
      </w:r>
      <w:r w:rsidRPr="00BA6CF4">
        <w:rPr>
          <w:rFonts w:eastAsia="Calibri"/>
        </w:rPr>
        <w:t>— and pointedly telling those leaders not to address the problem with "studies and meetings, but on the ground, talking directly" to farmers.</w:t>
      </w:r>
      <w:r w:rsidRPr="00BA6CF4">
        <w:rPr>
          <w:rFonts w:eastAsia="Calibri"/>
          <w:sz w:val="12"/>
        </w:rPr>
        <w:t xml:space="preserve"> </w:t>
      </w:r>
      <w:r w:rsidRPr="00BA6CF4">
        <w:rPr>
          <w:rFonts w:eastAsia="Calibri"/>
        </w:rPr>
        <w:t xml:space="preserve">Toward that end, </w:t>
      </w:r>
      <w:r w:rsidRPr="00BA6CF4">
        <w:rPr>
          <w:rFonts w:eastAsia="Calibri"/>
          <w:b/>
          <w:bCs/>
          <w:u w:val="single"/>
        </w:rPr>
        <w:t>Raul is widely considered a more pragmatic and managerial successor to Fidel's more fiery and ideological rule,</w:t>
      </w:r>
      <w:r w:rsidRPr="00BA6CF4">
        <w:rPr>
          <w:rFonts w:eastAsia="Calibri"/>
        </w:rPr>
        <w:t xml:space="preserve"> has already announced changes such as allowing farmers to grow private crops on unused state land. Some analysts speculate that he may even use the speech he's expected to give on Thursday, May Day, to broach the subject of foreign investment in agriculture, especially since </w:t>
      </w:r>
      <w:r w:rsidRPr="00BA6CF4">
        <w:rPr>
          <w:rFonts w:eastAsia="Calibri"/>
          <w:b/>
          <w:bCs/>
          <w:u w:val="single"/>
        </w:rPr>
        <w:t>he was largely responsible for bringing private capital into Cuba's tourism industry</w:t>
      </w:r>
      <w:r w:rsidRPr="00BA6CF4">
        <w:rPr>
          <w:rFonts w:eastAsia="Calibri"/>
        </w:rPr>
        <w:t xml:space="preserve"> in the 1990s to help keep the island's economy afloat after its Soviet subsidies disappeared. He could also announce further measures to bring Cuba's convertible peso, a hard currency used mostly by tourists and other foreigners on the island, into alignment with the weaker peso used by regular Cubans, most of whom only make about $15 a month.</w:t>
      </w:r>
      <w:r w:rsidRPr="00BA6CF4">
        <w:rPr>
          <w:rFonts w:eastAsia="Calibri"/>
          <w:sz w:val="12"/>
        </w:rPr>
        <w:t xml:space="preserve"> </w:t>
      </w:r>
      <w:r w:rsidRPr="00BA6CF4">
        <w:rPr>
          <w:rFonts w:eastAsia="Calibri"/>
        </w:rPr>
        <w:t>On the political side,</w:t>
      </w:r>
      <w:r w:rsidRPr="00BA6CF4">
        <w:rPr>
          <w:rFonts w:eastAsia="Calibri"/>
          <w:b/>
          <w:bCs/>
          <w:u w:val="single"/>
        </w:rPr>
        <w:t xml:space="preserve"> Cubans are hoping Raul will confirm the rumors and formally announce the abolition of the tarjeta blanca — the "white card," a hard-to-acquire exit permit that allows Cubans to travel abroad</w:t>
      </w:r>
      <w:r w:rsidRPr="00BA6CF4">
        <w:rPr>
          <w:rFonts w:eastAsia="Calibri"/>
        </w:rPr>
        <w:t xml:space="preserve"> — and let them leave the island freely. In a move applauded by international human rights groups that have long criticized Cuba's tradition of carrying out executions by firing squad, </w:t>
      </w:r>
      <w:r w:rsidRPr="00BA6CF4">
        <w:rPr>
          <w:rFonts w:eastAsia="Calibri"/>
          <w:b/>
          <w:bCs/>
          <w:u w:val="single"/>
        </w:rPr>
        <w:t>Raul on Monday night also announced that the government would commute almost all death sentences currently in effect to prison terms of between 30 years and life.</w:t>
      </w:r>
      <w:r w:rsidRPr="00BA6CF4">
        <w:rPr>
          <w:rFonts w:eastAsia="Calibri"/>
        </w:rPr>
        <w:t xml:space="preserve"> While the death penalty would remain on the books in Cuba, he said, it would only be used in special cases such as terrorism. He also made a point of telling committee members that Fidel had been consulted on the matter and that he was "in favor" of it.</w:t>
      </w:r>
      <w:r w:rsidRPr="00BA6CF4">
        <w:rPr>
          <w:rFonts w:eastAsia="Calibri"/>
          <w:sz w:val="12"/>
        </w:rPr>
        <w:t xml:space="preserve"> </w:t>
      </w:r>
      <w:r w:rsidRPr="00BA6CF4">
        <w:rPr>
          <w:rFonts w:eastAsia="Calibri"/>
        </w:rPr>
        <w:t xml:space="preserve">But as the 2009 congress draws closer (Raul did not specify a date), speculation will grow over whether Fidel Castro will remain as head of the Cuban Communist Party — which many still regard as the island's real power — or whether Raul will take over that position, too, and consolidate the kind of political authority held by his brother for almost 50 years. On Monday, Raul promoted a mix of so-called Fidelista and Raulista officials to the party's Politburo; but he appointed a group considered Raulistas to help him head a new "oversight committee" to streamline the party's decision-making. </w:t>
      </w:r>
      <w:r w:rsidRPr="00BA6CF4">
        <w:rPr>
          <w:rFonts w:eastAsia="Calibri"/>
          <w:b/>
          <w:bCs/>
          <w:u w:val="single"/>
        </w:rPr>
        <w:t>Either way, Castro critics ask, will Raul's rise lead to greater democratization</w:t>
      </w:r>
      <w:r w:rsidRPr="00BA6CF4">
        <w:rPr>
          <w:rFonts w:eastAsia="Calibri"/>
        </w:rPr>
        <w:t>? In his Monday speech, Raul insisted his main goal — "like that expressed by comrade Fidel," he said — is to "assure the continuity of the Revolution when its historic leaders are no longer here." Cuba has hardly arrived at a level of "fearless debate" about its future. But by the time Party '09 arrives in Cuba</w:t>
      </w:r>
      <w:r w:rsidRPr="00BA6CF4">
        <w:rPr>
          <w:rFonts w:eastAsia="Calibri"/>
          <w:b/>
          <w:bCs/>
          <w:u w:val="single"/>
        </w:rPr>
        <w:t xml:space="preserve">, "the continuity of the Revolution" could mean something very different than what it's meant for the past half century. </w:t>
      </w:r>
    </w:p>
    <w:p w:rsidR="00270138" w:rsidRDefault="00270138" w:rsidP="00270138"/>
    <w:p w:rsidR="006E7A02" w:rsidRDefault="006E7A02" w:rsidP="006E7A02">
      <w:pPr>
        <w:pStyle w:val="Heading2"/>
      </w:pPr>
      <w:r>
        <w:lastRenderedPageBreak/>
        <w:t>**Castro DA</w:t>
      </w:r>
    </w:p>
    <w:p w:rsidR="006E7A02" w:rsidRDefault="006E7A02" w:rsidP="006E7A02">
      <w:pPr>
        <w:pStyle w:val="Heading3"/>
      </w:pPr>
      <w:r>
        <w:lastRenderedPageBreak/>
        <w:t xml:space="preserve">Castro DA—Link—1NC </w:t>
      </w:r>
    </w:p>
    <w:p w:rsidR="006E7A02" w:rsidRPr="006E7A02" w:rsidRDefault="006E7A02" w:rsidP="006E7A02">
      <w:pPr>
        <w:keepNext/>
        <w:keepLines/>
        <w:spacing w:before="200"/>
        <w:outlineLvl w:val="3"/>
        <w:rPr>
          <w:rFonts w:eastAsiaTheme="majorEastAsia" w:cstheme="majorBidi"/>
          <w:b/>
          <w:bCs/>
          <w:iCs/>
          <w:sz w:val="26"/>
        </w:rPr>
      </w:pPr>
      <w:r w:rsidRPr="006E7A02">
        <w:rPr>
          <w:rFonts w:eastAsiaTheme="majorEastAsia" w:cstheme="majorBidi"/>
          <w:b/>
          <w:bCs/>
          <w:iCs/>
          <w:sz w:val="26"/>
        </w:rPr>
        <w:t>Castro Would Back Off of Reforms if the US Calls for them – radical examples</w:t>
      </w:r>
    </w:p>
    <w:p w:rsidR="006E7A02" w:rsidRPr="006E7A02" w:rsidRDefault="006E7A02" w:rsidP="006E7A02">
      <w:pPr>
        <w:rPr>
          <w:b/>
          <w:bCs/>
          <w:sz w:val="26"/>
        </w:rPr>
      </w:pPr>
      <w:r w:rsidRPr="006E7A02">
        <w:rPr>
          <w:b/>
          <w:bCs/>
          <w:sz w:val="26"/>
        </w:rPr>
        <w:t>Smith-Estrada, Legal Secretary at Federal Public Defender, 2011</w:t>
      </w:r>
    </w:p>
    <w:p w:rsidR="006E7A02" w:rsidRPr="006E7A02" w:rsidRDefault="006E7A02" w:rsidP="006E7A02">
      <w:pPr>
        <w:rPr>
          <w:bCs/>
          <w:sz w:val="16"/>
          <w:szCs w:val="16"/>
        </w:rPr>
      </w:pPr>
      <w:proofErr w:type="gramStart"/>
      <w:r w:rsidRPr="006E7A02">
        <w:rPr>
          <w:bCs/>
          <w:sz w:val="16"/>
          <w:szCs w:val="16"/>
        </w:rPr>
        <w:t xml:space="preserve">(Carmen, Global Non-violent Action Database, “Cubans petition for democratic reforms,” 11/20/2011, </w:t>
      </w:r>
      <w:hyperlink r:id="rId48" w:history="1">
        <w:r w:rsidRPr="006E7A02">
          <w:rPr>
            <w:sz w:val="16"/>
            <w:szCs w:val="16"/>
          </w:rPr>
          <w:t>http://nvdatabase.swarthmore.edu/content/cubans-petition-democratic-reforms-1998-2003</w:t>
        </w:r>
      </w:hyperlink>
      <w:r w:rsidRPr="006E7A02">
        <w:rPr>
          <w:bCs/>
          <w:sz w:val="16"/>
          <w:szCs w:val="16"/>
        </w:rPr>
        <w:t>, AFGA).</w:t>
      </w:r>
      <w:proofErr w:type="gramEnd"/>
    </w:p>
    <w:p w:rsidR="006E7A02" w:rsidRPr="006E7A02" w:rsidRDefault="006E7A02" w:rsidP="006E7A02">
      <w:pPr>
        <w:rPr>
          <w:bCs/>
        </w:rPr>
      </w:pPr>
      <w:r w:rsidRPr="006E7A02">
        <w:t>On May 10, 2002, after having verified each signature</w:t>
      </w:r>
      <w:r w:rsidRPr="006E7A02">
        <w:rPr>
          <w:bCs/>
        </w:rPr>
        <w:t xml:space="preserve">, </w:t>
      </w:r>
      <w:r w:rsidRPr="006E7A02">
        <w:rPr>
          <w:b/>
          <w:bCs/>
          <w:u w:val="single"/>
        </w:rPr>
        <w:t>Payá and two other activists delivered 11,020 signatures to the National Assembly. The delivery was timed to coincide with former U.S. President Jimmy Carter’s visit to Cuba, which happened two days later</w:t>
      </w:r>
      <w:proofErr w:type="gramStart"/>
      <w:r w:rsidRPr="006E7A02">
        <w:rPr>
          <w:b/>
          <w:bCs/>
          <w:u w:val="single"/>
        </w:rPr>
        <w:t>.</w:t>
      </w:r>
      <w:r w:rsidRPr="006E7A02">
        <w:rPr>
          <w:b/>
          <w:bCs/>
          <w:sz w:val="12"/>
          <w:u w:val="single"/>
        </w:rPr>
        <w:t>¶</w:t>
      </w:r>
      <w:proofErr w:type="gramEnd"/>
      <w:r w:rsidRPr="006E7A02">
        <w:rPr>
          <w:b/>
          <w:bCs/>
          <w:sz w:val="12"/>
          <w:u w:val="single"/>
        </w:rPr>
        <w:t xml:space="preserve"> </w:t>
      </w:r>
      <w:r w:rsidRPr="006E7A02">
        <w:rPr>
          <w:b/>
          <w:bCs/>
          <w:u w:val="single"/>
        </w:rPr>
        <w:t>During his six-day visit, Carter offered public support to the project. In a speech delivered at the University of Havana, Carter praised the campaign and demanded that the government publish the petition. U.S. President Bush also threw his weight behind the project in a policy speech on Cuba few days later, when he urged the government to answer the project’s demands for democratic reform</w:t>
      </w:r>
      <w:r w:rsidRPr="006E7A02">
        <w:rPr>
          <w:bCs/>
        </w:rPr>
        <w:t xml:space="preserve">. </w:t>
      </w:r>
      <w:r w:rsidRPr="006E7A02">
        <w:t>In the period of months following Carter’s televised addressed, Varela supporters circulated copies of Carter’s speech and the petition throughout Havana</w:t>
      </w:r>
      <w:proofErr w:type="gramStart"/>
      <w:r w:rsidRPr="006E7A02">
        <w:t>.¶</w:t>
      </w:r>
      <w:proofErr w:type="gramEnd"/>
      <w:r w:rsidRPr="006E7A02">
        <w:t xml:space="preserve"> </w:t>
      </w:r>
      <w:r w:rsidRPr="006E7A02">
        <w:rPr>
          <w:b/>
          <w:bCs/>
          <w:u w:val="single"/>
        </w:rPr>
        <w:t>Rather than permit the referendum, the government responded by dismissing the campaigners for having misinterpreted the constitution</w:t>
      </w:r>
      <w:r w:rsidRPr="006E7A02">
        <w:t>. Roberto Alarcón, head of the National Assembly, argued that there existed no provision that allowed citizens to amend the constitution by means of a voter initiative. Such an amendment would have to be initiated by a government body, not individual citizens</w:t>
      </w:r>
      <w:proofErr w:type="gramStart"/>
      <w:r w:rsidRPr="006E7A02">
        <w:rPr>
          <w:bCs/>
        </w:rPr>
        <w:t>.</w:t>
      </w:r>
      <w:r w:rsidRPr="006E7A02">
        <w:rPr>
          <w:bCs/>
          <w:sz w:val="12"/>
        </w:rPr>
        <w:t>¶</w:t>
      </w:r>
      <w:proofErr w:type="gramEnd"/>
      <w:r w:rsidRPr="006E7A02">
        <w:rPr>
          <w:bCs/>
          <w:sz w:val="12"/>
        </w:rPr>
        <w:t xml:space="preserve"> </w:t>
      </w:r>
      <w:r w:rsidRPr="006E7A02">
        <w:rPr>
          <w:b/>
          <w:bCs/>
          <w:u w:val="single"/>
        </w:rPr>
        <w:t>The project’s goals were further undermined by Bush’s speech, in which he announced that the US trade embargo would not be lifted until Castro held elections and permitted free speech. Bush also lent his support to a bill that would provide $100 million worth of telephones, fax machines, food and other supplies to dissident groups on the island. Although on the surface this elite US support might have seemed like a legitimizing factor for the opposition movement in Cuba, in reality the speech made it easier for Fidel Castro to portray the Varela Project as a mere puppet US leaders to threaten Cuba’s sovereignty</w:t>
      </w:r>
      <w:proofErr w:type="gramStart"/>
      <w:r w:rsidRPr="006E7A02">
        <w:rPr>
          <w:b/>
          <w:bCs/>
          <w:u w:val="single"/>
        </w:rPr>
        <w:t>.</w:t>
      </w:r>
      <w:r w:rsidRPr="006E7A02">
        <w:rPr>
          <w:b/>
          <w:bCs/>
          <w:sz w:val="12"/>
          <w:u w:val="single"/>
        </w:rPr>
        <w:t>¶</w:t>
      </w:r>
      <w:proofErr w:type="gramEnd"/>
      <w:r w:rsidRPr="006E7A02">
        <w:rPr>
          <w:b/>
          <w:bCs/>
          <w:sz w:val="12"/>
          <w:u w:val="single"/>
        </w:rPr>
        <w:t xml:space="preserve"> </w:t>
      </w:r>
      <w:r w:rsidRPr="006E7A02">
        <w:rPr>
          <w:b/>
          <w:bCs/>
          <w:u w:val="single"/>
        </w:rPr>
        <w:t>In response to Bush’s calls for democratic reform, Castro framed the proposal to fund dissidents as a direct attack on his regime and the survival of socialism in Cuba. In June 2002, he announced that there would be a referendum for citizens to decide on whether the National Assembly should consider a constitutional amendment. The new amendment would cement the socialist system as an irrevocable framework for the Cuban government</w:t>
      </w:r>
      <w:proofErr w:type="gramStart"/>
      <w:r w:rsidRPr="006E7A02">
        <w:rPr>
          <w:b/>
          <w:bCs/>
          <w:u w:val="single"/>
        </w:rPr>
        <w:t>.</w:t>
      </w:r>
      <w:r w:rsidRPr="006E7A02">
        <w:rPr>
          <w:b/>
          <w:bCs/>
          <w:sz w:val="12"/>
          <w:u w:val="single"/>
        </w:rPr>
        <w:t>¶</w:t>
      </w:r>
      <w:proofErr w:type="gramEnd"/>
      <w:r w:rsidRPr="006E7A02">
        <w:rPr>
          <w:b/>
          <w:bCs/>
          <w:sz w:val="12"/>
          <w:u w:val="single"/>
        </w:rPr>
        <w:t xml:space="preserve"> </w:t>
      </w:r>
      <w:r w:rsidRPr="006E7A02">
        <w:rPr>
          <w:b/>
          <w:bCs/>
          <w:u w:val="single"/>
        </w:rPr>
        <w:t>On June 12, a month after the Varela Project presented their petition, Castro led a march of hundreds of thousands of citizens to rally support for the amendment. The march, which wound its way along the Havana seafront and passed the U.S. mission, was meant as a statement against George W. Bush and his criticisms of the regime</w:t>
      </w:r>
      <w:proofErr w:type="gramStart"/>
      <w:r w:rsidRPr="006E7A02">
        <w:rPr>
          <w:b/>
          <w:bCs/>
          <w:u w:val="single"/>
        </w:rPr>
        <w:t>.</w:t>
      </w:r>
      <w:r w:rsidRPr="006E7A02">
        <w:rPr>
          <w:b/>
          <w:bCs/>
          <w:sz w:val="12"/>
          <w:u w:val="single"/>
        </w:rPr>
        <w:t>¶</w:t>
      </w:r>
      <w:proofErr w:type="gramEnd"/>
      <w:r w:rsidRPr="006E7A02">
        <w:rPr>
          <w:b/>
          <w:bCs/>
          <w:sz w:val="12"/>
          <w:u w:val="single"/>
        </w:rPr>
        <w:t xml:space="preserve"> </w:t>
      </w:r>
      <w:r w:rsidRPr="006E7A02">
        <w:t>On June 27, the Assembly voted to add the amendment. The vote came at the end of three days of speeches during which schools and offices were closed. In their addresses before the National Assembly, legislators argued that such an amendment was necessary to guarantee that socialism would live on after the deaths of Fidel and Raul Castro. Although no mention was made of the Varela petition in any of the speeches, the amendment sent a clear message to opposition group that nothing in the constitution would be changed</w:t>
      </w:r>
      <w:proofErr w:type="gramStart"/>
      <w:r w:rsidRPr="006E7A02">
        <w:t>.¶</w:t>
      </w:r>
      <w:proofErr w:type="gramEnd"/>
      <w:r w:rsidRPr="006E7A02">
        <w:t xml:space="preserve"> According to one of the state-controlled newspapers, 8.2 million Cubans signed the petitions. Although the number seemed to indicate overwhelming support (for a population of about 11 million) many citizens felt pressured to sign the petition since the signatures were gathered by local committees rather than representatives from a federal agency</w:t>
      </w:r>
      <w:proofErr w:type="gramStart"/>
      <w:r w:rsidRPr="006E7A02">
        <w:t>.¶</w:t>
      </w:r>
      <w:proofErr w:type="gramEnd"/>
      <w:r w:rsidRPr="006E7A02">
        <w:t xml:space="preserve"> In August, Varela Project organizers sent a letter to the National Assembly asking that they publish the contents of the petition in state newspapers so that citizens could form their own opinions. The letter also included a list of the repressive actions taken against different signers</w:t>
      </w:r>
      <w:proofErr w:type="gramStart"/>
      <w:r w:rsidRPr="006E7A02">
        <w:t>.¶</w:t>
      </w:r>
      <w:proofErr w:type="gramEnd"/>
      <w:r w:rsidRPr="006E7A02">
        <w:t xml:space="preserve"> As the face of the project, Payá received anonymous death threats throughout the campaign. His house, which was continually under surveillance by government officials, was frequently defaced. In October 2002, the government prevented him from leaving the island to attend an event in Washington, DC, where he was supposed to </w:t>
      </w:r>
      <w:r w:rsidRPr="006E7A02">
        <w:lastRenderedPageBreak/>
        <w:t>be honored for the project. Although the government paid him special attention, Payá was by no means the only member targeted - many of the project’s campaigners were harassed and threatened by government officials in the process of gathering signatures. Those who signed the petition were also harassed by state security agents, who threatened them with public humiliation and expulsion from their jobs if they did not rescind their signatures</w:t>
      </w:r>
      <w:proofErr w:type="gramStart"/>
      <w:r w:rsidRPr="006E7A02">
        <w:t>.¶</w:t>
      </w:r>
      <w:proofErr w:type="gramEnd"/>
      <w:r w:rsidRPr="006E7A02">
        <w:rPr>
          <w:bCs/>
          <w:sz w:val="12"/>
        </w:rPr>
        <w:t xml:space="preserve"> </w:t>
      </w:r>
      <w:r w:rsidRPr="006E7A02">
        <w:rPr>
          <w:b/>
          <w:bCs/>
          <w:u w:val="single"/>
        </w:rPr>
        <w:t>In March 2003, the Cuban government conducted a mass arrest to clean the island of dissidents from various opposition groups. The majority of dissidents targeted - at least 50 - were Varela Project activists</w:t>
      </w:r>
      <w:r w:rsidRPr="006E7A02">
        <w:rPr>
          <w:bCs/>
        </w:rPr>
        <w:t xml:space="preserve">, </w:t>
      </w:r>
      <w:r w:rsidRPr="006E7A02">
        <w:t>including Héctor Palacios, one of the group’s key organizers. Journalists, librarians, and regional leaders were also among those charged with subversive behavior. Levya and other high-profile opposition leaders were arrested on charges such as official disrespect and resisting arrest</w:t>
      </w:r>
      <w:proofErr w:type="gramStart"/>
      <w:r w:rsidRPr="006E7A02">
        <w:t>.¶</w:t>
      </w:r>
      <w:proofErr w:type="gramEnd"/>
      <w:r w:rsidRPr="006E7A02">
        <w:t xml:space="preserve"> On April 3, authorities began trying the dissidents in courtrooms from which foreign journalists and diplomats were prohibited. All were convicted of conspiring with American diplomats on the island, which allowed the government to persecute them under a 1999 law that prohibited citizens from assisting the US trade embargo. Alarcón of the National Assembly, along with other lawmakers, said that the dissidents had threatened Cuba’s sovereign interests by plotting with James Carson, the chief American diplomat in Havana. Although the embargo law had little to do with the government’s underlying motivation for dismembering the Varela project, it allowed government officials to portray the activists as traitors by associating them with the United States. Many of the project’s supporters insisted that most of the regional coordinators who were targeted by the government had never met Carson</w:t>
      </w:r>
      <w:proofErr w:type="gramStart"/>
      <w:r w:rsidRPr="006E7A02">
        <w:t>.¶</w:t>
      </w:r>
      <w:proofErr w:type="gramEnd"/>
      <w:r w:rsidRPr="006E7A02">
        <w:t xml:space="preserve"> On April 8, after five days of trials, the courts delivered their verdicts. While some of the lower-profile supporters of the project received six years in prison, most organizers, such as Palacios, were sentenced to 20-25 years</w:t>
      </w:r>
      <w:proofErr w:type="gramStart"/>
      <w:r w:rsidRPr="006E7A02">
        <w:t>.¶</w:t>
      </w:r>
      <w:proofErr w:type="gramEnd"/>
      <w:r w:rsidRPr="006E7A02">
        <w:t xml:space="preserve"> On October 1, state security agents visited the homes of leading representatives of the Citizens’ Steering Committee for the Varela Project.</w:t>
      </w:r>
      <w:r w:rsidRPr="006E7A02">
        <w:rPr>
          <w:bCs/>
        </w:rPr>
        <w:t xml:space="preserve"> </w:t>
      </w:r>
      <w:r w:rsidRPr="006E7A02">
        <w:rPr>
          <w:b/>
          <w:bCs/>
          <w:u w:val="single"/>
        </w:rPr>
        <w:t>The agents informed the organizers that they would not permit further meetings of the group, and that if they did meet, they would be arrested and charged for subversion and illicit association</w:t>
      </w:r>
      <w:proofErr w:type="gramStart"/>
      <w:r w:rsidRPr="006E7A02">
        <w:rPr>
          <w:b/>
          <w:bCs/>
          <w:u w:val="single"/>
        </w:rPr>
        <w:t>.</w:t>
      </w:r>
      <w:r w:rsidRPr="006E7A02">
        <w:rPr>
          <w:b/>
          <w:bCs/>
          <w:sz w:val="12"/>
          <w:u w:val="single"/>
        </w:rPr>
        <w:t>¶</w:t>
      </w:r>
      <w:proofErr w:type="gramEnd"/>
      <w:r w:rsidRPr="006E7A02">
        <w:rPr>
          <w:b/>
          <w:bCs/>
          <w:sz w:val="12"/>
          <w:u w:val="single"/>
        </w:rPr>
        <w:t xml:space="preserve"> </w:t>
      </w:r>
      <w:r w:rsidRPr="006E7A02">
        <w:t>Despite these warnings, on October 3, 2003, Payá and fellow campaigners returned to the National Assembly offices to present the petition again, this time with 14,384 additional signatures. Once again, the Assembly ignored the petition on the grounds that it demanded constitutional changes, which could not be initiated by citizens</w:t>
      </w:r>
      <w:proofErr w:type="gramStart"/>
      <w:r w:rsidRPr="006E7A02">
        <w:t>.¶</w:t>
      </w:r>
      <w:proofErr w:type="gramEnd"/>
      <w:r w:rsidRPr="006E7A02">
        <w:t xml:space="preserve"> Given that</w:t>
      </w:r>
      <w:r w:rsidRPr="006E7A02">
        <w:rPr>
          <w:bCs/>
        </w:rPr>
        <w:t xml:space="preserve"> </w:t>
      </w:r>
      <w:r w:rsidRPr="006E7A02">
        <w:rPr>
          <w:b/>
          <w:bCs/>
          <w:u w:val="single"/>
        </w:rPr>
        <w:t>the government refused to accept the petition, the Varela Project’s proposals were never put to a popular vote</w:t>
      </w:r>
      <w:r w:rsidRPr="006E7A02">
        <w:rPr>
          <w:bCs/>
        </w:rPr>
        <w:t xml:space="preserve">. </w:t>
      </w:r>
      <w:r w:rsidRPr="006E7A02">
        <w:t>The Project did, however, gain international acclaim for having mobilized a substantial number of people in favor of regime changes. Besides receiving numerous Nobel Prize nominations, Paya also received the Andrei Sakharov Prize from the EU Parliament, after which he met with a number of presidents and high-level officials throughout Europe and the United States in 2002. Despite having widespread international support</w:t>
      </w:r>
      <w:r w:rsidRPr="006E7A02">
        <w:rPr>
          <w:bCs/>
        </w:rPr>
        <w:t xml:space="preserve">, </w:t>
      </w:r>
      <w:r w:rsidRPr="006E7A02">
        <w:rPr>
          <w:b/>
          <w:bCs/>
          <w:u w:val="single"/>
        </w:rPr>
        <w:t>the Varela Project did not bring about democratic reform in Cuba. If anything, the campaign was one of the contributing factors in Castro’s decision to mummify the constitution and make the one-party socialist state untouchable</w:t>
      </w:r>
      <w:r w:rsidRPr="006E7A02">
        <w:rPr>
          <w:bCs/>
        </w:rPr>
        <w:t>.</w:t>
      </w:r>
    </w:p>
    <w:p w:rsidR="006E7A02" w:rsidRPr="006E7A02" w:rsidRDefault="006E7A02" w:rsidP="006E7A02"/>
    <w:p w:rsidR="00A12185" w:rsidRDefault="001B10A8" w:rsidP="001B10A8">
      <w:pPr>
        <w:pStyle w:val="Heading2"/>
        <w:rPr>
          <w:rFonts w:eastAsia="MS Mincho"/>
        </w:rPr>
      </w:pPr>
      <w:r>
        <w:rPr>
          <w:rFonts w:eastAsia="MS Mincho"/>
        </w:rPr>
        <w:lastRenderedPageBreak/>
        <w:t xml:space="preserve">**Neoliberalism </w:t>
      </w:r>
      <w:r w:rsidR="00270138">
        <w:rPr>
          <w:rFonts w:eastAsia="MS Mincho"/>
        </w:rPr>
        <w:t>K</w:t>
      </w:r>
    </w:p>
    <w:p w:rsidR="001B10A8" w:rsidRPr="001B10A8" w:rsidRDefault="001B10A8" w:rsidP="001B10A8">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lastRenderedPageBreak/>
        <w:t xml:space="preserve">Neoliberalism—Links—Cuba </w:t>
      </w:r>
    </w:p>
    <w:p w:rsidR="001B10A8" w:rsidRPr="001B10A8" w:rsidRDefault="001B10A8" w:rsidP="001B10A8">
      <w:pPr>
        <w:keepNext/>
        <w:keepLines/>
        <w:spacing w:before="200"/>
        <w:outlineLvl w:val="3"/>
        <w:rPr>
          <w:rFonts w:eastAsia="Times New Roman" w:cs="Times New Roman"/>
          <w:b/>
          <w:bCs/>
          <w:iCs/>
          <w:sz w:val="26"/>
        </w:rPr>
      </w:pPr>
      <w:r w:rsidRPr="001B10A8">
        <w:rPr>
          <w:rFonts w:eastAsia="Times New Roman" w:cs="Times New Roman"/>
          <w:b/>
          <w:bCs/>
          <w:iCs/>
          <w:sz w:val="26"/>
        </w:rPr>
        <w:t>Components of neoliberalism include free trade and foreign direct investment- lifting the embargo would inevitably lead to this in Cuba</w:t>
      </w:r>
    </w:p>
    <w:p w:rsidR="001B10A8" w:rsidRPr="001B10A8" w:rsidRDefault="001B10A8" w:rsidP="001B10A8">
      <w:pPr>
        <w:rPr>
          <w:rFonts w:eastAsia="Calibri"/>
          <w:b/>
          <w:bCs/>
          <w:sz w:val="26"/>
        </w:rPr>
      </w:pPr>
      <w:r w:rsidRPr="001B10A8">
        <w:rPr>
          <w:rFonts w:eastAsia="Calibri"/>
          <w:b/>
          <w:bCs/>
          <w:sz w:val="26"/>
        </w:rPr>
        <w:t>Fanelli, York University Sociologist, 2008</w:t>
      </w:r>
    </w:p>
    <w:p w:rsidR="001B10A8" w:rsidRPr="001B10A8" w:rsidRDefault="001B10A8" w:rsidP="001B10A8">
      <w:pPr>
        <w:rPr>
          <w:rFonts w:eastAsia="Calibri"/>
        </w:rPr>
      </w:pPr>
      <w:r w:rsidRPr="001B10A8">
        <w:rPr>
          <w:rFonts w:eastAsia="Calibri"/>
        </w:rPr>
        <w:t xml:space="preserve">(Carlo, November, “’Cubanalismo’: The Cuban Alternative to Neoliberalism,” New Proposals: Journal of Marxism and Interdisciplinary Inquiry, Volume 2, </w:t>
      </w:r>
      <w:proofErr w:type="gramStart"/>
      <w:r w:rsidRPr="001B10A8">
        <w:rPr>
          <w:rFonts w:eastAsia="Calibri"/>
        </w:rPr>
        <w:t>pg</w:t>
      </w:r>
      <w:proofErr w:type="gramEnd"/>
      <w:r w:rsidRPr="001B10A8">
        <w:rPr>
          <w:rFonts w:eastAsia="Calibri"/>
        </w:rPr>
        <w:t xml:space="preserve"> 7-16 FG)</w:t>
      </w:r>
    </w:p>
    <w:p w:rsidR="001B10A8" w:rsidRPr="001B10A8" w:rsidRDefault="001B10A8" w:rsidP="001B10A8">
      <w:pPr>
        <w:rPr>
          <w:rFonts w:eastAsia="Calibri"/>
          <w:b/>
          <w:bCs/>
          <w:u w:val="single"/>
        </w:rPr>
      </w:pPr>
      <w:r w:rsidRPr="001B10A8">
        <w:rPr>
          <w:rFonts w:eastAsia="Calibri"/>
          <w:b/>
          <w:bCs/>
          <w:u w:val="single"/>
        </w:rPr>
        <w:t>Central to neoliberalism</w:t>
      </w:r>
      <w:r w:rsidRPr="001B10A8">
        <w:rPr>
          <w:rFonts w:eastAsia="Calibri"/>
          <w:sz w:val="16"/>
        </w:rPr>
        <w:t xml:space="preserve"> is the belief that </w:t>
      </w:r>
      <w:r w:rsidRPr="001B10A8">
        <w:rPr>
          <w:rFonts w:eastAsia="Calibri"/>
          <w:b/>
          <w:bCs/>
          <w:u w:val="single"/>
        </w:rPr>
        <w:t>a laissez-faire approach to economics, which encourages</w:t>
      </w:r>
      <w:r w:rsidRPr="001B10A8">
        <w:rPr>
          <w:rFonts w:eastAsia="Calibri"/>
          <w:sz w:val="16"/>
        </w:rPr>
        <w:t xml:space="preserve"> free trade, the liberalization of the marketplace, increased efficiency and competition, and the </w:t>
      </w:r>
      <w:r w:rsidRPr="001B10A8">
        <w:rPr>
          <w:rFonts w:eastAsia="Calibri"/>
          <w:b/>
          <w:bCs/>
          <w:u w:val="single"/>
        </w:rPr>
        <w:t>limited role of governments</w:t>
      </w:r>
      <w:r w:rsidRPr="001B10A8">
        <w:rPr>
          <w:rFonts w:eastAsia="Calibri"/>
          <w:sz w:val="16"/>
        </w:rPr>
        <w:t xml:space="preserve"> to protecting the interests of capital, is the solution to the developing world’s backwardness and inability to catch-up. Neoliberal discourses attempt to roll-back the boundaries of the state by emphasizing the inherent efficiency of market competition, the role of individual capitalists in determining superior economic performance, </w:t>
      </w:r>
      <w:r w:rsidRPr="001B10A8">
        <w:rPr>
          <w:rFonts w:eastAsia="Calibri"/>
          <w:b/>
          <w:bCs/>
          <w:u w:val="single"/>
        </w:rPr>
        <w:t>and the belief that supply and demand will lead to factors of production being paid what the market determines they are worth</w:t>
      </w:r>
      <w:r w:rsidRPr="001B10A8">
        <w:rPr>
          <w:rFonts w:eastAsia="Calibri"/>
          <w:sz w:val="16"/>
        </w:rPr>
        <w:t xml:space="preserve"> (Palley 2005). According to this perspective, government regulation and intervention of the economy should be limited to protecting the private interests of capital since, according to neoliberal </w:t>
      </w:r>
      <w:proofErr w:type="gramStart"/>
      <w:r w:rsidRPr="001B10A8">
        <w:rPr>
          <w:rFonts w:eastAsia="Calibri"/>
          <w:sz w:val="16"/>
        </w:rPr>
        <w:t>economists,</w:t>
      </w:r>
      <w:proofErr w:type="gramEnd"/>
      <w:r w:rsidRPr="001B10A8">
        <w:rPr>
          <w:rFonts w:eastAsia="Calibri"/>
          <w:sz w:val="16"/>
        </w:rPr>
        <w:t xml:space="preserve"> influences outside the realm of the free market inevitably distort the natural efficiency of self-regulating markets. Following this line of reasoning, the introduction of labour unions, governmentally-mandated tariffs, subsidies and protective measures, for example, ultimately leads to an inflated and destabilized marketplace, which will eventually result in fiscal and monetary policies ballooning out of control. Rather, an autonomous market free from external influences ensures that factors of production automatically self-adjust removing the need for government institutions to regulate economic activities and interfere with the so-called superior performance of unfettered markets (Palley 2005). The “invisible hand” of the free market, it is argued, will automatically adjust to fluctuating market demands by letting economic forces run their natural course. While neoliberalism </w:t>
      </w:r>
      <w:r w:rsidRPr="001B10A8">
        <w:rPr>
          <w:rFonts w:eastAsia="Calibri"/>
          <w:b/>
          <w:bCs/>
          <w:u w:val="single"/>
        </w:rPr>
        <w:t>assumes that the market is inherently efficient due to self-regulation, cutthroat competition, and continuous information and technological developments, government intervention into the economy is naturally inefficient due to its bureaucratic nature, large size, and conflicting interests</w:t>
      </w:r>
      <w:r w:rsidRPr="001B10A8">
        <w:rPr>
          <w:rFonts w:eastAsia="Calibri"/>
          <w:sz w:val="16"/>
        </w:rPr>
        <w:t xml:space="preserve"> (political/social versus economic). Proponents of neoliberalism include the</w:t>
      </w:r>
      <w:r w:rsidRPr="001B10A8">
        <w:rPr>
          <w:rFonts w:eastAsia="Calibri"/>
          <w:b/>
          <w:bCs/>
          <w:u w:val="single"/>
        </w:rPr>
        <w:t xml:space="preserve"> </w:t>
      </w:r>
      <w:r w:rsidRPr="001B10A8">
        <w:rPr>
          <w:rFonts w:eastAsia="Calibri"/>
          <w:sz w:val="16"/>
        </w:rPr>
        <w:t xml:space="preserve">International Monetary Fund (IMF), World Trade Organization (WTO) and World Bank (WB), while </w:t>
      </w:r>
      <w:r w:rsidRPr="001B10A8">
        <w:rPr>
          <w:rFonts w:eastAsia="Calibri"/>
          <w:b/>
          <w:bCs/>
          <w:u w:val="single"/>
        </w:rPr>
        <w:t>countries that encourage neoliberal policies</w:t>
      </w:r>
      <w:r w:rsidRPr="001B10A8">
        <w:rPr>
          <w:rFonts w:eastAsia="Calibri"/>
          <w:sz w:val="16"/>
        </w:rPr>
        <w:t xml:space="preserve"> also </w:t>
      </w:r>
      <w:r w:rsidRPr="001B10A8">
        <w:rPr>
          <w:rFonts w:eastAsia="Calibri"/>
          <w:b/>
          <w:bCs/>
          <w:u w:val="single"/>
        </w:rPr>
        <w:t>include the US</w:t>
      </w:r>
      <w:r w:rsidRPr="001B10A8">
        <w:rPr>
          <w:rFonts w:eastAsia="Calibri"/>
          <w:sz w:val="16"/>
        </w:rPr>
        <w:t xml:space="preserve">, Canada, Japan, members of the European Union, and a number of other nations throughout the rest of the world. As a means of advancement, </w:t>
      </w:r>
      <w:r w:rsidRPr="001B10A8">
        <w:rPr>
          <w:rFonts w:eastAsia="Calibri"/>
          <w:b/>
          <w:bCs/>
          <w:u w:val="single"/>
        </w:rPr>
        <w:t>neoliberals advocate for the liberalization of foreign trade, the opening-up of domestic economies to</w:t>
      </w:r>
      <w:r w:rsidRPr="001B10A8">
        <w:rPr>
          <w:rFonts w:eastAsia="Calibri"/>
          <w:sz w:val="16"/>
        </w:rPr>
        <w:t xml:space="preserve"> international competition and foreign direct investment (</w:t>
      </w:r>
      <w:r w:rsidRPr="001B10A8">
        <w:rPr>
          <w:rFonts w:eastAsia="Calibri"/>
          <w:b/>
          <w:bCs/>
          <w:u w:val="single"/>
        </w:rPr>
        <w:t>FDI</w:t>
      </w:r>
      <w:r w:rsidRPr="001B10A8">
        <w:rPr>
          <w:rFonts w:eastAsia="Calibri"/>
          <w:sz w:val="16"/>
        </w:rPr>
        <w:t xml:space="preserve">), </w:t>
      </w:r>
      <w:r w:rsidRPr="001B10A8">
        <w:rPr>
          <w:rFonts w:eastAsia="Calibri"/>
          <w:b/>
          <w:bCs/>
          <w:u w:val="single"/>
        </w:rPr>
        <w:t>the removal of market rigidities, and the limitation of public-sector activity and employment</w:t>
      </w:r>
      <w:r w:rsidRPr="001B10A8">
        <w:rPr>
          <w:rFonts w:eastAsia="Calibri"/>
          <w:sz w:val="16"/>
        </w:rPr>
        <w:t xml:space="preserve"> (Palley 2005). A contemporary example of this is the IMF’s and WB’s structural adjustment programs (Poverty Reduction Strategy Papers), which are most often a prerequisite if developing countries are to access grants or soft loans. In order to be eligible, countries must enter into a neoliberal framework that often compels nations to focus on export-led growth, privatization of public-sector employment, the lifting of import and export restrictions, emphasis on balanced budgets, the removal of price controls and state subsidies, as well as the devaluation of currencies in order to make exports cheaper to purchase on the international marketplace (Saad-Filho 2005a). Unfortunately, however, what </w:t>
      </w:r>
      <w:r w:rsidRPr="001B10A8">
        <w:rPr>
          <w:rFonts w:eastAsia="Calibri"/>
          <w:b/>
          <w:bCs/>
          <w:u w:val="single"/>
        </w:rPr>
        <w:t>proponents of neoliberalism often do not account</w:t>
      </w:r>
      <w:r w:rsidRPr="001B10A8">
        <w:rPr>
          <w:rFonts w:eastAsia="Calibri"/>
          <w:sz w:val="16"/>
        </w:rPr>
        <w:t xml:space="preserve"> for are the </w:t>
      </w:r>
      <w:r w:rsidRPr="001B10A8">
        <w:rPr>
          <w:rFonts w:eastAsia="Calibri"/>
          <w:b/>
          <w:bCs/>
          <w:u w:val="single"/>
        </w:rPr>
        <w:t>social and human costs associated with the unfettered pursuit of wealth and resources, which are inextricably linked to the implementation of neoliberalism on a global scale.</w:t>
      </w:r>
    </w:p>
    <w:p w:rsidR="001B10A8" w:rsidRPr="001B10A8" w:rsidRDefault="001B10A8" w:rsidP="001B10A8">
      <w:pPr>
        <w:keepNext/>
        <w:keepLines/>
        <w:spacing w:before="200"/>
        <w:outlineLvl w:val="3"/>
        <w:rPr>
          <w:rFonts w:eastAsia="Times New Roman" w:cs="Times New Roman"/>
          <w:iCs/>
          <w:sz w:val="26"/>
        </w:rPr>
      </w:pPr>
      <w:r w:rsidRPr="001B10A8">
        <w:rPr>
          <w:rFonts w:eastAsia="Times New Roman" w:cs="Times New Roman"/>
          <w:b/>
          <w:bCs/>
          <w:iCs/>
          <w:sz w:val="26"/>
        </w:rPr>
        <w:t>A transitions to private sector investment is a shaky one because the poor can’t afford basic things anymore- lifting the embargo allows private businesses to enter Cuba</w:t>
      </w:r>
    </w:p>
    <w:p w:rsidR="001B10A8" w:rsidRPr="001B10A8" w:rsidRDefault="001B10A8" w:rsidP="001B10A8">
      <w:pPr>
        <w:rPr>
          <w:rFonts w:eastAsia="Calibri"/>
          <w:b/>
          <w:bCs/>
          <w:sz w:val="26"/>
        </w:rPr>
      </w:pPr>
      <w:r w:rsidRPr="001B10A8">
        <w:rPr>
          <w:rFonts w:eastAsia="Calibri"/>
          <w:b/>
          <w:bCs/>
          <w:sz w:val="26"/>
        </w:rPr>
        <w:t>Fanelli, York University Sociologist, 2008</w:t>
      </w:r>
    </w:p>
    <w:p w:rsidR="001B10A8" w:rsidRPr="001B10A8" w:rsidRDefault="001B10A8" w:rsidP="001B10A8">
      <w:pPr>
        <w:rPr>
          <w:rFonts w:eastAsia="Calibri"/>
          <w:b/>
          <w:bCs/>
          <w:u w:val="single"/>
        </w:rPr>
      </w:pPr>
      <w:r w:rsidRPr="001B10A8">
        <w:rPr>
          <w:rFonts w:eastAsia="Calibri"/>
        </w:rPr>
        <w:t xml:space="preserve">(Carlo, November, “’Cubanalismo’: The Cuban Alternative to Neoliberalism,” New Proposals: Journal of Marxism and Interdisciplinary Inquiry, Volume 2, </w:t>
      </w:r>
      <w:proofErr w:type="gramStart"/>
      <w:r w:rsidRPr="001B10A8">
        <w:rPr>
          <w:rFonts w:eastAsia="Calibri"/>
        </w:rPr>
        <w:t>pg</w:t>
      </w:r>
      <w:proofErr w:type="gramEnd"/>
      <w:r w:rsidRPr="001B10A8">
        <w:rPr>
          <w:rFonts w:eastAsia="Calibri"/>
        </w:rPr>
        <w:t xml:space="preserve"> 7-16 FG)</w:t>
      </w:r>
    </w:p>
    <w:p w:rsidR="001B10A8" w:rsidRPr="001B10A8" w:rsidRDefault="001B10A8" w:rsidP="001B10A8">
      <w:pPr>
        <w:rPr>
          <w:rFonts w:eastAsia="Calibri"/>
          <w:sz w:val="16"/>
        </w:rPr>
      </w:pPr>
      <w:r w:rsidRPr="001B10A8">
        <w:rPr>
          <w:rFonts w:eastAsia="Calibri"/>
          <w:sz w:val="16"/>
        </w:rPr>
        <w:t xml:space="preserve">Cornia et al. (cited in Johnston 2005), have suggested that the </w:t>
      </w:r>
      <w:r w:rsidRPr="001B10A8">
        <w:rPr>
          <w:rFonts w:eastAsia="Calibri"/>
          <w:b/>
          <w:bCs/>
          <w:u w:val="single"/>
        </w:rPr>
        <w:t>liberalization of developing countries’ economies undertaking a neoliberal framework has had a detrimental impact on the purchasing power of the poor</w:t>
      </w:r>
      <w:r w:rsidRPr="001B10A8">
        <w:rPr>
          <w:rFonts w:eastAsia="Calibri"/>
          <w:sz w:val="16"/>
        </w:rPr>
        <w:t xml:space="preserve"> arising from drastic cuts in food subsidies and rising user surcharges for government services, </w:t>
      </w:r>
      <w:r w:rsidRPr="001B10A8">
        <w:rPr>
          <w:rFonts w:eastAsia="Calibri"/>
          <w:b/>
          <w:bCs/>
          <w:u w:val="single"/>
        </w:rPr>
        <w:t>especially in the areas of health care and education</w:t>
      </w:r>
      <w:r w:rsidRPr="001B10A8">
        <w:rPr>
          <w:rFonts w:eastAsia="Calibri"/>
          <w:sz w:val="16"/>
        </w:rPr>
        <w:t xml:space="preserve">. In these regions, public-sector employment and wages have been drastically cut and attempts at unionization made illegal, while the private sector has rarely expanded to offset this. Instead, when intermittently available, </w:t>
      </w:r>
      <w:r w:rsidRPr="001B10A8">
        <w:rPr>
          <w:rFonts w:eastAsia="Calibri"/>
          <w:b/>
          <w:bCs/>
          <w:u w:val="single"/>
        </w:rPr>
        <w:t>private sector employment has often been precarious and low-wage, as well as susceptible to ramped exploitation and mass layoffs</w:t>
      </w:r>
      <w:r w:rsidRPr="001B10A8">
        <w:rPr>
          <w:rFonts w:eastAsia="Calibri"/>
          <w:sz w:val="16"/>
        </w:rPr>
        <w:t xml:space="preserve"> due to the removal of labour legislation and decreased government intervention into the affairs of free market enterprise (Cornia et al.). </w:t>
      </w:r>
      <w:r w:rsidRPr="001B10A8">
        <w:rPr>
          <w:rFonts w:eastAsia="Calibri"/>
          <w:b/>
          <w:bCs/>
          <w:u w:val="single"/>
        </w:rPr>
        <w:t>A major criticism of neoliberalism is that it is often implemented on a “one-size-fits-</w:t>
      </w:r>
      <w:r w:rsidRPr="001B10A8">
        <w:rPr>
          <w:rFonts w:eastAsia="Calibri"/>
          <w:b/>
          <w:bCs/>
          <w:u w:val="single"/>
        </w:rPr>
        <w:lastRenderedPageBreak/>
        <w:t>all” framework without considering the day-to-day consequences of such policies in regards to people’s economic, social, physical and mental wellbeing</w:t>
      </w:r>
      <w:r w:rsidRPr="001B10A8">
        <w:rPr>
          <w:rFonts w:eastAsia="Calibri"/>
          <w:sz w:val="16"/>
        </w:rPr>
        <w:t xml:space="preserve"> (Deen 2007). For example, the removal of price controls and the dismantling of social protectionisms have </w:t>
      </w:r>
      <w:proofErr w:type="gramStart"/>
      <w:r w:rsidRPr="001B10A8">
        <w:rPr>
          <w:rFonts w:eastAsia="Calibri"/>
          <w:sz w:val="16"/>
        </w:rPr>
        <w:t>often exacerbated</w:t>
      </w:r>
      <w:proofErr w:type="gramEnd"/>
      <w:r w:rsidRPr="001B10A8">
        <w:rPr>
          <w:rFonts w:eastAsia="Calibri"/>
          <w:sz w:val="16"/>
        </w:rPr>
        <w:t xml:space="preserve"> seasonal and regional price fluctuations, which have actually increased the price volatility of agricultural producers and poorer farmers located in remote regions of the world. Such unforeseen events have created new economic problems as the dependence on volatile foreign capital inflows resulted in the increased insecurity of domestic prices since they were entrenched within an international economic context. Despite sweeping reforms many countries of the Global South that have implemented </w:t>
      </w:r>
      <w:r w:rsidRPr="001B10A8">
        <w:rPr>
          <w:rFonts w:eastAsia="Calibri"/>
          <w:b/>
          <w:bCs/>
          <w:u w:val="single"/>
        </w:rPr>
        <w:t>a neoliberal framework</w:t>
      </w:r>
      <w:r w:rsidRPr="001B10A8">
        <w:rPr>
          <w:rFonts w:eastAsia="Calibri"/>
          <w:sz w:val="16"/>
        </w:rPr>
        <w:t xml:space="preserve"> have </w:t>
      </w:r>
      <w:r w:rsidRPr="001B10A8">
        <w:rPr>
          <w:rFonts w:eastAsia="Calibri"/>
          <w:b/>
          <w:bCs/>
          <w:u w:val="single"/>
        </w:rPr>
        <w:t>actually increased</w:t>
      </w:r>
      <w:r w:rsidRPr="001B10A8">
        <w:rPr>
          <w:rFonts w:eastAsia="Calibri"/>
          <w:sz w:val="16"/>
        </w:rPr>
        <w:t xml:space="preserve"> their </w:t>
      </w:r>
      <w:r w:rsidRPr="001B10A8">
        <w:rPr>
          <w:rFonts w:eastAsia="Calibri"/>
          <w:b/>
          <w:bCs/>
          <w:u w:val="single"/>
        </w:rPr>
        <w:t>fiscal deficits and raised foreign debt, while savings and investments have fallen sharply.</w:t>
      </w:r>
      <w:r w:rsidRPr="001B10A8">
        <w:rPr>
          <w:rFonts w:eastAsia="Calibri"/>
          <w:sz w:val="16"/>
        </w:rPr>
        <w:t xml:space="preserve"> </w:t>
      </w:r>
      <w:r w:rsidRPr="001B10A8">
        <w:rPr>
          <w:rFonts w:eastAsia="Calibri"/>
          <w:b/>
          <w:bCs/>
          <w:u w:val="single"/>
        </w:rPr>
        <w:t>One must not forget the most severe economic collapses in history under the guidance of the US-led neoliberal policies in Mexico and Argentina and Brazi</w:t>
      </w:r>
      <w:r w:rsidRPr="001B10A8">
        <w:rPr>
          <w:rFonts w:eastAsia="Calibri"/>
          <w:sz w:val="16"/>
        </w:rPr>
        <w:t xml:space="preserve">l, which were sanctioned in accordance with the IMF and WB (Sadd-Filho 2005b). On the other hand, though, one aspect of neoliberalism which has certainly been successful is the ability of capitalists and supposedly free markets to generate extreme wealth for proprietors of capital; for instance, </w:t>
      </w:r>
      <w:r w:rsidRPr="001B10A8">
        <w:rPr>
          <w:rFonts w:eastAsia="Calibri"/>
          <w:b/>
          <w:bCs/>
          <w:u w:val="single"/>
        </w:rPr>
        <w:t>there has been a clear rise in income inequality between the Global North and South, so much so that some estimates claim that the gap between richest and poorest countries has actually increased five-fold over the last hundred years</w:t>
      </w:r>
      <w:r w:rsidRPr="001B10A8">
        <w:rPr>
          <w:rFonts w:eastAsia="Calibri"/>
          <w:sz w:val="16"/>
        </w:rPr>
        <w:t xml:space="preserve"> (Oya 2005). As a result, this raises the question: But haven’t the rich industrialized nations like the US and UK followed a neoliberal framework when they themselves were developing? After all, what must developing countries </w:t>
      </w:r>
      <w:proofErr w:type="gramStart"/>
      <w:r w:rsidRPr="001B10A8">
        <w:rPr>
          <w:rFonts w:eastAsia="Calibri"/>
          <w:sz w:val="16"/>
        </w:rPr>
        <w:t>be</w:t>
      </w:r>
      <w:proofErr w:type="gramEnd"/>
      <w:r w:rsidRPr="001B10A8">
        <w:rPr>
          <w:rFonts w:eastAsia="Calibri"/>
          <w:sz w:val="16"/>
        </w:rPr>
        <w:t xml:space="preserve"> thinking when they refuse to adopt such a tried and tested recipe for economic success and development?</w:t>
      </w:r>
    </w:p>
    <w:p w:rsidR="001B10A8" w:rsidRPr="001B10A8" w:rsidRDefault="001B10A8" w:rsidP="001B10A8">
      <w:pPr>
        <w:keepNext/>
        <w:keepLines/>
        <w:spacing w:before="200"/>
        <w:outlineLvl w:val="3"/>
        <w:rPr>
          <w:rFonts w:eastAsia="Times New Roman" w:cs="Times New Roman"/>
          <w:b/>
          <w:bCs/>
          <w:iCs/>
          <w:sz w:val="26"/>
        </w:rPr>
      </w:pPr>
      <w:r w:rsidRPr="001B10A8">
        <w:rPr>
          <w:rFonts w:eastAsia="Times New Roman" w:cs="Times New Roman"/>
          <w:b/>
          <w:bCs/>
          <w:iCs/>
          <w:sz w:val="26"/>
        </w:rPr>
        <w:t>Lifting the embargo leads to neoliberalism- Cuba’s current system works</w:t>
      </w:r>
    </w:p>
    <w:p w:rsidR="001B10A8" w:rsidRPr="001B10A8" w:rsidRDefault="001B10A8" w:rsidP="001B10A8">
      <w:pPr>
        <w:rPr>
          <w:rFonts w:eastAsia="Calibri"/>
          <w:b/>
          <w:bCs/>
          <w:sz w:val="26"/>
        </w:rPr>
      </w:pPr>
      <w:r w:rsidRPr="001B10A8">
        <w:rPr>
          <w:rFonts w:eastAsia="Calibri"/>
          <w:b/>
          <w:bCs/>
          <w:sz w:val="26"/>
        </w:rPr>
        <w:t>Fanelli, York University Sociologist, 2008</w:t>
      </w:r>
    </w:p>
    <w:p w:rsidR="001B10A8" w:rsidRPr="001B10A8" w:rsidRDefault="001B10A8" w:rsidP="001B10A8">
      <w:pPr>
        <w:rPr>
          <w:rFonts w:eastAsia="Calibri"/>
          <w:b/>
          <w:bCs/>
          <w:u w:val="single"/>
        </w:rPr>
      </w:pPr>
      <w:r w:rsidRPr="001B10A8">
        <w:rPr>
          <w:rFonts w:eastAsia="Calibri"/>
        </w:rPr>
        <w:t xml:space="preserve">(Carlo, November, “’Cubanalismo’: The Cuban Alternative to Neoliberalism,” New Proposals: Journal of Marxism and Interdisciplinary Inquiry, Volume 2, </w:t>
      </w:r>
      <w:proofErr w:type="gramStart"/>
      <w:r w:rsidRPr="001B10A8">
        <w:rPr>
          <w:rFonts w:eastAsia="Calibri"/>
        </w:rPr>
        <w:t>pg</w:t>
      </w:r>
      <w:proofErr w:type="gramEnd"/>
      <w:r w:rsidRPr="001B10A8">
        <w:rPr>
          <w:rFonts w:eastAsia="Calibri"/>
        </w:rPr>
        <w:t xml:space="preserve"> 7-16 FG)</w:t>
      </w:r>
    </w:p>
    <w:p w:rsidR="001B10A8" w:rsidRDefault="001B10A8" w:rsidP="001B10A8">
      <w:pPr>
        <w:rPr>
          <w:rFonts w:eastAsia="Calibri"/>
          <w:b/>
          <w:bCs/>
          <w:u w:val="single"/>
        </w:rPr>
      </w:pPr>
      <w:proofErr w:type="gramStart"/>
      <w:r w:rsidRPr="001B10A8">
        <w:rPr>
          <w:rFonts w:eastAsia="Calibri"/>
          <w:b/>
          <w:bCs/>
          <w:u w:val="single"/>
        </w:rPr>
        <w:t>Only 14% of pre-revolution Cuba was covered by forests</w:t>
      </w:r>
      <w:proofErr w:type="gramEnd"/>
      <w:r w:rsidRPr="001B10A8">
        <w:rPr>
          <w:rFonts w:eastAsia="Calibri"/>
          <w:b/>
          <w:bCs/>
          <w:u w:val="single"/>
        </w:rPr>
        <w:t>, by 2003 that had increased to 21</w:t>
      </w:r>
      <w:r w:rsidRPr="001B10A8">
        <w:rPr>
          <w:rFonts w:eastAsia="Calibri"/>
        </w:rPr>
        <w:t xml:space="preserve">% with the goal being around 27% in the years to come. </w:t>
      </w:r>
      <w:r w:rsidRPr="001B10A8">
        <w:rPr>
          <w:rFonts w:eastAsia="Calibri"/>
          <w:b/>
          <w:bCs/>
          <w:u w:val="single"/>
        </w:rPr>
        <w:t>While neoliberal discourses often view environmental protectionisms as an added cost, Cuba has been able to expand its economy and social services and simultaneously protect the environment</w:t>
      </w:r>
      <w:r w:rsidRPr="001B10A8">
        <w:rPr>
          <w:rFonts w:eastAsia="Calibri"/>
        </w:rPr>
        <w:t xml:space="preserve"> by developing local and national projects, recycling, and developing biofertilizers that may potentially be a valuable export commodity in the near future. All sthings considered, given Cubanalismo’s concern for the environment, which in turn affects people’s health and well-being, </w:t>
      </w:r>
      <w:r w:rsidRPr="001B10A8">
        <w:rPr>
          <w:rFonts w:eastAsia="Calibri"/>
          <w:b/>
          <w:bCs/>
          <w:u w:val="single"/>
        </w:rPr>
        <w:t>Cubanalismo remains a workable and preferable alternative to neoliberalism, which is perhaps, only eclipsed by the even larger differences that exist in the areas of healthcare and education.</w:t>
      </w:r>
    </w:p>
    <w:p w:rsidR="001B10A8" w:rsidRPr="001B10A8" w:rsidRDefault="001B10A8" w:rsidP="001B10A8">
      <w:pPr>
        <w:pStyle w:val="Heading3"/>
        <w:rPr>
          <w:rFonts w:eastAsia="Calibri"/>
        </w:rPr>
      </w:pPr>
      <w:r>
        <w:rPr>
          <w:rFonts w:eastAsia="Calibri"/>
        </w:rPr>
        <w:lastRenderedPageBreak/>
        <w:t xml:space="preserve">Neoliberalism—Alternative—Cuba </w:t>
      </w:r>
    </w:p>
    <w:p w:rsidR="001B10A8" w:rsidRPr="001B10A8" w:rsidRDefault="001B10A8" w:rsidP="001B10A8">
      <w:pPr>
        <w:keepNext/>
        <w:keepLines/>
        <w:spacing w:before="200"/>
        <w:outlineLvl w:val="3"/>
        <w:rPr>
          <w:rFonts w:eastAsia="Times New Roman" w:cs="Times New Roman"/>
          <w:b/>
          <w:bCs/>
          <w:iCs/>
          <w:sz w:val="26"/>
        </w:rPr>
      </w:pPr>
      <w:r w:rsidRPr="001B10A8">
        <w:rPr>
          <w:rFonts w:eastAsia="Times New Roman" w:cs="Times New Roman"/>
          <w:b/>
          <w:bCs/>
          <w:iCs/>
          <w:sz w:val="26"/>
        </w:rPr>
        <w:t>The alt is to embrace Cubanalismo- the Cuban alternative to neoliberalism provides the greatest good for the greatest number of people</w:t>
      </w:r>
    </w:p>
    <w:p w:rsidR="001B10A8" w:rsidRPr="001B10A8" w:rsidRDefault="001B10A8" w:rsidP="001B10A8">
      <w:pPr>
        <w:rPr>
          <w:rFonts w:eastAsia="Calibri"/>
          <w:b/>
          <w:bCs/>
          <w:sz w:val="26"/>
        </w:rPr>
      </w:pPr>
      <w:r w:rsidRPr="001B10A8">
        <w:rPr>
          <w:rFonts w:eastAsia="Calibri"/>
          <w:b/>
          <w:bCs/>
          <w:sz w:val="26"/>
        </w:rPr>
        <w:t>Fanelli, York University Sociologist, 2008</w:t>
      </w:r>
    </w:p>
    <w:p w:rsidR="001B10A8" w:rsidRPr="001B10A8" w:rsidRDefault="001B10A8" w:rsidP="001B10A8">
      <w:pPr>
        <w:rPr>
          <w:rFonts w:eastAsia="Calibri"/>
          <w:b/>
          <w:bCs/>
          <w:u w:val="single"/>
        </w:rPr>
      </w:pPr>
      <w:r w:rsidRPr="001B10A8">
        <w:rPr>
          <w:rFonts w:eastAsia="Calibri"/>
        </w:rPr>
        <w:t xml:space="preserve">(Carlo, November, “’Cubanalismo’: The Cuban Alternative to Neoliberalism,” New Proposals: Journal of Marxism and Interdisciplinary Inquiry, Volume 2, </w:t>
      </w:r>
      <w:proofErr w:type="gramStart"/>
      <w:r w:rsidRPr="001B10A8">
        <w:rPr>
          <w:rFonts w:eastAsia="Calibri"/>
        </w:rPr>
        <w:t>pg</w:t>
      </w:r>
      <w:proofErr w:type="gramEnd"/>
      <w:r w:rsidRPr="001B10A8">
        <w:rPr>
          <w:rFonts w:eastAsia="Calibri"/>
        </w:rPr>
        <w:t xml:space="preserve"> 7-16 FG)</w:t>
      </w:r>
    </w:p>
    <w:p w:rsidR="001B10A8" w:rsidRDefault="001B10A8" w:rsidP="001B10A8">
      <w:pPr>
        <w:rPr>
          <w:rFonts w:eastAsia="Calibri"/>
          <w:b/>
          <w:bCs/>
          <w:u w:val="single"/>
        </w:rPr>
      </w:pPr>
      <w:r w:rsidRPr="001B10A8">
        <w:rPr>
          <w:rFonts w:eastAsia="Calibri"/>
          <w:sz w:val="16"/>
        </w:rPr>
        <w:t xml:space="preserve">As this paper has attempted to integrate throughout this discussion, </w:t>
      </w:r>
      <w:r w:rsidRPr="001B10A8">
        <w:rPr>
          <w:rFonts w:eastAsia="Calibri"/>
          <w:b/>
          <w:bCs/>
          <w:u w:val="single"/>
        </w:rPr>
        <w:t>alternatives to neoliberalism do, in fact, exist.</w:t>
      </w:r>
      <w:r w:rsidRPr="001B10A8">
        <w:rPr>
          <w:rFonts w:eastAsia="Calibri"/>
          <w:sz w:val="16"/>
        </w:rPr>
        <w:t xml:space="preserve"> The anti-neoliberal declaration that “another world is possible” simultaneously represents the growing distrust and cynicism in regards to neoliberalism, as well as the mounting optimism that change on a local, national and regional level is achievable. Through struggle, trial and error, mistakes along the way, and intermittent uncertainties about the success of the revolution, </w:t>
      </w:r>
      <w:r w:rsidRPr="001B10A8">
        <w:rPr>
          <w:rFonts w:eastAsia="Calibri"/>
          <w:b/>
          <w:bCs/>
          <w:u w:val="single"/>
        </w:rPr>
        <w:t>Cubanalismo</w:t>
      </w:r>
      <w:r w:rsidRPr="001B10A8">
        <w:rPr>
          <w:rFonts w:eastAsia="Calibri"/>
          <w:sz w:val="16"/>
        </w:rPr>
        <w:t xml:space="preserve"> remains a work in progress that is yet to fully mature. Whereas neoliberalism emerged in the mid-10s as a dominant player in the realm of domestic and foreign policy, this ideology has long standing, deep, and historical roots that date back to classical liberalism. When considering the material realities of the two frameworks, however, in the case of private-led growth versus state-led development, </w:t>
      </w:r>
      <w:r w:rsidRPr="001B10A8">
        <w:rPr>
          <w:rFonts w:eastAsia="Calibri"/>
          <w:b/>
          <w:bCs/>
          <w:u w:val="single"/>
        </w:rPr>
        <w:t xml:space="preserve">Cubanalismo has implemented policies that attempt to achieve the “greatest good for the greatest number of people,” while neoliberalism has all too often created “wealth for some and poverty for many.” When comparing environment policies, Cubanalismo not only establishes and enforces environmental laws, but also considers the consequences of inaction on people’s health, </w:t>
      </w:r>
      <w:proofErr w:type="gramStart"/>
      <w:r w:rsidRPr="001B10A8">
        <w:rPr>
          <w:rFonts w:eastAsia="Calibri"/>
          <w:b/>
          <w:bCs/>
          <w:u w:val="single"/>
        </w:rPr>
        <w:t>well-being</w:t>
      </w:r>
      <w:proofErr w:type="gramEnd"/>
      <w:r w:rsidRPr="001B10A8">
        <w:rPr>
          <w:rFonts w:eastAsia="Calibri"/>
          <w:b/>
          <w:bCs/>
          <w:u w:val="single"/>
        </w:rPr>
        <w:t xml:space="preserve"> and social relations.</w:t>
      </w:r>
      <w:r w:rsidRPr="001B10A8">
        <w:rPr>
          <w:rFonts w:eastAsia="Calibri"/>
          <w:sz w:val="16"/>
        </w:rPr>
        <w:t xml:space="preserve"> </w:t>
      </w:r>
      <w:r w:rsidRPr="001B10A8">
        <w:rPr>
          <w:rFonts w:eastAsia="Calibri"/>
          <w:b/>
          <w:bCs/>
          <w:u w:val="single"/>
        </w:rPr>
        <w:t>Neoliberalism, on the other hand, considers environmental policies to be a barrier</w:t>
      </w:r>
      <w:r w:rsidRPr="001B10A8">
        <w:rPr>
          <w:rFonts w:eastAsia="Calibri"/>
          <w:sz w:val="16"/>
        </w:rPr>
        <w:t xml:space="preserve"> to economic growth and accumulation. When comparing healthcare and education policies, the US (neoliberal) and Cuban (Cubanalismo) citizenry are nearly parallel. The difference is </w:t>
      </w:r>
      <w:r w:rsidRPr="001B10A8">
        <w:rPr>
          <w:rFonts w:eastAsia="Calibri"/>
          <w:b/>
          <w:bCs/>
          <w:u w:val="single"/>
        </w:rPr>
        <w:t>that Cubanalismo offers free and universal healthcare and education for all, whereas neoliberalism treats social expenditures as a commodity to be purchased, consumed and repurchased,</w:t>
      </w:r>
      <w:r w:rsidRPr="001B10A8">
        <w:rPr>
          <w:rFonts w:eastAsia="Calibri"/>
          <w:sz w:val="16"/>
        </w:rPr>
        <w:t xml:space="preserve"> which often creates severe differences in accessibility, scope and implementation. Lastly, when </w:t>
      </w:r>
      <w:r w:rsidRPr="001B10A8">
        <w:rPr>
          <w:rFonts w:eastAsia="Calibri"/>
          <w:b/>
          <w:bCs/>
          <w:u w:val="single"/>
        </w:rPr>
        <w:t>comparing the FTAA with ALBA, free trade for the purpose of capital accumulation and profit maximization is matched up against needs-based trade</w:t>
      </w:r>
      <w:r w:rsidRPr="001B10A8">
        <w:rPr>
          <w:rFonts w:eastAsia="Calibri"/>
          <w:sz w:val="16"/>
        </w:rPr>
        <w:t xml:space="preserve"> for the purpose of self-sufficiency, independence, and the improvement of health and living conditions. Although </w:t>
      </w:r>
      <w:r w:rsidRPr="001B10A8">
        <w:rPr>
          <w:rFonts w:eastAsia="Calibri"/>
          <w:b/>
          <w:bCs/>
          <w:u w:val="single"/>
        </w:rPr>
        <w:t>this paper has presented Cubanalismo as a workable alternative to neoliberalism</w:t>
      </w:r>
      <w:r w:rsidRPr="001B10A8">
        <w:rPr>
          <w:rFonts w:eastAsia="Calibri"/>
          <w:sz w:val="16"/>
        </w:rPr>
        <w:t xml:space="preserve">, it is in no way the only alternative. Rather, </w:t>
      </w:r>
      <w:r w:rsidRPr="001B10A8">
        <w:rPr>
          <w:rFonts w:eastAsia="Calibri"/>
          <w:b/>
          <w:bCs/>
          <w:u w:val="single"/>
        </w:rPr>
        <w:t>Cubanalismo is an example of one tiny Caribbean nation’s efforts to achieve a greater level of equality, prosperity and affluence for the majority of its citizenry and has, in only half a century since the revolution, achieved substantial improvements in healthcare, education, the economy, and the overall quality of life</w:t>
      </w:r>
      <w:r w:rsidRPr="001B10A8">
        <w:rPr>
          <w:rFonts w:eastAsia="Calibri"/>
          <w:sz w:val="16"/>
        </w:rPr>
        <w:t xml:space="preserve"> that few nations in the Global South have been able to achieve. Although the bulk of this paper has focused on comparing the social, environmental and economic realities of Cubanalismo and neoliberalism, it has omitted significant issues such as race, gender, religion and ethnicity, which constitute significant and valuable areas for future research. In addition, future explorations may strive to consider how Cubanalismo relates to the larger global struggle against neoliberalism as countries of the periphery struggle for equality, subsistence and sovereignty. </w:t>
      </w:r>
      <w:r w:rsidRPr="001B10A8">
        <w:rPr>
          <w:rFonts w:eastAsia="Calibri"/>
          <w:b/>
          <w:bCs/>
          <w:u w:val="single"/>
        </w:rPr>
        <w:t>The significance of Cubanalismo is that it has resisted the pull of neoliberalism, and that regional solidarity in direct confrontation to neoliberalism is transforming and challenging the dominant ideologies of the Global North</w:t>
      </w:r>
      <w:r w:rsidRPr="001B10A8">
        <w:rPr>
          <w:rFonts w:eastAsia="Calibri"/>
          <w:sz w:val="16"/>
        </w:rPr>
        <w:t xml:space="preserve">. Through unity, struggle and solidarity </w:t>
      </w:r>
      <w:r w:rsidRPr="001B10A8">
        <w:rPr>
          <w:rFonts w:eastAsia="Calibri"/>
          <w:b/>
          <w:bCs/>
          <w:u w:val="single"/>
        </w:rPr>
        <w:t>Cubanalismo has demonstrated that despite overwhelming pressure and coercion from the most powerful nation-states alternative modes of socioeconomic and environmental</w:t>
      </w:r>
    </w:p>
    <w:p w:rsidR="001B10A8" w:rsidRDefault="001B10A8" w:rsidP="001B10A8">
      <w:pPr>
        <w:pStyle w:val="Heading3"/>
        <w:rPr>
          <w:rFonts w:eastAsia="Calibri"/>
        </w:rPr>
      </w:pPr>
      <w:r>
        <w:rPr>
          <w:rFonts w:eastAsia="Calibri"/>
        </w:rPr>
        <w:lastRenderedPageBreak/>
        <w:t xml:space="preserve">Neoliberalism—Uniqueness—Cuba </w:t>
      </w:r>
    </w:p>
    <w:p w:rsidR="001B10A8" w:rsidRPr="001B10A8" w:rsidRDefault="001B10A8" w:rsidP="001B10A8">
      <w:pPr>
        <w:keepNext/>
        <w:keepLines/>
        <w:spacing w:before="200"/>
        <w:outlineLvl w:val="3"/>
        <w:rPr>
          <w:rFonts w:eastAsia="Times New Roman" w:cs="Times New Roman"/>
          <w:b/>
          <w:bCs/>
          <w:iCs/>
          <w:sz w:val="26"/>
        </w:rPr>
      </w:pPr>
      <w:r w:rsidRPr="001B10A8">
        <w:rPr>
          <w:rFonts w:eastAsia="Times New Roman" w:cs="Times New Roman"/>
          <w:b/>
          <w:bCs/>
          <w:iCs/>
          <w:sz w:val="26"/>
        </w:rPr>
        <w:t>Status quo Cuba is not neoliberal because of a lack of US influence</w:t>
      </w:r>
    </w:p>
    <w:p w:rsidR="001B10A8" w:rsidRPr="001B10A8" w:rsidRDefault="001B10A8" w:rsidP="001B10A8">
      <w:pPr>
        <w:rPr>
          <w:rFonts w:eastAsia="Calibri"/>
          <w:b/>
          <w:bCs/>
          <w:sz w:val="26"/>
        </w:rPr>
      </w:pPr>
      <w:r w:rsidRPr="001B10A8">
        <w:rPr>
          <w:rFonts w:eastAsia="Calibri"/>
          <w:b/>
          <w:bCs/>
          <w:sz w:val="26"/>
        </w:rPr>
        <w:t>Fanelli, York University Sociologist, 2008</w:t>
      </w:r>
    </w:p>
    <w:p w:rsidR="001B10A8" w:rsidRPr="001B10A8" w:rsidRDefault="001B10A8" w:rsidP="001B10A8">
      <w:pPr>
        <w:rPr>
          <w:rFonts w:eastAsia="Calibri"/>
        </w:rPr>
      </w:pPr>
      <w:r w:rsidRPr="001B10A8">
        <w:rPr>
          <w:rFonts w:eastAsia="Calibri"/>
        </w:rPr>
        <w:t xml:space="preserve">(Carlo, November, “’Cubanalismo’: The Cuban Alternative to Neoliberalism,” New Proposals: Journal of Marxism and Interdisciplinary Inquiry, Volume 2, </w:t>
      </w:r>
      <w:proofErr w:type="gramStart"/>
      <w:r w:rsidRPr="001B10A8">
        <w:rPr>
          <w:rFonts w:eastAsia="Calibri"/>
        </w:rPr>
        <w:t>pg</w:t>
      </w:r>
      <w:proofErr w:type="gramEnd"/>
      <w:r w:rsidRPr="001B10A8">
        <w:rPr>
          <w:rFonts w:eastAsia="Calibri"/>
        </w:rPr>
        <w:t xml:space="preserve"> 7-16 FG)</w:t>
      </w:r>
    </w:p>
    <w:p w:rsidR="001B10A8" w:rsidRPr="001B10A8" w:rsidRDefault="001B10A8" w:rsidP="001B10A8">
      <w:pPr>
        <w:rPr>
          <w:rFonts w:eastAsia="Calibri"/>
          <w:sz w:val="26"/>
        </w:rPr>
      </w:pPr>
      <w:r w:rsidRPr="001B10A8">
        <w:rPr>
          <w:rFonts w:eastAsia="Calibri"/>
        </w:rPr>
        <w:t xml:space="preserve">This essay’s point of departure will </w:t>
      </w:r>
      <w:r w:rsidRPr="001B10A8">
        <w:rPr>
          <w:rFonts w:eastAsia="Calibri"/>
          <w:b/>
          <w:bCs/>
          <w:u w:val="single"/>
        </w:rPr>
        <w:t>be a side-by side comparison between Cubanalismo and neoliberalism and will consider five main spheres of socioeconomic and political developments</w:t>
      </w:r>
      <w:r w:rsidRPr="001B10A8">
        <w:rPr>
          <w:rFonts w:eastAsia="Calibri"/>
        </w:rPr>
        <w:t xml:space="preserve">. First, Cubanalismo’s </w:t>
      </w:r>
      <w:r w:rsidRPr="001B10A8">
        <w:rPr>
          <w:rFonts w:eastAsia="Calibri"/>
          <w:b/>
          <w:bCs/>
          <w:u w:val="single"/>
        </w:rPr>
        <w:t>state-led growth</w:t>
      </w:r>
      <w:r w:rsidRPr="001B10A8">
        <w:rPr>
          <w:rFonts w:eastAsia="Calibri"/>
        </w:rPr>
        <w:t xml:space="preserve"> model will be contrasted with neoliberalism’s </w:t>
      </w:r>
      <w:r w:rsidRPr="001B10A8">
        <w:rPr>
          <w:rFonts w:eastAsia="Calibri"/>
          <w:b/>
          <w:bCs/>
          <w:u w:val="single"/>
        </w:rPr>
        <w:t>private-led enterprise</w:t>
      </w:r>
      <w:r w:rsidRPr="001B10A8">
        <w:rPr>
          <w:rFonts w:eastAsia="Calibri"/>
        </w:rPr>
        <w:t xml:space="preserve"> model. Second, </w:t>
      </w:r>
      <w:r w:rsidRPr="001B10A8">
        <w:rPr>
          <w:rFonts w:eastAsia="Calibri"/>
          <w:b/>
          <w:bCs/>
          <w:u w:val="single"/>
        </w:rPr>
        <w:t>Cuban healthcare and education policies will be contrasted with neoliberal guidelines in addition to</w:t>
      </w:r>
      <w:r w:rsidRPr="001B10A8">
        <w:rPr>
          <w:rFonts w:eastAsia="Calibri"/>
        </w:rPr>
        <w:t xml:space="preserve">, thirdly, </w:t>
      </w:r>
      <w:r w:rsidRPr="001B10A8">
        <w:rPr>
          <w:rFonts w:eastAsia="Calibri"/>
          <w:b/>
          <w:bCs/>
          <w:u w:val="single"/>
        </w:rPr>
        <w:t>environmental protectionisms and standard</w:t>
      </w:r>
      <w:r w:rsidRPr="001B10A8">
        <w:rPr>
          <w:rFonts w:eastAsia="Calibri"/>
        </w:rPr>
        <w:t xml:space="preserve">s. The fourth point will </w:t>
      </w:r>
      <w:r w:rsidRPr="001B10A8">
        <w:rPr>
          <w:rFonts w:eastAsia="Calibri"/>
          <w:b/>
          <w:bCs/>
          <w:u w:val="single"/>
        </w:rPr>
        <w:t>briefly examine the US-led</w:t>
      </w:r>
      <w:r w:rsidRPr="001B10A8">
        <w:rPr>
          <w:rFonts w:eastAsia="Calibri"/>
        </w:rPr>
        <w:t xml:space="preserve"> Free Trade Area of the Americas </w:t>
      </w:r>
      <w:r w:rsidRPr="001B10A8">
        <w:rPr>
          <w:rFonts w:eastAsia="Calibri"/>
          <w:b/>
          <w:bCs/>
          <w:u w:val="single"/>
        </w:rPr>
        <w:t>(FTAA), as compared with the Cuban- and Venezuelan-led</w:t>
      </w:r>
      <w:r w:rsidRPr="001B10A8">
        <w:rPr>
          <w:rFonts w:eastAsia="Calibri"/>
        </w:rPr>
        <w:t xml:space="preserve"> Bolivarian Alternative for the Americas (</w:t>
      </w:r>
      <w:r w:rsidRPr="001B10A8">
        <w:rPr>
          <w:rFonts w:eastAsia="Calibri"/>
          <w:b/>
          <w:bCs/>
          <w:u w:val="single"/>
        </w:rPr>
        <w:t>ALBA</w:t>
      </w:r>
      <w:r w:rsidRPr="001B10A8">
        <w:rPr>
          <w:rFonts w:eastAsia="Calibri"/>
        </w:rPr>
        <w:t xml:space="preserve">) </w:t>
      </w:r>
      <w:r w:rsidRPr="001B10A8">
        <w:rPr>
          <w:rFonts w:eastAsia="Calibri"/>
          <w:b/>
          <w:bCs/>
          <w:u w:val="single"/>
        </w:rPr>
        <w:t>and consider whether there is, in fact, as some have claimed, the dawning of a regional alternative to neoliberalism</w:t>
      </w:r>
      <w:r w:rsidRPr="001B10A8">
        <w:rPr>
          <w:rFonts w:eastAsia="Calibri"/>
        </w:rPr>
        <w:t xml:space="preserve">. The final portion of this paper will address the shortcomings and limitations of this research and suggest related areas of inquiry for future investigations. All things considered, </w:t>
      </w:r>
      <w:r w:rsidRPr="001B10A8">
        <w:rPr>
          <w:rFonts w:eastAsia="Calibri"/>
          <w:b/>
          <w:bCs/>
          <w:u w:val="single"/>
        </w:rPr>
        <w:t xml:space="preserve">the </w:t>
      </w:r>
      <w:r w:rsidRPr="001B10A8">
        <w:rPr>
          <w:rFonts w:eastAsia="Calibri"/>
        </w:rPr>
        <w:t xml:space="preserve">overarching </w:t>
      </w:r>
      <w:r w:rsidRPr="001B10A8">
        <w:rPr>
          <w:rFonts w:eastAsia="Calibri"/>
          <w:b/>
          <w:bCs/>
          <w:u w:val="single"/>
        </w:rPr>
        <w:t>intention</w:t>
      </w:r>
      <w:r w:rsidRPr="001B10A8">
        <w:rPr>
          <w:rFonts w:eastAsia="Calibri"/>
        </w:rPr>
        <w:t xml:space="preserve"> of this paper</w:t>
      </w:r>
      <w:r w:rsidRPr="001B10A8">
        <w:rPr>
          <w:rFonts w:eastAsia="Calibri"/>
          <w:b/>
          <w:bCs/>
          <w:u w:val="single"/>
        </w:rPr>
        <w:t xml:space="preserve"> is to present Cubanalismo as a workable alternative to neoliberalism</w:t>
      </w:r>
      <w:r w:rsidRPr="001B10A8">
        <w:rPr>
          <w:rFonts w:eastAsia="Calibri"/>
        </w:rPr>
        <w:t xml:space="preserve">, and to demonstrate the special opportunity </w:t>
      </w:r>
      <w:r w:rsidRPr="001B10A8">
        <w:rPr>
          <w:rFonts w:eastAsia="Calibri"/>
          <w:b/>
          <w:bCs/>
          <w:u w:val="single"/>
        </w:rPr>
        <w:t>that Cuba and others of the Global South</w:t>
      </w:r>
      <w:r w:rsidRPr="001B10A8">
        <w:rPr>
          <w:rFonts w:eastAsia="Calibri"/>
        </w:rPr>
        <w:t xml:space="preserve"> have to </w:t>
      </w:r>
      <w:r w:rsidRPr="001B10A8">
        <w:rPr>
          <w:rFonts w:eastAsia="Calibri"/>
          <w:b/>
          <w:bCs/>
          <w:u w:val="single"/>
        </w:rPr>
        <w:t>resist encroaching US led neoliberalism</w:t>
      </w:r>
      <w:r w:rsidRPr="001B10A8">
        <w:rPr>
          <w:rFonts w:eastAsia="Calibri"/>
        </w:rPr>
        <w:t xml:space="preserve"> and to stimulate waves of change throughout the developing world.</w:t>
      </w:r>
    </w:p>
    <w:p w:rsidR="001B10A8" w:rsidRDefault="001B10A8" w:rsidP="001B10A8"/>
    <w:sectPr w:rsidR="001B10A8">
      <w:headerReference w:type="even" r:id="rId49"/>
      <w:headerReference w:type="default" r:id="rId5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5643" w:rsidRDefault="00395643" w:rsidP="005F5576">
      <w:r>
        <w:separator/>
      </w:r>
    </w:p>
  </w:endnote>
  <w:endnote w:type="continuationSeparator" w:id="0">
    <w:p w:rsidR="00395643" w:rsidRDefault="0039564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5643" w:rsidRDefault="00395643" w:rsidP="005F5576">
      <w:r>
        <w:separator/>
      </w:r>
    </w:p>
  </w:footnote>
  <w:footnote w:type="continuationSeparator" w:id="0">
    <w:p w:rsidR="00395643" w:rsidRDefault="00395643"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2A6" w:rsidRDefault="003B62A6"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B62A6" w:rsidRDefault="003B62A6" w:rsidP="003B62A6">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2A6" w:rsidRDefault="003B62A6"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79</w:t>
    </w:r>
    <w:r>
      <w:rPr>
        <w:rStyle w:val="PageNumber"/>
      </w:rPr>
      <w:fldChar w:fldCharType="end"/>
    </w:r>
  </w:p>
  <w:p w:rsidR="003B62A6" w:rsidRDefault="003B62A6" w:rsidP="003B62A6">
    <w:pPr>
      <w:pStyle w:val="Heading4"/>
      <w:tabs>
        <w:tab w:val="right" w:pos="9360"/>
      </w:tabs>
      <w:ind w:right="360"/>
    </w:pPr>
    <w:r>
      <w:t xml:space="preserve">Gonzaga Debate Institute 2013 </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289"/>
    <w:rsid w:val="000022F2"/>
    <w:rsid w:val="0000459F"/>
    <w:rsid w:val="00004D6B"/>
    <w:rsid w:val="00004EB4"/>
    <w:rsid w:val="00007650"/>
    <w:rsid w:val="000159B2"/>
    <w:rsid w:val="0002196C"/>
    <w:rsid w:val="00021F29"/>
    <w:rsid w:val="0002730F"/>
    <w:rsid w:val="00027EED"/>
    <w:rsid w:val="0003041D"/>
    <w:rsid w:val="00033028"/>
    <w:rsid w:val="000360A7"/>
    <w:rsid w:val="00052A1D"/>
    <w:rsid w:val="00055AD4"/>
    <w:rsid w:val="00055E12"/>
    <w:rsid w:val="00056722"/>
    <w:rsid w:val="00061C56"/>
    <w:rsid w:val="00064A59"/>
    <w:rsid w:val="0007162E"/>
    <w:rsid w:val="00073B9A"/>
    <w:rsid w:val="00087391"/>
    <w:rsid w:val="000877D3"/>
    <w:rsid w:val="00090287"/>
    <w:rsid w:val="00090BA2"/>
    <w:rsid w:val="000978A3"/>
    <w:rsid w:val="00097D7E"/>
    <w:rsid w:val="000A1D39"/>
    <w:rsid w:val="000A442D"/>
    <w:rsid w:val="000A4FA5"/>
    <w:rsid w:val="000B35E1"/>
    <w:rsid w:val="000B61C8"/>
    <w:rsid w:val="000C767D"/>
    <w:rsid w:val="000D0B76"/>
    <w:rsid w:val="000D2AE5"/>
    <w:rsid w:val="000D3A26"/>
    <w:rsid w:val="000D3D8D"/>
    <w:rsid w:val="000D605D"/>
    <w:rsid w:val="000E41A3"/>
    <w:rsid w:val="000F37E7"/>
    <w:rsid w:val="00113C68"/>
    <w:rsid w:val="00114663"/>
    <w:rsid w:val="0012057B"/>
    <w:rsid w:val="00126D92"/>
    <w:rsid w:val="001301AC"/>
    <w:rsid w:val="001304DF"/>
    <w:rsid w:val="00133719"/>
    <w:rsid w:val="001349AE"/>
    <w:rsid w:val="001350A6"/>
    <w:rsid w:val="00135AAA"/>
    <w:rsid w:val="00140397"/>
    <w:rsid w:val="0014072D"/>
    <w:rsid w:val="00141F7D"/>
    <w:rsid w:val="00141FBF"/>
    <w:rsid w:val="001537A2"/>
    <w:rsid w:val="0015632A"/>
    <w:rsid w:val="0016509D"/>
    <w:rsid w:val="0016711C"/>
    <w:rsid w:val="00167A9F"/>
    <w:rsid w:val="001711E1"/>
    <w:rsid w:val="00175018"/>
    <w:rsid w:val="00177828"/>
    <w:rsid w:val="00177A1E"/>
    <w:rsid w:val="00182D51"/>
    <w:rsid w:val="0018565A"/>
    <w:rsid w:val="0019587B"/>
    <w:rsid w:val="001A4F0E"/>
    <w:rsid w:val="001B0A04"/>
    <w:rsid w:val="001B10A8"/>
    <w:rsid w:val="001B3394"/>
    <w:rsid w:val="001B3CEC"/>
    <w:rsid w:val="001C0686"/>
    <w:rsid w:val="001C1D82"/>
    <w:rsid w:val="001C2147"/>
    <w:rsid w:val="001C587E"/>
    <w:rsid w:val="001C7C90"/>
    <w:rsid w:val="001D0D51"/>
    <w:rsid w:val="001E194E"/>
    <w:rsid w:val="001E601F"/>
    <w:rsid w:val="001F45A3"/>
    <w:rsid w:val="001F7572"/>
    <w:rsid w:val="0020006E"/>
    <w:rsid w:val="002009AE"/>
    <w:rsid w:val="002101DA"/>
    <w:rsid w:val="00217499"/>
    <w:rsid w:val="00225E6C"/>
    <w:rsid w:val="002314AC"/>
    <w:rsid w:val="0024023F"/>
    <w:rsid w:val="00240C4E"/>
    <w:rsid w:val="00243DC0"/>
    <w:rsid w:val="00247D1C"/>
    <w:rsid w:val="00250E16"/>
    <w:rsid w:val="0025659E"/>
    <w:rsid w:val="00257696"/>
    <w:rsid w:val="0026382E"/>
    <w:rsid w:val="00263FFC"/>
    <w:rsid w:val="00270138"/>
    <w:rsid w:val="00272786"/>
    <w:rsid w:val="00287AB7"/>
    <w:rsid w:val="00294D00"/>
    <w:rsid w:val="002A213E"/>
    <w:rsid w:val="002A612B"/>
    <w:rsid w:val="002B68A4"/>
    <w:rsid w:val="002C18C5"/>
    <w:rsid w:val="002C571D"/>
    <w:rsid w:val="002C5772"/>
    <w:rsid w:val="002D0374"/>
    <w:rsid w:val="002D2946"/>
    <w:rsid w:val="002D529E"/>
    <w:rsid w:val="002D6BD6"/>
    <w:rsid w:val="002E1B98"/>
    <w:rsid w:val="002E1EDD"/>
    <w:rsid w:val="002E4DD9"/>
    <w:rsid w:val="002E7F99"/>
    <w:rsid w:val="002F0314"/>
    <w:rsid w:val="0030618D"/>
    <w:rsid w:val="0031182D"/>
    <w:rsid w:val="00314B9D"/>
    <w:rsid w:val="00315CA2"/>
    <w:rsid w:val="00316FEB"/>
    <w:rsid w:val="00326EEB"/>
    <w:rsid w:val="0033078A"/>
    <w:rsid w:val="00331559"/>
    <w:rsid w:val="00341D6C"/>
    <w:rsid w:val="00344E91"/>
    <w:rsid w:val="00347123"/>
    <w:rsid w:val="0034756E"/>
    <w:rsid w:val="00347E74"/>
    <w:rsid w:val="00351D97"/>
    <w:rsid w:val="00351E55"/>
    <w:rsid w:val="00354B5B"/>
    <w:rsid w:val="003667D3"/>
    <w:rsid w:val="00370E38"/>
    <w:rsid w:val="00371E11"/>
    <w:rsid w:val="00372AB9"/>
    <w:rsid w:val="00375656"/>
    <w:rsid w:val="00383E0A"/>
    <w:rsid w:val="003847C7"/>
    <w:rsid w:val="003851CE"/>
    <w:rsid w:val="00385298"/>
    <w:rsid w:val="003852CE"/>
    <w:rsid w:val="00392E92"/>
    <w:rsid w:val="00395643"/>
    <w:rsid w:val="00395C83"/>
    <w:rsid w:val="003A2A3B"/>
    <w:rsid w:val="003A440C"/>
    <w:rsid w:val="003B024E"/>
    <w:rsid w:val="003B0C84"/>
    <w:rsid w:val="003B12A8"/>
    <w:rsid w:val="003B183E"/>
    <w:rsid w:val="003B1E69"/>
    <w:rsid w:val="003B2F3E"/>
    <w:rsid w:val="003B55B7"/>
    <w:rsid w:val="003B5FCA"/>
    <w:rsid w:val="003B62A6"/>
    <w:rsid w:val="003C5A12"/>
    <w:rsid w:val="003C756E"/>
    <w:rsid w:val="003D2C33"/>
    <w:rsid w:val="003E2DB2"/>
    <w:rsid w:val="003E4831"/>
    <w:rsid w:val="003E48DE"/>
    <w:rsid w:val="003E7E8B"/>
    <w:rsid w:val="003F3030"/>
    <w:rsid w:val="003F47AE"/>
    <w:rsid w:val="00403971"/>
    <w:rsid w:val="00403D0E"/>
    <w:rsid w:val="00407386"/>
    <w:rsid w:val="0041237D"/>
    <w:rsid w:val="004138EF"/>
    <w:rsid w:val="004140B9"/>
    <w:rsid w:val="00426117"/>
    <w:rsid w:val="004319DE"/>
    <w:rsid w:val="00435232"/>
    <w:rsid w:val="004400EA"/>
    <w:rsid w:val="00450882"/>
    <w:rsid w:val="00451C20"/>
    <w:rsid w:val="00452001"/>
    <w:rsid w:val="0045442E"/>
    <w:rsid w:val="004564E2"/>
    <w:rsid w:val="00462418"/>
    <w:rsid w:val="00470F3B"/>
    <w:rsid w:val="00471A70"/>
    <w:rsid w:val="00473A79"/>
    <w:rsid w:val="00475E03"/>
    <w:rsid w:val="00476723"/>
    <w:rsid w:val="0047798D"/>
    <w:rsid w:val="00484A78"/>
    <w:rsid w:val="004931DE"/>
    <w:rsid w:val="004A4063"/>
    <w:rsid w:val="004A6083"/>
    <w:rsid w:val="004A6E81"/>
    <w:rsid w:val="004A7806"/>
    <w:rsid w:val="004B0545"/>
    <w:rsid w:val="004B3A6E"/>
    <w:rsid w:val="004B7E46"/>
    <w:rsid w:val="004C7059"/>
    <w:rsid w:val="004D3745"/>
    <w:rsid w:val="004D3987"/>
    <w:rsid w:val="004E294C"/>
    <w:rsid w:val="004E3132"/>
    <w:rsid w:val="004E552E"/>
    <w:rsid w:val="004E656D"/>
    <w:rsid w:val="004E7A00"/>
    <w:rsid w:val="004F0849"/>
    <w:rsid w:val="004F173C"/>
    <w:rsid w:val="004F1B8C"/>
    <w:rsid w:val="004F33F3"/>
    <w:rsid w:val="004F45B0"/>
    <w:rsid w:val="005020C3"/>
    <w:rsid w:val="00505998"/>
    <w:rsid w:val="00506C7A"/>
    <w:rsid w:val="005111F8"/>
    <w:rsid w:val="005116E8"/>
    <w:rsid w:val="005138FD"/>
    <w:rsid w:val="00513FA2"/>
    <w:rsid w:val="00514387"/>
    <w:rsid w:val="00516459"/>
    <w:rsid w:val="00520153"/>
    <w:rsid w:val="005349E1"/>
    <w:rsid w:val="00535B4C"/>
    <w:rsid w:val="00537EF5"/>
    <w:rsid w:val="005420CC"/>
    <w:rsid w:val="005434D0"/>
    <w:rsid w:val="0054437C"/>
    <w:rsid w:val="00546D61"/>
    <w:rsid w:val="005579BF"/>
    <w:rsid w:val="00560C3E"/>
    <w:rsid w:val="00563468"/>
    <w:rsid w:val="00564EC2"/>
    <w:rsid w:val="00565EAE"/>
    <w:rsid w:val="00573677"/>
    <w:rsid w:val="00573806"/>
    <w:rsid w:val="005741BB"/>
    <w:rsid w:val="00575F7D"/>
    <w:rsid w:val="00580383"/>
    <w:rsid w:val="00580E40"/>
    <w:rsid w:val="00583A1E"/>
    <w:rsid w:val="00586649"/>
    <w:rsid w:val="00590731"/>
    <w:rsid w:val="0059179D"/>
    <w:rsid w:val="005A506B"/>
    <w:rsid w:val="005A701C"/>
    <w:rsid w:val="005B2444"/>
    <w:rsid w:val="005B2D14"/>
    <w:rsid w:val="005B3140"/>
    <w:rsid w:val="005C0B05"/>
    <w:rsid w:val="005D1156"/>
    <w:rsid w:val="005E0681"/>
    <w:rsid w:val="005E178C"/>
    <w:rsid w:val="005E3B08"/>
    <w:rsid w:val="005E3FE4"/>
    <w:rsid w:val="005E572E"/>
    <w:rsid w:val="005F0C70"/>
    <w:rsid w:val="005F2DE8"/>
    <w:rsid w:val="005F5576"/>
    <w:rsid w:val="00601189"/>
    <w:rsid w:val="006014AB"/>
    <w:rsid w:val="00605F20"/>
    <w:rsid w:val="00614919"/>
    <w:rsid w:val="00614E56"/>
    <w:rsid w:val="0061680A"/>
    <w:rsid w:val="00623B70"/>
    <w:rsid w:val="00630289"/>
    <w:rsid w:val="0063578B"/>
    <w:rsid w:val="00636B3D"/>
    <w:rsid w:val="00641025"/>
    <w:rsid w:val="006446EA"/>
    <w:rsid w:val="00650E98"/>
    <w:rsid w:val="006552AA"/>
    <w:rsid w:val="00656C61"/>
    <w:rsid w:val="006672D8"/>
    <w:rsid w:val="00670D96"/>
    <w:rsid w:val="00672877"/>
    <w:rsid w:val="00683154"/>
    <w:rsid w:val="0069005A"/>
    <w:rsid w:val="00690115"/>
    <w:rsid w:val="00690898"/>
    <w:rsid w:val="00693039"/>
    <w:rsid w:val="00693A5A"/>
    <w:rsid w:val="006A63C6"/>
    <w:rsid w:val="006B302F"/>
    <w:rsid w:val="006B47CE"/>
    <w:rsid w:val="006C64D4"/>
    <w:rsid w:val="006E0062"/>
    <w:rsid w:val="006E53F0"/>
    <w:rsid w:val="006E7A02"/>
    <w:rsid w:val="006F46C3"/>
    <w:rsid w:val="006F5766"/>
    <w:rsid w:val="006F7CDF"/>
    <w:rsid w:val="00700BDB"/>
    <w:rsid w:val="0070121B"/>
    <w:rsid w:val="00701E73"/>
    <w:rsid w:val="00710FFA"/>
    <w:rsid w:val="00711FE2"/>
    <w:rsid w:val="00712649"/>
    <w:rsid w:val="00714BC9"/>
    <w:rsid w:val="00723F91"/>
    <w:rsid w:val="00725623"/>
    <w:rsid w:val="0073690A"/>
    <w:rsid w:val="0074092C"/>
    <w:rsid w:val="007419C9"/>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131"/>
    <w:rsid w:val="00797B76"/>
    <w:rsid w:val="007A3D06"/>
    <w:rsid w:val="007B383B"/>
    <w:rsid w:val="007C350D"/>
    <w:rsid w:val="007C3689"/>
    <w:rsid w:val="007C3C9B"/>
    <w:rsid w:val="007D3012"/>
    <w:rsid w:val="007D65A7"/>
    <w:rsid w:val="007E3F59"/>
    <w:rsid w:val="007E5043"/>
    <w:rsid w:val="007E5183"/>
    <w:rsid w:val="00811CC5"/>
    <w:rsid w:val="008133F9"/>
    <w:rsid w:val="00823AAC"/>
    <w:rsid w:val="00840420"/>
    <w:rsid w:val="00845A98"/>
    <w:rsid w:val="008531B9"/>
    <w:rsid w:val="00854C66"/>
    <w:rsid w:val="008553E1"/>
    <w:rsid w:val="0087643B"/>
    <w:rsid w:val="00877669"/>
    <w:rsid w:val="008851AE"/>
    <w:rsid w:val="00891A14"/>
    <w:rsid w:val="00897F92"/>
    <w:rsid w:val="008A076F"/>
    <w:rsid w:val="008A63EF"/>
    <w:rsid w:val="008A64C9"/>
    <w:rsid w:val="008B180A"/>
    <w:rsid w:val="008B24B7"/>
    <w:rsid w:val="008C2CD8"/>
    <w:rsid w:val="008C5743"/>
    <w:rsid w:val="008C68EE"/>
    <w:rsid w:val="008C7F44"/>
    <w:rsid w:val="008D4273"/>
    <w:rsid w:val="008D4EF3"/>
    <w:rsid w:val="008E0E4F"/>
    <w:rsid w:val="008E1FD5"/>
    <w:rsid w:val="008E4139"/>
    <w:rsid w:val="008E6C93"/>
    <w:rsid w:val="008F1E59"/>
    <w:rsid w:val="008F322F"/>
    <w:rsid w:val="00907DFE"/>
    <w:rsid w:val="00914596"/>
    <w:rsid w:val="009146BF"/>
    <w:rsid w:val="00915AD4"/>
    <w:rsid w:val="00915EF1"/>
    <w:rsid w:val="00924C08"/>
    <w:rsid w:val="00927D88"/>
    <w:rsid w:val="00930D1F"/>
    <w:rsid w:val="00935127"/>
    <w:rsid w:val="0094025E"/>
    <w:rsid w:val="0094256C"/>
    <w:rsid w:val="00953F11"/>
    <w:rsid w:val="0096507C"/>
    <w:rsid w:val="009706C1"/>
    <w:rsid w:val="009765CD"/>
    <w:rsid w:val="00976675"/>
    <w:rsid w:val="00976D5D"/>
    <w:rsid w:val="00976FBF"/>
    <w:rsid w:val="00980093"/>
    <w:rsid w:val="00984B38"/>
    <w:rsid w:val="009A0636"/>
    <w:rsid w:val="009A6FF5"/>
    <w:rsid w:val="009B2B47"/>
    <w:rsid w:val="009B35DB"/>
    <w:rsid w:val="009C0A39"/>
    <w:rsid w:val="009C4298"/>
    <w:rsid w:val="009D318C"/>
    <w:rsid w:val="009E5E4A"/>
    <w:rsid w:val="00A00EAF"/>
    <w:rsid w:val="00A10B8B"/>
    <w:rsid w:val="00A12185"/>
    <w:rsid w:val="00A1270C"/>
    <w:rsid w:val="00A20D78"/>
    <w:rsid w:val="00A2174A"/>
    <w:rsid w:val="00A22EED"/>
    <w:rsid w:val="00A25E3D"/>
    <w:rsid w:val="00A26733"/>
    <w:rsid w:val="00A34F34"/>
    <w:rsid w:val="00A3595E"/>
    <w:rsid w:val="00A46C7F"/>
    <w:rsid w:val="00A70FD7"/>
    <w:rsid w:val="00A73245"/>
    <w:rsid w:val="00A77145"/>
    <w:rsid w:val="00A779B8"/>
    <w:rsid w:val="00A82989"/>
    <w:rsid w:val="00A904FE"/>
    <w:rsid w:val="00A9262C"/>
    <w:rsid w:val="00AB3B76"/>
    <w:rsid w:val="00AB61DD"/>
    <w:rsid w:val="00AC222F"/>
    <w:rsid w:val="00AC2CC7"/>
    <w:rsid w:val="00AC7B3B"/>
    <w:rsid w:val="00AD3CE6"/>
    <w:rsid w:val="00AE1307"/>
    <w:rsid w:val="00AE607B"/>
    <w:rsid w:val="00AE7586"/>
    <w:rsid w:val="00AF1DE2"/>
    <w:rsid w:val="00AF7A65"/>
    <w:rsid w:val="00B06710"/>
    <w:rsid w:val="00B07EBF"/>
    <w:rsid w:val="00B166CB"/>
    <w:rsid w:val="00B20357"/>
    <w:rsid w:val="00B235E1"/>
    <w:rsid w:val="00B272CF"/>
    <w:rsid w:val="00B3145D"/>
    <w:rsid w:val="00B357BA"/>
    <w:rsid w:val="00B47E23"/>
    <w:rsid w:val="00B50922"/>
    <w:rsid w:val="00B564DB"/>
    <w:rsid w:val="00B712C9"/>
    <w:rsid w:val="00B768B6"/>
    <w:rsid w:val="00B816A3"/>
    <w:rsid w:val="00B82218"/>
    <w:rsid w:val="00B908D1"/>
    <w:rsid w:val="00B940D1"/>
    <w:rsid w:val="00BA239B"/>
    <w:rsid w:val="00BA6146"/>
    <w:rsid w:val="00BA6CF4"/>
    <w:rsid w:val="00BA7882"/>
    <w:rsid w:val="00BB58BD"/>
    <w:rsid w:val="00BB5E7D"/>
    <w:rsid w:val="00BB6A26"/>
    <w:rsid w:val="00BC1034"/>
    <w:rsid w:val="00BD22B8"/>
    <w:rsid w:val="00BE2408"/>
    <w:rsid w:val="00BE3EC6"/>
    <w:rsid w:val="00BE4EAA"/>
    <w:rsid w:val="00BE5BEB"/>
    <w:rsid w:val="00BE6528"/>
    <w:rsid w:val="00C0087A"/>
    <w:rsid w:val="00C048E1"/>
    <w:rsid w:val="00C05F9D"/>
    <w:rsid w:val="00C079BF"/>
    <w:rsid w:val="00C1337C"/>
    <w:rsid w:val="00C13DEF"/>
    <w:rsid w:val="00C27212"/>
    <w:rsid w:val="00C27688"/>
    <w:rsid w:val="00C33265"/>
    <w:rsid w:val="00C34185"/>
    <w:rsid w:val="00C3705E"/>
    <w:rsid w:val="00C42DD6"/>
    <w:rsid w:val="00C45FEE"/>
    <w:rsid w:val="00C519C5"/>
    <w:rsid w:val="00C545E7"/>
    <w:rsid w:val="00C57E73"/>
    <w:rsid w:val="00C63C6D"/>
    <w:rsid w:val="00C64456"/>
    <w:rsid w:val="00C65AB5"/>
    <w:rsid w:val="00C66858"/>
    <w:rsid w:val="00C72E69"/>
    <w:rsid w:val="00C7411E"/>
    <w:rsid w:val="00C82A5A"/>
    <w:rsid w:val="00C84988"/>
    <w:rsid w:val="00C97EEA"/>
    <w:rsid w:val="00CA4AF6"/>
    <w:rsid w:val="00CA59CA"/>
    <w:rsid w:val="00CB2356"/>
    <w:rsid w:val="00CB4075"/>
    <w:rsid w:val="00CB4E6D"/>
    <w:rsid w:val="00CC23DE"/>
    <w:rsid w:val="00CC6CD6"/>
    <w:rsid w:val="00CD3E3A"/>
    <w:rsid w:val="00CD3F99"/>
    <w:rsid w:val="00CD7459"/>
    <w:rsid w:val="00CE1CAF"/>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7B1"/>
    <w:rsid w:val="00D2765B"/>
    <w:rsid w:val="00D31DF7"/>
    <w:rsid w:val="00D33B91"/>
    <w:rsid w:val="00D35016"/>
    <w:rsid w:val="00D360A0"/>
    <w:rsid w:val="00D415C6"/>
    <w:rsid w:val="00D420EA"/>
    <w:rsid w:val="00D4639E"/>
    <w:rsid w:val="00D51ABF"/>
    <w:rsid w:val="00D5444B"/>
    <w:rsid w:val="00D55302"/>
    <w:rsid w:val="00D57CBF"/>
    <w:rsid w:val="00D66ABC"/>
    <w:rsid w:val="00D66D30"/>
    <w:rsid w:val="00D71CFC"/>
    <w:rsid w:val="00D86024"/>
    <w:rsid w:val="00D94CA3"/>
    <w:rsid w:val="00D96595"/>
    <w:rsid w:val="00D96C04"/>
    <w:rsid w:val="00DA018C"/>
    <w:rsid w:val="00DA3C9D"/>
    <w:rsid w:val="00DB0F7E"/>
    <w:rsid w:val="00DB5489"/>
    <w:rsid w:val="00DB6C98"/>
    <w:rsid w:val="00DC701C"/>
    <w:rsid w:val="00DD7F91"/>
    <w:rsid w:val="00E00376"/>
    <w:rsid w:val="00E01016"/>
    <w:rsid w:val="00E043B1"/>
    <w:rsid w:val="00E06B70"/>
    <w:rsid w:val="00E076F5"/>
    <w:rsid w:val="00E11631"/>
    <w:rsid w:val="00E11CD4"/>
    <w:rsid w:val="00E14EBD"/>
    <w:rsid w:val="00E16734"/>
    <w:rsid w:val="00E23260"/>
    <w:rsid w:val="00E2367A"/>
    <w:rsid w:val="00E2719C"/>
    <w:rsid w:val="00E279F3"/>
    <w:rsid w:val="00E27BC7"/>
    <w:rsid w:val="00E35A79"/>
    <w:rsid w:val="00E35C8B"/>
    <w:rsid w:val="00E35FC9"/>
    <w:rsid w:val="00E377A4"/>
    <w:rsid w:val="00E41346"/>
    <w:rsid w:val="00E420E9"/>
    <w:rsid w:val="00E4461B"/>
    <w:rsid w:val="00E4635D"/>
    <w:rsid w:val="00E54D5C"/>
    <w:rsid w:val="00E55123"/>
    <w:rsid w:val="00E61D76"/>
    <w:rsid w:val="00E63873"/>
    <w:rsid w:val="00E674DB"/>
    <w:rsid w:val="00E70912"/>
    <w:rsid w:val="00E7137C"/>
    <w:rsid w:val="00E756BF"/>
    <w:rsid w:val="00E75F28"/>
    <w:rsid w:val="00E84663"/>
    <w:rsid w:val="00E87763"/>
    <w:rsid w:val="00E9042F"/>
    <w:rsid w:val="00E90AA6"/>
    <w:rsid w:val="00E914E2"/>
    <w:rsid w:val="00E977B8"/>
    <w:rsid w:val="00E97AD1"/>
    <w:rsid w:val="00EA109B"/>
    <w:rsid w:val="00EA1252"/>
    <w:rsid w:val="00EA15A8"/>
    <w:rsid w:val="00EA2926"/>
    <w:rsid w:val="00EA7AD2"/>
    <w:rsid w:val="00EB2CDE"/>
    <w:rsid w:val="00EC1A81"/>
    <w:rsid w:val="00EC7E5C"/>
    <w:rsid w:val="00ED78F1"/>
    <w:rsid w:val="00EE4DCA"/>
    <w:rsid w:val="00EF0F62"/>
    <w:rsid w:val="00F007E1"/>
    <w:rsid w:val="00F0134E"/>
    <w:rsid w:val="00F03518"/>
    <w:rsid w:val="00F037EB"/>
    <w:rsid w:val="00F04CF9"/>
    <w:rsid w:val="00F057C6"/>
    <w:rsid w:val="00F105EE"/>
    <w:rsid w:val="00F11318"/>
    <w:rsid w:val="00F16A6D"/>
    <w:rsid w:val="00F17D96"/>
    <w:rsid w:val="00F22565"/>
    <w:rsid w:val="00F3380E"/>
    <w:rsid w:val="00F40837"/>
    <w:rsid w:val="00F42F79"/>
    <w:rsid w:val="00F4696C"/>
    <w:rsid w:val="00F47773"/>
    <w:rsid w:val="00F5019D"/>
    <w:rsid w:val="00F56308"/>
    <w:rsid w:val="00F634D6"/>
    <w:rsid w:val="00F64385"/>
    <w:rsid w:val="00F6473F"/>
    <w:rsid w:val="00F76366"/>
    <w:rsid w:val="00F805C0"/>
    <w:rsid w:val="00FB4261"/>
    <w:rsid w:val="00FB43B1"/>
    <w:rsid w:val="00FC0608"/>
    <w:rsid w:val="00FC2155"/>
    <w:rsid w:val="00FC4019"/>
    <w:rsid w:val="00FC41A7"/>
    <w:rsid w:val="00FD675B"/>
    <w:rsid w:val="00FD7483"/>
    <w:rsid w:val="00FE352F"/>
    <w:rsid w:val="00FE380E"/>
    <w:rsid w:val="00FE4404"/>
    <w:rsid w:val="00FF3D19"/>
    <w:rsid w:val="00FF7A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5632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563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5632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5632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5632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5632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5632A"/>
    <w:rPr>
      <w:rFonts w:ascii="Calibri" w:eastAsiaTheme="majorEastAsia" w:hAnsi="Calibri" w:cstheme="majorBidi"/>
      <w:b/>
      <w:bCs/>
      <w:sz w:val="44"/>
      <w:szCs w:val="26"/>
      <w:u w:val="double"/>
    </w:rPr>
  </w:style>
  <w:style w:type="character" w:styleId="Emphasis">
    <w:name w:val="Emphasis"/>
    <w:basedOn w:val="DefaultParagraphFont"/>
    <w:uiPriority w:val="7"/>
    <w:qFormat/>
    <w:rsid w:val="0015632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5632A"/>
    <w:rPr>
      <w:b/>
      <w:bCs/>
    </w:rPr>
  </w:style>
  <w:style w:type="character" w:customStyle="1" w:styleId="Heading3Char">
    <w:name w:val="Heading 3 Char"/>
    <w:aliases w:val="Block Char"/>
    <w:basedOn w:val="DefaultParagraphFont"/>
    <w:link w:val="Heading3"/>
    <w:uiPriority w:val="3"/>
    <w:rsid w:val="0015632A"/>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15632A"/>
    <w:rPr>
      <w:b/>
      <w:bCs/>
      <w:sz w:val="22"/>
      <w:u w:val="single"/>
    </w:rPr>
  </w:style>
  <w:style w:type="character" w:customStyle="1" w:styleId="StyleStyleBold12pt">
    <w:name w:val="Style Style Bold + 12 pt"/>
    <w:aliases w:val="Cite"/>
    <w:basedOn w:val="StyleBold"/>
    <w:uiPriority w:val="5"/>
    <w:qFormat/>
    <w:rsid w:val="0015632A"/>
    <w:rPr>
      <w:b/>
      <w:bCs/>
      <w:sz w:val="26"/>
      <w:u w:val="none"/>
    </w:rPr>
  </w:style>
  <w:style w:type="paragraph" w:styleId="Header">
    <w:name w:val="header"/>
    <w:basedOn w:val="Normal"/>
    <w:link w:val="HeaderChar"/>
    <w:uiPriority w:val="99"/>
    <w:semiHidden/>
    <w:rsid w:val="0015632A"/>
    <w:pPr>
      <w:tabs>
        <w:tab w:val="center" w:pos="4680"/>
        <w:tab w:val="right" w:pos="9360"/>
      </w:tabs>
    </w:pPr>
  </w:style>
  <w:style w:type="character" w:customStyle="1" w:styleId="HeaderChar">
    <w:name w:val="Header Char"/>
    <w:basedOn w:val="DefaultParagraphFont"/>
    <w:link w:val="Header"/>
    <w:uiPriority w:val="99"/>
    <w:semiHidden/>
    <w:rsid w:val="0015632A"/>
    <w:rPr>
      <w:rFonts w:ascii="Calibri" w:hAnsi="Calibri" w:cs="Calibri"/>
    </w:rPr>
  </w:style>
  <w:style w:type="paragraph" w:styleId="Footer">
    <w:name w:val="footer"/>
    <w:basedOn w:val="Normal"/>
    <w:link w:val="FooterChar"/>
    <w:uiPriority w:val="99"/>
    <w:semiHidden/>
    <w:rsid w:val="0015632A"/>
    <w:pPr>
      <w:tabs>
        <w:tab w:val="center" w:pos="4680"/>
        <w:tab w:val="right" w:pos="9360"/>
      </w:tabs>
    </w:pPr>
  </w:style>
  <w:style w:type="character" w:customStyle="1" w:styleId="FooterChar">
    <w:name w:val="Footer Char"/>
    <w:basedOn w:val="DefaultParagraphFont"/>
    <w:link w:val="Footer"/>
    <w:uiPriority w:val="99"/>
    <w:semiHidden/>
    <w:rsid w:val="0015632A"/>
    <w:rPr>
      <w:rFonts w:ascii="Calibri" w:hAnsi="Calibri" w:cs="Calibri"/>
    </w:rPr>
  </w:style>
  <w:style w:type="character" w:styleId="Hyperlink">
    <w:name w:val="Hyperlink"/>
    <w:basedOn w:val="DefaultParagraphFont"/>
    <w:uiPriority w:val="99"/>
    <w:semiHidden/>
    <w:rsid w:val="0015632A"/>
    <w:rPr>
      <w:color w:val="auto"/>
      <w:u w:val="none"/>
    </w:rPr>
  </w:style>
  <w:style w:type="character" w:styleId="FollowedHyperlink">
    <w:name w:val="FollowedHyperlink"/>
    <w:basedOn w:val="DefaultParagraphFont"/>
    <w:uiPriority w:val="99"/>
    <w:semiHidden/>
    <w:rsid w:val="0015632A"/>
    <w:rPr>
      <w:color w:val="auto"/>
      <w:u w:val="none"/>
    </w:rPr>
  </w:style>
  <w:style w:type="character" w:customStyle="1" w:styleId="Heading4Char">
    <w:name w:val="Heading 4 Char"/>
    <w:aliases w:val="Tag Char"/>
    <w:basedOn w:val="DefaultParagraphFont"/>
    <w:link w:val="Heading4"/>
    <w:uiPriority w:val="4"/>
    <w:rsid w:val="0015632A"/>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3B62A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B62A6"/>
    <w:rPr>
      <w:rFonts w:ascii="Lucida Grande" w:hAnsi="Lucida Grande" w:cs="Lucida Grande"/>
      <w:sz w:val="24"/>
      <w:szCs w:val="24"/>
    </w:rPr>
  </w:style>
  <w:style w:type="character" w:styleId="PageNumber">
    <w:name w:val="page number"/>
    <w:basedOn w:val="DefaultParagraphFont"/>
    <w:uiPriority w:val="99"/>
    <w:semiHidden/>
    <w:unhideWhenUsed/>
    <w:rsid w:val="003B62A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5632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563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5632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5632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5632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5632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5632A"/>
    <w:rPr>
      <w:rFonts w:ascii="Calibri" w:eastAsiaTheme="majorEastAsia" w:hAnsi="Calibri" w:cstheme="majorBidi"/>
      <w:b/>
      <w:bCs/>
      <w:sz w:val="44"/>
      <w:szCs w:val="26"/>
      <w:u w:val="double"/>
    </w:rPr>
  </w:style>
  <w:style w:type="character" w:styleId="Emphasis">
    <w:name w:val="Emphasis"/>
    <w:basedOn w:val="DefaultParagraphFont"/>
    <w:uiPriority w:val="7"/>
    <w:qFormat/>
    <w:rsid w:val="0015632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5632A"/>
    <w:rPr>
      <w:b/>
      <w:bCs/>
    </w:rPr>
  </w:style>
  <w:style w:type="character" w:customStyle="1" w:styleId="Heading3Char">
    <w:name w:val="Heading 3 Char"/>
    <w:aliases w:val="Block Char"/>
    <w:basedOn w:val="DefaultParagraphFont"/>
    <w:link w:val="Heading3"/>
    <w:uiPriority w:val="3"/>
    <w:rsid w:val="0015632A"/>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15632A"/>
    <w:rPr>
      <w:b/>
      <w:bCs/>
      <w:sz w:val="22"/>
      <w:u w:val="single"/>
    </w:rPr>
  </w:style>
  <w:style w:type="character" w:customStyle="1" w:styleId="StyleStyleBold12pt">
    <w:name w:val="Style Style Bold + 12 pt"/>
    <w:aliases w:val="Cite"/>
    <w:basedOn w:val="StyleBold"/>
    <w:uiPriority w:val="5"/>
    <w:qFormat/>
    <w:rsid w:val="0015632A"/>
    <w:rPr>
      <w:b/>
      <w:bCs/>
      <w:sz w:val="26"/>
      <w:u w:val="none"/>
    </w:rPr>
  </w:style>
  <w:style w:type="paragraph" w:styleId="Header">
    <w:name w:val="header"/>
    <w:basedOn w:val="Normal"/>
    <w:link w:val="HeaderChar"/>
    <w:uiPriority w:val="99"/>
    <w:semiHidden/>
    <w:rsid w:val="0015632A"/>
    <w:pPr>
      <w:tabs>
        <w:tab w:val="center" w:pos="4680"/>
        <w:tab w:val="right" w:pos="9360"/>
      </w:tabs>
    </w:pPr>
  </w:style>
  <w:style w:type="character" w:customStyle="1" w:styleId="HeaderChar">
    <w:name w:val="Header Char"/>
    <w:basedOn w:val="DefaultParagraphFont"/>
    <w:link w:val="Header"/>
    <w:uiPriority w:val="99"/>
    <w:semiHidden/>
    <w:rsid w:val="0015632A"/>
    <w:rPr>
      <w:rFonts w:ascii="Calibri" w:hAnsi="Calibri" w:cs="Calibri"/>
    </w:rPr>
  </w:style>
  <w:style w:type="paragraph" w:styleId="Footer">
    <w:name w:val="footer"/>
    <w:basedOn w:val="Normal"/>
    <w:link w:val="FooterChar"/>
    <w:uiPriority w:val="99"/>
    <w:semiHidden/>
    <w:rsid w:val="0015632A"/>
    <w:pPr>
      <w:tabs>
        <w:tab w:val="center" w:pos="4680"/>
        <w:tab w:val="right" w:pos="9360"/>
      </w:tabs>
    </w:pPr>
  </w:style>
  <w:style w:type="character" w:customStyle="1" w:styleId="FooterChar">
    <w:name w:val="Footer Char"/>
    <w:basedOn w:val="DefaultParagraphFont"/>
    <w:link w:val="Footer"/>
    <w:uiPriority w:val="99"/>
    <w:semiHidden/>
    <w:rsid w:val="0015632A"/>
    <w:rPr>
      <w:rFonts w:ascii="Calibri" w:hAnsi="Calibri" w:cs="Calibri"/>
    </w:rPr>
  </w:style>
  <w:style w:type="character" w:styleId="Hyperlink">
    <w:name w:val="Hyperlink"/>
    <w:basedOn w:val="DefaultParagraphFont"/>
    <w:uiPriority w:val="99"/>
    <w:semiHidden/>
    <w:rsid w:val="0015632A"/>
    <w:rPr>
      <w:color w:val="auto"/>
      <w:u w:val="none"/>
    </w:rPr>
  </w:style>
  <w:style w:type="character" w:styleId="FollowedHyperlink">
    <w:name w:val="FollowedHyperlink"/>
    <w:basedOn w:val="DefaultParagraphFont"/>
    <w:uiPriority w:val="99"/>
    <w:semiHidden/>
    <w:rsid w:val="0015632A"/>
    <w:rPr>
      <w:color w:val="auto"/>
      <w:u w:val="none"/>
    </w:rPr>
  </w:style>
  <w:style w:type="character" w:customStyle="1" w:styleId="Heading4Char">
    <w:name w:val="Heading 4 Char"/>
    <w:aliases w:val="Tag Char"/>
    <w:basedOn w:val="DefaultParagraphFont"/>
    <w:link w:val="Heading4"/>
    <w:uiPriority w:val="4"/>
    <w:rsid w:val="0015632A"/>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3B62A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B62A6"/>
    <w:rPr>
      <w:rFonts w:ascii="Lucida Grande" w:hAnsi="Lucida Grande" w:cs="Lucida Grande"/>
      <w:sz w:val="24"/>
      <w:szCs w:val="24"/>
    </w:rPr>
  </w:style>
  <w:style w:type="character" w:styleId="PageNumber">
    <w:name w:val="page number"/>
    <w:basedOn w:val="DefaultParagraphFont"/>
    <w:uiPriority w:val="99"/>
    <w:semiHidden/>
    <w:unhideWhenUsed/>
    <w:rsid w:val="003B6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7821">
      <w:bodyDiv w:val="1"/>
      <w:marLeft w:val="0"/>
      <w:marRight w:val="0"/>
      <w:marTop w:val="0"/>
      <w:marBottom w:val="0"/>
      <w:divBdr>
        <w:top w:val="none" w:sz="0" w:space="0" w:color="auto"/>
        <w:left w:val="none" w:sz="0" w:space="0" w:color="auto"/>
        <w:bottom w:val="none" w:sz="0" w:space="0" w:color="auto"/>
        <w:right w:val="none" w:sz="0" w:space="0" w:color="auto"/>
      </w:divBdr>
    </w:div>
    <w:div w:id="34282017">
      <w:bodyDiv w:val="1"/>
      <w:marLeft w:val="0"/>
      <w:marRight w:val="0"/>
      <w:marTop w:val="0"/>
      <w:marBottom w:val="0"/>
      <w:divBdr>
        <w:top w:val="none" w:sz="0" w:space="0" w:color="auto"/>
        <w:left w:val="none" w:sz="0" w:space="0" w:color="auto"/>
        <w:bottom w:val="none" w:sz="0" w:space="0" w:color="auto"/>
        <w:right w:val="none" w:sz="0" w:space="0" w:color="auto"/>
      </w:divBdr>
    </w:div>
    <w:div w:id="139466377">
      <w:bodyDiv w:val="1"/>
      <w:marLeft w:val="0"/>
      <w:marRight w:val="0"/>
      <w:marTop w:val="0"/>
      <w:marBottom w:val="0"/>
      <w:divBdr>
        <w:top w:val="none" w:sz="0" w:space="0" w:color="auto"/>
        <w:left w:val="none" w:sz="0" w:space="0" w:color="auto"/>
        <w:bottom w:val="none" w:sz="0" w:space="0" w:color="auto"/>
        <w:right w:val="none" w:sz="0" w:space="0" w:color="auto"/>
      </w:divBdr>
    </w:div>
    <w:div w:id="185949026">
      <w:bodyDiv w:val="1"/>
      <w:marLeft w:val="0"/>
      <w:marRight w:val="0"/>
      <w:marTop w:val="0"/>
      <w:marBottom w:val="0"/>
      <w:divBdr>
        <w:top w:val="none" w:sz="0" w:space="0" w:color="auto"/>
        <w:left w:val="none" w:sz="0" w:space="0" w:color="auto"/>
        <w:bottom w:val="none" w:sz="0" w:space="0" w:color="auto"/>
        <w:right w:val="none" w:sz="0" w:space="0" w:color="auto"/>
      </w:divBdr>
    </w:div>
    <w:div w:id="217789616">
      <w:bodyDiv w:val="1"/>
      <w:marLeft w:val="0"/>
      <w:marRight w:val="0"/>
      <w:marTop w:val="0"/>
      <w:marBottom w:val="0"/>
      <w:divBdr>
        <w:top w:val="none" w:sz="0" w:space="0" w:color="auto"/>
        <w:left w:val="none" w:sz="0" w:space="0" w:color="auto"/>
        <w:bottom w:val="none" w:sz="0" w:space="0" w:color="auto"/>
        <w:right w:val="none" w:sz="0" w:space="0" w:color="auto"/>
      </w:divBdr>
    </w:div>
    <w:div w:id="219367183">
      <w:bodyDiv w:val="1"/>
      <w:marLeft w:val="0"/>
      <w:marRight w:val="0"/>
      <w:marTop w:val="0"/>
      <w:marBottom w:val="0"/>
      <w:divBdr>
        <w:top w:val="none" w:sz="0" w:space="0" w:color="auto"/>
        <w:left w:val="none" w:sz="0" w:space="0" w:color="auto"/>
        <w:bottom w:val="none" w:sz="0" w:space="0" w:color="auto"/>
        <w:right w:val="none" w:sz="0" w:space="0" w:color="auto"/>
      </w:divBdr>
    </w:div>
    <w:div w:id="279453116">
      <w:bodyDiv w:val="1"/>
      <w:marLeft w:val="0"/>
      <w:marRight w:val="0"/>
      <w:marTop w:val="0"/>
      <w:marBottom w:val="0"/>
      <w:divBdr>
        <w:top w:val="none" w:sz="0" w:space="0" w:color="auto"/>
        <w:left w:val="none" w:sz="0" w:space="0" w:color="auto"/>
        <w:bottom w:val="none" w:sz="0" w:space="0" w:color="auto"/>
        <w:right w:val="none" w:sz="0" w:space="0" w:color="auto"/>
      </w:divBdr>
    </w:div>
    <w:div w:id="283001010">
      <w:bodyDiv w:val="1"/>
      <w:marLeft w:val="0"/>
      <w:marRight w:val="0"/>
      <w:marTop w:val="0"/>
      <w:marBottom w:val="0"/>
      <w:divBdr>
        <w:top w:val="none" w:sz="0" w:space="0" w:color="auto"/>
        <w:left w:val="none" w:sz="0" w:space="0" w:color="auto"/>
        <w:bottom w:val="none" w:sz="0" w:space="0" w:color="auto"/>
        <w:right w:val="none" w:sz="0" w:space="0" w:color="auto"/>
      </w:divBdr>
    </w:div>
    <w:div w:id="293684516">
      <w:bodyDiv w:val="1"/>
      <w:marLeft w:val="0"/>
      <w:marRight w:val="0"/>
      <w:marTop w:val="0"/>
      <w:marBottom w:val="0"/>
      <w:divBdr>
        <w:top w:val="none" w:sz="0" w:space="0" w:color="auto"/>
        <w:left w:val="none" w:sz="0" w:space="0" w:color="auto"/>
        <w:bottom w:val="none" w:sz="0" w:space="0" w:color="auto"/>
        <w:right w:val="none" w:sz="0" w:space="0" w:color="auto"/>
      </w:divBdr>
    </w:div>
    <w:div w:id="321085161">
      <w:bodyDiv w:val="1"/>
      <w:marLeft w:val="0"/>
      <w:marRight w:val="0"/>
      <w:marTop w:val="0"/>
      <w:marBottom w:val="0"/>
      <w:divBdr>
        <w:top w:val="none" w:sz="0" w:space="0" w:color="auto"/>
        <w:left w:val="none" w:sz="0" w:space="0" w:color="auto"/>
        <w:bottom w:val="none" w:sz="0" w:space="0" w:color="auto"/>
        <w:right w:val="none" w:sz="0" w:space="0" w:color="auto"/>
      </w:divBdr>
    </w:div>
    <w:div w:id="323558281">
      <w:bodyDiv w:val="1"/>
      <w:marLeft w:val="0"/>
      <w:marRight w:val="0"/>
      <w:marTop w:val="0"/>
      <w:marBottom w:val="0"/>
      <w:divBdr>
        <w:top w:val="none" w:sz="0" w:space="0" w:color="auto"/>
        <w:left w:val="none" w:sz="0" w:space="0" w:color="auto"/>
        <w:bottom w:val="none" w:sz="0" w:space="0" w:color="auto"/>
        <w:right w:val="none" w:sz="0" w:space="0" w:color="auto"/>
      </w:divBdr>
    </w:div>
    <w:div w:id="328797601">
      <w:bodyDiv w:val="1"/>
      <w:marLeft w:val="0"/>
      <w:marRight w:val="0"/>
      <w:marTop w:val="0"/>
      <w:marBottom w:val="0"/>
      <w:divBdr>
        <w:top w:val="none" w:sz="0" w:space="0" w:color="auto"/>
        <w:left w:val="none" w:sz="0" w:space="0" w:color="auto"/>
        <w:bottom w:val="none" w:sz="0" w:space="0" w:color="auto"/>
        <w:right w:val="none" w:sz="0" w:space="0" w:color="auto"/>
      </w:divBdr>
    </w:div>
    <w:div w:id="347603645">
      <w:bodyDiv w:val="1"/>
      <w:marLeft w:val="0"/>
      <w:marRight w:val="0"/>
      <w:marTop w:val="0"/>
      <w:marBottom w:val="0"/>
      <w:divBdr>
        <w:top w:val="none" w:sz="0" w:space="0" w:color="auto"/>
        <w:left w:val="none" w:sz="0" w:space="0" w:color="auto"/>
        <w:bottom w:val="none" w:sz="0" w:space="0" w:color="auto"/>
        <w:right w:val="none" w:sz="0" w:space="0" w:color="auto"/>
      </w:divBdr>
    </w:div>
    <w:div w:id="552083809">
      <w:bodyDiv w:val="1"/>
      <w:marLeft w:val="0"/>
      <w:marRight w:val="0"/>
      <w:marTop w:val="0"/>
      <w:marBottom w:val="0"/>
      <w:divBdr>
        <w:top w:val="none" w:sz="0" w:space="0" w:color="auto"/>
        <w:left w:val="none" w:sz="0" w:space="0" w:color="auto"/>
        <w:bottom w:val="none" w:sz="0" w:space="0" w:color="auto"/>
        <w:right w:val="none" w:sz="0" w:space="0" w:color="auto"/>
      </w:divBdr>
    </w:div>
    <w:div w:id="563875196">
      <w:bodyDiv w:val="1"/>
      <w:marLeft w:val="0"/>
      <w:marRight w:val="0"/>
      <w:marTop w:val="0"/>
      <w:marBottom w:val="0"/>
      <w:divBdr>
        <w:top w:val="none" w:sz="0" w:space="0" w:color="auto"/>
        <w:left w:val="none" w:sz="0" w:space="0" w:color="auto"/>
        <w:bottom w:val="none" w:sz="0" w:space="0" w:color="auto"/>
        <w:right w:val="none" w:sz="0" w:space="0" w:color="auto"/>
      </w:divBdr>
    </w:div>
    <w:div w:id="578487312">
      <w:bodyDiv w:val="1"/>
      <w:marLeft w:val="0"/>
      <w:marRight w:val="0"/>
      <w:marTop w:val="0"/>
      <w:marBottom w:val="0"/>
      <w:divBdr>
        <w:top w:val="none" w:sz="0" w:space="0" w:color="auto"/>
        <w:left w:val="none" w:sz="0" w:space="0" w:color="auto"/>
        <w:bottom w:val="none" w:sz="0" w:space="0" w:color="auto"/>
        <w:right w:val="none" w:sz="0" w:space="0" w:color="auto"/>
      </w:divBdr>
    </w:div>
    <w:div w:id="607126381">
      <w:bodyDiv w:val="1"/>
      <w:marLeft w:val="0"/>
      <w:marRight w:val="0"/>
      <w:marTop w:val="0"/>
      <w:marBottom w:val="0"/>
      <w:divBdr>
        <w:top w:val="none" w:sz="0" w:space="0" w:color="auto"/>
        <w:left w:val="none" w:sz="0" w:space="0" w:color="auto"/>
        <w:bottom w:val="none" w:sz="0" w:space="0" w:color="auto"/>
        <w:right w:val="none" w:sz="0" w:space="0" w:color="auto"/>
      </w:divBdr>
    </w:div>
    <w:div w:id="612634619">
      <w:bodyDiv w:val="1"/>
      <w:marLeft w:val="0"/>
      <w:marRight w:val="0"/>
      <w:marTop w:val="0"/>
      <w:marBottom w:val="0"/>
      <w:divBdr>
        <w:top w:val="none" w:sz="0" w:space="0" w:color="auto"/>
        <w:left w:val="none" w:sz="0" w:space="0" w:color="auto"/>
        <w:bottom w:val="none" w:sz="0" w:space="0" w:color="auto"/>
        <w:right w:val="none" w:sz="0" w:space="0" w:color="auto"/>
      </w:divBdr>
    </w:div>
    <w:div w:id="696808496">
      <w:bodyDiv w:val="1"/>
      <w:marLeft w:val="0"/>
      <w:marRight w:val="0"/>
      <w:marTop w:val="0"/>
      <w:marBottom w:val="0"/>
      <w:divBdr>
        <w:top w:val="none" w:sz="0" w:space="0" w:color="auto"/>
        <w:left w:val="none" w:sz="0" w:space="0" w:color="auto"/>
        <w:bottom w:val="none" w:sz="0" w:space="0" w:color="auto"/>
        <w:right w:val="none" w:sz="0" w:space="0" w:color="auto"/>
      </w:divBdr>
    </w:div>
    <w:div w:id="722098180">
      <w:bodyDiv w:val="1"/>
      <w:marLeft w:val="0"/>
      <w:marRight w:val="0"/>
      <w:marTop w:val="0"/>
      <w:marBottom w:val="0"/>
      <w:divBdr>
        <w:top w:val="none" w:sz="0" w:space="0" w:color="auto"/>
        <w:left w:val="none" w:sz="0" w:space="0" w:color="auto"/>
        <w:bottom w:val="none" w:sz="0" w:space="0" w:color="auto"/>
        <w:right w:val="none" w:sz="0" w:space="0" w:color="auto"/>
      </w:divBdr>
    </w:div>
    <w:div w:id="809175504">
      <w:bodyDiv w:val="1"/>
      <w:marLeft w:val="0"/>
      <w:marRight w:val="0"/>
      <w:marTop w:val="0"/>
      <w:marBottom w:val="0"/>
      <w:divBdr>
        <w:top w:val="none" w:sz="0" w:space="0" w:color="auto"/>
        <w:left w:val="none" w:sz="0" w:space="0" w:color="auto"/>
        <w:bottom w:val="none" w:sz="0" w:space="0" w:color="auto"/>
        <w:right w:val="none" w:sz="0" w:space="0" w:color="auto"/>
      </w:divBdr>
    </w:div>
    <w:div w:id="836388135">
      <w:bodyDiv w:val="1"/>
      <w:marLeft w:val="0"/>
      <w:marRight w:val="0"/>
      <w:marTop w:val="0"/>
      <w:marBottom w:val="0"/>
      <w:divBdr>
        <w:top w:val="none" w:sz="0" w:space="0" w:color="auto"/>
        <w:left w:val="none" w:sz="0" w:space="0" w:color="auto"/>
        <w:bottom w:val="none" w:sz="0" w:space="0" w:color="auto"/>
        <w:right w:val="none" w:sz="0" w:space="0" w:color="auto"/>
      </w:divBdr>
    </w:div>
    <w:div w:id="866262341">
      <w:bodyDiv w:val="1"/>
      <w:marLeft w:val="0"/>
      <w:marRight w:val="0"/>
      <w:marTop w:val="0"/>
      <w:marBottom w:val="0"/>
      <w:divBdr>
        <w:top w:val="none" w:sz="0" w:space="0" w:color="auto"/>
        <w:left w:val="none" w:sz="0" w:space="0" w:color="auto"/>
        <w:bottom w:val="none" w:sz="0" w:space="0" w:color="auto"/>
        <w:right w:val="none" w:sz="0" w:space="0" w:color="auto"/>
      </w:divBdr>
    </w:div>
    <w:div w:id="883249445">
      <w:bodyDiv w:val="1"/>
      <w:marLeft w:val="0"/>
      <w:marRight w:val="0"/>
      <w:marTop w:val="0"/>
      <w:marBottom w:val="0"/>
      <w:divBdr>
        <w:top w:val="none" w:sz="0" w:space="0" w:color="auto"/>
        <w:left w:val="none" w:sz="0" w:space="0" w:color="auto"/>
        <w:bottom w:val="none" w:sz="0" w:space="0" w:color="auto"/>
        <w:right w:val="none" w:sz="0" w:space="0" w:color="auto"/>
      </w:divBdr>
    </w:div>
    <w:div w:id="885487949">
      <w:bodyDiv w:val="1"/>
      <w:marLeft w:val="0"/>
      <w:marRight w:val="0"/>
      <w:marTop w:val="0"/>
      <w:marBottom w:val="0"/>
      <w:divBdr>
        <w:top w:val="none" w:sz="0" w:space="0" w:color="auto"/>
        <w:left w:val="none" w:sz="0" w:space="0" w:color="auto"/>
        <w:bottom w:val="none" w:sz="0" w:space="0" w:color="auto"/>
        <w:right w:val="none" w:sz="0" w:space="0" w:color="auto"/>
      </w:divBdr>
    </w:div>
    <w:div w:id="897327820">
      <w:bodyDiv w:val="1"/>
      <w:marLeft w:val="0"/>
      <w:marRight w:val="0"/>
      <w:marTop w:val="0"/>
      <w:marBottom w:val="0"/>
      <w:divBdr>
        <w:top w:val="none" w:sz="0" w:space="0" w:color="auto"/>
        <w:left w:val="none" w:sz="0" w:space="0" w:color="auto"/>
        <w:bottom w:val="none" w:sz="0" w:space="0" w:color="auto"/>
        <w:right w:val="none" w:sz="0" w:space="0" w:color="auto"/>
      </w:divBdr>
    </w:div>
    <w:div w:id="903638980">
      <w:bodyDiv w:val="1"/>
      <w:marLeft w:val="0"/>
      <w:marRight w:val="0"/>
      <w:marTop w:val="0"/>
      <w:marBottom w:val="0"/>
      <w:divBdr>
        <w:top w:val="none" w:sz="0" w:space="0" w:color="auto"/>
        <w:left w:val="none" w:sz="0" w:space="0" w:color="auto"/>
        <w:bottom w:val="none" w:sz="0" w:space="0" w:color="auto"/>
        <w:right w:val="none" w:sz="0" w:space="0" w:color="auto"/>
      </w:divBdr>
    </w:div>
    <w:div w:id="919094159">
      <w:bodyDiv w:val="1"/>
      <w:marLeft w:val="0"/>
      <w:marRight w:val="0"/>
      <w:marTop w:val="0"/>
      <w:marBottom w:val="0"/>
      <w:divBdr>
        <w:top w:val="none" w:sz="0" w:space="0" w:color="auto"/>
        <w:left w:val="none" w:sz="0" w:space="0" w:color="auto"/>
        <w:bottom w:val="none" w:sz="0" w:space="0" w:color="auto"/>
        <w:right w:val="none" w:sz="0" w:space="0" w:color="auto"/>
      </w:divBdr>
    </w:div>
    <w:div w:id="967933606">
      <w:bodyDiv w:val="1"/>
      <w:marLeft w:val="0"/>
      <w:marRight w:val="0"/>
      <w:marTop w:val="0"/>
      <w:marBottom w:val="0"/>
      <w:divBdr>
        <w:top w:val="none" w:sz="0" w:space="0" w:color="auto"/>
        <w:left w:val="none" w:sz="0" w:space="0" w:color="auto"/>
        <w:bottom w:val="none" w:sz="0" w:space="0" w:color="auto"/>
        <w:right w:val="none" w:sz="0" w:space="0" w:color="auto"/>
      </w:divBdr>
    </w:div>
    <w:div w:id="983853421">
      <w:bodyDiv w:val="1"/>
      <w:marLeft w:val="0"/>
      <w:marRight w:val="0"/>
      <w:marTop w:val="0"/>
      <w:marBottom w:val="0"/>
      <w:divBdr>
        <w:top w:val="none" w:sz="0" w:space="0" w:color="auto"/>
        <w:left w:val="none" w:sz="0" w:space="0" w:color="auto"/>
        <w:bottom w:val="none" w:sz="0" w:space="0" w:color="auto"/>
        <w:right w:val="none" w:sz="0" w:space="0" w:color="auto"/>
      </w:divBdr>
    </w:div>
    <w:div w:id="999818880">
      <w:bodyDiv w:val="1"/>
      <w:marLeft w:val="0"/>
      <w:marRight w:val="0"/>
      <w:marTop w:val="0"/>
      <w:marBottom w:val="0"/>
      <w:divBdr>
        <w:top w:val="none" w:sz="0" w:space="0" w:color="auto"/>
        <w:left w:val="none" w:sz="0" w:space="0" w:color="auto"/>
        <w:bottom w:val="none" w:sz="0" w:space="0" w:color="auto"/>
        <w:right w:val="none" w:sz="0" w:space="0" w:color="auto"/>
      </w:divBdr>
    </w:div>
    <w:div w:id="1039281681">
      <w:bodyDiv w:val="1"/>
      <w:marLeft w:val="0"/>
      <w:marRight w:val="0"/>
      <w:marTop w:val="0"/>
      <w:marBottom w:val="0"/>
      <w:divBdr>
        <w:top w:val="none" w:sz="0" w:space="0" w:color="auto"/>
        <w:left w:val="none" w:sz="0" w:space="0" w:color="auto"/>
        <w:bottom w:val="none" w:sz="0" w:space="0" w:color="auto"/>
        <w:right w:val="none" w:sz="0" w:space="0" w:color="auto"/>
      </w:divBdr>
    </w:div>
    <w:div w:id="1088115001">
      <w:bodyDiv w:val="1"/>
      <w:marLeft w:val="0"/>
      <w:marRight w:val="0"/>
      <w:marTop w:val="0"/>
      <w:marBottom w:val="0"/>
      <w:divBdr>
        <w:top w:val="none" w:sz="0" w:space="0" w:color="auto"/>
        <w:left w:val="none" w:sz="0" w:space="0" w:color="auto"/>
        <w:bottom w:val="none" w:sz="0" w:space="0" w:color="auto"/>
        <w:right w:val="none" w:sz="0" w:space="0" w:color="auto"/>
      </w:divBdr>
    </w:div>
    <w:div w:id="1155344141">
      <w:bodyDiv w:val="1"/>
      <w:marLeft w:val="0"/>
      <w:marRight w:val="0"/>
      <w:marTop w:val="0"/>
      <w:marBottom w:val="0"/>
      <w:divBdr>
        <w:top w:val="none" w:sz="0" w:space="0" w:color="auto"/>
        <w:left w:val="none" w:sz="0" w:space="0" w:color="auto"/>
        <w:bottom w:val="none" w:sz="0" w:space="0" w:color="auto"/>
        <w:right w:val="none" w:sz="0" w:space="0" w:color="auto"/>
      </w:divBdr>
    </w:div>
    <w:div w:id="1199005120">
      <w:bodyDiv w:val="1"/>
      <w:marLeft w:val="0"/>
      <w:marRight w:val="0"/>
      <w:marTop w:val="0"/>
      <w:marBottom w:val="0"/>
      <w:divBdr>
        <w:top w:val="none" w:sz="0" w:space="0" w:color="auto"/>
        <w:left w:val="none" w:sz="0" w:space="0" w:color="auto"/>
        <w:bottom w:val="none" w:sz="0" w:space="0" w:color="auto"/>
        <w:right w:val="none" w:sz="0" w:space="0" w:color="auto"/>
      </w:divBdr>
    </w:div>
    <w:div w:id="1222978736">
      <w:bodyDiv w:val="1"/>
      <w:marLeft w:val="0"/>
      <w:marRight w:val="0"/>
      <w:marTop w:val="0"/>
      <w:marBottom w:val="0"/>
      <w:divBdr>
        <w:top w:val="none" w:sz="0" w:space="0" w:color="auto"/>
        <w:left w:val="none" w:sz="0" w:space="0" w:color="auto"/>
        <w:bottom w:val="none" w:sz="0" w:space="0" w:color="auto"/>
        <w:right w:val="none" w:sz="0" w:space="0" w:color="auto"/>
      </w:divBdr>
    </w:div>
    <w:div w:id="1225533321">
      <w:bodyDiv w:val="1"/>
      <w:marLeft w:val="0"/>
      <w:marRight w:val="0"/>
      <w:marTop w:val="0"/>
      <w:marBottom w:val="0"/>
      <w:divBdr>
        <w:top w:val="none" w:sz="0" w:space="0" w:color="auto"/>
        <w:left w:val="none" w:sz="0" w:space="0" w:color="auto"/>
        <w:bottom w:val="none" w:sz="0" w:space="0" w:color="auto"/>
        <w:right w:val="none" w:sz="0" w:space="0" w:color="auto"/>
      </w:divBdr>
    </w:div>
    <w:div w:id="1227379706">
      <w:bodyDiv w:val="1"/>
      <w:marLeft w:val="0"/>
      <w:marRight w:val="0"/>
      <w:marTop w:val="0"/>
      <w:marBottom w:val="0"/>
      <w:divBdr>
        <w:top w:val="none" w:sz="0" w:space="0" w:color="auto"/>
        <w:left w:val="none" w:sz="0" w:space="0" w:color="auto"/>
        <w:bottom w:val="none" w:sz="0" w:space="0" w:color="auto"/>
        <w:right w:val="none" w:sz="0" w:space="0" w:color="auto"/>
      </w:divBdr>
    </w:div>
    <w:div w:id="1230189750">
      <w:bodyDiv w:val="1"/>
      <w:marLeft w:val="0"/>
      <w:marRight w:val="0"/>
      <w:marTop w:val="0"/>
      <w:marBottom w:val="0"/>
      <w:divBdr>
        <w:top w:val="none" w:sz="0" w:space="0" w:color="auto"/>
        <w:left w:val="none" w:sz="0" w:space="0" w:color="auto"/>
        <w:bottom w:val="none" w:sz="0" w:space="0" w:color="auto"/>
        <w:right w:val="none" w:sz="0" w:space="0" w:color="auto"/>
      </w:divBdr>
    </w:div>
    <w:div w:id="1236430159">
      <w:bodyDiv w:val="1"/>
      <w:marLeft w:val="0"/>
      <w:marRight w:val="0"/>
      <w:marTop w:val="0"/>
      <w:marBottom w:val="0"/>
      <w:divBdr>
        <w:top w:val="none" w:sz="0" w:space="0" w:color="auto"/>
        <w:left w:val="none" w:sz="0" w:space="0" w:color="auto"/>
        <w:bottom w:val="none" w:sz="0" w:space="0" w:color="auto"/>
        <w:right w:val="none" w:sz="0" w:space="0" w:color="auto"/>
      </w:divBdr>
    </w:div>
    <w:div w:id="1244029197">
      <w:bodyDiv w:val="1"/>
      <w:marLeft w:val="0"/>
      <w:marRight w:val="0"/>
      <w:marTop w:val="0"/>
      <w:marBottom w:val="0"/>
      <w:divBdr>
        <w:top w:val="none" w:sz="0" w:space="0" w:color="auto"/>
        <w:left w:val="none" w:sz="0" w:space="0" w:color="auto"/>
        <w:bottom w:val="none" w:sz="0" w:space="0" w:color="auto"/>
        <w:right w:val="none" w:sz="0" w:space="0" w:color="auto"/>
      </w:divBdr>
    </w:div>
    <w:div w:id="1259366586">
      <w:bodyDiv w:val="1"/>
      <w:marLeft w:val="0"/>
      <w:marRight w:val="0"/>
      <w:marTop w:val="0"/>
      <w:marBottom w:val="0"/>
      <w:divBdr>
        <w:top w:val="none" w:sz="0" w:space="0" w:color="auto"/>
        <w:left w:val="none" w:sz="0" w:space="0" w:color="auto"/>
        <w:bottom w:val="none" w:sz="0" w:space="0" w:color="auto"/>
        <w:right w:val="none" w:sz="0" w:space="0" w:color="auto"/>
      </w:divBdr>
    </w:div>
    <w:div w:id="1264413232">
      <w:bodyDiv w:val="1"/>
      <w:marLeft w:val="0"/>
      <w:marRight w:val="0"/>
      <w:marTop w:val="0"/>
      <w:marBottom w:val="0"/>
      <w:divBdr>
        <w:top w:val="none" w:sz="0" w:space="0" w:color="auto"/>
        <w:left w:val="none" w:sz="0" w:space="0" w:color="auto"/>
        <w:bottom w:val="none" w:sz="0" w:space="0" w:color="auto"/>
        <w:right w:val="none" w:sz="0" w:space="0" w:color="auto"/>
      </w:divBdr>
    </w:div>
    <w:div w:id="1272204089">
      <w:bodyDiv w:val="1"/>
      <w:marLeft w:val="0"/>
      <w:marRight w:val="0"/>
      <w:marTop w:val="0"/>
      <w:marBottom w:val="0"/>
      <w:divBdr>
        <w:top w:val="none" w:sz="0" w:space="0" w:color="auto"/>
        <w:left w:val="none" w:sz="0" w:space="0" w:color="auto"/>
        <w:bottom w:val="none" w:sz="0" w:space="0" w:color="auto"/>
        <w:right w:val="none" w:sz="0" w:space="0" w:color="auto"/>
      </w:divBdr>
    </w:div>
    <w:div w:id="1320885406">
      <w:bodyDiv w:val="1"/>
      <w:marLeft w:val="0"/>
      <w:marRight w:val="0"/>
      <w:marTop w:val="0"/>
      <w:marBottom w:val="0"/>
      <w:divBdr>
        <w:top w:val="none" w:sz="0" w:space="0" w:color="auto"/>
        <w:left w:val="none" w:sz="0" w:space="0" w:color="auto"/>
        <w:bottom w:val="none" w:sz="0" w:space="0" w:color="auto"/>
        <w:right w:val="none" w:sz="0" w:space="0" w:color="auto"/>
      </w:divBdr>
    </w:div>
    <w:div w:id="1375274416">
      <w:bodyDiv w:val="1"/>
      <w:marLeft w:val="0"/>
      <w:marRight w:val="0"/>
      <w:marTop w:val="0"/>
      <w:marBottom w:val="0"/>
      <w:divBdr>
        <w:top w:val="none" w:sz="0" w:space="0" w:color="auto"/>
        <w:left w:val="none" w:sz="0" w:space="0" w:color="auto"/>
        <w:bottom w:val="none" w:sz="0" w:space="0" w:color="auto"/>
        <w:right w:val="none" w:sz="0" w:space="0" w:color="auto"/>
      </w:divBdr>
    </w:div>
    <w:div w:id="1389039168">
      <w:bodyDiv w:val="1"/>
      <w:marLeft w:val="0"/>
      <w:marRight w:val="0"/>
      <w:marTop w:val="0"/>
      <w:marBottom w:val="0"/>
      <w:divBdr>
        <w:top w:val="none" w:sz="0" w:space="0" w:color="auto"/>
        <w:left w:val="none" w:sz="0" w:space="0" w:color="auto"/>
        <w:bottom w:val="none" w:sz="0" w:space="0" w:color="auto"/>
        <w:right w:val="none" w:sz="0" w:space="0" w:color="auto"/>
      </w:divBdr>
    </w:div>
    <w:div w:id="1396200525">
      <w:bodyDiv w:val="1"/>
      <w:marLeft w:val="0"/>
      <w:marRight w:val="0"/>
      <w:marTop w:val="0"/>
      <w:marBottom w:val="0"/>
      <w:divBdr>
        <w:top w:val="none" w:sz="0" w:space="0" w:color="auto"/>
        <w:left w:val="none" w:sz="0" w:space="0" w:color="auto"/>
        <w:bottom w:val="none" w:sz="0" w:space="0" w:color="auto"/>
        <w:right w:val="none" w:sz="0" w:space="0" w:color="auto"/>
      </w:divBdr>
    </w:div>
    <w:div w:id="1429042554">
      <w:bodyDiv w:val="1"/>
      <w:marLeft w:val="0"/>
      <w:marRight w:val="0"/>
      <w:marTop w:val="0"/>
      <w:marBottom w:val="0"/>
      <w:divBdr>
        <w:top w:val="none" w:sz="0" w:space="0" w:color="auto"/>
        <w:left w:val="none" w:sz="0" w:space="0" w:color="auto"/>
        <w:bottom w:val="none" w:sz="0" w:space="0" w:color="auto"/>
        <w:right w:val="none" w:sz="0" w:space="0" w:color="auto"/>
      </w:divBdr>
    </w:div>
    <w:div w:id="1431201173">
      <w:bodyDiv w:val="1"/>
      <w:marLeft w:val="0"/>
      <w:marRight w:val="0"/>
      <w:marTop w:val="0"/>
      <w:marBottom w:val="0"/>
      <w:divBdr>
        <w:top w:val="none" w:sz="0" w:space="0" w:color="auto"/>
        <w:left w:val="none" w:sz="0" w:space="0" w:color="auto"/>
        <w:bottom w:val="none" w:sz="0" w:space="0" w:color="auto"/>
        <w:right w:val="none" w:sz="0" w:space="0" w:color="auto"/>
      </w:divBdr>
    </w:div>
    <w:div w:id="1463183958">
      <w:bodyDiv w:val="1"/>
      <w:marLeft w:val="0"/>
      <w:marRight w:val="0"/>
      <w:marTop w:val="0"/>
      <w:marBottom w:val="0"/>
      <w:divBdr>
        <w:top w:val="none" w:sz="0" w:space="0" w:color="auto"/>
        <w:left w:val="none" w:sz="0" w:space="0" w:color="auto"/>
        <w:bottom w:val="none" w:sz="0" w:space="0" w:color="auto"/>
        <w:right w:val="none" w:sz="0" w:space="0" w:color="auto"/>
      </w:divBdr>
    </w:div>
    <w:div w:id="1496649968">
      <w:bodyDiv w:val="1"/>
      <w:marLeft w:val="0"/>
      <w:marRight w:val="0"/>
      <w:marTop w:val="0"/>
      <w:marBottom w:val="0"/>
      <w:divBdr>
        <w:top w:val="none" w:sz="0" w:space="0" w:color="auto"/>
        <w:left w:val="none" w:sz="0" w:space="0" w:color="auto"/>
        <w:bottom w:val="none" w:sz="0" w:space="0" w:color="auto"/>
        <w:right w:val="none" w:sz="0" w:space="0" w:color="auto"/>
      </w:divBdr>
    </w:div>
    <w:div w:id="1536695308">
      <w:bodyDiv w:val="1"/>
      <w:marLeft w:val="0"/>
      <w:marRight w:val="0"/>
      <w:marTop w:val="0"/>
      <w:marBottom w:val="0"/>
      <w:divBdr>
        <w:top w:val="none" w:sz="0" w:space="0" w:color="auto"/>
        <w:left w:val="none" w:sz="0" w:space="0" w:color="auto"/>
        <w:bottom w:val="none" w:sz="0" w:space="0" w:color="auto"/>
        <w:right w:val="none" w:sz="0" w:space="0" w:color="auto"/>
      </w:divBdr>
    </w:div>
    <w:div w:id="1651790730">
      <w:bodyDiv w:val="1"/>
      <w:marLeft w:val="0"/>
      <w:marRight w:val="0"/>
      <w:marTop w:val="0"/>
      <w:marBottom w:val="0"/>
      <w:divBdr>
        <w:top w:val="none" w:sz="0" w:space="0" w:color="auto"/>
        <w:left w:val="none" w:sz="0" w:space="0" w:color="auto"/>
        <w:bottom w:val="none" w:sz="0" w:space="0" w:color="auto"/>
        <w:right w:val="none" w:sz="0" w:space="0" w:color="auto"/>
      </w:divBdr>
    </w:div>
    <w:div w:id="1692608703">
      <w:bodyDiv w:val="1"/>
      <w:marLeft w:val="0"/>
      <w:marRight w:val="0"/>
      <w:marTop w:val="0"/>
      <w:marBottom w:val="0"/>
      <w:divBdr>
        <w:top w:val="none" w:sz="0" w:space="0" w:color="auto"/>
        <w:left w:val="none" w:sz="0" w:space="0" w:color="auto"/>
        <w:bottom w:val="none" w:sz="0" w:space="0" w:color="auto"/>
        <w:right w:val="none" w:sz="0" w:space="0" w:color="auto"/>
      </w:divBdr>
    </w:div>
    <w:div w:id="1724986716">
      <w:bodyDiv w:val="1"/>
      <w:marLeft w:val="0"/>
      <w:marRight w:val="0"/>
      <w:marTop w:val="0"/>
      <w:marBottom w:val="0"/>
      <w:divBdr>
        <w:top w:val="none" w:sz="0" w:space="0" w:color="auto"/>
        <w:left w:val="none" w:sz="0" w:space="0" w:color="auto"/>
        <w:bottom w:val="none" w:sz="0" w:space="0" w:color="auto"/>
        <w:right w:val="none" w:sz="0" w:space="0" w:color="auto"/>
      </w:divBdr>
    </w:div>
    <w:div w:id="1744445709">
      <w:bodyDiv w:val="1"/>
      <w:marLeft w:val="0"/>
      <w:marRight w:val="0"/>
      <w:marTop w:val="0"/>
      <w:marBottom w:val="0"/>
      <w:divBdr>
        <w:top w:val="none" w:sz="0" w:space="0" w:color="auto"/>
        <w:left w:val="none" w:sz="0" w:space="0" w:color="auto"/>
        <w:bottom w:val="none" w:sz="0" w:space="0" w:color="auto"/>
        <w:right w:val="none" w:sz="0" w:space="0" w:color="auto"/>
      </w:divBdr>
    </w:div>
    <w:div w:id="1812287414">
      <w:bodyDiv w:val="1"/>
      <w:marLeft w:val="0"/>
      <w:marRight w:val="0"/>
      <w:marTop w:val="0"/>
      <w:marBottom w:val="0"/>
      <w:divBdr>
        <w:top w:val="none" w:sz="0" w:space="0" w:color="auto"/>
        <w:left w:val="none" w:sz="0" w:space="0" w:color="auto"/>
        <w:bottom w:val="none" w:sz="0" w:space="0" w:color="auto"/>
        <w:right w:val="none" w:sz="0" w:space="0" w:color="auto"/>
      </w:divBdr>
    </w:div>
    <w:div w:id="1812938978">
      <w:bodyDiv w:val="1"/>
      <w:marLeft w:val="0"/>
      <w:marRight w:val="0"/>
      <w:marTop w:val="0"/>
      <w:marBottom w:val="0"/>
      <w:divBdr>
        <w:top w:val="none" w:sz="0" w:space="0" w:color="auto"/>
        <w:left w:val="none" w:sz="0" w:space="0" w:color="auto"/>
        <w:bottom w:val="none" w:sz="0" w:space="0" w:color="auto"/>
        <w:right w:val="none" w:sz="0" w:space="0" w:color="auto"/>
      </w:divBdr>
    </w:div>
    <w:div w:id="1820151049">
      <w:bodyDiv w:val="1"/>
      <w:marLeft w:val="0"/>
      <w:marRight w:val="0"/>
      <w:marTop w:val="0"/>
      <w:marBottom w:val="0"/>
      <w:divBdr>
        <w:top w:val="none" w:sz="0" w:space="0" w:color="auto"/>
        <w:left w:val="none" w:sz="0" w:space="0" w:color="auto"/>
        <w:bottom w:val="none" w:sz="0" w:space="0" w:color="auto"/>
        <w:right w:val="none" w:sz="0" w:space="0" w:color="auto"/>
      </w:divBdr>
    </w:div>
    <w:div w:id="1837106843">
      <w:bodyDiv w:val="1"/>
      <w:marLeft w:val="0"/>
      <w:marRight w:val="0"/>
      <w:marTop w:val="0"/>
      <w:marBottom w:val="0"/>
      <w:divBdr>
        <w:top w:val="none" w:sz="0" w:space="0" w:color="auto"/>
        <w:left w:val="none" w:sz="0" w:space="0" w:color="auto"/>
        <w:bottom w:val="none" w:sz="0" w:space="0" w:color="auto"/>
        <w:right w:val="none" w:sz="0" w:space="0" w:color="auto"/>
      </w:divBdr>
    </w:div>
    <w:div w:id="1884904542">
      <w:bodyDiv w:val="1"/>
      <w:marLeft w:val="0"/>
      <w:marRight w:val="0"/>
      <w:marTop w:val="0"/>
      <w:marBottom w:val="0"/>
      <w:divBdr>
        <w:top w:val="none" w:sz="0" w:space="0" w:color="auto"/>
        <w:left w:val="none" w:sz="0" w:space="0" w:color="auto"/>
        <w:bottom w:val="none" w:sz="0" w:space="0" w:color="auto"/>
        <w:right w:val="none" w:sz="0" w:space="0" w:color="auto"/>
      </w:divBdr>
    </w:div>
    <w:div w:id="1937008805">
      <w:bodyDiv w:val="1"/>
      <w:marLeft w:val="0"/>
      <w:marRight w:val="0"/>
      <w:marTop w:val="0"/>
      <w:marBottom w:val="0"/>
      <w:divBdr>
        <w:top w:val="none" w:sz="0" w:space="0" w:color="auto"/>
        <w:left w:val="none" w:sz="0" w:space="0" w:color="auto"/>
        <w:bottom w:val="none" w:sz="0" w:space="0" w:color="auto"/>
        <w:right w:val="none" w:sz="0" w:space="0" w:color="auto"/>
      </w:divBdr>
    </w:div>
    <w:div w:id="1983920759">
      <w:bodyDiv w:val="1"/>
      <w:marLeft w:val="0"/>
      <w:marRight w:val="0"/>
      <w:marTop w:val="0"/>
      <w:marBottom w:val="0"/>
      <w:divBdr>
        <w:top w:val="none" w:sz="0" w:space="0" w:color="auto"/>
        <w:left w:val="none" w:sz="0" w:space="0" w:color="auto"/>
        <w:bottom w:val="none" w:sz="0" w:space="0" w:color="auto"/>
        <w:right w:val="none" w:sz="0" w:space="0" w:color="auto"/>
      </w:divBdr>
    </w:div>
    <w:div w:id="214056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46" Type="http://schemas.openxmlformats.org/officeDocument/2006/relationships/hyperlink" Target="http://news.uk.msn.com/world/cubans-vote-in-national-election" TargetMode="External"/><Relationship Id="rId47" Type="http://schemas.openxmlformats.org/officeDocument/2006/relationships/hyperlink" Target="http://www.usatoday.com/story/news/world/2013/02/22/cuba-raul-castro-retirement/1938639/" TargetMode="External"/><Relationship Id="rId48" Type="http://schemas.openxmlformats.org/officeDocument/2006/relationships/hyperlink" Target="http://nvdatabase.swarthmore.edu/content/cubans-petition-democratic-reforms-1998-2003" TargetMode="External"/><Relationship Id="rId49" Type="http://schemas.openxmlformats.org/officeDocument/2006/relationships/header" Target="header1.xml"/><Relationship Id="rId20" Type="http://schemas.openxmlformats.org/officeDocument/2006/relationships/hyperlink" Target="http://newpol.org/content/good-neighbor-imperialism-us-latin-american-relations-under-obama" TargetMode="External"/><Relationship Id="rId21" Type="http://schemas.openxmlformats.org/officeDocument/2006/relationships/hyperlink" Target="http://www.cubanews.com/sections/third-dry-well-dashes-cubas-hopes-for-oil-independence/" TargetMode="External"/><Relationship Id="rId22" Type="http://schemas.openxmlformats.org/officeDocument/2006/relationships/hyperlink" Target="http://www.bloomberg.com/news/2013-06-28/u-s-house-backs-bill-to-expand-coastal-oil-gas-drilling.html" TargetMode="External"/><Relationship Id="rId23" Type="http://schemas.openxmlformats.org/officeDocument/2006/relationships/hyperlink" Target="http://www.nytimes.com/2007/12/25/science/25cuba.html?pagewanted=all&amp;_r=0" TargetMode="External"/><Relationship Id="rId24" Type="http://schemas.openxmlformats.org/officeDocument/2006/relationships/hyperlink" Target="http://www.youtube.com/watch?v=BHUCIs-aJzo" TargetMode="External"/><Relationship Id="rId25" Type="http://schemas.openxmlformats.org/officeDocument/2006/relationships/hyperlink" Target="http://www.ascecuba.org/publications/proceedings/volume22/pdfs/diazbriquets.pdf" TargetMode="External"/><Relationship Id="rId26" Type="http://schemas.openxmlformats.org/officeDocument/2006/relationships/hyperlink" Target="http://tos.org/oceanography/archive/25-2_machlis.pdf" TargetMode="External"/><Relationship Id="rId27" Type="http://schemas.openxmlformats.org/officeDocument/2006/relationships/hyperlink" Target="http://www.huffingtonpost.com/2012/09/13/cleaning-oil-spills-with-magnets-mit-researchers_n_1881387.html" TargetMode="External"/><Relationship Id="rId28" Type="http://schemas.openxmlformats.org/officeDocument/2006/relationships/hyperlink" Target="http://www.wunderground.com/news/could-coral-reefs-go-extinct-20130705" TargetMode="External"/><Relationship Id="rId29" Type="http://schemas.openxmlformats.org/officeDocument/2006/relationships/hyperlink" Target="http://beforeitsnews.com/science-and-technology/2013/05/coral-reefs-still-in-danger-but-not-doomed-2587896.html" TargetMode="External"/><Relationship Id="rId50" Type="http://schemas.openxmlformats.org/officeDocument/2006/relationships/header" Target="header2.xml"/><Relationship Id="rId51" Type="http://schemas.openxmlformats.org/officeDocument/2006/relationships/fontTable" Target="fontTable.xml"/><Relationship Id="rId52"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styles" Target="styles.xml"/><Relationship Id="rId30" Type="http://schemas.openxmlformats.org/officeDocument/2006/relationships/hyperlink" Target="http://beforeitsnews.com/science-and-technology/2013/05/coral-reefs-still-in-danger-but-not-doomed-2587896.html" TargetMode="External"/><Relationship Id="rId31" Type="http://schemas.openxmlformats.org/officeDocument/2006/relationships/hyperlink" Target="http://news.sciencemag.org/sciencenow/2012/12/coral-reefs-could-be-decimated-b.html" TargetMode="External"/><Relationship Id="rId32" Type="http://schemas.openxmlformats.org/officeDocument/2006/relationships/hyperlink" Target="http://www.ia.ucsb.edu/pa/display.aspx?pkey=2768"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rogerpielkejr.blogspot.com/2011/08/oil-shocks-and-good-times-for-global.html" TargetMode="External"/><Relationship Id="rId34" Type="http://schemas.openxmlformats.org/officeDocument/2006/relationships/hyperlink" Target="http://www.theoildrum.com/node/9008" TargetMode="External"/><Relationship Id="rId35" Type="http://schemas.openxmlformats.org/officeDocument/2006/relationships/hyperlink" Target="http://www.voxeu.org/article/oil-shocks-around-world-are-they-really-bad" TargetMode="External"/><Relationship Id="rId36" Type="http://schemas.openxmlformats.org/officeDocument/2006/relationships/hyperlink" Target="http://www.nytimes.com/2012/04/01/magazine/rising-gas-prices-dont-actually-affect-americans-behavior.html?_r=0" TargetMode="External"/><Relationship Id="rId10" Type="http://schemas.openxmlformats.org/officeDocument/2006/relationships/endnotes" Target="endnotes.xml"/><Relationship Id="rId11" Type="http://schemas.openxmlformats.org/officeDocument/2006/relationships/hyperlink" Target="http://www.foreignaffairs.com/articles/64618/rens-lee/rethinking-the-embargo" TargetMode="External"/><Relationship Id="rId12" Type="http://schemas.openxmlformats.org/officeDocument/2006/relationships/hyperlink" Target="http://www.aljazeera.com/indepth/opinion/2012/12/20121218123136470626.html" TargetMode="External"/><Relationship Id="rId13" Type="http://schemas.openxmlformats.org/officeDocument/2006/relationships/hyperlink" Target="http://www.dfo-mpo.gc.ca/international/isu-global-eng.htm" TargetMode="External"/><Relationship Id="rId14" Type="http://schemas.openxmlformats.org/officeDocument/2006/relationships/hyperlink" Target="http://dujs.dartmouth.edu/winter-2012/the-threats-of-overfishing-consequences-at-the-commercial-level" TargetMode="External"/><Relationship Id="rId15" Type="http://schemas.openxmlformats.org/officeDocument/2006/relationships/hyperlink" Target="http://www.tampabay.com/news/politics/us-rep-kathy-castor-lift-cuba-embargo-travel-restrictions/2113828" TargetMode="External"/><Relationship Id="rId16" Type="http://schemas.openxmlformats.org/officeDocument/2006/relationships/hyperlink" Target="http://www.havanatimes.org/?p=88201" TargetMode="External"/><Relationship Id="rId17" Type="http://schemas.openxmlformats.org/officeDocument/2006/relationships/hyperlink" Target="http://www.politico.com/story/2012/12/cuba-embargo-isnt-working-but-isnt-going-away-85281.html" TargetMode="External"/><Relationship Id="rId18" Type="http://schemas.openxmlformats.org/officeDocument/2006/relationships/hyperlink" Target="http://sdonline.org/52/cuba-at-the-onset-of-the-21st-century-socialism-democracy-and-political-reforms/" TargetMode="External"/><Relationship Id="rId19" Type="http://schemas.openxmlformats.org/officeDocument/2006/relationships/hyperlink" Target="http://www.foreignaffairs.com/articles/61372/peter-hakim/is-washington-losing-latin-america" TargetMode="External"/><Relationship Id="rId37" Type="http://schemas.openxmlformats.org/officeDocument/2006/relationships/hyperlink" Target="http://www.washdiplomat.com/index.php?option=com_content&amp;view=article&amp;id=8197:is-irans-latin-tour-of-tyrants-just-a-desperate-flyby-for-friends&amp;catid=1483&amp;Itemid=428" TargetMode="External"/><Relationship Id="rId38" Type="http://schemas.openxmlformats.org/officeDocument/2006/relationships/hyperlink" Target="http://www.foreign.senate.gov/hearings/irans-influence-and-activity-in-latin-america" TargetMode="External"/><Relationship Id="rId39" Type="http://schemas.openxmlformats.org/officeDocument/2006/relationships/hyperlink" Target="http://www.project-syndicate.org/commentary/where-are-latin-america-s-terrorists-" TargetMode="External"/><Relationship Id="rId40" Type="http://schemas.openxmlformats.org/officeDocument/2006/relationships/hyperlink" Target="http://www.csmonitor.com/World/Americas/Latin-America-Monitor/2012/0113/Hezbollah-in-Latin-America-an-over-hyped-threat" TargetMode="External"/><Relationship Id="rId41" Type="http://schemas.openxmlformats.org/officeDocument/2006/relationships/hyperlink" Target="http://www.cubanet.org/CNews/y09/abril09/09_O_3.html" TargetMode="External"/><Relationship Id="rId42" Type="http://schemas.openxmlformats.org/officeDocument/2006/relationships/hyperlink" Target="http://belfercenter.ksg.harvard.edu/publication/2830/why_the_united_states_should_spread_democracy.html" TargetMode="External"/><Relationship Id="rId43" Type="http://schemas.openxmlformats.org/officeDocument/2006/relationships/hyperlink" Target="http://belfercenter.ksg.harvard.edu/publication/2830/why_the_united_states_should_spread_democracy.html" TargetMode="External"/><Relationship Id="rId44" Type="http://schemas.openxmlformats.org/officeDocument/2006/relationships/hyperlink" Target="http://www.foxnews.com/world/2012/10/20/cuba-electoral-process-grassroots-democracy-or-sham/" TargetMode="External"/><Relationship Id="rId45" Type="http://schemas.openxmlformats.org/officeDocument/2006/relationships/hyperlink" Target="http://www.havanatimes.org/?p=869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\Users\Joe\AppData\Roaming\Microsoft\Templates\Debate.dotm</Template>
  <TotalTime>2</TotalTime>
  <Pages>79</Pages>
  <Words>31338</Words>
  <Characters>178627</Characters>
  <Application>Microsoft Macintosh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209546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Skoog</dc:creator>
  <cp:keywords/>
  <dc:description/>
  <cp:lastModifiedBy>Leah Moczulski</cp:lastModifiedBy>
  <cp:revision>2</cp:revision>
  <dcterms:created xsi:type="dcterms:W3CDTF">2013-07-12T07:06:00Z</dcterms:created>
  <dcterms:modified xsi:type="dcterms:W3CDTF">2013-07-12T07:06:00Z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