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175" w:rsidRPr="00BC0135" w:rsidRDefault="00143175" w:rsidP="00BC0135">
      <w:pPr>
        <w:pStyle w:val="TOC3"/>
      </w:pPr>
      <w:r w:rsidRPr="00BC0135">
        <w:t>Cuba – Agriculture Sales Index</w:t>
      </w:r>
    </w:p>
    <w:p w:rsidR="00143175" w:rsidRPr="00143175" w:rsidRDefault="00C21263" w:rsidP="00BC0135">
      <w:pPr>
        <w:pStyle w:val="TOC3"/>
      </w:pPr>
      <w:r w:rsidRPr="00143175">
        <w:fldChar w:fldCharType="begin"/>
      </w:r>
      <w:r w:rsidR="00143175" w:rsidRPr="00143175">
        <w:instrText xml:space="preserve"> TOC \o "1-3" \h \z \u </w:instrText>
      </w:r>
      <w:r w:rsidRPr="00143175">
        <w:fldChar w:fldCharType="separate"/>
      </w:r>
      <w:hyperlink w:anchor="_Toc360227403" w:history="1">
        <w:r w:rsidR="00143175" w:rsidRPr="00143175">
          <w:rPr>
            <w:rStyle w:val="Hyperlink"/>
          </w:rPr>
          <w:t>1AC</w:t>
        </w:r>
        <w:r w:rsidR="00143175" w:rsidRPr="00143175">
          <w:rPr>
            <w:webHidden/>
          </w:rPr>
          <w:tab/>
        </w:r>
        <w:r w:rsidRPr="00143175">
          <w:rPr>
            <w:webHidden/>
          </w:rPr>
          <w:fldChar w:fldCharType="begin"/>
        </w:r>
        <w:r w:rsidR="00143175" w:rsidRPr="00143175">
          <w:rPr>
            <w:webHidden/>
          </w:rPr>
          <w:instrText xml:space="preserve"> PAGEREF _Toc360227403 \h </w:instrText>
        </w:r>
        <w:r w:rsidRPr="00143175">
          <w:rPr>
            <w:webHidden/>
          </w:rPr>
        </w:r>
        <w:r w:rsidRPr="00143175">
          <w:rPr>
            <w:webHidden/>
          </w:rPr>
          <w:fldChar w:fldCharType="separate"/>
        </w:r>
        <w:r w:rsidR="002D11DA">
          <w:rPr>
            <w:webHidden/>
          </w:rPr>
          <w:t>3</w:t>
        </w:r>
        <w:r w:rsidRPr="00143175">
          <w:rPr>
            <w:webHidden/>
          </w:rPr>
          <w:fldChar w:fldCharType="end"/>
        </w:r>
      </w:hyperlink>
    </w:p>
    <w:p w:rsidR="00143175" w:rsidRPr="00143175" w:rsidRDefault="0090130D" w:rsidP="00BC0135">
      <w:pPr>
        <w:pStyle w:val="TOC3"/>
      </w:pPr>
      <w:hyperlink w:anchor="_Toc360227406" w:history="1">
        <w:r w:rsidR="00143175" w:rsidRPr="00143175">
          <w:rPr>
            <w:rStyle w:val="Hyperlink"/>
          </w:rPr>
          <w:t>Inherency Extension</w:t>
        </w:r>
        <w:r w:rsidR="00143175" w:rsidRPr="00143175">
          <w:rPr>
            <w:webHidden/>
          </w:rPr>
          <w:tab/>
        </w:r>
        <w:r w:rsidR="00C21263" w:rsidRPr="00143175">
          <w:rPr>
            <w:webHidden/>
          </w:rPr>
          <w:fldChar w:fldCharType="begin"/>
        </w:r>
        <w:r w:rsidR="00143175" w:rsidRPr="00143175">
          <w:rPr>
            <w:webHidden/>
          </w:rPr>
          <w:instrText xml:space="preserve"> PAGEREF _Toc360227406 \h </w:instrText>
        </w:r>
        <w:r w:rsidR="00C21263" w:rsidRPr="00143175">
          <w:rPr>
            <w:webHidden/>
          </w:rPr>
        </w:r>
        <w:r w:rsidR="00C21263" w:rsidRPr="00143175">
          <w:rPr>
            <w:webHidden/>
          </w:rPr>
          <w:fldChar w:fldCharType="separate"/>
        </w:r>
        <w:r w:rsidR="002D11DA">
          <w:rPr>
            <w:webHidden/>
          </w:rPr>
          <w:t>18</w:t>
        </w:r>
        <w:r w:rsidR="00C21263" w:rsidRPr="00143175">
          <w:rPr>
            <w:webHidden/>
          </w:rPr>
          <w:fldChar w:fldCharType="end"/>
        </w:r>
      </w:hyperlink>
    </w:p>
    <w:p w:rsidR="00143175" w:rsidRPr="00143175" w:rsidRDefault="0090130D" w:rsidP="00BC0135">
      <w:pPr>
        <w:pStyle w:val="TOC3"/>
      </w:pPr>
      <w:hyperlink w:anchor="_Toc360227407" w:history="1">
        <w:r w:rsidR="00143175" w:rsidRPr="00143175">
          <w:rPr>
            <w:rStyle w:val="Hyperlink"/>
          </w:rPr>
          <w:t>Economy Adv Extension - Links</w:t>
        </w:r>
        <w:r w:rsidR="00143175" w:rsidRPr="00143175">
          <w:rPr>
            <w:webHidden/>
          </w:rPr>
          <w:tab/>
        </w:r>
        <w:r w:rsidR="00C21263" w:rsidRPr="00143175">
          <w:rPr>
            <w:webHidden/>
          </w:rPr>
          <w:fldChar w:fldCharType="begin"/>
        </w:r>
        <w:r w:rsidR="00143175" w:rsidRPr="00143175">
          <w:rPr>
            <w:webHidden/>
          </w:rPr>
          <w:instrText xml:space="preserve"> PAGEREF _Toc360227407 \h </w:instrText>
        </w:r>
        <w:r w:rsidR="00C21263" w:rsidRPr="00143175">
          <w:rPr>
            <w:webHidden/>
          </w:rPr>
        </w:r>
        <w:r w:rsidR="00C21263" w:rsidRPr="00143175">
          <w:rPr>
            <w:webHidden/>
          </w:rPr>
          <w:fldChar w:fldCharType="separate"/>
        </w:r>
        <w:r w:rsidR="002D11DA">
          <w:rPr>
            <w:webHidden/>
          </w:rPr>
          <w:t>20</w:t>
        </w:r>
        <w:r w:rsidR="00C21263" w:rsidRPr="00143175">
          <w:rPr>
            <w:webHidden/>
          </w:rPr>
          <w:fldChar w:fldCharType="end"/>
        </w:r>
      </w:hyperlink>
    </w:p>
    <w:p w:rsidR="00143175" w:rsidRPr="00143175" w:rsidRDefault="0090130D" w:rsidP="00BC0135">
      <w:pPr>
        <w:pStyle w:val="TOC3"/>
      </w:pPr>
      <w:hyperlink w:anchor="_Toc360227408" w:history="1">
        <w:r w:rsidR="00143175" w:rsidRPr="00143175">
          <w:rPr>
            <w:rStyle w:val="Hyperlink"/>
          </w:rPr>
          <w:t>Economy Adv Extension – US econ short of recovery</w:t>
        </w:r>
        <w:r w:rsidR="00143175" w:rsidRPr="00143175">
          <w:rPr>
            <w:webHidden/>
          </w:rPr>
          <w:tab/>
        </w:r>
        <w:r w:rsidR="00C21263" w:rsidRPr="00143175">
          <w:rPr>
            <w:webHidden/>
          </w:rPr>
          <w:fldChar w:fldCharType="begin"/>
        </w:r>
        <w:r w:rsidR="00143175" w:rsidRPr="00143175">
          <w:rPr>
            <w:webHidden/>
          </w:rPr>
          <w:instrText xml:space="preserve"> PAGEREF _Toc360227408 \h </w:instrText>
        </w:r>
        <w:r w:rsidR="00C21263" w:rsidRPr="00143175">
          <w:rPr>
            <w:webHidden/>
          </w:rPr>
        </w:r>
        <w:r w:rsidR="00C21263" w:rsidRPr="00143175">
          <w:rPr>
            <w:webHidden/>
          </w:rPr>
          <w:fldChar w:fldCharType="separate"/>
        </w:r>
        <w:r w:rsidR="002D11DA">
          <w:rPr>
            <w:webHidden/>
          </w:rPr>
          <w:t>24</w:t>
        </w:r>
        <w:r w:rsidR="00C21263" w:rsidRPr="00143175">
          <w:rPr>
            <w:webHidden/>
          </w:rPr>
          <w:fldChar w:fldCharType="end"/>
        </w:r>
      </w:hyperlink>
    </w:p>
    <w:p w:rsidR="00143175" w:rsidRPr="00143175" w:rsidRDefault="0090130D" w:rsidP="00BC0135">
      <w:pPr>
        <w:pStyle w:val="TOC3"/>
      </w:pPr>
      <w:hyperlink w:anchor="_Toc360227409" w:history="1">
        <w:r w:rsidR="00143175" w:rsidRPr="00143175">
          <w:rPr>
            <w:rStyle w:val="Hyperlink"/>
          </w:rPr>
          <w:t>Economy Adv Extension – Agriculture key to economy</w:t>
        </w:r>
        <w:r w:rsidR="00143175" w:rsidRPr="00143175">
          <w:rPr>
            <w:webHidden/>
          </w:rPr>
          <w:tab/>
        </w:r>
        <w:r w:rsidR="00C21263" w:rsidRPr="00143175">
          <w:rPr>
            <w:webHidden/>
          </w:rPr>
          <w:fldChar w:fldCharType="begin"/>
        </w:r>
        <w:r w:rsidR="00143175" w:rsidRPr="00143175">
          <w:rPr>
            <w:webHidden/>
          </w:rPr>
          <w:instrText xml:space="preserve"> PAGEREF _Toc360227409 \h </w:instrText>
        </w:r>
        <w:r w:rsidR="00C21263" w:rsidRPr="00143175">
          <w:rPr>
            <w:webHidden/>
          </w:rPr>
        </w:r>
        <w:r w:rsidR="00C21263" w:rsidRPr="00143175">
          <w:rPr>
            <w:webHidden/>
          </w:rPr>
          <w:fldChar w:fldCharType="separate"/>
        </w:r>
        <w:r w:rsidR="002D11DA">
          <w:rPr>
            <w:webHidden/>
          </w:rPr>
          <w:t>26</w:t>
        </w:r>
        <w:r w:rsidR="00C21263" w:rsidRPr="00143175">
          <w:rPr>
            <w:webHidden/>
          </w:rPr>
          <w:fldChar w:fldCharType="end"/>
        </w:r>
      </w:hyperlink>
    </w:p>
    <w:p w:rsidR="00143175" w:rsidRPr="00143175" w:rsidRDefault="0090130D" w:rsidP="00BC0135">
      <w:pPr>
        <w:pStyle w:val="TOC3"/>
      </w:pPr>
      <w:hyperlink w:anchor="_Toc360227410" w:history="1">
        <w:r w:rsidR="00143175" w:rsidRPr="00143175">
          <w:rPr>
            <w:rStyle w:val="Hyperlink"/>
            <w:rFonts w:eastAsia="Times New Roman"/>
          </w:rPr>
          <w:t>Economy Adv Extension – Employment key to economy</w:t>
        </w:r>
        <w:r w:rsidR="00143175" w:rsidRPr="00143175">
          <w:rPr>
            <w:webHidden/>
          </w:rPr>
          <w:tab/>
        </w:r>
        <w:r w:rsidR="00C21263" w:rsidRPr="00143175">
          <w:rPr>
            <w:webHidden/>
          </w:rPr>
          <w:fldChar w:fldCharType="begin"/>
        </w:r>
        <w:r w:rsidR="00143175" w:rsidRPr="00143175">
          <w:rPr>
            <w:webHidden/>
          </w:rPr>
          <w:instrText xml:space="preserve"> PAGEREF _Toc360227410 \h </w:instrText>
        </w:r>
        <w:r w:rsidR="00C21263" w:rsidRPr="00143175">
          <w:rPr>
            <w:webHidden/>
          </w:rPr>
        </w:r>
        <w:r w:rsidR="00C21263" w:rsidRPr="00143175">
          <w:rPr>
            <w:webHidden/>
          </w:rPr>
          <w:fldChar w:fldCharType="separate"/>
        </w:r>
        <w:r w:rsidR="002D11DA">
          <w:rPr>
            <w:webHidden/>
          </w:rPr>
          <w:t>27</w:t>
        </w:r>
        <w:r w:rsidR="00C21263" w:rsidRPr="00143175">
          <w:rPr>
            <w:webHidden/>
          </w:rPr>
          <w:fldChar w:fldCharType="end"/>
        </w:r>
      </w:hyperlink>
    </w:p>
    <w:p w:rsidR="00143175" w:rsidRPr="00143175" w:rsidRDefault="0090130D" w:rsidP="00BC0135">
      <w:pPr>
        <w:pStyle w:val="TOC3"/>
      </w:pPr>
      <w:hyperlink w:anchor="_Toc360227411" w:history="1">
        <w:r w:rsidR="00143175" w:rsidRPr="00143175">
          <w:rPr>
            <w:rStyle w:val="Hyperlink"/>
          </w:rPr>
          <w:t>Economy Adv Extension – Rice industry</w:t>
        </w:r>
        <w:r w:rsidR="00143175" w:rsidRPr="00143175">
          <w:rPr>
            <w:webHidden/>
          </w:rPr>
          <w:tab/>
        </w:r>
        <w:r w:rsidR="00C21263" w:rsidRPr="00143175">
          <w:rPr>
            <w:webHidden/>
          </w:rPr>
          <w:fldChar w:fldCharType="begin"/>
        </w:r>
        <w:r w:rsidR="00143175" w:rsidRPr="00143175">
          <w:rPr>
            <w:webHidden/>
          </w:rPr>
          <w:instrText xml:space="preserve"> PAGEREF _Toc360227411 \h </w:instrText>
        </w:r>
        <w:r w:rsidR="00C21263" w:rsidRPr="00143175">
          <w:rPr>
            <w:webHidden/>
          </w:rPr>
        </w:r>
        <w:r w:rsidR="00C21263" w:rsidRPr="00143175">
          <w:rPr>
            <w:webHidden/>
          </w:rPr>
          <w:fldChar w:fldCharType="separate"/>
        </w:r>
        <w:r w:rsidR="002D11DA">
          <w:rPr>
            <w:webHidden/>
          </w:rPr>
          <w:t>28</w:t>
        </w:r>
        <w:r w:rsidR="00C21263" w:rsidRPr="00143175">
          <w:rPr>
            <w:webHidden/>
          </w:rPr>
          <w:fldChar w:fldCharType="end"/>
        </w:r>
      </w:hyperlink>
    </w:p>
    <w:p w:rsidR="00143175" w:rsidRPr="00143175" w:rsidRDefault="0090130D" w:rsidP="00BC0135">
      <w:pPr>
        <w:pStyle w:val="TOC3"/>
      </w:pPr>
      <w:hyperlink w:anchor="_Toc360227412" w:history="1">
        <w:r w:rsidR="00143175" w:rsidRPr="00143175">
          <w:rPr>
            <w:rStyle w:val="Hyperlink"/>
          </w:rPr>
          <w:t>Economy Adv Extension – Trade deficit</w:t>
        </w:r>
        <w:r w:rsidR="00143175" w:rsidRPr="00143175">
          <w:rPr>
            <w:webHidden/>
          </w:rPr>
          <w:tab/>
        </w:r>
        <w:r w:rsidR="00C21263" w:rsidRPr="00143175">
          <w:rPr>
            <w:webHidden/>
          </w:rPr>
          <w:fldChar w:fldCharType="begin"/>
        </w:r>
        <w:r w:rsidR="00143175" w:rsidRPr="00143175">
          <w:rPr>
            <w:webHidden/>
          </w:rPr>
          <w:instrText xml:space="preserve"> PAGEREF _Toc360227412 \h </w:instrText>
        </w:r>
        <w:r w:rsidR="00C21263" w:rsidRPr="00143175">
          <w:rPr>
            <w:webHidden/>
          </w:rPr>
        </w:r>
        <w:r w:rsidR="00C21263" w:rsidRPr="00143175">
          <w:rPr>
            <w:webHidden/>
          </w:rPr>
          <w:fldChar w:fldCharType="separate"/>
        </w:r>
        <w:r w:rsidR="002D11DA">
          <w:rPr>
            <w:webHidden/>
          </w:rPr>
          <w:t>32</w:t>
        </w:r>
        <w:r w:rsidR="00C21263" w:rsidRPr="00143175">
          <w:rPr>
            <w:webHidden/>
          </w:rPr>
          <w:fldChar w:fldCharType="end"/>
        </w:r>
      </w:hyperlink>
    </w:p>
    <w:p w:rsidR="00143175" w:rsidRPr="00143175" w:rsidRDefault="0090130D" w:rsidP="00BC0135">
      <w:pPr>
        <w:pStyle w:val="TOC3"/>
      </w:pPr>
      <w:hyperlink w:anchor="_Toc360227413" w:history="1">
        <w:r w:rsidR="00143175" w:rsidRPr="00143175">
          <w:rPr>
            <w:rStyle w:val="Hyperlink"/>
          </w:rPr>
          <w:t>Economy Extension – Beef Industry</w:t>
        </w:r>
        <w:r w:rsidR="00143175" w:rsidRPr="00143175">
          <w:rPr>
            <w:webHidden/>
          </w:rPr>
          <w:tab/>
        </w:r>
        <w:r w:rsidR="00C21263" w:rsidRPr="00143175">
          <w:rPr>
            <w:webHidden/>
          </w:rPr>
          <w:fldChar w:fldCharType="begin"/>
        </w:r>
        <w:r w:rsidR="00143175" w:rsidRPr="00143175">
          <w:rPr>
            <w:webHidden/>
          </w:rPr>
          <w:instrText xml:space="preserve"> PAGEREF _Toc360227413 \h </w:instrText>
        </w:r>
        <w:r w:rsidR="00C21263" w:rsidRPr="00143175">
          <w:rPr>
            <w:webHidden/>
          </w:rPr>
        </w:r>
        <w:r w:rsidR="00C21263" w:rsidRPr="00143175">
          <w:rPr>
            <w:webHidden/>
          </w:rPr>
          <w:fldChar w:fldCharType="separate"/>
        </w:r>
        <w:r w:rsidR="002D11DA">
          <w:rPr>
            <w:webHidden/>
          </w:rPr>
          <w:t>35</w:t>
        </w:r>
        <w:r w:rsidR="00C21263" w:rsidRPr="00143175">
          <w:rPr>
            <w:webHidden/>
          </w:rPr>
          <w:fldChar w:fldCharType="end"/>
        </w:r>
      </w:hyperlink>
    </w:p>
    <w:p w:rsidR="00143175" w:rsidRPr="00143175" w:rsidRDefault="0090130D" w:rsidP="00BC0135">
      <w:pPr>
        <w:pStyle w:val="TOC3"/>
      </w:pPr>
      <w:hyperlink w:anchor="_Toc360227414" w:history="1">
        <w:r w:rsidR="00143175" w:rsidRPr="00143175">
          <w:rPr>
            <w:rStyle w:val="Hyperlink"/>
          </w:rPr>
          <w:t>Latin American Relations Adv – Link extension</w:t>
        </w:r>
        <w:r w:rsidR="00143175" w:rsidRPr="00143175">
          <w:rPr>
            <w:webHidden/>
          </w:rPr>
          <w:tab/>
        </w:r>
        <w:r w:rsidR="00C21263" w:rsidRPr="00143175">
          <w:rPr>
            <w:webHidden/>
          </w:rPr>
          <w:fldChar w:fldCharType="begin"/>
        </w:r>
        <w:r w:rsidR="00143175" w:rsidRPr="00143175">
          <w:rPr>
            <w:webHidden/>
          </w:rPr>
          <w:instrText xml:space="preserve"> PAGEREF _Toc360227414 \h </w:instrText>
        </w:r>
        <w:r w:rsidR="00C21263" w:rsidRPr="00143175">
          <w:rPr>
            <w:webHidden/>
          </w:rPr>
        </w:r>
        <w:r w:rsidR="00C21263" w:rsidRPr="00143175">
          <w:rPr>
            <w:webHidden/>
          </w:rPr>
          <w:fldChar w:fldCharType="separate"/>
        </w:r>
        <w:r w:rsidR="002D11DA">
          <w:rPr>
            <w:webHidden/>
          </w:rPr>
          <w:t>38</w:t>
        </w:r>
        <w:r w:rsidR="00C21263" w:rsidRPr="00143175">
          <w:rPr>
            <w:webHidden/>
          </w:rPr>
          <w:fldChar w:fldCharType="end"/>
        </w:r>
      </w:hyperlink>
    </w:p>
    <w:p w:rsidR="00143175" w:rsidRPr="00143175" w:rsidRDefault="0090130D" w:rsidP="00BC0135">
      <w:pPr>
        <w:pStyle w:val="TOC3"/>
      </w:pPr>
      <w:hyperlink w:anchor="_Toc360227415" w:history="1">
        <w:r w:rsidR="00143175" w:rsidRPr="00143175">
          <w:rPr>
            <w:rStyle w:val="Hyperlink"/>
          </w:rPr>
          <w:t>Latin American Relations Adv Extension – Warming impacts</w:t>
        </w:r>
        <w:r w:rsidR="00143175" w:rsidRPr="00143175">
          <w:rPr>
            <w:webHidden/>
          </w:rPr>
          <w:tab/>
        </w:r>
        <w:r w:rsidR="00C21263" w:rsidRPr="00143175">
          <w:rPr>
            <w:webHidden/>
          </w:rPr>
          <w:fldChar w:fldCharType="begin"/>
        </w:r>
        <w:r w:rsidR="00143175" w:rsidRPr="00143175">
          <w:rPr>
            <w:webHidden/>
          </w:rPr>
          <w:instrText xml:space="preserve"> PAGEREF _Toc360227415 \h </w:instrText>
        </w:r>
        <w:r w:rsidR="00C21263" w:rsidRPr="00143175">
          <w:rPr>
            <w:webHidden/>
          </w:rPr>
        </w:r>
        <w:r w:rsidR="00C21263" w:rsidRPr="00143175">
          <w:rPr>
            <w:webHidden/>
          </w:rPr>
          <w:fldChar w:fldCharType="separate"/>
        </w:r>
        <w:r w:rsidR="002D11DA">
          <w:rPr>
            <w:webHidden/>
          </w:rPr>
          <w:t>39</w:t>
        </w:r>
        <w:r w:rsidR="00C21263" w:rsidRPr="00143175">
          <w:rPr>
            <w:webHidden/>
          </w:rPr>
          <w:fldChar w:fldCharType="end"/>
        </w:r>
      </w:hyperlink>
    </w:p>
    <w:p w:rsidR="00143175" w:rsidRPr="00143175" w:rsidRDefault="0090130D" w:rsidP="00BC0135">
      <w:pPr>
        <w:pStyle w:val="TOC3"/>
      </w:pPr>
      <w:hyperlink w:anchor="_Toc360227416" w:history="1">
        <w:r w:rsidR="00143175" w:rsidRPr="00143175">
          <w:rPr>
            <w:rStyle w:val="Hyperlink"/>
          </w:rPr>
          <w:t>Starvation Add On</w:t>
        </w:r>
        <w:r w:rsidR="00143175" w:rsidRPr="00143175">
          <w:rPr>
            <w:webHidden/>
          </w:rPr>
          <w:tab/>
        </w:r>
        <w:r w:rsidR="00C21263" w:rsidRPr="00143175">
          <w:rPr>
            <w:webHidden/>
          </w:rPr>
          <w:fldChar w:fldCharType="begin"/>
        </w:r>
        <w:r w:rsidR="00143175" w:rsidRPr="00143175">
          <w:rPr>
            <w:webHidden/>
          </w:rPr>
          <w:instrText xml:space="preserve"> PAGEREF _Toc360227416 \h </w:instrText>
        </w:r>
        <w:r w:rsidR="00C21263" w:rsidRPr="00143175">
          <w:rPr>
            <w:webHidden/>
          </w:rPr>
        </w:r>
        <w:r w:rsidR="00C21263" w:rsidRPr="00143175">
          <w:rPr>
            <w:webHidden/>
          </w:rPr>
          <w:fldChar w:fldCharType="separate"/>
        </w:r>
        <w:r w:rsidR="002D11DA">
          <w:rPr>
            <w:webHidden/>
          </w:rPr>
          <w:t>40</w:t>
        </w:r>
        <w:r w:rsidR="00C21263" w:rsidRPr="00143175">
          <w:rPr>
            <w:webHidden/>
          </w:rPr>
          <w:fldChar w:fldCharType="end"/>
        </w:r>
      </w:hyperlink>
    </w:p>
    <w:p w:rsidR="00143175" w:rsidRPr="00143175" w:rsidRDefault="0090130D" w:rsidP="00BC0135">
      <w:pPr>
        <w:pStyle w:val="TOC3"/>
      </w:pPr>
      <w:hyperlink w:anchor="_Toc360227417" w:history="1">
        <w:r w:rsidR="00143175" w:rsidRPr="00143175">
          <w:rPr>
            <w:rStyle w:val="Hyperlink"/>
          </w:rPr>
          <w:t>Solvency – Cuba will say yes</w:t>
        </w:r>
        <w:r w:rsidR="00143175" w:rsidRPr="00143175">
          <w:rPr>
            <w:webHidden/>
          </w:rPr>
          <w:tab/>
        </w:r>
        <w:r w:rsidR="00C21263" w:rsidRPr="00143175">
          <w:rPr>
            <w:webHidden/>
          </w:rPr>
          <w:fldChar w:fldCharType="begin"/>
        </w:r>
        <w:r w:rsidR="00143175" w:rsidRPr="00143175">
          <w:rPr>
            <w:webHidden/>
          </w:rPr>
          <w:instrText xml:space="preserve"> PAGEREF _Toc360227417 \h </w:instrText>
        </w:r>
        <w:r w:rsidR="00C21263" w:rsidRPr="00143175">
          <w:rPr>
            <w:webHidden/>
          </w:rPr>
        </w:r>
        <w:r w:rsidR="00C21263" w:rsidRPr="00143175">
          <w:rPr>
            <w:webHidden/>
          </w:rPr>
          <w:fldChar w:fldCharType="separate"/>
        </w:r>
        <w:r w:rsidR="002D11DA">
          <w:rPr>
            <w:webHidden/>
          </w:rPr>
          <w:t>41</w:t>
        </w:r>
        <w:r w:rsidR="00C21263" w:rsidRPr="00143175">
          <w:rPr>
            <w:webHidden/>
          </w:rPr>
          <w:fldChar w:fldCharType="end"/>
        </w:r>
      </w:hyperlink>
    </w:p>
    <w:p w:rsidR="00143175" w:rsidRPr="00143175" w:rsidRDefault="0090130D" w:rsidP="00BC0135">
      <w:pPr>
        <w:pStyle w:val="TOC3"/>
      </w:pPr>
      <w:hyperlink w:anchor="_Toc360227418" w:history="1">
        <w:r w:rsidR="00143175" w:rsidRPr="00143175">
          <w:rPr>
            <w:rStyle w:val="Hyperlink"/>
          </w:rPr>
          <w:t>Solvency – A2 Creditworthiness</w:t>
        </w:r>
        <w:r w:rsidR="00143175" w:rsidRPr="00143175">
          <w:rPr>
            <w:webHidden/>
          </w:rPr>
          <w:tab/>
        </w:r>
        <w:r w:rsidR="00C21263" w:rsidRPr="00143175">
          <w:rPr>
            <w:webHidden/>
          </w:rPr>
          <w:fldChar w:fldCharType="begin"/>
        </w:r>
        <w:r w:rsidR="00143175" w:rsidRPr="00143175">
          <w:rPr>
            <w:webHidden/>
          </w:rPr>
          <w:instrText xml:space="preserve"> PAGEREF _Toc360227418 \h </w:instrText>
        </w:r>
        <w:r w:rsidR="00C21263" w:rsidRPr="00143175">
          <w:rPr>
            <w:webHidden/>
          </w:rPr>
        </w:r>
        <w:r w:rsidR="00C21263" w:rsidRPr="00143175">
          <w:rPr>
            <w:webHidden/>
          </w:rPr>
          <w:fldChar w:fldCharType="separate"/>
        </w:r>
        <w:r w:rsidR="002D11DA">
          <w:rPr>
            <w:webHidden/>
          </w:rPr>
          <w:t>44</w:t>
        </w:r>
        <w:r w:rsidR="00C21263" w:rsidRPr="00143175">
          <w:rPr>
            <w:webHidden/>
          </w:rPr>
          <w:fldChar w:fldCharType="end"/>
        </w:r>
      </w:hyperlink>
    </w:p>
    <w:p w:rsidR="00143175" w:rsidRPr="00143175" w:rsidRDefault="0090130D" w:rsidP="00BC0135">
      <w:pPr>
        <w:pStyle w:val="TOC3"/>
      </w:pPr>
      <w:hyperlink w:anchor="_Toc360227419" w:history="1">
        <w:r w:rsidR="00143175" w:rsidRPr="00143175">
          <w:rPr>
            <w:rStyle w:val="Hyperlink"/>
          </w:rPr>
          <w:t>A2 Cuba can rely on domestic production</w:t>
        </w:r>
        <w:r w:rsidR="00143175" w:rsidRPr="00143175">
          <w:rPr>
            <w:webHidden/>
          </w:rPr>
          <w:tab/>
        </w:r>
        <w:r w:rsidR="00C21263" w:rsidRPr="00143175">
          <w:rPr>
            <w:webHidden/>
          </w:rPr>
          <w:fldChar w:fldCharType="begin"/>
        </w:r>
        <w:r w:rsidR="00143175" w:rsidRPr="00143175">
          <w:rPr>
            <w:webHidden/>
          </w:rPr>
          <w:instrText xml:space="preserve"> PAGEREF _Toc360227419 \h </w:instrText>
        </w:r>
        <w:r w:rsidR="00C21263" w:rsidRPr="00143175">
          <w:rPr>
            <w:webHidden/>
          </w:rPr>
        </w:r>
        <w:r w:rsidR="00C21263" w:rsidRPr="00143175">
          <w:rPr>
            <w:webHidden/>
          </w:rPr>
          <w:fldChar w:fldCharType="separate"/>
        </w:r>
        <w:r w:rsidR="002D11DA">
          <w:rPr>
            <w:webHidden/>
          </w:rPr>
          <w:t>45</w:t>
        </w:r>
        <w:r w:rsidR="00C21263" w:rsidRPr="00143175">
          <w:rPr>
            <w:webHidden/>
          </w:rPr>
          <w:fldChar w:fldCharType="end"/>
        </w:r>
      </w:hyperlink>
    </w:p>
    <w:p w:rsidR="00143175" w:rsidRPr="00143175" w:rsidRDefault="0090130D" w:rsidP="00BC0135">
      <w:pPr>
        <w:pStyle w:val="TOC3"/>
      </w:pPr>
      <w:hyperlink w:anchor="_Toc360227420" w:history="1">
        <w:r w:rsidR="00143175" w:rsidRPr="00143175">
          <w:rPr>
            <w:rStyle w:val="Hyperlink"/>
          </w:rPr>
          <w:t>A2 Politics – Plan popular</w:t>
        </w:r>
        <w:r w:rsidR="00143175" w:rsidRPr="00143175">
          <w:rPr>
            <w:webHidden/>
          </w:rPr>
          <w:tab/>
        </w:r>
        <w:r w:rsidR="00C21263" w:rsidRPr="00143175">
          <w:rPr>
            <w:webHidden/>
          </w:rPr>
          <w:fldChar w:fldCharType="begin"/>
        </w:r>
        <w:r w:rsidR="00143175" w:rsidRPr="00143175">
          <w:rPr>
            <w:webHidden/>
          </w:rPr>
          <w:instrText xml:space="preserve"> PAGEREF _Toc360227420 \h </w:instrText>
        </w:r>
        <w:r w:rsidR="00C21263" w:rsidRPr="00143175">
          <w:rPr>
            <w:webHidden/>
          </w:rPr>
        </w:r>
        <w:r w:rsidR="00C21263" w:rsidRPr="00143175">
          <w:rPr>
            <w:webHidden/>
          </w:rPr>
          <w:fldChar w:fldCharType="separate"/>
        </w:r>
        <w:r w:rsidR="002D11DA">
          <w:rPr>
            <w:webHidden/>
          </w:rPr>
          <w:t>47</w:t>
        </w:r>
        <w:r w:rsidR="00C21263" w:rsidRPr="00143175">
          <w:rPr>
            <w:webHidden/>
          </w:rPr>
          <w:fldChar w:fldCharType="end"/>
        </w:r>
      </w:hyperlink>
    </w:p>
    <w:p w:rsidR="00143175" w:rsidRPr="00143175" w:rsidRDefault="0090130D" w:rsidP="00BC0135">
      <w:pPr>
        <w:pStyle w:val="TOC3"/>
      </w:pPr>
      <w:hyperlink w:anchor="_Toc360227421" w:history="1">
        <w:r w:rsidR="00143175" w:rsidRPr="00143175">
          <w:rPr>
            <w:rStyle w:val="Hyperlink"/>
          </w:rPr>
          <w:t>A2 Politics – Farm lobby powerful</w:t>
        </w:r>
        <w:r w:rsidR="00143175" w:rsidRPr="00143175">
          <w:rPr>
            <w:webHidden/>
          </w:rPr>
          <w:tab/>
        </w:r>
        <w:r w:rsidR="00C21263" w:rsidRPr="00143175">
          <w:rPr>
            <w:webHidden/>
          </w:rPr>
          <w:fldChar w:fldCharType="begin"/>
        </w:r>
        <w:r w:rsidR="00143175" w:rsidRPr="00143175">
          <w:rPr>
            <w:webHidden/>
          </w:rPr>
          <w:instrText xml:space="preserve"> PAGEREF _Toc360227421 \h </w:instrText>
        </w:r>
        <w:r w:rsidR="00C21263" w:rsidRPr="00143175">
          <w:rPr>
            <w:webHidden/>
          </w:rPr>
        </w:r>
        <w:r w:rsidR="00C21263" w:rsidRPr="00143175">
          <w:rPr>
            <w:webHidden/>
          </w:rPr>
          <w:fldChar w:fldCharType="separate"/>
        </w:r>
        <w:r w:rsidR="002D11DA">
          <w:rPr>
            <w:webHidden/>
          </w:rPr>
          <w:t>49</w:t>
        </w:r>
        <w:r w:rsidR="00C21263" w:rsidRPr="00143175">
          <w:rPr>
            <w:webHidden/>
          </w:rPr>
          <w:fldChar w:fldCharType="end"/>
        </w:r>
      </w:hyperlink>
    </w:p>
    <w:p w:rsidR="00143175" w:rsidRPr="00143175" w:rsidRDefault="0090130D" w:rsidP="00BC0135">
      <w:pPr>
        <w:pStyle w:val="TOC3"/>
      </w:pPr>
      <w:hyperlink w:anchor="_Toc360227422" w:history="1">
        <w:r w:rsidR="00143175" w:rsidRPr="00143175">
          <w:rPr>
            <w:rStyle w:val="Hyperlink"/>
          </w:rPr>
          <w:t>A2 Politics – Farm lobby will push the plan</w:t>
        </w:r>
        <w:r w:rsidR="00143175" w:rsidRPr="00143175">
          <w:rPr>
            <w:webHidden/>
          </w:rPr>
          <w:tab/>
        </w:r>
        <w:r w:rsidR="00C21263" w:rsidRPr="00143175">
          <w:rPr>
            <w:webHidden/>
          </w:rPr>
          <w:fldChar w:fldCharType="begin"/>
        </w:r>
        <w:r w:rsidR="00143175" w:rsidRPr="00143175">
          <w:rPr>
            <w:webHidden/>
          </w:rPr>
          <w:instrText xml:space="preserve"> PAGEREF _Toc360227422 \h </w:instrText>
        </w:r>
        <w:r w:rsidR="00C21263" w:rsidRPr="00143175">
          <w:rPr>
            <w:webHidden/>
          </w:rPr>
        </w:r>
        <w:r w:rsidR="00C21263" w:rsidRPr="00143175">
          <w:rPr>
            <w:webHidden/>
          </w:rPr>
          <w:fldChar w:fldCharType="separate"/>
        </w:r>
        <w:r w:rsidR="002D11DA">
          <w:rPr>
            <w:webHidden/>
          </w:rPr>
          <w:t>50</w:t>
        </w:r>
        <w:r w:rsidR="00C21263" w:rsidRPr="00143175">
          <w:rPr>
            <w:webHidden/>
          </w:rPr>
          <w:fldChar w:fldCharType="end"/>
        </w:r>
      </w:hyperlink>
    </w:p>
    <w:p w:rsidR="00143175" w:rsidRPr="00143175" w:rsidRDefault="0090130D" w:rsidP="00BC0135">
      <w:pPr>
        <w:pStyle w:val="TOC3"/>
      </w:pPr>
      <w:hyperlink w:anchor="_Toc360227423" w:history="1">
        <w:r w:rsidR="00143175" w:rsidRPr="00143175">
          <w:rPr>
            <w:rStyle w:val="Hyperlink"/>
          </w:rPr>
          <w:t>A2  China</w:t>
        </w:r>
        <w:r w:rsidR="00143175" w:rsidRPr="00143175">
          <w:rPr>
            <w:webHidden/>
          </w:rPr>
          <w:tab/>
        </w:r>
        <w:r w:rsidR="00C21263" w:rsidRPr="00143175">
          <w:rPr>
            <w:webHidden/>
          </w:rPr>
          <w:fldChar w:fldCharType="begin"/>
        </w:r>
        <w:r w:rsidR="00143175" w:rsidRPr="00143175">
          <w:rPr>
            <w:webHidden/>
          </w:rPr>
          <w:instrText xml:space="preserve"> PAGEREF _Toc360227423 \h </w:instrText>
        </w:r>
        <w:r w:rsidR="00C21263" w:rsidRPr="00143175">
          <w:rPr>
            <w:webHidden/>
          </w:rPr>
        </w:r>
        <w:r w:rsidR="00C21263" w:rsidRPr="00143175">
          <w:rPr>
            <w:webHidden/>
          </w:rPr>
          <w:fldChar w:fldCharType="separate"/>
        </w:r>
        <w:r w:rsidR="002D11DA">
          <w:rPr>
            <w:webHidden/>
          </w:rPr>
          <w:t>51</w:t>
        </w:r>
        <w:r w:rsidR="00C21263" w:rsidRPr="00143175">
          <w:rPr>
            <w:webHidden/>
          </w:rPr>
          <w:fldChar w:fldCharType="end"/>
        </w:r>
      </w:hyperlink>
    </w:p>
    <w:p w:rsidR="00143175" w:rsidRPr="00143175" w:rsidRDefault="0090130D">
      <w:pPr>
        <w:pStyle w:val="TOC1"/>
        <w:tabs>
          <w:tab w:val="right" w:leader="dot" w:pos="9350"/>
        </w:tabs>
        <w:rPr>
          <w:noProof/>
        </w:rPr>
      </w:pPr>
      <w:hyperlink w:anchor="_Toc360227424" w:history="1">
        <w:r w:rsidR="00143175" w:rsidRPr="00143175">
          <w:rPr>
            <w:rStyle w:val="Hyperlink"/>
            <w:noProof/>
          </w:rPr>
          <w:t>NEGATIVE</w:t>
        </w:r>
        <w:r w:rsidR="00143175" w:rsidRPr="00143175">
          <w:rPr>
            <w:noProof/>
            <w:webHidden/>
          </w:rPr>
          <w:tab/>
        </w:r>
        <w:r w:rsidR="00C21263" w:rsidRPr="00143175">
          <w:rPr>
            <w:noProof/>
            <w:webHidden/>
          </w:rPr>
          <w:fldChar w:fldCharType="begin"/>
        </w:r>
        <w:r w:rsidR="00143175" w:rsidRPr="00143175">
          <w:rPr>
            <w:noProof/>
            <w:webHidden/>
          </w:rPr>
          <w:instrText xml:space="preserve"> PAGEREF _Toc360227424 \h </w:instrText>
        </w:r>
        <w:r w:rsidR="00C21263" w:rsidRPr="00143175">
          <w:rPr>
            <w:noProof/>
            <w:webHidden/>
          </w:rPr>
        </w:r>
        <w:r w:rsidR="00C21263" w:rsidRPr="00143175">
          <w:rPr>
            <w:noProof/>
            <w:webHidden/>
          </w:rPr>
          <w:fldChar w:fldCharType="separate"/>
        </w:r>
        <w:r w:rsidR="002D11DA">
          <w:rPr>
            <w:noProof/>
            <w:webHidden/>
          </w:rPr>
          <w:t>52</w:t>
        </w:r>
        <w:r w:rsidR="00C21263" w:rsidRPr="00143175">
          <w:rPr>
            <w:noProof/>
            <w:webHidden/>
          </w:rPr>
          <w:fldChar w:fldCharType="end"/>
        </w:r>
      </w:hyperlink>
    </w:p>
    <w:p w:rsidR="00143175" w:rsidRPr="00143175" w:rsidRDefault="0090130D" w:rsidP="00BC0135">
      <w:pPr>
        <w:pStyle w:val="TOC3"/>
      </w:pPr>
      <w:hyperlink w:anchor="_Toc360227425" w:history="1">
        <w:r w:rsidR="00143175" w:rsidRPr="00143175">
          <w:rPr>
            <w:rStyle w:val="Hyperlink"/>
          </w:rPr>
          <w:t>China Disad – Cuba Agriculture Links</w:t>
        </w:r>
        <w:r w:rsidR="00143175" w:rsidRPr="00143175">
          <w:rPr>
            <w:webHidden/>
          </w:rPr>
          <w:tab/>
        </w:r>
        <w:r w:rsidR="00C21263" w:rsidRPr="00143175">
          <w:rPr>
            <w:webHidden/>
          </w:rPr>
          <w:fldChar w:fldCharType="begin"/>
        </w:r>
        <w:r w:rsidR="00143175" w:rsidRPr="00143175">
          <w:rPr>
            <w:webHidden/>
          </w:rPr>
          <w:instrText xml:space="preserve"> PAGEREF _Toc360227425 \h </w:instrText>
        </w:r>
        <w:r w:rsidR="00C21263" w:rsidRPr="00143175">
          <w:rPr>
            <w:webHidden/>
          </w:rPr>
        </w:r>
        <w:r w:rsidR="00C21263" w:rsidRPr="00143175">
          <w:rPr>
            <w:webHidden/>
          </w:rPr>
          <w:fldChar w:fldCharType="separate"/>
        </w:r>
        <w:r w:rsidR="002D11DA">
          <w:rPr>
            <w:webHidden/>
          </w:rPr>
          <w:t>53</w:t>
        </w:r>
        <w:r w:rsidR="00C21263" w:rsidRPr="00143175">
          <w:rPr>
            <w:webHidden/>
          </w:rPr>
          <w:fldChar w:fldCharType="end"/>
        </w:r>
      </w:hyperlink>
    </w:p>
    <w:p w:rsidR="00143175" w:rsidRPr="00143175" w:rsidRDefault="0090130D" w:rsidP="00BC0135">
      <w:pPr>
        <w:pStyle w:val="TOC3"/>
      </w:pPr>
      <w:hyperlink w:anchor="_Toc360227426" w:history="1">
        <w:r w:rsidR="00143175" w:rsidRPr="00143175">
          <w:rPr>
            <w:rStyle w:val="Hyperlink"/>
          </w:rPr>
          <w:t>Venezuela Relations Disad – Cuba Agriculture Links</w:t>
        </w:r>
        <w:r w:rsidR="00143175" w:rsidRPr="00143175">
          <w:rPr>
            <w:webHidden/>
          </w:rPr>
          <w:tab/>
        </w:r>
        <w:r w:rsidR="00C21263" w:rsidRPr="00143175">
          <w:rPr>
            <w:webHidden/>
          </w:rPr>
          <w:fldChar w:fldCharType="begin"/>
        </w:r>
        <w:r w:rsidR="00143175" w:rsidRPr="00143175">
          <w:rPr>
            <w:webHidden/>
          </w:rPr>
          <w:instrText xml:space="preserve"> PAGEREF _Toc360227426 \h </w:instrText>
        </w:r>
        <w:r w:rsidR="00C21263" w:rsidRPr="00143175">
          <w:rPr>
            <w:webHidden/>
          </w:rPr>
        </w:r>
        <w:r w:rsidR="00C21263" w:rsidRPr="00143175">
          <w:rPr>
            <w:webHidden/>
          </w:rPr>
          <w:fldChar w:fldCharType="separate"/>
        </w:r>
        <w:r w:rsidR="002D11DA">
          <w:rPr>
            <w:webHidden/>
          </w:rPr>
          <w:t>54</w:t>
        </w:r>
        <w:r w:rsidR="00C21263" w:rsidRPr="00143175">
          <w:rPr>
            <w:webHidden/>
          </w:rPr>
          <w:fldChar w:fldCharType="end"/>
        </w:r>
      </w:hyperlink>
    </w:p>
    <w:p w:rsidR="00143175" w:rsidRPr="00143175" w:rsidRDefault="0090130D" w:rsidP="00BC0135">
      <w:pPr>
        <w:pStyle w:val="TOC3"/>
      </w:pPr>
      <w:hyperlink w:anchor="_Toc360227427" w:history="1">
        <w:r w:rsidR="00143175" w:rsidRPr="00143175">
          <w:rPr>
            <w:rStyle w:val="Hyperlink"/>
          </w:rPr>
          <w:t>Politics Disad links - Plan is controversial</w:t>
        </w:r>
        <w:r w:rsidR="00143175" w:rsidRPr="00143175">
          <w:rPr>
            <w:webHidden/>
          </w:rPr>
          <w:tab/>
        </w:r>
        <w:r w:rsidR="00C21263" w:rsidRPr="00143175">
          <w:rPr>
            <w:webHidden/>
          </w:rPr>
          <w:fldChar w:fldCharType="begin"/>
        </w:r>
        <w:r w:rsidR="00143175" w:rsidRPr="00143175">
          <w:rPr>
            <w:webHidden/>
          </w:rPr>
          <w:instrText xml:space="preserve"> PAGEREF _Toc360227427 \h </w:instrText>
        </w:r>
        <w:r w:rsidR="00C21263" w:rsidRPr="00143175">
          <w:rPr>
            <w:webHidden/>
          </w:rPr>
        </w:r>
        <w:r w:rsidR="00C21263" w:rsidRPr="00143175">
          <w:rPr>
            <w:webHidden/>
          </w:rPr>
          <w:fldChar w:fldCharType="separate"/>
        </w:r>
        <w:r w:rsidR="002D11DA">
          <w:rPr>
            <w:webHidden/>
          </w:rPr>
          <w:t>55</w:t>
        </w:r>
        <w:r w:rsidR="00C21263" w:rsidRPr="00143175">
          <w:rPr>
            <w:webHidden/>
          </w:rPr>
          <w:fldChar w:fldCharType="end"/>
        </w:r>
      </w:hyperlink>
    </w:p>
    <w:p w:rsidR="00143175" w:rsidRPr="00143175" w:rsidRDefault="0090130D" w:rsidP="00BC0135">
      <w:pPr>
        <w:pStyle w:val="TOC3"/>
      </w:pPr>
      <w:hyperlink w:anchor="_Toc360227428" w:history="1">
        <w:r w:rsidR="00143175" w:rsidRPr="00143175">
          <w:rPr>
            <w:rStyle w:val="Hyperlink"/>
          </w:rPr>
          <w:t>No Harm - Cuba can produce food domestically</w:t>
        </w:r>
        <w:r w:rsidR="00143175" w:rsidRPr="00143175">
          <w:rPr>
            <w:webHidden/>
          </w:rPr>
          <w:tab/>
        </w:r>
        <w:r w:rsidR="00C21263" w:rsidRPr="00143175">
          <w:rPr>
            <w:webHidden/>
          </w:rPr>
          <w:fldChar w:fldCharType="begin"/>
        </w:r>
        <w:r w:rsidR="00143175" w:rsidRPr="00143175">
          <w:rPr>
            <w:webHidden/>
          </w:rPr>
          <w:instrText xml:space="preserve"> PAGEREF _Toc360227428 \h </w:instrText>
        </w:r>
        <w:r w:rsidR="00C21263" w:rsidRPr="00143175">
          <w:rPr>
            <w:webHidden/>
          </w:rPr>
        </w:r>
        <w:r w:rsidR="00C21263" w:rsidRPr="00143175">
          <w:rPr>
            <w:webHidden/>
          </w:rPr>
          <w:fldChar w:fldCharType="separate"/>
        </w:r>
        <w:r w:rsidR="002D11DA">
          <w:rPr>
            <w:webHidden/>
          </w:rPr>
          <w:t>57</w:t>
        </w:r>
        <w:r w:rsidR="00C21263" w:rsidRPr="00143175">
          <w:rPr>
            <w:webHidden/>
          </w:rPr>
          <w:fldChar w:fldCharType="end"/>
        </w:r>
      </w:hyperlink>
    </w:p>
    <w:p w:rsidR="00143175" w:rsidRPr="00143175" w:rsidRDefault="0090130D" w:rsidP="00BC0135">
      <w:pPr>
        <w:pStyle w:val="TOC3"/>
      </w:pPr>
      <w:hyperlink w:anchor="_Toc360227429" w:history="1">
        <w:r w:rsidR="00143175" w:rsidRPr="00143175">
          <w:rPr>
            <w:rStyle w:val="Hyperlink"/>
            <w:shd w:val="clear" w:color="auto" w:fill="FFFFFF"/>
          </w:rPr>
          <w:t>A2 Econ Adv - Economy recovering now</w:t>
        </w:r>
        <w:r w:rsidR="00143175" w:rsidRPr="00143175">
          <w:rPr>
            <w:webHidden/>
          </w:rPr>
          <w:tab/>
        </w:r>
        <w:r w:rsidR="00C21263" w:rsidRPr="00143175">
          <w:rPr>
            <w:webHidden/>
          </w:rPr>
          <w:fldChar w:fldCharType="begin"/>
        </w:r>
        <w:r w:rsidR="00143175" w:rsidRPr="00143175">
          <w:rPr>
            <w:webHidden/>
          </w:rPr>
          <w:instrText xml:space="preserve"> PAGEREF _Toc360227429 \h </w:instrText>
        </w:r>
        <w:r w:rsidR="00C21263" w:rsidRPr="00143175">
          <w:rPr>
            <w:webHidden/>
          </w:rPr>
        </w:r>
        <w:r w:rsidR="00C21263" w:rsidRPr="00143175">
          <w:rPr>
            <w:webHidden/>
          </w:rPr>
          <w:fldChar w:fldCharType="separate"/>
        </w:r>
        <w:r w:rsidR="002D11DA">
          <w:rPr>
            <w:webHidden/>
          </w:rPr>
          <w:t>61</w:t>
        </w:r>
        <w:r w:rsidR="00C21263" w:rsidRPr="00143175">
          <w:rPr>
            <w:webHidden/>
          </w:rPr>
          <w:fldChar w:fldCharType="end"/>
        </w:r>
      </w:hyperlink>
    </w:p>
    <w:p w:rsidR="00143175" w:rsidRPr="00143175" w:rsidRDefault="0090130D" w:rsidP="00BC0135">
      <w:pPr>
        <w:pStyle w:val="TOC3"/>
      </w:pPr>
      <w:hyperlink w:anchor="_Toc360227430" w:history="1">
        <w:r w:rsidR="00143175" w:rsidRPr="00143175">
          <w:rPr>
            <w:rStyle w:val="Hyperlink"/>
          </w:rPr>
          <w:t>A2 Econ Adv - Trade deficit I/L</w:t>
        </w:r>
        <w:r w:rsidR="00143175" w:rsidRPr="00143175">
          <w:rPr>
            <w:webHidden/>
          </w:rPr>
          <w:tab/>
        </w:r>
        <w:r w:rsidR="00C21263" w:rsidRPr="00143175">
          <w:rPr>
            <w:webHidden/>
          </w:rPr>
          <w:fldChar w:fldCharType="begin"/>
        </w:r>
        <w:r w:rsidR="00143175" w:rsidRPr="00143175">
          <w:rPr>
            <w:webHidden/>
          </w:rPr>
          <w:instrText xml:space="preserve"> PAGEREF _Toc360227430 \h </w:instrText>
        </w:r>
        <w:r w:rsidR="00C21263" w:rsidRPr="00143175">
          <w:rPr>
            <w:webHidden/>
          </w:rPr>
        </w:r>
        <w:r w:rsidR="00C21263" w:rsidRPr="00143175">
          <w:rPr>
            <w:webHidden/>
          </w:rPr>
          <w:fldChar w:fldCharType="separate"/>
        </w:r>
        <w:r w:rsidR="002D11DA">
          <w:rPr>
            <w:webHidden/>
          </w:rPr>
          <w:t>63</w:t>
        </w:r>
        <w:r w:rsidR="00C21263" w:rsidRPr="00143175">
          <w:rPr>
            <w:webHidden/>
          </w:rPr>
          <w:fldChar w:fldCharType="end"/>
        </w:r>
      </w:hyperlink>
    </w:p>
    <w:p w:rsidR="00143175" w:rsidRPr="00143175" w:rsidRDefault="0090130D" w:rsidP="00BC0135">
      <w:pPr>
        <w:pStyle w:val="TOC3"/>
      </w:pPr>
      <w:hyperlink w:anchor="_Toc360227431" w:history="1">
        <w:r w:rsidR="00143175" w:rsidRPr="00143175">
          <w:rPr>
            <w:rStyle w:val="Hyperlink"/>
          </w:rPr>
          <w:t>A2 Econ Adv – Agriculture not key</w:t>
        </w:r>
        <w:r w:rsidR="00143175" w:rsidRPr="00143175">
          <w:rPr>
            <w:webHidden/>
          </w:rPr>
          <w:tab/>
        </w:r>
        <w:r w:rsidR="00C21263" w:rsidRPr="00143175">
          <w:rPr>
            <w:webHidden/>
          </w:rPr>
          <w:fldChar w:fldCharType="begin"/>
        </w:r>
        <w:r w:rsidR="00143175" w:rsidRPr="00143175">
          <w:rPr>
            <w:webHidden/>
          </w:rPr>
          <w:instrText xml:space="preserve"> PAGEREF _Toc360227431 \h </w:instrText>
        </w:r>
        <w:r w:rsidR="00C21263" w:rsidRPr="00143175">
          <w:rPr>
            <w:webHidden/>
          </w:rPr>
        </w:r>
        <w:r w:rsidR="00C21263" w:rsidRPr="00143175">
          <w:rPr>
            <w:webHidden/>
          </w:rPr>
          <w:fldChar w:fldCharType="separate"/>
        </w:r>
        <w:r w:rsidR="002D11DA">
          <w:rPr>
            <w:webHidden/>
          </w:rPr>
          <w:t>66</w:t>
        </w:r>
        <w:r w:rsidR="00C21263" w:rsidRPr="00143175">
          <w:rPr>
            <w:webHidden/>
          </w:rPr>
          <w:fldChar w:fldCharType="end"/>
        </w:r>
      </w:hyperlink>
    </w:p>
    <w:p w:rsidR="00143175" w:rsidRPr="00143175" w:rsidRDefault="0090130D" w:rsidP="00BC0135">
      <w:pPr>
        <w:pStyle w:val="TOC3"/>
      </w:pPr>
      <w:hyperlink w:anchor="_Toc360227432" w:history="1">
        <w:r w:rsidR="00143175" w:rsidRPr="00143175">
          <w:rPr>
            <w:rStyle w:val="Hyperlink"/>
          </w:rPr>
          <w:t>A2 Econ Adv – Exports don’t help ag industry</w:t>
        </w:r>
        <w:r w:rsidR="00143175" w:rsidRPr="00143175">
          <w:rPr>
            <w:webHidden/>
          </w:rPr>
          <w:tab/>
        </w:r>
        <w:r w:rsidR="00C21263" w:rsidRPr="00143175">
          <w:rPr>
            <w:webHidden/>
          </w:rPr>
          <w:fldChar w:fldCharType="begin"/>
        </w:r>
        <w:r w:rsidR="00143175" w:rsidRPr="00143175">
          <w:rPr>
            <w:webHidden/>
          </w:rPr>
          <w:instrText xml:space="preserve"> PAGEREF _Toc360227432 \h </w:instrText>
        </w:r>
        <w:r w:rsidR="00C21263" w:rsidRPr="00143175">
          <w:rPr>
            <w:webHidden/>
          </w:rPr>
        </w:r>
        <w:r w:rsidR="00C21263" w:rsidRPr="00143175">
          <w:rPr>
            <w:webHidden/>
          </w:rPr>
          <w:fldChar w:fldCharType="separate"/>
        </w:r>
        <w:r w:rsidR="002D11DA">
          <w:rPr>
            <w:webHidden/>
          </w:rPr>
          <w:t>67</w:t>
        </w:r>
        <w:r w:rsidR="00C21263" w:rsidRPr="00143175">
          <w:rPr>
            <w:webHidden/>
          </w:rPr>
          <w:fldChar w:fldCharType="end"/>
        </w:r>
      </w:hyperlink>
    </w:p>
    <w:p w:rsidR="00143175" w:rsidRPr="00143175" w:rsidRDefault="0090130D" w:rsidP="00BC0135">
      <w:pPr>
        <w:pStyle w:val="TOC3"/>
      </w:pPr>
      <w:hyperlink w:anchor="_Toc360227433" w:history="1">
        <w:r w:rsidR="00143175" w:rsidRPr="00143175">
          <w:rPr>
            <w:rStyle w:val="Hyperlink"/>
          </w:rPr>
          <w:t>A2 Econ Adv – Econ defense</w:t>
        </w:r>
        <w:r w:rsidR="00143175" w:rsidRPr="00143175">
          <w:rPr>
            <w:webHidden/>
          </w:rPr>
          <w:tab/>
        </w:r>
        <w:r w:rsidR="00C21263" w:rsidRPr="00143175">
          <w:rPr>
            <w:webHidden/>
          </w:rPr>
          <w:fldChar w:fldCharType="begin"/>
        </w:r>
        <w:r w:rsidR="00143175" w:rsidRPr="00143175">
          <w:rPr>
            <w:webHidden/>
          </w:rPr>
          <w:instrText xml:space="preserve"> PAGEREF _Toc360227433 \h </w:instrText>
        </w:r>
        <w:r w:rsidR="00C21263" w:rsidRPr="00143175">
          <w:rPr>
            <w:webHidden/>
          </w:rPr>
        </w:r>
        <w:r w:rsidR="00C21263" w:rsidRPr="00143175">
          <w:rPr>
            <w:webHidden/>
          </w:rPr>
          <w:fldChar w:fldCharType="separate"/>
        </w:r>
        <w:r w:rsidR="002D11DA">
          <w:rPr>
            <w:webHidden/>
          </w:rPr>
          <w:t>68</w:t>
        </w:r>
        <w:r w:rsidR="00C21263" w:rsidRPr="00143175">
          <w:rPr>
            <w:webHidden/>
          </w:rPr>
          <w:fldChar w:fldCharType="end"/>
        </w:r>
      </w:hyperlink>
    </w:p>
    <w:p w:rsidR="00143175" w:rsidRPr="00143175" w:rsidRDefault="0090130D" w:rsidP="00BC0135">
      <w:pPr>
        <w:pStyle w:val="TOC3"/>
      </w:pPr>
      <w:hyperlink w:anchor="_Toc360227434" w:history="1">
        <w:r w:rsidR="00143175" w:rsidRPr="00143175">
          <w:rPr>
            <w:rStyle w:val="Hyperlink"/>
          </w:rPr>
          <w:t>A2 Relations Adv – Warming defense</w:t>
        </w:r>
        <w:r w:rsidR="00143175" w:rsidRPr="00143175">
          <w:rPr>
            <w:webHidden/>
          </w:rPr>
          <w:tab/>
        </w:r>
        <w:r w:rsidR="00C21263" w:rsidRPr="00143175">
          <w:rPr>
            <w:webHidden/>
          </w:rPr>
          <w:fldChar w:fldCharType="begin"/>
        </w:r>
        <w:r w:rsidR="00143175" w:rsidRPr="00143175">
          <w:rPr>
            <w:webHidden/>
          </w:rPr>
          <w:instrText xml:space="preserve"> PAGEREF _Toc360227434 \h </w:instrText>
        </w:r>
        <w:r w:rsidR="00C21263" w:rsidRPr="00143175">
          <w:rPr>
            <w:webHidden/>
          </w:rPr>
        </w:r>
        <w:r w:rsidR="00C21263" w:rsidRPr="00143175">
          <w:rPr>
            <w:webHidden/>
          </w:rPr>
          <w:fldChar w:fldCharType="separate"/>
        </w:r>
        <w:r w:rsidR="002D11DA">
          <w:rPr>
            <w:webHidden/>
          </w:rPr>
          <w:t>71</w:t>
        </w:r>
        <w:r w:rsidR="00C21263" w:rsidRPr="00143175">
          <w:rPr>
            <w:webHidden/>
          </w:rPr>
          <w:fldChar w:fldCharType="end"/>
        </w:r>
      </w:hyperlink>
    </w:p>
    <w:p w:rsidR="00143175" w:rsidRPr="00143175" w:rsidRDefault="0090130D" w:rsidP="00BC0135">
      <w:pPr>
        <w:pStyle w:val="TOC3"/>
      </w:pPr>
      <w:hyperlink w:anchor="_Toc360227435" w:history="1">
        <w:r w:rsidR="00143175" w:rsidRPr="00143175">
          <w:rPr>
            <w:rStyle w:val="Hyperlink"/>
          </w:rPr>
          <w:t>A2 Starvation Add On – Impact Framing</w:t>
        </w:r>
        <w:r w:rsidR="00143175" w:rsidRPr="00143175">
          <w:rPr>
            <w:webHidden/>
          </w:rPr>
          <w:tab/>
        </w:r>
        <w:r w:rsidR="00C21263" w:rsidRPr="00143175">
          <w:rPr>
            <w:webHidden/>
          </w:rPr>
          <w:fldChar w:fldCharType="begin"/>
        </w:r>
        <w:r w:rsidR="00143175" w:rsidRPr="00143175">
          <w:rPr>
            <w:webHidden/>
          </w:rPr>
          <w:instrText xml:space="preserve"> PAGEREF _Toc360227435 \h </w:instrText>
        </w:r>
        <w:r w:rsidR="00C21263" w:rsidRPr="00143175">
          <w:rPr>
            <w:webHidden/>
          </w:rPr>
        </w:r>
        <w:r w:rsidR="00C21263" w:rsidRPr="00143175">
          <w:rPr>
            <w:webHidden/>
          </w:rPr>
          <w:fldChar w:fldCharType="separate"/>
        </w:r>
        <w:r w:rsidR="002D11DA">
          <w:rPr>
            <w:webHidden/>
          </w:rPr>
          <w:t>73</w:t>
        </w:r>
        <w:r w:rsidR="00C21263" w:rsidRPr="00143175">
          <w:rPr>
            <w:webHidden/>
          </w:rPr>
          <w:fldChar w:fldCharType="end"/>
        </w:r>
      </w:hyperlink>
    </w:p>
    <w:p w:rsidR="00143175" w:rsidRPr="00143175" w:rsidRDefault="0090130D" w:rsidP="00BC0135">
      <w:pPr>
        <w:pStyle w:val="TOC3"/>
      </w:pPr>
      <w:hyperlink w:anchor="_Toc360227436" w:history="1">
        <w:r w:rsidR="00143175" w:rsidRPr="00143175">
          <w:rPr>
            <w:rStyle w:val="Hyperlink"/>
          </w:rPr>
          <w:t>Solvency answers – No export increase</w:t>
        </w:r>
        <w:r w:rsidR="00143175" w:rsidRPr="00143175">
          <w:rPr>
            <w:webHidden/>
          </w:rPr>
          <w:tab/>
        </w:r>
        <w:r w:rsidR="00C21263" w:rsidRPr="00143175">
          <w:rPr>
            <w:webHidden/>
          </w:rPr>
          <w:fldChar w:fldCharType="begin"/>
        </w:r>
        <w:r w:rsidR="00143175" w:rsidRPr="00143175">
          <w:rPr>
            <w:webHidden/>
          </w:rPr>
          <w:instrText xml:space="preserve"> PAGEREF _Toc360227436 \h </w:instrText>
        </w:r>
        <w:r w:rsidR="00C21263" w:rsidRPr="00143175">
          <w:rPr>
            <w:webHidden/>
          </w:rPr>
        </w:r>
        <w:r w:rsidR="00C21263" w:rsidRPr="00143175">
          <w:rPr>
            <w:webHidden/>
          </w:rPr>
          <w:fldChar w:fldCharType="separate"/>
        </w:r>
        <w:r w:rsidR="002D11DA">
          <w:rPr>
            <w:webHidden/>
          </w:rPr>
          <w:t>74</w:t>
        </w:r>
        <w:r w:rsidR="00C21263" w:rsidRPr="00143175">
          <w:rPr>
            <w:webHidden/>
          </w:rPr>
          <w:fldChar w:fldCharType="end"/>
        </w:r>
      </w:hyperlink>
    </w:p>
    <w:p w:rsidR="00143175" w:rsidRPr="00143175" w:rsidRDefault="0090130D" w:rsidP="00BC0135">
      <w:pPr>
        <w:pStyle w:val="TOC3"/>
      </w:pPr>
      <w:hyperlink w:anchor="_Toc360227437" w:history="1">
        <w:r w:rsidR="00143175" w:rsidRPr="00143175">
          <w:rPr>
            <w:rStyle w:val="Hyperlink"/>
          </w:rPr>
          <w:t>Solvency answers – No creditworthiness</w:t>
        </w:r>
        <w:r w:rsidR="00143175" w:rsidRPr="00143175">
          <w:rPr>
            <w:webHidden/>
          </w:rPr>
          <w:tab/>
        </w:r>
        <w:r w:rsidR="00C21263" w:rsidRPr="00143175">
          <w:rPr>
            <w:webHidden/>
          </w:rPr>
          <w:fldChar w:fldCharType="begin"/>
        </w:r>
        <w:r w:rsidR="00143175" w:rsidRPr="00143175">
          <w:rPr>
            <w:webHidden/>
          </w:rPr>
          <w:instrText xml:space="preserve"> PAGEREF _Toc360227437 \h </w:instrText>
        </w:r>
        <w:r w:rsidR="00C21263" w:rsidRPr="00143175">
          <w:rPr>
            <w:webHidden/>
          </w:rPr>
        </w:r>
        <w:r w:rsidR="00C21263" w:rsidRPr="00143175">
          <w:rPr>
            <w:webHidden/>
          </w:rPr>
          <w:fldChar w:fldCharType="separate"/>
        </w:r>
        <w:r w:rsidR="002D11DA">
          <w:rPr>
            <w:webHidden/>
          </w:rPr>
          <w:t>76</w:t>
        </w:r>
        <w:r w:rsidR="00C21263" w:rsidRPr="00143175">
          <w:rPr>
            <w:webHidden/>
          </w:rPr>
          <w:fldChar w:fldCharType="end"/>
        </w:r>
      </w:hyperlink>
    </w:p>
    <w:p w:rsidR="00143175" w:rsidRDefault="00C21263" w:rsidP="00143175">
      <w:pPr>
        <w:pStyle w:val="Heading1"/>
      </w:pPr>
      <w:r w:rsidRPr="00143175">
        <w:rPr>
          <w:sz w:val="22"/>
          <w:szCs w:val="22"/>
        </w:rPr>
        <w:lastRenderedPageBreak/>
        <w:fldChar w:fldCharType="end"/>
      </w:r>
      <w:r w:rsidR="00143175">
        <w:t>AFFIRMATIVE</w:t>
      </w:r>
    </w:p>
    <w:p w:rsidR="00B82C16" w:rsidRDefault="00B82C16" w:rsidP="00B82C16">
      <w:pPr>
        <w:pStyle w:val="Heading3"/>
      </w:pPr>
      <w:bookmarkStart w:id="0" w:name="_Toc360227403"/>
      <w:r>
        <w:lastRenderedPageBreak/>
        <w:t>1AC</w:t>
      </w:r>
      <w:bookmarkEnd w:id="0"/>
    </w:p>
    <w:p w:rsidR="002B03E0" w:rsidRDefault="002B03E0" w:rsidP="00CA2824">
      <w:pPr>
        <w:keepNext/>
        <w:keepLines/>
        <w:spacing w:before="200"/>
        <w:outlineLvl w:val="2"/>
        <w:rPr>
          <w:rFonts w:eastAsiaTheme="majorEastAsia" w:cstheme="majorBidi"/>
          <w:b/>
          <w:bCs/>
          <w:sz w:val="26"/>
        </w:rPr>
      </w:pPr>
      <w:bookmarkStart w:id="1" w:name="_Toc360227404"/>
      <w:r>
        <w:rPr>
          <w:rFonts w:eastAsiaTheme="majorEastAsia" w:cstheme="majorBidi"/>
          <w:b/>
          <w:bCs/>
          <w:sz w:val="26"/>
        </w:rPr>
        <w:t>Observation One: Inherency</w:t>
      </w:r>
      <w:bookmarkEnd w:id="1"/>
    </w:p>
    <w:p w:rsidR="002B03E0" w:rsidRPr="00D01AC2" w:rsidRDefault="002B03E0" w:rsidP="00D01AC2">
      <w:pPr>
        <w:pStyle w:val="Heading4"/>
      </w:pPr>
      <w:r w:rsidRPr="00D01AC2">
        <w:t>Agricultural sales restrictions, including the Cash in Advance restriction, have had a substantial negative effect on the sale of agricultural products to Cuba.</w:t>
      </w:r>
    </w:p>
    <w:p w:rsidR="002B03E0" w:rsidRDefault="002B03E0" w:rsidP="002B03E0">
      <w:r>
        <w:t xml:space="preserve">Anya </w:t>
      </w:r>
      <w:r w:rsidRPr="000F49FF">
        <w:rPr>
          <w:rStyle w:val="StyleStyleBold12pt"/>
        </w:rPr>
        <w:t>Landau</w:t>
      </w:r>
      <w:r>
        <w:t xml:space="preserve"> French April </w:t>
      </w:r>
      <w:r w:rsidRPr="000F49FF">
        <w:rPr>
          <w:rStyle w:val="StyleStyleBold12pt"/>
        </w:rPr>
        <w:t>2009</w:t>
      </w:r>
      <w:r>
        <w:t xml:space="preserve"> Options for </w:t>
      </w:r>
      <w:r w:rsidRPr="000F49FF">
        <w:rPr>
          <w:sz w:val="12"/>
        </w:rPr>
        <w:t xml:space="preserve">¶ </w:t>
      </w:r>
      <w:r>
        <w:t>Engagement</w:t>
      </w:r>
      <w:r w:rsidRPr="000F49FF">
        <w:rPr>
          <w:sz w:val="12"/>
        </w:rPr>
        <w:t xml:space="preserve">¶ </w:t>
      </w:r>
      <w:r>
        <w:t xml:space="preserve">A Resource Guide </w:t>
      </w:r>
      <w:r w:rsidRPr="000F49FF">
        <w:rPr>
          <w:sz w:val="12"/>
        </w:rPr>
        <w:t xml:space="preserve">¶ </w:t>
      </w:r>
      <w:r>
        <w:t xml:space="preserve">for Reforming U.S. </w:t>
      </w:r>
      <w:r w:rsidRPr="000F49FF">
        <w:rPr>
          <w:sz w:val="12"/>
        </w:rPr>
        <w:t xml:space="preserve">¶ </w:t>
      </w:r>
      <w:r>
        <w:t>Policy toward Cuba</w:t>
      </w:r>
      <w:r w:rsidR="002D11DA">
        <w:t xml:space="preserve"> </w:t>
      </w:r>
      <w:hyperlink r:id="rId13" w:history="1">
        <w:r>
          <w:rPr>
            <w:rStyle w:val="Hyperlink"/>
          </w:rPr>
          <w:t>http://www.lexingtoninstitute.org/library/resources/documents/Cuba/USPolicy/options-for-engagement.pdf</w:t>
        </w:r>
      </w:hyperlink>
    </w:p>
    <w:p w:rsidR="002B03E0" w:rsidRDefault="002B03E0" w:rsidP="002B03E0">
      <w:r>
        <w:t xml:space="preserve">Cash in advance. </w:t>
      </w:r>
      <w:r w:rsidRPr="000F49FF">
        <w:rPr>
          <w:rStyle w:val="StyleBoldUnderline"/>
        </w:rPr>
        <w:t>In February 2005, the Treasury Department issued a rule that defined ¶ “cash-in-advance” payment terms, as required by TSREEA, to mean cash payment had to ¶ be received in the seller’s account before the goods departed a U.S. port</w:t>
      </w:r>
      <w:r>
        <w:t>.9</w:t>
      </w:r>
      <w:r w:rsidRPr="000F49FF">
        <w:rPr>
          <w:sz w:val="12"/>
        </w:rPr>
        <w:t>¶</w:t>
      </w:r>
      <w:r>
        <w:rPr>
          <w:sz w:val="12"/>
        </w:rPr>
        <w:t xml:space="preserve"> </w:t>
      </w:r>
      <w:r>
        <w:t xml:space="preserve">(TSREEA did not </w:t>
      </w:r>
      <w:r w:rsidRPr="000F49FF">
        <w:rPr>
          <w:sz w:val="12"/>
        </w:rPr>
        <w:t xml:space="preserve">¶ </w:t>
      </w:r>
      <w:r>
        <w:t xml:space="preserve">explicitly define the term “cash-in-advance.”) Lawmakers and agricultural groups opposed </w:t>
      </w:r>
      <w:r w:rsidRPr="000F49FF">
        <w:rPr>
          <w:sz w:val="12"/>
        </w:rPr>
        <w:t xml:space="preserve">¶ </w:t>
      </w:r>
      <w:r>
        <w:t xml:space="preserve">to the rule reasoned that such an interpretation would tie up the buyer’s funds for longer </w:t>
      </w:r>
      <w:r w:rsidRPr="000F49FF">
        <w:rPr>
          <w:sz w:val="12"/>
        </w:rPr>
        <w:t xml:space="preserve">¶ </w:t>
      </w:r>
      <w:r>
        <w:t xml:space="preserve">and increase banking transactions, making U.S. products less competitive. Moreover, they </w:t>
      </w:r>
      <w:r w:rsidRPr="000F49FF">
        <w:rPr>
          <w:sz w:val="12"/>
        </w:rPr>
        <w:t xml:space="preserve">¶ </w:t>
      </w:r>
      <w:r>
        <w:t xml:space="preserve">argued, if Cuba paid for the goods while still in a U.S. port, the goods could be considered </w:t>
      </w:r>
      <w:r w:rsidRPr="000F49FF">
        <w:rPr>
          <w:sz w:val="12"/>
        </w:rPr>
        <w:t xml:space="preserve">¶ </w:t>
      </w:r>
      <w:r>
        <w:t xml:space="preserve">Cuban assets in U.S. jurisdiction subject to possible seizure against unrelated claims against </w:t>
      </w:r>
      <w:r w:rsidRPr="000F49FF">
        <w:rPr>
          <w:sz w:val="12"/>
        </w:rPr>
        <w:t xml:space="preserve">¶ </w:t>
      </w:r>
      <w:r>
        <w:t xml:space="preserve">the Cuban government. For this reason, </w:t>
      </w:r>
      <w:r w:rsidRPr="000F49FF">
        <w:rPr>
          <w:rStyle w:val="StyleBoldUnderline"/>
        </w:rPr>
        <w:t>Cuban buyers have refused to buy U.S. goods on ¶ those terms</w:t>
      </w:r>
      <w:r>
        <w:t>.10</w:t>
      </w:r>
      <w:r w:rsidRPr="000F49FF">
        <w:rPr>
          <w:sz w:val="12"/>
        </w:rPr>
        <w:t xml:space="preserve">¶ </w:t>
      </w:r>
      <w:r>
        <w:t xml:space="preserve">The American Law Division of the Congressional Research Service (CRS) studied the </w:t>
      </w:r>
      <w:r w:rsidRPr="000F49FF">
        <w:rPr>
          <w:sz w:val="12"/>
        </w:rPr>
        <w:t xml:space="preserve">¶ </w:t>
      </w:r>
      <w:r>
        <w:t xml:space="preserve">cash payment issue and concluded, “[I]t would appear difficult to find legal support for </w:t>
      </w:r>
      <w:r w:rsidRPr="000F49FF">
        <w:rPr>
          <w:sz w:val="12"/>
        </w:rPr>
        <w:t xml:space="preserve">¶ </w:t>
      </w:r>
      <w:r>
        <w:t xml:space="preserve">OFAC’s [Office of Foreign Assets Control] interpretation that ‘payment of cash in advance’ </w:t>
      </w:r>
      <w:r w:rsidRPr="000F49FF">
        <w:rPr>
          <w:sz w:val="12"/>
        </w:rPr>
        <w:t xml:space="preserve">¶ </w:t>
      </w:r>
      <w:r>
        <w:t xml:space="preserve">requires payment be received prior to shipment.” CRS reasoned that, “it appears customary </w:t>
      </w:r>
      <w:r w:rsidRPr="000F49FF">
        <w:rPr>
          <w:sz w:val="12"/>
        </w:rPr>
        <w:t xml:space="preserve">¶ </w:t>
      </w:r>
      <w:r>
        <w:t xml:space="preserve">within the international trade and finance community to place the emphasis on the legal </w:t>
      </w:r>
      <w:r w:rsidRPr="000F49FF">
        <w:rPr>
          <w:sz w:val="12"/>
        </w:rPr>
        <w:t xml:space="preserve">¶ </w:t>
      </w:r>
      <w:r>
        <w:t xml:space="preserve">transfer of control, rather than on the date of shipment…OFAC’s interpretation appears </w:t>
      </w:r>
      <w:r w:rsidRPr="000F49FF">
        <w:rPr>
          <w:sz w:val="12"/>
        </w:rPr>
        <w:t xml:space="preserve">¶ </w:t>
      </w:r>
      <w:r>
        <w:t xml:space="preserve">to limit the available payment options to those that are considered risky, undesirable, and </w:t>
      </w:r>
      <w:r w:rsidRPr="000F49FF">
        <w:rPr>
          <w:sz w:val="12"/>
        </w:rPr>
        <w:t xml:space="preserve">¶ </w:t>
      </w:r>
      <w:r>
        <w:t>underutilized….”11</w:t>
      </w:r>
      <w:r w:rsidRPr="000F49FF">
        <w:rPr>
          <w:sz w:val="12"/>
        </w:rPr>
        <w:t xml:space="preserve">¶ </w:t>
      </w:r>
      <w:r w:rsidRPr="000F49FF">
        <w:rPr>
          <w:rStyle w:val="StyleBoldUnderline"/>
        </w:rPr>
        <w:t>Since that time, no more cash-basis sales have been transacted and overall agricultural exports ¶ to the island decreased by nearly 15% over the next two years.</w:t>
      </w:r>
      <w:r>
        <w:t xml:space="preserve"> According to an investigation </w:t>
      </w:r>
      <w:r w:rsidRPr="000F49FF">
        <w:rPr>
          <w:sz w:val="12"/>
        </w:rPr>
        <w:t xml:space="preserve">¶ </w:t>
      </w:r>
      <w:r>
        <w:t>by the U.S. International Trade Commission (USITC), “</w:t>
      </w:r>
      <w:r w:rsidRPr="000F49FF">
        <w:rPr>
          <w:rStyle w:val="StyleBoldUnderline"/>
        </w:rPr>
        <w:t>There is a consensus among ¶ exporters and industry officials that eliminating cash-against-documents transactions as an ¶ eligible method of payment has had a substantial negative effect on the sale of agricultural ¶ products to Cuba.”</w:t>
      </w:r>
      <w:r>
        <w:t>12</w:t>
      </w:r>
    </w:p>
    <w:p w:rsidR="004F2C41" w:rsidRDefault="004F2C41" w:rsidP="00CA2824">
      <w:pPr>
        <w:keepNext/>
        <w:keepLines/>
        <w:spacing w:before="200"/>
        <w:outlineLvl w:val="2"/>
        <w:rPr>
          <w:rFonts w:eastAsiaTheme="majorEastAsia" w:cstheme="majorBidi"/>
          <w:b/>
          <w:bCs/>
          <w:sz w:val="26"/>
        </w:rPr>
      </w:pPr>
      <w:bookmarkStart w:id="2" w:name="_Toc360227405"/>
      <w:r>
        <w:rPr>
          <w:rFonts w:eastAsiaTheme="majorEastAsia" w:cstheme="majorBidi"/>
          <w:b/>
          <w:bCs/>
          <w:sz w:val="26"/>
        </w:rPr>
        <w:t>Plan: The United States federal government should lift all restrictions on agricultural sales to Cuba.</w:t>
      </w:r>
    </w:p>
    <w:p w:rsidR="00CA2824" w:rsidRPr="00A555C4" w:rsidRDefault="00CA2824" w:rsidP="00CA2824">
      <w:pPr>
        <w:keepNext/>
        <w:keepLines/>
        <w:spacing w:before="200"/>
        <w:outlineLvl w:val="2"/>
        <w:rPr>
          <w:rFonts w:eastAsiaTheme="majorEastAsia" w:cstheme="majorBidi"/>
          <w:b/>
          <w:bCs/>
          <w:sz w:val="26"/>
        </w:rPr>
      </w:pPr>
      <w:r w:rsidRPr="00A555C4">
        <w:rPr>
          <w:rFonts w:eastAsiaTheme="majorEastAsia" w:cstheme="majorBidi"/>
          <w:b/>
          <w:bCs/>
          <w:sz w:val="26"/>
        </w:rPr>
        <w:t>Advantage __: Economy</w:t>
      </w:r>
      <w:bookmarkEnd w:id="2"/>
    </w:p>
    <w:p w:rsidR="00CA2824" w:rsidRDefault="00CA2824" w:rsidP="00CA2824">
      <w:pPr>
        <w:pStyle w:val="Heading4"/>
      </w:pPr>
      <w:r>
        <w:t>Sluggish economic growth and lack of jobs and growth is dooming potential of economic recovery – must act.</w:t>
      </w:r>
    </w:p>
    <w:p w:rsidR="00CA2824" w:rsidRDefault="00CA2824" w:rsidP="00CA2824">
      <w:r>
        <w:t xml:space="preserve">Peter </w:t>
      </w:r>
      <w:proofErr w:type="spellStart"/>
      <w:r>
        <w:rPr>
          <w:rStyle w:val="StyleStyleBold12pt"/>
        </w:rPr>
        <w:t>Morici</w:t>
      </w:r>
      <w:proofErr w:type="spellEnd"/>
      <w:r>
        <w:t xml:space="preserve"> is an </w:t>
      </w:r>
      <w:r>
        <w:rPr>
          <w:rStyle w:val="StyleStyleBold12pt"/>
        </w:rPr>
        <w:t>economist and professor at the Smith School of Business</w:t>
      </w:r>
      <w:proofErr w:type="gramStart"/>
      <w:r>
        <w:t>,,</w:t>
      </w:r>
      <w:proofErr w:type="gramEnd"/>
      <w:r>
        <w:t xml:space="preserve"> University of Maryland, and widely published columnist. </w:t>
      </w:r>
      <w:r>
        <w:rPr>
          <w:rStyle w:val="StyleStyleBold12pt"/>
        </w:rPr>
        <w:t>June 12 2013</w:t>
      </w:r>
      <w:r>
        <w:t xml:space="preserve"> </w:t>
      </w:r>
      <w:proofErr w:type="spellStart"/>
      <w:r>
        <w:t>Morici</w:t>
      </w:r>
      <w:proofErr w:type="spellEnd"/>
      <w:r>
        <w:t>: Economy adds 175,000 jobs but trouble aheadhttp://www.statesmanjournal.com/article/20130613/OPINION/306130031/Morici-Economy-adds-175-000-jobs-trouble-ahead</w:t>
      </w:r>
    </w:p>
    <w:p w:rsidR="00CA2824" w:rsidRDefault="00CA2824" w:rsidP="00CA2824">
      <w:pPr>
        <w:rPr>
          <w:rStyle w:val="StyleBoldUnderline"/>
        </w:rPr>
      </w:pPr>
      <w:r>
        <w:rPr>
          <w:rStyle w:val="StyleBoldUnderline"/>
        </w:rPr>
        <w:t>The Labor Department announced the economy added 175,000 jobs in May, but that is hardly the 360,000 thousand jobs needed each month to bring unemployment down to 6 percent over the next three years.</w:t>
      </w:r>
      <w:r>
        <w:rPr>
          <w:sz w:val="12"/>
        </w:rPr>
        <w:t xml:space="preserve">¶ </w:t>
      </w:r>
      <w:r>
        <w:rPr>
          <w:rStyle w:val="StyleBoldUnderline"/>
        </w:rPr>
        <w:t>The jobless rate remained steady rose to 7.6 percent.¶ Adding in discouraged adults and part-timers who want full-time jobs, the unemployment rate becomes 13.8 percent</w:t>
      </w:r>
      <w:r>
        <w:t xml:space="preserve">. And, for many </w:t>
      </w:r>
      <w:r>
        <w:lastRenderedPageBreak/>
        <w:t>years, inflation-adjusted wages have been falling and income inequality rising—this remains a buyers market</w:t>
      </w:r>
      <w:r>
        <w:rPr>
          <w:rStyle w:val="StyleBoldUnderline"/>
        </w:rPr>
        <w:t>.¶ Sluggish growth is one culprit</w:t>
      </w:r>
      <w:r>
        <w:t>—the Bush expansion delivered only 2.1 percent annual GDP growth—that’s about the same as the Obama recovery after 45 months.</w:t>
      </w:r>
      <w:r>
        <w:rPr>
          <w:sz w:val="12"/>
        </w:rPr>
        <w:t xml:space="preserve">¶ </w:t>
      </w:r>
      <w:r>
        <w:t>Now, defense cutbacks negotiated with Congress during President Obama’s first term have subtracted some $62 billion from federal spending since last fall, and an additional $200 billion in higher taxes and sequestration spending cuts are further reducing consumer outlays and government spending in the second and third quarters of this year.</w:t>
      </w:r>
      <w:r>
        <w:rPr>
          <w:sz w:val="12"/>
        </w:rPr>
        <w:t xml:space="preserve">¶ </w:t>
      </w:r>
      <w:r>
        <w:rPr>
          <w:rStyle w:val="StyleBoldUnderline"/>
        </w:rPr>
        <w:t>With all this fiscal drag, economists expect growth to slow to less than 2 percent in the second quarter, and jobs creation is likely to slow through the spring and summer</w:t>
      </w:r>
      <w:r>
        <w:t>. With southern Europe’s depression dampening continental demand for goods made in Germany and other northern states, the prospects for U.S. exports and cut-priced competition from Europe in U.S. markets is heating up—</w:t>
      </w:r>
      <w:r>
        <w:rPr>
          <w:rStyle w:val="StyleBoldUnderline"/>
        </w:rPr>
        <w:t>growth and jobs creation could stay depressed for a long time.¶</w:t>
      </w:r>
      <w:r>
        <w:rPr>
          <w:sz w:val="12"/>
        </w:rPr>
        <w:t xml:space="preserve"> </w:t>
      </w:r>
      <w:r>
        <w:t>Similarly, the Japanese prime minister’s much-heralded stimulus and reforms appears to come down to debasing its currency to jack up exports to North America, and very little else—labor market reforms have been shelved, and no sign of easing immigration policy or new incentives for family formation to counter its declining population—that spells yet more cut rate competition for U.S. manufacturers.</w:t>
      </w:r>
      <w:r>
        <w:rPr>
          <w:sz w:val="12"/>
        </w:rPr>
        <w:t xml:space="preserve">¶ </w:t>
      </w:r>
      <w:r>
        <w:t xml:space="preserve">It is hard to imagine the Federal Reserve could do more to support growth. Already, it is buying virtually all the new mortgage back securities and 70 percent of the new federal debt issued each month. This is keeping interest rates low and boosting new home construction, but new home construction is less than 3 percent of the economy and cannot carry the recovery. And low rates penalize the elderly who rely on CDs and fixed-income investments, reducing their spending on goods and services. Many cash strapped elderly have returned to </w:t>
      </w:r>
      <w:proofErr w:type="gramStart"/>
      <w:r>
        <w:t>work,</w:t>
      </w:r>
      <w:proofErr w:type="gramEnd"/>
      <w:r>
        <w:t xml:space="preserve"> often taking jobs from younger workers.</w:t>
      </w:r>
      <w:r>
        <w:rPr>
          <w:sz w:val="12"/>
        </w:rPr>
        <w:t xml:space="preserve">¶ </w:t>
      </w:r>
      <w:r>
        <w:t xml:space="preserve">Stronger growth would help and is possible. </w:t>
      </w:r>
      <w:r>
        <w:rPr>
          <w:rStyle w:val="StyleBoldUnderline"/>
        </w:rPr>
        <w:t>Forty-five months into the Reagan recovery, GDP was advancing at a 5 percent annual pace—nowadays, that pace would bring unemployment down to 5 percent pretty quickly.</w:t>
      </w:r>
    </w:p>
    <w:p w:rsidR="001F361E" w:rsidRDefault="001F361E" w:rsidP="00CA2824">
      <w:pPr>
        <w:rPr>
          <w:rStyle w:val="StyleBoldUnderline"/>
        </w:rPr>
      </w:pPr>
    </w:p>
    <w:p w:rsidR="00191EA2" w:rsidRDefault="00191EA2" w:rsidP="00191EA2">
      <w:pPr>
        <w:pStyle w:val="Heading4"/>
      </w:pPr>
      <w:r>
        <w:t>Reducing agricultural restrictions adds millions to our economy and supports thousands of new jobs.</w:t>
      </w:r>
    </w:p>
    <w:p w:rsidR="00191EA2" w:rsidRDefault="00191EA2" w:rsidP="00191EA2">
      <w:r w:rsidRPr="00A93B93">
        <w:t xml:space="preserve">SUBMITTED REPORT BY </w:t>
      </w:r>
      <w:r w:rsidRPr="003259B1">
        <w:rPr>
          <w:rStyle w:val="StyleStyleBold12pt"/>
        </w:rPr>
        <w:t>AGRILIFE RESEARCH</w:t>
      </w:r>
      <w:r w:rsidRPr="00A93B93">
        <w:t>, TEXAS A&amp;M UNIVERSITY</w:t>
      </w:r>
      <w:r w:rsidRPr="003259B1">
        <w:rPr>
          <w:sz w:val="12"/>
        </w:rPr>
        <w:t xml:space="preserve">¶ </w:t>
      </w:r>
      <w:r w:rsidRPr="003259B1">
        <w:t>HEARING TO REVIEW U.S. AGRICULTURAL SALES TO CUBA</w:t>
      </w:r>
      <w:r>
        <w:t xml:space="preserve"> March 11 </w:t>
      </w:r>
      <w:r w:rsidRPr="003259B1">
        <w:rPr>
          <w:rStyle w:val="StyleStyleBold12pt"/>
        </w:rPr>
        <w:t>2010</w:t>
      </w:r>
      <w:r w:rsidRPr="003259B1">
        <w:rPr>
          <w:sz w:val="12"/>
        </w:rPr>
        <w:t xml:space="preserve">¶ </w:t>
      </w:r>
      <w:hyperlink r:id="rId14" w:history="1">
        <w:r>
          <w:rPr>
            <w:rStyle w:val="Hyperlink"/>
          </w:rPr>
          <w:t>http://www.gpo.gov/fdsys/pkg/CHRG-111hhrg55518/html/CHRG-111hhrg55518.htm</w:t>
        </w:r>
      </w:hyperlink>
    </w:p>
    <w:p w:rsidR="00191EA2" w:rsidRDefault="00191EA2" w:rsidP="00191EA2">
      <w:r w:rsidRPr="00101782">
        <w:rPr>
          <w:rStyle w:val="StyleBoldUnderline"/>
        </w:rPr>
        <w:t>Reducing the cost and time necessary to process payment for U.S. exports to Cuba ¶ would have major economic impacts in terms of increased exports and economic activity</w:t>
      </w:r>
      <w:r>
        <w:t xml:space="preserve">. </w:t>
      </w:r>
      <w:r w:rsidRPr="00101782">
        <w:rPr>
          <w:rStyle w:val="StyleBoldUnderline"/>
        </w:rPr>
        <w:t>U.S. exports to Cuba would be expected to rise by $271.2 million/year, requiring an additional $561.9 million in business activity for a total economic impact of ¶ $833.1 million and supporting 4,478 new jobs</w:t>
      </w:r>
      <w:r>
        <w:t xml:space="preserve"> (table 2). </w:t>
      </w:r>
      <w:r w:rsidRPr="00101782">
        <w:rPr>
          <w:sz w:val="12"/>
        </w:rPr>
        <w:t xml:space="preserve">¶ </w:t>
      </w:r>
      <w:r>
        <w:t xml:space="preserve">Processed and other food products sectors are estimated to require $246.6 million </w:t>
      </w:r>
      <w:r w:rsidRPr="00101782">
        <w:rPr>
          <w:sz w:val="12"/>
        </w:rPr>
        <w:t xml:space="preserve">¶ </w:t>
      </w:r>
      <w:r>
        <w:t xml:space="preserve">in business activity and 1,228 new jobs to support additional exports to Cuba. Grain </w:t>
      </w:r>
      <w:r w:rsidRPr="00101782">
        <w:rPr>
          <w:sz w:val="12"/>
        </w:rPr>
        <w:t xml:space="preserve">¶ </w:t>
      </w:r>
      <w:r>
        <w:t xml:space="preserve">sectors, mainly corn, rice and wheat, would require $87 million in additional business activity and 767 new jobs. Dairy products would require $40.3 million in additional business activity, followed by poultry products ($30.9 million), forestry products ($23.2 million), beef, pork and edible offal ($20 million), seafood ($12.1 million), </w:t>
      </w:r>
      <w:r w:rsidRPr="00101782">
        <w:rPr>
          <w:sz w:val="12"/>
        </w:rPr>
        <w:t xml:space="preserve">¶ </w:t>
      </w:r>
      <w:r>
        <w:t xml:space="preserve">soybean meal and oil ($12.2 million), and animal feeds ($9.9 million). There would </w:t>
      </w:r>
      <w:r w:rsidRPr="00101782">
        <w:rPr>
          <w:sz w:val="12"/>
        </w:rPr>
        <w:t xml:space="preserve">¶ </w:t>
      </w:r>
      <w:r>
        <w:t xml:space="preserve">be 1,138 new jobs required to produce and market these additional exports to Cuba. </w:t>
      </w:r>
      <w:r w:rsidRPr="00101782">
        <w:rPr>
          <w:sz w:val="12"/>
        </w:rPr>
        <w:t xml:space="preserve">¶ </w:t>
      </w:r>
      <w:r>
        <w:t xml:space="preserve">Most of these jobs would be concentrated in the grains sector (767), poultry (141) </w:t>
      </w:r>
      <w:r w:rsidRPr="00101782">
        <w:rPr>
          <w:sz w:val="12"/>
        </w:rPr>
        <w:t xml:space="preserve">¶ </w:t>
      </w:r>
      <w:r>
        <w:t xml:space="preserve">and forestry (97). </w:t>
      </w:r>
      <w:r w:rsidRPr="00101782">
        <w:rPr>
          <w:sz w:val="12"/>
        </w:rPr>
        <w:t xml:space="preserve">¶ </w:t>
      </w:r>
      <w:proofErr w:type="gramStart"/>
      <w:r w:rsidRPr="00101782">
        <w:rPr>
          <w:rStyle w:val="StyleBoldUnderline"/>
        </w:rPr>
        <w:t>Important</w:t>
      </w:r>
      <w:proofErr w:type="gramEnd"/>
      <w:r w:rsidRPr="00101782">
        <w:rPr>
          <w:rStyle w:val="StyleBoldUnderline"/>
        </w:rPr>
        <w:t xml:space="preserve"> economic impacts would occur among the non-export sectors as well.</w:t>
      </w:r>
      <w:r>
        <w:t xml:space="preserve"> </w:t>
      </w:r>
      <w:r w:rsidRPr="00101782">
        <w:rPr>
          <w:sz w:val="12"/>
        </w:rPr>
        <w:t xml:space="preserve">¶ </w:t>
      </w:r>
      <w:r>
        <w:t xml:space="preserve">In fact, about 42 percent of the business activity and 47 percent of the jobs are associated with non-export sector production. Other agriculture business activity is estimated to be $72 million, followed by petroleum at $34.6 million, business services </w:t>
      </w:r>
      <w:r w:rsidRPr="00101782">
        <w:rPr>
          <w:sz w:val="12"/>
        </w:rPr>
        <w:t xml:space="preserve">¶ </w:t>
      </w:r>
      <w:r>
        <w:t xml:space="preserve">($32.2 million), real estate ($30 million), food, drink and retail ($23.8 million), finance ($22.9 million), wholesale trade ($20.5 million), health care ($13.2 million), </w:t>
      </w:r>
      <w:r w:rsidRPr="00101782">
        <w:rPr>
          <w:sz w:val="12"/>
        </w:rPr>
        <w:t xml:space="preserve">¶ </w:t>
      </w:r>
      <w:r>
        <w:t xml:space="preserve">and forestry ($6.8 million). </w:t>
      </w:r>
      <w:r w:rsidRPr="00101782">
        <w:rPr>
          <w:sz w:val="12"/>
        </w:rPr>
        <w:t xml:space="preserve">¶ </w:t>
      </w:r>
      <w:proofErr w:type="gramStart"/>
      <w:r w:rsidRPr="00101782">
        <w:rPr>
          <w:rStyle w:val="StyleBoldUnderline"/>
        </w:rPr>
        <w:t>There</w:t>
      </w:r>
      <w:proofErr w:type="gramEnd"/>
      <w:r w:rsidRPr="00101782">
        <w:rPr>
          <w:rStyle w:val="StyleBoldUnderline"/>
        </w:rPr>
        <w:t xml:space="preserve"> are 2,112 new jobs </w:t>
      </w:r>
      <w:r w:rsidRPr="00101782">
        <w:rPr>
          <w:rStyle w:val="StyleBoldUnderline"/>
        </w:rPr>
        <w:lastRenderedPageBreak/>
        <w:t>required in the non-export sectors to support additional ¶ exports to Cuba</w:t>
      </w:r>
      <w:r>
        <w:t xml:space="preserve">. The major sectors impacted are other agriculture (641), business </w:t>
      </w:r>
      <w:r w:rsidRPr="00101782">
        <w:rPr>
          <w:sz w:val="12"/>
        </w:rPr>
        <w:t xml:space="preserve">¶ </w:t>
      </w:r>
      <w:r>
        <w:t xml:space="preserve">services (250), health care (145), food, drink and retail (133), real estate (120), </w:t>
      </w:r>
      <w:r w:rsidRPr="00101782">
        <w:rPr>
          <w:sz w:val="12"/>
        </w:rPr>
        <w:t xml:space="preserve">¶ </w:t>
      </w:r>
      <w:r>
        <w:t>wholesale trade (105), finance (95) and transportation (85).</w:t>
      </w:r>
    </w:p>
    <w:p w:rsidR="00D303AC" w:rsidRDefault="00191EA2" w:rsidP="00D303AC">
      <w:pPr>
        <w:pStyle w:val="Heading4"/>
      </w:pPr>
      <w:r>
        <w:t xml:space="preserve">Agricultural </w:t>
      </w:r>
      <w:r w:rsidR="00D303AC">
        <w:t>exports to Cuba have an economic multiplier effect, for every dollar of exports it generates $1.96 in economic activity to support the exports.</w:t>
      </w:r>
    </w:p>
    <w:p w:rsidR="00D303AC" w:rsidRDefault="00D303AC" w:rsidP="00D303AC">
      <w:r w:rsidRPr="00A93B93">
        <w:t xml:space="preserve">SUBMITTED REPORT BY </w:t>
      </w:r>
      <w:r w:rsidRPr="003259B1">
        <w:rPr>
          <w:rStyle w:val="StyleStyleBold12pt"/>
        </w:rPr>
        <w:t>AGRILIFE RESEARCH</w:t>
      </w:r>
      <w:r w:rsidRPr="00A93B93">
        <w:t>, TEXAS A&amp;M UNIVERSITY</w:t>
      </w:r>
      <w:r w:rsidRPr="003259B1">
        <w:rPr>
          <w:sz w:val="12"/>
        </w:rPr>
        <w:t xml:space="preserve">¶ </w:t>
      </w:r>
      <w:r w:rsidRPr="003259B1">
        <w:t>HEARING TO REVIEW U.S. AGRICULTURAL SALES TO CUBA</w:t>
      </w:r>
      <w:r>
        <w:t xml:space="preserve"> March 11 </w:t>
      </w:r>
      <w:r w:rsidRPr="003259B1">
        <w:rPr>
          <w:rStyle w:val="StyleStyleBold12pt"/>
        </w:rPr>
        <w:t>2010</w:t>
      </w:r>
      <w:r w:rsidRPr="003259B1">
        <w:rPr>
          <w:sz w:val="12"/>
        </w:rPr>
        <w:t xml:space="preserve">¶ </w:t>
      </w:r>
      <w:hyperlink r:id="rId15" w:history="1">
        <w:r>
          <w:rPr>
            <w:rStyle w:val="Hyperlink"/>
          </w:rPr>
          <w:t>http://www.gpo.gov/fdsys/pkg/CHRG-111hhrg55518/html/CHRG-111hhrg55518.htm</w:t>
        </w:r>
      </w:hyperlink>
    </w:p>
    <w:p w:rsidR="00191EA2" w:rsidRPr="002B03E0" w:rsidRDefault="00D303AC" w:rsidP="00191EA2">
      <w:r w:rsidRPr="00831D47">
        <w:rPr>
          <w:rStyle w:val="StyleBoldUnderline"/>
        </w:rPr>
        <w:t xml:space="preserve">U.S. agricultural exports to Cuba of $528 million in 2009 required 8,588 jobs and ¶ generated $1.6 billion in total economic activity. CNAS estimates indicate that for ¶ every $1 of U.S. agricultural exports to Cuba </w:t>
      </w:r>
      <w:r>
        <w:t xml:space="preserve">in 2009, </w:t>
      </w:r>
      <w:r w:rsidRPr="00831D47">
        <w:rPr>
          <w:rStyle w:val="StyleBoldUnderline"/>
        </w:rPr>
        <w:t>an additional $1.96 in business activity was required to support those exports</w:t>
      </w:r>
      <w:r>
        <w:t xml:space="preserve">. These economic impacts of food and other agricultural exports to Cuba were estimated using IMPLAN, an input/output model. IMPLAN is maintained by Minnesota </w:t>
      </w:r>
      <w:r w:rsidRPr="003259B1">
        <w:rPr>
          <w:sz w:val="12"/>
        </w:rPr>
        <w:t xml:space="preserve">¶ </w:t>
      </w:r>
      <w:r>
        <w:t>IMPLAN Group, Austin, Minnesota</w:t>
      </w:r>
      <w:r w:rsidRPr="00101782">
        <w:rPr>
          <w:rStyle w:val="StyleBoldUnderline"/>
        </w:rPr>
        <w:t>. Economic multipliers for each sector of the ¶ economy were used to estimate how a change in one sector affects business activity</w:t>
      </w:r>
      <w:r>
        <w:t xml:space="preserve"> </w:t>
      </w:r>
      <w:r w:rsidRPr="003259B1">
        <w:rPr>
          <w:sz w:val="12"/>
        </w:rPr>
        <w:t xml:space="preserve">¶ </w:t>
      </w:r>
      <w:r>
        <w:t xml:space="preserve">and employment in the other sectors of the economy. </w:t>
      </w:r>
      <w:r w:rsidRPr="003259B1">
        <w:rPr>
          <w:sz w:val="12"/>
        </w:rPr>
        <w:t xml:space="preserve">¶ </w:t>
      </w:r>
      <w:r>
        <w:t xml:space="preserve">Business activity refers to the total output of a sector, such as corn, and the value </w:t>
      </w:r>
      <w:r w:rsidRPr="003259B1">
        <w:rPr>
          <w:sz w:val="12"/>
        </w:rPr>
        <w:t xml:space="preserve">¶ </w:t>
      </w:r>
      <w:r>
        <w:t xml:space="preserve">of all purchased inputs used to produce corn for export. Business activity also includes employee compensation, proprietor income, rents and royalties, and payment </w:t>
      </w:r>
      <w:r w:rsidRPr="003259B1">
        <w:rPr>
          <w:sz w:val="12"/>
        </w:rPr>
        <w:t xml:space="preserve">¶ </w:t>
      </w:r>
      <w:r>
        <w:t xml:space="preserve">of indirect business taxes. Employment is reported as total jobs, with full-time and </w:t>
      </w:r>
      <w:r w:rsidRPr="003259B1">
        <w:rPr>
          <w:sz w:val="12"/>
        </w:rPr>
        <w:t xml:space="preserve">¶ </w:t>
      </w:r>
      <w:r>
        <w:t>part-time jobs counting the same.</w:t>
      </w:r>
    </w:p>
    <w:p w:rsidR="006A125D" w:rsidRDefault="006A125D" w:rsidP="00191EA2">
      <w:pPr>
        <w:rPr>
          <w:rFonts w:eastAsiaTheme="majorEastAsia" w:cstheme="majorBidi"/>
          <w:b/>
          <w:bCs/>
          <w:iCs/>
          <w:sz w:val="26"/>
        </w:rPr>
      </w:pPr>
    </w:p>
    <w:p w:rsidR="00191EA2" w:rsidRDefault="00191EA2" w:rsidP="00191EA2">
      <w:r w:rsidRPr="009B68D0">
        <w:rPr>
          <w:rFonts w:eastAsiaTheme="majorEastAsia" w:cstheme="majorBidi"/>
          <w:b/>
          <w:bCs/>
          <w:iCs/>
          <w:sz w:val="26"/>
        </w:rPr>
        <w:t>Agricultural exports are key to the overall US economy and employment</w:t>
      </w:r>
      <w:r>
        <w:t>.</w:t>
      </w:r>
    </w:p>
    <w:p w:rsidR="00191EA2" w:rsidRDefault="00191EA2" w:rsidP="00191EA2">
      <w:r>
        <w:t xml:space="preserve">Suresh </w:t>
      </w:r>
      <w:proofErr w:type="spellStart"/>
      <w:r w:rsidRPr="00FE0BD5">
        <w:rPr>
          <w:rStyle w:val="StyleStyleBold12pt"/>
        </w:rPr>
        <w:t>Persaud</w:t>
      </w:r>
      <w:proofErr w:type="spellEnd"/>
      <w:r>
        <w:t xml:space="preserve">, agricultural economist with the US Department of Agriculture, June 17 </w:t>
      </w:r>
      <w:r w:rsidRPr="00FE0BD5">
        <w:rPr>
          <w:rStyle w:val="StyleStyleBold12pt"/>
        </w:rPr>
        <w:t>2013</w:t>
      </w:r>
      <w:r>
        <w:t xml:space="preserve"> </w:t>
      </w:r>
      <w:hyperlink r:id="rId16" w:anchor=".Ucns8js3u5I" w:history="1">
        <w:r>
          <w:rPr>
            <w:rStyle w:val="Hyperlink"/>
          </w:rPr>
          <w:t>http://www.ers.usda.gov/data-products/agricultural-trade-multipliers/effects-of-trade-on-the-us-economy.aspx#.Ucns8js3u5I</w:t>
        </w:r>
      </w:hyperlink>
    </w:p>
    <w:p w:rsidR="00191EA2" w:rsidRPr="009B68D0" w:rsidRDefault="00191EA2" w:rsidP="00191EA2">
      <w:pPr>
        <w:rPr>
          <w:rStyle w:val="StyleBoldUnderline"/>
        </w:rPr>
      </w:pPr>
      <w:r w:rsidRPr="009B68D0">
        <w:rPr>
          <w:rStyle w:val="StyleBoldUnderline"/>
        </w:rPr>
        <w:t>Trade has always been important to U.S. farm and rural economies</w:t>
      </w:r>
      <w:r>
        <w:t xml:space="preserve">, from early colonial days when tobacco and cotton were the most important export commodities, to today’s massive exports of grain, oilseeds, and processed foods. Even though farming today accounts for a relatively small share of U.S. GDP, </w:t>
      </w:r>
      <w:r w:rsidRPr="009B68D0">
        <w:rPr>
          <w:rStyle w:val="StyleBoldUnderline"/>
        </w:rPr>
        <w:t>U.S. agricultural trade is still a significant contributor to the overall U.S. economy, with impacts felt in countries worldwide.</w:t>
      </w:r>
      <w:r>
        <w:t xml:space="preserve"> As the world’s economies become more integrated, global trade and the links between countries grow ever deeper. Trade agreements have expanded agricultural trade with developed and developing countries and, in turn, have created growth opportunities for U.S. agriculture. By lowering trade barriers, free trade agreements, such as the North America Free Trade Agreement, create demand for U.S. agricultural commodities in foreign markets. This demand is satisfied with purchasing power acquired, in part, by the ability of foreign nations to increase sales of other products to the U.S. market.</w:t>
      </w:r>
      <w:r w:rsidRPr="00791C73">
        <w:rPr>
          <w:sz w:val="12"/>
        </w:rPr>
        <w:t xml:space="preserve">¶ </w:t>
      </w:r>
      <w:r>
        <w:t xml:space="preserve">Agricultural exports continued their post-2009 upswing in 2011, surpassing the record set in 2010 by $20.6 billion (or 18 percent). Foreign demand for U.S. exports was spurred by economic growth in other regions, such as Latin America and Asia, and by the continued softening of the U.S. dollar. Agricultural trade was strong even in the face of slowed world GDP growth, estimated at 2.72 percent in 2011, well below the 2010 pace of 3.95 percent. U.S. dollar real exchange rates also depreciated in 2011, when the dollar fell against all major currencies, including those of Japan, China, Canada, Mexico, and the European Union (EU). This made the price of U.S. goods more competitive in those countries. In 2011, Canada surpassed China as an importer of U.S. agricultural goods ($19.04 billion versus $18.86 billion). Together with Mexico and Japan, these nations bought over 50 percent of U.S. agricultural exports. </w:t>
      </w:r>
      <w:r w:rsidRPr="00791C73">
        <w:rPr>
          <w:sz w:val="12"/>
        </w:rPr>
        <w:t xml:space="preserve">¶ </w:t>
      </w:r>
      <w:r>
        <w:t xml:space="preserve">U.S. imports of agricultural goods in 2011 were the highest ever at $98.9 billion. U.S. imports from Canada totaled $18.9 billion in 2011 (up from $16.3 billion in 2010) and accounted for 19 percent of all 2011 U.S. agricultural imports. Together, Canada, Mexico, and the EU </w:t>
      </w:r>
      <w:r>
        <w:lastRenderedPageBreak/>
        <w:t>supplied 51.4 percent of all 2011 U.S. agricultural imports. U.S. consumers continued to demand a large variety of imported goods in 2011 and were willing to pay a premium for them. Nevertheless, the United States is a net exporter of agricultural products, with the surplus helping to offset some of the U.S. nonfarm trade deficit of about $942 billion in 2011.</w:t>
      </w:r>
      <w:r w:rsidRPr="00791C73">
        <w:rPr>
          <w:sz w:val="12"/>
        </w:rPr>
        <w:t xml:space="preserve">¶ </w:t>
      </w:r>
      <w:r w:rsidRPr="009B68D0">
        <w:rPr>
          <w:rStyle w:val="StyleBoldUnderline"/>
        </w:rPr>
        <w:t>Agricultural trade is most importantly a generator of output, employment, and income in the U.S. economy. For every dollar spent on U.S. exports in 2011, another $1.29 was created in the U.S. economy to support the exporting activity. ERS Estimates of agricultural trade multipliers show that every $1 billion of U.S. agricultural exports in 2011 required 6,800 American workers, engaged in both direct and indirect supporting activities.</w:t>
      </w:r>
    </w:p>
    <w:p w:rsidR="001F361E" w:rsidRDefault="001F361E" w:rsidP="001F361E">
      <w:pPr>
        <w:pStyle w:val="Heading4"/>
      </w:pPr>
      <w:r>
        <w:t>Agricultural restrictions are massively limiting US rice exports to Cuba.</w:t>
      </w:r>
    </w:p>
    <w:p w:rsidR="001F361E" w:rsidRDefault="001F361E" w:rsidP="001F361E">
      <w:proofErr w:type="spellStart"/>
      <w:r w:rsidRPr="00EF1F4E">
        <w:rPr>
          <w:rStyle w:val="StyleStyleBold12pt"/>
        </w:rPr>
        <w:t>Contemporánea</w:t>
      </w:r>
      <w:proofErr w:type="spellEnd"/>
      <w:r w:rsidRPr="00EF1F4E">
        <w:rPr>
          <w:rStyle w:val="StyleStyleBold12pt"/>
        </w:rPr>
        <w:t>.</w:t>
      </w:r>
      <w:r w:rsidRPr="00EF1F4E">
        <w:t xml:space="preserve"> </w:t>
      </w:r>
      <w:r>
        <w:t xml:space="preserve">U.S. Farmers Lend an Ear to Cuba’s Economic Reforms June 5, </w:t>
      </w:r>
      <w:proofErr w:type="gramStart"/>
      <w:r w:rsidRPr="00EF1F4E">
        <w:rPr>
          <w:rStyle w:val="StyleStyleBold12pt"/>
        </w:rPr>
        <w:t>2013</w:t>
      </w:r>
      <w:r>
        <w:t xml:space="preserve">  </w:t>
      </w:r>
      <w:proofErr w:type="gramEnd"/>
      <w:r w:rsidR="00C21263">
        <w:fldChar w:fldCharType="begin"/>
      </w:r>
      <w:r>
        <w:instrText xml:space="preserve"> HYPERLINK "http://www.cubacontemporanea.com/en/u-s-farmers-lend-ear-cubas-economic-reforms/" </w:instrText>
      </w:r>
      <w:r w:rsidR="00C21263">
        <w:fldChar w:fldCharType="separate"/>
      </w:r>
      <w:r>
        <w:rPr>
          <w:rStyle w:val="Hyperlink"/>
        </w:rPr>
        <w:t>http://www.cubacontemporanea.com/en/u-s-farmers-lend-ear-cubas-economic-reforms/</w:t>
      </w:r>
      <w:r w:rsidR="00C21263">
        <w:fldChar w:fldCharType="end"/>
      </w:r>
    </w:p>
    <w:p w:rsidR="001F361E" w:rsidRDefault="001F361E" w:rsidP="001F361E">
      <w:pPr>
        <w:pStyle w:val="NormalWeb"/>
        <w:spacing w:before="0" w:beforeAutospacing="0" w:after="300" w:afterAutospacing="0" w:line="315" w:lineRule="atLeast"/>
        <w:textAlignment w:val="baseline"/>
        <w:rPr>
          <w:rFonts w:ascii="Segoe UI" w:hAnsi="Segoe UI" w:cs="Segoe UI"/>
          <w:color w:val="000000"/>
          <w:sz w:val="23"/>
          <w:szCs w:val="23"/>
        </w:rPr>
      </w:pPr>
      <w:r>
        <w:rPr>
          <w:rFonts w:ascii="Segoe UI" w:hAnsi="Segoe UI" w:cs="Segoe UI"/>
          <w:color w:val="000000"/>
          <w:sz w:val="23"/>
          <w:szCs w:val="23"/>
        </w:rPr>
        <w:t xml:space="preserve">The Cuban government has supported these measures by incentivizing urban population to move into the country and undertake agricultural production. </w:t>
      </w:r>
      <w:r w:rsidRPr="00EF1F4E">
        <w:rPr>
          <w:rStyle w:val="StyleBoldUnderline"/>
        </w:rPr>
        <w:t>Even with increased domestic agriculture production</w:t>
      </w:r>
      <w:r>
        <w:rPr>
          <w:rFonts w:ascii="Segoe UI" w:hAnsi="Segoe UI" w:cs="Segoe UI"/>
          <w:color w:val="000000"/>
          <w:sz w:val="23"/>
          <w:szCs w:val="23"/>
        </w:rPr>
        <w:t xml:space="preserve">, however, </w:t>
      </w:r>
      <w:r w:rsidRPr="00EF1F4E">
        <w:rPr>
          <w:rStyle w:val="StyleBoldUnderline"/>
        </w:rPr>
        <w:t>Cuba will continue to see its need for imported foods grow</w:t>
      </w:r>
      <w:r>
        <w:rPr>
          <w:rFonts w:ascii="Segoe UI" w:hAnsi="Segoe UI" w:cs="Segoe UI"/>
          <w:color w:val="000000"/>
          <w:sz w:val="23"/>
          <w:szCs w:val="23"/>
        </w:rPr>
        <w:t xml:space="preserve">, </w:t>
      </w:r>
      <w:r w:rsidRPr="00EF1F4E">
        <w:rPr>
          <w:rStyle w:val="StyleBoldUnderline"/>
        </w:rPr>
        <w:t>which provides an opportunity for U.S. agricultural producers</w:t>
      </w:r>
      <w:r>
        <w:rPr>
          <w:rFonts w:ascii="Segoe UI" w:hAnsi="Segoe UI" w:cs="Segoe UI"/>
          <w:color w:val="000000"/>
          <w:sz w:val="23"/>
          <w:szCs w:val="23"/>
        </w:rPr>
        <w:t>.</w:t>
      </w:r>
      <w:r w:rsidRPr="00EF1F4E">
        <w:rPr>
          <w:rFonts w:ascii="Segoe UI" w:hAnsi="Segoe UI" w:cs="Segoe UI"/>
          <w:color w:val="000000"/>
          <w:sz w:val="12"/>
          <w:szCs w:val="23"/>
        </w:rPr>
        <w:t xml:space="preserve">¶ </w:t>
      </w:r>
      <w:r>
        <w:rPr>
          <w:rFonts w:ascii="Segoe UI" w:hAnsi="Segoe UI" w:cs="Segoe UI"/>
          <w:color w:val="000000"/>
          <w:sz w:val="23"/>
          <w:szCs w:val="23"/>
        </w:rPr>
        <w:t>Cuba imports half of its citizens’ caloric needs and with outdated technology and workforce limitations, there is an opportunity for a mutually beneficial relationship focused on agricultural trade. However, for this to materialize and reach full potential, there must be a change in U.S. policy toward trade and commercial relations with Cuba.</w:t>
      </w:r>
      <w:r w:rsidRPr="00EF1F4E">
        <w:rPr>
          <w:rFonts w:ascii="Segoe UI" w:hAnsi="Segoe UI" w:cs="Segoe UI"/>
          <w:color w:val="000000"/>
          <w:sz w:val="12"/>
          <w:szCs w:val="23"/>
        </w:rPr>
        <w:t xml:space="preserve">¶ </w:t>
      </w:r>
      <w:r w:rsidRPr="00EF1F4E">
        <w:rPr>
          <w:rStyle w:val="StyleBoldUnderline"/>
        </w:rPr>
        <w:t>The U.S. Treasury Department’s reinterpretation</w:t>
      </w:r>
      <w:r>
        <w:rPr>
          <w:rFonts w:ascii="Segoe UI" w:hAnsi="Segoe UI" w:cs="Segoe UI"/>
          <w:color w:val="000000"/>
          <w:sz w:val="23"/>
          <w:szCs w:val="23"/>
        </w:rPr>
        <w:t xml:space="preserve"> in 2005 </w:t>
      </w:r>
      <w:r w:rsidRPr="00EF1F4E">
        <w:rPr>
          <w:rStyle w:val="StyleBoldUnderline"/>
        </w:rPr>
        <w:t>of the</w:t>
      </w:r>
      <w:r>
        <w:rPr>
          <w:rFonts w:ascii="Segoe UI" w:hAnsi="Segoe UI" w:cs="Segoe UI"/>
          <w:color w:val="000000"/>
          <w:sz w:val="23"/>
          <w:szCs w:val="23"/>
        </w:rPr>
        <w:t xml:space="preserve"> Trade Sanctions Reform and Export Enhancement Act (</w:t>
      </w:r>
      <w:r w:rsidRPr="00EF1F4E">
        <w:rPr>
          <w:rStyle w:val="StyleBoldUnderline"/>
        </w:rPr>
        <w:t>TSREEA</w:t>
      </w:r>
      <w:r>
        <w:rPr>
          <w:rFonts w:ascii="Segoe UI" w:hAnsi="Segoe UI" w:cs="Segoe UI"/>
          <w:color w:val="000000"/>
          <w:sz w:val="23"/>
          <w:szCs w:val="23"/>
        </w:rPr>
        <w:t xml:space="preserve">) — requiring payment through third-country banks in advance of shipment — </w:t>
      </w:r>
      <w:r w:rsidRPr="00EF1F4E">
        <w:rPr>
          <w:rStyle w:val="StyleBoldUnderline"/>
        </w:rPr>
        <w:t>has been a factor in the decline of U.S. rice exports</w:t>
      </w:r>
      <w:r>
        <w:rPr>
          <w:rFonts w:ascii="Segoe UI" w:hAnsi="Segoe UI" w:cs="Segoe UI"/>
          <w:color w:val="000000"/>
          <w:sz w:val="23"/>
          <w:szCs w:val="23"/>
        </w:rPr>
        <w:t xml:space="preserve"> from 176,000 MT in 2004 to less than 13,000 MT in 2008, with no trade since 2009, </w:t>
      </w:r>
      <w:r w:rsidRPr="00EF1F4E">
        <w:rPr>
          <w:rStyle w:val="StyleBoldUnderline"/>
        </w:rPr>
        <w:t>negatively impacting economic activity and jobs.¶ USA Rice strongly supports the removal of statutory and regulatory restrictions on direct trade with Cuba, the clarification of Congress’s intent to legalize agricultural sales to Cuba, and the liberalization of travel licensing and payment rules concerning U.S. agricultural sales to Cuba</w:t>
      </w:r>
      <w:r>
        <w:rPr>
          <w:rFonts w:ascii="Segoe UI" w:hAnsi="Segoe UI" w:cs="Segoe UI"/>
          <w:color w:val="000000"/>
          <w:sz w:val="23"/>
          <w:szCs w:val="23"/>
        </w:rPr>
        <w:t>.</w:t>
      </w:r>
    </w:p>
    <w:p w:rsidR="001F361E" w:rsidRDefault="001F361E" w:rsidP="001F361E">
      <w:pPr>
        <w:pStyle w:val="Heading4"/>
      </w:pPr>
      <w:r>
        <w:t>Rice industry is critical to the US economy</w:t>
      </w:r>
    </w:p>
    <w:p w:rsidR="001F361E" w:rsidRDefault="001F361E" w:rsidP="001F361E">
      <w:proofErr w:type="spellStart"/>
      <w:r w:rsidRPr="00FE0BD5">
        <w:rPr>
          <w:rStyle w:val="StyleStyleBold12pt"/>
        </w:rPr>
        <w:t>GrainNet</w:t>
      </w:r>
      <w:proofErr w:type="spellEnd"/>
      <w:r>
        <w:t>, USA Rice Federation and Texas A&amp;M Report Shows U.S. Rice Industry Adds $34 Billion to Nation's Economy Date Posted: December 10</w:t>
      </w:r>
      <w:r w:rsidRPr="00FE0BD5">
        <w:rPr>
          <w:rStyle w:val="StyleStyleBold12pt"/>
        </w:rPr>
        <w:t>, 2010</w:t>
      </w:r>
      <w:r>
        <w:t xml:space="preserve"> </w:t>
      </w:r>
      <w:hyperlink r:id="rId17" w:history="1">
        <w:r>
          <w:rPr>
            <w:rStyle w:val="Hyperlink"/>
          </w:rPr>
          <w:t>http://www.grainnet.com/articles/USA_Rice_Federation_and_Texas_A_M_Report_Shows_U_S__Rice_Industry_Adds__34_Billion_to_Nation_s_Economy-102369.html</w:t>
        </w:r>
      </w:hyperlink>
    </w:p>
    <w:p w:rsidR="001F361E" w:rsidRDefault="001F361E" w:rsidP="001F361E">
      <w:r>
        <w:t>Biloxi, MS—</w:t>
      </w:r>
      <w:r w:rsidRPr="00FE0BD5">
        <w:rPr>
          <w:rStyle w:val="StyleBoldUnderline"/>
        </w:rPr>
        <w:t>A study</w:t>
      </w:r>
      <w:r>
        <w:t xml:space="preserve"> commissioned by the USA Rice Federation and </w:t>
      </w:r>
      <w:r w:rsidRPr="00FE0BD5">
        <w:rPr>
          <w:rStyle w:val="StyleBoldUnderline"/>
        </w:rPr>
        <w:t>conducted by the Texas Agricultural and Food Policy Center at Texas A &amp; M University</w:t>
      </w:r>
      <w:r>
        <w:t>, entitled Economic Contributions of the U.S. Rice Industry to the U.S. Economy</w:t>
      </w:r>
      <w:r w:rsidRPr="00FE0BD5">
        <w:rPr>
          <w:rStyle w:val="StyleBoldUnderline"/>
        </w:rPr>
        <w:t>, estimates the total output effect for the U.S. rice industry to the nation’s economy at $34 billion</w:t>
      </w:r>
      <w:r>
        <w:t xml:space="preserve"> in 2009</w:t>
      </w:r>
      <w:r w:rsidRPr="00FE0BD5">
        <w:rPr>
          <w:rStyle w:val="StyleBoldUnderline"/>
        </w:rPr>
        <w:t>.¶ In addition, the rice industry supported more than 128,000 jobs with a value added to the U.S. gross domestic product (GDP) of nearly $18 billion</w:t>
      </w:r>
      <w:r>
        <w:t>.</w:t>
      </w:r>
      <w:r w:rsidRPr="00FE0BD5">
        <w:rPr>
          <w:sz w:val="12"/>
        </w:rPr>
        <w:t xml:space="preserve">¶ </w:t>
      </w:r>
      <w:r>
        <w:t>The report, released Dec. 10 from the 2010 USA Rice Outlook Conference, details the significant economic contributions of rice farmers, millers, and end users on the U.S. economy, and the economies of the six major rice-producing states: Arkansas, California, Louisiana, Mississippi, Missouri and Texas.</w:t>
      </w:r>
      <w:r w:rsidRPr="00FE0BD5">
        <w:rPr>
          <w:sz w:val="12"/>
        </w:rPr>
        <w:t xml:space="preserve">¶ </w:t>
      </w:r>
      <w:r w:rsidRPr="00FE0BD5">
        <w:rPr>
          <w:rStyle w:val="StyleBoldUnderline"/>
        </w:rPr>
        <w:t>At the farm level in 2009, the economic output was $5.3 billion, supporting more than 36,000 jobs, with value added to the nation’s GDP of $2.6 billion.</w:t>
      </w:r>
      <w:r w:rsidRPr="00FE0BD5">
        <w:rPr>
          <w:sz w:val="12"/>
        </w:rPr>
        <w:t xml:space="preserve">¶ </w:t>
      </w:r>
      <w:r w:rsidRPr="00FE0BD5">
        <w:rPr>
          <w:rStyle w:val="StyleBoldUnderline"/>
        </w:rPr>
        <w:t>The rice milling industry generated nearly $11 billion in economic activity, contributing $6.4 billion to the U.S. GDP, and providing more than 38,000 jobs</w:t>
      </w:r>
      <w:r>
        <w:t>.</w:t>
      </w:r>
      <w:r w:rsidRPr="00FE0BD5">
        <w:rPr>
          <w:sz w:val="12"/>
        </w:rPr>
        <w:t xml:space="preserve">¶ </w:t>
      </w:r>
      <w:r>
        <w:t xml:space="preserve">The end user segment </w:t>
      </w:r>
      <w:r>
        <w:lastRenderedPageBreak/>
        <w:t>of the industry, which includes exporters, food processing companies, brewers, and pet food manufacturers, represented $18 billion in economic output, supporting more than 53,000 jobs and contributing $8.6 billion to the nation’s GDP.</w:t>
      </w:r>
      <w:r>
        <w:cr/>
      </w:r>
      <w:r w:rsidRPr="00FE0BD5">
        <w:rPr>
          <w:sz w:val="12"/>
        </w:rPr>
        <w:t xml:space="preserve">¶ </w:t>
      </w:r>
      <w:r>
        <w:t xml:space="preserve">USA Rice Federation Chairman Jackie </w:t>
      </w:r>
      <w:proofErr w:type="spellStart"/>
      <w:r>
        <w:t>Loewer</w:t>
      </w:r>
      <w:proofErr w:type="spellEnd"/>
      <w:r>
        <w:t xml:space="preserve"> Jr., a rice farmer from Branch, LA, said </w:t>
      </w:r>
      <w:r w:rsidRPr="00FE0BD5">
        <w:rPr>
          <w:rStyle w:val="StyleBoldUnderline"/>
        </w:rPr>
        <w:t>the findings demonstrate the importance of rice production to America’s economy.¶ “The study results provide a good baseline for the impact of rice production in rice states and confirm the substantial economic activity generated by U.S. rice production throughout the nation</w:t>
      </w:r>
      <w:r>
        <w:t xml:space="preserve">,” </w:t>
      </w:r>
      <w:proofErr w:type="spellStart"/>
      <w:r>
        <w:t>Loewer</w:t>
      </w:r>
      <w:proofErr w:type="spellEnd"/>
      <w:r>
        <w:t xml:space="preserve"> said.</w:t>
      </w:r>
    </w:p>
    <w:p w:rsidR="001F361E" w:rsidRDefault="001F361E" w:rsidP="001F361E"/>
    <w:p w:rsidR="00003CE5" w:rsidRDefault="00003CE5" w:rsidP="00003CE5">
      <w:pPr>
        <w:rPr>
          <w:rStyle w:val="StyleStyleBold12pt"/>
        </w:rPr>
      </w:pPr>
      <w:r>
        <w:rPr>
          <w:rStyle w:val="StyleStyleBold12pt"/>
        </w:rPr>
        <w:t>Trade deficit is widening – risking our economic recovery</w:t>
      </w:r>
    </w:p>
    <w:p w:rsidR="00003CE5" w:rsidRDefault="00003CE5" w:rsidP="00003CE5">
      <w:r w:rsidRPr="00FE0BD5">
        <w:rPr>
          <w:rStyle w:val="StyleStyleBold12pt"/>
        </w:rPr>
        <w:t>Global Trade</w:t>
      </w:r>
      <w:r>
        <w:t xml:space="preserve">, June 18 </w:t>
      </w:r>
      <w:r w:rsidRPr="00FE0BD5">
        <w:rPr>
          <w:rStyle w:val="StyleStyleBold12pt"/>
        </w:rPr>
        <w:t>2013</w:t>
      </w:r>
      <w:r>
        <w:t xml:space="preserve"> </w:t>
      </w:r>
      <w:hyperlink r:id="rId18" w:history="1">
        <w:r>
          <w:rPr>
            <w:rStyle w:val="Hyperlink"/>
          </w:rPr>
          <w:t>http://globaltrademag.com/us-trade-deficit-soars-as-imports-surge-says-doc/</w:t>
        </w:r>
      </w:hyperlink>
    </w:p>
    <w:p w:rsidR="00003CE5" w:rsidRDefault="00003CE5" w:rsidP="00003CE5">
      <w:r>
        <w:t xml:space="preserve">Despite efforts by the Obama Administration to boost US exports, </w:t>
      </w:r>
      <w:r w:rsidRPr="00FE0BD5">
        <w:rPr>
          <w:rStyle w:val="StyleBoldUnderline"/>
        </w:rPr>
        <w:t>the nation’s trade deficit widened in April, according to the latest figures released by the</w:t>
      </w:r>
      <w:r>
        <w:t xml:space="preserve"> US Department of Commerce </w:t>
      </w:r>
      <w:r w:rsidRPr="00FE0BD5">
        <w:rPr>
          <w:rStyle w:val="StyleBoldUnderline"/>
        </w:rPr>
        <w:t>(DOC</w:t>
      </w:r>
      <w:r>
        <w:t>).</w:t>
      </w:r>
      <w:r w:rsidRPr="00FE0BD5">
        <w:rPr>
          <w:sz w:val="12"/>
        </w:rPr>
        <w:t xml:space="preserve">¶ </w:t>
      </w:r>
      <w:r w:rsidRPr="00FE0BD5">
        <w:rPr>
          <w:rStyle w:val="StyleBoldUnderline"/>
        </w:rPr>
        <w:t>The domestic demand for foreign cars, cell phones and other imported goods outpaced the growth in US exports with the April trade gap climbing $40.3 billion,</w:t>
      </w:r>
      <w:r>
        <w:t xml:space="preserve"> or 8.5 percent, from the preceding month.</w:t>
      </w:r>
      <w:r w:rsidRPr="00FE0BD5">
        <w:rPr>
          <w:sz w:val="12"/>
        </w:rPr>
        <w:t xml:space="preserve">¶ </w:t>
      </w:r>
      <w:r>
        <w:t>Overseas sales of US-made goods increased by 1.2 percent to $187.4 billion, the second-highest level on record with telecommunications equipment, industrial machinery and aircraft parts exports leading the way, while auto and auto parts exports also rose to an all-time high of $12.8 billion, the agency said.</w:t>
      </w:r>
      <w:r w:rsidRPr="00FE0BD5">
        <w:rPr>
          <w:sz w:val="12"/>
        </w:rPr>
        <w:t xml:space="preserve">¶ </w:t>
      </w:r>
      <w:r>
        <w:t>But, the record overseas sales figures were offset by the flow of imports that grew at double the rate – 2.4 percent – to $227.7 billion.</w:t>
      </w:r>
      <w:r w:rsidRPr="00FE0BD5">
        <w:rPr>
          <w:sz w:val="12"/>
        </w:rPr>
        <w:t xml:space="preserve">¶ </w:t>
      </w:r>
      <w:r>
        <w:t>Sales of foreign cars increased to $25.5 billion, while consumer goods such as foreign-made cell phones made significant gains.</w:t>
      </w:r>
      <w:r w:rsidRPr="00FE0BD5">
        <w:rPr>
          <w:sz w:val="12"/>
        </w:rPr>
        <w:t xml:space="preserve">¶ </w:t>
      </w:r>
      <w:r>
        <w:t xml:space="preserve">According to sources, trade will likely be neutral in the April-June quarter after subtracting slightly from growth in the January-March quarter. </w:t>
      </w:r>
      <w:r w:rsidRPr="00FE0BD5">
        <w:rPr>
          <w:rStyle w:val="StyleBoldUnderline"/>
        </w:rPr>
        <w:t xml:space="preserve">They expect economic growth has slowed to an annual rate of around 2 percent, down from a 2.4 percent rate in the first quarter.¶ </w:t>
      </w:r>
      <w:proofErr w:type="gramStart"/>
      <w:r w:rsidRPr="00FE0BD5">
        <w:rPr>
          <w:rStyle w:val="StyleBoldUnderline"/>
        </w:rPr>
        <w:t>Still</w:t>
      </w:r>
      <w:proofErr w:type="gramEnd"/>
      <w:r w:rsidRPr="00FE0BD5">
        <w:rPr>
          <w:rStyle w:val="StyleBoldUnderline"/>
        </w:rPr>
        <w:t>, a weaker global economy is reducing demand for US-made goods and that could weigh on growth this year</w:t>
      </w:r>
      <w:r>
        <w:t>.</w:t>
      </w:r>
    </w:p>
    <w:p w:rsidR="00003CE5" w:rsidRDefault="00003CE5" w:rsidP="00003CE5"/>
    <w:p w:rsidR="00003CE5" w:rsidRDefault="00003CE5" w:rsidP="00003CE5">
      <w:pPr>
        <w:pStyle w:val="Heading4"/>
      </w:pPr>
      <w:r>
        <w:t>Agricultural exports key to the economy, providing jobs, and reducing the trade deficit.</w:t>
      </w:r>
    </w:p>
    <w:p w:rsidR="00003CE5" w:rsidRDefault="00003CE5" w:rsidP="00003CE5">
      <w:r>
        <w:t xml:space="preserve">Suresh </w:t>
      </w:r>
      <w:proofErr w:type="spellStart"/>
      <w:r w:rsidRPr="00FE0BD5">
        <w:rPr>
          <w:rStyle w:val="StyleStyleBold12pt"/>
        </w:rPr>
        <w:t>Persaud</w:t>
      </w:r>
      <w:proofErr w:type="spellEnd"/>
      <w:r>
        <w:t xml:space="preserve">, agricultural economist with the US Department of Agriculture, June 17 </w:t>
      </w:r>
      <w:r w:rsidRPr="00FE0BD5">
        <w:rPr>
          <w:rStyle w:val="StyleStyleBold12pt"/>
        </w:rPr>
        <w:t>2013</w:t>
      </w:r>
      <w:r>
        <w:t xml:space="preserve"> </w:t>
      </w:r>
      <w:hyperlink r:id="rId19" w:anchor=".Ucns8js3u5I" w:history="1">
        <w:r>
          <w:rPr>
            <w:rStyle w:val="Hyperlink"/>
          </w:rPr>
          <w:t>http://www.ers.usda.gov/data-products/agricultural-trade-multipliers/effects-of-trade-on-the-us-economy.aspx#.Ucns8js3u5I</w:t>
        </w:r>
      </w:hyperlink>
    </w:p>
    <w:p w:rsidR="00003CE5" w:rsidRPr="009B68D0" w:rsidRDefault="00003CE5" w:rsidP="00003CE5">
      <w:pPr>
        <w:rPr>
          <w:rStyle w:val="StyleBoldUnderline"/>
        </w:rPr>
      </w:pPr>
      <w:r w:rsidRPr="00FE0BD5">
        <w:rPr>
          <w:rStyle w:val="StyleBoldUnderline"/>
        </w:rPr>
        <w:t>U.S. agricultural exports generated employment, income, and purchasing power in both the farm and nonfarm sectors</w:t>
      </w:r>
      <w:r w:rsidRPr="00791C73">
        <w:t xml:space="preserve">. ERS estimates </w:t>
      </w:r>
      <w:r w:rsidRPr="00FE0BD5">
        <w:rPr>
          <w:rStyle w:val="StyleBoldUnderline"/>
        </w:rPr>
        <w:t>that each dollar of agricultural exports stimulated another $1.29 in business activity in 2011</w:t>
      </w:r>
      <w:r w:rsidRPr="00791C73">
        <w:t xml:space="preserve">. </w:t>
      </w:r>
      <w:r w:rsidRPr="00FE0BD5">
        <w:rPr>
          <w:rStyle w:val="StyleBoldUnderline"/>
        </w:rPr>
        <w:t>The $136.4 billion of agricultural exports in 2011 produced an additional $176 billion in economic activity for a total economic output of $312.3 billion. Every $1 billion of U.S. agricultural exports in 2011 required 6,800 American jobs throughout the economy</w:t>
      </w:r>
      <w:r w:rsidRPr="00791C73">
        <w:t xml:space="preserve">. Calendar year 2011 agricultural exports required 923,000 full-time civilian jobs, which included 637,000 jobs in the nonfarm sector. </w:t>
      </w:r>
      <w:r w:rsidRPr="009B68D0">
        <w:rPr>
          <w:rStyle w:val="StyleBoldUnderline"/>
        </w:rPr>
        <w:t>The agricultural export surplus helped to offset some of the nonagricultural trade deficit.</w:t>
      </w:r>
    </w:p>
    <w:p w:rsidR="00003CE5" w:rsidRDefault="00003CE5" w:rsidP="00CA2824"/>
    <w:p w:rsidR="00CA2824" w:rsidRPr="00A555C4" w:rsidRDefault="00CA2824" w:rsidP="00071982">
      <w:pPr>
        <w:pStyle w:val="Heading4"/>
      </w:pPr>
      <w:r w:rsidRPr="00A555C4">
        <w:t>Global economic crisis causes war---strong statistical support—also causes great power transitions</w:t>
      </w:r>
    </w:p>
    <w:p w:rsidR="00CA2824" w:rsidRPr="00A555C4" w:rsidRDefault="00CA2824" w:rsidP="00CA2824">
      <w:r w:rsidRPr="00A555C4">
        <w:rPr>
          <w:b/>
          <w:bCs/>
          <w:sz w:val="26"/>
        </w:rPr>
        <w:t>Royal 10</w:t>
      </w:r>
      <w:r w:rsidRPr="00A555C4">
        <w:t xml:space="preserve"> – </w:t>
      </w:r>
      <w:proofErr w:type="spellStart"/>
      <w:r w:rsidRPr="00A555C4">
        <w:t>Jedediah</w:t>
      </w:r>
      <w:proofErr w:type="spellEnd"/>
      <w:r w:rsidRPr="00A555C4">
        <w:t xml:space="preserve"> Royal, Director of Cooperative Threat Reduction at the U.S. Department of Defense, 2010, “Economic Integration, Economic Signaling and the Problem of Economic Crises,” in </w:t>
      </w:r>
      <w:r w:rsidRPr="00A555C4">
        <w:lastRenderedPageBreak/>
        <w:t xml:space="preserve">Economics of War and Peace: Economic, Legal and Political Perspectives, ed. Goldsmith and </w:t>
      </w:r>
      <w:proofErr w:type="spellStart"/>
      <w:r w:rsidRPr="00A555C4">
        <w:t>Brauer</w:t>
      </w:r>
      <w:proofErr w:type="spellEnd"/>
      <w:r w:rsidRPr="00A555C4">
        <w:t>, p. 213-214</w:t>
      </w:r>
    </w:p>
    <w:p w:rsidR="00CA2824" w:rsidRPr="00A555C4" w:rsidRDefault="00CA2824" w:rsidP="00CA2824">
      <w:r w:rsidRPr="00A555C4">
        <w:t xml:space="preserve">Less intuitive is how </w:t>
      </w:r>
      <w:r w:rsidRPr="00A555C4">
        <w:rPr>
          <w:bCs/>
          <w:u w:val="single"/>
        </w:rPr>
        <w:t>periods of economic decline may increase the likelihood of external conflict.</w:t>
      </w:r>
      <w:r w:rsidRPr="00A555C4">
        <w:t xml:space="preserve"> Political science literature has contributed a moderate degree of attention to the impact of economic decline and the security and </w:t>
      </w:r>
      <w:proofErr w:type="spellStart"/>
      <w:r w:rsidRPr="00A555C4">
        <w:t>defence</w:t>
      </w:r>
      <w:proofErr w:type="spellEnd"/>
      <w:r w:rsidRPr="00A555C4">
        <w:t xml:space="preserve"> </w:t>
      </w:r>
      <w:proofErr w:type="spellStart"/>
      <w:r w:rsidRPr="00A555C4">
        <w:t>behaviour</w:t>
      </w:r>
      <w:proofErr w:type="spellEnd"/>
      <w:r w:rsidRPr="00A555C4">
        <w:t xml:space="preserve"> of interdependent states. Research in this vein has been considered at systemic, dyadic and national levels. Several notable contributions follow. First, on the systemic level, </w:t>
      </w:r>
      <w:proofErr w:type="spellStart"/>
      <w:r w:rsidRPr="00A555C4">
        <w:t>Pollins</w:t>
      </w:r>
      <w:proofErr w:type="spellEnd"/>
      <w:r w:rsidRPr="00A555C4">
        <w:t xml:space="preserve"> (2008) advances </w:t>
      </w:r>
      <w:proofErr w:type="spellStart"/>
      <w:r w:rsidRPr="00A555C4">
        <w:t>Modelski</w:t>
      </w:r>
      <w:proofErr w:type="spellEnd"/>
      <w:r w:rsidRPr="00A555C4">
        <w:t xml:space="preserve"> and Thompson’s (1996) work on leadership cycle theory, finding that </w:t>
      </w:r>
      <w:r w:rsidRPr="00F9714D">
        <w:rPr>
          <w:bCs/>
          <w:highlight w:val="yellow"/>
          <w:u w:val="single"/>
        </w:rPr>
        <w:t>rhythms in the global economy are associated with the rise and fall of pre-eminent power</w:t>
      </w:r>
      <w:r w:rsidRPr="00A555C4">
        <w:rPr>
          <w:bCs/>
          <w:u w:val="single"/>
        </w:rPr>
        <w:t xml:space="preserve"> and the often bloody transition from one pre-eminent leader to the next</w:t>
      </w:r>
      <w:r w:rsidRPr="00A555C4">
        <w:t xml:space="preserve">. As such, exogenous shocks such as economic crises could usher in a redistribution of relative power (see also Gilpin, 10981) </w:t>
      </w:r>
      <w:r w:rsidRPr="00F9714D">
        <w:rPr>
          <w:bCs/>
          <w:highlight w:val="yellow"/>
          <w:u w:val="single"/>
        </w:rPr>
        <w:t>that leads to uncertainty about power balances, increasing the risk of miscalculation</w:t>
      </w:r>
      <w:r w:rsidRPr="00A555C4">
        <w:t xml:space="preserve"> (</w:t>
      </w:r>
      <w:proofErr w:type="spellStart"/>
      <w:r w:rsidRPr="00A555C4">
        <w:t>Fearon</w:t>
      </w:r>
      <w:proofErr w:type="spellEnd"/>
      <w:r w:rsidRPr="00A555C4">
        <w:t xml:space="preserve">, 1995). Alternatively, even a relatively certain redistribution of power could lead to a permissive environment for conflict as a rising power may seek to challenge a declining power (Werner, 1999). </w:t>
      </w:r>
      <w:proofErr w:type="spellStart"/>
      <w:r w:rsidRPr="00A555C4">
        <w:t>Seperately</w:t>
      </w:r>
      <w:proofErr w:type="spellEnd"/>
      <w:r w:rsidRPr="00A555C4">
        <w:t xml:space="preserve">, </w:t>
      </w:r>
      <w:proofErr w:type="spellStart"/>
      <w:r w:rsidRPr="00A555C4">
        <w:t>Polllins</w:t>
      </w:r>
      <w:proofErr w:type="spellEnd"/>
      <w:r w:rsidRPr="00A555C4">
        <w:t xml:space="preserve"> (1996) also shows that global economic cycles combined with parallel leadership cycles impact the likelihood of conflict among major, medium, and small powers, although he suggests that the causes</w:t>
      </w:r>
      <w:r>
        <w:t xml:space="preserve"> </w:t>
      </w:r>
      <w:r w:rsidRPr="00A555C4">
        <w:t xml:space="preserve">and connections between global economic conditions and security conditions remain unknown. Second, on a dyadic level, Copeland’s (1996,2000) </w:t>
      </w:r>
      <w:r w:rsidRPr="00A555C4">
        <w:rPr>
          <w:bCs/>
          <w:u w:val="single"/>
        </w:rPr>
        <w:t xml:space="preserve">theory of trade expectations suggests that ‘future expectation of trade’ is a significant variable in understanding economic conditions and security behavior of states. He argues that </w:t>
      </w:r>
      <w:r w:rsidRPr="002D5CC3">
        <w:rPr>
          <w:bCs/>
          <w:highlight w:val="yellow"/>
          <w:u w:val="single"/>
        </w:rPr>
        <w:t>interdependent states are likely to gain pacific benefits from trade so long as they have an optimistic view of future trade relations.</w:t>
      </w:r>
      <w:r w:rsidRPr="00A555C4">
        <w:t xml:space="preserve"> However, if the expectation of future trade decline, particularly for difficult to replace items such as energy resources, the likelihood for conflict increases , as states will be inclined to use force to gain access to those resources. </w:t>
      </w:r>
      <w:r w:rsidRPr="00A555C4">
        <w:rPr>
          <w:bCs/>
          <w:u w:val="single"/>
        </w:rPr>
        <w:t>Crises could potentially be the trigger for decreased trade expectations either on its own or because it triggers protectionist moves by interdependent states</w:t>
      </w:r>
      <w:r w:rsidRPr="00A555C4">
        <w:t xml:space="preserve">. Third, </w:t>
      </w:r>
      <w:r w:rsidRPr="002D5CC3">
        <w:rPr>
          <w:bCs/>
          <w:highlight w:val="yellow"/>
          <w:u w:val="single"/>
        </w:rPr>
        <w:t>others have considered the link between economic decline and external armed conflict at a national level.</w:t>
      </w:r>
      <w:r w:rsidRPr="00A555C4">
        <w:t xml:space="preserve"> </w:t>
      </w:r>
      <w:proofErr w:type="spellStart"/>
      <w:r w:rsidRPr="00A555C4">
        <w:t>Blomberg</w:t>
      </w:r>
      <w:proofErr w:type="spellEnd"/>
      <w:r w:rsidRPr="00A555C4">
        <w:t xml:space="preserve"> and Hess (2002) find a strong correlation between internal conflict and external conflict, particularly during periods of economic downturn. They write, </w:t>
      </w:r>
      <w:proofErr w:type="gramStart"/>
      <w:r w:rsidRPr="00A555C4">
        <w:t>The</w:t>
      </w:r>
      <w:proofErr w:type="gramEnd"/>
      <w:r w:rsidRPr="00A555C4">
        <w:t xml:space="preserve"> linkages between internal and external conflict and prosperity are strong and mutually </w:t>
      </w:r>
      <w:r w:rsidRPr="002D5CC3">
        <w:t xml:space="preserve">reinforcing. </w:t>
      </w:r>
      <w:r w:rsidRPr="002D5CC3">
        <w:rPr>
          <w:bCs/>
          <w:highlight w:val="yellow"/>
          <w:u w:val="single"/>
        </w:rPr>
        <w:t>Economic conflict tends to spawn internal conflict,</w:t>
      </w:r>
      <w:r w:rsidRPr="00A555C4">
        <w:rPr>
          <w:bCs/>
          <w:u w:val="single"/>
        </w:rPr>
        <w:t xml:space="preserve"> which in turn returns the </w:t>
      </w:r>
      <w:proofErr w:type="spellStart"/>
      <w:r w:rsidRPr="00A555C4">
        <w:rPr>
          <w:bCs/>
          <w:u w:val="single"/>
        </w:rPr>
        <w:t>favour</w:t>
      </w:r>
      <w:proofErr w:type="spellEnd"/>
      <w:r w:rsidRPr="00A555C4">
        <w:t>. Moreover, the presence of a recession tends to amplify the extent to which international and external conflicts self-reinforce each other. (</w:t>
      </w:r>
      <w:proofErr w:type="spellStart"/>
      <w:r w:rsidRPr="00A555C4">
        <w:t>Blomberg</w:t>
      </w:r>
      <w:proofErr w:type="spellEnd"/>
      <w:r w:rsidRPr="00A555C4">
        <w:t xml:space="preserve"> &amp; Hess, 2002, p.89). </w:t>
      </w:r>
      <w:r w:rsidRPr="002D5CC3">
        <w:rPr>
          <w:bCs/>
          <w:highlight w:val="yellow"/>
          <w:u w:val="single"/>
        </w:rPr>
        <w:t>Economic decline has also been linked with an increase in the likelihood of terrorism</w:t>
      </w:r>
      <w:r w:rsidRPr="00A555C4">
        <w:t xml:space="preserve"> (</w:t>
      </w:r>
      <w:proofErr w:type="spellStart"/>
      <w:r w:rsidRPr="00A555C4">
        <w:t>Blomberg</w:t>
      </w:r>
      <w:proofErr w:type="spellEnd"/>
      <w:r w:rsidRPr="00A555C4">
        <w:t xml:space="preserve">, Hess, &amp; </w:t>
      </w:r>
      <w:proofErr w:type="spellStart"/>
      <w:r w:rsidRPr="00A555C4">
        <w:t>Weerapana</w:t>
      </w:r>
      <w:proofErr w:type="spellEnd"/>
      <w:r w:rsidRPr="00A555C4">
        <w:t xml:space="preserve">,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create a ‘rally round the flag’ effect. Wang (1996), </w:t>
      </w:r>
      <w:proofErr w:type="spellStart"/>
      <w:r w:rsidRPr="00A555C4">
        <w:t>DeRouen</w:t>
      </w:r>
      <w:proofErr w:type="spellEnd"/>
      <w:r w:rsidRPr="00A555C4">
        <w:t xml:space="preserve"> (1995), and </w:t>
      </w:r>
      <w:proofErr w:type="spellStart"/>
      <w:r w:rsidRPr="00A555C4">
        <w:t>Blomberg</w:t>
      </w:r>
      <w:proofErr w:type="spellEnd"/>
      <w:r w:rsidRPr="00A555C4">
        <w:t xml:space="preserve">, Hess and Thacker (2006) find supporting evidence showing that economic decline and use of force are at least indirectly correlated. </w:t>
      </w:r>
      <w:proofErr w:type="spellStart"/>
      <w:r w:rsidRPr="00A555C4">
        <w:t>Gelpi</w:t>
      </w:r>
      <w:proofErr w:type="spellEnd"/>
      <w:r w:rsidRPr="00A555C4">
        <w:t xml:space="preserve"> (1997) Miller (1999) and </w:t>
      </w:r>
      <w:proofErr w:type="spellStart"/>
      <w:r w:rsidRPr="00A555C4">
        <w:t>Kisanganie</w:t>
      </w:r>
      <w:proofErr w:type="spellEnd"/>
      <w:r w:rsidRPr="00A555C4">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A555C4">
        <w:t>DeRouen</w:t>
      </w:r>
      <w:proofErr w:type="spellEnd"/>
      <w:r w:rsidRPr="00A555C4">
        <w:t xml:space="preserve"> (2000) has provided evidence showing that periods of weak economic performance in the United States, and thus weak presidential popularity, are statistically linked to an increase in the use of force</w:t>
      </w:r>
      <w:proofErr w:type="gramStart"/>
      <w:r w:rsidRPr="00A555C4">
        <w:t>..</w:t>
      </w:r>
      <w:proofErr w:type="gramEnd"/>
      <w:r w:rsidRPr="00A555C4">
        <w:t xml:space="preserve">  </w:t>
      </w:r>
    </w:p>
    <w:p w:rsidR="007C5E04" w:rsidRPr="00A555C4" w:rsidRDefault="007C5E04" w:rsidP="00071982">
      <w:pPr>
        <w:pStyle w:val="Heading4"/>
      </w:pPr>
      <w:r w:rsidRPr="00A555C4">
        <w:t>Sustaining economic growth is vital to generate the resources needed to solve multiple global problems, like environmental destruction, disease, and other conflicts.</w:t>
      </w:r>
    </w:p>
    <w:p w:rsidR="007C5E04" w:rsidRPr="00A555C4" w:rsidRDefault="007C5E04" w:rsidP="007C5E04">
      <w:r w:rsidRPr="00A555C4">
        <w:rPr>
          <w:b/>
          <w:bCs/>
          <w:sz w:val="26"/>
        </w:rPr>
        <w:t>Silk 93</w:t>
      </w:r>
      <w:r w:rsidRPr="00A555C4">
        <w:t xml:space="preserve"> — Leonard Silk, Distinguished Professor of Economics at Pace University, Senior Research Fellow at the Ralph Bunche Institute on the United Nations at the Graduate Center of the City University of </w:t>
      </w:r>
      <w:r w:rsidRPr="00A555C4">
        <w:lastRenderedPageBreak/>
        <w:t>New York, and former Economics Columnist with the New York Times, 1993 (“Dangers of Slow Growth,” Foreign Affairs)</w:t>
      </w:r>
    </w:p>
    <w:p w:rsidR="007C5E04" w:rsidRPr="000022F2" w:rsidRDefault="007C5E04" w:rsidP="007C5E04">
      <w:r w:rsidRPr="00A555C4">
        <w:t>Like the Great Depression, the current economic slump has fanned the firs of nationalist, ethnic and religious hatred around the world.</w:t>
      </w:r>
      <w:r>
        <w:t xml:space="preserve"> </w:t>
      </w:r>
      <w:r w:rsidRPr="00E44C37">
        <w:rPr>
          <w:bCs/>
          <w:highlight w:val="yellow"/>
          <w:u w:val="single"/>
        </w:rPr>
        <w:t>Economic hardship</w:t>
      </w:r>
      <w:r w:rsidRPr="00A555C4">
        <w:t xml:space="preserve"> is not the only cause of these social and political pathologies, but it aggravates all of them, and in turn they feed back on economic development.</w:t>
      </w:r>
      <w:r>
        <w:t xml:space="preserve"> </w:t>
      </w:r>
      <w:r w:rsidRPr="00A555C4">
        <w:t xml:space="preserve">They also </w:t>
      </w:r>
      <w:r w:rsidRPr="00E44C37">
        <w:rPr>
          <w:bCs/>
          <w:highlight w:val="yellow"/>
          <w:u w:val="single"/>
        </w:rPr>
        <w:t>undermine efforts to deal with such global problems as environmental pollution, the production and trafficking of drugs, crime, sickness, famine, AIDS and other plagues</w:t>
      </w:r>
      <w:r w:rsidRPr="00A555C4">
        <w:rPr>
          <w:bCs/>
          <w:u w:val="single"/>
        </w:rPr>
        <w:t>.</w:t>
      </w:r>
      <w:r>
        <w:t xml:space="preserve"> </w:t>
      </w:r>
      <w:r w:rsidRPr="00A555C4">
        <w:t>Growth will not solve all those problems by itself.</w:t>
      </w:r>
      <w:r>
        <w:t xml:space="preserve"> </w:t>
      </w:r>
      <w:r w:rsidRPr="00A555C4">
        <w:t xml:space="preserve">But </w:t>
      </w:r>
      <w:r w:rsidRPr="00A555C4">
        <w:rPr>
          <w:bCs/>
          <w:u w:val="single"/>
        </w:rPr>
        <w:t xml:space="preserve">economic growth – and </w:t>
      </w:r>
      <w:r w:rsidRPr="00E44C37">
        <w:rPr>
          <w:bCs/>
          <w:highlight w:val="yellow"/>
          <w:u w:val="single"/>
        </w:rPr>
        <w:t>growth</w:t>
      </w:r>
      <w:r w:rsidRPr="00A555C4">
        <w:rPr>
          <w:bCs/>
          <w:u w:val="single"/>
        </w:rPr>
        <w:t xml:space="preserve"> alone – </w:t>
      </w:r>
      <w:r w:rsidRPr="00E44C37">
        <w:rPr>
          <w:bCs/>
          <w:highlight w:val="yellow"/>
          <w:u w:val="single"/>
        </w:rPr>
        <w:t>creates the additional resources that make it possible to achieve such fundamental goals</w:t>
      </w:r>
      <w:r w:rsidRPr="00A555C4">
        <w:t xml:space="preserve"> as higher living standards, </w:t>
      </w:r>
      <w:r w:rsidRPr="00A555C4">
        <w:rPr>
          <w:bCs/>
          <w:u w:val="single"/>
        </w:rPr>
        <w:t>national and collective security, a healthier environment, and more liberal and open economies and societies</w:t>
      </w:r>
    </w:p>
    <w:p w:rsidR="00CA2824" w:rsidRPr="00A555C4" w:rsidRDefault="00CA2824" w:rsidP="00071982">
      <w:pPr>
        <w:pStyle w:val="Heading4"/>
      </w:pPr>
      <w:r w:rsidRPr="00A555C4">
        <w:t>Economic growth is vital to prevent the collapse of U.S. hegemony.</w:t>
      </w:r>
    </w:p>
    <w:p w:rsidR="00CA2824" w:rsidRPr="00A555C4" w:rsidRDefault="00CA2824" w:rsidP="00CA2824">
      <w:proofErr w:type="spellStart"/>
      <w:r w:rsidRPr="00A555C4">
        <w:rPr>
          <w:b/>
          <w:bCs/>
          <w:sz w:val="26"/>
        </w:rPr>
        <w:t>Khalilzad</w:t>
      </w:r>
      <w:proofErr w:type="spellEnd"/>
      <w:r w:rsidRPr="00A555C4">
        <w:rPr>
          <w:b/>
          <w:bCs/>
          <w:sz w:val="26"/>
        </w:rPr>
        <w:t xml:space="preserve"> 11</w:t>
      </w:r>
      <w:r w:rsidRPr="00A555C4">
        <w:t xml:space="preserve"> — </w:t>
      </w:r>
      <w:proofErr w:type="spellStart"/>
      <w:r w:rsidRPr="00A555C4">
        <w:t>Zalmay</w:t>
      </w:r>
      <w:proofErr w:type="spellEnd"/>
      <w:r w:rsidRPr="00A555C4">
        <w:t xml:space="preserve"> </w:t>
      </w:r>
      <w:proofErr w:type="spellStart"/>
      <w:r w:rsidRPr="00A555C4">
        <w:t>Khalilzad</w:t>
      </w:r>
      <w:proofErr w:type="spellEnd"/>
      <w:r w:rsidRPr="00A555C4">
        <w:t>,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2011 “The Economy and National Security,” National Review, February 8th, http://www.nationalreview.com/articles/print/259024</w:t>
      </w:r>
    </w:p>
    <w:p w:rsidR="00CA2824" w:rsidRPr="00A555C4" w:rsidRDefault="00CA2824" w:rsidP="00CA2824">
      <w:pPr>
        <w:rPr>
          <w:rFonts w:eastAsiaTheme="majorEastAsia" w:cstheme="majorBidi"/>
          <w:b/>
          <w:bCs/>
          <w:sz w:val="32"/>
          <w:szCs w:val="26"/>
          <w:u w:val="single"/>
        </w:rPr>
      </w:pPr>
      <w:r w:rsidRPr="00A555C4">
        <w:t xml:space="preserve">Today, </w:t>
      </w:r>
      <w:r w:rsidRPr="002D5CC3">
        <w:rPr>
          <w:bCs/>
          <w:highlight w:val="yellow"/>
          <w:u w:val="single"/>
        </w:rPr>
        <w:t>economic and fiscal trends pose the most severe long-term threat to the United States’ position as global leader.</w:t>
      </w:r>
      <w:r w:rsidRPr="00A555C4">
        <w:t xml:space="preserve"> While the United States suffers from fiscal imbalances and low economic growth, the economies of rival powers are developing rapidly. </w:t>
      </w:r>
      <w:r w:rsidRPr="00A555C4">
        <w:rPr>
          <w:bCs/>
          <w:u w:val="single"/>
        </w:rPr>
        <w:t>The continuation of these two trends could lead to a shift from American primacy toward a multi-polar global system, leading in turn to increased geopolitical rivalry and even war among the great powers.</w:t>
      </w:r>
      <w:r>
        <w:rPr>
          <w:bCs/>
          <w:u w:val="single"/>
        </w:rPr>
        <w:t xml:space="preserve"> </w:t>
      </w:r>
      <w:r w:rsidRPr="00A555C4">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w:t>
      </w:r>
      <w:r>
        <w:t xml:space="preserve"> </w:t>
      </w:r>
      <w:r w:rsidRPr="00A555C4">
        <w:t>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t xml:space="preserve"> </w:t>
      </w:r>
      <w:r w:rsidRPr="002D5CC3">
        <w:rPr>
          <w:bCs/>
          <w:highlight w:val="yellow"/>
          <w:u w:val="single"/>
        </w:rPr>
        <w:t>Without faster economic growth</w:t>
      </w:r>
      <w:r w:rsidRPr="00A555C4">
        <w:rPr>
          <w:bCs/>
          <w:u w:val="single"/>
        </w:rPr>
        <w:t xml:space="preserve"> and actions to reduce deficits, </w:t>
      </w:r>
      <w:r w:rsidRPr="002D5CC3">
        <w:rPr>
          <w:bCs/>
          <w:highlight w:val="yellow"/>
          <w:u w:val="single"/>
        </w:rPr>
        <w:t>publicly held national debt is projected to reach dangerous proportions</w:t>
      </w:r>
      <w:r w:rsidRPr="00A555C4">
        <w:t>.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w:t>
      </w:r>
      <w:r>
        <w:t xml:space="preserve"> </w:t>
      </w:r>
      <w:r w:rsidRPr="002D5CC3">
        <w:rPr>
          <w:bCs/>
          <w:highlight w:val="yellow"/>
          <w:u w:val="single"/>
        </w:rPr>
        <w:t>Such scenarios would reshape the international order</w:t>
      </w:r>
      <w:r w:rsidRPr="00A555C4">
        <w:t>.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w:t>
      </w:r>
      <w:r>
        <w:t xml:space="preserve"> </w:t>
      </w:r>
      <w:r w:rsidRPr="00A555C4">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A555C4">
        <w:rPr>
          <w:bCs/>
          <w:u w:val="single"/>
        </w:rPr>
        <w:t xml:space="preserve">If U.S. policymakers fail to act and other powers continue to grow, it is not a question of whether </w:t>
      </w:r>
      <w:r w:rsidRPr="00A555C4">
        <w:rPr>
          <w:bCs/>
          <w:u w:val="single"/>
        </w:rPr>
        <w:lastRenderedPageBreak/>
        <w:t>but when a new international order will emerge</w:t>
      </w:r>
      <w:r w:rsidRPr="00A555C4">
        <w:t>. 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r>
        <w:t xml:space="preserve"> </w:t>
      </w:r>
      <w:r w:rsidRPr="00A555C4">
        <w:rPr>
          <w:bCs/>
          <w:u w:val="single"/>
        </w:rPr>
        <w:t>The stakes are high</w:t>
      </w:r>
      <w:r w:rsidRPr="00A555C4">
        <w:t xml:space="preserve">. In modern history, the longest period of peace among the great powers has been the era of U.S. leadership. By contrast, multi-polar systems have been unstable, with their competitive dynamics resulting in frequent crises and major wars among the great powers. </w:t>
      </w:r>
      <w:r w:rsidRPr="003346F9">
        <w:rPr>
          <w:bCs/>
          <w:highlight w:val="yellow"/>
          <w:u w:val="single"/>
        </w:rPr>
        <w:t>Failures of multi-polar international systems produced both world wars.</w:t>
      </w:r>
      <w:r>
        <w:rPr>
          <w:bCs/>
          <w:u w:val="single"/>
        </w:rPr>
        <w:t xml:space="preserve"> </w:t>
      </w:r>
      <w:r w:rsidRPr="00A555C4">
        <w:t xml:space="preserve">American retrenchment could have devastating consequences. </w:t>
      </w:r>
      <w:r w:rsidRPr="003346F9">
        <w:rPr>
          <w:bCs/>
          <w:highlight w:val="yellow"/>
          <w:u w:val="single"/>
        </w:rPr>
        <w:t>Without an American security blanket, regional powers could rearm in an attempt to balance against emerging threats</w:t>
      </w:r>
      <w:r w:rsidRPr="00A555C4">
        <w:t>. Under this scenario, there would be a heightened possibility of arms races, miscalculation, or other crises spiraling into all-out conflict. Alternatively, in seeking to accommodate the stronger powers, weaker powers may shift their geopolitical posture away from the United States. Either way, hostile states would be emboldened to make aggressive moves in their regions.</w:t>
      </w:r>
      <w:r>
        <w:t xml:space="preserve"> </w:t>
      </w:r>
      <w:r w:rsidRPr="00A555C4">
        <w:t>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r>
        <w:t xml:space="preserve"> </w:t>
      </w:r>
      <w:r w:rsidRPr="00A555C4">
        <w:t xml:space="preserve">Given the risks, </w:t>
      </w:r>
      <w:r w:rsidRPr="003346F9">
        <w:rPr>
          <w:bCs/>
          <w:highlight w:val="yellow"/>
          <w:u w:val="single"/>
        </w:rPr>
        <w:t>the United States must focus on restoring its economic and fiscal condition while checking and managing the rise of potential adversarial regional powers</w:t>
      </w:r>
      <w:r w:rsidRPr="00A555C4">
        <w:t xml:space="preserve">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r>
        <w:t xml:space="preserve"> </w:t>
      </w:r>
      <w:r w:rsidRPr="00A555C4">
        <w:t>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w:t>
      </w:r>
      <w:r>
        <w:t xml:space="preserve"> </w:t>
      </w:r>
      <w:r w:rsidRPr="00A555C4">
        <w:t>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w:t>
      </w:r>
      <w:r>
        <w:t xml:space="preserve"> </w:t>
      </w:r>
      <w:r w:rsidRPr="00A555C4">
        <w:t>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w:t>
      </w:r>
      <w:r>
        <w:t xml:space="preserve"> </w:t>
      </w:r>
      <w:r w:rsidRPr="00A555C4">
        <w:t>While China’s economic rise enables its military modernization and international assertiveness, it also frightens rival powers. The Obama administration has wisely moved to strengthen relations with allies and potential partners in the region but more can be done.</w:t>
      </w:r>
      <w:r>
        <w:t xml:space="preserve"> </w:t>
      </w:r>
      <w:r w:rsidRPr="00A555C4">
        <w:t xml:space="preserve">Some Chinese policies encourage other parties to join with the United States, and the U.S. should not let these opportunities pass. China’s military assertiveness should enable security cooperation with countries on China’s periphery — particularly Japan, India, and Vietnam — in ways </w:t>
      </w:r>
      <w:r w:rsidRPr="00A555C4">
        <w:lastRenderedPageBreak/>
        <w:t>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w:t>
      </w:r>
      <w:r>
        <w:t xml:space="preserve"> </w:t>
      </w:r>
      <w:r w:rsidRPr="00A555C4">
        <w:t>Since the end of the Cold War, a stable economic and financial condition at home has enabled America to have an expansive role in the world. Today we can no longer take this for granted. 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p>
    <w:p w:rsidR="00CA2824" w:rsidRPr="00A555C4" w:rsidRDefault="00CA2824" w:rsidP="00071982">
      <w:pPr>
        <w:pStyle w:val="Heading4"/>
        <w:rPr>
          <w:rFonts w:eastAsia="MS Mincho"/>
        </w:rPr>
      </w:pPr>
      <w:r w:rsidRPr="00A555C4">
        <w:rPr>
          <w:rFonts w:eastAsia="MS Mincho"/>
        </w:rPr>
        <w:t>U.S.</w:t>
      </w:r>
      <w:r>
        <w:rPr>
          <w:rFonts w:eastAsia="MS Mincho"/>
        </w:rPr>
        <w:t xml:space="preserve"> </w:t>
      </w:r>
      <w:r w:rsidRPr="00A555C4">
        <w:rPr>
          <w:rFonts w:eastAsia="MS Mincho"/>
        </w:rPr>
        <w:t>withdrawal would leave behind a power vacuum, spurring terrorism, economic turmoil and multiple nuclear wars.</w:t>
      </w:r>
    </w:p>
    <w:p w:rsidR="00CA2824" w:rsidRPr="00A555C4" w:rsidRDefault="00CA2824" w:rsidP="00CA2824">
      <w:pPr>
        <w:rPr>
          <w:rFonts w:ascii="Times New Roman" w:eastAsia="MS Mincho" w:hAnsi="Times New Roman" w:cs="Times New Roman"/>
          <w:sz w:val="20"/>
          <w:szCs w:val="24"/>
        </w:rPr>
      </w:pPr>
      <w:r w:rsidRPr="00A555C4">
        <w:rPr>
          <w:rFonts w:ascii="Times New Roman" w:eastAsia="MS Mincho" w:hAnsi="Times New Roman" w:cs="Times New Roman"/>
          <w:sz w:val="20"/>
          <w:szCs w:val="24"/>
        </w:rPr>
        <w:t xml:space="preserve">Niall </w:t>
      </w:r>
      <w:r w:rsidRPr="00A555C4">
        <w:rPr>
          <w:rFonts w:ascii="Times New Roman" w:eastAsia="MS Mincho" w:hAnsi="Times New Roman" w:cs="Arial"/>
          <w:b/>
          <w:bCs/>
          <w:iCs/>
          <w:sz w:val="24"/>
          <w:szCs w:val="28"/>
        </w:rPr>
        <w:t>Ferguson</w:t>
      </w:r>
      <w:r w:rsidRPr="00A555C4">
        <w:rPr>
          <w:rFonts w:ascii="Times New Roman" w:eastAsia="MS Mincho" w:hAnsi="Times New Roman" w:cs="Times New Roman"/>
          <w:sz w:val="20"/>
          <w:szCs w:val="24"/>
        </w:rPr>
        <w:t xml:space="preserve">, July/August </w:t>
      </w:r>
      <w:r w:rsidRPr="00A555C4">
        <w:rPr>
          <w:rFonts w:ascii="Times New Roman" w:eastAsia="MS Mincho" w:hAnsi="Times New Roman" w:cs="Arial"/>
          <w:b/>
          <w:bCs/>
          <w:iCs/>
          <w:sz w:val="24"/>
          <w:szCs w:val="28"/>
        </w:rPr>
        <w:t>2004</w:t>
      </w:r>
      <w:r w:rsidRPr="00A555C4">
        <w:rPr>
          <w:rFonts w:ascii="Times New Roman" w:eastAsia="MS Mincho" w:hAnsi="Times New Roman" w:cs="Times New Roman"/>
          <w:sz w:val="20"/>
          <w:szCs w:val="24"/>
        </w:rPr>
        <w:t xml:space="preserve"> “A World Without Power,” FOREIGN POLICY Issue 143</w:t>
      </w:r>
    </w:p>
    <w:p w:rsidR="00CA2824" w:rsidRPr="00A555C4" w:rsidRDefault="00CA2824" w:rsidP="00CA2824">
      <w:pPr>
        <w:rPr>
          <w:rFonts w:ascii="Times New Roman" w:eastAsia="MS Mincho" w:hAnsi="Times New Roman" w:cs="Times New Roman"/>
          <w:sz w:val="20"/>
          <w:szCs w:val="24"/>
        </w:rPr>
      </w:pPr>
      <w:r w:rsidRPr="00A555C4">
        <w:rPr>
          <w:rFonts w:ascii="Times New Roman" w:eastAsia="MS Mincho" w:hAnsi="Times New Roman" w:cs="Times New Roman"/>
          <w:sz w:val="16"/>
          <w:szCs w:val="24"/>
        </w:rPr>
        <w:t>So what is left?</w:t>
      </w:r>
      <w:r w:rsidRPr="00A555C4">
        <w:rPr>
          <w:rFonts w:ascii="Times New Roman" w:eastAsia="MS Mincho" w:hAnsi="Times New Roman" w:cs="Times New Roman"/>
          <w:sz w:val="20"/>
          <w:szCs w:val="24"/>
        </w:rPr>
        <w:t xml:space="preserve"> </w:t>
      </w:r>
      <w:r w:rsidRPr="00B02E94">
        <w:rPr>
          <w:rStyle w:val="StyleBoldUnderline"/>
          <w:b w:val="0"/>
        </w:rPr>
        <w:t>Waning empires. Religious revivals. Incipient anarchy</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A coming retreat into fortified cities. These</w:t>
      </w:r>
      <w:r w:rsidRPr="00A555C4">
        <w:rPr>
          <w:rFonts w:ascii="Times New Roman" w:eastAsia="MS Mincho" w:hAnsi="Times New Roman" w:cs="Times New Roman"/>
          <w:sz w:val="20"/>
          <w:szCs w:val="24"/>
        </w:rPr>
        <w:t xml:space="preserve"> </w:t>
      </w:r>
      <w:r w:rsidRPr="00B02E94">
        <w:rPr>
          <w:rStyle w:val="StyleBoldUnderline"/>
          <w:b w:val="0"/>
        </w:rPr>
        <w:t xml:space="preserve">are the Dark Age experiences that a world without a </w:t>
      </w:r>
      <w:proofErr w:type="spellStart"/>
      <w:r w:rsidRPr="00B02E94">
        <w:rPr>
          <w:rStyle w:val="StyleBoldUnderline"/>
          <w:b w:val="0"/>
        </w:rPr>
        <w:t>hyperpower</w:t>
      </w:r>
      <w:proofErr w:type="spellEnd"/>
      <w:r w:rsidRPr="00B02E94">
        <w:rPr>
          <w:rStyle w:val="StyleBoldUnderline"/>
          <w:b w:val="0"/>
        </w:rPr>
        <w:t xml:space="preserve"> might quickly find itself reliving</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The trouble is, of course, that this Dark Age would be an altogether more dangerous one than the Dark Age of the ninth century. For the world is much more populous-roughly 20 times more--so</w:t>
      </w:r>
      <w:r w:rsidRPr="00A555C4">
        <w:rPr>
          <w:rFonts w:ascii="Times New Roman" w:eastAsia="MS Mincho" w:hAnsi="Times New Roman" w:cs="Times New Roman"/>
          <w:sz w:val="20"/>
          <w:szCs w:val="24"/>
        </w:rPr>
        <w:t xml:space="preserve"> </w:t>
      </w:r>
      <w:r w:rsidRPr="00B02E94">
        <w:rPr>
          <w:rStyle w:val="StyleBoldUnderline"/>
          <w:b w:val="0"/>
        </w:rPr>
        <w:t>friction</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between the world's disparate "tribes"</w:t>
      </w:r>
      <w:r w:rsidRPr="00A555C4">
        <w:rPr>
          <w:rFonts w:ascii="Times New Roman" w:eastAsia="MS Mincho" w:hAnsi="Times New Roman" w:cs="Times New Roman"/>
          <w:sz w:val="20"/>
          <w:szCs w:val="24"/>
        </w:rPr>
        <w:t xml:space="preserve"> </w:t>
      </w:r>
      <w:r w:rsidRPr="00B02E94">
        <w:rPr>
          <w:rStyle w:val="StyleBoldUnderline"/>
          <w:b w:val="0"/>
        </w:rPr>
        <w:t>is bound to be more frequent</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Technology has transformed production; now human societies depend not merely on freshwater and the harvest but also on supplies of fossil fuels that are known to be finite.</w:t>
      </w:r>
      <w:r w:rsidRPr="00A555C4">
        <w:rPr>
          <w:rFonts w:ascii="Times New Roman" w:eastAsia="MS Mincho" w:hAnsi="Times New Roman" w:cs="Times New Roman"/>
          <w:sz w:val="20"/>
          <w:szCs w:val="24"/>
        </w:rPr>
        <w:t xml:space="preserve"> </w:t>
      </w:r>
      <w:r w:rsidRPr="00B02E94">
        <w:rPr>
          <w:rStyle w:val="StyleBoldUnderline"/>
          <w:b w:val="0"/>
        </w:rPr>
        <w:t>Technology has upgraded destruction</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too, so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w:t>
      </w:r>
      <w:r w:rsidRPr="00A555C4">
        <w:rPr>
          <w:rFonts w:ascii="Times New Roman" w:eastAsia="MS Mincho" w:hAnsi="Times New Roman" w:cs="Times New Roman"/>
          <w:sz w:val="20"/>
          <w:szCs w:val="24"/>
        </w:rPr>
        <w:t xml:space="preserve"> </w:t>
      </w:r>
      <w:r w:rsidRPr="00DD65B8">
        <w:rPr>
          <w:rStyle w:val="StyleBoldUnderline"/>
          <w:b w:val="0"/>
          <w:highlight w:val="yellow"/>
        </w:rPr>
        <w:t>The reversal of globalization--which a new Dark Age would produce--would certainly lead to economic stagnation and even depression</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As the United States sought to protect itself after a second September 11 devastates, say, Houston or Chicago, it would inevitably become a less open society, less hospitable for foreigners seeking to work, visit, or do business. Meanwhile,</w:t>
      </w:r>
      <w:r w:rsidRPr="00A555C4">
        <w:rPr>
          <w:rFonts w:ascii="Times New Roman" w:eastAsia="MS Mincho" w:hAnsi="Times New Roman" w:cs="Times New Roman"/>
          <w:sz w:val="20"/>
          <w:szCs w:val="24"/>
        </w:rPr>
        <w:t xml:space="preserve"> </w:t>
      </w:r>
      <w:r w:rsidRPr="00B02E94">
        <w:rPr>
          <w:rStyle w:val="StyleBoldUnderline"/>
          <w:b w:val="0"/>
        </w:rPr>
        <w:t xml:space="preserve">as Europe's Muslim enclaves grew, </w:t>
      </w:r>
      <w:r w:rsidRPr="00DD65B8">
        <w:rPr>
          <w:rStyle w:val="StyleBoldUnderline"/>
          <w:b w:val="0"/>
          <w:highlight w:val="yellow"/>
        </w:rPr>
        <w:t>Islamist extremists' infiltration of the EU would become irreversible, increasing trans-Atlantic tensions over the Middle East</w:t>
      </w:r>
      <w:r w:rsidRPr="00B02E94">
        <w:rPr>
          <w:rStyle w:val="StyleBoldUnderline"/>
          <w:b w:val="0"/>
        </w:rPr>
        <w:t xml:space="preserve"> to the breaking </w:t>
      </w:r>
      <w:r w:rsidRPr="00DD65B8">
        <w:rPr>
          <w:rStyle w:val="StyleBoldUnderline"/>
          <w:b w:val="0"/>
          <w:highlight w:val="yellow"/>
        </w:rPr>
        <w:t>point. An economic meltdown in China would plunge the Communist system into crisis, unleashing the centrifugal forces that undermined previous Chinese empires</w:t>
      </w:r>
      <w:r w:rsidRPr="00DD65B8">
        <w:rPr>
          <w:rFonts w:ascii="Times New Roman" w:eastAsia="MS Mincho" w:hAnsi="Times New Roman" w:cs="Times New Roman"/>
          <w:sz w:val="20"/>
          <w:szCs w:val="24"/>
          <w:highlight w:val="yellow"/>
        </w:rPr>
        <w:t>.</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Western investors would lose out and conclude that lower returns at home are preferable to the risks of default abroad. The worst effects of the new Dark Age would be felt on the edges of the waning great powers</w:t>
      </w:r>
      <w:r w:rsidRPr="00ED4B03">
        <w:rPr>
          <w:rFonts w:ascii="Times New Roman" w:eastAsia="MS Mincho" w:hAnsi="Times New Roman" w:cs="Times New Roman"/>
          <w:sz w:val="16"/>
          <w:szCs w:val="24"/>
          <w:highlight w:val="yellow"/>
        </w:rPr>
        <w:t>.</w:t>
      </w:r>
      <w:r w:rsidRPr="00ED4B03">
        <w:rPr>
          <w:rFonts w:ascii="Times New Roman" w:eastAsia="MS Mincho" w:hAnsi="Times New Roman" w:cs="Times New Roman"/>
          <w:sz w:val="20"/>
          <w:szCs w:val="24"/>
          <w:highlight w:val="yellow"/>
        </w:rPr>
        <w:t xml:space="preserve"> </w:t>
      </w:r>
      <w:r w:rsidRPr="00ED4B03">
        <w:rPr>
          <w:rStyle w:val="StyleBoldUnderline"/>
          <w:b w:val="0"/>
          <w:highlight w:val="yellow"/>
        </w:rPr>
        <w:t>The wealthiest ports of the global economy</w:t>
      </w:r>
      <w:r w:rsidRPr="00B02E94">
        <w:rPr>
          <w:rStyle w:val="StyleBoldUnderline"/>
          <w:b w:val="0"/>
        </w:rPr>
        <w:t>--from New York to Rotterdam to Shanghai--</w:t>
      </w:r>
      <w:r w:rsidRPr="00ED4B03">
        <w:rPr>
          <w:rStyle w:val="StyleBoldUnderline"/>
          <w:b w:val="0"/>
          <w:highlight w:val="yellow"/>
        </w:rPr>
        <w:t>would become the targets of plunderers and pirates</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With ease, terrorists could disrupt the freedom of the seas, targeting oil tankers, aircraft carriers, and cruise liners, while Western nations frantically concentrated on making their airports secure. Meanwhile, limited</w:t>
      </w:r>
      <w:r w:rsidRPr="00A555C4">
        <w:rPr>
          <w:rFonts w:ascii="Times New Roman" w:eastAsia="MS Mincho" w:hAnsi="Times New Roman" w:cs="Times New Roman"/>
          <w:sz w:val="20"/>
          <w:szCs w:val="24"/>
        </w:rPr>
        <w:t xml:space="preserve"> </w:t>
      </w:r>
      <w:r w:rsidRPr="00ED4B03">
        <w:rPr>
          <w:rStyle w:val="StyleBoldUnderline"/>
          <w:b w:val="0"/>
          <w:highlight w:val="yellow"/>
        </w:rPr>
        <w:t>nuclear wars could devastate numerous regions, beginning in the Korean peninsula</w:t>
      </w:r>
      <w:r w:rsidRPr="00B02E94">
        <w:rPr>
          <w:rStyle w:val="StyleBoldUnderline"/>
          <w:b w:val="0"/>
        </w:rPr>
        <w:t xml:space="preserve"> and Kashmir, perhaps </w:t>
      </w:r>
      <w:r w:rsidRPr="00ED4B03">
        <w:rPr>
          <w:rStyle w:val="StyleBoldUnderline"/>
          <w:b w:val="0"/>
          <w:highlight w:val="yellow"/>
        </w:rPr>
        <w:t>ending catastrophically in the Middle East</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In Latin America, wretchedly poor citizens would seek solace in Evangelical Christianity imported by U.S. religious orders. In Africa,</w:t>
      </w:r>
      <w:r w:rsidRPr="00A555C4">
        <w:rPr>
          <w:rFonts w:ascii="Times New Roman" w:eastAsia="MS Mincho" w:hAnsi="Times New Roman" w:cs="Times New Roman"/>
          <w:sz w:val="20"/>
          <w:szCs w:val="24"/>
        </w:rPr>
        <w:t xml:space="preserve"> </w:t>
      </w:r>
      <w:r w:rsidRPr="00B02E94">
        <w:rPr>
          <w:rStyle w:val="StyleBoldUnderline"/>
          <w:b w:val="0"/>
        </w:rPr>
        <w:t>the great plagues of aids and malaria would continue their deadly work</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The few remaining solvent airlines would simply suspend services to many cities in these continents; who would wish to leave their privately guarded safe havens to go there? For all these reasons,</w:t>
      </w:r>
      <w:r w:rsidRPr="00A555C4">
        <w:rPr>
          <w:rFonts w:ascii="Times New Roman" w:eastAsia="MS Mincho" w:hAnsi="Times New Roman" w:cs="Times New Roman"/>
          <w:sz w:val="20"/>
          <w:szCs w:val="24"/>
        </w:rPr>
        <w:t xml:space="preserve"> </w:t>
      </w:r>
      <w:r w:rsidRPr="00B02E94">
        <w:rPr>
          <w:rStyle w:val="StyleBoldUnderline"/>
          <w:b w:val="0"/>
        </w:rPr>
        <w:t xml:space="preserve">the prospect of an </w:t>
      </w:r>
      <w:proofErr w:type="spellStart"/>
      <w:r w:rsidRPr="00B02E94">
        <w:rPr>
          <w:rStyle w:val="StyleBoldUnderline"/>
          <w:b w:val="0"/>
        </w:rPr>
        <w:t>apolar</w:t>
      </w:r>
      <w:proofErr w:type="spellEnd"/>
      <w:r w:rsidRPr="00B02E94">
        <w:rPr>
          <w:rStyle w:val="StyleBoldUnderline"/>
          <w:b w:val="0"/>
        </w:rPr>
        <w:t xml:space="preserve"> world should frighten us today a great deal more than it frightened the heirs of Charlemagne. </w:t>
      </w:r>
      <w:r w:rsidRPr="00ED4B03">
        <w:rPr>
          <w:rStyle w:val="StyleBoldUnderline"/>
          <w:b w:val="0"/>
          <w:highlight w:val="yellow"/>
        </w:rPr>
        <w:t>If the United States retreats from global hegemony</w:t>
      </w:r>
      <w:r w:rsidRPr="00A555C4">
        <w:rPr>
          <w:rFonts w:ascii="Times New Roman" w:eastAsia="MS Mincho" w:hAnsi="Times New Roman" w:cs="Times New Roman"/>
          <w:sz w:val="20"/>
          <w:szCs w:val="24"/>
        </w:rPr>
        <w:t>--</w:t>
      </w:r>
      <w:r w:rsidRPr="00A555C4">
        <w:rPr>
          <w:rFonts w:ascii="Times New Roman" w:eastAsia="MS Mincho" w:hAnsi="Times New Roman" w:cs="Times New Roman"/>
          <w:sz w:val="16"/>
          <w:szCs w:val="24"/>
        </w:rPr>
        <w:t>its fragile self-image dented by minor setbacks on the imperial frontier--</w:t>
      </w:r>
      <w:r w:rsidRPr="00B02E94">
        <w:rPr>
          <w:rStyle w:val="StyleBoldUnderline"/>
          <w:b w:val="0"/>
        </w:rPr>
        <w:t>its critics at home and abroad must not pretend that they are ushering in a new era of multipolar harmony, or even a return to the good old balance of power</w:t>
      </w:r>
      <w:r w:rsidRPr="00A555C4">
        <w:rPr>
          <w:rFonts w:ascii="Times New Roman" w:eastAsia="MS Mincho" w:hAnsi="Times New Roman" w:cs="Times New Roman"/>
          <w:sz w:val="20"/>
          <w:szCs w:val="24"/>
        </w:rPr>
        <w:t xml:space="preserve">. </w:t>
      </w:r>
      <w:r w:rsidRPr="00A555C4">
        <w:rPr>
          <w:rFonts w:ascii="Times New Roman" w:eastAsia="MS Mincho" w:hAnsi="Times New Roman" w:cs="Times New Roman"/>
          <w:sz w:val="16"/>
          <w:szCs w:val="24"/>
        </w:rPr>
        <w:t>Be careful what you wish for.</w:t>
      </w:r>
      <w:r w:rsidRPr="00A555C4">
        <w:rPr>
          <w:rFonts w:ascii="Times New Roman" w:eastAsia="MS Mincho" w:hAnsi="Times New Roman" w:cs="Times New Roman"/>
          <w:sz w:val="20"/>
          <w:szCs w:val="24"/>
        </w:rPr>
        <w:t xml:space="preserve"> </w:t>
      </w:r>
      <w:r w:rsidRPr="00BB035E">
        <w:rPr>
          <w:rStyle w:val="StyleBoldUnderline"/>
          <w:b w:val="0"/>
          <w:highlight w:val="yellow"/>
        </w:rPr>
        <w:t>The alternative</w:t>
      </w:r>
      <w:r w:rsidRPr="00B02E94">
        <w:rPr>
          <w:rStyle w:val="StyleBoldUnderline"/>
          <w:b w:val="0"/>
        </w:rPr>
        <w:t xml:space="preserve"> to </w:t>
      </w:r>
      <w:proofErr w:type="spellStart"/>
      <w:r w:rsidRPr="00B02E94">
        <w:rPr>
          <w:rStyle w:val="StyleBoldUnderline"/>
          <w:b w:val="0"/>
        </w:rPr>
        <w:t>unipolarity</w:t>
      </w:r>
      <w:proofErr w:type="spellEnd"/>
      <w:r w:rsidRPr="00B02E94">
        <w:rPr>
          <w:rStyle w:val="StyleBoldUnderline"/>
          <w:b w:val="0"/>
        </w:rPr>
        <w:t xml:space="preserve"> </w:t>
      </w:r>
      <w:r w:rsidRPr="00BB035E">
        <w:rPr>
          <w:rStyle w:val="StyleBoldUnderline"/>
          <w:b w:val="0"/>
          <w:highlight w:val="yellow"/>
        </w:rPr>
        <w:t xml:space="preserve">would not be </w:t>
      </w:r>
      <w:proofErr w:type="spellStart"/>
      <w:r w:rsidRPr="00BB035E">
        <w:rPr>
          <w:rStyle w:val="StyleBoldUnderline"/>
          <w:b w:val="0"/>
          <w:highlight w:val="yellow"/>
        </w:rPr>
        <w:t>multipolarity</w:t>
      </w:r>
      <w:proofErr w:type="spellEnd"/>
      <w:r w:rsidRPr="00BB035E">
        <w:rPr>
          <w:rStyle w:val="StyleBoldUnderline"/>
          <w:b w:val="0"/>
          <w:highlight w:val="yellow"/>
        </w:rPr>
        <w:t xml:space="preserve"> at all. It would be </w:t>
      </w:r>
      <w:proofErr w:type="spellStart"/>
      <w:r w:rsidRPr="00BB035E">
        <w:rPr>
          <w:rStyle w:val="StyleBoldUnderline"/>
          <w:b w:val="0"/>
          <w:highlight w:val="yellow"/>
        </w:rPr>
        <w:t>apolarity</w:t>
      </w:r>
      <w:proofErr w:type="spellEnd"/>
      <w:r w:rsidRPr="00BB035E">
        <w:rPr>
          <w:rStyle w:val="StyleBoldUnderline"/>
          <w:b w:val="0"/>
          <w:highlight w:val="yellow"/>
        </w:rPr>
        <w:t>--a global vacuum of power.</w:t>
      </w:r>
      <w:r w:rsidRPr="00B02E94">
        <w:rPr>
          <w:rStyle w:val="StyleBoldUnderline"/>
          <w:b w:val="0"/>
        </w:rPr>
        <w:t xml:space="preserve"> And far more dangerous forces than rival great powers would benefit from such a not-so-new world disorder</w:t>
      </w:r>
      <w:r w:rsidRPr="00A555C4">
        <w:rPr>
          <w:rFonts w:ascii="Times New Roman" w:eastAsia="MS Mincho" w:hAnsi="Times New Roman" w:cs="Times New Roman"/>
          <w:sz w:val="20"/>
          <w:szCs w:val="24"/>
        </w:rPr>
        <w:t>.</w:t>
      </w:r>
    </w:p>
    <w:p w:rsidR="00CA2824" w:rsidRPr="00A555C4" w:rsidRDefault="00CA2824" w:rsidP="00CA2824">
      <w:pPr>
        <w:rPr>
          <w:sz w:val="16"/>
        </w:rPr>
      </w:pPr>
    </w:p>
    <w:p w:rsidR="00003CE5" w:rsidRDefault="00003CE5" w:rsidP="007C5E04">
      <w:pPr>
        <w:pStyle w:val="Heading4"/>
      </w:pPr>
      <w:r>
        <w:lastRenderedPageBreak/>
        <w:t>Advantage __: Latin American Relations</w:t>
      </w:r>
    </w:p>
    <w:p w:rsidR="007C5E04" w:rsidRDefault="007C5E04" w:rsidP="007C5E04">
      <w:pPr>
        <w:pStyle w:val="Heading4"/>
      </w:pPr>
      <w:r>
        <w:t>Modifying embargo regulations</w:t>
      </w:r>
      <w:r w:rsidR="002B03E0">
        <w:t>,</w:t>
      </w:r>
      <w:r>
        <w:t xml:space="preserve"> </w:t>
      </w:r>
      <w:r w:rsidR="002B03E0">
        <w:t xml:space="preserve">such as the agricultural sales restrictions, </w:t>
      </w:r>
      <w:r>
        <w:t xml:space="preserve">can promote </w:t>
      </w:r>
      <w:r>
        <w:rPr>
          <w:u w:val="single"/>
        </w:rPr>
        <w:t>successful engagement</w:t>
      </w:r>
      <w:r>
        <w:t xml:space="preserve"> and </w:t>
      </w:r>
      <w:r>
        <w:rPr>
          <w:u w:val="single"/>
        </w:rPr>
        <w:t>increase credibility</w:t>
      </w:r>
      <w:r>
        <w:t xml:space="preserve"> throughout Latin America – Cuba is a model</w:t>
      </w:r>
      <w:r>
        <w:rPr>
          <w:u w:val="single"/>
        </w:rPr>
        <w:t xml:space="preserve"> </w:t>
      </w:r>
    </w:p>
    <w:p w:rsidR="007C5E04" w:rsidRDefault="007C5E04" w:rsidP="007C5E04">
      <w:proofErr w:type="spellStart"/>
      <w:r>
        <w:rPr>
          <w:rStyle w:val="StyleStyleBold12pt"/>
        </w:rPr>
        <w:t>Pascual</w:t>
      </w:r>
      <w:proofErr w:type="spellEnd"/>
      <w:r>
        <w:rPr>
          <w:rStyle w:val="StyleStyleBold12pt"/>
        </w:rPr>
        <w:t xml:space="preserve"> and Huddleston 9</w:t>
      </w:r>
      <w:r>
        <w:t xml:space="preserve"> (Carlos – Vice president and Director of Foreign policy – the Brookings Institution, and Vicki – Visiting Fellow, “CUBA: A New policy of Critical and Constructive Engagement”, April, http://www.brookings.edu/~/media/research/files/reports/2009/4/cuba/0413_cuba.pdf)</w:t>
      </w:r>
    </w:p>
    <w:p w:rsidR="007C5E04" w:rsidRDefault="007C5E04" w:rsidP="007C5E04">
      <w:pPr>
        <w:rPr>
          <w:sz w:val="16"/>
        </w:rPr>
      </w:pPr>
      <w:r>
        <w:rPr>
          <w:rStyle w:val="StyleBoldUnderline"/>
          <w:highlight w:val="yellow"/>
        </w:rPr>
        <w:t>U.S. policy toward Cuba should</w:t>
      </w:r>
      <w:r>
        <w:rPr>
          <w:sz w:val="16"/>
        </w:rPr>
        <w:t xml:space="preserve"> advance the democratic aspirations of the Cuban people and </w:t>
      </w:r>
      <w:r>
        <w:rPr>
          <w:rStyle w:val="Emphasis"/>
          <w:highlight w:val="yellow"/>
        </w:rPr>
        <w:t>strengthen U.S. credibility</w:t>
      </w:r>
      <w:r>
        <w:rPr>
          <w:sz w:val="16"/>
          <w:highlight w:val="yellow"/>
        </w:rPr>
        <w:t xml:space="preserve"> </w:t>
      </w:r>
      <w:r>
        <w:rPr>
          <w:rStyle w:val="StyleBoldUnderline"/>
          <w:b w:val="0"/>
          <w:highlight w:val="yellow"/>
        </w:rPr>
        <w:t>throughout the hemisphere</w:t>
      </w:r>
      <w:r>
        <w:rPr>
          <w:sz w:val="16"/>
          <w:highlight w:val="yellow"/>
        </w:rPr>
        <w:t xml:space="preserve">. </w:t>
      </w:r>
      <w:r>
        <w:rPr>
          <w:rStyle w:val="StyleBoldUnderline"/>
          <w:highlight w:val="yellow"/>
        </w:rPr>
        <w:t>Our</w:t>
      </w:r>
      <w:r>
        <w:rPr>
          <w:rStyle w:val="StyleBoldUnderline"/>
        </w:rPr>
        <w:t xml:space="preserve"> nearly 50-year old </w:t>
      </w:r>
      <w:r>
        <w:rPr>
          <w:rStyle w:val="StyleBoldUnderline"/>
          <w:highlight w:val="yellow"/>
        </w:rPr>
        <w:t>policy</w:t>
      </w:r>
      <w:r>
        <w:rPr>
          <w:rStyle w:val="StyleBoldUnderline"/>
        </w:rPr>
        <w:t xml:space="preserve"> toward Cuba has failed</w:t>
      </w:r>
      <w:r>
        <w:rPr>
          <w:sz w:val="16"/>
        </w:rPr>
        <w:t xml:space="preserve"> on both counts: </w:t>
      </w:r>
      <w:r>
        <w:rPr>
          <w:rStyle w:val="StyleBoldUnderline"/>
        </w:rPr>
        <w:t xml:space="preserve">it </w:t>
      </w:r>
      <w:r>
        <w:rPr>
          <w:rStyle w:val="StyleBoldUnderline"/>
          <w:highlight w:val="yellow"/>
        </w:rPr>
        <w:t xml:space="preserve">has resulted </w:t>
      </w:r>
      <w:r>
        <w:rPr>
          <w:rStyle w:val="Emphasis"/>
          <w:highlight w:val="yellow"/>
        </w:rPr>
        <w:t>in a downward spiral of U.S. influence on the island</w:t>
      </w:r>
      <w:r>
        <w:rPr>
          <w:sz w:val="16"/>
          <w:highlight w:val="yellow"/>
        </w:rPr>
        <w:t xml:space="preserve"> </w:t>
      </w:r>
      <w:r>
        <w:rPr>
          <w:rStyle w:val="StyleBoldUnderline"/>
          <w:highlight w:val="yellow"/>
        </w:rPr>
        <w:t>and</w:t>
      </w:r>
      <w:r>
        <w:rPr>
          <w:rStyle w:val="StyleBoldUnderline"/>
        </w:rPr>
        <w:t xml:space="preserve"> has left the </w:t>
      </w:r>
      <w:r>
        <w:rPr>
          <w:rStyle w:val="StyleBoldUnderline"/>
          <w:bdr w:val="single" w:sz="4" w:space="0" w:color="auto" w:frame="1"/>
        </w:rPr>
        <w:t>U</w:t>
      </w:r>
      <w:r>
        <w:rPr>
          <w:sz w:val="16"/>
        </w:rPr>
        <w:t xml:space="preserve">nited </w:t>
      </w:r>
      <w:r>
        <w:rPr>
          <w:rStyle w:val="StyleBoldUnderline"/>
          <w:bdr w:val="single" w:sz="4" w:space="0" w:color="auto" w:frame="1"/>
        </w:rPr>
        <w:t>S</w:t>
      </w:r>
      <w:r>
        <w:rPr>
          <w:sz w:val="16"/>
        </w:rPr>
        <w:t xml:space="preserve">tates </w:t>
      </w:r>
      <w:r>
        <w:rPr>
          <w:rStyle w:val="StyleBoldUnderline"/>
        </w:rPr>
        <w:t xml:space="preserve">isolated </w:t>
      </w:r>
      <w:r>
        <w:rPr>
          <w:rStyle w:val="StyleBoldUnderline"/>
          <w:highlight w:val="yellow"/>
        </w:rPr>
        <w:t>in the hemisphere</w:t>
      </w:r>
      <w:r>
        <w:rPr>
          <w:rStyle w:val="StyleBoldUnderline"/>
        </w:rPr>
        <w:t xml:space="preserve"> and beyond.</w:t>
      </w:r>
      <w:r>
        <w:rPr>
          <w:sz w:val="16"/>
        </w:rPr>
        <w:t xml:space="preserve"> </w:t>
      </w:r>
      <w:r>
        <w:rPr>
          <w:rStyle w:val="StyleBoldUnderline"/>
          <w:highlight w:val="yellow"/>
        </w:rPr>
        <w:t xml:space="preserve">Our Cuba policy has become </w:t>
      </w:r>
      <w:r>
        <w:rPr>
          <w:rStyle w:val="Emphasis"/>
          <w:highlight w:val="yellow"/>
        </w:rPr>
        <w:t>a bellwether</w:t>
      </w:r>
      <w:r>
        <w:rPr>
          <w:rStyle w:val="StyleBoldUnderline"/>
        </w:rPr>
        <w:t xml:space="preserve">, indicating the extent to which the </w:t>
      </w:r>
      <w:r>
        <w:rPr>
          <w:rStyle w:val="StyleBoldUnderline"/>
          <w:bdr w:val="single" w:sz="4" w:space="0" w:color="auto" w:frame="1"/>
        </w:rPr>
        <w:t>U</w:t>
      </w:r>
      <w:r>
        <w:rPr>
          <w:sz w:val="16"/>
        </w:rPr>
        <w:t xml:space="preserve">nited </w:t>
      </w:r>
      <w:r>
        <w:rPr>
          <w:rStyle w:val="StyleBoldUnderline"/>
          <w:bdr w:val="single" w:sz="4" w:space="0" w:color="auto" w:frame="1"/>
        </w:rPr>
        <w:t>S</w:t>
      </w:r>
      <w:r>
        <w:rPr>
          <w:sz w:val="16"/>
        </w:rPr>
        <w:t xml:space="preserve">tates </w:t>
      </w:r>
      <w:r>
        <w:rPr>
          <w:rStyle w:val="StyleBoldUnderline"/>
        </w:rPr>
        <w:t>will act in partnership with the region</w:t>
      </w:r>
      <w:r>
        <w:rPr>
          <w:sz w:val="16"/>
        </w:rPr>
        <w:t xml:space="preserve"> or unilaterally—and ineffectually. </w:t>
      </w:r>
      <w:proofErr w:type="gramStart"/>
      <w:r>
        <w:rPr>
          <w:sz w:val="16"/>
        </w:rPr>
        <w:t>i</w:t>
      </w:r>
      <w:proofErr w:type="gramEnd"/>
      <w:r>
        <w:rPr>
          <w:sz w:val="16"/>
        </w:rPr>
        <w:t xml:space="preserve"> </w:t>
      </w:r>
      <w:proofErr w:type="spellStart"/>
      <w:r>
        <w:rPr>
          <w:sz w:val="16"/>
        </w:rPr>
        <w:t>nevitably</w:t>
      </w:r>
      <w:proofErr w:type="spellEnd"/>
      <w:r>
        <w:rPr>
          <w:sz w:val="16"/>
        </w:rPr>
        <w:t xml:space="preserve">, strategic contact and dialogue with the Cuban government will be necessary if the United States seeks to engage the Cuban people. This paper proposes a new goal for U.S. policy to - ward Cuba: to support the emergence of a Cuban state where the Cuban people determine the </w:t>
      </w:r>
      <w:proofErr w:type="spellStart"/>
      <w:r>
        <w:rPr>
          <w:sz w:val="16"/>
        </w:rPr>
        <w:t>polit</w:t>
      </w:r>
      <w:proofErr w:type="spellEnd"/>
      <w:r>
        <w:rPr>
          <w:sz w:val="16"/>
        </w:rPr>
        <w:t xml:space="preserve"> - </w:t>
      </w:r>
      <w:proofErr w:type="spellStart"/>
      <w:r>
        <w:rPr>
          <w:sz w:val="16"/>
        </w:rPr>
        <w:t>ical</w:t>
      </w:r>
      <w:proofErr w:type="spellEnd"/>
      <w:r>
        <w:rPr>
          <w:sz w:val="16"/>
        </w:rPr>
        <w:t xml:space="preserve"> and economic future of their country through democratic means. </w:t>
      </w:r>
      <w:r>
        <w:rPr>
          <w:rStyle w:val="StyleBoldUnderline"/>
        </w:rPr>
        <w:t>A great lesson of democracy is that it cannot be imposed</w:t>
      </w:r>
      <w:r>
        <w:rPr>
          <w:sz w:val="16"/>
        </w:rPr>
        <w:t xml:space="preserve">; </w:t>
      </w:r>
      <w:r>
        <w:rPr>
          <w:rStyle w:val="StyleBoldUnderline"/>
        </w:rPr>
        <w:t>it must come from within</w:t>
      </w:r>
      <w:r>
        <w:rPr>
          <w:sz w:val="16"/>
        </w:rPr>
        <w:t xml:space="preserve">; the type of government at the helm of the island’s future will depend on Cubans. </w:t>
      </w:r>
      <w:r>
        <w:rPr>
          <w:rStyle w:val="StyleBoldUnderline"/>
          <w:highlight w:val="yellow"/>
        </w:rPr>
        <w:t>Our policy should therefore encompass</w:t>
      </w:r>
      <w:r>
        <w:rPr>
          <w:sz w:val="16"/>
        </w:rPr>
        <w:t xml:space="preserve"> the political, </w:t>
      </w:r>
      <w:r>
        <w:rPr>
          <w:rStyle w:val="Emphasis"/>
          <w:highlight w:val="yellow"/>
        </w:rPr>
        <w:t>economic</w:t>
      </w:r>
      <w:r>
        <w:rPr>
          <w:sz w:val="16"/>
          <w:highlight w:val="yellow"/>
        </w:rPr>
        <w:t>,</w:t>
      </w:r>
      <w:r>
        <w:rPr>
          <w:sz w:val="16"/>
        </w:rPr>
        <w:t xml:space="preserve"> and diplomatic </w:t>
      </w:r>
      <w:r>
        <w:rPr>
          <w:rStyle w:val="StyleBoldUnderline"/>
          <w:highlight w:val="yellow"/>
        </w:rPr>
        <w:t>tools</w:t>
      </w:r>
      <w:r>
        <w:rPr>
          <w:sz w:val="16"/>
        </w:rPr>
        <w:t xml:space="preserve"> to enable the Cuban people to engage in and direct the politics of their country. </w:t>
      </w:r>
      <w:r>
        <w:rPr>
          <w:rStyle w:val="StyleBoldUnderline"/>
        </w:rPr>
        <w:t>This policy will advance the interests of the</w:t>
      </w:r>
      <w:r>
        <w:rPr>
          <w:sz w:val="16"/>
        </w:rPr>
        <w:t xml:space="preserve"> </w:t>
      </w:r>
      <w:r>
        <w:rPr>
          <w:rStyle w:val="StyleBoldUnderline"/>
          <w:bdr w:val="single" w:sz="4" w:space="0" w:color="auto" w:frame="1"/>
        </w:rPr>
        <w:t>U</w:t>
      </w:r>
      <w:r>
        <w:rPr>
          <w:sz w:val="16"/>
        </w:rPr>
        <w:t xml:space="preserve">nited </w:t>
      </w:r>
      <w:r>
        <w:rPr>
          <w:rStyle w:val="StyleBoldUnderline"/>
          <w:bdr w:val="single" w:sz="4" w:space="0" w:color="auto" w:frame="1"/>
        </w:rPr>
        <w:t>S</w:t>
      </w:r>
      <w:r>
        <w:rPr>
          <w:sz w:val="16"/>
        </w:rPr>
        <w:t xml:space="preserve">tates </w:t>
      </w:r>
      <w:r>
        <w:rPr>
          <w:rStyle w:val="StyleBoldUnderline"/>
        </w:rPr>
        <w:t>in seeking stable relationships based on common hemispheric values</w:t>
      </w:r>
      <w:r>
        <w:rPr>
          <w:sz w:val="16"/>
        </w:rPr>
        <w:t xml:space="preserve"> that pro - mote the well-being of each individual and the growth of civil society. </w:t>
      </w:r>
      <w:r>
        <w:rPr>
          <w:sz w:val="12"/>
          <w:szCs w:val="12"/>
        </w:rPr>
        <w:t xml:space="preserve">To engage the Cuban </w:t>
      </w:r>
      <w:proofErr w:type="spellStart"/>
      <w:r>
        <w:rPr>
          <w:sz w:val="12"/>
          <w:szCs w:val="12"/>
        </w:rPr>
        <w:t>gov</w:t>
      </w:r>
      <w:proofErr w:type="spellEnd"/>
      <w:r>
        <w:rPr>
          <w:sz w:val="12"/>
          <w:szCs w:val="12"/>
        </w:rPr>
        <w:t xml:space="preserve"> - </w:t>
      </w:r>
      <w:proofErr w:type="spellStart"/>
      <w:r>
        <w:rPr>
          <w:sz w:val="12"/>
          <w:szCs w:val="12"/>
        </w:rPr>
        <w:t>ernment</w:t>
      </w:r>
      <w:proofErr w:type="spellEnd"/>
      <w:r>
        <w:rPr>
          <w:sz w:val="12"/>
          <w:szCs w:val="12"/>
        </w:rPr>
        <w:t xml:space="preserve"> and Cuban people effectively, the United States will need to engage with other govern - </w:t>
      </w:r>
      <w:proofErr w:type="spellStart"/>
      <w:r>
        <w:rPr>
          <w:sz w:val="12"/>
          <w:szCs w:val="12"/>
        </w:rPr>
        <w:t>ments</w:t>
      </w:r>
      <w:proofErr w:type="spellEnd"/>
      <w:r>
        <w:rPr>
          <w:sz w:val="12"/>
          <w:szCs w:val="12"/>
        </w:rPr>
        <w:t xml:space="preserve">, the private sector, and non-governmental organizations (NGOs). i n so doing, U.S. policy toward Cuba would reflect the hemisphere’s and our own desire to encourage the Cuban govern - </w:t>
      </w:r>
      <w:proofErr w:type="spellStart"/>
      <w:r>
        <w:rPr>
          <w:sz w:val="12"/>
          <w:szCs w:val="12"/>
        </w:rPr>
        <w:t>ment</w:t>
      </w:r>
      <w:proofErr w:type="spellEnd"/>
      <w:r>
        <w:rPr>
          <w:sz w:val="12"/>
          <w:szCs w:val="12"/>
        </w:rPr>
        <w:t xml:space="preserve"> to adopt international standards of </w:t>
      </w:r>
      <w:proofErr w:type="spellStart"/>
      <w:r>
        <w:rPr>
          <w:sz w:val="12"/>
          <w:szCs w:val="12"/>
        </w:rPr>
        <w:t>democ</w:t>
      </w:r>
      <w:proofErr w:type="spellEnd"/>
      <w:r>
        <w:rPr>
          <w:sz w:val="12"/>
          <w:szCs w:val="12"/>
        </w:rPr>
        <w:t xml:space="preserve"> - racy, human rights, and transparency. Engagement does not mean approval of the Cu - ban government’s policies, nor should it indicate a wish to control internal developments in Cuba; legitimate changes in Cuba will only come from the actions of Cubans. i </w:t>
      </w:r>
      <w:proofErr w:type="spellStart"/>
      <w:r>
        <w:rPr>
          <w:sz w:val="12"/>
          <w:szCs w:val="12"/>
        </w:rPr>
        <w:t>f</w:t>
      </w:r>
      <w:proofErr w:type="spellEnd"/>
      <w:r>
        <w:rPr>
          <w:sz w:val="12"/>
          <w:szCs w:val="12"/>
        </w:rPr>
        <w:t xml:space="preserve"> the United States is to play a positive role in Cuba’s future, it must not indulge in hostile rhetoric nor obstruct a dialogue on issues that would advance democracy, justice, and human rights as well as our broader national interests. </w:t>
      </w:r>
      <w:proofErr w:type="gramStart"/>
      <w:r>
        <w:rPr>
          <w:sz w:val="12"/>
          <w:szCs w:val="12"/>
        </w:rPr>
        <w:t>p</w:t>
      </w:r>
      <w:proofErr w:type="gramEnd"/>
      <w:r>
        <w:rPr>
          <w:sz w:val="12"/>
          <w:szCs w:val="12"/>
        </w:rPr>
        <w:t xml:space="preserve"> </w:t>
      </w:r>
      <w:proofErr w:type="spellStart"/>
      <w:r>
        <w:rPr>
          <w:sz w:val="12"/>
          <w:szCs w:val="12"/>
        </w:rPr>
        <w:t>erversely</w:t>
      </w:r>
      <w:proofErr w:type="spellEnd"/>
      <w:r>
        <w:rPr>
          <w:sz w:val="12"/>
          <w:szCs w:val="12"/>
        </w:rPr>
        <w:t xml:space="preserve">, the policy of seeking to </w:t>
      </w:r>
      <w:proofErr w:type="spellStart"/>
      <w:r>
        <w:rPr>
          <w:sz w:val="12"/>
          <w:szCs w:val="12"/>
        </w:rPr>
        <w:t>iso</w:t>
      </w:r>
      <w:proofErr w:type="spellEnd"/>
      <w:r>
        <w:rPr>
          <w:sz w:val="12"/>
          <w:szCs w:val="12"/>
        </w:rPr>
        <w:t xml:space="preserve"> - late Cuba, rather than achieving its objective, has contributed to undermining the well-being of the Cuban people and to eroding U.S. influence in Cuba and l </w:t>
      </w:r>
      <w:proofErr w:type="spellStart"/>
      <w:r>
        <w:rPr>
          <w:sz w:val="12"/>
          <w:szCs w:val="12"/>
        </w:rPr>
        <w:t>atin</w:t>
      </w:r>
      <w:proofErr w:type="spellEnd"/>
      <w:r>
        <w:rPr>
          <w:sz w:val="12"/>
          <w:szCs w:val="12"/>
        </w:rPr>
        <w:t xml:space="preserve"> America. </w:t>
      </w:r>
      <w:proofErr w:type="gramStart"/>
      <w:r>
        <w:rPr>
          <w:sz w:val="12"/>
          <w:szCs w:val="12"/>
        </w:rPr>
        <w:t>i</w:t>
      </w:r>
      <w:proofErr w:type="gramEnd"/>
      <w:r>
        <w:rPr>
          <w:sz w:val="12"/>
          <w:szCs w:val="12"/>
        </w:rPr>
        <w:t xml:space="preserve"> t has reinforced the Cuban government’s power over its citizens by in - creasing their dependence on it for every aspect of their livelihood. By slowing the flow of ideas and information, we have unwittingly helped Cuban state security delay Cuba’s political and economic evolution toward a more open and </w:t>
      </w:r>
      <w:proofErr w:type="spellStart"/>
      <w:r>
        <w:rPr>
          <w:sz w:val="12"/>
          <w:szCs w:val="12"/>
        </w:rPr>
        <w:t>representa</w:t>
      </w:r>
      <w:proofErr w:type="spellEnd"/>
      <w:r>
        <w:rPr>
          <w:sz w:val="12"/>
          <w:szCs w:val="12"/>
        </w:rPr>
        <w:t xml:space="preserve"> - </w:t>
      </w:r>
      <w:proofErr w:type="spellStart"/>
      <w:r>
        <w:rPr>
          <w:sz w:val="12"/>
          <w:szCs w:val="12"/>
        </w:rPr>
        <w:t>tive</w:t>
      </w:r>
      <w:proofErr w:type="spellEnd"/>
      <w:r>
        <w:rPr>
          <w:sz w:val="12"/>
          <w:szCs w:val="12"/>
        </w:rPr>
        <w:t xml:space="preserve"> government. And, by too tightly embracing Cuba’s brave dissidents, we have provided the Cu - ban authorities with an excuse to denounce their legitimate efforts to build a more open society. The Cuban r evolution of 1959 is a fact of </w:t>
      </w:r>
      <w:proofErr w:type="spellStart"/>
      <w:r>
        <w:rPr>
          <w:sz w:val="12"/>
          <w:szCs w:val="12"/>
        </w:rPr>
        <w:t>histo</w:t>
      </w:r>
      <w:proofErr w:type="spellEnd"/>
      <w:r>
        <w:rPr>
          <w:sz w:val="12"/>
          <w:szCs w:val="12"/>
        </w:rPr>
        <w:t xml:space="preserve"> - </w:t>
      </w:r>
      <w:proofErr w:type="spellStart"/>
      <w:r>
        <w:rPr>
          <w:sz w:val="12"/>
          <w:szCs w:val="12"/>
        </w:rPr>
        <w:t>ry</w:t>
      </w:r>
      <w:proofErr w:type="spellEnd"/>
      <w:r>
        <w:rPr>
          <w:sz w:val="12"/>
          <w:szCs w:val="12"/>
        </w:rPr>
        <w:t xml:space="preserve"> that cannot be removed or unlived, but, over time, Cuba will change. As the Cuban people become inexorably linked to the region and the world, they will themselves come to play a larger role in the way they are governed. Mortality and time—not U.S. sanctions—have already begun the process of change. A new generation of Cu - ban leaders will replace the Castro brothers and those who fought in the Sierra </w:t>
      </w:r>
      <w:proofErr w:type="spellStart"/>
      <w:r>
        <w:rPr>
          <w:sz w:val="12"/>
          <w:szCs w:val="12"/>
        </w:rPr>
        <w:t>Maestra</w:t>
      </w:r>
      <w:proofErr w:type="spellEnd"/>
      <w:r>
        <w:rPr>
          <w:sz w:val="12"/>
          <w:szCs w:val="12"/>
        </w:rPr>
        <w:t xml:space="preserve">. Although Cuba is already undergoing a process of change, the Bush administration’s decision to cling to out - </w:t>
      </w:r>
      <w:proofErr w:type="spellStart"/>
      <w:r>
        <w:rPr>
          <w:sz w:val="12"/>
          <w:szCs w:val="12"/>
        </w:rPr>
        <w:t>moded</w:t>
      </w:r>
      <w:proofErr w:type="spellEnd"/>
      <w:r>
        <w:rPr>
          <w:sz w:val="12"/>
          <w:szCs w:val="12"/>
        </w:rPr>
        <w:t xml:space="preserve"> tactics of harsh rhetoric and confrontation alienated leaders across the region. Cuba policy should be a pressing issue for the Obama administration because it offers a unique opportunity for the president to transform our </w:t>
      </w:r>
      <w:proofErr w:type="spellStart"/>
      <w:r>
        <w:rPr>
          <w:sz w:val="12"/>
          <w:szCs w:val="12"/>
        </w:rPr>
        <w:t>rela</w:t>
      </w:r>
      <w:proofErr w:type="spellEnd"/>
      <w:r>
        <w:rPr>
          <w:sz w:val="12"/>
          <w:szCs w:val="12"/>
        </w:rPr>
        <w:t xml:space="preserve"> - </w:t>
      </w:r>
      <w:proofErr w:type="spellStart"/>
      <w:r>
        <w:rPr>
          <w:sz w:val="12"/>
          <w:szCs w:val="12"/>
        </w:rPr>
        <w:t>tions</w:t>
      </w:r>
      <w:proofErr w:type="spellEnd"/>
      <w:r>
        <w:rPr>
          <w:sz w:val="12"/>
          <w:szCs w:val="12"/>
        </w:rPr>
        <w:t xml:space="preserve"> with the hemisphere. Even a slight shift away from hostility to engagement will permit the United States to work more closely with the region to </w:t>
      </w:r>
      <w:proofErr w:type="spellStart"/>
      <w:r>
        <w:rPr>
          <w:sz w:val="12"/>
          <w:szCs w:val="12"/>
        </w:rPr>
        <w:t>ef</w:t>
      </w:r>
      <w:proofErr w:type="spellEnd"/>
      <w:r>
        <w:rPr>
          <w:sz w:val="12"/>
          <w:szCs w:val="12"/>
        </w:rPr>
        <w:t xml:space="preserve"> - </w:t>
      </w:r>
      <w:proofErr w:type="spellStart"/>
      <w:r>
        <w:rPr>
          <w:sz w:val="12"/>
          <w:szCs w:val="12"/>
        </w:rPr>
        <w:t>fectively</w:t>
      </w:r>
      <w:proofErr w:type="spellEnd"/>
      <w:r>
        <w:rPr>
          <w:sz w:val="12"/>
          <w:szCs w:val="12"/>
        </w:rPr>
        <w:t xml:space="preserve"> advance a common agenda toward Cuba. By announcing a policy of critical and constructive engagement at the April Summit of the Americas in Trinidad and Tobago, the president can prove that he has been listening to the region. He can under - line this commitment by removing all restrictions on travel and remittances on Cuban Americans, and engaging in dialogue with the regime, as prom - </w:t>
      </w:r>
      <w:proofErr w:type="spellStart"/>
      <w:r>
        <w:rPr>
          <w:sz w:val="12"/>
          <w:szCs w:val="12"/>
        </w:rPr>
        <w:t>ised</w:t>
      </w:r>
      <w:proofErr w:type="spellEnd"/>
      <w:r>
        <w:rPr>
          <w:sz w:val="12"/>
          <w:szCs w:val="12"/>
        </w:rPr>
        <w:t xml:space="preserve"> during his campaign. By reciprocally </w:t>
      </w:r>
      <w:proofErr w:type="spellStart"/>
      <w:r>
        <w:rPr>
          <w:sz w:val="12"/>
          <w:szCs w:val="12"/>
        </w:rPr>
        <w:t>improv</w:t>
      </w:r>
      <w:proofErr w:type="spellEnd"/>
      <w:r>
        <w:rPr>
          <w:sz w:val="12"/>
          <w:szCs w:val="12"/>
        </w:rPr>
        <w:t xml:space="preserve"> - </w:t>
      </w:r>
      <w:proofErr w:type="spellStart"/>
      <w:r>
        <w:rPr>
          <w:sz w:val="12"/>
          <w:szCs w:val="12"/>
        </w:rPr>
        <w:t>ing</w:t>
      </w:r>
      <w:proofErr w:type="spellEnd"/>
      <w:r>
        <w:rPr>
          <w:sz w:val="12"/>
          <w:szCs w:val="12"/>
        </w:rPr>
        <w:t xml:space="preserve"> our diplomatic relations with Cuba, we will en - </w:t>
      </w:r>
      <w:proofErr w:type="spellStart"/>
      <w:r>
        <w:rPr>
          <w:sz w:val="12"/>
          <w:szCs w:val="12"/>
        </w:rPr>
        <w:t>hance</w:t>
      </w:r>
      <w:proofErr w:type="spellEnd"/>
      <w:r>
        <w:rPr>
          <w:sz w:val="12"/>
          <w:szCs w:val="12"/>
        </w:rPr>
        <w:t xml:space="preserve"> our understanding of the island, its people, and its leaders. However, while these measures will promote understanding, improve the lives of people on the island, and build support for a new relation - ship between our countries, they are insufficient to ensure the changes needed to result in normal dip - </w:t>
      </w:r>
      <w:proofErr w:type="spellStart"/>
      <w:r>
        <w:rPr>
          <w:sz w:val="12"/>
          <w:szCs w:val="12"/>
        </w:rPr>
        <w:t>lomatic</w:t>
      </w:r>
      <w:proofErr w:type="spellEnd"/>
      <w:r>
        <w:rPr>
          <w:sz w:val="12"/>
          <w:szCs w:val="12"/>
        </w:rPr>
        <w:t xml:space="preserve"> relations over time. </w:t>
      </w:r>
      <w:proofErr w:type="gramStart"/>
      <w:r>
        <w:rPr>
          <w:sz w:val="12"/>
          <w:szCs w:val="12"/>
        </w:rPr>
        <w:t>i</w:t>
      </w:r>
      <w:proofErr w:type="gramEnd"/>
      <w:r>
        <w:rPr>
          <w:sz w:val="12"/>
          <w:szCs w:val="12"/>
        </w:rPr>
        <w:t xml:space="preserve"> f the president is to advance U.S. interests and principles, he will need a new policy and a long- term strategic vision for U.S. relations with Cuba. i f he is prepared to discard the failed policy of regime change and adopt one of critical and con - </w:t>
      </w:r>
      <w:proofErr w:type="spellStart"/>
      <w:r>
        <w:rPr>
          <w:sz w:val="12"/>
          <w:szCs w:val="12"/>
        </w:rPr>
        <w:t>structive</w:t>
      </w:r>
      <w:proofErr w:type="spellEnd"/>
      <w:r>
        <w:rPr>
          <w:sz w:val="12"/>
          <w:szCs w:val="12"/>
        </w:rPr>
        <w:t xml:space="preserve"> engagement</w:t>
      </w:r>
      <w:r>
        <w:rPr>
          <w:sz w:val="16"/>
        </w:rPr>
        <w:t xml:space="preserve">, he and his administration will lay the foundations for a new approach to - ward Cuba and the l </w:t>
      </w:r>
      <w:proofErr w:type="spellStart"/>
      <w:r>
        <w:rPr>
          <w:sz w:val="16"/>
        </w:rPr>
        <w:t>atin</w:t>
      </w:r>
      <w:proofErr w:type="spellEnd"/>
      <w:r>
        <w:rPr>
          <w:sz w:val="16"/>
        </w:rPr>
        <w:t xml:space="preserve"> America. </w:t>
      </w:r>
      <w:proofErr w:type="gramStart"/>
      <w:r>
        <w:rPr>
          <w:sz w:val="16"/>
        </w:rPr>
        <w:t>l</w:t>
      </w:r>
      <w:proofErr w:type="gramEnd"/>
      <w:r>
        <w:rPr>
          <w:sz w:val="16"/>
        </w:rPr>
        <w:t xml:space="preserve"> </w:t>
      </w:r>
      <w:proofErr w:type="spellStart"/>
      <w:r>
        <w:rPr>
          <w:sz w:val="16"/>
        </w:rPr>
        <w:t>ike</w:t>
      </w:r>
      <w:proofErr w:type="spellEnd"/>
      <w:r>
        <w:rPr>
          <w:sz w:val="16"/>
        </w:rPr>
        <w:t xml:space="preserve"> his pre - </w:t>
      </w:r>
      <w:proofErr w:type="spellStart"/>
      <w:r>
        <w:rPr>
          <w:sz w:val="16"/>
        </w:rPr>
        <w:t>decessors</w:t>
      </w:r>
      <w:proofErr w:type="spellEnd"/>
      <w:r>
        <w:rPr>
          <w:sz w:val="16"/>
        </w:rPr>
        <w:t xml:space="preserve">, p resident </w:t>
      </w:r>
      <w:r>
        <w:rPr>
          <w:rStyle w:val="StyleBoldUnderline"/>
          <w:highlight w:val="yellow"/>
        </w:rPr>
        <w:t xml:space="preserve">Obama has the authority to </w:t>
      </w:r>
      <w:r>
        <w:rPr>
          <w:rStyle w:val="Emphasis"/>
          <w:highlight w:val="yellow"/>
        </w:rPr>
        <w:t>substantially modify embargo regulations</w:t>
      </w:r>
      <w:r>
        <w:rPr>
          <w:sz w:val="16"/>
          <w:highlight w:val="yellow"/>
        </w:rPr>
        <w:t xml:space="preserve"> </w:t>
      </w:r>
      <w:r>
        <w:rPr>
          <w:rStyle w:val="StyleBoldUnderline"/>
          <w:b w:val="0"/>
          <w:highlight w:val="yellow"/>
        </w:rPr>
        <w:t>in order to advance a policy of engagement</w:t>
      </w:r>
      <w:r>
        <w:rPr>
          <w:sz w:val="16"/>
        </w:rPr>
        <w:t xml:space="preserve"> that would broaden and deepen contacts with the Cuban people and their government. </w:t>
      </w:r>
      <w:r>
        <w:rPr>
          <w:rStyle w:val="StyleBoldUnderline"/>
        </w:rPr>
        <w:t>He has the popular support</w:t>
      </w:r>
      <w:r>
        <w:rPr>
          <w:sz w:val="16"/>
        </w:rPr>
        <w:t>—</w:t>
      </w:r>
      <w:r>
        <w:rPr>
          <w:rStyle w:val="StyleBoldUnderline"/>
        </w:rPr>
        <w:t>domestic and international—to engage Cuba</w:t>
      </w:r>
      <w:r>
        <w:rPr>
          <w:sz w:val="16"/>
        </w:rPr>
        <w:t xml:space="preserve">, </w:t>
      </w:r>
      <w:r>
        <w:rPr>
          <w:rStyle w:val="StyleBoldUnderline"/>
          <w:highlight w:val="yellow"/>
        </w:rPr>
        <w:t>and</w:t>
      </w:r>
      <w:r>
        <w:rPr>
          <w:rStyle w:val="StyleBoldUnderline"/>
        </w:rPr>
        <w:t xml:space="preserve">, by so doing, </w:t>
      </w:r>
      <w:r>
        <w:rPr>
          <w:rStyle w:val="StyleBoldUnderline"/>
          <w:highlight w:val="yellow"/>
        </w:rPr>
        <w:t xml:space="preserve">to </w:t>
      </w:r>
      <w:r>
        <w:rPr>
          <w:rStyle w:val="Emphasis"/>
          <w:highlight w:val="yellow"/>
        </w:rPr>
        <w:t>staunch our diminishing influence</w:t>
      </w:r>
      <w:r>
        <w:rPr>
          <w:sz w:val="16"/>
        </w:rPr>
        <w:t xml:space="preserve"> on the island </w:t>
      </w:r>
      <w:r>
        <w:rPr>
          <w:rStyle w:val="StyleBoldUnderline"/>
          <w:highlight w:val="yellow"/>
        </w:rPr>
        <w:t>and recapture</w:t>
      </w:r>
      <w:r>
        <w:rPr>
          <w:rStyle w:val="StyleBoldUnderline"/>
        </w:rPr>
        <w:t xml:space="preserve"> the high road in our </w:t>
      </w:r>
      <w:r>
        <w:rPr>
          <w:rStyle w:val="Emphasis"/>
          <w:highlight w:val="yellow"/>
        </w:rPr>
        <w:t>relations with the hemisphere</w:t>
      </w:r>
      <w:r>
        <w:rPr>
          <w:rStyle w:val="Emphasis"/>
        </w:rPr>
        <w:t>.</w:t>
      </w:r>
      <w:r>
        <w:rPr>
          <w:sz w:val="16"/>
        </w:rPr>
        <w:t xml:space="preserve"> </w:t>
      </w:r>
    </w:p>
    <w:p w:rsidR="00247317" w:rsidRPr="00011E06" w:rsidRDefault="00247317" w:rsidP="00247317">
      <w:pPr>
        <w:pStyle w:val="Heading4"/>
      </w:pPr>
      <w:r w:rsidRPr="00011E06">
        <w:t xml:space="preserve">Latin American relations </w:t>
      </w:r>
      <w:r w:rsidR="00B82C16">
        <w:t xml:space="preserve">solve </w:t>
      </w:r>
      <w:r w:rsidRPr="00011E06">
        <w:t>proliferation</w:t>
      </w:r>
      <w:r w:rsidR="00B82C16">
        <w:t xml:space="preserve"> and global warming</w:t>
      </w:r>
      <w:r w:rsidRPr="00011E06">
        <w:t>--- Cuba policy is the key roadblock</w:t>
      </w:r>
    </w:p>
    <w:p w:rsidR="00247317" w:rsidRPr="00011E06" w:rsidRDefault="00247317" w:rsidP="00247317">
      <w:r w:rsidRPr="00011E06">
        <w:rPr>
          <w:rStyle w:val="StyleStyleBold12pt"/>
        </w:rPr>
        <w:t>Perez 2010</w:t>
      </w:r>
      <w:r w:rsidRPr="00011E06">
        <w:t xml:space="preserve"> (David A. </w:t>
      </w:r>
      <w:proofErr w:type="spellStart"/>
      <w:r w:rsidRPr="00011E06">
        <w:t>Perex</w:t>
      </w:r>
      <w:proofErr w:type="spellEnd"/>
      <w:r w:rsidRPr="00011E06">
        <w:t xml:space="preserve">, J.D. Yale Law </w:t>
      </w:r>
      <w:proofErr w:type="spellStart"/>
      <w:r w:rsidRPr="00011E06">
        <w:t>Schoo</w:t>
      </w:r>
      <w:proofErr w:type="spellEnd"/>
      <w:r w:rsidRPr="00011E06">
        <w:t xml:space="preserve">, “America's Cuba Policy: The Way Forward: A Policy Recommendation for the U.S. State Department,” Spring, 2010, Harvard Latino Law Review, Lexis) </w:t>
      </w:r>
    </w:p>
    <w:p w:rsidR="00247317" w:rsidRPr="00011E06" w:rsidRDefault="00247317" w:rsidP="00247317">
      <w:r w:rsidRPr="00011E06">
        <w:t xml:space="preserve">Third, </w:t>
      </w:r>
      <w:r w:rsidRPr="00011E06">
        <w:rPr>
          <w:rStyle w:val="StyleBoldUnderline"/>
        </w:rPr>
        <w:t xml:space="preserve">the Obama Administration ignores Latin America at its own peril. Latin America's importance to the United States is growing by the day, and cannot be overstated. </w:t>
      </w:r>
      <w:r w:rsidRPr="00011E06">
        <w:t xml:space="preserve">While the issue of U.S.-Cuba relations is obviously of smaller import than many other </w:t>
      </w:r>
      <w:r w:rsidRPr="00011E06">
        <w:rPr>
          <w:rStyle w:val="StyleBoldUnderline"/>
        </w:rPr>
        <w:t>issues currently affecting the world</w:t>
      </w:r>
      <w:r w:rsidRPr="00011E06">
        <w:t xml:space="preserve"> (i.e., </w:t>
      </w:r>
      <w:r w:rsidRPr="00011E06">
        <w:rPr>
          <w:rStyle w:val="StyleBoldUnderline"/>
        </w:rPr>
        <w:t xml:space="preserve">the </w:t>
      </w:r>
      <w:r w:rsidRPr="00011E06">
        <w:rPr>
          <w:rStyle w:val="StyleBoldUnderline"/>
        </w:rPr>
        <w:lastRenderedPageBreak/>
        <w:t xml:space="preserve">ailing economy, climate change, proliferation of </w:t>
      </w:r>
      <w:r w:rsidRPr="00011E06">
        <w:rPr>
          <w:rStyle w:val="Emphasis"/>
        </w:rPr>
        <w:t>w</w:t>
      </w:r>
      <w:r w:rsidRPr="00011E06">
        <w:rPr>
          <w:rStyle w:val="StyleBoldUnderline"/>
        </w:rPr>
        <w:t xml:space="preserve">eapons of </w:t>
      </w:r>
      <w:r w:rsidRPr="00011E06">
        <w:rPr>
          <w:rStyle w:val="Emphasis"/>
        </w:rPr>
        <w:t>m</w:t>
      </w:r>
      <w:r w:rsidRPr="00011E06">
        <w:rPr>
          <w:rStyle w:val="StyleBoldUnderline"/>
        </w:rPr>
        <w:t xml:space="preserve">ass </w:t>
      </w:r>
      <w:r w:rsidRPr="00011E06">
        <w:rPr>
          <w:rStyle w:val="Emphasis"/>
        </w:rPr>
        <w:t>d</w:t>
      </w:r>
      <w:r w:rsidRPr="00011E06">
        <w:rPr>
          <w:rStyle w:val="StyleBoldUnderline"/>
        </w:rPr>
        <w:t>estruction</w:t>
      </w:r>
      <w:r w:rsidRPr="00011E06">
        <w:t xml:space="preserve">), addressing it would also involve correspondingly less effort than those issues, but could potentially lead to a disproportionately high return by making regional cooperation more likely. 20 </w:t>
      </w:r>
      <w:r w:rsidRPr="00011E06">
        <w:rPr>
          <w:rStyle w:val="StyleBoldUnderline"/>
        </w:rPr>
        <w:t>In order to confront any of the major world issues facing the United States, Washington must find a way to cooperate with its neighbors, who generally view U.S. policy toward Cuba as the most glaring symbol of its historic inability to constructively engage the region.</w:t>
      </w:r>
      <w:r w:rsidRPr="00011E06">
        <w:t xml:space="preserve"> These three reasons combine for a perfect storm: to the extent that a healthy U.S.-Cuban relationship would mean a healthier U.S.-Latin America relationship, the former should be pursued with an unprecedented vigor, one that has been absent for the last fifty years.</w:t>
      </w:r>
    </w:p>
    <w:p w:rsidR="00247317" w:rsidRPr="00011E06" w:rsidRDefault="00247317" w:rsidP="00247317">
      <w:pPr>
        <w:pStyle w:val="Heading4"/>
      </w:pPr>
      <w:r w:rsidRPr="00011E06">
        <w:t>Proliferation makes nuclear war inevitable- 4 reasons it’s destabilizing</w:t>
      </w:r>
    </w:p>
    <w:p w:rsidR="00247317" w:rsidRPr="00011E06" w:rsidRDefault="00247317" w:rsidP="00247317">
      <w:proofErr w:type="spellStart"/>
      <w:r w:rsidRPr="00011E06">
        <w:rPr>
          <w:rStyle w:val="StyleStyleBold12pt"/>
        </w:rPr>
        <w:t>Heisbourg</w:t>
      </w:r>
      <w:proofErr w:type="spellEnd"/>
      <w:r w:rsidRPr="00011E06">
        <w:rPr>
          <w:rStyle w:val="StyleStyleBold12pt"/>
        </w:rPr>
        <w:t xml:space="preserve"> 2012</w:t>
      </w:r>
      <w:r w:rsidRPr="00011E06">
        <w:t xml:space="preserve"> (François </w:t>
      </w:r>
      <w:proofErr w:type="spellStart"/>
      <w:r w:rsidRPr="00011E06">
        <w:t>Heisbourg</w:t>
      </w:r>
      <w:proofErr w:type="spellEnd"/>
      <w:r w:rsidRPr="00011E06">
        <w:t>, Chairman of the International Institute for Strategic Studies and of the Geneva Centre for Security Policy, April 4, 2012, “How Bad Would the Further Spread of Nuclear Weapons Be?,” Nonproliferation Policy Education Center, http://www.npolicy.org/article.php?aid=1171&amp;tid=4)</w:t>
      </w:r>
    </w:p>
    <w:p w:rsidR="00247317" w:rsidRPr="00011E06" w:rsidRDefault="00247317" w:rsidP="00247317">
      <w:pPr>
        <w:pStyle w:val="HotRoute"/>
      </w:pPr>
      <w:r w:rsidRPr="00011E06">
        <w:rPr>
          <w:rStyle w:val="StyleBoldUnderline"/>
        </w:rPr>
        <w:t>Human societies tend to lack the imagination to think through</w:t>
      </w:r>
      <w:r w:rsidRPr="00011E06">
        <w:t xml:space="preserve">, and to act upon, what have become known as </w:t>
      </w:r>
      <w:r w:rsidRPr="00011E06">
        <w:rPr>
          <w:rStyle w:val="StyleBoldUnderline"/>
        </w:rPr>
        <w:t>‘black swan’ events</w:t>
      </w:r>
      <w:r w:rsidRPr="00011E06">
        <w:t xml:space="preserve"> (26): </w:t>
      </w:r>
      <w:r w:rsidRPr="00011E06">
        <w:rPr>
          <w:rStyle w:val="StyleBoldUnderline"/>
        </w:rPr>
        <w:t>that which has never occurred</w:t>
      </w:r>
      <w:r w:rsidRPr="00011E06">
        <w:t xml:space="preserve"> (or which has happened very rarely and in a wholly different context) is deemed not be in the field of reality, and to which must be added eventualities which are denied because their consequences are to awful to contemplate. The extremes of human misconduct (the incredulity in the face of evidence of the Holocaust, the failure to imagine 9/11) bear testimony to this hard-wired trait of our species. This would not normally warrant mention as a factor of growing salience if not for the recession into time of the original and only use of nuclear weapons in August 1945. </w:t>
      </w:r>
      <w:r w:rsidRPr="00011E06">
        <w:rPr>
          <w:rStyle w:val="StyleBoldUnderline"/>
        </w:rPr>
        <w:t>Non-use of nuclear weapons may be taken for granted rather than being an absolute taboo.</w:t>
      </w:r>
      <w:r w:rsidRPr="00011E06">
        <w:t xml:space="preserve"> Recent writing on the reputedly limited effects of the Hiroshima and Nagasaki bombs (27) may contribute to such a trend, in the name of reducing the legitimacy of nuclear weapons. Recent (and often compelling) historical accounts of the surrender of the Japanese Empire which downplay the role of the atomic bombings in comparison to early research can produce a similar effect, even if that may not have been the intention (28). However desirable it has been, the end of atmospheric nuclear testing (29) has removed for more than three decades the periodic reminders which such monstrous detonations made as to the uniquely destructive nature of nuclear weapons. </w:t>
      </w:r>
      <w:r w:rsidRPr="00011E06">
        <w:rPr>
          <w:rStyle w:val="StyleBoldUnderline"/>
        </w:rPr>
        <w:t>There is a real and growing risk that we forget what was obvious to those who first described in 1941 the unique nature of yet-to-be produced nuclear weapons</w:t>
      </w:r>
      <w:r w:rsidRPr="00011E06">
        <w:t xml:space="preserve"> (30). The risk is no doubt higher in those states for which the history of World War II has little relevance and which have not had the will or the opportunity to wrestle at the time or ex post facto with the moral and strategic implications of the nuclear bombing of Japan in 1945.</w:t>
      </w:r>
      <w:r w:rsidRPr="00011E06">
        <w:rPr>
          <w:sz w:val="12"/>
        </w:rPr>
        <w:t xml:space="preserve">¶ </w:t>
      </w:r>
      <w:r w:rsidRPr="00011E06">
        <w:rPr>
          <w:rStyle w:val="StyleBoldUnderline"/>
        </w:rPr>
        <w:t>Unsustainable strains are</w:t>
      </w:r>
      <w:r w:rsidRPr="00011E06">
        <w:t xml:space="preserve"> possibly </w:t>
      </w:r>
      <w:r w:rsidRPr="00011E06">
        <w:rPr>
          <w:rStyle w:val="StyleBoldUnderline"/>
        </w:rPr>
        <w:t>the</w:t>
      </w:r>
      <w:r w:rsidRPr="00011E06">
        <w:t xml:space="preserve"> single </w:t>
      </w:r>
      <w:r w:rsidRPr="00011E06">
        <w:rPr>
          <w:rStyle w:val="StyleBoldUnderline"/>
        </w:rPr>
        <w:t xml:space="preserve">most compelling feature of contemporary proliferation. Tight geographical constraints </w:t>
      </w:r>
      <w:r w:rsidRPr="00011E06">
        <w:t xml:space="preserve">–with, for instance, New Delhi and Islamabad located within 300 miles of each other-; </w:t>
      </w:r>
      <w:r w:rsidRPr="00011E06">
        <w:rPr>
          <w:rStyle w:val="StyleBoldUnderline"/>
        </w:rPr>
        <w:t xml:space="preserve">nuclear multi-polarity against the backdrop of multiple, </w:t>
      </w:r>
      <w:proofErr w:type="spellStart"/>
      <w:r w:rsidRPr="00011E06">
        <w:rPr>
          <w:rStyle w:val="StyleBoldUnderline"/>
        </w:rPr>
        <w:t>criss-crossing</w:t>
      </w:r>
      <w:proofErr w:type="spellEnd"/>
      <w:r w:rsidRPr="00011E06">
        <w:rPr>
          <w:rStyle w:val="StyleBoldUnderline"/>
        </w:rPr>
        <w:t>, sources of tension</w:t>
      </w:r>
      <w:r w:rsidRPr="00011E06">
        <w:t xml:space="preserve"> in the Middle East (as opposed to the relative simplicity of the US-Soviet confrontation); </w:t>
      </w:r>
      <w:r w:rsidRPr="00011E06">
        <w:rPr>
          <w:rStyle w:val="StyleBoldUnderline"/>
        </w:rPr>
        <w:t>the existence of doctrines</w:t>
      </w:r>
      <w:r w:rsidRPr="00011E06">
        <w:t xml:space="preserve"> (such as India’s ‘cold start’) </w:t>
      </w:r>
      <w:r w:rsidRPr="00011E06">
        <w:rPr>
          <w:rStyle w:val="StyleBoldUnderline"/>
        </w:rPr>
        <w:t>and force postures</w:t>
      </w:r>
      <w:r w:rsidRPr="00011E06">
        <w:t xml:space="preserve"> (such as Pakistan’s broadening array of battlefield nukes)</w:t>
      </w:r>
      <w:r w:rsidRPr="00011E06">
        <w:rPr>
          <w:rStyle w:val="StyleBoldUnderline"/>
        </w:rPr>
        <w:t>which rest on the expectation of early use; the role of non-state actors as aggravating or triggering factors when they are perceived as operating with the connivance of an antagonist state</w:t>
      </w:r>
      <w:r w:rsidRPr="00011E06">
        <w:t xml:space="preserve"> ( in the past, the assassination of the Austrian Archduke in Sarajevo in 1914; in the future, Hezbollah operatives launching rockets with effect against Israel or </w:t>
      </w:r>
      <w:proofErr w:type="spellStart"/>
      <w:r w:rsidRPr="00011E06">
        <w:t>Lashkar</w:t>
      </w:r>
      <w:proofErr w:type="spellEnd"/>
      <w:r w:rsidRPr="00011E06">
        <w:t>-e-</w:t>
      </w:r>
      <w:proofErr w:type="spellStart"/>
      <w:r w:rsidRPr="00011E06">
        <w:t>Taiba</w:t>
      </w:r>
      <w:proofErr w:type="spellEnd"/>
      <w:r w:rsidRPr="00011E06">
        <w:t xml:space="preserve"> commandos doing a ‘Bombay’ </w:t>
      </w:r>
      <w:proofErr w:type="spellStart"/>
      <w:r w:rsidRPr="00011E06">
        <w:t>redux</w:t>
      </w:r>
      <w:proofErr w:type="spellEnd"/>
      <w:r w:rsidRPr="00011E06">
        <w:t xml:space="preserve"> in India?) : individually or in combination, these factors </w:t>
      </w:r>
      <w:r w:rsidRPr="00011E06">
        <w:rPr>
          <w:rStyle w:val="StyleBoldUnderline"/>
        </w:rPr>
        <w:t>test crisis management capabilities more severely than anything seen during the Cold War</w:t>
      </w:r>
      <w:r w:rsidRPr="00011E06">
        <w:t xml:space="preserve"> with the partial exception of the Cuban missile crisis. Even the overabundant battlefield nuclear arsenals in Cold War Central Europe, with their iffy weapons’ safety and security arrangements, were less of a challenge: the US and Soviet short-range nuclear weapons so deployed were not putting US and Soviet territory and capitals at risk.</w:t>
      </w:r>
      <w:r w:rsidRPr="00011E06">
        <w:rPr>
          <w:sz w:val="12"/>
        </w:rPr>
        <w:t xml:space="preserve">¶ </w:t>
      </w:r>
      <w:r w:rsidRPr="00011E06">
        <w:rPr>
          <w:rStyle w:val="StyleBoldUnderline"/>
        </w:rPr>
        <w:t>It may be argued that these risk factors are known</w:t>
      </w:r>
      <w:r w:rsidRPr="00011E06">
        <w:t xml:space="preserve"> to potential </w:t>
      </w:r>
      <w:r w:rsidRPr="00011E06">
        <w:rPr>
          <w:rStyle w:val="StyleBoldUnderline"/>
        </w:rPr>
        <w:t>protagonists</w:t>
      </w:r>
      <w:r w:rsidRPr="00011E06">
        <w:t xml:space="preserve"> </w:t>
      </w:r>
      <w:r w:rsidRPr="00011E06">
        <w:rPr>
          <w:rStyle w:val="StyleBoldUnderline"/>
        </w:rPr>
        <w:t>and</w:t>
      </w:r>
      <w:r w:rsidRPr="00011E06">
        <w:t xml:space="preserve"> that </w:t>
      </w:r>
      <w:r w:rsidRPr="00011E06">
        <w:rPr>
          <w:rStyle w:val="StyleBoldUnderline"/>
        </w:rPr>
        <w:t>they</w:t>
      </w:r>
      <w:r w:rsidRPr="00011E06">
        <w:t xml:space="preserve"> therefore </w:t>
      </w:r>
      <w:r w:rsidRPr="00011E06">
        <w:rPr>
          <w:rStyle w:val="StyleBoldUnderline"/>
        </w:rPr>
        <w:t>will be led to avoid the sort of nuclear brinksmanship which characterized US and Soviet behavior during the Cold War</w:t>
      </w:r>
      <w:r w:rsidRPr="00011E06">
        <w:t xml:space="preserve"> in crises such as the Korean war, Berlin, Cuba or the Yom Kippur war. Unfortunately, the </w:t>
      </w:r>
      <w:r w:rsidRPr="00011E06">
        <w:rPr>
          <w:rStyle w:val="StyleBoldUnderline"/>
        </w:rPr>
        <w:t>multiple nuclear crises between India and Pakistan demonstrate no such prudence, rather to the contrary.</w:t>
      </w:r>
      <w:r w:rsidRPr="00011E06">
        <w:t xml:space="preserve"> And were such restraint to feed into nuclear policy and crisis planning –along the lines of apparently greater US and Soviet nuclear caution from the mid-Seventies onwards-, </w:t>
      </w:r>
      <w:r w:rsidRPr="00011E06">
        <w:rPr>
          <w:rStyle w:val="StyleBoldUnderline"/>
        </w:rPr>
        <w:t>the fact would remain that initial intent rarely resists the strains of a complex, multi-actor confrontation between inherently distrustful antagonists.</w:t>
      </w:r>
      <w:r w:rsidRPr="00011E06">
        <w:t xml:space="preserve"> It is also worth reflecting on the fact that during the 1980s, there was real and acute fear in Soviet ruling circles that the West was preparing an out-of-the-blue nuclear strike, a fear which in turn fed into Soviet policies and dispositions (31</w:t>
      </w:r>
    </w:p>
    <w:p w:rsidR="00B82C16" w:rsidRPr="00B82C16" w:rsidRDefault="00B82C16" w:rsidP="00B82C16">
      <w:pPr>
        <w:pStyle w:val="Heading4"/>
      </w:pPr>
      <w:r>
        <w:lastRenderedPageBreak/>
        <w:t>Global warming causes e</w:t>
      </w:r>
      <w:r w:rsidRPr="00B82C16">
        <w:t>xtinction</w:t>
      </w:r>
    </w:p>
    <w:p w:rsidR="00B82C16" w:rsidRPr="00FF09D2" w:rsidRDefault="00B82C16" w:rsidP="00B82C16">
      <w:pPr>
        <w:rPr>
          <w:rStyle w:val="ColorfulGrid-Accent1Char"/>
        </w:rPr>
      </w:pPr>
      <w:proofErr w:type="spellStart"/>
      <w:r w:rsidRPr="00B82C16">
        <w:rPr>
          <w:rStyle w:val="StyleStyleBold12pt"/>
        </w:rPr>
        <w:t>Tickell</w:t>
      </w:r>
      <w:proofErr w:type="spellEnd"/>
      <w:r w:rsidRPr="00B82C16">
        <w:rPr>
          <w:rStyle w:val="StyleStyleBold12pt"/>
        </w:rPr>
        <w:t xml:space="preserve"> 2008</w:t>
      </w:r>
      <w:r w:rsidRPr="00FF09D2">
        <w:rPr>
          <w:rStyle w:val="ColorfulGrid-Accent1Char"/>
        </w:rPr>
        <w:t xml:space="preserve">—Oliver </w:t>
      </w:r>
      <w:proofErr w:type="spellStart"/>
      <w:r w:rsidRPr="00FF09D2">
        <w:rPr>
          <w:rStyle w:val="ColorfulGrid-Accent1Char"/>
        </w:rPr>
        <w:t>Tickell</w:t>
      </w:r>
      <w:proofErr w:type="spellEnd"/>
      <w:r w:rsidRPr="00FF09D2">
        <w:rPr>
          <w:rStyle w:val="ColorfulGrid-Accent1Char"/>
        </w:rPr>
        <w:t xml:space="preserve">, Climate Researcher, The </w:t>
      </w:r>
      <w:proofErr w:type="spellStart"/>
      <w:r w:rsidRPr="00FF09D2">
        <w:rPr>
          <w:rStyle w:val="ColorfulGrid-Accent1Char"/>
        </w:rPr>
        <w:t>Gaurdian</w:t>
      </w:r>
      <w:proofErr w:type="spellEnd"/>
      <w:r w:rsidRPr="00FF09D2">
        <w:rPr>
          <w:rStyle w:val="ColorfulGrid-Accent1Char"/>
        </w:rPr>
        <w:t>, August 11, 2008, “On a planet 4C hotter, all we can prepare for is extinction”, http://www.guardian.co.uk/commentisfree/2008/aug/11/climatechange</w:t>
      </w:r>
    </w:p>
    <w:p w:rsidR="00B82C16" w:rsidRDefault="00B82C16" w:rsidP="00B82C16">
      <w:pPr>
        <w:pStyle w:val="HotRoute0"/>
        <w:rPr>
          <w:rStyle w:val="IntenseEmphasis"/>
        </w:rPr>
      </w:pPr>
      <w:r>
        <w:t xml:space="preserve">We need to get prepared for four degrees of global warming, Bob Watson told the Guardian last week. At first sight this looks like wise counsel from the climate science adviser to </w:t>
      </w:r>
      <w:proofErr w:type="spellStart"/>
      <w:r>
        <w:t>Defra</w:t>
      </w:r>
      <w:proofErr w:type="spellEnd"/>
      <w:r>
        <w:t xml:space="preserve">. But </w:t>
      </w:r>
      <w:r w:rsidRPr="0094348E">
        <w:rPr>
          <w:rStyle w:val="IntenseEmphasis"/>
        </w:rPr>
        <w:t>the idea that we could adapt to a 4C rise is absurd</w:t>
      </w:r>
      <w:r w:rsidRPr="000C647E">
        <w:rPr>
          <w:rStyle w:val="Emphasis"/>
        </w:rPr>
        <w:t xml:space="preserve"> and dangerous.</w:t>
      </w:r>
      <w:r>
        <w:t xml:space="preserve"> </w:t>
      </w:r>
      <w:r w:rsidRPr="000C647E">
        <w:rPr>
          <w:rStyle w:val="Emphasis"/>
        </w:rPr>
        <w:t xml:space="preserve">Global </w:t>
      </w:r>
      <w:r w:rsidRPr="0094348E">
        <w:rPr>
          <w:rStyle w:val="IntenseEmphasis"/>
        </w:rPr>
        <w:t>warming on this</w:t>
      </w:r>
      <w:r>
        <w:t xml:space="preserve"> </w:t>
      </w:r>
      <w:r w:rsidRPr="0094348E">
        <w:rPr>
          <w:rStyle w:val="IntenseEmphasis"/>
        </w:rPr>
        <w:t>scale would</w:t>
      </w:r>
      <w:r w:rsidRPr="000C647E">
        <w:rPr>
          <w:rStyle w:val="Emphasis"/>
        </w:rPr>
        <w:t xml:space="preserve"> be a catastrophe that would </w:t>
      </w:r>
      <w:r w:rsidRPr="0094348E">
        <w:rPr>
          <w:rStyle w:val="IntenseEmphasis"/>
        </w:rPr>
        <w:t>mean</w:t>
      </w:r>
      <w:r>
        <w:t>, in the immortal words that Chief Seattle probably never spoke</w:t>
      </w:r>
      <w:r w:rsidRPr="000C647E">
        <w:rPr>
          <w:rStyle w:val="Emphasis"/>
        </w:rPr>
        <w:t>, "the end of living and the beginning of survival" for humankind. Or</w:t>
      </w:r>
      <w:r>
        <w:t xml:space="preserve"> perhaps the beginning of our </w:t>
      </w:r>
      <w:r w:rsidRPr="000C647E">
        <w:rPr>
          <w:rStyle w:val="Boxout"/>
        </w:rPr>
        <w:t>extinction.</w:t>
      </w:r>
      <w:r w:rsidRPr="000C647E">
        <w:t xml:space="preserve"> </w:t>
      </w:r>
      <w:r>
        <w:t xml:space="preserve">The collapse of the polar ice caps would become inevitable, bringing long-term sea level rises of 70-80 </w:t>
      </w:r>
      <w:proofErr w:type="spellStart"/>
      <w:r>
        <w:t>metres</w:t>
      </w:r>
      <w:proofErr w:type="spellEnd"/>
      <w:r>
        <w:t xml:space="preserve">. All the world's coastal plains would be lost, complete with ports, cities, transport and industrial infrastructure, and much of the world's most productive farmland. The world's geography would be transformed much as it was at the end of the last ice age, when sea levels rose by about 120 </w:t>
      </w:r>
      <w:proofErr w:type="spellStart"/>
      <w:r>
        <w:t>metres</w:t>
      </w:r>
      <w:proofErr w:type="spellEnd"/>
      <w:r>
        <w:t xml:space="preserve"> to create the Channel, the North Sea and Cardigan Bay out of dry land. </w:t>
      </w:r>
      <w:r w:rsidRPr="000C647E">
        <w:rPr>
          <w:rStyle w:val="Emphasis"/>
        </w:rPr>
        <w:t>Weather would become extreme and unpredictable, with more frequent and severe droughts, floods and hurricanes.</w:t>
      </w:r>
      <w:r w:rsidRPr="0094348E">
        <w:rPr>
          <w:rStyle w:val="IntenseEmphasis"/>
        </w:rPr>
        <w:t xml:space="preserve"> The Earth's carrying capacity would be hugely reduced. </w:t>
      </w:r>
      <w:r w:rsidRPr="000C647E">
        <w:rPr>
          <w:rStyle w:val="Boxout"/>
        </w:rPr>
        <w:t>Billions</w:t>
      </w:r>
      <w:r w:rsidRPr="0094348E">
        <w:rPr>
          <w:rStyle w:val="IntenseEmphasis"/>
        </w:rPr>
        <w:t xml:space="preserve"> would </w:t>
      </w:r>
      <w:r w:rsidRPr="000C647E">
        <w:rPr>
          <w:rStyle w:val="Emphasis"/>
        </w:rPr>
        <w:t>undoubtedly</w:t>
      </w:r>
      <w:r w:rsidRPr="0094348E">
        <w:rPr>
          <w:rStyle w:val="IntenseEmphasis"/>
        </w:rPr>
        <w:t xml:space="preserve"> die. </w:t>
      </w:r>
    </w:p>
    <w:p w:rsidR="00EE483D" w:rsidRDefault="00EE483D" w:rsidP="00B82C16">
      <w:pPr>
        <w:pStyle w:val="HotRoute0"/>
        <w:rPr>
          <w:rStyle w:val="IntenseEmphasis"/>
        </w:rPr>
      </w:pPr>
    </w:p>
    <w:p w:rsidR="00EE483D" w:rsidRPr="00EE483D" w:rsidRDefault="00EE483D" w:rsidP="00EE483D">
      <w:pPr>
        <w:pStyle w:val="Heading4"/>
      </w:pPr>
      <w:r w:rsidRPr="00EE483D">
        <w:t>Observation Two: Solvency</w:t>
      </w:r>
    </w:p>
    <w:p w:rsidR="00EE483D" w:rsidRDefault="00EE483D" w:rsidP="00EE483D">
      <w:pPr>
        <w:pStyle w:val="Heading4"/>
      </w:pPr>
      <w:r>
        <w:t>Cuba will say yes – they are ready to trade with us and US could get a share of $1 billion dollars currently going to other countries.</w:t>
      </w:r>
    </w:p>
    <w:p w:rsidR="00EE483D" w:rsidRDefault="00EE483D" w:rsidP="00EE483D">
      <w:r>
        <w:t xml:space="preserve">Jacob </w:t>
      </w:r>
      <w:proofErr w:type="spellStart"/>
      <w:r w:rsidRPr="00803F8D">
        <w:rPr>
          <w:rStyle w:val="StyleStyleBold12pt"/>
        </w:rPr>
        <w:t>Shkolnick</w:t>
      </w:r>
      <w:proofErr w:type="spellEnd"/>
      <w:r>
        <w:t xml:space="preserve">* </w:t>
      </w:r>
      <w:r w:rsidRPr="00803F8D">
        <w:t xml:space="preserve">J.D. Candidate, Drake University Law School, </w:t>
      </w:r>
      <w:r w:rsidRPr="00803F8D">
        <w:rPr>
          <w:rStyle w:val="StyleStyleBold12pt"/>
        </w:rPr>
        <w:t>2013</w:t>
      </w:r>
      <w:r>
        <w:t xml:space="preserve"> SIN EMBARGO: THE CUBAN AGRICULTURAL REVOLUTION AND WHAT IT MEANS FOR THE </w:t>
      </w:r>
    </w:p>
    <w:p w:rsidR="00EE483D" w:rsidRDefault="00EE483D" w:rsidP="00EE483D">
      <w:r>
        <w:t xml:space="preserve">UNITED STATES </w:t>
      </w:r>
      <w:hyperlink r:id="rId20" w:history="1">
        <w:r>
          <w:rPr>
            <w:rStyle w:val="Hyperlink"/>
          </w:rPr>
          <w:t>http://students.law.drake.edu/aglawjournal/docs/agVol17No3-Shkolnick.pdf</w:t>
        </w:r>
      </w:hyperlink>
    </w:p>
    <w:p w:rsidR="00EE483D" w:rsidRPr="00803F8D" w:rsidRDefault="00EE483D" w:rsidP="00EE483D">
      <w:pPr>
        <w:rPr>
          <w:rStyle w:val="StyleBoldUnderline"/>
        </w:rPr>
      </w:pPr>
      <w:r>
        <w:t xml:space="preserve">It is the agricultural sector, however, that provides some of the most substantial and intriguing opportunities for both trade with Cuba and the creation of </w:t>
      </w:r>
      <w:r w:rsidRPr="00803F8D">
        <w:rPr>
          <w:sz w:val="12"/>
        </w:rPr>
        <w:t xml:space="preserve">¶ </w:t>
      </w:r>
      <w:r>
        <w:t xml:space="preserve">entirely new businesses in the United States. In fact, agricultural products were </w:t>
      </w:r>
      <w:r w:rsidRPr="00803F8D">
        <w:rPr>
          <w:sz w:val="12"/>
        </w:rPr>
        <w:t xml:space="preserve">¶ </w:t>
      </w:r>
      <w:r>
        <w:t xml:space="preserve">the very first items traded between the United States and Cuba since the embargo </w:t>
      </w:r>
      <w:r w:rsidRPr="00803F8D">
        <w:rPr>
          <w:sz w:val="12"/>
        </w:rPr>
        <w:t xml:space="preserve">¶ </w:t>
      </w:r>
      <w:r>
        <w:t xml:space="preserve">in December of 2001, when two ships loaded with chicken and corn arrived in </w:t>
      </w:r>
      <w:r w:rsidRPr="00803F8D">
        <w:rPr>
          <w:sz w:val="12"/>
        </w:rPr>
        <w:t xml:space="preserve">¶ </w:t>
      </w:r>
      <w:r>
        <w:t xml:space="preserve">Havana.99 </w:t>
      </w:r>
      <w:r w:rsidRPr="00803F8D">
        <w:rPr>
          <w:rStyle w:val="StyleBoldUnderline"/>
        </w:rPr>
        <w:t>The potential for the U.S. agricultural sector is abundantly clear when ¶ the sheer volume of Cuba’s agricultural imports are taken into account.</w:t>
      </w:r>
      <w:r>
        <w:t xml:space="preserve"> In 2008, </w:t>
      </w:r>
      <w:r w:rsidRPr="00803F8D">
        <w:rPr>
          <w:sz w:val="12"/>
        </w:rPr>
        <w:t xml:space="preserve">¶ </w:t>
      </w:r>
      <w:r>
        <w:t xml:space="preserve">Cuba imported approximately $1.8 billion in agricultural goods.100 Only approximately 40% of imported agricultural goods were from the United States, leaving </w:t>
      </w:r>
      <w:r w:rsidRPr="00803F8D">
        <w:rPr>
          <w:rStyle w:val="StyleBoldUnderline"/>
        </w:rPr>
        <w:t>¶ over $1 billion of trade going to other countries</w:t>
      </w:r>
      <w:r>
        <w:t>.101</w:t>
      </w:r>
      <w:r w:rsidRPr="00803F8D">
        <w:rPr>
          <w:rStyle w:val="StyleBoldUnderline"/>
        </w:rPr>
        <w:t>¶ Cuba itself is very much in favor of increased agricultural trade with the ¶ United States simply for the logistical simplicity and cost-savings it would provide</w:t>
      </w:r>
      <w:r>
        <w:t xml:space="preserve">.102 </w:t>
      </w:r>
      <w:r w:rsidRPr="00803F8D">
        <w:rPr>
          <w:rStyle w:val="StyleBoldUnderline"/>
        </w:rPr>
        <w:t>Import costs account for as much as 35% of the goods Cuba currently ¶ imports</w:t>
      </w:r>
      <w:r>
        <w:t xml:space="preserve"> from its trading partners.103 Because Cuba is less than one hundred miles </w:t>
      </w:r>
      <w:r w:rsidRPr="00803F8D">
        <w:rPr>
          <w:sz w:val="12"/>
        </w:rPr>
        <w:t xml:space="preserve">¶ </w:t>
      </w:r>
      <w:r>
        <w:t>from the coast of the United States</w:t>
      </w:r>
      <w:r w:rsidRPr="00803F8D">
        <w:rPr>
          <w:rStyle w:val="StyleBoldUnderline"/>
        </w:rPr>
        <w:t>, the country is naturally eager to enter into ¶ trade relationships that lead to lower transportation costs.</w:t>
      </w:r>
      <w:r>
        <w:t xml:space="preserve">104 </w:t>
      </w:r>
      <w:r w:rsidRPr="00803F8D">
        <w:rPr>
          <w:rStyle w:val="StyleBoldUnderline"/>
        </w:rPr>
        <w:t>Cuban officials1 cite rice as just one example of an agricultural product that they would be interested in obtaining from the United States.</w:t>
      </w:r>
      <w:r>
        <w:t xml:space="preserve">106 Rice is a staple food for Cuban citizens, and they enjoy it with almost every meal.107 Presently, the bulk of their rice </w:t>
      </w:r>
      <w:r w:rsidRPr="00803F8D">
        <w:rPr>
          <w:sz w:val="12"/>
        </w:rPr>
        <w:t xml:space="preserve">¶ </w:t>
      </w:r>
      <w:r>
        <w:t>must be imported from Eastern Asia, meaning a long voyage by sea and the expenses that go along with shipping tons of goods across the Pacific Ocean.108</w:t>
      </w:r>
      <w:r w:rsidRPr="00803F8D">
        <w:rPr>
          <w:sz w:val="12"/>
        </w:rPr>
        <w:t xml:space="preserve">¶ </w:t>
      </w:r>
      <w:r w:rsidRPr="00803F8D">
        <w:rPr>
          <w:rStyle w:val="StyleBoldUnderline"/>
        </w:rPr>
        <w:t>Rice exports alone present an enormous opportunity for U.S. producers.</w:t>
      </w:r>
    </w:p>
    <w:p w:rsidR="00EE483D" w:rsidRDefault="00EE483D" w:rsidP="00EE483D">
      <w:pPr>
        <w:pStyle w:val="Heading4"/>
      </w:pPr>
      <w:r>
        <w:lastRenderedPageBreak/>
        <w:t>Studies prove Cuba will accept the exports – massively increasing the US market share and agricultural profits.</w:t>
      </w:r>
    </w:p>
    <w:p w:rsidR="00EE483D" w:rsidRDefault="00EE483D" w:rsidP="00EE483D">
      <w:r w:rsidRPr="00704C1E">
        <w:rPr>
          <w:rStyle w:val="StyleStyleBold12pt"/>
        </w:rPr>
        <w:t>United States International Trade Commission 2007</w:t>
      </w:r>
      <w:r>
        <w:t xml:space="preserve"> Estimated Effect on U.S. Sales of Agricultural Products to Cuba if Restrictions on Financing were </w:t>
      </w:r>
      <w:proofErr w:type="gramStart"/>
      <w:r>
        <w:t>Lifted ,</w:t>
      </w:r>
      <w:proofErr w:type="gramEnd"/>
      <w:r>
        <w:t xml:space="preserve"> </w:t>
      </w:r>
      <w:r w:rsidRPr="003532BF">
        <w:t>http://www.usitc.gov/publications/332/pub3932.pdf</w:t>
      </w:r>
    </w:p>
    <w:p w:rsidR="00EE483D" w:rsidRDefault="00EE483D" w:rsidP="00EE483D">
      <w:pPr>
        <w:rPr>
          <w:sz w:val="12"/>
        </w:rPr>
      </w:pPr>
      <w:r w:rsidRPr="00704C1E">
        <w:rPr>
          <w:sz w:val="12"/>
        </w:rPr>
        <w:t xml:space="preserve">¶ </w:t>
      </w:r>
      <w:r>
        <w:t>• Because of data limitations and the non-market aspects of Cuban purchasing decisions</w:t>
      </w:r>
      <w:r w:rsidRPr="00704C1E">
        <w:rPr>
          <w:rStyle w:val="StyleBoldUnderline"/>
        </w:rPr>
        <w:t>,¶ the overall effect of removing all statutory restrictions on U.S. exports to Cuba is difficult¶ to quantify. However, based on interviews with Cuban purchasing officials, sector¶ modeling results, and discussions with U.S. industry officials, the Commission estimates¶ that the U.S. share of Cuban agricultural, fish, and forest product imports would rise to¶ between one-half and two-thirds.¶</w:t>
      </w:r>
      <w:r w:rsidRPr="00704C1E">
        <w:rPr>
          <w:sz w:val="12"/>
        </w:rPr>
        <w:t xml:space="preserve"> </w:t>
      </w:r>
      <w:r>
        <w:t>• Financing restrictions raise Cuba’s cost of purchasing U.S. products. Many of these costs</w:t>
      </w:r>
      <w:r w:rsidRPr="00704C1E">
        <w:rPr>
          <w:sz w:val="12"/>
        </w:rPr>
        <w:t xml:space="preserve">¶ </w:t>
      </w:r>
      <w:r>
        <w:t>are difficult to measure precisely. Therefore, Commission estimates of financing</w:t>
      </w:r>
      <w:r w:rsidRPr="00704C1E">
        <w:rPr>
          <w:sz w:val="12"/>
        </w:rPr>
        <w:t xml:space="preserve">¶ </w:t>
      </w:r>
      <w:r>
        <w:t>restriction effects are presented in the form of ranges. Staff interviews and analysis</w:t>
      </w:r>
      <w:r w:rsidRPr="00704C1E">
        <w:rPr>
          <w:sz w:val="12"/>
        </w:rPr>
        <w:t xml:space="preserve">¶ </w:t>
      </w:r>
      <w:r>
        <w:t>indicate that such costs range between 2.5 to 10 percent of the purchase price depending</w:t>
      </w:r>
      <w:r w:rsidRPr="00704C1E">
        <w:rPr>
          <w:sz w:val="12"/>
        </w:rPr>
        <w:t xml:space="preserve">¶ </w:t>
      </w:r>
      <w:r>
        <w:t>on the commodity sector.</w:t>
      </w:r>
      <w:r w:rsidRPr="00704C1E">
        <w:rPr>
          <w:sz w:val="12"/>
        </w:rPr>
        <w:t xml:space="preserve">¶ </w:t>
      </w:r>
      <w:r>
        <w:t xml:space="preserve">• </w:t>
      </w:r>
      <w:r w:rsidRPr="00704C1E">
        <w:rPr>
          <w:rStyle w:val="StyleBoldUnderline"/>
        </w:rPr>
        <w:t xml:space="preserve">All agricultural commodity sectors would likely benefit from the lifting of the financing¶ restrictions on U.S. agricultural exports to Cuba </w:t>
      </w:r>
      <w:r>
        <w:t>(table ES.1). Among the sixteen</w:t>
      </w:r>
      <w:r w:rsidRPr="00704C1E">
        <w:rPr>
          <w:sz w:val="12"/>
        </w:rPr>
        <w:t xml:space="preserve">¶ </w:t>
      </w:r>
      <w:r>
        <w:t>commodity groups examined, the largest gains in U.S. exports to Cuba were for other</w:t>
      </w:r>
      <w:r w:rsidRPr="00704C1E">
        <w:rPr>
          <w:sz w:val="12"/>
        </w:rPr>
        <w:t xml:space="preserve">¶ </w:t>
      </w:r>
      <w:r>
        <w:t>food products, including fresh fruits and vegetables (a rise of $34 million to $65 million</w:t>
      </w:r>
      <w:r w:rsidRPr="00704C1E">
        <w:rPr>
          <w:sz w:val="12"/>
        </w:rPr>
        <w:t xml:space="preserve">¶ </w:t>
      </w:r>
      <w:r>
        <w:t>annually), milk powder ($14 million to $41 million), processed foods ($18 million to $34</w:t>
      </w:r>
      <w:r w:rsidRPr="00704C1E">
        <w:rPr>
          <w:sz w:val="12"/>
        </w:rPr>
        <w:t xml:space="preserve">¶ </w:t>
      </w:r>
      <w:r>
        <w:t>million), wheat ($17 million to $33 million), and dry beans ($9 million to $22 million).</w:t>
      </w:r>
      <w:r w:rsidRPr="00704C1E">
        <w:rPr>
          <w:sz w:val="12"/>
        </w:rPr>
        <w:t xml:space="preserve">¶ </w:t>
      </w:r>
    </w:p>
    <w:p w:rsidR="00EE483D" w:rsidRDefault="00EE483D" w:rsidP="00B82C16">
      <w:pPr>
        <w:pStyle w:val="HotRoute0"/>
      </w:pPr>
    </w:p>
    <w:p w:rsidR="00B82C16" w:rsidRDefault="00B82C16" w:rsidP="00B82C16">
      <w:pPr>
        <w:pStyle w:val="Heading3"/>
      </w:pPr>
      <w:bookmarkStart w:id="3" w:name="_Toc360227406"/>
      <w:r>
        <w:lastRenderedPageBreak/>
        <w:t>Inherency Extension</w:t>
      </w:r>
      <w:bookmarkEnd w:id="3"/>
    </w:p>
    <w:p w:rsidR="00B82C16" w:rsidRDefault="00B82C16" w:rsidP="00B82C16">
      <w:pPr>
        <w:pStyle w:val="Heading4"/>
      </w:pPr>
      <w:r>
        <w:t xml:space="preserve">Our own restrictions are the barrier to increased </w:t>
      </w:r>
      <w:proofErr w:type="spellStart"/>
      <w:proofErr w:type="gramStart"/>
      <w:r>
        <w:t>ag</w:t>
      </w:r>
      <w:proofErr w:type="spellEnd"/>
      <w:proofErr w:type="gramEnd"/>
      <w:r>
        <w:t xml:space="preserve"> sales to Cuba – they could produce a huge profit.</w:t>
      </w:r>
    </w:p>
    <w:p w:rsidR="00B82C16" w:rsidRDefault="00B82C16" w:rsidP="00B82C16">
      <w:r>
        <w:t xml:space="preserve">Bob </w:t>
      </w:r>
      <w:r w:rsidRPr="00765F1C">
        <w:rPr>
          <w:rStyle w:val="StyleStyleBold12pt"/>
        </w:rPr>
        <w:t>Stallman,</w:t>
      </w:r>
      <w:r>
        <w:t xml:space="preserve"> President of the American Farm Bureau Federation</w:t>
      </w:r>
      <w:r w:rsidRPr="00765F1C">
        <w:rPr>
          <w:rStyle w:val="StyleStyleBold12pt"/>
        </w:rPr>
        <w:t>, 2010</w:t>
      </w:r>
      <w:proofErr w:type="gramStart"/>
      <w:r>
        <w:t xml:space="preserve">,  </w:t>
      </w:r>
      <w:proofErr w:type="gramEnd"/>
      <w:r w:rsidR="00C21263">
        <w:fldChar w:fldCharType="begin"/>
      </w:r>
      <w:r>
        <w:instrText xml:space="preserve"> HYPERLINK "http://www.gpo.gov/fdsys/pkg/CHRG-111hhrg55518/html/CHRG-111hhrg55518.htm" </w:instrText>
      </w:r>
      <w:r w:rsidR="00C21263">
        <w:fldChar w:fldCharType="separate"/>
      </w:r>
      <w:r>
        <w:rPr>
          <w:rStyle w:val="Hyperlink"/>
        </w:rPr>
        <w:t>http://www.gpo.gov/fdsys/pkg/CHRG-111hhrg55518/html/CHRG-111hhrg55518.htm</w:t>
      </w:r>
      <w:r w:rsidR="00C21263">
        <w:fldChar w:fldCharType="end"/>
      </w:r>
    </w:p>
    <w:p w:rsidR="00B82C16" w:rsidRDefault="00B82C16" w:rsidP="00B82C16">
      <w:r>
        <w:t xml:space="preserve">According to the U.S. International Trade Commission (ITC) report, </w:t>
      </w:r>
      <w:r w:rsidRPr="00765F1C">
        <w:rPr>
          <w:sz w:val="12"/>
        </w:rPr>
        <w:t xml:space="preserve">¶ </w:t>
      </w:r>
      <w:r>
        <w:t xml:space="preserve">``U.S. Agricultural Sales to Cuba: Certain Economic Effects of U.S. </w:t>
      </w:r>
      <w:r w:rsidRPr="00765F1C">
        <w:rPr>
          <w:sz w:val="12"/>
        </w:rPr>
        <w:t xml:space="preserve">¶ </w:t>
      </w:r>
      <w:r>
        <w:t xml:space="preserve">Restrictions,'' </w:t>
      </w:r>
      <w:r w:rsidRPr="00765F1C">
        <w:rPr>
          <w:rStyle w:val="StyleBoldUnderline"/>
        </w:rPr>
        <w:t>Cuba's value of agricultural imports more than tripled ¶ from approximately $500 million in 2000 to more than $1.8 billion in ¶ 2008. There is much more opportunity to expand the U.S. market share</w:t>
      </w:r>
      <w:r>
        <w:t xml:space="preserve">. </w:t>
      </w:r>
      <w:r w:rsidRPr="00765F1C">
        <w:rPr>
          <w:sz w:val="12"/>
        </w:rPr>
        <w:t xml:space="preserve">¶ </w:t>
      </w:r>
      <w:r w:rsidRPr="00765F1C">
        <w:rPr>
          <w:rStyle w:val="StyleBoldUnderline"/>
        </w:rPr>
        <w:t>The United States should be the preferred supplier</w:t>
      </w:r>
      <w:r>
        <w:t xml:space="preserve"> in Cuba given our </w:t>
      </w:r>
      <w:r w:rsidRPr="00765F1C">
        <w:rPr>
          <w:sz w:val="12"/>
        </w:rPr>
        <w:t xml:space="preserve">¶ </w:t>
      </w:r>
      <w:r>
        <w:t xml:space="preserve">competitive prices, high-quality products and lower delivery cost due </w:t>
      </w:r>
      <w:r w:rsidRPr="00765F1C">
        <w:rPr>
          <w:sz w:val="12"/>
        </w:rPr>
        <w:t xml:space="preserve">¶ </w:t>
      </w:r>
      <w:r>
        <w:t>to proximity of our countries</w:t>
      </w:r>
      <w:r w:rsidRPr="007A0334">
        <w:rPr>
          <w:rStyle w:val="StyleBoldUnderline"/>
        </w:rPr>
        <w:t>. Instead, we have opened the door to ¶ countries like the European Union, Brazil, Canada and Vietnam while ¶ hindering ourselves</w:t>
      </w:r>
      <w:r>
        <w:t xml:space="preserve">. </w:t>
      </w:r>
      <w:r w:rsidRPr="007A0334">
        <w:rPr>
          <w:rStyle w:val="StyleBoldUnderline"/>
        </w:rPr>
        <w:t xml:space="preserve">At this point our competitive disadvantage in the ¶ market is not a result of the usual trade reasons, tariffs, partner-¶ imposed sanitary and </w:t>
      </w:r>
      <w:proofErr w:type="spellStart"/>
      <w:r w:rsidRPr="007A0334">
        <w:rPr>
          <w:rStyle w:val="StyleBoldUnderline"/>
        </w:rPr>
        <w:t>phytosanitary</w:t>
      </w:r>
      <w:proofErr w:type="spellEnd"/>
      <w:r w:rsidRPr="007A0334">
        <w:rPr>
          <w:rStyle w:val="StyleBoldUnderline"/>
        </w:rPr>
        <w:t xml:space="preserve"> measures or other non-tariff ¶ barriers, but rather our own government-imposed restrictions</w:t>
      </w:r>
      <w:r>
        <w:t>.</w:t>
      </w:r>
    </w:p>
    <w:p w:rsidR="00B82C16" w:rsidRDefault="00B82C16" w:rsidP="00B82C16">
      <w:pPr>
        <w:pStyle w:val="Heading4"/>
      </w:pPr>
      <w:r>
        <w:t>Agricultural restrictions will continue to crush US exports to Cuba.</w:t>
      </w:r>
    </w:p>
    <w:p w:rsidR="00B82C16" w:rsidRDefault="00B82C16" w:rsidP="00B82C16">
      <w:r>
        <w:t xml:space="preserve">Alberto </w:t>
      </w:r>
      <w:r w:rsidRPr="00101782">
        <w:rPr>
          <w:rStyle w:val="StyleStyleBold12pt"/>
        </w:rPr>
        <w:t>de la Cruz</w:t>
      </w:r>
      <w:r>
        <w:t>, on October 21</w:t>
      </w:r>
      <w:r w:rsidRPr="00101782">
        <w:rPr>
          <w:rStyle w:val="StyleStyleBold12pt"/>
        </w:rPr>
        <w:t>, 2011</w:t>
      </w:r>
      <w:r>
        <w:t xml:space="preserve">, at 3:26 pm U.S. Agricultural sales to Cuba </w:t>
      </w:r>
      <w:proofErr w:type="spellStart"/>
      <w:r>
        <w:t>nosediving</w:t>
      </w:r>
      <w:proofErr w:type="spellEnd"/>
    </w:p>
    <w:p w:rsidR="00B82C16" w:rsidRDefault="00B82C16" w:rsidP="00B82C16">
      <w:r w:rsidRPr="00A93B93">
        <w:t>http://babalublog.com/2011/10/21/u-s-agricultural-sales-to-cuba-nosediving/</w:t>
      </w:r>
    </w:p>
    <w:p w:rsidR="00B82C16" w:rsidRDefault="00B82C16" w:rsidP="00B82C16">
      <w:r w:rsidRPr="00101782">
        <w:rPr>
          <w:rStyle w:val="StyleBoldUnderline"/>
        </w:rPr>
        <w:t>Sales of U.S. agricultural products to Cuba continue to nosedive for the third consecutive year and hopes the trending decline will turn around do not appear realistic</w:t>
      </w:r>
      <w:r>
        <w:t xml:space="preserve"> due to the economic situation of the island.</w:t>
      </w:r>
      <w:r w:rsidRPr="00101782">
        <w:rPr>
          <w:sz w:val="12"/>
        </w:rPr>
        <w:t xml:space="preserve">¶ </w:t>
      </w:r>
      <w:r>
        <w:t xml:space="preserve">According to statistics released this Thursday by the U.S.-Cuba Economic and Commercial Council (USTEC), purchases by the State-run </w:t>
      </w:r>
      <w:proofErr w:type="spellStart"/>
      <w:r>
        <w:t>Alimport</w:t>
      </w:r>
      <w:proofErr w:type="spellEnd"/>
      <w:r>
        <w:t xml:space="preserve"> from American companies barely reached $240.3 million between January and August, an 11% decline compared to $268.1 million in transactions realized during the same period in 2010.</w:t>
      </w:r>
      <w:r w:rsidRPr="00101782">
        <w:rPr>
          <w:sz w:val="12"/>
        </w:rPr>
        <w:t xml:space="preserve">¶ </w:t>
      </w:r>
      <w:r>
        <w:t>The decline in commercial transactions remains unstoppable since 2007 when Cuban purchases reached a record $710 million. Since sales to Cuba were authorized by Congress, the total dollar amount of transactions add up to $3.766 billion.</w:t>
      </w:r>
      <w:r w:rsidRPr="00101782">
        <w:rPr>
          <w:sz w:val="12"/>
        </w:rPr>
        <w:t xml:space="preserve">¶ </w:t>
      </w:r>
      <w:r w:rsidRPr="00101782">
        <w:rPr>
          <w:rStyle w:val="StyleBoldUnderline"/>
        </w:rPr>
        <w:t>The principle reason for the decline: the Cuban regime's lack of hard currency, which substantially diminishes its ability to pay in cash without any credit options</w:t>
      </w:r>
      <w:r>
        <w:t>.</w:t>
      </w:r>
      <w:r w:rsidRPr="00101782">
        <w:rPr>
          <w:sz w:val="12"/>
        </w:rPr>
        <w:t xml:space="preserve">¶ </w:t>
      </w:r>
      <w:r>
        <w:t>"</w:t>
      </w:r>
      <w:r w:rsidRPr="00101782">
        <w:rPr>
          <w:rStyle w:val="StyleBoldUnderline"/>
        </w:rPr>
        <w:t>There is no indication that sales of food and agricultural products from the U.S. will increase</w:t>
      </w:r>
      <w:r>
        <w:t xml:space="preserve"> in what is left of 2011, and once again we will see a decline in exports in comparison to 2010," said John </w:t>
      </w:r>
      <w:proofErr w:type="spellStart"/>
      <w:r>
        <w:t>Kavulich</w:t>
      </w:r>
      <w:proofErr w:type="spellEnd"/>
      <w:r>
        <w:t xml:space="preserve">, principle adviser to USTEC to Café </w:t>
      </w:r>
      <w:proofErr w:type="spellStart"/>
      <w:r>
        <w:t>Fuerte</w:t>
      </w:r>
      <w:proofErr w:type="spellEnd"/>
      <w:r>
        <w:t>.</w:t>
      </w:r>
      <w:r w:rsidRPr="00101782">
        <w:rPr>
          <w:sz w:val="12"/>
        </w:rPr>
        <w:t xml:space="preserve">¶ </w:t>
      </w:r>
      <w:proofErr w:type="spellStart"/>
      <w:r>
        <w:t>Kavulich</w:t>
      </w:r>
      <w:proofErr w:type="spellEnd"/>
      <w:r>
        <w:t xml:space="preserve"> said that </w:t>
      </w:r>
      <w:r w:rsidRPr="00101782">
        <w:rPr>
          <w:rStyle w:val="StyleBoldUnderline"/>
        </w:rPr>
        <w:t>Cuba will continue importing less and is looking for contracts with government entities of countries who provide them with political support and commercial credit</w:t>
      </w:r>
      <w:r>
        <w:t>, in particular Venezuela and China.</w:t>
      </w:r>
    </w:p>
    <w:p w:rsidR="00B82C16" w:rsidRDefault="00B82C16" w:rsidP="00B82C16">
      <w:pPr>
        <w:pStyle w:val="Heading4"/>
      </w:pPr>
      <w:r>
        <w:t>US is currently largest supplier of agricultural products to Cuba, but restrictions are limiting access.</w:t>
      </w:r>
    </w:p>
    <w:p w:rsidR="00B82C16" w:rsidRDefault="00B82C16" w:rsidP="00B82C16">
      <w:r w:rsidRPr="000F49FF">
        <w:rPr>
          <w:rStyle w:val="StyleStyleBold12pt"/>
        </w:rPr>
        <w:t>USDA Report</w:t>
      </w:r>
      <w:r>
        <w:t>: Cuba As An Export Market 3/1/2008, 13 Downloads</w:t>
      </w:r>
    </w:p>
    <w:p w:rsidR="00B82C16" w:rsidRDefault="00B82C16" w:rsidP="00B82C16">
      <w:r>
        <w:t xml:space="preserve">Office of Global Analysis | U.S. Department of Agriculture | </w:t>
      </w:r>
      <w:r w:rsidRPr="000F49FF">
        <w:rPr>
          <w:rStyle w:val="StyleStyleBold12pt"/>
        </w:rPr>
        <w:t>2008</w:t>
      </w:r>
      <w:r>
        <w:t xml:space="preserve">-03-01 </w:t>
      </w:r>
      <w:hyperlink r:id="rId21" w:history="1">
        <w:r>
          <w:rPr>
            <w:rStyle w:val="Hyperlink"/>
          </w:rPr>
          <w:t>http://www.worldpoliticsreview.com/document/105/usda-report-cuba-as-an-export-market</w:t>
        </w:r>
      </w:hyperlink>
    </w:p>
    <w:p w:rsidR="00B82C16" w:rsidRDefault="00B82C16" w:rsidP="00B82C16">
      <w:r>
        <w:t>This document's executive summary states: "</w:t>
      </w:r>
      <w:r w:rsidRPr="000F49FF">
        <w:rPr>
          <w:rStyle w:val="StyleBoldUnderline"/>
        </w:rPr>
        <w:t>Since 2002, the United States has continued as Cuba's largest supplier of food and agricultural products</w:t>
      </w:r>
      <w:r>
        <w:t>. Cuba has consistently ranked among the top ten export markets for U.S. soybean oil, dry peas, lentils, dry beans, rice, powdered milk, and poultry meat. Cuba also has been a major market for U.S. corn, wheat and soybeans.</w:t>
      </w:r>
      <w:r w:rsidRPr="000F49FF">
        <w:rPr>
          <w:sz w:val="12"/>
        </w:rPr>
        <w:t xml:space="preserve">¶ </w:t>
      </w:r>
      <w:r w:rsidRPr="000F49FF">
        <w:rPr>
          <w:rStyle w:val="StyleBoldUnderline"/>
        </w:rPr>
        <w:t>U.S. firms, as a result of the Trade Sanctions Reform and Export Enhancement Act (TSRA) signed into law in 2000, were allowed to sell food and agricultural products to Cuba on a cash basis.</w:t>
      </w:r>
      <w:r>
        <w:t xml:space="preserve"> Cuba, however, did not begin purchasing </w:t>
      </w:r>
      <w:r>
        <w:lastRenderedPageBreak/>
        <w:t>from the United States until after Hurricane Michelle had severely damaged its agricultural sector in 2001."</w:t>
      </w:r>
    </w:p>
    <w:p w:rsidR="00B82C16" w:rsidRDefault="00B82C16" w:rsidP="00B82C16">
      <w:pPr>
        <w:pStyle w:val="Heading3"/>
      </w:pPr>
      <w:bookmarkStart w:id="4" w:name="_Toc360227407"/>
      <w:r>
        <w:lastRenderedPageBreak/>
        <w:t>Economy Adv Extension - Links</w:t>
      </w:r>
      <w:bookmarkEnd w:id="4"/>
    </w:p>
    <w:p w:rsidR="00B82C16" w:rsidRDefault="00B82C16" w:rsidP="00B82C16">
      <w:pPr>
        <w:pStyle w:val="Heading4"/>
      </w:pPr>
      <w:r>
        <w:t>Removal of agricultural restrictions will benefit our exports and restore the advantage to US farmers in the market.</w:t>
      </w:r>
    </w:p>
    <w:p w:rsidR="00B82C16" w:rsidRDefault="00B82C16" w:rsidP="00B82C16">
      <w:r w:rsidRPr="009B68D0">
        <w:rPr>
          <w:rStyle w:val="StyleStyleBold12pt"/>
        </w:rPr>
        <w:t>The Voice of Agriculture</w:t>
      </w:r>
      <w:r>
        <w:t xml:space="preserve">, March 11 </w:t>
      </w:r>
      <w:r w:rsidRPr="009B68D0">
        <w:rPr>
          <w:rStyle w:val="StyleStyleBold12pt"/>
        </w:rPr>
        <w:t xml:space="preserve">2010 </w:t>
      </w:r>
      <w:hyperlink r:id="rId22" w:history="1">
        <w:r>
          <w:rPr>
            <w:rStyle w:val="Hyperlink"/>
          </w:rPr>
          <w:t>http://www.fb.org/index.php?action=newsroom.news&amp;year=2010&amp;file=nr0311.html</w:t>
        </w:r>
      </w:hyperlink>
    </w:p>
    <w:p w:rsidR="00B82C16" w:rsidRPr="009B68D0" w:rsidRDefault="00B82C16" w:rsidP="00B82C16">
      <w:pPr>
        <w:rPr>
          <w:rStyle w:val="StyleBoldUnderline"/>
        </w:rPr>
      </w:pPr>
      <w:r>
        <w:t>Because of the great market potential, the American Farm Bureau Federation has been an advocate for easing restrictions on exports to Cuba and is a supporter of H.R. 4645, sponsored by House Agriculture Chairman Collin Peterson (D-Minn.) and Rep. Jerry Moran (R-Kan.). The bill would reverse the restrictions on “payment of cash in advance,” eliminate the third country bank requirement and lift the ban on travel. According to AFBF, passage of the legislation would make agriculture a strong player in the Cuban market and increase U.S. agricultural exports.</w:t>
      </w:r>
      <w:r w:rsidRPr="009B68D0">
        <w:rPr>
          <w:sz w:val="12"/>
        </w:rPr>
        <w:t xml:space="preserve">¶ </w:t>
      </w:r>
      <w:r>
        <w:t>“</w:t>
      </w:r>
      <w:r w:rsidRPr="009B68D0">
        <w:rPr>
          <w:rStyle w:val="StyleBoldUnderline"/>
        </w:rPr>
        <w:t>We have seen the promise the market holds</w:t>
      </w:r>
      <w:r>
        <w:t>,” said Stallman. “</w:t>
      </w:r>
      <w:r w:rsidRPr="009B68D0">
        <w:rPr>
          <w:rStyle w:val="StyleBoldUnderline"/>
        </w:rPr>
        <w:t>Unfortunately, because of restrictions on U.S exports to Cuba, U.S. farmers have not been able to benefit from the full potential of the market</w:t>
      </w:r>
      <w:r>
        <w:t>.”</w:t>
      </w:r>
      <w:r w:rsidRPr="009B68D0">
        <w:rPr>
          <w:sz w:val="12"/>
        </w:rPr>
        <w:t xml:space="preserve">¶ </w:t>
      </w:r>
      <w:r>
        <w:t>U.S. agriculture has seen significant growth, but has also experienced significant setbacks, since being allowed to trade with Cuba in 2000. On average the United States has exported roughly $320 million in agricultural products per year since 2000, reaching a high of almost $700 million in 2008. But, said Stallman, the United States is not viewed by Cuba as a reliable supplier due to our sales restrictions and the ability of the U.S. government to “alter those restrictions at a whim.”</w:t>
      </w:r>
      <w:r w:rsidRPr="009B68D0">
        <w:rPr>
          <w:sz w:val="12"/>
        </w:rPr>
        <w:t xml:space="preserve">¶ </w:t>
      </w:r>
      <w:r w:rsidRPr="009B68D0">
        <w:rPr>
          <w:rStyle w:val="StyleBoldUnderline"/>
        </w:rPr>
        <w:t>“Our competitors do not have the same obstacles in trading with Cuba we face,</w:t>
      </w:r>
      <w:r>
        <w:t>” said Stallman. “</w:t>
      </w:r>
      <w:r w:rsidRPr="009B68D0">
        <w:rPr>
          <w:rStyle w:val="StyleBoldUnderline"/>
        </w:rPr>
        <w:t>Eliminating these restrictions will decrease the advantages the United States has given our competitors and restore the advantage to U.S. farmers.</w:t>
      </w:r>
      <w:r>
        <w:t xml:space="preserve"> These actions will make it easier for Cuba to purchase U.S. commodities and, most importantly, will reduce the cost of purchasing our commodities.”</w:t>
      </w:r>
      <w:r w:rsidRPr="009B68D0">
        <w:rPr>
          <w:sz w:val="12"/>
        </w:rPr>
        <w:t xml:space="preserve">¶ </w:t>
      </w:r>
      <w:r>
        <w:t>The United States exports a variety of commodities to Cuba. Of those, grain and feed has consistently topped sales, reaching $369 million and making up more than half of agriculture’s total exports to the country in 2008. The U.S. also exports a wide range of other commodities to Cuba including oilseeds, meats and dairy.</w:t>
      </w:r>
      <w:r w:rsidRPr="009B68D0">
        <w:rPr>
          <w:sz w:val="12"/>
        </w:rPr>
        <w:t xml:space="preserve">¶ </w:t>
      </w:r>
      <w:r>
        <w:t>“</w:t>
      </w:r>
      <w:r w:rsidRPr="009B68D0">
        <w:rPr>
          <w:rStyle w:val="StyleBoldUnderline"/>
        </w:rPr>
        <w:t>U.S. agriculture is not requesting the embargo be lifted, but rather for Congress to take the small step of lifting key restrictions that will increase U.S. agriculture’s competitiveness in the market</w:t>
      </w:r>
      <w:r>
        <w:t>,” said Stallman. “</w:t>
      </w:r>
      <w:r w:rsidRPr="009B68D0">
        <w:rPr>
          <w:rStyle w:val="StyleBoldUnderline"/>
        </w:rPr>
        <w:t>Now is the time for Congress to take action to ease some of the current trade restrictions.”</w:t>
      </w:r>
    </w:p>
    <w:p w:rsidR="00B82C16" w:rsidRPr="00524E7E" w:rsidRDefault="00B82C16" w:rsidP="00B82C16">
      <w:pPr>
        <w:pStyle w:val="Heading4"/>
      </w:pPr>
      <w:r w:rsidRPr="00524E7E">
        <w:t>Lifting agricultural restrictions could increase economic activity by up to 500 million dollars.</w:t>
      </w:r>
    </w:p>
    <w:p w:rsidR="00B82C16" w:rsidRPr="00894AF2" w:rsidRDefault="00B82C16" w:rsidP="00B82C16">
      <w:pPr>
        <w:rPr>
          <w:rFonts w:ascii="Georgia" w:hAnsi="Georgia"/>
          <w:color w:val="333333"/>
          <w:sz w:val="23"/>
          <w:szCs w:val="23"/>
          <w:shd w:val="clear" w:color="auto" w:fill="FFFFFF"/>
        </w:rPr>
      </w:pPr>
      <w:r w:rsidRPr="00894AF2">
        <w:rPr>
          <w:rFonts w:ascii="Georgia" w:hAnsi="Georgia"/>
          <w:color w:val="333333"/>
          <w:sz w:val="23"/>
          <w:szCs w:val="23"/>
          <w:shd w:val="clear" w:color="auto" w:fill="FFFFFF"/>
        </w:rPr>
        <w:t xml:space="preserve">Jonathan R. </w:t>
      </w:r>
      <w:r w:rsidRPr="00894AF2">
        <w:rPr>
          <w:rStyle w:val="StyleStyleBold12pt"/>
        </w:rPr>
        <w:t xml:space="preserve">Coleman </w:t>
      </w:r>
      <w:r>
        <w:rPr>
          <w:rStyle w:val="StyleStyleBold12pt"/>
        </w:rPr>
        <w:t xml:space="preserve">2009 </w:t>
      </w:r>
      <w:r w:rsidRPr="00894AF2">
        <w:rPr>
          <w:rFonts w:ascii="Georgia" w:hAnsi="Georgia"/>
          <w:color w:val="333333"/>
          <w:sz w:val="23"/>
          <w:szCs w:val="23"/>
          <w:shd w:val="clear" w:color="auto" w:fill="FFFFFF"/>
        </w:rPr>
        <w:t>Office of Industries</w:t>
      </w:r>
      <w:r>
        <w:rPr>
          <w:rFonts w:ascii="Georgia" w:hAnsi="Georgia"/>
          <w:color w:val="333333"/>
          <w:sz w:val="23"/>
          <w:szCs w:val="23"/>
          <w:shd w:val="clear" w:color="auto" w:fill="FFFFFF"/>
        </w:rPr>
        <w:t xml:space="preserve"> </w:t>
      </w:r>
      <w:r w:rsidRPr="00894AF2">
        <w:rPr>
          <w:rFonts w:ascii="Georgia" w:hAnsi="Georgia"/>
          <w:color w:val="333333"/>
          <w:sz w:val="23"/>
          <w:szCs w:val="23"/>
          <w:shd w:val="clear" w:color="auto" w:fill="FFFFFF"/>
        </w:rPr>
        <w:t>U.S. AGRICULTURAL SALES TO CUBA: CERTAIN ECONOMIC</w:t>
      </w:r>
      <w:r>
        <w:rPr>
          <w:rFonts w:ascii="Georgia" w:hAnsi="Georgia"/>
          <w:color w:val="333333"/>
          <w:sz w:val="23"/>
          <w:szCs w:val="23"/>
          <w:shd w:val="clear" w:color="auto" w:fill="FFFFFF"/>
        </w:rPr>
        <w:t xml:space="preserve"> </w:t>
      </w:r>
      <w:r w:rsidRPr="00894AF2">
        <w:rPr>
          <w:rFonts w:ascii="Georgia" w:hAnsi="Georgia"/>
          <w:color w:val="333333"/>
          <w:sz w:val="23"/>
          <w:szCs w:val="23"/>
          <w:shd w:val="clear" w:color="auto" w:fill="FFFFFF"/>
        </w:rPr>
        <w:t xml:space="preserve">EFFECTS OF U.S. </w:t>
      </w:r>
      <w:proofErr w:type="gramStart"/>
      <w:r w:rsidRPr="00894AF2">
        <w:rPr>
          <w:rFonts w:ascii="Georgia" w:hAnsi="Georgia"/>
          <w:color w:val="333333"/>
          <w:sz w:val="23"/>
          <w:szCs w:val="23"/>
          <w:shd w:val="clear" w:color="auto" w:fill="FFFFFF"/>
        </w:rPr>
        <w:t>RESTRICTIONS</w:t>
      </w:r>
      <w:r>
        <w:rPr>
          <w:rFonts w:ascii="Georgia" w:hAnsi="Georgia"/>
          <w:color w:val="333333"/>
          <w:sz w:val="23"/>
          <w:szCs w:val="23"/>
          <w:shd w:val="clear" w:color="auto" w:fill="FFFFFF"/>
        </w:rPr>
        <w:t xml:space="preserve"> </w:t>
      </w:r>
      <w:r w:rsidRPr="00894AF2">
        <w:rPr>
          <w:rFonts w:ascii="Georgia" w:hAnsi="Georgia"/>
          <w:color w:val="333333"/>
          <w:sz w:val="23"/>
          <w:szCs w:val="23"/>
          <w:shd w:val="clear" w:color="auto" w:fill="FFFFFF"/>
        </w:rPr>
        <w:t xml:space="preserve"> AN</w:t>
      </w:r>
      <w:proofErr w:type="gramEnd"/>
      <w:r w:rsidRPr="00894AF2">
        <w:rPr>
          <w:rFonts w:ascii="Georgia" w:hAnsi="Georgia"/>
          <w:color w:val="333333"/>
          <w:sz w:val="23"/>
          <w:szCs w:val="23"/>
          <w:shd w:val="clear" w:color="auto" w:fill="FFFFFF"/>
        </w:rPr>
        <w:t xml:space="preserve"> UPDATE</w:t>
      </w:r>
    </w:p>
    <w:p w:rsidR="00B82C16" w:rsidRDefault="00B82C16" w:rsidP="00B82C16">
      <w:pPr>
        <w:rPr>
          <w:rFonts w:ascii="Georgia" w:hAnsi="Georgia"/>
          <w:color w:val="333333"/>
          <w:sz w:val="23"/>
          <w:szCs w:val="23"/>
          <w:shd w:val="clear" w:color="auto" w:fill="FFFFFF"/>
        </w:rPr>
      </w:pPr>
      <w:r>
        <w:rPr>
          <w:rFonts w:ascii="Georgia" w:hAnsi="Georgia"/>
          <w:color w:val="333333"/>
          <w:sz w:val="23"/>
          <w:szCs w:val="23"/>
          <w:shd w:val="clear" w:color="auto" w:fill="FFFFFF"/>
        </w:rPr>
        <w:t>U.S. International Trade</w:t>
      </w:r>
      <w:r w:rsidRPr="00894AF2">
        <w:rPr>
          <w:rFonts w:ascii="Georgia" w:hAnsi="Georgia"/>
          <w:color w:val="333333"/>
          <w:sz w:val="23"/>
          <w:szCs w:val="23"/>
          <w:shd w:val="clear" w:color="auto" w:fill="FFFFFF"/>
        </w:rPr>
        <w:t>Commissionhttp://www.usitc.gov/publications/332/pub3932.pdf</w:t>
      </w:r>
    </w:p>
    <w:p w:rsidR="00B82C16" w:rsidRDefault="00B82C16" w:rsidP="00B82C16">
      <w:r w:rsidRPr="00894AF2">
        <w:rPr>
          <w:rStyle w:val="StyleBoldUnderline"/>
        </w:rPr>
        <w:t>In 2008, U.S. agricultural sales to Cuba reached $708 million</w:t>
      </w:r>
      <w:proofErr w:type="gramStart"/>
      <w:r w:rsidRPr="00894AF2">
        <w:rPr>
          <w:rStyle w:val="StyleBoldUnderline"/>
        </w:rPr>
        <w:t>,¶</w:t>
      </w:r>
      <w:proofErr w:type="gramEnd"/>
      <w:r w:rsidRPr="00894AF2">
        <w:rPr>
          <w:rStyle w:val="StyleBoldUnderline"/>
        </w:rPr>
        <w:t xml:space="preserve"> consisting mostly wheat, corn, poultry, and animal feed</w:t>
      </w:r>
      <w:r w:rsidRPr="00894AF2">
        <w:t xml:space="preserve">. Cuba considers economic and¶ noneconomic factors in its food purchasing decisions. Therefore, </w:t>
      </w:r>
      <w:r w:rsidRPr="00A426AA">
        <w:rPr>
          <w:rStyle w:val="StyleBoldUnderline"/>
        </w:rPr>
        <w:t>even though the United States is</w:t>
      </w:r>
      <w:r w:rsidRPr="00894AF2">
        <w:t xml:space="preserve">, for many products, </w:t>
      </w:r>
      <w:r w:rsidRPr="00A426AA">
        <w:rPr>
          <w:rStyle w:val="StyleBoldUnderline"/>
        </w:rPr>
        <w:t>the most competitive supplier for</w:t>
      </w:r>
      <w:r w:rsidRPr="00894AF2">
        <w:t xml:space="preserve"> </w:t>
      </w:r>
      <w:r w:rsidRPr="00A426AA">
        <w:rPr>
          <w:rStyle w:val="StyleBoldUnderline"/>
        </w:rPr>
        <w:t>Cuba in terms of price, quality, and delivery terms</w:t>
      </w:r>
      <w:r w:rsidRPr="00894AF2">
        <w:t xml:space="preserve">, </w:t>
      </w:r>
      <w:r w:rsidRPr="00A426AA">
        <w:rPr>
          <w:rStyle w:val="StyleBoldUnderline"/>
        </w:rPr>
        <w:t>Cuban buyers consider such noncommercial factors as diversifying import suppliers and strengthening strategic geopolitical relationships</w:t>
      </w:r>
      <w:r w:rsidRPr="00894AF2">
        <w:t xml:space="preserve">. </w:t>
      </w:r>
      <w:r w:rsidRPr="00A426AA">
        <w:rPr>
          <w:rStyle w:val="StyleBoldUnderline"/>
        </w:rPr>
        <w:t>With restrictions lifted,</w:t>
      </w:r>
      <w:r w:rsidRPr="00894AF2">
        <w:t xml:space="preserve"> 2008¶ </w:t>
      </w:r>
      <w:r w:rsidRPr="00A426AA">
        <w:rPr>
          <w:rStyle w:val="StyleBoldUnderline"/>
        </w:rPr>
        <w:t>U.S. exports to Cuba would have been approximately $924 million to $1.2 billion</w:t>
      </w:r>
      <w:r w:rsidRPr="00894AF2">
        <w:t xml:space="preserve"> (an increase of $216-478 million)</w:t>
      </w:r>
    </w:p>
    <w:p w:rsidR="00B82C16" w:rsidRDefault="00B82C16" w:rsidP="00B82C16">
      <w:pPr>
        <w:pStyle w:val="Heading4"/>
      </w:pPr>
      <w:r>
        <w:lastRenderedPageBreak/>
        <w:t>Agriculture restrictions cost farmers billions – this is key to US economic recovery.</w:t>
      </w:r>
    </w:p>
    <w:p w:rsidR="00B82C16" w:rsidRDefault="00B82C16" w:rsidP="00B82C16">
      <w:r>
        <w:t xml:space="preserve">SCOTT E. </w:t>
      </w:r>
      <w:r w:rsidRPr="003259B1">
        <w:rPr>
          <w:rStyle w:val="StyleStyleBold12pt"/>
        </w:rPr>
        <w:t>FRITZ,</w:t>
      </w:r>
      <w:r>
        <w:t xml:space="preserve"> OWNER/OPERATOR</w:t>
      </w:r>
      <w:r w:rsidRPr="003259B1">
        <w:rPr>
          <w:sz w:val="12"/>
        </w:rPr>
        <w:t xml:space="preserve">¶ </w:t>
      </w:r>
      <w:r>
        <w:t xml:space="preserve">(PRESIDENT/TREASURER), FRITZ BLACK SAND FARM, INC.; </w:t>
      </w:r>
      <w:r w:rsidRPr="003259B1">
        <w:rPr>
          <w:sz w:val="12"/>
        </w:rPr>
        <w:t xml:space="preserve">¶ </w:t>
      </w:r>
      <w:r>
        <w:t>MEMBER, BOARD OF DIRECTORS, AMERICAN SOYBEAN</w:t>
      </w:r>
      <w:r w:rsidRPr="003259B1">
        <w:rPr>
          <w:sz w:val="12"/>
        </w:rPr>
        <w:t xml:space="preserve">¶ </w:t>
      </w:r>
      <w:r>
        <w:t xml:space="preserve">ASSOCIATION, WINAMAC, IN </w:t>
      </w:r>
      <w:r w:rsidRPr="003259B1">
        <w:t>HEARING TO REVIEW U.S. AGRICULTURAL SALES TO CUBA</w:t>
      </w:r>
      <w:r>
        <w:t xml:space="preserve"> March 11 </w:t>
      </w:r>
      <w:r w:rsidRPr="003259B1">
        <w:rPr>
          <w:rStyle w:val="StyleStyleBold12pt"/>
        </w:rPr>
        <w:t>2010</w:t>
      </w:r>
    </w:p>
    <w:p w:rsidR="00B82C16" w:rsidRDefault="0090130D" w:rsidP="00B82C16">
      <w:hyperlink r:id="rId23" w:history="1">
        <w:r w:rsidR="00B82C16">
          <w:rPr>
            <w:rStyle w:val="Hyperlink"/>
          </w:rPr>
          <w:t>http://www.gpo.gov/fdsys/pkg/CHRG-111hhrg55518/html/CHRG-111hhrg55518.htm</w:t>
        </w:r>
      </w:hyperlink>
    </w:p>
    <w:p w:rsidR="00B82C16" w:rsidRDefault="00B82C16" w:rsidP="00B82C16">
      <w:r>
        <w:t xml:space="preserve">U.S. economic </w:t>
      </w:r>
      <w:r w:rsidRPr="003259B1">
        <w:rPr>
          <w:rStyle w:val="StyleBoldUnderline"/>
        </w:rPr>
        <w:t>sanctions against Cuba have cost U.S. farmers and ¶ businesses billions of dollars in exports to the Cuban market</w:t>
      </w:r>
      <w:r>
        <w:t xml:space="preserve">. </w:t>
      </w:r>
      <w:r w:rsidRPr="003259B1">
        <w:rPr>
          <w:rStyle w:val="StyleBoldUnderline"/>
        </w:rPr>
        <w:t>In a ¶ time of economic downturn, we can no longer sit on the sidelines ¶ and watch our competitors continue to supply a market where we ¶ have a natural competitive advantage</w:t>
      </w:r>
    </w:p>
    <w:p w:rsidR="00B82C16" w:rsidRDefault="00B82C16" w:rsidP="00B82C16">
      <w:pPr>
        <w:rPr>
          <w:rFonts w:eastAsiaTheme="majorEastAsia" w:cstheme="majorBidi"/>
          <w:b/>
          <w:bCs/>
          <w:iCs/>
          <w:sz w:val="26"/>
        </w:rPr>
      </w:pPr>
    </w:p>
    <w:p w:rsidR="00B82C16" w:rsidRDefault="00B82C16" w:rsidP="00B82C16">
      <w:r w:rsidRPr="000F49FF">
        <w:rPr>
          <w:rFonts w:eastAsiaTheme="majorEastAsia" w:cstheme="majorBidi"/>
          <w:b/>
          <w:bCs/>
          <w:iCs/>
          <w:sz w:val="26"/>
        </w:rPr>
        <w:t>US agriculture at risk because of drops in exports to Cuba – the longer we wait to act the more ground we lose to other countries</w:t>
      </w:r>
      <w:r>
        <w:t>.</w:t>
      </w:r>
    </w:p>
    <w:p w:rsidR="00B82C16" w:rsidRDefault="00B82C16" w:rsidP="00B82C16">
      <w:r>
        <w:t xml:space="preserve">Michael </w:t>
      </w:r>
      <w:r w:rsidRPr="000F49FF">
        <w:rPr>
          <w:rStyle w:val="StyleStyleBold12pt"/>
        </w:rPr>
        <w:t xml:space="preserve">Shank </w:t>
      </w:r>
      <w:r>
        <w:t xml:space="preserve">Posted: Nov 16, </w:t>
      </w:r>
      <w:r w:rsidRPr="000F49FF">
        <w:rPr>
          <w:rStyle w:val="StyleStyleBold12pt"/>
        </w:rPr>
        <w:t xml:space="preserve">2011 </w:t>
      </w:r>
      <w:r>
        <w:t>– 06:03 PM EST Economic Reform Key to Resetting the US-Cuba Relationship The growth of the private sector in Cuba spells new opportunities for US firms</w:t>
      </w:r>
    </w:p>
    <w:p w:rsidR="00B82C16" w:rsidRPr="00D17C4E" w:rsidRDefault="00B82C16" w:rsidP="00B82C16">
      <w:r>
        <w:t>- See more at: http://www.csrwire.com/blog/posts/216-economic-reform-key-to-resetting-the-us-cuba-relationship#sthash.V8ujsHVB.dpuf</w:t>
      </w:r>
    </w:p>
    <w:p w:rsidR="00B82C16" w:rsidRDefault="00B82C16" w:rsidP="00B82C16">
      <w:r>
        <w:t xml:space="preserve">All of this should make Washington happy. Yet while US President Barack Obama is on board the US-Cuba relationship transformation train, doing more to improve US-Cuba relations than recent predecessors, </w:t>
      </w:r>
      <w:r w:rsidRPr="000F49FF">
        <w:rPr>
          <w:rStyle w:val="StyleBoldUnderline"/>
        </w:rPr>
        <w:t>there are still ample roadblocks in Congress keeping our two countries from increased economic cooperation</w:t>
      </w:r>
      <w:r>
        <w:t>. Don’t forget that Cuba, until recently, was the United States' largest rice export market and fifth largest export market in Latin America for US farm exports. Furthermore</w:t>
      </w:r>
      <w:r w:rsidRPr="000F49FF">
        <w:rPr>
          <w:rStyle w:val="StyleBoldUnderline"/>
        </w:rPr>
        <w:t xml:space="preserve">, Cuba holds the potential for $20 billion in trade with America </w:t>
      </w:r>
      <w:r>
        <w:t xml:space="preserve">over a three-year term. </w:t>
      </w:r>
      <w:r w:rsidRPr="000F49FF">
        <w:rPr>
          <w:rStyle w:val="StyleBoldUnderline"/>
        </w:rPr>
        <w:t xml:space="preserve">Our economy could clearly benefit from better relations.¶ </w:t>
      </w:r>
      <w:proofErr w:type="gramStart"/>
      <w:r w:rsidRPr="000F49FF">
        <w:rPr>
          <w:rStyle w:val="StyleBoldUnderline"/>
        </w:rPr>
        <w:t>The</w:t>
      </w:r>
      <w:proofErr w:type="gramEnd"/>
      <w:r w:rsidRPr="000F49FF">
        <w:rPr>
          <w:rStyle w:val="StyleBoldUnderline"/>
        </w:rPr>
        <w:t xml:space="preserve"> longer we wait the more ground we lose.</w:t>
      </w:r>
      <w:r>
        <w:t xml:space="preserve"> Brazil's former President Lula da Silva capitalized on Cuba's appetite for growth, proposed investments in industrial, agriculture and infrastructure projects, including ports and hotels, and an agreement with Brazil's oil company. Venezuela and China are already investing in Cuba’s oil industry, and Spain is weighing in with millions in microcredit to boost Cuba’s small business industry.</w:t>
      </w:r>
      <w:r w:rsidRPr="000F49FF">
        <w:rPr>
          <w:sz w:val="12"/>
        </w:rPr>
        <w:t xml:space="preserve">¶ </w:t>
      </w:r>
      <w:r w:rsidRPr="000F49FF">
        <w:rPr>
          <w:rStyle w:val="StyleBoldUnderline"/>
        </w:rPr>
        <w:t xml:space="preserve">Even our agricultural relationship is not secure. Yes, Cuba continues to be reliant on US agriculture. </w:t>
      </w:r>
      <w:r>
        <w:t xml:space="preserve">Since 2002, we have been Cuba's largest supplier of food and agricultural products, with Cuba purchasing several billion dollars worth of US products in the last decade. </w:t>
      </w:r>
      <w:r w:rsidRPr="000F49FF">
        <w:rPr>
          <w:rStyle w:val="StyleBoldUnderline"/>
        </w:rPr>
        <w:t xml:space="preserve">This agricultural reliance is in jeopardy, however, which puts American farmers at risk. </w:t>
      </w:r>
      <w:r>
        <w:t>In 2010, US food exports to Cuba dropped to $344.3 million, down from $486.7 million in 2009 (which was down from over $700 million in 2008), according to figures released by the US-Cuba Trade and Economic Council.</w:t>
      </w:r>
      <w:r w:rsidRPr="000F49FF">
        <w:rPr>
          <w:sz w:val="12"/>
        </w:rPr>
        <w:t xml:space="preserve">¶ </w:t>
      </w:r>
      <w:r>
        <w:t xml:space="preserve">This is a sign of the times. Cuba, having witnessed strong economic growth in the early 2000’s at 11 and 13 percent, is now struggling to make ends meet, slipping below two percent in 2010. This month, though, the Cuban Minister for Foreign Trade and Foreign Investment, Rodrigo </w:t>
      </w:r>
      <w:proofErr w:type="spellStart"/>
      <w:r>
        <w:t>Malmierca</w:t>
      </w:r>
      <w:proofErr w:type="spellEnd"/>
      <w:r>
        <w:t xml:space="preserve">, announced that </w:t>
      </w:r>
      <w:r w:rsidRPr="000F49FF">
        <w:rPr>
          <w:rStyle w:val="StyleBoldUnderline"/>
        </w:rPr>
        <w:t xml:space="preserve">Cuba is expected to show a 2.9 percent increase of its Gross Domestic Product by year-end.¶ All the more reason, then, for the US to pursue potential partnerships with Cuba. </w:t>
      </w:r>
      <w:r>
        <w:t>The potential is not merely on the natural resources front, but on the human one, too. US and Cuba are already cautiously coordinating on areas of mutual interest, like migration, counter-narcotics and disaster preparedness. Other low hanging fruit? Expand cooperation on education, medicine, science and sports through nonpolitical, people-to-people exchanges. This is how we rebuild relations.</w:t>
      </w:r>
    </w:p>
    <w:p w:rsidR="00EE483D" w:rsidRDefault="00EE483D" w:rsidP="00EE483D">
      <w:pPr>
        <w:pStyle w:val="Heading4"/>
        <w:rPr>
          <w:rFonts w:eastAsia="Times New Roman"/>
        </w:rPr>
      </w:pPr>
      <w:r>
        <w:rPr>
          <w:rFonts w:eastAsia="Times New Roman"/>
        </w:rPr>
        <w:t xml:space="preserve">Lifting Cuba restrictions would boost </w:t>
      </w:r>
      <w:proofErr w:type="spellStart"/>
      <w:proofErr w:type="gramStart"/>
      <w:r>
        <w:rPr>
          <w:rFonts w:eastAsia="Times New Roman"/>
        </w:rPr>
        <w:t>ag</w:t>
      </w:r>
      <w:proofErr w:type="spellEnd"/>
      <w:proofErr w:type="gramEnd"/>
      <w:r>
        <w:rPr>
          <w:rFonts w:eastAsia="Times New Roman"/>
        </w:rPr>
        <w:t xml:space="preserve"> exports</w:t>
      </w:r>
    </w:p>
    <w:p w:rsidR="00EE483D" w:rsidRDefault="00EE483D" w:rsidP="00EE483D">
      <w:pPr>
        <w:rPr>
          <w:rFonts w:ascii="Times New Roman" w:eastAsia="Times New Roman" w:hAnsi="Times New Roman" w:cs="Times New Roman"/>
          <w:sz w:val="24"/>
          <w:szCs w:val="24"/>
        </w:rPr>
      </w:pPr>
      <w:r>
        <w:t>Tom</w:t>
      </w:r>
      <w:r>
        <w:rPr>
          <w:rFonts w:ascii="Times New Roman" w:eastAsia="Times New Roman" w:hAnsi="Times New Roman" w:cs="Times New Roman"/>
          <w:color w:val="0000FF"/>
          <w:sz w:val="24"/>
          <w:szCs w:val="24"/>
          <w:u w:val="single"/>
        </w:rPr>
        <w:t xml:space="preserve"> </w:t>
      </w:r>
      <w:proofErr w:type="spellStart"/>
      <w:r>
        <w:rPr>
          <w:rStyle w:val="StyleStyleBold12pt"/>
        </w:rPr>
        <w:t>Steever</w:t>
      </w:r>
      <w:proofErr w:type="spellEnd"/>
      <w:r>
        <w:rPr>
          <w:rStyle w:val="StyleStyleBold12pt"/>
        </w:rPr>
        <w:t xml:space="preserve"> </w:t>
      </w:r>
      <w:r>
        <w:t>August 4,</w:t>
      </w:r>
      <w:r>
        <w:rPr>
          <w:rFonts w:ascii="Times New Roman" w:eastAsia="Times New Roman" w:hAnsi="Times New Roman" w:cs="Times New Roman"/>
          <w:sz w:val="24"/>
          <w:szCs w:val="24"/>
        </w:rPr>
        <w:t xml:space="preserve"> </w:t>
      </w:r>
      <w:r>
        <w:rPr>
          <w:rStyle w:val="StyleStyleBold12pt"/>
        </w:rPr>
        <w:t>2010 “</w:t>
      </w:r>
      <w:r w:rsidRPr="00B3262D">
        <w:t xml:space="preserve">Lifting Cuba restrictions would boost </w:t>
      </w:r>
      <w:proofErr w:type="spellStart"/>
      <w:r w:rsidRPr="00B3262D">
        <w:t>ag</w:t>
      </w:r>
      <w:proofErr w:type="spellEnd"/>
      <w:r w:rsidRPr="00B3262D">
        <w:t xml:space="preserve"> exports</w:t>
      </w:r>
      <w:r>
        <w:t>”</w:t>
      </w:r>
    </w:p>
    <w:p w:rsidR="00EE483D" w:rsidRDefault="00EE483D" w:rsidP="00EE483D">
      <w:r>
        <w:rPr>
          <w:rStyle w:val="StyleBoldUnderline"/>
        </w:rPr>
        <w:t>There’s significant export growth potential in relaxing trade</w:t>
      </w:r>
      <w:r>
        <w:rPr>
          <w:rFonts w:ascii="Times New Roman" w:eastAsia="Times New Roman" w:hAnsi="Times New Roman" w:cs="Times New Roman"/>
          <w:sz w:val="24"/>
          <w:szCs w:val="24"/>
        </w:rPr>
        <w:t xml:space="preserve"> and travel </w:t>
      </w:r>
      <w:r w:rsidRPr="00247317">
        <w:rPr>
          <w:rStyle w:val="StyleBoldUnderline"/>
        </w:rPr>
        <w:t>restrictions with Cuba</w:t>
      </w:r>
      <w:r>
        <w:rPr>
          <w:rFonts w:ascii="Times New Roman" w:eastAsia="Times New Roman" w:hAnsi="Times New Roman" w:cs="Times New Roman"/>
          <w:sz w:val="24"/>
          <w:szCs w:val="24"/>
        </w:rPr>
        <w:t xml:space="preserve">. </w:t>
      </w:r>
      <w:r w:rsidRPr="00247317">
        <w:t xml:space="preserve">That was the subject of the Senate Agriculture Committee’s third Farm Bill hearing Wednesday.¶ Committee </w:t>
      </w:r>
      <w:r w:rsidRPr="00247317">
        <w:lastRenderedPageBreak/>
        <w:t>Chairman Blanche Lincoln opened the hearing by pointing out that Cuba already contributes to the U.S. agriculture trade surplus.¶</w:t>
      </w:r>
      <w:r>
        <w:rPr>
          <w:rStyle w:val="StyleBoldUnderline"/>
        </w:rPr>
        <w:t xml:space="preserve"> “Even with the current in place, U.S. agricultural exports to Cuba have averaged about $470 million over the last five years accounting for about a quarter of Cuba’s food and agricultural imports,”</w:t>
      </w:r>
      <w:r>
        <w:rPr>
          <w:rFonts w:ascii="Times New Roman" w:eastAsia="Times New Roman" w:hAnsi="Times New Roman" w:cs="Times New Roman"/>
          <w:sz w:val="24"/>
          <w:szCs w:val="24"/>
        </w:rPr>
        <w:t xml:space="preserve"> </w:t>
      </w:r>
      <w:r>
        <w:t>said Senator Lincoln, in comments she made to open the Wednesday hearing.¶ Senator Lincoln cited figures indicating that passing a bill relaxing restrictions with Cuba would double the current business being done with that nation.¶ She says</w:t>
      </w:r>
      <w:r>
        <w:rPr>
          <w:rFonts w:ascii="Times New Roman" w:eastAsia="Times New Roman" w:hAnsi="Times New Roman" w:cs="Times New Roman"/>
          <w:sz w:val="24"/>
          <w:szCs w:val="24"/>
        </w:rPr>
        <w:t xml:space="preserve"> </w:t>
      </w:r>
      <w:r>
        <w:rPr>
          <w:rStyle w:val="StyleBoldUnderline"/>
        </w:rPr>
        <w:t>agriculture exports in general contribute to the overall recovery of the nation’s sagging economy</w:t>
      </w:r>
      <w:r>
        <w:t>.</w:t>
      </w:r>
      <w:r>
        <w:rPr>
          <w:rFonts w:ascii="Times New Roman" w:eastAsia="Times New Roman" w:hAnsi="Times New Roman" w:cs="Times New Roman"/>
          <w:sz w:val="24"/>
          <w:szCs w:val="24"/>
        </w:rPr>
        <w:t>9.</w:t>
      </w:r>
      <w:r>
        <w:rPr>
          <w:rFonts w:ascii="Times New Roman" w:eastAsia="Times New Roman" w:hAnsi="Times New Roman" w:cs="Times New Roman"/>
          <w:sz w:val="12"/>
          <w:szCs w:val="24"/>
        </w:rPr>
        <w:t xml:space="preserve">¶ </w:t>
      </w:r>
      <w:r>
        <w:rPr>
          <w:rStyle w:val="StyleBoldUnderline"/>
        </w:rPr>
        <w:t>“Every additional $1 billion of agricultural products we export we can create 9,000 jobs,”</w:t>
      </w:r>
      <w:r>
        <w:rPr>
          <w:rFonts w:ascii="Times New Roman" w:eastAsia="Times New Roman" w:hAnsi="Times New Roman" w:cs="Times New Roman"/>
          <w:sz w:val="24"/>
          <w:szCs w:val="24"/>
        </w:rPr>
        <w:t xml:space="preserve"> </w:t>
      </w:r>
      <w:r>
        <w:t>she said.</w:t>
      </w:r>
      <w:r>
        <w:rPr>
          <w:rFonts w:ascii="Times New Roman" w:eastAsia="Times New Roman" w:hAnsi="Times New Roman" w:cs="Times New Roman"/>
          <w:sz w:val="24"/>
          <w:szCs w:val="24"/>
        </w:rPr>
        <w:t xml:space="preserve"> </w:t>
      </w:r>
      <w:r>
        <w:rPr>
          <w:rFonts w:ascii="Times New Roman" w:eastAsia="Times New Roman" w:hAnsi="Times New Roman" w:cs="Times New Roman"/>
          <w:sz w:val="12"/>
          <w:szCs w:val="24"/>
        </w:rPr>
        <w:t xml:space="preserve">¶ </w:t>
      </w:r>
      <w:r>
        <w:rPr>
          <w:rStyle w:val="StyleBoldUnderline"/>
        </w:rPr>
        <w:t>The Arkansas lawmaker adds that agriculture trade is one of the areas currently enjoying a surplus</w:t>
      </w:r>
      <w:r>
        <w:rPr>
          <w:rFonts w:ascii="Times New Roman" w:eastAsia="Times New Roman" w:hAnsi="Times New Roman" w:cs="Times New Roman"/>
          <w:sz w:val="24"/>
          <w:szCs w:val="24"/>
        </w:rPr>
        <w:t>.</w:t>
      </w:r>
      <w:r>
        <w:t xml:space="preserve"> There are more agriculture exports than there are imports.¶ </w:t>
      </w:r>
    </w:p>
    <w:p w:rsidR="00B82C16" w:rsidRDefault="00B82C16" w:rsidP="00B82C16">
      <w:pPr>
        <w:pStyle w:val="Heading4"/>
      </w:pPr>
      <w:r>
        <w:t>Farmer</w:t>
      </w:r>
      <w:r w:rsidR="00FE51FC">
        <w:t>s could be making another 250 million</w:t>
      </w:r>
    </w:p>
    <w:p w:rsidR="00B82C16" w:rsidRDefault="00B82C16" w:rsidP="00B82C16">
      <w:r>
        <w:t xml:space="preserve">Daniel </w:t>
      </w:r>
      <w:r>
        <w:rPr>
          <w:rStyle w:val="StyleStyleBold12pt"/>
        </w:rPr>
        <w:t>Griswold 2009</w:t>
      </w:r>
      <w:r>
        <w:t xml:space="preserve"> “The US Embargo of Cuba Is a Failure” (director of the Cato Institute's Center for Trade Policy Studies) &lt;http://www.cato.org/publications/commentary/us-embargo-cuba-is-failure&gt;</w:t>
      </w:r>
    </w:p>
    <w:p w:rsidR="00B82C16" w:rsidRDefault="00B82C16" w:rsidP="00B82C16">
      <w:r>
        <w:t xml:space="preserve">In 2000, Congress approved a modest opening of the embargo. </w:t>
      </w:r>
      <w:r>
        <w:rPr>
          <w:rStyle w:val="StyleBoldUnderline"/>
        </w:rPr>
        <w:t>The Trade Sanctions Reform and Export Enhancement Act allows cash-only sales to Cuba of US farm products and medical supplies</w:t>
      </w:r>
      <w:r>
        <w:t xml:space="preserve">. </w:t>
      </w:r>
      <w:r>
        <w:rPr>
          <w:rStyle w:val="StyleBoldUnderline"/>
        </w:rPr>
        <w:t>The results of this modest opening have been quite amazing</w:t>
      </w:r>
      <w:r>
        <w:t xml:space="preserve">. Since 2000, total sales of farm products to Cuba have increased from virtually zero to $691m in 2008. The top US exports by value are corn, meat and poultry, wheat and soybeans. From dead last, Cuba is now the number six customer in Latin America for US agricultural products. Last year, American farmers sold more to the 11.5 million people who live in Cuba than to the 200 million people in Brazil. According to the US international trade commission, </w:t>
      </w:r>
      <w:r>
        <w:rPr>
          <w:rStyle w:val="StyleBoldUnderline"/>
        </w:rPr>
        <w:t>US farm exports would increase another $250m if restrictions were lifted on export financing.</w:t>
      </w:r>
      <w:r>
        <w:t xml:space="preserve"> This should not be interpreted as a call for export-import bank subsidies. </w:t>
      </w:r>
      <w:r>
        <w:rPr>
          <w:rStyle w:val="StyleBoldUnderline"/>
        </w:rPr>
        <w:t>Trade with Cuba must be entirely commercial and market driven.</w:t>
      </w:r>
      <w:r>
        <w:t xml:space="preserve"> Lifting the embargo should not mean that US taxpayers must now </w:t>
      </w:r>
      <w:proofErr w:type="spellStart"/>
      <w:r>
        <w:t>subsidise</w:t>
      </w:r>
      <w:proofErr w:type="spellEnd"/>
      <w:r>
        <w:t xml:space="preserve"> exports to Cuba. </w:t>
      </w:r>
      <w:r>
        <w:rPr>
          <w:rStyle w:val="StyleBoldUnderline"/>
        </w:rPr>
        <w:t>But neither should the government stand in the way</w:t>
      </w:r>
      <w:r>
        <w:t>.</w:t>
      </w:r>
    </w:p>
    <w:p w:rsidR="00B82C16" w:rsidRDefault="00B82C16" w:rsidP="00B82C16">
      <w:pPr>
        <w:pStyle w:val="Heading4"/>
      </w:pPr>
      <w:r>
        <w:t xml:space="preserve">Huge market exists in Cuba for exports – up to 1.4 billion dollars.  </w:t>
      </w:r>
    </w:p>
    <w:p w:rsidR="00B82C16" w:rsidRDefault="00B82C16" w:rsidP="00B82C16">
      <w:r>
        <w:t xml:space="preserve">JOHN </w:t>
      </w:r>
      <w:r w:rsidRPr="00101782">
        <w:rPr>
          <w:rStyle w:val="StyleStyleBold12pt"/>
        </w:rPr>
        <w:t>OTIS</w:t>
      </w:r>
      <w:r>
        <w:t xml:space="preserve">, South America Bureau | March 2, </w:t>
      </w:r>
      <w:r w:rsidRPr="00101782">
        <w:rPr>
          <w:rStyle w:val="StyleStyleBold12pt"/>
        </w:rPr>
        <w:t>2008</w:t>
      </w:r>
      <w:r>
        <w:t xml:space="preserve"> U.S.-Cuba trade holds big potential Some calling to end 46-year-old sanctions now that Fidel Castro has resigned </w:t>
      </w:r>
      <w:r w:rsidRPr="00390239">
        <w:t>http://www.chron.com/business/article/U-S-Cuba-trade-holds-big-potential-1658727.php</w:t>
      </w:r>
    </w:p>
    <w:p w:rsidR="00B82C16" w:rsidRDefault="00B82C16" w:rsidP="00B82C16">
      <w:r>
        <w:t xml:space="preserve">A 2007 report by the U.S. International Trade Commission, an independent federal agency, estimated that </w:t>
      </w:r>
      <w:r w:rsidRPr="00EF1F4E">
        <w:rPr>
          <w:rStyle w:val="StyleBoldUnderline"/>
        </w:rPr>
        <w:t>the U.S. share of Cuba's agricultural imports could rise from one-third to between one-half and two-thirds if sanctions were lifted. The largest gains would be for fresh fruits and vegetables</w:t>
      </w:r>
      <w:r>
        <w:t>, including potatoes, milk powder, processed foods, poultry, beef and pork.</w:t>
      </w:r>
      <w:r w:rsidRPr="00101782">
        <w:rPr>
          <w:sz w:val="12"/>
        </w:rPr>
        <w:t xml:space="preserve">¶ </w:t>
      </w:r>
      <w:r w:rsidRPr="00EF1F4E">
        <w:rPr>
          <w:rStyle w:val="StyleBoldUnderline"/>
        </w:rPr>
        <w:t>"There's probably a $1 billion market for U.S. farm products, and over time it could hit $1.4 billion,"</w:t>
      </w:r>
      <w:r>
        <w:t xml:space="preserve"> said Parr </w:t>
      </w:r>
      <w:proofErr w:type="spellStart"/>
      <w:r>
        <w:t>Rosson</w:t>
      </w:r>
      <w:proofErr w:type="spellEnd"/>
      <w:r>
        <w:t>, a professor of agricultural economics at Texas A&amp;M University who studies Cuba.</w:t>
      </w:r>
    </w:p>
    <w:p w:rsidR="00B82C16" w:rsidRDefault="00B82C16" w:rsidP="00B82C16">
      <w:pPr>
        <w:pStyle w:val="Heading4"/>
      </w:pPr>
      <w:r>
        <w:t>Lifting agriculture restrictions would improve the value of imports in 15 of 16 commodity groups.</w:t>
      </w:r>
    </w:p>
    <w:p w:rsidR="00B82C16" w:rsidRDefault="00B82C16" w:rsidP="00B82C16">
      <w:r w:rsidRPr="00704C1E">
        <w:rPr>
          <w:rStyle w:val="StyleStyleBold12pt"/>
        </w:rPr>
        <w:t>United States International Trade Commission 2007</w:t>
      </w:r>
      <w:r>
        <w:t xml:space="preserve"> Estimated Effect on U.S. Sales of Agricultural Products to Cuba if Restrictions on Financing were </w:t>
      </w:r>
      <w:proofErr w:type="gramStart"/>
      <w:r>
        <w:t>Lifted ,</w:t>
      </w:r>
      <w:proofErr w:type="gramEnd"/>
      <w:r>
        <w:t xml:space="preserve"> </w:t>
      </w:r>
      <w:r w:rsidRPr="003532BF">
        <w:t>http://www.usitc.gov/publications/332/pub3932.pdf</w:t>
      </w:r>
    </w:p>
    <w:p w:rsidR="00B82C16" w:rsidRDefault="00B82C16" w:rsidP="00B82C16">
      <w:r w:rsidRPr="00BC316F">
        <w:rPr>
          <w:rStyle w:val="StyleBoldUnderline"/>
        </w:rPr>
        <w:t>If financing restrictions on U.S. exports to Cuba were lifted</w:t>
      </w:r>
      <w:r>
        <w:t xml:space="preserve"> (scenario 1), </w:t>
      </w:r>
      <w:r w:rsidRPr="00BC316F">
        <w:rPr>
          <w:rStyle w:val="StyleBoldUnderline"/>
        </w:rPr>
        <w:t>the total value of¶ Cuban</w:t>
      </w:r>
      <w:r>
        <w:t xml:space="preserve"> </w:t>
      </w:r>
      <w:r w:rsidRPr="00BC316F">
        <w:rPr>
          <w:rStyle w:val="StyleBoldUnderline"/>
        </w:rPr>
        <w:t xml:space="preserve">agricultural imports from the United States would increase significantly in fifteen of¶ the sixteen commodity groups </w:t>
      </w:r>
      <w:r>
        <w:t>examined, the exception being soybeans (table 4.1).3</w:t>
      </w:r>
      <w:r w:rsidRPr="00BC316F">
        <w:rPr>
          <w:sz w:val="12"/>
        </w:rPr>
        <w:t>¶</w:t>
      </w:r>
      <w:r>
        <w:rPr>
          <w:sz w:val="12"/>
        </w:rPr>
        <w:t xml:space="preserve"> </w:t>
      </w:r>
      <w:r w:rsidRPr="00BC316F">
        <w:rPr>
          <w:rStyle w:val="StyleBoldUnderline"/>
        </w:rPr>
        <w:t>The¶ largest increase in value of U.S. exports to Cuba will likely occur for other food products</w:t>
      </w:r>
      <w:r>
        <w:t>,</w:t>
      </w:r>
      <w:r w:rsidRPr="00BC316F">
        <w:rPr>
          <w:sz w:val="12"/>
        </w:rPr>
        <w:t xml:space="preserve">¶ </w:t>
      </w:r>
      <w:r w:rsidRPr="00BC316F">
        <w:rPr>
          <w:rStyle w:val="StyleBoldUnderline"/>
        </w:rPr>
        <w:t>including fresh potatoes, fruits, and vegetables</w:t>
      </w:r>
      <w:r>
        <w:t xml:space="preserve"> (a rise of $34 million to $65 million annually</w:t>
      </w:r>
      <w:r w:rsidRPr="00BC316F">
        <w:rPr>
          <w:sz w:val="12"/>
        </w:rPr>
        <w:t xml:space="preserve">¶ </w:t>
      </w:r>
      <w:r>
        <w:t xml:space="preserve">above the 2006 U.S. export level), followed by </w:t>
      </w:r>
      <w:r>
        <w:lastRenderedPageBreak/>
        <w:t>milk powder ($14 million to $41 million);</w:t>
      </w:r>
      <w:r w:rsidRPr="00BC316F">
        <w:rPr>
          <w:sz w:val="12"/>
        </w:rPr>
        <w:t xml:space="preserve">¶ </w:t>
      </w:r>
      <w:r>
        <w:t>rice ($14 million to $43 million); processed foods ($18 million to $34 million); wheat</w:t>
      </w:r>
      <w:r w:rsidRPr="00BC316F">
        <w:rPr>
          <w:sz w:val="12"/>
        </w:rPr>
        <w:t xml:space="preserve">¶ </w:t>
      </w:r>
      <w:r>
        <w:t>($17 million to $33 million); dry beans ($ 9 million to $22 million); and poultry, beef, and</w:t>
      </w:r>
      <w:r w:rsidRPr="00BC316F">
        <w:rPr>
          <w:sz w:val="12"/>
        </w:rPr>
        <w:t xml:space="preserve">¶ </w:t>
      </w:r>
      <w:r>
        <w:t>pork (each category increasing by about $6 million to $12 million). In percentage terms, the</w:t>
      </w:r>
      <w:r w:rsidRPr="00BC316F">
        <w:rPr>
          <w:sz w:val="12"/>
        </w:rPr>
        <w:t xml:space="preserve">¶ </w:t>
      </w:r>
      <w:r>
        <w:t>greatest gains will occur for U.S. products exported to Cuba in very low volumes in 2006</w:t>
      </w:r>
      <w:proofErr w:type="gramStart"/>
      <w:r>
        <w:t>,</w:t>
      </w:r>
      <w:r w:rsidRPr="00BC316F">
        <w:rPr>
          <w:sz w:val="12"/>
        </w:rPr>
        <w:t>¶</w:t>
      </w:r>
      <w:proofErr w:type="gramEnd"/>
      <w:r w:rsidRPr="00BC316F">
        <w:rPr>
          <w:sz w:val="12"/>
        </w:rPr>
        <w:t xml:space="preserve"> </w:t>
      </w:r>
      <w:r>
        <w:t>particularly fish products (with virtually no exports to Cuba in 2006); processed food (more</w:t>
      </w:r>
      <w:r w:rsidRPr="00BC316F">
        <w:rPr>
          <w:sz w:val="12"/>
        </w:rPr>
        <w:t xml:space="preserve">¶ </w:t>
      </w:r>
      <w:r>
        <w:t>than an 18-fold increase); other food products including fresh potatoes (more than a 7-fold</w:t>
      </w:r>
      <w:r w:rsidRPr="00BC316F">
        <w:rPr>
          <w:sz w:val="12"/>
        </w:rPr>
        <w:t xml:space="preserve">¶ </w:t>
      </w:r>
      <w:r>
        <w:t>increase); beef (more than a 60-fold increase); and dairy products (more than a 3-fold</w:t>
      </w:r>
      <w:r w:rsidRPr="00BC316F">
        <w:rPr>
          <w:sz w:val="12"/>
        </w:rPr>
        <w:t xml:space="preserve">¶ </w:t>
      </w:r>
      <w:r>
        <w:t>increase). No significant change in U.S. soybean exports to Cuba is expected because the</w:t>
      </w:r>
      <w:r w:rsidRPr="00BC316F">
        <w:rPr>
          <w:sz w:val="12"/>
        </w:rPr>
        <w:t xml:space="preserve">¶ </w:t>
      </w:r>
      <w:r>
        <w:t>United States currently supplies nearly one hundred percent of Cuban imports.</w:t>
      </w:r>
    </w:p>
    <w:p w:rsidR="00B82C16" w:rsidRDefault="00B82C16" w:rsidP="00B82C16"/>
    <w:p w:rsidR="00B82C16" w:rsidRDefault="00B82C16" w:rsidP="00B82C16">
      <w:pPr>
        <w:pStyle w:val="Heading4"/>
      </w:pPr>
      <w:r>
        <w:t xml:space="preserve">Lifting agricultural trade restrictions would massively increase profits in many commodity subgroups.     </w:t>
      </w:r>
    </w:p>
    <w:p w:rsidR="00B82C16" w:rsidRDefault="00B82C16" w:rsidP="00B82C16">
      <w:pPr>
        <w:rPr>
          <w:rFonts w:ascii="Arial" w:eastAsia="Times New Roman" w:hAnsi="Arial" w:cs="Arial"/>
        </w:rPr>
      </w:pPr>
      <w:r w:rsidRPr="0082776C">
        <w:rPr>
          <w:rStyle w:val="StyleStyleBold12pt"/>
        </w:rPr>
        <w:t>Coleman June 2009</w:t>
      </w:r>
      <w:r>
        <w:rPr>
          <w:rFonts w:asciiTheme="majorHAnsi" w:eastAsia="Times New Roman" w:hAnsiTheme="majorHAnsi" w:cs="Times New Roman"/>
          <w:b/>
          <w:sz w:val="26"/>
          <w:szCs w:val="26"/>
        </w:rPr>
        <w:t xml:space="preserve"> </w:t>
      </w:r>
      <w:r>
        <w:rPr>
          <w:rFonts w:asciiTheme="majorHAnsi" w:eastAsia="Times New Roman" w:hAnsiTheme="majorHAnsi" w:cs="Times New Roman"/>
          <w:sz w:val="16"/>
          <w:szCs w:val="16"/>
        </w:rPr>
        <w:t xml:space="preserve">(Jonathan, </w:t>
      </w:r>
      <w:r>
        <w:rPr>
          <w:rFonts w:asciiTheme="majorHAnsi" w:eastAsia="Times New Roman" w:hAnsiTheme="majorHAnsi" w:cs="Arial"/>
          <w:sz w:val="16"/>
          <w:szCs w:val="16"/>
        </w:rPr>
        <w:t xml:space="preserve">J. Coleman is Chief of the Agriculture and Fisheries Division with the Office of Industries </w:t>
      </w:r>
      <w:proofErr w:type="spellStart"/>
      <w:r>
        <w:rPr>
          <w:rFonts w:asciiTheme="majorHAnsi" w:eastAsia="Times New Roman" w:hAnsiTheme="majorHAnsi" w:cs="Arial"/>
          <w:sz w:val="16"/>
          <w:szCs w:val="16"/>
        </w:rPr>
        <w:t>ofthe</w:t>
      </w:r>
      <w:proofErr w:type="spellEnd"/>
      <w:r>
        <w:rPr>
          <w:rFonts w:asciiTheme="majorHAnsi" w:eastAsia="Times New Roman" w:hAnsiTheme="majorHAnsi" w:cs="Arial"/>
          <w:sz w:val="16"/>
          <w:szCs w:val="16"/>
        </w:rPr>
        <w:t xml:space="preserve"> U.S. International Trade Commission (USITC) </w:t>
      </w:r>
      <w:hyperlink r:id="rId24" w:history="1">
        <w:r>
          <w:rPr>
            <w:rStyle w:val="Hyperlink"/>
            <w:rFonts w:asciiTheme="majorHAnsi" w:eastAsia="Times New Roman" w:hAnsiTheme="majorHAnsi" w:cs="Times New Roman"/>
            <w:sz w:val="16"/>
            <w:szCs w:val="16"/>
          </w:rPr>
          <w:t>http://www.usitc.gov/publications/332/working_papers/ID-22.pdf</w:t>
        </w:r>
      </w:hyperlink>
      <w:r>
        <w:rPr>
          <w:rFonts w:asciiTheme="majorHAnsi" w:eastAsia="Times New Roman" w:hAnsiTheme="majorHAnsi" w:cs="Times New Roman"/>
          <w:sz w:val="16"/>
          <w:szCs w:val="16"/>
        </w:rPr>
        <w:t>) //</w:t>
      </w:r>
      <w:proofErr w:type="spellStart"/>
      <w:r>
        <w:rPr>
          <w:rFonts w:asciiTheme="majorHAnsi" w:eastAsia="Times New Roman" w:hAnsiTheme="majorHAnsi" w:cs="Times New Roman"/>
          <w:sz w:val="16"/>
          <w:szCs w:val="16"/>
        </w:rPr>
        <w:t>ks</w:t>
      </w:r>
      <w:proofErr w:type="spellEnd"/>
    </w:p>
    <w:p w:rsidR="00B82C16" w:rsidRDefault="00B82C16" w:rsidP="00B82C16">
      <w:pPr>
        <w:rPr>
          <w:rFonts w:asciiTheme="majorHAnsi" w:eastAsia="Times New Roman" w:hAnsiTheme="majorHAnsi" w:cs="Times New Roman"/>
          <w:sz w:val="16"/>
          <w:szCs w:val="16"/>
        </w:rPr>
      </w:pPr>
      <w:r>
        <w:rPr>
          <w:rFonts w:asciiTheme="majorHAnsi" w:eastAsia="Times New Roman" w:hAnsiTheme="majorHAnsi" w:cs="Times New Roman"/>
          <w:b/>
          <w:sz w:val="26"/>
          <w:szCs w:val="26"/>
          <w:u w:val="single"/>
        </w:rPr>
        <w:t>In 2008, Cuba imported roughly $1.8 billion in agricultural products, of which $708 million came from the U</w:t>
      </w:r>
      <w:r>
        <w:rPr>
          <w:rFonts w:asciiTheme="majorHAnsi" w:eastAsia="Times New Roman" w:hAnsiTheme="majorHAnsi" w:cs="Times New Roman"/>
          <w:sz w:val="16"/>
          <w:szCs w:val="16"/>
        </w:rPr>
        <w:t xml:space="preserve">nited </w:t>
      </w:r>
      <w:r>
        <w:rPr>
          <w:rFonts w:asciiTheme="majorHAnsi" w:eastAsia="Times New Roman" w:hAnsiTheme="majorHAnsi" w:cs="Times New Roman"/>
          <w:b/>
          <w:sz w:val="26"/>
          <w:szCs w:val="26"/>
          <w:u w:val="single"/>
        </w:rPr>
        <w:t>S</w:t>
      </w:r>
      <w:r>
        <w:rPr>
          <w:rFonts w:asciiTheme="majorHAnsi" w:eastAsia="Times New Roman" w:hAnsiTheme="majorHAnsi" w:cs="Times New Roman"/>
          <w:sz w:val="16"/>
          <w:szCs w:val="16"/>
        </w:rPr>
        <w:t xml:space="preserve">tates. </w:t>
      </w:r>
      <w:r>
        <w:rPr>
          <w:rFonts w:asciiTheme="majorHAnsi" w:eastAsia="Times New Roman" w:hAnsiTheme="majorHAnsi" w:cs="Times New Roman"/>
          <w:b/>
          <w:sz w:val="26"/>
          <w:szCs w:val="26"/>
          <w:u w:val="single"/>
        </w:rPr>
        <w:t>With restrictions lifted, U.S. exports would have been approximately $924 million to $1.2 billion</w:t>
      </w:r>
      <w:r>
        <w:rPr>
          <w:rFonts w:asciiTheme="majorHAnsi" w:eastAsia="Times New Roman" w:hAnsiTheme="majorHAnsi" w:cs="Times New Roman"/>
          <w:sz w:val="16"/>
          <w:szCs w:val="16"/>
        </w:rPr>
        <w:t xml:space="preserve">, an increase of $216–478 million. </w:t>
      </w:r>
      <w:r>
        <w:rPr>
          <w:rFonts w:asciiTheme="majorHAnsi" w:eastAsia="Times New Roman" w:hAnsiTheme="majorHAnsi" w:cs="Times New Roman"/>
          <w:b/>
          <w:sz w:val="26"/>
          <w:szCs w:val="26"/>
          <w:u w:val="single"/>
        </w:rPr>
        <w:t>In terms of share, the actual U.S. share was 38 percent. Absent the restrictions, the share would have been 49–64 percent</w:t>
      </w:r>
      <w:r>
        <w:rPr>
          <w:rFonts w:asciiTheme="majorHAnsi" w:eastAsia="Times New Roman" w:hAnsiTheme="majorHAnsi" w:cs="Times New Roman"/>
          <w:sz w:val="16"/>
          <w:szCs w:val="16"/>
        </w:rPr>
        <w:t xml:space="preserve">. </w:t>
      </w:r>
      <w:r>
        <w:rPr>
          <w:rFonts w:asciiTheme="majorHAnsi" w:eastAsia="Times New Roman" w:hAnsiTheme="majorHAnsi" w:cs="Times New Roman"/>
          <w:b/>
          <w:sz w:val="26"/>
          <w:szCs w:val="26"/>
          <w:u w:val="single"/>
        </w:rPr>
        <w:t xml:space="preserve">For individual products, U.S. </w:t>
      </w:r>
      <w:proofErr w:type="spellStart"/>
      <w:r>
        <w:rPr>
          <w:rFonts w:asciiTheme="majorHAnsi" w:eastAsia="Times New Roman" w:hAnsiTheme="majorHAnsi" w:cs="Times New Roman"/>
          <w:b/>
          <w:sz w:val="26"/>
          <w:szCs w:val="26"/>
          <w:u w:val="single"/>
        </w:rPr>
        <w:t>foodgrains</w:t>
      </w:r>
      <w:proofErr w:type="spellEnd"/>
      <w:r>
        <w:rPr>
          <w:rFonts w:asciiTheme="majorHAnsi" w:eastAsia="Times New Roman" w:hAnsiTheme="majorHAnsi" w:cs="Times New Roman"/>
          <w:b/>
          <w:sz w:val="26"/>
          <w:szCs w:val="26"/>
          <w:u w:val="single"/>
        </w:rPr>
        <w:t xml:space="preserve"> exports would have been significantly higher absent the restrictions: wheat by $35–72 million, rice by $17–48 million</w:t>
      </w:r>
      <w:r>
        <w:rPr>
          <w:rFonts w:asciiTheme="majorHAnsi" w:eastAsia="Times New Roman" w:hAnsiTheme="majorHAnsi" w:cs="Times New Roman"/>
          <w:sz w:val="16"/>
          <w:szCs w:val="16"/>
        </w:rPr>
        <w:t xml:space="preserve">. The effect is less for products for which the United States already had a very high share of the Cuban market in 2008, such as corn, soybeans, and poultry. </w:t>
      </w:r>
      <w:r>
        <w:rPr>
          <w:rFonts w:asciiTheme="majorHAnsi" w:eastAsia="Times New Roman" w:hAnsiTheme="majorHAnsi" w:cs="Times New Roman"/>
          <w:b/>
          <w:sz w:val="26"/>
          <w:szCs w:val="26"/>
          <w:u w:val="single"/>
        </w:rPr>
        <w:t>Also, products largely destined for the tourist market show small</w:t>
      </w:r>
      <w:r>
        <w:rPr>
          <w:rFonts w:asciiTheme="majorHAnsi" w:eastAsia="Times New Roman" w:hAnsiTheme="majorHAnsi" w:cs="Times New Roman"/>
          <w:sz w:val="16"/>
          <w:szCs w:val="16"/>
        </w:rPr>
        <w:t xml:space="preserve">, but not insignificant, </w:t>
      </w:r>
      <w:r>
        <w:rPr>
          <w:rFonts w:asciiTheme="majorHAnsi" w:eastAsia="Times New Roman" w:hAnsiTheme="majorHAnsi" w:cs="Times New Roman"/>
          <w:b/>
          <w:sz w:val="26"/>
          <w:szCs w:val="26"/>
          <w:u w:val="single"/>
        </w:rPr>
        <w:t xml:space="preserve">gains, such as processed foods ($29–55 million) and red meats, beef, and pork ($12–21 million). </w:t>
      </w:r>
      <w:r w:rsidRPr="006B40F5">
        <w:t>Eliminating financing restrictions on U.S. agricultural exports would likely have a larger impact on U.S. agricultural sales than lifting the travel restrictions on U.S. citizens</w:t>
      </w:r>
      <w:r>
        <w:rPr>
          <w:rFonts w:asciiTheme="majorHAnsi" w:eastAsia="Times New Roman" w:hAnsiTheme="majorHAnsi" w:cs="Times New Roman"/>
          <w:sz w:val="16"/>
          <w:szCs w:val="16"/>
        </w:rPr>
        <w:t xml:space="preserve"> because most imported food from the United States consists of bulk commodities sold to Cubans rather than foods sold to tourists.</w:t>
      </w:r>
    </w:p>
    <w:p w:rsidR="00B82C16" w:rsidRDefault="00B82C16" w:rsidP="00B82C16"/>
    <w:p w:rsidR="00B82C16" w:rsidRDefault="00B82C16" w:rsidP="00B82C16">
      <w:r w:rsidRPr="003259B1">
        <w:rPr>
          <w:rFonts w:eastAsiaTheme="majorEastAsia" w:cstheme="majorBidi"/>
          <w:b/>
          <w:bCs/>
          <w:iCs/>
          <w:sz w:val="26"/>
        </w:rPr>
        <w:t>US is losing Cuban agriculture dominance to countries like Brazil and Vietnam</w:t>
      </w:r>
      <w:r>
        <w:t>.</w:t>
      </w:r>
    </w:p>
    <w:p w:rsidR="00B82C16" w:rsidRDefault="00B82C16" w:rsidP="00B82C16">
      <w:r w:rsidRPr="00A93B93">
        <w:t xml:space="preserve">SUBMITTED REPORT BY </w:t>
      </w:r>
      <w:r w:rsidRPr="003259B1">
        <w:rPr>
          <w:rStyle w:val="StyleStyleBold12pt"/>
        </w:rPr>
        <w:t>AGRILIFE RESEARCH</w:t>
      </w:r>
      <w:r w:rsidRPr="00A93B93">
        <w:t>, TEXAS A&amp;M UNIVERSITY</w:t>
      </w:r>
      <w:r w:rsidRPr="003259B1">
        <w:rPr>
          <w:sz w:val="12"/>
        </w:rPr>
        <w:t xml:space="preserve">¶ </w:t>
      </w:r>
      <w:r w:rsidRPr="003259B1">
        <w:t>HEARING TO REVIEW U.S. AGRICULTURAL SALES TO CUBA</w:t>
      </w:r>
      <w:r>
        <w:t xml:space="preserve"> March 11 </w:t>
      </w:r>
      <w:r w:rsidRPr="003259B1">
        <w:rPr>
          <w:rStyle w:val="StyleStyleBold12pt"/>
        </w:rPr>
        <w:t>2010</w:t>
      </w:r>
      <w:r w:rsidRPr="003259B1">
        <w:rPr>
          <w:sz w:val="12"/>
        </w:rPr>
        <w:t xml:space="preserve">¶ </w:t>
      </w:r>
      <w:hyperlink r:id="rId25" w:history="1">
        <w:r>
          <w:rPr>
            <w:rStyle w:val="Hyperlink"/>
          </w:rPr>
          <w:t>http://www.gpo.gov/fdsys/pkg/CHRG-111hhrg55518/html/CHRG-111hhrg55518.htm</w:t>
        </w:r>
      </w:hyperlink>
    </w:p>
    <w:p w:rsidR="00B82C16" w:rsidRDefault="00B82C16" w:rsidP="00B82C16">
      <w:r>
        <w:t xml:space="preserve">Consequently, </w:t>
      </w:r>
      <w:r w:rsidRPr="003259B1">
        <w:rPr>
          <w:rStyle w:val="StyleBoldUnderline"/>
        </w:rPr>
        <w:t>Cuba appears to be diversifying its suppliers by shifting away from ¶ U.S. firms in favor of Brazil, Canada, China and Vietnam</w:t>
      </w:r>
      <w:r>
        <w:t xml:space="preserve">. </w:t>
      </w:r>
      <w:r w:rsidRPr="003259B1">
        <w:rPr>
          <w:rStyle w:val="StyleBoldUnderline"/>
        </w:rPr>
        <w:t>Credit terms are often ¶ offered by these countries</w:t>
      </w:r>
      <w:r>
        <w:t>, allowing ALIMPORT (</w:t>
      </w:r>
      <w:proofErr w:type="spellStart"/>
      <w:r>
        <w:t>Importada</w:t>
      </w:r>
      <w:proofErr w:type="spellEnd"/>
      <w:r>
        <w:t xml:space="preserve"> de </w:t>
      </w:r>
      <w:proofErr w:type="spellStart"/>
      <w:r>
        <w:t>Alimentos</w:t>
      </w:r>
      <w:proofErr w:type="spellEnd"/>
      <w:r>
        <w:t xml:space="preserve">—the </w:t>
      </w:r>
      <w:r w:rsidRPr="003259B1">
        <w:rPr>
          <w:sz w:val="12"/>
        </w:rPr>
        <w:t xml:space="preserve">¶ </w:t>
      </w:r>
      <w:r>
        <w:t xml:space="preserve">Cuban Food Import Agency) to conserve its hard currency and use credit to make </w:t>
      </w:r>
      <w:r w:rsidRPr="003259B1">
        <w:rPr>
          <w:sz w:val="12"/>
        </w:rPr>
        <w:t xml:space="preserve">¶ </w:t>
      </w:r>
      <w:r>
        <w:t xml:space="preserve">larger purchases over a longer period of time. </w:t>
      </w:r>
      <w:r w:rsidRPr="003259B1">
        <w:rPr>
          <w:rStyle w:val="StyleBoldUnderline"/>
        </w:rPr>
        <w:t>The net result is a loss of U.S. competitiveness and market share, followed by declining exports</w:t>
      </w:r>
      <w:r>
        <w:t xml:space="preserve">. If conditions do not </w:t>
      </w:r>
      <w:r w:rsidRPr="003259B1">
        <w:rPr>
          <w:sz w:val="12"/>
        </w:rPr>
        <w:t xml:space="preserve">¶ </w:t>
      </w:r>
      <w:r>
        <w:t xml:space="preserve">improve and if alternative markets are not developed, </w:t>
      </w:r>
      <w:r w:rsidRPr="003259B1">
        <w:rPr>
          <w:rStyle w:val="StyleBoldUnderline"/>
        </w:rPr>
        <w:t>negative economic impacts ¶ will occur in terms of lost business activity and employment</w:t>
      </w:r>
      <w:r>
        <w:t>.</w:t>
      </w:r>
    </w:p>
    <w:p w:rsidR="00EE483D" w:rsidRDefault="00EE483D" w:rsidP="00B82C16"/>
    <w:p w:rsidR="00EE483D" w:rsidRDefault="00EE483D" w:rsidP="00EE483D">
      <w:pPr>
        <w:pStyle w:val="Heading3"/>
      </w:pPr>
      <w:bookmarkStart w:id="5" w:name="_Toc360227408"/>
      <w:r>
        <w:lastRenderedPageBreak/>
        <w:t>Economy Adv Extension – US econ short of recovery</w:t>
      </w:r>
      <w:bookmarkEnd w:id="5"/>
    </w:p>
    <w:p w:rsidR="00EE483D" w:rsidRDefault="00EE483D" w:rsidP="00EE483D">
      <w:pPr>
        <w:pStyle w:val="Heading4"/>
      </w:pPr>
      <w:r w:rsidRPr="00CA751A">
        <w:t>The US economy falling short of true recovery</w:t>
      </w:r>
      <w:r>
        <w:rPr>
          <w:b w:val="0"/>
          <w:bCs w:val="0"/>
        </w:rPr>
        <w:t>.</w:t>
      </w:r>
    </w:p>
    <w:p w:rsidR="00EE483D" w:rsidRDefault="00EE483D" w:rsidP="00EE483D">
      <w:proofErr w:type="gramStart"/>
      <w:r>
        <w:rPr>
          <w:rStyle w:val="StyleStyleBold12pt"/>
        </w:rPr>
        <w:t>Blair  6</w:t>
      </w:r>
      <w:proofErr w:type="gramEnd"/>
      <w:r>
        <w:rPr>
          <w:rStyle w:val="StyleStyleBold12pt"/>
        </w:rPr>
        <w:t>/7</w:t>
      </w:r>
      <w:r>
        <w:t xml:space="preserve">/13 (Leonardo Blair is a reporter for CP Business, June 7 2013, “Report: US Economy Not Yet in Recovery Mode But Housing Is Looking Up,” </w:t>
      </w:r>
      <w:hyperlink r:id="rId26" w:history="1">
        <w:r>
          <w:rPr>
            <w:rStyle w:val="Hyperlink"/>
          </w:rPr>
          <w:t>http://www.christianpost.com/news/report-us-economy-not-yet-in-recovery-mode-but-housing-is-looking-up-97480/</w:t>
        </w:r>
      </w:hyperlink>
      <w:r>
        <w:t xml:space="preserve"> //GG)</w:t>
      </w:r>
    </w:p>
    <w:p w:rsidR="00EE483D" w:rsidRDefault="00EE483D" w:rsidP="00EE483D">
      <w:r>
        <w:rPr>
          <w:rStyle w:val="StyleBoldUnderline"/>
        </w:rPr>
        <w:t>The U.S. economy is not yet in recovery mode, according to the second quarterly report of 2013 of the UCLA Anderson Forecast's outlook for the United States.</w:t>
      </w:r>
      <w:r>
        <w:rPr>
          <w:sz w:val="12"/>
        </w:rPr>
        <w:t xml:space="preserve">¶ </w:t>
      </w:r>
      <w:r>
        <w:t xml:space="preserve">A </w:t>
      </w:r>
      <w:hyperlink r:id="rId27" w:tgtFrame="_blank" w:history="1">
        <w:r>
          <w:rPr>
            <w:rStyle w:val="Hyperlink"/>
          </w:rPr>
          <w:t>release on the forecast</w:t>
        </w:r>
      </w:hyperlink>
      <w:r>
        <w:t xml:space="preserve"> issued on Thursday notes that </w:t>
      </w:r>
      <w:r>
        <w:rPr>
          <w:rStyle w:val="StyleBoldUnderline"/>
        </w:rPr>
        <w:t>despite "improvement in both GDP and key economic sectors, the overall growth falls short of the rates required for the national economy to truly recover from the most recent recession</w:t>
      </w:r>
      <w:r>
        <w:t>."</w:t>
      </w:r>
      <w:r>
        <w:rPr>
          <w:sz w:val="12"/>
        </w:rPr>
        <w:t xml:space="preserve">¶ </w:t>
      </w:r>
      <w:proofErr w:type="gramStart"/>
      <w:r>
        <w:t>In</w:t>
      </w:r>
      <w:proofErr w:type="gramEnd"/>
      <w:r>
        <w:t xml:space="preserve"> its June issue, UCLA Anderson Forecast Director Ed </w:t>
      </w:r>
      <w:proofErr w:type="spellStart"/>
      <w:r>
        <w:t>Leamer</w:t>
      </w:r>
      <w:proofErr w:type="spellEnd"/>
      <w:r>
        <w:t xml:space="preserve"> notes that the U.S. economy is not in recovery because economic growth levels currently fall far short of the levels needed to bring the economy back to trend. "</w:t>
      </w:r>
      <w:r>
        <w:rPr>
          <w:rStyle w:val="StyleBoldUnderline"/>
        </w:rPr>
        <w:t>U.S. real GDP is now 15.4 percent below the normal 3 percent trend</w:t>
      </w:r>
      <w:r>
        <w:t xml:space="preserve">," notes </w:t>
      </w:r>
      <w:proofErr w:type="spellStart"/>
      <w:r>
        <w:t>Leamer</w:t>
      </w:r>
      <w:proofErr w:type="spellEnd"/>
      <w:r>
        <w:t xml:space="preserve">. </w:t>
      </w:r>
      <w:r>
        <w:rPr>
          <w:rStyle w:val="StyleBoldUnderline"/>
        </w:rPr>
        <w:t>To get back to that 3 percent trend, we would need 4 percent growth for 15 years, or 5 percent growth for eight years, or 6 percent growth for five years, not the disappointing 2s and 3s we have been racking up recently, which are moving us farther from trend</w:t>
      </w:r>
      <w:r>
        <w:t>, not closer to it. It's not a recovery. It's not even normal growth</w:t>
      </w:r>
      <w:r>
        <w:rPr>
          <w:rStyle w:val="StyleBoldUnderline"/>
        </w:rPr>
        <w:t>. It's bad</w:t>
      </w:r>
      <w:r>
        <w:t>," he explains.</w:t>
      </w:r>
    </w:p>
    <w:p w:rsidR="00EE483D" w:rsidRDefault="00EE483D" w:rsidP="00EE483D">
      <w:pPr>
        <w:rPr>
          <w:rStyle w:val="StyleBoldUnderline"/>
        </w:rPr>
      </w:pPr>
    </w:p>
    <w:p w:rsidR="00EE483D" w:rsidRPr="00CA751A" w:rsidRDefault="00EE483D" w:rsidP="00EE483D">
      <w:pPr>
        <w:pStyle w:val="Heading4"/>
      </w:pPr>
      <w:r w:rsidRPr="00CA751A">
        <w:t>Economic recovery is weak – plan key to additional momentum.</w:t>
      </w:r>
    </w:p>
    <w:p w:rsidR="00EE483D" w:rsidRDefault="00EE483D" w:rsidP="00EE483D">
      <w:proofErr w:type="spellStart"/>
      <w:r>
        <w:rPr>
          <w:rStyle w:val="StyleStyleBold12pt"/>
        </w:rPr>
        <w:t>Rushe</w:t>
      </w:r>
      <w:proofErr w:type="spellEnd"/>
      <w:r>
        <w:rPr>
          <w:rStyle w:val="StyleStyleBold12pt"/>
        </w:rPr>
        <w:t xml:space="preserve"> 6/26/</w:t>
      </w:r>
      <w:r>
        <w:t xml:space="preserve">13 (Dominic </w:t>
      </w:r>
      <w:proofErr w:type="spellStart"/>
      <w:r>
        <w:t>Rushe</w:t>
      </w:r>
      <w:proofErr w:type="spellEnd"/>
      <w:r>
        <w:t xml:space="preserve"> is the US business correspondent for the Guardian, June 26 2013, “US economic recovery weaker than first thought – Commerce Department Nation's GDP in first quarter revised down from 2.4% to 1.8% as pace of economic growth slows again,” </w:t>
      </w:r>
      <w:hyperlink r:id="rId28" w:history="1">
        <w:r>
          <w:rPr>
            <w:rStyle w:val="Hyperlink"/>
          </w:rPr>
          <w:t>http://www.guardian.co.uk/business/2013/jun/26/commerce-department-economic-recovery-gdp</w:t>
        </w:r>
      </w:hyperlink>
      <w:r>
        <w:t xml:space="preserve"> //GG)</w:t>
      </w:r>
    </w:p>
    <w:p w:rsidR="00EE483D" w:rsidRDefault="00EE483D" w:rsidP="00EE483D">
      <w:r>
        <w:rPr>
          <w:rStyle w:val="StyleBoldUnderline"/>
        </w:rPr>
        <w:t>The US economic recovery was far weaker in the first quarter of the year than first thought, the Commerce Department said on Wednesday.</w:t>
      </w:r>
      <w:r>
        <w:t xml:space="preserve"> </w:t>
      </w:r>
      <w:r>
        <w:rPr>
          <w:rStyle w:val="StyleBoldUnderline"/>
        </w:rPr>
        <w:t>The nation's gross domestic product</w:t>
      </w:r>
      <w:r>
        <w:t xml:space="preserve"> (GDP), the broadest measure of all goods and services produced in the economy, </w:t>
      </w:r>
      <w:r>
        <w:rPr>
          <w:rStyle w:val="StyleBoldUnderline"/>
        </w:rPr>
        <w:t>grew at a 1.8% annual rate from January through March. The figure was revised down from 2.4% as consumer spending and business investment were revised sharply downward</w:t>
      </w:r>
      <w:r>
        <w:t xml:space="preserve">.¶ </w:t>
      </w:r>
      <w:r>
        <w:rPr>
          <w:rStyle w:val="StyleBoldUnderline"/>
        </w:rPr>
        <w:t>The economy has grown for 15 consecutive quarters, but the pace of those gains – about 2% – is among the weakest for recoveries since the second world war</w:t>
      </w:r>
      <w:r>
        <w:t xml:space="preserve">. In the fourth quarter of 2012, economic output expanded by only 0.4%. Personal consumption expenditures – the key measure of consumer spending – was revised down to 2.6% from 3.4%. Spending on foreign travel, legal services, personal care and healthcare, especially dental and home healthcare, were weaker than previously estimated, the Commerce Department said. </w:t>
      </w:r>
      <w:r>
        <w:rPr>
          <w:rStyle w:val="StyleBoldUnderline"/>
        </w:rPr>
        <w:t xml:space="preserve">The Commerce Department revised growth in private investment to 7.4% in the first quarter, down from an original estimate of 12.3%. ¶ </w:t>
      </w:r>
      <w:proofErr w:type="gramStart"/>
      <w:r>
        <w:rPr>
          <w:rStyle w:val="StyleBoldUnderline"/>
        </w:rPr>
        <w:t>This</w:t>
      </w:r>
      <w:proofErr w:type="gramEnd"/>
      <w:r>
        <w:rPr>
          <w:rStyle w:val="StyleBoldUnderline"/>
        </w:rPr>
        <w:t xml:space="preserve"> was the third revision to the first quarter's GDP figures</w:t>
      </w:r>
      <w:r>
        <w:t xml:space="preserve">. Dan </w:t>
      </w:r>
      <w:proofErr w:type="spellStart"/>
      <w:r>
        <w:t>Greenhaus</w:t>
      </w:r>
      <w:proofErr w:type="spellEnd"/>
      <w:r>
        <w:t>, chief global strategist at BTIG, said it was unusual for the third estimate to deviate so dramatically from the second estimate. "</w:t>
      </w:r>
      <w:r>
        <w:rPr>
          <w:rStyle w:val="StyleBoldUnderline"/>
        </w:rPr>
        <w:t>Clearly growth in the first quarter was much weaker than previously thought</w:t>
      </w:r>
      <w:r>
        <w:t>," he wrote in a note to investors. ¶ "</w:t>
      </w:r>
      <w:r>
        <w:rPr>
          <w:rStyle w:val="StyleBoldUnderline"/>
        </w:rPr>
        <w:t>Another area of meaningful weakness is imports; imports were originally reported as growing by 5.4% but now show a contraction of 0.4%.</w:t>
      </w:r>
      <w:r>
        <w:t xml:space="preserve"> There is one area of positivity though; residential investment expanded at a more rapid pace that originally thought. So housing continues to be an important boost to growth when several other categories are weighing on the economy."¶ </w:t>
      </w:r>
      <w:proofErr w:type="gramStart"/>
      <w:r>
        <w:rPr>
          <w:rStyle w:val="StyleBoldUnderline"/>
        </w:rPr>
        <w:t>The</w:t>
      </w:r>
      <w:proofErr w:type="gramEnd"/>
      <w:r>
        <w:rPr>
          <w:rStyle w:val="StyleBoldUnderline"/>
        </w:rPr>
        <w:t xml:space="preserve"> deepest recession since the Great Depression officially ended in June 2009. But growth has averaged about 2% annually, among the weakest for recoveries since the </w:t>
      </w:r>
      <w:proofErr w:type="gramStart"/>
      <w:r>
        <w:rPr>
          <w:rStyle w:val="StyleBoldUnderline"/>
        </w:rPr>
        <w:t>second world war</w:t>
      </w:r>
      <w:proofErr w:type="gramEnd"/>
      <w:r>
        <w:rPr>
          <w:rStyle w:val="StyleBoldUnderline"/>
        </w:rPr>
        <w:t>.</w:t>
      </w:r>
      <w:r>
        <w:t xml:space="preserve"> </w:t>
      </w:r>
    </w:p>
    <w:p w:rsidR="00EE483D" w:rsidRDefault="00EE483D" w:rsidP="00EE483D">
      <w:pPr>
        <w:pStyle w:val="Heading4"/>
      </w:pPr>
      <w:r>
        <w:lastRenderedPageBreak/>
        <w:t>Lack of jobs is stalling economic recovery</w:t>
      </w:r>
    </w:p>
    <w:p w:rsidR="00EE483D" w:rsidRDefault="00EE483D" w:rsidP="00EE483D">
      <w:r w:rsidRPr="00B3262D">
        <w:rPr>
          <w:rStyle w:val="StyleStyleBold12pt"/>
        </w:rPr>
        <w:t xml:space="preserve">Lombardi 6/27 </w:t>
      </w:r>
      <w:r>
        <w:t xml:space="preserve">(Michael Lombardi, MBA for Profit Confidential, June 27, 2013, “Hard Proof There Is No Real Economic Recovery, 9News Finance </w:t>
      </w:r>
      <w:hyperlink r:id="rId29" w:history="1">
        <w:r w:rsidRPr="00B3262D">
          <w:rPr>
            <w:rStyle w:val="Hyperlink"/>
          </w:rPr>
          <w:t>http://finance.ninemsn.com.au/newscolumnists/rudi/8681225/hard-proof-there-is-no-real-economic-recovery</w:t>
        </w:r>
      </w:hyperlink>
      <w:r>
        <w:t>)</w:t>
      </w:r>
    </w:p>
    <w:p w:rsidR="00EE483D" w:rsidRDefault="00EE483D" w:rsidP="00EE483D">
      <w:pPr>
        <w:rPr>
          <w:sz w:val="16"/>
        </w:rPr>
      </w:pPr>
      <w:r>
        <w:rPr>
          <w:sz w:val="16"/>
        </w:rPr>
        <w:t>There's a lot of talk about economic recovery these days. Mainstream economists are saying the U.S. economy will continue to grow, and the stock advisors are telling investors to buy on dips because everything is headed upward. Their arguments are: housing is hot, the unemployment rate is declining, and consumers are spending.</w:t>
      </w:r>
      <w:r>
        <w:rPr>
          <w:sz w:val="12"/>
        </w:rPr>
        <w:t>¶</w:t>
      </w:r>
      <w:r>
        <w:rPr>
          <w:sz w:val="16"/>
        </w:rPr>
        <w:t xml:space="preserve"> </w:t>
      </w:r>
      <w:proofErr w:type="gramStart"/>
      <w:r>
        <w:rPr>
          <w:sz w:val="16"/>
        </w:rPr>
        <w:t>But</w:t>
      </w:r>
      <w:proofErr w:type="gramEnd"/>
      <w:r>
        <w:rPr>
          <w:sz w:val="16"/>
        </w:rPr>
        <w:t xml:space="preserve"> I have to disagree with those claims. I believe this isn't a real economic recovery. </w:t>
      </w:r>
      <w:r>
        <w:rPr>
          <w:rStyle w:val="StyleBoldUnderline"/>
        </w:rPr>
        <w:t>What we have seen since 2009 has been nothing more than a result of artificially low interest rates, money printing, and increased government spending. Real economic recovery only occurs when conditions improve across the board and return to their historical averages</w:t>
      </w:r>
      <w:r>
        <w:rPr>
          <w:sz w:val="16"/>
        </w:rPr>
        <w:t>.</w:t>
      </w:r>
      <w:r>
        <w:rPr>
          <w:sz w:val="12"/>
        </w:rPr>
        <w:t>¶</w:t>
      </w:r>
      <w:r>
        <w:rPr>
          <w:sz w:val="16"/>
        </w:rPr>
        <w:t xml:space="preserve"> </w:t>
      </w:r>
      <w:proofErr w:type="gramStart"/>
      <w:r>
        <w:rPr>
          <w:rStyle w:val="StyleBoldUnderline"/>
        </w:rPr>
        <w:t>The</w:t>
      </w:r>
      <w:proofErr w:type="gramEnd"/>
      <w:r>
        <w:rPr>
          <w:rStyle w:val="StyleBoldUnderline"/>
        </w:rPr>
        <w:t xml:space="preserve"> jobs market, which should improve during an economic recovery, is actually stalled and tormented</w:t>
      </w:r>
      <w:r>
        <w:rPr>
          <w:sz w:val="16"/>
        </w:rPr>
        <w:t xml:space="preserve">. The official unemployment rate has come down from 10% to 7.6% in May. But </w:t>
      </w:r>
      <w:r>
        <w:rPr>
          <w:rStyle w:val="StyleBoldUnderline"/>
        </w:rPr>
        <w:t>the official unemployment rate is not an accurate indicator of the jobs market, as it does not take into account the soaring rate of involuntary underemployment</w:t>
      </w:r>
      <w:r>
        <w:rPr>
          <w:sz w:val="16"/>
        </w:rPr>
        <w:t>.</w:t>
      </w:r>
      <w:r>
        <w:rPr>
          <w:sz w:val="12"/>
        </w:rPr>
        <w:t>¶</w:t>
      </w:r>
      <w:r>
        <w:rPr>
          <w:sz w:val="16"/>
        </w:rPr>
        <w:t xml:space="preserve"> There is a spur of job creation in retail and other low-wage sectors, but the 4.4 million long-term unemployed in the U.S. those who have been out of work for more than six months aren't seeing robust improvements. Each month, just 10% of them find jobs, and that number hasn't changed in the last two years. (Source: Wall Street Journal, June 24, 2013.)</w:t>
      </w:r>
      <w:r>
        <w:rPr>
          <w:sz w:val="12"/>
        </w:rPr>
        <w:t>¶</w:t>
      </w:r>
      <w:r>
        <w:rPr>
          <w:sz w:val="16"/>
        </w:rPr>
        <w:t xml:space="preserve"> According to estimates from the Brooking Institution's Hamilton Project, </w:t>
      </w:r>
      <w:r>
        <w:rPr>
          <w:rStyle w:val="StyleBoldUnderline"/>
        </w:rPr>
        <w:t>after adjusting for population growth, it could take up to three years for the unemployment rate in the U.S. economy to get back to its prerecession level</w:t>
      </w:r>
      <w:r>
        <w:rPr>
          <w:sz w:val="16"/>
        </w:rPr>
        <w:t>.</w:t>
      </w:r>
      <w:r>
        <w:rPr>
          <w:sz w:val="12"/>
        </w:rPr>
        <w:t>¶</w:t>
      </w:r>
      <w:r>
        <w:rPr>
          <w:sz w:val="16"/>
        </w:rPr>
        <w:t xml:space="preserve"> The fact: </w:t>
      </w:r>
      <w:r>
        <w:rPr>
          <w:rStyle w:val="StyleBoldUnderline"/>
        </w:rPr>
        <w:t>American consumers are the ones that drive the U.S. economy towards economic recovery</w:t>
      </w:r>
      <w:r>
        <w:rPr>
          <w:sz w:val="16"/>
        </w:rPr>
        <w:t>. But they are struggling right now. According to a survey by Bankrate.com, 76% of Americans live paycheck-to-paycheck. The survey, with 1,000 respondents, showed that 50% had savings that wouldn't last them for three months without income and that 27% didn't have any savings at all. (Source: CNN Money, June 24, 2013.)</w:t>
      </w:r>
      <w:r>
        <w:rPr>
          <w:sz w:val="12"/>
        </w:rPr>
        <w:t>¶</w:t>
      </w:r>
      <w:r>
        <w:rPr>
          <w:sz w:val="16"/>
        </w:rPr>
        <w:t xml:space="preserve"> </w:t>
      </w:r>
      <w:proofErr w:type="gramStart"/>
      <w:r>
        <w:rPr>
          <w:rStyle w:val="StyleBoldUnderline"/>
        </w:rPr>
        <w:t>The</w:t>
      </w:r>
      <w:proofErr w:type="gramEnd"/>
      <w:r>
        <w:rPr>
          <w:rStyle w:val="StyleBoldUnderline"/>
        </w:rPr>
        <w:t xml:space="preserve"> so-called "economic recovery" is tepid at best. The U.S. economy is growing at a much slower rate than its historical average an annual pace of 2.2%, far below its decades-long average of 3.3%.</w:t>
      </w:r>
      <w:r>
        <w:rPr>
          <w:sz w:val="16"/>
        </w:rPr>
        <w:t xml:space="preserve"> (Source: Wall Street Journal, June 24, 2013.)</w:t>
      </w:r>
      <w:r>
        <w:rPr>
          <w:sz w:val="12"/>
        </w:rPr>
        <w:t>¶</w:t>
      </w:r>
      <w:r>
        <w:rPr>
          <w:sz w:val="16"/>
        </w:rPr>
        <w:t xml:space="preserve"> </w:t>
      </w:r>
      <w:proofErr w:type="gramStart"/>
      <w:r>
        <w:rPr>
          <w:rStyle w:val="StyleBoldUnderline"/>
        </w:rPr>
        <w:t>There</w:t>
      </w:r>
      <w:proofErr w:type="gramEnd"/>
      <w:r>
        <w:rPr>
          <w:rStyle w:val="StyleBoldUnderline"/>
        </w:rPr>
        <w:t xml:space="preserve"> are problems in the making for any real economic recovery. </w:t>
      </w:r>
      <w:r>
        <w:rPr>
          <w:sz w:val="16"/>
        </w:rPr>
        <w:t xml:space="preserve">The long-term bonds rate yields are increasing very quickly. Keep in mind that the long-term bonds are used as a benchmark to price not only the mortgage rate, but also what rate the banks will charge their clients on loans. If these yields continue to skyrocket, </w:t>
      </w:r>
      <w:r>
        <w:rPr>
          <w:rStyle w:val="StyleBoldUnderline"/>
        </w:rPr>
        <w:t>you can expect loan rates to increase, putting businesses already struggling into greater danger which is hardly an environment of economic recovery</w:t>
      </w:r>
      <w:r>
        <w:rPr>
          <w:sz w:val="16"/>
        </w:rPr>
        <w:t>.</w:t>
      </w:r>
    </w:p>
    <w:p w:rsidR="00EE483D" w:rsidRDefault="00EE483D" w:rsidP="00EE483D"/>
    <w:p w:rsidR="00EE483D" w:rsidRDefault="00EE483D" w:rsidP="00B82C16"/>
    <w:p w:rsidR="00B82C16" w:rsidRDefault="00B82C16" w:rsidP="00B82C16">
      <w:pPr>
        <w:pStyle w:val="Heading3"/>
      </w:pPr>
      <w:bookmarkStart w:id="6" w:name="_Toc360227409"/>
      <w:r>
        <w:lastRenderedPageBreak/>
        <w:t>Economy Adv Extension – Agriculture key to economy</w:t>
      </w:r>
      <w:bookmarkEnd w:id="6"/>
    </w:p>
    <w:p w:rsidR="00B82C16" w:rsidRDefault="00B82C16" w:rsidP="00B82C16">
      <w:pPr>
        <w:pStyle w:val="Heading4"/>
      </w:pPr>
      <w:r>
        <w:t>Agriculture key to econ</w:t>
      </w:r>
    </w:p>
    <w:p w:rsidR="00B82C16" w:rsidRDefault="00B82C16" w:rsidP="00B82C16">
      <w:r>
        <w:t xml:space="preserve">Dr. Rob </w:t>
      </w:r>
      <w:r w:rsidRPr="00071982">
        <w:rPr>
          <w:rStyle w:val="StyleStyleBold12pt"/>
        </w:rPr>
        <w:t>Fraley</w:t>
      </w:r>
      <w:r>
        <w:t xml:space="preserve"> (winner of the 2013 World Food Prize for his role in revolutionary biotechnology discoveries), “Agriculture is the key to economic recovery”, </w:t>
      </w:r>
      <w:proofErr w:type="spellStart"/>
      <w:r>
        <w:t>agri</w:t>
      </w:r>
      <w:proofErr w:type="spellEnd"/>
      <w:r>
        <w:t xml:space="preserve">-pulse communications, August 3rd </w:t>
      </w:r>
      <w:r>
        <w:rPr>
          <w:b/>
          <w:sz w:val="24"/>
        </w:rPr>
        <w:t>2012</w:t>
      </w:r>
    </w:p>
    <w:p w:rsidR="00B82C16" w:rsidRDefault="00B82C16" w:rsidP="00B82C16">
      <w:pPr>
        <w:shd w:val="clear" w:color="auto" w:fill="FFFFFF"/>
        <w:textAlignment w:val="top"/>
        <w:rPr>
          <w:rFonts w:ascii="Times New Roman" w:hAnsi="Times New Roman" w:cs="Times New Roman"/>
          <w:color w:val="000000"/>
          <w:sz w:val="20"/>
          <w:szCs w:val="20"/>
        </w:rPr>
      </w:pPr>
      <w:r>
        <w:rPr>
          <w:rStyle w:val="StyleBoldUnderline"/>
        </w:rPr>
        <w:t>Agriculture stands at the forefront of America’s economic recovery</w:t>
      </w:r>
      <w:r>
        <w:rPr>
          <w:rFonts w:ascii="Times New Roman" w:hAnsi="Times New Roman" w:cs="Times New Roman"/>
          <w:color w:val="000000"/>
          <w:sz w:val="16"/>
          <w:szCs w:val="16"/>
        </w:rPr>
        <w:t xml:space="preserve">, said Michael </w:t>
      </w:r>
      <w:proofErr w:type="spellStart"/>
      <w:r>
        <w:rPr>
          <w:rFonts w:ascii="Times New Roman" w:hAnsi="Times New Roman" w:cs="Times New Roman"/>
          <w:color w:val="000000"/>
          <w:sz w:val="16"/>
          <w:szCs w:val="16"/>
        </w:rPr>
        <w:t>Scuse</w:t>
      </w:r>
      <w:proofErr w:type="spellEnd"/>
      <w:r>
        <w:rPr>
          <w:rFonts w:ascii="Times New Roman" w:hAnsi="Times New Roman" w:cs="Times New Roman"/>
          <w:color w:val="000000"/>
          <w:sz w:val="16"/>
          <w:szCs w:val="16"/>
        </w:rPr>
        <w:t>, the U.S. Department of Agriculture’s Under Secretary of Food and Foreign Agricultural Services, at the 28th International Sweetener Symposium. ¶</w:t>
      </w:r>
      <w:r>
        <w:rPr>
          <w:rFonts w:ascii="Times New Roman" w:hAnsi="Times New Roman" w:cs="Times New Roman"/>
          <w:color w:val="000000"/>
          <w:sz w:val="12"/>
          <w:szCs w:val="20"/>
        </w:rPr>
        <w:t xml:space="preserve"> </w:t>
      </w:r>
      <w:r>
        <w:rPr>
          <w:rStyle w:val="StyleBoldUnderline"/>
        </w:rPr>
        <w:t>Farmers and ranchers “have been winning the future for more than 200 years</w:t>
      </w:r>
      <w:r>
        <w:rPr>
          <w:rFonts w:ascii="Times New Roman" w:hAnsi="Times New Roman" w:cs="Times New Roman"/>
          <w:color w:val="000000"/>
          <w:sz w:val="16"/>
          <w:szCs w:val="16"/>
        </w:rPr>
        <w:t>,” he said, referring to the White House’s plan to rebuild the U.S. economy around improved innovation and expanded trade.</w:t>
      </w:r>
      <w:r>
        <w:rPr>
          <w:rFonts w:ascii="Times New Roman" w:hAnsi="Times New Roman" w:cs="Times New Roman"/>
          <w:color w:val="000000"/>
          <w:sz w:val="24"/>
        </w:rPr>
        <w:t xml:space="preserve"> “</w:t>
      </w:r>
      <w:r>
        <w:rPr>
          <w:rStyle w:val="StyleBoldUnderline"/>
        </w:rPr>
        <w:t>America has much to gain from the can-do spirit and innovative nature of our producers</w:t>
      </w:r>
      <w:r>
        <w:rPr>
          <w:rFonts w:ascii="Times New Roman" w:hAnsi="Times New Roman" w:cs="Times New Roman"/>
          <w:color w:val="000000"/>
          <w:sz w:val="16"/>
          <w:szCs w:val="16"/>
        </w:rPr>
        <w:t xml:space="preserve">.”¶ ¶ </w:t>
      </w:r>
      <w:proofErr w:type="spellStart"/>
      <w:r>
        <w:rPr>
          <w:rFonts w:ascii="Times New Roman" w:hAnsi="Times New Roman" w:cs="Times New Roman"/>
          <w:color w:val="000000"/>
          <w:sz w:val="16"/>
          <w:szCs w:val="16"/>
        </w:rPr>
        <w:t>Scuse</w:t>
      </w:r>
      <w:proofErr w:type="spellEnd"/>
      <w:r>
        <w:rPr>
          <w:rFonts w:ascii="Times New Roman" w:hAnsi="Times New Roman" w:cs="Times New Roman"/>
          <w:color w:val="000000"/>
          <w:sz w:val="16"/>
          <w:szCs w:val="16"/>
        </w:rPr>
        <w:t xml:space="preserve"> noted that</w:t>
      </w:r>
      <w:r>
        <w:rPr>
          <w:rFonts w:ascii="Times New Roman" w:hAnsi="Times New Roman" w:cs="Times New Roman"/>
          <w:color w:val="000000"/>
          <w:sz w:val="24"/>
        </w:rPr>
        <w:t xml:space="preserve"> </w:t>
      </w:r>
      <w:r>
        <w:rPr>
          <w:rStyle w:val="StyleBoldUnderline"/>
        </w:rPr>
        <w:t>agriculture would set new export records this year with $137 billion of goods shipped and a $40 billion trade surplus, and that strong farm policies are the key to continued success</w:t>
      </w:r>
      <w:r>
        <w:rPr>
          <w:rFonts w:ascii="Times New Roman" w:hAnsi="Times New Roman" w:cs="Times New Roman"/>
          <w:color w:val="000000"/>
          <w:sz w:val="24"/>
        </w:rPr>
        <w:t>.</w:t>
      </w:r>
      <w:r>
        <w:rPr>
          <w:rFonts w:ascii="Times New Roman" w:hAnsi="Times New Roman" w:cs="Times New Roman"/>
          <w:color w:val="000000"/>
          <w:sz w:val="12"/>
          <w:szCs w:val="20"/>
        </w:rPr>
        <w:t xml:space="preserve">¶ ¶ </w:t>
      </w:r>
      <w:r>
        <w:rPr>
          <w:rFonts w:ascii="Times New Roman" w:hAnsi="Times New Roman" w:cs="Times New Roman"/>
          <w:color w:val="000000"/>
          <w:sz w:val="24"/>
        </w:rPr>
        <w:t>“</w:t>
      </w:r>
      <w:r w:rsidRPr="00071982">
        <w:t>Hopefully, the next Farm Bill will continue to provide a strong safety net for our farmers and ranchers across the United States</w:t>
      </w:r>
      <w:r>
        <w:rPr>
          <w:rFonts w:ascii="Times New Roman" w:hAnsi="Times New Roman" w:cs="Times New Roman"/>
          <w:color w:val="000000"/>
          <w:sz w:val="16"/>
          <w:szCs w:val="16"/>
        </w:rPr>
        <w:t xml:space="preserve">,” he told the group. “I think the Farm Bill is working as it was designed in a responsible way.”¶ ¶ Sugar policy is recently receiving tremendous support because it operates at no cost to the federal budget. </w:t>
      </w:r>
      <w:proofErr w:type="spellStart"/>
      <w:r>
        <w:rPr>
          <w:rFonts w:ascii="Times New Roman" w:hAnsi="Times New Roman" w:cs="Times New Roman"/>
          <w:color w:val="000000"/>
          <w:sz w:val="16"/>
          <w:szCs w:val="16"/>
        </w:rPr>
        <w:t>Scuse</w:t>
      </w:r>
      <w:proofErr w:type="spellEnd"/>
      <w:r>
        <w:rPr>
          <w:rFonts w:ascii="Times New Roman" w:hAnsi="Times New Roman" w:cs="Times New Roman"/>
          <w:color w:val="000000"/>
          <w:sz w:val="16"/>
          <w:szCs w:val="16"/>
        </w:rPr>
        <w:t xml:space="preserve"> said he believed the USDA is running the policy effectively, and he believes the Department can continue to run this policy in a way that meets future demand.¶ ¶ </w:t>
      </w:r>
      <w:proofErr w:type="spellStart"/>
      <w:r>
        <w:rPr>
          <w:rFonts w:ascii="Times New Roman" w:hAnsi="Times New Roman" w:cs="Times New Roman"/>
          <w:color w:val="000000"/>
          <w:sz w:val="16"/>
          <w:szCs w:val="16"/>
        </w:rPr>
        <w:t>Scuse</w:t>
      </w:r>
      <w:proofErr w:type="spellEnd"/>
      <w:r>
        <w:rPr>
          <w:rFonts w:ascii="Times New Roman" w:hAnsi="Times New Roman" w:cs="Times New Roman"/>
          <w:color w:val="000000"/>
          <w:sz w:val="16"/>
          <w:szCs w:val="16"/>
        </w:rPr>
        <w:t xml:space="preserve"> noted that, despite tight world sugar supplies, the United States would have reasonable ending stocks. The USDA predicts that the country will end this crop year with more than 1.5 million tons of surplus sugar.</w:t>
      </w:r>
    </w:p>
    <w:p w:rsidR="00B82C16" w:rsidRDefault="00B82C16" w:rsidP="00B82C16">
      <w:pPr>
        <w:pStyle w:val="Heading4"/>
      </w:pPr>
      <w:r>
        <w:t>Agricultural exports create US jobs – 9000 jobs for each billion in exports.</w:t>
      </w:r>
    </w:p>
    <w:p w:rsidR="00B82C16" w:rsidRPr="009125B9" w:rsidRDefault="00B82C16" w:rsidP="00B82C16">
      <w:r>
        <w:rPr>
          <w:rStyle w:val="StyleStyleBold12pt"/>
        </w:rPr>
        <w:t xml:space="preserve">USA Rice Federation 2010 </w:t>
      </w:r>
      <w:r w:rsidRPr="009125B9">
        <w:t xml:space="preserve">“The U.S. Rice Industry adds Economic Value and Contributes Jobs” </w:t>
      </w:r>
    </w:p>
    <w:p w:rsidR="00B82C16" w:rsidRDefault="0090130D" w:rsidP="00B82C16">
      <w:pPr>
        <w:rPr>
          <w:b/>
          <w:u w:val="single"/>
        </w:rPr>
      </w:pPr>
      <w:hyperlink r:id="rId30" w:history="1">
        <w:r w:rsidR="00B82C16">
          <w:rPr>
            <w:rStyle w:val="Hyperlink"/>
          </w:rPr>
          <w:t>http://www.usarice.com/doclib/193/186/4736.pdf</w:t>
        </w:r>
      </w:hyperlink>
    </w:p>
    <w:p w:rsidR="00B82C16" w:rsidRDefault="00B82C16" w:rsidP="00B82C16">
      <w:r>
        <w:rPr>
          <w:b/>
          <w:u w:val="single"/>
        </w:rPr>
        <w:t>Exports mean jobs to U.S. agriculture and rural America</w:t>
      </w:r>
      <w:r>
        <w:t xml:space="preserve">. </w:t>
      </w:r>
      <w:r>
        <w:rPr>
          <w:rStyle w:val="Emphasis"/>
        </w:rPr>
        <w:t>According to USDA, each $1 billion in agricultural exports supports 8,000 to 9,000 U.S. jobs.</w:t>
      </w:r>
      <w:r>
        <w:t xml:space="preserve"> With U.S. agricultural exports up nearly 300 percent since 1985, this means </w:t>
      </w:r>
      <w:r>
        <w:rPr>
          <w:b/>
          <w:u w:val="single"/>
        </w:rPr>
        <w:t xml:space="preserve">that today nearly 900,000 Americans have jobs that depend on these exports. </w:t>
      </w:r>
      <w:r>
        <w:t>Future trade agreements must be inclusive of all tariff lines, reflect a level of participation by advanced developing countries which is commensurate with their economic development, and include market access gains for U.S. farm exports while preserving the ability of U.S. agriculture to maintain a viable domestic farm program safety net.</w:t>
      </w:r>
    </w:p>
    <w:p w:rsidR="00B82C16" w:rsidRDefault="00B82C16" w:rsidP="00B82C16">
      <w:pPr>
        <w:pStyle w:val="Heading3"/>
        <w:rPr>
          <w:rFonts w:eastAsia="Times New Roman"/>
        </w:rPr>
      </w:pPr>
      <w:bookmarkStart w:id="7" w:name="_Toc360227410"/>
      <w:r>
        <w:rPr>
          <w:rFonts w:eastAsia="Times New Roman"/>
        </w:rPr>
        <w:lastRenderedPageBreak/>
        <w:t>Economy Adv Extension – Employment key to economy</w:t>
      </w:r>
      <w:bookmarkEnd w:id="7"/>
    </w:p>
    <w:p w:rsidR="00B82C16" w:rsidRDefault="00B82C16" w:rsidP="00B82C16">
      <w:pPr>
        <w:pStyle w:val="Heading4"/>
        <w:rPr>
          <w:rFonts w:eastAsia="Times New Roman"/>
        </w:rPr>
      </w:pPr>
      <w:r>
        <w:rPr>
          <w:rFonts w:eastAsia="Times New Roman"/>
        </w:rPr>
        <w:t>Increasing employment is key to economic recovery</w:t>
      </w:r>
    </w:p>
    <w:p w:rsidR="00B82C16" w:rsidRDefault="00B82C16" w:rsidP="00B82C16">
      <w:pPr>
        <w:rPr>
          <w:sz w:val="24"/>
          <w:szCs w:val="24"/>
        </w:rPr>
      </w:pPr>
      <w:r>
        <w:rPr>
          <w:rStyle w:val="StyleStyleBold12pt"/>
        </w:rPr>
        <w:t>Reuters, June 2013</w:t>
      </w:r>
      <w:r>
        <w:rPr>
          <w:sz w:val="24"/>
          <w:szCs w:val="24"/>
        </w:rPr>
        <w:t xml:space="preserve"> (“Fed's </w:t>
      </w:r>
      <w:proofErr w:type="spellStart"/>
      <w:r>
        <w:rPr>
          <w:sz w:val="24"/>
          <w:szCs w:val="24"/>
        </w:rPr>
        <w:t>Raskin</w:t>
      </w:r>
      <w:proofErr w:type="spellEnd"/>
      <w:r>
        <w:rPr>
          <w:sz w:val="24"/>
          <w:szCs w:val="24"/>
        </w:rPr>
        <w:t xml:space="preserve"> says U.S. needs a lot more progress on jobs”. June 4, 2013 </w:t>
      </w:r>
      <w:hyperlink r:id="rId31" w:history="1">
        <w:r>
          <w:rPr>
            <w:rStyle w:val="Hyperlink"/>
            <w:sz w:val="24"/>
            <w:szCs w:val="24"/>
          </w:rPr>
          <w:t>http://www.reuters.com/article/2013/06/04/us-usa-fed-raskin-idUSBRE9530YD20130604</w:t>
        </w:r>
      </w:hyperlink>
      <w:r>
        <w:rPr>
          <w:sz w:val="24"/>
          <w:szCs w:val="24"/>
        </w:rPr>
        <w:t>)</w:t>
      </w:r>
    </w:p>
    <w:p w:rsidR="00B82C16" w:rsidRDefault="00B82C16" w:rsidP="00B82C16">
      <w:pPr>
        <w:rPr>
          <w:sz w:val="24"/>
          <w:szCs w:val="24"/>
        </w:rPr>
      </w:pPr>
      <w:r>
        <w:rPr>
          <w:b/>
          <w:sz w:val="24"/>
          <w:szCs w:val="24"/>
          <w:u w:val="single"/>
        </w:rPr>
        <w:t>The U.S. economy needs to create many more jobs before it can fully heal from the deep cuts incurred during the worst recession in generations</w:t>
      </w:r>
      <w:r>
        <w:rPr>
          <w:sz w:val="24"/>
          <w:szCs w:val="24"/>
        </w:rPr>
        <w:t xml:space="preserve">, a top Federal Reserve official said on Tuesday. Sarah Bloom </w:t>
      </w:r>
      <w:proofErr w:type="spellStart"/>
      <w:r>
        <w:rPr>
          <w:b/>
          <w:sz w:val="24"/>
          <w:szCs w:val="24"/>
          <w:u w:val="single"/>
        </w:rPr>
        <w:t>Raskin</w:t>
      </w:r>
      <w:proofErr w:type="spellEnd"/>
      <w:r>
        <w:rPr>
          <w:b/>
          <w:sz w:val="24"/>
          <w:szCs w:val="24"/>
          <w:u w:val="single"/>
        </w:rPr>
        <w:t>, a governor of the U.S. central bank's influential board, told a conference on employment that she was also worried about the</w:t>
      </w:r>
      <w:r>
        <w:rPr>
          <w:sz w:val="24"/>
          <w:szCs w:val="24"/>
        </w:rPr>
        <w:t xml:space="preserve"> low quality of </w:t>
      </w:r>
      <w:r>
        <w:rPr>
          <w:b/>
          <w:sz w:val="24"/>
          <w:szCs w:val="24"/>
          <w:u w:val="single"/>
        </w:rPr>
        <w:t>new jobs being created.</w:t>
      </w:r>
      <w:r w:rsidRPr="00112344">
        <w:rPr>
          <w:sz w:val="12"/>
          <w:szCs w:val="24"/>
        </w:rPr>
        <w:t xml:space="preserve">¶ </w:t>
      </w:r>
      <w:r>
        <w:rPr>
          <w:b/>
          <w:sz w:val="24"/>
          <w:szCs w:val="24"/>
          <w:u w:val="single"/>
        </w:rPr>
        <w:t>The U.S. jobless rate currently stands at 7.5 percent,</w:t>
      </w:r>
      <w:r>
        <w:rPr>
          <w:sz w:val="24"/>
          <w:szCs w:val="24"/>
        </w:rPr>
        <w:t xml:space="preserve"> down from a crisis peak of 10 percent but </w:t>
      </w:r>
      <w:r>
        <w:rPr>
          <w:b/>
          <w:sz w:val="24"/>
          <w:szCs w:val="24"/>
          <w:u w:val="single"/>
        </w:rPr>
        <w:t>well above the country's historical norm.</w:t>
      </w:r>
      <w:r w:rsidRPr="00112344">
        <w:rPr>
          <w:sz w:val="12"/>
          <w:szCs w:val="24"/>
        </w:rPr>
        <w:t xml:space="preserve">¶ </w:t>
      </w:r>
      <w:r>
        <w:rPr>
          <w:sz w:val="24"/>
          <w:szCs w:val="24"/>
        </w:rPr>
        <w:t>"</w:t>
      </w:r>
      <w:r>
        <w:rPr>
          <w:b/>
          <w:sz w:val="24"/>
          <w:szCs w:val="24"/>
          <w:u w:val="single"/>
        </w:rPr>
        <w:t>The unemployment rate still remains high</w:t>
      </w:r>
      <w:r>
        <w:rPr>
          <w:sz w:val="24"/>
          <w:szCs w:val="24"/>
        </w:rPr>
        <w:t xml:space="preserve">," said </w:t>
      </w:r>
      <w:proofErr w:type="spellStart"/>
      <w:r>
        <w:rPr>
          <w:sz w:val="24"/>
          <w:szCs w:val="24"/>
        </w:rPr>
        <w:t>Raskin</w:t>
      </w:r>
      <w:proofErr w:type="spellEnd"/>
      <w:r>
        <w:rPr>
          <w:sz w:val="24"/>
          <w:szCs w:val="24"/>
        </w:rPr>
        <w:t xml:space="preserve"> at the Roosevelt Institute event</w:t>
      </w:r>
      <w:r>
        <w:rPr>
          <w:b/>
          <w:sz w:val="24"/>
          <w:szCs w:val="24"/>
          <w:u w:val="single"/>
        </w:rPr>
        <w:t>. The official unemployment figures "underestimate the scope of the problem</w:t>
      </w:r>
      <w:r>
        <w:rPr>
          <w:sz w:val="24"/>
          <w:szCs w:val="24"/>
        </w:rPr>
        <w:t>," she added.</w:t>
      </w:r>
      <w:r w:rsidRPr="00112344">
        <w:rPr>
          <w:sz w:val="12"/>
          <w:szCs w:val="24"/>
        </w:rPr>
        <w:t xml:space="preserve">¶ </w:t>
      </w:r>
      <w:r>
        <w:rPr>
          <w:sz w:val="24"/>
          <w:szCs w:val="24"/>
        </w:rPr>
        <w:t>The Fed continues to support economic growth through a stimulus that entails $85 billion in monthly mortgage and Treasury purchases. After taking interest rates to zero at the end of 2008, the central bank is on track to buy more than $3 trillion in securities, more than quadrupling its balance sheet from pre-financial crisis levels.</w:t>
      </w:r>
    </w:p>
    <w:p w:rsidR="00B82C16" w:rsidRDefault="00B82C16" w:rsidP="00B82C16"/>
    <w:p w:rsidR="00B82C16" w:rsidRDefault="00B82C16" w:rsidP="00B82C16">
      <w:pPr>
        <w:pStyle w:val="Heading3"/>
      </w:pPr>
      <w:bookmarkStart w:id="8" w:name="_Toc360227411"/>
      <w:r>
        <w:lastRenderedPageBreak/>
        <w:t>Economy Adv Extension – Rice industry</w:t>
      </w:r>
      <w:bookmarkEnd w:id="8"/>
    </w:p>
    <w:p w:rsidR="00B82C16" w:rsidRDefault="00B82C16" w:rsidP="00B82C16">
      <w:pPr>
        <w:pStyle w:val="Heading4"/>
      </w:pPr>
      <w:r>
        <w:t>Lifting restrictions make Cuba the biggest importer of US grown rice providing a massive boost to the industry.</w:t>
      </w:r>
    </w:p>
    <w:p w:rsidR="00B82C16" w:rsidRDefault="00B82C16" w:rsidP="00B82C16">
      <w:r>
        <w:t xml:space="preserve">José </w:t>
      </w:r>
      <w:proofErr w:type="spellStart"/>
      <w:r>
        <w:t>Raúl</w:t>
      </w:r>
      <w:proofErr w:type="spellEnd"/>
      <w:r>
        <w:t xml:space="preserve"> </w:t>
      </w:r>
      <w:proofErr w:type="spellStart"/>
      <w:r w:rsidRPr="00EF1F4E">
        <w:rPr>
          <w:rStyle w:val="StyleStyleBold12pt"/>
        </w:rPr>
        <w:t>Perales</w:t>
      </w:r>
      <w:proofErr w:type="spellEnd"/>
      <w:r>
        <w:t xml:space="preserve">,* Senior Program Associate August </w:t>
      </w:r>
      <w:r w:rsidRPr="00EF1F4E">
        <w:rPr>
          <w:rStyle w:val="StyleStyleBold12pt"/>
        </w:rPr>
        <w:t>2010</w:t>
      </w:r>
      <w:r>
        <w:t xml:space="preserve"> </w:t>
      </w:r>
      <w:proofErr w:type="gramStart"/>
      <w:r>
        <w:t>The</w:t>
      </w:r>
      <w:proofErr w:type="gramEnd"/>
      <w:r>
        <w:t xml:space="preserve"> United States and Cuba: </w:t>
      </w:r>
    </w:p>
    <w:p w:rsidR="00B82C16" w:rsidRPr="00EF1F4E" w:rsidRDefault="00B82C16" w:rsidP="00B82C16">
      <w:r>
        <w:t xml:space="preserve">Implications of an </w:t>
      </w:r>
      <w:proofErr w:type="gramStart"/>
      <w:r>
        <w:t>Economic  Relationship</w:t>
      </w:r>
      <w:proofErr w:type="gramEnd"/>
      <w:r>
        <w:t xml:space="preserve"> </w:t>
      </w:r>
      <w:hyperlink r:id="rId32" w:history="1">
        <w:r w:rsidRPr="00EF1F4E">
          <w:rPr>
            <w:rStyle w:val="Hyperlink"/>
          </w:rPr>
          <w:t>http://www.wilsoncenter.org/sites/default/files/LAP_Cuba_Implications.pdf</w:t>
        </w:r>
      </w:hyperlink>
    </w:p>
    <w:p w:rsidR="00B82C16" w:rsidRDefault="00B82C16" w:rsidP="00B82C16">
      <w:r>
        <w:t xml:space="preserve">It is the agricultural sector, however, that provides some of the most substantial and intriguing opportunities for both trade with Cuba and the creation of </w:t>
      </w:r>
      <w:r w:rsidRPr="008E2181">
        <w:rPr>
          <w:sz w:val="12"/>
        </w:rPr>
        <w:t xml:space="preserve">¶ </w:t>
      </w:r>
      <w:r>
        <w:t xml:space="preserve">entirely new businesses in the United States. In fact, agricultural products were </w:t>
      </w:r>
      <w:r w:rsidRPr="008E2181">
        <w:rPr>
          <w:sz w:val="12"/>
        </w:rPr>
        <w:t xml:space="preserve">¶ </w:t>
      </w:r>
      <w:r>
        <w:t xml:space="preserve">the very first items traded between the United States and Cuba since the embargo </w:t>
      </w:r>
      <w:r w:rsidRPr="008E2181">
        <w:rPr>
          <w:sz w:val="12"/>
        </w:rPr>
        <w:t xml:space="preserve">¶ </w:t>
      </w:r>
      <w:r>
        <w:t xml:space="preserve">in December of 2001, when two ships loaded with chicken and corn arrived in </w:t>
      </w:r>
      <w:r w:rsidRPr="008E2181">
        <w:rPr>
          <w:sz w:val="12"/>
        </w:rPr>
        <w:t xml:space="preserve">¶ </w:t>
      </w:r>
      <w:r>
        <w:t xml:space="preserve">Havana.99 The potential for the U.S. agricultural sector is abundantly clear when </w:t>
      </w:r>
      <w:r w:rsidRPr="008E2181">
        <w:rPr>
          <w:sz w:val="12"/>
        </w:rPr>
        <w:t xml:space="preserve">¶ </w:t>
      </w:r>
      <w:r>
        <w:t xml:space="preserve">the sheer volume of Cuba’s agricultural imports are taken into account. In 2008, </w:t>
      </w:r>
      <w:r w:rsidRPr="008E2181">
        <w:rPr>
          <w:sz w:val="12"/>
        </w:rPr>
        <w:t xml:space="preserve">¶ </w:t>
      </w:r>
      <w:r>
        <w:t xml:space="preserve">Cuba imported approximately $1.8 billion in agricultural goods.100 Only approximately 40% of imported agricultural goods were from the United States, leaving </w:t>
      </w:r>
      <w:r w:rsidRPr="008E2181">
        <w:rPr>
          <w:sz w:val="12"/>
        </w:rPr>
        <w:t xml:space="preserve">¶ </w:t>
      </w:r>
      <w:r>
        <w:t>over $1 billion of trade going to other countries.101</w:t>
      </w:r>
      <w:r w:rsidRPr="008E2181">
        <w:rPr>
          <w:sz w:val="12"/>
        </w:rPr>
        <w:t xml:space="preserve">¶ </w:t>
      </w:r>
      <w:r>
        <w:t xml:space="preserve">Cuba itself is very much in favor of increased agricultural trade with the </w:t>
      </w:r>
      <w:r w:rsidRPr="008E2181">
        <w:rPr>
          <w:sz w:val="12"/>
        </w:rPr>
        <w:t xml:space="preserve">¶ </w:t>
      </w:r>
      <w:r>
        <w:t xml:space="preserve">United States simply for the logistical simplicity and cost-savings it would provide.102 Import costs account for as much as 35% of the goods Cuba currently </w:t>
      </w:r>
      <w:r w:rsidRPr="008E2181">
        <w:rPr>
          <w:sz w:val="12"/>
        </w:rPr>
        <w:t xml:space="preserve">¶ </w:t>
      </w:r>
      <w:r>
        <w:t xml:space="preserve">imports from its trading partners.103 Because Cuba is less than one hundred miles </w:t>
      </w:r>
      <w:r w:rsidRPr="008E2181">
        <w:rPr>
          <w:sz w:val="12"/>
        </w:rPr>
        <w:t xml:space="preserve">¶ </w:t>
      </w:r>
      <w:r>
        <w:t xml:space="preserve">from the coast of the United States, the country is naturally eager to enter into </w:t>
      </w:r>
      <w:r w:rsidRPr="008E2181">
        <w:rPr>
          <w:sz w:val="12"/>
        </w:rPr>
        <w:t xml:space="preserve">¶ </w:t>
      </w:r>
      <w:r>
        <w:t xml:space="preserve">trade relationships that lead to lower transportation costs.104 </w:t>
      </w:r>
      <w:r w:rsidRPr="008E2181">
        <w:rPr>
          <w:rStyle w:val="StyleBoldUnderline"/>
        </w:rPr>
        <w:t>Cuban officials</w:t>
      </w:r>
      <w:r>
        <w:t>105</w:t>
      </w:r>
      <w:r w:rsidRPr="00503E46">
        <w:t xml:space="preserve"> </w:t>
      </w:r>
      <w:r w:rsidRPr="008E2181">
        <w:rPr>
          <w:rStyle w:val="StyleBoldUnderline"/>
        </w:rPr>
        <w:t>cite rice as just one example of an agricultural product that they would be interested in obtaining from the United States</w:t>
      </w:r>
      <w:r>
        <w:t xml:space="preserve">.106 </w:t>
      </w:r>
      <w:r w:rsidRPr="008E2181">
        <w:rPr>
          <w:rStyle w:val="StyleBoldUnderline"/>
        </w:rPr>
        <w:t>Rice is a staple food for Cuban</w:t>
      </w:r>
      <w:r>
        <w:t xml:space="preserve"> </w:t>
      </w:r>
      <w:r w:rsidRPr="008E2181">
        <w:rPr>
          <w:rStyle w:val="StyleBoldUnderline"/>
        </w:rPr>
        <w:t>citizens,</w:t>
      </w:r>
      <w:r>
        <w:t xml:space="preserve"> and they enjoy it with almost every meal.107 </w:t>
      </w:r>
      <w:r w:rsidRPr="008E2181">
        <w:rPr>
          <w:rStyle w:val="StyleBoldUnderline"/>
        </w:rPr>
        <w:t>Presently, the bulk of their rice ¶ must be imported from Eastern Asia, meaning a long voyage by sea and the expenses that go along with shipping tons of goods across the Pacific Ocean.108¶ Rice exports alone present an enormous opportunity for U.S. producers.</w:t>
      </w:r>
      <w:r>
        <w:t xml:space="preserve"> </w:t>
      </w:r>
      <w:r w:rsidRPr="008E2181">
        <w:rPr>
          <w:sz w:val="12"/>
        </w:rPr>
        <w:t xml:space="preserve">¶ </w:t>
      </w:r>
      <w:r w:rsidRPr="008E2181">
        <w:rPr>
          <w:rStyle w:val="StyleBoldUnderline"/>
        </w:rPr>
        <w:t>The United States is a major exporter of both processed and unprocessed ¶ rice, accounting for 10% of all international trade in rice each year</w:t>
      </w:r>
      <w:r>
        <w:t xml:space="preserve">.109 Half of </w:t>
      </w:r>
      <w:r w:rsidRPr="008E2181">
        <w:rPr>
          <w:sz w:val="12"/>
        </w:rPr>
        <w:t xml:space="preserve">¶ </w:t>
      </w:r>
      <w:r>
        <w:t xml:space="preserve">annual U.S. rice sales come from the export market, and the United States is considered a reliable supplier of a quality product on the international market.110 </w:t>
      </w:r>
      <w:r w:rsidRPr="008E2181">
        <w:rPr>
          <w:rStyle w:val="StyleBoldUnderline"/>
        </w:rPr>
        <w:t>The ¶ USDA estimates that if the current restrictions on trade were removed, Cuba ¶ could potentially exceed Mexico and Japan as the biggest importer of rice grown ¶ in the United States</w:t>
      </w:r>
      <w:r>
        <w:t xml:space="preserve">.111 As of September 2005, Cuba estimated that they could </w:t>
      </w:r>
      <w:r w:rsidRPr="008E2181">
        <w:rPr>
          <w:sz w:val="12"/>
        </w:rPr>
        <w:t xml:space="preserve">¶ </w:t>
      </w:r>
      <w:r>
        <w:t xml:space="preserve">purchase more than one million metric tons of rice annually, but restrictions </w:t>
      </w:r>
      <w:r w:rsidRPr="008E2181">
        <w:rPr>
          <w:sz w:val="12"/>
        </w:rPr>
        <w:t xml:space="preserve">¶ </w:t>
      </w:r>
      <w:r>
        <w:t xml:space="preserve">make it unlikely that import from the United States will go much beyond current </w:t>
      </w:r>
      <w:r w:rsidRPr="008E2181">
        <w:rPr>
          <w:sz w:val="12"/>
        </w:rPr>
        <w:t xml:space="preserve">¶ </w:t>
      </w:r>
      <w:r>
        <w:t xml:space="preserve">levels of 712,000 metric tons.112 </w:t>
      </w:r>
      <w:r w:rsidRPr="008E2181">
        <w:rPr>
          <w:rStyle w:val="StyleBoldUnderline"/>
        </w:rPr>
        <w:t xml:space="preserve">A key obstacle, according to Cuba, is the requirement that all shipments of agricultural products from the United States be ¶ paid for in cash before they leave port.113 This resulted in a reduction in rice exports to Cuba </w:t>
      </w:r>
      <w:r>
        <w:t>by nearly 50% from 2004 to 2005, according to the USA Rice Federation.114</w:t>
      </w:r>
    </w:p>
    <w:p w:rsidR="00B82C16" w:rsidRDefault="00B82C16" w:rsidP="00B82C16">
      <w:pPr>
        <w:pStyle w:val="Heading4"/>
      </w:pPr>
      <w:r>
        <w:t>Agriculture restrictions on Cuba cost the rice industry over 3 billion dollars and many jobs.</w:t>
      </w:r>
    </w:p>
    <w:p w:rsidR="00B82C16" w:rsidRPr="00E7049C" w:rsidRDefault="00B82C16" w:rsidP="00B82C16">
      <w:r w:rsidRPr="00E7049C">
        <w:t xml:space="preserve">Betsy </w:t>
      </w:r>
      <w:r w:rsidRPr="00E7049C">
        <w:rPr>
          <w:rStyle w:val="StyleStyleBold12pt"/>
        </w:rPr>
        <w:t>Ward</w:t>
      </w:r>
      <w:r w:rsidRPr="00E7049C">
        <w:t xml:space="preserve"> </w:t>
      </w:r>
      <w:r w:rsidRPr="001D5348">
        <w:rPr>
          <w:rFonts w:ascii="MS Gothic" w:eastAsia="MS Gothic" w:hAnsi="MS Gothic" w:cs="MS Gothic" w:hint="eastAsia"/>
        </w:rPr>
        <w:t> </w:t>
      </w:r>
      <w:r w:rsidRPr="00E7049C">
        <w:t>(USA Rice Federation</w:t>
      </w:r>
      <w:r w:rsidRPr="001D5348">
        <w:rPr>
          <w:rFonts w:ascii="MS Gothic" w:eastAsia="MS Gothic" w:hAnsi="MS Gothic" w:cs="MS Gothic" w:hint="eastAsia"/>
        </w:rPr>
        <w:t> </w:t>
      </w:r>
      <w:r w:rsidRPr="00E7049C">
        <w:t xml:space="preserve"> President and CEO) </w:t>
      </w:r>
      <w:r w:rsidRPr="00E7049C">
        <w:rPr>
          <w:rStyle w:val="StyleStyleBold12pt"/>
        </w:rPr>
        <w:t>2009</w:t>
      </w:r>
      <w:r>
        <w:t xml:space="preserve"> </w:t>
      </w:r>
      <w:r w:rsidRPr="00E7049C">
        <w:t>“Federation Presses For Reopening Rice Trade with Cuba” http://www.ricefarming.com/home/issues/2009/2009_MayUSARiceFed.html</w:t>
      </w:r>
    </w:p>
    <w:p w:rsidR="00B82C16" w:rsidRDefault="00B82C16" w:rsidP="00B82C16">
      <w:pPr>
        <w:rPr>
          <w:rFonts w:cstheme="minorBidi"/>
          <w:szCs w:val="24"/>
        </w:rPr>
      </w:pPr>
      <w:r>
        <w:rPr>
          <w:b/>
          <w:u w:val="single"/>
        </w:rPr>
        <w:t>The potential for a major change in U.S. policy towards Cuba has been in the news since President Obama’s</w:t>
      </w:r>
      <w:r>
        <w:t xml:space="preserve"> April 13 </w:t>
      </w:r>
      <w:r>
        <w:rPr>
          <w:b/>
          <w:u w:val="single"/>
        </w:rPr>
        <w:t>announcement that the United States will begin allowing Cuban families to visit Cuba and send money to relatives there.</w:t>
      </w:r>
      <w:r>
        <w:t xml:space="preserve"> </w:t>
      </w:r>
      <w:r>
        <w:rPr>
          <w:b/>
          <w:u w:val="single"/>
        </w:rPr>
        <w:t>The USA Rice Federation welcomed the president’s actions, but used the opportunity of widespread news coverage to reiterate our primary objective of full and open trade with our Caribbean neighbor</w:t>
      </w:r>
      <w:r>
        <w:t>.“</w:t>
      </w:r>
      <w:r>
        <w:rPr>
          <w:b/>
          <w:u w:val="single"/>
        </w:rPr>
        <w:t>We prefer to see the trade embargo on Cuba lifted altogether in the long run</w:t>
      </w:r>
      <w:r>
        <w:t xml:space="preserve">, and a return by the Treasury Department’s Office of Foreign Assets Control </w:t>
      </w:r>
      <w:r>
        <w:lastRenderedPageBreak/>
        <w:t xml:space="preserve">(OFAC) to the intent of Congress regarding payments for </w:t>
      </w:r>
      <w:hyperlink r:id="rId33" w:history="1">
        <w:r>
          <w:rPr>
            <w:rStyle w:val="Hyperlink"/>
            <w:color w:val="094EC0"/>
          </w:rPr>
          <w:t>agricultural shipments</w:t>
        </w:r>
      </w:hyperlink>
      <w:r>
        <w:t xml:space="preserve"> in the near term</w:t>
      </w:r>
      <w:r>
        <w:rPr>
          <w:b/>
          <w:u w:val="single"/>
        </w:rPr>
        <w:t xml:space="preserve">,” USA Rice Chairman Jamie </w:t>
      </w:r>
      <w:proofErr w:type="spellStart"/>
      <w:r>
        <w:rPr>
          <w:b/>
          <w:u w:val="single"/>
        </w:rPr>
        <w:t>Warshaw</w:t>
      </w:r>
      <w:proofErr w:type="spellEnd"/>
      <w:r>
        <w:rPr>
          <w:b/>
          <w:u w:val="single"/>
        </w:rPr>
        <w:t xml:space="preserve"> said</w:t>
      </w:r>
      <w:r>
        <w:t xml:space="preserve"> in a news release picked up by many media outlets, including Farm Press. </w:t>
      </w:r>
      <w:r>
        <w:rPr>
          <w:b/>
          <w:u w:val="single"/>
        </w:rPr>
        <w:t>“Another significant near-term step for the United States would be to allow direct payments from Cuban banks to U.S. financial institutions for agricultural sales,</w:t>
      </w:r>
      <w:r>
        <w:t xml:space="preserve">” </w:t>
      </w:r>
      <w:proofErr w:type="spellStart"/>
      <w:r>
        <w:t>Warshaw</w:t>
      </w:r>
      <w:proofErr w:type="spellEnd"/>
      <w:r>
        <w:t xml:space="preserve"> says. Cuba </w:t>
      </w:r>
      <w:r>
        <w:rPr>
          <w:b/>
          <w:u w:val="single"/>
        </w:rPr>
        <w:t>– potentially a 400,000 to 600,000 metric ton (MT) market for Southern long-grain rice producers –</w:t>
      </w:r>
      <w:r>
        <w:t xml:space="preserve"> was the largest export market for U.S. rice prior to the 1962 embargo. Agricultural trade resumed in 2002 after Congress passed the Trade Sanctions Reform and Export Enhancement Act of 2000 (TSREA) with U.S. rice exports to Cuba growing to 176,631.9 MT in 2004. Regulatory restrictions imposed by President Bush and implemented by the Treasury Department in 2005 obstruct agriculture’s ability to sell competitively to Cuba by “reinterpreting” the cash-in-advance clause so that Cuba has to pay for its rice shipments before they leave U.S. ports</w:t>
      </w:r>
      <w:r>
        <w:rPr>
          <w:b/>
          <w:u w:val="single"/>
        </w:rPr>
        <w:t>. The tighter rules caused U.S. rice exports to fall dramatically in 2008</w:t>
      </w:r>
      <w:r>
        <w:t xml:space="preserve"> to 12,620.4 MT. Items specifically supported in the 111th Congress</w:t>
      </w:r>
      <w:r w:rsidRPr="001D5348">
        <w:rPr>
          <w:rFonts w:ascii="MS Gothic" w:eastAsia="MS Gothic" w:hAnsi="MS Gothic" w:cs="MS Gothic" w:hint="eastAsia"/>
        </w:rPr>
        <w:t> </w:t>
      </w:r>
      <w:r>
        <w:t xml:space="preserve">When USA Rice submitted its industry trade priorities to the then-Obama transition team for the Office of U.S. Trade Representative, one of our top priorities was to restore normal commercial relations with Cuba. We have made trade with Cuba such a high priority because it is an ideal market for us. Cuba produces only one-fifth of its rice consumption needs, but has the highest per-capita consumption rate in the Western Hemisphere – almost 150 pounds per person annually – more than five times the consumption in the United States. To make up the difference, Cuba imports 600,000 MT of rice per year, making it one of the world’s top rice importers. Logistics favor Southern U.S. exporters, and Cubans prefer the quality of U.S. rice. Under fair, open and two-way trade (allowing Cuba to generate foreign exchange), </w:t>
      </w:r>
      <w:r>
        <w:rPr>
          <w:rStyle w:val="Emphasis"/>
        </w:rPr>
        <w:t>we estimate Cuba would quickly become the second-largest market for U.S. rice.</w:t>
      </w:r>
    </w:p>
    <w:p w:rsidR="00B82C16" w:rsidRDefault="00B82C16" w:rsidP="00B82C16">
      <w:r>
        <w:t>USA Rice has been consistently and actively engaged to overturn the February 2005 OFAC rule and pass legislation to open normal trade and travel relations with Cuba. In the 111th Congress, the USA Rice Federation has supported bipartisan legislation designed to unambiguously address OFAC’s misinterpretation of TSREEA – H.R. 1737, Agricultural Export Facilitation Act of 2009, by Rep. Jerry Moran (R-KS), which (a) clarifies that cash in advance means payment occurs before Cuban purchasers take possession of the product, and (b) allows for direct payment from Cuban financial institutions to U.S. financial institutions for the payment of agricultural sales. USA Rice also supports H.R. 874 and S. 428, bipartisan bills to expand U.S.-Cuba travel opportunities, and H.R. 188, which would lift the U.S. embargo altogether. USA Rice is also working to coordinate a congressional delegation to travel to Cuba in 2009, and we continue to meet as part of coalitions with members of Congress and their staffs. What has the trade embargo cost the U.S. rice industry</w:t>
      </w:r>
      <w:proofErr w:type="gramStart"/>
      <w:r>
        <w:t>?</w:t>
      </w:r>
      <w:r w:rsidRPr="001D5348">
        <w:rPr>
          <w:rFonts w:ascii="MS Gothic" w:eastAsia="MS Gothic" w:hAnsi="MS Gothic" w:cs="MS Gothic" w:hint="eastAsia"/>
        </w:rPr>
        <w:t> </w:t>
      </w:r>
      <w:proofErr w:type="gramEnd"/>
      <w:r>
        <w:t xml:space="preserve">While we know it is going to be a slow process, </w:t>
      </w:r>
      <w:r>
        <w:rPr>
          <w:rStyle w:val="Emphasis"/>
        </w:rPr>
        <w:t>we continue to press hard for a new U.S. approach because we estimate the trade embargo has cost the rice industry – and that includes everyone from growers to merchants – at least $3 billion in sales over the last half century and perhaps even thousands of jobs</w:t>
      </w:r>
      <w:r>
        <w:t>. Administrations have changed in Washington since my last visit to Cuba just about one year ago, when we met with Cuban trade officials to talk about restoring the rice trade. USA Rice meets often with U.S. and Cuban officials and legislators and joins coalition activities whenever possible to move the Cuba trade agenda.</w:t>
      </w:r>
    </w:p>
    <w:p w:rsidR="00B82C16" w:rsidRDefault="00B82C16" w:rsidP="00B82C16">
      <w:pPr>
        <w:pStyle w:val="Heading4"/>
      </w:pPr>
      <w:r>
        <w:t>Lifting the embargo is key to US rice exports – worth millions</w:t>
      </w:r>
    </w:p>
    <w:p w:rsidR="00B82C16" w:rsidRDefault="00B82C16" w:rsidP="00B82C16">
      <w:proofErr w:type="spellStart"/>
      <w:r>
        <w:t>Yeganeh</w:t>
      </w:r>
      <w:proofErr w:type="spellEnd"/>
      <w:r>
        <w:t xml:space="preserve"> June </w:t>
      </w:r>
      <w:proofErr w:type="spellStart"/>
      <w:r>
        <w:rPr>
          <w:rStyle w:val="StyleStyleBold12pt"/>
        </w:rPr>
        <w:t>Torbati</w:t>
      </w:r>
      <w:proofErr w:type="spellEnd"/>
      <w:r>
        <w:t>, 7-13-</w:t>
      </w:r>
      <w:r>
        <w:rPr>
          <w:rStyle w:val="StyleStyleBold12pt"/>
        </w:rPr>
        <w:t>2010</w:t>
      </w:r>
      <w:r>
        <w:t>, "Farm Groups Push Congress to Ease Exports to Cuba," New York Times, http://www.nytimes.com/2010/07/14/us/politics/14cuba.html?_r=0, accessed 5-10-2013</w:t>
      </w:r>
    </w:p>
    <w:p w:rsidR="00B82C16" w:rsidRDefault="00B82C16" w:rsidP="00B82C16">
      <w:r>
        <w:rPr>
          <w:rStyle w:val="IntenseEmphasis"/>
        </w:rPr>
        <w:t>Rice farmers</w:t>
      </w:r>
      <w:r>
        <w:t xml:space="preserve"> in particular </w:t>
      </w:r>
      <w:r>
        <w:rPr>
          <w:rStyle w:val="IntenseEmphasis"/>
        </w:rPr>
        <w:t>have a great deal at stake</w:t>
      </w:r>
      <w:r>
        <w:t xml:space="preserve"> in the legislation. Even under the Bush administration, they were able to ship some rice to Cuba, but the amount depended on how strictly the Treasury Department interpreted financing restrictions. </w:t>
      </w:r>
      <w:r>
        <w:rPr>
          <w:rStyle w:val="IntenseEmphasis"/>
        </w:rPr>
        <w:t>In 2004, rice producers</w:t>
      </w:r>
      <w:r>
        <w:t xml:space="preserve"> in the United States </w:t>
      </w:r>
      <w:r>
        <w:rPr>
          <w:rStyle w:val="IntenseEmphasis"/>
        </w:rPr>
        <w:t>shipped $64 million worth of rice to Cuba.</w:t>
      </w:r>
      <w:r>
        <w:t xml:space="preserve"> After the administration more stringently applied rules </w:t>
      </w:r>
      <w:r>
        <w:lastRenderedPageBreak/>
        <w:t xml:space="preserve">requiring advance cash payment, rice exports dropped to $24 million in 2007. In 2008 they were less than $7 million, and </w:t>
      </w:r>
      <w:r>
        <w:rPr>
          <w:rStyle w:val="IntenseEmphasis"/>
        </w:rPr>
        <w:t>in 2009, rice farmers sent nothing</w:t>
      </w:r>
      <w:r>
        <w:t xml:space="preserve">. </w:t>
      </w:r>
      <w:r>
        <w:rPr>
          <w:rStyle w:val="IntenseEmphasis"/>
        </w:rPr>
        <w:t xml:space="preserve">Cuba gets much of its rice from Southeast Asia, and farmers believe the Cubans would be quick to switch to American suppliers to cut down on shipping time and freight costs. </w:t>
      </w:r>
      <w:r>
        <w:t>“</w:t>
      </w:r>
      <w:r>
        <w:rPr>
          <w:rStyle w:val="IntenseEmphasis"/>
        </w:rPr>
        <w:t>They could consume the entire rice crop of Texas and part of Louisiana</w:t>
      </w:r>
      <w:r>
        <w:t>,” Mr. Mowery said. The USA Rice Federation estimates that if export restrictions were lifted, American farmers could eventually send 400,000 to 600,000 metric tons of rice to Cuba every year.</w:t>
      </w:r>
    </w:p>
    <w:p w:rsidR="00B82C16" w:rsidRDefault="00B82C16" w:rsidP="00B82C16">
      <w:pPr>
        <w:pStyle w:val="Heading4"/>
      </w:pPr>
      <w:r>
        <w:t>Current restrictions hamper the rice industry by eliminating a key market.</w:t>
      </w:r>
    </w:p>
    <w:p w:rsidR="00B82C16" w:rsidRPr="009125B9" w:rsidRDefault="00B82C16" w:rsidP="00B82C16">
      <w:r w:rsidRPr="009125B9">
        <w:rPr>
          <w:rStyle w:val="StyleStyleBold12pt"/>
        </w:rPr>
        <w:t xml:space="preserve">Western Farm Press </w:t>
      </w:r>
      <w:r>
        <w:rPr>
          <w:rStyle w:val="StyleStyleBold12pt"/>
        </w:rPr>
        <w:t xml:space="preserve">Oct 28 2011 </w:t>
      </w:r>
      <w:r w:rsidRPr="009125B9">
        <w:t>“Cuba could become largest U.S. Rice Market Overnight?” http://westernfarmpress.com/government/cuba-could-become-largest-us-rice-market-overnight</w:t>
      </w:r>
    </w:p>
    <w:p w:rsidR="00B82C16" w:rsidRDefault="00B82C16" w:rsidP="00B82C16">
      <w:r>
        <w:rPr>
          <w:b/>
          <w:u w:val="single"/>
        </w:rPr>
        <w:t>Prior to the 1962 embargo, Cuba was the top export destination for U.S.-grown rice</w:t>
      </w:r>
      <w:r>
        <w:t xml:space="preserve">.  In 2000, Congress passed legislation that permitted U.S. agricultural exports to Cuba and rice sales to the island nation totaled 635,000 MT between 2002 and 2006.  However, this legislation codified restrictions on other commercial activities and maintained existing U.S. restrictions on imports from Cuba.  </w:t>
      </w:r>
      <w:r>
        <w:rPr>
          <w:b/>
          <w:u w:val="single"/>
        </w:rPr>
        <w:t>A rule tightening in 2005 crippled U.S. exports to Cuba and there have been no U.S. rice sales since 2008.</w:t>
      </w:r>
      <w:r>
        <w:t xml:space="preserve">  </w:t>
      </w:r>
      <w:r>
        <w:rPr>
          <w:b/>
          <w:u w:val="single"/>
        </w:rPr>
        <w:t>Cubans consume nearly 1 million metric tons of rice annually, which is among the highest consumption rates in the Americas</w:t>
      </w:r>
      <w:r w:rsidRPr="00F0429D">
        <w:rPr>
          <w:rStyle w:val="StyleBoldUnderline"/>
        </w:rPr>
        <w:t>.  Sixty percent of the rice consumed in Cuba is imported from other countries.</w:t>
      </w:r>
      <w:r>
        <w:rPr>
          <w:rStyle w:val="Emphasis"/>
        </w:rPr>
        <w:t> </w:t>
      </w:r>
      <w:r>
        <w:t xml:space="preserve">Ward highlighted the commitment of USA Rice to opening the market in Cuba, including being the first U.S. entity to exhibit at a Havana Trade Fair in 2001.  </w:t>
      </w:r>
      <w:r>
        <w:rPr>
          <w:rStyle w:val="StyleBoldUnderline"/>
        </w:rPr>
        <w:t>She reiterated the rice industry's long-standing position to normalize trade and travel between the two countries</w:t>
      </w:r>
      <w:r>
        <w:t>.  Ward predicted a very limited modification of U.S.-Cuba trade policy over the next year given the reluctance of some members of Congress and the administration to take bold action in an election year.</w:t>
      </w:r>
    </w:p>
    <w:p w:rsidR="00B82C16" w:rsidRDefault="00B82C16" w:rsidP="00B82C16">
      <w:pPr>
        <w:pStyle w:val="Heading4"/>
      </w:pPr>
      <w:r>
        <w:t>Rice industry important to the US economy and jobs.</w:t>
      </w:r>
    </w:p>
    <w:p w:rsidR="00B82C16" w:rsidRDefault="00B82C16" w:rsidP="00B82C16">
      <w:r>
        <w:t xml:space="preserve">James W. </w:t>
      </w:r>
      <w:r w:rsidRPr="008E2181">
        <w:rPr>
          <w:rStyle w:val="StyleStyleBold12pt"/>
        </w:rPr>
        <w:t>Richardson and</w:t>
      </w:r>
      <w:r>
        <w:t xml:space="preserve"> Joe L. </w:t>
      </w:r>
      <w:r w:rsidRPr="008E2181">
        <w:rPr>
          <w:rStyle w:val="StyleStyleBold12pt"/>
        </w:rPr>
        <w:t>Outlaw 2010</w:t>
      </w:r>
      <w:r>
        <w:t xml:space="preserve"> Economic contributions of </w:t>
      </w:r>
      <w:proofErr w:type="gramStart"/>
      <w:r>
        <w:t>the us</w:t>
      </w:r>
      <w:proofErr w:type="gramEnd"/>
      <w:r>
        <w:t xml:space="preserve"> rice industry to the us Economy Agricultural &amp; Food Policy Center Department of Agricultural Economics</w:t>
      </w:r>
    </w:p>
    <w:p w:rsidR="00B82C16" w:rsidRDefault="00B82C16" w:rsidP="00B82C16">
      <w:r>
        <w:t xml:space="preserve">Texas </w:t>
      </w:r>
      <w:proofErr w:type="spellStart"/>
      <w:r>
        <w:t>AgriLife</w:t>
      </w:r>
      <w:proofErr w:type="spellEnd"/>
      <w:r>
        <w:t xml:space="preserve"> Research Texas A&amp;M University AFPC Research Report 10-3</w:t>
      </w:r>
      <w:hyperlink r:id="rId34" w:history="1">
        <w:r>
          <w:rPr>
            <w:rStyle w:val="Hyperlink"/>
          </w:rPr>
          <w:t>http://www.calrice.org/pdf/RR-10-03-Economic+Contributions+of+the+US+Rice+Industry.pdf</w:t>
        </w:r>
      </w:hyperlink>
    </w:p>
    <w:p w:rsidR="00B82C16" w:rsidRDefault="00B82C16" w:rsidP="00B82C16">
      <w:r w:rsidRPr="00FE0BD5">
        <w:rPr>
          <w:rStyle w:val="StyleBoldUnderline"/>
        </w:rPr>
        <w:t>The impacts of the U.S. rice industry on the United States’ economy are summarized</w:t>
      </w:r>
      <w:r>
        <w:t xml:space="preserve"> in Table 6</w:t>
      </w:r>
      <w:r w:rsidRPr="00FE0BD5">
        <w:rPr>
          <w:rStyle w:val="StyleBoldUnderline"/>
        </w:rPr>
        <w:t xml:space="preserve">. More than ¶ 128,000 jobs were supported directly and indirectly by rice production </w:t>
      </w:r>
      <w:r>
        <w:t xml:space="preserve">in 2009. </w:t>
      </w:r>
      <w:r w:rsidRPr="00FE0BD5">
        <w:rPr>
          <w:rStyle w:val="StyleBoldUnderline"/>
        </w:rPr>
        <w:t>Rice contributed more than ¶ $17.6 billion to U.S. wages, salaries, and profits. Rice was also responsible for more than $34 billion of economic ¶ output nationally.</w:t>
      </w:r>
    </w:p>
    <w:p w:rsidR="00B82C16" w:rsidRDefault="00B82C16" w:rsidP="00B82C16">
      <w:pPr>
        <w:pStyle w:val="Heading4"/>
      </w:pPr>
      <w:r>
        <w:t>US at risk of losing out completely on the rice market in Cuba to other nations because of agricultural restrictions</w:t>
      </w:r>
    </w:p>
    <w:p w:rsidR="00B82C16" w:rsidRDefault="00B82C16" w:rsidP="00B82C16">
      <w:proofErr w:type="spellStart"/>
      <w:r w:rsidRPr="00FE0BD5">
        <w:rPr>
          <w:rStyle w:val="StyleStyleBold12pt"/>
        </w:rPr>
        <w:t>Oryza</w:t>
      </w:r>
      <w:proofErr w:type="spellEnd"/>
      <w:r w:rsidRPr="00FE0BD5">
        <w:rPr>
          <w:rStyle w:val="StyleStyleBold12pt"/>
        </w:rPr>
        <w:t xml:space="preserve"> News</w:t>
      </w:r>
      <w:r>
        <w:t xml:space="preserve"> on September 14,</w:t>
      </w:r>
      <w:r w:rsidRPr="00FE0BD5">
        <w:rPr>
          <w:rStyle w:val="StyleStyleBold12pt"/>
        </w:rPr>
        <w:t xml:space="preserve">2011 </w:t>
      </w:r>
      <w:r>
        <w:t xml:space="preserve">Cuba, Once the Largest U.S. Rice Market, Says Embargo Cost One Trillion Dollars! </w:t>
      </w:r>
      <w:hyperlink r:id="rId35" w:history="1">
        <w:r>
          <w:rPr>
            <w:rStyle w:val="Hyperlink"/>
          </w:rPr>
          <w:t>http://oryzamarket.com/Rice-News/13081.html</w:t>
        </w:r>
      </w:hyperlink>
    </w:p>
    <w:p w:rsidR="00B82C16" w:rsidRDefault="00B82C16" w:rsidP="00B82C16">
      <w:r w:rsidRPr="00FE0BD5">
        <w:rPr>
          <w:rStyle w:val="StyleBoldUnderline"/>
        </w:rPr>
        <w:t>Cuba was the number one destination market for the U.S. rice industry until the embargo was imposed</w:t>
      </w:r>
      <w:r w:rsidRPr="00E04B4E">
        <w:t xml:space="preserve">. U.S. rice trade to Cuba started afresh after President Clinton authorized the sale of humanitarian products including food to Cuba in 2000, however the U.S. Treasury requires the sales must be prepaid. </w:t>
      </w:r>
      <w:r w:rsidRPr="00FE0BD5">
        <w:rPr>
          <w:rStyle w:val="StyleBoldUnderline"/>
        </w:rPr>
        <w:t>Cubans are perpetually short of dollars and after buying U.S. rice for several years have more or less given up on the U.S. origin, turning instead to Vietnam and sometimes China mostly because of Vietnamese willingness to extend credit to Cuba. Recently, Venezuelans have been talking about financing Argentine rice sales to Cuba.</w:t>
      </w:r>
    </w:p>
    <w:p w:rsidR="00B82C16" w:rsidRDefault="00B82C16" w:rsidP="00B82C16">
      <w:pPr>
        <w:pStyle w:val="Heading4"/>
      </w:pPr>
      <w:r>
        <w:lastRenderedPageBreak/>
        <w:t>Rice industry is on the brink – beginning to lose hold on the market.</w:t>
      </w:r>
    </w:p>
    <w:p w:rsidR="00B82C16" w:rsidRDefault="00B82C16" w:rsidP="00B82C16">
      <w:proofErr w:type="spellStart"/>
      <w:r w:rsidRPr="00FE0BD5">
        <w:rPr>
          <w:rStyle w:val="StyleStyleBold12pt"/>
        </w:rPr>
        <w:t>AgFax</w:t>
      </w:r>
      <w:proofErr w:type="spellEnd"/>
      <w:r w:rsidRPr="00FE0BD5">
        <w:rPr>
          <w:rStyle w:val="StyleStyleBold12pt"/>
        </w:rPr>
        <w:t>. 2013</w:t>
      </w:r>
      <w:r>
        <w:t xml:space="preserve"> </w:t>
      </w:r>
      <w:r w:rsidRPr="00E04B4E">
        <w:t>Rice Industry Needs Continued Action to Challenge Rising Competition - See more at: http://agfax.com/2013/05/29/rice-industry-needs-continued-action-to-challenge-rising-competition/#sthash.2egzDjDl.dpuf</w:t>
      </w:r>
    </w:p>
    <w:p w:rsidR="00B82C16" w:rsidRPr="00FE0BD5" w:rsidRDefault="00B82C16" w:rsidP="00B82C16">
      <w:pPr>
        <w:rPr>
          <w:rStyle w:val="StyleBoldUnderline"/>
        </w:rPr>
      </w:pPr>
      <w:r>
        <w:t>The March announcement that a rice mill will import milled rice from Vietnam for packaged use in the United States is clanging an alarm bell — one the U.S. rice industry must respond to with purposeful action, not just words.</w:t>
      </w:r>
      <w:r w:rsidRPr="00FE0BD5">
        <w:rPr>
          <w:sz w:val="12"/>
        </w:rPr>
        <w:t xml:space="preserve">¶ </w:t>
      </w:r>
      <w:r>
        <w:t xml:space="preserve">USA Rice Federation joined with producer voices throughout the growing regions to register its disappointment and concern. But the fact is, this is a private commercial decision, much like the economic choice of which crops a farmer will plant or their right to sell domestically or export to foreign mills – and it is a wake-up call from the market that </w:t>
      </w:r>
      <w:r w:rsidRPr="00FE0BD5">
        <w:rPr>
          <w:rStyle w:val="StyleBoldUnderline"/>
        </w:rPr>
        <w:t xml:space="preserve">rice imports are no longer about specialty varieties like jasmine or basmati or </w:t>
      </w:r>
      <w:proofErr w:type="spellStart"/>
      <w:r w:rsidRPr="00FE0BD5">
        <w:rPr>
          <w:rStyle w:val="StyleBoldUnderline"/>
        </w:rPr>
        <w:t>brokens</w:t>
      </w:r>
      <w:proofErr w:type="spellEnd"/>
      <w:r w:rsidRPr="00FE0BD5">
        <w:rPr>
          <w:rStyle w:val="StyleBoldUnderline"/>
        </w:rPr>
        <w:t xml:space="preserve"> for pet food.¶ The challenge is broader than Vietnam or the United States. Rice from Vietnam has appeared in Haiti</w:t>
      </w:r>
      <w:r>
        <w:t xml:space="preserve"> — </w:t>
      </w:r>
      <w:r w:rsidRPr="00FE0BD5">
        <w:rPr>
          <w:rStyle w:val="StyleBoldUnderline"/>
        </w:rPr>
        <w:t>the second-largest individual country market for U.S. rice. Pakistan is exporting milled rice to Mexico, the number one U.S. market, and some reports indicate potential Vietnam sales to Mexico as we</w:t>
      </w:r>
      <w:r>
        <w:t xml:space="preserve">ll. </w:t>
      </w:r>
      <w:r w:rsidRPr="00FE0BD5">
        <w:rPr>
          <w:rStyle w:val="StyleBoldUnderline"/>
        </w:rPr>
        <w:t>With mounting evidence that these challenges to traditionally strong export markets for U.S. rice will continue, the U.S. rice industry has to take action.</w:t>
      </w:r>
    </w:p>
    <w:p w:rsidR="00B82C16" w:rsidRDefault="00B82C16" w:rsidP="00B82C16"/>
    <w:p w:rsidR="00B82C16" w:rsidRDefault="00B82C16" w:rsidP="00B82C16">
      <w:pPr>
        <w:pStyle w:val="Heading3"/>
      </w:pPr>
      <w:bookmarkStart w:id="9" w:name="_Toc360227412"/>
      <w:r>
        <w:lastRenderedPageBreak/>
        <w:t>Economy Adv Extension – Trade deficit</w:t>
      </w:r>
      <w:bookmarkEnd w:id="9"/>
    </w:p>
    <w:p w:rsidR="00EE483D" w:rsidRDefault="00EE483D" w:rsidP="00EE483D">
      <w:pPr>
        <w:pStyle w:val="Heading4"/>
      </w:pPr>
      <w:r>
        <w:t>The agriculture sector relies on exports and makes up for the deficit in other sectors</w:t>
      </w:r>
    </w:p>
    <w:p w:rsidR="00EE483D" w:rsidRDefault="00EE483D" w:rsidP="00EE483D">
      <w:r>
        <w:rPr>
          <w:rStyle w:val="StyleStyleBold12pt"/>
        </w:rPr>
        <w:t>Macdonald 3/5</w:t>
      </w:r>
      <w:r>
        <w:t xml:space="preserve"> (Stephen MacDonald, agricultural economist for the United States Department of Agriculture, March 5, 2013, “US Agricultural Trade: Overview” the US Dept. of Agriculture Economic Research Service. </w:t>
      </w:r>
      <w:hyperlink r:id="rId36" w:anchor=".UcxZMvmsim4" w:history="1">
        <w:r>
          <w:rPr>
            <w:rStyle w:val="Hyperlink"/>
          </w:rPr>
          <w:t>http://www.ers.usda.gov/topics/international-markets-trade/us-agricultural-trade.aspx#.UcxZMvmsim4</w:t>
        </w:r>
      </w:hyperlink>
      <w:r>
        <w:t>)</w:t>
      </w:r>
    </w:p>
    <w:p w:rsidR="00EE483D" w:rsidRDefault="00EE483D" w:rsidP="00EE483D">
      <w:pPr>
        <w:rPr>
          <w:sz w:val="16"/>
        </w:rPr>
      </w:pPr>
      <w:r>
        <w:rPr>
          <w:rStyle w:val="StyleBoldUnderline"/>
        </w:rPr>
        <w:t>With the productivity of U.S. agriculture growing faster than domestic food and fiber demand, U.S. farmers and agricultural firms rely heavily on export markets to sustain prices and revenues.</w:t>
      </w:r>
      <w:r>
        <w:rPr>
          <w:sz w:val="16"/>
        </w:rPr>
        <w:t xml:space="preserve"> Historically, U.S. imports have increased steadily, as demand for diversification in food expands. </w:t>
      </w:r>
      <w:r>
        <w:rPr>
          <w:rStyle w:val="StyleBoldUnderline"/>
        </w:rPr>
        <w:t>U.S. consumers benefit from imports because imports expand food variety, stabilize year-round supplies of fresh fruits and vegetables, and temper increases in food prices.</w:t>
      </w:r>
      <w:r>
        <w:rPr>
          <w:sz w:val="12"/>
        </w:rPr>
        <w:t>¶</w:t>
      </w:r>
      <w:r>
        <w:rPr>
          <w:sz w:val="16"/>
        </w:rPr>
        <w:t xml:space="preserve"> </w:t>
      </w:r>
      <w:r>
        <w:rPr>
          <w:rStyle w:val="StyleBoldUnderline"/>
        </w:rPr>
        <w:t>U.S. agricultural exports have been larger than U.S. agricultural imports since 1960, generating a surplus in U.S. agricultural trade</w:t>
      </w:r>
      <w:r>
        <w:rPr>
          <w:rStyle w:val="Emphasis"/>
        </w:rPr>
        <w:t>. This surplus helps counter the persistent deficit in nonagricultural U.S. merchandise trade</w:t>
      </w:r>
      <w:r>
        <w:rPr>
          <w:sz w:val="16"/>
        </w:rPr>
        <w:t xml:space="preserve"> (see data table Value of U.S. trade-agricultural, nonagricultural, and total by </w:t>
      </w:r>
      <w:hyperlink r:id="rId37" w:tooltip="Fiscal year" w:history="1">
        <w:r>
          <w:rPr>
            <w:rStyle w:val="Hyperlink"/>
            <w:sz w:val="16"/>
          </w:rPr>
          <w:t>fiscal year</w:t>
        </w:r>
      </w:hyperlink>
      <w:r>
        <w:rPr>
          <w:sz w:val="16"/>
        </w:rPr>
        <w:t xml:space="preserve"> </w:t>
      </w:r>
      <w:r>
        <w:rPr>
          <w:noProof/>
          <w:sz w:val="16"/>
        </w:rPr>
        <w:drawing>
          <wp:inline distT="0" distB="0" distL="0" distR="0">
            <wp:extent cx="152400" cy="152400"/>
            <wp:effectExtent l="0" t="0" r="0" b="0"/>
            <wp:docPr id="2" name="Picture 2" descr="Excel icon (16x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el icon (16x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sz w:val="16"/>
        </w:rPr>
        <w:t xml:space="preserve"> or </w:t>
      </w:r>
      <w:hyperlink r:id="rId39" w:history="1">
        <w:r>
          <w:rPr>
            <w:rStyle w:val="Hyperlink"/>
            <w:sz w:val="16"/>
          </w:rPr>
          <w:t>calendar year</w:t>
        </w:r>
      </w:hyperlink>
      <w:r>
        <w:rPr>
          <w:sz w:val="16"/>
        </w:rPr>
        <w:t xml:space="preserve"> </w:t>
      </w:r>
      <w:r>
        <w:rPr>
          <w:noProof/>
          <w:sz w:val="16"/>
        </w:rPr>
        <w:drawing>
          <wp:inline distT="0" distB="0" distL="0" distR="0">
            <wp:extent cx="152400" cy="152400"/>
            <wp:effectExtent l="0" t="0" r="0" b="0"/>
            <wp:docPr id="1" name="Picture 1" descr="Excel icon (16x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cel icon (16x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sz w:val="16"/>
        </w:rPr>
        <w:t xml:space="preserve">). </w:t>
      </w:r>
      <w:r w:rsidRPr="00ED4D75">
        <w:t>Even if there were a trade deficit in agricultural products, this does not imply a lack of competitiveness on the part of U.S. agriculture.</w:t>
      </w:r>
      <w:r>
        <w:rPr>
          <w:sz w:val="16"/>
        </w:rPr>
        <w:t xml:space="preserve"> Rather, it reflects increasing diversity in consumers' food choices and changing relative exchange rates, which make U.S. goods relatively more/less expensive in international markets and import goods relatively less/more expensive.</w:t>
      </w:r>
      <w:r>
        <w:rPr>
          <w:sz w:val="12"/>
        </w:rPr>
        <w:t>¶</w:t>
      </w:r>
      <w:r>
        <w:rPr>
          <w:sz w:val="16"/>
        </w:rPr>
        <w:t xml:space="preserve"> ERS provides research and analysis on factors influencing U.S. agricultural exports and imports.</w:t>
      </w:r>
    </w:p>
    <w:p w:rsidR="00B82C16" w:rsidRDefault="00B82C16" w:rsidP="00B82C16">
      <w:pPr>
        <w:pStyle w:val="Heading4"/>
      </w:pPr>
      <w:r>
        <w:t>Widening trade deficit is restraining US economic recovery.</w:t>
      </w:r>
    </w:p>
    <w:p w:rsidR="00B82C16" w:rsidRDefault="00B82C16" w:rsidP="00B82C16">
      <w:r w:rsidRPr="009B68D0">
        <w:rPr>
          <w:rStyle w:val="StyleStyleBold12pt"/>
        </w:rPr>
        <w:t>USA Today June 4</w:t>
      </w:r>
      <w:r>
        <w:t xml:space="preserve"> </w:t>
      </w:r>
      <w:r w:rsidRPr="009B68D0">
        <w:rPr>
          <w:rStyle w:val="StyleStyleBold12pt"/>
        </w:rPr>
        <w:t>2013</w:t>
      </w:r>
      <w:r>
        <w:t xml:space="preserve"> </w:t>
      </w:r>
      <w:r w:rsidRPr="005C323D">
        <w:t>U.S. trade deficit up 8.5% to $40.3 billion</w:t>
      </w:r>
      <w:r>
        <w:t xml:space="preserve"> </w:t>
      </w:r>
      <w:hyperlink r:id="rId40" w:history="1">
        <w:r>
          <w:rPr>
            <w:rStyle w:val="Hyperlink"/>
          </w:rPr>
          <w:t>http://www.usatoday.com/story/money/business/2013/06/04/us-trade-deficit-up/2387697/</w:t>
        </w:r>
      </w:hyperlink>
    </w:p>
    <w:p w:rsidR="00B82C16" w:rsidRPr="009B68D0" w:rsidRDefault="00B82C16" w:rsidP="00B82C16">
      <w:pPr>
        <w:rPr>
          <w:rStyle w:val="StyleBoldUnderline"/>
        </w:rPr>
      </w:pPr>
      <w:r>
        <w:t xml:space="preserve">WASHINGTON (AP) — </w:t>
      </w:r>
      <w:r w:rsidRPr="009B68D0">
        <w:rPr>
          <w:rStyle w:val="StyleBoldUnderline"/>
        </w:rPr>
        <w:t>The U.S. trade deficit widened in April</w:t>
      </w:r>
      <w:r>
        <w:t>, as demand for foreign cars, cell phones and other imported goods outpaced growth in U.S. exports.</w:t>
      </w:r>
      <w:r w:rsidRPr="005C323D">
        <w:rPr>
          <w:sz w:val="12"/>
        </w:rPr>
        <w:t xml:space="preserve">¶ </w:t>
      </w:r>
      <w:r w:rsidRPr="009B68D0">
        <w:rPr>
          <w:rStyle w:val="StyleBoldUnderline"/>
        </w:rPr>
        <w:t>The Commerce Department said Tuesday that the trade gap rose 8.5% in April from March to $40.3 billion</w:t>
      </w:r>
      <w:r>
        <w:t>.</w:t>
      </w:r>
      <w:r w:rsidRPr="005C323D">
        <w:rPr>
          <w:sz w:val="12"/>
        </w:rPr>
        <w:t xml:space="preserve">¶ </w:t>
      </w:r>
      <w:r>
        <w:t>Exports increased 1.2% to $187.4 billion, the second-highest level on record. Companies sold more telecommunications equipment, industrial machinery and airplane parts, while U.S.-made autos and auto parts also rose to an all-time high of $12.8 billion.</w:t>
      </w:r>
      <w:r w:rsidRPr="005C323D">
        <w:rPr>
          <w:sz w:val="12"/>
        </w:rPr>
        <w:t xml:space="preserve">¶ </w:t>
      </w:r>
      <w:proofErr w:type="gramStart"/>
      <w:r>
        <w:t>But</w:t>
      </w:r>
      <w:proofErr w:type="gramEnd"/>
      <w:r>
        <w:t xml:space="preserve"> imports grew an even faster 2.4% to $227.7 billion. Sales of foreign cars increased to $25.5 billion. Americans also bought more consumer </w:t>
      </w:r>
      <w:proofErr w:type="gramStart"/>
      <w:r>
        <w:t>goods,</w:t>
      </w:r>
      <w:proofErr w:type="gramEnd"/>
      <w:r>
        <w:t xml:space="preserve"> led by big gain in foreign-made cell phones.</w:t>
      </w:r>
      <w:r w:rsidRPr="005C323D">
        <w:rPr>
          <w:sz w:val="12"/>
        </w:rPr>
        <w:t xml:space="preserve">¶ </w:t>
      </w:r>
      <w:r w:rsidRPr="009B68D0">
        <w:rPr>
          <w:rStyle w:val="StyleBoldUnderline"/>
        </w:rPr>
        <w:t>The report showed a weaker global economy continues to reduce demand for U.S. exports. That's likely to weigh on growth in the April-June quarter</w:t>
      </w:r>
      <w:r>
        <w:t>.</w:t>
      </w:r>
      <w:r w:rsidRPr="005C323D">
        <w:rPr>
          <w:sz w:val="12"/>
        </w:rPr>
        <w:t xml:space="preserve">¶ </w:t>
      </w:r>
      <w:proofErr w:type="gramStart"/>
      <w:r w:rsidRPr="009B68D0">
        <w:rPr>
          <w:rStyle w:val="StyleBoldUnderline"/>
        </w:rPr>
        <w:t>A</w:t>
      </w:r>
      <w:proofErr w:type="gramEnd"/>
      <w:r w:rsidRPr="009B68D0">
        <w:rPr>
          <w:rStyle w:val="StyleBoldUnderline"/>
        </w:rPr>
        <w:t xml:space="preserve"> wider trade gap can restrain growth because it means U.S. consumers and businesses are spending more on foreign goods than U.S. companies are taking in from overseas sales.</w:t>
      </w:r>
    </w:p>
    <w:p w:rsidR="00B82C16" w:rsidRDefault="00B82C16" w:rsidP="00B82C16">
      <w:pPr>
        <w:pStyle w:val="Heading4"/>
      </w:pPr>
      <w:r>
        <w:t>Reducing the trade deficit is critical to strengthening US economic recovery.</w:t>
      </w:r>
    </w:p>
    <w:p w:rsidR="00B82C16" w:rsidRDefault="00B82C16" w:rsidP="00B82C16">
      <w:r>
        <w:t xml:space="preserve">Rick </w:t>
      </w:r>
      <w:r w:rsidRPr="009B68D0">
        <w:rPr>
          <w:rStyle w:val="StyleStyleBold12pt"/>
        </w:rPr>
        <w:t>Mathews 2012</w:t>
      </w:r>
      <w:r>
        <w:t xml:space="preserve"> </w:t>
      </w:r>
      <w:r w:rsidRPr="005C323D">
        <w:t xml:space="preserve">US Trade Deficit: How Our Negative Balance of Trade is Harming the Recovery </w:t>
      </w:r>
      <w:hyperlink r:id="rId41" w:history="1">
        <w:r>
          <w:rPr>
            <w:rStyle w:val="Hyperlink"/>
          </w:rPr>
          <w:t>http://www.policymic.com/articles/15337/us-trade-deficit-how-our-negative-balance-of-trade-is-harming-the-recovery</w:t>
        </w:r>
      </w:hyperlink>
    </w:p>
    <w:p w:rsidR="00B82C16" w:rsidRDefault="00B82C16" w:rsidP="00B82C16">
      <w:r w:rsidRPr="005C323D">
        <w:rPr>
          <w:sz w:val="12"/>
        </w:rPr>
        <w:t xml:space="preserve">¶ </w:t>
      </w:r>
      <w:r w:rsidRPr="009B68D0">
        <w:rPr>
          <w:rStyle w:val="StyleBoldUnderline"/>
        </w:rPr>
        <w:t>America has tallied a $6.75 trillion net exports deficit since 2000</w:t>
      </w:r>
      <w:r>
        <w:t xml:space="preserve">. No matter your view on American trade policy, </w:t>
      </w:r>
      <w:r w:rsidRPr="009B68D0">
        <w:rPr>
          <w:rStyle w:val="StyleBoldUnderline"/>
        </w:rPr>
        <w:t>$6.75 trillion in reduced GDP cost this country the equivalent of over 3% in annual growth for over a decade and millions of potential jobs</w:t>
      </w:r>
      <w:r>
        <w:t>.</w:t>
      </w:r>
      <w:r>
        <w:cr/>
      </w:r>
      <w:r w:rsidRPr="005C323D">
        <w:rPr>
          <w:sz w:val="12"/>
        </w:rPr>
        <w:t xml:space="preserve">¶ ¶ </w:t>
      </w:r>
      <w:r>
        <w:t>Net exports are the value of a nation’s total exports minus its total imports one of the components used in measuring gross domestic product.</w:t>
      </w:r>
      <w:r w:rsidRPr="005C323D">
        <w:rPr>
          <w:sz w:val="12"/>
        </w:rPr>
        <w:t xml:space="preserve">¶ ¶ </w:t>
      </w:r>
      <w:r>
        <w:t>GDP = C + I + G + Net exports</w:t>
      </w:r>
      <w:r w:rsidRPr="005C323D">
        <w:rPr>
          <w:sz w:val="12"/>
        </w:rPr>
        <w:t xml:space="preserve">¶ ¶ </w:t>
      </w:r>
      <w:r>
        <w:t xml:space="preserve">For decades, economic analysts have disagreed over the impact of net exports on a nation’s financial well being. Some economists believe that a trade surplus creates employment and increases GDP growth. Others believe </w:t>
      </w:r>
      <w:r>
        <w:lastRenderedPageBreak/>
        <w:t>that the balance of trade has little impact.</w:t>
      </w:r>
      <w:r w:rsidRPr="005C323D">
        <w:rPr>
          <w:sz w:val="12"/>
        </w:rPr>
        <w:t xml:space="preserve">¶ ¶ </w:t>
      </w:r>
      <w:r>
        <w:t>America has not had a trade surplus since 1974. The following chart based on data from the U.S. Census Bureau Foreign Trade Division traces the recent history of America’s trade deficit.</w:t>
      </w:r>
      <w:r w:rsidRPr="005C323D">
        <w:rPr>
          <w:sz w:val="12"/>
        </w:rPr>
        <w:t xml:space="preserve">¶ </w:t>
      </w:r>
      <w:proofErr w:type="gramStart"/>
      <w:r>
        <w:t>Since</w:t>
      </w:r>
      <w:proofErr w:type="gramEnd"/>
      <w:r>
        <w:t xml:space="preserve"> 1974 our nation’s gross domestic product has been fighting a losing battle against net exports. America’s downward slide in net exports peaked in 2005 when it had a 6% impact on gross domestic product. Yet many leading economists consider net exports a non-issue, citing the fact excluding crude oil imports the nation’s trade balance today in nominal dollars is similar to what we experienced a decade </w:t>
      </w:r>
      <w:proofErr w:type="spellStart"/>
      <w:r>
        <w:t>ago.To</w:t>
      </w:r>
      <w:proofErr w:type="spellEnd"/>
      <w:r>
        <w:t xml:space="preserve"> put a little perspective on how large our $6.5 trillion net export deficit has been since 2000, the national debt’s growth over the same period was $9 trillion and some consider that a crisis.</w:t>
      </w:r>
      <w:r w:rsidRPr="005C323D">
        <w:rPr>
          <w:sz w:val="12"/>
        </w:rPr>
        <w:t xml:space="preserve">¶ ¶ </w:t>
      </w:r>
      <w:r>
        <w:t>America’s trade policy continues to be a political football. It has been blamed for the loss of our middle classes manufacturing and industrial base sighting our massive deferential in net goods balance. Alternately, it has been noted as a vast possible expansion of our service sector as realized in our growing net exports.</w:t>
      </w:r>
      <w:r w:rsidRPr="005C323D">
        <w:rPr>
          <w:sz w:val="12"/>
        </w:rPr>
        <w:t xml:space="preserve">¶ ¶ </w:t>
      </w:r>
      <w:r w:rsidRPr="009B68D0">
        <w:rPr>
          <w:rStyle w:val="StyleBoldUnderline"/>
        </w:rPr>
        <w:t>Regardless of your view on America trade policy, our nation continues to face a significant reduction in GDP due to our net export balance</w:t>
      </w:r>
      <w:r>
        <w:t xml:space="preserve">. </w:t>
      </w:r>
      <w:r w:rsidRPr="009B68D0">
        <w:rPr>
          <w:rStyle w:val="StyleBoldUnderline"/>
        </w:rPr>
        <w:t>What policies we take to reduce or better yet reverse our net export balance into a trade surplus are likely to be major factors in the strength of America’s economic recovery</w:t>
      </w:r>
      <w:r>
        <w:t>.</w:t>
      </w:r>
    </w:p>
    <w:p w:rsidR="00B82C16" w:rsidRDefault="00B82C16" w:rsidP="00B82C16"/>
    <w:p w:rsidR="00B82C16" w:rsidRDefault="00B82C16" w:rsidP="00B82C16">
      <w:pPr>
        <w:rPr>
          <w:rStyle w:val="StyleStyleBold12pt"/>
        </w:rPr>
      </w:pPr>
      <w:r>
        <w:rPr>
          <w:rStyle w:val="StyleStyleBold12pt"/>
        </w:rPr>
        <w:t>Trade deficit hurts the economy, recovery, and employment rates.</w:t>
      </w:r>
    </w:p>
    <w:p w:rsidR="00B82C16" w:rsidRDefault="00B82C16" w:rsidP="00B82C16">
      <w:pPr>
        <w:rPr>
          <w:rStyle w:val="StyleStyleBold12pt"/>
        </w:rPr>
      </w:pPr>
      <w:r>
        <w:rPr>
          <w:rStyle w:val="StyleStyleBold12pt"/>
        </w:rPr>
        <w:t xml:space="preserve">Johnson 13 </w:t>
      </w:r>
      <w:r>
        <w:t xml:space="preserve"> (Dave Johnson, Dave has more than 20 years of technology industry experience including positions as CEO and VP of marketing. February 8, 2013. “Fix the Trade Deficit, Fix the Economy” Campaign America’s Future. </w:t>
      </w:r>
      <w:hyperlink r:id="rId42" w:history="1">
        <w:r>
          <w:rPr>
            <w:rStyle w:val="Hyperlink"/>
          </w:rPr>
          <w:t>http://blog.ourfuture.org/20130208/fix-trade-deficit-economy-and-jobs-get-a-shot-in-the-arm</w:t>
        </w:r>
      </w:hyperlink>
    </w:p>
    <w:p w:rsidR="00B82C16" w:rsidRDefault="00B82C16" w:rsidP="00B82C16">
      <w:pPr>
        <w:rPr>
          <w:sz w:val="14"/>
        </w:rPr>
      </w:pPr>
      <w:r>
        <w:rPr>
          <w:sz w:val="14"/>
        </w:rPr>
        <w:t xml:space="preserve">Yet </w:t>
      </w:r>
      <w:r>
        <w:rPr>
          <w:rStyle w:val="StyleBoldUnderline"/>
        </w:rPr>
        <w:t>another report is out showing how the trade deficit is costing us millions of jobs and hurting our economy</w:t>
      </w:r>
      <w:r>
        <w:rPr>
          <w:sz w:val="14"/>
        </w:rPr>
        <w:t>. This report has specific numbers</w:t>
      </w:r>
      <w:r>
        <w:rPr>
          <w:rStyle w:val="StyleBoldUnderline"/>
        </w:rPr>
        <w:t xml:space="preserve">: </w:t>
      </w:r>
      <w:r>
        <w:rPr>
          <w:rStyle w:val="Emphasis"/>
        </w:rPr>
        <w:t>between 2.2 million and 4.7 million U.S. jobs, between 1 percent and 2.1 percent of the unemployment rate and a gross domestic product increase of between 1.4 percent and 3.1 percent</w:t>
      </w:r>
      <w:r>
        <w:rPr>
          <w:sz w:val="14"/>
        </w:rPr>
        <w:t>.</w:t>
      </w:r>
      <w:r>
        <w:rPr>
          <w:sz w:val="12"/>
        </w:rPr>
        <w:t>¶</w:t>
      </w:r>
      <w:r>
        <w:rPr>
          <w:sz w:val="14"/>
        </w:rPr>
        <w:t xml:space="preserve"> </w:t>
      </w:r>
      <w:proofErr w:type="gramStart"/>
      <w:r>
        <w:rPr>
          <w:sz w:val="14"/>
        </w:rPr>
        <w:t>These</w:t>
      </w:r>
      <w:proofErr w:type="gramEnd"/>
      <w:r>
        <w:rPr>
          <w:sz w:val="14"/>
        </w:rPr>
        <w:t xml:space="preserve"> are real numbers that were carefully calculated. </w:t>
      </w:r>
      <w:r>
        <w:rPr>
          <w:rStyle w:val="StyleBoldUnderline"/>
        </w:rPr>
        <w:t>This is a real problem that is hurting people, hurting small and mid-sized companies, hurting communities, hurting our tax base and hurting our ability to make a living in the future.</w:t>
      </w:r>
      <w:r>
        <w:rPr>
          <w:sz w:val="14"/>
        </w:rPr>
        <w:t xml:space="preserve"> And there are real solutions available to fix the problem.</w:t>
      </w:r>
      <w:r>
        <w:rPr>
          <w:sz w:val="12"/>
        </w:rPr>
        <w:t>¶</w:t>
      </w:r>
      <w:r>
        <w:rPr>
          <w:sz w:val="14"/>
        </w:rPr>
        <w:t xml:space="preserve"> If you saw the movie “Roger &amp; Me,” you saw what happened to Flint, Michigan when GM’s executives moved the jobs out of the country. That movie showed what a trade deficit does. “Roger &amp; Me” came out in 1989 and was really only a small, local look at what was coming to much of the country. In the decades since then, the problem spread to entire regions. </w:t>
      </w:r>
      <w:r>
        <w:rPr>
          <w:rStyle w:val="StyleBoldUnderline"/>
        </w:rPr>
        <w:t>This is not some economic dislocation due to changes in the economy; this is regional and even national devastation that doesn’t have to happen and that no country should tolerate</w:t>
      </w:r>
      <w:r>
        <w:rPr>
          <w:sz w:val="14"/>
        </w:rPr>
        <w:t>.</w:t>
      </w:r>
      <w:r>
        <w:rPr>
          <w:sz w:val="12"/>
        </w:rPr>
        <w:t>¶</w:t>
      </w:r>
      <w:r>
        <w:rPr>
          <w:sz w:val="14"/>
        </w:rPr>
        <w:t xml:space="preserve"> </w:t>
      </w:r>
      <w:proofErr w:type="gramStart"/>
      <w:r>
        <w:rPr>
          <w:rStyle w:val="Emphasis"/>
        </w:rPr>
        <w:t>The</w:t>
      </w:r>
      <w:proofErr w:type="gramEnd"/>
      <w:r>
        <w:rPr>
          <w:rStyle w:val="Emphasis"/>
        </w:rPr>
        <w:t xml:space="preserve"> trade deficit is huge</w:t>
      </w:r>
      <w:r>
        <w:rPr>
          <w:rStyle w:val="StyleBoldUnderline"/>
        </w:rPr>
        <w:t>. It transfers around $1 billion a day out of our country.</w:t>
      </w:r>
      <w:r>
        <w:rPr>
          <w:sz w:val="14"/>
        </w:rPr>
        <w:t xml:space="preserve"> For those well-to-do elites so worried about the budget deficit instead of American jobs, factories, industries and our ability to make a living in the future, </w:t>
      </w:r>
      <w:r>
        <w:rPr>
          <w:rStyle w:val="StyleBoldUnderline"/>
        </w:rPr>
        <w:t>the trade deficit increases our budget deficit by between $78.8 billion and $165.8 billion.</w:t>
      </w:r>
    </w:p>
    <w:p w:rsidR="00B82C16" w:rsidRDefault="00B82C16" w:rsidP="00B82C16">
      <w:pPr>
        <w:pStyle w:val="Heading4"/>
      </w:pPr>
      <w:r>
        <w:t>The trade deficit is on the rise.</w:t>
      </w:r>
    </w:p>
    <w:p w:rsidR="00B82C16" w:rsidRDefault="00B82C16" w:rsidP="00B82C16">
      <w:r>
        <w:rPr>
          <w:rStyle w:val="StyleStyleBold12pt"/>
        </w:rPr>
        <w:t>Bureau of Economic Analysis 6/4</w:t>
      </w:r>
      <w:r>
        <w:t xml:space="preserve">, (US Department of Commerce, June 4, 2013, “April 2013 Trade Gap is $40.3 Billion” the Bureau of Economic Analysis </w:t>
      </w:r>
      <w:hyperlink r:id="rId43" w:history="1">
        <w:r>
          <w:rPr>
            <w:rStyle w:val="Hyperlink"/>
          </w:rPr>
          <w:t>http://blog.bea.gov/category/trade-deficit/</w:t>
        </w:r>
      </w:hyperlink>
      <w:r>
        <w:t>)</w:t>
      </w:r>
    </w:p>
    <w:p w:rsidR="00B82C16" w:rsidRDefault="00B82C16" w:rsidP="00B82C16">
      <w:pPr>
        <w:rPr>
          <w:sz w:val="16"/>
        </w:rPr>
      </w:pPr>
      <w:r>
        <w:rPr>
          <w:rStyle w:val="StyleBoldUnderline"/>
        </w:rPr>
        <w:t xml:space="preserve">The U.S. monthly international trade deficit increased in April 2013 according to the U.S. Bureau of Economic Analysis and the U.S. Census Bureau. The deficit increased from $37.1 billion (revised) in March to $40.3 billion in April as imports increased more than exports. </w:t>
      </w:r>
      <w:r>
        <w:rPr>
          <w:sz w:val="16"/>
        </w:rPr>
        <w:t xml:space="preserve">The previously published March deficit was $38.8 billion. </w:t>
      </w:r>
      <w:r>
        <w:rPr>
          <w:rStyle w:val="StyleBoldUnderline"/>
        </w:rPr>
        <w:t xml:space="preserve">The goods deficit increased $3.2 billion from March to $58.6 billion in April; the services surplus increased $0.1 billion from March to $18.3 billion </w:t>
      </w:r>
      <w:r>
        <w:rPr>
          <w:sz w:val="16"/>
        </w:rPr>
        <w:t>Exports</w:t>
      </w:r>
      <w:r>
        <w:rPr>
          <w:sz w:val="12"/>
        </w:rPr>
        <w:t>¶</w:t>
      </w:r>
      <w:r>
        <w:rPr>
          <w:sz w:val="16"/>
        </w:rPr>
        <w:t xml:space="preserve"> Exports of goods and services increased $2.2 billion in April to $187.4 billion mostly reflecting an increase in exports of goods. Exports of services also increased. • </w:t>
      </w:r>
      <w:r>
        <w:rPr>
          <w:rStyle w:val="StyleBoldUnderline"/>
        </w:rPr>
        <w:t>The largest increases in exports of goods were in consumer goods and in capital goods.</w:t>
      </w:r>
      <w:r>
        <w:rPr>
          <w:sz w:val="16"/>
        </w:rPr>
        <w:t xml:space="preserve"> • The largest increases in exports of services were in other private services, which includes items such as business, professional, and technical services, insurance services, and financial services, and </w:t>
      </w:r>
      <w:r>
        <w:rPr>
          <w:sz w:val="16"/>
        </w:rPr>
        <w:lastRenderedPageBreak/>
        <w:t>in travel.</w:t>
      </w:r>
      <w:r>
        <w:rPr>
          <w:sz w:val="12"/>
        </w:rPr>
        <w:t>¶</w:t>
      </w:r>
      <w:r>
        <w:rPr>
          <w:sz w:val="16"/>
        </w:rPr>
        <w:t xml:space="preserve"> Imports </w:t>
      </w:r>
      <w:proofErr w:type="spellStart"/>
      <w:r>
        <w:rPr>
          <w:rStyle w:val="StyleBoldUnderline"/>
        </w:rPr>
        <w:t>Imports</w:t>
      </w:r>
      <w:proofErr w:type="spellEnd"/>
      <w:r>
        <w:rPr>
          <w:rStyle w:val="StyleBoldUnderline"/>
        </w:rPr>
        <w:t xml:space="preserve"> of goods and services increased $5.4 billion in April to $227.7 billion mostly reflecting an increase in imports of goods. Imports of services also increased</w:t>
      </w:r>
      <w:r>
        <w:rPr>
          <w:sz w:val="16"/>
        </w:rPr>
        <w:t>. • The largest increases in imports of goods were in consumer goods, in automotive vehicles, parts, and engines, and in capital goods. • The largest increases in imports of services were in other transportation, which includes freight and port services, and in travel.</w:t>
      </w:r>
    </w:p>
    <w:p w:rsidR="00B82C16" w:rsidRDefault="00B82C16" w:rsidP="00B82C16">
      <w:pPr>
        <w:rPr>
          <w:rStyle w:val="StyleStyleBold12pt"/>
        </w:rPr>
      </w:pPr>
    </w:p>
    <w:p w:rsidR="00B82C16" w:rsidRDefault="00B82C16" w:rsidP="00B82C16">
      <w:pPr>
        <w:rPr>
          <w:rStyle w:val="StyleStyleBold12pt"/>
        </w:rPr>
      </w:pPr>
      <w:r>
        <w:rPr>
          <w:rStyle w:val="StyleStyleBold12pt"/>
        </w:rPr>
        <w:t>Rising trade deficit constrains economic growth.</w:t>
      </w:r>
    </w:p>
    <w:p w:rsidR="00B82C16" w:rsidRDefault="00B82C16" w:rsidP="00B82C16">
      <w:r>
        <w:rPr>
          <w:rStyle w:val="StyleStyleBold12pt"/>
        </w:rPr>
        <w:t>AP 6/4</w:t>
      </w:r>
      <w:r>
        <w:t xml:space="preserve"> (The Associated Press, June 4, 2013 “Trade Deficit Widens 8.5% Despite Growth in Exports” The New York Times, </w:t>
      </w:r>
      <w:hyperlink r:id="rId44" w:history="1">
        <w:r>
          <w:rPr>
            <w:rStyle w:val="Hyperlink"/>
          </w:rPr>
          <w:t>http://www.nytimes.com/2013/06/05/business/economy/trade-deficit-widens-as-demand-for-imports-grows.html?_r=0</w:t>
        </w:r>
      </w:hyperlink>
      <w:r>
        <w:t>)</w:t>
      </w:r>
    </w:p>
    <w:p w:rsidR="00B82C16" w:rsidRDefault="00B82C16" w:rsidP="00B82C16">
      <w:pPr>
        <w:rPr>
          <w:sz w:val="16"/>
        </w:rPr>
      </w:pPr>
      <w:r>
        <w:rPr>
          <w:sz w:val="16"/>
        </w:rPr>
        <w:t>WASHINGTON — The trade deficit widened in April, as demand for foreign cars, cellphones and other imported goods outpaced growth in exports.</w:t>
      </w:r>
      <w:r>
        <w:rPr>
          <w:sz w:val="12"/>
        </w:rPr>
        <w:t>¶</w:t>
      </w:r>
      <w:r>
        <w:rPr>
          <w:sz w:val="16"/>
        </w:rPr>
        <w:t xml:space="preserve"> The New York Times</w:t>
      </w:r>
      <w:r>
        <w:rPr>
          <w:sz w:val="12"/>
        </w:rPr>
        <w:t>¶</w:t>
      </w:r>
      <w:r>
        <w:rPr>
          <w:sz w:val="16"/>
        </w:rPr>
        <w:t xml:space="preserve"> </w:t>
      </w:r>
      <w:r>
        <w:rPr>
          <w:rStyle w:val="StyleBoldUnderline"/>
        </w:rPr>
        <w:t>The Commerce Department said on Tuesday that the trade gap rose 8.5 percent in April from March, to $40.3 billion.</w:t>
      </w:r>
      <w:r>
        <w:rPr>
          <w:rStyle w:val="StyleBoldUnderline"/>
          <w:sz w:val="12"/>
          <w:u w:val="none"/>
        </w:rPr>
        <w:t>¶</w:t>
      </w:r>
      <w:r>
        <w:rPr>
          <w:rStyle w:val="StyleBoldUnderline"/>
          <w:sz w:val="12"/>
        </w:rPr>
        <w:t xml:space="preserve"> </w:t>
      </w:r>
      <w:r>
        <w:rPr>
          <w:rStyle w:val="StyleBoldUnderline"/>
        </w:rPr>
        <w:t>Exports increased 1.2 percent to $187.4 billion</w:t>
      </w:r>
      <w:r>
        <w:rPr>
          <w:sz w:val="16"/>
        </w:rPr>
        <w:t>, the second-highest level on record. Companies sold more telecommunications equipment, industrial machinery and airplane parts, while vehicles made in the United States and auto parts also rose to a high of $12.8 billion.</w:t>
      </w:r>
      <w:r>
        <w:rPr>
          <w:sz w:val="12"/>
        </w:rPr>
        <w:t>¶</w:t>
      </w:r>
      <w:r>
        <w:rPr>
          <w:sz w:val="16"/>
        </w:rPr>
        <w:t xml:space="preserve"> </w:t>
      </w:r>
      <w:proofErr w:type="gramStart"/>
      <w:r>
        <w:rPr>
          <w:rStyle w:val="StyleBoldUnderline"/>
        </w:rPr>
        <w:t>But</w:t>
      </w:r>
      <w:proofErr w:type="gramEnd"/>
      <w:r>
        <w:rPr>
          <w:rStyle w:val="StyleBoldUnderline"/>
        </w:rPr>
        <w:t xml:space="preserve"> imports grew an even faster 2.4 percent, to $227.7 billion</w:t>
      </w:r>
      <w:r>
        <w:rPr>
          <w:sz w:val="16"/>
        </w:rPr>
        <w:t>. Sales of foreign cars increased to $25.5 billion. Americans also bought more consumer goods, led by a big gain in foreign-made cellphones.</w:t>
      </w:r>
      <w:r>
        <w:rPr>
          <w:sz w:val="12"/>
        </w:rPr>
        <w:t>¶</w:t>
      </w:r>
      <w:r>
        <w:rPr>
          <w:sz w:val="16"/>
        </w:rPr>
        <w:t xml:space="preserve"> </w:t>
      </w:r>
      <w:r>
        <w:rPr>
          <w:rStyle w:val="Emphasis"/>
        </w:rPr>
        <w:t>A wider trade gap can restrain growth because it means American consumers and businesses are spending more on foreign goods than United States companies are gaining in overseas sales.</w:t>
      </w:r>
      <w:r>
        <w:rPr>
          <w:rStyle w:val="Emphasis"/>
          <w:b w:val="0"/>
          <w:sz w:val="12"/>
          <w:u w:val="none"/>
        </w:rPr>
        <w:t>¶</w:t>
      </w:r>
      <w:r>
        <w:rPr>
          <w:rStyle w:val="Emphasis"/>
          <w:sz w:val="12"/>
        </w:rPr>
        <w:t xml:space="preserve"> </w:t>
      </w:r>
      <w:r>
        <w:rPr>
          <w:sz w:val="16"/>
        </w:rPr>
        <w:t xml:space="preserve">But Joel </w:t>
      </w:r>
      <w:proofErr w:type="spellStart"/>
      <w:r>
        <w:rPr>
          <w:sz w:val="16"/>
        </w:rPr>
        <w:t>Naroff</w:t>
      </w:r>
      <w:proofErr w:type="spellEnd"/>
      <w:r>
        <w:rPr>
          <w:sz w:val="16"/>
        </w:rPr>
        <w:t xml:space="preserve">, chief economist at </w:t>
      </w:r>
      <w:proofErr w:type="spellStart"/>
      <w:r>
        <w:rPr>
          <w:sz w:val="16"/>
        </w:rPr>
        <w:t>Naroff</w:t>
      </w:r>
      <w:proofErr w:type="spellEnd"/>
      <w:r>
        <w:rPr>
          <w:sz w:val="16"/>
        </w:rPr>
        <w:t xml:space="preserve"> Economic Advisors, said the wider deficit did show growth in the United States remains stronger than in most other nations. And that growth has helped propel more spending by consumers on imported goods.</w:t>
      </w:r>
      <w:r>
        <w:rPr>
          <w:sz w:val="12"/>
        </w:rPr>
        <w:t>¶</w:t>
      </w:r>
      <w:r>
        <w:rPr>
          <w:sz w:val="16"/>
        </w:rPr>
        <w:t xml:space="preserve"> “The U.S. economy may not be robust, but with growth continuing, the demand for foreign goods is picking up,” Mr. </w:t>
      </w:r>
      <w:proofErr w:type="spellStart"/>
      <w:r>
        <w:rPr>
          <w:sz w:val="16"/>
        </w:rPr>
        <w:t>Naroff</w:t>
      </w:r>
      <w:proofErr w:type="spellEnd"/>
      <w:r>
        <w:rPr>
          <w:sz w:val="16"/>
        </w:rPr>
        <w:t xml:space="preserve"> said.</w:t>
      </w:r>
      <w:r>
        <w:rPr>
          <w:sz w:val="12"/>
        </w:rPr>
        <w:t>¶</w:t>
      </w:r>
      <w:r>
        <w:rPr>
          <w:sz w:val="16"/>
        </w:rPr>
        <w:t xml:space="preserve"> Most economists said trade would most likely be neutral in the April-to-June quarter after subtracting slightly from growth in the January-to-March quarter. </w:t>
      </w:r>
      <w:r>
        <w:rPr>
          <w:rStyle w:val="StyleBoldUnderline"/>
        </w:rPr>
        <w:t>They expect economic growth has slowed to an annual rate of about 2 percent, down from a 2.4 percent rate in the first quarter.</w:t>
      </w:r>
      <w:r>
        <w:rPr>
          <w:sz w:val="12"/>
        </w:rPr>
        <w:t>¶</w:t>
      </w:r>
      <w:r>
        <w:rPr>
          <w:sz w:val="16"/>
        </w:rPr>
        <w:t xml:space="preserve"> Still, </w:t>
      </w:r>
      <w:r>
        <w:rPr>
          <w:rStyle w:val="StyleBoldUnderline"/>
        </w:rPr>
        <w:t>a weaker global economy is reducing demand for American exports, and that could weigh on growth this year.</w:t>
      </w:r>
      <w:r>
        <w:rPr>
          <w:rStyle w:val="StyleBoldUnderline"/>
          <w:sz w:val="12"/>
          <w:u w:val="none"/>
        </w:rPr>
        <w:t>¶</w:t>
      </w:r>
      <w:r>
        <w:rPr>
          <w:rStyle w:val="StyleBoldUnderline"/>
          <w:sz w:val="12"/>
        </w:rPr>
        <w:t xml:space="preserve"> </w:t>
      </w:r>
      <w:r>
        <w:rPr>
          <w:rStyle w:val="StyleBoldUnderline"/>
        </w:rPr>
        <w:t>Europe’s recession continues to be a problem for American companies</w:t>
      </w:r>
      <w:r>
        <w:rPr>
          <w:sz w:val="16"/>
        </w:rPr>
        <w:t xml:space="preserve">. The deficit with the European Union grew 25.6 percent, to $12.4 billion. American exports to the region declined 7.9 percent, while imports from the region </w:t>
      </w:r>
      <w:proofErr w:type="gramStart"/>
      <w:r>
        <w:rPr>
          <w:sz w:val="16"/>
        </w:rPr>
        <w:t>rose</w:t>
      </w:r>
      <w:proofErr w:type="gramEnd"/>
      <w:r>
        <w:rPr>
          <w:sz w:val="16"/>
        </w:rPr>
        <w:t xml:space="preserve"> slightly.</w:t>
      </w:r>
      <w:r>
        <w:rPr>
          <w:sz w:val="12"/>
        </w:rPr>
        <w:t>¶</w:t>
      </w:r>
      <w:r>
        <w:rPr>
          <w:sz w:val="16"/>
        </w:rPr>
        <w:t xml:space="preserve"> </w:t>
      </w:r>
      <w:r>
        <w:rPr>
          <w:rStyle w:val="StyleBoldUnderline"/>
        </w:rPr>
        <w:t>The politically delicate deficit with China surged to $24.1 billion, the highest level since January and the largest with any single nation. Imports jumped 21 percent, while exports fell 4.7 percent.</w:t>
      </w:r>
      <w:r>
        <w:rPr>
          <w:sz w:val="16"/>
        </w:rPr>
        <w:t xml:space="preserve"> The March deficit had been artificially lowered by shipping disruptions caused by the Chinese New Year holiday.</w:t>
      </w:r>
      <w:r>
        <w:rPr>
          <w:sz w:val="12"/>
        </w:rPr>
        <w:t>¶</w:t>
      </w:r>
      <w:r>
        <w:rPr>
          <w:sz w:val="16"/>
        </w:rPr>
        <w:t xml:space="preserve"> The weakness abroad has coincided with less investment by American businesses, possibly out of concern that government spending cuts could hobble economic growth.</w:t>
      </w:r>
      <w:r>
        <w:rPr>
          <w:sz w:val="12"/>
        </w:rPr>
        <w:t>¶</w:t>
      </w:r>
      <w:r>
        <w:rPr>
          <w:sz w:val="16"/>
        </w:rPr>
        <w:t xml:space="preserve"> The deficit so far this year is running at an annual rate of $491.9 billion, down 8 percent from the revised annual deficit of $534.7 billion for 2012.</w:t>
      </w:r>
    </w:p>
    <w:p w:rsidR="00B82C16" w:rsidRDefault="00B82C16" w:rsidP="00B82C16"/>
    <w:p w:rsidR="00B82C16" w:rsidRDefault="00B82C16" w:rsidP="00B82C16">
      <w:pPr>
        <w:pStyle w:val="Heading3"/>
      </w:pPr>
      <w:bookmarkStart w:id="10" w:name="_Toc360227413"/>
      <w:r>
        <w:lastRenderedPageBreak/>
        <w:t>Economy Extension – Beef Industry</w:t>
      </w:r>
      <w:bookmarkEnd w:id="10"/>
    </w:p>
    <w:p w:rsidR="00B82C16" w:rsidRDefault="00B82C16" w:rsidP="00B82C16">
      <w:pPr>
        <w:pStyle w:val="Heading4"/>
      </w:pPr>
      <w:r w:rsidRPr="001D5348">
        <w:t>Lifting agriculture restrictions on Cuba could massively increase the beef and pork industries in the United States</w:t>
      </w:r>
      <w:r>
        <w:t>.</w:t>
      </w:r>
    </w:p>
    <w:p w:rsidR="00B82C16" w:rsidRDefault="00B82C16" w:rsidP="00B82C16">
      <w:r w:rsidRPr="00E3680C">
        <w:rPr>
          <w:rStyle w:val="StyleStyleBold12pt"/>
        </w:rPr>
        <w:t>US Meat Federation</w:t>
      </w:r>
      <w:r>
        <w:rPr>
          <w:b/>
          <w:u w:val="single"/>
        </w:rPr>
        <w:t xml:space="preserve"> </w:t>
      </w:r>
      <w:r>
        <w:t xml:space="preserve">(Chief US Meat exporter) “The U.S. Meat Export Federation (USMEF) is seeking to obtain approval for exp…” </w:t>
      </w:r>
      <w:r w:rsidRPr="00E3680C">
        <w:rPr>
          <w:rStyle w:val="StyleStyleBold12pt"/>
        </w:rPr>
        <w:t>Jan 2013</w:t>
      </w:r>
      <w:r>
        <w:rPr>
          <w:b/>
          <w:u w:val="single"/>
        </w:rPr>
        <w:t xml:space="preserve"> </w:t>
      </w:r>
      <w:hyperlink r:id="rId45" w:history="1">
        <w:r>
          <w:rPr>
            <w:rStyle w:val="Hyperlink"/>
          </w:rPr>
          <w:t>http://www.usmef.org/news-statistics/press-releases/the-us-meat-export-federation-usmef-is-seeking-to-obtain-approval-for-exp-13491/</w:t>
        </w:r>
      </w:hyperlink>
    </w:p>
    <w:p w:rsidR="00B82C16" w:rsidRDefault="00B82C16" w:rsidP="00B82C16">
      <w:r>
        <w:rPr>
          <w:b/>
          <w:u w:val="single"/>
        </w:rPr>
        <w:t>The U.S. Meat Export Federation</w:t>
      </w:r>
      <w:r>
        <w:t xml:space="preserve"> (USMEF) </w:t>
      </w:r>
      <w:r>
        <w:rPr>
          <w:b/>
          <w:u w:val="single"/>
        </w:rPr>
        <w:t xml:space="preserve">is seeking to obtain approval for exports to Cuba from all federally-inspected U.S. beef </w:t>
      </w:r>
      <w:r>
        <w:t xml:space="preserve">and pork plants.    USMEF is in the process of putting together funding to bring two Cuban government veterinarians to the U.S. in the first quarter of 2003. The veterinarians will tour U.S. packing plants and processing facilities with the aim of obtaining a system-wide endorsement that will allow exports to Cuba following the relaxation of U.S. restrictions on trade with the Caribbean nation. In 2000, the Trade Sanctions Reform and Export Enhancement Act reauthorized the export of food and agricultural products from the U.S. to Cuba, and the first shipments from the U.S. arrived in Cuba in December 2001.    </w:t>
      </w:r>
      <w:r>
        <w:rPr>
          <w:b/>
          <w:u w:val="single"/>
        </w:rPr>
        <w:t>Under U.S. law, U.S. companies may export beef and pork to Cuba, although Cuba is a restricted country requiring exporter licensing, and exporting to Cuba would not be as straightforward as exporting to Mexico or Russia. U.S. suppliers could export meat to Cuba through independent importers or to the national food distribution center</w:t>
      </w:r>
      <w:r>
        <w:t xml:space="preserve">, </w:t>
      </w:r>
      <w:proofErr w:type="spellStart"/>
      <w:r>
        <w:t>Cobalsi</w:t>
      </w:r>
      <w:proofErr w:type="spellEnd"/>
      <w:r>
        <w:t xml:space="preserve">. The meat would then be sold in government meat shops, small supermarkets, or restaurants. USMEF now plans to help make this a reality by obtaining Cuban government approval of U.S. plants. Once that approval is in place, USMEF will lead a team of U.S. packers and traders to Cuba so they can see the market and make their own determination of its potential.  </w:t>
      </w:r>
      <w:r>
        <w:rPr>
          <w:b/>
          <w:u w:val="single"/>
        </w:rPr>
        <w:t>Although Cuba is a developing market with limited purchasing power, the USDA Foreign Agricultural Service</w:t>
      </w:r>
      <w:r>
        <w:t xml:space="preserve"> (FAS) </w:t>
      </w:r>
      <w:r>
        <w:rPr>
          <w:b/>
          <w:u w:val="single"/>
        </w:rPr>
        <w:t xml:space="preserve">estimates that if there were no restrictions on U.S. sales to Cuba, U.S. agricultural exports would reach $300 million dollars per year. This figure could grow to $1 billion per year within five years, according to FAS. </w:t>
      </w:r>
      <w:r>
        <w:t xml:space="preserve">   Of course, U.S. exporters would look first to Cuba‘s growing tourism industry – offering high-quality beef and pork items to resort hotels and restaurants. Pork and beef offal and cheaper muscle cuts also show promise in the local markets. The Cuban population favors pork, with primary opportunities for U.S. sales in pork trimmings, pork fat, shoulders and mechanically deboned product.    Cuba is the largest nation in the Caribbean with a youthful population of more than 11 million, 90 percent of whom are under 65, but its potential as a market for U.S. beef and pork is difficult to assess. In 2001, Cuba imported about $750 million in food and agricultural products from a number of countries, including Canada and Mexico. For protein, most Cubans eat fish and beans, and, to a lesser extent, pork, beef and poultry. Current per capita consumption of meat is less than that of comparable countries in the region and would certainly rise if the market is opened to competitively priced imports from the United States.    Interest in Cuba has revived this year in the wake of changes in U.S. law and the first-ever U.S. food show in Cuba, the Food &amp; Agribusiness Exhibition in Havana, in September 2002, attended by 15 USMEF members and USMEF Western Hemisphere Vice President </w:t>
      </w:r>
      <w:proofErr w:type="spellStart"/>
      <w:r>
        <w:t>Homero</w:t>
      </w:r>
      <w:proofErr w:type="spellEnd"/>
      <w:r>
        <w:t xml:space="preserve"> </w:t>
      </w:r>
      <w:proofErr w:type="spellStart"/>
      <w:r>
        <w:t>Recio</w:t>
      </w:r>
      <w:proofErr w:type="spellEnd"/>
      <w:r>
        <w:t xml:space="preserve">.     The show was well attended by Cuban officials, including longtime president, Fidel Castro, Cuban business people, and </w:t>
      </w:r>
      <w:proofErr w:type="spellStart"/>
      <w:r>
        <w:t>Alimport</w:t>
      </w:r>
      <w:proofErr w:type="spellEnd"/>
      <w:r>
        <w:t xml:space="preserve">, the Cuban government agency responsible for importing food from the USA. </w:t>
      </w:r>
      <w:proofErr w:type="spellStart"/>
      <w:r>
        <w:t>Recio</w:t>
      </w:r>
      <w:proofErr w:type="spellEnd"/>
      <w:r>
        <w:t xml:space="preserve"> distributed literature on U.S. beef, pork and processed meats, made trade contacts and began the process of understanding the needs of the Cuban meat market.    During the five-day trade show, $80 million dollars worth of agricultural products were sold to Cuban buyers. Under U.S. law, all transactions had to receive a license from the Department of Commerce and be paid in cash.     “There are great opportunities especially for U.S. pork at both the foodservice and retail levels,” </w:t>
      </w:r>
      <w:proofErr w:type="spellStart"/>
      <w:r>
        <w:t>Recio</w:t>
      </w:r>
      <w:proofErr w:type="spellEnd"/>
      <w:r>
        <w:t xml:space="preserve"> concluded. “U.S. beef will find buyers in the tourist industry and the U.S. dollar stores found throughout Cuba, and U.S. beef variety meats such as liver could penetrate both </w:t>
      </w:r>
      <w:r>
        <w:lastRenderedPageBreak/>
        <w:t xml:space="preserve">the local and tourist business.”    The greatest challenge will be to teach Cuban buyers the value of high quality U.S. meat products. USMEF is considering future educational programs for Cuba.    “With the final lifting of the embargo,” according to </w:t>
      </w:r>
      <w:proofErr w:type="spellStart"/>
      <w:r>
        <w:t>Recio</w:t>
      </w:r>
      <w:proofErr w:type="spellEnd"/>
      <w:r>
        <w:t>, “</w:t>
      </w:r>
      <w:r w:rsidRPr="00E3680C">
        <w:rPr>
          <w:rStyle w:val="StyleBoldUnderline"/>
        </w:rPr>
        <w:t>great opportunities for U.S. beef, pork and processed meats will intensify</w:t>
      </w:r>
      <w:r>
        <w:t xml:space="preserve"> in the tourist sector, the dollar store supermarkets and the meat processors.”    </w:t>
      </w:r>
      <w:proofErr w:type="spellStart"/>
      <w:r>
        <w:t>Recio</w:t>
      </w:r>
      <w:proofErr w:type="spellEnd"/>
      <w:r>
        <w:t xml:space="preserve"> was one of 10 U.S. agriculture representatives who attended a four-hour private luncheon with Castro on Sunday, September 29. Castro asked many questions about American agriculture, and </w:t>
      </w:r>
      <w:proofErr w:type="spellStart"/>
      <w:r>
        <w:t>Recio</w:t>
      </w:r>
      <w:proofErr w:type="spellEnd"/>
      <w:r>
        <w:t xml:space="preserve"> presented him with a USMEF International Meat Manual and other educational materials regarding U.S. pork and beef.    Cuban Production and Imports    </w:t>
      </w:r>
      <w:r w:rsidRPr="00E3680C">
        <w:rPr>
          <w:rStyle w:val="StyleBoldUnderline"/>
        </w:rPr>
        <w:t>Cuba imported approximately 8,000 metric tons of pork and 4,000 metric tons of beef last year.</w:t>
      </w:r>
      <w:r>
        <w:t xml:space="preserve"> Canada and the EU are Cuba’s primary suppliers.    The United Nation’s Food and Agriculture Organization (FAO) estimated Cuba’s 1999 hog stocks at 2.4 million head, almost unchanged from 1990 (2.5 million head). According to FAO, pork production in Cuba peaked in the early 1990s and has stagnated at around 73,000 metric tons annually since 1995. The slowdown of hog/pork production, a smaller cattle herd, increasing tourist trade and a consumer preference for pork over beef has led to an increase in pork imports since 1997.    Cuba imported pork from at least 16 countries over the past 10 years. The European Union and Mexico were Cuba’s main suppliers, but Canada has steadily gained market share and now accounts for about 80 percent of Cuba’s pork imports. Canada’s fresh and frozen pork sales to Cuba rose from $3.0 million in 1997 to $5.9 million in1999. Ham cuts account for nearly 60 percent of Canada’s pork shipments to Cuba and this trade has increased steadily. Loin cuts also jumped and are expected to hold at the higher level.    The U.S. Meat Export Federation is the trade association responsible for developing international markets for the U.S. red meat industry and is funded by USDA, exporting companies, and the beef, pork, corn, sorghum and soybean </w:t>
      </w:r>
      <w:proofErr w:type="spellStart"/>
      <w:r>
        <w:t>checkoff</w:t>
      </w:r>
      <w:proofErr w:type="spellEnd"/>
      <w:r>
        <w:t xml:space="preserve"> programs.</w:t>
      </w:r>
    </w:p>
    <w:p w:rsidR="00B82C16" w:rsidRDefault="00B82C16" w:rsidP="00B82C16"/>
    <w:p w:rsidR="00B82C16" w:rsidRDefault="00B82C16" w:rsidP="00B82C16">
      <w:pPr>
        <w:pStyle w:val="Heading4"/>
      </w:pPr>
      <w:r>
        <w:t>Beef industry is key to the US economy</w:t>
      </w:r>
    </w:p>
    <w:p w:rsidR="00B82C16" w:rsidRDefault="00B82C16" w:rsidP="00B82C16">
      <w:r>
        <w:t xml:space="preserve">Dan </w:t>
      </w:r>
      <w:r w:rsidRPr="00E3680C">
        <w:rPr>
          <w:rStyle w:val="StyleStyleBold12pt"/>
        </w:rPr>
        <w:t>Otto and</w:t>
      </w:r>
      <w:r>
        <w:t xml:space="preserve"> John </w:t>
      </w:r>
      <w:r w:rsidRPr="00E3680C">
        <w:rPr>
          <w:rStyle w:val="StyleStyleBold12pt"/>
        </w:rPr>
        <w:t>Lawrence</w:t>
      </w:r>
      <w:r>
        <w:t xml:space="preserve">, Professor and Associate Professor, Department of Economics, Iowa State University </w:t>
      </w:r>
      <w:r w:rsidRPr="00E3680C">
        <w:rPr>
          <w:rStyle w:val="StyleStyleBold12pt"/>
        </w:rPr>
        <w:t>2000</w:t>
      </w:r>
      <w:r>
        <w:t xml:space="preserve"> “economic impact of the united states beef industry”</w:t>
      </w:r>
    </w:p>
    <w:p w:rsidR="00B82C16" w:rsidRDefault="00B82C16" w:rsidP="00B82C16">
      <w:r w:rsidRPr="00E3680C">
        <w:t>Gross receipts from sales of cattle and calves in 2000 totaled $40.76 billion accounting of 21% of all agricultural receipts making the beef sector the largest single agricultural enterprise. In addition to the backward linkage effects of purchased inputs (Table 1) by beef producers, forward linkages can be traced to the slaughter and processing level for impact on the national economy.  Data from the American Meat Institute indicate that, on average, the cost of live animals represents about 89 percent of the total value of the processor’s product (AMI).  The remaining margin is for other inputs including labor and return on investment.  The final demand uses of processed cattle products are an estimated 2.52 billion pounds going into foreign markets and 24.25 billion pounds into domestic markets.  These estimates for the various dimensions of the U.S. beef industry at the producer and processor level represent the direct component of the industry with the production inputs purchased by these sectors representing the indirect effects.  In addition to these obvious producer and input supplying impacts, income earned in these agriculturally-related components of the beef industry is spent in the rest of the economy stimulating a wide range of sectors, including consumer</w:t>
      </w:r>
      <w:r>
        <w:t xml:space="preserve">-related businesses in urban areas.  To identify and estimate these multiplier effects, an Input-Output (I-O) model is developed for the United States and used in this portion of the study.  The I-O model used is based on the IMPLAN system developed initially by the U.S. Forest Service.  An I-O model is basically a general accounting system of the transactions taking place between industries, businesses and consumers in an economy.  The estimates of outputs from the cattle sector are matched against USDA estimates of </w:t>
      </w:r>
      <w:proofErr w:type="spellStart"/>
      <w:r>
        <w:t>marketings</w:t>
      </w:r>
      <w:proofErr w:type="spellEnd"/>
      <w:r>
        <w:t xml:space="preserve"> and the level of estimated inputs used are matched against livestock budgets based on average technology (Figure 6). The basic scenario in this analysis looks at the overall importance and contribution of the beef </w:t>
      </w:r>
      <w:r>
        <w:lastRenderedPageBreak/>
        <w:t>industry to the U.S. economy based on the current situation in the U.S. beef industry.  This perspective identifies and estimates values associated with the backwards and forward linkages in the U.S. beef industry. The results of the I-O analysis are presented in Table 2 with estimates of total output, personal income, value-added, and employment presented at a 10 sector level of detail.  This table of a baseline scenario for the nation’s cattle industry includes related economic activity from inputs provided to the producers through the processing level.  The key indicators of economic activity reported include total industry output, total income, value-added, and employment</w:t>
      </w:r>
      <w:r>
        <w:rPr>
          <w:b/>
          <w:u w:val="single"/>
        </w:rPr>
        <w:t xml:space="preserve">. </w:t>
      </w:r>
      <w:r w:rsidRPr="00E3680C">
        <w:t>Total industry output measures total dollars of goods and services produced by an industry, including</w:t>
      </w:r>
      <w:r>
        <w:t xml:space="preserve"> government and non-government activity.  The </w:t>
      </w:r>
      <w:r>
        <w:rPr>
          <w:b/>
          <w:u w:val="single"/>
        </w:rPr>
        <w:t>estimated $41 billion of gross output from beef production activity supports an additional $147.4 billion of economic output for a total of $188.4 billion of direct and indirect economic activity throughout the U.S. economy.</w:t>
      </w:r>
      <w:r>
        <w:t xml:space="preserve">  While much of the impact is concentrated in the agricultural sectors</w:t>
      </w:r>
      <w:r>
        <w:rPr>
          <w:b/>
          <w:u w:val="single"/>
        </w:rPr>
        <w:t>, the personal income linkages in the economy results in major economic effects also being distributed in the services and trade sectors.</w:t>
      </w:r>
      <w:r>
        <w:t xml:space="preserve"> Total personal income is a composite of wage and salary income and proprietary income.  </w:t>
      </w:r>
      <w:r>
        <w:rPr>
          <w:b/>
          <w:u w:val="single"/>
        </w:rPr>
        <w:t>This</w:t>
      </w:r>
      <w:r>
        <w:t xml:space="preserve"> more </w:t>
      </w:r>
      <w:r>
        <w:rPr>
          <w:b/>
          <w:u w:val="single"/>
        </w:rPr>
        <w:t>comprehensive measure of income is chosen because most farm income is reported as proprietor’s income.  The estimate of $7.8 billion of direct income to beef producers is linked to an additional $38.6 billion of income throughout the U.S. economy for a total impact of $46.4 billion of personal income.</w:t>
      </w:r>
      <w:r>
        <w:t xml:space="preserve">  Again, the service and retailing sectors receive strong stimulus from the initial effect of income earned in the beef sector. Total value-added measures the total gain in economic activity resulting from production of goods or services.  Wages, salaries, taxes, and profits are included in the value-added measure.  The value-added measure is a good indicator of net economic activity as only the net incremental value is summed at each transaction to avoid double counting.  </w:t>
      </w:r>
      <w:r>
        <w:rPr>
          <w:b/>
          <w:u w:val="single"/>
        </w:rPr>
        <w:t xml:space="preserve">The estimated $19.1 billion of value-added for beef production is linked to $55.4 billion of additional indirect and induced value added to the U.S. economy.  Total value added related to the U.S. beef industry is an estimated $74 billion. </w:t>
      </w:r>
      <w:r>
        <w:t xml:space="preserve">Employment is based on a per job unit consistent with the definitions used by the U.S. Commerce Department.  </w:t>
      </w:r>
      <w:r w:rsidRPr="009125B9">
        <w:t>The employment levels are likely to be nearly</w:t>
      </w:r>
      <w:r>
        <w:t xml:space="preserve"> full-time equivalents for the manufacturing and production oriented jobs.  Retail and service sector positions tend to involve many part-time positions.  Based on aggregate budgets for the total hours of labor required to produce 36.2 million head of calves including over 28.1 million fed cattle per year </w:t>
      </w:r>
      <w:r w:rsidRPr="009125B9">
        <w:rPr>
          <w:rStyle w:val="StyleBoldUnderline"/>
        </w:rPr>
        <w:t>an estimated</w:t>
      </w:r>
      <w:r>
        <w:t xml:space="preserve"> </w:t>
      </w:r>
      <w:r>
        <w:rPr>
          <w:b/>
          <w:u w:val="single"/>
        </w:rPr>
        <w:t>212,000 direct jobs are involved in beef producing activities including farm workers as well as farm proprietors.</w:t>
      </w:r>
      <w:r>
        <w:t xml:space="preserve">  This 212,000 be interpreted as full-time equivalent positions, although many operators are in cattle production on a less than full-time basis.  As indicated in Table 2, these direct jobs at the farm level support an additional 1.21 million jobs throughout the rest of the economy, or a total of 1.42 million direct and secondary jobs.  The distribution of impacts is similar to the pattern for the other indicators in that effects are present in all sectors.  The service sector provided the largest number of secondary jobs followed by Finance, Insurance and Real Estate and Retailing.  The higher number of jobs in services, combined with the lower levels of income, suggests that many of these jobs are less than full-time. Estimates of the impacts of the U.S. beef industry shown in Table 2 include forward linkages into the meatpacking industry.  By moving past the </w:t>
      </w:r>
      <w:proofErr w:type="spellStart"/>
      <w:r>
        <w:t>farmgate</w:t>
      </w:r>
      <w:proofErr w:type="spellEnd"/>
      <w:r>
        <w:t>, additional economic activities including the transportation, processing, and handling are captured in the economic model and presented in the estimates. The direct employment estimates for cattle processing in the I-O model are consistent with secondary sources such as County Business Patterns.  Since cattle processing and slaughtering facilities tend to be located near the source of raw materials, this stage of the beef industry has the additional benefit of providing needed jobs in rural labor markets.</w:t>
      </w:r>
    </w:p>
    <w:p w:rsidR="00B82C16" w:rsidRDefault="00B82C16" w:rsidP="00B82C16"/>
    <w:p w:rsidR="002B03E0" w:rsidRDefault="002B03E0" w:rsidP="006C72ED">
      <w:pPr>
        <w:pStyle w:val="Heading4"/>
      </w:pPr>
    </w:p>
    <w:p w:rsidR="002B03E0" w:rsidRDefault="002B03E0" w:rsidP="002B03E0">
      <w:pPr>
        <w:pStyle w:val="Heading3"/>
      </w:pPr>
      <w:bookmarkStart w:id="11" w:name="_Toc360227414"/>
      <w:r w:rsidRPr="002B03E0">
        <w:lastRenderedPageBreak/>
        <w:t>Latin American Relations Adv – Link extensio</w:t>
      </w:r>
      <w:r>
        <w:t>n</w:t>
      </w:r>
      <w:bookmarkEnd w:id="11"/>
    </w:p>
    <w:p w:rsidR="006C72ED" w:rsidRDefault="006C72ED" w:rsidP="006C72ED">
      <w:pPr>
        <w:pStyle w:val="Heading4"/>
      </w:pPr>
      <w:r>
        <w:t>Increasing agricultural trade is mutually beneficial to Cuba and U.S.—increases relations</w:t>
      </w:r>
    </w:p>
    <w:p w:rsidR="006C72ED" w:rsidRDefault="006C72ED" w:rsidP="006C72ED">
      <w:r>
        <w:t xml:space="preserve">Jennifer </w:t>
      </w:r>
      <w:proofErr w:type="spellStart"/>
      <w:r>
        <w:rPr>
          <w:rStyle w:val="StyleStyleBold12pt"/>
        </w:rPr>
        <w:t>Gerz-Escandon</w:t>
      </w:r>
      <w:proofErr w:type="spellEnd"/>
      <w:r>
        <w:t xml:space="preserve"> (Ph.D., International Relations-University of Miami; Former Director of International Studies at the University of Evansville) “End the US-Cuba embargo: It's a win-win” The Christian Science Monitor October 9, </w:t>
      </w:r>
      <w:r>
        <w:rPr>
          <w:rStyle w:val="StyleStyleBold12pt"/>
        </w:rPr>
        <w:t xml:space="preserve">2008 </w:t>
      </w:r>
      <w:hyperlink r:id="rId46" w:history="1">
        <w:r>
          <w:rPr>
            <w:rStyle w:val="Hyperlink"/>
          </w:rPr>
          <w:t>http://www.csmonitor.com/Commentary/Opinion/2008/1009/p09s02-coop.html</w:t>
        </w:r>
      </w:hyperlink>
      <w:r>
        <w:t xml:space="preserve"> </w:t>
      </w:r>
    </w:p>
    <w:p w:rsidR="006C72ED" w:rsidRDefault="006C72ED" w:rsidP="006C72ED">
      <w:r>
        <w:t xml:space="preserve">Even as Cubans recover from hurricanes Gustav and Ike, their desire to end the embargo remains strong. In rejecting a modest initial offer of US aid on Sept. 4, Cuban President </w:t>
      </w:r>
      <w:proofErr w:type="spellStart"/>
      <w:r>
        <w:t>Raúl</w:t>
      </w:r>
      <w:proofErr w:type="spellEnd"/>
      <w:r>
        <w:t xml:space="preserve"> Castro called instead for the whole enchilada of normalized economic relations. The United States is equally resolute in its nearly 50-year-old opposition to the socialist dictatorship. As simply put by the CATO Institute, </w:t>
      </w:r>
      <w:r>
        <w:rPr>
          <w:rStyle w:val="StyleBoldUnderline"/>
        </w:rPr>
        <w:t>Washington's chief rationale for the embargo has been to "compel a democratic transformation" in Cuba</w:t>
      </w:r>
      <w:r>
        <w:t xml:space="preserve">. </w:t>
      </w:r>
      <w:r>
        <w:rPr>
          <w:rStyle w:val="StyleBoldUnderline"/>
        </w:rPr>
        <w:t>Yet common ground exists. In broad terms, both sides want national security and economic opportunity. Now is the time to pursue those shared interests. Mutually beneficial opportunities in</w:t>
      </w:r>
      <w:r>
        <w:t xml:space="preserve"> three areas – </w:t>
      </w:r>
      <w:r>
        <w:rPr>
          <w:rStyle w:val="StyleBoldUnderline"/>
        </w:rPr>
        <w:t>agricultural trade</w:t>
      </w:r>
      <w:r>
        <w:t xml:space="preserve">, energy development, and immigration – </w:t>
      </w:r>
      <w:r>
        <w:rPr>
          <w:rStyle w:val="StyleBoldUnderline"/>
        </w:rPr>
        <w:t>could provide the foundation for a post embargo relationship</w:t>
      </w:r>
      <w:r>
        <w:t xml:space="preserve">. For years, </w:t>
      </w:r>
      <w:r w:rsidRPr="006C72ED">
        <w:rPr>
          <w:rStyle w:val="StyleBoldUnderline"/>
        </w:rPr>
        <w:t>US farmers have lobbied Congress</w:t>
      </w:r>
      <w:r>
        <w:t xml:space="preserve"> – only somewhat successfully – </w:t>
      </w:r>
      <w:r w:rsidRPr="006C72ED">
        <w:rPr>
          <w:rStyle w:val="StyleBoldUnderline"/>
        </w:rPr>
        <w:t xml:space="preserve">to open Cuban markets, which are lucrative and feature low transportation costs. Both sides could realize benefits from greater liberalization: relaxed payment options for cash-strapped Cuba and the end of licenses and quotas for US farmers. </w:t>
      </w:r>
      <w:r>
        <w:t>Despite the embargo, the US is Cuba's largest supplier of food and its sixth-largest trading partner.</w:t>
      </w:r>
    </w:p>
    <w:p w:rsidR="006C72ED" w:rsidRDefault="006C72ED" w:rsidP="006C72ED"/>
    <w:p w:rsidR="006C72ED" w:rsidRDefault="006C72ED" w:rsidP="006C72ED">
      <w:pPr>
        <w:pStyle w:val="Heading4"/>
      </w:pPr>
      <w:r>
        <w:t>Plan improves US relations with Latin America.</w:t>
      </w:r>
    </w:p>
    <w:p w:rsidR="006C72ED" w:rsidRDefault="006C72ED" w:rsidP="006C72ED">
      <w:r>
        <w:t xml:space="preserve">Jonathan </w:t>
      </w:r>
      <w:proofErr w:type="spellStart"/>
      <w:r w:rsidRPr="0031434E">
        <w:rPr>
          <w:rStyle w:val="StyleStyleBold12pt"/>
        </w:rPr>
        <w:t>Broder</w:t>
      </w:r>
      <w:proofErr w:type="spellEnd"/>
      <w:r w:rsidRPr="0031434E">
        <w:rPr>
          <w:rStyle w:val="StyleStyleBold12pt"/>
        </w:rPr>
        <w:t>, CQ Staff</w:t>
      </w:r>
      <w:r>
        <w:t xml:space="preserve"> CQ WEEKLY – IN FOCUS Jan. 5, </w:t>
      </w:r>
      <w:r w:rsidRPr="0031434E">
        <w:rPr>
          <w:rStyle w:val="StyleStyleBold12pt"/>
        </w:rPr>
        <w:t>2013</w:t>
      </w:r>
      <w:r>
        <w:t xml:space="preserve"> – 11:21 a.m. A New Obstacle to Any Shift Toward Cuba </w:t>
      </w:r>
      <w:hyperlink r:id="rId47" w:history="1">
        <w:r>
          <w:rPr>
            <w:rStyle w:val="Hyperlink"/>
          </w:rPr>
          <w:t>http://newsle.com/article/0/54449945/</w:t>
        </w:r>
      </w:hyperlink>
    </w:p>
    <w:p w:rsidR="00CA2824" w:rsidRDefault="006C72ED" w:rsidP="002B03E0">
      <w:proofErr w:type="spellStart"/>
      <w:r>
        <w:t>Sweig</w:t>
      </w:r>
      <w:proofErr w:type="spellEnd"/>
      <w:r>
        <w:t xml:space="preserve"> says </w:t>
      </w:r>
      <w:r w:rsidRPr="00765F1C">
        <w:rPr>
          <w:rStyle w:val="StyleBoldUnderline"/>
        </w:rPr>
        <w:t>a liberalized Cuba policy also might enhance U.S. stature in Latin America</w:t>
      </w:r>
      <w:r>
        <w:t xml:space="preserve">, </w:t>
      </w:r>
      <w:r w:rsidRPr="00765F1C">
        <w:rPr>
          <w:rStyle w:val="StyleBoldUnderline"/>
        </w:rPr>
        <w:t>where leaders have long called on Washington to recognize the current Cuban regime as a political reality</w:t>
      </w:r>
      <w:r>
        <w:t xml:space="preserve"> — just as it does the communist regimes of China and Vietnam.</w:t>
      </w:r>
      <w:r w:rsidRPr="0031434E">
        <w:rPr>
          <w:sz w:val="12"/>
        </w:rPr>
        <w:t xml:space="preserve">¶ </w:t>
      </w:r>
      <w:r>
        <w:t>“</w:t>
      </w:r>
      <w:r w:rsidRPr="00765F1C">
        <w:rPr>
          <w:rStyle w:val="StyleBoldUnderline"/>
        </w:rPr>
        <w:t>A new sensible policy on Cuba would go a long way to improving America’s position in the region,”</w:t>
      </w:r>
      <w:r>
        <w:t xml:space="preserve"> she says.</w:t>
      </w:r>
    </w:p>
    <w:p w:rsidR="00525907" w:rsidRDefault="00525907" w:rsidP="002B03E0"/>
    <w:p w:rsidR="00525907" w:rsidRDefault="00525907" w:rsidP="00525907">
      <w:pPr>
        <w:pStyle w:val="Heading3"/>
      </w:pPr>
      <w:bookmarkStart w:id="12" w:name="_Toc360227415"/>
      <w:r>
        <w:lastRenderedPageBreak/>
        <w:t>Latin American Relations Adv Extension – Warming impacts</w:t>
      </w:r>
      <w:bookmarkEnd w:id="12"/>
    </w:p>
    <w:p w:rsidR="00525907" w:rsidRPr="00CC3AA8" w:rsidRDefault="00525907" w:rsidP="00525907">
      <w:pPr>
        <w:pStyle w:val="Heading4"/>
      </w:pPr>
      <w:r w:rsidRPr="00CC3AA8">
        <w:t>Human caused CO2 emissions cause extinction</w:t>
      </w:r>
    </w:p>
    <w:p w:rsidR="00525907" w:rsidRDefault="00525907" w:rsidP="00525907">
      <w:r w:rsidRPr="00525907">
        <w:rPr>
          <w:rStyle w:val="StyleStyleBold12pt"/>
        </w:rPr>
        <w:t xml:space="preserve">Brandenburg and </w:t>
      </w:r>
      <w:proofErr w:type="spellStart"/>
      <w:r w:rsidRPr="00525907">
        <w:rPr>
          <w:rStyle w:val="StyleStyleBold12pt"/>
        </w:rPr>
        <w:t>Paxon</w:t>
      </w:r>
      <w:proofErr w:type="spellEnd"/>
      <w:r w:rsidRPr="00525907">
        <w:rPr>
          <w:rStyle w:val="StyleStyleBold12pt"/>
        </w:rPr>
        <w:t xml:space="preserve"> 1999</w:t>
      </w:r>
      <w:r w:rsidRPr="00FF09D2">
        <w:rPr>
          <w:rStyle w:val="ColorfulGrid-Accent1Char"/>
        </w:rPr>
        <w:t xml:space="preserve">—John E. Brandenburg (physicist rocket scientist, Mars expert, investigator on MET project, NASA technical advisor, former member of space transport subcommittee) Monica </w:t>
      </w:r>
      <w:proofErr w:type="spellStart"/>
      <w:r w:rsidRPr="00FF09D2">
        <w:rPr>
          <w:rStyle w:val="ColorfulGrid-Accent1Char"/>
        </w:rPr>
        <w:t>Rix</w:t>
      </w:r>
      <w:proofErr w:type="spellEnd"/>
      <w:r w:rsidRPr="00FF09D2">
        <w:rPr>
          <w:rStyle w:val="ColorfulGrid-Accent1Char"/>
        </w:rPr>
        <w:t xml:space="preserve"> </w:t>
      </w:r>
      <w:proofErr w:type="spellStart"/>
      <w:r w:rsidRPr="00FF09D2">
        <w:rPr>
          <w:rStyle w:val="ColorfulGrid-Accent1Char"/>
        </w:rPr>
        <w:t>Paxon</w:t>
      </w:r>
      <w:proofErr w:type="spellEnd"/>
      <w:r w:rsidRPr="00FF09D2">
        <w:rPr>
          <w:rStyle w:val="ColorfulGrid-Accent1Char"/>
        </w:rPr>
        <w:t xml:space="preserve"> (writer and scientific editor) Dead Mars, Dying Earth, 1999, p.46 - 47</w:t>
      </w:r>
    </w:p>
    <w:p w:rsidR="00525907" w:rsidRPr="00AE02B7" w:rsidRDefault="00525907" w:rsidP="00AE02B7">
      <w:pPr>
        <w:pStyle w:val="HotRoute0"/>
        <w:ind w:left="0"/>
        <w:rPr>
          <w:sz w:val="16"/>
        </w:rPr>
      </w:pPr>
      <w:r w:rsidRPr="00AE02B7">
        <w:rPr>
          <w:sz w:val="16"/>
        </w:rPr>
        <w:t xml:space="preserve">Gradually, incrementally, </w:t>
      </w:r>
      <w:r w:rsidRPr="0094348E">
        <w:rPr>
          <w:rStyle w:val="IntenseEmphasis"/>
        </w:rPr>
        <w:t>we are changing Earth’s atmosphere</w:t>
      </w:r>
      <w:r w:rsidRPr="00AE02B7">
        <w:rPr>
          <w:sz w:val="16"/>
        </w:rPr>
        <w:t xml:space="preserve">. But are we slowly altering our atmosphere </w:t>
      </w:r>
      <w:r w:rsidRPr="000C647E">
        <w:rPr>
          <w:rStyle w:val="Emphasis"/>
        </w:rPr>
        <w:t xml:space="preserve">away from something that supports human life </w:t>
      </w:r>
      <w:r w:rsidRPr="0094348E">
        <w:rPr>
          <w:rStyle w:val="IntenseEmphasis"/>
        </w:rPr>
        <w:t>toward something deadly like the atmosphere of Mars</w:t>
      </w:r>
      <w:r w:rsidRPr="00AE02B7">
        <w:rPr>
          <w:sz w:val="16"/>
        </w:rPr>
        <w:t xml:space="preserve">? Such an atmosphere would have been very familiar to Joseph Black, who isolated the very first atmospheric gas. Unitarian minister Joseph Priestley would have recognized the atmosphere of Mars as well. So would coal miners from the early part of the 20th century and the canary that lay gasping at the bottom of the cage, for the atmosphere of Mars is made of fixed air. The atmosphere of Mars is made of blackdamp. The atmosphere of Mars is made of carbonic acid gas. </w:t>
      </w:r>
      <w:r w:rsidRPr="000C647E">
        <w:rPr>
          <w:rStyle w:val="Emphasis"/>
        </w:rPr>
        <w:t>The atmosphere of Mars is made of a substance that has over time had many names reflecting the toxic side of its nature. While today we call all of them “carbon dioxide”</w:t>
      </w:r>
      <w:r w:rsidRPr="00AE02B7">
        <w:rPr>
          <w:sz w:val="16"/>
        </w:rPr>
        <w:t xml:space="preserve"> (which we think of as a benign product of our own bodies and the harmless bubbles in soda pop), </w:t>
      </w:r>
      <w:r w:rsidRPr="000C647E">
        <w:rPr>
          <w:rStyle w:val="Emphasis"/>
        </w:rPr>
        <w:t xml:space="preserve">this substance has clearly not always been viewed as a harmless gas. </w:t>
      </w:r>
      <w:r w:rsidRPr="00AE02B7">
        <w:rPr>
          <w:sz w:val="16"/>
        </w:rPr>
        <w:t xml:space="preserve">Nor should it be in the future, for it is time once again to inform our opinions about this substance and recognize its invisible, dark side. As long as a stylus attached to the monitoring equipment in some lonely station on the top of an inactive volcano in Hawaii continues to etch a line ratcheting upward—showing the increased amounts of carbon dioxide that, year after year, flood our atmosphere, threatening us—then we too must think of it very differently. </w:t>
      </w:r>
      <w:r w:rsidRPr="0094348E">
        <w:rPr>
          <w:rStyle w:val="IntenseEmphasis"/>
        </w:rPr>
        <w:t>It isn’t a matter of speculation. It is a matter of hard, cold scientific fact supported by numerous studies conducted by many respected scientists</w:t>
      </w:r>
      <w:r w:rsidRPr="000C647E">
        <w:rPr>
          <w:rStyle w:val="Emphasis"/>
        </w:rPr>
        <w:t>.</w:t>
      </w:r>
      <w:r w:rsidRPr="00AE02B7">
        <w:rPr>
          <w:sz w:val="16"/>
        </w:rPr>
        <w:t xml:space="preserve">’7~ In the overwhelming majority they agree: </w:t>
      </w:r>
      <w:r w:rsidRPr="0094348E">
        <w:rPr>
          <w:rStyle w:val="IntenseEmphasis"/>
        </w:rPr>
        <w:t>Earth’s atmosphere has far too much of what we now must think of as carbon die-oxide. It is warming our planet to the point where</w:t>
      </w:r>
      <w:r w:rsidRPr="000C647E">
        <w:rPr>
          <w:rStyle w:val="Emphasis"/>
        </w:rPr>
        <w:t xml:space="preserve"> life, </w:t>
      </w:r>
      <w:r w:rsidRPr="0094348E">
        <w:rPr>
          <w:rStyle w:val="IntenseEmphasis"/>
        </w:rPr>
        <w:t>human life, is endangered.</w:t>
      </w:r>
      <w:r w:rsidRPr="000C647E">
        <w:rPr>
          <w:rStyle w:val="Emphasis"/>
        </w:rPr>
        <w:t xml:space="preserve"> </w:t>
      </w:r>
      <w:r w:rsidRPr="00AE02B7">
        <w:rPr>
          <w:sz w:val="16"/>
        </w:rPr>
        <w:t>We are going to have to do something decisive and effective about this killer. No matter how successful or enlightened we think ourselves to be, we are not exempt from the need to act—in the same way that we are not exempt from the need to breathe.</w:t>
      </w:r>
    </w:p>
    <w:p w:rsidR="00525907" w:rsidRDefault="00525907" w:rsidP="002B03E0"/>
    <w:p w:rsidR="00FE51FC" w:rsidRDefault="00FE51FC" w:rsidP="002B03E0"/>
    <w:p w:rsidR="00FE51FC" w:rsidRDefault="00FE51FC" w:rsidP="00FE51FC">
      <w:pPr>
        <w:pStyle w:val="Heading3"/>
      </w:pPr>
      <w:bookmarkStart w:id="13" w:name="_Toc360227416"/>
      <w:r>
        <w:lastRenderedPageBreak/>
        <w:t>Starvation Add On</w:t>
      </w:r>
      <w:bookmarkEnd w:id="13"/>
    </w:p>
    <w:p w:rsidR="00FE51FC" w:rsidRDefault="00FE51FC" w:rsidP="00FE51FC">
      <w:pPr>
        <w:pStyle w:val="Heading4"/>
      </w:pPr>
      <w:r>
        <w:t>US agricultural trade restrictions have a direct effect on food availability for the Cuban people.  Added costs make food more expensive to import.  This contributes to the Cuban food crisis.</w:t>
      </w:r>
    </w:p>
    <w:p w:rsidR="00FE51FC" w:rsidRDefault="00FE51FC" w:rsidP="00FE51FC">
      <w:pPr>
        <w:rPr>
          <w:rFonts w:asciiTheme="majorHAnsi" w:eastAsia="Times New Roman" w:hAnsiTheme="majorHAnsi" w:cs="Times New Roman"/>
          <w:sz w:val="16"/>
          <w:szCs w:val="16"/>
        </w:rPr>
      </w:pPr>
      <w:r>
        <w:rPr>
          <w:rFonts w:asciiTheme="majorHAnsi" w:eastAsia="Times New Roman" w:hAnsiTheme="majorHAnsi" w:cs="Times New Roman"/>
          <w:b/>
          <w:sz w:val="26"/>
          <w:szCs w:val="26"/>
        </w:rPr>
        <w:t xml:space="preserve">Hidalgo and Martinez 2k </w:t>
      </w:r>
      <w:r>
        <w:rPr>
          <w:rFonts w:asciiTheme="majorHAnsi" w:eastAsia="Times New Roman" w:hAnsiTheme="majorHAnsi" w:cs="Times New Roman"/>
          <w:sz w:val="16"/>
          <w:szCs w:val="16"/>
        </w:rPr>
        <w:t>(</w:t>
      </w:r>
      <w:proofErr w:type="spellStart"/>
      <w:r>
        <w:rPr>
          <w:rFonts w:asciiTheme="majorHAnsi" w:eastAsia="Times New Roman" w:hAnsiTheme="majorHAnsi" w:cs="Times New Roman"/>
          <w:sz w:val="16"/>
          <w:szCs w:val="16"/>
        </w:rPr>
        <w:t>Vilma</w:t>
      </w:r>
      <w:proofErr w:type="spellEnd"/>
      <w:r>
        <w:rPr>
          <w:rFonts w:asciiTheme="majorHAnsi" w:eastAsia="Times New Roman" w:hAnsiTheme="majorHAnsi" w:cs="Times New Roman"/>
          <w:sz w:val="16"/>
          <w:szCs w:val="16"/>
        </w:rPr>
        <w:t xml:space="preserve"> Hidalgo and Milagros Martinez; </w:t>
      </w:r>
      <w:proofErr w:type="spellStart"/>
      <w:r>
        <w:rPr>
          <w:rFonts w:asciiTheme="majorHAnsi" w:eastAsia="Times New Roman" w:hAnsiTheme="majorHAnsi" w:cs="Times New Roman"/>
          <w:sz w:val="16"/>
          <w:szCs w:val="16"/>
        </w:rPr>
        <w:t>Vilma</w:t>
      </w:r>
      <w:proofErr w:type="spellEnd"/>
      <w:r>
        <w:rPr>
          <w:rFonts w:asciiTheme="majorHAnsi" w:eastAsia="Times New Roman" w:hAnsiTheme="majorHAnsi" w:cs="Times New Roman"/>
          <w:sz w:val="16"/>
          <w:szCs w:val="16"/>
        </w:rPr>
        <w:t xml:space="preserve"> Hidalgo, </w:t>
      </w:r>
      <w:r>
        <w:rPr>
          <w:rFonts w:asciiTheme="majorHAnsi" w:hAnsiTheme="majorHAnsi"/>
          <w:i/>
          <w:iCs/>
          <w:sz w:val="16"/>
          <w:szCs w:val="16"/>
        </w:rPr>
        <w:t>Ph.D.,</w:t>
      </w:r>
      <w:r>
        <w:rPr>
          <w:rFonts w:asciiTheme="majorHAnsi" w:hAnsiTheme="majorHAnsi"/>
          <w:sz w:val="16"/>
          <w:szCs w:val="16"/>
        </w:rPr>
        <w:t xml:space="preserve"> is professor of macroeconomics at the University of Havana and has published various articles on the Cuban economy; Milagros Martinez is a Research Fellow at the University of Havana, working with the Centro de </w:t>
      </w:r>
      <w:proofErr w:type="spellStart"/>
      <w:r>
        <w:rPr>
          <w:rFonts w:asciiTheme="majorHAnsi" w:hAnsiTheme="majorHAnsi"/>
          <w:sz w:val="16"/>
          <w:szCs w:val="16"/>
        </w:rPr>
        <w:t>Estudios</w:t>
      </w:r>
      <w:proofErr w:type="spellEnd"/>
      <w:r>
        <w:rPr>
          <w:rFonts w:asciiTheme="majorHAnsi" w:hAnsiTheme="majorHAnsi"/>
          <w:sz w:val="16"/>
          <w:szCs w:val="16"/>
        </w:rPr>
        <w:t xml:space="preserve"> </w:t>
      </w:r>
      <w:proofErr w:type="spellStart"/>
      <w:r>
        <w:rPr>
          <w:rFonts w:asciiTheme="majorHAnsi" w:hAnsiTheme="majorHAnsi"/>
          <w:sz w:val="16"/>
          <w:szCs w:val="16"/>
        </w:rPr>
        <w:t>sobre</w:t>
      </w:r>
      <w:proofErr w:type="spellEnd"/>
      <w:r>
        <w:rPr>
          <w:rFonts w:asciiTheme="majorHAnsi" w:hAnsiTheme="majorHAnsi"/>
          <w:sz w:val="16"/>
          <w:szCs w:val="16"/>
        </w:rPr>
        <w:t xml:space="preserve"> </w:t>
      </w:r>
      <w:proofErr w:type="spellStart"/>
      <w:r>
        <w:rPr>
          <w:rFonts w:asciiTheme="majorHAnsi" w:hAnsiTheme="majorHAnsi"/>
          <w:sz w:val="16"/>
          <w:szCs w:val="16"/>
        </w:rPr>
        <w:t>Estados</w:t>
      </w:r>
      <w:proofErr w:type="spellEnd"/>
      <w:r>
        <w:rPr>
          <w:rFonts w:asciiTheme="majorHAnsi" w:hAnsiTheme="majorHAnsi"/>
          <w:sz w:val="16"/>
          <w:szCs w:val="16"/>
        </w:rPr>
        <w:t xml:space="preserve"> </w:t>
      </w:r>
      <w:proofErr w:type="spellStart"/>
      <w:r>
        <w:rPr>
          <w:rFonts w:asciiTheme="majorHAnsi" w:hAnsiTheme="majorHAnsi"/>
          <w:sz w:val="16"/>
          <w:szCs w:val="16"/>
        </w:rPr>
        <w:t>Unidos</w:t>
      </w:r>
      <w:proofErr w:type="spellEnd"/>
      <w:r>
        <w:rPr>
          <w:rFonts w:asciiTheme="majorHAnsi" w:hAnsiTheme="majorHAnsi"/>
          <w:sz w:val="16"/>
          <w:szCs w:val="16"/>
        </w:rPr>
        <w:t xml:space="preserve"> (CESEU); published in </w:t>
      </w:r>
      <w:r>
        <w:rPr>
          <w:rFonts w:asciiTheme="majorHAnsi" w:hAnsiTheme="majorHAnsi"/>
          <w:i/>
          <w:iCs/>
          <w:sz w:val="16"/>
          <w:szCs w:val="16"/>
        </w:rPr>
        <w:t>Logos: A Journal of Catholic Thought and Culture</w:t>
      </w:r>
      <w:r>
        <w:rPr>
          <w:rFonts w:asciiTheme="majorHAnsi" w:hAnsiTheme="majorHAnsi"/>
          <w:iCs/>
          <w:sz w:val="16"/>
          <w:szCs w:val="16"/>
        </w:rPr>
        <w:t xml:space="preserve"> and published online at </w:t>
      </w:r>
      <w:hyperlink r:id="rId48" w:history="1">
        <w:r>
          <w:rPr>
            <w:rStyle w:val="Hyperlink"/>
            <w:rFonts w:asciiTheme="majorHAnsi" w:hAnsiTheme="majorHAnsi"/>
            <w:iCs/>
            <w:sz w:val="16"/>
            <w:szCs w:val="16"/>
          </w:rPr>
          <w:t>http://muse.jhu.edu.ezproxy.lib.ou.edu/journals/logos/v003/3.4hidalgo.html</w:t>
        </w:r>
      </w:hyperlink>
      <w:r>
        <w:rPr>
          <w:rFonts w:asciiTheme="majorHAnsi" w:hAnsiTheme="majorHAnsi"/>
          <w:iCs/>
          <w:sz w:val="16"/>
          <w:szCs w:val="16"/>
        </w:rPr>
        <w:t>) //</w:t>
      </w:r>
      <w:proofErr w:type="spellStart"/>
      <w:r>
        <w:rPr>
          <w:rFonts w:asciiTheme="majorHAnsi" w:hAnsiTheme="majorHAnsi"/>
          <w:iCs/>
          <w:sz w:val="16"/>
          <w:szCs w:val="16"/>
        </w:rPr>
        <w:t>ks</w:t>
      </w:r>
      <w:proofErr w:type="spellEnd"/>
    </w:p>
    <w:p w:rsidR="00FE51FC" w:rsidRDefault="00FE51FC" w:rsidP="00FE51FC">
      <w:pPr>
        <w:rPr>
          <w:rFonts w:asciiTheme="majorHAnsi" w:eastAsia="Times New Roman" w:hAnsiTheme="majorHAnsi" w:cs="Times New Roman"/>
          <w:sz w:val="16"/>
          <w:szCs w:val="16"/>
        </w:rPr>
      </w:pPr>
      <w:r>
        <w:rPr>
          <w:rFonts w:asciiTheme="majorHAnsi" w:eastAsia="Times New Roman" w:hAnsiTheme="majorHAnsi" w:cs="Times New Roman"/>
          <w:b/>
          <w:sz w:val="24"/>
          <w:szCs w:val="24"/>
          <w:u w:val="single"/>
        </w:rPr>
        <w:t>Cuban agriculture was not exempt from the crisis</w:t>
      </w:r>
      <w:r w:rsidRPr="00666726">
        <w:t>. In the face of shortages of fuel and farming supplies, the level of activity in this sector fell significantly, heightening the dependence on imported foods acquired</w:t>
      </w:r>
      <w:r>
        <w:rPr>
          <w:rFonts w:asciiTheme="majorHAnsi" w:eastAsia="Times New Roman" w:hAnsiTheme="majorHAnsi" w:cs="Times New Roman"/>
          <w:sz w:val="16"/>
          <w:szCs w:val="16"/>
        </w:rPr>
        <w:t xml:space="preserve"> at unfavorable market conditions. As a result, in a few years </w:t>
      </w:r>
      <w:r>
        <w:rPr>
          <w:rFonts w:asciiTheme="majorHAnsi" w:eastAsia="Times New Roman" w:hAnsiTheme="majorHAnsi" w:cs="Times New Roman"/>
          <w:b/>
          <w:sz w:val="24"/>
          <w:szCs w:val="24"/>
          <w:u w:val="single"/>
        </w:rPr>
        <w:t>the effects on consumption by the general population were in evidence: daily caloric consumption</w:t>
      </w:r>
      <w:r>
        <w:rPr>
          <w:rFonts w:asciiTheme="majorHAnsi" w:eastAsia="Times New Roman" w:hAnsiTheme="majorHAnsi" w:cs="Times New Roman"/>
          <w:sz w:val="16"/>
          <w:szCs w:val="16"/>
        </w:rPr>
        <w:t xml:space="preserve">, for example, </w:t>
      </w:r>
      <w:r>
        <w:rPr>
          <w:rFonts w:asciiTheme="majorHAnsi" w:eastAsia="Times New Roman" w:hAnsiTheme="majorHAnsi" w:cs="Times New Roman"/>
          <w:b/>
          <w:sz w:val="24"/>
          <w:szCs w:val="24"/>
          <w:u w:val="single"/>
        </w:rPr>
        <w:t>dropped 34 percent, and protein intake plummeted 40 percent</w:t>
      </w:r>
      <w:r>
        <w:rPr>
          <w:rFonts w:asciiTheme="majorHAnsi" w:eastAsia="Times New Roman" w:hAnsiTheme="majorHAnsi" w:cs="Times New Roman"/>
          <w:sz w:val="16"/>
          <w:szCs w:val="16"/>
        </w:rPr>
        <w:t xml:space="preserve"> between 1989 and the worst year of the crisis, 1993. Despite a slight recent improvement, </w:t>
      </w:r>
      <w:r>
        <w:rPr>
          <w:rFonts w:asciiTheme="majorHAnsi" w:eastAsia="Times New Roman" w:hAnsiTheme="majorHAnsi" w:cs="Times New Roman"/>
          <w:b/>
          <w:sz w:val="24"/>
          <w:szCs w:val="24"/>
          <w:u w:val="single"/>
        </w:rPr>
        <w:t>there is a long row to hoe before previous levels are reached</w:t>
      </w:r>
      <w:r>
        <w:rPr>
          <w:rFonts w:asciiTheme="majorHAnsi" w:eastAsia="Times New Roman" w:hAnsiTheme="majorHAnsi" w:cs="Times New Roman"/>
          <w:sz w:val="16"/>
          <w:szCs w:val="16"/>
        </w:rPr>
        <w:t xml:space="preserve">: in 1989 the availability of food per capita was 3,108 caloric units and 73 grams of protein, while in 1997 these figures were 2,480 and 51.7, respectively. </w:t>
      </w:r>
      <w:bookmarkStart w:id="14" w:name="REF5"/>
      <w:r w:rsidR="00C21263">
        <w:rPr>
          <w:rFonts w:asciiTheme="majorHAnsi" w:eastAsia="Times New Roman" w:hAnsiTheme="majorHAnsi" w:cs="Times New Roman"/>
          <w:sz w:val="16"/>
          <w:szCs w:val="16"/>
        </w:rPr>
        <w:fldChar w:fldCharType="begin"/>
      </w:r>
      <w:r>
        <w:rPr>
          <w:rFonts w:asciiTheme="majorHAnsi" w:eastAsia="Times New Roman" w:hAnsiTheme="majorHAnsi" w:cs="Times New Roman"/>
          <w:sz w:val="16"/>
          <w:szCs w:val="16"/>
        </w:rPr>
        <w:instrText xml:space="preserve"> HYPERLINK "http://muse.jhu.edu.ezproxy.lib.ou.edu/journals/logos/v003/3.4hidalgo.html" \l "FOOT5" </w:instrText>
      </w:r>
      <w:r w:rsidR="00C21263">
        <w:rPr>
          <w:rFonts w:asciiTheme="majorHAnsi" w:eastAsia="Times New Roman" w:hAnsiTheme="majorHAnsi" w:cs="Times New Roman"/>
          <w:sz w:val="16"/>
          <w:szCs w:val="16"/>
        </w:rPr>
        <w:fldChar w:fldCharType="separate"/>
      </w:r>
      <w:r>
        <w:rPr>
          <w:rStyle w:val="Hyperlink"/>
          <w:rFonts w:asciiTheme="majorHAnsi" w:eastAsia="Times New Roman" w:hAnsiTheme="majorHAnsi" w:cs="Times New Roman"/>
          <w:color w:val="0000FF"/>
          <w:sz w:val="16"/>
          <w:szCs w:val="16"/>
          <w:u w:val="single"/>
          <w:vertAlign w:val="superscript"/>
        </w:rPr>
        <w:t>5</w:t>
      </w:r>
      <w:r w:rsidR="00C21263">
        <w:rPr>
          <w:rFonts w:asciiTheme="majorHAnsi" w:eastAsia="Times New Roman" w:hAnsiTheme="majorHAnsi" w:cs="Times New Roman"/>
          <w:sz w:val="16"/>
          <w:szCs w:val="16"/>
        </w:rPr>
        <w:fldChar w:fldCharType="end"/>
      </w:r>
      <w:bookmarkEnd w:id="14"/>
      <w:r>
        <w:rPr>
          <w:rFonts w:asciiTheme="majorHAnsi" w:eastAsia="Times New Roman" w:hAnsiTheme="majorHAnsi" w:cs="Times New Roman"/>
          <w:sz w:val="16"/>
          <w:szCs w:val="16"/>
        </w:rPr>
        <w:t xml:space="preserve"> </w:t>
      </w:r>
      <w:r w:rsidRPr="00666726">
        <w:t>This drastic change in consumption levels affected the health of the population, as both men and women experienced weight loss, epidemics of some diseases previously unknown in the country broke out, and the birth weight of babies declined.</w:t>
      </w:r>
      <w:r>
        <w:rPr>
          <w:rFonts w:asciiTheme="majorHAnsi" w:eastAsia="Times New Roman" w:hAnsiTheme="majorHAnsi" w:cs="Times New Roman"/>
          <w:sz w:val="16"/>
          <w:szCs w:val="16"/>
        </w:rPr>
        <w:t xml:space="preserve"> In these difficult times, </w:t>
      </w:r>
      <w:r>
        <w:rPr>
          <w:rFonts w:asciiTheme="majorHAnsi" w:eastAsia="Times New Roman" w:hAnsiTheme="majorHAnsi" w:cs="Times New Roman"/>
          <w:b/>
          <w:sz w:val="24"/>
          <w:szCs w:val="24"/>
          <w:u w:val="single"/>
        </w:rPr>
        <w:t>every additional dollar paid</w:t>
      </w:r>
      <w:r>
        <w:rPr>
          <w:rFonts w:asciiTheme="majorHAnsi" w:eastAsia="Times New Roman" w:hAnsiTheme="majorHAnsi" w:cs="Times New Roman"/>
          <w:sz w:val="16"/>
          <w:szCs w:val="16"/>
        </w:rPr>
        <w:t xml:space="preserve"> to import foodstuffs affected Cuban families, </w:t>
      </w:r>
      <w:r>
        <w:rPr>
          <w:rFonts w:asciiTheme="majorHAnsi" w:eastAsia="Times New Roman" w:hAnsiTheme="majorHAnsi" w:cs="Times New Roman"/>
          <w:b/>
          <w:sz w:val="24"/>
          <w:szCs w:val="24"/>
          <w:u w:val="single"/>
        </w:rPr>
        <w:t>taking its toll in human terms</w:t>
      </w:r>
      <w:r>
        <w:rPr>
          <w:rFonts w:asciiTheme="majorHAnsi" w:eastAsia="Times New Roman" w:hAnsiTheme="majorHAnsi" w:cs="Times New Roman"/>
          <w:sz w:val="16"/>
          <w:szCs w:val="16"/>
        </w:rPr>
        <w:t xml:space="preserve">. </w:t>
      </w:r>
      <w:r w:rsidRPr="00666726">
        <w:t>When the Torricelli Act took effect, contracts valued at over $100 million with Argentine subsidiaries of Continental Grain, in New York, and Cargill, in Minnesota, for products such as wheat, soy, beans, peas and lentils had to be canceled</w:t>
      </w:r>
      <w:r>
        <w:rPr>
          <w:rFonts w:asciiTheme="majorHAnsi" w:eastAsia="Times New Roman" w:hAnsiTheme="majorHAnsi" w:cs="Times New Roman"/>
          <w:sz w:val="16"/>
          <w:szCs w:val="16"/>
        </w:rPr>
        <w:t xml:space="preserve">. </w:t>
      </w:r>
      <w:r>
        <w:rPr>
          <w:rFonts w:asciiTheme="majorHAnsi" w:eastAsia="Times New Roman" w:hAnsiTheme="majorHAnsi" w:cs="Times New Roman"/>
          <w:b/>
          <w:sz w:val="24"/>
          <w:szCs w:val="24"/>
          <w:u w:val="single"/>
        </w:rPr>
        <w:t>The U.S. market is obviously one of the most competitive</w:t>
      </w:r>
      <w:r>
        <w:rPr>
          <w:rFonts w:asciiTheme="majorHAnsi" w:eastAsia="Times New Roman" w:hAnsiTheme="majorHAnsi" w:cs="Times New Roman"/>
          <w:sz w:val="16"/>
          <w:szCs w:val="16"/>
        </w:rPr>
        <w:t xml:space="preserve"> in terms of production of </w:t>
      </w:r>
      <w:r>
        <w:rPr>
          <w:rFonts w:asciiTheme="majorHAnsi" w:eastAsia="Times New Roman" w:hAnsiTheme="majorHAnsi" w:cs="Times New Roman"/>
          <w:bCs/>
          <w:sz w:val="16"/>
          <w:szCs w:val="16"/>
        </w:rPr>
        <w:t>[End Page 107]</w:t>
      </w:r>
      <w:r>
        <w:rPr>
          <w:rFonts w:asciiTheme="majorHAnsi" w:eastAsia="Times New Roman" w:hAnsiTheme="majorHAnsi" w:cs="Times New Roman"/>
          <w:sz w:val="16"/>
          <w:szCs w:val="16"/>
        </w:rPr>
        <w:t xml:space="preserve"> various types of foods. According to several studies</w:t>
      </w:r>
      <w:r>
        <w:rPr>
          <w:rFonts w:asciiTheme="majorHAnsi" w:eastAsia="Times New Roman" w:hAnsiTheme="majorHAnsi" w:cs="Times New Roman"/>
          <w:b/>
          <w:sz w:val="24"/>
          <w:szCs w:val="24"/>
          <w:u w:val="single"/>
        </w:rPr>
        <w:t xml:space="preserve">, the average cost of importing grains coming from U.S. suppliers, including transportation charges, is $130 (US) per metric ton, substantially cheaper than importing the grain from Europe, which would cost around $270. </w:t>
      </w:r>
      <w:bookmarkStart w:id="15" w:name="REF6"/>
      <w:r w:rsidR="00C21263">
        <w:rPr>
          <w:rFonts w:asciiTheme="majorHAnsi" w:eastAsia="Times New Roman" w:hAnsiTheme="majorHAnsi" w:cs="Times New Roman"/>
          <w:b/>
          <w:sz w:val="24"/>
          <w:szCs w:val="24"/>
          <w:u w:val="single"/>
        </w:rPr>
        <w:fldChar w:fldCharType="begin"/>
      </w:r>
      <w:r>
        <w:rPr>
          <w:rFonts w:asciiTheme="majorHAnsi" w:eastAsia="Times New Roman" w:hAnsiTheme="majorHAnsi" w:cs="Times New Roman"/>
          <w:b/>
          <w:sz w:val="24"/>
          <w:szCs w:val="24"/>
          <w:u w:val="single"/>
        </w:rPr>
        <w:instrText xml:space="preserve"> HYPERLINK "http://muse.jhu.edu.ezproxy.lib.ou.edu/journals/logos/v003/3.4hidalgo.html" \l "FOOT6" </w:instrText>
      </w:r>
      <w:r w:rsidR="00C21263">
        <w:rPr>
          <w:rFonts w:asciiTheme="majorHAnsi" w:eastAsia="Times New Roman" w:hAnsiTheme="majorHAnsi" w:cs="Times New Roman"/>
          <w:b/>
          <w:sz w:val="24"/>
          <w:szCs w:val="24"/>
          <w:u w:val="single"/>
        </w:rPr>
        <w:fldChar w:fldCharType="separate"/>
      </w:r>
      <w:r>
        <w:rPr>
          <w:rStyle w:val="Hyperlink"/>
          <w:rFonts w:asciiTheme="majorHAnsi" w:eastAsia="Times New Roman" w:hAnsiTheme="majorHAnsi" w:cs="Times New Roman"/>
          <w:b/>
          <w:color w:val="0000FF"/>
          <w:sz w:val="24"/>
          <w:szCs w:val="24"/>
          <w:u w:val="single"/>
          <w:vertAlign w:val="superscript"/>
        </w:rPr>
        <w:t>6</w:t>
      </w:r>
      <w:r w:rsidR="00C21263">
        <w:rPr>
          <w:rFonts w:asciiTheme="majorHAnsi" w:eastAsia="Times New Roman" w:hAnsiTheme="majorHAnsi" w:cs="Times New Roman"/>
          <w:b/>
          <w:sz w:val="24"/>
          <w:szCs w:val="24"/>
          <w:u w:val="single"/>
        </w:rPr>
        <w:fldChar w:fldCharType="end"/>
      </w:r>
      <w:bookmarkEnd w:id="15"/>
      <w:r>
        <w:rPr>
          <w:rFonts w:asciiTheme="majorHAnsi" w:eastAsia="Times New Roman" w:hAnsiTheme="majorHAnsi" w:cs="Times New Roman"/>
          <w:b/>
          <w:sz w:val="24"/>
          <w:szCs w:val="24"/>
          <w:u w:val="single"/>
        </w:rPr>
        <w:t xml:space="preserve"> </w:t>
      </w:r>
      <w:r>
        <w:rPr>
          <w:rFonts w:asciiTheme="majorHAnsi" w:eastAsia="Times New Roman" w:hAnsiTheme="majorHAnsi" w:cs="Times New Roman"/>
          <w:sz w:val="16"/>
          <w:szCs w:val="16"/>
        </w:rPr>
        <w:t xml:space="preserve">This means, for example, </w:t>
      </w:r>
      <w:r w:rsidRPr="00666726">
        <w:t>that in 1997</w:t>
      </w:r>
      <w:r>
        <w:rPr>
          <w:rFonts w:asciiTheme="majorHAnsi" w:eastAsia="Times New Roman" w:hAnsiTheme="majorHAnsi" w:cs="Times New Roman"/>
          <w:b/>
          <w:sz w:val="24"/>
          <w:szCs w:val="24"/>
          <w:u w:val="single"/>
        </w:rPr>
        <w:t xml:space="preserve"> the added cost for Cuba of importing beans was $24 million (US) dollars, and for importing wheat flour it is $7.8 million each year.</w:t>
      </w:r>
      <w:r>
        <w:rPr>
          <w:rFonts w:asciiTheme="majorHAnsi" w:eastAsia="Times New Roman" w:hAnsiTheme="majorHAnsi" w:cs="Times New Roman"/>
          <w:sz w:val="16"/>
          <w:szCs w:val="16"/>
        </w:rPr>
        <w:t xml:space="preserve"> </w:t>
      </w:r>
    </w:p>
    <w:p w:rsidR="00FE51FC" w:rsidRDefault="00FE51FC" w:rsidP="00FE51FC">
      <w:pPr>
        <w:pStyle w:val="Heading4"/>
      </w:pPr>
      <w:r>
        <w:t>We are morally obligated to help relieve the famine and starvation in Cuba</w:t>
      </w:r>
    </w:p>
    <w:p w:rsidR="00FE51FC" w:rsidRDefault="00FE51FC" w:rsidP="00FE51FC">
      <w:r w:rsidRPr="00E3680C">
        <w:rPr>
          <w:rStyle w:val="StyleStyleBold12pt"/>
        </w:rPr>
        <w:t xml:space="preserve">BBC summarizing </w:t>
      </w:r>
      <w:r>
        <w:t xml:space="preserve">Peter </w:t>
      </w:r>
      <w:r>
        <w:rPr>
          <w:rStyle w:val="StyleStyleBold12pt"/>
        </w:rPr>
        <w:t>Singer</w:t>
      </w:r>
      <w:r>
        <w:t>,</w:t>
      </w:r>
      <w:r>
        <w:rPr>
          <w:rStyle w:val="StyleStyleBold12pt"/>
        </w:rPr>
        <w:t xml:space="preserve"> last updated 2013</w:t>
      </w:r>
      <w:r>
        <w:t xml:space="preserve">, (in an article by the BBC, “A Duty to Give”, </w:t>
      </w:r>
      <w:hyperlink r:id="rId49" w:history="1">
        <w:r>
          <w:rPr>
            <w:rStyle w:val="Hyperlink"/>
          </w:rPr>
          <w:t>http://www.bbc.co.uk/ethics/charity/duty_1.shtml</w:t>
        </w:r>
      </w:hyperlink>
      <w:r>
        <w:t xml:space="preserve"> //GG)</w:t>
      </w:r>
    </w:p>
    <w:p w:rsidR="00FE51FC" w:rsidRDefault="00FE51FC" w:rsidP="00FE51FC">
      <w:pPr>
        <w:rPr>
          <w:rStyle w:val="StyleBoldUnderline"/>
          <w:b w:val="0"/>
          <w:bCs w:val="0"/>
        </w:rPr>
      </w:pPr>
      <w:r>
        <w:rPr>
          <w:rFonts w:ascii="Times New Roman" w:eastAsia="Times New Roman" w:hAnsi="Times New Roman" w:cs="Times New Roman"/>
          <w:sz w:val="24"/>
          <w:szCs w:val="24"/>
        </w:rPr>
        <w:t>Singer's argument goes like this</w:t>
      </w:r>
      <w:r>
        <w:rPr>
          <w:rFonts w:ascii="Times New Roman" w:eastAsia="Times New Roman" w:hAnsi="Times New Roman" w:cs="Times New Roman"/>
          <w:sz w:val="12"/>
          <w:szCs w:val="24"/>
        </w:rPr>
        <w:t xml:space="preserve">¶ </w:t>
      </w:r>
      <w:r>
        <w:rPr>
          <w:rStyle w:val="StyleBoldUnderline"/>
        </w:rPr>
        <w:t>suffering and death caused by lack of food, shelter, or medical care are bad¶ if it is in our power to prevent something bad from happening, without thereby sacrificing anything of comparable moral importance, we ought, morally, to do i</w:t>
      </w:r>
      <w:r>
        <w:rPr>
          <w:rFonts w:ascii="Times New Roman" w:eastAsia="Times New Roman" w:hAnsi="Times New Roman" w:cs="Times New Roman"/>
          <w:sz w:val="24"/>
          <w:szCs w:val="24"/>
        </w:rPr>
        <w:t xml:space="preserve">t </w:t>
      </w:r>
      <w:r>
        <w:rPr>
          <w:rFonts w:ascii="Times New Roman" w:eastAsia="Times New Roman" w:hAnsi="Times New Roman" w:cs="Times New Roman"/>
          <w:sz w:val="12"/>
          <w:szCs w:val="24"/>
        </w:rPr>
        <w:t xml:space="preserve">¶ </w:t>
      </w:r>
      <w:r>
        <w:rPr>
          <w:rFonts w:ascii="Times New Roman" w:eastAsia="Times New Roman" w:hAnsi="Times New Roman" w:cs="Times New Roman"/>
          <w:sz w:val="24"/>
          <w:szCs w:val="24"/>
        </w:rPr>
        <w:t>'Sacrifice' here means without causing anything else comparably bad to happen, or doing something that is wrong in itself, or failing to promote some moral good, comparable in significance to the bad thing that we can prevent</w:t>
      </w:r>
      <w:r>
        <w:rPr>
          <w:rFonts w:ascii="Times New Roman" w:eastAsia="Times New Roman" w:hAnsi="Times New Roman" w:cs="Times New Roman"/>
          <w:sz w:val="12"/>
          <w:szCs w:val="24"/>
        </w:rPr>
        <w:t xml:space="preserve">¶ </w:t>
      </w:r>
      <w:r>
        <w:rPr>
          <w:rFonts w:ascii="Times New Roman" w:eastAsia="Times New Roman" w:hAnsi="Times New Roman" w:cs="Times New Roman"/>
          <w:sz w:val="24"/>
          <w:szCs w:val="24"/>
        </w:rPr>
        <w:t xml:space="preserve">for example: </w:t>
      </w:r>
      <w:r>
        <w:rPr>
          <w:rStyle w:val="StyleBoldUnderline"/>
        </w:rPr>
        <w:t>if I am walking past a shallow pond and see a child drowning in it, I ought to wade in and pull the child out. This may ruin my clothes but that would be insignificant while the death of the child would be very bad¶ we can reduce avoidable death and suffering by giving to famine relief etc. and the cost of doing so is a morally insignificant reduction in our standard of living ¶ This argument applies both to immediate emergency famine relief and long term development aid.¶ therefore we ought to give to famine relief etc.</w:t>
      </w:r>
    </w:p>
    <w:p w:rsidR="00FE51FC" w:rsidRDefault="00FE51FC" w:rsidP="00FE51FC">
      <w:pPr>
        <w:rPr>
          <w:rFonts w:ascii="Arial" w:hAnsi="Arial" w:cs="Arial"/>
          <w:color w:val="292727"/>
          <w:sz w:val="21"/>
          <w:szCs w:val="21"/>
          <w:shd w:val="clear" w:color="auto" w:fill="FFFFFF"/>
        </w:rPr>
      </w:pPr>
    </w:p>
    <w:p w:rsidR="00B82C16" w:rsidRDefault="00B82C16" w:rsidP="002B03E0"/>
    <w:p w:rsidR="00B82C16" w:rsidRDefault="00B82C16" w:rsidP="00B82C16">
      <w:pPr>
        <w:pStyle w:val="Heading3"/>
      </w:pPr>
      <w:bookmarkStart w:id="16" w:name="_Toc360227417"/>
      <w:r>
        <w:lastRenderedPageBreak/>
        <w:t>Solvency – Cuba will say yes</w:t>
      </w:r>
      <w:bookmarkEnd w:id="16"/>
    </w:p>
    <w:p w:rsidR="00EE483D" w:rsidRDefault="00EE483D" w:rsidP="00EE483D">
      <w:pPr>
        <w:pStyle w:val="Heading4"/>
      </w:pPr>
      <w:r>
        <w:t>Cuba will say yes to trade absent restrictions – they see the advantages of quality and convenience.</w:t>
      </w:r>
    </w:p>
    <w:p w:rsidR="00EE483D" w:rsidRDefault="00EE483D" w:rsidP="00EE483D">
      <w:r>
        <w:t>Philip</w:t>
      </w:r>
      <w:r>
        <w:rPr>
          <w:rStyle w:val="StyleBoldUnderline"/>
        </w:rPr>
        <w:t xml:space="preserve"> </w:t>
      </w:r>
      <w:r w:rsidRPr="00666726">
        <w:rPr>
          <w:rStyle w:val="StyleStyleBold12pt"/>
        </w:rPr>
        <w:t>Peters</w:t>
      </w:r>
      <w:r>
        <w:t xml:space="preserve"> (Staff Writer) “Time to untangle red tape of trade with Cuba?” </w:t>
      </w:r>
      <w:r>
        <w:rPr>
          <w:i/>
        </w:rPr>
        <w:t>The Press</w:t>
      </w:r>
      <w:r>
        <w:t xml:space="preserve">, September 18, </w:t>
      </w:r>
      <w:r w:rsidRPr="00666726">
        <w:rPr>
          <w:rStyle w:val="StyleStyleBold12pt"/>
        </w:rPr>
        <w:t>2009</w:t>
      </w:r>
      <w:r>
        <w:rPr>
          <w:rStyle w:val="StyleBoldUnderline"/>
        </w:rPr>
        <w:t xml:space="preserve"> </w:t>
      </w:r>
      <w:r>
        <w:t>http://www.presspublications.com/opinionscolumns/guest-editorial/2790-time-to-untangle-red-tape-of-trade-with-cuba</w:t>
      </w:r>
    </w:p>
    <w:p w:rsidR="00EE483D" w:rsidRDefault="00EE483D" w:rsidP="00EE483D">
      <w:r>
        <w:t xml:space="preserve">But </w:t>
      </w:r>
      <w:r>
        <w:rPr>
          <w:rStyle w:val="StyleBoldUnderline"/>
        </w:rPr>
        <w:t>our exports are hampered by a tangle of red tape that the U.S. government imposes on this</w:t>
      </w:r>
      <w:r>
        <w:t xml:space="preserve"> small but </w:t>
      </w:r>
      <w:r>
        <w:rPr>
          <w:rStyle w:val="StyleBoldUnderline"/>
        </w:rPr>
        <w:t>promising market.</w:t>
      </w:r>
      <w:r>
        <w:t xml:space="preserve"> </w:t>
      </w:r>
      <w:r>
        <w:rPr>
          <w:rStyle w:val="StyleBoldUnderline"/>
        </w:rPr>
        <w:t>American shippers aren't allowed to move their product from a U.S. port until Cuba has paid for the cargo. Cuba isn't allowed to wire money to U.S. banks -- payments have to be sent through third countries.</w:t>
      </w:r>
      <w:r>
        <w:t xml:space="preserve"> This makes European bankers happy as they collect fees for handling the transactions and changing money from one currency to another. Cuban buyers and </w:t>
      </w:r>
      <w:proofErr w:type="spellStart"/>
      <w:r>
        <w:t>phytosanitary</w:t>
      </w:r>
      <w:proofErr w:type="spellEnd"/>
      <w:r>
        <w:t xml:space="preserve"> inspectors have rarely been given visas to enter the United States to meet our farmers and vendors and to see our products. And </w:t>
      </w:r>
      <w:r>
        <w:rPr>
          <w:rStyle w:val="StyleBoldUnderline"/>
        </w:rPr>
        <w:t xml:space="preserve">American companies are not permitted to extend credit to Cuba. </w:t>
      </w:r>
      <w:r>
        <w:t xml:space="preserve">Given Cuba's debt troubles and payment record, it is questionable how much private credit would be extended, and it would be wrong to risk U.S. taxpayer dollars in Cuba through loans or export insurance. But </w:t>
      </w:r>
      <w:r>
        <w:rPr>
          <w:rStyle w:val="StyleBoldUnderline"/>
        </w:rPr>
        <w:t>by blocking American lenders from risking their own money, Washington adds another impediment to U.S. exports. Cuba is a natural market for American agriculture, with advantages in cost, quality, and convenience. Cuban buyers recognize that -- but when they add up all the conditions we impose, they see delay, inconvenience, difficult access, and a few percentage points of cost that are unnecessarily added to their purchases</w:t>
      </w:r>
      <w:r>
        <w:t>. Reasonably enough, they also ask why we have a one-way trade policy that doesn't allow Cuba to sell anything here.</w:t>
      </w:r>
    </w:p>
    <w:p w:rsidR="00EE483D" w:rsidRDefault="00EE483D" w:rsidP="00B82C16"/>
    <w:p w:rsidR="00B82C16" w:rsidRDefault="00B82C16" w:rsidP="00B82C16"/>
    <w:p w:rsidR="00B82C16" w:rsidRDefault="00B82C16" w:rsidP="00B82C16">
      <w:pPr>
        <w:pStyle w:val="Heading4"/>
      </w:pPr>
      <w:r>
        <w:t>Cuba will say yes – they are dependent on imports for food because of low productivity.</w:t>
      </w:r>
    </w:p>
    <w:p w:rsidR="00B82C16" w:rsidRDefault="00B82C16" w:rsidP="00B82C16">
      <w:r w:rsidRPr="00ED51DF">
        <w:rPr>
          <w:rStyle w:val="StyleStyleBold12pt"/>
        </w:rPr>
        <w:t>ACDI, 6/6/13</w:t>
      </w:r>
      <w:r>
        <w:t xml:space="preserve">, (Government of Canada, Foreign Affairs, Trade and Development Canada, June 6 2013, “Cuba”, </w:t>
      </w:r>
      <w:hyperlink r:id="rId50" w:anchor="tphp" w:history="1">
        <w:r>
          <w:rPr>
            <w:rStyle w:val="Hyperlink"/>
          </w:rPr>
          <w:t>http://www.acdi-cida.gc.ca/cuba-e#tphp</w:t>
        </w:r>
      </w:hyperlink>
      <w:r>
        <w:t xml:space="preserve"> //GG) </w:t>
      </w:r>
    </w:p>
    <w:p w:rsidR="00B82C16" w:rsidRPr="00ED51DF" w:rsidRDefault="00B82C16" w:rsidP="00B82C16">
      <w:r>
        <w:rPr>
          <w:rStyle w:val="StyleBoldUnderline"/>
        </w:rPr>
        <w:t>Food security is a priority for the Government of Cuba. Low agricultural productivity and weak production chains make the country highly dependent,</w:t>
      </w:r>
      <w:r>
        <w:t xml:space="preserve"> importing about 80 percent of its domestic food requirements in 2009. </w:t>
      </w:r>
      <w:r>
        <w:rPr>
          <w:rStyle w:val="StyleBoldUnderline"/>
        </w:rPr>
        <w:t>Cuba was affected by the global economic downturn, which saw the country's exports drop considerably</w:t>
      </w:r>
      <w:r w:rsidRPr="00ED51DF">
        <w:t>.¶ Cuba's vulnerability to natural disasters was seen in 2008 when it experienced a series of devastating hurricanes and storms, causing severe losses for the economy and infrastructure (US$10 billion, or 20 percent of the gross domestic product). On October 25, 2012, Hurricane Sandy severely affected the city of Santiago de Cuba, the second largest city in the country. With a population of 500,000, Santiago de Cuba is of key economic importance in the eastern region.¶ The Government of</w:t>
      </w:r>
      <w:r>
        <w:rPr>
          <w:rStyle w:val="StyleBoldUnderline"/>
        </w:rPr>
        <w:t xml:space="preserve"> Cuba has acknowledged that its centralized political structure poses a barrier to economic productivity. </w:t>
      </w:r>
      <w:r w:rsidRPr="00ED51DF">
        <w:t xml:space="preserve">Although Cuba has internationally recognized education and health systems, most Cuban institutions suffer from inefficiencies. To engage in the global economy, Cuba needs assistance in developing modern business practices and increasing accountability and transparency of public institutions.¶ </w:t>
      </w:r>
    </w:p>
    <w:p w:rsidR="00B82C16" w:rsidRDefault="00B82C16" w:rsidP="00B82C16">
      <w:pPr>
        <w:pStyle w:val="Heading4"/>
      </w:pPr>
      <w:r>
        <w:t>Cuba will say yes – eager to pursue additional trade ties with the United States.</w:t>
      </w:r>
    </w:p>
    <w:p w:rsidR="00B82C16" w:rsidRDefault="00B82C16" w:rsidP="00B82C16">
      <w:r>
        <w:t xml:space="preserve">Jacob </w:t>
      </w:r>
      <w:proofErr w:type="spellStart"/>
      <w:r w:rsidRPr="00803F8D">
        <w:rPr>
          <w:rStyle w:val="StyleStyleBold12pt"/>
        </w:rPr>
        <w:t>Shkolnick</w:t>
      </w:r>
      <w:proofErr w:type="spellEnd"/>
      <w:r>
        <w:t xml:space="preserve">* </w:t>
      </w:r>
      <w:r w:rsidRPr="00803F8D">
        <w:t xml:space="preserve">J.D. Candidate, Drake University Law School, </w:t>
      </w:r>
      <w:r w:rsidRPr="00803F8D">
        <w:rPr>
          <w:rStyle w:val="StyleStyleBold12pt"/>
        </w:rPr>
        <w:t>2013</w:t>
      </w:r>
      <w:r>
        <w:t xml:space="preserve"> SIN EMBARGO: THE CUBAN AGRICULTURAL REVOLUTION AND WHAT IT MEANS FOR THE </w:t>
      </w:r>
    </w:p>
    <w:p w:rsidR="00B82C16" w:rsidRDefault="00B82C16" w:rsidP="00B82C16">
      <w:r>
        <w:lastRenderedPageBreak/>
        <w:t xml:space="preserve">UNITED STATES </w:t>
      </w:r>
      <w:hyperlink r:id="rId51" w:history="1">
        <w:r>
          <w:rPr>
            <w:rStyle w:val="Hyperlink"/>
          </w:rPr>
          <w:t>http://students.law.drake.edu/aglawjournal/docs/agVol17No3-Shkolnick.pdf</w:t>
        </w:r>
      </w:hyperlink>
    </w:p>
    <w:p w:rsidR="00B82C16" w:rsidRDefault="00B82C16" w:rsidP="00B82C16">
      <w:r w:rsidRPr="00872EF0">
        <w:rPr>
          <w:rStyle w:val="StyleBoldUnderline"/>
        </w:rPr>
        <w:t>Cuban officials are,</w:t>
      </w:r>
      <w:r>
        <w:t xml:space="preserve"> of course, </w:t>
      </w:r>
      <w:r w:rsidRPr="00872EF0">
        <w:rPr>
          <w:rStyle w:val="StyleBoldUnderline"/>
        </w:rPr>
        <w:t>aware of the tremendous opportunity that ¶ trade with the United States might bring to their country, and</w:t>
      </w:r>
      <w:r>
        <w:t xml:space="preserve"> for the most part </w:t>
      </w:r>
      <w:r w:rsidRPr="00803F8D">
        <w:rPr>
          <w:sz w:val="12"/>
        </w:rPr>
        <w:t xml:space="preserve">¶ </w:t>
      </w:r>
      <w:r w:rsidRPr="00872EF0">
        <w:rPr>
          <w:rStyle w:val="StyleBoldUnderline"/>
        </w:rPr>
        <w:t xml:space="preserve">remain eager to pursue closer ties </w:t>
      </w:r>
      <w:r w:rsidRPr="00872EF0">
        <w:t xml:space="preserve">with </w:t>
      </w:r>
      <w:r>
        <w:t xml:space="preserve">whom they see as their closest, most natural trading partner.115 Roy Ramón </w:t>
      </w:r>
      <w:proofErr w:type="spellStart"/>
      <w:r>
        <w:t>Philippón</w:t>
      </w:r>
      <w:proofErr w:type="spellEnd"/>
      <w:r>
        <w:t xml:space="preserve">, a leading official with the Cuban </w:t>
      </w:r>
      <w:r w:rsidRPr="00803F8D">
        <w:rPr>
          <w:sz w:val="12"/>
        </w:rPr>
        <w:t xml:space="preserve">¶ </w:t>
      </w:r>
      <w:r>
        <w:t xml:space="preserve">Society of Agrarian Law, indicated that the country recognizes that changes are </w:t>
      </w:r>
      <w:r w:rsidRPr="00803F8D">
        <w:rPr>
          <w:sz w:val="12"/>
        </w:rPr>
        <w:t xml:space="preserve">¶ </w:t>
      </w:r>
      <w:r>
        <w:t xml:space="preserve">necessary in order to properly compete with and participate in an open global </w:t>
      </w:r>
      <w:r w:rsidRPr="00803F8D">
        <w:rPr>
          <w:sz w:val="12"/>
        </w:rPr>
        <w:t xml:space="preserve">¶ </w:t>
      </w:r>
      <w:r>
        <w:t xml:space="preserve">market.116 </w:t>
      </w:r>
      <w:r w:rsidRPr="00872EF0">
        <w:rPr>
          <w:rStyle w:val="StyleBoldUnderline"/>
        </w:rPr>
        <w:t>Long gone are the days when Cuba could count on highly subsidized ¶ exports to the Soviet Bloc</w:t>
      </w:r>
      <w:r>
        <w:t xml:space="preserve"> as a stable source of income.117 For the first forty years </w:t>
      </w:r>
      <w:r w:rsidRPr="00803F8D">
        <w:rPr>
          <w:sz w:val="12"/>
        </w:rPr>
        <w:t xml:space="preserve">¶ </w:t>
      </w:r>
      <w:r>
        <w:t xml:space="preserve">of Cuba’s “socialist experiment” following their revolution, the first priority for </w:t>
      </w:r>
      <w:r w:rsidRPr="00803F8D">
        <w:rPr>
          <w:sz w:val="12"/>
        </w:rPr>
        <w:t xml:space="preserve">¶ </w:t>
      </w:r>
      <w:r>
        <w:t xml:space="preserve">the Cuban government was to provide the maximum amount of social services </w:t>
      </w:r>
      <w:r w:rsidRPr="00803F8D">
        <w:rPr>
          <w:sz w:val="12"/>
        </w:rPr>
        <w:t xml:space="preserve">¶ </w:t>
      </w:r>
      <w:r>
        <w:t xml:space="preserve">and benefit to the population regardless of the cost; something that they could </w:t>
      </w:r>
      <w:r w:rsidRPr="00803F8D">
        <w:rPr>
          <w:sz w:val="12"/>
        </w:rPr>
        <w:t xml:space="preserve">¶ </w:t>
      </w:r>
      <w:r>
        <w:t>achieve through trade with the Soviet Bloc prior to its collapse.118</w:t>
      </w:r>
    </w:p>
    <w:p w:rsidR="00B82C16" w:rsidRDefault="00B82C16" w:rsidP="00B82C16"/>
    <w:p w:rsidR="00B82C16" w:rsidRDefault="00B82C16" w:rsidP="00B82C16">
      <w:pPr>
        <w:pStyle w:val="Heading4"/>
      </w:pPr>
      <w:r>
        <w:t>Cuba has already expressed strong interest in agricultural products—will continue to buy</w:t>
      </w:r>
    </w:p>
    <w:p w:rsidR="00B82C16" w:rsidRDefault="00B82C16" w:rsidP="00B82C16">
      <w:pPr>
        <w:rPr>
          <w:i/>
        </w:rPr>
      </w:pPr>
      <w:r>
        <w:t xml:space="preserve">Katherine </w:t>
      </w:r>
      <w:proofErr w:type="spellStart"/>
      <w:r w:rsidRPr="00ED4D75">
        <w:rPr>
          <w:rStyle w:val="StyleStyleBold12pt"/>
        </w:rPr>
        <w:t>Pfleger</w:t>
      </w:r>
      <w:proofErr w:type="spellEnd"/>
      <w:r w:rsidRPr="00ED4D75">
        <w:rPr>
          <w:rStyle w:val="StyleStyleBold12pt"/>
        </w:rPr>
        <w:t xml:space="preserve"> </w:t>
      </w:r>
      <w:r>
        <w:t xml:space="preserve">(Staff Writer for the AP) “Cuba wants to buy state's apples, peas” March 7, </w:t>
      </w:r>
      <w:r w:rsidRPr="00ED4D75">
        <w:rPr>
          <w:rStyle w:val="StyleStyleBold12pt"/>
        </w:rPr>
        <w:t>2002</w:t>
      </w:r>
      <w:r>
        <w:rPr>
          <w:rStyle w:val="StyleBoldUnderline"/>
        </w:rPr>
        <w:t xml:space="preserve"> </w:t>
      </w:r>
      <w:r>
        <w:rPr>
          <w:i/>
        </w:rPr>
        <w:t xml:space="preserve">The Seattle Times </w:t>
      </w:r>
    </w:p>
    <w:p w:rsidR="00B82C16" w:rsidRDefault="0090130D" w:rsidP="00B82C16">
      <w:hyperlink r:id="rId52" w:history="1">
        <w:r w:rsidR="00B82C16">
          <w:rPr>
            <w:rStyle w:val="Hyperlink"/>
          </w:rPr>
          <w:t>http://community.seattletimes.nwsource.com/archive/?date=20020307&amp;slug=webcuba07</w:t>
        </w:r>
      </w:hyperlink>
    </w:p>
    <w:p w:rsidR="00B82C16" w:rsidRDefault="00B82C16" w:rsidP="00B82C16">
      <w:r>
        <w:rPr>
          <w:rStyle w:val="StyleBoldUnderline"/>
        </w:rPr>
        <w:t xml:space="preserve">The Cuban government wants to buy an estimated $4.5 million worth of Washington state peas and apples </w:t>
      </w:r>
      <w:r>
        <w:t xml:space="preserve">— a move that would lead to the first ever deal between the state’s growers and the communist island nation led by Fidel Castro. </w:t>
      </w:r>
      <w:r w:rsidRPr="00ED4D75">
        <w:t xml:space="preserve">Sen. Maria Cantwell, D-Wash., received a letter from the Cuban government today notifying her that it intended to buy roughly $4 million worth of dry peas and about $500,000 worth of Red Delicious apples from Washington </w:t>
      </w:r>
      <w:proofErr w:type="gramStart"/>
      <w:r w:rsidRPr="00ED4D75">
        <w:t>state</w:t>
      </w:r>
      <w:proofErr w:type="gramEnd"/>
      <w:r w:rsidRPr="00ED4D75">
        <w:t>, the nation’s top producer of apples. She said the purchase would probably happen in May or June. Cantwell</w:t>
      </w:r>
      <w:r>
        <w:t xml:space="preserve"> visited Castro in January along with a delegation of influential Washington state women. They brought Red Delicious apples, assorted vegetables and wines from the state. When the senator thought she would miss her flight, Castro escorted her to the airport in his black Mercedes Benz. Cantwell said the trip was about establishing working relationships. "I am so excited," she said. "When we were there, we were obviously interested in trying to push the envelope as far as getting a purchase of Washington products." In a letter to Cantwell, the director of the Cuban import agency wrote: "We are intending to purchase medium-to-large red apples as juicy as the ones we had the opportunity to try and enjoy while in your visit." </w:t>
      </w:r>
      <w:r w:rsidRPr="00ED4D75">
        <w:t>Cantwell’s office said the entire contract is worth an estimated $4.5 million, including shipping, packaging and transportation costs. Of that, $3.5 million will go directly to the growers. Since 1996, the apple industry has lost an estimated $1.7 billion nationally and dry pea prices have dropped nearly 50 percent</w:t>
      </w:r>
      <w:r>
        <w:rPr>
          <w:rStyle w:val="StyleBoldUnderline"/>
        </w:rPr>
        <w:t>.</w:t>
      </w:r>
      <w:r>
        <w:t xml:space="preserve"> The Bush administration and powerful Cuban exiles support a 40-year-old embargo against Cuba. But both Democratic and Republican lawmakers have fought to ease and even eliminate the sanctions, saying </w:t>
      </w:r>
      <w:r>
        <w:rPr>
          <w:rStyle w:val="StyleBoldUnderline"/>
        </w:rPr>
        <w:t>Cuba could become a new market for American products.</w:t>
      </w:r>
      <w:r>
        <w:t xml:space="preserve"> The Senate farm bill includes a provision that makes it easier for Cuba to buy U.S. agricultural products by allowing it to have third parties finance the purchases, rather than paying cash. House and Senate negotiators are working out differences between their versions of the agricultural legislation.</w:t>
      </w:r>
    </w:p>
    <w:p w:rsidR="00B82C16" w:rsidRDefault="00B82C16" w:rsidP="00B82C16">
      <w:r>
        <w:t xml:space="preserve">"We have normalized relations with people around the globe," Cantwell said. "I look at Cuba as one of our closest neighbors. I think we could benefit by changing our relationship there." Before her visit with Castro, his government signed agreements for the first purchases of American food in nearly four decades. Though Castro initially indicated it was a one-time deal, another government official later said </w:t>
      </w:r>
      <w:r>
        <w:rPr>
          <w:rStyle w:val="StyleBoldUnderline"/>
        </w:rPr>
        <w:t xml:space="preserve">Cuba could be persuaded to buy more U.S. food if the government makes the process easier. </w:t>
      </w:r>
      <w:r w:rsidRPr="00ED4D75">
        <w:t>The contracts were valued at $35 million. Cantwell said she asked Castro specifically about importing</w:t>
      </w:r>
      <w:r>
        <w:t xml:space="preserve"> Washington state crops, including peas and lentils. "He said, ’Even the Bible tells you how much protein </w:t>
      </w:r>
      <w:r>
        <w:lastRenderedPageBreak/>
        <w:t xml:space="preserve">is in lentils. Of course we are interested in your lentils,' " Cantwell recalled. </w:t>
      </w:r>
      <w:r w:rsidRPr="00ED4D75">
        <w:t xml:space="preserve">Rep. George Nethercutt, R-Wash., said the Cuban purchase could involve 1,000 tons of apples and 22,000 tons of dry peas, which are grown on the Palouse of Eastern Washington. Negotiations on price, quality and delivery dates are under way with the Cuban import agency, </w:t>
      </w:r>
      <w:proofErr w:type="spellStart"/>
      <w:r w:rsidRPr="00ED4D75">
        <w:t>Alimport</w:t>
      </w:r>
      <w:proofErr w:type="spellEnd"/>
      <w:r w:rsidRPr="00ED4D75">
        <w:t>, Nethercutt said. With extra fancy Red Delicious selling for 28 cents a pound, a 1,000-ton sale could total more than $500,000. "This sale gives half a million reasons why we need to improve our commercial relations with Cuba," Nethercutt said. "Our struggling state economy needs new market opportunities, and this sale</w:t>
      </w:r>
      <w:r>
        <w:t xml:space="preserve"> shows that lifting embargoes can provide a tangible benefit to our agriculture producers." Ed Brooks, international marketing director for the Washington Apple Commission in Wenatchee, called the Cuba plan "a very big deal." "That’s fantastic news for us. It’s something we’ve been looking towards for a long time now," he said. </w:t>
      </w:r>
    </w:p>
    <w:p w:rsidR="00B82C16" w:rsidRDefault="00B82C16" w:rsidP="00B82C16"/>
    <w:p w:rsidR="00B82C16" w:rsidRDefault="00B82C16" w:rsidP="00B82C16"/>
    <w:p w:rsidR="00B82C16" w:rsidRDefault="00EE483D" w:rsidP="00EE483D">
      <w:pPr>
        <w:pStyle w:val="Heading3"/>
      </w:pPr>
      <w:bookmarkStart w:id="17" w:name="_Toc360227418"/>
      <w:r>
        <w:lastRenderedPageBreak/>
        <w:t>Solvency – A2 Creditworthiness</w:t>
      </w:r>
      <w:bookmarkEnd w:id="17"/>
    </w:p>
    <w:p w:rsidR="00B82C16" w:rsidRPr="00666726" w:rsidRDefault="00B82C16" w:rsidP="00B82C16">
      <w:pPr>
        <w:pStyle w:val="Heading4"/>
      </w:pPr>
      <w:r w:rsidRPr="00666726">
        <w:t xml:space="preserve">Creditworthiness is irrelevant – trading partners can to risk analysis.  </w:t>
      </w:r>
      <w:proofErr w:type="gramStart"/>
      <w:r w:rsidRPr="00666726">
        <w:t>Empirics</w:t>
      </w:r>
      <w:proofErr w:type="gramEnd"/>
      <w:r w:rsidRPr="00666726">
        <w:t xml:space="preserve"> shows trade would increase.</w:t>
      </w:r>
    </w:p>
    <w:p w:rsidR="00B82C16" w:rsidRDefault="00B82C16" w:rsidP="00B82C16">
      <w:r w:rsidRPr="00666726">
        <w:rPr>
          <w:rStyle w:val="StyleStyleBold12pt"/>
        </w:rPr>
        <w:t>The Miami Herald “</w:t>
      </w:r>
      <w:r>
        <w:t xml:space="preserve">Debt defaults hurt Cuba's credit rating” April 8, </w:t>
      </w:r>
      <w:r w:rsidRPr="00666726">
        <w:rPr>
          <w:rStyle w:val="StyleStyleBold12pt"/>
        </w:rPr>
        <w:t xml:space="preserve">2002 </w:t>
      </w:r>
      <w:r>
        <w:t>http://www.latinamericanstudies.org/economy/defaults.htm</w:t>
      </w:r>
    </w:p>
    <w:p w:rsidR="00B82C16" w:rsidRDefault="00B82C16" w:rsidP="00B82C16">
      <w:r>
        <w:rPr>
          <w:rStyle w:val="StyleBoldUnderline"/>
        </w:rPr>
        <w:t xml:space="preserve">But just how creditworthy is Cuba? The issue, </w:t>
      </w:r>
      <w:r w:rsidRPr="00666726">
        <w:t>says Bob Cummings</w:t>
      </w:r>
      <w:r>
        <w:rPr>
          <w:rStyle w:val="StyleBoldUnderline"/>
        </w:rPr>
        <w:t xml:space="preserve">, isn't whether Cuba is creditworthy, but whether U.S. companies should have the right to make that determination.  ''Let's have the exporters make that decision,'' </w:t>
      </w:r>
      <w:r w:rsidRPr="00666726">
        <w:t>says Cummings, who is vice president of international policy for the USA Rice Federation, a trade grou</w:t>
      </w:r>
      <w:r>
        <w:t xml:space="preserve">p in Washington, D.C. </w:t>
      </w:r>
      <w:r>
        <w:rPr>
          <w:rStyle w:val="StyleBoldUnderline"/>
        </w:rPr>
        <w:t xml:space="preserve">``If they look at the numbers, they can decide if the risk is worth taking.'' </w:t>
      </w:r>
      <w:r w:rsidRPr="00666726">
        <w:t>Indeed,</w:t>
      </w:r>
      <w:r>
        <w:rPr>
          <w:rStyle w:val="StyleBoldUnderline"/>
        </w:rPr>
        <w:t xml:space="preserve"> U.S. businesses trade with plenty of countries that are financially troubled. </w:t>
      </w:r>
      <w:r>
        <w:t xml:space="preserve">And, increasingly, </w:t>
      </w:r>
      <w:r>
        <w:rPr>
          <w:rStyle w:val="StyleBoldUnderline"/>
        </w:rPr>
        <w:t xml:space="preserve">Cuba is no exception. A growing number of U.S. food companies have begun selling supplies to Cuba. Sales of U.S. goods have reached $73 million by some estimates. </w:t>
      </w:r>
      <w:r>
        <w:t xml:space="preserve">That's more than twice the amount Cuba originally said it would purchase from the United States after Hurricane Michelle destroyed crops across the island in November.  </w:t>
      </w:r>
      <w:r w:rsidRPr="00666726">
        <w:t xml:space="preserve">The Trade Sanctions Reform and Export Enhancement Act of 2000 allows the export of food and agricultural products to Cuba. But it doesn't allow the extension of credit; Cuba must pay for the </w:t>
      </w:r>
      <w:r>
        <w:t>purchases in cash</w:t>
      </w:r>
      <w:r>
        <w:rPr>
          <w:rStyle w:val="StyleBoldUnderline"/>
        </w:rPr>
        <w:t>. Allowing trade finance would greatly boost the island's purchase of U.S. agricultural products,</w:t>
      </w:r>
      <w:r>
        <w:t xml:space="preserve"> some U.S. businesses believe.</w:t>
      </w:r>
    </w:p>
    <w:p w:rsidR="00B82C16" w:rsidRDefault="00B82C16" w:rsidP="002B03E0"/>
    <w:p w:rsidR="00CA2824" w:rsidRDefault="00E86655" w:rsidP="00003CE5">
      <w:pPr>
        <w:pStyle w:val="Heading3"/>
      </w:pPr>
      <w:bookmarkStart w:id="18" w:name="_Toc360227419"/>
      <w:r>
        <w:lastRenderedPageBreak/>
        <w:t>A2 Cuba can rely on domestic production</w:t>
      </w:r>
      <w:bookmarkEnd w:id="18"/>
    </w:p>
    <w:p w:rsidR="00E86655" w:rsidRDefault="00E86655" w:rsidP="00E86655">
      <w:pPr>
        <w:pStyle w:val="Heading4"/>
        <w:rPr>
          <w:sz w:val="22"/>
        </w:rPr>
      </w:pPr>
      <w:r>
        <w:t>Cuba still reliant on food imports to meet population demand – domestic production isn’t enough.</w:t>
      </w:r>
    </w:p>
    <w:p w:rsidR="00E86655" w:rsidRDefault="00E86655" w:rsidP="00E86655">
      <w:r>
        <w:t>DAMIEN</w:t>
      </w:r>
      <w:r>
        <w:rPr>
          <w:b/>
          <w:u w:val="single"/>
        </w:rPr>
        <w:t xml:space="preserve"> </w:t>
      </w:r>
      <w:r w:rsidRPr="00ED4D75">
        <w:rPr>
          <w:rStyle w:val="StyleStyleBold12pt"/>
        </w:rPr>
        <w:t>CAVE</w:t>
      </w:r>
      <w:r>
        <w:t xml:space="preserve"> (foreign correspondent for </w:t>
      </w:r>
      <w:r>
        <w:rPr>
          <w:i/>
        </w:rPr>
        <w:t>The New York Times</w:t>
      </w:r>
      <w:r>
        <w:t>) “Cuba’s Free-Market Farm Experiment Yields a Meager Crop” December 8</w:t>
      </w:r>
      <w:r w:rsidRPr="00ED4D75">
        <w:rPr>
          <w:rStyle w:val="StyleStyleBold12pt"/>
        </w:rPr>
        <w:t>, 2012</w:t>
      </w:r>
      <w:r>
        <w:rPr>
          <w:b/>
          <w:u w:val="single"/>
        </w:rPr>
        <w:t xml:space="preserve"> </w:t>
      </w:r>
      <w:r>
        <w:rPr>
          <w:i/>
        </w:rPr>
        <w:t xml:space="preserve">The New York Times </w:t>
      </w:r>
      <w:r>
        <w:t>http://www.nytimes.com/2012/12/09/world/americas/changes-to-agriculture-highlight-cubas-problems.html?pagewanted=all&amp;_r=0</w:t>
      </w:r>
    </w:p>
    <w:p w:rsidR="00E86655" w:rsidRDefault="00E86655" w:rsidP="00E86655">
      <w:pPr>
        <w:rPr>
          <w:b/>
          <w:u w:val="single"/>
        </w:rPr>
      </w:pPr>
      <w:r>
        <w:t xml:space="preserve">Yet at this point, by most measures, the project has failed. </w:t>
      </w:r>
      <w:r>
        <w:rPr>
          <w:b/>
          <w:u w:val="single"/>
        </w:rPr>
        <w:t xml:space="preserve">Because of waste, poor management, policy constraints, transportation limits, theft and other problems, overall efficiency has dropped: many Cubans are </w:t>
      </w:r>
      <w:r>
        <w:t xml:space="preserve">actually </w:t>
      </w:r>
      <w:r>
        <w:rPr>
          <w:b/>
          <w:u w:val="single"/>
        </w:rPr>
        <w:t>seeing less food</w:t>
      </w:r>
      <w:r>
        <w:t xml:space="preserve"> at private markets. That is the case despite an increase in the number of farmers and production gains for certain items. </w:t>
      </w:r>
      <w:r>
        <w:rPr>
          <w:b/>
          <w:u w:val="single"/>
        </w:rPr>
        <w:t xml:space="preserve">A </w:t>
      </w:r>
      <w:r>
        <w:t xml:space="preserve">recent </w:t>
      </w:r>
      <w:r>
        <w:rPr>
          <w:b/>
          <w:u w:val="single"/>
        </w:rPr>
        <w:t xml:space="preserve">study from the University of Havana showed that market prices jumped by nearly 20 percent in 2011 alone. And food imports increased to an estimated $1.7 billion </w:t>
      </w:r>
      <w:r>
        <w:t>last year</w:t>
      </w:r>
      <w:r>
        <w:rPr>
          <w:b/>
          <w:u w:val="single"/>
        </w:rPr>
        <w:t>, up from $1.4 billion</w:t>
      </w:r>
      <w:r>
        <w:t xml:space="preserve"> in 2006. “It’s the first instance of Cuba’s leader not being able to get done what he said he would,” said Jorge I. </w:t>
      </w:r>
      <w:proofErr w:type="spellStart"/>
      <w:r>
        <w:t>Domínguez</w:t>
      </w:r>
      <w:proofErr w:type="spellEnd"/>
      <w:r>
        <w:t xml:space="preserve">, vice provost for international affairs at Harvard, who left Cuba as a boy. “The published statistical results are really very discouraging.” </w:t>
      </w:r>
      <w:r>
        <w:rPr>
          <w:b/>
          <w:u w:val="single"/>
        </w:rPr>
        <w:t>A major cause: poor transportation, as trucks are in short supply, and the aging ones that exist often break down. In 2009, hundreds of tons of tomatoes</w:t>
      </w:r>
      <w:r>
        <w:t xml:space="preserve">, part of a bumper crop that year, </w:t>
      </w:r>
      <w:r>
        <w:rPr>
          <w:b/>
          <w:u w:val="single"/>
        </w:rPr>
        <w:t xml:space="preserve">rotted because of a lack of transportation by the government agency charged with bringing food to processing centers. </w:t>
      </w:r>
      <w:r>
        <w:t xml:space="preserve">“It’s worse when it rains,” said Javier González, 27, </w:t>
      </w:r>
      <w:r>
        <w:rPr>
          <w:b/>
          <w:u w:val="single"/>
        </w:rPr>
        <w:t>a farmer</w:t>
      </w:r>
      <w:r>
        <w:t xml:space="preserve"> in </w:t>
      </w:r>
      <w:proofErr w:type="spellStart"/>
      <w:r>
        <w:t>Artemisa</w:t>
      </w:r>
      <w:proofErr w:type="spellEnd"/>
      <w:r>
        <w:t xml:space="preserve"> Province who </w:t>
      </w:r>
      <w:r>
        <w:rPr>
          <w:b/>
          <w:u w:val="single"/>
        </w:rPr>
        <w:t>described often seeing crops wilt and rot because they were not picked up.</w:t>
      </w:r>
    </w:p>
    <w:p w:rsidR="00003CE5" w:rsidRDefault="00003CE5" w:rsidP="00003CE5">
      <w:pPr>
        <w:pStyle w:val="Heading4"/>
      </w:pPr>
      <w:r>
        <w:t xml:space="preserve">Despite Cuba’s attempts to improve its agricultural output it will still have to rely on imported products in many areas for the </w:t>
      </w:r>
      <w:proofErr w:type="spellStart"/>
      <w:r>
        <w:t>forseeable</w:t>
      </w:r>
      <w:proofErr w:type="spellEnd"/>
      <w:r>
        <w:t xml:space="preserve"> future.</w:t>
      </w:r>
    </w:p>
    <w:p w:rsidR="00003CE5" w:rsidRDefault="00003CE5" w:rsidP="00003CE5">
      <w:r w:rsidRPr="00101782">
        <w:rPr>
          <w:rStyle w:val="StyleStyleBold12pt"/>
        </w:rPr>
        <w:t>AGRILIFE RESEARCH</w:t>
      </w:r>
      <w:r>
        <w:t xml:space="preserve">, TEXAS A&amp;M UNIVERSITY Tourism and Agriculture in </w:t>
      </w:r>
      <w:proofErr w:type="gramStart"/>
      <w:r>
        <w:t>Cuba  March</w:t>
      </w:r>
      <w:proofErr w:type="gramEnd"/>
      <w:r>
        <w:t xml:space="preserve"> 22, </w:t>
      </w:r>
      <w:r w:rsidRPr="00101782">
        <w:rPr>
          <w:rStyle w:val="StyleStyleBold12pt"/>
        </w:rPr>
        <w:t>2010</w:t>
      </w:r>
      <w:r>
        <w:t xml:space="preserve"> </w:t>
      </w:r>
      <w:hyperlink r:id="rId53" w:history="1">
        <w:r>
          <w:rPr>
            <w:rStyle w:val="Hyperlink"/>
          </w:rPr>
          <w:t>http://www.gpo.gov/fdsys/pkg/CHRG-111hhrg55518/html/CHRG-111hhrg55518.htm</w:t>
        </w:r>
      </w:hyperlink>
    </w:p>
    <w:p w:rsidR="00003CE5" w:rsidRDefault="00003CE5" w:rsidP="00003CE5">
      <w:r>
        <w:t xml:space="preserve">Cuba has a tropical climate characterized by a dry season (November–April) and </w:t>
      </w:r>
      <w:r w:rsidRPr="00101782">
        <w:rPr>
          <w:sz w:val="12"/>
        </w:rPr>
        <w:t xml:space="preserve">¶ </w:t>
      </w:r>
      <w:r>
        <w:t xml:space="preserve">a rainy season (May–October). The annual average temperature ranges from 75 degrees in the West to 80 degrees in the East. Humidity averages about 80 percent </w:t>
      </w:r>
      <w:r w:rsidRPr="00101782">
        <w:rPr>
          <w:sz w:val="12"/>
        </w:rPr>
        <w:t xml:space="preserve">¶ </w:t>
      </w:r>
      <w:r>
        <w:t xml:space="preserve">and average annual rainfall is 52 inches, with about 39 inches falling during the </w:t>
      </w:r>
      <w:r w:rsidRPr="00101782">
        <w:rPr>
          <w:sz w:val="12"/>
        </w:rPr>
        <w:t xml:space="preserve">¶ </w:t>
      </w:r>
      <w:r>
        <w:t xml:space="preserve">rainy season (Cuba Weather). </w:t>
      </w:r>
      <w:r w:rsidRPr="00101782">
        <w:rPr>
          <w:sz w:val="12"/>
        </w:rPr>
        <w:t xml:space="preserve">¶ </w:t>
      </w:r>
      <w:r>
        <w:t xml:space="preserve">About 50 percent of Cuba’s land is classified as agricultural, with 75 percent of </w:t>
      </w:r>
      <w:r w:rsidRPr="00101782">
        <w:rPr>
          <w:sz w:val="12"/>
        </w:rPr>
        <w:t xml:space="preserve">¶ </w:t>
      </w:r>
      <w:r>
        <w:t xml:space="preserve">that land area in relatively flat to gently rolling terrain and suitable for tropical and </w:t>
      </w:r>
      <w:r w:rsidRPr="00101782">
        <w:rPr>
          <w:sz w:val="12"/>
        </w:rPr>
        <w:t xml:space="preserve">¶ </w:t>
      </w:r>
      <w:r>
        <w:t xml:space="preserve">subtropical agricultural production (USDA). About 76 percent of Cuba’s population </w:t>
      </w:r>
      <w:r w:rsidRPr="00101782">
        <w:rPr>
          <w:sz w:val="12"/>
        </w:rPr>
        <w:t xml:space="preserve">¶ </w:t>
      </w:r>
      <w:r>
        <w:t xml:space="preserve">lives in urban areas (CIA). According to the Food and Agriculture Organization, </w:t>
      </w:r>
      <w:r w:rsidRPr="00101782">
        <w:rPr>
          <w:sz w:val="12"/>
        </w:rPr>
        <w:t xml:space="preserve">¶ </w:t>
      </w:r>
      <w:r>
        <w:t xml:space="preserve">about 70 percent of Cuba’s arable land has low organic matter content, while 45 percent is characterized by low fertility, 42 percent is eroded and 40 is poorly drained. </w:t>
      </w:r>
      <w:r w:rsidRPr="00101782">
        <w:rPr>
          <w:sz w:val="12"/>
        </w:rPr>
        <w:t xml:space="preserve">¶ </w:t>
      </w:r>
      <w:proofErr w:type="gramStart"/>
      <w:r>
        <w:t>These</w:t>
      </w:r>
      <w:proofErr w:type="gramEnd"/>
      <w:r>
        <w:t xml:space="preserve"> soil conditions are attributed to poor land management, including continuous</w:t>
      </w:r>
      <w:r w:rsidRPr="00101782">
        <w:rPr>
          <w:sz w:val="12"/>
        </w:rPr>
        <w:t xml:space="preserve">¶ </w:t>
      </w:r>
      <w:r>
        <w:t xml:space="preserve">tillage, overgrazing, lack of fertilization, and inadequate or improper use of irrigation and drainage systems. </w:t>
      </w:r>
      <w:r w:rsidRPr="00101782">
        <w:rPr>
          <w:sz w:val="12"/>
        </w:rPr>
        <w:t xml:space="preserve">¶ </w:t>
      </w:r>
      <w:r>
        <w:t xml:space="preserve">Cuba’s agricultural land is about evenly split between cropland (46 percent) and </w:t>
      </w:r>
      <w:r w:rsidRPr="00101782">
        <w:rPr>
          <w:sz w:val="12"/>
        </w:rPr>
        <w:t xml:space="preserve">¶ </w:t>
      </w:r>
      <w:r>
        <w:t xml:space="preserve">pasture (54 percent) (USDA). Recently, a large, but so far undocumented, amount </w:t>
      </w:r>
      <w:r w:rsidRPr="00101782">
        <w:rPr>
          <w:sz w:val="12"/>
        </w:rPr>
        <w:t xml:space="preserve">¶ </w:t>
      </w:r>
      <w:r>
        <w:t xml:space="preserve">of Cuba’s cropland was taken out of permanent crop production and placed in native, unimproved pasture (USDA). It is suspected that this was done in an attempt </w:t>
      </w:r>
      <w:r w:rsidRPr="00101782">
        <w:rPr>
          <w:sz w:val="12"/>
        </w:rPr>
        <w:t xml:space="preserve">¶ </w:t>
      </w:r>
      <w:r>
        <w:t xml:space="preserve">to increase milk production, which has declined about ten percent since 2003. This </w:t>
      </w:r>
      <w:r w:rsidRPr="00101782">
        <w:rPr>
          <w:sz w:val="12"/>
        </w:rPr>
        <w:t xml:space="preserve">¶ </w:t>
      </w:r>
      <w:r>
        <w:t xml:space="preserve">occurred as milk output per cow actually increased 25 percent over the same period </w:t>
      </w:r>
      <w:r w:rsidRPr="00101782">
        <w:rPr>
          <w:sz w:val="12"/>
        </w:rPr>
        <w:t xml:space="preserve">¶ </w:t>
      </w:r>
      <w:r>
        <w:t xml:space="preserve">(ONE). </w:t>
      </w:r>
      <w:r w:rsidRPr="00101782">
        <w:rPr>
          <w:sz w:val="12"/>
        </w:rPr>
        <w:t xml:space="preserve">¶ </w:t>
      </w:r>
      <w:r>
        <w:t xml:space="preserve">Sugarcane, coffee, tropical fruits (plantains, bananas and mangoes), roots/tubers, </w:t>
      </w:r>
      <w:r w:rsidRPr="00101782">
        <w:rPr>
          <w:sz w:val="12"/>
        </w:rPr>
        <w:t xml:space="preserve">¶ </w:t>
      </w:r>
      <w:r>
        <w:t xml:space="preserve">and vegetables/melons accounted for 80 percent of harvested area in 2008 (ONE). </w:t>
      </w:r>
      <w:r w:rsidRPr="00101782">
        <w:rPr>
          <w:sz w:val="12"/>
        </w:rPr>
        <w:t xml:space="preserve">¶ </w:t>
      </w:r>
      <w:r>
        <w:t xml:space="preserve">Cereals, primarily rice and corn, accounted for most of the balance of harvested </w:t>
      </w:r>
      <w:r w:rsidRPr="00101782">
        <w:rPr>
          <w:sz w:val="12"/>
        </w:rPr>
        <w:t xml:space="preserve">¶ </w:t>
      </w:r>
      <w:r>
        <w:t xml:space="preserve">area. Production of these cereal crops has declined from about 1.1 million metric </w:t>
      </w:r>
      <w:r w:rsidRPr="00101782">
        <w:rPr>
          <w:sz w:val="12"/>
        </w:rPr>
        <w:t xml:space="preserve">¶ </w:t>
      </w:r>
      <w:r>
        <w:t>tons (</w:t>
      </w:r>
      <w:proofErr w:type="spellStart"/>
      <w:r>
        <w:t>mt</w:t>
      </w:r>
      <w:proofErr w:type="spellEnd"/>
      <w:r>
        <w:t xml:space="preserve">) in 2003 to 762,000 </w:t>
      </w:r>
      <w:proofErr w:type="spellStart"/>
      <w:r>
        <w:t>mt</w:t>
      </w:r>
      <w:proofErr w:type="spellEnd"/>
      <w:r>
        <w:t xml:space="preserve"> in 2008 (ONE). Cuba’s corn yields averaged about </w:t>
      </w:r>
      <w:r w:rsidRPr="00101782">
        <w:rPr>
          <w:sz w:val="12"/>
        </w:rPr>
        <w:t xml:space="preserve">¶ </w:t>
      </w:r>
      <w:r>
        <w:t xml:space="preserve">41 bushels/acre from 2003–2008, about </w:t>
      </w:r>
      <w:r>
        <w:lastRenderedPageBreak/>
        <w:t>1</w:t>
      </w:r>
      <w:r w:rsidRPr="00101782">
        <w:rPr>
          <w:sz w:val="12"/>
        </w:rPr>
        <w:t xml:space="preserve">¶ </w:t>
      </w:r>
      <w:r>
        <w:t xml:space="preserve">⁄4 of those obtained by U.S. corn producers. </w:t>
      </w:r>
      <w:r w:rsidRPr="00101782">
        <w:rPr>
          <w:sz w:val="12"/>
        </w:rPr>
        <w:t xml:space="preserve">¶ </w:t>
      </w:r>
      <w:r>
        <w:t xml:space="preserve">Cuban rice yields have averaged 2,750 pounds/acre since 2003, less than half the </w:t>
      </w:r>
      <w:r w:rsidRPr="00101782">
        <w:rPr>
          <w:sz w:val="12"/>
        </w:rPr>
        <w:t xml:space="preserve">¶ </w:t>
      </w:r>
      <w:r>
        <w:t xml:space="preserve">yields obtained in the United States. Soybean and other oilseeds production are very </w:t>
      </w:r>
      <w:r w:rsidRPr="00101782">
        <w:rPr>
          <w:sz w:val="12"/>
        </w:rPr>
        <w:t xml:space="preserve">¶ </w:t>
      </w:r>
      <w:r>
        <w:t xml:space="preserve">limited. </w:t>
      </w:r>
      <w:r w:rsidRPr="00101782">
        <w:rPr>
          <w:sz w:val="12"/>
        </w:rPr>
        <w:t xml:space="preserve">¶ </w:t>
      </w:r>
      <w:r w:rsidRPr="00101782">
        <w:rPr>
          <w:rStyle w:val="StyleBoldUnderline"/>
        </w:rPr>
        <w:t>Because of poor soil conditions, high humidity, timing and amounts of rainfall, ¶ high insect infestation and lack of pesticide or biological controls, Cuba’s ability to ¶ produce grain and oilseed crops is limited and likely to remain so over the long ¶ term</w:t>
      </w:r>
      <w:r>
        <w:t xml:space="preserve">. </w:t>
      </w:r>
      <w:r w:rsidRPr="00101782">
        <w:rPr>
          <w:rStyle w:val="StyleBoldUnderline"/>
        </w:rPr>
        <w:t>As a result, Cuba will remain one of the top grain and oilseed product markets in the Caribbean region provided the economic conditions there are conducive ¶ to market growth and the utilization of imported products</w:t>
      </w:r>
      <w:r>
        <w:t>.</w:t>
      </w:r>
    </w:p>
    <w:p w:rsidR="00CA2824" w:rsidRPr="007C5E04" w:rsidRDefault="00765F1C" w:rsidP="00765F1C">
      <w:pPr>
        <w:pStyle w:val="Heading4"/>
      </w:pPr>
      <w:r>
        <w:t>Cuba is suffering from lack of food production – they need additional exports.</w:t>
      </w:r>
    </w:p>
    <w:p w:rsidR="007C5E04" w:rsidRPr="007C5E04" w:rsidRDefault="007C5E04" w:rsidP="007C5E04">
      <w:r w:rsidRPr="007C5E04">
        <w:t xml:space="preserve">Marc </w:t>
      </w:r>
      <w:r w:rsidRPr="00765F1C">
        <w:rPr>
          <w:rStyle w:val="StyleStyleBold12pt"/>
        </w:rPr>
        <w:t>Frank</w:t>
      </w:r>
      <w:r w:rsidR="00765F1C">
        <w:t xml:space="preserve"> </w:t>
      </w:r>
      <w:r w:rsidRPr="007C5E04">
        <w:t xml:space="preserve">HAVANA | Fri Aug 31, </w:t>
      </w:r>
      <w:r w:rsidRPr="00765F1C">
        <w:rPr>
          <w:rStyle w:val="StyleStyleBold12pt"/>
        </w:rPr>
        <w:t>2012</w:t>
      </w:r>
      <w:r w:rsidRPr="007C5E04">
        <w:t xml:space="preserve"> 2:31pm EDT</w:t>
      </w:r>
      <w:r>
        <w:t xml:space="preserve"> </w:t>
      </w:r>
      <w:hyperlink r:id="rId54" w:history="1">
        <w:r>
          <w:rPr>
            <w:rStyle w:val="Hyperlink"/>
          </w:rPr>
          <w:t>http://www.reuters.com/article/2012/08/31/us-cuba-food-idUSBRE87U11M20120831</w:t>
        </w:r>
      </w:hyperlink>
    </w:p>
    <w:p w:rsidR="00CA2824" w:rsidRDefault="007C5E04" w:rsidP="007C5E04">
      <w:r w:rsidRPr="007C5E04">
        <w:t xml:space="preserve">(Reuters) - </w:t>
      </w:r>
      <w:r w:rsidRPr="00765F1C">
        <w:rPr>
          <w:rStyle w:val="StyleBoldUnderline"/>
        </w:rPr>
        <w:t>Cuba is producing less food than it did five years ago despite efforts to increase agriculture production,</w:t>
      </w:r>
      <w:r w:rsidRPr="007C5E04">
        <w:t xml:space="preserve"> the government reported on Friday.</w:t>
      </w:r>
      <w:r w:rsidR="00765F1C" w:rsidRPr="00765F1C">
        <w:rPr>
          <w:sz w:val="12"/>
        </w:rPr>
        <w:t xml:space="preserve">¶ </w:t>
      </w:r>
      <w:r w:rsidRPr="00765F1C">
        <w:rPr>
          <w:rStyle w:val="StyleBoldUnderline"/>
        </w:rPr>
        <w:t>Some export crops and farm output aimed at substituting food imports registered minor gains, but overall output last year remained below 2007 levels</w:t>
      </w:r>
      <w:r w:rsidRPr="007C5E04">
        <w:t>, according to a report issued by the National Statistics Office (here).</w:t>
      </w:r>
      <w:r w:rsidR="00765F1C" w:rsidRPr="00765F1C">
        <w:rPr>
          <w:sz w:val="12"/>
        </w:rPr>
        <w:t xml:space="preserve">¶ </w:t>
      </w:r>
      <w:r w:rsidRPr="007C5E04">
        <w:t>The government has also reported that food prices rose 20 percent in 2011.</w:t>
      </w:r>
      <w:r w:rsidR="00765F1C" w:rsidRPr="00765F1C">
        <w:rPr>
          <w:sz w:val="12"/>
        </w:rPr>
        <w:t xml:space="preserve">¶ </w:t>
      </w:r>
      <w:r w:rsidRPr="007C5E04">
        <w:t xml:space="preserve">Cuban President Raul </w:t>
      </w:r>
      <w:r w:rsidRPr="00765F1C">
        <w:rPr>
          <w:rStyle w:val="StyleBoldUnderline"/>
        </w:rPr>
        <w:t>Castro has made increasing food production a priority since he took over as president</w:t>
      </w:r>
      <w:r w:rsidRPr="007C5E04">
        <w:t xml:space="preserve"> from his ailing brother, Fidel, in 2008.</w:t>
      </w:r>
      <w:r w:rsidR="00765F1C" w:rsidRPr="00765F1C">
        <w:rPr>
          <w:sz w:val="12"/>
        </w:rPr>
        <w:t xml:space="preserve">¶ </w:t>
      </w:r>
      <w:r w:rsidRPr="00765F1C">
        <w:rPr>
          <w:rStyle w:val="StyleBoldUnderline"/>
        </w:rPr>
        <w:t>The communist country imports up to 70 percent of its food</w:t>
      </w:r>
      <w:r w:rsidRPr="007C5E04">
        <w:t xml:space="preserve"> and is investing hundreds of millions of dollars to boost production of rice, beans, coffee and milk and reduce imports</w:t>
      </w:r>
      <w:r>
        <w:t>.</w:t>
      </w:r>
    </w:p>
    <w:p w:rsidR="00071982" w:rsidRDefault="00071982" w:rsidP="007C5E04"/>
    <w:p w:rsidR="00071982" w:rsidRDefault="00071982" w:rsidP="00071982"/>
    <w:p w:rsidR="00071982" w:rsidRDefault="00071982" w:rsidP="007C5E04"/>
    <w:p w:rsidR="0031434E" w:rsidRDefault="0031434E" w:rsidP="007C5E04"/>
    <w:p w:rsidR="0031434E" w:rsidRDefault="00003CE5" w:rsidP="00003CE5">
      <w:pPr>
        <w:pStyle w:val="Heading3"/>
      </w:pPr>
      <w:bookmarkStart w:id="19" w:name="_Toc360227420"/>
      <w:r>
        <w:lastRenderedPageBreak/>
        <w:t>A2 Politics</w:t>
      </w:r>
      <w:r w:rsidR="00E86655">
        <w:t xml:space="preserve"> – Plan popular</w:t>
      </w:r>
      <w:bookmarkEnd w:id="19"/>
    </w:p>
    <w:p w:rsidR="00E86655" w:rsidRDefault="00E86655" w:rsidP="00E86655">
      <w:pPr>
        <w:rPr>
          <w:rFonts w:eastAsiaTheme="majorEastAsia" w:cstheme="majorBidi"/>
          <w:b/>
          <w:bCs/>
          <w:iCs/>
          <w:sz w:val="26"/>
        </w:rPr>
      </w:pPr>
    </w:p>
    <w:p w:rsidR="00E86655" w:rsidRDefault="00E86655" w:rsidP="00E86655">
      <w:pPr>
        <w:rPr>
          <w:rFonts w:ascii="Arial" w:hAnsi="Arial" w:cs="Arial"/>
          <w:color w:val="292727"/>
          <w:sz w:val="21"/>
          <w:szCs w:val="21"/>
          <w:shd w:val="clear" w:color="auto" w:fill="FFFFFF"/>
        </w:rPr>
      </w:pPr>
      <w:r w:rsidRPr="00003CE5">
        <w:rPr>
          <w:rFonts w:eastAsiaTheme="majorEastAsia" w:cstheme="majorBidi"/>
          <w:b/>
          <w:bCs/>
          <w:iCs/>
          <w:sz w:val="26"/>
        </w:rPr>
        <w:t>Congress supports relaxation of agriculture restrictions.  Cash payment provision was opposed in Con</w:t>
      </w:r>
      <w:r>
        <w:rPr>
          <w:rFonts w:eastAsiaTheme="majorEastAsia" w:cstheme="majorBidi"/>
          <w:b/>
          <w:bCs/>
          <w:iCs/>
          <w:sz w:val="26"/>
        </w:rPr>
        <w:t>gress and unilaterally implemen</w:t>
      </w:r>
      <w:r w:rsidRPr="00003CE5">
        <w:rPr>
          <w:rFonts w:eastAsiaTheme="majorEastAsia" w:cstheme="majorBidi"/>
          <w:b/>
          <w:bCs/>
          <w:iCs/>
          <w:sz w:val="26"/>
        </w:rPr>
        <w:t>ted by the OFAC</w:t>
      </w:r>
      <w:r>
        <w:rPr>
          <w:rFonts w:ascii="Arial" w:hAnsi="Arial" w:cs="Arial"/>
          <w:color w:val="292727"/>
          <w:sz w:val="21"/>
          <w:szCs w:val="21"/>
          <w:shd w:val="clear" w:color="auto" w:fill="FFFFFF"/>
        </w:rPr>
        <w:t>.</w:t>
      </w:r>
    </w:p>
    <w:p w:rsidR="00E86655" w:rsidRDefault="00E86655" w:rsidP="00E86655">
      <w:pPr>
        <w:rPr>
          <w:rFonts w:ascii="Arial" w:hAnsi="Arial" w:cs="Arial"/>
          <w:color w:val="292727"/>
          <w:sz w:val="21"/>
          <w:szCs w:val="21"/>
          <w:shd w:val="clear" w:color="auto" w:fill="FFFFFF"/>
        </w:rPr>
      </w:pPr>
      <w:r w:rsidRPr="00BA019C">
        <w:rPr>
          <w:rFonts w:ascii="Arial" w:hAnsi="Arial" w:cs="Arial"/>
          <w:color w:val="292727"/>
          <w:sz w:val="21"/>
          <w:szCs w:val="21"/>
          <w:shd w:val="clear" w:color="auto" w:fill="FFFFFF"/>
        </w:rPr>
        <w:t xml:space="preserve">Paolo </w:t>
      </w:r>
      <w:proofErr w:type="spellStart"/>
      <w:r w:rsidRPr="00003CE5">
        <w:rPr>
          <w:rStyle w:val="StyleStyleBold12pt"/>
        </w:rPr>
        <w:t>Spadoni</w:t>
      </w:r>
      <w:proofErr w:type="spellEnd"/>
      <w:r w:rsidRPr="00003CE5">
        <w:rPr>
          <w:rStyle w:val="StyleStyleBold12pt"/>
        </w:rPr>
        <w:t>,</w:t>
      </w:r>
      <w:r w:rsidRPr="00BA019C">
        <w:rPr>
          <w:rFonts w:ascii="Arial" w:hAnsi="Arial" w:cs="Arial"/>
          <w:color w:val="292727"/>
          <w:sz w:val="21"/>
          <w:szCs w:val="21"/>
          <w:shd w:val="clear" w:color="auto" w:fill="FFFFFF"/>
        </w:rPr>
        <w:t xml:space="preserve"> Special to the Sentinel</w:t>
      </w:r>
      <w:r>
        <w:rPr>
          <w:rFonts w:ascii="Arial" w:hAnsi="Arial" w:cs="Arial"/>
          <w:color w:val="292727"/>
          <w:sz w:val="21"/>
          <w:szCs w:val="21"/>
          <w:shd w:val="clear" w:color="auto" w:fill="FFFFFF"/>
        </w:rPr>
        <w:t xml:space="preserve"> March 7 </w:t>
      </w:r>
      <w:r w:rsidRPr="00003CE5">
        <w:rPr>
          <w:rStyle w:val="StyleStyleBold12pt"/>
        </w:rPr>
        <w:t>2005</w:t>
      </w:r>
      <w:r>
        <w:rPr>
          <w:rFonts w:ascii="Arial" w:hAnsi="Arial" w:cs="Arial"/>
          <w:color w:val="292727"/>
          <w:sz w:val="21"/>
          <w:szCs w:val="21"/>
          <w:shd w:val="clear" w:color="auto" w:fill="FFFFFF"/>
        </w:rPr>
        <w:t xml:space="preserve"> </w:t>
      </w:r>
      <w:r w:rsidRPr="00BA019C">
        <w:rPr>
          <w:rFonts w:ascii="Arial" w:hAnsi="Arial" w:cs="Arial"/>
          <w:color w:val="292727"/>
          <w:sz w:val="21"/>
          <w:szCs w:val="21"/>
          <w:shd w:val="clear" w:color="auto" w:fill="FFFFFF"/>
        </w:rPr>
        <w:t>New Export Rules On Cuba Could Backfire In Congress</w:t>
      </w:r>
      <w:r>
        <w:rPr>
          <w:rFonts w:ascii="Arial" w:hAnsi="Arial" w:cs="Arial"/>
          <w:color w:val="292727"/>
          <w:sz w:val="21"/>
          <w:szCs w:val="21"/>
          <w:shd w:val="clear" w:color="auto" w:fill="FFFFFF"/>
        </w:rPr>
        <w:t xml:space="preserve"> </w:t>
      </w:r>
      <w:r w:rsidRPr="00003CE5">
        <w:rPr>
          <w:rFonts w:ascii="Arial" w:hAnsi="Arial" w:cs="Arial"/>
          <w:color w:val="292727"/>
          <w:sz w:val="21"/>
          <w:szCs w:val="21"/>
          <w:shd w:val="clear" w:color="auto" w:fill="FFFFFF"/>
        </w:rPr>
        <w:t>http://articles.orlandosentinel.com/2005-03-07/news/0503070180_1_cuba-havana-export-rules</w:t>
      </w:r>
    </w:p>
    <w:p w:rsidR="00E86655" w:rsidRDefault="00E86655" w:rsidP="00E86655">
      <w:pPr>
        <w:rPr>
          <w:rStyle w:val="StyleBoldUnderline"/>
        </w:rPr>
      </w:pPr>
      <w:r>
        <w:rPr>
          <w:rFonts w:ascii="Arial" w:hAnsi="Arial" w:cs="Arial"/>
          <w:color w:val="292727"/>
          <w:sz w:val="21"/>
          <w:szCs w:val="21"/>
          <w:shd w:val="clear" w:color="auto" w:fill="FFFFFF"/>
        </w:rPr>
        <w:t xml:space="preserve">Now, after more than three years of lucrative sales, </w:t>
      </w:r>
      <w:r w:rsidRPr="00BA019C">
        <w:rPr>
          <w:rStyle w:val="StyleBoldUnderline"/>
        </w:rPr>
        <w:t>the Office of Foreign Assets Control has decided that Cuba must make cash payments before the goods leave the United States</w:t>
      </w:r>
      <w:r>
        <w:rPr>
          <w:rFonts w:ascii="Arial" w:hAnsi="Arial" w:cs="Arial"/>
          <w:color w:val="292727"/>
          <w:sz w:val="21"/>
          <w:szCs w:val="21"/>
          <w:shd w:val="clear" w:color="auto" w:fill="FFFFFF"/>
        </w:rPr>
        <w:t xml:space="preserve"> rather than before they arrive at Havana's port. </w:t>
      </w:r>
      <w:r w:rsidRPr="00BA019C">
        <w:rPr>
          <w:rFonts w:ascii="Arial" w:hAnsi="Arial" w:cs="Arial"/>
          <w:color w:val="292727"/>
          <w:sz w:val="21"/>
          <w:szCs w:val="21"/>
          <w:shd w:val="clear" w:color="auto" w:fill="FFFFFF"/>
        </w:rPr>
        <w:t>More restrictive payment procedures, which raise costs and create severe logistical problems, mainly aim to disrupt commercial practices that are increasingly at odds with the Bush administration's attempt to squeeze economically the communist island. Forced to spend more of its scarce foreign exchange and fearing possible confiscations of its shipments, still in U.S. ports after payments have been made, the Castro government has warned that it could halt purchases of U.S. food.</w:t>
      </w:r>
      <w:r w:rsidRPr="00BA019C">
        <w:rPr>
          <w:rFonts w:ascii="Arial" w:hAnsi="Arial" w:cs="Arial"/>
          <w:color w:val="292727"/>
          <w:sz w:val="12"/>
          <w:szCs w:val="21"/>
          <w:shd w:val="clear" w:color="auto" w:fill="FFFFFF"/>
        </w:rPr>
        <w:t xml:space="preserve">¶ </w:t>
      </w:r>
      <w:r w:rsidRPr="00BA019C">
        <w:rPr>
          <w:rStyle w:val="StyleBoldUnderline"/>
        </w:rPr>
        <w:t>The new export rules, therefore, have implications well beyond the mere interpretation of cash payments. By jeopardizing U.S. food sales to Cuba,</w:t>
      </w:r>
      <w:r w:rsidRPr="00BA019C">
        <w:rPr>
          <w:rFonts w:ascii="Arial" w:hAnsi="Arial" w:cs="Arial"/>
          <w:color w:val="292727"/>
          <w:sz w:val="21"/>
          <w:szCs w:val="21"/>
          <w:shd w:val="clear" w:color="auto" w:fill="FFFFFF"/>
        </w:rPr>
        <w:t xml:space="preserve"> </w:t>
      </w:r>
      <w:r w:rsidRPr="00BA019C">
        <w:rPr>
          <w:rStyle w:val="StyleBoldUnderline"/>
        </w:rPr>
        <w:t>the Office of Foreign Assets Control</w:t>
      </w:r>
      <w:r w:rsidRPr="00BA019C">
        <w:rPr>
          <w:rFonts w:ascii="Arial" w:hAnsi="Arial" w:cs="Arial"/>
          <w:color w:val="292727"/>
          <w:sz w:val="21"/>
          <w:szCs w:val="21"/>
          <w:shd w:val="clear" w:color="auto" w:fill="FFFFFF"/>
        </w:rPr>
        <w:t xml:space="preserve">'s unilateral </w:t>
      </w:r>
      <w:r w:rsidRPr="00BA019C">
        <w:rPr>
          <w:rStyle w:val="StyleBoldUnderline"/>
        </w:rPr>
        <w:t xml:space="preserve">action clearly defies the will of Congress </w:t>
      </w:r>
      <w:r w:rsidRPr="00BA019C">
        <w:rPr>
          <w:rFonts w:ascii="Arial" w:hAnsi="Arial" w:cs="Arial"/>
          <w:color w:val="292727"/>
          <w:sz w:val="21"/>
          <w:szCs w:val="21"/>
          <w:shd w:val="clear" w:color="auto" w:fill="FFFFFF"/>
        </w:rPr>
        <w:t xml:space="preserve">and sparks a rift between the White House and Capitol Hill on the general direction of U.S. policy toward Havana. </w:t>
      </w:r>
      <w:r w:rsidRPr="00BA019C">
        <w:rPr>
          <w:rStyle w:val="StyleBoldUnderline"/>
        </w:rPr>
        <w:t>The passage of the trade bill in 2000 represented a change of strategic beliefs and policy preferences with respect to Cuba. Many Republicans and Democrats in Congress began to realize that incremental sanctions</w:t>
      </w:r>
      <w:r w:rsidRPr="00BA019C">
        <w:rPr>
          <w:rFonts w:ascii="Arial" w:hAnsi="Arial" w:cs="Arial"/>
          <w:color w:val="292727"/>
          <w:sz w:val="21"/>
          <w:szCs w:val="21"/>
          <w:shd w:val="clear" w:color="auto" w:fill="FFFFFF"/>
        </w:rPr>
        <w:t xml:space="preserve">, imposed with the Torricelli law of 1992 and the Helms-Burton law of 1996, </w:t>
      </w:r>
      <w:r w:rsidRPr="00BA019C">
        <w:rPr>
          <w:rStyle w:val="StyleBoldUnderline"/>
        </w:rPr>
        <w:t xml:space="preserve">had done little to undermine the Castro government while hurting U.S. companies </w:t>
      </w:r>
      <w:r w:rsidRPr="00BA019C">
        <w:rPr>
          <w:rFonts w:ascii="Arial" w:hAnsi="Arial" w:cs="Arial"/>
          <w:color w:val="292727"/>
          <w:sz w:val="21"/>
          <w:szCs w:val="21"/>
          <w:shd w:val="clear" w:color="auto" w:fill="FFFFFF"/>
        </w:rPr>
        <w:t xml:space="preserve">in terms of forfeited business with the island. </w:t>
      </w:r>
      <w:r w:rsidRPr="00BA019C">
        <w:rPr>
          <w:rStyle w:val="StyleBoldUnderline"/>
        </w:rPr>
        <w:t>They successfully pushed for a relaxation of trade restrictions</w:t>
      </w:r>
      <w:r w:rsidRPr="00BA019C">
        <w:rPr>
          <w:rFonts w:ascii="Arial" w:hAnsi="Arial" w:cs="Arial"/>
          <w:color w:val="292727"/>
          <w:sz w:val="21"/>
          <w:szCs w:val="21"/>
          <w:shd w:val="clear" w:color="auto" w:fill="FFFFFF"/>
        </w:rPr>
        <w:t xml:space="preserve"> that would benefit U.S. producers and enhance American influence on Cuba.</w:t>
      </w:r>
    </w:p>
    <w:p w:rsidR="00E86655" w:rsidRDefault="00E86655" w:rsidP="00E86655">
      <w:pPr>
        <w:pStyle w:val="Heading4"/>
        <w:rPr>
          <w:shd w:val="clear" w:color="auto" w:fill="FFFFFF"/>
        </w:rPr>
      </w:pPr>
      <w:r>
        <w:rPr>
          <w:shd w:val="clear" w:color="auto" w:fill="FFFFFF"/>
        </w:rPr>
        <w:t>Key farm lobby groups support the plan</w:t>
      </w:r>
    </w:p>
    <w:p w:rsidR="00E86655" w:rsidRDefault="00E86655" w:rsidP="00E86655">
      <w:r>
        <w:t xml:space="preserve">HON. COLLIN C. </w:t>
      </w:r>
      <w:r w:rsidRPr="00D312C6">
        <w:rPr>
          <w:rStyle w:val="StyleStyleBold12pt"/>
        </w:rPr>
        <w:t>PETERSON,</w:t>
      </w:r>
      <w:r>
        <w:t xml:space="preserve"> </w:t>
      </w:r>
      <w:proofErr w:type="gramStart"/>
      <w:r>
        <w:t>A  REPRESENTATIVE</w:t>
      </w:r>
      <w:proofErr w:type="gramEnd"/>
      <w:r>
        <w:t xml:space="preserve"> IN CONGRESS FROM MINNESOTA</w:t>
      </w:r>
    </w:p>
    <w:p w:rsidR="00E86655" w:rsidRDefault="00E86655" w:rsidP="00E86655">
      <w:r>
        <w:t xml:space="preserve">IN </w:t>
      </w:r>
      <w:r w:rsidRPr="003259B1">
        <w:t>HEARING TO REVIEW U.S. AGRICULTURAL SALES TO CUBA</w:t>
      </w:r>
      <w:r>
        <w:t xml:space="preserve"> March 11 </w:t>
      </w:r>
      <w:r w:rsidRPr="003259B1">
        <w:rPr>
          <w:rStyle w:val="StyleStyleBold12pt"/>
        </w:rPr>
        <w:t>2010</w:t>
      </w:r>
    </w:p>
    <w:p w:rsidR="00E86655" w:rsidRDefault="0090130D" w:rsidP="00E86655">
      <w:hyperlink r:id="rId55" w:history="1">
        <w:r w:rsidR="00E86655">
          <w:rPr>
            <w:rStyle w:val="Hyperlink"/>
          </w:rPr>
          <w:t>http://www.gpo.gov/fdsys/pkg/CHRG-111hhrg55518/html/CHRG-111hhrg55518.htm</w:t>
        </w:r>
      </w:hyperlink>
    </w:p>
    <w:p w:rsidR="00E86655" w:rsidRDefault="00E86655" w:rsidP="00E86655">
      <w:r w:rsidRPr="00E509DD">
        <w:rPr>
          <w:rStyle w:val="StyleBoldUnderline"/>
        </w:rPr>
        <w:t>American agriculture is eager to increase exports and grow this ¶ important sector of the U.S. economy.</w:t>
      </w:r>
      <w:r>
        <w:t xml:space="preserve"> </w:t>
      </w:r>
      <w:r w:rsidRPr="003962E7">
        <w:rPr>
          <w:rStyle w:val="StyleBoldUnderline"/>
        </w:rPr>
        <w:t>That is why many diverse ¶ agriculture groups have already voiced support for this bill, including the American Farm Bureau, The National Farmers Union</w:t>
      </w:r>
      <w:r>
        <w:t xml:space="preserve">, the </w:t>
      </w:r>
      <w:r w:rsidRPr="00E509DD">
        <w:rPr>
          <w:sz w:val="12"/>
        </w:rPr>
        <w:t xml:space="preserve">¶ </w:t>
      </w:r>
      <w:r>
        <w:t>National Milk Producers, the National Chicken Council, the National Corn Growers, the National Wheat Growers</w:t>
      </w:r>
      <w:r w:rsidRPr="003962E7">
        <w:rPr>
          <w:rStyle w:val="StyleBoldUnderline"/>
        </w:rPr>
        <w:t>, USA Rice Federation</w:t>
      </w:r>
      <w:r>
        <w:t xml:space="preserve">, U.S. Rice Producers, </w:t>
      </w:r>
      <w:r w:rsidRPr="003962E7">
        <w:rPr>
          <w:rStyle w:val="StyleBoldUnderline"/>
        </w:rPr>
        <w:t>American Soybean Association</w:t>
      </w:r>
      <w:r>
        <w:t xml:space="preserve">, American Cotton Shippers, National Council of Farmer Cooperatives, </w:t>
      </w:r>
      <w:r w:rsidRPr="00E509DD">
        <w:rPr>
          <w:sz w:val="12"/>
        </w:rPr>
        <w:t xml:space="preserve">¶ </w:t>
      </w:r>
      <w:r>
        <w:t xml:space="preserve">and U.S. Apple Association, </w:t>
      </w:r>
      <w:r w:rsidRPr="003962E7">
        <w:rPr>
          <w:rStyle w:val="StyleBoldUnderline"/>
        </w:rPr>
        <w:t>and others</w:t>
      </w:r>
      <w:r>
        <w:t>.</w:t>
      </w:r>
    </w:p>
    <w:p w:rsidR="00E86655" w:rsidRDefault="00E86655" w:rsidP="00E86655">
      <w:pPr>
        <w:pStyle w:val="Heading4"/>
      </w:pPr>
      <w:r>
        <w:t xml:space="preserve">Key farm lobby groups support the repealing of </w:t>
      </w:r>
      <w:proofErr w:type="spellStart"/>
      <w:proofErr w:type="gramStart"/>
      <w:r>
        <w:t>ag</w:t>
      </w:r>
      <w:proofErr w:type="spellEnd"/>
      <w:proofErr w:type="gramEnd"/>
      <w:r>
        <w:t xml:space="preserve"> trade restrictions on Cuba.</w:t>
      </w:r>
    </w:p>
    <w:p w:rsidR="00E86655" w:rsidRDefault="00E86655" w:rsidP="00E86655">
      <w:r w:rsidRPr="00704C1E">
        <w:rPr>
          <w:rStyle w:val="StyleStyleBold12pt"/>
        </w:rPr>
        <w:t>United States International Trade Commission 2007</w:t>
      </w:r>
      <w:r>
        <w:t xml:space="preserve"> Estimated Effect on U.S. Sales of Agricultural Products to Cuba if Restrictions on Financing were </w:t>
      </w:r>
      <w:proofErr w:type="gramStart"/>
      <w:r>
        <w:t>Lifted ,</w:t>
      </w:r>
      <w:proofErr w:type="gramEnd"/>
      <w:r>
        <w:t xml:space="preserve"> </w:t>
      </w:r>
      <w:r w:rsidRPr="003532BF">
        <w:t>http://www.usitc.gov/publications/332/pub3932.pdf</w:t>
      </w:r>
    </w:p>
    <w:p w:rsidR="00E86655" w:rsidRDefault="00E86655" w:rsidP="00E86655">
      <w:r>
        <w:t xml:space="preserve">In recent years, </w:t>
      </w:r>
      <w:r w:rsidRPr="00B43956">
        <w:rPr>
          <w:rStyle w:val="StyleBoldUnderline"/>
        </w:rPr>
        <w:t>farmer groups in the United States, such as the American Farm Bureau¶ Federation and United States Rice Federation, have supported easing or repealing trade and¶ travel restrictions</w:t>
      </w:r>
      <w:r>
        <w:t>.5</w:t>
      </w:r>
      <w:r w:rsidRPr="00B43956">
        <w:rPr>
          <w:rStyle w:val="StyleBoldUnderline"/>
        </w:rPr>
        <w:t>¶ Various members of Congress have introduced legislation to remove¶ these barriers</w:t>
      </w:r>
      <w:r>
        <w:t>.6</w:t>
      </w:r>
      <w:r w:rsidRPr="00704C1E">
        <w:rPr>
          <w:sz w:val="12"/>
        </w:rPr>
        <w:t>¶</w:t>
      </w:r>
      <w:r>
        <w:rPr>
          <w:sz w:val="12"/>
        </w:rPr>
        <w:t xml:space="preserve"> </w:t>
      </w:r>
      <w:r>
        <w:t>The Bush Administration, however, advocates maintaining both the economic</w:t>
      </w:r>
      <w:r w:rsidRPr="00704C1E">
        <w:rPr>
          <w:sz w:val="12"/>
        </w:rPr>
        <w:t xml:space="preserve">¶ </w:t>
      </w:r>
      <w:r>
        <w:t>embargo and travel restrictions.</w:t>
      </w:r>
    </w:p>
    <w:p w:rsidR="00765F1C" w:rsidRDefault="00765F1C" w:rsidP="00765F1C">
      <w:pPr>
        <w:pStyle w:val="Heading4"/>
      </w:pPr>
      <w:r>
        <w:lastRenderedPageBreak/>
        <w:t>Agricultural sales to Cuba are politically popular</w:t>
      </w:r>
    </w:p>
    <w:p w:rsidR="0031434E" w:rsidRDefault="0031434E" w:rsidP="0031434E">
      <w:r>
        <w:t xml:space="preserve">Jonathan </w:t>
      </w:r>
      <w:proofErr w:type="spellStart"/>
      <w:r w:rsidRPr="0031434E">
        <w:rPr>
          <w:rStyle w:val="StyleStyleBold12pt"/>
        </w:rPr>
        <w:t>Broder</w:t>
      </w:r>
      <w:proofErr w:type="spellEnd"/>
      <w:r w:rsidRPr="0031434E">
        <w:rPr>
          <w:rStyle w:val="StyleStyleBold12pt"/>
        </w:rPr>
        <w:t>, CQ Staff</w:t>
      </w:r>
      <w:r>
        <w:t xml:space="preserve"> CQ WEEKLY – IN FOCUS Jan. 5, </w:t>
      </w:r>
      <w:r w:rsidRPr="0031434E">
        <w:rPr>
          <w:rStyle w:val="StyleStyleBold12pt"/>
        </w:rPr>
        <w:t>2013</w:t>
      </w:r>
      <w:r>
        <w:t xml:space="preserve"> – 11:21 a.m. A New Obstacle to Any Shift Toward Cuba </w:t>
      </w:r>
      <w:hyperlink r:id="rId56" w:history="1">
        <w:r>
          <w:rPr>
            <w:rStyle w:val="Hyperlink"/>
          </w:rPr>
          <w:t>http://newsle.com/article/0/54449945/</w:t>
        </w:r>
      </w:hyperlink>
    </w:p>
    <w:p w:rsidR="0031434E" w:rsidRDefault="0031434E" w:rsidP="0031434E">
      <w:r w:rsidRPr="0031434E">
        <w:t xml:space="preserve">If conditions do ripen for further engagement with Havana, however, Menendez might find himself isolated in a confrontation with the president. </w:t>
      </w:r>
      <w:r w:rsidRPr="00765F1C">
        <w:rPr>
          <w:rStyle w:val="StyleBoldUnderline"/>
        </w:rPr>
        <w:t>Most Democrats — and a growing number of Republicans from agricultural states — endorse greater engagement with Cuba, if only to increase food exports, which are also exempt from the embargo</w:t>
      </w:r>
      <w:r w:rsidRPr="0031434E">
        <w:t>.</w:t>
      </w:r>
    </w:p>
    <w:p w:rsidR="0031434E" w:rsidRDefault="0031434E" w:rsidP="003259B1">
      <w:pPr>
        <w:pStyle w:val="Heading4"/>
      </w:pPr>
    </w:p>
    <w:p w:rsidR="00F42173" w:rsidRDefault="00E86655" w:rsidP="00E86655">
      <w:pPr>
        <w:pStyle w:val="Heading3"/>
      </w:pPr>
      <w:bookmarkStart w:id="20" w:name="_Toc360227421"/>
      <w:r>
        <w:lastRenderedPageBreak/>
        <w:t>A2 Politics – Farm lobby powerful</w:t>
      </w:r>
      <w:bookmarkEnd w:id="20"/>
    </w:p>
    <w:p w:rsidR="00E86655" w:rsidRDefault="00E86655" w:rsidP="00E86655">
      <w:pPr>
        <w:pStyle w:val="Heading4"/>
      </w:pPr>
      <w:r>
        <w:t>Farm lobby controls Washington</w:t>
      </w:r>
    </w:p>
    <w:p w:rsidR="00E86655" w:rsidRDefault="00E86655" w:rsidP="00E86655">
      <w:r>
        <w:t xml:space="preserve">Marc-William </w:t>
      </w:r>
      <w:proofErr w:type="spellStart"/>
      <w:r>
        <w:rPr>
          <w:rStyle w:val="StyleStyleBold12pt"/>
        </w:rPr>
        <w:t>Palen</w:t>
      </w:r>
      <w:proofErr w:type="spellEnd"/>
      <w:r>
        <w:t>, 1-7-</w:t>
      </w:r>
      <w:r>
        <w:rPr>
          <w:rStyle w:val="StyleStyleBold12pt"/>
        </w:rPr>
        <w:t>2011</w:t>
      </w:r>
      <w:r>
        <w:t>, "How the Farm Lobby Distorts U.S. Foreign Policy," FPIF, http://www.fpif.org/articles/how_the_farm_lobby_distorts_us_foreign_policy, accessed 5-10-2013</w:t>
      </w:r>
    </w:p>
    <w:p w:rsidR="00E86655" w:rsidRDefault="00E86655" w:rsidP="00E86655">
      <w:r>
        <w:rPr>
          <w:rStyle w:val="IntenseEmphasis"/>
        </w:rPr>
        <w:t>The U.S. Farm Lobby maintains an inordinate amount of governmental influence, and it pays</w:t>
      </w:r>
      <w:r>
        <w:t xml:space="preserve">—literally. </w:t>
      </w:r>
      <w:r w:rsidRPr="00ED51DF">
        <w:t>Despite promises to the contrary, taxpayer money keeps on feeding the Farm Lobby coffers</w:t>
      </w:r>
      <w:r>
        <w:t xml:space="preserve">; agricultural subsidies now average between $10 and $35 billion year. </w:t>
      </w:r>
      <w:r>
        <w:rPr>
          <w:rStyle w:val="IntenseEmphasis"/>
        </w:rPr>
        <w:t>With such overt federal support and at least tacit federal approval</w:t>
      </w:r>
      <w:r>
        <w:t xml:space="preserve">, the </w:t>
      </w:r>
      <w:proofErr w:type="spellStart"/>
      <w:r>
        <w:t>Times’s</w:t>
      </w:r>
      <w:proofErr w:type="spellEnd"/>
      <w:r>
        <w:t xml:space="preserve"> most </w:t>
      </w:r>
      <w:r>
        <w:rPr>
          <w:rStyle w:val="IntenseEmphasis"/>
        </w:rPr>
        <w:t xml:space="preserve">recent revelation is only the newest in an ongoing list of the Farm Lobby’s </w:t>
      </w:r>
      <w:r w:rsidRPr="00ED51DF">
        <w:t>injurious</w:t>
      </w:r>
      <w:r>
        <w:rPr>
          <w:rStyle w:val="IntenseEmphasis"/>
        </w:rPr>
        <w:t xml:space="preserve"> impact on U.S. foreign relations</w:t>
      </w:r>
      <w:r>
        <w:t>. For many years now, poor nations throughout the globe have complained that U.S. agricultural subsidies encourage enormous crop overproduction, which in turn drives massive exportation, thereby glutting the global market and depressing prices worldwide</w:t>
      </w:r>
      <w:r w:rsidRPr="00ED51DF">
        <w:t>. U.S. farmers, completing the vicious self-perpetuating protectionist cycle, turn to the U.S. government for subsidies</w:t>
      </w:r>
      <w:r>
        <w:t xml:space="preserve"> in order to supplement these lower global prices their overproduction created.</w:t>
      </w:r>
    </w:p>
    <w:p w:rsidR="00AA7A45" w:rsidRDefault="00AA7A45" w:rsidP="00AA7A45">
      <w:pPr>
        <w:pStyle w:val="Heading4"/>
      </w:pPr>
      <w:r w:rsidRPr="00ED51DF">
        <w:t>Farm lobby is powerful and influence increasing</w:t>
      </w:r>
      <w:r>
        <w:rPr>
          <w:b w:val="0"/>
          <w:bCs w:val="0"/>
        </w:rPr>
        <w:t>.</w:t>
      </w:r>
    </w:p>
    <w:p w:rsidR="00AA7A45" w:rsidRDefault="00AA7A45" w:rsidP="00AA7A45">
      <w:r>
        <w:t xml:space="preserve">Marc-William </w:t>
      </w:r>
      <w:proofErr w:type="spellStart"/>
      <w:r>
        <w:rPr>
          <w:rStyle w:val="StyleStyleBold12pt"/>
        </w:rPr>
        <w:t>Palen</w:t>
      </w:r>
      <w:proofErr w:type="spellEnd"/>
      <w:r>
        <w:t>, 1-7-</w:t>
      </w:r>
      <w:r>
        <w:rPr>
          <w:rStyle w:val="StyleStyleBold12pt"/>
        </w:rPr>
        <w:t>2011</w:t>
      </w:r>
      <w:r>
        <w:t>, "How the Farm Lobby Distorts U.S. Foreign Policy," FPIF, http://www.fpif.org/articles/how_the_farm_lobby_distorts_us_foreign_policy, accessed 5-10-2013</w:t>
      </w:r>
    </w:p>
    <w:p w:rsidR="00AA7A45" w:rsidRDefault="00AA7A45" w:rsidP="00AA7A45">
      <w:pPr>
        <w:rPr>
          <w:rStyle w:val="IntenseEmphasis"/>
        </w:rPr>
      </w:pPr>
      <w:r w:rsidRPr="00ED51DF">
        <w:t>Thanks to the hard work of the U.S. Farm Lobby, America’s love of cheap food has stretched more than an engorged waistline. It now stretches the limits of American foreign policy.</w:t>
      </w:r>
      <w:r>
        <w:t xml:space="preserve"> </w:t>
      </w:r>
      <w:r>
        <w:rPr>
          <w:rStyle w:val="IntenseEmphasis"/>
        </w:rPr>
        <w:t>Over the past century, the Farm Lobby’s influence on the U.S. government has increased alongside the consolidation and growth of U.S. agribusinesses</w:t>
      </w:r>
      <w:r w:rsidRPr="00ED51DF">
        <w:rPr>
          <w:rStyle w:val="StyleBoldUnderline"/>
        </w:rPr>
        <w:t>, the principle recipients of federal farm subsidies</w:t>
      </w:r>
      <w:r>
        <w:t xml:space="preserve">. The redistribution of taxpayer dollars to American agribusinesses not only creates artificially cheap global prices, it also continues to undermine the development of agrarian-oriented economies throughout the world. Now it appears the Farm Lobby’s efforts are hamstringing American national security, as well. The New York Times has just discovered that </w:t>
      </w:r>
      <w:r w:rsidRPr="00ED51DF">
        <w:t>the Farm Lobby has been circumventing U.S. economic sanctions against the world’s leading rogue states</w:t>
      </w:r>
      <w:r>
        <w:rPr>
          <w:rStyle w:val="IntenseEmphasis"/>
        </w:rPr>
        <w:t>.</w:t>
      </w:r>
    </w:p>
    <w:p w:rsidR="00AA7A45" w:rsidRDefault="00AA7A45" w:rsidP="00F42173"/>
    <w:p w:rsidR="009244C2" w:rsidRDefault="009244C2" w:rsidP="009244C2">
      <w:pPr>
        <w:pStyle w:val="Heading3"/>
      </w:pPr>
      <w:bookmarkStart w:id="21" w:name="_Toc360227422"/>
      <w:r>
        <w:lastRenderedPageBreak/>
        <w:t>A2 Politics – Farm lobby will push the plan</w:t>
      </w:r>
      <w:bookmarkEnd w:id="21"/>
    </w:p>
    <w:p w:rsidR="009244C2" w:rsidRDefault="009244C2" w:rsidP="009244C2">
      <w:pPr>
        <w:pStyle w:val="Heading4"/>
      </w:pPr>
      <w:r>
        <w:t>It will be the farm lobby who pushes the plan.</w:t>
      </w:r>
    </w:p>
    <w:p w:rsidR="009244C2" w:rsidRDefault="009244C2" w:rsidP="009244C2">
      <w:proofErr w:type="spellStart"/>
      <w:r>
        <w:t>Roque</w:t>
      </w:r>
      <w:proofErr w:type="spellEnd"/>
      <w:r>
        <w:t xml:space="preserve"> </w:t>
      </w:r>
      <w:proofErr w:type="spellStart"/>
      <w:r>
        <w:rPr>
          <w:rStyle w:val="StyleStyleBold12pt"/>
        </w:rPr>
        <w:t>Planas</w:t>
      </w:r>
      <w:proofErr w:type="spellEnd"/>
      <w:r>
        <w:rPr>
          <w:rStyle w:val="StyleStyleBold12pt"/>
        </w:rPr>
        <w:t xml:space="preserve"> 2012</w:t>
      </w:r>
      <w:r>
        <w:t xml:space="preserve"> 2/7 “US Embargo on Cuba Turns 50” (Fox New Latino)  &lt;http://latino.foxnews.com/latino/news/2012/02/07/us-embargo-on-cuba-turns-50/&gt;</w:t>
      </w:r>
    </w:p>
    <w:p w:rsidR="009244C2" w:rsidRDefault="009244C2" w:rsidP="009244C2">
      <w:r>
        <w:rPr>
          <w:rStyle w:val="StyleBoldUnderline"/>
        </w:rPr>
        <w:t>In the end, it may be pressure groups rather than politicians who pave the way for an end to the half-century old trade sanction</w:t>
      </w:r>
      <w:r>
        <w:t>s. In the coming weeks, Cuba will begin exploring off-shore for oil—a development Lopez Levy says is “potentially a game changer.”    “</w:t>
      </w:r>
      <w:r>
        <w:rPr>
          <w:rStyle w:val="StyleBoldUnderline"/>
        </w:rPr>
        <w:t>Once the famers’ lobby was mobilized in 1998, in just two years they made an important change to the embargo regulations</w:t>
      </w:r>
      <w:r>
        <w:t xml:space="preserve">,” Lopez Levy said, referring to the Trade Sanctions Reform Act passed in Oct. 2000. “If they discover oil, a new business lobby will emerge (in the United States) to challenge the embargo.”  </w:t>
      </w:r>
    </w:p>
    <w:p w:rsidR="009244C2" w:rsidRDefault="009244C2" w:rsidP="00F42173"/>
    <w:p w:rsidR="00F42173" w:rsidRPr="00F42173" w:rsidRDefault="00F42173" w:rsidP="00F42173"/>
    <w:p w:rsidR="00B82C16" w:rsidRDefault="00B82C16" w:rsidP="00B82C16">
      <w:pPr>
        <w:pStyle w:val="Heading3"/>
      </w:pPr>
      <w:bookmarkStart w:id="22" w:name="_Toc360227423"/>
      <w:proofErr w:type="gramStart"/>
      <w:r>
        <w:lastRenderedPageBreak/>
        <w:t>A2  China</w:t>
      </w:r>
      <w:bookmarkEnd w:id="22"/>
      <w:proofErr w:type="gramEnd"/>
      <w:r>
        <w:t xml:space="preserve"> </w:t>
      </w:r>
    </w:p>
    <w:p w:rsidR="00B82C16" w:rsidRDefault="00B82C16" w:rsidP="00B82C16"/>
    <w:p w:rsidR="00B82C16" w:rsidRDefault="00B82C16" w:rsidP="00B82C16">
      <w:pPr>
        <w:pStyle w:val="Heading4"/>
      </w:pPr>
      <w:r>
        <w:t>The plan increases relations with China. Creates new opportunities for trilateral trade.</w:t>
      </w:r>
    </w:p>
    <w:p w:rsidR="00B82C16" w:rsidRDefault="00B82C16" w:rsidP="00B82C16">
      <w:r>
        <w:t xml:space="preserve">Dr. Adrian H. </w:t>
      </w:r>
      <w:r>
        <w:rPr>
          <w:rStyle w:val="StyleStyleBold12pt"/>
        </w:rPr>
        <w:t>Hearn 2009</w:t>
      </w:r>
      <w:r>
        <w:t xml:space="preserve"> “Cuba and China: Lessons and Opportunities for the United States” &lt;http://cri.fiu.edu/research/commissioned-reports/cuba-china-hearn.pdf&gt;</w:t>
      </w:r>
    </w:p>
    <w:p w:rsidR="00B82C16" w:rsidRDefault="00B82C16" w:rsidP="00B82C16">
      <w:r>
        <w:rPr>
          <w:rStyle w:val="StyleBoldUnderline"/>
        </w:rPr>
        <w:t>For the U</w:t>
      </w:r>
      <w:r>
        <w:t xml:space="preserve">nited </w:t>
      </w:r>
      <w:r>
        <w:rPr>
          <w:rStyle w:val="StyleBoldUnderline"/>
        </w:rPr>
        <w:t>S</w:t>
      </w:r>
      <w:r>
        <w:t xml:space="preserve">tates, </w:t>
      </w:r>
      <w:r>
        <w:rPr>
          <w:rStyle w:val="StyleBoldUnderline"/>
        </w:rPr>
        <w:t>the value added</w:t>
      </w:r>
      <w:r>
        <w:t xml:space="preserve"> by the above process </w:t>
      </w:r>
      <w:r>
        <w:rPr>
          <w:rStyle w:val="StyleBoldUnderline"/>
        </w:rPr>
        <w:t xml:space="preserve">lies in its promotion </w:t>
      </w:r>
      <w:proofErr w:type="gramStart"/>
      <w:r>
        <w:rPr>
          <w:rStyle w:val="StyleBoldUnderline"/>
        </w:rPr>
        <w:t>of  trilateral</w:t>
      </w:r>
      <w:proofErr w:type="gramEnd"/>
      <w:r>
        <w:rPr>
          <w:rStyle w:val="StyleBoldUnderline"/>
        </w:rPr>
        <w:t xml:space="preserve"> cooperation. Both China and the United States favor more open markets in  Cuba</w:t>
      </w:r>
      <w:r>
        <w:t xml:space="preserve">, and considering the </w:t>
      </w:r>
      <w:r>
        <w:rPr>
          <w:rStyle w:val="StyleBoldUnderline"/>
        </w:rPr>
        <w:t xml:space="preserve">attempts of Chinese enterprises to build Cuba’s export  capacities and develop its transport, manufacturing, and resource sectors, the United  States is a logical source of management services and marketing expertise. </w:t>
      </w:r>
      <w:proofErr w:type="gramStart"/>
      <w:r>
        <w:rPr>
          <w:rStyle w:val="StyleBoldUnderline"/>
        </w:rPr>
        <w:t>Building  on</w:t>
      </w:r>
      <w:proofErr w:type="gramEnd"/>
      <w:r>
        <w:rPr>
          <w:rStyle w:val="StyleBoldUnderline"/>
        </w:rPr>
        <w:t xml:space="preserve"> existing U.S. activities in agriculture,</w:t>
      </w:r>
      <w:r>
        <w:t xml:space="preserve"> medicine, and telecommunications,  expansion into these sectors </w:t>
      </w:r>
      <w:r>
        <w:rPr>
          <w:rStyle w:val="StyleBoldUnderline"/>
        </w:rPr>
        <w:t>would bring both economic benefits for U.S. firms and  opportunities for harmonizing approaches to governance and information sharing</w:t>
      </w:r>
      <w:r>
        <w:t xml:space="preserve">.  Indeed, </w:t>
      </w:r>
      <w:r>
        <w:rPr>
          <w:rStyle w:val="StyleBoldUnderline"/>
        </w:rPr>
        <w:t xml:space="preserve">the Obama administration’s relatively conciliatory stance toward Cuba </w:t>
      </w:r>
      <w:proofErr w:type="gramStart"/>
      <w:r>
        <w:rPr>
          <w:rStyle w:val="StyleBoldUnderline"/>
        </w:rPr>
        <w:t>could  lay</w:t>
      </w:r>
      <w:proofErr w:type="gramEnd"/>
      <w:r>
        <w:rPr>
          <w:rStyle w:val="StyleBoldUnderline"/>
        </w:rPr>
        <w:t xml:space="preserve"> the foundation of a much-needed “mutually reinforcing diplomacy” with China in  the regio</w:t>
      </w:r>
      <w:r>
        <w:t>n (Wilder 2009:4).</w:t>
      </w:r>
    </w:p>
    <w:p w:rsidR="00B82C16" w:rsidRDefault="00B82C16" w:rsidP="00B82C16"/>
    <w:p w:rsidR="00B82C16" w:rsidRDefault="00B82C16" w:rsidP="00B82C16">
      <w:pPr>
        <w:pStyle w:val="Heading4"/>
      </w:pPr>
      <w:r>
        <w:t xml:space="preserve">Plan opens up trilateral trade. </w:t>
      </w:r>
    </w:p>
    <w:p w:rsidR="00B82C16" w:rsidRDefault="00B82C16" w:rsidP="00B82C16">
      <w:r>
        <w:t xml:space="preserve">Dr. Adrian H. </w:t>
      </w:r>
      <w:r>
        <w:rPr>
          <w:rStyle w:val="StyleStyleBold12pt"/>
        </w:rPr>
        <w:t>Hearn 2009</w:t>
      </w:r>
      <w:r>
        <w:t xml:space="preserve"> “Cuba and China: Lessons and Opportunities for the United States” &lt;http://cri.fiu.edu/research/commissioned-reports/cuba-china-hearn.pdf&gt;</w:t>
      </w:r>
    </w:p>
    <w:p w:rsidR="00B82C16" w:rsidRDefault="00B82C16" w:rsidP="00B82C16">
      <w:r>
        <w:rPr>
          <w:rStyle w:val="StyleBoldUnderline"/>
        </w:rPr>
        <w:t xml:space="preserve">As the Obama administration explores avenues toward rapprochement with Cuba, China’s industrial collaboration with the island harbors both lessons for </w:t>
      </w:r>
      <w:proofErr w:type="gramStart"/>
      <w:r>
        <w:rPr>
          <w:rStyle w:val="StyleBoldUnderline"/>
        </w:rPr>
        <w:t>establishing  partnerships</w:t>
      </w:r>
      <w:proofErr w:type="gramEnd"/>
      <w:r>
        <w:rPr>
          <w:rStyle w:val="StyleBoldUnderline"/>
        </w:rPr>
        <w:t xml:space="preserve"> and opportunities to advance trilateral cooperation</w:t>
      </w:r>
      <w:r>
        <w:t xml:space="preserve">. Drawing on data gathered during three years of research in Cuba and ten months in China, this </w:t>
      </w:r>
      <w:proofErr w:type="gramStart"/>
      <w:r>
        <w:t>report  discusses</w:t>
      </w:r>
      <w:proofErr w:type="gramEnd"/>
      <w:r>
        <w:t xml:space="preserve"> two key components of Sino-Cuban interaction: political dialogue as a  precursor to commercial integration; and the development of coordinated, incremental  approaches to market expansion and technology transfer. I </w:t>
      </w:r>
      <w:r>
        <w:rPr>
          <w:rStyle w:val="StyleBoldUnderline"/>
        </w:rPr>
        <w:t xml:space="preserve">conclude by arguing that </w:t>
      </w:r>
      <w:proofErr w:type="gramStart"/>
      <w:r>
        <w:rPr>
          <w:rStyle w:val="StyleBoldUnderline"/>
        </w:rPr>
        <w:t>a  combination</w:t>
      </w:r>
      <w:proofErr w:type="gramEnd"/>
      <w:r>
        <w:rPr>
          <w:rStyle w:val="StyleBoldUnderline"/>
        </w:rPr>
        <w:t xml:space="preserve"> of multilateral and bilateral bridges to Cuba would encourage more open  and transparent modes of information sharing, and allow U.S. firms to assess potential  strategies for engaging with existing Sino-Cuban projects</w:t>
      </w:r>
      <w:r>
        <w:t>.</w:t>
      </w:r>
    </w:p>
    <w:p w:rsidR="00B82C16" w:rsidRDefault="00B82C16" w:rsidP="00B82C16"/>
    <w:p w:rsidR="00071982" w:rsidRDefault="005706E5" w:rsidP="005706E5">
      <w:pPr>
        <w:pStyle w:val="Heading2"/>
      </w:pPr>
      <w:r>
        <w:lastRenderedPageBreak/>
        <w:t>A/T: Topicality</w:t>
      </w:r>
    </w:p>
    <w:p w:rsidR="005706E5" w:rsidRDefault="005706E5" w:rsidP="005706E5">
      <w:pPr>
        <w:pStyle w:val="Heading3"/>
        <w:rPr>
          <w:rFonts w:eastAsia="MS Gothic"/>
        </w:rPr>
      </w:pPr>
      <w:r>
        <w:rPr>
          <w:rFonts w:eastAsia="MS Gothic"/>
        </w:rPr>
        <w:lastRenderedPageBreak/>
        <w:t>A/T: Must be QPQ</w:t>
      </w:r>
    </w:p>
    <w:p w:rsidR="005706E5" w:rsidRPr="009F2B6F" w:rsidRDefault="00E5706A" w:rsidP="005706E5">
      <w:pPr>
        <w:keepNext/>
        <w:keepLines/>
        <w:spacing w:before="200"/>
        <w:outlineLvl w:val="3"/>
        <w:rPr>
          <w:rFonts w:eastAsia="MS Gothic" w:cs="Times New Roman"/>
          <w:b/>
          <w:bCs/>
          <w:iCs/>
          <w:sz w:val="26"/>
        </w:rPr>
      </w:pPr>
      <w:r>
        <w:rPr>
          <w:rFonts w:eastAsia="MS Gothic" w:cs="Times New Roman"/>
          <w:b/>
          <w:bCs/>
          <w:iCs/>
          <w:sz w:val="26"/>
        </w:rPr>
        <w:t>Counter i</w:t>
      </w:r>
      <w:r w:rsidR="005706E5" w:rsidRPr="009F2B6F">
        <w:rPr>
          <w:rFonts w:eastAsia="MS Gothic" w:cs="Times New Roman"/>
          <w:b/>
          <w:bCs/>
          <w:iCs/>
          <w:sz w:val="26"/>
        </w:rPr>
        <w:t>nterp- Economic engagement cannot be a QPQ</w:t>
      </w:r>
    </w:p>
    <w:p w:rsidR="005706E5" w:rsidRPr="009F2B6F" w:rsidRDefault="005706E5" w:rsidP="005706E5">
      <w:pPr>
        <w:rPr>
          <w:rFonts w:eastAsia="Cambria"/>
        </w:rPr>
      </w:pPr>
      <w:proofErr w:type="spellStart"/>
      <w:r w:rsidRPr="009F2B6F">
        <w:rPr>
          <w:rFonts w:eastAsia="Cambria"/>
          <w:b/>
          <w:bCs/>
          <w:sz w:val="26"/>
        </w:rPr>
        <w:t>Çelik</w:t>
      </w:r>
      <w:proofErr w:type="spellEnd"/>
      <w:r w:rsidRPr="009F2B6F">
        <w:rPr>
          <w:rFonts w:eastAsia="Cambria"/>
          <w:b/>
          <w:bCs/>
          <w:sz w:val="26"/>
        </w:rPr>
        <w:t xml:space="preserve"> 2011</w:t>
      </w:r>
      <w:r w:rsidRPr="009F2B6F">
        <w:rPr>
          <w:rFonts w:eastAsia="Cambria"/>
        </w:rPr>
        <w:t xml:space="preserve"> [</w:t>
      </w:r>
      <w:proofErr w:type="spellStart"/>
      <w:r w:rsidRPr="009F2B6F">
        <w:rPr>
          <w:rFonts w:eastAsia="Cambria"/>
        </w:rPr>
        <w:t>Arda</w:t>
      </w:r>
      <w:proofErr w:type="spellEnd"/>
      <w:r w:rsidRPr="009F2B6F">
        <w:rPr>
          <w:rFonts w:eastAsia="Cambria"/>
        </w:rPr>
        <w:t xml:space="preserve"> Can </w:t>
      </w:r>
      <w:proofErr w:type="spellStart"/>
      <w:r w:rsidRPr="009F2B6F">
        <w:rPr>
          <w:rFonts w:eastAsia="Cambria"/>
        </w:rPr>
        <w:t>Çelik</w:t>
      </w:r>
      <w:proofErr w:type="spellEnd"/>
      <w:r w:rsidRPr="009F2B6F">
        <w:rPr>
          <w:rFonts w:eastAsia="Cambria"/>
        </w:rPr>
        <w:t xml:space="preserve"> , MA in Political Economy/IR 2011 “Economic Sanctions and Engagement Policies</w:t>
      </w:r>
      <w:r w:rsidRPr="009F2B6F">
        <w:rPr>
          <w:rFonts w:eastAsia="Cambria"/>
          <w:sz w:val="12"/>
        </w:rPr>
        <w:t xml:space="preserve">¶ </w:t>
      </w:r>
      <w:r w:rsidRPr="009F2B6F">
        <w:rPr>
          <w:rFonts w:eastAsia="Cambria"/>
        </w:rPr>
        <w:t>Subtitle</w:t>
      </w:r>
      <w:r w:rsidRPr="009F2B6F">
        <w:rPr>
          <w:rFonts w:eastAsia="Cambria"/>
          <w:sz w:val="12"/>
        </w:rPr>
        <w:t xml:space="preserve">¶ </w:t>
      </w:r>
      <w:r w:rsidRPr="009F2B6F">
        <w:rPr>
          <w:rFonts w:eastAsia="Cambria"/>
        </w:rPr>
        <w:t>A review study on coercive and non-coercive diplomatic actions” http://www.grin.com/en/e-book/175204/economic-sanctions-and-engagement-policies]</w:t>
      </w:r>
    </w:p>
    <w:p w:rsidR="005706E5" w:rsidRPr="009F2B6F" w:rsidRDefault="005706E5" w:rsidP="005706E5">
      <w:pPr>
        <w:rPr>
          <w:rFonts w:eastAsia="Cambria"/>
          <w:sz w:val="16"/>
        </w:rPr>
      </w:pPr>
      <w:r w:rsidRPr="009F2B6F">
        <w:rPr>
          <w:rFonts w:eastAsia="Cambria"/>
          <w:b/>
          <w:bCs/>
          <w:u w:val="single"/>
        </w:rPr>
        <w:t xml:space="preserve">Economic engagement policies are strategic integration </w:t>
      </w:r>
      <w:r w:rsidR="00562231" w:rsidRPr="009F2B6F">
        <w:rPr>
          <w:rFonts w:eastAsia="Cambria"/>
          <w:b/>
          <w:bCs/>
          <w:u w:val="single"/>
        </w:rPr>
        <w:t>behavior</w:t>
      </w:r>
      <w:r w:rsidRPr="009F2B6F">
        <w:rPr>
          <w:rFonts w:eastAsia="Cambria"/>
          <w:b/>
          <w:bCs/>
          <w:u w:val="single"/>
        </w:rPr>
        <w:t xml:space="preserve"> which involves with the target state. Engagement policies differ from other tools in Economic Diplomacy</w:t>
      </w:r>
      <w:r w:rsidRPr="009F2B6F">
        <w:rPr>
          <w:rFonts w:eastAsia="Cambria"/>
          <w:sz w:val="16"/>
        </w:rPr>
        <w:t xml:space="preserve">. They target to deepen the economic relations to create economic intersection, </w:t>
      </w:r>
      <w:proofErr w:type="spellStart"/>
      <w:r w:rsidRPr="009F2B6F">
        <w:rPr>
          <w:rFonts w:eastAsia="Cambria"/>
          <w:sz w:val="16"/>
        </w:rPr>
        <w:t>interconnectness</w:t>
      </w:r>
      <w:proofErr w:type="spellEnd"/>
      <w:r w:rsidRPr="009F2B6F">
        <w:rPr>
          <w:rFonts w:eastAsia="Cambria"/>
          <w:sz w:val="16"/>
        </w:rPr>
        <w:t xml:space="preserve">, and mutual dependence and finally seeks economic interdependence. This interdependence serves the sender state to change the political </w:t>
      </w:r>
      <w:r w:rsidR="00562231" w:rsidRPr="009F2B6F">
        <w:rPr>
          <w:rFonts w:eastAsia="Cambria"/>
          <w:sz w:val="16"/>
        </w:rPr>
        <w:t>behavior</w:t>
      </w:r>
      <w:r w:rsidRPr="009F2B6F">
        <w:rPr>
          <w:rFonts w:eastAsia="Cambria"/>
          <w:sz w:val="16"/>
        </w:rPr>
        <w:t xml:space="preserve"> of target state. However </w:t>
      </w:r>
      <w:r w:rsidRPr="009F2B6F">
        <w:rPr>
          <w:rFonts w:eastAsia="Cambria"/>
          <w:b/>
          <w:iCs/>
          <w:u w:val="single"/>
          <w:bdr w:val="single" w:sz="18" w:space="0" w:color="auto"/>
        </w:rPr>
        <w:t>they cannot be counted as carrots or inducement tools</w:t>
      </w:r>
      <w:r w:rsidRPr="009F2B6F">
        <w:rPr>
          <w:rFonts w:eastAsia="Cambria"/>
          <w:b/>
          <w:bCs/>
          <w:u w:val="single"/>
        </w:rPr>
        <w:t>, they focus on long term strategic goals and they are not restricted with short term policy changes</w:t>
      </w:r>
      <w:proofErr w:type="gramStart"/>
      <w:r w:rsidRPr="009F2B6F">
        <w:rPr>
          <w:rFonts w:eastAsia="Cambria"/>
          <w:sz w:val="16"/>
        </w:rPr>
        <w:t>.(</w:t>
      </w:r>
      <w:proofErr w:type="gramEnd"/>
      <w:r w:rsidRPr="009F2B6F">
        <w:rPr>
          <w:rFonts w:eastAsia="Cambria"/>
          <w:sz w:val="16"/>
        </w:rPr>
        <w:t xml:space="preserve">Kahler&amp;Kastner,2006) </w:t>
      </w:r>
      <w:r w:rsidRPr="009F2B6F">
        <w:rPr>
          <w:rFonts w:eastAsia="Cambria"/>
          <w:b/>
          <w:bCs/>
          <w:u w:val="single"/>
        </w:rPr>
        <w:t>They can be unconditional and focus on creating greater economic benefits for both parties</w:t>
      </w:r>
      <w:r w:rsidRPr="009F2B6F">
        <w:rPr>
          <w:rFonts w:eastAsia="Cambria"/>
          <w:sz w:val="16"/>
        </w:rPr>
        <w:t xml:space="preserve">. 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w:t>
      </w:r>
      <w:proofErr w:type="spellStart"/>
      <w:r w:rsidRPr="009F2B6F">
        <w:rPr>
          <w:rFonts w:eastAsia="Cambria"/>
          <w:sz w:val="16"/>
        </w:rPr>
        <w:t>Kahler</w:t>
      </w:r>
      <w:proofErr w:type="spellEnd"/>
      <w:r w:rsidRPr="009F2B6F">
        <w:rPr>
          <w:rFonts w:eastAsia="Cambria"/>
          <w:sz w:val="16"/>
        </w:rPr>
        <w:t xml:space="preserve"> and </w:t>
      </w:r>
      <w:proofErr w:type="spellStart"/>
      <w:r w:rsidRPr="009F2B6F">
        <w:rPr>
          <w:rFonts w:eastAsia="Cambria"/>
          <w:sz w:val="16"/>
        </w:rPr>
        <w:t>Kastner</w:t>
      </w:r>
      <w:proofErr w:type="spellEnd"/>
      <w:r w:rsidRPr="009F2B6F">
        <w:rPr>
          <w:rFonts w:eastAsia="Cambria"/>
          <w:sz w:val="16"/>
        </w:rPr>
        <w:t xml:space="preserve"> define the engagement policies as follows ’’It is a policy of deliberate expanding economic ties with and adversary in order to change the </w:t>
      </w:r>
      <w:proofErr w:type="spellStart"/>
      <w:r w:rsidRPr="009F2B6F">
        <w:rPr>
          <w:rFonts w:eastAsia="Cambria"/>
          <w:sz w:val="16"/>
        </w:rPr>
        <w:t>behaviour</w:t>
      </w:r>
      <w:proofErr w:type="spellEnd"/>
      <w:r w:rsidRPr="009F2B6F">
        <w:rPr>
          <w:rFonts w:eastAsia="Cambria"/>
          <w:sz w:val="16"/>
        </w:rPr>
        <w:t xml:space="preserve"> of target state and improve bilateral relations’’.(p523-abstact).It is an intentional economic strategy that expects bigger benefits such as long term economic gains and more importantly; political gains. The main idea behind the engagement motivation is stated by </w:t>
      </w:r>
      <w:proofErr w:type="spellStart"/>
      <w:proofErr w:type="gramStart"/>
      <w:r w:rsidRPr="009F2B6F">
        <w:rPr>
          <w:rFonts w:eastAsia="Cambria"/>
          <w:sz w:val="16"/>
        </w:rPr>
        <w:t>Rosecrance</w:t>
      </w:r>
      <w:proofErr w:type="spellEnd"/>
      <w:r w:rsidRPr="009F2B6F">
        <w:rPr>
          <w:rFonts w:eastAsia="Cambria"/>
          <w:sz w:val="16"/>
        </w:rPr>
        <w:t>(</w:t>
      </w:r>
      <w:proofErr w:type="gramEnd"/>
      <w:r w:rsidRPr="009F2B6F">
        <w:rPr>
          <w:rFonts w:eastAsia="Cambria"/>
          <w:sz w:val="16"/>
        </w:rPr>
        <w:t>1977)in a way that ‘’the direct and positive linkage of interests of states where a change in the position of one state affects the position of others in the same direction’’</w:t>
      </w:r>
    </w:p>
    <w:p w:rsidR="005706E5" w:rsidRDefault="006E6A7E" w:rsidP="005706E5">
      <w:pPr>
        <w:pStyle w:val="Heading4"/>
      </w:pPr>
      <w:r>
        <w:t>Reasons to Prefer-</w:t>
      </w:r>
    </w:p>
    <w:p w:rsidR="005706E5" w:rsidRDefault="00F23FB6" w:rsidP="005706E5">
      <w:pPr>
        <w:pStyle w:val="Heading4"/>
        <w:numPr>
          <w:ilvl w:val="0"/>
          <w:numId w:val="1"/>
        </w:numPr>
      </w:pPr>
      <w:r>
        <w:t>Over limiting</w:t>
      </w:r>
      <w:r w:rsidR="00D06B5D">
        <w:t xml:space="preserve">- </w:t>
      </w:r>
      <w:r w:rsidR="00E5706A">
        <w:t xml:space="preserve">there are a finite number of affs that have solvency advocates for actual conditions- other affs that </w:t>
      </w:r>
      <w:r w:rsidR="003123AE">
        <w:t>are in the core of the</w:t>
      </w:r>
      <w:r w:rsidR="00E5706A">
        <w:t xml:space="preserve"> topic like ours would be forced to add a contrived condition which the negative would easily be able to </w:t>
      </w:r>
      <w:r w:rsidR="00562231">
        <w:t>PIC</w:t>
      </w:r>
      <w:r w:rsidR="00E5706A">
        <w:t xml:space="preserve"> out of </w:t>
      </w:r>
    </w:p>
    <w:p w:rsidR="00FC3F46" w:rsidRPr="00FC3F46" w:rsidRDefault="00FC3F46" w:rsidP="003123AE">
      <w:pPr>
        <w:pStyle w:val="Heading4"/>
        <w:numPr>
          <w:ilvl w:val="0"/>
          <w:numId w:val="1"/>
        </w:numPr>
      </w:pPr>
      <w:r>
        <w:t xml:space="preserve">Education- </w:t>
      </w:r>
      <w:r w:rsidR="00E5706A">
        <w:t>Forcing a contrived condition ruins the educational value of debate because it forces the aff team to</w:t>
      </w:r>
      <w:r w:rsidR="003123AE">
        <w:t xml:space="preserve"> ruin poor positions and not get the full educational value of the topic </w:t>
      </w:r>
      <w:r w:rsidR="00E5706A">
        <w:t xml:space="preserve"> </w:t>
      </w:r>
    </w:p>
    <w:p w:rsidR="005706E5" w:rsidRDefault="003123AE" w:rsidP="001E36A5">
      <w:pPr>
        <w:pStyle w:val="Heading4"/>
        <w:numPr>
          <w:ilvl w:val="0"/>
          <w:numId w:val="1"/>
        </w:numPr>
      </w:pPr>
      <w:r>
        <w:t xml:space="preserve">Fairness- </w:t>
      </w:r>
      <w:r w:rsidR="00B32E7F">
        <w:t xml:space="preserve">preferring </w:t>
      </w:r>
      <w:proofErr w:type="gramStart"/>
      <w:r w:rsidR="00B32E7F">
        <w:t>the  neg</w:t>
      </w:r>
      <w:proofErr w:type="gramEnd"/>
      <w:r w:rsidR="00B32E7F">
        <w:t xml:space="preserve"> interpretation allows the neg team to PIC out of any aff plan</w:t>
      </w:r>
    </w:p>
    <w:p w:rsidR="00000B57" w:rsidRPr="00000B57" w:rsidRDefault="00000B57" w:rsidP="00000B57">
      <w:pPr>
        <w:pStyle w:val="Heading3"/>
      </w:pPr>
      <w:r>
        <w:lastRenderedPageBreak/>
        <w:t>A/T: Lifting Barrier not T</w:t>
      </w:r>
    </w:p>
    <w:p w:rsidR="000E1908" w:rsidRPr="000E1908" w:rsidRDefault="002F0D02" w:rsidP="000E1908">
      <w:pPr>
        <w:pStyle w:val="Heading4"/>
        <w:rPr>
          <w:rFonts w:eastAsia="MS Gothic" w:cs="Times New Roman"/>
        </w:rPr>
      </w:pPr>
      <w:r w:rsidRPr="002F0D02">
        <w:rPr>
          <w:rStyle w:val="StyleBoldUnderline"/>
          <w:b/>
          <w:sz w:val="26"/>
          <w:szCs w:val="26"/>
          <w:u w:val="none"/>
        </w:rPr>
        <w:t>C/I-</w:t>
      </w:r>
      <w:r w:rsidR="000E1908" w:rsidRPr="000E1908">
        <w:rPr>
          <w:rFonts w:eastAsia="MS Gothic" w:cs="Times New Roman"/>
        </w:rPr>
        <w:t xml:space="preserve"> Economic engagement includes many things</w:t>
      </w:r>
    </w:p>
    <w:p w:rsidR="000E1908" w:rsidRPr="000E1908" w:rsidRDefault="000E1908" w:rsidP="000E1908">
      <w:pPr>
        <w:rPr>
          <w:rFonts w:eastAsia="Cambria"/>
        </w:rPr>
      </w:pPr>
      <w:proofErr w:type="spellStart"/>
      <w:r w:rsidRPr="000E1908">
        <w:rPr>
          <w:rFonts w:eastAsia="Cambria"/>
          <w:b/>
          <w:bCs/>
          <w:sz w:val="26"/>
        </w:rPr>
        <w:t>Heimbach</w:t>
      </w:r>
      <w:proofErr w:type="spellEnd"/>
      <w:r w:rsidRPr="000E1908">
        <w:rPr>
          <w:rFonts w:eastAsia="Cambria"/>
          <w:b/>
          <w:bCs/>
          <w:sz w:val="26"/>
        </w:rPr>
        <w:t>, 13</w:t>
      </w:r>
      <w:r w:rsidRPr="000E1908">
        <w:rPr>
          <w:rFonts w:eastAsia="Cambria"/>
        </w:rPr>
        <w:t xml:space="preserve"> – the Senate Foreign Relations Subcommittee on African Affairs report</w:t>
      </w:r>
    </w:p>
    <w:p w:rsidR="000E1908" w:rsidRPr="000E1908" w:rsidRDefault="000E1908" w:rsidP="000E1908">
      <w:pPr>
        <w:rPr>
          <w:rFonts w:eastAsia="Cambria"/>
        </w:rPr>
      </w:pPr>
      <w:r w:rsidRPr="000E1908">
        <w:rPr>
          <w:rFonts w:eastAsia="Cambria"/>
        </w:rPr>
        <w:t xml:space="preserve">[Jay, "6 Ways to boost economic engagement with Africa," 3-12-13, </w:t>
      </w:r>
      <w:hyperlink r:id="rId57" w:history="1">
        <w:r w:rsidRPr="000E1908">
          <w:rPr>
            <w:rFonts w:eastAsia="Cambria"/>
          </w:rPr>
          <w:t>www.one.org/us/2013/03/12/6-ways-to-boost-economic-engagement-with-africa/</w:t>
        </w:r>
      </w:hyperlink>
      <w:r w:rsidRPr="000E1908">
        <w:rPr>
          <w:rFonts w:eastAsia="Cambria"/>
        </w:rPr>
        <w:t>]</w:t>
      </w:r>
    </w:p>
    <w:p w:rsidR="000E1908" w:rsidRPr="000E1908" w:rsidRDefault="000E1908" w:rsidP="000E1908">
      <w:pPr>
        <w:rPr>
          <w:rFonts w:eastAsia="Cambria"/>
        </w:rPr>
      </w:pPr>
    </w:p>
    <w:p w:rsidR="000E1908" w:rsidRPr="000E1908" w:rsidRDefault="000E1908" w:rsidP="000E1908">
      <w:pPr>
        <w:rPr>
          <w:rFonts w:eastAsia="Cambria"/>
          <w:sz w:val="16"/>
        </w:rPr>
      </w:pPr>
      <w:r w:rsidRPr="000E1908">
        <w:rPr>
          <w:rFonts w:eastAsia="Cambria"/>
          <w:sz w:val="16"/>
        </w:rPr>
        <w:t>6</w:t>
      </w:r>
      <w:r w:rsidRPr="000E1908">
        <w:rPr>
          <w:rFonts w:eastAsia="Cambria"/>
          <w:u w:val="single"/>
        </w:rPr>
        <w:t xml:space="preserve"> Ways to boost </w:t>
      </w:r>
      <w:r w:rsidRPr="000E1908">
        <w:rPr>
          <w:rFonts w:eastAsia="Cambria"/>
          <w:b/>
          <w:u w:val="single"/>
        </w:rPr>
        <w:t>economic engagement</w:t>
      </w:r>
      <w:r w:rsidRPr="000E1908">
        <w:rPr>
          <w:rFonts w:eastAsia="Cambria"/>
          <w:sz w:val="16"/>
        </w:rPr>
        <w:t xml:space="preserve"> with Africa</w:t>
      </w:r>
    </w:p>
    <w:p w:rsidR="000E1908" w:rsidRPr="000E1908" w:rsidRDefault="000E1908" w:rsidP="000E1908">
      <w:pPr>
        <w:rPr>
          <w:rFonts w:eastAsia="Cambria"/>
          <w:sz w:val="16"/>
        </w:rPr>
      </w:pPr>
      <w:r w:rsidRPr="000E1908">
        <w:rPr>
          <w:rFonts w:eastAsia="Cambria"/>
          <w:sz w:val="16"/>
        </w:rPr>
        <w:t xml:space="preserve">“As the United States continues its vital investments in global health, there is also an opportunity for additional investment in the kind of economic statecraft that will facilitate a transition from aid to trade, guaranteeing a higher return on investment for the American taxpayer and better enabling a sustained US government investment.” – Senator Chris Coons, D-Del., “Embracing Africa’s Economic Potential” I couldn’t agree more with Senator Coons. Coons is the chairman of the Senate Foreign Relations Subcommittee on African Affairs, and last week he released a welcome report entitled “Embracing Africa’s Economic Potential.” Global Apparel, Ltd, an apparel manufacturing company in Kenya, exports garments to the US under AGOA – providing much-needed jobs for Kenyans. Photo credit: Morgana </w:t>
      </w:r>
      <w:proofErr w:type="spellStart"/>
      <w:r w:rsidRPr="000E1908">
        <w:rPr>
          <w:rFonts w:eastAsia="Cambria"/>
          <w:sz w:val="16"/>
        </w:rPr>
        <w:t>Wingard</w:t>
      </w:r>
      <w:proofErr w:type="spellEnd"/>
      <w:r w:rsidRPr="000E1908">
        <w:rPr>
          <w:rFonts w:eastAsia="Cambria"/>
          <w:sz w:val="16"/>
        </w:rPr>
        <w:t xml:space="preserve">/ ONE. In the report, Senator Coons lays out the case for an economic engagement policy with Africa that will be beneficial to Americans and Africans alike. As Coons points out, “[T]here is a clear and pressing need for increased US economic engagement in sub-Saharan Africa. Read the report here Increased trade facilitates growth for US businesses as well as our African partners, simultaneously strengthening our own economy and Africa’s emerging markets. In addition to creating jobs here at home, investment abroad allows US companies to project American values in critical areas of the world.” The report clearly illustrates the investment potential in Africa. The report lays out six key recommendations for US policymakers as they consider economic engagement with Africa: - </w:t>
      </w:r>
      <w:r w:rsidRPr="000E1908">
        <w:rPr>
          <w:rFonts w:eastAsia="Cambria"/>
          <w:u w:val="single"/>
        </w:rPr>
        <w:t>Support</w:t>
      </w:r>
      <w:r w:rsidRPr="000E1908">
        <w:rPr>
          <w:rFonts w:eastAsia="Cambria"/>
          <w:sz w:val="16"/>
        </w:rPr>
        <w:t xml:space="preserve"> African-led </w:t>
      </w:r>
      <w:r w:rsidRPr="000E1908">
        <w:rPr>
          <w:rFonts w:eastAsia="Cambria"/>
          <w:u w:val="single"/>
        </w:rPr>
        <w:t>efforts to improve the business climate</w:t>
      </w:r>
      <w:r w:rsidRPr="000E1908">
        <w:rPr>
          <w:rFonts w:eastAsia="Cambria"/>
          <w:sz w:val="16"/>
        </w:rPr>
        <w:t xml:space="preserve"> on the continent and </w:t>
      </w:r>
      <w:r w:rsidRPr="000E1908">
        <w:rPr>
          <w:rFonts w:eastAsia="Cambria"/>
          <w:u w:val="single"/>
        </w:rPr>
        <w:t>remove barriers to trade</w:t>
      </w:r>
      <w:r w:rsidRPr="000E1908">
        <w:rPr>
          <w:rFonts w:eastAsia="Cambria"/>
          <w:sz w:val="16"/>
        </w:rPr>
        <w:t xml:space="preserve">; - Reauthorize and strengthen the African Growth and Opportunity Act well in advance of its 2015 expiration; - </w:t>
      </w:r>
      <w:r w:rsidRPr="000E1908">
        <w:rPr>
          <w:rFonts w:eastAsia="Cambria"/>
          <w:u w:val="single"/>
        </w:rPr>
        <w:t>Improve coordination between US</w:t>
      </w:r>
      <w:r w:rsidRPr="000E1908">
        <w:rPr>
          <w:rFonts w:eastAsia="Cambria"/>
          <w:sz w:val="16"/>
        </w:rPr>
        <w:t xml:space="preserve"> government </w:t>
      </w:r>
      <w:r w:rsidRPr="000E1908">
        <w:rPr>
          <w:rFonts w:eastAsia="Cambria"/>
          <w:u w:val="single"/>
        </w:rPr>
        <w:t>agencies and develop a comprehensive interagency strategy for increased investment</w:t>
      </w:r>
      <w:r w:rsidRPr="000E1908">
        <w:rPr>
          <w:rFonts w:eastAsia="Cambria"/>
          <w:sz w:val="16"/>
        </w:rPr>
        <w:t xml:space="preserve"> in sub-Saharan Africa; - </w:t>
      </w:r>
      <w:r w:rsidRPr="000E1908">
        <w:rPr>
          <w:rFonts w:eastAsia="Cambria"/>
          <w:u w:val="single"/>
        </w:rPr>
        <w:t>Increase the presence of US Foreign Commercial Service Officers</w:t>
      </w:r>
      <w:r w:rsidRPr="000E1908">
        <w:rPr>
          <w:rFonts w:eastAsia="Cambria"/>
          <w:sz w:val="16"/>
        </w:rPr>
        <w:t xml:space="preserve"> in sub-Saharan Africa </w:t>
      </w:r>
      <w:r w:rsidRPr="000E1908">
        <w:rPr>
          <w:rFonts w:eastAsia="Cambria"/>
          <w:u w:val="single"/>
        </w:rPr>
        <w:t xml:space="preserve">to help US companies navigate the business climate in the region; </w:t>
      </w:r>
      <w:r w:rsidRPr="000E1908">
        <w:rPr>
          <w:rFonts w:eastAsia="Cambria"/>
          <w:sz w:val="16"/>
        </w:rPr>
        <w:t xml:space="preserve">- </w:t>
      </w:r>
      <w:r w:rsidRPr="000E1908">
        <w:rPr>
          <w:rFonts w:eastAsia="Cambria"/>
          <w:u w:val="single"/>
        </w:rPr>
        <w:t>Increase support for agencies that provide financing to encourage US commercial engagement overseas, mitigate investment risks, and generate a profit for American taxpayers; and - Engage the</w:t>
      </w:r>
      <w:r w:rsidRPr="000E1908">
        <w:rPr>
          <w:rFonts w:eastAsia="Cambria"/>
          <w:sz w:val="16"/>
        </w:rPr>
        <w:t xml:space="preserve"> African </w:t>
      </w:r>
      <w:r w:rsidRPr="000E1908">
        <w:rPr>
          <w:rFonts w:eastAsia="Cambria"/>
          <w:u w:val="single"/>
        </w:rPr>
        <w:t>diaspora community in the U</w:t>
      </w:r>
      <w:r w:rsidRPr="000E1908">
        <w:rPr>
          <w:rFonts w:eastAsia="Cambria"/>
          <w:sz w:val="16"/>
        </w:rPr>
        <w:t xml:space="preserve">nited </w:t>
      </w:r>
      <w:r w:rsidRPr="000E1908">
        <w:rPr>
          <w:rFonts w:eastAsia="Cambria"/>
          <w:u w:val="single"/>
        </w:rPr>
        <w:t>S</w:t>
      </w:r>
      <w:r w:rsidRPr="000E1908">
        <w:rPr>
          <w:rFonts w:eastAsia="Cambria"/>
          <w:sz w:val="16"/>
        </w:rPr>
        <w:t xml:space="preserve">tates </w:t>
      </w:r>
      <w:r w:rsidRPr="000E1908">
        <w:rPr>
          <w:rFonts w:eastAsia="Cambria"/>
          <w:u w:val="single"/>
        </w:rPr>
        <w:t>to strengthen economic ties</w:t>
      </w:r>
      <w:r w:rsidRPr="000E1908">
        <w:rPr>
          <w:rFonts w:eastAsia="Cambria"/>
          <w:sz w:val="16"/>
        </w:rPr>
        <w:t>. The recommendations in this report are the type of smart, bipartisan policies that – if implemented properly – would likely produce exciting, quantifiable results. They recognize the huge potential for Africa, and would produce economic opportunities for Americans and Africans. At ONE, we are dedicated to fighting extreme poverty – and we know this will take a lot of smart ideas and committed actors. Reports like this one are a welcome addition to the conversation.</w:t>
      </w:r>
    </w:p>
    <w:p w:rsidR="00AA7A45" w:rsidRDefault="000E1908" w:rsidP="000E1908">
      <w:pPr>
        <w:pStyle w:val="Heading4"/>
        <w:rPr>
          <w:rStyle w:val="StyleBoldUnderline"/>
          <w:b/>
          <w:sz w:val="26"/>
          <w:szCs w:val="26"/>
          <w:u w:val="none"/>
        </w:rPr>
      </w:pPr>
      <w:r>
        <w:rPr>
          <w:rStyle w:val="StyleBoldUnderline"/>
          <w:b/>
          <w:sz w:val="26"/>
          <w:szCs w:val="26"/>
          <w:u w:val="none"/>
        </w:rPr>
        <w:t>Reasons to Prefer-</w:t>
      </w:r>
    </w:p>
    <w:p w:rsidR="000E1908" w:rsidRPr="000E1908" w:rsidRDefault="00E71C86" w:rsidP="000E1908">
      <w:pPr>
        <w:pStyle w:val="Heading4"/>
        <w:numPr>
          <w:ilvl w:val="0"/>
          <w:numId w:val="2"/>
        </w:numPr>
      </w:pPr>
      <w:r>
        <w:t xml:space="preserve">Over Limiting- </w:t>
      </w:r>
    </w:p>
    <w:p w:rsidR="00A93B93" w:rsidRDefault="00A93B93" w:rsidP="00A93B93"/>
    <w:p w:rsidR="00A93B93" w:rsidRDefault="00A93B93" w:rsidP="00A93B93"/>
    <w:p w:rsidR="00101782" w:rsidRDefault="00101782" w:rsidP="003259B1"/>
    <w:p w:rsidR="00101782" w:rsidRDefault="00101782" w:rsidP="003259B1"/>
    <w:p w:rsidR="00101782" w:rsidRDefault="00101782" w:rsidP="003259B1"/>
    <w:p w:rsidR="00A93B93" w:rsidRDefault="00A93B93" w:rsidP="00A93B93">
      <w:bookmarkStart w:id="23" w:name="_GoBack"/>
      <w:bookmarkEnd w:id="23"/>
    </w:p>
    <w:sectPr w:rsidR="00A93B93" w:rsidSect="00C21263">
      <w:headerReference w:type="default" r:id="rId58"/>
      <w:footerReference w:type="default" r:id="rId59"/>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78DD" w:rsidRDefault="004478DD" w:rsidP="005F5576">
      <w:r>
        <w:separator/>
      </w:r>
    </w:p>
  </w:endnote>
  <w:endnote w:type="continuationSeparator" w:id="0">
    <w:p w:rsidR="004478DD" w:rsidRDefault="004478D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00000000" w:usb1="5000A1FF" w:usb2="00000000" w:usb3="00000000" w:csb0="000001B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2099973"/>
      <w:docPartObj>
        <w:docPartGallery w:val="Page Numbers (Bottom of Page)"/>
        <w:docPartUnique/>
      </w:docPartObj>
    </w:sdtPr>
    <w:sdtEndPr>
      <w:rPr>
        <w:noProof/>
      </w:rPr>
    </w:sdtEndPr>
    <w:sdtContent>
      <w:p w:rsidR="006A125D" w:rsidRDefault="00C21263">
        <w:pPr>
          <w:pStyle w:val="Footer"/>
          <w:jc w:val="right"/>
        </w:pPr>
        <w:r>
          <w:fldChar w:fldCharType="begin"/>
        </w:r>
        <w:r w:rsidR="006A125D">
          <w:instrText xml:space="preserve"> PAGE   \* MERGEFORMAT </w:instrText>
        </w:r>
        <w:r>
          <w:fldChar w:fldCharType="separate"/>
        </w:r>
        <w:r w:rsidR="0090130D">
          <w:rPr>
            <w:noProof/>
          </w:rPr>
          <w:t>52</w:t>
        </w:r>
        <w:r>
          <w:rPr>
            <w:noProof/>
          </w:rPr>
          <w:fldChar w:fldCharType="end"/>
        </w:r>
      </w:p>
    </w:sdtContent>
  </w:sdt>
  <w:p w:rsidR="006A125D" w:rsidRDefault="006A12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78DD" w:rsidRDefault="004478DD" w:rsidP="005F5576">
      <w:r>
        <w:separator/>
      </w:r>
    </w:p>
  </w:footnote>
  <w:footnote w:type="continuationSeparator" w:id="0">
    <w:p w:rsidR="004478DD" w:rsidRDefault="004478D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125D" w:rsidRDefault="006A125D">
    <w:pPr>
      <w:pStyle w:val="Header"/>
    </w:pPr>
    <w:r>
      <w:t>MSDI 2013                                                                                                                               First Wave Aff/Neg</w:t>
    </w:r>
  </w:p>
  <w:p w:rsidR="006A125D" w:rsidRDefault="006A125D">
    <w:pPr>
      <w:pStyle w:val="Header"/>
    </w:pPr>
    <w:r>
      <w:t>#</w:t>
    </w:r>
    <w:proofErr w:type="spellStart"/>
    <w:r>
      <w:t>debatelikeabear</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81732"/>
    <w:multiLevelType w:val="hybridMultilevel"/>
    <w:tmpl w:val="62A83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560E06"/>
    <w:multiLevelType w:val="hybridMultilevel"/>
    <w:tmpl w:val="4F82B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2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80FF2"/>
    <w:rsid w:val="00000B57"/>
    <w:rsid w:val="000022F2"/>
    <w:rsid w:val="00003CE5"/>
    <w:rsid w:val="0000459F"/>
    <w:rsid w:val="00004EB4"/>
    <w:rsid w:val="0002196C"/>
    <w:rsid w:val="00021F29"/>
    <w:rsid w:val="00023408"/>
    <w:rsid w:val="00027EED"/>
    <w:rsid w:val="0003041D"/>
    <w:rsid w:val="00033028"/>
    <w:rsid w:val="000360A7"/>
    <w:rsid w:val="00041235"/>
    <w:rsid w:val="00052A1D"/>
    <w:rsid w:val="00055E12"/>
    <w:rsid w:val="00064A59"/>
    <w:rsid w:val="0007162E"/>
    <w:rsid w:val="00071982"/>
    <w:rsid w:val="00073B9A"/>
    <w:rsid w:val="00090287"/>
    <w:rsid w:val="00090BA2"/>
    <w:rsid w:val="000978A3"/>
    <w:rsid w:val="00097D7E"/>
    <w:rsid w:val="000A1D39"/>
    <w:rsid w:val="000A2143"/>
    <w:rsid w:val="000A4FA5"/>
    <w:rsid w:val="000B61C8"/>
    <w:rsid w:val="000C767D"/>
    <w:rsid w:val="000D0B76"/>
    <w:rsid w:val="000D2AE5"/>
    <w:rsid w:val="000D3A26"/>
    <w:rsid w:val="000D3D8D"/>
    <w:rsid w:val="000E0D63"/>
    <w:rsid w:val="000E1908"/>
    <w:rsid w:val="000E41A3"/>
    <w:rsid w:val="000F37E7"/>
    <w:rsid w:val="000F49FF"/>
    <w:rsid w:val="00101782"/>
    <w:rsid w:val="00113C68"/>
    <w:rsid w:val="00114663"/>
    <w:rsid w:val="0012057B"/>
    <w:rsid w:val="00126D92"/>
    <w:rsid w:val="001301AC"/>
    <w:rsid w:val="001304DF"/>
    <w:rsid w:val="00140397"/>
    <w:rsid w:val="001406C7"/>
    <w:rsid w:val="0014072D"/>
    <w:rsid w:val="00141F7D"/>
    <w:rsid w:val="00141FBF"/>
    <w:rsid w:val="00143175"/>
    <w:rsid w:val="0016509D"/>
    <w:rsid w:val="0016711C"/>
    <w:rsid w:val="00167A9F"/>
    <w:rsid w:val="001711E1"/>
    <w:rsid w:val="00175018"/>
    <w:rsid w:val="00177828"/>
    <w:rsid w:val="00177A1E"/>
    <w:rsid w:val="00182D51"/>
    <w:rsid w:val="0018565A"/>
    <w:rsid w:val="00191EA2"/>
    <w:rsid w:val="00195531"/>
    <w:rsid w:val="0019587B"/>
    <w:rsid w:val="001A4F0E"/>
    <w:rsid w:val="001B0A04"/>
    <w:rsid w:val="001B3CEC"/>
    <w:rsid w:val="001C1D82"/>
    <w:rsid w:val="001C2147"/>
    <w:rsid w:val="001C587E"/>
    <w:rsid w:val="001C7C90"/>
    <w:rsid w:val="001D0D51"/>
    <w:rsid w:val="001E36A5"/>
    <w:rsid w:val="001F361E"/>
    <w:rsid w:val="001F7572"/>
    <w:rsid w:val="0020006E"/>
    <w:rsid w:val="002009AE"/>
    <w:rsid w:val="002101DA"/>
    <w:rsid w:val="00217499"/>
    <w:rsid w:val="0022038C"/>
    <w:rsid w:val="002220E7"/>
    <w:rsid w:val="0024023F"/>
    <w:rsid w:val="00240C4E"/>
    <w:rsid w:val="00242810"/>
    <w:rsid w:val="00243DC0"/>
    <w:rsid w:val="00247317"/>
    <w:rsid w:val="00250E16"/>
    <w:rsid w:val="00253C73"/>
    <w:rsid w:val="00256C41"/>
    <w:rsid w:val="00257696"/>
    <w:rsid w:val="0026382E"/>
    <w:rsid w:val="00272786"/>
    <w:rsid w:val="0027496B"/>
    <w:rsid w:val="00287AB7"/>
    <w:rsid w:val="00294D00"/>
    <w:rsid w:val="002A1E6A"/>
    <w:rsid w:val="002A213E"/>
    <w:rsid w:val="002A612B"/>
    <w:rsid w:val="002B03E0"/>
    <w:rsid w:val="002B68A4"/>
    <w:rsid w:val="002C571D"/>
    <w:rsid w:val="002C5772"/>
    <w:rsid w:val="002D0374"/>
    <w:rsid w:val="002D11DA"/>
    <w:rsid w:val="002D2946"/>
    <w:rsid w:val="002D529E"/>
    <w:rsid w:val="002D6BD6"/>
    <w:rsid w:val="002D7185"/>
    <w:rsid w:val="002E4DD9"/>
    <w:rsid w:val="002F0314"/>
    <w:rsid w:val="002F0D02"/>
    <w:rsid w:val="0031182D"/>
    <w:rsid w:val="003123AE"/>
    <w:rsid w:val="0031434E"/>
    <w:rsid w:val="00314B9D"/>
    <w:rsid w:val="00315CA2"/>
    <w:rsid w:val="00316FEB"/>
    <w:rsid w:val="003259B1"/>
    <w:rsid w:val="00326EEB"/>
    <w:rsid w:val="0033078A"/>
    <w:rsid w:val="00331559"/>
    <w:rsid w:val="00341D6C"/>
    <w:rsid w:val="00343372"/>
    <w:rsid w:val="00344E91"/>
    <w:rsid w:val="00347123"/>
    <w:rsid w:val="0034756E"/>
    <w:rsid w:val="00347E74"/>
    <w:rsid w:val="00351D97"/>
    <w:rsid w:val="00354B5B"/>
    <w:rsid w:val="00383E0A"/>
    <w:rsid w:val="003847C7"/>
    <w:rsid w:val="00385298"/>
    <w:rsid w:val="003852CE"/>
    <w:rsid w:val="00390239"/>
    <w:rsid w:val="00392E92"/>
    <w:rsid w:val="00395C83"/>
    <w:rsid w:val="003962E7"/>
    <w:rsid w:val="003A119C"/>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7EA7"/>
    <w:rsid w:val="004319DE"/>
    <w:rsid w:val="00435232"/>
    <w:rsid w:val="004400EA"/>
    <w:rsid w:val="004478DD"/>
    <w:rsid w:val="00450882"/>
    <w:rsid w:val="00451C20"/>
    <w:rsid w:val="00452001"/>
    <w:rsid w:val="0045442E"/>
    <w:rsid w:val="004564E2"/>
    <w:rsid w:val="00462418"/>
    <w:rsid w:val="00471A70"/>
    <w:rsid w:val="00473A79"/>
    <w:rsid w:val="00475E03"/>
    <w:rsid w:val="00476723"/>
    <w:rsid w:val="0047798D"/>
    <w:rsid w:val="004931DE"/>
    <w:rsid w:val="004A3751"/>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2C41"/>
    <w:rsid w:val="004F33F3"/>
    <w:rsid w:val="004F45B0"/>
    <w:rsid w:val="005020C3"/>
    <w:rsid w:val="00503E46"/>
    <w:rsid w:val="005111F8"/>
    <w:rsid w:val="00511B23"/>
    <w:rsid w:val="00513FA2"/>
    <w:rsid w:val="00514387"/>
    <w:rsid w:val="00516459"/>
    <w:rsid w:val="00520153"/>
    <w:rsid w:val="00524E7E"/>
    <w:rsid w:val="00525907"/>
    <w:rsid w:val="005349E1"/>
    <w:rsid w:val="00537EF5"/>
    <w:rsid w:val="00541AB0"/>
    <w:rsid w:val="005420CC"/>
    <w:rsid w:val="005434D0"/>
    <w:rsid w:val="0054437C"/>
    <w:rsid w:val="00546D61"/>
    <w:rsid w:val="005579BF"/>
    <w:rsid w:val="00560C3E"/>
    <w:rsid w:val="00562231"/>
    <w:rsid w:val="005633B4"/>
    <w:rsid w:val="00563468"/>
    <w:rsid w:val="00564EC2"/>
    <w:rsid w:val="00565EAE"/>
    <w:rsid w:val="005706E5"/>
    <w:rsid w:val="00573677"/>
    <w:rsid w:val="00575F7D"/>
    <w:rsid w:val="00580383"/>
    <w:rsid w:val="00580E40"/>
    <w:rsid w:val="00590731"/>
    <w:rsid w:val="00593052"/>
    <w:rsid w:val="005A506B"/>
    <w:rsid w:val="005A701C"/>
    <w:rsid w:val="005B2444"/>
    <w:rsid w:val="005B2D14"/>
    <w:rsid w:val="005B3140"/>
    <w:rsid w:val="005B47A8"/>
    <w:rsid w:val="005C0B05"/>
    <w:rsid w:val="005C323D"/>
    <w:rsid w:val="005C55F6"/>
    <w:rsid w:val="005D1156"/>
    <w:rsid w:val="005E0681"/>
    <w:rsid w:val="005E3B08"/>
    <w:rsid w:val="005E3FE4"/>
    <w:rsid w:val="005E572E"/>
    <w:rsid w:val="005F5576"/>
    <w:rsid w:val="006014AB"/>
    <w:rsid w:val="00605F20"/>
    <w:rsid w:val="0061680A"/>
    <w:rsid w:val="00617F35"/>
    <w:rsid w:val="00623B70"/>
    <w:rsid w:val="0063578B"/>
    <w:rsid w:val="00636B3D"/>
    <w:rsid w:val="00641025"/>
    <w:rsid w:val="00650E98"/>
    <w:rsid w:val="00654211"/>
    <w:rsid w:val="00656C61"/>
    <w:rsid w:val="006672D8"/>
    <w:rsid w:val="00670D96"/>
    <w:rsid w:val="00672877"/>
    <w:rsid w:val="00673268"/>
    <w:rsid w:val="00683154"/>
    <w:rsid w:val="00685FA6"/>
    <w:rsid w:val="00690115"/>
    <w:rsid w:val="00690898"/>
    <w:rsid w:val="00693039"/>
    <w:rsid w:val="00693A5A"/>
    <w:rsid w:val="006A125D"/>
    <w:rsid w:val="006B302F"/>
    <w:rsid w:val="006C64D4"/>
    <w:rsid w:val="006C72ED"/>
    <w:rsid w:val="006E53F0"/>
    <w:rsid w:val="006E6A7E"/>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5F1C"/>
    <w:rsid w:val="0076682F"/>
    <w:rsid w:val="00771E18"/>
    <w:rsid w:val="007739F1"/>
    <w:rsid w:val="007745C6"/>
    <w:rsid w:val="007755F6"/>
    <w:rsid w:val="007761AD"/>
    <w:rsid w:val="00777387"/>
    <w:rsid w:val="007806DA"/>
    <w:rsid w:val="00780FF2"/>
    <w:rsid w:val="007815E5"/>
    <w:rsid w:val="00787343"/>
    <w:rsid w:val="00790BFA"/>
    <w:rsid w:val="00791121"/>
    <w:rsid w:val="00791C73"/>
    <w:rsid w:val="00791C88"/>
    <w:rsid w:val="00797B76"/>
    <w:rsid w:val="007A0334"/>
    <w:rsid w:val="007A3D06"/>
    <w:rsid w:val="007B383B"/>
    <w:rsid w:val="007C350D"/>
    <w:rsid w:val="007C3689"/>
    <w:rsid w:val="007C3C9B"/>
    <w:rsid w:val="007C5E04"/>
    <w:rsid w:val="007D3012"/>
    <w:rsid w:val="007D65A7"/>
    <w:rsid w:val="007E3F59"/>
    <w:rsid w:val="007E5043"/>
    <w:rsid w:val="007E5183"/>
    <w:rsid w:val="007F52D6"/>
    <w:rsid w:val="008133F9"/>
    <w:rsid w:val="00823AAC"/>
    <w:rsid w:val="00831D47"/>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2181"/>
    <w:rsid w:val="008E4139"/>
    <w:rsid w:val="008F322F"/>
    <w:rsid w:val="0090130D"/>
    <w:rsid w:val="00907DFE"/>
    <w:rsid w:val="00914596"/>
    <w:rsid w:val="009146BF"/>
    <w:rsid w:val="00915AD4"/>
    <w:rsid w:val="00915EF1"/>
    <w:rsid w:val="00920D69"/>
    <w:rsid w:val="009244C2"/>
    <w:rsid w:val="00924C08"/>
    <w:rsid w:val="00927D88"/>
    <w:rsid w:val="00930D1F"/>
    <w:rsid w:val="0093247C"/>
    <w:rsid w:val="00935127"/>
    <w:rsid w:val="0093794A"/>
    <w:rsid w:val="0094025E"/>
    <w:rsid w:val="0094256C"/>
    <w:rsid w:val="00953F11"/>
    <w:rsid w:val="009706C1"/>
    <w:rsid w:val="00976675"/>
    <w:rsid w:val="00976FBF"/>
    <w:rsid w:val="00977143"/>
    <w:rsid w:val="009776B0"/>
    <w:rsid w:val="00984B38"/>
    <w:rsid w:val="00984D51"/>
    <w:rsid w:val="009A0636"/>
    <w:rsid w:val="009A6FF5"/>
    <w:rsid w:val="009B2B47"/>
    <w:rsid w:val="009B35DB"/>
    <w:rsid w:val="009B68D0"/>
    <w:rsid w:val="009C4298"/>
    <w:rsid w:val="009D318C"/>
    <w:rsid w:val="00A01407"/>
    <w:rsid w:val="00A10B8B"/>
    <w:rsid w:val="00A20D78"/>
    <w:rsid w:val="00A2174A"/>
    <w:rsid w:val="00A251F8"/>
    <w:rsid w:val="00A26733"/>
    <w:rsid w:val="00A277FC"/>
    <w:rsid w:val="00A3595E"/>
    <w:rsid w:val="00A46C7F"/>
    <w:rsid w:val="00A51C68"/>
    <w:rsid w:val="00A73245"/>
    <w:rsid w:val="00A77145"/>
    <w:rsid w:val="00A82989"/>
    <w:rsid w:val="00A904FE"/>
    <w:rsid w:val="00A9262C"/>
    <w:rsid w:val="00A93B93"/>
    <w:rsid w:val="00AA15D3"/>
    <w:rsid w:val="00AA7A45"/>
    <w:rsid w:val="00AB1259"/>
    <w:rsid w:val="00AB3B76"/>
    <w:rsid w:val="00AB61DD"/>
    <w:rsid w:val="00AC1FCC"/>
    <w:rsid w:val="00AC222F"/>
    <w:rsid w:val="00AC2CC7"/>
    <w:rsid w:val="00AC7B3B"/>
    <w:rsid w:val="00AD3CE6"/>
    <w:rsid w:val="00AE02B7"/>
    <w:rsid w:val="00AE11CA"/>
    <w:rsid w:val="00AE1307"/>
    <w:rsid w:val="00AE7586"/>
    <w:rsid w:val="00AF7A65"/>
    <w:rsid w:val="00B06710"/>
    <w:rsid w:val="00B07EBF"/>
    <w:rsid w:val="00B166CB"/>
    <w:rsid w:val="00B235E1"/>
    <w:rsid w:val="00B272CF"/>
    <w:rsid w:val="00B3145D"/>
    <w:rsid w:val="00B3262D"/>
    <w:rsid w:val="00B32E7F"/>
    <w:rsid w:val="00B357BA"/>
    <w:rsid w:val="00B456A2"/>
    <w:rsid w:val="00B564DB"/>
    <w:rsid w:val="00B768B6"/>
    <w:rsid w:val="00B816A3"/>
    <w:rsid w:val="00B82C16"/>
    <w:rsid w:val="00B908D1"/>
    <w:rsid w:val="00B91A6D"/>
    <w:rsid w:val="00B940D1"/>
    <w:rsid w:val="00B9711A"/>
    <w:rsid w:val="00BA019C"/>
    <w:rsid w:val="00BB4764"/>
    <w:rsid w:val="00BB58BD"/>
    <w:rsid w:val="00BB6A26"/>
    <w:rsid w:val="00BC0135"/>
    <w:rsid w:val="00BC1034"/>
    <w:rsid w:val="00BC316F"/>
    <w:rsid w:val="00BE2408"/>
    <w:rsid w:val="00BE3EC6"/>
    <w:rsid w:val="00BE5BEB"/>
    <w:rsid w:val="00BE6528"/>
    <w:rsid w:val="00C0087A"/>
    <w:rsid w:val="00C05F9D"/>
    <w:rsid w:val="00C21263"/>
    <w:rsid w:val="00C27212"/>
    <w:rsid w:val="00C34185"/>
    <w:rsid w:val="00C42DD6"/>
    <w:rsid w:val="00C545E7"/>
    <w:rsid w:val="00C66858"/>
    <w:rsid w:val="00C72E69"/>
    <w:rsid w:val="00C7411E"/>
    <w:rsid w:val="00C84988"/>
    <w:rsid w:val="00CA2824"/>
    <w:rsid w:val="00CA4AF6"/>
    <w:rsid w:val="00CA59CA"/>
    <w:rsid w:val="00CA751A"/>
    <w:rsid w:val="00CB08F5"/>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1AC2"/>
    <w:rsid w:val="00D0309A"/>
    <w:rsid w:val="00D06B5D"/>
    <w:rsid w:val="00D07BA4"/>
    <w:rsid w:val="00D109BA"/>
    <w:rsid w:val="00D176BE"/>
    <w:rsid w:val="00D17C4E"/>
    <w:rsid w:val="00D21359"/>
    <w:rsid w:val="00D215F6"/>
    <w:rsid w:val="00D22BE1"/>
    <w:rsid w:val="00D2765B"/>
    <w:rsid w:val="00D303AC"/>
    <w:rsid w:val="00D312C6"/>
    <w:rsid w:val="00D31DF7"/>
    <w:rsid w:val="00D33B91"/>
    <w:rsid w:val="00D415C6"/>
    <w:rsid w:val="00D420EA"/>
    <w:rsid w:val="00D4639E"/>
    <w:rsid w:val="00D51ABF"/>
    <w:rsid w:val="00D5444B"/>
    <w:rsid w:val="00D55302"/>
    <w:rsid w:val="00D57CBF"/>
    <w:rsid w:val="00D66ABC"/>
    <w:rsid w:val="00D71CFC"/>
    <w:rsid w:val="00D8516B"/>
    <w:rsid w:val="00D86024"/>
    <w:rsid w:val="00D94CA3"/>
    <w:rsid w:val="00D96595"/>
    <w:rsid w:val="00DA018C"/>
    <w:rsid w:val="00DA3C9D"/>
    <w:rsid w:val="00DB0F7E"/>
    <w:rsid w:val="00DB5489"/>
    <w:rsid w:val="00DB6C98"/>
    <w:rsid w:val="00DC701C"/>
    <w:rsid w:val="00DD7F91"/>
    <w:rsid w:val="00E00376"/>
    <w:rsid w:val="00E01016"/>
    <w:rsid w:val="00E043B1"/>
    <w:rsid w:val="00E04B4E"/>
    <w:rsid w:val="00E14EBD"/>
    <w:rsid w:val="00E16734"/>
    <w:rsid w:val="00E20B6B"/>
    <w:rsid w:val="00E23260"/>
    <w:rsid w:val="00E2367A"/>
    <w:rsid w:val="00E27BC7"/>
    <w:rsid w:val="00E324FD"/>
    <w:rsid w:val="00E32653"/>
    <w:rsid w:val="00E34276"/>
    <w:rsid w:val="00E35FC9"/>
    <w:rsid w:val="00E377A4"/>
    <w:rsid w:val="00E41346"/>
    <w:rsid w:val="00E420E9"/>
    <w:rsid w:val="00E4635D"/>
    <w:rsid w:val="00E5706A"/>
    <w:rsid w:val="00E61D76"/>
    <w:rsid w:val="00E674DB"/>
    <w:rsid w:val="00E70912"/>
    <w:rsid w:val="00E71C86"/>
    <w:rsid w:val="00E75F28"/>
    <w:rsid w:val="00E86655"/>
    <w:rsid w:val="00E90AA6"/>
    <w:rsid w:val="00E977B8"/>
    <w:rsid w:val="00E97AD1"/>
    <w:rsid w:val="00EA109B"/>
    <w:rsid w:val="00EA15A8"/>
    <w:rsid w:val="00EA2926"/>
    <w:rsid w:val="00EB2CDE"/>
    <w:rsid w:val="00EC1A81"/>
    <w:rsid w:val="00EC7E5C"/>
    <w:rsid w:val="00ED6103"/>
    <w:rsid w:val="00ED78F1"/>
    <w:rsid w:val="00EE1523"/>
    <w:rsid w:val="00EE483D"/>
    <w:rsid w:val="00EE4DCA"/>
    <w:rsid w:val="00EF0F62"/>
    <w:rsid w:val="00EF1F4E"/>
    <w:rsid w:val="00F007E1"/>
    <w:rsid w:val="00F0134E"/>
    <w:rsid w:val="00F0429D"/>
    <w:rsid w:val="00F057C6"/>
    <w:rsid w:val="00F17D96"/>
    <w:rsid w:val="00F22565"/>
    <w:rsid w:val="00F23FB6"/>
    <w:rsid w:val="00F3380E"/>
    <w:rsid w:val="00F40837"/>
    <w:rsid w:val="00F42173"/>
    <w:rsid w:val="00F42F79"/>
    <w:rsid w:val="00F47773"/>
    <w:rsid w:val="00F5019D"/>
    <w:rsid w:val="00F56308"/>
    <w:rsid w:val="00F634D6"/>
    <w:rsid w:val="00F64385"/>
    <w:rsid w:val="00F6473F"/>
    <w:rsid w:val="00F76366"/>
    <w:rsid w:val="00F77FF7"/>
    <w:rsid w:val="00F805C0"/>
    <w:rsid w:val="00FB4261"/>
    <w:rsid w:val="00FB43B1"/>
    <w:rsid w:val="00FB4CE0"/>
    <w:rsid w:val="00FC0608"/>
    <w:rsid w:val="00FC2155"/>
    <w:rsid w:val="00FC3F46"/>
    <w:rsid w:val="00FC41A7"/>
    <w:rsid w:val="00FD675B"/>
    <w:rsid w:val="00FD7483"/>
    <w:rsid w:val="00FE0BD5"/>
    <w:rsid w:val="00FE352F"/>
    <w:rsid w:val="00FE380E"/>
    <w:rsid w:val="00FE4404"/>
    <w:rsid w:val="00FE51FC"/>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index 2" w:unhideWhenUsed="0"/>
    <w:lsdException w:name="index 3" w:unhideWhenUsed="0"/>
    <w:lsdException w:name="index 4" w:unhideWhenUsed="0"/>
    <w:lsdException w:name="index 5" w:unhideWhenUsed="0"/>
    <w:lsdException w:name="index 6"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2" w:unhideWhenUsed="0"/>
    <w:lsdException w:name="List Number 5" w:unhideWhenUsed="0"/>
    <w:lsdException w:name="Title" w:uiPriority="10" w:unhideWhenUsed="0"/>
    <w:lsdException w:name="Default Paragraph Font" w:uiPriority="1"/>
    <w:lsdException w:name="Subtitle" w:semiHidden="0" w:uiPriority="11" w:unhideWhenUsed="0"/>
    <w:lsdException w:name="Body Text Indent 3" w:unhideWhenUsed="0"/>
    <w:lsdException w:name="Block Text" w:unhideWhenUsed="0"/>
    <w:lsdException w:name="Hyperlink" w:unhideWhenUsed="0"/>
    <w:lsdException w:name="FollowedHyperlink"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0130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013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0130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0130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no read,No Spacing211,No Spacing12,No Spacing2111,No Spacing4,No Spacing11111,No Spacing5,No Spacing21,Card,tags,No Spacing1111"/>
    <w:basedOn w:val="Normal"/>
    <w:next w:val="Normal"/>
    <w:link w:val="Heading4Char"/>
    <w:uiPriority w:val="4"/>
    <w:qFormat/>
    <w:rsid w:val="0090130D"/>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39023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5C323D"/>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9013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130D"/>
  </w:style>
  <w:style w:type="character" w:customStyle="1" w:styleId="Heading1Char">
    <w:name w:val="Heading 1 Char"/>
    <w:aliases w:val="Pocket Char"/>
    <w:basedOn w:val="DefaultParagraphFont"/>
    <w:link w:val="Heading1"/>
    <w:uiPriority w:val="1"/>
    <w:rsid w:val="0090130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0130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90130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0130D"/>
    <w:rPr>
      <w:b/>
      <w:bCs/>
    </w:rPr>
  </w:style>
  <w:style w:type="character" w:customStyle="1" w:styleId="Heading3Char">
    <w:name w:val="Heading 3 Char"/>
    <w:aliases w:val="Block Char"/>
    <w:basedOn w:val="DefaultParagraphFont"/>
    <w:link w:val="Heading3"/>
    <w:uiPriority w:val="3"/>
    <w:rsid w:val="0090130D"/>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
    <w:basedOn w:val="DefaultParagraphFont"/>
    <w:uiPriority w:val="6"/>
    <w:qFormat/>
    <w:rsid w:val="0090130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0130D"/>
    <w:rPr>
      <w:b/>
      <w:bCs/>
      <w:sz w:val="26"/>
      <w:u w:val="none"/>
    </w:rPr>
  </w:style>
  <w:style w:type="paragraph" w:styleId="Header">
    <w:name w:val="header"/>
    <w:basedOn w:val="Normal"/>
    <w:link w:val="HeaderChar"/>
    <w:uiPriority w:val="99"/>
    <w:semiHidden/>
    <w:rsid w:val="0090130D"/>
    <w:pPr>
      <w:tabs>
        <w:tab w:val="center" w:pos="4680"/>
        <w:tab w:val="right" w:pos="9360"/>
      </w:tabs>
    </w:pPr>
  </w:style>
  <w:style w:type="character" w:customStyle="1" w:styleId="HeaderChar">
    <w:name w:val="Header Char"/>
    <w:basedOn w:val="DefaultParagraphFont"/>
    <w:link w:val="Header"/>
    <w:uiPriority w:val="99"/>
    <w:semiHidden/>
    <w:rsid w:val="0090130D"/>
    <w:rPr>
      <w:rFonts w:ascii="Calibri" w:hAnsi="Calibri" w:cs="Calibri"/>
    </w:rPr>
  </w:style>
  <w:style w:type="paragraph" w:styleId="Footer">
    <w:name w:val="footer"/>
    <w:basedOn w:val="Normal"/>
    <w:link w:val="FooterChar"/>
    <w:uiPriority w:val="99"/>
    <w:rsid w:val="0090130D"/>
    <w:pPr>
      <w:tabs>
        <w:tab w:val="center" w:pos="4680"/>
        <w:tab w:val="right" w:pos="9360"/>
      </w:tabs>
    </w:pPr>
  </w:style>
  <w:style w:type="character" w:customStyle="1" w:styleId="FooterChar">
    <w:name w:val="Footer Char"/>
    <w:basedOn w:val="DefaultParagraphFont"/>
    <w:link w:val="Footer"/>
    <w:uiPriority w:val="99"/>
    <w:rsid w:val="0090130D"/>
    <w:rPr>
      <w:rFonts w:ascii="Calibri" w:hAnsi="Calibri" w:cs="Calibri"/>
    </w:rPr>
  </w:style>
  <w:style w:type="character" w:styleId="Hyperlink">
    <w:name w:val="Hyperlink"/>
    <w:basedOn w:val="DefaultParagraphFont"/>
    <w:uiPriority w:val="99"/>
    <w:rsid w:val="0090130D"/>
    <w:rPr>
      <w:color w:val="auto"/>
      <w:u w:val="none"/>
    </w:rPr>
  </w:style>
  <w:style w:type="character" w:styleId="FollowedHyperlink">
    <w:name w:val="FollowedHyperlink"/>
    <w:basedOn w:val="DefaultParagraphFont"/>
    <w:uiPriority w:val="99"/>
    <w:semiHidden/>
    <w:rsid w:val="0090130D"/>
    <w:rPr>
      <w:color w:val="auto"/>
      <w:u w:val="none"/>
    </w:rPr>
  </w:style>
  <w:style w:type="character" w:customStyle="1" w:styleId="Heading4Char">
    <w:name w:val="Heading 4 Char"/>
    <w:aliases w:val="Tag Char,Big card Char,body Char,small text Char,Normal Tag Char,heading 2 Char,Ch Char,no read Char,No Spacing211 Char,No Spacing12 Char,No Spacing2111 Char,No Spacing4 Char,No Spacing11111 Char,No Spacing5 Char,No Spacing21 Char"/>
    <w:basedOn w:val="DefaultParagraphFont"/>
    <w:link w:val="Heading4"/>
    <w:uiPriority w:val="4"/>
    <w:rsid w:val="0090130D"/>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390239"/>
    <w:rPr>
      <w:rFonts w:asciiTheme="majorHAnsi" w:eastAsiaTheme="majorEastAsia" w:hAnsiTheme="majorHAnsi" w:cstheme="majorBidi"/>
      <w:color w:val="243F60" w:themeColor="accent1" w:themeShade="7F"/>
    </w:rPr>
  </w:style>
  <w:style w:type="paragraph" w:styleId="NormalWeb">
    <w:name w:val="Normal (Web)"/>
    <w:basedOn w:val="Normal"/>
    <w:uiPriority w:val="99"/>
    <w:semiHidden/>
    <w:unhideWhenUsed/>
    <w:rsid w:val="00503E46"/>
    <w:pPr>
      <w:spacing w:before="100" w:beforeAutospacing="1" w:after="100" w:afterAutospacing="1"/>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5C323D"/>
    <w:rPr>
      <w:rFonts w:asciiTheme="majorHAnsi" w:eastAsiaTheme="majorEastAsia" w:hAnsiTheme="majorHAnsi" w:cstheme="majorBidi"/>
      <w:i/>
      <w:iCs/>
      <w:color w:val="243F60" w:themeColor="accent1" w:themeShade="7F"/>
    </w:rPr>
  </w:style>
  <w:style w:type="character" w:styleId="IntenseEmphasis">
    <w:name w:val="Intense Emphasis"/>
    <w:aliases w:val="Intense Emphasis1,Intense Emphasis1111,Underline Char"/>
    <w:basedOn w:val="DefaultParagraphFont"/>
    <w:uiPriority w:val="21"/>
    <w:qFormat/>
    <w:rsid w:val="00AA7A45"/>
    <w:rPr>
      <w:b/>
      <w:bCs/>
      <w:sz w:val="22"/>
      <w:u w:val="single"/>
    </w:rPr>
  </w:style>
  <w:style w:type="character" w:customStyle="1" w:styleId="apple-converted-space">
    <w:name w:val="apple-converted-space"/>
    <w:basedOn w:val="DefaultParagraphFont"/>
    <w:rsid w:val="00071982"/>
  </w:style>
  <w:style w:type="paragraph" w:customStyle="1" w:styleId="HotRoute">
    <w:name w:val="Hot Route"/>
    <w:basedOn w:val="Normal"/>
    <w:link w:val="HotRouteChar"/>
    <w:qFormat/>
    <w:rsid w:val="00247317"/>
    <w:rPr>
      <w:rFonts w:eastAsia="Cambria" w:cs="Times New Roman"/>
      <w:iCs/>
      <w:color w:val="000000"/>
      <w:sz w:val="16"/>
    </w:rPr>
  </w:style>
  <w:style w:type="character" w:customStyle="1" w:styleId="HotRouteChar">
    <w:name w:val="Hot Route Char"/>
    <w:link w:val="HotRoute"/>
    <w:rsid w:val="00247317"/>
    <w:rPr>
      <w:rFonts w:ascii="Calibri" w:eastAsia="Cambria" w:hAnsi="Calibri" w:cs="Times New Roman"/>
      <w:iCs/>
      <w:color w:val="000000"/>
      <w:sz w:val="16"/>
    </w:rPr>
  </w:style>
  <w:style w:type="paragraph" w:customStyle="1" w:styleId="HotRoute0">
    <w:name w:val="Hot Route!"/>
    <w:basedOn w:val="Normal"/>
    <w:link w:val="HotRouteChar0"/>
    <w:qFormat/>
    <w:rsid w:val="00B82C16"/>
    <w:pPr>
      <w:ind w:left="144"/>
    </w:pPr>
    <w:rPr>
      <w:rFonts w:ascii="Times New Roman" w:eastAsia="Times New Roman" w:hAnsi="Times New Roman" w:cs="Times New Roman"/>
      <w:sz w:val="20"/>
      <w:szCs w:val="24"/>
    </w:rPr>
  </w:style>
  <w:style w:type="character" w:customStyle="1" w:styleId="HotRouteChar0">
    <w:name w:val="Hot Route! Char"/>
    <w:basedOn w:val="DefaultParagraphFont"/>
    <w:link w:val="HotRoute0"/>
    <w:rsid w:val="00B82C16"/>
    <w:rPr>
      <w:rFonts w:ascii="Times New Roman" w:eastAsia="Times New Roman" w:hAnsi="Times New Roman" w:cs="Times New Roman"/>
      <w:sz w:val="20"/>
      <w:szCs w:val="24"/>
    </w:rPr>
  </w:style>
  <w:style w:type="table" w:styleId="ColorfulGrid-Accent1">
    <w:name w:val="Colorful Grid Accent 1"/>
    <w:basedOn w:val="TableNormal"/>
    <w:link w:val="ColorfulGrid-Accent1Char"/>
    <w:uiPriority w:val="29"/>
    <w:rsid w:val="00B82C16"/>
    <w:pPr>
      <w:spacing w:after="0" w:line="240" w:lineRule="auto"/>
    </w:pPr>
    <w:rPr>
      <w:iCs/>
      <w:sz w:val="1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tblPr/>
      <w:tcPr>
        <w:shd w:val="clear" w:color="auto" w:fill="B8CCE4" w:themeFill="accent1" w:themeFillTint="66"/>
      </w:tcPr>
    </w:tblStylePr>
    <w:tblStylePr w:type="lastRow">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customStyle="1" w:styleId="ColorfulGrid-Accent1Char">
    <w:name w:val="Colorful Grid - Accent 1 Char"/>
    <w:link w:val="ColorfulGrid-Accent1"/>
    <w:uiPriority w:val="29"/>
    <w:rsid w:val="00B82C16"/>
    <w:rPr>
      <w:iCs/>
      <w:sz w:val="16"/>
      <w:szCs w:val="22"/>
    </w:rPr>
  </w:style>
  <w:style w:type="character" w:customStyle="1" w:styleId="Boxout">
    <w:name w:val="Box out"/>
    <w:uiPriority w:val="1"/>
    <w:qFormat/>
    <w:rsid w:val="00B82C16"/>
    <w:rPr>
      <w:rFonts w:ascii="Calibri" w:hAnsi="Calibri"/>
      <w:b/>
      <w:sz w:val="22"/>
      <w:u w:val="single"/>
      <w:bdr w:val="single" w:sz="4" w:space="0" w:color="auto"/>
      <w:shd w:val="clear" w:color="auto" w:fill="89FF94"/>
    </w:rPr>
  </w:style>
  <w:style w:type="paragraph" w:customStyle="1" w:styleId="Smalltext">
    <w:name w:val="Small text"/>
    <w:basedOn w:val="Normal"/>
    <w:link w:val="SmalltextChar"/>
    <w:rsid w:val="00525907"/>
    <w:rPr>
      <w:rFonts w:eastAsia="Times New Roman" w:cs="Times New Roman"/>
      <w:sz w:val="16"/>
      <w:szCs w:val="24"/>
    </w:rPr>
  </w:style>
  <w:style w:type="character" w:customStyle="1" w:styleId="SmalltextChar">
    <w:name w:val="Small text Char"/>
    <w:basedOn w:val="DefaultParagraphFont"/>
    <w:link w:val="Smalltext"/>
    <w:rsid w:val="00525907"/>
    <w:rPr>
      <w:rFonts w:ascii="Calibri" w:eastAsia="Times New Roman" w:hAnsi="Calibri" w:cs="Times New Roman"/>
      <w:sz w:val="16"/>
      <w:szCs w:val="24"/>
    </w:rPr>
  </w:style>
  <w:style w:type="character" w:customStyle="1" w:styleId="evidencetext">
    <w:name w:val="evidence text"/>
    <w:rsid w:val="00525907"/>
    <w:rPr>
      <w:rFonts w:ascii="Arial" w:hAnsi="Arial"/>
      <w:sz w:val="20"/>
      <w:shd w:val="clear" w:color="auto" w:fill="auto"/>
    </w:rPr>
  </w:style>
  <w:style w:type="character" w:customStyle="1" w:styleId="tag">
    <w:name w:val="tag"/>
    <w:rsid w:val="00525907"/>
    <w:rPr>
      <w:rFonts w:ascii="Arial" w:hAnsi="Arial"/>
      <w:b/>
      <w:color w:val="auto"/>
      <w:sz w:val="24"/>
      <w:szCs w:val="24"/>
      <w:u w:val="none"/>
      <w:shd w:val="clear" w:color="auto" w:fill="auto"/>
      <w:lang w:val="en-US" w:eastAsia="ar-SA" w:bidi="ar-SA"/>
    </w:rPr>
  </w:style>
  <w:style w:type="character" w:customStyle="1" w:styleId="citation">
    <w:name w:val="citation"/>
    <w:rsid w:val="00525907"/>
    <w:rPr>
      <w:rFonts w:ascii="Arial" w:hAnsi="Arial"/>
      <w:b w:val="0"/>
      <w:bCs w:val="0"/>
      <w:color w:val="auto"/>
      <w:sz w:val="20"/>
      <w:szCs w:val="20"/>
      <w:u w:val="none"/>
      <w:shd w:val="clear" w:color="auto" w:fill="auto"/>
      <w:lang w:val="en-US" w:eastAsia="ar-SA" w:bidi="ar-SA"/>
    </w:rPr>
  </w:style>
  <w:style w:type="paragraph" w:customStyle="1" w:styleId="evidencetext0">
    <w:name w:val="evidencetext"/>
    <w:basedOn w:val="Normal"/>
    <w:rsid w:val="00525907"/>
    <w:pPr>
      <w:widowControl w:val="0"/>
      <w:suppressAutoHyphens/>
      <w:ind w:left="1008" w:right="1008"/>
    </w:pPr>
    <w:rPr>
      <w:rFonts w:ascii="Arial" w:eastAsia="Lucida Sans Unicode" w:hAnsi="Arial" w:cs="Times New Roman"/>
      <w:kern w:val="1"/>
      <w:sz w:val="20"/>
      <w:szCs w:val="24"/>
    </w:rPr>
  </w:style>
  <w:style w:type="character" w:customStyle="1" w:styleId="underline">
    <w:name w:val="underline"/>
    <w:qFormat/>
    <w:rsid w:val="00143175"/>
    <w:rPr>
      <w:b/>
      <w:u w:val="single"/>
    </w:rPr>
  </w:style>
  <w:style w:type="character" w:customStyle="1" w:styleId="tagChar">
    <w:name w:val="tag Char"/>
    <w:aliases w:val="Heading 2 Char1,TAG Char,Heading 2 Char2 Char Char,Heading 2 Char1 Char Char Char1,Heading 2 Char Char Char Char Char1,Heading 2 Char Char1 Char Char,Heading 2 Char2 Char1,Heading 2 Char1 Char Char1,Heading 2 Char Char Char Char1,TAG Char Char"/>
    <w:locked/>
    <w:rsid w:val="00143175"/>
    <w:rPr>
      <w:rFonts w:ascii="Garamond" w:hAnsi="Garamond"/>
      <w:b/>
      <w:sz w:val="24"/>
    </w:rPr>
  </w:style>
  <w:style w:type="character" w:customStyle="1" w:styleId="cite">
    <w:name w:val="cite"/>
    <w:aliases w:val="Heading 3 Char Char Char, Char Char Char1,Char Char Char1,Heading 3 Char Char Char Char,Heading 3 Char Char"/>
    <w:rsid w:val="00143175"/>
    <w:rPr>
      <w:rFonts w:ascii="Garamond" w:hAnsi="Garamond" w:hint="default"/>
      <w:b/>
      <w:bCs w:val="0"/>
      <w:sz w:val="26"/>
    </w:rPr>
  </w:style>
  <w:style w:type="paragraph" w:styleId="TOC3">
    <w:name w:val="toc 3"/>
    <w:basedOn w:val="Normal"/>
    <w:next w:val="Normal"/>
    <w:autoRedefine/>
    <w:uiPriority w:val="39"/>
    <w:rsid w:val="00BC0135"/>
    <w:pPr>
      <w:tabs>
        <w:tab w:val="right" w:leader="dot" w:pos="9350"/>
      </w:tabs>
      <w:spacing w:after="100"/>
      <w:ind w:left="440"/>
      <w:jc w:val="center"/>
    </w:pPr>
    <w:rPr>
      <w:rFonts w:eastAsiaTheme="majorEastAsia" w:cstheme="majorBidi"/>
      <w:b/>
      <w:bCs/>
      <w:noProof/>
    </w:rPr>
  </w:style>
  <w:style w:type="paragraph" w:styleId="TOC1">
    <w:name w:val="toc 1"/>
    <w:basedOn w:val="Normal"/>
    <w:next w:val="Normal"/>
    <w:autoRedefine/>
    <w:uiPriority w:val="39"/>
    <w:rsid w:val="00143175"/>
    <w:pPr>
      <w:spacing w:after="100"/>
    </w:pPr>
  </w:style>
  <w:style w:type="paragraph" w:styleId="BalloonText">
    <w:name w:val="Balloon Text"/>
    <w:basedOn w:val="Normal"/>
    <w:link w:val="BalloonTextChar"/>
    <w:uiPriority w:val="99"/>
    <w:semiHidden/>
    <w:rsid w:val="001406C7"/>
    <w:rPr>
      <w:rFonts w:ascii="Tahoma" w:hAnsi="Tahoma" w:cs="Tahoma"/>
      <w:sz w:val="16"/>
      <w:szCs w:val="16"/>
    </w:rPr>
  </w:style>
  <w:style w:type="character" w:customStyle="1" w:styleId="BalloonTextChar">
    <w:name w:val="Balloon Text Char"/>
    <w:basedOn w:val="DefaultParagraphFont"/>
    <w:link w:val="BalloonText"/>
    <w:uiPriority w:val="99"/>
    <w:semiHidden/>
    <w:rsid w:val="001406C7"/>
    <w:rPr>
      <w:rFonts w:ascii="Tahoma" w:hAnsi="Tahoma" w:cs="Tahoma"/>
      <w:sz w:val="16"/>
      <w:szCs w:val="16"/>
    </w:rPr>
  </w:style>
  <w:style w:type="paragraph" w:styleId="ListParagraph">
    <w:name w:val="List Paragraph"/>
    <w:basedOn w:val="Normal"/>
    <w:uiPriority w:val="34"/>
    <w:semiHidden/>
    <w:rsid w:val="00FC3F46"/>
    <w:pPr>
      <w:ind w:left="720"/>
      <w:contextualSpacing/>
    </w:pPr>
  </w:style>
  <w:style w:type="paragraph" w:styleId="DocumentMap">
    <w:name w:val="Document Map"/>
    <w:basedOn w:val="Normal"/>
    <w:link w:val="DocumentMapChar"/>
    <w:uiPriority w:val="99"/>
    <w:semiHidden/>
    <w:rsid w:val="00E324F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324FD"/>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04048">
      <w:bodyDiv w:val="1"/>
      <w:marLeft w:val="0"/>
      <w:marRight w:val="0"/>
      <w:marTop w:val="0"/>
      <w:marBottom w:val="0"/>
      <w:divBdr>
        <w:top w:val="none" w:sz="0" w:space="0" w:color="auto"/>
        <w:left w:val="none" w:sz="0" w:space="0" w:color="auto"/>
        <w:bottom w:val="none" w:sz="0" w:space="0" w:color="auto"/>
        <w:right w:val="none" w:sz="0" w:space="0" w:color="auto"/>
      </w:divBdr>
    </w:div>
    <w:div w:id="89856526">
      <w:bodyDiv w:val="1"/>
      <w:marLeft w:val="0"/>
      <w:marRight w:val="0"/>
      <w:marTop w:val="0"/>
      <w:marBottom w:val="0"/>
      <w:divBdr>
        <w:top w:val="none" w:sz="0" w:space="0" w:color="auto"/>
        <w:left w:val="none" w:sz="0" w:space="0" w:color="auto"/>
        <w:bottom w:val="none" w:sz="0" w:space="0" w:color="auto"/>
        <w:right w:val="none" w:sz="0" w:space="0" w:color="auto"/>
      </w:divBdr>
    </w:div>
    <w:div w:id="101993398">
      <w:bodyDiv w:val="1"/>
      <w:marLeft w:val="0"/>
      <w:marRight w:val="0"/>
      <w:marTop w:val="0"/>
      <w:marBottom w:val="0"/>
      <w:divBdr>
        <w:top w:val="none" w:sz="0" w:space="0" w:color="auto"/>
        <w:left w:val="none" w:sz="0" w:space="0" w:color="auto"/>
        <w:bottom w:val="none" w:sz="0" w:space="0" w:color="auto"/>
        <w:right w:val="none" w:sz="0" w:space="0" w:color="auto"/>
      </w:divBdr>
    </w:div>
    <w:div w:id="116607778">
      <w:bodyDiv w:val="1"/>
      <w:marLeft w:val="0"/>
      <w:marRight w:val="0"/>
      <w:marTop w:val="0"/>
      <w:marBottom w:val="0"/>
      <w:divBdr>
        <w:top w:val="none" w:sz="0" w:space="0" w:color="auto"/>
        <w:left w:val="none" w:sz="0" w:space="0" w:color="auto"/>
        <w:bottom w:val="none" w:sz="0" w:space="0" w:color="auto"/>
        <w:right w:val="none" w:sz="0" w:space="0" w:color="auto"/>
      </w:divBdr>
    </w:div>
    <w:div w:id="117333525">
      <w:bodyDiv w:val="1"/>
      <w:marLeft w:val="0"/>
      <w:marRight w:val="0"/>
      <w:marTop w:val="0"/>
      <w:marBottom w:val="0"/>
      <w:divBdr>
        <w:top w:val="none" w:sz="0" w:space="0" w:color="auto"/>
        <w:left w:val="none" w:sz="0" w:space="0" w:color="auto"/>
        <w:bottom w:val="none" w:sz="0" w:space="0" w:color="auto"/>
        <w:right w:val="none" w:sz="0" w:space="0" w:color="auto"/>
      </w:divBdr>
    </w:div>
    <w:div w:id="156574422">
      <w:bodyDiv w:val="1"/>
      <w:marLeft w:val="0"/>
      <w:marRight w:val="0"/>
      <w:marTop w:val="0"/>
      <w:marBottom w:val="0"/>
      <w:divBdr>
        <w:top w:val="none" w:sz="0" w:space="0" w:color="auto"/>
        <w:left w:val="none" w:sz="0" w:space="0" w:color="auto"/>
        <w:bottom w:val="none" w:sz="0" w:space="0" w:color="auto"/>
        <w:right w:val="none" w:sz="0" w:space="0" w:color="auto"/>
      </w:divBdr>
    </w:div>
    <w:div w:id="214901797">
      <w:bodyDiv w:val="1"/>
      <w:marLeft w:val="0"/>
      <w:marRight w:val="0"/>
      <w:marTop w:val="0"/>
      <w:marBottom w:val="0"/>
      <w:divBdr>
        <w:top w:val="none" w:sz="0" w:space="0" w:color="auto"/>
        <w:left w:val="none" w:sz="0" w:space="0" w:color="auto"/>
        <w:bottom w:val="none" w:sz="0" w:space="0" w:color="auto"/>
        <w:right w:val="none" w:sz="0" w:space="0" w:color="auto"/>
      </w:divBdr>
    </w:div>
    <w:div w:id="298657880">
      <w:bodyDiv w:val="1"/>
      <w:marLeft w:val="0"/>
      <w:marRight w:val="0"/>
      <w:marTop w:val="0"/>
      <w:marBottom w:val="0"/>
      <w:divBdr>
        <w:top w:val="none" w:sz="0" w:space="0" w:color="auto"/>
        <w:left w:val="none" w:sz="0" w:space="0" w:color="auto"/>
        <w:bottom w:val="none" w:sz="0" w:space="0" w:color="auto"/>
        <w:right w:val="none" w:sz="0" w:space="0" w:color="auto"/>
      </w:divBdr>
    </w:div>
    <w:div w:id="306789579">
      <w:bodyDiv w:val="1"/>
      <w:marLeft w:val="0"/>
      <w:marRight w:val="0"/>
      <w:marTop w:val="0"/>
      <w:marBottom w:val="0"/>
      <w:divBdr>
        <w:top w:val="none" w:sz="0" w:space="0" w:color="auto"/>
        <w:left w:val="none" w:sz="0" w:space="0" w:color="auto"/>
        <w:bottom w:val="none" w:sz="0" w:space="0" w:color="auto"/>
        <w:right w:val="none" w:sz="0" w:space="0" w:color="auto"/>
      </w:divBdr>
    </w:div>
    <w:div w:id="321127041">
      <w:bodyDiv w:val="1"/>
      <w:marLeft w:val="0"/>
      <w:marRight w:val="0"/>
      <w:marTop w:val="0"/>
      <w:marBottom w:val="0"/>
      <w:divBdr>
        <w:top w:val="none" w:sz="0" w:space="0" w:color="auto"/>
        <w:left w:val="none" w:sz="0" w:space="0" w:color="auto"/>
        <w:bottom w:val="none" w:sz="0" w:space="0" w:color="auto"/>
        <w:right w:val="none" w:sz="0" w:space="0" w:color="auto"/>
      </w:divBdr>
    </w:div>
    <w:div w:id="382221715">
      <w:bodyDiv w:val="1"/>
      <w:marLeft w:val="0"/>
      <w:marRight w:val="0"/>
      <w:marTop w:val="0"/>
      <w:marBottom w:val="0"/>
      <w:divBdr>
        <w:top w:val="none" w:sz="0" w:space="0" w:color="auto"/>
        <w:left w:val="none" w:sz="0" w:space="0" w:color="auto"/>
        <w:bottom w:val="none" w:sz="0" w:space="0" w:color="auto"/>
        <w:right w:val="none" w:sz="0" w:space="0" w:color="auto"/>
      </w:divBdr>
    </w:div>
    <w:div w:id="411052430">
      <w:bodyDiv w:val="1"/>
      <w:marLeft w:val="0"/>
      <w:marRight w:val="0"/>
      <w:marTop w:val="0"/>
      <w:marBottom w:val="0"/>
      <w:divBdr>
        <w:top w:val="none" w:sz="0" w:space="0" w:color="auto"/>
        <w:left w:val="none" w:sz="0" w:space="0" w:color="auto"/>
        <w:bottom w:val="none" w:sz="0" w:space="0" w:color="auto"/>
        <w:right w:val="none" w:sz="0" w:space="0" w:color="auto"/>
      </w:divBdr>
    </w:div>
    <w:div w:id="456535125">
      <w:bodyDiv w:val="1"/>
      <w:marLeft w:val="0"/>
      <w:marRight w:val="0"/>
      <w:marTop w:val="0"/>
      <w:marBottom w:val="0"/>
      <w:divBdr>
        <w:top w:val="none" w:sz="0" w:space="0" w:color="auto"/>
        <w:left w:val="none" w:sz="0" w:space="0" w:color="auto"/>
        <w:bottom w:val="none" w:sz="0" w:space="0" w:color="auto"/>
        <w:right w:val="none" w:sz="0" w:space="0" w:color="auto"/>
      </w:divBdr>
    </w:div>
    <w:div w:id="483742220">
      <w:bodyDiv w:val="1"/>
      <w:marLeft w:val="0"/>
      <w:marRight w:val="0"/>
      <w:marTop w:val="0"/>
      <w:marBottom w:val="0"/>
      <w:divBdr>
        <w:top w:val="none" w:sz="0" w:space="0" w:color="auto"/>
        <w:left w:val="none" w:sz="0" w:space="0" w:color="auto"/>
        <w:bottom w:val="none" w:sz="0" w:space="0" w:color="auto"/>
        <w:right w:val="none" w:sz="0" w:space="0" w:color="auto"/>
      </w:divBdr>
    </w:div>
    <w:div w:id="495845455">
      <w:bodyDiv w:val="1"/>
      <w:marLeft w:val="0"/>
      <w:marRight w:val="0"/>
      <w:marTop w:val="0"/>
      <w:marBottom w:val="0"/>
      <w:divBdr>
        <w:top w:val="none" w:sz="0" w:space="0" w:color="auto"/>
        <w:left w:val="none" w:sz="0" w:space="0" w:color="auto"/>
        <w:bottom w:val="none" w:sz="0" w:space="0" w:color="auto"/>
        <w:right w:val="none" w:sz="0" w:space="0" w:color="auto"/>
      </w:divBdr>
    </w:div>
    <w:div w:id="562107213">
      <w:bodyDiv w:val="1"/>
      <w:marLeft w:val="0"/>
      <w:marRight w:val="0"/>
      <w:marTop w:val="0"/>
      <w:marBottom w:val="0"/>
      <w:divBdr>
        <w:top w:val="none" w:sz="0" w:space="0" w:color="auto"/>
        <w:left w:val="none" w:sz="0" w:space="0" w:color="auto"/>
        <w:bottom w:val="none" w:sz="0" w:space="0" w:color="auto"/>
        <w:right w:val="none" w:sz="0" w:space="0" w:color="auto"/>
      </w:divBdr>
      <w:divsChild>
        <w:div w:id="1059204050">
          <w:marLeft w:val="0"/>
          <w:marRight w:val="0"/>
          <w:marTop w:val="0"/>
          <w:marBottom w:val="150"/>
          <w:divBdr>
            <w:top w:val="none" w:sz="0" w:space="0" w:color="auto"/>
            <w:left w:val="none" w:sz="0" w:space="0" w:color="auto"/>
            <w:bottom w:val="none" w:sz="0" w:space="0" w:color="auto"/>
            <w:right w:val="none" w:sz="0" w:space="0" w:color="auto"/>
          </w:divBdr>
        </w:div>
        <w:div w:id="859586335">
          <w:marLeft w:val="0"/>
          <w:marRight w:val="0"/>
          <w:marTop w:val="0"/>
          <w:marBottom w:val="300"/>
          <w:divBdr>
            <w:top w:val="none" w:sz="0" w:space="0" w:color="auto"/>
            <w:left w:val="none" w:sz="0" w:space="0" w:color="auto"/>
            <w:bottom w:val="none" w:sz="0" w:space="0" w:color="auto"/>
            <w:right w:val="none" w:sz="0" w:space="0" w:color="auto"/>
          </w:divBdr>
        </w:div>
      </w:divsChild>
    </w:div>
    <w:div w:id="591083869">
      <w:bodyDiv w:val="1"/>
      <w:marLeft w:val="0"/>
      <w:marRight w:val="0"/>
      <w:marTop w:val="0"/>
      <w:marBottom w:val="0"/>
      <w:divBdr>
        <w:top w:val="none" w:sz="0" w:space="0" w:color="auto"/>
        <w:left w:val="none" w:sz="0" w:space="0" w:color="auto"/>
        <w:bottom w:val="none" w:sz="0" w:space="0" w:color="auto"/>
        <w:right w:val="none" w:sz="0" w:space="0" w:color="auto"/>
      </w:divBdr>
    </w:div>
    <w:div w:id="611783268">
      <w:bodyDiv w:val="1"/>
      <w:marLeft w:val="0"/>
      <w:marRight w:val="0"/>
      <w:marTop w:val="0"/>
      <w:marBottom w:val="0"/>
      <w:divBdr>
        <w:top w:val="none" w:sz="0" w:space="0" w:color="auto"/>
        <w:left w:val="none" w:sz="0" w:space="0" w:color="auto"/>
        <w:bottom w:val="none" w:sz="0" w:space="0" w:color="auto"/>
        <w:right w:val="none" w:sz="0" w:space="0" w:color="auto"/>
      </w:divBdr>
    </w:div>
    <w:div w:id="613365833">
      <w:bodyDiv w:val="1"/>
      <w:marLeft w:val="0"/>
      <w:marRight w:val="0"/>
      <w:marTop w:val="0"/>
      <w:marBottom w:val="0"/>
      <w:divBdr>
        <w:top w:val="none" w:sz="0" w:space="0" w:color="auto"/>
        <w:left w:val="none" w:sz="0" w:space="0" w:color="auto"/>
        <w:bottom w:val="none" w:sz="0" w:space="0" w:color="auto"/>
        <w:right w:val="none" w:sz="0" w:space="0" w:color="auto"/>
      </w:divBdr>
      <w:divsChild>
        <w:div w:id="814838860">
          <w:marLeft w:val="0"/>
          <w:marRight w:val="0"/>
          <w:marTop w:val="0"/>
          <w:marBottom w:val="150"/>
          <w:divBdr>
            <w:top w:val="none" w:sz="0" w:space="0" w:color="auto"/>
            <w:left w:val="none" w:sz="0" w:space="0" w:color="auto"/>
            <w:bottom w:val="none" w:sz="0" w:space="0" w:color="auto"/>
            <w:right w:val="none" w:sz="0" w:space="0" w:color="auto"/>
          </w:divBdr>
        </w:div>
      </w:divsChild>
    </w:div>
    <w:div w:id="676226412">
      <w:bodyDiv w:val="1"/>
      <w:marLeft w:val="0"/>
      <w:marRight w:val="0"/>
      <w:marTop w:val="0"/>
      <w:marBottom w:val="0"/>
      <w:divBdr>
        <w:top w:val="none" w:sz="0" w:space="0" w:color="auto"/>
        <w:left w:val="none" w:sz="0" w:space="0" w:color="auto"/>
        <w:bottom w:val="none" w:sz="0" w:space="0" w:color="auto"/>
        <w:right w:val="none" w:sz="0" w:space="0" w:color="auto"/>
      </w:divBdr>
    </w:div>
    <w:div w:id="676928944">
      <w:bodyDiv w:val="1"/>
      <w:marLeft w:val="0"/>
      <w:marRight w:val="0"/>
      <w:marTop w:val="0"/>
      <w:marBottom w:val="0"/>
      <w:divBdr>
        <w:top w:val="none" w:sz="0" w:space="0" w:color="auto"/>
        <w:left w:val="none" w:sz="0" w:space="0" w:color="auto"/>
        <w:bottom w:val="none" w:sz="0" w:space="0" w:color="auto"/>
        <w:right w:val="none" w:sz="0" w:space="0" w:color="auto"/>
      </w:divBdr>
    </w:div>
    <w:div w:id="787044066">
      <w:bodyDiv w:val="1"/>
      <w:marLeft w:val="0"/>
      <w:marRight w:val="0"/>
      <w:marTop w:val="0"/>
      <w:marBottom w:val="0"/>
      <w:divBdr>
        <w:top w:val="none" w:sz="0" w:space="0" w:color="auto"/>
        <w:left w:val="none" w:sz="0" w:space="0" w:color="auto"/>
        <w:bottom w:val="none" w:sz="0" w:space="0" w:color="auto"/>
        <w:right w:val="none" w:sz="0" w:space="0" w:color="auto"/>
      </w:divBdr>
      <w:divsChild>
        <w:div w:id="1013609354">
          <w:marLeft w:val="0"/>
          <w:marRight w:val="0"/>
          <w:marTop w:val="0"/>
          <w:marBottom w:val="0"/>
          <w:divBdr>
            <w:top w:val="none" w:sz="0" w:space="0" w:color="auto"/>
            <w:left w:val="none" w:sz="0" w:space="0" w:color="auto"/>
            <w:bottom w:val="none" w:sz="0" w:space="0" w:color="auto"/>
            <w:right w:val="none" w:sz="0" w:space="0" w:color="auto"/>
          </w:divBdr>
        </w:div>
      </w:divsChild>
    </w:div>
    <w:div w:id="801071342">
      <w:bodyDiv w:val="1"/>
      <w:marLeft w:val="0"/>
      <w:marRight w:val="0"/>
      <w:marTop w:val="0"/>
      <w:marBottom w:val="0"/>
      <w:divBdr>
        <w:top w:val="none" w:sz="0" w:space="0" w:color="auto"/>
        <w:left w:val="none" w:sz="0" w:space="0" w:color="auto"/>
        <w:bottom w:val="none" w:sz="0" w:space="0" w:color="auto"/>
        <w:right w:val="none" w:sz="0" w:space="0" w:color="auto"/>
      </w:divBdr>
      <w:divsChild>
        <w:div w:id="1256208142">
          <w:marLeft w:val="0"/>
          <w:marRight w:val="0"/>
          <w:marTop w:val="0"/>
          <w:marBottom w:val="150"/>
          <w:divBdr>
            <w:top w:val="none" w:sz="0" w:space="0" w:color="auto"/>
            <w:left w:val="none" w:sz="0" w:space="0" w:color="auto"/>
            <w:bottom w:val="none" w:sz="0" w:space="0" w:color="auto"/>
            <w:right w:val="none" w:sz="0" w:space="0" w:color="auto"/>
          </w:divBdr>
        </w:div>
      </w:divsChild>
    </w:div>
    <w:div w:id="823592077">
      <w:bodyDiv w:val="1"/>
      <w:marLeft w:val="0"/>
      <w:marRight w:val="0"/>
      <w:marTop w:val="0"/>
      <w:marBottom w:val="0"/>
      <w:divBdr>
        <w:top w:val="none" w:sz="0" w:space="0" w:color="auto"/>
        <w:left w:val="none" w:sz="0" w:space="0" w:color="auto"/>
        <w:bottom w:val="none" w:sz="0" w:space="0" w:color="auto"/>
        <w:right w:val="none" w:sz="0" w:space="0" w:color="auto"/>
      </w:divBdr>
      <w:divsChild>
        <w:div w:id="1524055215">
          <w:marLeft w:val="0"/>
          <w:marRight w:val="0"/>
          <w:marTop w:val="75"/>
          <w:marBottom w:val="150"/>
          <w:divBdr>
            <w:top w:val="none" w:sz="0" w:space="0" w:color="auto"/>
            <w:left w:val="none" w:sz="0" w:space="0" w:color="auto"/>
            <w:bottom w:val="single" w:sz="6" w:space="0" w:color="CCCCCC"/>
            <w:right w:val="none" w:sz="0" w:space="0" w:color="auto"/>
          </w:divBdr>
        </w:div>
      </w:divsChild>
    </w:div>
    <w:div w:id="828324000">
      <w:bodyDiv w:val="1"/>
      <w:marLeft w:val="0"/>
      <w:marRight w:val="0"/>
      <w:marTop w:val="0"/>
      <w:marBottom w:val="0"/>
      <w:divBdr>
        <w:top w:val="none" w:sz="0" w:space="0" w:color="auto"/>
        <w:left w:val="none" w:sz="0" w:space="0" w:color="auto"/>
        <w:bottom w:val="none" w:sz="0" w:space="0" w:color="auto"/>
        <w:right w:val="none" w:sz="0" w:space="0" w:color="auto"/>
      </w:divBdr>
    </w:div>
    <w:div w:id="847871911">
      <w:bodyDiv w:val="1"/>
      <w:marLeft w:val="0"/>
      <w:marRight w:val="0"/>
      <w:marTop w:val="0"/>
      <w:marBottom w:val="0"/>
      <w:divBdr>
        <w:top w:val="none" w:sz="0" w:space="0" w:color="auto"/>
        <w:left w:val="none" w:sz="0" w:space="0" w:color="auto"/>
        <w:bottom w:val="none" w:sz="0" w:space="0" w:color="auto"/>
        <w:right w:val="none" w:sz="0" w:space="0" w:color="auto"/>
      </w:divBdr>
    </w:div>
    <w:div w:id="884752644">
      <w:bodyDiv w:val="1"/>
      <w:marLeft w:val="0"/>
      <w:marRight w:val="0"/>
      <w:marTop w:val="0"/>
      <w:marBottom w:val="0"/>
      <w:divBdr>
        <w:top w:val="none" w:sz="0" w:space="0" w:color="auto"/>
        <w:left w:val="none" w:sz="0" w:space="0" w:color="auto"/>
        <w:bottom w:val="none" w:sz="0" w:space="0" w:color="auto"/>
        <w:right w:val="none" w:sz="0" w:space="0" w:color="auto"/>
      </w:divBdr>
    </w:div>
    <w:div w:id="901645171">
      <w:bodyDiv w:val="1"/>
      <w:marLeft w:val="0"/>
      <w:marRight w:val="0"/>
      <w:marTop w:val="0"/>
      <w:marBottom w:val="0"/>
      <w:divBdr>
        <w:top w:val="none" w:sz="0" w:space="0" w:color="auto"/>
        <w:left w:val="none" w:sz="0" w:space="0" w:color="auto"/>
        <w:bottom w:val="none" w:sz="0" w:space="0" w:color="auto"/>
        <w:right w:val="none" w:sz="0" w:space="0" w:color="auto"/>
      </w:divBdr>
    </w:div>
    <w:div w:id="996030247">
      <w:bodyDiv w:val="1"/>
      <w:marLeft w:val="0"/>
      <w:marRight w:val="0"/>
      <w:marTop w:val="0"/>
      <w:marBottom w:val="0"/>
      <w:divBdr>
        <w:top w:val="none" w:sz="0" w:space="0" w:color="auto"/>
        <w:left w:val="none" w:sz="0" w:space="0" w:color="auto"/>
        <w:bottom w:val="none" w:sz="0" w:space="0" w:color="auto"/>
        <w:right w:val="none" w:sz="0" w:space="0" w:color="auto"/>
      </w:divBdr>
    </w:div>
    <w:div w:id="1111516211">
      <w:bodyDiv w:val="1"/>
      <w:marLeft w:val="0"/>
      <w:marRight w:val="0"/>
      <w:marTop w:val="0"/>
      <w:marBottom w:val="0"/>
      <w:divBdr>
        <w:top w:val="none" w:sz="0" w:space="0" w:color="auto"/>
        <w:left w:val="none" w:sz="0" w:space="0" w:color="auto"/>
        <w:bottom w:val="none" w:sz="0" w:space="0" w:color="auto"/>
        <w:right w:val="none" w:sz="0" w:space="0" w:color="auto"/>
      </w:divBdr>
    </w:div>
    <w:div w:id="1175654397">
      <w:bodyDiv w:val="1"/>
      <w:marLeft w:val="0"/>
      <w:marRight w:val="0"/>
      <w:marTop w:val="0"/>
      <w:marBottom w:val="0"/>
      <w:divBdr>
        <w:top w:val="none" w:sz="0" w:space="0" w:color="auto"/>
        <w:left w:val="none" w:sz="0" w:space="0" w:color="auto"/>
        <w:bottom w:val="none" w:sz="0" w:space="0" w:color="auto"/>
        <w:right w:val="none" w:sz="0" w:space="0" w:color="auto"/>
      </w:divBdr>
    </w:div>
    <w:div w:id="1181048964">
      <w:bodyDiv w:val="1"/>
      <w:marLeft w:val="0"/>
      <w:marRight w:val="0"/>
      <w:marTop w:val="0"/>
      <w:marBottom w:val="0"/>
      <w:divBdr>
        <w:top w:val="none" w:sz="0" w:space="0" w:color="auto"/>
        <w:left w:val="none" w:sz="0" w:space="0" w:color="auto"/>
        <w:bottom w:val="none" w:sz="0" w:space="0" w:color="auto"/>
        <w:right w:val="none" w:sz="0" w:space="0" w:color="auto"/>
      </w:divBdr>
    </w:div>
    <w:div w:id="1289777416">
      <w:bodyDiv w:val="1"/>
      <w:marLeft w:val="0"/>
      <w:marRight w:val="0"/>
      <w:marTop w:val="0"/>
      <w:marBottom w:val="0"/>
      <w:divBdr>
        <w:top w:val="none" w:sz="0" w:space="0" w:color="auto"/>
        <w:left w:val="none" w:sz="0" w:space="0" w:color="auto"/>
        <w:bottom w:val="none" w:sz="0" w:space="0" w:color="auto"/>
        <w:right w:val="none" w:sz="0" w:space="0" w:color="auto"/>
      </w:divBdr>
    </w:div>
    <w:div w:id="1497651609">
      <w:bodyDiv w:val="1"/>
      <w:marLeft w:val="0"/>
      <w:marRight w:val="0"/>
      <w:marTop w:val="0"/>
      <w:marBottom w:val="0"/>
      <w:divBdr>
        <w:top w:val="none" w:sz="0" w:space="0" w:color="auto"/>
        <w:left w:val="none" w:sz="0" w:space="0" w:color="auto"/>
        <w:bottom w:val="none" w:sz="0" w:space="0" w:color="auto"/>
        <w:right w:val="none" w:sz="0" w:space="0" w:color="auto"/>
      </w:divBdr>
    </w:div>
    <w:div w:id="1510414828">
      <w:bodyDiv w:val="1"/>
      <w:marLeft w:val="0"/>
      <w:marRight w:val="0"/>
      <w:marTop w:val="0"/>
      <w:marBottom w:val="0"/>
      <w:divBdr>
        <w:top w:val="none" w:sz="0" w:space="0" w:color="auto"/>
        <w:left w:val="none" w:sz="0" w:space="0" w:color="auto"/>
        <w:bottom w:val="none" w:sz="0" w:space="0" w:color="auto"/>
        <w:right w:val="none" w:sz="0" w:space="0" w:color="auto"/>
      </w:divBdr>
    </w:div>
    <w:div w:id="1526138374">
      <w:bodyDiv w:val="1"/>
      <w:marLeft w:val="0"/>
      <w:marRight w:val="0"/>
      <w:marTop w:val="0"/>
      <w:marBottom w:val="0"/>
      <w:divBdr>
        <w:top w:val="none" w:sz="0" w:space="0" w:color="auto"/>
        <w:left w:val="none" w:sz="0" w:space="0" w:color="auto"/>
        <w:bottom w:val="none" w:sz="0" w:space="0" w:color="auto"/>
        <w:right w:val="none" w:sz="0" w:space="0" w:color="auto"/>
      </w:divBdr>
    </w:div>
    <w:div w:id="1560090392">
      <w:bodyDiv w:val="1"/>
      <w:marLeft w:val="0"/>
      <w:marRight w:val="0"/>
      <w:marTop w:val="0"/>
      <w:marBottom w:val="0"/>
      <w:divBdr>
        <w:top w:val="none" w:sz="0" w:space="0" w:color="auto"/>
        <w:left w:val="none" w:sz="0" w:space="0" w:color="auto"/>
        <w:bottom w:val="none" w:sz="0" w:space="0" w:color="auto"/>
        <w:right w:val="none" w:sz="0" w:space="0" w:color="auto"/>
      </w:divBdr>
    </w:div>
    <w:div w:id="1562255176">
      <w:bodyDiv w:val="1"/>
      <w:marLeft w:val="0"/>
      <w:marRight w:val="0"/>
      <w:marTop w:val="0"/>
      <w:marBottom w:val="0"/>
      <w:divBdr>
        <w:top w:val="none" w:sz="0" w:space="0" w:color="auto"/>
        <w:left w:val="none" w:sz="0" w:space="0" w:color="auto"/>
        <w:bottom w:val="none" w:sz="0" w:space="0" w:color="auto"/>
        <w:right w:val="none" w:sz="0" w:space="0" w:color="auto"/>
      </w:divBdr>
    </w:div>
    <w:div w:id="1611008013">
      <w:bodyDiv w:val="1"/>
      <w:marLeft w:val="0"/>
      <w:marRight w:val="0"/>
      <w:marTop w:val="0"/>
      <w:marBottom w:val="0"/>
      <w:divBdr>
        <w:top w:val="none" w:sz="0" w:space="0" w:color="auto"/>
        <w:left w:val="none" w:sz="0" w:space="0" w:color="auto"/>
        <w:bottom w:val="none" w:sz="0" w:space="0" w:color="auto"/>
        <w:right w:val="none" w:sz="0" w:space="0" w:color="auto"/>
      </w:divBdr>
    </w:div>
    <w:div w:id="1628467946">
      <w:bodyDiv w:val="1"/>
      <w:marLeft w:val="0"/>
      <w:marRight w:val="0"/>
      <w:marTop w:val="0"/>
      <w:marBottom w:val="0"/>
      <w:divBdr>
        <w:top w:val="none" w:sz="0" w:space="0" w:color="auto"/>
        <w:left w:val="none" w:sz="0" w:space="0" w:color="auto"/>
        <w:bottom w:val="none" w:sz="0" w:space="0" w:color="auto"/>
        <w:right w:val="none" w:sz="0" w:space="0" w:color="auto"/>
      </w:divBdr>
    </w:div>
    <w:div w:id="1640110153">
      <w:bodyDiv w:val="1"/>
      <w:marLeft w:val="0"/>
      <w:marRight w:val="0"/>
      <w:marTop w:val="0"/>
      <w:marBottom w:val="0"/>
      <w:divBdr>
        <w:top w:val="none" w:sz="0" w:space="0" w:color="auto"/>
        <w:left w:val="none" w:sz="0" w:space="0" w:color="auto"/>
        <w:bottom w:val="none" w:sz="0" w:space="0" w:color="auto"/>
        <w:right w:val="none" w:sz="0" w:space="0" w:color="auto"/>
      </w:divBdr>
    </w:div>
    <w:div w:id="1694111828">
      <w:bodyDiv w:val="1"/>
      <w:marLeft w:val="0"/>
      <w:marRight w:val="0"/>
      <w:marTop w:val="0"/>
      <w:marBottom w:val="0"/>
      <w:divBdr>
        <w:top w:val="none" w:sz="0" w:space="0" w:color="auto"/>
        <w:left w:val="none" w:sz="0" w:space="0" w:color="auto"/>
        <w:bottom w:val="none" w:sz="0" w:space="0" w:color="auto"/>
        <w:right w:val="none" w:sz="0" w:space="0" w:color="auto"/>
      </w:divBdr>
    </w:div>
    <w:div w:id="1699618514">
      <w:bodyDiv w:val="1"/>
      <w:marLeft w:val="0"/>
      <w:marRight w:val="0"/>
      <w:marTop w:val="0"/>
      <w:marBottom w:val="0"/>
      <w:divBdr>
        <w:top w:val="none" w:sz="0" w:space="0" w:color="auto"/>
        <w:left w:val="none" w:sz="0" w:space="0" w:color="auto"/>
        <w:bottom w:val="none" w:sz="0" w:space="0" w:color="auto"/>
        <w:right w:val="none" w:sz="0" w:space="0" w:color="auto"/>
      </w:divBdr>
      <w:divsChild>
        <w:div w:id="1777942095">
          <w:marLeft w:val="0"/>
          <w:marRight w:val="0"/>
          <w:marTop w:val="0"/>
          <w:marBottom w:val="150"/>
          <w:divBdr>
            <w:top w:val="none" w:sz="0" w:space="0" w:color="auto"/>
            <w:left w:val="none" w:sz="0" w:space="0" w:color="auto"/>
            <w:bottom w:val="single" w:sz="6" w:space="8" w:color="E3EDE0"/>
            <w:right w:val="none" w:sz="0" w:space="0" w:color="auto"/>
          </w:divBdr>
        </w:div>
      </w:divsChild>
    </w:div>
    <w:div w:id="1709603070">
      <w:bodyDiv w:val="1"/>
      <w:marLeft w:val="0"/>
      <w:marRight w:val="0"/>
      <w:marTop w:val="0"/>
      <w:marBottom w:val="0"/>
      <w:divBdr>
        <w:top w:val="none" w:sz="0" w:space="0" w:color="auto"/>
        <w:left w:val="none" w:sz="0" w:space="0" w:color="auto"/>
        <w:bottom w:val="none" w:sz="0" w:space="0" w:color="auto"/>
        <w:right w:val="none" w:sz="0" w:space="0" w:color="auto"/>
      </w:divBdr>
    </w:div>
    <w:div w:id="1716463119">
      <w:bodyDiv w:val="1"/>
      <w:marLeft w:val="0"/>
      <w:marRight w:val="0"/>
      <w:marTop w:val="0"/>
      <w:marBottom w:val="0"/>
      <w:divBdr>
        <w:top w:val="none" w:sz="0" w:space="0" w:color="auto"/>
        <w:left w:val="none" w:sz="0" w:space="0" w:color="auto"/>
        <w:bottom w:val="none" w:sz="0" w:space="0" w:color="auto"/>
        <w:right w:val="none" w:sz="0" w:space="0" w:color="auto"/>
      </w:divBdr>
    </w:div>
    <w:div w:id="1762529813">
      <w:bodyDiv w:val="1"/>
      <w:marLeft w:val="0"/>
      <w:marRight w:val="0"/>
      <w:marTop w:val="0"/>
      <w:marBottom w:val="0"/>
      <w:divBdr>
        <w:top w:val="none" w:sz="0" w:space="0" w:color="auto"/>
        <w:left w:val="none" w:sz="0" w:space="0" w:color="auto"/>
        <w:bottom w:val="none" w:sz="0" w:space="0" w:color="auto"/>
        <w:right w:val="none" w:sz="0" w:space="0" w:color="auto"/>
      </w:divBdr>
    </w:div>
    <w:div w:id="1794403172">
      <w:bodyDiv w:val="1"/>
      <w:marLeft w:val="0"/>
      <w:marRight w:val="0"/>
      <w:marTop w:val="0"/>
      <w:marBottom w:val="0"/>
      <w:divBdr>
        <w:top w:val="none" w:sz="0" w:space="0" w:color="auto"/>
        <w:left w:val="none" w:sz="0" w:space="0" w:color="auto"/>
        <w:bottom w:val="none" w:sz="0" w:space="0" w:color="auto"/>
        <w:right w:val="none" w:sz="0" w:space="0" w:color="auto"/>
      </w:divBdr>
    </w:div>
    <w:div w:id="1810513174">
      <w:bodyDiv w:val="1"/>
      <w:marLeft w:val="0"/>
      <w:marRight w:val="0"/>
      <w:marTop w:val="0"/>
      <w:marBottom w:val="0"/>
      <w:divBdr>
        <w:top w:val="none" w:sz="0" w:space="0" w:color="auto"/>
        <w:left w:val="none" w:sz="0" w:space="0" w:color="auto"/>
        <w:bottom w:val="none" w:sz="0" w:space="0" w:color="auto"/>
        <w:right w:val="none" w:sz="0" w:space="0" w:color="auto"/>
      </w:divBdr>
      <w:divsChild>
        <w:div w:id="626547680">
          <w:marLeft w:val="0"/>
          <w:marRight w:val="0"/>
          <w:marTop w:val="0"/>
          <w:marBottom w:val="0"/>
          <w:divBdr>
            <w:top w:val="none" w:sz="0" w:space="0" w:color="auto"/>
            <w:left w:val="none" w:sz="0" w:space="0" w:color="auto"/>
            <w:bottom w:val="none" w:sz="0" w:space="0" w:color="auto"/>
            <w:right w:val="none" w:sz="0" w:space="0" w:color="auto"/>
          </w:divBdr>
        </w:div>
        <w:div w:id="454956897">
          <w:marLeft w:val="0"/>
          <w:marRight w:val="300"/>
          <w:marTop w:val="0"/>
          <w:marBottom w:val="0"/>
          <w:divBdr>
            <w:top w:val="none" w:sz="0" w:space="0" w:color="auto"/>
            <w:left w:val="none" w:sz="0" w:space="0" w:color="auto"/>
            <w:bottom w:val="none" w:sz="0" w:space="0" w:color="auto"/>
            <w:right w:val="none" w:sz="0" w:space="0" w:color="auto"/>
          </w:divBdr>
          <w:divsChild>
            <w:div w:id="891043808">
              <w:marLeft w:val="0"/>
              <w:marRight w:val="0"/>
              <w:marTop w:val="0"/>
              <w:marBottom w:val="0"/>
              <w:divBdr>
                <w:top w:val="none" w:sz="0" w:space="0" w:color="auto"/>
                <w:left w:val="none" w:sz="0" w:space="0" w:color="auto"/>
                <w:bottom w:val="none" w:sz="0" w:space="0" w:color="auto"/>
                <w:right w:val="none" w:sz="0" w:space="0" w:color="auto"/>
              </w:divBdr>
              <w:divsChild>
                <w:div w:id="682053485">
                  <w:marLeft w:val="0"/>
                  <w:marRight w:val="0"/>
                  <w:marTop w:val="0"/>
                  <w:marBottom w:val="300"/>
                  <w:divBdr>
                    <w:top w:val="single" w:sz="6" w:space="0" w:color="E6E6E6"/>
                    <w:left w:val="none" w:sz="0" w:space="0" w:color="auto"/>
                    <w:bottom w:val="single" w:sz="6" w:space="0" w:color="E6E6E6"/>
                    <w:right w:val="none" w:sz="0" w:space="0" w:color="auto"/>
                  </w:divBdr>
                  <w:divsChild>
                    <w:div w:id="329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394127">
      <w:bodyDiv w:val="1"/>
      <w:marLeft w:val="0"/>
      <w:marRight w:val="0"/>
      <w:marTop w:val="0"/>
      <w:marBottom w:val="0"/>
      <w:divBdr>
        <w:top w:val="none" w:sz="0" w:space="0" w:color="auto"/>
        <w:left w:val="none" w:sz="0" w:space="0" w:color="auto"/>
        <w:bottom w:val="none" w:sz="0" w:space="0" w:color="auto"/>
        <w:right w:val="none" w:sz="0" w:space="0" w:color="auto"/>
      </w:divBdr>
    </w:div>
    <w:div w:id="1851137489">
      <w:bodyDiv w:val="1"/>
      <w:marLeft w:val="0"/>
      <w:marRight w:val="0"/>
      <w:marTop w:val="0"/>
      <w:marBottom w:val="0"/>
      <w:divBdr>
        <w:top w:val="none" w:sz="0" w:space="0" w:color="auto"/>
        <w:left w:val="none" w:sz="0" w:space="0" w:color="auto"/>
        <w:bottom w:val="none" w:sz="0" w:space="0" w:color="auto"/>
        <w:right w:val="none" w:sz="0" w:space="0" w:color="auto"/>
      </w:divBdr>
    </w:div>
    <w:div w:id="1857423965">
      <w:bodyDiv w:val="1"/>
      <w:marLeft w:val="0"/>
      <w:marRight w:val="0"/>
      <w:marTop w:val="0"/>
      <w:marBottom w:val="0"/>
      <w:divBdr>
        <w:top w:val="none" w:sz="0" w:space="0" w:color="auto"/>
        <w:left w:val="none" w:sz="0" w:space="0" w:color="auto"/>
        <w:bottom w:val="none" w:sz="0" w:space="0" w:color="auto"/>
        <w:right w:val="none" w:sz="0" w:space="0" w:color="auto"/>
      </w:divBdr>
    </w:div>
    <w:div w:id="1873150503">
      <w:bodyDiv w:val="1"/>
      <w:marLeft w:val="0"/>
      <w:marRight w:val="0"/>
      <w:marTop w:val="0"/>
      <w:marBottom w:val="0"/>
      <w:divBdr>
        <w:top w:val="none" w:sz="0" w:space="0" w:color="auto"/>
        <w:left w:val="none" w:sz="0" w:space="0" w:color="auto"/>
        <w:bottom w:val="none" w:sz="0" w:space="0" w:color="auto"/>
        <w:right w:val="none" w:sz="0" w:space="0" w:color="auto"/>
      </w:divBdr>
    </w:div>
    <w:div w:id="1897819486">
      <w:bodyDiv w:val="1"/>
      <w:marLeft w:val="0"/>
      <w:marRight w:val="0"/>
      <w:marTop w:val="0"/>
      <w:marBottom w:val="0"/>
      <w:divBdr>
        <w:top w:val="none" w:sz="0" w:space="0" w:color="auto"/>
        <w:left w:val="none" w:sz="0" w:space="0" w:color="auto"/>
        <w:bottom w:val="none" w:sz="0" w:space="0" w:color="auto"/>
        <w:right w:val="none" w:sz="0" w:space="0" w:color="auto"/>
      </w:divBdr>
    </w:div>
    <w:div w:id="1936862631">
      <w:bodyDiv w:val="1"/>
      <w:marLeft w:val="0"/>
      <w:marRight w:val="0"/>
      <w:marTop w:val="0"/>
      <w:marBottom w:val="0"/>
      <w:divBdr>
        <w:top w:val="none" w:sz="0" w:space="0" w:color="auto"/>
        <w:left w:val="none" w:sz="0" w:space="0" w:color="auto"/>
        <w:bottom w:val="none" w:sz="0" w:space="0" w:color="auto"/>
        <w:right w:val="none" w:sz="0" w:space="0" w:color="auto"/>
      </w:divBdr>
    </w:div>
    <w:div w:id="1951472468">
      <w:bodyDiv w:val="1"/>
      <w:marLeft w:val="0"/>
      <w:marRight w:val="0"/>
      <w:marTop w:val="0"/>
      <w:marBottom w:val="0"/>
      <w:divBdr>
        <w:top w:val="none" w:sz="0" w:space="0" w:color="auto"/>
        <w:left w:val="none" w:sz="0" w:space="0" w:color="auto"/>
        <w:bottom w:val="none" w:sz="0" w:space="0" w:color="auto"/>
        <w:right w:val="none" w:sz="0" w:space="0" w:color="auto"/>
      </w:divBdr>
    </w:div>
    <w:div w:id="1953589678">
      <w:bodyDiv w:val="1"/>
      <w:marLeft w:val="0"/>
      <w:marRight w:val="0"/>
      <w:marTop w:val="0"/>
      <w:marBottom w:val="0"/>
      <w:divBdr>
        <w:top w:val="none" w:sz="0" w:space="0" w:color="auto"/>
        <w:left w:val="none" w:sz="0" w:space="0" w:color="auto"/>
        <w:bottom w:val="none" w:sz="0" w:space="0" w:color="auto"/>
        <w:right w:val="none" w:sz="0" w:space="0" w:color="auto"/>
      </w:divBdr>
    </w:div>
    <w:div w:id="1967537736">
      <w:bodyDiv w:val="1"/>
      <w:marLeft w:val="0"/>
      <w:marRight w:val="0"/>
      <w:marTop w:val="0"/>
      <w:marBottom w:val="0"/>
      <w:divBdr>
        <w:top w:val="none" w:sz="0" w:space="0" w:color="auto"/>
        <w:left w:val="none" w:sz="0" w:space="0" w:color="auto"/>
        <w:bottom w:val="none" w:sz="0" w:space="0" w:color="auto"/>
        <w:right w:val="none" w:sz="0" w:space="0" w:color="auto"/>
      </w:divBdr>
    </w:div>
    <w:div w:id="1969621209">
      <w:bodyDiv w:val="1"/>
      <w:marLeft w:val="0"/>
      <w:marRight w:val="0"/>
      <w:marTop w:val="0"/>
      <w:marBottom w:val="0"/>
      <w:divBdr>
        <w:top w:val="none" w:sz="0" w:space="0" w:color="auto"/>
        <w:left w:val="none" w:sz="0" w:space="0" w:color="auto"/>
        <w:bottom w:val="none" w:sz="0" w:space="0" w:color="auto"/>
        <w:right w:val="none" w:sz="0" w:space="0" w:color="auto"/>
      </w:divBdr>
    </w:div>
    <w:div w:id="2023235736">
      <w:bodyDiv w:val="1"/>
      <w:marLeft w:val="0"/>
      <w:marRight w:val="0"/>
      <w:marTop w:val="0"/>
      <w:marBottom w:val="0"/>
      <w:divBdr>
        <w:top w:val="none" w:sz="0" w:space="0" w:color="auto"/>
        <w:left w:val="none" w:sz="0" w:space="0" w:color="auto"/>
        <w:bottom w:val="none" w:sz="0" w:space="0" w:color="auto"/>
        <w:right w:val="none" w:sz="0" w:space="0" w:color="auto"/>
      </w:divBdr>
    </w:div>
    <w:div w:id="2031254543">
      <w:bodyDiv w:val="1"/>
      <w:marLeft w:val="0"/>
      <w:marRight w:val="0"/>
      <w:marTop w:val="0"/>
      <w:marBottom w:val="0"/>
      <w:divBdr>
        <w:top w:val="none" w:sz="0" w:space="0" w:color="auto"/>
        <w:left w:val="none" w:sz="0" w:space="0" w:color="auto"/>
        <w:bottom w:val="none" w:sz="0" w:space="0" w:color="auto"/>
        <w:right w:val="none" w:sz="0" w:space="0" w:color="auto"/>
      </w:divBdr>
    </w:div>
    <w:div w:id="2051756397">
      <w:bodyDiv w:val="1"/>
      <w:marLeft w:val="0"/>
      <w:marRight w:val="0"/>
      <w:marTop w:val="0"/>
      <w:marBottom w:val="0"/>
      <w:divBdr>
        <w:top w:val="none" w:sz="0" w:space="0" w:color="auto"/>
        <w:left w:val="none" w:sz="0" w:space="0" w:color="auto"/>
        <w:bottom w:val="none" w:sz="0" w:space="0" w:color="auto"/>
        <w:right w:val="none" w:sz="0" w:space="0" w:color="auto"/>
      </w:divBdr>
    </w:div>
    <w:div w:id="206734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lexingtoninstitute.org/library/resources/documents/Cuba/USPolicy/options-for-engagement.pdf" TargetMode="External"/><Relationship Id="rId18" Type="http://schemas.openxmlformats.org/officeDocument/2006/relationships/hyperlink" Target="http://globaltrademag.com/us-trade-deficit-soars-as-imports-surge-says-doc/" TargetMode="External"/><Relationship Id="rId26" Type="http://schemas.openxmlformats.org/officeDocument/2006/relationships/hyperlink" Target="http://www.christianpost.com/news/report-us-economy-not-yet-in-recovery-mode-but-housing-is-looking-up-97480/" TargetMode="External"/><Relationship Id="rId39" Type="http://schemas.openxmlformats.org/officeDocument/2006/relationships/hyperlink" Target="http://www.ers.usda.gov/datafiles/Foreign_Agricultural_Trade_of_the_United_States_FATUS/Calendar_Year/By_Year/CYNONAG.XLS" TargetMode="External"/><Relationship Id="rId21" Type="http://schemas.openxmlformats.org/officeDocument/2006/relationships/hyperlink" Target="http://www.worldpoliticsreview.com/document/105/usda-report-cuba-as-an-export-market" TargetMode="External"/><Relationship Id="rId34" Type="http://schemas.openxmlformats.org/officeDocument/2006/relationships/hyperlink" Target="http://www.calrice.org/pdf/RR-10-03-Economic+Contributions+of+the+US+Rice+Industry.pdf" TargetMode="External"/><Relationship Id="rId42" Type="http://schemas.openxmlformats.org/officeDocument/2006/relationships/hyperlink" Target="http://blog.ourfuture.org/20130208/fix-trade-deficit-economy-and-jobs-get-a-shot-in-the-arm" TargetMode="External"/><Relationship Id="rId47" Type="http://schemas.openxmlformats.org/officeDocument/2006/relationships/hyperlink" Target="http://newsle.com/article/0/54449945/" TargetMode="External"/><Relationship Id="rId50" Type="http://schemas.openxmlformats.org/officeDocument/2006/relationships/hyperlink" Target="http://www.acdi-cida.gc.ca/cuba-e" TargetMode="External"/><Relationship Id="rId55" Type="http://schemas.openxmlformats.org/officeDocument/2006/relationships/hyperlink" Target="http://www.gpo.gov/fdsys/pkg/CHRG-111hhrg55518/html/CHRG-111hhrg55518.htm" TargetMode="Externa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hyperlink" Target="http://www.ers.usda.gov/data-products/agricultural-trade-multipliers/effects-of-trade-on-the-us-economy.aspx" TargetMode="External"/><Relationship Id="rId20" Type="http://schemas.openxmlformats.org/officeDocument/2006/relationships/hyperlink" Target="http://students.law.drake.edu/aglawjournal/docs/agVol17No3-Shkolnick.pdf" TargetMode="External"/><Relationship Id="rId29" Type="http://schemas.openxmlformats.org/officeDocument/2006/relationships/hyperlink" Target="http://finance.ninemsn.com.au/newscolumnists/rudi/8681225/hard-proof-there-is-no-real-economic-recovery" TargetMode="External"/><Relationship Id="rId41" Type="http://schemas.openxmlformats.org/officeDocument/2006/relationships/hyperlink" Target="http://www.policymic.com/articles/15337/us-trade-deficit-how-our-negative-balance-of-trade-is-harming-the-recovery" TargetMode="External"/><Relationship Id="rId54" Type="http://schemas.openxmlformats.org/officeDocument/2006/relationships/hyperlink" Target="http://www.reuters.com/article/2012/08/31/us-cuba-food-idUSBRE87U11M20120831"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yperlink" Target="http://www.usitc.gov/publications/332/working_papers/ID-22.pdf" TargetMode="External"/><Relationship Id="rId32" Type="http://schemas.openxmlformats.org/officeDocument/2006/relationships/hyperlink" Target="http://www.wilsoncenter.org/sites/default/files/LAP_Cuba_Implications.pdf" TargetMode="External"/><Relationship Id="rId37" Type="http://schemas.openxmlformats.org/officeDocument/2006/relationships/hyperlink" Target="http://www.ers.usda.gov/datafiles/Foreign_Agricultural_Trade_of_the_United_States_FATUS/Fiscal_Year/fynonag.xls" TargetMode="External"/><Relationship Id="rId40" Type="http://schemas.openxmlformats.org/officeDocument/2006/relationships/hyperlink" Target="http://www.usatoday.com/story/money/business/2013/06/04/us-trade-deficit-up/2387697/" TargetMode="External"/><Relationship Id="rId45" Type="http://schemas.openxmlformats.org/officeDocument/2006/relationships/hyperlink" Target="http://www.usmef.org/news-statistics/press-releases/the-us-meat-export-federation-usmef-is-seeking-to-obtain-approval-for-exp-13491/" TargetMode="External"/><Relationship Id="rId53" Type="http://schemas.openxmlformats.org/officeDocument/2006/relationships/hyperlink" Target="http://www.gpo.gov/fdsys/pkg/CHRG-111hhrg55518/html/CHRG-111hhrg55518.htm" TargetMode="External"/><Relationship Id="rId58" Type="http://schemas.openxmlformats.org/officeDocument/2006/relationships/header" Target="header1.xml"/><Relationship Id="rId5" Type="http://schemas.openxmlformats.org/officeDocument/2006/relationships/customXml" Target="../customXml/item4.xml"/><Relationship Id="rId15" Type="http://schemas.openxmlformats.org/officeDocument/2006/relationships/hyperlink" Target="http://www.gpo.gov/fdsys/pkg/CHRG-111hhrg55518/html/CHRG-111hhrg55518.htm" TargetMode="External"/><Relationship Id="rId23" Type="http://schemas.openxmlformats.org/officeDocument/2006/relationships/hyperlink" Target="http://www.gpo.gov/fdsys/pkg/CHRG-111hhrg55518/html/CHRG-111hhrg55518.htm" TargetMode="External"/><Relationship Id="rId28" Type="http://schemas.openxmlformats.org/officeDocument/2006/relationships/hyperlink" Target="http://www.guardian.co.uk/business/2013/jun/26/commerce-department-economic-recovery-gdp" TargetMode="External"/><Relationship Id="rId36" Type="http://schemas.openxmlformats.org/officeDocument/2006/relationships/hyperlink" Target="http://www.ers.usda.gov/topics/international-markets-trade/us-agricultural-trade.aspx" TargetMode="External"/><Relationship Id="rId49" Type="http://schemas.openxmlformats.org/officeDocument/2006/relationships/hyperlink" Target="http://www.bbc.co.uk/ethics/charity/duty_1.shtml" TargetMode="External"/><Relationship Id="rId57" Type="http://schemas.openxmlformats.org/officeDocument/2006/relationships/hyperlink" Target="http://www.one.org/us/2013/03/12/6-ways-to-boost-economic-engagement-with-africa/" TargetMode="External"/><Relationship Id="rId61"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www.ers.usda.gov/data-products/agricultural-trade-multipliers/effects-of-trade-on-the-us-economy.aspx" TargetMode="External"/><Relationship Id="rId31" Type="http://schemas.openxmlformats.org/officeDocument/2006/relationships/hyperlink" Target="http://www.reuters.com/article/2013/06/04/us-usa-fed-raskin-idUSBRE9530YD20130604" TargetMode="External"/><Relationship Id="rId44" Type="http://schemas.openxmlformats.org/officeDocument/2006/relationships/hyperlink" Target="http://www.nytimes.com/2013/06/05/business/economy/trade-deficit-widens-as-demand-for-imports-grows.html?_r=0" TargetMode="External"/><Relationship Id="rId52" Type="http://schemas.openxmlformats.org/officeDocument/2006/relationships/hyperlink" Target="http://community.seattletimes.nwsource.com/archive/?date=20020307&amp;slug=webcuba07" TargetMode="External"/><Relationship Id="rId60"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yperlink" Target="http://www.gpo.gov/fdsys/pkg/CHRG-111hhrg55518/html/CHRG-111hhrg55518.htm" TargetMode="External"/><Relationship Id="rId22" Type="http://schemas.openxmlformats.org/officeDocument/2006/relationships/hyperlink" Target="http://www.fb.org/index.php?action=newsroom.news&amp;year=2010&amp;file=nr0311.html" TargetMode="External"/><Relationship Id="rId27" Type="http://schemas.openxmlformats.org/officeDocument/2006/relationships/hyperlink" Target="http://uclaforecast.com/contents/archive/2013/media_60513_1.asp" TargetMode="External"/><Relationship Id="rId30" Type="http://schemas.openxmlformats.org/officeDocument/2006/relationships/hyperlink" Target="http://www.usarice.com/doclib/193/186/4736.pdf" TargetMode="External"/><Relationship Id="rId35" Type="http://schemas.openxmlformats.org/officeDocument/2006/relationships/hyperlink" Target="http://oryzamarket.com/Rice-News/13081.html" TargetMode="External"/><Relationship Id="rId43" Type="http://schemas.openxmlformats.org/officeDocument/2006/relationships/hyperlink" Target="http://blog.bea.gov/category/trade-deficit/" TargetMode="External"/><Relationship Id="rId48" Type="http://schemas.openxmlformats.org/officeDocument/2006/relationships/hyperlink" Target="http://muse.jhu.edu.ezproxy.lib.ou.edu/journals/logos/v003/3.4hidalgo.html" TargetMode="External"/><Relationship Id="rId56" Type="http://schemas.openxmlformats.org/officeDocument/2006/relationships/hyperlink" Target="http://newsle.com/article/0/54449945/" TargetMode="External"/><Relationship Id="rId8" Type="http://schemas.microsoft.com/office/2007/relationships/stylesWithEffects" Target="stylesWithEffects.xml"/><Relationship Id="rId51" Type="http://schemas.openxmlformats.org/officeDocument/2006/relationships/hyperlink" Target="http://students.law.drake.edu/aglawjournal/docs/agVol17No3-Shkolnick.pdf" TargetMode="External"/><Relationship Id="rId3" Type="http://schemas.openxmlformats.org/officeDocument/2006/relationships/customXml" Target="../customXml/item2.xml"/><Relationship Id="rId12" Type="http://schemas.openxmlformats.org/officeDocument/2006/relationships/endnotes" Target="endnotes.xml"/><Relationship Id="rId17" Type="http://schemas.openxmlformats.org/officeDocument/2006/relationships/hyperlink" Target="http://www.grainnet.com/articles/USA_Rice_Federation_and_Texas_A_M_Report_Shows_U_S__Rice_Industry_Adds__34_Billion_to_Nation_s_Economy-102369.html" TargetMode="External"/><Relationship Id="rId25" Type="http://schemas.openxmlformats.org/officeDocument/2006/relationships/hyperlink" Target="http://www.gpo.gov/fdsys/pkg/CHRG-111hhrg55518/html/CHRG-111hhrg55518.htm" TargetMode="External"/><Relationship Id="rId33" Type="http://schemas.openxmlformats.org/officeDocument/2006/relationships/hyperlink" Target="http://etraderportal.com/" TargetMode="External"/><Relationship Id="rId38" Type="http://schemas.openxmlformats.org/officeDocument/2006/relationships/image" Target="media/image1.gif"/><Relationship Id="rId46" Type="http://schemas.openxmlformats.org/officeDocument/2006/relationships/hyperlink" Target="http://www.csmonitor.com/Commentary/Opinion/2008/1009/p09s02-coop.html" TargetMode="External"/><Relationship Id="rId5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02A12FE-F08C-4AE1-8F44-D2749D94C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643</TotalTime>
  <Pages>52</Pages>
  <Words>25114</Words>
  <Characters>145745</Characters>
  <Application>Microsoft Office Word</Application>
  <DocSecurity>0</DocSecurity>
  <Lines>1214</Lines>
  <Paragraphs>341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170518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hw005</dc:creator>
  <cp:lastModifiedBy>Blind</cp:lastModifiedBy>
  <cp:revision>19</cp:revision>
  <cp:lastPrinted>2013-06-29T13:53:00Z</cp:lastPrinted>
  <dcterms:created xsi:type="dcterms:W3CDTF">2013-06-29T15:12:00Z</dcterms:created>
  <dcterms:modified xsi:type="dcterms:W3CDTF">2013-07-23T15:33:00Z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