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60648D" w14:textId="77777777" w:rsidR="007963FF" w:rsidRPr="00482CCC" w:rsidRDefault="007963FF" w:rsidP="007963FF">
      <w:pPr>
        <w:pStyle w:val="Heading1"/>
        <w:rPr>
          <w:rFonts w:ascii="Calibri" w:hAnsi="Calibri"/>
        </w:rPr>
      </w:pPr>
      <w:r w:rsidRPr="00482CCC">
        <w:rPr>
          <w:rFonts w:ascii="Calibri" w:hAnsi="Calibri"/>
        </w:rPr>
        <w:t>Plan 1</w:t>
      </w:r>
    </w:p>
    <w:p w14:paraId="02FE6864" w14:textId="77777777" w:rsidR="007963FF" w:rsidRPr="00482CCC" w:rsidRDefault="007963FF" w:rsidP="007963FF"/>
    <w:p w14:paraId="74F77ED8" w14:textId="127CD999" w:rsidR="007963FF" w:rsidRPr="00482CCC" w:rsidRDefault="007963FF" w:rsidP="007963FF">
      <w:r w:rsidRPr="00482CCC">
        <w:t xml:space="preserve">Plan: the United States federal government should remove </w:t>
      </w:r>
      <w:r w:rsidR="00D66848" w:rsidRPr="00482CCC">
        <w:t>its embargo on human necessities such as food, water, medical care, housing, oil, information communication technology, and agriculture</w:t>
      </w:r>
      <w:r w:rsidR="00D73E7A" w:rsidRPr="00482CCC">
        <w:t xml:space="preserve"> and retain smart sanctions</w:t>
      </w:r>
      <w:r w:rsidR="00D66848" w:rsidRPr="00482CCC">
        <w:t xml:space="preserve">; furthermore, the United States federal government should license and encourage trade with Cuba. </w:t>
      </w:r>
    </w:p>
    <w:p w14:paraId="55CA1F5A" w14:textId="77777777" w:rsidR="007963FF" w:rsidRPr="00482CCC" w:rsidRDefault="007963FF" w:rsidP="007963FF">
      <w:pPr>
        <w:pStyle w:val="Heading1"/>
        <w:rPr>
          <w:rFonts w:ascii="Calibri" w:hAnsi="Calibri"/>
        </w:rPr>
      </w:pPr>
      <w:r w:rsidRPr="00482CCC">
        <w:rPr>
          <w:rFonts w:ascii="Calibri" w:hAnsi="Calibri"/>
        </w:rPr>
        <w:lastRenderedPageBreak/>
        <w:t xml:space="preserve">Advantage 1 OFAC </w:t>
      </w:r>
    </w:p>
    <w:p w14:paraId="43EA4166" w14:textId="77777777" w:rsidR="00C92E1F" w:rsidRPr="00482CCC" w:rsidRDefault="00C92E1F" w:rsidP="00C92E1F">
      <w:pPr>
        <w:pStyle w:val="Heading4"/>
        <w:rPr>
          <w:rFonts w:ascii="Calibri" w:hAnsi="Calibri"/>
        </w:rPr>
      </w:pPr>
      <w:r w:rsidRPr="00482CCC">
        <w:rPr>
          <w:rFonts w:ascii="Calibri" w:hAnsi="Calibri"/>
        </w:rPr>
        <w:t xml:space="preserve">OFAC is uniquely key to solve in Iranian Proliferation </w:t>
      </w:r>
    </w:p>
    <w:p w14:paraId="0CDBAD51" w14:textId="77777777" w:rsidR="00C92E1F" w:rsidRPr="00482CCC" w:rsidRDefault="00C92E1F" w:rsidP="00C92E1F">
      <w:pPr>
        <w:rPr>
          <w:rStyle w:val="StyleStyleBold12pt"/>
          <w:b w:val="0"/>
        </w:rPr>
      </w:pPr>
      <w:r w:rsidRPr="00482CCC">
        <w:rPr>
          <w:rStyle w:val="StyleStyleBold12pt"/>
        </w:rPr>
        <w:t xml:space="preserve">Maberry and Riemer 6/6 --- </w:t>
      </w:r>
      <w:r w:rsidRPr="00482CCC">
        <w:rPr>
          <w:rStyle w:val="StyleStyleBold12pt"/>
          <w:b w:val="0"/>
        </w:rPr>
        <w:t xml:space="preserve">(J. Scott Maberry has a JD from Georgetown University Law Center, Matthew L. Riemer has a JD from the University of Chicago, “OFAC continues to expand the scope of Iranian sanctions”, June 6, 2013, Lexology, </w:t>
      </w:r>
      <w:hyperlink r:id="rId8" w:history="1">
        <w:r w:rsidRPr="00482CCC">
          <w:rPr>
            <w:rStyle w:val="StyleStyleBold12pt"/>
            <w:b w:val="0"/>
          </w:rPr>
          <w:t>http://www.lexology.com/library/detail.aspx?g=2db0d7ac-1965-4265-b1e5-5c43798bbca2</w:t>
        </w:r>
      </w:hyperlink>
      <w:r w:rsidRPr="00482CCC">
        <w:rPr>
          <w:rStyle w:val="StyleStyleBold12pt"/>
          <w:b w:val="0"/>
        </w:rPr>
        <w:t xml:space="preserve">) </w:t>
      </w:r>
    </w:p>
    <w:p w14:paraId="6294A5EF" w14:textId="77777777" w:rsidR="00C92E1F" w:rsidRPr="00482CCC" w:rsidRDefault="00C92E1F" w:rsidP="00C92E1F">
      <w:pPr>
        <w:rPr>
          <w:rStyle w:val="StyleBoldUnderline"/>
        </w:rPr>
      </w:pPr>
      <w:r w:rsidRPr="00482CCC">
        <w:rPr>
          <w:sz w:val="16"/>
        </w:rPr>
        <w:t>Oil, Petrochemical, and Aircraft Industries.</w:t>
      </w:r>
      <w:r w:rsidRPr="00482CCC">
        <w:rPr>
          <w:sz w:val="12"/>
        </w:rPr>
        <w:t>¶</w:t>
      </w:r>
      <w:r w:rsidRPr="00482CCC">
        <w:rPr>
          <w:sz w:val="16"/>
        </w:rPr>
        <w:t xml:space="preserve"> On May 31, the U.S. Department of Treasury, Office of Foreign Assets Control (</w:t>
      </w:r>
      <w:r w:rsidRPr="00482CCC">
        <w:rPr>
          <w:rStyle w:val="StyleBoldUnderline"/>
        </w:rPr>
        <w:t>OFAC) imposed sanctions on entities</w:t>
      </w:r>
      <w:r w:rsidRPr="00482CCC">
        <w:rPr>
          <w:sz w:val="16"/>
        </w:rPr>
        <w:t xml:space="preserve"> and individuals </w:t>
      </w:r>
      <w:r w:rsidRPr="00482CCC">
        <w:rPr>
          <w:rStyle w:val="StyleBoldUnderline"/>
        </w:rPr>
        <w:t>that are part of</w:t>
      </w:r>
      <w:r w:rsidRPr="00482CCC">
        <w:rPr>
          <w:sz w:val="16"/>
        </w:rPr>
        <w:t>, or have done business with</w:t>
      </w:r>
      <w:r w:rsidRPr="00482CCC">
        <w:rPr>
          <w:rStyle w:val="StyleBoldUnderline"/>
        </w:rPr>
        <w:t>, Iran’s international procurement and proliferation operations. The targeted entities include</w:t>
      </w:r>
      <w:r w:rsidRPr="00482CCC">
        <w:rPr>
          <w:sz w:val="16"/>
        </w:rPr>
        <w:t xml:space="preserve"> branches of </w:t>
      </w:r>
      <w:r w:rsidRPr="00482CCC">
        <w:rPr>
          <w:rStyle w:val="StyleBoldUnderline"/>
        </w:rPr>
        <w:t xml:space="preserve">the Iranian government </w:t>
      </w:r>
      <w:r w:rsidRPr="00482CCC">
        <w:t>(e.g., the Islamic Revolutionary Guard Corps and the Ministry of Defense for Armed Forces Logistics)</w:t>
      </w:r>
      <w:r w:rsidRPr="00482CCC">
        <w:rPr>
          <w:rStyle w:val="StyleBoldUnderline"/>
        </w:rPr>
        <w:t>, several Iranian petrochemical companies, and a group of corporations</w:t>
      </w:r>
      <w:r w:rsidRPr="00482CCC">
        <w:rPr>
          <w:sz w:val="16"/>
        </w:rPr>
        <w:t xml:space="preserve"> and individuals in Kyrgyzstan, Ukraine, and the United Arab Emirates that lease or sell aircraft to Iranian companies. </w:t>
      </w:r>
      <w:r w:rsidRPr="00482CCC">
        <w:rPr>
          <w:rStyle w:val="StyleBoldUnderline"/>
        </w:rPr>
        <w:t xml:space="preserve">The sanctions were imposed </w:t>
      </w:r>
      <w:r w:rsidRPr="00482CCC">
        <w:rPr>
          <w:sz w:val="16"/>
        </w:rPr>
        <w:t>pursuant to Executive Orders 13,382 (</w:t>
      </w:r>
      <w:r w:rsidRPr="00482CCC">
        <w:rPr>
          <w:rStyle w:val="StyleBoldUnderline"/>
        </w:rPr>
        <w:t>targeting proliferators and supporters of Iran’s weapons of mass destruction</w:t>
      </w:r>
      <w:r w:rsidRPr="00482CCC">
        <w:rPr>
          <w:sz w:val="16"/>
        </w:rPr>
        <w:t>) and 13,599 (targeting the government of Iran).</w:t>
      </w:r>
      <w:r w:rsidRPr="00482CCC">
        <w:rPr>
          <w:sz w:val="12"/>
        </w:rPr>
        <w:t>¶</w:t>
      </w:r>
      <w:r w:rsidRPr="00482CCC">
        <w:rPr>
          <w:sz w:val="16"/>
        </w:rPr>
        <w:t xml:space="preserve"> As we reported here, </w:t>
      </w:r>
      <w:r w:rsidRPr="00482CCC">
        <w:rPr>
          <w:rStyle w:val="StyleBoldUnderline"/>
        </w:rPr>
        <w:t>these industry-based sanctions are further evidence of the U.S. Government’s continued commitment to hindering Iran’s attempts at advancing its military and nuclear programs.</w:t>
      </w:r>
    </w:p>
    <w:p w14:paraId="7BAEB3C9" w14:textId="77777777" w:rsidR="00C92E1F" w:rsidRPr="00482CCC" w:rsidRDefault="00C92E1F" w:rsidP="00C92E1F">
      <w:pPr>
        <w:pStyle w:val="Heading4"/>
        <w:rPr>
          <w:rFonts w:ascii="Calibri" w:hAnsi="Calibri"/>
        </w:rPr>
      </w:pPr>
      <w:r w:rsidRPr="00482CCC">
        <w:rPr>
          <w:rFonts w:ascii="Calibri" w:hAnsi="Calibri"/>
        </w:rPr>
        <w:t xml:space="preserve">Despite sanction success, more are needed </w:t>
      </w:r>
    </w:p>
    <w:p w14:paraId="783430C9" w14:textId="77777777" w:rsidR="00C92E1F" w:rsidRPr="00482CCC" w:rsidRDefault="00C92E1F" w:rsidP="00C92E1F">
      <w:pPr>
        <w:rPr>
          <w:b/>
          <w:sz w:val="26"/>
        </w:rPr>
      </w:pPr>
      <w:r w:rsidRPr="00482CCC">
        <w:rPr>
          <w:rStyle w:val="StyleStyleBold12pt"/>
        </w:rPr>
        <w:t xml:space="preserve">Maloney 11 --- </w:t>
      </w:r>
      <w:r w:rsidRPr="00482CCC">
        <w:rPr>
          <w:rStyle w:val="StyleStyleBold12pt"/>
          <w:b w:val="0"/>
        </w:rPr>
        <w:t xml:space="preserve">(Suzanne Maloney studies Iran, the political economy of the Persian Gulf and Middle East energy policy for the Brookings Institute and is a former U.S. State Department policy advisor, “The Self-Limiting Success of Iran Sanctions”, November 11, 2011, Brookings Institute, </w:t>
      </w:r>
      <w:hyperlink r:id="rId9" w:history="1">
        <w:r w:rsidRPr="00482CCC">
          <w:rPr>
            <w:rStyle w:val="StyleStyleBold12pt"/>
            <w:b w:val="0"/>
          </w:rPr>
          <w:t>http://www.brookings.edu/research/articles/2011/11/iran-sanctions-maloney-takeyh</w:t>
        </w:r>
      </w:hyperlink>
      <w:r w:rsidRPr="00482CCC">
        <w:rPr>
          <w:rStyle w:val="StyleStyleBold12pt"/>
          <w:b w:val="0"/>
        </w:rPr>
        <w:t>)</w:t>
      </w:r>
    </w:p>
    <w:p w14:paraId="05407826" w14:textId="77777777" w:rsidR="00C92E1F" w:rsidRPr="00482CCC" w:rsidRDefault="00C92E1F" w:rsidP="00C92E1F">
      <w:pPr>
        <w:rPr>
          <w:sz w:val="16"/>
        </w:rPr>
      </w:pPr>
      <w:r w:rsidRPr="00482CCC">
        <w:rPr>
          <w:sz w:val="12"/>
        </w:rPr>
        <w:t>¶</w:t>
      </w:r>
      <w:r w:rsidRPr="00482CCC">
        <w:rPr>
          <w:sz w:val="16"/>
        </w:rPr>
        <w:t xml:space="preserve"> The consequences of the sharpened sanctions regime can be seen across the board within Iran. Trade with Europe has declined precipitously, and sanctions have forced Tehran to recapitalize its banks and seek out creative mechanisms— including barter instruments—for increasing proportions of its considerable trade finance requirements. Indian imports of Iranian gasoline have gone unpaid for months, for lack of a legally viable payment process, while Iranian jets have been grounded in Europe as a result of US restrictions on sales of refined petroleum products.</w:t>
      </w:r>
      <w:r w:rsidRPr="00482CCC">
        <w:rPr>
          <w:rStyle w:val="StyleBoldUnderline"/>
        </w:rPr>
        <w:t xml:space="preserve">A wide range of Iranian politicians, including Ayatollah Khamenei, have acknowledged the increasing hardships posed as a result of the restrictions. </w:t>
      </w:r>
      <w:r w:rsidRPr="00482CCC">
        <w:rPr>
          <w:rStyle w:val="StyleBoldUnderline"/>
          <w:b w:val="0"/>
          <w:sz w:val="12"/>
          <w:u w:val="none"/>
        </w:rPr>
        <w:t>¶</w:t>
      </w:r>
      <w:r w:rsidRPr="00482CCC">
        <w:rPr>
          <w:sz w:val="16"/>
        </w:rPr>
        <w:t xml:space="preserve"> </w:t>
      </w:r>
      <w:r w:rsidRPr="00482CCC">
        <w:rPr>
          <w:rStyle w:val="StyleBoldUnderline"/>
        </w:rPr>
        <w:t xml:space="preserve">The argument in favour of sanctions is grounded in the historical evidence that Iranian policy is often shaped by a rational assessment of costs and benefits. And yet it is not apparent that the </w:t>
      </w:r>
      <w:r w:rsidRPr="00482CCC">
        <w:rPr>
          <w:sz w:val="16"/>
        </w:rPr>
        <w:t xml:space="preserve">mounting costs of </w:t>
      </w:r>
      <w:r w:rsidRPr="00482CCC">
        <w:rPr>
          <w:rStyle w:val="StyleBoldUnderline"/>
        </w:rPr>
        <w:t xml:space="preserve">sanctions have brought the clerical leadership any closer to </w:t>
      </w:r>
      <w:r w:rsidRPr="00482CCC">
        <w:rPr>
          <w:sz w:val="16"/>
        </w:rPr>
        <w:t>a meaningful process of dialogue—much less</w:t>
      </w:r>
      <w:r w:rsidRPr="00482CCC">
        <w:rPr>
          <w:rStyle w:val="StyleBoldUnderline"/>
        </w:rPr>
        <w:t xml:space="preserve"> serious compromises—on its nuclear programme</w:t>
      </w:r>
      <w:r w:rsidRPr="00482CCC">
        <w:rPr>
          <w:sz w:val="16"/>
        </w:rPr>
        <w:t xml:space="preserve"> or the other elements of its provocative policies. This reflects the formative influence of Iran’s domestic political dynamics, and its unexpected evolution, on the regime’s assessment of risks and rewards.</w:t>
      </w:r>
    </w:p>
    <w:p w14:paraId="154DF74A" w14:textId="77777777" w:rsidR="00C92E1F" w:rsidRPr="00482CCC" w:rsidRDefault="00C92E1F" w:rsidP="00C92E1F">
      <w:pPr>
        <w:pStyle w:val="Heading4"/>
        <w:rPr>
          <w:rFonts w:ascii="Calibri" w:hAnsi="Calibri"/>
          <w:bCs w:val="0"/>
        </w:rPr>
      </w:pPr>
      <w:r w:rsidRPr="00482CCC">
        <w:rPr>
          <w:rFonts w:ascii="Calibri" w:hAnsi="Calibri"/>
          <w:bCs w:val="0"/>
        </w:rPr>
        <w:t xml:space="preserve">And the embargo shifts OFAC priorities away from Iran </w:t>
      </w:r>
    </w:p>
    <w:p w14:paraId="6B148F2C" w14:textId="77777777" w:rsidR="00C92E1F" w:rsidRPr="00482CCC" w:rsidRDefault="00C92E1F" w:rsidP="00C92E1F">
      <w:pPr>
        <w:rPr>
          <w:rStyle w:val="StyleStyleBold12pt"/>
        </w:rPr>
      </w:pPr>
      <w:r w:rsidRPr="00482CCC">
        <w:rPr>
          <w:rStyle w:val="StyleStyleBold12pt"/>
        </w:rPr>
        <w:t xml:space="preserve">Johnson, Spector and Lilac 10 --- </w:t>
      </w:r>
      <w:r w:rsidRPr="00482CCC">
        <w:rPr>
          <w:rStyle w:val="StyleStyleBold12pt"/>
          <w:b w:val="0"/>
        </w:rPr>
        <w:t xml:space="preserve">(Andy Johnson, Director, National Security Program, Kyle Spector, Policy Advisor, National Security Program, Kristina Lilac, National Security Program, Senior Fellows of The Third Way Institute, , September 16, 2010, “End the Embargo of Cuba”, The Third Way Institute, </w:t>
      </w:r>
      <w:hyperlink r:id="rId10" w:history="1">
        <w:r w:rsidRPr="00482CCC">
          <w:rPr>
            <w:rStyle w:val="StyleStyleBold12pt"/>
            <w:b w:val="0"/>
          </w:rPr>
          <w:t>http://content.thirdway.org/publications/326/Third_Way_Memo_-_End_the_Embargo_of_Cuba.pdf</w:t>
        </w:r>
      </w:hyperlink>
      <w:r w:rsidRPr="00482CCC">
        <w:rPr>
          <w:rStyle w:val="StyleStyleBold12pt"/>
          <w:b w:val="0"/>
        </w:rPr>
        <w:t>)</w:t>
      </w:r>
    </w:p>
    <w:p w14:paraId="0EC57B28" w14:textId="77777777" w:rsidR="00C92E1F" w:rsidRPr="00482CCC" w:rsidRDefault="00C92E1F" w:rsidP="00C92E1F">
      <w:pPr>
        <w:rPr>
          <w:rStyle w:val="StyleBoldUnderline"/>
          <w:bCs/>
          <w:sz w:val="20"/>
        </w:rPr>
      </w:pPr>
      <w:r w:rsidRPr="00482CCC">
        <w:rPr>
          <w:rStyle w:val="StyleBoldUnderline"/>
        </w:rPr>
        <w:t>Keeping the embargo in place requires that the US government devote time and resources to fighting a Cold War -8 era threat</w:t>
      </w:r>
      <w:r w:rsidRPr="00482CCC">
        <w:rPr>
          <w:sz w:val="16"/>
        </w:rPr>
        <w:t xml:space="preserve">. Senator Chris </w:t>
      </w:r>
      <w:r w:rsidRPr="00482CCC">
        <w:rPr>
          <w:rStyle w:val="StyleBoldUnderline"/>
        </w:rPr>
        <w:t>Dodd argued</w:t>
      </w:r>
      <w:r w:rsidRPr="00482CCC">
        <w:rPr>
          <w:sz w:val="16"/>
        </w:rPr>
        <w:t xml:space="preserve"> in a 2005 op ed </w:t>
      </w:r>
      <w:r w:rsidRPr="00482CCC">
        <w:rPr>
          <w:rStyle w:val="StyleBoldUnderline"/>
        </w:rPr>
        <w:t xml:space="preserve">that the US spends “extraordinary resources” </w:t>
      </w:r>
      <w:r w:rsidRPr="00482CCC">
        <w:rPr>
          <w:sz w:val="16"/>
        </w:rPr>
        <w:t>each year</w:t>
      </w:r>
      <w:r w:rsidRPr="00482CCC">
        <w:rPr>
          <w:rStyle w:val="StyleBoldUnderline"/>
        </w:rPr>
        <w:t xml:space="preserve"> to enforce the sanctions instead of devoting such resources to the fight against terrorism.</w:t>
      </w:r>
      <w:r w:rsidRPr="00482CCC">
        <w:rPr>
          <w:sz w:val="16"/>
        </w:rPr>
        <w:t xml:space="preserve"> 4 </w:t>
      </w:r>
      <w:r w:rsidRPr="00482CCC">
        <w:rPr>
          <w:rStyle w:val="StyleBoldUnderline"/>
        </w:rPr>
        <w:t>While</w:t>
      </w:r>
      <w:r w:rsidRPr="00482CCC">
        <w:rPr>
          <w:sz w:val="16"/>
        </w:rPr>
        <w:t xml:space="preserve"> the financial </w:t>
      </w:r>
      <w:r w:rsidRPr="00482CCC">
        <w:rPr>
          <w:rStyle w:val="StyleBoldUnderline"/>
        </w:rPr>
        <w:t>resources dedicated to enforcing the embargo may be limited</w:t>
      </w:r>
      <w:r w:rsidRPr="00482CCC">
        <w:rPr>
          <w:sz w:val="16"/>
        </w:rPr>
        <w:t xml:space="preserve"> compared to resources dedicated to other causes</w:t>
      </w:r>
      <w:r w:rsidRPr="00482CCC">
        <w:rPr>
          <w:rStyle w:val="StyleBoldUnderline"/>
        </w:rPr>
        <w:t>, lifting the Cuban embargo could put the US in a better position to fight terrorist organizations by freeing up resources currently enforcing the embargo.</w:t>
      </w:r>
      <w:r w:rsidRPr="00482CCC">
        <w:rPr>
          <w:rStyle w:val="StyleBoldUnderline1"/>
          <w:bCs/>
          <w:sz w:val="24"/>
        </w:rPr>
        <w:t xml:space="preserve"> </w:t>
      </w:r>
      <w:r w:rsidRPr="00482CCC">
        <w:rPr>
          <w:sz w:val="16"/>
        </w:rPr>
        <w:t>For example, the Treasury Department’s Office of Foreign Assets Control (</w:t>
      </w:r>
      <w:r w:rsidRPr="00482CCC">
        <w:rPr>
          <w:rStyle w:val="StyleBoldUnderline"/>
        </w:rPr>
        <w:t>OFAC</w:t>
      </w:r>
      <w:r w:rsidRPr="00482CCC">
        <w:rPr>
          <w:sz w:val="16"/>
        </w:rPr>
        <w:t xml:space="preserve">), </w:t>
      </w:r>
      <w:r w:rsidRPr="00482CCC">
        <w:rPr>
          <w:rStyle w:val="StyleBoldUnderline"/>
        </w:rPr>
        <w:t>which governs travel and trade between the US and Cuba, is also responsible for maintaining sanctions against</w:t>
      </w:r>
      <w:r w:rsidRPr="00482CCC">
        <w:rPr>
          <w:sz w:val="16"/>
        </w:rPr>
        <w:t xml:space="preserve"> truly problematic countries, including </w:t>
      </w:r>
      <w:r w:rsidRPr="00482CCC">
        <w:rPr>
          <w:rStyle w:val="StyleBoldUnderline"/>
        </w:rPr>
        <w:t>Iran and North Korea</w:t>
      </w:r>
      <w:r w:rsidRPr="00482CCC">
        <w:rPr>
          <w:sz w:val="16"/>
        </w:rPr>
        <w:t xml:space="preserve">. OFAC also is responsible for responding to economic threats posed by terrorist organizations and narcotics traffickers. </w:t>
      </w:r>
      <w:r w:rsidRPr="00482CCC">
        <w:rPr>
          <w:rStyle w:val="StyleBoldUnderline"/>
        </w:rPr>
        <w:t>By ending OFAC’s need to regulate the</w:t>
      </w:r>
      <w:r w:rsidRPr="00482CCC">
        <w:rPr>
          <w:sz w:val="16"/>
        </w:rPr>
        <w:t xml:space="preserve"> Cuban </w:t>
      </w:r>
      <w:r w:rsidRPr="00482CCC">
        <w:rPr>
          <w:rStyle w:val="StyleBoldUnderline"/>
        </w:rPr>
        <w:t>embargo, OFAC could instead devote those resources to respond to the current threats</w:t>
      </w:r>
      <w:r w:rsidRPr="00482CCC">
        <w:rPr>
          <w:sz w:val="16"/>
        </w:rPr>
        <w:t xml:space="preserve"> posed by rogue states and terrorist networks</w:t>
      </w:r>
    </w:p>
    <w:p w14:paraId="49125DDC" w14:textId="77777777" w:rsidR="00C92E1F" w:rsidRPr="00482CCC" w:rsidRDefault="00C92E1F" w:rsidP="00C92E1F">
      <w:pPr>
        <w:pStyle w:val="Heading4"/>
        <w:rPr>
          <w:rStyle w:val="StyleStyleBold12pt"/>
          <w:rFonts w:ascii="Calibri" w:hAnsi="Calibri"/>
          <w:b/>
        </w:rPr>
      </w:pPr>
      <w:r w:rsidRPr="00482CCC">
        <w:rPr>
          <w:rStyle w:val="StyleStyleBold12pt"/>
          <w:rFonts w:ascii="Calibri" w:hAnsi="Calibri"/>
          <w:b/>
        </w:rPr>
        <w:t xml:space="preserve">Lifting the embargo allows more sanctions on Iran </w:t>
      </w:r>
    </w:p>
    <w:p w14:paraId="60A7A0D4" w14:textId="77777777" w:rsidR="00C92E1F" w:rsidRPr="00482CCC" w:rsidRDefault="00C92E1F" w:rsidP="00C92E1F">
      <w:pPr>
        <w:rPr>
          <w:rStyle w:val="StyleStyleBold12pt"/>
          <w:b w:val="0"/>
        </w:rPr>
      </w:pPr>
      <w:r w:rsidRPr="00482CCC">
        <w:rPr>
          <w:rStyle w:val="StyleStyleBold12pt"/>
        </w:rPr>
        <w:t xml:space="preserve">Maberry and Jensen 13 --- </w:t>
      </w:r>
      <w:r w:rsidRPr="00482CCC">
        <w:rPr>
          <w:rStyle w:val="StyleStyleBold12pt"/>
          <w:b w:val="0"/>
        </w:rPr>
        <w:t xml:space="preserve">(J. Scott Maberry has a J.D from Georgetown University Law Center, Mark L. Jensen has a J.D from Harvard Law School, May 7, 2013, “OFAC gets hot, bothered on Iran and Cuba: how economic sanctions work today”, Lexology, </w:t>
      </w:r>
      <w:hyperlink r:id="rId11" w:history="1">
        <w:r w:rsidRPr="00482CCC">
          <w:rPr>
            <w:rStyle w:val="StyleStyleBold12pt"/>
            <w:b w:val="0"/>
          </w:rPr>
          <w:t>http://www.lexology.com/library/detail.aspx?g=8657e6ce-454a-4eaf-ba8b-d225ea59ecdd</w:t>
        </w:r>
      </w:hyperlink>
      <w:r w:rsidRPr="00482CCC">
        <w:rPr>
          <w:rStyle w:val="StyleStyleBold12pt"/>
          <w:b w:val="0"/>
        </w:rPr>
        <w:t>)</w:t>
      </w:r>
    </w:p>
    <w:p w14:paraId="19D1D20A" w14:textId="77777777" w:rsidR="00C92E1F" w:rsidRPr="00482CCC" w:rsidRDefault="00C92E1F" w:rsidP="00C92E1F">
      <w:pPr>
        <w:rPr>
          <w:b/>
          <w:u w:val="single"/>
        </w:rPr>
      </w:pPr>
      <w:r w:rsidRPr="00482CCC">
        <w:rPr>
          <w:sz w:val="16"/>
        </w:rPr>
        <w:t xml:space="preserve">People who practice U.S. economic sanctions law like to talk about how </w:t>
      </w:r>
      <w:r w:rsidRPr="00482CCC">
        <w:rPr>
          <w:rStyle w:val="StyleBoldUnderline"/>
        </w:rPr>
        <w:t>sanctions are policy-oriented, or an engine of U.S. foreign policy</w:t>
      </w:r>
      <w:r w:rsidRPr="00482CCC">
        <w:rPr>
          <w:sz w:val="16"/>
        </w:rPr>
        <w:t xml:space="preserve">.  </w:t>
      </w:r>
      <w:r w:rsidRPr="00482CCC">
        <w:rPr>
          <w:rStyle w:val="StyleBoldUnderline"/>
        </w:rPr>
        <w:t>Whereas some laws may be more opaque</w:t>
      </w:r>
      <w:r w:rsidRPr="00482CCC">
        <w:rPr>
          <w:sz w:val="16"/>
        </w:rPr>
        <w:t xml:space="preserve">ly political, economic sanctions and </w:t>
      </w:r>
      <w:r w:rsidRPr="00482CCC">
        <w:rPr>
          <w:rStyle w:val="StyleBoldUnderline"/>
        </w:rPr>
        <w:t>embargoes</w:t>
      </w:r>
      <w:r w:rsidRPr="00482CCC">
        <w:rPr>
          <w:sz w:val="16"/>
        </w:rPr>
        <w:t xml:space="preserve"> seem to </w:t>
      </w:r>
      <w:r w:rsidRPr="00482CCC">
        <w:rPr>
          <w:rStyle w:val="StyleBoldUnderline"/>
        </w:rPr>
        <w:t xml:space="preserve">express </w:t>
      </w:r>
      <w:r w:rsidRPr="00482CCC">
        <w:rPr>
          <w:sz w:val="16"/>
        </w:rPr>
        <w:t xml:space="preserve">most </w:t>
      </w:r>
      <w:r w:rsidRPr="00482CCC">
        <w:rPr>
          <w:rStyle w:val="StyleBoldUnderline"/>
        </w:rPr>
        <w:t>bluntly how international leverage works</w:t>
      </w:r>
      <w:r w:rsidRPr="00482CCC">
        <w:rPr>
          <w:sz w:val="16"/>
        </w:rPr>
        <w:t xml:space="preserve"> through regulation.  And yet, a </w:t>
      </w:r>
      <w:r w:rsidRPr="00482CCC">
        <w:rPr>
          <w:rStyle w:val="StyleBoldUnderline"/>
        </w:rPr>
        <w:t>few recent regulatory developments show that</w:t>
      </w:r>
      <w:r w:rsidRPr="00482CCC">
        <w:rPr>
          <w:sz w:val="16"/>
        </w:rPr>
        <w:t xml:space="preserve"> the direction that </w:t>
      </w:r>
      <w:r w:rsidRPr="00482CCC">
        <w:rPr>
          <w:rStyle w:val="StyleBoldUnderline"/>
        </w:rPr>
        <w:t>sanctions</w:t>
      </w:r>
      <w:r w:rsidRPr="00482CCC">
        <w:rPr>
          <w:sz w:val="16"/>
        </w:rPr>
        <w:t xml:space="preserve"> take </w:t>
      </w:r>
      <w:r w:rsidRPr="00482CCC">
        <w:rPr>
          <w:rStyle w:val="StyleBoldUnderline"/>
        </w:rPr>
        <w:t>is not always predictable</w:t>
      </w:r>
      <w:r w:rsidRPr="00482CCC">
        <w:rPr>
          <w:sz w:val="16"/>
        </w:rPr>
        <w:t>. The U.S. Department of Treasury, Office of Foreign Assets Control (“</w:t>
      </w:r>
      <w:r w:rsidRPr="00482CCC">
        <w:rPr>
          <w:rStyle w:val="StyleBoldUnderline"/>
        </w:rPr>
        <w:t>OFAC</w:t>
      </w:r>
      <w:r w:rsidRPr="00482CCC">
        <w:rPr>
          <w:sz w:val="16"/>
        </w:rPr>
        <w:t xml:space="preserve">”) </w:t>
      </w:r>
      <w:r w:rsidRPr="00482CCC">
        <w:rPr>
          <w:rStyle w:val="StyleBoldUnderline"/>
        </w:rPr>
        <w:t>has had a raucously busy year.</w:t>
      </w:r>
      <w:r w:rsidRPr="00482CCC">
        <w:rPr>
          <w:sz w:val="16"/>
        </w:rPr>
        <w:t xml:space="preserve">  </w:t>
      </w:r>
      <w:r w:rsidRPr="00482CCC">
        <w:rPr>
          <w:rStyle w:val="StyleBoldUnderline"/>
        </w:rPr>
        <w:t>A torrent of development in laws</w:t>
      </w:r>
      <w:r w:rsidRPr="00482CCC">
        <w:rPr>
          <w:sz w:val="16"/>
        </w:rPr>
        <w:t xml:space="preserve"> and regulations </w:t>
      </w:r>
      <w:r w:rsidRPr="00482CCC">
        <w:rPr>
          <w:rStyle w:val="StyleBoldUnderline"/>
        </w:rPr>
        <w:t>on Iran served as the unsurprising focus of this year’s OFAC symposium</w:t>
      </w:r>
      <w:r w:rsidRPr="00482CCC">
        <w:rPr>
          <w:sz w:val="16"/>
        </w:rPr>
        <w:t xml:space="preserve">, held on March 19, 2013, in Washington D.C.  Among the </w:t>
      </w:r>
      <w:r w:rsidRPr="00482CCC">
        <w:rPr>
          <w:rStyle w:val="StyleBoldUnderline"/>
        </w:rPr>
        <w:t xml:space="preserve">developments were sanctions imposed on non-U.S. banks, a </w:t>
      </w:r>
      <w:r w:rsidRPr="00482CCC">
        <w:rPr>
          <w:sz w:val="16"/>
        </w:rPr>
        <w:t xml:space="preserve">new </w:t>
      </w:r>
      <w:r w:rsidRPr="00482CCC">
        <w:rPr>
          <w:rStyle w:val="StyleBoldUnderline"/>
        </w:rPr>
        <w:t>executive order related to</w:t>
      </w:r>
      <w:r w:rsidRPr="00482CCC">
        <w:rPr>
          <w:sz w:val="16"/>
        </w:rPr>
        <w:t xml:space="preserve"> the purchase of </w:t>
      </w:r>
      <w:r w:rsidRPr="00482CCC">
        <w:rPr>
          <w:rStyle w:val="StyleBoldUnderline"/>
        </w:rPr>
        <w:t>petroleum</w:t>
      </w:r>
      <w:r w:rsidRPr="00482CCC">
        <w:rPr>
          <w:sz w:val="16"/>
        </w:rPr>
        <w:t xml:space="preserve"> and petrochemical products from Iran, an </w:t>
      </w:r>
      <w:r w:rsidRPr="00482CCC">
        <w:rPr>
          <w:rStyle w:val="StyleBoldUnderline"/>
        </w:rPr>
        <w:t>expanded scope of</w:t>
      </w:r>
      <w:r w:rsidRPr="00482CCC">
        <w:rPr>
          <w:sz w:val="16"/>
        </w:rPr>
        <w:t xml:space="preserve"> </w:t>
      </w:r>
      <w:r w:rsidRPr="00482CCC">
        <w:rPr>
          <w:rStyle w:val="StyleBoldUnderline"/>
        </w:rPr>
        <w:t xml:space="preserve">the Iran Transactions </w:t>
      </w:r>
      <w:r w:rsidRPr="00482CCC">
        <w:rPr>
          <w:sz w:val="16"/>
        </w:rPr>
        <w:t>and Sanctions Regulations to companies “</w:t>
      </w:r>
      <w:r w:rsidRPr="00482CCC">
        <w:rPr>
          <w:rStyle w:val="StyleBoldUnderline"/>
        </w:rPr>
        <w:t>owned or controlled” by U.S. companies</w:t>
      </w:r>
      <w:r w:rsidRPr="00482CCC">
        <w:rPr>
          <w:sz w:val="16"/>
        </w:rPr>
        <w:t xml:space="preserve">, </w:t>
      </w:r>
      <w:r w:rsidRPr="00482CCC">
        <w:rPr>
          <w:rStyle w:val="StyleBoldUnderline"/>
        </w:rPr>
        <w:t>and a new statute that targets sectors of the economy related to goods and services</w:t>
      </w:r>
      <w:r w:rsidRPr="00482CCC">
        <w:rPr>
          <w:sz w:val="16"/>
        </w:rPr>
        <w:t xml:space="preserve"> to Iran, </w:t>
      </w:r>
      <w:r w:rsidRPr="00482CCC">
        <w:rPr>
          <w:rStyle w:val="StyleBoldUnderline"/>
        </w:rPr>
        <w:t>including</w:t>
      </w:r>
      <w:r w:rsidRPr="00482CCC">
        <w:rPr>
          <w:sz w:val="16"/>
        </w:rPr>
        <w:t xml:space="preserve"> secondary financial transactions in </w:t>
      </w:r>
      <w:r w:rsidRPr="00482CCC">
        <w:rPr>
          <w:rStyle w:val="StyleBoldUnderline"/>
        </w:rPr>
        <w:t>energy, shipping, shipbuilding, precious metal, and graphite</w:t>
      </w:r>
      <w:r w:rsidRPr="00482CCC">
        <w:rPr>
          <w:sz w:val="16"/>
        </w:rPr>
        <w:t xml:space="preserve">.  See our recent posts on Iran here and here. </w:t>
      </w:r>
      <w:r w:rsidRPr="00482CCC">
        <w:rPr>
          <w:rStyle w:val="StyleBoldUnderline"/>
        </w:rPr>
        <w:t>Perhaps the most striking aspect of the Iran sanctions program is its proliferation into</w:t>
      </w:r>
      <w:r w:rsidRPr="00482CCC">
        <w:rPr>
          <w:sz w:val="16"/>
        </w:rPr>
        <w:t xml:space="preserve"> not only additional laws and regulations, but also </w:t>
      </w:r>
      <w:r w:rsidRPr="00482CCC">
        <w:rPr>
          <w:rStyle w:val="StyleBoldUnderline"/>
        </w:rPr>
        <w:t>additional regulatory regimes.</w:t>
      </w:r>
      <w:r w:rsidRPr="00482CCC">
        <w:rPr>
          <w:sz w:val="16"/>
        </w:rPr>
        <w:t xml:space="preserve">  The Comprehensive Iran Sanctions, Accountability, and Divestment Act of 2010 (“</w:t>
      </w:r>
      <w:r w:rsidRPr="00482CCC">
        <w:rPr>
          <w:rStyle w:val="StyleBoldUnderline"/>
        </w:rPr>
        <w:t>CISADA</w:t>
      </w:r>
      <w:r w:rsidRPr="00482CCC">
        <w:rPr>
          <w:sz w:val="16"/>
        </w:rPr>
        <w:t>”), the National Defense Authorization Act for 2012 (“</w:t>
      </w:r>
      <w:r w:rsidRPr="00482CCC">
        <w:rPr>
          <w:rStyle w:val="StyleBoldUnderline"/>
        </w:rPr>
        <w:t>NDAA</w:t>
      </w:r>
      <w:r w:rsidRPr="00482CCC">
        <w:rPr>
          <w:sz w:val="16"/>
        </w:rPr>
        <w:t xml:space="preserve">”), </w:t>
      </w:r>
      <w:r w:rsidRPr="00482CCC">
        <w:rPr>
          <w:rStyle w:val="StyleBoldUnderline"/>
        </w:rPr>
        <w:t>and</w:t>
      </w:r>
      <w:r w:rsidRPr="00482CCC">
        <w:rPr>
          <w:sz w:val="16"/>
        </w:rPr>
        <w:t xml:space="preserve"> Iran Threat Reduction and Syria Human Rights Act of 2012 (“</w:t>
      </w:r>
      <w:r w:rsidRPr="00482CCC">
        <w:rPr>
          <w:rStyle w:val="StyleBoldUnderline"/>
        </w:rPr>
        <w:t>ITR</w:t>
      </w:r>
      <w:r w:rsidRPr="00482CCC">
        <w:rPr>
          <w:sz w:val="16"/>
        </w:rPr>
        <w:t xml:space="preserve">”), </w:t>
      </w:r>
      <w:r w:rsidRPr="00482CCC">
        <w:rPr>
          <w:rStyle w:val="StyleBoldUnderline"/>
        </w:rPr>
        <w:t>have created a polyglot system focused on</w:t>
      </w:r>
      <w:r w:rsidRPr="00482CCC">
        <w:rPr>
          <w:sz w:val="16"/>
        </w:rPr>
        <w:t xml:space="preserve"> individual </w:t>
      </w:r>
      <w:r w:rsidRPr="00482CCC">
        <w:rPr>
          <w:rStyle w:val="StyleBoldUnderline"/>
        </w:rPr>
        <w:t>sectors of the economy</w:t>
      </w:r>
      <w:r w:rsidRPr="00482CCC">
        <w:rPr>
          <w:sz w:val="16"/>
        </w:rPr>
        <w:t xml:space="preserve">.  OFAC </w:t>
      </w:r>
      <w:r w:rsidRPr="00482CCC">
        <w:rPr>
          <w:rStyle w:val="StyleBoldUnderline"/>
        </w:rPr>
        <w:t>presenters</w:t>
      </w:r>
      <w:r w:rsidRPr="00482CCC">
        <w:rPr>
          <w:sz w:val="16"/>
        </w:rPr>
        <w:t xml:space="preserve"> at the March symposium </w:t>
      </w:r>
      <w:r w:rsidRPr="00482CCC">
        <w:rPr>
          <w:rStyle w:val="StyleBoldUnderline"/>
        </w:rPr>
        <w:t>gave the sense of a proliferation of laws that is undoubtedly aimed at accomplishing U.S. foreign policy goals</w:t>
      </w:r>
      <w:r w:rsidRPr="00482CCC">
        <w:rPr>
          <w:sz w:val="16"/>
        </w:rPr>
        <w:t xml:space="preserve">.  </w:t>
      </w:r>
      <w:r w:rsidRPr="00482CCC">
        <w:rPr>
          <w:rStyle w:val="StyleBoldUnderline"/>
        </w:rPr>
        <w:t>But the laws are paradoxically both targeted</w:t>
      </w:r>
      <w:r w:rsidRPr="00482CCC">
        <w:rPr>
          <w:sz w:val="16"/>
        </w:rPr>
        <w:t xml:space="preserve"> (at industries, vessels, banks</w:t>
      </w:r>
      <w:r w:rsidRPr="00482CCC">
        <w:rPr>
          <w:rStyle w:val="StyleBoldUnderline"/>
        </w:rPr>
        <w:t>) and incredibly expansive</w:t>
      </w:r>
      <w:r w:rsidRPr="00482CCC">
        <w:rPr>
          <w:sz w:val="16"/>
        </w:rPr>
        <w:t xml:space="preserve"> in jurisdiction.  </w:t>
      </w:r>
      <w:r w:rsidRPr="00482CCC">
        <w:rPr>
          <w:rStyle w:val="StyleBoldUnderline"/>
        </w:rPr>
        <w:t xml:space="preserve">The system is the embodiment of the powerful yet </w:t>
      </w:r>
      <w:r w:rsidRPr="00482CCC">
        <w:rPr>
          <w:sz w:val="16"/>
        </w:rPr>
        <w:t xml:space="preserve">somewhat </w:t>
      </w:r>
      <w:r w:rsidRPr="00482CCC">
        <w:rPr>
          <w:rStyle w:val="StyleBoldUnderline"/>
        </w:rPr>
        <w:t>disorganized U.S.</w:t>
      </w:r>
      <w:r w:rsidRPr="00482CCC">
        <w:rPr>
          <w:sz w:val="16"/>
        </w:rPr>
        <w:t xml:space="preserve"> government </w:t>
      </w:r>
      <w:r w:rsidRPr="00482CCC">
        <w:rPr>
          <w:rStyle w:val="StyleBoldUnderline"/>
        </w:rPr>
        <w:t>piling on everything it can to economically overwhelm Iran</w:t>
      </w:r>
      <w:r w:rsidRPr="00482CCC">
        <w:rPr>
          <w:sz w:val="16"/>
        </w:rPr>
        <w:t xml:space="preserve">.  </w:t>
      </w:r>
      <w:r w:rsidRPr="00482CCC">
        <w:rPr>
          <w:rStyle w:val="StyleBoldUnderline"/>
        </w:rPr>
        <w:t>The Iran program also serves as a good case study of how far and wide economic sanctions can be</w:t>
      </w:r>
      <w:r w:rsidRPr="00482CCC">
        <w:rPr>
          <w:sz w:val="16"/>
        </w:rPr>
        <w:t xml:space="preserve"> made to reach.  </w:t>
      </w:r>
      <w:r w:rsidRPr="00482CCC">
        <w:rPr>
          <w:rStyle w:val="StyleBoldUnderline"/>
        </w:rPr>
        <w:t>If legislation of past years has proved anything, it is that the U.S</w:t>
      </w:r>
      <w:r w:rsidRPr="00482CCC">
        <w:rPr>
          <w:sz w:val="16"/>
        </w:rPr>
        <w:t xml:space="preserve">. Congress </w:t>
      </w:r>
      <w:r w:rsidRPr="00482CCC">
        <w:rPr>
          <w:rStyle w:val="StyleBoldUnderline"/>
        </w:rPr>
        <w:t>appears ready to use any and all means</w:t>
      </w:r>
      <w:r w:rsidRPr="00482CCC">
        <w:rPr>
          <w:sz w:val="16"/>
        </w:rPr>
        <w:t xml:space="preserve"> within its legislative authority </w:t>
      </w:r>
      <w:r w:rsidRPr="00482CCC">
        <w:rPr>
          <w:rStyle w:val="StyleBoldUnderline"/>
        </w:rPr>
        <w:t>to sanction Iran</w:t>
      </w:r>
      <w:r w:rsidRPr="00482CCC">
        <w:rPr>
          <w:sz w:val="16"/>
        </w:rPr>
        <w:t xml:space="preserve">.  Insofar as Congress is able to map out the reach of the U.S. financial system and economy further, </w:t>
      </w:r>
      <w:r w:rsidRPr="00482CCC">
        <w:rPr>
          <w:rStyle w:val="StyleBoldUnderline"/>
        </w:rPr>
        <w:t>it seems likely that additional sanctions will be applied.</w:t>
      </w:r>
    </w:p>
    <w:p w14:paraId="21738820" w14:textId="77777777" w:rsidR="00C92E1F" w:rsidRPr="00482CCC" w:rsidRDefault="00C92E1F" w:rsidP="00C92E1F">
      <w:pPr>
        <w:pStyle w:val="Heading4"/>
        <w:rPr>
          <w:rStyle w:val="StyleStyleBold12pt"/>
          <w:rFonts w:ascii="Calibri" w:hAnsi="Calibri"/>
          <w:b/>
          <w:bCs w:val="0"/>
        </w:rPr>
      </w:pPr>
      <w:r w:rsidRPr="00482CCC">
        <w:rPr>
          <w:rStyle w:val="StyleStyleBold12pt"/>
          <w:rFonts w:ascii="Calibri" w:hAnsi="Calibri"/>
          <w:b/>
        </w:rPr>
        <w:t>Multilateral coalitions through sanctions solve proliferation</w:t>
      </w:r>
    </w:p>
    <w:p w14:paraId="6839F9D5" w14:textId="77777777" w:rsidR="00C92E1F" w:rsidRPr="00482CCC" w:rsidRDefault="00C92E1F" w:rsidP="00C92E1F">
      <w:pPr>
        <w:rPr>
          <w:rStyle w:val="StyleStyleBold12pt"/>
        </w:rPr>
      </w:pPr>
      <w:r w:rsidRPr="00482CCC">
        <w:rPr>
          <w:rStyle w:val="StyleStyleBold12pt"/>
        </w:rPr>
        <w:t xml:space="preserve">DeLeon et al 12 --- </w:t>
      </w:r>
      <w:r w:rsidRPr="00482CCC">
        <w:rPr>
          <w:rStyle w:val="StyleStyleBold12pt"/>
          <w:b w:val="0"/>
        </w:rPr>
        <w:t xml:space="preserve">(Rudy deLeon is a graduate from the John F. Kennedy School of Government at Harvard University, recipient of The Defense Civilian Distinguished Service Award in 1994, 1995, and 2001, former US Senior Department of Defense Official, written with Brian Katulis, Peter Juul, Matt Duss and Ken Sofer, April, 2012, “Strengthening America’s Options on Iran”, Report for The Center for American Progress, </w:t>
      </w:r>
      <w:hyperlink r:id="rId12" w:history="1">
        <w:r w:rsidRPr="00482CCC">
          <w:rPr>
            <w:rStyle w:val="StyleStyleBold12pt"/>
            <w:b w:val="0"/>
          </w:rPr>
          <w:t>http://www.americanprogress.org/wp-content/uploads/issues/2012/04/pdf/iran_10questions_INTRO.pdf</w:t>
        </w:r>
      </w:hyperlink>
      <w:r w:rsidRPr="00482CCC">
        <w:rPr>
          <w:rStyle w:val="StyleStyleBold12pt"/>
          <w:b w:val="0"/>
        </w:rPr>
        <w:t>)</w:t>
      </w:r>
    </w:p>
    <w:p w14:paraId="133241CA" w14:textId="77777777" w:rsidR="00C92E1F" w:rsidRPr="00482CCC" w:rsidRDefault="00C92E1F" w:rsidP="00C92E1F">
      <w:pPr>
        <w:rPr>
          <w:rStyle w:val="StyleBoldUnderline"/>
        </w:rPr>
      </w:pPr>
      <w:r w:rsidRPr="00482CCC">
        <w:rPr>
          <w:sz w:val="16"/>
        </w:rPr>
        <w:t xml:space="preserve">Indeed, </w:t>
      </w:r>
      <w:r w:rsidRPr="00482CCC">
        <w:rPr>
          <w:rStyle w:val="StyleBoldUnderline"/>
        </w:rPr>
        <w:t xml:space="preserve">amid an array of political transitions </w:t>
      </w:r>
      <w:r w:rsidRPr="00482CCC">
        <w:rPr>
          <w:sz w:val="16"/>
        </w:rPr>
        <w:t xml:space="preserve">and military conflicts around the globe, </w:t>
      </w:r>
      <w:r w:rsidRPr="00482CCC">
        <w:rPr>
          <w:rStyle w:val="StyleBoldUnderline"/>
        </w:rPr>
        <w:t>the prospect of Iran acquiring nuclear weapons has galvanized a global debate</w:t>
      </w:r>
      <w:r w:rsidRPr="00482CCC">
        <w:rPr>
          <w:sz w:val="16"/>
        </w:rPr>
        <w:t xml:space="preserve"> </w:t>
      </w:r>
      <w:r w:rsidRPr="00482CCC">
        <w:rPr>
          <w:rStyle w:val="StyleBoldUnderline"/>
        </w:rPr>
        <w:t>on how to stop the regime</w:t>
      </w:r>
      <w:r w:rsidRPr="00482CCC">
        <w:rPr>
          <w:sz w:val="16"/>
        </w:rPr>
        <w:t xml:space="preserve"> in Tehran </w:t>
      </w:r>
      <w:r w:rsidRPr="00482CCC">
        <w:rPr>
          <w:rStyle w:val="StyleBoldUnderline"/>
        </w:rPr>
        <w:t>from getting the bomb</w:t>
      </w:r>
      <w:r w:rsidRPr="00482CCC">
        <w:rPr>
          <w:sz w:val="16"/>
        </w:rPr>
        <w:t xml:space="preserve">. </w:t>
      </w:r>
      <w:r w:rsidRPr="00482CCC">
        <w:rPr>
          <w:rStyle w:val="StyleBoldUnderline"/>
        </w:rPr>
        <w:t>This</w:t>
      </w:r>
      <w:r w:rsidRPr="00482CCC">
        <w:rPr>
          <w:sz w:val="16"/>
        </w:rPr>
        <w:t xml:space="preserve"> debate </w:t>
      </w:r>
      <w:r w:rsidRPr="00482CCC">
        <w:rPr>
          <w:rStyle w:val="StyleBoldUnderline"/>
        </w:rPr>
        <w:t>has spilled over into the domestic politics</w:t>
      </w:r>
      <w:r w:rsidRPr="00482CCC">
        <w:rPr>
          <w:sz w:val="16"/>
        </w:rPr>
        <w:t xml:space="preserve"> of the world’s great powers, becoming a talking point in the 2012 U.S. presidential election and the subject of behind-the-scenes discussion during China’s transition to its next generation of political leadership at their Party Congress this fall. In the Middle East and Central Asia, </w:t>
      </w:r>
      <w:r w:rsidRPr="00482CCC">
        <w:rPr>
          <w:rStyle w:val="StyleBoldUnderline"/>
        </w:rPr>
        <w:t xml:space="preserve">Iran’s nuclear program has implications for the ongoing civil war in Syria, a political transition </w:t>
      </w:r>
      <w:r w:rsidRPr="00482CCC">
        <w:rPr>
          <w:sz w:val="16"/>
        </w:rPr>
        <w:t xml:space="preserve">beset by economic troubles </w:t>
      </w:r>
      <w:r w:rsidRPr="00482CCC">
        <w:rPr>
          <w:rStyle w:val="StyleBoldUnderline"/>
        </w:rPr>
        <w:t>in Egypt, and</w:t>
      </w:r>
      <w:r w:rsidRPr="00482CCC">
        <w:rPr>
          <w:sz w:val="16"/>
        </w:rPr>
        <w:t xml:space="preserve"> U.S. and NATO </w:t>
      </w:r>
      <w:r w:rsidRPr="00482CCC">
        <w:rPr>
          <w:rStyle w:val="StyleBoldUnderline"/>
        </w:rPr>
        <w:t>ground combat operations in Afghanistan</w:t>
      </w:r>
      <w:r w:rsidRPr="00482CCC">
        <w:rPr>
          <w:sz w:val="16"/>
        </w:rPr>
        <w:t xml:space="preserve"> entering their 10th year. </w:t>
      </w:r>
      <w:r w:rsidRPr="00482CCC">
        <w:rPr>
          <w:rStyle w:val="StyleBoldUnderline"/>
        </w:rPr>
        <w:t>Oil price surges worldwide threaten economic recoveries</w:t>
      </w:r>
      <w:r w:rsidRPr="00482CCC">
        <w:rPr>
          <w:sz w:val="16"/>
        </w:rPr>
        <w:t xml:space="preserve"> around the globe—</w:t>
      </w:r>
      <w:r w:rsidRPr="00482CCC">
        <w:rPr>
          <w:rStyle w:val="StyleBoldUnderline"/>
        </w:rPr>
        <w:t xml:space="preserve">recoveries Iran could thwart </w:t>
      </w:r>
      <w:r w:rsidRPr="00482CCC">
        <w:rPr>
          <w:sz w:val="16"/>
        </w:rPr>
        <w:t xml:space="preserve">in a number of ways depending on how it reacts to global pressure to come clean on its nuclear program. </w:t>
      </w:r>
      <w:r w:rsidRPr="00482CCC">
        <w:rPr>
          <w:rStyle w:val="StyleBoldUnderline"/>
        </w:rPr>
        <w:t>Events are quickly producing a decision point:</w:t>
      </w:r>
      <w:r w:rsidRPr="00482CCC">
        <w:rPr>
          <w:sz w:val="16"/>
        </w:rPr>
        <w:t xml:space="preserve"> A concerned </w:t>
      </w:r>
      <w:r w:rsidRPr="00482CCC">
        <w:rPr>
          <w:rStyle w:val="StyleBoldUnderline"/>
        </w:rPr>
        <w:t>Israel warns the</w:t>
      </w:r>
      <w:r w:rsidRPr="00482CCC">
        <w:rPr>
          <w:sz w:val="16"/>
        </w:rPr>
        <w:t xml:space="preserve"> diplomatic </w:t>
      </w:r>
      <w:r w:rsidRPr="00482CCC">
        <w:rPr>
          <w:rStyle w:val="StyleBoldUnderline"/>
        </w:rPr>
        <w:t>community</w:t>
      </w:r>
      <w:r w:rsidRPr="00482CCC">
        <w:rPr>
          <w:sz w:val="16"/>
        </w:rPr>
        <w:t xml:space="preserve"> </w:t>
      </w:r>
      <w:r w:rsidRPr="00482CCC">
        <w:rPr>
          <w:rStyle w:val="StyleBoldUnderline"/>
        </w:rPr>
        <w:t xml:space="preserve">that its window </w:t>
      </w:r>
      <w:r w:rsidRPr="00482CCC">
        <w:rPr>
          <w:sz w:val="16"/>
        </w:rPr>
        <w:t xml:space="preserve">for military options </w:t>
      </w:r>
      <w:r w:rsidRPr="00482CCC">
        <w:rPr>
          <w:rStyle w:val="StyleBoldUnderline"/>
        </w:rPr>
        <w:t>to delay</w:t>
      </w:r>
      <w:r w:rsidRPr="00482CCC">
        <w:rPr>
          <w:sz w:val="16"/>
        </w:rPr>
        <w:t xml:space="preserve"> or deny </w:t>
      </w:r>
      <w:r w:rsidRPr="00482CCC">
        <w:rPr>
          <w:rStyle w:val="StyleBoldUnderline"/>
        </w:rPr>
        <w:t>Iran’s potential weapon is not unlimited due to the progress Iran has made</w:t>
      </w:r>
      <w:r w:rsidRPr="00482CCC">
        <w:rPr>
          <w:sz w:val="16"/>
        </w:rPr>
        <w:t xml:space="preserve"> in hardening its nuclear facilities beyond Israeli capability to penetrate them. At the same time, </w:t>
      </w:r>
      <w:r w:rsidRPr="00482CCC">
        <w:rPr>
          <w:rStyle w:val="StyleBoldUnderline"/>
        </w:rPr>
        <w:t>a vigorous roster of nations is tightening the burden of economic sanctions</w:t>
      </w:r>
      <w:r w:rsidRPr="00482CCC">
        <w:rPr>
          <w:sz w:val="16"/>
        </w:rPr>
        <w:t xml:space="preserve"> against Iran—</w:t>
      </w:r>
      <w:r w:rsidRPr="00482CCC">
        <w:rPr>
          <w:rStyle w:val="StyleBoldUnderline"/>
        </w:rPr>
        <w:t>isolating the country’s already feeble economy,</w:t>
      </w:r>
      <w:r w:rsidRPr="00482CCC">
        <w:rPr>
          <w:sz w:val="16"/>
        </w:rPr>
        <w:t xml:space="preserve"> which survives only because of its vast oil reserves. Iran—a longtime supporter of terrorism, both directly and through its proxies, with a track record of dissimulation on its nuclear ambitions—has no reservoir of credibility or good will, and</w:t>
      </w:r>
      <w:r w:rsidRPr="00482CCC">
        <w:rPr>
          <w:rStyle w:val="StyleBoldUnderline"/>
        </w:rPr>
        <w:t xml:space="preserve"> its repeated professions that its nuclear program is peaceful deserve no benefit of the doubt</w:t>
      </w:r>
      <w:r w:rsidRPr="00482CCC">
        <w:rPr>
          <w:sz w:val="16"/>
        </w:rPr>
        <w:t>. Of course Iran could quickly defuse the crisis and allow the inspectors of the International Atomic Energy Agency full access to all facilities of interest so it can measure and catalogue Iran’s capability to produce highly enriched uranium (the essential element required for weapons production), and Iran could come clean on its known nuclear weapons research. As IAEA Director General Yukio Amano affirms</w:t>
      </w:r>
      <w:r w:rsidRPr="00482CCC">
        <w:rPr>
          <w:rStyle w:val="StyleBoldUnderline"/>
        </w:rPr>
        <w:t>, Iran needs “to cooperate fully with the [International Atomic Energy]</w:t>
      </w:r>
      <w:r w:rsidRPr="00482CCC">
        <w:rPr>
          <w:sz w:val="16"/>
        </w:rPr>
        <w:t xml:space="preserve"> Agency </w:t>
      </w:r>
      <w:r w:rsidRPr="00482CCC">
        <w:rPr>
          <w:rStyle w:val="StyleBoldUnderline"/>
        </w:rPr>
        <w:t>on all</w:t>
      </w:r>
      <w:r w:rsidRPr="00482CCC">
        <w:rPr>
          <w:sz w:val="16"/>
        </w:rPr>
        <w:t xml:space="preserve"> outstanding </w:t>
      </w:r>
      <w:r w:rsidRPr="00482CCC">
        <w:rPr>
          <w:rStyle w:val="StyleBoldUnderline"/>
        </w:rPr>
        <w:t>issues</w:t>
      </w:r>
      <w:r w:rsidRPr="00482CCC">
        <w:rPr>
          <w:sz w:val="16"/>
        </w:rPr>
        <w:t xml:space="preserve">, particularly those which give rise to concerns about the possible military dimensions to Iran’s nuclear program, including by providing access without delay to all sites, equipment, persons and documents requested by the Agency.” </w:t>
      </w:r>
      <w:r w:rsidRPr="00482CCC">
        <w:rPr>
          <w:rStyle w:val="StyleBoldUnderline"/>
        </w:rPr>
        <w:t>It is Iran’s lack of response that fuels concerns</w:t>
      </w:r>
      <w:r w:rsidRPr="00482CCC">
        <w:rPr>
          <w:sz w:val="16"/>
        </w:rPr>
        <w:t xml:space="preserve"> about their nuclear ambitions. Importantly, there is a strong bipartisan consensus in America and within the inter national community on this single point—an Iranian nuclear weapon would destabilize the one of the world’s most important oil-producing regions at a critical point in the global economic recovery, would harm Israel’s security, and would severely undermine the Nuclear Non-Proliferation Treaty. Unfortunately, much of the political debate in this U.S. election year now distracts from these central realities. </w:t>
      </w:r>
      <w:r w:rsidRPr="00482CCC">
        <w:rPr>
          <w:rStyle w:val="StyleBoldUnderline"/>
        </w:rPr>
        <w:t>Today the United States is leading a successful three-year global effort to isolate Iran</w:t>
      </w:r>
      <w:r w:rsidRPr="00482CCC">
        <w:rPr>
          <w:sz w:val="16"/>
        </w:rPr>
        <w:t xml:space="preserve"> diplomatically </w:t>
      </w:r>
      <w:r w:rsidRPr="00482CCC">
        <w:rPr>
          <w:rStyle w:val="StyleBoldUnderline"/>
        </w:rPr>
        <w:t>and implement a broad range of strict</w:t>
      </w:r>
      <w:r w:rsidRPr="00482CCC">
        <w:rPr>
          <w:sz w:val="16"/>
        </w:rPr>
        <w:t xml:space="preserve"> economic</w:t>
      </w:r>
      <w:r w:rsidRPr="00482CCC">
        <w:rPr>
          <w:rStyle w:val="StyleBoldUnderline"/>
        </w:rPr>
        <w:t xml:space="preserve"> sanctions targeted at undermining its nuclear program</w:t>
      </w:r>
      <w:r w:rsidRPr="00482CCC">
        <w:rPr>
          <w:sz w:val="16"/>
        </w:rPr>
        <w:t xml:space="preserve">. </w:t>
      </w:r>
      <w:r w:rsidRPr="00482CCC">
        <w:rPr>
          <w:rStyle w:val="StyleBoldUnderline"/>
        </w:rPr>
        <w:t>The Obama administration’s initial outreach</w:t>
      </w:r>
      <w:r w:rsidRPr="00482CCC">
        <w:rPr>
          <w:sz w:val="16"/>
        </w:rPr>
        <w:t xml:space="preserve"> to the Iranian regime in 2009 </w:t>
      </w:r>
      <w:r w:rsidRPr="00482CCC">
        <w:rPr>
          <w:rStyle w:val="StyleBoldUnderline"/>
        </w:rPr>
        <w:t>did not achieve</w:t>
      </w:r>
      <w:r w:rsidRPr="00482CCC">
        <w:rPr>
          <w:sz w:val="16"/>
        </w:rPr>
        <w:t xml:space="preserve"> immediate constructive </w:t>
      </w:r>
      <w:r w:rsidRPr="00482CCC">
        <w:rPr>
          <w:rStyle w:val="StyleBoldUnderline"/>
        </w:rPr>
        <w:t>results</w:t>
      </w:r>
      <w:r w:rsidRPr="00482CCC">
        <w:rPr>
          <w:sz w:val="16"/>
        </w:rPr>
        <w:t xml:space="preserve">, </w:t>
      </w:r>
      <w:r w:rsidRPr="00482CCC">
        <w:rPr>
          <w:rStyle w:val="StyleBoldUnderline"/>
        </w:rPr>
        <w:t>but the demonstration of</w:t>
      </w:r>
      <w:r w:rsidRPr="00482CCC">
        <w:rPr>
          <w:sz w:val="16"/>
        </w:rPr>
        <w:t xml:space="preserve"> American </w:t>
      </w:r>
      <w:r w:rsidRPr="00482CCC">
        <w:rPr>
          <w:rStyle w:val="StyleBoldUnderline"/>
        </w:rPr>
        <w:t>good faith forged greater international unity</w:t>
      </w:r>
      <w:r w:rsidRPr="00482CCC">
        <w:rPr>
          <w:sz w:val="16"/>
        </w:rPr>
        <w:t xml:space="preserve"> around the problem </w:t>
      </w:r>
      <w:r w:rsidRPr="00482CCC">
        <w:rPr>
          <w:rStyle w:val="StyleBoldUnderline"/>
        </w:rPr>
        <w:t>and served as an important force multiplier</w:t>
      </w:r>
      <w:r w:rsidRPr="00482CCC">
        <w:rPr>
          <w:sz w:val="16"/>
        </w:rPr>
        <w:t xml:space="preserve"> for subsequent successful efforts to pressure the regime. Now</w:t>
      </w:r>
      <w:r w:rsidRPr="00482CCC">
        <w:rPr>
          <w:rStyle w:val="StyleBoldUnderline"/>
        </w:rPr>
        <w:t>, as talks with the P5+1 approach, Iran must choose how to respond</w:t>
      </w:r>
      <w:r w:rsidRPr="00482CCC">
        <w:rPr>
          <w:sz w:val="16"/>
        </w:rPr>
        <w:t xml:space="preserve"> to the growing global concerns about its nuclear program and make the choice to live up to its international obligations </w:t>
      </w:r>
      <w:r w:rsidRPr="00482CCC">
        <w:rPr>
          <w:rStyle w:val="StyleBoldUnderline"/>
        </w:rPr>
        <w:t>or face increased international isolation</w:t>
      </w:r>
      <w:r w:rsidRPr="00482CCC">
        <w:rPr>
          <w:sz w:val="16"/>
        </w:rPr>
        <w:t>. During the 2008 campaign, candidate Obama defended his proposed engagement policy by explaining that “</w:t>
      </w:r>
      <w:r w:rsidRPr="00482CCC">
        <w:rPr>
          <w:rStyle w:val="StyleBoldUnderline"/>
        </w:rPr>
        <w:t xml:space="preserve">we’re [not] going to be able to execute </w:t>
      </w:r>
      <w:r w:rsidRPr="00482CCC">
        <w:rPr>
          <w:sz w:val="16"/>
        </w:rPr>
        <w:t>the kind of</w:t>
      </w:r>
      <w:r w:rsidRPr="00482CCC">
        <w:rPr>
          <w:rStyle w:val="StyleBoldUnderline"/>
        </w:rPr>
        <w:t xml:space="preserve"> sanctions we need</w:t>
      </w:r>
      <w:r w:rsidRPr="00482CCC">
        <w:rPr>
          <w:sz w:val="16"/>
        </w:rPr>
        <w:t xml:space="preserve"> </w:t>
      </w:r>
      <w:r w:rsidRPr="00482CCC">
        <w:rPr>
          <w:rStyle w:val="StyleBoldUnderline"/>
        </w:rPr>
        <w:t>without</w:t>
      </w:r>
      <w:r w:rsidRPr="00482CCC">
        <w:rPr>
          <w:sz w:val="16"/>
        </w:rPr>
        <w:t xml:space="preserve"> some cooperation with some countries like </w:t>
      </w:r>
      <w:r w:rsidRPr="00482CCC">
        <w:rPr>
          <w:rStyle w:val="StyleBoldUnderline"/>
        </w:rPr>
        <w:t xml:space="preserve">Russia and China </w:t>
      </w:r>
      <w:r w:rsidRPr="00482CCC">
        <w:rPr>
          <w:sz w:val="16"/>
        </w:rPr>
        <w:t xml:space="preserve">that...have extensive trade with Iran but potentially have an interest in making sure Iran doesn’t have a nuclear weapon.” </w:t>
      </w:r>
      <w:r w:rsidRPr="00482CCC">
        <w:rPr>
          <w:rStyle w:val="StyleBoldUnderline"/>
        </w:rPr>
        <w:t>Affirming</w:t>
      </w:r>
      <w:r w:rsidRPr="00482CCC">
        <w:rPr>
          <w:sz w:val="16"/>
        </w:rPr>
        <w:t xml:space="preserve"> his goal of “</w:t>
      </w:r>
      <w:r w:rsidRPr="00482CCC">
        <w:rPr>
          <w:rStyle w:val="StyleBoldUnderline"/>
        </w:rPr>
        <w:t>tough, direct diplomacy with Iran</w:t>
      </w:r>
      <w:r w:rsidRPr="00482CCC">
        <w:rPr>
          <w:sz w:val="16"/>
        </w:rPr>
        <w:t xml:space="preserve">,” </w:t>
      </w:r>
      <w:r w:rsidRPr="00482CCC">
        <w:rPr>
          <w:rStyle w:val="StyleBoldUnderline"/>
        </w:rPr>
        <w:t>Obama acknowledged that diplomacy “may not work</w:t>
      </w:r>
      <w:r w:rsidRPr="00482CCC">
        <w:rPr>
          <w:sz w:val="16"/>
        </w:rPr>
        <w:t xml:space="preserve">, </w:t>
      </w:r>
      <w:r w:rsidRPr="00482CCC">
        <w:rPr>
          <w:rStyle w:val="StyleBoldUnderline"/>
        </w:rPr>
        <w:t>but</w:t>
      </w:r>
      <w:r w:rsidRPr="00482CCC">
        <w:rPr>
          <w:sz w:val="16"/>
        </w:rPr>
        <w:t xml:space="preserve"> if it doesn’t work, then </w:t>
      </w:r>
      <w:r w:rsidRPr="00482CCC">
        <w:rPr>
          <w:rStyle w:val="StyleBoldUnderline"/>
        </w:rPr>
        <w:t>we have strengthened our ability to form alliances to impose tough sanctions.”</w:t>
      </w:r>
      <w:r w:rsidRPr="00482CCC">
        <w:rPr>
          <w:sz w:val="16"/>
        </w:rPr>
        <w:t xml:space="preserve"> </w:t>
      </w:r>
      <w:r w:rsidRPr="00482CCC">
        <w:rPr>
          <w:rStyle w:val="StyleBoldUnderline"/>
        </w:rPr>
        <w:t xml:space="preserve">Over </w:t>
      </w:r>
      <w:r w:rsidRPr="00482CCC">
        <w:rPr>
          <w:sz w:val="16"/>
        </w:rPr>
        <w:t xml:space="preserve">the past </w:t>
      </w:r>
      <w:r w:rsidRPr="00482CCC">
        <w:rPr>
          <w:rStyle w:val="StyleBoldUnderline"/>
        </w:rPr>
        <w:t>three years, this is precisely what</w:t>
      </w:r>
      <w:r w:rsidRPr="00482CCC">
        <w:rPr>
          <w:sz w:val="16"/>
        </w:rPr>
        <w:t xml:space="preserve"> the </w:t>
      </w:r>
      <w:r w:rsidRPr="00482CCC">
        <w:rPr>
          <w:rStyle w:val="StyleBoldUnderline"/>
        </w:rPr>
        <w:t>Obama</w:t>
      </w:r>
      <w:r w:rsidRPr="00482CCC">
        <w:rPr>
          <w:sz w:val="16"/>
        </w:rPr>
        <w:t xml:space="preserve"> administration </w:t>
      </w:r>
      <w:r w:rsidRPr="00482CCC">
        <w:rPr>
          <w:rStyle w:val="StyleBoldUnderline"/>
        </w:rPr>
        <w:t>achieved</w:t>
      </w:r>
      <w:r w:rsidRPr="00482CCC">
        <w:rPr>
          <w:sz w:val="16"/>
        </w:rPr>
        <w:t xml:space="preserve">. </w:t>
      </w:r>
      <w:r w:rsidRPr="00482CCC">
        <w:rPr>
          <w:rStyle w:val="StyleBoldUnderline"/>
        </w:rPr>
        <w:t>The</w:t>
      </w:r>
      <w:r w:rsidRPr="00482CCC">
        <w:rPr>
          <w:sz w:val="16"/>
        </w:rPr>
        <w:t xml:space="preserve"> engagement </w:t>
      </w:r>
      <w:r w:rsidRPr="00482CCC">
        <w:rPr>
          <w:rStyle w:val="StyleBoldUnderline"/>
        </w:rPr>
        <w:t>policy has served as an important force multiplier</w:t>
      </w:r>
      <w:r w:rsidRPr="00482CCC">
        <w:rPr>
          <w:sz w:val="16"/>
        </w:rPr>
        <w:t xml:space="preserve"> for efforts </w:t>
      </w:r>
      <w:r w:rsidRPr="00482CCC">
        <w:rPr>
          <w:rStyle w:val="StyleBoldUnderline"/>
        </w:rPr>
        <w:t>to pressure</w:t>
      </w:r>
      <w:r w:rsidRPr="00482CCC">
        <w:rPr>
          <w:sz w:val="16"/>
        </w:rPr>
        <w:t xml:space="preserve"> the </w:t>
      </w:r>
      <w:r w:rsidRPr="00482CCC">
        <w:rPr>
          <w:rStyle w:val="StyleBoldUnderline"/>
        </w:rPr>
        <w:t>Iran</w:t>
      </w:r>
      <w:r w:rsidRPr="00482CCC">
        <w:rPr>
          <w:sz w:val="16"/>
        </w:rPr>
        <w:t xml:space="preserve">ian government. </w:t>
      </w:r>
      <w:r w:rsidRPr="00482CCC">
        <w:rPr>
          <w:rStyle w:val="StyleBoldUnderline"/>
        </w:rPr>
        <w:t>By giving Iran repeated opportunities</w:t>
      </w:r>
      <w:r w:rsidRPr="00482CCC">
        <w:rPr>
          <w:sz w:val="16"/>
        </w:rPr>
        <w:t xml:space="preserve"> to meet its international responsibilities, </w:t>
      </w:r>
      <w:r w:rsidRPr="00482CCC">
        <w:rPr>
          <w:rStyle w:val="StyleBoldUnderline"/>
        </w:rPr>
        <w:t>this administration has been able to forge a far stronger and more enduring international coalition to pressure Iran</w:t>
      </w:r>
      <w:r w:rsidRPr="00482CCC">
        <w:rPr>
          <w:sz w:val="16"/>
        </w:rPr>
        <w:t xml:space="preserve">. </w:t>
      </w:r>
      <w:r w:rsidRPr="00482CCC">
        <w:rPr>
          <w:rStyle w:val="StyleBoldUnderline"/>
        </w:rPr>
        <w:t>Far from strengthening the</w:t>
      </w:r>
      <w:r w:rsidRPr="00482CCC">
        <w:rPr>
          <w:sz w:val="16"/>
        </w:rPr>
        <w:t xml:space="preserve"> Iranian </w:t>
      </w:r>
      <w:r w:rsidRPr="00482CCC">
        <w:rPr>
          <w:rStyle w:val="StyleBoldUnderline"/>
        </w:rPr>
        <w:t>regime</w:t>
      </w:r>
      <w:r w:rsidRPr="00482CCC">
        <w:rPr>
          <w:sz w:val="16"/>
        </w:rPr>
        <w:t xml:space="preserve">, as some critics have alleged, </w:t>
      </w:r>
      <w:r w:rsidRPr="00482CCC">
        <w:rPr>
          <w:rStyle w:val="StyleBoldUnderline"/>
        </w:rPr>
        <w:t>Obama’s engagement effort has in fact further isolated it</w:t>
      </w:r>
      <w:r w:rsidRPr="00482CCC">
        <w:rPr>
          <w:sz w:val="16"/>
        </w:rPr>
        <w:t xml:space="preserve">. </w:t>
      </w:r>
      <w:r w:rsidRPr="00482CCC">
        <w:rPr>
          <w:rStyle w:val="StyleBoldUnderline"/>
        </w:rPr>
        <w:t>The United States and</w:t>
      </w:r>
      <w:r w:rsidRPr="00482CCC">
        <w:rPr>
          <w:sz w:val="16"/>
        </w:rPr>
        <w:t xml:space="preserve"> its </w:t>
      </w:r>
      <w:r w:rsidRPr="00482CCC">
        <w:rPr>
          <w:rStyle w:val="StyleBoldUnderline"/>
        </w:rPr>
        <w:t>partners in the P5+1 group are operating from a position of strength</w:t>
      </w:r>
      <w:r w:rsidRPr="00482CCC">
        <w:rPr>
          <w:sz w:val="16"/>
        </w:rPr>
        <w:t xml:space="preserve"> that would have been hard to imagine four short years ago. U.S. policy on Iran should not be determined by partisan politics and easy sound bites. Nor will U.S. policy objectives be quickly accomplished. Instead, </w:t>
      </w:r>
      <w:r w:rsidRPr="00482CCC">
        <w:rPr>
          <w:rStyle w:val="StyleBoldUnderline"/>
        </w:rPr>
        <w:t>this crisis requires policymakers</w:t>
      </w:r>
      <w:r w:rsidRPr="00482CCC">
        <w:rPr>
          <w:sz w:val="16"/>
        </w:rPr>
        <w:t xml:space="preserve"> and all citizens </w:t>
      </w:r>
      <w:r w:rsidRPr="00482CCC">
        <w:rPr>
          <w:rStyle w:val="StyleBoldUnderline"/>
        </w:rPr>
        <w:t>to</w:t>
      </w:r>
      <w:r w:rsidRPr="00482CCC">
        <w:rPr>
          <w:sz w:val="16"/>
        </w:rPr>
        <w:t xml:space="preserve"> challenge their own preconceived notions and </w:t>
      </w:r>
      <w:r w:rsidRPr="00482CCC">
        <w:rPr>
          <w:rStyle w:val="StyleBoldUnderline"/>
        </w:rPr>
        <w:t>make decisions based on facts while preparing fully for all contingencies.</w:t>
      </w:r>
    </w:p>
    <w:p w14:paraId="0A129AF5" w14:textId="77777777" w:rsidR="00C92E1F" w:rsidRPr="00482CCC" w:rsidRDefault="00C92E1F" w:rsidP="00C92E1F">
      <w:pPr>
        <w:pStyle w:val="Heading4"/>
        <w:rPr>
          <w:rFonts w:ascii="Calibri" w:hAnsi="Calibri"/>
        </w:rPr>
      </w:pPr>
      <w:r w:rsidRPr="00482CCC">
        <w:rPr>
          <w:rFonts w:ascii="Calibri" w:hAnsi="Calibri"/>
          <w:bCs w:val="0"/>
        </w:rPr>
        <w:t>Iran prolif leads to Middle East arms race and ensures nuclear war</w:t>
      </w:r>
    </w:p>
    <w:p w14:paraId="06CF61CE" w14:textId="77777777" w:rsidR="00C92E1F" w:rsidRPr="00482CCC" w:rsidRDefault="00C92E1F" w:rsidP="00C92E1F">
      <w:pPr>
        <w:rPr>
          <w:rStyle w:val="StyleStyleBold12pt"/>
        </w:rPr>
      </w:pPr>
      <w:r w:rsidRPr="00482CCC">
        <w:rPr>
          <w:rStyle w:val="StyleStyleBold12pt"/>
        </w:rPr>
        <w:t xml:space="preserve">Allison 6 --- </w:t>
      </w:r>
      <w:r w:rsidRPr="00482CCC">
        <w:rPr>
          <w:rStyle w:val="StyleStyleBold12pt"/>
          <w:b w:val="0"/>
        </w:rPr>
        <w:t>(Graham Tillett Allison Jr. is an American political scientist and professor at the John F. Kennedy School of Government at Harvard, Fall 2006, “The Will to Prevent,” Harvard International Law Review, lexis nexis)</w:t>
      </w:r>
    </w:p>
    <w:p w14:paraId="1F88B838" w14:textId="5CE7C32C" w:rsidR="00B45FE9" w:rsidRPr="00482CCC" w:rsidRDefault="00C92E1F" w:rsidP="00C92E1F">
      <w:r w:rsidRPr="00482CCC">
        <w:rPr>
          <w:sz w:val="16"/>
        </w:rPr>
        <w:t xml:space="preserve">Meanwhile, Iran is testing the line in the Middle East. On its current trajectory, the Islamic Republic will become a nuclear weapons state before the end of the decade. According to the leadership in Tehran, Iran is exercising its “inalienable right” to build Iranian enrichment plants and make fuel for its peaceful civilian nuclear power generators. These same </w:t>
      </w:r>
      <w:r w:rsidRPr="00482CCC">
        <w:rPr>
          <w:rStyle w:val="StyleBoldUnderline"/>
        </w:rPr>
        <w:t>facilities</w:t>
      </w:r>
      <w:r w:rsidRPr="00482CCC">
        <w:rPr>
          <w:sz w:val="16"/>
        </w:rPr>
        <w:t xml:space="preserve">, however, </w:t>
      </w:r>
      <w:r w:rsidRPr="00482CCC">
        <w:rPr>
          <w:rStyle w:val="StyleBoldUnderline"/>
        </w:rPr>
        <w:t>can continue enriching uranium to</w:t>
      </w:r>
      <w:r w:rsidRPr="00482CCC">
        <w:rPr>
          <w:sz w:val="16"/>
        </w:rPr>
        <w:t xml:space="preserve"> 90 percent U-235, which is </w:t>
      </w:r>
      <w:r w:rsidRPr="00482CCC">
        <w:rPr>
          <w:rStyle w:val="StyleBoldUnderline"/>
        </w:rPr>
        <w:t>the ideal core of a nuclear bomb.</w:t>
      </w:r>
      <w:r w:rsidRPr="00482CCC">
        <w:rPr>
          <w:sz w:val="16"/>
        </w:rPr>
        <w:t xml:space="preserve"> No one in the international community doubts that Iran’s hidden objective in building enrichment facilities is to build nuclear bombs. </w:t>
      </w:r>
      <w:r w:rsidRPr="00482CCC">
        <w:rPr>
          <w:rStyle w:val="StyleBoldUnderline"/>
        </w:rPr>
        <w:t xml:space="preserve">If Iran crosses its nuclear finish line, a Middle Eastern cascade of new nuclear weapons states could trigger the first multi-party nuclear arms race, far more volatile than the Cold War </w:t>
      </w:r>
      <w:r w:rsidRPr="00482CCC">
        <w:rPr>
          <w:sz w:val="16"/>
        </w:rPr>
        <w:t xml:space="preserve">competition between the United States and the Soviet Union. Given </w:t>
      </w:r>
      <w:r w:rsidRPr="00482CCC">
        <w:rPr>
          <w:rStyle w:val="StyleBoldUnderline"/>
        </w:rPr>
        <w:t>Egypt’s</w:t>
      </w:r>
      <w:r w:rsidRPr="00482CCC">
        <w:rPr>
          <w:sz w:val="16"/>
        </w:rPr>
        <w:t xml:space="preserve"> historic role as the leader of the Arab Middle East, the </w:t>
      </w:r>
      <w:r w:rsidRPr="00482CCC">
        <w:rPr>
          <w:rStyle w:val="StyleBoldUnderline"/>
        </w:rPr>
        <w:t>prospects of</w:t>
      </w:r>
      <w:r w:rsidRPr="00482CCC">
        <w:rPr>
          <w:sz w:val="16"/>
        </w:rPr>
        <w:t xml:space="preserve"> it </w:t>
      </w:r>
      <w:r w:rsidRPr="00482CCC">
        <w:rPr>
          <w:rStyle w:val="StyleBoldUnderline"/>
        </w:rPr>
        <w:t>living unarmed alongside a nuclear Persia are very low.</w:t>
      </w:r>
      <w:r w:rsidRPr="00482CCC">
        <w:rPr>
          <w:sz w:val="16"/>
        </w:rPr>
        <w:t xml:space="preserve"> The IAEA’s reports of clandestine nuclear experiments hint that </w:t>
      </w:r>
      <w:r w:rsidRPr="00482CCC">
        <w:rPr>
          <w:rStyle w:val="StyleBoldUnderline"/>
        </w:rPr>
        <w:t>Cairo may have considered this possibility. Were Saudi Arabia to buy</w:t>
      </w:r>
      <w:r w:rsidRPr="00482CCC">
        <w:rPr>
          <w:sz w:val="16"/>
        </w:rPr>
        <w:t xml:space="preserve"> a dozen </w:t>
      </w:r>
      <w:r w:rsidRPr="00482CCC">
        <w:rPr>
          <w:rStyle w:val="StyleBoldUnderline"/>
        </w:rPr>
        <w:t>nuclear warheads that could be mated to</w:t>
      </w:r>
      <w:r w:rsidRPr="00482CCC">
        <w:rPr>
          <w:sz w:val="16"/>
        </w:rPr>
        <w:t xml:space="preserve"> the </w:t>
      </w:r>
      <w:r w:rsidRPr="00482CCC">
        <w:rPr>
          <w:rStyle w:val="StyleBoldUnderline"/>
        </w:rPr>
        <w:t>Chinese</w:t>
      </w:r>
      <w:r w:rsidRPr="00482CCC">
        <w:rPr>
          <w:sz w:val="16"/>
        </w:rPr>
        <w:t xml:space="preserve"> medium-range ballistic </w:t>
      </w:r>
      <w:r w:rsidRPr="00482CCC">
        <w:rPr>
          <w:rStyle w:val="StyleBoldUnderline"/>
        </w:rPr>
        <w:t>missiles</w:t>
      </w:r>
      <w:r w:rsidRPr="00482CCC">
        <w:rPr>
          <w:sz w:val="16"/>
        </w:rPr>
        <w:t xml:space="preserve"> it purchased secretly in the 1980s, </w:t>
      </w:r>
      <w:r w:rsidRPr="00482CCC">
        <w:rPr>
          <w:rStyle w:val="StyleBoldUnderline"/>
        </w:rPr>
        <w:t>few</w:t>
      </w:r>
      <w:r w:rsidRPr="00482CCC">
        <w:rPr>
          <w:sz w:val="16"/>
        </w:rPr>
        <w:t xml:space="preserve"> in the US intelligence community </w:t>
      </w:r>
      <w:r w:rsidRPr="00482CCC">
        <w:rPr>
          <w:rStyle w:val="StyleBoldUnderline"/>
        </w:rPr>
        <w:t>would be surprised</w:t>
      </w:r>
      <w:r w:rsidRPr="00482CCC">
        <w:rPr>
          <w:sz w:val="16"/>
        </w:rPr>
        <w:t xml:space="preserve">. Given Saudi Arabia’s role as the major financier of Pakistan’s clandestine nuclear program in the 1980s, </w:t>
      </w:r>
      <w:r w:rsidRPr="00482CCC">
        <w:rPr>
          <w:rStyle w:val="StyleBoldUnderline"/>
        </w:rPr>
        <w:t xml:space="preserve">it is not out of the question that Riyadh and Islamabad have made </w:t>
      </w:r>
      <w:r w:rsidRPr="00482CCC">
        <w:rPr>
          <w:sz w:val="16"/>
        </w:rPr>
        <w:t xml:space="preserve">secret </w:t>
      </w:r>
      <w:r w:rsidRPr="00482CCC">
        <w:rPr>
          <w:rStyle w:val="StyleBoldUnderline"/>
        </w:rPr>
        <w:t>arrangements</w:t>
      </w:r>
      <w:r w:rsidRPr="00482CCC">
        <w:rPr>
          <w:sz w:val="16"/>
        </w:rPr>
        <w:t xml:space="preserve"> for this contingency. Such </w:t>
      </w:r>
      <w:r w:rsidRPr="00482CCC">
        <w:rPr>
          <w:rStyle w:val="StyleBoldUnderline"/>
        </w:rPr>
        <w:t>a multi-party nuclear arms race in the Middle East would be</w:t>
      </w:r>
      <w:r w:rsidRPr="00482CCC">
        <w:rPr>
          <w:sz w:val="16"/>
        </w:rPr>
        <w:t xml:space="preserve"> like playing Russian roulette—</w:t>
      </w:r>
      <w:r w:rsidRPr="00482CCC">
        <w:rPr>
          <w:rStyle w:val="StyleBoldUnderline"/>
        </w:rPr>
        <w:t xml:space="preserve">dramatically increasing the likelihood of a </w:t>
      </w:r>
      <w:r w:rsidRPr="00482CCC">
        <w:rPr>
          <w:sz w:val="16"/>
        </w:rPr>
        <w:t xml:space="preserve">regional </w:t>
      </w:r>
      <w:r w:rsidRPr="00482CCC">
        <w:rPr>
          <w:rStyle w:val="StyleBoldUnderline"/>
        </w:rPr>
        <w:t>nuclear war. Other</w:t>
      </w:r>
      <w:r w:rsidRPr="00482CCC">
        <w:rPr>
          <w:sz w:val="16"/>
        </w:rPr>
        <w:t xml:space="preserve"> nightmare </w:t>
      </w:r>
      <w:r w:rsidRPr="00482CCC">
        <w:rPr>
          <w:rStyle w:val="StyleBoldUnderline"/>
        </w:rPr>
        <w:t>scenarios</w:t>
      </w:r>
      <w:r w:rsidRPr="00482CCC">
        <w:rPr>
          <w:sz w:val="16"/>
        </w:rPr>
        <w:t xml:space="preserve"> for the region </w:t>
      </w:r>
      <w:r w:rsidRPr="00482CCC">
        <w:rPr>
          <w:rStyle w:val="StyleBoldUnderline"/>
        </w:rPr>
        <w:t>include an accidental or unauthorized</w:t>
      </w:r>
      <w:r w:rsidRPr="00482CCC">
        <w:rPr>
          <w:sz w:val="16"/>
        </w:rPr>
        <w:t xml:space="preserve"> nuclear </w:t>
      </w:r>
      <w:r w:rsidRPr="00482CCC">
        <w:rPr>
          <w:rStyle w:val="StyleBoldUnderline"/>
        </w:rPr>
        <w:t>launch from Iran, theft of</w:t>
      </w:r>
      <w:r w:rsidRPr="00482CCC">
        <w:rPr>
          <w:sz w:val="16"/>
        </w:rPr>
        <w:t xml:space="preserve"> nuclear </w:t>
      </w:r>
      <w:r w:rsidRPr="00482CCC">
        <w:rPr>
          <w:rStyle w:val="StyleBoldUnderline"/>
        </w:rPr>
        <w:t>warheads from</w:t>
      </w:r>
      <w:r w:rsidRPr="00482CCC">
        <w:rPr>
          <w:sz w:val="16"/>
        </w:rPr>
        <w:t xml:space="preserve"> an unstable regime in </w:t>
      </w:r>
      <w:r w:rsidRPr="00482CCC">
        <w:rPr>
          <w:rStyle w:val="StyleBoldUnderline"/>
        </w:rPr>
        <w:t>Tehran, and possible Israeli preemption</w:t>
      </w:r>
      <w:r w:rsidRPr="00482CCC">
        <w:rPr>
          <w:sz w:val="16"/>
        </w:rPr>
        <w:t xml:space="preserve"> against Iran’s nuclear facilities, which Israeli Prime Minister Ehud Olmert has implied, threatening, “Under no circumstances, and at no point, can Israel allow anyone with these kinds of malicious designs against us to have control of weapons of destruction that can threaten our existence.”</w:t>
      </w:r>
    </w:p>
    <w:p w14:paraId="5B100386" w14:textId="77777777" w:rsidR="007963FF" w:rsidRPr="00482CCC" w:rsidRDefault="007963FF" w:rsidP="007A3515"/>
    <w:p w14:paraId="10641AF4" w14:textId="77777777" w:rsidR="007963FF" w:rsidRPr="00482CCC" w:rsidRDefault="007963FF" w:rsidP="007A3515"/>
    <w:p w14:paraId="6B6AAC00" w14:textId="77777777" w:rsidR="007963FF" w:rsidRPr="00482CCC" w:rsidRDefault="007963FF" w:rsidP="007A3515"/>
    <w:p w14:paraId="76556007" w14:textId="77777777" w:rsidR="007963FF" w:rsidRPr="00482CCC" w:rsidRDefault="007963FF" w:rsidP="007963FF">
      <w:pPr>
        <w:pStyle w:val="Heading1"/>
        <w:rPr>
          <w:rFonts w:ascii="Calibri" w:hAnsi="Calibri"/>
        </w:rPr>
      </w:pPr>
      <w:r w:rsidRPr="00482CCC">
        <w:rPr>
          <w:rFonts w:ascii="Calibri" w:hAnsi="Calibri"/>
        </w:rPr>
        <w:t>Advantage 2 is SOI</w:t>
      </w:r>
    </w:p>
    <w:p w14:paraId="4451D944" w14:textId="77777777" w:rsidR="007963FF" w:rsidRPr="00482CCC" w:rsidRDefault="007963FF" w:rsidP="007963FF"/>
    <w:p w14:paraId="1308CEC3" w14:textId="77777777" w:rsidR="007963FF" w:rsidRPr="00482CCC" w:rsidRDefault="007963FF" w:rsidP="007963FF">
      <w:pPr>
        <w:pStyle w:val="Heading4"/>
        <w:rPr>
          <w:rFonts w:ascii="Calibri" w:hAnsi="Calibri"/>
        </w:rPr>
      </w:pPr>
      <w:r w:rsidRPr="00482CCC">
        <w:rPr>
          <w:rFonts w:ascii="Calibri" w:hAnsi="Calibri"/>
        </w:rPr>
        <w:t>Chinese looking to expand sphere of influence in Latin America</w:t>
      </w:r>
    </w:p>
    <w:p w14:paraId="53F0C623" w14:textId="77777777" w:rsidR="007963FF" w:rsidRPr="00482CCC" w:rsidRDefault="007963FF" w:rsidP="007963FF">
      <w:pPr>
        <w:rPr>
          <w:b/>
        </w:rPr>
      </w:pPr>
    </w:p>
    <w:p w14:paraId="56EE0880" w14:textId="77777777" w:rsidR="007963FF" w:rsidRPr="00482CCC" w:rsidRDefault="007963FF" w:rsidP="007963FF">
      <w:r w:rsidRPr="00482CCC">
        <w:rPr>
          <w:b/>
        </w:rPr>
        <w:t>The Economist 6/6—</w:t>
      </w:r>
      <w:r w:rsidRPr="00482CCC">
        <w:t>(H.T., “Why has China snubbed Cuba and Venezuela?” 6/6/13, The Economist, http://www.economist.com/blogs/economist-explains/2013/06/economist-explains-3)//AY</w:t>
      </w:r>
    </w:p>
    <w:p w14:paraId="04C903E6" w14:textId="77777777" w:rsidR="007963FF" w:rsidRPr="00482CCC" w:rsidRDefault="007963FF" w:rsidP="007963FF"/>
    <w:p w14:paraId="2EA74986" w14:textId="77777777" w:rsidR="007963FF" w:rsidRPr="00482CCC" w:rsidRDefault="007963FF" w:rsidP="007963FF"/>
    <w:p w14:paraId="62BC71A5" w14:textId="77777777" w:rsidR="007963FF" w:rsidRPr="00482CCC" w:rsidRDefault="007963FF" w:rsidP="007963FF">
      <w:r w:rsidRPr="00482CCC">
        <w:rPr>
          <w:u w:val="single"/>
        </w:rPr>
        <w:t>XI JINPING'S first visit to Latin America</w:t>
      </w:r>
      <w:r w:rsidRPr="00482CCC">
        <w:t xml:space="preserve"> and the Caribbean as China’s president, from May 31st to June 6th, </w:t>
      </w:r>
      <w:r w:rsidRPr="00482CCC">
        <w:rPr>
          <w:u w:val="single"/>
        </w:rPr>
        <w:t>took him tantalisingly close to Beijing’s strongest ideological allies in the region, Cuba and Venezuel</w:t>
      </w:r>
      <w:r w:rsidRPr="00482CCC">
        <w:t xml:space="preserve">a. Yet he steered clear of both of them. Instead of visiting Cuba, as his predecessor Hu Jintao did on his first presidential trip to the region, Mr Xi stopped off in an English-speaking Caribbean nation, Trinidad and Tobago, which (as if to rub it in) is only a short hop from Caracas. </w:t>
      </w:r>
      <w:r w:rsidRPr="00482CCC">
        <w:rPr>
          <w:u w:val="single"/>
        </w:rPr>
        <w:t>He then travelled to Costa Rica and Mexico (pictured)—two countries that are at least as much a part of America’s orbit as Cuba and Venezuela are part of the “Beijing Consensus</w:t>
      </w:r>
      <w:r w:rsidRPr="00482CCC">
        <w:t>”. Why this snub to two friendly nations that have been lavished with Chinese largesse in recent years, especially at a time when both are struggling to come to terms with the death in March of Hugo Chávez, the Cuba- and China-loving Venezuelan leader?</w:t>
      </w:r>
      <w:r w:rsidRPr="00482CCC">
        <w:rPr>
          <w:sz w:val="12"/>
        </w:rPr>
        <w:t xml:space="preserve">¶ </w:t>
      </w:r>
      <w:r w:rsidRPr="00482CCC">
        <w:t xml:space="preserve">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w:t>
      </w:r>
      <w:r w:rsidRPr="00482CCC">
        <w:rPr>
          <w:u w:val="single"/>
        </w:rPr>
        <w:t>Venezuela’s oil minister announced that he had secured an extra $4 billion from China to drill for oil, in addition to $35 billion already provided by Beijing.</w:t>
      </w:r>
      <w:r w:rsidRPr="00482CCC">
        <w:t xml:space="preserve"> Not quite in the same league, but significant nonetheless, the Havana Times reported this week that China was also planning to invest in Cuban golf courses, the island’s latest fad.</w:t>
      </w:r>
      <w:r w:rsidRPr="00482CCC">
        <w:rPr>
          <w:sz w:val="12"/>
        </w:rPr>
        <w:t xml:space="preserve">¶ </w:t>
      </w:r>
      <w:r w:rsidRPr="00482CCC">
        <w:t xml:space="preserve">However, as our story on Mr Xi’s visit to Latin America points out, he may have had other reasons for picking the destinations that he did. </w:t>
      </w:r>
      <w:r w:rsidRPr="00482CCC">
        <w:rPr>
          <w:u w:val="single"/>
        </w:rPr>
        <w:t>Firstly, he may be trying to respond to Mr Obama’s “pivot” to Asia by showing that China is developing its own sphere of influence in America’s backyard.</w:t>
      </w:r>
      <w:r w:rsidRPr="00482CCC">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482CCC">
        <w:rPr>
          <w:sz w:val="12"/>
        </w:rPr>
        <w:t xml:space="preserve">¶ </w:t>
      </w:r>
      <w:r w:rsidRPr="00482CCC">
        <w:t xml:space="preserve">But </w:t>
      </w:r>
      <w:r w:rsidRPr="00482CCC">
        <w:rPr>
          <w:u w:val="single"/>
        </w:rPr>
        <w:t>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w:t>
      </w:r>
      <w:r w:rsidRPr="00482CCC">
        <w:t xml:space="preserve">. This idea thrills the Mexican government, but does it pose an immediate threat to Venezuela and Cuba? Probably not: China will continue to need their staunch ideological support over issues like Taiwan, for one thing. But it does </w:t>
      </w:r>
      <w:r w:rsidRPr="00482CCC">
        <w:rPr>
          <w:u w:val="single"/>
        </w:rPr>
        <w:t>suggest that China’s economic interest in the region is broadening, especially along the Pacific coast</w:t>
      </w:r>
      <w:r w:rsidRPr="00482CCC">
        <w:t>. If that proves to be the case, Cuba and Venezuela, deprived of the charismatic Chávez to court Beijing on their behalf, will have to work hard to stay relevant.</w:t>
      </w:r>
    </w:p>
    <w:p w14:paraId="7260AA38" w14:textId="77777777" w:rsidR="007963FF" w:rsidRPr="00482CCC" w:rsidRDefault="007963FF" w:rsidP="007963FF"/>
    <w:p w14:paraId="016F1A0A" w14:textId="77777777" w:rsidR="007963FF" w:rsidRPr="00482CCC" w:rsidRDefault="007963FF" w:rsidP="007963FF">
      <w:pPr>
        <w:pStyle w:val="Heading4"/>
        <w:rPr>
          <w:rFonts w:ascii="Calibri" w:hAnsi="Calibri"/>
        </w:rPr>
      </w:pPr>
      <w:r w:rsidRPr="00482CCC">
        <w:rPr>
          <w:rFonts w:ascii="Calibri" w:hAnsi="Calibri"/>
        </w:rPr>
        <w:t>Latin America new global arena for power</w:t>
      </w:r>
    </w:p>
    <w:p w14:paraId="1E469022" w14:textId="77777777" w:rsidR="007963FF" w:rsidRPr="00482CCC" w:rsidRDefault="007963FF" w:rsidP="007963FF">
      <w:r w:rsidRPr="00482CCC">
        <w:rPr>
          <w:b/>
        </w:rPr>
        <w:t>BBC 6/4</w:t>
      </w:r>
      <w:r w:rsidRPr="00482CCC">
        <w:t>—(“China commentary says Latin America arena for power struggle” June 4, 2013, lexisnexis)//AY</w:t>
      </w:r>
    </w:p>
    <w:p w14:paraId="1414190F" w14:textId="77777777" w:rsidR="007963FF" w:rsidRPr="00482CCC" w:rsidRDefault="007963FF" w:rsidP="007963FF"/>
    <w:p w14:paraId="621215F9" w14:textId="77777777" w:rsidR="007963FF" w:rsidRPr="00482CCC" w:rsidRDefault="007963FF" w:rsidP="007963FF"/>
    <w:p w14:paraId="6AE1D885" w14:textId="77777777" w:rsidR="007963FF" w:rsidRPr="00482CCC" w:rsidRDefault="007963FF" w:rsidP="007963FF">
      <w:r w:rsidRPr="00482CCC">
        <w:t>Text of commentary by Sun Hongbo headlined "Latin America arena for global powers" published by Chinese newspaper Global Times website on 3 June</w:t>
      </w:r>
      <w:r w:rsidRPr="00482CCC">
        <w:rPr>
          <w:sz w:val="12"/>
        </w:rPr>
        <w:t xml:space="preserve">¶ </w:t>
      </w:r>
      <w:r w:rsidRPr="00482CCC">
        <w:t xml:space="preserve">New Chinese President Xi </w:t>
      </w:r>
      <w:r w:rsidRPr="00482CCC">
        <w:rPr>
          <w:u w:val="single"/>
        </w:rPr>
        <w:t>Jinping chose Latin America as part of the destinations for his second state visit, a sign that the new leadership will concentrate more on Latin America's role and influence in the transforming global patter</w:t>
      </w:r>
      <w:r w:rsidRPr="00482CCC">
        <w:t>n.</w:t>
      </w:r>
      <w:r w:rsidRPr="00482CCC">
        <w:rPr>
          <w:sz w:val="12"/>
        </w:rPr>
        <w:t xml:space="preserve">¶ </w:t>
      </w:r>
      <w:r w:rsidRPr="00482CCC">
        <w:t>There are likely to be more major steps forward to tune up Sino-Latin American cooperation. China's investment in Latin America will be enlarged dramatically, along with a more specific and practical policy aiming to actively balance the different expectations of the interests of both sides.</w:t>
      </w:r>
      <w:r w:rsidRPr="00482CCC">
        <w:rPr>
          <w:sz w:val="12"/>
        </w:rPr>
        <w:t xml:space="preserve">¶ </w:t>
      </w:r>
      <w:r w:rsidRPr="00482CCC">
        <w:t xml:space="preserve">Obviously, </w:t>
      </w:r>
      <w:r w:rsidRPr="00482CCC">
        <w:rPr>
          <w:u w:val="single"/>
        </w:rPr>
        <w:t>China has become an important strategic partner with Latin America in terms of economic exchanges and foreign affairs</w:t>
      </w:r>
      <w:r w:rsidRPr="00482CCC">
        <w:t>.</w:t>
      </w:r>
      <w:r w:rsidRPr="00482CCC">
        <w:rPr>
          <w:sz w:val="12"/>
        </w:rPr>
        <w:t xml:space="preserve">¶ </w:t>
      </w:r>
      <w:r w:rsidRPr="00482CCC">
        <w:t xml:space="preserve">Compared with other regions such as the Asia-Pacific and the Middle East, Latin America is not pivotal in the change of the international pattern. Nevertheless, </w:t>
      </w:r>
      <w:r w:rsidRPr="00482CCC">
        <w:rPr>
          <w:u w:val="single"/>
        </w:rPr>
        <w:t>Latin America is becoming more fully engaged with international affairs.</w:t>
      </w:r>
      <w:r w:rsidRPr="00482CCC">
        <w:rPr>
          <w:sz w:val="12"/>
          <w:u w:val="single"/>
        </w:rPr>
        <w:t>¶</w:t>
      </w:r>
      <w:r w:rsidRPr="00482CCC">
        <w:rPr>
          <w:sz w:val="12"/>
        </w:rPr>
        <w:t xml:space="preserve"> </w:t>
      </w:r>
      <w:r w:rsidRPr="00482CCC">
        <w:t xml:space="preserve">More importantly, </w:t>
      </w:r>
      <w:r w:rsidRPr="00482CCC">
        <w:rPr>
          <w:u w:val="single"/>
        </w:rPr>
        <w:t>Latin America is no longer constrained to a US-dominated Western hemisphere, but is developing relationships with emerging economies from the rest of the world</w:t>
      </w:r>
      <w:r w:rsidRPr="00482CCC">
        <w:t>.</w:t>
      </w:r>
      <w:r w:rsidRPr="00482CCC">
        <w:rPr>
          <w:sz w:val="12"/>
        </w:rPr>
        <w:t xml:space="preserve">¶ </w:t>
      </w:r>
      <w:r w:rsidRPr="00482CCC">
        <w:t>However, challenges still remain in those countries' China policies in terms of policy coordination and implementation. It requires both China and Latin America to make efforts to guide and design the direction of the bilateral relationship</w:t>
      </w:r>
      <w:r w:rsidRPr="00482CCC">
        <w:rPr>
          <w:u w:val="single"/>
        </w:rPr>
        <w:t>.</w:t>
      </w:r>
      <w:r w:rsidRPr="00482CCC">
        <w:rPr>
          <w:sz w:val="12"/>
          <w:u w:val="single"/>
        </w:rPr>
        <w:t xml:space="preserve">¶ </w:t>
      </w:r>
      <w:r w:rsidRPr="00482CCC">
        <w:rPr>
          <w:u w:val="single"/>
        </w:rPr>
        <w:t>It is also unavoidable that Latin America has become an arena for another round of power struggles</w:t>
      </w:r>
      <w:r w:rsidRPr="00482CCC">
        <w:t xml:space="preserve">. </w:t>
      </w:r>
      <w:r w:rsidRPr="00482CCC">
        <w:rPr>
          <w:u w:val="single"/>
        </w:rPr>
        <w:t>The US is trying to regain its influence in Latin America, while Russia, India and Japan, no matter whether out of consideration of Latin America's resources and market or the need to readjust their foreign policy, are also looking to take a share</w:t>
      </w:r>
      <w:r w:rsidRPr="00482CCC">
        <w:t>.</w:t>
      </w:r>
      <w:r w:rsidRPr="00482CCC">
        <w:rPr>
          <w:sz w:val="12"/>
        </w:rPr>
        <w:t xml:space="preserve">¶ </w:t>
      </w:r>
      <w:r w:rsidRPr="00482CCC">
        <w:t>Both traditional powers and emerging economies are looking for leverage in the region.</w:t>
      </w:r>
      <w:r w:rsidRPr="00482CCC">
        <w:rPr>
          <w:sz w:val="12"/>
        </w:rPr>
        <w:t xml:space="preserve">¶ </w:t>
      </w:r>
      <w:r w:rsidRPr="00482CCC">
        <w:t xml:space="preserve">Every major power is speculating on the changes inside Latin America. </w:t>
      </w:r>
      <w:r w:rsidRPr="00482CCC">
        <w:rPr>
          <w:u w:val="single"/>
        </w:rPr>
        <w:t>The dominant US position in this region has started to decline</w:t>
      </w:r>
      <w:r w:rsidRPr="00482CCC">
        <w:t xml:space="preserve">. </w:t>
      </w:r>
      <w:r w:rsidRPr="00482CCC">
        <w:rPr>
          <w:u w:val="single"/>
        </w:rPr>
        <w:t>Brazil is a rising power, but it is uncertain whether it can establish leadership in this region</w:t>
      </w:r>
      <w:r w:rsidRPr="00482CCC">
        <w:t>.</w:t>
      </w:r>
      <w:r w:rsidRPr="00482CCC">
        <w:rPr>
          <w:sz w:val="12"/>
        </w:rPr>
        <w:t xml:space="preserve">¶ </w:t>
      </w:r>
      <w:r w:rsidRPr="00482CCC">
        <w:t>Meanwhile, left-wing governments in Latin America are being challenged over the sustainability of their policies. And most Latin American countries are readjusting their foreign policies for a diverse system of foreign relations.</w:t>
      </w:r>
      <w:r w:rsidRPr="00482CCC">
        <w:rPr>
          <w:sz w:val="12"/>
        </w:rPr>
        <w:t xml:space="preserve">¶ </w:t>
      </w:r>
      <w:r w:rsidRPr="00482CCC">
        <w:rPr>
          <w:u w:val="single"/>
        </w:rPr>
        <w:t>Major powers are re-evaluating their interests and readjusting their policies in this region to compete for influence</w:t>
      </w:r>
      <w:r w:rsidRPr="00482CCC">
        <w:t>. But whether they can live up to their own expectations depends on their national strength and future growth, and more importantly, whether they can balance their interests with Latin America's.</w:t>
      </w:r>
      <w:r w:rsidRPr="00482CCC">
        <w:rPr>
          <w:sz w:val="12"/>
        </w:rPr>
        <w:t xml:space="preserve">¶ </w:t>
      </w:r>
      <w:r w:rsidRPr="00482CCC">
        <w:rPr>
          <w:u w:val="single"/>
        </w:rPr>
        <w:t>Both China and the US have denied any intention of rivalry in Latin America, but the thriving relationship between China and Latin America has already impacted the traditional US influence over this region</w:t>
      </w:r>
      <w:r w:rsidRPr="00482CCC">
        <w:t>.</w:t>
      </w:r>
      <w:r w:rsidRPr="00482CCC">
        <w:rPr>
          <w:sz w:val="12"/>
        </w:rPr>
        <w:t xml:space="preserve">¶ </w:t>
      </w:r>
      <w:r w:rsidRPr="00482CCC">
        <w:t>Latin America has become an unavoidable topic if China and the US want to establish a new pattern of relationship. Setting up mechanisms to enhance communication, negotiation and mutual trust between both countries over this region should be a top priority.</w:t>
      </w:r>
      <w:r w:rsidRPr="00482CCC">
        <w:rPr>
          <w:sz w:val="12"/>
        </w:rPr>
        <w:t xml:space="preserve">¶ </w:t>
      </w:r>
      <w:r w:rsidRPr="00482CCC">
        <w:rPr>
          <w:u w:val="single"/>
        </w:rPr>
        <w:t>More challenges than opportunities will prevail in the future relationship between the US and Latin America</w:t>
      </w:r>
      <w:r w:rsidRPr="00482CCC">
        <w:t>. The challenges are mostly left over by history, such as immigration, drug dealing and US policies toward Cuba and Venezuela.</w:t>
      </w:r>
      <w:r w:rsidRPr="00482CCC">
        <w:rPr>
          <w:sz w:val="12"/>
        </w:rPr>
        <w:t xml:space="preserve">¶ </w:t>
      </w:r>
      <w:r w:rsidRPr="00482CCC">
        <w:t>Besides, its domestic policy has blocked the development of its Latin America policy. There might be a strong resistance if the US wants to improve its relationship with Latin America</w:t>
      </w:r>
      <w:r w:rsidRPr="00482CCC">
        <w:rPr>
          <w:u w:val="single"/>
        </w:rPr>
        <w:t>.</w:t>
      </w:r>
      <w:r w:rsidRPr="00482CCC">
        <w:rPr>
          <w:sz w:val="12"/>
          <w:u w:val="single"/>
        </w:rPr>
        <w:t xml:space="preserve">¶ </w:t>
      </w:r>
      <w:r w:rsidRPr="00482CCC">
        <w:rPr>
          <w:u w:val="single"/>
        </w:rPr>
        <w:t xml:space="preserve">For China, it will embrace more opportunities than challenges in this area. Although frictions have taken place in Sino-Latin American economic relationship, they are auspicious signals that the relationship between China and Latin America is in a booming development. </w:t>
      </w:r>
      <w:r w:rsidRPr="00482CCC">
        <w:t>These problems, produced by prosperity, will also be addressed amid such development.</w:t>
      </w:r>
      <w:r w:rsidRPr="00482CCC">
        <w:rPr>
          <w:sz w:val="12"/>
        </w:rPr>
        <w:t xml:space="preserve">¶ </w:t>
      </w:r>
      <w:r w:rsidRPr="00482CCC">
        <w:t xml:space="preserve">Both </w:t>
      </w:r>
      <w:r w:rsidRPr="00482CCC">
        <w:rPr>
          <w:u w:val="single"/>
        </w:rPr>
        <w:t>China and the US are seeking ways to foster a constructive mechanism</w:t>
      </w:r>
      <w:r w:rsidRPr="00482CCC">
        <w:t>, so that trilateral cooperation among China, the US, and Latin America will be achieved.</w:t>
      </w:r>
      <w:r w:rsidRPr="00482CCC">
        <w:rPr>
          <w:sz w:val="12"/>
        </w:rPr>
        <w:t xml:space="preserve">¶ </w:t>
      </w:r>
      <w:r w:rsidRPr="00482CCC">
        <w:t>Nonetheless</w:t>
      </w:r>
      <w:r w:rsidRPr="00482CCC">
        <w:rPr>
          <w:u w:val="single"/>
        </w:rPr>
        <w:t>, the trust deficit is the major obstruction that blocks both countries to deepen this cooperation</w:t>
      </w:r>
      <w:r w:rsidRPr="00482CCC">
        <w:t>. And China also needs to learn how to better respect Latin America's interests.</w:t>
      </w:r>
      <w:r w:rsidRPr="00482CCC">
        <w:rPr>
          <w:sz w:val="12"/>
        </w:rPr>
        <w:t xml:space="preserve">¶ </w:t>
      </w:r>
      <w:r w:rsidRPr="00482CCC">
        <w:t>More importantly, all three parties, including China, the US and Latin America, have to find out feasible areas of cooperation.</w:t>
      </w:r>
    </w:p>
    <w:p w14:paraId="753C4D6A" w14:textId="77777777" w:rsidR="007963FF" w:rsidRPr="00482CCC" w:rsidRDefault="007963FF" w:rsidP="007963FF"/>
    <w:p w14:paraId="2572D950" w14:textId="77777777" w:rsidR="007963FF" w:rsidRPr="00482CCC" w:rsidRDefault="007963FF" w:rsidP="007963FF"/>
    <w:p w14:paraId="4207AB01" w14:textId="77777777" w:rsidR="007963FF" w:rsidRPr="00482CCC" w:rsidRDefault="007963FF" w:rsidP="007963FF"/>
    <w:p w14:paraId="3B381024" w14:textId="77777777" w:rsidR="007963FF" w:rsidRPr="00482CCC" w:rsidRDefault="007963FF" w:rsidP="007963FF"/>
    <w:p w14:paraId="70D0198E" w14:textId="77777777" w:rsidR="007963FF" w:rsidRPr="00482CCC" w:rsidRDefault="007963FF" w:rsidP="007963FF"/>
    <w:p w14:paraId="7A714CAD" w14:textId="77777777" w:rsidR="007963FF" w:rsidRPr="00482CCC" w:rsidRDefault="007963FF" w:rsidP="007963FF">
      <w:pPr>
        <w:pStyle w:val="Heading4"/>
        <w:rPr>
          <w:rFonts w:ascii="Calibri" w:hAnsi="Calibri"/>
        </w:rPr>
      </w:pPr>
      <w:r w:rsidRPr="00482CCC">
        <w:rPr>
          <w:rFonts w:ascii="Calibri" w:hAnsi="Calibri"/>
        </w:rPr>
        <w:t>Embargo weakens US image, guts leadership credibility internationally</w:t>
      </w:r>
    </w:p>
    <w:p w14:paraId="67977EDC" w14:textId="77777777" w:rsidR="007963FF" w:rsidRPr="00482CCC" w:rsidRDefault="007963FF" w:rsidP="007963FF">
      <w:pPr>
        <w:rPr>
          <w:b/>
        </w:rPr>
      </w:pPr>
    </w:p>
    <w:p w14:paraId="39EA9B0F" w14:textId="77777777" w:rsidR="007963FF" w:rsidRPr="00482CCC" w:rsidRDefault="007963FF" w:rsidP="007963FF">
      <w:r w:rsidRPr="00482CCC">
        <w:rPr>
          <w:b/>
        </w:rPr>
        <w:t>Wickham 10—</w:t>
      </w:r>
      <w:r w:rsidRPr="00482CCC">
        <w:t>(DeWayne, reporter for USA Today, “Change of guard is a good time to end Cuba embargo” 10/12/10, lexisnexis)//AY</w:t>
      </w:r>
    </w:p>
    <w:p w14:paraId="784B5FD1" w14:textId="77777777" w:rsidR="007963FF" w:rsidRPr="00482CCC" w:rsidRDefault="007963FF" w:rsidP="007963FF"/>
    <w:p w14:paraId="7EA7DF2A" w14:textId="77777777" w:rsidR="007963FF" w:rsidRPr="00482CCC" w:rsidRDefault="007963FF" w:rsidP="007963FF">
      <w:r w:rsidRPr="00482CCC">
        <w:t xml:space="preserve">More than a diplomatic annoyance, </w:t>
      </w:r>
      <w:r w:rsidRPr="00482CCC">
        <w:rPr>
          <w:u w:val="single"/>
        </w:rPr>
        <w:t>this nation's nearly half-century-old effort to strangle the life out of Cuba's communist government infects its relationship with much of the rest of the world.</w:t>
      </w:r>
      <w:r w:rsidRPr="00482CCC">
        <w:t xml:space="preserve"> In 2009, for the 18th consecutive year, the United Nations General Assembly adopted a resolution calling for an end to the U.S. trade embargo against Cuba.</w:t>
      </w:r>
      <w:r w:rsidRPr="00482CCC">
        <w:rPr>
          <w:sz w:val="12"/>
        </w:rPr>
        <w:t xml:space="preserve">¶ </w:t>
      </w:r>
      <w:r w:rsidRPr="00482CCC">
        <w:rPr>
          <w:u w:val="single"/>
        </w:rPr>
        <w:t>The measure was backed by 187 countries, including all of America's European allies. Iraq and Afghanistan, two governments that owe their very existence to the U.S., also voted for it.</w:t>
      </w:r>
      <w:r w:rsidRPr="00482CCC">
        <w:t xml:space="preserve"> Only three countries (the U.S., Israel and Palau) voted against the resolution. Two others abstained.</w:t>
      </w:r>
      <w:r w:rsidRPr="00482CCC">
        <w:rPr>
          <w:sz w:val="12"/>
        </w:rPr>
        <w:t xml:space="preserve">¶ </w:t>
      </w:r>
      <w:r w:rsidRPr="00482CCC">
        <w:t>And the Organization of American States (OAS) voted last year to rescind its 1962 ban on Cuba's membership in the hemispheric group.</w:t>
      </w:r>
      <w:r w:rsidRPr="00482CCC">
        <w:rPr>
          <w:sz w:val="12"/>
        </w:rPr>
        <w:t xml:space="preserve">¶ </w:t>
      </w:r>
      <w:r w:rsidRPr="00482CCC">
        <w:t>Schizophrenic policy</w:t>
      </w:r>
      <w:r w:rsidRPr="00482CCC">
        <w:rPr>
          <w:sz w:val="12"/>
        </w:rPr>
        <w:t xml:space="preserve">¶ </w:t>
      </w:r>
      <w:r w:rsidRPr="00482CCC">
        <w:rPr>
          <w:u w:val="single"/>
        </w:rPr>
        <w:t>Moments after the vote was taken, then-Honduran President Manuel Zelaya proclaimed: "The Cold War has ended</w:t>
      </w:r>
      <w:r w:rsidRPr="00482CCC">
        <w:t xml:space="preserve">." Of course, it actually ended in 1991 with the collapse of the Soviet Union. That ideological tug-of-war lasted 46 years. What Zelaya was talking about is </w:t>
      </w:r>
      <w:r w:rsidRPr="00482CCC">
        <w:rPr>
          <w:u w:val="single"/>
        </w:rPr>
        <w:t>this nation's schizophrenic attempt to isolate and topple Cuba's communist government. That has gone on for 50 years</w:t>
      </w:r>
      <w:r w:rsidRPr="00482CCC">
        <w:t>.</w:t>
      </w:r>
      <w:r w:rsidRPr="00482CCC">
        <w:rPr>
          <w:sz w:val="12"/>
        </w:rPr>
        <w:t xml:space="preserve">¶ </w:t>
      </w:r>
      <w:r w:rsidRPr="00482CCC">
        <w:t xml:space="preserve">The OAS vote was a further decline of American influence in a region of the world over which it once held sway. And </w:t>
      </w:r>
      <w:r w:rsidRPr="00482CCC">
        <w:rPr>
          <w:u w:val="single"/>
        </w:rPr>
        <w:t xml:space="preserve">while this waning influence can be attributed to a lot more than this country's frayed relations with Cuba, </w:t>
      </w:r>
      <w:r w:rsidRPr="00482CCC">
        <w:rPr>
          <w:b/>
          <w:u w:val="single"/>
        </w:rPr>
        <w:t>America's obsession with the Caribbean island nation of 11 million people chips away at this country's standing in the world</w:t>
      </w:r>
      <w:r w:rsidRPr="00482CCC">
        <w:t>.</w:t>
      </w:r>
      <w:r w:rsidRPr="00482CCC">
        <w:rPr>
          <w:sz w:val="12"/>
        </w:rPr>
        <w:t xml:space="preserve">¶ </w:t>
      </w:r>
      <w:r w:rsidRPr="00482CCC">
        <w:t>Obama is the 11th American president to manage this effort, which seeks to squeeze the life out of Cuba's government through an economic embargo that has no chance of succeeding. That's because while Cuban-American politicians and interest groups clamor for the continuation of the ban on travel and money transfers to Cuba, Cuban Americans are exempt. They can go to Cuba as often as they like and take as much money to their relatives there as they want.</w:t>
      </w:r>
      <w:r w:rsidRPr="00482CCC">
        <w:rPr>
          <w:sz w:val="12"/>
        </w:rPr>
        <w:t xml:space="preserve">¶ </w:t>
      </w:r>
      <w:r w:rsidRPr="00482CCC">
        <w:t xml:space="preserve">So for all practical purposes, </w:t>
      </w:r>
      <w:r w:rsidRPr="00482CCC">
        <w:rPr>
          <w:u w:val="single"/>
        </w:rPr>
        <w:t>the embargo exists for domestic political purposes only</w:t>
      </w:r>
      <w:r w:rsidRPr="00482CCC">
        <w:t xml:space="preserve">. </w:t>
      </w:r>
      <w:r w:rsidRPr="00482CCC">
        <w:rPr>
          <w:u w:val="single"/>
        </w:rPr>
        <w:t>It is what a long line of politicians -- Democrats and Republicans -- have used to pander to Cuban-American voters</w:t>
      </w:r>
      <w:r w:rsidRPr="00482CCC">
        <w:t>.</w:t>
      </w:r>
      <w:r w:rsidRPr="00482CCC">
        <w:rPr>
          <w:sz w:val="12"/>
        </w:rPr>
        <w:t xml:space="preserve">¶ </w:t>
      </w:r>
      <w:r w:rsidRPr="00482CCC">
        <w:t>Lift travel ban</w:t>
      </w:r>
      <w:r w:rsidRPr="00482CCC">
        <w:rPr>
          <w:sz w:val="12"/>
        </w:rPr>
        <w:t xml:space="preserve">¶ </w:t>
      </w:r>
      <w:r w:rsidRPr="00482CCC">
        <w:t xml:space="preserve">Donilon should tell Obama that the damage done to America's standing in the world outweighs the political benefit he gets in south Florida for keeping the embargo in place. He should urge the president to test the resiliency of Cuba's communist system by allowing all Americans to travel freely to that country. He should remind Obama of what I'm sure he already knows: </w:t>
      </w:r>
      <w:r w:rsidRPr="00482CCC">
        <w:rPr>
          <w:u w:val="single"/>
        </w:rPr>
        <w:t>When it comes to freedom, the world pays more attention to what America does than what it says</w:t>
      </w:r>
      <w:r w:rsidRPr="00482CCC">
        <w:t>. Cuba's communist system is undergoing change. The government has created the opportunity for private operation of small restaurants, barber and beauty shops, taxis and farms. The list of privately run businesses will likely increase after the Cuban government's announcement that it will lay off 500,000 workers who must now find work in the country's embryonic private sector. A surge of American tourists will strengthen this movement. A continuation of the U.S. embargo will slow it down -- and whittle away at America's position on the world stage.</w:t>
      </w:r>
    </w:p>
    <w:p w14:paraId="09295369" w14:textId="77777777" w:rsidR="007963FF" w:rsidRPr="00482CCC" w:rsidRDefault="007963FF" w:rsidP="007963FF"/>
    <w:p w14:paraId="11718E15" w14:textId="77777777" w:rsidR="007963FF" w:rsidRPr="00482CCC" w:rsidRDefault="007963FF" w:rsidP="007963FF">
      <w:pPr>
        <w:pStyle w:val="Heading4"/>
        <w:rPr>
          <w:rFonts w:ascii="Calibri" w:hAnsi="Calibri"/>
        </w:rPr>
      </w:pPr>
      <w:r w:rsidRPr="00482CCC">
        <w:rPr>
          <w:rFonts w:ascii="Calibri" w:hAnsi="Calibri"/>
        </w:rPr>
        <w:t>Plan solves US soft power in Latin America</w:t>
      </w:r>
    </w:p>
    <w:p w14:paraId="4C64722D" w14:textId="77777777" w:rsidR="007963FF" w:rsidRPr="00482CCC" w:rsidRDefault="007963FF" w:rsidP="007963FF"/>
    <w:p w14:paraId="447D0B2E" w14:textId="77777777" w:rsidR="007963FF" w:rsidRPr="00482CCC" w:rsidRDefault="007963FF" w:rsidP="007963FF">
      <w:pPr>
        <w:tabs>
          <w:tab w:val="left" w:pos="360"/>
        </w:tabs>
      </w:pPr>
      <w:r w:rsidRPr="00482CCC">
        <w:rPr>
          <w:b/>
        </w:rPr>
        <w:t>CSM 8</w:t>
      </w:r>
      <w:r w:rsidRPr="00482CCC">
        <w:t>—(Gerz-Escandon, Jennifer “End the US-Cuba embargo: It's a win-win” 10/9/08, lexisnexis)//AY</w:t>
      </w:r>
    </w:p>
    <w:p w14:paraId="0C22AD98" w14:textId="77777777" w:rsidR="007963FF" w:rsidRPr="00482CCC" w:rsidRDefault="007963FF" w:rsidP="007963FF">
      <w:r w:rsidRPr="00482CCC">
        <w:rPr>
          <w:u w:val="single"/>
        </w:rPr>
        <w:t xml:space="preserve">Bringing an end to the decades-old US-Cuba embargo is no longer just a noble but hopeless idea. </w:t>
      </w:r>
      <w:r w:rsidRPr="00482CCC">
        <w:t xml:space="preserve">Conditions have changed to the point where </w:t>
      </w:r>
      <w:r w:rsidRPr="00482CCC">
        <w:rPr>
          <w:u w:val="single"/>
        </w:rPr>
        <w:t>restoring normal economic ties would make for smart policy - and savvy politics.</w:t>
      </w:r>
      <w:r w:rsidRPr="00482CCC">
        <w:rPr>
          <w:sz w:val="12"/>
        </w:rPr>
        <w:t xml:space="preserve">¶ </w:t>
      </w:r>
      <w:r w:rsidRPr="00482CCC">
        <w:t xml:space="preserve">Even as Cubans recover from hurricanes Gustav and Ike, their desire to end the embargo remains strong. </w:t>
      </w:r>
      <w:r w:rsidRPr="00482CCC">
        <w:rPr>
          <w:u w:val="single"/>
        </w:rPr>
        <w:t>In rejecting a modest initial offer of US aid on Sept. 4, Cuban President Raul Castro called instead for the whole enchilada of normalized economic relations</w:t>
      </w:r>
      <w:r w:rsidRPr="00482CCC">
        <w:t>. The United States is equally resolute in its nearly 50-year-old opposition to the socialist dictatorship. As simply put by the CATO Institute, Washington's chief rationale for the embargo has been to "compel a democratic transformation" in Cuba.</w:t>
      </w:r>
      <w:r w:rsidRPr="00482CCC">
        <w:rPr>
          <w:sz w:val="12"/>
        </w:rPr>
        <w:t xml:space="preserve">¶ </w:t>
      </w:r>
      <w:r w:rsidRPr="00482CCC">
        <w:t xml:space="preserve">Yet common ground exists. In broad </w:t>
      </w:r>
      <w:r w:rsidRPr="00482CCC">
        <w:rPr>
          <w:u w:val="single"/>
        </w:rPr>
        <w:t>terms, both sides want national security and economic opportunity</w:t>
      </w:r>
      <w:r w:rsidRPr="00482CCC">
        <w:t xml:space="preserve">. Now is the time to pursue those shared interests. </w:t>
      </w:r>
      <w:r w:rsidRPr="00482CCC">
        <w:rPr>
          <w:u w:val="single"/>
        </w:rPr>
        <w:t>Mutually beneficial opportunities in three areas - agricultural trade, energy development, and immigration - could provide the foundation for a postembargo relationshi</w:t>
      </w:r>
      <w:r w:rsidRPr="00482CCC">
        <w:t>p.</w:t>
      </w:r>
      <w:r w:rsidRPr="00482CCC">
        <w:rPr>
          <w:sz w:val="12"/>
        </w:rPr>
        <w:t xml:space="preserve">¶ </w:t>
      </w:r>
      <w:r w:rsidRPr="00482CCC">
        <w:t>For years, US farmers have lobbied Congress - only somewhat successfully - to open Cuban markets, which are lucrative and feature low transportation costs. Both sides could realize benefits from greater liberalization: relaxed payment options for cash-strapped Cuba and the end of licenses and quotas for US farmers. Despite the embargo, the US is Cuba's largest supplier of food and its sixth-largest trading partner.</w:t>
      </w:r>
      <w:r w:rsidRPr="00482CCC">
        <w:rPr>
          <w:sz w:val="12"/>
        </w:rPr>
        <w:t xml:space="preserve">¶ </w:t>
      </w:r>
      <w:r w:rsidRPr="00482CCC">
        <w:t>Secondly, direct US engagement could allow two of the nation's largest revenue generators, the Cuban nickel and sugar industries, to expand into more capital-intensive energy research through university and private-sector partnerships.</w:t>
      </w:r>
      <w:r w:rsidRPr="00482CCC">
        <w:rPr>
          <w:sz w:val="12"/>
        </w:rPr>
        <w:t xml:space="preserve">¶ </w:t>
      </w:r>
      <w:r w:rsidRPr="00482CCC">
        <w:t>Most Cuban exports are currently destined for Canada, China, or the Netherlands as raw or lightly refined materials. Yet, with funding for technology and without the fear of embargo-based repercussions from the US, Cuban research opportunities and export products could have the potential to diversify.</w:t>
      </w:r>
      <w:r w:rsidRPr="00482CCC">
        <w:rPr>
          <w:sz w:val="12"/>
        </w:rPr>
        <w:t xml:space="preserve">¶ </w:t>
      </w:r>
      <w:r w:rsidRPr="00482CCC">
        <w:t>By gaining the freedom and cooperative assistance to make this transition, Cuba could address its own energy dependence while leap-frogging years ahead on modernization. For starters, Cuba could explore the sugar-bioenergy market and the energy-related uses of nickel. Given the abundance of well-trained but under-employed Cuban engineers, the ingredients for a perfect storm of innovation are already present.</w:t>
      </w:r>
      <w:r w:rsidRPr="00482CCC">
        <w:rPr>
          <w:sz w:val="12"/>
        </w:rPr>
        <w:t xml:space="preserve">¶ </w:t>
      </w:r>
      <w:r w:rsidRPr="00482CCC">
        <w:t xml:space="preserve">For its part, </w:t>
      </w:r>
      <w:r w:rsidRPr="00482CCC">
        <w:rPr>
          <w:u w:val="single"/>
        </w:rPr>
        <w:t>by ending the embargo, the US simultaneously gains security through stability in Cuba</w:t>
      </w:r>
      <w:r w:rsidRPr="00482CCC">
        <w:t xml:space="preserve">. More important, by investing in the future prototype for emerging markets - a 42,803-square-mile green energy and technology lab called Cuba - </w:t>
      </w:r>
      <w:r w:rsidRPr="00482CCC">
        <w:rPr>
          <w:u w:val="single"/>
        </w:rPr>
        <w:t>America gains a dedicated partner in the search for energy independence.</w:t>
      </w:r>
      <w:r w:rsidRPr="00482CCC">
        <w:rPr>
          <w:sz w:val="12"/>
        </w:rPr>
        <w:t xml:space="preserve">¶ </w:t>
      </w:r>
      <w:r w:rsidRPr="00482CCC">
        <w:t>Finally, a key component of renewing relations is ending illicit emigration.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r w:rsidRPr="00482CCC">
        <w:rPr>
          <w:u w:val="single"/>
        </w:rPr>
        <w:t>.</w:t>
      </w:r>
      <w:r w:rsidRPr="00482CCC">
        <w:rPr>
          <w:sz w:val="12"/>
          <w:u w:val="single"/>
        </w:rPr>
        <w:t xml:space="preserve">¶ </w:t>
      </w:r>
      <w:r w:rsidRPr="00482CCC">
        <w:rPr>
          <w:u w:val="single"/>
        </w:rPr>
        <w:t>Retiring the "wet-foot, dry-foot" policy and normalizing immigration laws could stop the Cuban brain drain</w:t>
      </w:r>
      <w:r w:rsidRPr="00482CCC">
        <w:t xml:space="preserve">, </w:t>
      </w:r>
      <w:r w:rsidRPr="00482CCC">
        <w:rPr>
          <w:u w:val="single"/>
        </w:rPr>
        <w:t>end charges of a US immigration double standard, and save hundreds of millions of dollars for the US taxpayers who must fund four different agencies to implement this policy</w:t>
      </w:r>
      <w:r w:rsidRPr="00482CCC">
        <w:t>.</w:t>
      </w:r>
      <w:r w:rsidRPr="00482CCC">
        <w:rPr>
          <w:sz w:val="12"/>
        </w:rPr>
        <w:t xml:space="preserve">¶ </w:t>
      </w:r>
      <w:r w:rsidRPr="00482CCC">
        <w:t xml:space="preserve">Supporters of the embargo say it serves as an important symbolic protest of Cuba's deplorable human rights record and its lack of political, civil, and economic freedoms. Yet </w:t>
      </w:r>
      <w:r w:rsidRPr="00482CCC">
        <w:rPr>
          <w:u w:val="single"/>
        </w:rPr>
        <w:t>constructive engagement with the reform-ready regime of Mr. Castro</w:t>
      </w:r>
      <w:r w:rsidRPr="00482CCC">
        <w:t xml:space="preserve"> - utilizing a framework based on mutual economic interests similar to US-China relations - </w:t>
      </w:r>
      <w:r w:rsidRPr="00482CCC">
        <w:rPr>
          <w:u w:val="single"/>
        </w:rPr>
        <w:t>could give observers more cause for optimism</w:t>
      </w:r>
      <w:r w:rsidRPr="00482CCC">
        <w:t>. Chinese Premier Wen Jiabao's willingness to speak openly with Newsweek/CNN journalist Fareed Zakaria last month about democratization is evidence of progress.</w:t>
      </w:r>
      <w:r w:rsidRPr="00482CCC">
        <w:rPr>
          <w:sz w:val="12"/>
        </w:rPr>
        <w:t xml:space="preserve">¶ </w:t>
      </w:r>
      <w:r w:rsidRPr="00482CCC">
        <w:t xml:space="preserve">While </w:t>
      </w:r>
      <w:r w:rsidRPr="00482CCC">
        <w:rPr>
          <w:b/>
          <w:u w:val="single"/>
        </w:rPr>
        <w:t>phasing out the Cuban embargo</w:t>
      </w:r>
      <w:r w:rsidRPr="00482CCC">
        <w:rPr>
          <w:u w:val="single"/>
        </w:rPr>
        <w:t xml:space="preserve"> won't render a quick solution to fractured US-Cuba relations or end the evaporation of esteem the US is suffering throughout Latin America, </w:t>
      </w:r>
      <w:r w:rsidRPr="00482CCC">
        <w:rPr>
          <w:b/>
          <w:u w:val="single"/>
        </w:rPr>
        <w:t>it would mark a significant achievement of hemispheric leadership on a divisive issue.</w:t>
      </w:r>
      <w:r w:rsidRPr="00482CCC">
        <w:rPr>
          <w:u w:val="single"/>
        </w:rPr>
        <w:t xml:space="preserve"> </w:t>
      </w:r>
      <w:r w:rsidRPr="00482CCC">
        <w:t xml:space="preserve">By ending the embargo, the US </w:t>
      </w:r>
      <w:r w:rsidRPr="00482CCC">
        <w:rPr>
          <w:u w:val="single"/>
        </w:rPr>
        <w:t>may learn that under the right circumstances, the soft power of diplomacy proves more effective in reshaping America's perception in Latin America than the hard power of economic isolation ever did</w:t>
      </w:r>
      <w:r w:rsidRPr="00482CCC">
        <w:t>.</w:t>
      </w:r>
    </w:p>
    <w:p w14:paraId="296A5771" w14:textId="77777777" w:rsidR="007963FF" w:rsidRPr="00482CCC" w:rsidRDefault="007963FF" w:rsidP="007963FF">
      <w:r w:rsidRPr="00482CCC">
        <w:t>Jennifer Gerz-Escandon is an independent scholar and former professor of political science based in Atlanta</w:t>
      </w:r>
    </w:p>
    <w:p w14:paraId="6FA95EDE" w14:textId="77777777" w:rsidR="007963FF" w:rsidRPr="00482CCC" w:rsidRDefault="007963FF" w:rsidP="007963FF"/>
    <w:p w14:paraId="4FA95C2A" w14:textId="77777777" w:rsidR="007963FF" w:rsidRPr="00482CCC" w:rsidRDefault="007963FF" w:rsidP="007963FF"/>
    <w:p w14:paraId="2F41984B" w14:textId="77777777" w:rsidR="007963FF" w:rsidRPr="00482CCC" w:rsidRDefault="007963FF" w:rsidP="007963FF">
      <w:pPr>
        <w:pStyle w:val="Heading4"/>
        <w:rPr>
          <w:rFonts w:ascii="Calibri" w:hAnsi="Calibri"/>
        </w:rPr>
      </w:pPr>
      <w:r w:rsidRPr="00482CCC">
        <w:rPr>
          <w:rFonts w:ascii="Calibri" w:hAnsi="Calibri"/>
        </w:rPr>
        <w:t>Lifting the embargo would solve—Latin American countries prefer US to China</w:t>
      </w:r>
    </w:p>
    <w:p w14:paraId="027C3158" w14:textId="77777777" w:rsidR="007963FF" w:rsidRPr="00482CCC" w:rsidRDefault="007963FF" w:rsidP="007963FF">
      <w:pPr>
        <w:rPr>
          <w:b/>
        </w:rPr>
      </w:pPr>
    </w:p>
    <w:p w14:paraId="717DA401" w14:textId="77777777" w:rsidR="007963FF" w:rsidRPr="00482CCC" w:rsidRDefault="007963FF" w:rsidP="007963FF">
      <w:r w:rsidRPr="00482CCC">
        <w:rPr>
          <w:b/>
        </w:rPr>
        <w:t>Erikson and Chen 7—</w:t>
      </w:r>
      <w:r w:rsidRPr="00482CCC">
        <w:t xml:space="preserve">Senior Associate for U.S. policy at the Inter-American Dialogue, joint-degree candidate at The Fletcher School of Law and Diplomacy </w:t>
      </w:r>
      <w:r w:rsidRPr="00482CCC">
        <w:rPr>
          <w:sz w:val="12"/>
        </w:rPr>
        <w:t xml:space="preserve">¶ </w:t>
      </w:r>
      <w:r w:rsidRPr="00482CCC">
        <w:t xml:space="preserve">and Georgetown University Law Center (Daniel P and Janice, “China, Taiwan, and the </w:t>
      </w:r>
      <w:r w:rsidRPr="00482CCC">
        <w:rPr>
          <w:sz w:val="12"/>
        </w:rPr>
        <w:t xml:space="preserve">¶ </w:t>
      </w:r>
      <w:r w:rsidRPr="00482CCC">
        <w:t>Battle for Latin America</w:t>
      </w:r>
      <w:r w:rsidRPr="00482CCC">
        <w:rPr>
          <w:sz w:val="12"/>
        </w:rPr>
        <w:t xml:space="preserve"> “</w:t>
      </w:r>
    </w:p>
    <w:p w14:paraId="7C09AC8E" w14:textId="77777777" w:rsidR="007963FF" w:rsidRPr="00482CCC" w:rsidRDefault="007963FF" w:rsidP="007963FF">
      <w:r w:rsidRPr="00482CCC">
        <w:t>2007 http://ww.thedialogue.org/PublicationFiles/Erikson-Chen-1%20(2).pdf)//AY</w:t>
      </w:r>
    </w:p>
    <w:p w14:paraId="1A2DAD9D" w14:textId="77777777" w:rsidR="007963FF" w:rsidRPr="00482CCC" w:rsidRDefault="007963FF" w:rsidP="007963FF"/>
    <w:p w14:paraId="656A1468" w14:textId="77777777" w:rsidR="007963FF" w:rsidRPr="00482CCC" w:rsidRDefault="007963FF" w:rsidP="007963FF"/>
    <w:p w14:paraId="319DD8B6" w14:textId="77777777" w:rsidR="007963FF" w:rsidRPr="00482CCC" w:rsidRDefault="007963FF" w:rsidP="007963FF">
      <w:r w:rsidRPr="00482CCC">
        <w:t xml:space="preserve">China’s economic engagement with Latin America responds to the requirements of a booming Chinese economy that has been growing at nearly 10 percent per year for the past quarter century. The economic figures </w:t>
      </w:r>
      <w:r w:rsidRPr="00482CCC">
        <w:rPr>
          <w:sz w:val="12"/>
        </w:rPr>
        <w:t xml:space="preserve">¶ </w:t>
      </w:r>
      <w:r w:rsidRPr="00482CCC">
        <w:t>are impressive</w:t>
      </w:r>
      <w:r w:rsidRPr="00482CCC">
        <w:rPr>
          <w:u w:val="single"/>
        </w:rPr>
        <w:t xml:space="preserve">: in the past six years, Chinese imports from Latin America </w:t>
      </w:r>
      <w:r w:rsidRPr="00482CCC">
        <w:rPr>
          <w:sz w:val="12"/>
          <w:u w:val="single"/>
        </w:rPr>
        <w:t xml:space="preserve">¶ </w:t>
      </w:r>
      <w:r w:rsidRPr="00482CCC">
        <w:rPr>
          <w:u w:val="single"/>
        </w:rPr>
        <w:t>have grown more than six-fold,</w:t>
      </w:r>
      <w:r w:rsidRPr="00482CCC">
        <w:t xml:space="preserve"> at a pace of some 60 percent a year, to an </w:t>
      </w:r>
      <w:r w:rsidRPr="00482CCC">
        <w:rPr>
          <w:sz w:val="12"/>
        </w:rPr>
        <w:t xml:space="preserve">¶ </w:t>
      </w:r>
      <w:r w:rsidRPr="00482CCC">
        <w:t xml:space="preserve">estimated $60 billion in 2006. </w:t>
      </w:r>
      <w:r w:rsidRPr="00482CCC">
        <w:rPr>
          <w:u w:val="single"/>
        </w:rPr>
        <w:t xml:space="preserve">China has become a major consumer of </w:t>
      </w:r>
      <w:r w:rsidRPr="00482CCC">
        <w:rPr>
          <w:sz w:val="12"/>
          <w:u w:val="single"/>
        </w:rPr>
        <w:t xml:space="preserve">¶ </w:t>
      </w:r>
      <w:r w:rsidRPr="00482CCC">
        <w:rPr>
          <w:u w:val="single"/>
        </w:rPr>
        <w:t>food, mineral, and other primary products from Latin America</w:t>
      </w:r>
      <w:r w:rsidRPr="00482CCC">
        <w:t xml:space="preserve">, benefiting </w:t>
      </w:r>
      <w:r w:rsidRPr="00482CCC">
        <w:rPr>
          <w:sz w:val="12"/>
        </w:rPr>
        <w:t xml:space="preserve">¶ </w:t>
      </w:r>
      <w:r w:rsidRPr="00482CCC">
        <w:t xml:space="preserve">principally the commodity-producing countries of South America—particularly Argentina, Brazil, Peru, and Chile. </w:t>
      </w:r>
      <w:r w:rsidRPr="00482CCC">
        <w:rPr>
          <w:u w:val="single"/>
        </w:rPr>
        <w:t xml:space="preserve">Chinese investment in Latin </w:t>
      </w:r>
      <w:r w:rsidRPr="00482CCC">
        <w:rPr>
          <w:sz w:val="12"/>
          <w:u w:val="single"/>
        </w:rPr>
        <w:t xml:space="preserve">¶ </w:t>
      </w:r>
      <w:r w:rsidRPr="00482CCC">
        <w:rPr>
          <w:u w:val="single"/>
        </w:rPr>
        <w:t xml:space="preserve">America remains relatively small at some $6.5 billion </w:t>
      </w:r>
      <w:r w:rsidRPr="00482CCC">
        <w:t xml:space="preserve">through 2004, but </w:t>
      </w:r>
      <w:r w:rsidRPr="00482CCC">
        <w:rPr>
          <w:sz w:val="12"/>
        </w:rPr>
        <w:t xml:space="preserve">¶ </w:t>
      </w:r>
      <w:r w:rsidRPr="00482CCC">
        <w:rPr>
          <w:u w:val="single"/>
        </w:rPr>
        <w:t>that amount represents half of China’s foreign investment overseas</w:t>
      </w:r>
      <w:r w:rsidRPr="00482CCC">
        <w:t>.9</w:t>
      </w:r>
      <w:r w:rsidRPr="00482CCC">
        <w:rPr>
          <w:sz w:val="12"/>
        </w:rPr>
        <w:t xml:space="preserve">¶ </w:t>
      </w:r>
      <w:r w:rsidRPr="00482CCC">
        <w:t xml:space="preserve">China’s </w:t>
      </w:r>
      <w:r w:rsidRPr="00482CCC">
        <w:rPr>
          <w:sz w:val="12"/>
        </w:rPr>
        <w:t xml:space="preserve">¶ </w:t>
      </w:r>
      <w:r w:rsidRPr="00482CCC">
        <w:t xml:space="preserve">Xinhua News agency reported that </w:t>
      </w:r>
      <w:r w:rsidRPr="00482CCC">
        <w:rPr>
          <w:u w:val="single"/>
        </w:rPr>
        <w:t>Chinese trade with the Caribbean exceeded $2 billion in 2004</w:t>
      </w:r>
      <w:r w:rsidRPr="00482CCC">
        <w:t>, a 40 percent increase from the previous year.10</w:t>
      </w:r>
      <w:r w:rsidRPr="00482CCC">
        <w:rPr>
          <w:sz w:val="12"/>
        </w:rPr>
        <w:t xml:space="preserve">¶ </w:t>
      </w:r>
      <w:r w:rsidRPr="00482CCC">
        <w:rPr>
          <w:u w:val="single"/>
        </w:rPr>
        <w:t xml:space="preserve">China has promised to increase its investments in Latin America to $100 </w:t>
      </w:r>
      <w:r w:rsidRPr="00482CCC">
        <w:rPr>
          <w:sz w:val="12"/>
          <w:u w:val="single"/>
        </w:rPr>
        <w:t xml:space="preserve">¶ </w:t>
      </w:r>
      <w:r w:rsidRPr="00482CCC">
        <w:rPr>
          <w:u w:val="single"/>
        </w:rPr>
        <w:t>billion by 2014,</w:t>
      </w:r>
      <w:r w:rsidRPr="00482CCC">
        <w:t xml:space="preserve"> although government officials have since backed away </w:t>
      </w:r>
      <w:r w:rsidRPr="00482CCC">
        <w:rPr>
          <w:sz w:val="12"/>
        </w:rPr>
        <w:t xml:space="preserve">¶ </w:t>
      </w:r>
      <w:r w:rsidRPr="00482CCC">
        <w:t xml:space="preserve">from that pledge and several proposed investments are already showing </w:t>
      </w:r>
      <w:r w:rsidRPr="00482CCC">
        <w:rPr>
          <w:sz w:val="12"/>
        </w:rPr>
        <w:t xml:space="preserve">¶ </w:t>
      </w:r>
      <w:r w:rsidRPr="00482CCC">
        <w:t>signs of falling short in Brazil, Argentina, and elsewhere.</w:t>
      </w:r>
      <w:r w:rsidRPr="00482CCC">
        <w:rPr>
          <w:sz w:val="12"/>
        </w:rPr>
        <w:t xml:space="preserve">¶ </w:t>
      </w:r>
      <w:r w:rsidRPr="00482CCC">
        <w:t xml:space="preserve">For their part, </w:t>
      </w:r>
      <w:r w:rsidRPr="00482CCC">
        <w:rPr>
          <w:u w:val="single"/>
        </w:rPr>
        <w:t xml:space="preserve">Latin Americans are intrigued by the idea of China as </w:t>
      </w:r>
      <w:r w:rsidRPr="00482CCC">
        <w:rPr>
          <w:sz w:val="12"/>
          <w:u w:val="single"/>
        </w:rPr>
        <w:t xml:space="preserve">¶ </w:t>
      </w:r>
      <w:r w:rsidRPr="00482CCC">
        <w:rPr>
          <w:u w:val="single"/>
        </w:rPr>
        <w:t xml:space="preserve">a potential partner for trade and investment. As a rising superpower without a colonial or “imperialist” history in the Western Hemisphere, China </w:t>
      </w:r>
      <w:r w:rsidRPr="00482CCC">
        <w:rPr>
          <w:sz w:val="12"/>
          <w:u w:val="single"/>
        </w:rPr>
        <w:t xml:space="preserve">¶ </w:t>
      </w:r>
      <w:r w:rsidRPr="00482CCC">
        <w:rPr>
          <w:u w:val="single"/>
        </w:rPr>
        <w:t>is in many ways more politically attractive than either the United State</w:t>
      </w:r>
      <w:r w:rsidRPr="00482CCC">
        <w:t xml:space="preserve">s or </w:t>
      </w:r>
      <w:r w:rsidRPr="00482CCC">
        <w:rPr>
          <w:sz w:val="12"/>
        </w:rPr>
        <w:t xml:space="preserve">¶ </w:t>
      </w:r>
      <w:r w:rsidRPr="00482CCC">
        <w:t xml:space="preserve">the European Union, especially for politicians confronted with constituencies that are increasingly anti-American and skeptical of Western intentions.12 Nevertheless, </w:t>
      </w:r>
      <w:r w:rsidRPr="00482CCC">
        <w:rPr>
          <w:u w:val="single"/>
        </w:rPr>
        <w:t xml:space="preserve">most analysts recognize that </w:t>
      </w:r>
      <w:r w:rsidRPr="00482CCC">
        <w:rPr>
          <w:b/>
          <w:u w:val="single"/>
        </w:rPr>
        <w:t xml:space="preserve">Latin America’s embrace </w:t>
      </w:r>
      <w:r w:rsidRPr="00482CCC">
        <w:rPr>
          <w:b/>
          <w:sz w:val="12"/>
          <w:u w:val="single"/>
        </w:rPr>
        <w:t xml:space="preserve">¶ </w:t>
      </w:r>
      <w:r w:rsidRPr="00482CCC">
        <w:rPr>
          <w:b/>
          <w:u w:val="single"/>
        </w:rPr>
        <w:t>of China</w:t>
      </w:r>
      <w:r w:rsidRPr="00482CCC">
        <w:t>—to the extent that this has actually occurred—</w:t>
      </w:r>
      <w:r w:rsidRPr="00482CCC">
        <w:rPr>
          <w:b/>
          <w:u w:val="single"/>
        </w:rPr>
        <w:t xml:space="preserve">is intimately </w:t>
      </w:r>
      <w:r w:rsidRPr="00482CCC">
        <w:rPr>
          <w:b/>
          <w:sz w:val="12"/>
          <w:u w:val="single"/>
        </w:rPr>
        <w:t xml:space="preserve">¶ </w:t>
      </w:r>
      <w:r w:rsidRPr="00482CCC">
        <w:rPr>
          <w:b/>
          <w:u w:val="single"/>
        </w:rPr>
        <w:t>linked to its perception of neglect and disinterest from the United States</w:t>
      </w:r>
      <w:r w:rsidRPr="00482CCC">
        <w:t xml:space="preserve">. </w:t>
      </w:r>
      <w:r w:rsidRPr="00482CCC">
        <w:rPr>
          <w:sz w:val="12"/>
        </w:rPr>
        <w:t xml:space="preserve">¶ </w:t>
      </w:r>
      <w:r w:rsidRPr="00482CCC">
        <w:rPr>
          <w:u w:val="single"/>
        </w:rPr>
        <w:t xml:space="preserve">Nervousness about China’s rise runs deeper among the smaller economies </w:t>
      </w:r>
      <w:r w:rsidRPr="00482CCC">
        <w:rPr>
          <w:sz w:val="12"/>
          <w:u w:val="single"/>
        </w:rPr>
        <w:t xml:space="preserve">¶ </w:t>
      </w:r>
      <w:r w:rsidRPr="00482CCC">
        <w:rPr>
          <w:u w:val="single"/>
        </w:rPr>
        <w:t>such as those of Central America</w:t>
      </w:r>
      <w:r w:rsidRPr="00482CCC">
        <w:t xml:space="preserve">, which do not enjoy Brazil’s or Argentina’s </w:t>
      </w:r>
      <w:r w:rsidRPr="00482CCC">
        <w:rPr>
          <w:sz w:val="12"/>
        </w:rPr>
        <w:t xml:space="preserve">¶ </w:t>
      </w:r>
      <w:r w:rsidRPr="00482CCC">
        <w:t xml:space="preserve">abundance in export commodities and are inclined to view the competition posed by the endless supply of cheap Chinese labor as a menace to </w:t>
      </w:r>
      <w:r w:rsidRPr="00482CCC">
        <w:rPr>
          <w:sz w:val="12"/>
        </w:rPr>
        <w:t xml:space="preserve">¶ </w:t>
      </w:r>
      <w:r w:rsidRPr="00482CCC">
        <w:t xml:space="preserve">their nascent manufacturing sectors. </w:t>
      </w:r>
      <w:r w:rsidRPr="00482CCC">
        <w:rPr>
          <w:sz w:val="12"/>
        </w:rPr>
        <w:t xml:space="preserve">¶ </w:t>
      </w:r>
      <w:r w:rsidRPr="00482CCC">
        <w:t xml:space="preserve">But </w:t>
      </w:r>
      <w:r w:rsidRPr="00482CCC">
        <w:rPr>
          <w:u w:val="single"/>
        </w:rPr>
        <w:t xml:space="preserve">even as China seeks to reassure the United States that its interests in South America are purely economic, Beijing has begun enlisting </w:t>
      </w:r>
      <w:r w:rsidRPr="00482CCC">
        <w:rPr>
          <w:sz w:val="12"/>
          <w:u w:val="single"/>
        </w:rPr>
        <w:t xml:space="preserve">¶ </w:t>
      </w:r>
      <w:r w:rsidRPr="00482CCC">
        <w:rPr>
          <w:u w:val="single"/>
        </w:rPr>
        <w:t>regional powers like Mexico to aid its effort to woo Central American diplomats</w:t>
      </w:r>
      <w:r w:rsidRPr="00482CCC">
        <w:t xml:space="preserve">. Pressure is also being placed on Paraguay by Argentina, Brazil, and </w:t>
      </w:r>
      <w:r w:rsidRPr="00482CCC">
        <w:rPr>
          <w:sz w:val="12"/>
        </w:rPr>
        <w:t xml:space="preserve">¶ </w:t>
      </w:r>
      <w:r w:rsidRPr="00482CCC">
        <w:t xml:space="preserve">Chile, its partners in the South American Common Market (Mercosur), </w:t>
      </w:r>
      <w:r w:rsidRPr="00482CCC">
        <w:rPr>
          <w:sz w:val="12"/>
        </w:rPr>
        <w:t xml:space="preserve">¶ </w:t>
      </w:r>
      <w:r w:rsidRPr="00482CCC">
        <w:t xml:space="preserve">which places certain constraints on member states’ bilateral foreign policy </w:t>
      </w:r>
      <w:r w:rsidRPr="00482CCC">
        <w:rPr>
          <w:sz w:val="12"/>
        </w:rPr>
        <w:t xml:space="preserve">¶ </w:t>
      </w:r>
      <w:r w:rsidRPr="00482CCC">
        <w:t>prerogatives. Despite its avowals to Washington, China appears to be using 6 the fletcher forum of world affairs</w:t>
      </w:r>
      <w:r w:rsidRPr="00482CCC">
        <w:rPr>
          <w:sz w:val="12"/>
        </w:rPr>
        <w:t xml:space="preserve">¶ </w:t>
      </w:r>
      <w:r w:rsidRPr="00482CCC">
        <w:t>vol.31:2 summer 2007</w:t>
      </w:r>
      <w:r w:rsidRPr="00482CCC">
        <w:rPr>
          <w:sz w:val="12"/>
        </w:rPr>
        <w:t xml:space="preserve">¶ </w:t>
      </w:r>
      <w:r w:rsidRPr="00482CCC">
        <w:t xml:space="preserve">its economic might as a means to achieve the patently political objective of </w:t>
      </w:r>
      <w:r w:rsidRPr="00482CCC">
        <w:rPr>
          <w:sz w:val="12"/>
        </w:rPr>
        <w:t xml:space="preserve">¶ </w:t>
      </w:r>
      <w:r w:rsidRPr="00482CCC">
        <w:t>stripping Taiwan of its democratic allies in the Western Hemisphere.</w:t>
      </w:r>
    </w:p>
    <w:p w14:paraId="0F8F8C6C" w14:textId="77777777" w:rsidR="007963FF" w:rsidRPr="00482CCC" w:rsidRDefault="007963FF" w:rsidP="007963FF"/>
    <w:p w14:paraId="110AB798" w14:textId="77777777" w:rsidR="007963FF" w:rsidRPr="00482CCC" w:rsidRDefault="007963FF" w:rsidP="007963FF"/>
    <w:p w14:paraId="63320A13" w14:textId="77777777" w:rsidR="007963FF" w:rsidRPr="00482CCC" w:rsidRDefault="007963FF" w:rsidP="007963FF"/>
    <w:p w14:paraId="11B95C2A" w14:textId="77777777" w:rsidR="007963FF" w:rsidRPr="00482CCC" w:rsidRDefault="007963FF" w:rsidP="007963FF"/>
    <w:p w14:paraId="0F1161E5" w14:textId="77777777" w:rsidR="007963FF" w:rsidRPr="00482CCC" w:rsidRDefault="007963FF" w:rsidP="007963FF">
      <w:pPr>
        <w:pStyle w:val="Heading4"/>
        <w:rPr>
          <w:rFonts w:ascii="Calibri" w:hAnsi="Calibri"/>
        </w:rPr>
      </w:pPr>
      <w:r w:rsidRPr="00482CCC">
        <w:rPr>
          <w:rFonts w:ascii="Calibri" w:hAnsi="Calibri"/>
        </w:rPr>
        <w:t>US must lead—unchecked Chinese growth will lead to a US provoked conflict</w:t>
      </w:r>
    </w:p>
    <w:p w14:paraId="28E54F3B" w14:textId="77777777" w:rsidR="007963FF" w:rsidRPr="00482CCC" w:rsidRDefault="007963FF" w:rsidP="007963FF">
      <w:pPr>
        <w:rPr>
          <w:b/>
          <w:bCs/>
        </w:rPr>
      </w:pPr>
    </w:p>
    <w:p w14:paraId="001D5764" w14:textId="77777777" w:rsidR="007963FF" w:rsidRPr="00482CCC" w:rsidRDefault="007963FF" w:rsidP="007963FF">
      <w:pPr>
        <w:rPr>
          <w:bCs/>
        </w:rPr>
      </w:pPr>
      <w:r w:rsidRPr="00482CCC">
        <w:rPr>
          <w:b/>
          <w:bCs/>
        </w:rPr>
        <w:t>Shor 10—</w:t>
      </w:r>
      <w:r w:rsidRPr="00482CCC">
        <w:rPr>
          <w:bCs/>
        </w:rPr>
        <w:t>(Fran, Professor in the Department of Interdisciplinary Studies at Wayne State University in Detroit “Declining U.S. Hegemony + Rising Chinese Power: A Formula for Conflict?” State of Nature http://www.stateofnature.org/?p=4541#sthash.GMaXHqvz.dpuf)//AY</w:t>
      </w:r>
    </w:p>
    <w:p w14:paraId="00AE395A" w14:textId="77777777" w:rsidR="007963FF" w:rsidRPr="00482CCC" w:rsidRDefault="007963FF" w:rsidP="007963FF">
      <w:pPr>
        <w:rPr>
          <w:b/>
          <w:bCs/>
        </w:rPr>
      </w:pPr>
    </w:p>
    <w:p w14:paraId="36DAD0A5" w14:textId="77777777" w:rsidR="007963FF" w:rsidRPr="00482CCC" w:rsidRDefault="007963FF" w:rsidP="007963FF">
      <w:pPr>
        <w:rPr>
          <w:b/>
          <w:bCs/>
        </w:rPr>
      </w:pPr>
    </w:p>
    <w:p w14:paraId="03830C78" w14:textId="77777777" w:rsidR="007963FF" w:rsidRPr="00482CCC" w:rsidRDefault="007963FF" w:rsidP="007963FF">
      <w:r w:rsidRPr="00482CCC">
        <w:t xml:space="preserve">Beyond the internal and external environmental crises facing China and the United States, </w:t>
      </w:r>
      <w:r w:rsidRPr="00482CCC">
        <w:rPr>
          <w:u w:val="single"/>
        </w:rPr>
        <w:t>the resource competition between these two powers will invariably lead to geostrategic conflicts</w:t>
      </w:r>
      <w:r w:rsidRPr="00482CCC">
        <w:t xml:space="preserve">. The </w:t>
      </w:r>
      <w:r w:rsidRPr="00482CCC">
        <w:rPr>
          <w:u w:val="single"/>
        </w:rPr>
        <w:t>U.S. obsession over the growing Chinese economic and geopolitical threats deliberately obfuscates those factors that have led to a declining global hegemony</w:t>
      </w:r>
      <w:r w:rsidRPr="00482CCC">
        <w:t xml:space="preserve">. James Petras captures the </w:t>
      </w:r>
      <w:r w:rsidRPr="00482CCC">
        <w:rPr>
          <w:u w:val="single"/>
        </w:rPr>
        <w:t>global contradictions that flow from these differing geostrategic postures in the world</w:t>
      </w:r>
      <w:r w:rsidRPr="00482CCC">
        <w:t>:</w:t>
      </w:r>
      <w:r w:rsidRPr="00482CCC">
        <w:rPr>
          <w:sz w:val="12"/>
        </w:rPr>
        <w:t xml:space="preserve">¶ </w:t>
      </w:r>
      <w:r w:rsidRPr="00482CCC">
        <w:t xml:space="preserve">1. Washington pursues minor military clients in Asia; while </w:t>
      </w:r>
      <w:r w:rsidRPr="00482CCC">
        <w:rPr>
          <w:u w:val="single"/>
        </w:rPr>
        <w:t>China expands its trading and investment agreements with major economic partners</w:t>
      </w:r>
      <w:r w:rsidRPr="00482CCC">
        <w:t xml:space="preserve"> – Russia, Japan, South Korea and elsewhere.</w:t>
      </w:r>
      <w:r w:rsidRPr="00482CCC">
        <w:rPr>
          <w:sz w:val="12"/>
        </w:rPr>
        <w:t xml:space="preserve">¶ </w:t>
      </w:r>
      <w:r w:rsidRPr="00482CCC">
        <w:t>2. Washington drains the domestic economy to finance overseas wars. China extracts minerals and energy resources to create its domestic job market in manufacturing.</w:t>
      </w:r>
      <w:r w:rsidRPr="00482CCC">
        <w:rPr>
          <w:sz w:val="12"/>
        </w:rPr>
        <w:t xml:space="preserve">¶ </w:t>
      </w:r>
      <w:r w:rsidRPr="00482CCC">
        <w:t xml:space="preserve">3. The US invests in military technology to target local insurgents challenging US client regimes; </w:t>
      </w:r>
      <w:r w:rsidRPr="00482CCC">
        <w:rPr>
          <w:u w:val="single"/>
        </w:rPr>
        <w:t>China invests in civilian technology to create competitive exports</w:t>
      </w:r>
      <w:r w:rsidRPr="00482CCC">
        <w:t>.</w:t>
      </w:r>
      <w:r w:rsidRPr="00482CCC">
        <w:rPr>
          <w:sz w:val="12"/>
        </w:rPr>
        <w:t xml:space="preserve">¶ </w:t>
      </w:r>
      <w:r w:rsidRPr="00482CCC">
        <w:t xml:space="preserve">4. </w:t>
      </w:r>
      <w:r w:rsidRPr="00482CCC">
        <w:rPr>
          <w:u w:val="single"/>
        </w:rPr>
        <w:t>China begins to restructure its economy toward developing the country’s interior and allocates greater social spending</w:t>
      </w:r>
      <w:r w:rsidRPr="00482CCC">
        <w:t xml:space="preserve"> to redress its gross imbalances and inequalities while the US rescues and reinforces the parasitical financial sector, which plundered industries (strips assets via mergers and acquisitions) and speculates on financial objectives with no impact on employment, productivity or competitiveness.</w:t>
      </w:r>
      <w:r w:rsidRPr="00482CCC">
        <w:rPr>
          <w:sz w:val="12"/>
        </w:rPr>
        <w:t xml:space="preserve">¶ </w:t>
      </w:r>
      <w:r w:rsidRPr="00482CCC">
        <w:t xml:space="preserve">5. </w:t>
      </w:r>
      <w:r w:rsidRPr="00482CCC">
        <w:rPr>
          <w:u w:val="single"/>
        </w:rPr>
        <w:t>The US multiplies wars and troop build-ups in the Middle East</w:t>
      </w:r>
      <w:r w:rsidRPr="00482CCC">
        <w:t>, South Asia, the Horn of Africa and Caribbean; China provides investments and loans of over $25 billion dollars in building infrastructure, mineral extraction, energy production and assembly plants in Africa.</w:t>
      </w:r>
      <w:r w:rsidRPr="00482CCC">
        <w:rPr>
          <w:sz w:val="12"/>
        </w:rPr>
        <w:t xml:space="preserve">¶ </w:t>
      </w:r>
      <w:r w:rsidRPr="00482CCC">
        <w:t xml:space="preserve">6. </w:t>
      </w:r>
      <w:r w:rsidRPr="00482CCC">
        <w:rPr>
          <w:u w:val="single"/>
        </w:rPr>
        <w:t>China signs multi-billion dollar trade and investment agreements</w:t>
      </w:r>
      <w:r w:rsidRPr="00482CCC">
        <w:t xml:space="preserve"> with Iran, Venezuela, Brazil, Argentina, Chile, Peru, and Bolivia, securing access to strategic energy, mineral and agricultural resources; Washington provides $6 billion in military aid to Colombia, secures seven military bases from President Uribe, backs a military coup in tiny Honduras and denounces Brazil and Bolivia for diversifying its economic ties with Iran. [10]</w:t>
      </w:r>
      <w:r w:rsidRPr="00482CCC">
        <w:rPr>
          <w:sz w:val="12"/>
        </w:rPr>
        <w:t xml:space="preserve">¶ </w:t>
      </w:r>
      <w:r w:rsidRPr="00482CCC">
        <w:t>Given the reactionary political trends in the U.S. and the continuing commitment to preserving the empire at the expense of necessary major investments in infrastructure, education, health-care, etc., it is hard to imagine a different trajectory. Indeed, as James Petras contends: “</w:t>
      </w:r>
      <w:r w:rsidRPr="00482CCC">
        <w:rPr>
          <w:u w:val="single"/>
        </w:rPr>
        <w:t>The U.S. Empire will continue to wallow in chronic stagnation, unending wars and increased reliance on the tools of political subversion</w:t>
      </w:r>
      <w:r w:rsidRPr="00482CCC">
        <w:t xml:space="preserve">… The U.S., unlike the established colonial powers of an earlier period, cannot deny China access to strategic raw materials as was the case with Japan. We live in a post-colonial world where the vast majority of regimes will trade and invest with whoever pays the market price.” [11] Moreover, </w:t>
      </w:r>
      <w:r w:rsidRPr="00482CCC">
        <w:rPr>
          <w:u w:val="single"/>
        </w:rPr>
        <w:t>given the global realignment that is emerging in the wake of a declining U.S. empire, other countries, like Brazil and Turkey, will take the initiative on the global stage to address geopolitical concerns that the U.S. continues to impede and/or neglect</w:t>
      </w:r>
      <w:r w:rsidRPr="00482CCC">
        <w:t>. In addition, global powerhouses, like the BRIC (Brazil, Russia, India, and China), will look for ways to affirm their own self-interest in trade and geopolitical alignments.</w:t>
      </w:r>
      <w:r w:rsidRPr="00482CCC">
        <w:rPr>
          <w:sz w:val="12"/>
        </w:rPr>
        <w:t xml:space="preserve">¶ </w:t>
      </w:r>
      <w:r w:rsidRPr="00482CCC">
        <w:t xml:space="preserve">As much as the competition over essential resources contains a component of the capitalist logic of the “new imperialism,” </w:t>
      </w:r>
      <w:r w:rsidRPr="00482CCC">
        <w:rPr>
          <w:u w:val="single"/>
        </w:rPr>
        <w:t>it is at the level of military rivalry and geopolitics that the U.S. and China are positioning themselves to claim certain geostrategic objectives.</w:t>
      </w:r>
      <w:r w:rsidRPr="00482CCC">
        <w:t xml:space="preserve"> The Pentagon continues to assert its military prerogatives in the Pacific and the South China Sea. Conducting naval exercises recently in that region, the U.S. staked out its commitment to what a previous national security strategic document called “full spectrum dominance.” In response to these naval exercises one Chinese newspaper trumpeted: “</w:t>
      </w:r>
      <w:r w:rsidRPr="00482CCC">
        <w:rPr>
          <w:u w:val="single"/>
        </w:rPr>
        <w:t>The U.S.-China wrestling match over the South China Sea issue has raised the stakes in deciding who the real future ruler of the planet will be</w:t>
      </w:r>
      <w:r w:rsidRPr="00482CCC">
        <w:t>.” [12] When General Chen Bingde, Chief of the General Staff of the People’s Liberation Army, visited military facilities in the United States in May of 2011, he noted that the Pentagon “has far more advanced weapons and equipment” than China “targeted at some country.” He was, therefore, led to conclude that it was “</w:t>
      </w:r>
      <w:r w:rsidRPr="00482CCC">
        <w:rPr>
          <w:u w:val="single"/>
        </w:rPr>
        <w:t>very strange for questions to be raised only to China but not the United States</w:t>
      </w:r>
      <w:r w:rsidRPr="00482CCC">
        <w:t>.” [13]</w:t>
      </w:r>
      <w:r w:rsidRPr="00482CCC">
        <w:rPr>
          <w:sz w:val="12"/>
        </w:rPr>
        <w:t xml:space="preserve">¶ </w:t>
      </w:r>
      <w:r w:rsidRPr="00482CCC">
        <w:t xml:space="preserve">Although </w:t>
      </w:r>
      <w:r w:rsidRPr="00482CCC">
        <w:rPr>
          <w:u w:val="single"/>
        </w:rPr>
        <w:t>China seems dedicated to expanding its regional military hegemon</w:t>
      </w:r>
      <w:r w:rsidRPr="00482CCC">
        <w:t>y, it also appears committed to bilateral military relations with the United States. However, those</w:t>
      </w:r>
      <w:r w:rsidRPr="00482CCC">
        <w:rPr>
          <w:u w:val="single"/>
        </w:rPr>
        <w:t xml:space="preserve"> relations require, according to China, a change in certain U.S. policies, from large sales of military equipment to Taiwan to U.S. reconnaissance flights over China</w:t>
      </w:r>
      <w:r w:rsidRPr="00482CCC">
        <w:t>. According to Qian Lihua, director of the Foreign Affairs Office with the National Defense Ministry, China has its bottom line when it comes to these bilateral military ties: they must be developed on the basis of mutual respect, mutual trust, equality and reciprocity. [14]</w:t>
      </w:r>
      <w:r w:rsidRPr="00482CCC">
        <w:rPr>
          <w:sz w:val="12"/>
        </w:rPr>
        <w:t xml:space="preserve">¶ </w:t>
      </w:r>
      <w:r w:rsidRPr="00482CCC">
        <w:t xml:space="preserve">While </w:t>
      </w:r>
      <w:r w:rsidRPr="00482CCC">
        <w:rPr>
          <w:u w:val="single"/>
        </w:rPr>
        <w:t xml:space="preserve">China may be prepared to engage the U.S. on such a basis, there are institutional and ideological resistances both within the military-industrial complex and major segments of the governing elite that still seem wedded to forms of military neo-imperialism that </w:t>
      </w:r>
      <w:r w:rsidRPr="00482CCC">
        <w:rPr>
          <w:b/>
          <w:u w:val="single"/>
        </w:rPr>
        <w:t>guarantee antagonism towards China’s geostrategic interest</w:t>
      </w:r>
      <w:r w:rsidRPr="00482CCC">
        <w:t>, even in its own regional sphere of influence. When Condoleezza Rice was George W. Bush’s national security advisor, she contended that “China resents the role of the United States in the Asia-Pacific region… (and) would like to alter Asia’s strategic balance in its own favor.” [15] Ironically, according to one leading Sinologist, “</w:t>
      </w:r>
      <w:r w:rsidRPr="00482CCC">
        <w:rPr>
          <w:u w:val="single"/>
        </w:rPr>
        <w:t>most nations in the (Asia) region now see China as a good neighbor, a constructive partner, a careful listener, and a non-threatening regional power</w:t>
      </w:r>
      <w:r w:rsidRPr="00482CCC">
        <w:t xml:space="preserve">.” [16] The </w:t>
      </w:r>
      <w:r w:rsidRPr="00482CCC">
        <w:rPr>
          <w:u w:val="single"/>
        </w:rPr>
        <w:t>same cannot be said about the United States, which is seen as a regional and global threat by many countries</w:t>
      </w:r>
      <w:r w:rsidRPr="00482CCC">
        <w:t>.</w:t>
      </w:r>
      <w:r w:rsidRPr="00482CCC">
        <w:rPr>
          <w:sz w:val="12"/>
        </w:rPr>
        <w:t xml:space="preserve">¶ </w:t>
      </w:r>
      <w:r w:rsidRPr="00482CCC">
        <w:t xml:space="preserve">Certainly, there are efforts under Obama to rebrand the role of the USA and appear to be more conciliatory towards certain regional powers and realignments. Indeed, there are even some Pentagon officials, from Admiral Mike Mullen, the Chairman of the Joint Chiefs of Staff, on down, who, while committed to maintaining and even expanding U.S. presence in the Pacific, consider China’s rise as part of a regional alignment that can be managed. Of course, </w:t>
      </w:r>
      <w:r w:rsidRPr="00482CCC">
        <w:rPr>
          <w:u w:val="single"/>
        </w:rPr>
        <w:t>there are others, more numerous, such as President Obama’s National Security Advisor Tom Donilon, who are worried about China’s “unchecked influence in the region</w:t>
      </w:r>
      <w:r w:rsidRPr="00482CCC">
        <w:t>.” [17]</w:t>
      </w:r>
      <w:r w:rsidRPr="00482CCC">
        <w:rPr>
          <w:sz w:val="12"/>
        </w:rPr>
        <w:t xml:space="preserve">¶ </w:t>
      </w:r>
      <w:r w:rsidRPr="00482CCC">
        <w:t xml:space="preserve">Although China’s economic prowess has attracted the interest of other countries in the region, it also has greatly expanded its investment in the military, especially with naval vessels and sophisticated electronic equipment. </w:t>
      </w:r>
      <w:r w:rsidRPr="00482CCC">
        <w:rPr>
          <w:u w:val="single"/>
        </w:rPr>
        <w:t>Some analysts</w:t>
      </w:r>
      <w:r w:rsidRPr="00482CCC">
        <w:t xml:space="preserve">, such as Alfred McCoy, </w:t>
      </w:r>
      <w:r w:rsidRPr="00482CCC">
        <w:rPr>
          <w:u w:val="single"/>
        </w:rPr>
        <w:t>foresee an eventual U.S./China military conflict that may very well be resolved in favor of China, especially as a consequence of its growing network of supercomputers and cyber warfare.</w:t>
      </w:r>
      <w:r w:rsidRPr="00482CCC">
        <w:t xml:space="preserve"> [18] On the other hand, there are those scholars like Giovanni Arrighi who, taking the long view of China’s geopolitical role in the world, see an alternative outcome. According to Arrighi,</w:t>
      </w:r>
      <w:r w:rsidRPr="00482CCC">
        <w:rPr>
          <w:sz w:val="12"/>
        </w:rPr>
        <w:t xml:space="preserve">¶ </w:t>
      </w:r>
      <w:r w:rsidRPr="00482CCC">
        <w:t>Would it not be in China’s best interest, one, to let the U.S. exhaust itself militarily and financially in an endless war on terror; two, to enrich itself by supplying goods and credits to an increasingly incoherent U.S. superpower; and three, use its expanding national market and wealth to win over allies (including some U.S. corporations) in the creation of a new world order centered on China, but not necessarily dominated militarily by China? [19]</w:t>
      </w:r>
      <w:r w:rsidRPr="00482CCC">
        <w:rPr>
          <w:sz w:val="12"/>
        </w:rPr>
        <w:t xml:space="preserve">¶ </w:t>
      </w:r>
      <w:r w:rsidRPr="00482CCC">
        <w:t xml:space="preserve">Given the classical and more recent articulation of China’s military and geostrategic posture in the world, it is hard to imagine why and how China would directly engage the United States in any armed conflict. From Sun Tzu and other classic treatises on military strategy, the focus is on understating one’s power and outmaneuvering an opponent by stealth and patience. </w:t>
      </w:r>
      <w:r w:rsidRPr="00482CCC">
        <w:rPr>
          <w:u w:val="single"/>
        </w:rPr>
        <w:t>These strategic insights have been re-articulated in the directives of Deng Xiaoping to “observe calmly; secure our position; cope with affairs calmly; hide our capacities and bide our time; be good at manipulating a low profile, never claim leadership.” [2</w:t>
      </w:r>
      <w:r w:rsidRPr="00482CCC">
        <w:t>0]</w:t>
      </w:r>
      <w:r w:rsidRPr="00482CCC">
        <w:rPr>
          <w:sz w:val="12"/>
        </w:rPr>
        <w:t xml:space="preserve">¶ </w:t>
      </w:r>
      <w:r w:rsidRPr="00482CCC">
        <w:t xml:space="preserve">While it is </w:t>
      </w:r>
      <w:r w:rsidRPr="00482CCC">
        <w:rPr>
          <w:b/>
          <w:u w:val="single"/>
        </w:rPr>
        <w:t>not hard to imagine that China may wish to bide its time and remain an economic powerhouse without exacerbating geopolitical flashpoints</w:t>
      </w:r>
      <w:r w:rsidRPr="00482CCC">
        <w:t>, such as Taiwan</w:t>
      </w:r>
      <w:r w:rsidRPr="00482CCC">
        <w:rPr>
          <w:b/>
          <w:u w:val="single"/>
        </w:rPr>
        <w:t>, it is more difficult to assume that the US will renounce its “indispensable” leadership and step down from its military pre-eminence</w:t>
      </w:r>
      <w:r w:rsidRPr="00482CCC">
        <w:t xml:space="preserve">. </w:t>
      </w:r>
      <w:r w:rsidRPr="00482CCC">
        <w:rPr>
          <w:u w:val="single"/>
        </w:rPr>
        <w:t>Aggressive expansion and intervention is deeply rooted in the development and maintenance of the US Empire</w:t>
      </w:r>
      <w:r w:rsidRPr="00482CCC">
        <w:t>. [21] Moreover, as one study of US/China dynamics points out, “it is more difficult for the leaders of a declining hegemon to accept the reality or prospect of their country’s diminished influence and status.” [22]</w:t>
      </w:r>
      <w:r w:rsidRPr="00482CCC">
        <w:rPr>
          <w:sz w:val="12"/>
        </w:rPr>
        <w:t xml:space="preserve">¶ </w:t>
      </w:r>
      <w:r w:rsidRPr="00482CCC">
        <w:rPr>
          <w:u w:val="single"/>
        </w:rPr>
        <w:t>One must turn, therefore, to prior historical examples of the conflicts between rising and declining hegemons or competing hegemons in order to provide more context to the present and future conflict between the U.S. and China</w:t>
      </w:r>
      <w:r w:rsidRPr="00482CCC">
        <w:t>. In Paul Kennedy’s recounting of the growing antagonism between England and Germany leading up to WWI, geopolitical conflicts and military imperatives played a significant, if not solely determining, role in their eventual clash. [23] The history of the Cold War was replete with geopolitical conflicts that were proxy or surrogate battles between the U.S. and Russia. [24] Perhaps, as in the case of the Cold War, containment will be the preferred strategy of the U.S. and direct military conflict will not occur. On the other hand, the Soviet Union was never an economic threat to the U.S., nor was the U.S. in the dire circumstances of imperial overstretch.</w:t>
      </w:r>
    </w:p>
    <w:p w14:paraId="55820B12" w14:textId="77777777" w:rsidR="007963FF" w:rsidRPr="00482CCC" w:rsidRDefault="007963FF" w:rsidP="007963FF"/>
    <w:p w14:paraId="78EF8335" w14:textId="77777777" w:rsidR="007963FF" w:rsidRPr="00482CCC" w:rsidRDefault="007963FF" w:rsidP="007963FF"/>
    <w:p w14:paraId="17898802" w14:textId="77777777" w:rsidR="007963FF" w:rsidRPr="00482CCC" w:rsidRDefault="007963FF" w:rsidP="007963FF"/>
    <w:p w14:paraId="12338308" w14:textId="77777777" w:rsidR="007963FF" w:rsidRPr="00482CCC" w:rsidRDefault="007963FF" w:rsidP="007963FF">
      <w:pPr>
        <w:rPr>
          <w:rStyle w:val="StyleStyleBold12pt"/>
        </w:rPr>
      </w:pPr>
      <w:r w:rsidRPr="00482CCC">
        <w:rPr>
          <w:rStyle w:val="StyleStyleBold12pt"/>
        </w:rPr>
        <w:t>INSERT CHINA US WAR IMPACT</w:t>
      </w:r>
    </w:p>
    <w:p w14:paraId="5D367643" w14:textId="77777777" w:rsidR="007963FF" w:rsidRPr="00482CCC" w:rsidRDefault="007963FF" w:rsidP="007963FF"/>
    <w:p w14:paraId="1679F40D" w14:textId="77777777" w:rsidR="007963FF" w:rsidRPr="00482CCC" w:rsidRDefault="007963FF" w:rsidP="007963FF"/>
    <w:p w14:paraId="5F945EF4" w14:textId="77777777" w:rsidR="007963FF" w:rsidRPr="00482CCC" w:rsidRDefault="007963FF" w:rsidP="007A3515"/>
    <w:p w14:paraId="5A0B9460" w14:textId="77777777" w:rsidR="002427C6" w:rsidRPr="00482CCC" w:rsidRDefault="002427C6" w:rsidP="007A3515"/>
    <w:p w14:paraId="688A6CCE" w14:textId="7E6C3D5D" w:rsidR="000672CC" w:rsidRPr="00482CCC" w:rsidRDefault="000672CC" w:rsidP="002427C6">
      <w:pPr>
        <w:pStyle w:val="Heading1"/>
        <w:rPr>
          <w:rFonts w:ascii="Calibri" w:hAnsi="Calibri"/>
        </w:rPr>
      </w:pPr>
      <w:r w:rsidRPr="00482CCC">
        <w:rPr>
          <w:rFonts w:ascii="Calibri" w:hAnsi="Calibri"/>
        </w:rPr>
        <w:t>Advantage 3 is ICT</w:t>
      </w:r>
    </w:p>
    <w:p w14:paraId="67032340" w14:textId="77777777" w:rsidR="000672CC" w:rsidRPr="00482CCC" w:rsidRDefault="000672CC" w:rsidP="000672CC"/>
    <w:p w14:paraId="153FB561" w14:textId="77777777" w:rsidR="000672CC" w:rsidRPr="00482CCC" w:rsidRDefault="000672CC" w:rsidP="000672CC">
      <w:pPr>
        <w:pStyle w:val="Heading4"/>
        <w:rPr>
          <w:rFonts w:ascii="Calibri" w:hAnsi="Calibri"/>
        </w:rPr>
      </w:pPr>
      <w:r w:rsidRPr="00482CCC">
        <w:rPr>
          <w:rFonts w:ascii="Calibri" w:hAnsi="Calibri"/>
        </w:rPr>
        <w:t>The democracy Act of 1992 and 2009 acts non-uniques your DA’s but is currently insufficient to solve for the ICT infrastructure currently needed</w:t>
      </w:r>
    </w:p>
    <w:p w14:paraId="481E0B0D" w14:textId="77777777" w:rsidR="000672CC" w:rsidRPr="00482CCC" w:rsidRDefault="000672CC" w:rsidP="000672CC">
      <w:pPr>
        <w:rPr>
          <w:rStyle w:val="StyleStyleBold12pt"/>
        </w:rPr>
      </w:pPr>
      <w:r w:rsidRPr="00482CCC">
        <w:rPr>
          <w:rStyle w:val="StyleStyleBold12pt"/>
        </w:rPr>
        <w:t>Piccone et all 10</w:t>
      </w:r>
    </w:p>
    <w:p w14:paraId="439AD022" w14:textId="77777777" w:rsidR="000672CC" w:rsidRPr="00482CCC" w:rsidRDefault="000672CC" w:rsidP="000672CC">
      <w:r w:rsidRPr="00482CCC">
        <w:t xml:space="preserve">(Ted Piccone, senior fellow and deputy director for Foreign Policy at Brookings Bridging Cuba’s Communication Divide: How U.S. Policy Can Help Published July 2010 </w:t>
      </w:r>
      <w:hyperlink r:id="rId13" w:history="1">
        <w:r w:rsidRPr="00482CCC">
          <w:rPr>
            <w:rStyle w:val="Hyperlink"/>
          </w:rPr>
          <w:t>http://www.brookings.edu/~/media/events/2010/7/15%20cuba%20communications/07_cuba_telecommunications_piccone.pdf /Accessed 7/17/13</w:t>
        </w:r>
      </w:hyperlink>
      <w:r w:rsidRPr="00482CCC">
        <w:t xml:space="preserve"> CSmith)</w:t>
      </w:r>
    </w:p>
    <w:p w14:paraId="252F7D19" w14:textId="77777777" w:rsidR="000672CC" w:rsidRPr="00482CCC" w:rsidRDefault="000672CC" w:rsidP="000672CC"/>
    <w:p w14:paraId="29DEEC45" w14:textId="77777777" w:rsidR="000672CC" w:rsidRPr="00482CCC" w:rsidRDefault="000672CC" w:rsidP="000672CC">
      <w:pPr>
        <w:rPr>
          <w:rStyle w:val="StyleBoldUnderline"/>
        </w:rPr>
      </w:pPr>
      <w:r w:rsidRPr="00482CCC">
        <w:rPr>
          <w:sz w:val="16"/>
        </w:rPr>
        <w:t>There is an alternative approach to resolving this dilemma. Another longstanding U.S. policy goal, articulated both rhetorically and</w:t>
      </w:r>
      <w:r w:rsidRPr="00482CCC">
        <w:rPr>
          <w:rStyle w:val="StyleBoldUnderline"/>
        </w:rPr>
        <w:t xml:space="preserve"> in such legislation as the Cuban Democracy Act of 1992</w:t>
      </w:r>
      <w:r w:rsidRPr="00482CCC">
        <w:rPr>
          <w:sz w:val="16"/>
        </w:rPr>
        <w:t xml:space="preserve">, 22 U.S.C. 6001, </w:t>
      </w:r>
      <w:r w:rsidRPr="00482CCC">
        <w:rPr>
          <w:rStyle w:val="StyleBoldUnderline"/>
        </w:rPr>
        <w:t>is to support the Cuban people in their daily struggles to cope with the deprivations of life in a closed authoritarian regime.</w:t>
      </w:r>
      <w:r w:rsidRPr="00482CCC">
        <w:rPr>
          <w:sz w:val="16"/>
        </w:rPr>
        <w:t xml:space="preserve"> Facilitating contact within families is certainly one way to ease the strain of separation among loved ones, both on and off the island.</w:t>
      </w:r>
      <w:r w:rsidRPr="00482CCC">
        <w:rPr>
          <w:rStyle w:val="StyleBoldUnderline"/>
        </w:rPr>
        <w:t xml:space="preserve"> To that end, U.S. law allows, </w:t>
      </w:r>
      <w:r w:rsidRPr="00482CCC">
        <w:rPr>
          <w:sz w:val="16"/>
        </w:rPr>
        <w:t xml:space="preserve">inter alia, </w:t>
      </w:r>
      <w:r w:rsidRPr="00482CCC">
        <w:rPr>
          <w:rStyle w:val="StyleBoldUnderline"/>
        </w:rPr>
        <w:t>the sale</w:t>
      </w:r>
      <w:r w:rsidRPr="00482CCC">
        <w:rPr>
          <w:sz w:val="16"/>
        </w:rPr>
        <w:t xml:space="preserve"> and donations of food, the export of medicines and medical supplies, a</w:t>
      </w:r>
      <w:r w:rsidRPr="00482CCC">
        <w:rPr>
          <w:rStyle w:val="StyleBoldUnderline"/>
        </w:rPr>
        <w:t xml:space="preserve">nd the provision of telecommunications facilities “in such quantity and of such quality as may be necessary to provide efficient and adequate telecommunications services between the United States and Cuba.” </w:t>
      </w:r>
      <w:r w:rsidRPr="00482CCC">
        <w:rPr>
          <w:sz w:val="16"/>
        </w:rPr>
        <w:t xml:space="preserve">22 U.S.C. 6004. In other words, </w:t>
      </w:r>
      <w:r w:rsidRPr="00482CCC">
        <w:rPr>
          <w:rStyle w:val="StyleBoldUnderline"/>
        </w:rPr>
        <w:t>Congress has already authorized transactions that permit the kind of “efficient and adequate” ICT services that we take for granted today</w:t>
      </w:r>
      <w:r w:rsidRPr="00482CCC">
        <w:rPr>
          <w:sz w:val="16"/>
        </w:rPr>
        <w:t xml:space="preserve">. Taken from this perspective, and given the telecommunications revolution since the Act was passed, </w:t>
      </w:r>
      <w:r w:rsidRPr="00482CCC">
        <w:rPr>
          <w:rStyle w:val="StyleBoldUnderline"/>
        </w:rPr>
        <w:t>it is clear that U.S. policy should dramatically expand the availability of modern information and communication services to the Cuban people. The Obama administration can support the Cuban people’s basic quality of life and their right to information by rewriting its regulations to allow the sale of all types of ICT equipment and permit U.S. investments in ICT, including mobile devices and fiber optic cables; reducing the red tape of case-by-case licensing; and lifting restrictions, especially on financial transactions, that limit consumer spending on ICT and the ability of ordinary Cubans to engage in ecommerce, thus helping to lessen individual citizens’ dependency on the state.</w:t>
      </w:r>
    </w:p>
    <w:p w14:paraId="681AD1C7" w14:textId="77777777" w:rsidR="000672CC" w:rsidRPr="00482CCC" w:rsidRDefault="000672CC" w:rsidP="000672CC">
      <w:pPr>
        <w:rPr>
          <w:rStyle w:val="StyleBoldUnderline"/>
        </w:rPr>
      </w:pPr>
    </w:p>
    <w:p w14:paraId="67EEC0C4" w14:textId="77777777" w:rsidR="000672CC" w:rsidRPr="00482CCC" w:rsidRDefault="000672CC" w:rsidP="000672CC">
      <w:pPr>
        <w:pStyle w:val="Heading4"/>
        <w:rPr>
          <w:rFonts w:ascii="Calibri" w:hAnsi="Calibri"/>
        </w:rPr>
      </w:pPr>
      <w:r w:rsidRPr="00482CCC">
        <w:rPr>
          <w:rFonts w:ascii="Calibri" w:hAnsi="Calibri"/>
        </w:rPr>
        <w:t>Cuba’s economy is collapsing around them and they are clinging to unsustainable practices. Only modernizing and eliminating inefficiencies can solve</w:t>
      </w:r>
    </w:p>
    <w:p w14:paraId="4D661A9C" w14:textId="77777777" w:rsidR="000672CC" w:rsidRPr="00482CCC" w:rsidRDefault="000672CC" w:rsidP="000672CC">
      <w:pPr>
        <w:rPr>
          <w:rStyle w:val="StyleStyleBold12pt"/>
        </w:rPr>
      </w:pPr>
      <w:r w:rsidRPr="00482CCC">
        <w:rPr>
          <w:rStyle w:val="StyleStyleBold12pt"/>
        </w:rPr>
        <w:t>Leogrande and Thomas 2</w:t>
      </w:r>
    </w:p>
    <w:p w14:paraId="6117B2BA" w14:textId="77777777" w:rsidR="000672CC" w:rsidRPr="00482CCC" w:rsidRDefault="000672CC" w:rsidP="000672CC">
      <w:r w:rsidRPr="00482CCC">
        <w:t>(William M. LeoGrande is Professor of Government in the School of Public Affairs at American University. Julie M. Thomas is finishing her PhD dissertation at the School of Public Affairs, American University. Cuba's Quest for Economic Independence Published May 2002 http://www.jstor.org/stable/3875792 . Accessed 7/18/13 CSmith)</w:t>
      </w:r>
    </w:p>
    <w:p w14:paraId="65308487" w14:textId="77777777" w:rsidR="000672CC" w:rsidRPr="00482CCC" w:rsidRDefault="000672CC" w:rsidP="000672CC"/>
    <w:p w14:paraId="11590BA8" w14:textId="77777777" w:rsidR="000672CC" w:rsidRPr="00482CCC" w:rsidRDefault="000672CC" w:rsidP="000672CC">
      <w:pPr>
        <w:rPr>
          <w:rStyle w:val="StyleBoldUnderline"/>
        </w:rPr>
      </w:pPr>
      <w:r w:rsidRPr="00482CCC">
        <w:rPr>
          <w:rStyle w:val="StyleBoldUnderline"/>
        </w:rPr>
        <w:t>Having finally escaped dependency on sugar, Cuba runs some risk of becoming dependent on tourism.</w:t>
      </w:r>
      <w:r w:rsidRPr="00482CCC">
        <w:rPr>
          <w:sz w:val="16"/>
        </w:rPr>
        <w:t xml:space="preserve"> The tourist sector has been by far the fastest growing sector in the 1990s, paying for an ever-increasing share of imports. </w:t>
      </w:r>
      <w:r w:rsidRPr="00482CCC">
        <w:rPr>
          <w:rStyle w:val="StyleBoldUnderline"/>
        </w:rPr>
        <w:t>But whether tourism provides a viable foundation for development in the long term is debatable. It is not a high value-added business and fails to exploit Cuba's principal comparative advantage</w:t>
      </w:r>
      <w:r w:rsidRPr="00482CCC">
        <w:rPr>
          <w:sz w:val="16"/>
        </w:rPr>
        <w:t xml:space="preserve"> over its Caribbean and Central American neighbours - </w:t>
      </w:r>
      <w:r w:rsidRPr="00482CCC">
        <w:rPr>
          <w:rStyle w:val="StyleBoldUnderline"/>
        </w:rPr>
        <w:t>a well-educated and skilled work force.</w:t>
      </w:r>
      <w:r w:rsidRPr="00482CCC">
        <w:rPr>
          <w:sz w:val="16"/>
        </w:rPr>
        <w:t xml:space="preserve"> Moreover, </w:t>
      </w:r>
      <w:r w:rsidRPr="00482CCC">
        <w:rPr>
          <w:rStyle w:val="StyleBoldUnderline"/>
        </w:rPr>
        <w:t>as the growing tourist sector attracts workers into even marginal jobs because it offers a chance to earn dollars, it is corroding the population's incentive to gain higher education</w:t>
      </w:r>
      <w:r w:rsidRPr="00482CCC">
        <w:rPr>
          <w:sz w:val="16"/>
        </w:rPr>
        <w:t xml:space="preserve">, thereby depreciating the island's human capital. From 1990 to 1998 enrolment in higher education fell 58 per cent.86 </w:t>
      </w:r>
      <w:r w:rsidRPr="00482CCC">
        <w:rPr>
          <w:rStyle w:val="StyleBoldUnderline"/>
        </w:rPr>
        <w:t>Foreign investment and remittances have become Cuba's new source of external capital</w:t>
      </w:r>
      <w:r w:rsidRPr="00482CCC">
        <w:rPr>
          <w:sz w:val="16"/>
        </w:rPr>
        <w:t xml:space="preserve">, substituting for Soviet economic assistance. Investment has grown as the government has tried to create a more hospitable business climate, </w:t>
      </w:r>
      <w:r w:rsidRPr="00482CCC">
        <w:rPr>
          <w:rStyle w:val="StyleBoldUnderline"/>
        </w:rPr>
        <w:t>but the results have been modest,</w:t>
      </w:r>
      <w:r w:rsidRPr="00482CCC">
        <w:rPr>
          <w:sz w:val="16"/>
        </w:rPr>
        <w:t xml:space="preserve"> partly</w:t>
      </w:r>
      <w:r w:rsidRPr="00482CCC">
        <w:rPr>
          <w:rStyle w:val="StyleBoldUnderline"/>
        </w:rPr>
        <w:t xml:space="preserve"> because of continuing political risk factors and</w:t>
      </w:r>
      <w:r w:rsidRPr="00482CCC">
        <w:rPr>
          <w:sz w:val="16"/>
        </w:rPr>
        <w:t xml:space="preserve"> partly </w:t>
      </w:r>
      <w:r w:rsidRPr="00482CCC">
        <w:rPr>
          <w:rStyle w:val="StyleBoldUnderline"/>
        </w:rPr>
        <w:t>because of Washington's aggressive efforts to restrict capital flows</w:t>
      </w:r>
      <w:r w:rsidRPr="00482CCC">
        <w:rPr>
          <w:sz w:val="16"/>
        </w:rPr>
        <w:t xml:space="preserve"> through both legislation and diplomacy. Before Cuba can gain access to significant financing through international loans it must still find some solution to its international debt problem. </w:t>
      </w:r>
      <w:r w:rsidRPr="00482CCC">
        <w:rPr>
          <w:rStyle w:val="StyleBoldUnderline"/>
        </w:rPr>
        <w:t>Remittances have been the largest</w:t>
      </w:r>
      <w:r w:rsidRPr="00482CCC">
        <w:rPr>
          <w:sz w:val="16"/>
        </w:rPr>
        <w:t xml:space="preserve"> and fastest </w:t>
      </w:r>
      <w:r w:rsidRPr="00482CCC">
        <w:rPr>
          <w:rStyle w:val="StyleBoldUnderline"/>
        </w:rPr>
        <w:t>growing source of external capital flows</w:t>
      </w:r>
      <w:r w:rsidRPr="00482CCC">
        <w:rPr>
          <w:sz w:val="16"/>
        </w:rPr>
        <w:t xml:space="preserve"> to the island - a circumstance by no means unique to Cuba (remittances play a crucial role in the Mexican, Nicaraguan, Salvadoran and Dominican economies, as well). </w:t>
      </w:r>
      <w:r w:rsidRPr="00482CCC">
        <w:rPr>
          <w:rStyle w:val="StyleBoldUnderline"/>
        </w:rPr>
        <w:t>But the Cuban case is ironic because the source of this capital is a Cuban-American community that remains implacably hostile to the Cuban regime.</w:t>
      </w:r>
      <w:r w:rsidRPr="00482CCC">
        <w:rPr>
          <w:sz w:val="16"/>
        </w:rPr>
        <w:t xml:space="preserve"> The severe domestic privation of the mid-199os, replete with food shortages and malnutrition, has now passed, although consumption remains far below what it was in 1989. </w:t>
      </w:r>
      <w:r w:rsidRPr="00482CCC">
        <w:rPr>
          <w:rStyle w:val="StyleBoldUnderline"/>
        </w:rPr>
        <w:t>The limited market reforms</w:t>
      </w:r>
      <w:r w:rsidRPr="00482CCC">
        <w:rPr>
          <w:sz w:val="16"/>
        </w:rPr>
        <w:t xml:space="preserve"> introduced since 1993 </w:t>
      </w:r>
      <w:r w:rsidRPr="00482CCC">
        <w:rPr>
          <w:rStyle w:val="StyleBoldUnderline"/>
        </w:rPr>
        <w:t>have successfully stabilised the economy</w:t>
      </w:r>
      <w:r w:rsidRPr="00482CCC">
        <w:rPr>
          <w:sz w:val="16"/>
        </w:rPr>
        <w:t xml:space="preserve">.87 </w:t>
      </w:r>
      <w:r w:rsidRPr="00482CCC">
        <w:rPr>
          <w:rStyle w:val="StyleBoldUnderline"/>
        </w:rPr>
        <w:t>Going forward, however, the issue is whether the government will be able to maintain economic growth</w:t>
      </w:r>
      <w:r w:rsidRPr="00482CCC">
        <w:rPr>
          <w:sz w:val="16"/>
        </w:rPr>
        <w:t xml:space="preserve"> while strictly limiting any further intrusion of market mechanisms, or will be forced by circumstances to extend them, its political antipathy notwithstanding. </w:t>
      </w:r>
      <w:r w:rsidRPr="00482CCC">
        <w:rPr>
          <w:rStyle w:val="StyleBoldUnderline"/>
        </w:rPr>
        <w:t>The state sector of the economy remains highly inefficient, constituting a serious drag on growth</w:t>
      </w:r>
      <w:r w:rsidRPr="00482CCC">
        <w:rPr>
          <w:sz w:val="16"/>
        </w:rPr>
        <w:t xml:space="preserve">. If the government continues subsidising unprofitable enterprises it will be very difficult to control the fiscal deficit. </w:t>
      </w:r>
      <w:r w:rsidRPr="00482CCC">
        <w:rPr>
          <w:rStyle w:val="StyleBoldUnderline"/>
        </w:rPr>
        <w:t>A large and persistent fiscal deficit</w:t>
      </w:r>
      <w:r w:rsidRPr="00482CCC">
        <w:rPr>
          <w:sz w:val="16"/>
        </w:rPr>
        <w:t xml:space="preserve"> (covered by expanding the peso money supply) </w:t>
      </w:r>
      <w:r w:rsidRPr="00482CCC">
        <w:rPr>
          <w:rStyle w:val="StyleBoldUnderline"/>
        </w:rPr>
        <w:t>will cause a long-term deterioration of the peso-dollar exchange rate, aggravating the social tensions and economic distortions that have already been created by Cuba's monetary dualism. Thus the status quo seems untenable in the long run</w:t>
      </w:r>
    </w:p>
    <w:p w14:paraId="2020F2FE" w14:textId="77777777" w:rsidR="000672CC" w:rsidRPr="00482CCC" w:rsidRDefault="000672CC" w:rsidP="000672CC">
      <w:pPr>
        <w:rPr>
          <w:rStyle w:val="StyleBoldUnderline"/>
        </w:rPr>
      </w:pPr>
    </w:p>
    <w:p w14:paraId="2B16AE46" w14:textId="77777777" w:rsidR="000672CC" w:rsidRPr="00482CCC" w:rsidRDefault="000672CC" w:rsidP="000672CC">
      <w:pPr>
        <w:pStyle w:val="Heading4"/>
        <w:rPr>
          <w:rFonts w:ascii="Calibri" w:hAnsi="Calibri"/>
        </w:rPr>
      </w:pPr>
      <w:r w:rsidRPr="00482CCC">
        <w:rPr>
          <w:rFonts w:ascii="Calibri" w:hAnsi="Calibri"/>
        </w:rPr>
        <w:t>Cuban instability collapse causes Latin American instability and terror attacks</w:t>
      </w:r>
    </w:p>
    <w:p w14:paraId="20288F85" w14:textId="77777777" w:rsidR="000672CC" w:rsidRPr="00482CCC" w:rsidRDefault="000672CC" w:rsidP="000672CC">
      <w:pPr>
        <w:rPr>
          <w:rStyle w:val="StyleStyleBold12pt"/>
          <w:rFonts w:eastAsiaTheme="majorEastAsia" w:cstheme="majorBidi"/>
          <w:b w:val="0"/>
          <w:bCs/>
          <w:iCs/>
        </w:rPr>
      </w:pPr>
      <w:r w:rsidRPr="00482CCC">
        <w:rPr>
          <w:rStyle w:val="StyleStyleBold12pt"/>
        </w:rPr>
        <w:t xml:space="preserve">Gorrell, Lieutenant Colonel, 2005 </w:t>
      </w:r>
    </w:p>
    <w:p w14:paraId="4F169DDC" w14:textId="77777777" w:rsidR="000672CC" w:rsidRPr="00482CCC" w:rsidRDefault="000672CC" w:rsidP="000672CC">
      <w:r w:rsidRPr="00482CCC">
        <w:t xml:space="preserve">(Tim, “CUBA: THE NEXT UNANTICIPATED ANTICIPATED STRATEGIC CRISIS?” March 18, Online: </w:t>
      </w:r>
      <w:hyperlink r:id="rId14" w:history="1">
        <w:r w:rsidRPr="00482CCC">
          <w:rPr>
            <w:rStyle w:val="Hyperlink"/>
          </w:rPr>
          <w:t>http://www.dtic.mil/cgi-bin/GetTRDoc?AD=ADA433074</w:t>
        </w:r>
      </w:hyperlink>
      <w:r w:rsidRPr="00482CCC">
        <w:t>)</w:t>
      </w:r>
    </w:p>
    <w:p w14:paraId="31B2D1C5" w14:textId="77777777" w:rsidR="000672CC" w:rsidRPr="00482CCC" w:rsidRDefault="000672CC" w:rsidP="000672CC"/>
    <w:p w14:paraId="34264C08" w14:textId="77777777" w:rsidR="000672CC" w:rsidRPr="00482CCC" w:rsidRDefault="000672CC" w:rsidP="000672CC">
      <w:pPr>
        <w:rPr>
          <w:sz w:val="16"/>
        </w:rPr>
      </w:pPr>
      <w:r w:rsidRPr="00482CCC">
        <w:rPr>
          <w:sz w:val="16"/>
        </w:rPr>
        <w:t xml:space="preserve">Regardless of the succession, </w:t>
      </w:r>
      <w:r w:rsidRPr="00482CCC">
        <w:rPr>
          <w:rStyle w:val="StyleBoldUnderline"/>
          <w:highlight w:val="cyan"/>
        </w:rPr>
        <w:t>under the current U.S. policy, Cuba’s problems</w:t>
      </w:r>
      <w:r w:rsidRPr="00482CCC">
        <w:rPr>
          <w:rStyle w:val="StyleBoldUnderline"/>
        </w:rPr>
        <w:t xml:space="preserve"> of a post Castro transformation </w:t>
      </w:r>
      <w:r w:rsidRPr="00482CCC">
        <w:rPr>
          <w:rStyle w:val="StyleBoldUnderline"/>
          <w:highlight w:val="cyan"/>
        </w:rPr>
        <w:t>only worsen</w:t>
      </w:r>
      <w:r w:rsidRPr="00482CCC">
        <w:rPr>
          <w:rStyle w:val="StyleBoldUnderline"/>
        </w:rPr>
        <w:t>. In addition to Cubans on the island, there will be those in exile who will return claiming authority.</w:t>
      </w:r>
      <w:r w:rsidRPr="00482CCC">
        <w:rPr>
          <w:sz w:val="16"/>
        </w:rPr>
        <w:t xml:space="preserve"> And </w:t>
      </w:r>
      <w:r w:rsidRPr="00482CCC">
        <w:rPr>
          <w:rStyle w:val="StyleBoldUnderline"/>
        </w:rPr>
        <w:t>there are remnants of the dissident community within Cuba who will attempt to exercise similar authority</w:t>
      </w:r>
      <w:r w:rsidRPr="00482CCC">
        <w:rPr>
          <w:rStyle w:val="StyleBoldUnderline"/>
          <w:highlight w:val="cyan"/>
        </w:rPr>
        <w:t>. A power vacuum</w:t>
      </w:r>
      <w:r w:rsidRPr="00482CCC">
        <w:rPr>
          <w:rStyle w:val="StyleBoldUnderline"/>
        </w:rPr>
        <w:t xml:space="preserve"> or absence of order </w:t>
      </w:r>
      <w:r w:rsidRPr="00482CCC">
        <w:rPr>
          <w:rStyle w:val="StyleBoldUnderline"/>
          <w:highlight w:val="cyan"/>
        </w:rPr>
        <w:t>will create</w:t>
      </w:r>
      <w:r w:rsidRPr="00482CCC">
        <w:rPr>
          <w:rStyle w:val="StyleBoldUnderline"/>
        </w:rPr>
        <w:t xml:space="preserve"> the conditions for </w:t>
      </w:r>
      <w:r w:rsidRPr="00482CCC">
        <w:rPr>
          <w:rStyle w:val="StyleBoldUnderline"/>
          <w:highlight w:val="cyan"/>
        </w:rPr>
        <w:t>instability and civil war</w:t>
      </w:r>
      <w:r w:rsidRPr="00482CCC">
        <w:rPr>
          <w:sz w:val="16"/>
        </w:rPr>
        <w:t xml:space="preserve">. Whether </w:t>
      </w:r>
      <w:r w:rsidRPr="00482CCC">
        <w:rPr>
          <w:rStyle w:val="StyleBoldUnderline"/>
        </w:rPr>
        <w:t>Raul or another successor</w:t>
      </w:r>
      <w:r w:rsidRPr="00482CCC">
        <w:rPr>
          <w:sz w:val="16"/>
        </w:rPr>
        <w:t xml:space="preserve"> from within the current government can hold power is debatable. However, that individual </w:t>
      </w:r>
      <w:r w:rsidRPr="00482CCC">
        <w:rPr>
          <w:rStyle w:val="StyleBoldUnderline"/>
        </w:rPr>
        <w:t xml:space="preserve">will nonetheless extend the current policies for an indefinite period, which will only compound the Cuban situation. When Cuba finally collapses </w:t>
      </w:r>
      <w:r w:rsidRPr="00482CCC">
        <w:rPr>
          <w:rStyle w:val="StyleBoldUnderline"/>
          <w:highlight w:val="cyan"/>
        </w:rPr>
        <w:t>anarchy is a strong possibility if the U.S. maintains the “wait and see” approach</w:t>
      </w:r>
      <w:r w:rsidRPr="00482CCC">
        <w:rPr>
          <w:rStyle w:val="StyleBoldUnderline"/>
        </w:rPr>
        <w:t>. The U.S. then must deal with an unstable country 90 miles off its coast</w:t>
      </w:r>
      <w:r w:rsidRPr="00482CCC">
        <w:rPr>
          <w:sz w:val="16"/>
        </w:rPr>
        <w:t xml:space="preserve">. In the midst of this chaos, </w:t>
      </w:r>
      <w:r w:rsidRPr="00482CCC">
        <w:rPr>
          <w:rStyle w:val="StyleBoldUnderline"/>
        </w:rPr>
        <w:t>thousands will flee the island.</w:t>
      </w:r>
      <w:r w:rsidRPr="00482CCC">
        <w:rPr>
          <w:sz w:val="16"/>
        </w:rPr>
        <w:t xml:space="preserve"> During the Mariel boatlift in 1980 125,000 fled the island.26 </w:t>
      </w:r>
      <w:r w:rsidRPr="00482CCC">
        <w:rPr>
          <w:rStyle w:val="StyleBoldUnderline"/>
        </w:rPr>
        <w:t xml:space="preserve">Many were criminals; this time the number could be </w:t>
      </w:r>
      <w:r w:rsidRPr="00482CCC">
        <w:rPr>
          <w:rStyle w:val="StyleBoldUnderline"/>
          <w:highlight w:val="cyan"/>
        </w:rPr>
        <w:t>several hundred thousand fleeing to the U.S., creat</w:t>
      </w:r>
      <w:r w:rsidRPr="00482CCC">
        <w:rPr>
          <w:rStyle w:val="StyleBoldUnderline"/>
        </w:rPr>
        <w:t xml:space="preserve">ing </w:t>
      </w:r>
      <w:r w:rsidRPr="00482CCC">
        <w:rPr>
          <w:rStyle w:val="StyleBoldUnderline"/>
          <w:highlight w:val="cyan"/>
        </w:rPr>
        <w:t>a refugee crisis</w:t>
      </w:r>
      <w:r w:rsidRPr="00482CCC">
        <w:rPr>
          <w:sz w:val="16"/>
        </w:rPr>
        <w:t>.</w:t>
      </w:r>
      <w:r w:rsidRPr="00482CCC">
        <w:rPr>
          <w:sz w:val="12"/>
        </w:rPr>
        <w:t>¶</w:t>
      </w:r>
      <w:r w:rsidRPr="00482CCC">
        <w:rPr>
          <w:sz w:val="16"/>
        </w:rPr>
        <w:t xml:space="preserve"> Equally important, by adhering to a negative containment policy, the U.S. may be creating its next series of transnational criminal problems. </w:t>
      </w:r>
      <w:r w:rsidRPr="00482CCC">
        <w:rPr>
          <w:rStyle w:val="StyleBoldUnderline"/>
          <w:highlight w:val="cyan"/>
        </w:rPr>
        <w:t>Cuba is along the axis of the drug-trafficking flow into the U.S. from Columbia</w:t>
      </w:r>
      <w:r w:rsidRPr="00482CCC">
        <w:rPr>
          <w:rStyle w:val="StyleBoldUnderline"/>
        </w:rPr>
        <w:t>.</w:t>
      </w:r>
      <w:r w:rsidRPr="00482CCC">
        <w:rPr>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sidRPr="00482CCC">
        <w:rPr>
          <w:rStyle w:val="StyleBoldUnderline"/>
        </w:rPr>
        <w:t xml:space="preserve">there were no Cuban restraints, </w:t>
      </w:r>
      <w:r w:rsidRPr="00482CCC">
        <w:rPr>
          <w:rStyle w:val="StyleBoldUnderline"/>
          <w:highlight w:val="cyan"/>
        </w:rPr>
        <w:t>the flow of drugs</w:t>
      </w:r>
      <w:r w:rsidRPr="00482CCC">
        <w:rPr>
          <w:rStyle w:val="StyleBoldUnderline"/>
        </w:rPr>
        <w:t xml:space="preserve"> to the U.S</w:t>
      </w:r>
      <w:r w:rsidRPr="00482CCC">
        <w:rPr>
          <w:rStyle w:val="StyleBoldUnderline"/>
          <w:highlight w:val="cyan"/>
        </w:rPr>
        <w:t>. could</w:t>
      </w:r>
      <w:r w:rsidRPr="00482CCC">
        <w:rPr>
          <w:rStyle w:val="StyleBoldUnderline"/>
        </w:rPr>
        <w:t xml:space="preserve"> be greatly facilitated by a Cuba base of operation and </w:t>
      </w:r>
      <w:r w:rsidRPr="00482CCC">
        <w:rPr>
          <w:rStyle w:val="StyleBoldUnderline"/>
          <w:highlight w:val="cyan"/>
        </w:rPr>
        <w:t>accelerate considerably</w:t>
      </w:r>
      <w:r w:rsidRPr="00482CCC">
        <w:rPr>
          <w:rStyle w:val="StyleBoldUnderline"/>
        </w:rPr>
        <w:t>.</w:t>
      </w:r>
      <w:r w:rsidRPr="00482CCC">
        <w:rPr>
          <w:rStyle w:val="StyleBoldUnderline"/>
          <w:sz w:val="12"/>
        </w:rPr>
        <w:t>¶</w:t>
      </w:r>
      <w:r w:rsidRPr="00482CCC">
        <w:rPr>
          <w:rStyle w:val="StyleBoldUnderline"/>
        </w:rPr>
        <w:t xml:space="preserve"> </w:t>
      </w:r>
      <w:r w:rsidRPr="00482CCC">
        <w:rPr>
          <w:rStyle w:val="StyleBoldUnderline"/>
          <w:highlight w:val="cyan"/>
        </w:rPr>
        <w:t>In the midst of an unstable Cuba, the opportunity for radical fundamentalist groups to operate in the region increases</w:t>
      </w:r>
      <w:r w:rsidRPr="00482CCC">
        <w:rPr>
          <w:rStyle w:val="StyleBoldUnderline"/>
        </w:rPr>
        <w:t>. If these groups can export terrorist activity from Cuba to the U.S. or throughout the hemisphere then the war against this extremism gets more complicate</w:t>
      </w:r>
      <w:r w:rsidRPr="00482CCC">
        <w:rPr>
          <w:sz w:val="16"/>
        </w:rPr>
        <w:t>d. Such activity could increase direct attacks and disrupt the economies, threatening the stability of the fragile democracies that are budding throughout the region</w:t>
      </w:r>
      <w:r w:rsidRPr="00482CCC">
        <w:rPr>
          <w:rStyle w:val="StyleBoldUnderline"/>
        </w:rPr>
        <w:t xml:space="preserve">. In light of a failed state in the region, </w:t>
      </w:r>
      <w:r w:rsidRPr="00482CCC">
        <w:rPr>
          <w:rStyle w:val="StyleBoldUnderline"/>
          <w:highlight w:val="cyan"/>
        </w:rPr>
        <w:t>the U.S. may be forced to deploy military forces to Cuba, creating the conditions for another insurgency</w:t>
      </w:r>
      <w:r w:rsidRPr="00482CCC">
        <w:rPr>
          <w:rStyle w:val="StyleBoldUnderline"/>
        </w:rPr>
        <w:t xml:space="preserve">. The ramifications of </w:t>
      </w:r>
      <w:r w:rsidRPr="00482CCC">
        <w:rPr>
          <w:rStyle w:val="StyleBoldUnderline"/>
          <w:highlight w:val="cyan"/>
        </w:rPr>
        <w:t>this action could</w:t>
      </w:r>
      <w:r w:rsidRPr="00482CCC">
        <w:rPr>
          <w:rStyle w:val="StyleBoldUnderline"/>
        </w:rPr>
        <w:t xml:space="preserve"> very well </w:t>
      </w:r>
      <w:r w:rsidRPr="00482CCC">
        <w:rPr>
          <w:rStyle w:val="StyleBoldUnderline"/>
          <w:highlight w:val="cyan"/>
        </w:rPr>
        <w:t>fuel greater anti-American sentiment</w:t>
      </w:r>
      <w:r w:rsidRPr="00482CCC">
        <w:rPr>
          <w:rStyle w:val="StyleBoldUnderline"/>
        </w:rPr>
        <w:t xml:space="preserve"> throughout the Americas</w:t>
      </w:r>
      <w:r w:rsidRPr="00482CCC">
        <w:rPr>
          <w:sz w:val="16"/>
        </w:rPr>
        <w:t>. A proactive policy now can mitigate these potential future problems.</w:t>
      </w:r>
    </w:p>
    <w:p w14:paraId="3C3FA41A" w14:textId="77777777" w:rsidR="000672CC" w:rsidRPr="00482CCC" w:rsidRDefault="000672CC" w:rsidP="000672CC"/>
    <w:p w14:paraId="70874113" w14:textId="77777777" w:rsidR="000672CC" w:rsidRPr="00482CCC" w:rsidRDefault="000672CC" w:rsidP="000672CC">
      <w:pPr>
        <w:pStyle w:val="Heading4"/>
        <w:rPr>
          <w:rFonts w:ascii="Calibri" w:hAnsi="Calibri"/>
        </w:rPr>
      </w:pPr>
      <w:r w:rsidRPr="00482CCC">
        <w:rPr>
          <w:rFonts w:ascii="Calibri" w:hAnsi="Calibri"/>
        </w:rPr>
        <w:t xml:space="preserve">These attacks will deploy biological weapons against the US. </w:t>
      </w:r>
    </w:p>
    <w:p w14:paraId="0FD8689F" w14:textId="77777777" w:rsidR="000672CC" w:rsidRPr="00482CCC" w:rsidRDefault="000672CC" w:rsidP="000672CC">
      <w:pPr>
        <w:rPr>
          <w:rStyle w:val="StyleStyleBold12pt"/>
          <w:rFonts w:eastAsiaTheme="majorEastAsia" w:cstheme="majorBidi"/>
          <w:b w:val="0"/>
          <w:bCs/>
          <w:iCs/>
        </w:rPr>
      </w:pPr>
      <w:r w:rsidRPr="00482CCC">
        <w:rPr>
          <w:rStyle w:val="StyleStyleBold12pt"/>
        </w:rPr>
        <w:t>Bryan, director of the North-South Center’s Caribbean Program, 2001</w:t>
      </w:r>
    </w:p>
    <w:p w14:paraId="7C3252D5" w14:textId="77777777" w:rsidR="000672CC" w:rsidRPr="00482CCC" w:rsidRDefault="000672CC" w:rsidP="000672CC">
      <w:r w:rsidRPr="00482CCC">
        <w:t>(Anthony, “Terrorism, Porous Borders, and Homeland Security: The Case for U.S.-Caribbean Cooperation,” October 21, Online:</w:t>
      </w:r>
      <w:r w:rsidRPr="00482CCC">
        <w:br/>
      </w:r>
      <w:hyperlink r:id="rId15" w:history="1">
        <w:r w:rsidRPr="00482CCC">
          <w:rPr>
            <w:rStyle w:val="Hyperlink"/>
          </w:rPr>
          <w:t>http://www.cfr.org/publication/4844/terrorism_porous_borders_and%20_homeland_%20security.html</w:t>
        </w:r>
      </w:hyperlink>
      <w:r w:rsidRPr="00482CCC">
        <w:t>)</w:t>
      </w:r>
    </w:p>
    <w:p w14:paraId="31A0A2A0" w14:textId="77777777" w:rsidR="000672CC" w:rsidRPr="00482CCC" w:rsidRDefault="000672CC" w:rsidP="000672CC"/>
    <w:p w14:paraId="7A8BA7AB" w14:textId="77777777" w:rsidR="000672CC" w:rsidRPr="00482CCC" w:rsidRDefault="000672CC" w:rsidP="000672CC">
      <w:pPr>
        <w:rPr>
          <w:sz w:val="16"/>
        </w:rPr>
      </w:pPr>
      <w:r w:rsidRPr="00482CCC">
        <w:rPr>
          <w:rStyle w:val="StyleBoldUnderline"/>
        </w:rPr>
        <w:t xml:space="preserve">Terrorist acts can take place anywhere. The Caribbean is no exception. Already </w:t>
      </w:r>
      <w:r w:rsidRPr="00482CCC">
        <w:rPr>
          <w:rStyle w:val="StyleBoldUnderline"/>
          <w:highlight w:val="cyan"/>
        </w:rPr>
        <w:t>the linkages between drug trafficking and terrorism are clear</w:t>
      </w:r>
      <w:r w:rsidRPr="00482CCC">
        <w:rPr>
          <w:sz w:val="16"/>
        </w:rPr>
        <w:t xml:space="preserve"> in countries like Colombia and Peru, and such connections have similar potential </w:t>
      </w:r>
      <w:r w:rsidRPr="00482CCC">
        <w:rPr>
          <w:rStyle w:val="StyleBoldUnderline"/>
        </w:rPr>
        <w:t>in the Caribbean</w:t>
      </w:r>
      <w:r w:rsidRPr="00482CCC">
        <w:rPr>
          <w:sz w:val="16"/>
        </w:rPr>
        <w:t xml:space="preserve">. 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482CCC">
        <w:rPr>
          <w:rStyle w:val="StyleBoldUnderline"/>
          <w:highlight w:val="cyan"/>
        </w:rPr>
        <w:t>terrorists are likely to strike</w:t>
      </w:r>
      <w:r w:rsidRPr="00482CCC">
        <w:rPr>
          <w:rStyle w:val="StyleBoldUnderline"/>
        </w:rPr>
        <w:t xml:space="preserve"> at U</w:t>
      </w:r>
      <w:r w:rsidRPr="00482CCC">
        <w:rPr>
          <w:rStyle w:val="StyleBoldUnderline"/>
          <w:highlight w:val="cyan"/>
        </w:rPr>
        <w:t>.S. and European interests in Caribbean countries</w:t>
      </w:r>
      <w:r w:rsidRPr="00482CCC">
        <w:rPr>
          <w:rStyle w:val="StyleBoldUnderline"/>
        </w:rPr>
        <w:t xml:space="preserve">. Security </w:t>
      </w:r>
      <w:r w:rsidRPr="00482CCC">
        <w:rPr>
          <w:rStyle w:val="StyleBoldUnderline"/>
          <w:highlight w:val="cyan"/>
        </w:rPr>
        <w:t>issues become</w:t>
      </w:r>
      <w:r w:rsidRPr="00482CCC">
        <w:rPr>
          <w:rStyle w:val="StyleBoldUnderline"/>
        </w:rPr>
        <w:t xml:space="preserve"> even </w:t>
      </w:r>
      <w:r w:rsidRPr="00482CCC">
        <w:rPr>
          <w:rStyle w:val="StyleBoldUnderline"/>
          <w:highlight w:val="cyan"/>
        </w:rPr>
        <w:t>more critical when one considers the possible use of Caribbean countries by terrorists as bases from which to attack the United States</w:t>
      </w:r>
      <w:r w:rsidRPr="00482CCC">
        <w:rPr>
          <w:sz w:val="16"/>
        </w:rPr>
        <w:t xml:space="preserve">. </w:t>
      </w:r>
      <w:r w:rsidRPr="00482CCC">
        <w:rPr>
          <w:rStyle w:val="StyleBoldUnderline"/>
          <w:highlight w:val="cyan"/>
        </w:rPr>
        <w:t>An airliner hijacked</w:t>
      </w:r>
      <w:r w:rsidRPr="00482CCC">
        <w:rPr>
          <w:rStyle w:val="StyleBoldUnderline"/>
        </w:rPr>
        <w:t xml:space="preserve"> after departure from an airport </w:t>
      </w:r>
      <w:r w:rsidRPr="00482CCC">
        <w:rPr>
          <w:rStyle w:val="StyleBoldUnderline"/>
          <w:highlight w:val="cyan"/>
        </w:rPr>
        <w:t>in the</w:t>
      </w:r>
      <w:r w:rsidRPr="00482CCC">
        <w:rPr>
          <w:rStyle w:val="StyleBoldUnderline"/>
        </w:rPr>
        <w:t xml:space="preserve"> northern Caribbean or the </w:t>
      </w:r>
      <w:r w:rsidRPr="00482CCC">
        <w:rPr>
          <w:rStyle w:val="StyleBoldUnderline"/>
          <w:highlight w:val="cyan"/>
        </w:rPr>
        <w:t>Bahamas can be flying over South Florida in less than an hour</w:t>
      </w:r>
      <w:r w:rsidRPr="00482CCC">
        <w:rPr>
          <w:rStyle w:val="StyleBoldUnderline"/>
        </w:rPr>
        <w:t>. Terrorists can sabotage or seize control of a cruise ship after the vessel leaves a Caribbean port</w:t>
      </w:r>
      <w:r w:rsidRPr="00482CCC">
        <w:rPr>
          <w:sz w:val="16"/>
        </w:rPr>
        <w:t xml:space="preserve">. Moreover, </w:t>
      </w:r>
      <w:r w:rsidRPr="00482CCC">
        <w:rPr>
          <w:rStyle w:val="StyleBoldUnderline"/>
          <w:highlight w:val="cyan"/>
        </w:rPr>
        <w:t>terrorists with false passports</w:t>
      </w:r>
      <w:r w:rsidRPr="00482CCC">
        <w:rPr>
          <w:rStyle w:val="StyleBoldUnderline"/>
        </w:rPr>
        <w:t xml:space="preserve"> and visas issued in the Caribbean may be able to </w:t>
      </w:r>
      <w:r w:rsidRPr="00482CCC">
        <w:rPr>
          <w:rStyle w:val="StyleBoldUnderline"/>
          <w:highlight w:val="cyan"/>
        </w:rPr>
        <w:t>move easily through</w:t>
      </w:r>
      <w:r w:rsidRPr="00482CCC">
        <w:rPr>
          <w:rStyle w:val="StyleBoldUnderline"/>
        </w:rPr>
        <w:t xml:space="preserve"> passport controls in Canada or </w:t>
      </w:r>
      <w:r w:rsidRPr="00482CCC">
        <w:rPr>
          <w:rStyle w:val="StyleBoldUnderline"/>
          <w:highlight w:val="cyan"/>
        </w:rPr>
        <w:t>the United States</w:t>
      </w:r>
      <w:r w:rsidRPr="00482CCC">
        <w:rPr>
          <w:rStyle w:val="StyleBoldUnderline"/>
        </w:rPr>
        <w:t>.</w:t>
      </w:r>
      <w:r w:rsidRPr="00482CCC">
        <w:rPr>
          <w:sz w:val="16"/>
        </w:rPr>
        <w:t xml:space="preserve"> (To help counter this possibility, some countries have suspended "economic citizenship" programs to ensure that known terrorists have not been inadvertently granted such citizenship.) Again, </w:t>
      </w:r>
      <w:r w:rsidRPr="00482CCC">
        <w:rPr>
          <w:rStyle w:val="StyleBoldUnderline"/>
          <w:highlight w:val="cyan"/>
        </w:rPr>
        <w:t>Caribbean countries are</w:t>
      </w:r>
      <w:r w:rsidRPr="00482CCC">
        <w:rPr>
          <w:rStyle w:val="StyleBoldUnderline"/>
        </w:rPr>
        <w:t xml:space="preserve"> as </w:t>
      </w:r>
      <w:r w:rsidRPr="00482CCC">
        <w:rPr>
          <w:rStyle w:val="StyleBoldUnderline"/>
          <w:highlight w:val="cyan"/>
        </w:rPr>
        <w:t>vulnerable</w:t>
      </w:r>
      <w:r w:rsidRPr="00482CCC">
        <w:rPr>
          <w:rStyle w:val="StyleBoldUnderline"/>
        </w:rPr>
        <w:t xml:space="preserve"> as anywhere else </w:t>
      </w:r>
      <w:r w:rsidRPr="00482CCC">
        <w:rPr>
          <w:rStyle w:val="StyleBoldUnderline"/>
          <w:highlight w:val="cyan"/>
        </w:rPr>
        <w:t>to the</w:t>
      </w:r>
      <w:r w:rsidRPr="00482CCC">
        <w:rPr>
          <w:rStyle w:val="StyleBoldUnderline"/>
        </w:rPr>
        <w:t xml:space="preserve"> clandestine manufacture and </w:t>
      </w:r>
      <w:r w:rsidRPr="00482CCC">
        <w:rPr>
          <w:rStyle w:val="StyleBoldUnderline"/>
          <w:highlight w:val="cyan"/>
        </w:rPr>
        <w:t>deployment of biological weapons</w:t>
      </w:r>
      <w:r w:rsidRPr="00482CCC">
        <w:rPr>
          <w:rStyle w:val="StyleBoldUnderline"/>
        </w:rPr>
        <w:t xml:space="preserve"> within national borders</w:t>
      </w:r>
      <w:r w:rsidRPr="00482CCC">
        <w:rPr>
          <w:sz w:val="16"/>
        </w:rPr>
        <w:t>.</w:t>
      </w:r>
    </w:p>
    <w:p w14:paraId="5AAC3944" w14:textId="77777777" w:rsidR="000672CC" w:rsidRPr="00482CCC" w:rsidRDefault="000672CC" w:rsidP="000672CC">
      <w:pPr>
        <w:rPr>
          <w:sz w:val="16"/>
        </w:rPr>
      </w:pPr>
    </w:p>
    <w:p w14:paraId="1C1DC025" w14:textId="77777777" w:rsidR="000672CC" w:rsidRPr="00482CCC" w:rsidRDefault="000672CC" w:rsidP="000672CC">
      <w:pPr>
        <w:pStyle w:val="Heading4"/>
        <w:rPr>
          <w:rFonts w:ascii="Calibri" w:hAnsi="Calibri"/>
        </w:rPr>
      </w:pPr>
      <w:r w:rsidRPr="00482CCC">
        <w:rPr>
          <w:rFonts w:ascii="Calibri" w:hAnsi="Calibri"/>
        </w:rPr>
        <w:t xml:space="preserve">Biological weapon use results in extinction. </w:t>
      </w:r>
    </w:p>
    <w:p w14:paraId="3C610822" w14:textId="77777777" w:rsidR="000672CC" w:rsidRPr="00482CCC" w:rsidRDefault="000672CC" w:rsidP="000672CC">
      <w:r w:rsidRPr="00482CCC">
        <w:rPr>
          <w:rStyle w:val="StyleStyleBold12pt"/>
        </w:rPr>
        <w:t>Steinbruner, Senior fellow at Brookings, 1997</w:t>
      </w:r>
      <w:r w:rsidRPr="00482CCC">
        <w:t xml:space="preserve"> </w:t>
      </w:r>
    </w:p>
    <w:p w14:paraId="7181DF22" w14:textId="77777777" w:rsidR="000672CC" w:rsidRPr="00482CCC" w:rsidRDefault="000672CC" w:rsidP="000672CC">
      <w:r w:rsidRPr="00482CCC">
        <w:t xml:space="preserve">(John, “Biological weapons: a plague upon all houses,” </w:t>
      </w:r>
      <w:r w:rsidRPr="00482CCC">
        <w:rPr>
          <w:i/>
        </w:rPr>
        <w:t>Foreign Policy</w:t>
      </w:r>
      <w:r w:rsidRPr="00482CCC">
        <w:t>, Winter, Proquest)</w:t>
      </w:r>
    </w:p>
    <w:p w14:paraId="1E5A12F1" w14:textId="77777777" w:rsidR="000672CC" w:rsidRPr="00482CCC" w:rsidRDefault="000672CC" w:rsidP="000672CC"/>
    <w:p w14:paraId="00955722" w14:textId="77777777" w:rsidR="000672CC" w:rsidRPr="00482CCC" w:rsidRDefault="000672CC" w:rsidP="000672CC">
      <w:pPr>
        <w:rPr>
          <w:sz w:val="16"/>
        </w:rPr>
      </w:pPr>
      <w:r w:rsidRPr="00482CCC">
        <w:rPr>
          <w:sz w:val="16"/>
        </w:rPr>
        <w:t xml:space="preserve">Although human pathogens are often lumped with nuclear explosives and lethal chemicals as potential weapons of mass destruction, there is an obvious, fundamentally important difference: Pathogens are alive, weapons are not. </w:t>
      </w:r>
      <w:r w:rsidRPr="00482CCC">
        <w:rPr>
          <w:rStyle w:val="StyleBoldUnderline"/>
          <w:highlight w:val="cyan"/>
        </w:rPr>
        <w:t>Nuclear</w:t>
      </w:r>
      <w:r w:rsidRPr="00482CCC">
        <w:rPr>
          <w:sz w:val="16"/>
        </w:rPr>
        <w:t xml:space="preserve"> and chemical </w:t>
      </w:r>
      <w:r w:rsidRPr="00482CCC">
        <w:rPr>
          <w:rStyle w:val="StyleBoldUnderline"/>
          <w:highlight w:val="cyan"/>
        </w:rPr>
        <w:t>weapons do not reproduce</w:t>
      </w:r>
      <w:r w:rsidRPr="00482CCC">
        <w:rPr>
          <w:sz w:val="16"/>
        </w:rPr>
        <w:t xml:space="preserve"> themselves </w:t>
      </w:r>
      <w:r w:rsidRPr="00482CCC">
        <w:rPr>
          <w:rStyle w:val="StyleBoldUnderline"/>
          <w:highlight w:val="cyan"/>
        </w:rPr>
        <w:t>and</w:t>
      </w:r>
      <w:r w:rsidRPr="00482CCC">
        <w:rPr>
          <w:sz w:val="16"/>
        </w:rPr>
        <w:t xml:space="preserve"> do not independently </w:t>
      </w:r>
      <w:r w:rsidRPr="00482CCC">
        <w:rPr>
          <w:rStyle w:val="StyleBoldUnderline"/>
          <w:highlight w:val="cyan"/>
        </w:rPr>
        <w:t>engage in adaptive behavior; pathogens do</w:t>
      </w:r>
      <w:r w:rsidRPr="00482CCC">
        <w:rPr>
          <w:sz w:val="16"/>
        </w:rPr>
        <w:t xml:space="preserve"> both of these things. That deceptively simple observation has immense implications. The use of </w:t>
      </w:r>
      <w:r w:rsidRPr="00482CCC">
        <w:rPr>
          <w:rStyle w:val="StyleBoldUnderline"/>
          <w:highlight w:val="cyan"/>
        </w:rPr>
        <w:t>a manufactured weapon</w:t>
      </w:r>
      <w:r w:rsidRPr="00482CCC">
        <w:rPr>
          <w:sz w:val="16"/>
        </w:rPr>
        <w:t xml:space="preserve"> is a singular event. Most of the damage occurs immediately. The </w:t>
      </w:r>
      <w:r w:rsidRPr="00482CCC">
        <w:rPr>
          <w:rStyle w:val="StyleBoldUnderline"/>
        </w:rPr>
        <w:t>aftereffects</w:t>
      </w:r>
      <w:r w:rsidRPr="00482CCC">
        <w:rPr>
          <w:sz w:val="16"/>
        </w:rPr>
        <w:t xml:space="preserve">, whatever they may be, </w:t>
      </w:r>
      <w:r w:rsidRPr="00482CCC">
        <w:rPr>
          <w:rStyle w:val="StyleBoldUnderline"/>
          <w:highlight w:val="cyan"/>
        </w:rPr>
        <w:t>decay rapidly</w:t>
      </w:r>
      <w:r w:rsidRPr="00482CCC">
        <w:rPr>
          <w:rStyle w:val="StyleBoldUnderline"/>
        </w:rPr>
        <w:t xml:space="preserve"> </w:t>
      </w:r>
      <w:r w:rsidRPr="00482CCC">
        <w:rPr>
          <w:rStyle w:val="StyleBoldUnderline"/>
          <w:highlight w:val="cyan"/>
        </w:rPr>
        <w:t>over time</w:t>
      </w:r>
      <w:r w:rsidRPr="00482CCC">
        <w:rPr>
          <w:sz w:val="16"/>
        </w:rPr>
        <w:t xml:space="preserve"> and distance </w:t>
      </w:r>
      <w:r w:rsidRPr="00482CCC">
        <w:rPr>
          <w:rStyle w:val="StyleBoldUnderline"/>
          <w:highlight w:val="cyan"/>
        </w:rPr>
        <w:t>in a</w:t>
      </w:r>
      <w:r w:rsidRPr="00482CCC">
        <w:rPr>
          <w:sz w:val="16"/>
        </w:rPr>
        <w:t xml:space="preserve"> reasonably </w:t>
      </w:r>
      <w:r w:rsidRPr="00482CCC">
        <w:rPr>
          <w:rStyle w:val="StyleBoldUnderline"/>
          <w:highlight w:val="cyan"/>
        </w:rPr>
        <w:t>predictable manner.</w:t>
      </w:r>
      <w:r w:rsidRPr="00482CCC">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482CCC">
        <w:rPr>
          <w:rStyle w:val="StyleBoldUnderline"/>
          <w:highlight w:val="cyan"/>
        </w:rPr>
        <w:t>a pathogen</w:t>
      </w:r>
      <w:r w:rsidRPr="00482CCC">
        <w:rPr>
          <w:sz w:val="16"/>
        </w:rPr>
        <w:t xml:space="preserve">, by contrast, is an extended process whose scope and timing </w:t>
      </w:r>
      <w:r w:rsidRPr="00482CCC">
        <w:rPr>
          <w:rStyle w:val="StyleBoldUnderline"/>
          <w:highlight w:val="cyan"/>
        </w:rPr>
        <w:t>cannot be</w:t>
      </w:r>
      <w:r w:rsidRPr="00482CCC">
        <w:rPr>
          <w:sz w:val="16"/>
        </w:rPr>
        <w:t xml:space="preserve"> precisely </w:t>
      </w:r>
      <w:r w:rsidRPr="00482CCC">
        <w:rPr>
          <w:rStyle w:val="StyleBoldUnderline"/>
          <w:highlight w:val="cyan"/>
        </w:rPr>
        <w:t>controlled.</w:t>
      </w:r>
      <w:r w:rsidRPr="00482CCC">
        <w:rPr>
          <w:sz w:val="16"/>
        </w:rPr>
        <w:t xml:space="preserve"> For most potential biological agents, the predominant drawback is that they would not act swiftly or decisively enough to be an effective weapon. But for a few </w:t>
      </w:r>
      <w:r w:rsidRPr="00482CCC">
        <w:rPr>
          <w:rStyle w:val="StyleBoldUnderline"/>
          <w:highlight w:val="cyan"/>
        </w:rPr>
        <w:t>pathogens</w:t>
      </w:r>
      <w:r w:rsidRPr="00482CCC">
        <w:rPr>
          <w:sz w:val="16"/>
          <w:highlight w:val="cyan"/>
        </w:rPr>
        <w:t xml:space="preserve"> -</w:t>
      </w:r>
      <w:r w:rsidRPr="00482CCC">
        <w:rPr>
          <w:sz w:val="16"/>
        </w:rPr>
        <w:t xml:space="preserve"> ones </w:t>
      </w:r>
      <w:r w:rsidRPr="00482CCC">
        <w:rPr>
          <w:rStyle w:val="StyleBoldUnderline"/>
        </w:rPr>
        <w:t>most likely to have a decisive effect and therefore</w:t>
      </w:r>
      <w:r w:rsidRPr="00482CCC">
        <w:rPr>
          <w:sz w:val="16"/>
        </w:rPr>
        <w:t xml:space="preserve"> the ones </w:t>
      </w:r>
      <w:r w:rsidRPr="00482CCC">
        <w:rPr>
          <w:rStyle w:val="StyleBoldUnderline"/>
        </w:rPr>
        <w:t>most likely to be contemplated for deliberately hostile use</w:t>
      </w:r>
      <w:r w:rsidRPr="00482CCC">
        <w:rPr>
          <w:sz w:val="16"/>
        </w:rPr>
        <w:t xml:space="preserve"> - the risk runs in the other direction. A lethal pathogen </w:t>
      </w:r>
      <w:r w:rsidRPr="00482CCC">
        <w:rPr>
          <w:rStyle w:val="StyleBoldUnderline"/>
        </w:rPr>
        <w:t xml:space="preserve">that </w:t>
      </w:r>
      <w:r w:rsidRPr="00482CCC">
        <w:rPr>
          <w:rStyle w:val="StyleBoldUnderline"/>
          <w:highlight w:val="cyan"/>
        </w:rPr>
        <w:t>could efficiently spread from one victim to another would be capable of initiating</w:t>
      </w:r>
      <w:r w:rsidRPr="00482CCC">
        <w:rPr>
          <w:rStyle w:val="StyleBoldUnderline"/>
        </w:rPr>
        <w:t xml:space="preserve"> an intensifying cascade of </w:t>
      </w:r>
      <w:r w:rsidRPr="00482CCC">
        <w:rPr>
          <w:rStyle w:val="StyleBoldUnderline"/>
          <w:highlight w:val="cyan"/>
        </w:rPr>
        <w:t>disease tha</w:t>
      </w:r>
      <w:r w:rsidRPr="00482CCC">
        <w:rPr>
          <w:rStyle w:val="StyleBoldUnderline"/>
        </w:rPr>
        <w:t xml:space="preserve">t might ultimately </w:t>
      </w:r>
      <w:r w:rsidRPr="00482CCC">
        <w:rPr>
          <w:rStyle w:val="StyleBoldUnderline"/>
          <w:highlight w:val="cyan"/>
        </w:rPr>
        <w:t>threaten the entire world population</w:t>
      </w:r>
      <w:r w:rsidRPr="00482CCC">
        <w:rPr>
          <w:rStyle w:val="StyleBoldUnderline"/>
        </w:rPr>
        <w:t>. The 1918 influenza epidemic demonstrated the potential for a global contagion of this sort</w:t>
      </w:r>
      <w:r w:rsidRPr="00482CCC">
        <w:rPr>
          <w:sz w:val="16"/>
        </w:rPr>
        <w:t xml:space="preserve"> but not necessarily its outer limit.</w:t>
      </w:r>
    </w:p>
    <w:p w14:paraId="7C3C73F0" w14:textId="77777777" w:rsidR="000672CC" w:rsidRPr="00482CCC" w:rsidRDefault="000672CC" w:rsidP="000672CC">
      <w:pPr>
        <w:rPr>
          <w:rStyle w:val="StyleBoldUnderline"/>
        </w:rPr>
      </w:pPr>
    </w:p>
    <w:p w14:paraId="3638AE0F" w14:textId="77777777" w:rsidR="000672CC" w:rsidRPr="00482CCC" w:rsidRDefault="000672CC" w:rsidP="000672CC">
      <w:pPr>
        <w:pStyle w:val="Heading4"/>
        <w:rPr>
          <w:rFonts w:ascii="Calibri" w:hAnsi="Calibri"/>
        </w:rPr>
      </w:pPr>
      <w:r w:rsidRPr="00482CCC">
        <w:rPr>
          <w:rFonts w:ascii="Calibri" w:hAnsi="Calibri"/>
        </w:rPr>
        <w:t>ICT solves long term sustainability and innovation in Cuba</w:t>
      </w:r>
    </w:p>
    <w:p w14:paraId="377A3BCF" w14:textId="77777777" w:rsidR="000672CC" w:rsidRPr="00482CCC" w:rsidRDefault="000672CC" w:rsidP="000672CC">
      <w:pPr>
        <w:rPr>
          <w:rStyle w:val="StyleStyleBold12pt"/>
        </w:rPr>
      </w:pPr>
      <w:r w:rsidRPr="00482CCC">
        <w:rPr>
          <w:rStyle w:val="StyleStyleBold12pt"/>
        </w:rPr>
        <w:t>Piccone et all 10</w:t>
      </w:r>
    </w:p>
    <w:p w14:paraId="67553D2D" w14:textId="77777777" w:rsidR="000672CC" w:rsidRPr="00482CCC" w:rsidRDefault="000672CC" w:rsidP="000672CC">
      <w:r w:rsidRPr="00482CCC">
        <w:t xml:space="preserve">(Ted Piccone, senior fellow and deputy director for Foreign Policy at Brookings Bridging Cuba’s Communication Divide: How U.S. Policy Can Help Published July 2010 </w:t>
      </w:r>
      <w:hyperlink r:id="rId16" w:history="1">
        <w:r w:rsidRPr="00482CCC">
          <w:rPr>
            <w:rStyle w:val="Hyperlink"/>
          </w:rPr>
          <w:t>http://www.brookings.edu/~/media/events/2010/7/15%20cuba%20communications/07_cuba_telecommunications_piccone.pdf /Accessed 7/17/13</w:t>
        </w:r>
      </w:hyperlink>
      <w:r w:rsidRPr="00482CCC">
        <w:t xml:space="preserve"> CSmith)</w:t>
      </w:r>
    </w:p>
    <w:p w14:paraId="4C18E467" w14:textId="77777777" w:rsidR="000672CC" w:rsidRPr="00482CCC" w:rsidRDefault="000672CC" w:rsidP="000672CC"/>
    <w:p w14:paraId="71FF2353" w14:textId="77777777" w:rsidR="000672CC" w:rsidRPr="00482CCC" w:rsidRDefault="000672CC" w:rsidP="000672CC">
      <w:pPr>
        <w:rPr>
          <w:rStyle w:val="StyleBoldUnderline"/>
        </w:rPr>
      </w:pPr>
      <w:r w:rsidRPr="00482CCC">
        <w:rPr>
          <w:rStyle w:val="StyleBoldUnderline"/>
        </w:rPr>
        <w:t>Access to information and communication technologies</w:t>
      </w:r>
      <w:r w:rsidRPr="00482CCC">
        <w:rPr>
          <w:sz w:val="16"/>
        </w:rPr>
        <w:t xml:space="preserve">, including the internet and mobile phones, </w:t>
      </w:r>
      <w:r w:rsidRPr="00482CCC">
        <w:rPr>
          <w:rStyle w:val="StyleBoldUnderline"/>
        </w:rPr>
        <w:t>goes beyond the importance of information as a general public good. Extensive research, experience and anecdotal evidence have demonstrated that connectivity—through the internet and through cell phones—are essential components of modern-day, long-term economic development and even human survival. Modern telecommunications strengthens productivity, allows for more efficient distribution, reduces transaction costs, and lowers the barrier to entry into the market, thus expanding the economic activities of citizens.</w:t>
      </w:r>
      <w:r w:rsidRPr="00482CCC">
        <w:rPr>
          <w:sz w:val="16"/>
        </w:rPr>
        <w:t xml:space="preserve"> One study concluded that “</w:t>
      </w:r>
      <w:r w:rsidRPr="00482CCC">
        <w:rPr>
          <w:rStyle w:val="StyleBoldUnderline"/>
        </w:rPr>
        <w:t>an increase of 10 mobile phones per 100 people boosts per capita GDP growth by .6 percent.”</w:t>
      </w:r>
      <w:r w:rsidRPr="00482CCC">
        <w:rPr>
          <w:sz w:val="16"/>
        </w:rPr>
        <w:t xml:space="preserve"> The expansion of ICT brings more than just economic growth, however. </w:t>
      </w:r>
      <w:r w:rsidRPr="00482CCC">
        <w:rPr>
          <w:rStyle w:val="StyleBoldUnderline"/>
        </w:rPr>
        <w:t>Evidence has demonstrated a relationship between teledensity and quality of life indicators—even controlling for GDP—such as life expectancy, lower infant mortality rates, and the rate of formation and growth of new enterprises.</w:t>
      </w:r>
      <w:r w:rsidRPr="00482CCC">
        <w:rPr>
          <w:sz w:val="16"/>
        </w:rPr>
        <w:t>2 The following are some of the positive benefits that access to modern ICT services could offer Cuban citizens today: 1</w:t>
      </w:r>
      <w:r w:rsidRPr="00482CCC">
        <w:rPr>
          <w:rStyle w:val="StyleBoldUnderline"/>
        </w:rPr>
        <w:t>) Improving the flow of economic and market information: Throughout the world connectivity has had a critical leveling effect for small producers</w:t>
      </w:r>
      <w:r w:rsidRPr="00482CCC">
        <w:rPr>
          <w:sz w:val="16"/>
        </w:rPr>
        <w:t>—from fishermen to small manufacturers—</w:t>
      </w:r>
      <w:r w:rsidRPr="00482CCC">
        <w:rPr>
          <w:rStyle w:val="StyleBoldUnderline"/>
        </w:rPr>
        <w:t>cutting out middle men and allowing them to seek the best prices for their products.</w:t>
      </w:r>
      <w:r w:rsidRPr="00482CCC">
        <w:rPr>
          <w:sz w:val="16"/>
        </w:rPr>
        <w:t xml:space="preserve"> This information </w:t>
      </w:r>
      <w:r w:rsidRPr="00482CCC">
        <w:rPr>
          <w:rStyle w:val="StyleBoldUnderline"/>
        </w:rPr>
        <w:t>is also important for linking to global markets. A World Bank survey of 56 developed and developing countries found “a significant link between Internet access and trade growth—</w:t>
      </w:r>
      <w:r w:rsidRPr="00482CCC">
        <w:rPr>
          <w:sz w:val="16"/>
        </w:rPr>
        <w:t xml:space="preserve"> with the greatest benefits accruing to developing countries with the weakest trade links.”3 </w:t>
      </w:r>
      <w:r w:rsidRPr="00482CCC">
        <w:rPr>
          <w:rStyle w:val="StyleBoldUnderline"/>
        </w:rPr>
        <w:t>2) Expanding access to finances and credit</w:t>
      </w:r>
      <w:r w:rsidRPr="00482CCC">
        <w:rPr>
          <w:sz w:val="16"/>
        </w:rPr>
        <w:t xml:space="preserve">: Vodaphone and other </w:t>
      </w:r>
      <w:r w:rsidRPr="00482CCC">
        <w:rPr>
          <w:rStyle w:val="StyleBoldUnderline"/>
        </w:rPr>
        <w:t>mobile phone companies have developed an array of applications that have expanded banking access through mobile banking. Such innovations are particularly powerful for Cubans who could conceivably receive remittances and other financial transactions through mobile phones if the proper technology and infrastructure were in place.</w:t>
      </w:r>
      <w:r w:rsidRPr="00482CCC">
        <w:rPr>
          <w:sz w:val="16"/>
        </w:rPr>
        <w:t xml:space="preserve"> 3) Directly and indirectly generating a modernday workforce that can compete in today’s information-driven economy: </w:t>
      </w:r>
      <w:r w:rsidRPr="00482CCC">
        <w:rPr>
          <w:rStyle w:val="StyleBoldUnderline"/>
        </w:rPr>
        <w:t>Broad-based access to ICT is essential to competing in today’s global information and knowledge-based economy by allowing communities and private individuals</w:t>
      </w:r>
      <w:r w:rsidRPr="00482CCC">
        <w:rPr>
          <w:sz w:val="16"/>
        </w:rPr>
        <w:t xml:space="preserve">— independent of the state—to gain skills, channels and capacity. </w:t>
      </w:r>
      <w:r w:rsidRPr="00482CCC">
        <w:rPr>
          <w:rStyle w:val="StyleBoldUnderline"/>
        </w:rPr>
        <w:t>The low barriers to entry ensure that even the poor and rural sectors of the population can gain easy access</w:t>
      </w:r>
      <w:r w:rsidRPr="00482CCC">
        <w:rPr>
          <w:sz w:val="16"/>
        </w:rPr>
        <w:t xml:space="preserve">. 4) </w:t>
      </w:r>
      <w:r w:rsidRPr="00482CCC">
        <w:rPr>
          <w:rStyle w:val="StyleBoldUnderline"/>
        </w:rPr>
        <w:t>Providing channels of communication to avert humanitarian disasters</w:t>
      </w:r>
      <w:r w:rsidRPr="00482CCC">
        <w:rPr>
          <w:sz w:val="16"/>
        </w:rPr>
        <w:t xml:space="preserve"> and assist in reconstruction efforts: </w:t>
      </w:r>
      <w:r w:rsidRPr="00482CCC">
        <w:rPr>
          <w:rStyle w:val="StyleBoldUnderline"/>
        </w:rPr>
        <w:t>The International Committee of the Red Cross has developed an effective strategy using mobile phones not only to warn citizens of impending natural disasters, but also to help guide them to safety and raise and deliver funds and humanitarian assistance after the tragedy passes.4 This is particularly relevant in hurricane-prone Cuba, where such systems could help avert human loss if ICT services were placed in the hands of citizens</w:t>
      </w:r>
      <w:r w:rsidRPr="00482CCC">
        <w:rPr>
          <w:sz w:val="16"/>
        </w:rPr>
        <w:t xml:space="preserve">. The long-term economic potential of the internet was forcefully articulated by Secretary of State Hillary Clinton last January: “…we know from long experience that promoting social and economic development in countries where people lack access to knowledge, markets, capital, and opportunity can be frustrating and sometimes futile work. In this context, the internet can serve as a great equalizer. </w:t>
      </w:r>
      <w:r w:rsidRPr="00482CCC">
        <w:rPr>
          <w:rStyle w:val="StyleBoldUnderline"/>
        </w:rPr>
        <w:t>By providing people with access to knowledge and potential markets, networks can create opportunities where none exist.” Even incremental changes in expanding connectivity and access to ICT could go a long way toward alleviating the economic struggles and health and human risks inherent in living under a closed, authoritarian regime</w:t>
      </w:r>
      <w:r w:rsidRPr="00482CCC">
        <w:rPr>
          <w:sz w:val="16"/>
        </w:rPr>
        <w:t xml:space="preserve">. Ironically, </w:t>
      </w:r>
      <w:r w:rsidRPr="00482CCC">
        <w:rPr>
          <w:rStyle w:val="StyleBoldUnderline"/>
        </w:rPr>
        <w:t>however, current U.S. regulations restrict the very access necessary to make this happen. Expanding the opportunity for U.S. telecoms investors and companies to provide cell phone and internet service to the island will help ensure that Cuban citizens possess the tools to become productive economic citizens</w:t>
      </w:r>
      <w:r w:rsidRPr="00482CCC">
        <w:rPr>
          <w:sz w:val="16"/>
        </w:rPr>
        <w:t xml:space="preserve"> once the shackles of political and economic state control are removed. </w:t>
      </w:r>
      <w:r w:rsidRPr="00482CCC">
        <w:rPr>
          <w:rStyle w:val="StyleBoldUnderline"/>
        </w:rPr>
        <w:t>To say this is not to deny or minimize the very real controls that the Cuban government places on its own citizens’ access to the internet. But expanding citizens’ access to even the most rudimentary technology in Cuba would be a giant step forward in economically empowering a new, independent generation of Cuban citizens.</w:t>
      </w:r>
    </w:p>
    <w:p w14:paraId="197B274D" w14:textId="77777777" w:rsidR="000672CC" w:rsidRPr="00482CCC" w:rsidRDefault="000672CC" w:rsidP="000672CC"/>
    <w:p w14:paraId="094809A2" w14:textId="77777777" w:rsidR="002427C6" w:rsidRPr="00482CCC" w:rsidRDefault="002427C6" w:rsidP="002427C6">
      <w:pPr>
        <w:pStyle w:val="Heading1"/>
        <w:rPr>
          <w:rFonts w:ascii="Calibri" w:hAnsi="Calibri"/>
        </w:rPr>
      </w:pPr>
      <w:r w:rsidRPr="00482CCC">
        <w:rPr>
          <w:rFonts w:ascii="Calibri" w:hAnsi="Calibri"/>
        </w:rPr>
        <w:t xml:space="preserve">Advantage ___ is Human Rights </w:t>
      </w:r>
    </w:p>
    <w:p w14:paraId="2BA64EC4" w14:textId="77777777" w:rsidR="002427C6" w:rsidRPr="00482CCC" w:rsidRDefault="002427C6" w:rsidP="002427C6"/>
    <w:p w14:paraId="2628708C" w14:textId="77777777" w:rsidR="002427C6" w:rsidRPr="00482CCC" w:rsidRDefault="002427C6" w:rsidP="002427C6">
      <w:r w:rsidRPr="00482CCC">
        <w:t>(don’t read w/ OFAC)</w:t>
      </w:r>
    </w:p>
    <w:p w14:paraId="78727F4D" w14:textId="77777777" w:rsidR="002427C6" w:rsidRPr="00482CCC" w:rsidRDefault="002427C6" w:rsidP="002427C6">
      <w:pPr>
        <w:pStyle w:val="Heading4"/>
        <w:rPr>
          <w:rFonts w:ascii="Calibri" w:hAnsi="Calibri"/>
        </w:rPr>
      </w:pPr>
      <w:r w:rsidRPr="00482CCC">
        <w:rPr>
          <w:rFonts w:ascii="Calibri" w:hAnsi="Calibri"/>
        </w:rPr>
        <w:t>First the US needs to adopt a consistent strategy to human rights to end oppression</w:t>
      </w:r>
    </w:p>
    <w:p w14:paraId="5B8AA202" w14:textId="77777777" w:rsidR="002427C6" w:rsidRPr="00482CCC" w:rsidRDefault="002427C6" w:rsidP="002427C6">
      <w:pPr>
        <w:rPr>
          <w:rStyle w:val="StyleStyleBold12pt"/>
        </w:rPr>
      </w:pPr>
      <w:r w:rsidRPr="00482CCC">
        <w:rPr>
          <w:rStyle w:val="StyleStyleBold12pt"/>
        </w:rPr>
        <w:t xml:space="preserve">McDonough 2/11 --- </w:t>
      </w:r>
      <w:r w:rsidRPr="00482CCC">
        <w:rPr>
          <w:rStyle w:val="StyleStyleBold12pt"/>
          <w:b w:val="0"/>
        </w:rPr>
        <w:t xml:space="preserve">(Amy McDonough is a program assistant with the Open Society Foundations, previously worked at John Snow, Inc. (JSI) on USAID’s Maternal and Child Health Project, B.A. in Diplomacy and World Affairs from Occidental College, “Human Rights and the Failings of U.S. Public Diplomacy in Eurasia”, February 11, 2013, Huffington Post, </w:t>
      </w:r>
      <w:hyperlink r:id="rId17" w:history="1">
        <w:r w:rsidRPr="00482CCC">
          <w:rPr>
            <w:rStyle w:val="StyleStyleBold12pt"/>
            <w:b w:val="0"/>
          </w:rPr>
          <w:t>http://www.huffingtonpost.com/amy-mcdonough/human-rights-and-the-fail_b_2664667.html</w:t>
        </w:r>
      </w:hyperlink>
      <w:r w:rsidRPr="00482CCC">
        <w:rPr>
          <w:rStyle w:val="StyleStyleBold12pt"/>
          <w:b w:val="0"/>
        </w:rPr>
        <w:t>)</w:t>
      </w:r>
    </w:p>
    <w:p w14:paraId="70761C70" w14:textId="77777777" w:rsidR="002427C6" w:rsidRPr="00482CCC" w:rsidRDefault="002427C6" w:rsidP="002427C6">
      <w:pPr>
        <w:rPr>
          <w:sz w:val="16"/>
        </w:rPr>
      </w:pPr>
      <w:r w:rsidRPr="00482CCC">
        <w:rPr>
          <w:sz w:val="16"/>
        </w:rPr>
        <w:t>The United States has two distinct approaches to human rights violations in the countries of the former Soviet Union.</w:t>
      </w:r>
      <w:r w:rsidRPr="00482CCC">
        <w:rPr>
          <w:sz w:val="12"/>
        </w:rPr>
        <w:t>¶</w:t>
      </w:r>
      <w:r w:rsidRPr="00482CCC">
        <w:rPr>
          <w:sz w:val="16"/>
        </w:rPr>
        <w:t xml:space="preserve"> </w:t>
      </w:r>
      <w:r w:rsidRPr="00482CCC">
        <w:rPr>
          <w:rStyle w:val="StyleBoldUnderline"/>
        </w:rPr>
        <w:t>When it is in Washington's</w:t>
      </w:r>
      <w:r w:rsidRPr="00482CCC">
        <w:rPr>
          <w:sz w:val="16"/>
        </w:rPr>
        <w:t xml:space="preserve"> perceived strategic </w:t>
      </w:r>
      <w:r w:rsidRPr="00482CCC">
        <w:rPr>
          <w:rStyle w:val="StyleBoldUnderline"/>
        </w:rPr>
        <w:t xml:space="preserve">interest, the U.S. </w:t>
      </w:r>
      <w:r w:rsidRPr="00482CCC">
        <w:rPr>
          <w:sz w:val="16"/>
        </w:rPr>
        <w:t>government normally</w:t>
      </w:r>
      <w:r w:rsidRPr="00482CCC">
        <w:rPr>
          <w:rStyle w:val="StyleBoldUnderline"/>
        </w:rPr>
        <w:t xml:space="preserve"> remains quiet. When its </w:t>
      </w:r>
      <w:r w:rsidRPr="00482CCC">
        <w:rPr>
          <w:sz w:val="16"/>
        </w:rPr>
        <w:t>strategic</w:t>
      </w:r>
      <w:r w:rsidRPr="00482CCC">
        <w:rPr>
          <w:rStyle w:val="StyleBoldUnderline"/>
        </w:rPr>
        <w:t xml:space="preserve"> interests are not at stake, U.S. officials speak forcefully and work to expose human rights violations </w:t>
      </w:r>
      <w:r w:rsidRPr="00482CCC">
        <w:rPr>
          <w:sz w:val="16"/>
        </w:rPr>
        <w:t>and corruption.</w:t>
      </w:r>
      <w:r w:rsidRPr="00482CCC">
        <w:rPr>
          <w:sz w:val="12"/>
        </w:rPr>
        <w:t>¶</w:t>
      </w:r>
      <w:r w:rsidRPr="00482CCC">
        <w:rPr>
          <w:sz w:val="16"/>
        </w:rPr>
        <w:t xml:space="preserve"> </w:t>
      </w:r>
      <w:r w:rsidRPr="00482CCC">
        <w:rPr>
          <w:rStyle w:val="StyleBoldUnderline"/>
        </w:rPr>
        <w:t>This inconsistent approach fuels cynicism toward the U</w:t>
      </w:r>
      <w:r w:rsidRPr="00482CCC">
        <w:rPr>
          <w:sz w:val="16"/>
        </w:rPr>
        <w:t>nited</w:t>
      </w:r>
      <w:r w:rsidRPr="00482CCC">
        <w:rPr>
          <w:rStyle w:val="StyleBoldUnderline"/>
        </w:rPr>
        <w:t xml:space="preserve"> S</w:t>
      </w:r>
      <w:r w:rsidRPr="00482CCC">
        <w:rPr>
          <w:sz w:val="16"/>
        </w:rPr>
        <w:t>tates</w:t>
      </w:r>
      <w:r w:rsidRPr="00482CCC">
        <w:rPr>
          <w:rStyle w:val="StyleBoldUnderline"/>
        </w:rPr>
        <w:t xml:space="preserve"> when it professes support for human rights</w:t>
      </w:r>
      <w:r w:rsidRPr="00482CCC">
        <w:rPr>
          <w:sz w:val="16"/>
        </w:rPr>
        <w:t xml:space="preserve">. </w:t>
      </w:r>
      <w:r w:rsidRPr="00482CCC">
        <w:rPr>
          <w:rStyle w:val="StyleBoldUnderline"/>
        </w:rPr>
        <w:t>The approach</w:t>
      </w:r>
      <w:r w:rsidRPr="00482CCC">
        <w:rPr>
          <w:sz w:val="16"/>
        </w:rPr>
        <w:t xml:space="preserve"> also </w:t>
      </w:r>
      <w:r w:rsidRPr="00482CCC">
        <w:rPr>
          <w:rStyle w:val="StyleBoldUnderline"/>
        </w:rPr>
        <w:t>limits the incentives for governments in the region to improve their behavior and it fosters the perception that the United States is not a legitimate global protector of human rights.</w:t>
      </w:r>
      <w:r w:rsidRPr="00482CCC">
        <w:rPr>
          <w:sz w:val="16"/>
        </w:rPr>
        <w:t xml:space="preserve"> These inconsistencies become abundantly clear by comparing U.S. officials' public statements on Uzbekistan, Kazakhstan, Belarus, Tajikistan and Russia, as shown in a recently published OSF policy paper, "Human Rights and the Failings of U.S. Public Diplomacy in Eurasia."</w:t>
      </w:r>
      <w:r w:rsidRPr="00482CCC">
        <w:rPr>
          <w:sz w:val="12"/>
        </w:rPr>
        <w:t>¶</w:t>
      </w:r>
      <w:r w:rsidRPr="00482CCC">
        <w:rPr>
          <w:sz w:val="16"/>
        </w:rPr>
        <w:t xml:space="preserve"> </w:t>
      </w:r>
      <w:r w:rsidRPr="00482CCC">
        <w:rPr>
          <w:rStyle w:val="StyleBoldUnderline"/>
        </w:rPr>
        <w:t>Uzbekistan and Kazakhstan</w:t>
      </w:r>
      <w:r w:rsidRPr="00482CCC">
        <w:rPr>
          <w:sz w:val="16"/>
        </w:rPr>
        <w:t xml:space="preserve">, which provide critical supply routes to U.S. troops in Afghanistan, </w:t>
      </w:r>
      <w:r w:rsidRPr="00482CCC">
        <w:rPr>
          <w:rStyle w:val="StyleBoldUnderline"/>
        </w:rPr>
        <w:t>are rarely criticized</w:t>
      </w:r>
      <w:r w:rsidRPr="00482CCC">
        <w:rPr>
          <w:sz w:val="16"/>
        </w:rPr>
        <w:t>. U.S. officials tend to emphasize the positive aspects of the respective countries' behavior while ignoring persistent violations of human rights. When U.S. officials do mention human rights and democracy, they are usually buried at the end of a list of issues. But the United States takes the opposite approach toward Belarus. U.S. officials strongly condemn human rights violations and treat improvements in democratic governance as a requirement for improving bilateral relations.</w:t>
      </w:r>
      <w:r w:rsidRPr="00482CCC">
        <w:rPr>
          <w:sz w:val="12"/>
        </w:rPr>
        <w:t>¶</w:t>
      </w:r>
      <w:r w:rsidRPr="00482CCC">
        <w:rPr>
          <w:sz w:val="16"/>
        </w:rPr>
        <w:t xml:space="preserve"> </w:t>
      </w:r>
      <w:r w:rsidRPr="00482CCC">
        <w:rPr>
          <w:rStyle w:val="StyleBoldUnderline"/>
        </w:rPr>
        <w:t>In Russia</w:t>
      </w:r>
      <w:r w:rsidRPr="00482CCC">
        <w:rPr>
          <w:sz w:val="16"/>
        </w:rPr>
        <w:t xml:space="preserve">, the United States takes a middle-of-the-road approach, addressing human rights and democracy problems while making clear that it considers these issues separate from other areas on which it seeks progress. </w:t>
      </w:r>
      <w:r w:rsidRPr="00482CCC">
        <w:rPr>
          <w:rStyle w:val="StyleBoldUnderline"/>
        </w:rPr>
        <w:t>The volume and stridency of U.S. rhetoric rises and falls depending on the state of play in other areas of the relationship with Russia</w:t>
      </w:r>
      <w:r w:rsidRPr="00482CCC">
        <w:rPr>
          <w:sz w:val="16"/>
        </w:rPr>
        <w:t>. This approach underscores the reality that the United States will publicly comment on Russia's human rights and democracy problems only to the extent that its comments will not have a detrimental impact on its other interests.</w:t>
      </w:r>
      <w:r w:rsidRPr="00482CCC">
        <w:rPr>
          <w:sz w:val="12"/>
        </w:rPr>
        <w:t>¶</w:t>
      </w:r>
      <w:r w:rsidRPr="00482CCC">
        <w:rPr>
          <w:sz w:val="16"/>
        </w:rPr>
        <w:t xml:space="preserve"> To be sure, a one-size-fits-all approach to U.S. public diplomacy on human rights and democracy across its many diverse bilateral relationships is not feasible. Nevertheless, </w:t>
      </w:r>
      <w:r w:rsidRPr="00482CCC">
        <w:rPr>
          <w:rStyle w:val="StyleBoldUnderline"/>
        </w:rPr>
        <w:t>the United States should develop a more consistent approach to defending human rights to live up to its own standards</w:t>
      </w:r>
      <w:r w:rsidRPr="00482CCC">
        <w:rPr>
          <w:sz w:val="16"/>
        </w:rPr>
        <w:t>. As former Secretary of State Clinton's said in her last television interview:</w:t>
      </w:r>
      <w:r w:rsidRPr="00482CCC">
        <w:rPr>
          <w:sz w:val="12"/>
        </w:rPr>
        <w:t>¶</w:t>
      </w:r>
      <w:r w:rsidRPr="00482CCC">
        <w:rPr>
          <w:sz w:val="16"/>
        </w:rPr>
        <w:t xml:space="preserve"> "... I believe that what we've done is to pioneer the new diplomacy, taking the best and continuing the traditions of... government-to-government negotiations, whether it's a trade treaty or a peace treaty, but also expanding our aperture so that we understand that the United States must tell its story better... must stand for our values more strongly."</w:t>
      </w:r>
      <w:r w:rsidRPr="00482CCC">
        <w:rPr>
          <w:sz w:val="12"/>
        </w:rPr>
        <w:t>¶</w:t>
      </w:r>
      <w:r w:rsidRPr="00482CCC">
        <w:rPr>
          <w:sz w:val="16"/>
        </w:rPr>
        <w:t xml:space="preserve"> The beginning of the second Obama Administration presents an opportunity for the United States to reaffirm its values by taking the following steps:</w:t>
      </w:r>
      <w:r w:rsidRPr="00482CCC">
        <w:rPr>
          <w:sz w:val="12"/>
        </w:rPr>
        <w:t>¶</w:t>
      </w:r>
      <w:r w:rsidRPr="00482CCC">
        <w:rPr>
          <w:sz w:val="16"/>
        </w:rPr>
        <w:t xml:space="preserve"> Give greater weight to public diplomacy considerations in determining its approach to human rights and democracy. These issues should not only be discussed privately between governments; </w:t>
      </w:r>
      <w:r w:rsidRPr="00482CCC">
        <w:rPr>
          <w:rStyle w:val="StyleBoldUnderline"/>
        </w:rPr>
        <w:t>the United States needs to show the public in the region that it cares enough to speak publicly about these issues.</w:t>
      </w:r>
      <w:r w:rsidRPr="00482CCC">
        <w:rPr>
          <w:sz w:val="12"/>
        </w:rPr>
        <w:t>¶</w:t>
      </w:r>
      <w:r w:rsidRPr="00482CCC">
        <w:rPr>
          <w:sz w:val="16"/>
        </w:rPr>
        <w:t xml:space="preserve"> Speak more forthrightly about human rights in countries where it has strategic interests. There is significant room to increase pressure on countries such as Uzbekistan and Kazakhstan, whose governments will not change course without greater pressure from the United States and the international community.</w:t>
      </w:r>
      <w:r w:rsidRPr="00482CCC">
        <w:rPr>
          <w:sz w:val="12"/>
        </w:rPr>
        <w:t>¶</w:t>
      </w:r>
      <w:r w:rsidRPr="00482CCC">
        <w:rPr>
          <w:sz w:val="16"/>
        </w:rPr>
        <w:t xml:space="preserve"> Weave human rights into discussions of other issues and address them concurrently, rather than "last but not least." Last is least. It is a means of trying to ensure that unpleasant discussions on human rights will not poison discussions on other strategic issues. </w:t>
      </w:r>
      <w:r w:rsidRPr="00482CCC">
        <w:rPr>
          <w:rStyle w:val="StyleBoldUnderline"/>
        </w:rPr>
        <w:t>Treating human rights and democracy on a par with other issues will show the United States' commitment to these issues and encourage real progress.</w:t>
      </w:r>
      <w:r w:rsidRPr="00482CCC">
        <w:rPr>
          <w:rStyle w:val="StyleBoldUnderline"/>
          <w:b w:val="0"/>
          <w:sz w:val="12"/>
          <w:u w:val="none"/>
        </w:rPr>
        <w:t>¶</w:t>
      </w:r>
      <w:r w:rsidRPr="00482CCC">
        <w:rPr>
          <w:rStyle w:val="StyleBoldUnderline"/>
          <w:sz w:val="12"/>
        </w:rPr>
        <w:t xml:space="preserve"> </w:t>
      </w:r>
      <w:r w:rsidRPr="00482CCC">
        <w:rPr>
          <w:sz w:val="16"/>
        </w:rPr>
        <w:t xml:space="preserve">If the United States starts treating these issues more consistently, </w:t>
      </w:r>
      <w:r w:rsidRPr="00482CCC">
        <w:rPr>
          <w:rStyle w:val="StyleBoldUnderline"/>
        </w:rPr>
        <w:t>leaders of oppressive regimes in the region will know that they will face increased pressure on the international stage if they do not choose to fully respect the rights and freedoms of their citizens</w:t>
      </w:r>
      <w:r w:rsidRPr="00482CCC">
        <w:rPr>
          <w:sz w:val="16"/>
        </w:rPr>
        <w:t>. As importantly, their citizens will know that the United States is truly committed to supporting the universal values of human rights and democracy.</w:t>
      </w:r>
    </w:p>
    <w:p w14:paraId="7E2DDC3C" w14:textId="77777777" w:rsidR="002427C6" w:rsidRPr="00482CCC" w:rsidRDefault="002427C6" w:rsidP="002427C6">
      <w:pPr>
        <w:pStyle w:val="Heading4"/>
        <w:rPr>
          <w:rFonts w:ascii="Calibri" w:hAnsi="Calibri"/>
        </w:rPr>
      </w:pPr>
      <w:r w:rsidRPr="00482CCC">
        <w:rPr>
          <w:rFonts w:ascii="Calibri" w:hAnsi="Calibri"/>
        </w:rPr>
        <w:t xml:space="preserve">And the embargo fails, just props up the Castro Regime </w:t>
      </w:r>
    </w:p>
    <w:p w14:paraId="4066EB33" w14:textId="77777777" w:rsidR="002427C6" w:rsidRPr="00482CCC" w:rsidRDefault="002427C6" w:rsidP="002427C6">
      <w:pPr>
        <w:rPr>
          <w:rStyle w:val="StyleStyleBold12pt"/>
        </w:rPr>
      </w:pPr>
      <w:r w:rsidRPr="00482CCC">
        <w:rPr>
          <w:rStyle w:val="StyleStyleBold12pt"/>
        </w:rPr>
        <w:t xml:space="preserve">Bandow 12 --- </w:t>
      </w:r>
      <w:r w:rsidRPr="00482CCC">
        <w:rPr>
          <w:rStyle w:val="StyleStyleBold12pt"/>
          <w:b w:val="0"/>
        </w:rPr>
        <w:t>(Doug Bandow is a senior fellow at the Cato Institute and a former special assistant to former US president Ronald Reagan, “Time to End the Cuba Embargo”, December 11, 2012, Cato Institute, http://www.cato.org/publications/commentary/time-end-cuba-embargo)</w:t>
      </w:r>
    </w:p>
    <w:p w14:paraId="4759D1AD" w14:textId="77777777" w:rsidR="002427C6" w:rsidRPr="00482CCC" w:rsidRDefault="002427C6" w:rsidP="002427C6">
      <w:pPr>
        <w:rPr>
          <w:bCs/>
          <w:sz w:val="24"/>
          <w:u w:val="single"/>
        </w:rPr>
      </w:pPr>
      <w:r w:rsidRPr="00482CCC">
        <w:rPr>
          <w:rStyle w:val="StyleBoldUnderline"/>
        </w:rPr>
        <w:t xml:space="preserve">The U.S. </w:t>
      </w:r>
      <w:r w:rsidRPr="00482CCC">
        <w:t>government</w:t>
      </w:r>
      <w:r w:rsidRPr="00482CCC">
        <w:rPr>
          <w:rStyle w:val="StyleBoldUnderline"/>
        </w:rPr>
        <w:t xml:space="preserve"> has waged economic war against </w:t>
      </w:r>
      <w:r w:rsidRPr="00482CCC">
        <w:t>the</w:t>
      </w:r>
      <w:r w:rsidRPr="00482CCC">
        <w:rPr>
          <w:rStyle w:val="StyleBoldUnderline"/>
        </w:rPr>
        <w:t xml:space="preserve"> Castro</w:t>
      </w:r>
      <w:r w:rsidRPr="00482CCC">
        <w:t xml:space="preserve"> regime</w:t>
      </w:r>
      <w:r w:rsidRPr="00482CCC">
        <w:rPr>
          <w:rStyle w:val="StyleBoldUnderline"/>
        </w:rPr>
        <w:t xml:space="preserve"> for half a century. The policy may have been worth a try during the Cold War, but the embargo has failed </w:t>
      </w:r>
      <w:r w:rsidRPr="00482CCC">
        <w:t>to liberate the Cuban people.</w:t>
      </w:r>
      <w:r w:rsidRPr="00482CCC">
        <w:rPr>
          <w:rStyle w:val="StyleBoldUnderline"/>
        </w:rPr>
        <w:t xml:space="preserve"> </w:t>
      </w:r>
      <w:r w:rsidRPr="00482CCC">
        <w:t>It is time to end sanctions against Havana</w:t>
      </w:r>
      <w:r w:rsidRPr="00482CCC">
        <w:rPr>
          <w:sz w:val="16"/>
        </w:rPr>
        <w:t>.</w:t>
      </w:r>
      <w:r w:rsidRPr="00482CCC">
        <w:rPr>
          <w:sz w:val="12"/>
        </w:rPr>
        <w:t>¶</w:t>
      </w:r>
      <w:r w:rsidRPr="00482CCC">
        <w:rPr>
          <w:sz w:val="16"/>
        </w:rPr>
        <w:t xml:space="preserve"> Decades ago the Castro brothers lead a revolt against a nasty authoritarian, Fulgencio Batista. After coming to power in 1959, they created a police state, targeted U.S. commerce, nationalized American assets, and allied with the Soviet Union. Although Cuba was but a small island nation, the Cold War magnified its perceived importance.</w:t>
      </w:r>
      <w:r w:rsidRPr="00482CCC">
        <w:rPr>
          <w:sz w:val="12"/>
        </w:rPr>
        <w:t>¶</w:t>
      </w:r>
      <w:r w:rsidRPr="00482CCC">
        <w:rPr>
          <w:sz w:val="16"/>
        </w:rPr>
        <w:t xml:space="preserve"> Washington reduced Cuban sugar import quotas in July 1960. Subsequently U.S. exports were limited, diplomatic ties were severed, travel was restricted, Cuban imports were banned, Havana’s American assets were frozen, and almost all travel to Cuba was banned. Washington also pressed its allies to impose sanctions.</w:t>
      </w:r>
      <w:r w:rsidRPr="00482CCC">
        <w:rPr>
          <w:sz w:val="12"/>
        </w:rPr>
        <w:t>¶</w:t>
      </w:r>
      <w:r w:rsidRPr="00482CCC">
        <w:rPr>
          <w:sz w:val="16"/>
        </w:rPr>
        <w:t xml:space="preserve"> These various measures had no evident effect, other than to intensify Cuba’s reliance on the Soviet Union. Yet the collapse of the latter nation had no impact on U.S. policy. In 1992, Congress banned American subsidiaries from doing business in Cuba and in 1996, it penalized foreign firms that trafficked in expropriated U.S. property. Executives from such companies even were banned from traveling to America.</w:t>
      </w:r>
      <w:r w:rsidRPr="00482CCC">
        <w:rPr>
          <w:sz w:val="12"/>
        </w:rPr>
        <w:t>¶</w:t>
      </w:r>
      <w:r w:rsidRPr="00482CCC">
        <w:rPr>
          <w:sz w:val="16"/>
        </w:rPr>
        <w:t xml:space="preserve"> On occasion Washington relaxed one aspect or another of the embargo, but in general continued to tighten restrictions, even over Cuban Americans. Enforcement is not easy, but Uncle Sam tries his best. For instance, according to the Government Accountability Office, Customs and Border Protection increased its secondary inspection of passengers arriving from Cuba to reflect an increased risk of embargo violations after the 2004 rule changes, which, among other things, eliminated the allowance for travelers to import a small amount of Cuban products for personal consumption.</w:t>
      </w:r>
      <w:r w:rsidRPr="00482CCC">
        <w:rPr>
          <w:sz w:val="12"/>
        </w:rPr>
        <w:t>¶</w:t>
      </w:r>
      <w:r w:rsidRPr="00482CCC">
        <w:rPr>
          <w:sz w:val="16"/>
        </w:rPr>
        <w:t xml:space="preserve"> “</w:t>
      </w:r>
      <w:r w:rsidRPr="00482CCC">
        <w:rPr>
          <w:sz w:val="12"/>
        </w:rPr>
        <w:t>¶</w:t>
      </w:r>
      <w:r w:rsidRPr="00482CCC">
        <w:rPr>
          <w:sz w:val="16"/>
        </w:rPr>
        <w:t xml:space="preserve"> </w:t>
      </w:r>
      <w:r w:rsidRPr="00482CCC">
        <w:rPr>
          <w:rStyle w:val="StyleBoldUnderline"/>
        </w:rPr>
        <w:t xml:space="preserve">Lifting sanctions would be a victory </w:t>
      </w:r>
      <w:r w:rsidRPr="00482CCC">
        <w:t>not for Fidel Castro, but</w:t>
      </w:r>
      <w:r w:rsidRPr="00482CCC">
        <w:rPr>
          <w:rStyle w:val="StyleBoldUnderline"/>
        </w:rPr>
        <w:t xml:space="preserve"> for the power of free people to spread liberty.”</w:t>
      </w:r>
      <w:r w:rsidRPr="00482CCC">
        <w:rPr>
          <w:sz w:val="12"/>
        </w:rPr>
        <w:t>¶</w:t>
      </w:r>
      <w:r w:rsidRPr="00482CCC">
        <w:rPr>
          <w:sz w:val="16"/>
        </w:rPr>
        <w:t xml:space="preserve"> Three years ago, President Barack Obama loosened regulations on Cuban Americans, as well as telecommunications between the United States and Cuba. However, the law sharply constrains the president’s discretion. Moreover, UN Ambassador Susan Rice said that the embargo will continue until Cuba is free.</w:t>
      </w:r>
      <w:r w:rsidRPr="00482CCC">
        <w:rPr>
          <w:sz w:val="12"/>
        </w:rPr>
        <w:t>¶</w:t>
      </w:r>
      <w:r w:rsidRPr="00482CCC">
        <w:rPr>
          <w:sz w:val="16"/>
        </w:rPr>
        <w:t xml:space="preserve"> </w:t>
      </w:r>
      <w:r w:rsidRPr="00482CCC">
        <w:rPr>
          <w:rStyle w:val="StyleBoldUnderline"/>
        </w:rPr>
        <w:t>It is far past time to end the embargo.¶</w:t>
      </w:r>
      <w:r w:rsidRPr="00482CCC">
        <w:rPr>
          <w:sz w:val="16"/>
        </w:rPr>
        <w:t xml:space="preserve"> During the Cold War, Cuba offered a potential advanced military outpost for the Soviet Union. Indeed, that role led to the Cuban missile crisis. With the failure of the U.S.-supported Bay of Pigs invasion, economic pressure appeared to be Washington’s best strategy for ousting the Castro dictatorship.</w:t>
      </w:r>
      <w:r w:rsidRPr="00482CCC">
        <w:rPr>
          <w:sz w:val="12"/>
        </w:rPr>
        <w:t>¶</w:t>
      </w:r>
      <w:r w:rsidRPr="00482CCC">
        <w:rPr>
          <w:sz w:val="16"/>
        </w:rPr>
        <w:t xml:space="preserve"> However</w:t>
      </w:r>
      <w:r w:rsidRPr="00482CCC">
        <w:rPr>
          <w:rStyle w:val="StyleBoldUnderline"/>
        </w:rPr>
        <w:t xml:space="preserve">, the end of the Cold War left Cuba </w:t>
      </w:r>
      <w:r w:rsidRPr="00482CCC">
        <w:t>strategically</w:t>
      </w:r>
      <w:r w:rsidRPr="00482CCC">
        <w:rPr>
          <w:rStyle w:val="StyleBoldUnderline"/>
        </w:rPr>
        <w:t xml:space="preserve"> irrelevant. It is a poor country with little ability to harm the U</w:t>
      </w:r>
      <w:r w:rsidRPr="00482CCC">
        <w:t>nited</w:t>
      </w:r>
      <w:r w:rsidRPr="00482CCC">
        <w:rPr>
          <w:rStyle w:val="StyleBoldUnderline"/>
        </w:rPr>
        <w:t xml:space="preserve"> S</w:t>
      </w:r>
      <w:r w:rsidRPr="00482CCC">
        <w:t>tates.</w:t>
      </w:r>
      <w:r w:rsidRPr="00482CCC">
        <w:rPr>
          <w:sz w:val="16"/>
        </w:rPr>
        <w:t xml:space="preserve"> The Castro regime might still encourage unrest, but its survival has no measurable impact on any important U.S. interest.</w:t>
      </w:r>
      <w:r w:rsidRPr="00482CCC">
        <w:rPr>
          <w:sz w:val="12"/>
        </w:rPr>
        <w:t>¶</w:t>
      </w:r>
      <w:r w:rsidRPr="00482CCC">
        <w:rPr>
          <w:sz w:val="16"/>
        </w:rPr>
        <w:t xml:space="preserve"> </w:t>
      </w:r>
      <w:r w:rsidRPr="00482CCC">
        <w:rPr>
          <w:rStyle w:val="StyleBoldUnderline"/>
        </w:rPr>
        <w:t>The regime remains a humanitarian travesty</w:t>
      </w:r>
      <w:r w:rsidRPr="00482CCC">
        <w:t>, of course.</w:t>
      </w:r>
      <w:r w:rsidRPr="00482CCC">
        <w:rPr>
          <w:rStyle w:val="StyleBoldUnderline"/>
        </w:rPr>
        <w:t xml:space="preserve"> </w:t>
      </w:r>
      <w:r w:rsidRPr="00482CCC">
        <w:t>Nor are Cubans the only victims: three years ago the regime jailed a State Department contractor for distributing satellite telephone equipment in Cuba.</w:t>
      </w:r>
      <w:r w:rsidRPr="00482CCC">
        <w:rPr>
          <w:sz w:val="16"/>
        </w:rPr>
        <w:t xml:space="preserve"> But Havana is not the only regime to violate human rights. Moreover, experience has long demonstrated that it is virtually impossible for outsiders to force democracy. Washington often has used sanctions and the Office of Foreign Assets Control currently is enforcing around 20 such programs, mostly to little effect.</w:t>
      </w:r>
      <w:r w:rsidRPr="00482CCC">
        <w:rPr>
          <w:sz w:val="12"/>
        </w:rPr>
        <w:t>¶</w:t>
      </w:r>
      <w:r w:rsidRPr="00482CCC">
        <w:rPr>
          <w:sz w:val="16"/>
        </w:rPr>
        <w:t xml:space="preserve"> </w:t>
      </w:r>
      <w:r w:rsidRPr="00482CCC">
        <w:t>The policy in Cuba obviously has failed.</w:t>
      </w:r>
      <w:r w:rsidRPr="00482CCC">
        <w:rPr>
          <w:rStyle w:val="StyleBoldUnderline"/>
        </w:rPr>
        <w:t xml:space="preserve"> The regime remains in power. </w:t>
      </w:r>
      <w:r w:rsidRPr="00482CCC">
        <w:t>Indeed,</w:t>
      </w:r>
      <w:r w:rsidRPr="00482CCC">
        <w:rPr>
          <w:rStyle w:val="StyleBoldUnderline"/>
        </w:rPr>
        <w:t xml:space="preserve"> it has </w:t>
      </w:r>
      <w:r w:rsidRPr="00482CCC">
        <w:t>consistently</w:t>
      </w:r>
      <w:r w:rsidRPr="00482CCC">
        <w:rPr>
          <w:rStyle w:val="StyleBoldUnderline"/>
        </w:rPr>
        <w:t xml:space="preserve"> used the embargo to justify its own </w:t>
      </w:r>
      <w:r w:rsidRPr="00482CCC">
        <w:t>mismanagement, blaming</w:t>
      </w:r>
      <w:r w:rsidRPr="00482CCC">
        <w:rPr>
          <w:rStyle w:val="StyleBoldUnderline"/>
        </w:rPr>
        <w:t xml:space="preserve"> poverty </w:t>
      </w:r>
      <w:r w:rsidRPr="00482CCC">
        <w:t>on America.</w:t>
      </w:r>
      <w:r w:rsidRPr="00482CCC">
        <w:rPr>
          <w:sz w:val="16"/>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Similarly, Cuban exile Carlos Saladrigas of the Cuba Study Group argued that keeping the “embargo, maintaining this hostility, all it does is strengthen and embolden the hardliners</w:t>
      </w:r>
      <w:r w:rsidRPr="00482CCC">
        <w:rPr>
          <w:rStyle w:val="StyleBoldUnderline"/>
        </w:rPr>
        <w:t>.”</w:t>
      </w:r>
      <w:r w:rsidRPr="00482CCC">
        <w:rPr>
          <w:rStyle w:val="StyleBoldUnderline"/>
          <w:sz w:val="12"/>
        </w:rPr>
        <w:t>¶</w:t>
      </w:r>
      <w:r w:rsidRPr="00482CCC">
        <w:rPr>
          <w:rStyle w:val="StyleBoldUnderline"/>
        </w:rPr>
        <w:t xml:space="preserve"> </w:t>
      </w:r>
      <w:r w:rsidRPr="00482CCC">
        <w:t>Cuban human rights activists also generally oppose sanctions. A decade ago I (legally) visited Havana, where I met Elizardo Sanchez Santa Cruz, who suffered in communist prisons for eight years. He told me that the “sanctions policy gives the government a good alibi to justify the failure of the totalitarian model in Cuba.”</w:t>
      </w:r>
    </w:p>
    <w:p w14:paraId="5BCDC4FE" w14:textId="77777777" w:rsidR="002427C6" w:rsidRPr="00482CCC" w:rsidRDefault="002427C6" w:rsidP="002427C6">
      <w:pPr>
        <w:pStyle w:val="Heading4"/>
        <w:rPr>
          <w:rStyle w:val="StyleStyleBold12pt"/>
          <w:rFonts w:ascii="Calibri" w:hAnsi="Calibri"/>
          <w:b/>
        </w:rPr>
      </w:pPr>
      <w:r w:rsidRPr="00482CCC">
        <w:rPr>
          <w:rStyle w:val="StyleStyleBold12pt"/>
          <w:rFonts w:ascii="Calibri" w:hAnsi="Calibri"/>
          <w:b/>
        </w:rPr>
        <w:t xml:space="preserve">Lifting the embargo would solve atrocities in Cuba </w:t>
      </w:r>
    </w:p>
    <w:p w14:paraId="000B3ABD" w14:textId="77777777" w:rsidR="002427C6" w:rsidRPr="00482CCC" w:rsidRDefault="002427C6" w:rsidP="002427C6">
      <w:pPr>
        <w:rPr>
          <w:rStyle w:val="StyleStyleBold12pt"/>
        </w:rPr>
      </w:pPr>
      <w:r w:rsidRPr="00482CCC">
        <w:rPr>
          <w:rStyle w:val="StyleStyleBold12pt"/>
        </w:rPr>
        <w:t xml:space="preserve">Amash 12 --- </w:t>
      </w:r>
      <w:r w:rsidRPr="00482CCC">
        <w:rPr>
          <w:rStyle w:val="StyleStyleBold12pt"/>
          <w:b w:val="0"/>
        </w:rPr>
        <w:t xml:space="preserve">(Brandon Amash is a writer at the Prospect Journal, “Evaluating the Cuban Embargo,” July 23, 2012, Prospect Journal, </w:t>
      </w:r>
      <w:hyperlink r:id="rId18" w:history="1">
        <w:r w:rsidRPr="00482CCC">
          <w:rPr>
            <w:rStyle w:val="StyleStyleBold12pt"/>
            <w:b w:val="0"/>
          </w:rPr>
          <w:t>http://prospectjournal.org/2012/07/23/evaluating-the-cuban-embargo/</w:t>
        </w:r>
      </w:hyperlink>
      <w:r w:rsidRPr="00482CCC">
        <w:rPr>
          <w:rStyle w:val="StyleStyleBold12pt"/>
          <w:b w:val="0"/>
        </w:rPr>
        <w:t>)</w:t>
      </w:r>
    </w:p>
    <w:p w14:paraId="49D91ECE" w14:textId="77777777" w:rsidR="002427C6" w:rsidRPr="00482CCC" w:rsidRDefault="002427C6" w:rsidP="002427C6">
      <w:pPr>
        <w:rPr>
          <w:sz w:val="16"/>
        </w:rPr>
      </w:pPr>
      <w:r w:rsidRPr="00482CCC">
        <w:rPr>
          <w:sz w:val="16"/>
        </w:rPr>
        <w:t xml:space="preserve">Although </w:t>
      </w:r>
      <w:r w:rsidRPr="00482CCC">
        <w:rPr>
          <w:rStyle w:val="StyleBoldUnderline"/>
        </w:rPr>
        <w:t>America’s previous policies of intervention</w:t>
      </w:r>
      <w:r w:rsidRPr="00482CCC">
        <w:rPr>
          <w:sz w:val="16"/>
        </w:rPr>
        <w:t xml:space="preserve">, use of force and economic sanctions </w:t>
      </w:r>
      <w:r w:rsidRPr="00482CCC">
        <w:rPr>
          <w:rStyle w:val="StyleBoldUnderline"/>
        </w:rPr>
        <w:t>have</w:t>
      </w:r>
      <w:r w:rsidRPr="00482CCC">
        <w:rPr>
          <w:sz w:val="16"/>
        </w:rPr>
        <w:t xml:space="preserve"> all </w:t>
      </w:r>
      <w:r w:rsidRPr="00482CCC">
        <w:rPr>
          <w:rStyle w:val="StyleBoldUnderline"/>
        </w:rPr>
        <w:t>failed</w:t>
      </w:r>
      <w:r w:rsidRPr="00482CCC">
        <w:rPr>
          <w:sz w:val="16"/>
        </w:rPr>
        <w:t xml:space="preserve"> at achieving democratization in Cuba, not all options have been exhausted. </w:t>
      </w:r>
      <w:r w:rsidRPr="00482CCC">
        <w:rPr>
          <w:rStyle w:val="StyleBoldUnderline"/>
        </w:rPr>
        <w:t>One policy alternative</w:t>
      </w:r>
      <w:r w:rsidRPr="00482CCC">
        <w:rPr>
          <w:sz w:val="16"/>
        </w:rPr>
        <w:t xml:space="preserve"> for promoting democracy and human rights in Cuba that the United States has not attempted </w:t>
      </w:r>
      <w:r w:rsidRPr="00482CCC">
        <w:rPr>
          <w:rStyle w:val="StyleBoldUnderline"/>
        </w:rPr>
        <w:t>is the exact opposite</w:t>
      </w:r>
      <w:r w:rsidRPr="00482CCC">
        <w:rPr>
          <w:sz w:val="16"/>
        </w:rPr>
        <w:t xml:space="preserve"> of the approach it has taken for the past half century. Namely, </w:t>
      </w:r>
      <w:r w:rsidRPr="00482CCC">
        <w:rPr>
          <w:rStyle w:val="StyleBoldUnderline"/>
        </w:rPr>
        <w:t>the</w:t>
      </w:r>
      <w:r w:rsidRPr="00482CCC">
        <w:rPr>
          <w:sz w:val="16"/>
        </w:rPr>
        <w:t xml:space="preserve"> </w:t>
      </w:r>
      <w:r w:rsidRPr="00482CCC">
        <w:rPr>
          <w:rStyle w:val="StyleBoldUnderline"/>
        </w:rPr>
        <w:t>U</w:t>
      </w:r>
      <w:r w:rsidRPr="00482CCC">
        <w:rPr>
          <w:sz w:val="16"/>
        </w:rPr>
        <w:t xml:space="preserve">nited </w:t>
      </w:r>
      <w:r w:rsidRPr="00482CCC">
        <w:rPr>
          <w:rStyle w:val="StyleBoldUnderline"/>
        </w:rPr>
        <w:t>S</w:t>
      </w:r>
      <w:r w:rsidRPr="00482CCC">
        <w:rPr>
          <w:sz w:val="16"/>
        </w:rPr>
        <w:t xml:space="preserve">tates </w:t>
      </w:r>
      <w:r w:rsidRPr="00482CCC">
        <w:rPr>
          <w:rStyle w:val="StyleBoldUnderline"/>
        </w:rPr>
        <w:t>should lift the embargo on Cuba and reopen diplomatic relations in order to work internationally on improving human rights in Cuba.</w:t>
      </w:r>
      <w:r w:rsidRPr="00482CCC">
        <w:rPr>
          <w:sz w:val="16"/>
        </w:rPr>
        <w:t xml:space="preserve"> Unless Cuba, as a rogue state, is isolated internationally, rather than merely by the United States, the human rights situation in Cuba may never improve. A fresh policy of engagement towards Cuba has been delayed long enough.</w:t>
      </w:r>
    </w:p>
    <w:p w14:paraId="297F9CE1" w14:textId="77777777" w:rsidR="002427C6" w:rsidRPr="00482CCC" w:rsidRDefault="002427C6" w:rsidP="002427C6">
      <w:pPr>
        <w:rPr>
          <w:sz w:val="16"/>
        </w:rPr>
      </w:pPr>
      <w:r w:rsidRPr="00482CCC">
        <w:rPr>
          <w:sz w:val="16"/>
        </w:rPr>
        <w:t xml:space="preserve">§ 4.1: </w:t>
      </w:r>
      <w:r w:rsidRPr="00482CCC">
        <w:rPr>
          <w:rStyle w:val="StyleBoldUnderline"/>
        </w:rPr>
        <w:t>Reopening diplomatic relations with Cuba will decrease the chances of conflict and will promote cooperation</w:t>
      </w:r>
      <w:r w:rsidRPr="00482CCC">
        <w:rPr>
          <w:sz w:val="16"/>
        </w:rPr>
        <w:t xml:space="preserve"> between the two countries economically, politically and socially. </w:t>
      </w:r>
      <w:r w:rsidRPr="00482CCC">
        <w:rPr>
          <w:rStyle w:val="StyleBoldUnderline"/>
        </w:rPr>
        <w:t>Diplomatic relations and negotiations have proven to be effective in the past</w:t>
      </w:r>
      <w:r w:rsidRPr="00482CCC">
        <w:rPr>
          <w:sz w:val="16"/>
        </w:rPr>
        <w:t xml:space="preserve"> in similar situations, </w:t>
      </w:r>
      <w:r w:rsidRPr="00482CCC">
        <w:rPr>
          <w:rStyle w:val="StyleBoldUnderline"/>
        </w:rPr>
        <w:t>such as</w:t>
      </w:r>
      <w:r w:rsidRPr="00482CCC">
        <w:rPr>
          <w:sz w:val="16"/>
        </w:rPr>
        <w:t xml:space="preserve"> the renewed relations </w:t>
      </w:r>
      <w:r w:rsidRPr="00482CCC">
        <w:rPr>
          <w:rStyle w:val="StyleBoldUnderline"/>
        </w:rPr>
        <w:t>between Egypt and Israel following the Camp David Accords.</w:t>
      </w:r>
      <w:r w:rsidRPr="00482CCC">
        <w:rPr>
          <w:sz w:val="16"/>
        </w:rPr>
        <w:t xml:space="preserve"> As Huddleston and Pascual state, “a great lesson of </w:t>
      </w:r>
      <w:r w:rsidRPr="00482CCC">
        <w:rPr>
          <w:rStyle w:val="StyleBoldUnderline"/>
        </w:rPr>
        <w:t>democracy</w:t>
      </w:r>
      <w:r w:rsidRPr="00482CCC">
        <w:rPr>
          <w:sz w:val="16"/>
        </w:rPr>
        <w:t xml:space="preserve"> is that it </w:t>
      </w:r>
      <w:r w:rsidRPr="00482CCC">
        <w:rPr>
          <w:rStyle w:val="StyleBoldUnderline"/>
        </w:rPr>
        <w:t>cannot be imposed</w:t>
      </w:r>
      <w:r w:rsidRPr="00482CCC">
        <w:rPr>
          <w:sz w:val="16"/>
        </w:rPr>
        <w:t xml:space="preserve">; it must come from within. […] </w:t>
      </w:r>
      <w:r w:rsidRPr="00482CCC">
        <w:rPr>
          <w:rStyle w:val="StyleBoldUnderline"/>
        </w:rPr>
        <w:t>Our policy should therefore encompass the political, economic, and diplomatic tools to enable the Cuban people to engage in and direct the politics of their country</w:t>
      </w:r>
      <w:r w:rsidRPr="00482CCC">
        <w:rPr>
          <w:sz w:val="16"/>
        </w:rPr>
        <w:t xml:space="preserve">” (Huddleston 14). The mobilization of the Cuban people on the issues of democratization, which are inherently linked to the human rights violations in Cuba, is a first step to producing changes in Cuba. American engagement with the Cuban people, currently lacking under the embargo policy, will provide the impetus in Cuban society to produce regime change. Furthermore, </w:t>
      </w:r>
      <w:r w:rsidRPr="00482CCC">
        <w:rPr>
          <w:rStyle w:val="StyleBoldUnderline"/>
        </w:rPr>
        <w:t>integrating U.S.-Cuba relations on a multilateral level will ease the burden</w:t>
      </w:r>
      <w:r w:rsidRPr="00482CCC">
        <w:rPr>
          <w:sz w:val="16"/>
        </w:rPr>
        <w:t xml:space="preserve"> </w:t>
      </w:r>
      <w:r w:rsidRPr="00482CCC">
        <w:rPr>
          <w:rStyle w:val="StyleBoldUnderline"/>
        </w:rPr>
        <w:t>on</w:t>
      </w:r>
      <w:r w:rsidRPr="00482CCC">
        <w:rPr>
          <w:sz w:val="16"/>
        </w:rPr>
        <w:t xml:space="preserve"> </w:t>
      </w:r>
      <w:r w:rsidRPr="00482CCC">
        <w:rPr>
          <w:rStyle w:val="StyleBoldUnderline"/>
        </w:rPr>
        <w:t>the</w:t>
      </w:r>
      <w:r w:rsidRPr="00482CCC">
        <w:rPr>
          <w:sz w:val="16"/>
        </w:rPr>
        <w:t xml:space="preserve"> </w:t>
      </w:r>
      <w:r w:rsidRPr="00482CCC">
        <w:rPr>
          <w:rStyle w:val="StyleBoldUnderline"/>
        </w:rPr>
        <w:t>U</w:t>
      </w:r>
      <w:r w:rsidRPr="00482CCC">
        <w:rPr>
          <w:sz w:val="16"/>
        </w:rPr>
        <w:t xml:space="preserve">nited </w:t>
      </w:r>
      <w:r w:rsidRPr="00482CCC">
        <w:rPr>
          <w:rStyle w:val="StyleBoldUnderline"/>
        </w:rPr>
        <w:t>S</w:t>
      </w:r>
      <w:r w:rsidRPr="00482CCC">
        <w:rPr>
          <w:sz w:val="16"/>
        </w:rPr>
        <w:t xml:space="preserve">tates in fostering democracy and a better human rights record in the country, as other states will be more involved in the process. In contrast to a policy of isolation, </w:t>
      </w:r>
      <w:r w:rsidRPr="00482CCC">
        <w:rPr>
          <w:rStyle w:val="StyleBoldUnderline"/>
        </w:rPr>
        <w:t>normalized relations will allow America to engage Cuba in new areas, opening the door for democratization and human rights</w:t>
      </w:r>
      <w:r w:rsidRPr="00482CCC">
        <w:rPr>
          <w:sz w:val="16"/>
        </w:rPr>
        <w:t xml:space="preserve"> improvements from within the Cuban state itself.</w:t>
      </w:r>
    </w:p>
    <w:p w14:paraId="1FB23543" w14:textId="77777777" w:rsidR="002427C6" w:rsidRPr="00482CCC" w:rsidRDefault="002427C6" w:rsidP="002427C6">
      <w:pPr>
        <w:rPr>
          <w:sz w:val="16"/>
        </w:rPr>
      </w:pPr>
      <w:r w:rsidRPr="00482CCC">
        <w:rPr>
          <w:sz w:val="16"/>
        </w:rPr>
        <w:t xml:space="preserve">§ 4.2: With diplomatic relations in place, </w:t>
      </w:r>
      <w:r w:rsidRPr="00482CCC">
        <w:rPr>
          <w:rStyle w:val="StyleBoldUnderline"/>
        </w:rPr>
        <w:t>the</w:t>
      </w:r>
      <w:r w:rsidRPr="00482CCC">
        <w:rPr>
          <w:sz w:val="16"/>
        </w:rPr>
        <w:t xml:space="preserve"> </w:t>
      </w:r>
      <w:r w:rsidRPr="00482CCC">
        <w:rPr>
          <w:rStyle w:val="StyleBoldUnderline"/>
        </w:rPr>
        <w:t>U</w:t>
      </w:r>
      <w:r w:rsidRPr="00482CCC">
        <w:rPr>
          <w:sz w:val="16"/>
        </w:rPr>
        <w:t xml:space="preserve">nited </w:t>
      </w:r>
      <w:r w:rsidRPr="00482CCC">
        <w:rPr>
          <w:rStyle w:val="StyleBoldUnderline"/>
        </w:rPr>
        <w:t>S</w:t>
      </w:r>
      <w:r w:rsidRPr="00482CCC">
        <w:rPr>
          <w:sz w:val="16"/>
        </w:rPr>
        <w:t xml:space="preserve">tates </w:t>
      </w:r>
      <w:r w:rsidRPr="00482CCC">
        <w:rPr>
          <w:rStyle w:val="StyleBoldUnderline"/>
        </w:rPr>
        <w:t>may directly promote human rights</w:t>
      </w:r>
      <w:r w:rsidRPr="00482CCC">
        <w:rPr>
          <w:sz w:val="16"/>
        </w:rPr>
        <w:t xml:space="preserve"> in the country through negotiations, conferences, arbitration and mediation. </w:t>
      </w:r>
      <w:r w:rsidRPr="00482CCC">
        <w:rPr>
          <w:rStyle w:val="StyleBoldUnderline"/>
        </w:rPr>
        <w:t>Providing the support, resources, and infrastructure to promote democratic systems in Cuba could produce immense improvements to the human rights</w:t>
      </w:r>
      <w:r w:rsidRPr="00482CCC">
        <w:rPr>
          <w:sz w:val="16"/>
        </w:rPr>
        <w:t xml:space="preserve"> situation in the nation. Normalizing diplomatic relations with the state will also allow America to truly support freedom of opinion and expression in Cuba, which it cannot currently promote under the isolationist policy. Furthermore, through diplomatic relations and friendly support, Cuba will be more willing to participate in the international system, as well as directly with the United States, as an ally. As the United States, along with the international community as a whole, helps and supports Cuba’s economic growth, Cuban society will eventually push for greater protection of human rights.</w:t>
      </w:r>
    </w:p>
    <w:p w14:paraId="12B216CC" w14:textId="77777777" w:rsidR="002427C6" w:rsidRPr="00482CCC" w:rsidRDefault="002427C6" w:rsidP="002427C6">
      <w:pPr>
        <w:rPr>
          <w:sz w:val="16"/>
        </w:rPr>
      </w:pPr>
      <w:r w:rsidRPr="00482CCC">
        <w:rPr>
          <w:sz w:val="16"/>
        </w:rPr>
        <w:t xml:space="preserve">§ 4.3: </w:t>
      </w:r>
      <w:r w:rsidRPr="00482CCC">
        <w:rPr>
          <w:rStyle w:val="StyleBoldUnderline"/>
        </w:rPr>
        <w:t>Lifting economic sanctions will improve economic growth in Cuba, which correlates to democratization.</w:t>
      </w:r>
      <w:r w:rsidRPr="00482CCC">
        <w:rPr>
          <w:sz w:val="16"/>
        </w:rPr>
        <w:t xml:space="preserve"> Empirical evidence shows that a strong economy is correlated to democracy. According to the Modernization Theory of democratization, this correlation is a causal link: economic growth directly leads to democratization. </w:t>
      </w:r>
      <w:r w:rsidRPr="00482CCC">
        <w:rPr>
          <w:rStyle w:val="StyleBoldUnderline"/>
        </w:rPr>
        <w:t>Lifting the current economic sanctions on Cuba</w:t>
      </w:r>
      <w:r w:rsidRPr="00482CCC">
        <w:rPr>
          <w:sz w:val="16"/>
        </w:rPr>
        <w:t xml:space="preserve"> and working together to improve economic situations in the state </w:t>
      </w:r>
      <w:r w:rsidRPr="00482CCC">
        <w:rPr>
          <w:rStyle w:val="StyleBoldUnderline"/>
        </w:rPr>
        <w:t>will allow their economy to grow, increasing the likelihood of democracy</w:t>
      </w:r>
      <w:r w:rsidRPr="00482CCC">
        <w:rPr>
          <w:sz w:val="16"/>
        </w:rPr>
        <w:t xml:space="preserve"> in the state, and thus promoting greater freedom of expression, opinion and dissent.</w:t>
      </w:r>
    </w:p>
    <w:p w14:paraId="55214036" w14:textId="77777777" w:rsidR="002427C6" w:rsidRPr="00482CCC" w:rsidRDefault="002427C6" w:rsidP="002427C6">
      <w:pPr>
        <w:rPr>
          <w:sz w:val="16"/>
        </w:rPr>
      </w:pPr>
      <w:r w:rsidRPr="00482CCC">
        <w:rPr>
          <w:sz w:val="16"/>
        </w:rPr>
        <w:t xml:space="preserve">§ 4.4: </w:t>
      </w:r>
      <w:r w:rsidRPr="00482CCC">
        <w:rPr>
          <w:rStyle w:val="StyleBoldUnderline"/>
        </w:rPr>
        <w:t>A policy of engagement will be a long-term solution to promoting democracy and improving human rights in Cuba.</w:t>
      </w:r>
      <w:r w:rsidRPr="00482CCC">
        <w:rPr>
          <w:sz w:val="16"/>
        </w:rPr>
        <w:t xml:space="preserve"> This proposal, unique in that it is simply one of abandoning an antiquated policy and normalizing relations to be like those with any other country, does not present any large obstacles to implementation, either in the short run or the long run. The main challenge is in continuing to support such a policy and maintaining the normal diplomatic, economic and social relations with a country that has been isolated for such a long period of time. Although effects of such a policy may be difficult to determine in the short term, </w:t>
      </w:r>
      <w:r w:rsidRPr="00482CCC">
        <w:rPr>
          <w:rStyle w:val="StyleBoldUnderline"/>
        </w:rPr>
        <w:t>promoting democracy and improving human rights in Cuba are long-term solutions.</w:t>
      </w:r>
      <w:r w:rsidRPr="00482CCC">
        <w:rPr>
          <w:sz w:val="16"/>
        </w:rPr>
        <w:t xml:space="preserve"> As discussed above, engagement with the Cuban government and society, along with support from the international community, will provide the spark and guidance for the Cuban people to support and promote democracy, and thus give greater attention to human rights violations.</w:t>
      </w:r>
    </w:p>
    <w:p w14:paraId="77A948FB" w14:textId="77777777" w:rsidR="002427C6" w:rsidRPr="00482CCC" w:rsidRDefault="002427C6" w:rsidP="002427C6">
      <w:pPr>
        <w:pStyle w:val="Heading4"/>
        <w:rPr>
          <w:rFonts w:ascii="Calibri" w:hAnsi="Calibri"/>
        </w:rPr>
      </w:pPr>
      <w:r w:rsidRPr="00482CCC">
        <w:rPr>
          <w:rFonts w:ascii="Calibri" w:hAnsi="Calibri"/>
        </w:rPr>
        <w:t xml:space="preserve">Not lifting the embargo allows systemic genocide and violation of human rights </w:t>
      </w:r>
    </w:p>
    <w:p w14:paraId="3461BE92" w14:textId="77777777" w:rsidR="002427C6" w:rsidRPr="00482CCC" w:rsidRDefault="002427C6" w:rsidP="002427C6">
      <w:pPr>
        <w:rPr>
          <w:rStyle w:val="StyleStyleBold12pt"/>
          <w:b w:val="0"/>
        </w:rPr>
      </w:pPr>
      <w:r w:rsidRPr="00482CCC">
        <w:rPr>
          <w:rStyle w:val="StyleStyleBold12pt"/>
        </w:rPr>
        <w:t xml:space="preserve">UNGA 12 --- </w:t>
      </w:r>
      <w:r w:rsidRPr="00482CCC">
        <w:rPr>
          <w:rStyle w:val="StyleStyleBold12pt"/>
          <w:b w:val="0"/>
        </w:rPr>
        <w:t>(United Nations General Assembly, “Necessity of ending the economic, commercial and financial blockade imposed by the United States of America against Cuba”, July, 2012, cubavsbloqueo.cu, http://www.cubavsbloqueo.cu/informebloqueo2012/Idiomas/1206%20-informe%20bloqueo%202012%20Ingles.pdf)</w:t>
      </w:r>
    </w:p>
    <w:p w14:paraId="24D8A468" w14:textId="77777777" w:rsidR="002427C6" w:rsidRPr="00482CCC" w:rsidRDefault="002427C6" w:rsidP="002427C6">
      <w:pPr>
        <w:rPr>
          <w:sz w:val="14"/>
        </w:rPr>
      </w:pPr>
      <w:r w:rsidRPr="00482CCC">
        <w:rPr>
          <w:rStyle w:val="StyleBoldUnderline"/>
        </w:rPr>
        <w:t>The</w:t>
      </w:r>
      <w:r w:rsidRPr="00482CCC">
        <w:rPr>
          <w:sz w:val="14"/>
        </w:rPr>
        <w:t xml:space="preserve"> policy of </w:t>
      </w:r>
      <w:r w:rsidRPr="00482CCC">
        <w:rPr>
          <w:rStyle w:val="StyleBoldUnderline"/>
        </w:rPr>
        <w:t>blockade against Cuba persists</w:t>
      </w:r>
      <w:r w:rsidRPr="00482CCC">
        <w:rPr>
          <w:sz w:val="14"/>
        </w:rPr>
        <w:t xml:space="preserve"> </w:t>
      </w:r>
      <w:r w:rsidRPr="00482CCC">
        <w:rPr>
          <w:rStyle w:val="StyleBoldUnderline"/>
        </w:rPr>
        <w:t xml:space="preserve">and has been intensified despite the attempts of and growing protests by </w:t>
      </w:r>
      <w:r w:rsidRPr="00482CCC">
        <w:t>the international community</w:t>
      </w:r>
      <w:r w:rsidRPr="00482CCC">
        <w:rPr>
          <w:sz w:val="14"/>
        </w:rPr>
        <w:t xml:space="preserve"> to have the US government change its policy towards</w:t>
      </w:r>
      <w:r w:rsidRPr="00482CCC">
        <w:rPr>
          <w:sz w:val="12"/>
        </w:rPr>
        <w:t>¶</w:t>
      </w:r>
      <w:r w:rsidRPr="00482CCC">
        <w:rPr>
          <w:sz w:val="14"/>
        </w:rPr>
        <w:t xml:space="preserve"> Cuba, lift the blockade and normalize bilateral relations between the </w:t>
      </w:r>
      <w:r w:rsidRPr="00482CCC">
        <w:rPr>
          <w:sz w:val="12"/>
        </w:rPr>
        <w:t>¶</w:t>
      </w:r>
      <w:r w:rsidRPr="00482CCC">
        <w:rPr>
          <w:sz w:val="14"/>
        </w:rPr>
        <w:t xml:space="preserve"> two countries. </w:t>
      </w:r>
      <w:r w:rsidRPr="00482CCC">
        <w:rPr>
          <w:sz w:val="12"/>
        </w:rPr>
        <w:t>¶</w:t>
      </w:r>
      <w:r w:rsidRPr="00482CCC">
        <w:rPr>
          <w:sz w:val="14"/>
        </w:rPr>
        <w:t xml:space="preserve"> </w:t>
      </w:r>
      <w:r w:rsidRPr="00482CCC">
        <w:rPr>
          <w:rStyle w:val="StyleBoldUnderline"/>
        </w:rPr>
        <w:t>The blockade violates International Law</w:t>
      </w:r>
      <w:r w:rsidRPr="00482CCC">
        <w:rPr>
          <w:sz w:val="14"/>
        </w:rPr>
        <w:t xml:space="preserve">; it is contrary to the purposes </w:t>
      </w:r>
      <w:r w:rsidRPr="00482CCC">
        <w:rPr>
          <w:sz w:val="12"/>
        </w:rPr>
        <w:t>¶</w:t>
      </w:r>
      <w:r w:rsidRPr="00482CCC">
        <w:rPr>
          <w:sz w:val="14"/>
        </w:rPr>
        <w:t xml:space="preserve"> and principles of the United Nations Charter and constitutes a violation39</w:t>
      </w:r>
      <w:r w:rsidRPr="00482CCC">
        <w:rPr>
          <w:sz w:val="12"/>
        </w:rPr>
        <w:t>¶</w:t>
      </w:r>
      <w:r w:rsidRPr="00482CCC">
        <w:rPr>
          <w:sz w:val="14"/>
        </w:rPr>
        <w:t xml:space="preserve"> of the right to peace, development and security of a sovereign State. </w:t>
      </w:r>
      <w:r w:rsidRPr="00482CCC">
        <w:rPr>
          <w:sz w:val="12"/>
        </w:rPr>
        <w:t>¶</w:t>
      </w:r>
      <w:r w:rsidRPr="00482CCC">
        <w:rPr>
          <w:sz w:val="14"/>
        </w:rPr>
        <w:t xml:space="preserve"> </w:t>
      </w:r>
      <w:r w:rsidRPr="00482CCC">
        <w:rPr>
          <w:rStyle w:val="StyleBoldUnderline"/>
        </w:rPr>
        <w:t xml:space="preserve">Its essence and objectives are an act of mass, </w:t>
      </w:r>
      <w:r w:rsidRPr="00482CCC">
        <w:t>flagrant and systematic violation</w:t>
      </w:r>
      <w:r w:rsidRPr="00482CCC">
        <w:rPr>
          <w:rStyle w:val="StyleBoldUnderline"/>
        </w:rPr>
        <w:t xml:space="preserve"> of the human rights of an entire people and qualifies as </w:t>
      </w:r>
      <w:r w:rsidRPr="00482CCC">
        <w:t>an act of genocide</w:t>
      </w:r>
      <w:r w:rsidRPr="00482CCC">
        <w:rPr>
          <w:rStyle w:val="StyleBoldUnderline"/>
        </w:rPr>
        <w:t xml:space="preserve"> </w:t>
      </w:r>
      <w:r w:rsidRPr="00482CCC">
        <w:rPr>
          <w:sz w:val="14"/>
        </w:rPr>
        <w:t xml:space="preserve">by virtue of the Geneva Convention of 1948 on the </w:t>
      </w:r>
      <w:r w:rsidRPr="00482CCC">
        <w:rPr>
          <w:sz w:val="12"/>
        </w:rPr>
        <w:t>¶</w:t>
      </w:r>
      <w:r w:rsidRPr="00482CCC">
        <w:rPr>
          <w:sz w:val="14"/>
        </w:rPr>
        <w:t xml:space="preserve"> Prevention and Punishment of the Crime of Genocide. </w:t>
      </w:r>
      <w:r w:rsidRPr="00482CCC">
        <w:rPr>
          <w:rStyle w:val="StyleBoldUnderline"/>
        </w:rPr>
        <w:t>It also violates the constitutional rights of the American people, since it puts restrictions on their freedom to travel to Cuba.</w:t>
      </w:r>
      <w:r w:rsidRPr="00482CCC">
        <w:rPr>
          <w:sz w:val="14"/>
        </w:rPr>
        <w:t xml:space="preserve"> Moreover, given its </w:t>
      </w:r>
      <w:r w:rsidRPr="00482CCC">
        <w:rPr>
          <w:sz w:val="12"/>
        </w:rPr>
        <w:t>¶</w:t>
      </w:r>
      <w:r w:rsidRPr="00482CCC">
        <w:rPr>
          <w:sz w:val="14"/>
        </w:rPr>
        <w:t xml:space="preserve"> extraterritorial character, it violates the sovereign rights of many other </w:t>
      </w:r>
      <w:r w:rsidRPr="00482CCC">
        <w:rPr>
          <w:sz w:val="12"/>
        </w:rPr>
        <w:t>¶</w:t>
      </w:r>
      <w:r w:rsidRPr="00482CCC">
        <w:rPr>
          <w:sz w:val="14"/>
        </w:rPr>
        <w:t xml:space="preserve"> States. </w:t>
      </w:r>
      <w:r w:rsidRPr="00482CCC">
        <w:rPr>
          <w:sz w:val="12"/>
        </w:rPr>
        <w:t>¶</w:t>
      </w:r>
      <w:r w:rsidRPr="00482CCC">
        <w:rPr>
          <w:sz w:val="14"/>
        </w:rPr>
        <w:t xml:space="preserve"> The </w:t>
      </w:r>
      <w:r w:rsidRPr="00482CCC">
        <w:rPr>
          <w:rStyle w:val="StyleBoldUnderline"/>
        </w:rPr>
        <w:t>economic damage caused to the Cuban people</w:t>
      </w:r>
      <w:r w:rsidRPr="00482CCC">
        <w:rPr>
          <w:sz w:val="14"/>
        </w:rPr>
        <w:t xml:space="preserve"> </w:t>
      </w:r>
      <w:r w:rsidRPr="00482CCC">
        <w:rPr>
          <w:rStyle w:val="StyleBoldUnderline"/>
        </w:rPr>
        <w:t>by</w:t>
      </w:r>
      <w:r w:rsidRPr="00482CCC">
        <w:rPr>
          <w:sz w:val="14"/>
        </w:rPr>
        <w:t xml:space="preserve"> th</w:t>
      </w:r>
      <w:r w:rsidRPr="00482CCC">
        <w:rPr>
          <w:rStyle w:val="StyleBoldUnderline"/>
        </w:rPr>
        <w:t xml:space="preserve">e application of the economic, commercial and financial blockade </w:t>
      </w:r>
      <w:r w:rsidRPr="00482CCC">
        <w:rPr>
          <w:sz w:val="14"/>
        </w:rPr>
        <w:t xml:space="preserve">of </w:t>
      </w:r>
      <w:r w:rsidRPr="00482CCC">
        <w:rPr>
          <w:rStyle w:val="StyleBoldUnderline"/>
        </w:rPr>
        <w:t>the United States</w:t>
      </w:r>
      <w:r w:rsidRPr="00482CCC">
        <w:rPr>
          <w:sz w:val="14"/>
        </w:rPr>
        <w:t xml:space="preserve"> against Cuba until December of 2011, taking into account the </w:t>
      </w:r>
      <w:r w:rsidRPr="00482CCC">
        <w:rPr>
          <w:sz w:val="12"/>
        </w:rPr>
        <w:t>¶</w:t>
      </w:r>
      <w:r w:rsidRPr="00482CCC">
        <w:rPr>
          <w:sz w:val="14"/>
        </w:rPr>
        <w:t xml:space="preserve"> devaluation of the dollar vis-à-vis the price of gold and the world </w:t>
      </w:r>
      <w:r w:rsidRPr="00482CCC">
        <w:rPr>
          <w:sz w:val="12"/>
        </w:rPr>
        <w:t>¶</w:t>
      </w:r>
      <w:r w:rsidRPr="00482CCC">
        <w:rPr>
          <w:sz w:val="14"/>
        </w:rPr>
        <w:t xml:space="preserve"> market, </w:t>
      </w:r>
      <w:r w:rsidRPr="00482CCC">
        <w:rPr>
          <w:rStyle w:val="StyleBoldUnderline"/>
        </w:rPr>
        <w:t>amounts to 1 trillion 66 billion</w:t>
      </w:r>
      <w:r w:rsidRPr="00482CCC">
        <w:rPr>
          <w:sz w:val="14"/>
        </w:rPr>
        <w:t xml:space="preserve"> (1,066,000,000,000) </w:t>
      </w:r>
      <w:r w:rsidRPr="00482CCC">
        <w:rPr>
          <w:rStyle w:val="StyleBoldUnderline"/>
        </w:rPr>
        <w:t>dollars</w:t>
      </w:r>
      <w:r w:rsidRPr="00482CCC">
        <w:rPr>
          <w:sz w:val="14"/>
        </w:rPr>
        <w:t xml:space="preserve">. </w:t>
      </w:r>
      <w:r w:rsidRPr="00482CCC">
        <w:rPr>
          <w:rStyle w:val="StyleBoldUnderline"/>
        </w:rPr>
        <w:t>At current prices, and based on a very conservative estimate, this figure exceeds 108 billion</w:t>
      </w:r>
      <w:r w:rsidRPr="00482CCC">
        <w:rPr>
          <w:sz w:val="14"/>
        </w:rPr>
        <w:t xml:space="preserve"> (108,000,000,000) dollars.</w:t>
      </w:r>
      <w:r w:rsidRPr="00482CCC">
        <w:rPr>
          <w:sz w:val="12"/>
        </w:rPr>
        <w:t>¶</w:t>
      </w:r>
      <w:r w:rsidRPr="00482CCC">
        <w:rPr>
          <w:sz w:val="14"/>
        </w:rPr>
        <w:t xml:space="preserve"> </w:t>
      </w:r>
      <w:r w:rsidRPr="00482CCC">
        <w:rPr>
          <w:rStyle w:val="StyleBoldUnderline"/>
        </w:rPr>
        <w:t>The blockade continues to be an absurd, obsolete, illegal and morally unsustainable policy; it has not succeeded, nor will it succeed</w:t>
      </w:r>
      <w:r w:rsidRPr="00482CCC">
        <w:rPr>
          <w:sz w:val="14"/>
        </w:rPr>
        <w:t xml:space="preserve">, in its </w:t>
      </w:r>
      <w:r w:rsidRPr="00482CCC">
        <w:rPr>
          <w:sz w:val="12"/>
        </w:rPr>
        <w:t>¶</w:t>
      </w:r>
      <w:r w:rsidRPr="00482CCC">
        <w:rPr>
          <w:sz w:val="14"/>
        </w:rPr>
        <w:t xml:space="preserve"> attempt to subjugate the patriotic decision of the Cuban people to </w:t>
      </w:r>
      <w:r w:rsidRPr="00482CCC">
        <w:rPr>
          <w:sz w:val="12"/>
        </w:rPr>
        <w:t>¶</w:t>
      </w:r>
      <w:r w:rsidRPr="00482CCC">
        <w:rPr>
          <w:sz w:val="14"/>
        </w:rPr>
        <w:t xml:space="preserve"> preserve their sovereignty, independence and right to free selfdetermination. </w:t>
      </w:r>
      <w:r w:rsidRPr="00482CCC">
        <w:rPr>
          <w:rStyle w:val="StyleBoldUnderline"/>
        </w:rPr>
        <w:t xml:space="preserve">But it generates shortages and sufferings for the </w:t>
      </w:r>
      <w:r w:rsidRPr="00482CCC">
        <w:rPr>
          <w:rStyle w:val="StyleBoldUnderline"/>
          <w:b w:val="0"/>
          <w:sz w:val="12"/>
          <w:u w:val="none"/>
        </w:rPr>
        <w:t>¶</w:t>
      </w:r>
      <w:r w:rsidRPr="00482CCC">
        <w:rPr>
          <w:rStyle w:val="StyleBoldUnderline"/>
        </w:rPr>
        <w:t xml:space="preserve"> population, it imposes limitations on and delays the development of the country and seriously damages the economy of Cuba</w:t>
      </w:r>
      <w:r w:rsidRPr="00482CCC">
        <w:rPr>
          <w:sz w:val="14"/>
        </w:rPr>
        <w:t xml:space="preserve">. It is the </w:t>
      </w:r>
      <w:r w:rsidRPr="00482CCC">
        <w:rPr>
          <w:sz w:val="12"/>
        </w:rPr>
        <w:t>¶</w:t>
      </w:r>
      <w:r w:rsidRPr="00482CCC">
        <w:rPr>
          <w:sz w:val="14"/>
        </w:rPr>
        <w:t xml:space="preserve"> main obstacle to the economic and social development of the Island. </w:t>
      </w:r>
      <w:r w:rsidRPr="00482CCC">
        <w:rPr>
          <w:sz w:val="12"/>
        </w:rPr>
        <w:t>¶</w:t>
      </w:r>
      <w:r w:rsidRPr="00482CCC">
        <w:rPr>
          <w:sz w:val="14"/>
        </w:rPr>
        <w:t xml:space="preserve"> The blockade is a unilateral policy, rejected both inside the United </w:t>
      </w:r>
      <w:r w:rsidRPr="00482CCC">
        <w:rPr>
          <w:sz w:val="12"/>
        </w:rPr>
        <w:t>¶</w:t>
      </w:r>
      <w:r w:rsidRPr="00482CCC">
        <w:rPr>
          <w:sz w:val="14"/>
        </w:rPr>
        <w:t xml:space="preserve"> States and by the international community. </w:t>
      </w:r>
      <w:r w:rsidRPr="00482CCC">
        <w:rPr>
          <w:rStyle w:val="StyleBoldUnderline"/>
        </w:rPr>
        <w:t>The United States must lift it, immediately and unconditionally</w:t>
      </w:r>
      <w:r w:rsidRPr="00482CCC">
        <w:rPr>
          <w:sz w:val="14"/>
        </w:rPr>
        <w:t xml:space="preserve">. </w:t>
      </w:r>
      <w:r w:rsidRPr="00482CCC">
        <w:rPr>
          <w:sz w:val="12"/>
        </w:rPr>
        <w:t>¶</w:t>
      </w:r>
      <w:r w:rsidRPr="00482CCC">
        <w:rPr>
          <w:sz w:val="14"/>
        </w:rPr>
        <w:t xml:space="preserve"> Once again, Cuba appreciates and requests the support of the </w:t>
      </w:r>
      <w:r w:rsidRPr="00482CCC">
        <w:rPr>
          <w:sz w:val="12"/>
        </w:rPr>
        <w:t>¶</w:t>
      </w:r>
      <w:r w:rsidRPr="00482CCC">
        <w:rPr>
          <w:sz w:val="14"/>
        </w:rPr>
        <w:t xml:space="preserve"> international community in order to put an end to this unfair, illegal and </w:t>
      </w:r>
      <w:r w:rsidRPr="00482CCC">
        <w:rPr>
          <w:sz w:val="12"/>
        </w:rPr>
        <w:t>¶</w:t>
      </w:r>
      <w:r w:rsidRPr="00482CCC">
        <w:rPr>
          <w:sz w:val="14"/>
        </w:rPr>
        <w:t xml:space="preserve"> inhuman policy. </w:t>
      </w:r>
    </w:p>
    <w:p w14:paraId="2627FA8E" w14:textId="77777777" w:rsidR="002427C6" w:rsidRPr="00482CCC" w:rsidRDefault="002427C6" w:rsidP="007A3515"/>
    <w:p w14:paraId="66C3EC14" w14:textId="77777777" w:rsidR="007963FF" w:rsidRPr="00482CCC" w:rsidRDefault="007963FF" w:rsidP="007963FF">
      <w:pPr>
        <w:pStyle w:val="Heading1"/>
        <w:rPr>
          <w:rFonts w:ascii="Calibri" w:hAnsi="Calibri"/>
        </w:rPr>
      </w:pPr>
      <w:r w:rsidRPr="00482CCC">
        <w:rPr>
          <w:rFonts w:ascii="Calibri" w:hAnsi="Calibri"/>
        </w:rPr>
        <w:t>Solvency</w:t>
      </w:r>
    </w:p>
    <w:p w14:paraId="0544BAF3" w14:textId="77777777" w:rsidR="007963FF" w:rsidRPr="00482CCC" w:rsidRDefault="007963FF" w:rsidP="007963FF"/>
    <w:p w14:paraId="3A9750B6" w14:textId="77777777" w:rsidR="000672CC" w:rsidRPr="00482CCC" w:rsidRDefault="000672CC" w:rsidP="000672CC">
      <w:pPr>
        <w:pStyle w:val="Heading4"/>
        <w:rPr>
          <w:rFonts w:ascii="Calibri" w:hAnsi="Calibri"/>
        </w:rPr>
      </w:pPr>
      <w:r w:rsidRPr="00482CCC">
        <w:rPr>
          <w:rFonts w:ascii="Calibri" w:hAnsi="Calibri"/>
        </w:rPr>
        <w:t>Castro will allow US sales-He needs hard currency outweighs political concerns</w:t>
      </w:r>
    </w:p>
    <w:p w14:paraId="5A002D55" w14:textId="77777777" w:rsidR="000672CC" w:rsidRPr="00482CCC" w:rsidRDefault="000672CC" w:rsidP="000672CC">
      <w:pPr>
        <w:rPr>
          <w:rStyle w:val="StyleStyleBold12pt"/>
        </w:rPr>
      </w:pPr>
      <w:r w:rsidRPr="00482CCC">
        <w:rPr>
          <w:rStyle w:val="StyleStyleBold12pt"/>
        </w:rPr>
        <w:t>Piccone et all 10</w:t>
      </w:r>
    </w:p>
    <w:p w14:paraId="53D80034" w14:textId="77777777" w:rsidR="000672CC" w:rsidRPr="00482CCC" w:rsidRDefault="000672CC" w:rsidP="000672CC">
      <w:r w:rsidRPr="00482CCC">
        <w:t xml:space="preserve">(Ted Piccone, senior fellow and deputy director for Foreign Policy at Brookings Bridging Cuba’s Communication Divide: How U.S. Policy Can Help Published July 2010 </w:t>
      </w:r>
      <w:hyperlink r:id="rId19" w:history="1">
        <w:r w:rsidRPr="00482CCC">
          <w:rPr>
            <w:rStyle w:val="Hyperlink"/>
          </w:rPr>
          <w:t>http://www.brookings.edu/~/media/events/2010/7/15%20cuba%20communications/07_cuba_telecommunications_piccone.pdf /Accessed 7/17/13</w:t>
        </w:r>
      </w:hyperlink>
      <w:r w:rsidRPr="00482CCC">
        <w:t xml:space="preserve"> CSmith)</w:t>
      </w:r>
    </w:p>
    <w:p w14:paraId="208C9B11" w14:textId="77777777" w:rsidR="000672CC" w:rsidRPr="00482CCC" w:rsidRDefault="000672CC" w:rsidP="000672CC"/>
    <w:p w14:paraId="2940EB80" w14:textId="36E996CE" w:rsidR="000672CC" w:rsidRPr="00482CCC" w:rsidRDefault="000672CC" w:rsidP="000672CC">
      <w:pPr>
        <w:rPr>
          <w:b/>
          <w:u w:val="single"/>
        </w:rPr>
      </w:pPr>
      <w:r w:rsidRPr="00482CCC">
        <w:rPr>
          <w:sz w:val="16"/>
        </w:rPr>
        <w:t xml:space="preserve">We know </w:t>
      </w:r>
      <w:r w:rsidRPr="00482CCC">
        <w:rPr>
          <w:rStyle w:val="StyleBoldUnderline"/>
        </w:rPr>
        <w:t>there is a strong correlation between access to ICT and economic growth and development. Conversely, the large investments required for ICT infrastructure will only take place when there is a revenue model to support the investment and provide investors with market-based rates of return. In the case of Cuba, this became clear with cellular phones. As little as five years ago, there were just a few thousand mobile phones in Cuba</w:t>
      </w:r>
      <w:r w:rsidRPr="00482CCC">
        <w:rPr>
          <w:sz w:val="16"/>
        </w:rPr>
        <w:t xml:space="preserve">, almost all of them in the hands of government officials, foreigners and members of the elite. Since 2008, </w:t>
      </w:r>
      <w:r w:rsidRPr="00482CCC">
        <w:rPr>
          <w:rStyle w:val="StyleBoldUnderline"/>
        </w:rPr>
        <w:t>when President Raul Castro announced the lifting of the ban on cell phones, the number</w:t>
      </w:r>
      <w:r w:rsidRPr="00482CCC">
        <w:rPr>
          <w:sz w:val="16"/>
        </w:rPr>
        <w:t xml:space="preserve"> of cell phones </w:t>
      </w:r>
      <w:r w:rsidRPr="00482CCC">
        <w:rPr>
          <w:rStyle w:val="StyleBoldUnderline"/>
        </w:rPr>
        <w:t>is rapidly approaching one million. The reason is simple—cell phone revenues have become an important source of hard currency. The economic model outweighed political concerns.</w:t>
      </w:r>
      <w:r w:rsidRPr="00482CCC">
        <w:rPr>
          <w:sz w:val="16"/>
        </w:rPr>
        <w:t xml:space="preserve"> It is unreasonable to hope for the development of other ICTs, such as the internet and social media, without economic models to make them work. Thus, </w:t>
      </w:r>
      <w:r w:rsidRPr="00482CCC">
        <w:rPr>
          <w:rStyle w:val="StyleBoldUnderline"/>
        </w:rPr>
        <w:t>the challenge for U.S. policymakers consists</w:t>
      </w:r>
      <w:r w:rsidRPr="00482CCC">
        <w:rPr>
          <w:sz w:val="16"/>
        </w:rPr>
        <w:t xml:space="preserve"> not only in effecting targeted reforms to its 50-year old embargo, but </w:t>
      </w:r>
      <w:r w:rsidRPr="00482CCC">
        <w:rPr>
          <w:rStyle w:val="StyleBoldUnderline"/>
        </w:rPr>
        <w:t>in broadly lifting all restrictions that hinder the development of an economic model capable of sustaining the requisite investments in ICT in Cuba, and the corresponding consumer demand for the services. A piecemeal approach will simply not do the job.</w:t>
      </w:r>
    </w:p>
    <w:p w14:paraId="38C49D2C" w14:textId="77777777" w:rsidR="007963FF" w:rsidRPr="00482CCC" w:rsidRDefault="007963FF" w:rsidP="007963FF">
      <w:pPr>
        <w:pStyle w:val="Heading4"/>
        <w:rPr>
          <w:rFonts w:ascii="Calibri" w:hAnsi="Calibri"/>
        </w:rPr>
      </w:pPr>
      <w:r w:rsidRPr="00482CCC">
        <w:rPr>
          <w:rFonts w:ascii="Calibri" w:hAnsi="Calibri"/>
        </w:rPr>
        <w:t xml:space="preserve">Smart sanctions resolve Cuba; Able to target political leaders without harming civilians (retag this) </w:t>
      </w:r>
    </w:p>
    <w:p w14:paraId="69CE70DB" w14:textId="77777777" w:rsidR="007963FF" w:rsidRPr="00482CCC" w:rsidRDefault="007963FF" w:rsidP="007963FF">
      <w:pPr>
        <w:rPr>
          <w:rStyle w:val="StyleStyleBold12pt"/>
        </w:rPr>
      </w:pPr>
      <w:r w:rsidRPr="00482CCC">
        <w:rPr>
          <w:rStyle w:val="StyleStyleBold12pt"/>
        </w:rPr>
        <w:t>Alexander 3</w:t>
      </w:r>
    </w:p>
    <w:p w14:paraId="2FCC7387" w14:textId="77777777" w:rsidR="007963FF" w:rsidRPr="00482CCC" w:rsidRDefault="007963FF" w:rsidP="007963FF">
      <w:r w:rsidRPr="00482CCC">
        <w:t xml:space="preserve">(Brain Alexander, Giraldilla Consulting Group Washington, DC Association for the Study of the Cuban Economy Annual Conference Targeting Castro, Not Cuba: Considering a Smart Sanctions Approach toward Cuba, August 2003 </w:t>
      </w:r>
      <w:hyperlink r:id="rId20" w:history="1">
        <w:r w:rsidRPr="00482CCC">
          <w:rPr>
            <w:rStyle w:val="Hyperlink"/>
          </w:rPr>
          <w:t>http://www.giraldilla.com/ASCE2003.htm Accessed 7/16/13</w:t>
        </w:r>
      </w:hyperlink>
      <w:r w:rsidRPr="00482CCC">
        <w:t xml:space="preserve"> CSmith)</w:t>
      </w:r>
    </w:p>
    <w:p w14:paraId="5178C015" w14:textId="77777777" w:rsidR="007963FF" w:rsidRPr="00482CCC" w:rsidRDefault="007963FF" w:rsidP="007963FF"/>
    <w:p w14:paraId="206DCEC1" w14:textId="77777777" w:rsidR="007963FF" w:rsidRPr="00482CCC" w:rsidRDefault="007963FF" w:rsidP="007963FF">
      <w:pPr>
        <w:rPr>
          <w:sz w:val="16"/>
        </w:rPr>
      </w:pPr>
      <w:r w:rsidRPr="00482CCC">
        <w:rPr>
          <w:rStyle w:val="StyleBoldUnderline"/>
        </w:rPr>
        <w:t>An additional consideration raising the promise of success in a smart sanctions policy is that it may be easier to muster the international political will to apply them, given their intrinsic safeguards against unintended humanitarian harm or negative impact on third parties. In the case of Cuba, this is a key consideration, given historic international opposition to the U.S. approach of comprehensive sanctions against the island. Narrowing the target of the sanctions and limiting the potential for unwanted effects may increase the international will to apply a sanctions program.</w:t>
      </w:r>
      <w:r w:rsidRPr="00482CCC">
        <w:rPr>
          <w:sz w:val="16"/>
        </w:rPr>
        <w:t xml:space="preserve"> That smart sanctions may be easier to apply does not necessarily mean that they will succeed – this must be addressed in the nature of the smart sanctions policy itself; but the greater ease of acquiring international consensus behind a multilateral measure has a positive value that should not be overlooked. </w:t>
      </w:r>
      <w:r w:rsidRPr="00482CCC">
        <w:rPr>
          <w:rStyle w:val="StyleBoldUnderline"/>
        </w:rPr>
        <w:t>Other factors to consider in measuring the success of smart sanctions policies are the symbolic and deterrent value. Simply employing measures that target specific entities sends a signal of condemnation, which may erode the authority of perpetrators of unacceptable behavior and draw international and domestic attention to their transgressions which led to such condemnation. In the case of Cuba, a multilateral program of condemning Castro could have significant symbolic value in undermining his authority and encouraging greater outspokenness among those holding divergent views on the island. A deterrent value may emerge from usage of smart sanctions as well, wherein international actors may be hesitant to undertake certain reprehensible acts if there is credible reason to believe that they may be subject to targeted sanctions</w:t>
      </w:r>
      <w:r w:rsidRPr="00482CCC">
        <w:rPr>
          <w:sz w:val="16"/>
        </w:rPr>
        <w:t xml:space="preserve">. Criteria for Applying a Policy of Smart Sanctions The apparent limited track record of success for targeted sanctions does not mean that they do not work. Indeed, the experience of applying smart sanctions throughout the 1990s is instructive on how to improve their effectiveness. The following guidelines, which should be applied in a smart sanctions policy toward Cuba, will improve the likelihood that such a policy will achieve its intended result. 1. Smart Sanctions Must Have Specific Policy Goal: Targeted sanctions will be “only as effective as the overall policy they are designed to serve.”[10] The application of a smart sanctions policy must identify specific behaviors that have led to the imposition of sanctions, which will serve as well to inform the preconditions that must be met in order for the targeted sanctions to be lifted. The character of behavior targeted by the sanctions policy may also impact the probability of whether the sanctions will serve to promote reform of behavior in the targeted individuals or entities, or will simply serve to punish them. Ideally, sanctions will encourage reform and the prospect of sanctions being lifted will serve as an inducement to comply with demands. However, one can imagine demands that, if met, would so undermine the power of those targeted that they would never be met, and the punishment of targeted sanctions would be opted for in favor of compliance. This has particular bearing in the case of Castro’s Cuba. Tying targeted sanctions to a demand for the release of political prisoners or greater civil liberties or economic freedoms for the Cuban people would be much less significant for regime longevity than tying sanctions to free and fair elections or a government in which the Castro brothers play no role. The former would lend targeted sanctions a greater role in a bargaining or negotiation process, whereas the latter would effectively undermine the prospect of bargaining or negotiating at all. However, simply because a demand might be unlikely to be met does not mean that it should not be a goal of smart sanctions. </w:t>
      </w:r>
      <w:r w:rsidRPr="00482CCC">
        <w:rPr>
          <w:rStyle w:val="StyleBoldUnderline"/>
        </w:rPr>
        <w:t>First, by denying individuals or entities access to resources or activities, their capacity to undertake objectionable behavior can be diminished, which is a positive outcome in itself. For example, UN the embargos on the sale of diamonds from Angola (1998), Sierra Leon (2000) and Liberia (2001) were intended to deny warring factions cash resources that enabled them to fund hostilities. Secondly, targeted sanctions that hold little prospect to contribute to a bargaining process may encourage reform by symbolically or literally weakening the perpetrators of objectionable behavior, and thus encourage domestic opposition to engage in activities to promote reform from within the targeted country</w:t>
      </w:r>
      <w:r w:rsidRPr="00482CCC">
        <w:rPr>
          <w:sz w:val="16"/>
        </w:rPr>
        <w:t xml:space="preserve">. </w:t>
      </w:r>
      <w:r w:rsidRPr="00482CCC">
        <w:rPr>
          <w:rStyle w:val="StyleBoldUnderline"/>
        </w:rPr>
        <w:t>For example, a ban on international travel by Cuban officials would publicly undermine Castro’s projection of invulnerability on the island, and may encourage dissenters within and outside of the government to press for reforms similar to those demanded as part of the smart sanctions policy.</w:t>
      </w:r>
      <w:r w:rsidRPr="00482CCC">
        <w:rPr>
          <w:sz w:val="16"/>
        </w:rPr>
        <w:t xml:space="preserve"> This raises the issue that smart sanctions should not be the only component of overall policy toward a target country, but part of a broader strategy that could include, in the example of Cuba, greater outreach and coordination with dissidents and civil society actors. This is elaborated below, in point four. 2. </w:t>
      </w:r>
      <w:r w:rsidRPr="00482CCC">
        <w:rPr>
          <w:rStyle w:val="StyleBoldUnderline"/>
        </w:rPr>
        <w:t>Targeting:</w:t>
      </w:r>
      <w:r w:rsidRPr="00482CCC">
        <w:rPr>
          <w:sz w:val="16"/>
        </w:rPr>
        <w:t xml:space="preserve"> A smart sanctions policy must weigh the impact on the target, versus humanitarian impact or impact on non-targeted persons or entities. Such </w:t>
      </w:r>
      <w:r w:rsidRPr="00482CCC">
        <w:rPr>
          <w:rStyle w:val="StyleBoldUnderline"/>
        </w:rPr>
        <w:t>an approach will first identify decision-making elites most responsible for objectionable behavior and then identify activities, assets or resources most valuable to these individuals that should be denied under targeted sanctions.[</w:t>
      </w:r>
      <w:r w:rsidRPr="00482CCC">
        <w:rPr>
          <w:sz w:val="16"/>
        </w:rPr>
        <w:t>11] Cortright and Lopez identify three possible categories for identifying the targets of sanctions: specific individuals engaged in objectionable behavior; a “functional definition of those to be sanctioned,” which would be anyone serving in a particular capacity in a regime which would enable them to engage in or facilitate objectionable behavior; or “by casting a broad net over the economy of a society and then rolling back coercive pressures to signal support and encouragement for reformers and to protect innocent or vulnerable populations… [selectively] lifting pressures on key social groups and constituencies.”[12] 3. Combine Sanctions with Incentives: Targeted sanctions do not need to be though of only as a policy of punishment. When combined with offers of other cooperation or benefits upon meeting of conditions demanded by the smart sanctions policy, such as, for example, increased aid or trade, targeted sanctions can be part of a broader package of carrots and sticks meant to bring individuals or entities into compliance with acceptable behavior. Sometimes the promise of having the sanctions lifted may in itself be an incentive in itself</w:t>
      </w:r>
      <w:r w:rsidRPr="00482CCC">
        <w:rPr>
          <w:rStyle w:val="StyleBoldUnderline"/>
        </w:rPr>
        <w:t>. In the case of Cuba, for example, compliance with demands of a targeted sanctions program could be combined with the promise of efforts at greater integration into regional trading organizations</w:t>
      </w:r>
      <w:r w:rsidRPr="00482CCC">
        <w:rPr>
          <w:sz w:val="16"/>
        </w:rPr>
        <w:t xml:space="preserve"> (e.g. FTAA or Cotonou), </w:t>
      </w:r>
      <w:r w:rsidRPr="00482CCC">
        <w:rPr>
          <w:rStyle w:val="StyleBoldUnderline"/>
        </w:rPr>
        <w:t>or the promise of other efforts to address issues of concern.</w:t>
      </w:r>
      <w:r w:rsidRPr="00482CCC">
        <w:rPr>
          <w:sz w:val="16"/>
        </w:rPr>
        <w:t xml:space="preserve"> 4. Smart Sanctions Not the Only Policy Tool Employed: The historic track record of sanctions policies suggests that on their own, they are less likely to produce intended results than when combined with other policy tools</w:t>
      </w:r>
      <w:r w:rsidRPr="00482CCC">
        <w:rPr>
          <w:rStyle w:val="StyleBoldUnderline"/>
        </w:rPr>
        <w:t>. Targeted sanctions may be more effective when combined with</w:t>
      </w:r>
      <w:r w:rsidRPr="00482CCC">
        <w:rPr>
          <w:sz w:val="16"/>
        </w:rPr>
        <w:t xml:space="preserve"> incentives, as outlined above, or as part of a broader strategy of bargaining and negotiation, or in combination with tools of limited engagement, such as, for example, </w:t>
      </w:r>
      <w:r w:rsidRPr="00482CCC">
        <w:rPr>
          <w:rStyle w:val="StyleBoldUnderline"/>
        </w:rPr>
        <w:t>increased humanitarian assistance, expanded commercial relations in areas of non-targeted economic activities.</w:t>
      </w:r>
      <w:r w:rsidRPr="00482CCC">
        <w:rPr>
          <w:sz w:val="16"/>
        </w:rPr>
        <w:t xml:space="preserve"> 5. Compliance: The success of sanctions policies – whether smart or targeted – is determined by how effectively they are enforced. A policy of multilateral targeted sanctions, in order to achieve its intended political effect, would need to be realistically enforceable and vigorously enforced. Cortright and Lopez, in their quantitative analysis of the effectiveness of targeted and comprehensive sanctions, conclude that: “The most important ingredient of success is not whether sanctions are comprehensive or targeted but whether they are seriously enforced.”[13]</w:t>
      </w:r>
    </w:p>
    <w:p w14:paraId="2FA195E2" w14:textId="77777777" w:rsidR="007963FF" w:rsidRPr="00482CCC" w:rsidRDefault="007963FF" w:rsidP="007963FF">
      <w:pPr>
        <w:pStyle w:val="Heading4"/>
        <w:rPr>
          <w:rFonts w:ascii="Calibri" w:hAnsi="Calibri"/>
        </w:rPr>
      </w:pPr>
      <w:r w:rsidRPr="00482CCC">
        <w:rPr>
          <w:rFonts w:ascii="Calibri" w:hAnsi="Calibri"/>
        </w:rPr>
        <w:t xml:space="preserve">Smart Sanctions solve humanitarian catastrophes </w:t>
      </w:r>
    </w:p>
    <w:p w14:paraId="64FFDBC9" w14:textId="77777777" w:rsidR="007963FF" w:rsidRPr="00482CCC" w:rsidRDefault="007963FF" w:rsidP="007963FF">
      <w:pPr>
        <w:pStyle w:val="Heading4"/>
        <w:rPr>
          <w:rFonts w:ascii="Calibri" w:hAnsi="Calibri"/>
        </w:rPr>
      </w:pPr>
      <w:r w:rsidRPr="00482CCC">
        <w:rPr>
          <w:rFonts w:ascii="Calibri" w:hAnsi="Calibri"/>
        </w:rPr>
        <w:t xml:space="preserve">Smart sanctions resolve Cuba; Able to target political leaders without harming civilians </w:t>
      </w:r>
    </w:p>
    <w:p w14:paraId="469FA24F" w14:textId="77777777" w:rsidR="007963FF" w:rsidRPr="00482CCC" w:rsidRDefault="007963FF" w:rsidP="007963FF">
      <w:pPr>
        <w:rPr>
          <w:rStyle w:val="StyleStyleBold12pt"/>
        </w:rPr>
      </w:pPr>
      <w:r w:rsidRPr="00482CCC">
        <w:rPr>
          <w:rStyle w:val="StyleStyleBold12pt"/>
        </w:rPr>
        <w:t>Alexander 3</w:t>
      </w:r>
    </w:p>
    <w:p w14:paraId="752286F0" w14:textId="77777777" w:rsidR="007963FF" w:rsidRPr="00482CCC" w:rsidRDefault="007963FF" w:rsidP="007963FF">
      <w:r w:rsidRPr="00482CCC">
        <w:t xml:space="preserve">(Brain Alexander, Giraldilla Consulting Group Washington, DC Association for the Study of the Cuban Economy Annual Conference Targeting Castro, Not Cuba: Considering a Smart Sanctions Approach toward Cuba, August 2003 </w:t>
      </w:r>
      <w:hyperlink r:id="rId21" w:history="1">
        <w:r w:rsidRPr="00482CCC">
          <w:rPr>
            <w:rStyle w:val="Hyperlink"/>
          </w:rPr>
          <w:t>http://www.giraldilla.com/ASCE2003.htm Accessed 7/16/13</w:t>
        </w:r>
      </w:hyperlink>
      <w:r w:rsidRPr="00482CCC">
        <w:t xml:space="preserve"> CSmith)</w:t>
      </w:r>
    </w:p>
    <w:p w14:paraId="489FA803" w14:textId="77777777" w:rsidR="007963FF" w:rsidRPr="00482CCC" w:rsidRDefault="007963FF" w:rsidP="007963FF"/>
    <w:p w14:paraId="2FFD5AA0" w14:textId="77777777" w:rsidR="007963FF" w:rsidRPr="00482CCC" w:rsidRDefault="007963FF" w:rsidP="007963FF">
      <w:r w:rsidRPr="00482CCC">
        <w:t>Notably, unlike comprehensive sanctions, a multilateral smart sanctions policy is less likely to exclude other policy tools, including expanding limited engagement. For example, smart sanctions would not necessarily be mutually exclusive to lifting the U.S. travel ban, or broadening U.S. commercial engagement with the island. Proposals to expand U.S. exports to Cuba, floated among Washington policy circles during the months prior to the crackdown, could still proceed under a targeted sanctions program and immediate, limited economic gains potential of Cuba could be achieved in the short-term, coinciding with a multilateral targeted sanctions program. Since the latter part of the 1990s, smart sanctions have become an increasingly used tool in international affairs, but to date this approach has not been given serious consideration regarding the case of Cuba. To the author’s knowledge, no literature exists on the topic of applying smart sanctions toward Cuba, and this report is the first attempt at spelling out such an approach. [1] A smart sanctions policy toward Cuba would not be a perfect solution. As the discussion in the next section will illustrate, the verdict is still out on how best to apply smart sanctions. However, smart sanctions offer the promise and opportunity for a strong, effective multilateral policy approach toward Cuba, for no fewer than the following reasons: The international climate is more favorable toward a multilateral approach than at other times in recent memory. Smart sanctions offer a viable “third way,” toward Cuba that bridges the gap between the constructive engagement of America’s allies and the comprehensive sanctions of the United States. Unilateral U.S. comprehensive sanctions have not been successful in achieving goals of political and economic reform in Cuba. Meanwhile, America’s comprehensive sanctions are internationally disdained and viewed as ineffective. Comprehensive sanctions have caused unintended consequences that unnecessarily harm third parties and, according to some, they have provided Castro justification for Cuba’s shortcomings. Moreover, neither is constructive engagement viewed, in itself, as a perfect solution or panacea for promoting political and economic reforms. Smart sanctions, because they are targeted would also minimize unintended or unnecessary harm to the political and economic interests of international allies. A multilateral smart sanctions policy would minimize unnecessary hardship to potential allies on the island who oppose the unacceptable behavior of the Castro government while sending a symbolic support to their cause. Smart sanctions would direct attention of the Cuba debate to the Castro government, its human rights abuses, and its failure to adopt or adhere to meaningful political and economic reforms, and its responsibility for Cuba’s faltering economy. Targeted sanctions would help direct pressure on the Castro government to respond to the demands behind the sanctions policy or to undertake broader reform. Smart sanctions do not preclude some forms of economic, political and cultural engagement that international actors may find favorable, and they do not necessarily exclude application of other approaches for addressing Cuba.</w:t>
      </w:r>
    </w:p>
    <w:p w14:paraId="258A764E" w14:textId="77777777" w:rsidR="007963FF" w:rsidRPr="00482CCC" w:rsidRDefault="007963FF" w:rsidP="007963FF">
      <w:pPr>
        <w:pStyle w:val="Heading4"/>
        <w:rPr>
          <w:rFonts w:ascii="Calibri" w:hAnsi="Calibri"/>
        </w:rPr>
      </w:pPr>
      <w:r w:rsidRPr="00482CCC">
        <w:rPr>
          <w:rFonts w:ascii="Calibri" w:hAnsi="Calibri"/>
        </w:rPr>
        <w:t xml:space="preserve">Current sanctions fail to create real change and effect only the citizens, smart sanctions resolve the oppressive parts of the government without hurting the citizens. </w:t>
      </w:r>
    </w:p>
    <w:p w14:paraId="4BE9616E" w14:textId="77777777" w:rsidR="007963FF" w:rsidRPr="00482CCC" w:rsidRDefault="007963FF" w:rsidP="007963FF">
      <w:pPr>
        <w:rPr>
          <w:rStyle w:val="StyleStyleBold12pt"/>
        </w:rPr>
      </w:pPr>
      <w:r w:rsidRPr="00482CCC">
        <w:rPr>
          <w:rStyle w:val="StyleStyleBold12pt"/>
        </w:rPr>
        <w:t>Sachs 3</w:t>
      </w:r>
    </w:p>
    <w:p w14:paraId="534BA3A8" w14:textId="77777777" w:rsidR="007963FF" w:rsidRPr="00482CCC" w:rsidRDefault="007963FF" w:rsidP="007963FF">
      <w:r w:rsidRPr="00482CCC">
        <w:t xml:space="preserve">(The Korea herald, Jeffrey D. Sachs who is professor of economics and director of the Earth Institute at Columbia University. - Ed. Rethinking trade sanctions, THE KOREA HERALD July 28, 2003, Monday </w:t>
      </w:r>
      <w:hyperlink r:id="rId22" w:history="1">
        <w:r w:rsidRPr="00482CCC">
          <w:rPr>
            <w:rStyle w:val="Hyperlink"/>
          </w:rPr>
          <w:t>http://www.lexisnexis.com/hottopics/lnacademic/?</w:t>
        </w:r>
      </w:hyperlink>
      <w:r w:rsidRPr="00482CCC">
        <w:t xml:space="preserve"> Accessed 7/16/13 CSmith)</w:t>
      </w:r>
    </w:p>
    <w:p w14:paraId="17D2570D" w14:textId="77777777" w:rsidR="007963FF" w:rsidRPr="00482CCC" w:rsidRDefault="007963FF" w:rsidP="007963FF"/>
    <w:p w14:paraId="7B623A3A" w14:textId="77777777" w:rsidR="007963FF" w:rsidRPr="00482CCC" w:rsidRDefault="007963FF" w:rsidP="007963FF">
      <w:r w:rsidRPr="00482CCC">
        <w:t>The U.S. Congress has voted almost unanimously (418 to 2 in the House of Representatives and 94 to 1 in the Senate) to tighten trade and financial sanctions against Myanmar, whose despotic regime harasses and repeatedly imprisons the country's rightful leader, Aung San Suu Kyi. She won the presidential election in 1990 but the military prevented her from taking power. But sanctions are the wrong approach, for international marginalization hurts ordinary citizens far more than it hurts dictatorial regimes. It's time to curtail the use of economic sanctions and to make them better targeted at despots. The most famous sanctions in recent history were those imposed on South Africa during the apartheid era. Much of the world community stopped trading with South Africa, and stopped making investments in South African-based enterprises. Those sanctions did, it seems, help speed the demise of that barbaric system. But one great success does not negate the many failures. Moreover, it is quite possible that the world community could have supported the overthrow of apartheid in other ways. Of course, sanctions can be effective in hurting the economy of the target country. Economic development in today's global economy depends on each country being integrated into the worldwide network of production, trade, and investment. A national economy that is excluded by sanctions is likely to stagnate or even collapse. Thus, the South African economy experienced an absolute decline in per capita output during the years of widespread sanctions. But sanctions were not the only reason for decline. Political unrest also devastated the economy, as did a fall in world gold prices that coincided with the anti-apartheid movement in the final years. Still, South Africa was hurt badly by sanctions, and the same has been true for many other countries. Cuba bears a heavy economic burden today not only as a result of its own internal economic mistakes but also because of the barriers to trade and investment imposed by the U.S. since the 1960's. Haiti went into an economic tailspin when America imposed sanctions in the 1990's, ostensibly to re-establish democracy. Even today, the U.S. blocks aid for Haiti because some right-wing U.S. Congressmen are intent on toppling President Aristide, whom they abhor. Iraq and North Korea have likewise been battered by sanctions. In Iraq during the 1990's, millions of children suffered repeated illnesses and vast numbers died because international sanctions contributed to ruining the country's economy. North Korea's economy utterly collapsed in the 1990's, leading to widespread famine. Once again, this results from a combination of North Korea's political despotism, atrocious economic policy, and international sanctions. Myanmar has already paid an extremely high price for its isolation. International organizations have cut back or eliminated their work in the country, and much bilateral foreign aid has been eliminated, too. One result is that HIV/AIDS has run rampant, and the country has received almost no help in getting the epidemic under control. Myanmar's HIV/AIDS crisis is now by far Southeast Asia's worst. Although sanctions clearly create suffering in many places, how often have they achieved the desired goal? In Myanmar, Iraq, North Korea, and Cuba, despotic regimes not only survived the imposition of sanctions, but became more despotic. These regimes were able to blame foreigners for domestic hardships, even when it was their own policy mistakes and human rights abuses that caused the crises. Indeed, sanctions weaken an economy and public health, but do not necessarily make it more likely that a despotic regime will collapse. Sanctions purportedly undermine the regime by causing widespread unrest and by reducing the government's power base and tax collections. But sanctions also weaken the ability of the private sector to finance an opposition, tend to cut off the domestic opposition from international sources of support, and reduce, rather than increase, international awareness of the abuses taking place. Some additional effects are even more pernicious. When legal means of business are outlawed, illegal means become more attractive. Many countries under sanction, such as Myanmar, become sources of global illegal trafficking in drugs, arms, money laundering, and forced labor. Drug trafficking or other illegal activities can overtake the whole government, turning it from despotism to international organized crime. Does this mean that the world should do nothing about despotic regimes? There is no easy answer, but to the extent that it is possible to weaken a government without weakening an economy, such steps should be taken. For example, so-called "smart sanctions'' focus more narrowly on the political leadership. Smart sanctions include denial of international travel privileges to despots and their families, and subjecting those despots to the risk of international prosecution. Leaders can thus be made prisoners in their own countries. Smart sanctions can also specifically target the trade in military goods, cutting off despotic regimes' armed forces. Moreover, foreign aid can be shifted away from government towards non-governmental organizations, strengthening the civil societies in such countries. It is easy to vote against Mynamar's government, but it is harder to foster political change. Starving Myanmar's economy is unlikely to help, but it is certain to deepen the suffering of its people. Of course, countries that embrace the use of sanctions do not intend this, but that does not lessen their responsibility for the outcome. Jeffrey D. Sachs is professor of economics and director of the Earth Institute at Columbia University. - Ed.</w:t>
      </w:r>
    </w:p>
    <w:p w14:paraId="0260BF3B" w14:textId="77777777" w:rsidR="007963FF" w:rsidRPr="00482CCC" w:rsidRDefault="007963FF" w:rsidP="007963FF"/>
    <w:p w14:paraId="5494ED29" w14:textId="77777777" w:rsidR="007963FF" w:rsidRPr="00482CCC" w:rsidRDefault="007963FF" w:rsidP="007963FF"/>
    <w:p w14:paraId="705B169C" w14:textId="77777777" w:rsidR="007963FF" w:rsidRPr="00482CCC" w:rsidRDefault="007963FF" w:rsidP="007963FF">
      <w:pPr>
        <w:pStyle w:val="Heading4"/>
        <w:rPr>
          <w:rFonts w:ascii="Calibri" w:hAnsi="Calibri"/>
        </w:rPr>
      </w:pPr>
      <w:r w:rsidRPr="00482CCC">
        <w:rPr>
          <w:rFonts w:ascii="Calibri" w:hAnsi="Calibri"/>
        </w:rPr>
        <w:t>Sanctions as a political tool is unethical—evaluating morality is a prerequisite to policy – especially in the context of comprehensive sanctions</w:t>
      </w:r>
    </w:p>
    <w:p w14:paraId="717F51E9" w14:textId="77777777" w:rsidR="007963FF" w:rsidRPr="00482CCC" w:rsidRDefault="007963FF" w:rsidP="007963FF">
      <w:pPr>
        <w:rPr>
          <w:rStyle w:val="StyleStyleBold12pt"/>
        </w:rPr>
      </w:pPr>
      <w:r w:rsidRPr="00482CCC">
        <w:rPr>
          <w:rStyle w:val="StyleStyleBold12pt"/>
        </w:rPr>
        <w:t xml:space="preserve">Köchler 95 --- </w:t>
      </w:r>
      <w:r w:rsidRPr="00482CCC">
        <w:rPr>
          <w:rStyle w:val="StyleStyleBold12pt"/>
          <w:b w:val="0"/>
        </w:rPr>
        <w:t xml:space="preserve">(Dr. Hans Köchler, Professor of Philosophy at the University of Innsbruck (Austria), 1995, “Ethical Aspects of Sanctions in International Law, The Practice of the Sanctions Policy and Human Rights”, IPO Research Papers, </w:t>
      </w:r>
      <w:hyperlink r:id="rId23" w:history="1">
        <w:r w:rsidRPr="00482CCC">
          <w:rPr>
            <w:rStyle w:val="StyleStyleBold12pt"/>
            <w:b w:val="0"/>
          </w:rPr>
          <w:t>http://i-p-o.org/sanctp.htm</w:t>
        </w:r>
      </w:hyperlink>
      <w:r w:rsidRPr="00482CCC">
        <w:rPr>
          <w:rStyle w:val="StyleStyleBold12pt"/>
          <w:b w:val="0"/>
        </w:rPr>
        <w:t>)</w:t>
      </w:r>
    </w:p>
    <w:p w14:paraId="3C763F92" w14:textId="77777777" w:rsidR="007963FF" w:rsidRPr="00482CCC" w:rsidRDefault="007963FF" w:rsidP="007963FF">
      <w:pPr>
        <w:rPr>
          <w:sz w:val="16"/>
        </w:rPr>
      </w:pPr>
      <w:r w:rsidRPr="00482CCC">
        <w:rPr>
          <w:rStyle w:val="StyleBoldUnderline"/>
        </w:rPr>
        <w:t>Comprehensive economic sanctions which heavily impact the life and health of the civilian population need to be analyzed from an ethical standpoint before a normative evaluation of the current practice</w:t>
      </w:r>
      <w:r w:rsidRPr="00482CCC">
        <w:rPr>
          <w:sz w:val="16"/>
        </w:rPr>
        <w:t xml:space="preserve"> in international law can be undertaken. Indeed, </w:t>
      </w:r>
      <w:r w:rsidRPr="00482CCC">
        <w:rPr>
          <w:rStyle w:val="StyleBoldUnderline"/>
        </w:rPr>
        <w:t>comprehensive economic sanctions seem to be the "classical" instruments for inducing submission in the power politics of the so-called "New World Order"</w:t>
      </w:r>
      <w:r w:rsidRPr="00482CCC">
        <w:rPr>
          <w:sz w:val="16"/>
        </w:rPr>
        <w:t>14 – and instruments whose permissibility must be critically examined from the standpoint of ethics as well as of international law. It does not of necessity follow that a measure praised as the panacea of power politics fulfills the requirements placed on a legitimate international order.</w:t>
      </w:r>
    </w:p>
    <w:p w14:paraId="1F719B7C" w14:textId="77777777" w:rsidR="007963FF" w:rsidRPr="00482CCC" w:rsidRDefault="007963FF" w:rsidP="007963FF">
      <w:pPr>
        <w:rPr>
          <w:sz w:val="16"/>
        </w:rPr>
      </w:pPr>
      <w:r w:rsidRPr="00482CCC">
        <w:rPr>
          <w:sz w:val="16"/>
        </w:rPr>
        <w:t xml:space="preserve">In the first place, </w:t>
      </w:r>
      <w:r w:rsidRPr="00482CCC">
        <w:rPr>
          <w:rStyle w:val="StyleBoldUnderline"/>
        </w:rPr>
        <w:t>coercive measures like economic sanctions represent a form of collective punishment15 and thus do not comply with the ethical principle of individual responsibility</w:t>
      </w:r>
      <w:r w:rsidRPr="00482CCC">
        <w:rPr>
          <w:sz w:val="16"/>
        </w:rPr>
        <w:t xml:space="preserve">, i. e. with the ability to attribute behaviour to an individual. </w:t>
      </w:r>
      <w:r w:rsidRPr="00482CCC">
        <w:rPr>
          <w:rStyle w:val="StyleBoldUnderline"/>
        </w:rPr>
        <w:t>The punishment of people not responsible for political decisions is most akin to a terrorist measure;</w:t>
      </w:r>
      <w:r w:rsidRPr="00482CCC">
        <w:rPr>
          <w:sz w:val="16"/>
        </w:rPr>
        <w:t xml:space="preserve"> the aim of such a measure is to influence the government's course of action by </w:t>
      </w:r>
      <w:r w:rsidRPr="00482CCC">
        <w:rPr>
          <w:rStyle w:val="StyleBoldUnderline"/>
        </w:rPr>
        <w:t>deliberately assaulting the civilian population</w:t>
      </w:r>
      <w:r w:rsidRPr="00482CCC">
        <w:rPr>
          <w:sz w:val="16"/>
        </w:rPr>
        <w:t xml:space="preserve">.16 Purposefully injuring the innocent </w:t>
      </w:r>
      <w:r w:rsidRPr="00482CCC">
        <w:rPr>
          <w:rStyle w:val="StyleBoldUnderline"/>
        </w:rPr>
        <w:t>is, however, an immoral act per se, one which cannot be justified by any construction of utilitarian ethics.</w:t>
      </w:r>
      <w:r w:rsidRPr="00482CCC">
        <w:rPr>
          <w:sz w:val="16"/>
        </w:rPr>
        <w:t xml:space="preserve"> In accordance with the conception of Thomas Aquinas, inquiring into the intention behind a particular decision is of decisive value for an ethical evaluation.17 In the present context, several conditions govern the moral permissibility of acts in which a morally questionable bad upshot is foreseen: (a) the intended final end must be good, (b) the intended means to it must be morally acceptable; (c) the foreseen bad upshot must not itself be willed (that is, must not be, in some sense, intended); and (d) the good end must be proportionate to the bad upshot18, (that is, must be important enough to justify the bad upshot).19 The problematic nature of this utilitarian context of evaluation is plain to view. </w:t>
      </w:r>
      <w:r w:rsidRPr="00482CCC">
        <w:rPr>
          <w:rStyle w:val="StyleBoldUnderline"/>
        </w:rPr>
        <w:t xml:space="preserve">Are those who suffer under a certain measure to be viewed sympathetically as the victims of the pursuit of a good intention, or is their suffering to be regarded as the deliberate component of a strategy? </w:t>
      </w:r>
      <w:r w:rsidRPr="00482CCC">
        <w:rPr>
          <w:sz w:val="16"/>
        </w:rPr>
        <w:t>This debate seems merely to invite hypocritical casuistry. The outcome for the affected population is one and the same.</w:t>
      </w:r>
    </w:p>
    <w:p w14:paraId="6466968C" w14:textId="77777777" w:rsidR="007963FF" w:rsidRPr="00482CCC" w:rsidRDefault="007963FF" w:rsidP="007963FF">
      <w:pPr>
        <w:rPr>
          <w:sz w:val="16"/>
        </w:rPr>
      </w:pPr>
      <w:r w:rsidRPr="00482CCC">
        <w:rPr>
          <w:sz w:val="16"/>
        </w:rPr>
        <w:t xml:space="preserve">A "superficial" difference may only be discerned by an ethics of attitude from the viewpoint of the perpetrator. The latter appeases his conscience with reference to the unintentional but "inevitable" side effects. In the Anglo-Saxon tradition, the so-called "Doctrine of Double Effect" was developed, following a distinction made by Thomas Aquinas.20 It was designed to help clarify ethical questions that arise when a morally good end can only be reached through inflicting harm upon other people.21 In the concrete instance of comprehensive economic sanctions in accordance with Chapter VII of the UN Charter, </w:t>
      </w:r>
      <w:r w:rsidRPr="00482CCC">
        <w:rPr>
          <w:rStyle w:val="StyleBoldUnderline"/>
        </w:rPr>
        <w:t>the moral good that is aspired is the maintenance or restoration of international peace; the wrong that is thereby effected is the suffering of the civilian population (including sickness and death as results of the mass suffering that accompanies the breakdown in the distribution of essential commodities)</w:t>
      </w:r>
      <w:r w:rsidRPr="00482CCC">
        <w:rPr>
          <w:sz w:val="16"/>
        </w:rPr>
        <w:t>. According to Quinn's ethical analysis, it is necessary to take into account the relation which the aspired goal has to the foreseen wrong that results from it.22 In this context, Quinn refers to the difference between "terror bombing" and "strategic" bombing in war: in the first instance, the suffering of the civilian population is deliberately intended; in the second, the possibility that the population will suffer is merely tolerated. In the first instance, harm is directly inflicted, in the second case indirectly. (In accordance with the currently valid rules of international humanitarian law, which we will later examine more closely, terror bombings are strictly prohibited, for the civilian population is never allowed to be the direct target in a military conflict.) Economic sanctions, however, are in line with the first case mentioned above: harm is directly and deliberately inflicted so as to force the government to alter its course of action.</w:t>
      </w:r>
    </w:p>
    <w:p w14:paraId="4EAA6308" w14:textId="77777777" w:rsidR="007963FF" w:rsidRPr="00482CCC" w:rsidRDefault="007963FF" w:rsidP="007963FF">
      <w:pPr>
        <w:rPr>
          <w:sz w:val="16"/>
        </w:rPr>
      </w:pPr>
      <w:r w:rsidRPr="00482CCC">
        <w:rPr>
          <w:rStyle w:val="StyleBoldUnderline"/>
        </w:rPr>
        <w:t>Comprehensive economic sanctions</w:t>
      </w:r>
      <w:r w:rsidRPr="00482CCC">
        <w:rPr>
          <w:sz w:val="16"/>
        </w:rPr>
        <w:t xml:space="preserve">, then – continuing with the comparison above – </w:t>
      </w:r>
      <w:r w:rsidRPr="00482CCC">
        <w:rPr>
          <w:rStyle w:val="StyleBoldUnderline"/>
        </w:rPr>
        <w:t>have the ethical quality of terror bombings: the civilian population is explicitly taken hostage in the framework of a security strategy of power politics.</w:t>
      </w:r>
      <w:r w:rsidRPr="00482CCC">
        <w:rPr>
          <w:sz w:val="16"/>
        </w:rPr>
        <w:t xml:space="preserve"> It is self-evident that this kind of political instrumentalization of the human being – as the citizen of a community that is a subject in international law – is not compatible with his status as an autonomous subject, i.e. with human dignity.23 People have a natural right not to be sacrificed for a strategic purpose over whose formulation and realization they exercise no influence. As Quinn says, "They have a right not to be pressed, in apparent violation of their prior rights, into the service of other people's purposes."24 </w:t>
      </w:r>
      <w:r w:rsidRPr="00482CCC">
        <w:rPr>
          <w:rStyle w:val="StyleBoldUnderline"/>
        </w:rPr>
        <w:t>In the area of ethics, the so-called "Doctrine of Double Effect" secures every person's right to veto</w:t>
      </w:r>
      <w:r w:rsidRPr="00482CCC">
        <w:rPr>
          <w:sz w:val="16"/>
        </w:rPr>
        <w:t xml:space="preserve"> "a certain kind of attempt to make the world a better place at his expense."25 </w:t>
      </w:r>
      <w:r w:rsidRPr="00482CCC">
        <w:rPr>
          <w:rStyle w:val="StyleBoldUnderline"/>
        </w:rPr>
        <w:t>It attacks the purely utilitarian approach</w:t>
      </w:r>
      <w:r w:rsidRPr="00482CCC">
        <w:rPr>
          <w:sz w:val="16"/>
        </w:rPr>
        <w:t xml:space="preserve"> (the maximization of usefulness) which, in the case of sanctions, could sacrifice the health and prosperity of a whole people for the sake of the external political purposes of member states in the Security Council or of another state coalition. (This could be clarified case by case in such measures as the sanctions placed against Iraq, Former Yugoslavia, Haiti, etc.)</w:t>
      </w:r>
    </w:p>
    <w:p w14:paraId="79A61281" w14:textId="77777777" w:rsidR="007963FF" w:rsidRPr="00482CCC" w:rsidRDefault="007963FF" w:rsidP="007963FF">
      <w:pPr>
        <w:rPr>
          <w:sz w:val="16"/>
        </w:rPr>
      </w:pPr>
      <w:r w:rsidRPr="00482CCC">
        <w:rPr>
          <w:rStyle w:val="StyleBoldUnderline"/>
        </w:rPr>
        <w:t>The sacrifice of a whole people for the sake of the strategic interests of a superpower or of a coalition of states (as may be formed within the Security Council) would appear to be in no way ethically justifiable</w:t>
      </w:r>
      <w:r w:rsidRPr="00482CCC">
        <w:rPr>
          <w:sz w:val="16"/>
        </w:rPr>
        <w:t>.26 Assertions to this effect have already been made in connection with the sanctions against South Africa: if there are no general criteria for morally evaluating a particular political strategy, then those who have to bear the primary costs of measures such as sanctions should be able to decide whether they are to be imposed.27 The general ethical principle guiding the use of sanctions should thus be that consideration be taken of the affected population in the formulation of such measures. Precisely this principle, however, is excluded by the nature of the coercive measures in accordance with Chapter VII of the UN Charter. As American authors have illustrated in an evaluation of the sanctions policy in the wake of the Gulf War, economic sanctions cause the civilian population to be held hostage in its own country.28 Measures such as those which explicitly intend to harm the population are to be judged as amoral,29 for "one cannot intentionally cripple an economy without intentionally affecting the people whose working and consuming lives are partially constitutive of that economy."30</w:t>
      </w:r>
    </w:p>
    <w:p w14:paraId="7320CE94" w14:textId="77777777" w:rsidR="007963FF" w:rsidRPr="00482CCC" w:rsidRDefault="007963FF" w:rsidP="007963FF"/>
    <w:p w14:paraId="4CA1FD60" w14:textId="77777777" w:rsidR="002427C6" w:rsidRPr="00482CCC" w:rsidRDefault="002427C6" w:rsidP="007963FF"/>
    <w:p w14:paraId="7D821E38" w14:textId="77777777" w:rsidR="002427C6" w:rsidRPr="00482CCC" w:rsidRDefault="002427C6" w:rsidP="002427C6">
      <w:pPr>
        <w:pStyle w:val="Heading1"/>
        <w:rPr>
          <w:rFonts w:ascii="Calibri" w:hAnsi="Calibri"/>
        </w:rPr>
      </w:pPr>
      <w:r w:rsidRPr="00482CCC">
        <w:rPr>
          <w:rFonts w:ascii="Calibri" w:hAnsi="Calibri"/>
        </w:rPr>
        <w:t>Plan 2</w:t>
      </w:r>
    </w:p>
    <w:p w14:paraId="03CE3C17" w14:textId="77777777" w:rsidR="002427C6" w:rsidRPr="00482CCC" w:rsidRDefault="002427C6" w:rsidP="002427C6">
      <w:r w:rsidRPr="00482CCC">
        <w:t>Plan: the United States federal government should modify its economic embargo against the Republic of Cuba to allow the trade of food, medicine, and communication technologies.</w:t>
      </w:r>
    </w:p>
    <w:p w14:paraId="19E3E7A5" w14:textId="77777777" w:rsidR="002427C6" w:rsidRPr="00482CCC" w:rsidRDefault="002427C6" w:rsidP="002427C6"/>
    <w:p w14:paraId="573A5BA3" w14:textId="77777777" w:rsidR="002427C6" w:rsidRPr="00482CCC" w:rsidRDefault="002427C6" w:rsidP="002427C6">
      <w:pPr>
        <w:pStyle w:val="Heading1"/>
        <w:rPr>
          <w:rFonts w:ascii="Calibri" w:hAnsi="Calibri"/>
        </w:rPr>
      </w:pPr>
      <w:r w:rsidRPr="00482CCC">
        <w:rPr>
          <w:rFonts w:ascii="Calibri" w:hAnsi="Calibri"/>
        </w:rPr>
        <w:t>Advantage 1</w:t>
      </w:r>
    </w:p>
    <w:p w14:paraId="74DA6CFB" w14:textId="77777777" w:rsidR="002427C6" w:rsidRPr="00482CCC" w:rsidRDefault="002427C6" w:rsidP="002427C6">
      <w:pPr>
        <w:pStyle w:val="Heading4"/>
        <w:rPr>
          <w:rFonts w:ascii="Calibri" w:hAnsi="Calibri"/>
        </w:rPr>
      </w:pPr>
      <w:r w:rsidRPr="00482CCC">
        <w:rPr>
          <w:rFonts w:ascii="Calibri" w:hAnsi="Calibri"/>
        </w:rPr>
        <w:t>Chinese looking to expand sphere of influence in Latin America</w:t>
      </w:r>
    </w:p>
    <w:p w14:paraId="7A93C12E" w14:textId="77777777" w:rsidR="002427C6" w:rsidRPr="00482CCC" w:rsidRDefault="002427C6" w:rsidP="002427C6">
      <w:pPr>
        <w:rPr>
          <w:b/>
        </w:rPr>
      </w:pPr>
    </w:p>
    <w:p w14:paraId="1167066A" w14:textId="77777777" w:rsidR="002427C6" w:rsidRPr="00482CCC" w:rsidRDefault="002427C6" w:rsidP="002427C6">
      <w:r w:rsidRPr="00482CCC">
        <w:rPr>
          <w:b/>
        </w:rPr>
        <w:t>The Economist 6/6—</w:t>
      </w:r>
      <w:r w:rsidRPr="00482CCC">
        <w:t>(H.T., “Why has China snubbed Cuba and Venezuela?” 6/6/13, The Economist, http://www.economist.com/blogs/economist-explains/2013/06/economist-explains-3)//AY</w:t>
      </w:r>
    </w:p>
    <w:p w14:paraId="386DB7FF" w14:textId="77777777" w:rsidR="002427C6" w:rsidRPr="00482CCC" w:rsidRDefault="002427C6" w:rsidP="002427C6"/>
    <w:p w14:paraId="643880E9" w14:textId="77777777" w:rsidR="002427C6" w:rsidRPr="00482CCC" w:rsidRDefault="002427C6" w:rsidP="002427C6"/>
    <w:p w14:paraId="66B64B3A" w14:textId="77777777" w:rsidR="002427C6" w:rsidRPr="00482CCC" w:rsidRDefault="002427C6" w:rsidP="002427C6">
      <w:r w:rsidRPr="00482CCC">
        <w:rPr>
          <w:u w:val="single"/>
        </w:rPr>
        <w:t>XI JINPING'S first visit to Latin America</w:t>
      </w:r>
      <w:r w:rsidRPr="00482CCC">
        <w:t xml:space="preserve"> and the Caribbean as China’s president, from May 31st to June 6th, </w:t>
      </w:r>
      <w:r w:rsidRPr="00482CCC">
        <w:rPr>
          <w:u w:val="single"/>
        </w:rPr>
        <w:t>took him tantalisingly close to Beijing’s strongest ideological allies in the region, Cuba and Venezuel</w:t>
      </w:r>
      <w:r w:rsidRPr="00482CCC">
        <w:t xml:space="preserve">a. Yet he steered clear of both of them. Instead of visiting Cuba, as his predecessor Hu Jintao did on his first presidential trip to the region, Mr Xi stopped off in an English-speaking Caribbean nation, Trinidad and Tobago, which (as if to rub it in) is only a short hop from Caracas. </w:t>
      </w:r>
      <w:r w:rsidRPr="00482CCC">
        <w:rPr>
          <w:u w:val="single"/>
        </w:rPr>
        <w:t>He then travelled to Costa Rica and Mexico (pictured)—two countries that are at least as much a part of America’s orbit as Cuba and Venezuela are part of the “Beijing Consensus</w:t>
      </w:r>
      <w:r w:rsidRPr="00482CCC">
        <w:t>”. Why this snub to two friendly nations that have been lavished with Chinese largesse in recent years, especially at a time when both are struggling to come to terms with the death in March of Hugo Chávez, the Cuba- and China-loving Venezuelan leader?</w:t>
      </w:r>
      <w:r w:rsidRPr="00482CCC">
        <w:rPr>
          <w:sz w:val="12"/>
        </w:rPr>
        <w:t xml:space="preserve">¶ </w:t>
      </w:r>
      <w:r w:rsidRPr="00482CCC">
        <w:t xml:space="preserve">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w:t>
      </w:r>
      <w:r w:rsidRPr="00482CCC">
        <w:rPr>
          <w:u w:val="single"/>
        </w:rPr>
        <w:t>Venezuela’s oil minister announced that he had secured an extra $4 billion from China to drill for oil, in addition to $35 billion already provided by Beijing.</w:t>
      </w:r>
      <w:r w:rsidRPr="00482CCC">
        <w:t xml:space="preserve"> Not quite in the same league, but significant nonetheless, the Havana Times reported this week that China was also planning to invest in Cuban golf courses, the island’s latest fad.</w:t>
      </w:r>
      <w:r w:rsidRPr="00482CCC">
        <w:rPr>
          <w:sz w:val="12"/>
        </w:rPr>
        <w:t xml:space="preserve">¶ </w:t>
      </w:r>
      <w:r w:rsidRPr="00482CCC">
        <w:t xml:space="preserve">However, as our story on Mr Xi’s visit to Latin America points out, he may have had other reasons for picking the destinations that he did. </w:t>
      </w:r>
      <w:r w:rsidRPr="00482CCC">
        <w:rPr>
          <w:u w:val="single"/>
        </w:rPr>
        <w:t>Firstly, he may be trying to respond to Mr Obama’s “pivot” to Asia by showing that China is developing its own sphere of influence in America’s backyard.</w:t>
      </w:r>
      <w:r w:rsidRPr="00482CCC">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were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482CCC">
        <w:rPr>
          <w:sz w:val="12"/>
        </w:rPr>
        <w:t xml:space="preserve">¶ </w:t>
      </w:r>
      <w:r w:rsidRPr="00482CCC">
        <w:t xml:space="preserve">But </w:t>
      </w:r>
      <w:r w:rsidRPr="00482CCC">
        <w:rPr>
          <w:u w:val="single"/>
        </w:rPr>
        <w:t>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w:t>
      </w:r>
      <w:r w:rsidRPr="00482CCC">
        <w:t xml:space="preserve">. This idea thrills the Mexican government, but does it pose an immediate threat to Venezuela and Cuba? Probably not: China will continue to need their staunch ideological support over issues like Taiwan, for one thing. But it does </w:t>
      </w:r>
      <w:r w:rsidRPr="00482CCC">
        <w:rPr>
          <w:u w:val="single"/>
        </w:rPr>
        <w:t>suggest that China’s economic interest in the region is broadening, especially along the Pacific coast</w:t>
      </w:r>
      <w:r w:rsidRPr="00482CCC">
        <w:t>. If that proves to be the case, Cuba and Venezuela, deprived of the charismatic Chávez to court Beijing on their behalf, will have to work hard to stay relevant.</w:t>
      </w:r>
    </w:p>
    <w:p w14:paraId="7A70CF13" w14:textId="77777777" w:rsidR="002427C6" w:rsidRPr="00482CCC" w:rsidRDefault="002427C6" w:rsidP="002427C6"/>
    <w:p w14:paraId="54C51864" w14:textId="77777777" w:rsidR="002427C6" w:rsidRPr="00482CCC" w:rsidRDefault="002427C6" w:rsidP="002427C6">
      <w:pPr>
        <w:pStyle w:val="Heading4"/>
        <w:rPr>
          <w:rFonts w:ascii="Calibri" w:hAnsi="Calibri"/>
        </w:rPr>
      </w:pPr>
      <w:r w:rsidRPr="00482CCC">
        <w:rPr>
          <w:rFonts w:ascii="Calibri" w:hAnsi="Calibri"/>
        </w:rPr>
        <w:t>Latin America new global arena for power</w:t>
      </w:r>
    </w:p>
    <w:p w14:paraId="2845A459" w14:textId="77777777" w:rsidR="002427C6" w:rsidRPr="00482CCC" w:rsidRDefault="002427C6" w:rsidP="002427C6">
      <w:r w:rsidRPr="00482CCC">
        <w:rPr>
          <w:b/>
        </w:rPr>
        <w:t>BBC 6/4</w:t>
      </w:r>
      <w:r w:rsidRPr="00482CCC">
        <w:t>—(“China commentary says Latin America arena for power struggle” June 4, 2013, lexisnexis)//AY</w:t>
      </w:r>
    </w:p>
    <w:p w14:paraId="12BEB304" w14:textId="77777777" w:rsidR="002427C6" w:rsidRPr="00482CCC" w:rsidRDefault="002427C6" w:rsidP="002427C6"/>
    <w:p w14:paraId="38E65B46" w14:textId="77777777" w:rsidR="002427C6" w:rsidRPr="00482CCC" w:rsidRDefault="002427C6" w:rsidP="002427C6"/>
    <w:p w14:paraId="78485675" w14:textId="77777777" w:rsidR="002427C6" w:rsidRPr="00482CCC" w:rsidRDefault="002427C6" w:rsidP="002427C6">
      <w:r w:rsidRPr="00482CCC">
        <w:t>Text of commentary by Sun Hongbo headlined "Latin America arena for global powers" published by Chinese newspaper Global Times website on 3 June</w:t>
      </w:r>
      <w:r w:rsidRPr="00482CCC">
        <w:rPr>
          <w:sz w:val="12"/>
        </w:rPr>
        <w:t xml:space="preserve">¶ </w:t>
      </w:r>
      <w:r w:rsidRPr="00482CCC">
        <w:t xml:space="preserve">New Chinese President Xi </w:t>
      </w:r>
      <w:r w:rsidRPr="00482CCC">
        <w:rPr>
          <w:u w:val="single"/>
        </w:rPr>
        <w:t>Jinping chose Latin America as part of the destinations for his second state visit, a sign that the new leadership will concentrate more on Latin America's role and influence in the transforming global patter</w:t>
      </w:r>
      <w:r w:rsidRPr="00482CCC">
        <w:t>n.</w:t>
      </w:r>
      <w:r w:rsidRPr="00482CCC">
        <w:rPr>
          <w:sz w:val="12"/>
        </w:rPr>
        <w:t xml:space="preserve">¶ </w:t>
      </w:r>
      <w:r w:rsidRPr="00482CCC">
        <w:t>There are likely to be more major steps forward to tune up Sino-Latin American cooperation. China's investment in Latin America will be enlarged dramatically, along with a more specific and practical policy aiming to actively balance the different expectations of the interests of both sides.</w:t>
      </w:r>
      <w:r w:rsidRPr="00482CCC">
        <w:rPr>
          <w:sz w:val="12"/>
        </w:rPr>
        <w:t xml:space="preserve">¶ </w:t>
      </w:r>
      <w:r w:rsidRPr="00482CCC">
        <w:t xml:space="preserve">Obviously, </w:t>
      </w:r>
      <w:r w:rsidRPr="00482CCC">
        <w:rPr>
          <w:u w:val="single"/>
        </w:rPr>
        <w:t>China has become an important strategic partner with Latin America in terms of economic exchanges and foreign affairs</w:t>
      </w:r>
      <w:r w:rsidRPr="00482CCC">
        <w:t>.</w:t>
      </w:r>
      <w:r w:rsidRPr="00482CCC">
        <w:rPr>
          <w:sz w:val="12"/>
        </w:rPr>
        <w:t xml:space="preserve">¶ </w:t>
      </w:r>
      <w:r w:rsidRPr="00482CCC">
        <w:t xml:space="preserve">Compared with other regions such as the Asia-Pacific and the Middle East, Latin America is not pivotal in the change of the international pattern. Nevertheless, </w:t>
      </w:r>
      <w:r w:rsidRPr="00482CCC">
        <w:rPr>
          <w:u w:val="single"/>
        </w:rPr>
        <w:t>Latin America is becoming more fully engaged with international affairs.</w:t>
      </w:r>
      <w:r w:rsidRPr="00482CCC">
        <w:rPr>
          <w:sz w:val="12"/>
          <w:u w:val="single"/>
        </w:rPr>
        <w:t>¶</w:t>
      </w:r>
      <w:r w:rsidRPr="00482CCC">
        <w:rPr>
          <w:sz w:val="12"/>
        </w:rPr>
        <w:t xml:space="preserve"> </w:t>
      </w:r>
      <w:r w:rsidRPr="00482CCC">
        <w:t xml:space="preserve">More importantly, </w:t>
      </w:r>
      <w:r w:rsidRPr="00482CCC">
        <w:rPr>
          <w:u w:val="single"/>
        </w:rPr>
        <w:t>Latin America is no longer constrained to a US-dominated Western hemisphere, but is developing relationships with emerging economies from the rest of the world</w:t>
      </w:r>
      <w:r w:rsidRPr="00482CCC">
        <w:t>.</w:t>
      </w:r>
      <w:r w:rsidRPr="00482CCC">
        <w:rPr>
          <w:sz w:val="12"/>
        </w:rPr>
        <w:t xml:space="preserve">¶ </w:t>
      </w:r>
      <w:r w:rsidRPr="00482CCC">
        <w:t>However, challenges still remain in those countries' China policies in terms of policy coordination and implementation. It requires both China and Latin America to make efforts to guide and design the direction of the bilateral relationship</w:t>
      </w:r>
      <w:r w:rsidRPr="00482CCC">
        <w:rPr>
          <w:u w:val="single"/>
        </w:rPr>
        <w:t>.</w:t>
      </w:r>
      <w:r w:rsidRPr="00482CCC">
        <w:rPr>
          <w:sz w:val="12"/>
          <w:u w:val="single"/>
        </w:rPr>
        <w:t xml:space="preserve">¶ </w:t>
      </w:r>
      <w:r w:rsidRPr="00482CCC">
        <w:rPr>
          <w:u w:val="single"/>
        </w:rPr>
        <w:t>It is also unavoidable that Latin America has become an arena for another round of power struggles</w:t>
      </w:r>
      <w:r w:rsidRPr="00482CCC">
        <w:t xml:space="preserve">. </w:t>
      </w:r>
      <w:r w:rsidRPr="00482CCC">
        <w:rPr>
          <w:u w:val="single"/>
        </w:rPr>
        <w:t>The US is trying to regain its influence in Latin America, while Russia, India and Japan, no matter whether out of consideration of Latin America's resources and market or the need to readjust their foreign policy, are also looking to take a share</w:t>
      </w:r>
      <w:r w:rsidRPr="00482CCC">
        <w:t>.</w:t>
      </w:r>
      <w:r w:rsidRPr="00482CCC">
        <w:rPr>
          <w:sz w:val="12"/>
        </w:rPr>
        <w:t xml:space="preserve">¶ </w:t>
      </w:r>
      <w:r w:rsidRPr="00482CCC">
        <w:t>Both traditional powers and emerging economies are looking for leverage in the region.</w:t>
      </w:r>
      <w:r w:rsidRPr="00482CCC">
        <w:rPr>
          <w:sz w:val="12"/>
        </w:rPr>
        <w:t xml:space="preserve">¶ </w:t>
      </w:r>
      <w:r w:rsidRPr="00482CCC">
        <w:t xml:space="preserve">Every major power is speculating on the changes inside Latin America. </w:t>
      </w:r>
      <w:r w:rsidRPr="00482CCC">
        <w:rPr>
          <w:u w:val="single"/>
        </w:rPr>
        <w:t>The dominant US position in this region has started to decline</w:t>
      </w:r>
      <w:r w:rsidRPr="00482CCC">
        <w:t xml:space="preserve">. </w:t>
      </w:r>
      <w:r w:rsidRPr="00482CCC">
        <w:rPr>
          <w:u w:val="single"/>
        </w:rPr>
        <w:t>Brazil is a rising power, but it is uncertain whether it can establish leadership in this region</w:t>
      </w:r>
      <w:r w:rsidRPr="00482CCC">
        <w:t>.</w:t>
      </w:r>
      <w:r w:rsidRPr="00482CCC">
        <w:rPr>
          <w:sz w:val="12"/>
        </w:rPr>
        <w:t xml:space="preserve">¶ </w:t>
      </w:r>
      <w:r w:rsidRPr="00482CCC">
        <w:t>Meanwhile, left-wing governments in Latin America are being challenged over the sustainability of their policies. And most Latin American countries are readjusting their foreign policies for a diverse system of foreign relations.</w:t>
      </w:r>
      <w:r w:rsidRPr="00482CCC">
        <w:rPr>
          <w:sz w:val="12"/>
        </w:rPr>
        <w:t xml:space="preserve">¶ </w:t>
      </w:r>
      <w:r w:rsidRPr="00482CCC">
        <w:rPr>
          <w:u w:val="single"/>
        </w:rPr>
        <w:t>Major powers are re-evaluating their interests and readjusting their policies in this region to compete for influence</w:t>
      </w:r>
      <w:r w:rsidRPr="00482CCC">
        <w:t>. But whether they can live up to their own expectations depends on their national strength and future growth, and more importantly, whether they can balance their interests with Latin America's.</w:t>
      </w:r>
      <w:r w:rsidRPr="00482CCC">
        <w:rPr>
          <w:sz w:val="12"/>
        </w:rPr>
        <w:t xml:space="preserve">¶ </w:t>
      </w:r>
      <w:r w:rsidRPr="00482CCC">
        <w:rPr>
          <w:u w:val="single"/>
        </w:rPr>
        <w:t>Both China and the US have denied any intention of rivalry in Latin America, but the thriving relationship between China and Latin America has already impacted the traditional US influence over this region</w:t>
      </w:r>
      <w:r w:rsidRPr="00482CCC">
        <w:t>.</w:t>
      </w:r>
      <w:r w:rsidRPr="00482CCC">
        <w:rPr>
          <w:sz w:val="12"/>
        </w:rPr>
        <w:t xml:space="preserve">¶ </w:t>
      </w:r>
      <w:r w:rsidRPr="00482CCC">
        <w:t>Latin America has become an unavoidable topic if China and the US want to establish a new pattern of relationship. Setting up mechanisms to enhance communication, negotiation and mutual trust between both countries over this region should be a top priority.</w:t>
      </w:r>
      <w:r w:rsidRPr="00482CCC">
        <w:rPr>
          <w:sz w:val="12"/>
        </w:rPr>
        <w:t xml:space="preserve">¶ </w:t>
      </w:r>
      <w:r w:rsidRPr="00482CCC">
        <w:rPr>
          <w:u w:val="single"/>
        </w:rPr>
        <w:t>More challenges than opportunities will prevail in the future relationship between the US and Latin America</w:t>
      </w:r>
      <w:r w:rsidRPr="00482CCC">
        <w:t>. The challenges are mostly left over by history, such as immigration, drug dealing and US policies toward Cuba and Venezuela.</w:t>
      </w:r>
      <w:r w:rsidRPr="00482CCC">
        <w:rPr>
          <w:sz w:val="12"/>
        </w:rPr>
        <w:t xml:space="preserve">¶ </w:t>
      </w:r>
      <w:r w:rsidRPr="00482CCC">
        <w:t>Besides, its domestic policy has blocked the development of its Latin America policy. There might be a strong resistance if the US wants to improve its relationship with Latin America</w:t>
      </w:r>
      <w:r w:rsidRPr="00482CCC">
        <w:rPr>
          <w:u w:val="single"/>
        </w:rPr>
        <w:t>.</w:t>
      </w:r>
      <w:r w:rsidRPr="00482CCC">
        <w:rPr>
          <w:sz w:val="12"/>
          <w:u w:val="single"/>
        </w:rPr>
        <w:t xml:space="preserve">¶ </w:t>
      </w:r>
      <w:r w:rsidRPr="00482CCC">
        <w:rPr>
          <w:u w:val="single"/>
        </w:rPr>
        <w:t xml:space="preserve">For China, it will embrace more opportunities than challenges in this area. Although frictions have taken place in Sino-Latin American economic relationship, they are auspicious signals that the relationship between China and Latin America is in a booming development. </w:t>
      </w:r>
      <w:r w:rsidRPr="00482CCC">
        <w:t>These problems, produced by prosperity, will also be addressed amid such development.</w:t>
      </w:r>
      <w:r w:rsidRPr="00482CCC">
        <w:rPr>
          <w:sz w:val="12"/>
        </w:rPr>
        <w:t xml:space="preserve">¶ </w:t>
      </w:r>
      <w:r w:rsidRPr="00482CCC">
        <w:t xml:space="preserve">Both </w:t>
      </w:r>
      <w:r w:rsidRPr="00482CCC">
        <w:rPr>
          <w:u w:val="single"/>
        </w:rPr>
        <w:t>China and the US are seeking ways to foster a constructive mechanism</w:t>
      </w:r>
      <w:r w:rsidRPr="00482CCC">
        <w:t>, so that trilateral cooperation among China, the US, and Latin America will be achieved.</w:t>
      </w:r>
      <w:r w:rsidRPr="00482CCC">
        <w:rPr>
          <w:sz w:val="12"/>
        </w:rPr>
        <w:t xml:space="preserve">¶ </w:t>
      </w:r>
      <w:r w:rsidRPr="00482CCC">
        <w:t>Nonetheless</w:t>
      </w:r>
      <w:r w:rsidRPr="00482CCC">
        <w:rPr>
          <w:u w:val="single"/>
        </w:rPr>
        <w:t>, the trust deficit is the major obstruction that blocks both countries to deepen this cooperation</w:t>
      </w:r>
      <w:r w:rsidRPr="00482CCC">
        <w:t>. And China also needs to learn how to better respect Latin America's interests.</w:t>
      </w:r>
      <w:r w:rsidRPr="00482CCC">
        <w:rPr>
          <w:sz w:val="12"/>
        </w:rPr>
        <w:t xml:space="preserve">¶ </w:t>
      </w:r>
      <w:r w:rsidRPr="00482CCC">
        <w:t>More importantly, all three parties, including China, the US and Latin America, have to find out feasible areas of cooperation.</w:t>
      </w:r>
    </w:p>
    <w:p w14:paraId="0A29B208" w14:textId="77777777" w:rsidR="002427C6" w:rsidRPr="00482CCC" w:rsidRDefault="002427C6" w:rsidP="002427C6"/>
    <w:p w14:paraId="7C9F8331" w14:textId="77777777" w:rsidR="002427C6" w:rsidRPr="00482CCC" w:rsidRDefault="002427C6" w:rsidP="002427C6"/>
    <w:p w14:paraId="0E78E80A" w14:textId="77777777" w:rsidR="002427C6" w:rsidRPr="00482CCC" w:rsidRDefault="002427C6" w:rsidP="002427C6"/>
    <w:p w14:paraId="4F6A7736" w14:textId="77777777" w:rsidR="002427C6" w:rsidRPr="00482CCC" w:rsidRDefault="002427C6" w:rsidP="002427C6"/>
    <w:p w14:paraId="426C3992" w14:textId="77777777" w:rsidR="002427C6" w:rsidRPr="00482CCC" w:rsidRDefault="002427C6" w:rsidP="002427C6"/>
    <w:p w14:paraId="4CE95F8B" w14:textId="77777777" w:rsidR="002427C6" w:rsidRPr="00482CCC" w:rsidRDefault="002427C6" w:rsidP="002427C6">
      <w:pPr>
        <w:pStyle w:val="Heading4"/>
        <w:rPr>
          <w:rFonts w:ascii="Calibri" w:hAnsi="Calibri"/>
        </w:rPr>
      </w:pPr>
      <w:r w:rsidRPr="00482CCC">
        <w:rPr>
          <w:rFonts w:ascii="Calibri" w:hAnsi="Calibri"/>
        </w:rPr>
        <w:t>Embargo weakens US image, guts leadership credibility internationally</w:t>
      </w:r>
    </w:p>
    <w:p w14:paraId="3003389B" w14:textId="77777777" w:rsidR="002427C6" w:rsidRPr="00482CCC" w:rsidRDefault="002427C6" w:rsidP="002427C6">
      <w:pPr>
        <w:rPr>
          <w:b/>
        </w:rPr>
      </w:pPr>
    </w:p>
    <w:p w14:paraId="069F5560" w14:textId="77777777" w:rsidR="002427C6" w:rsidRPr="00482CCC" w:rsidRDefault="002427C6" w:rsidP="002427C6">
      <w:r w:rsidRPr="00482CCC">
        <w:rPr>
          <w:b/>
        </w:rPr>
        <w:t>Wickham 10—</w:t>
      </w:r>
      <w:r w:rsidRPr="00482CCC">
        <w:t>(DeWayne, reporter for USA Today, “Change of guard is a good time to end Cuba embargo” 10/12/10, lexisnexis)//AY</w:t>
      </w:r>
    </w:p>
    <w:p w14:paraId="299AE6CB" w14:textId="77777777" w:rsidR="002427C6" w:rsidRPr="00482CCC" w:rsidRDefault="002427C6" w:rsidP="002427C6"/>
    <w:p w14:paraId="3694C5F3" w14:textId="77777777" w:rsidR="002427C6" w:rsidRPr="00482CCC" w:rsidRDefault="002427C6" w:rsidP="002427C6">
      <w:r w:rsidRPr="00482CCC">
        <w:t xml:space="preserve">More than a diplomatic annoyance, </w:t>
      </w:r>
      <w:r w:rsidRPr="00482CCC">
        <w:rPr>
          <w:u w:val="single"/>
        </w:rPr>
        <w:t>this nation's nearly half-century-old effort to strangle the life out of Cuba's communist government infects its relationship with much of the rest of the world.</w:t>
      </w:r>
      <w:r w:rsidRPr="00482CCC">
        <w:t xml:space="preserve"> In 2009, for the 18th consecutive year, the United Nations General Assembly adopted a resolution calling for an end to the U.S. trade embargo against Cuba.</w:t>
      </w:r>
      <w:r w:rsidRPr="00482CCC">
        <w:rPr>
          <w:sz w:val="12"/>
        </w:rPr>
        <w:t xml:space="preserve">¶ </w:t>
      </w:r>
      <w:r w:rsidRPr="00482CCC">
        <w:rPr>
          <w:u w:val="single"/>
        </w:rPr>
        <w:t>The measure was backed by 187 countries, including all of America's European allies. Iraq and Afghanistan, two governments that owe their very existence to the U.S., also voted for it.</w:t>
      </w:r>
      <w:r w:rsidRPr="00482CCC">
        <w:t xml:space="preserve"> Only three countries (the U.S., Israel and Palau) voted against the resolution. Two others abstained.</w:t>
      </w:r>
      <w:r w:rsidRPr="00482CCC">
        <w:rPr>
          <w:sz w:val="12"/>
        </w:rPr>
        <w:t xml:space="preserve">¶ </w:t>
      </w:r>
      <w:r w:rsidRPr="00482CCC">
        <w:t>And the Organization of American States (OAS) voted last year to rescind its 1962 ban on Cuba's membership in the hemispheric group.</w:t>
      </w:r>
      <w:r w:rsidRPr="00482CCC">
        <w:rPr>
          <w:sz w:val="12"/>
        </w:rPr>
        <w:t xml:space="preserve">¶ </w:t>
      </w:r>
      <w:r w:rsidRPr="00482CCC">
        <w:t>Schizophrenic policy</w:t>
      </w:r>
      <w:r w:rsidRPr="00482CCC">
        <w:rPr>
          <w:sz w:val="12"/>
        </w:rPr>
        <w:t xml:space="preserve">¶ </w:t>
      </w:r>
      <w:r w:rsidRPr="00482CCC">
        <w:rPr>
          <w:u w:val="single"/>
        </w:rPr>
        <w:t>Moments after the vote was taken, then-Honduran President Manuel Zelaya proclaimed: "The Cold War has ended</w:t>
      </w:r>
      <w:r w:rsidRPr="00482CCC">
        <w:t xml:space="preserve">." Of course, it actually ended in 1991 with the collapse of the Soviet Union. That ideological tug-of-war lasted 46 years. What Zelaya was talking about is </w:t>
      </w:r>
      <w:r w:rsidRPr="00482CCC">
        <w:rPr>
          <w:u w:val="single"/>
        </w:rPr>
        <w:t>this nation's schizophrenic attempt to isolate and topple Cuba's communist government. That has gone on for 50 years</w:t>
      </w:r>
      <w:r w:rsidRPr="00482CCC">
        <w:t>.</w:t>
      </w:r>
      <w:r w:rsidRPr="00482CCC">
        <w:rPr>
          <w:sz w:val="12"/>
        </w:rPr>
        <w:t xml:space="preserve">¶ </w:t>
      </w:r>
      <w:r w:rsidRPr="00482CCC">
        <w:t xml:space="preserve">The OAS vote was a further decline of American influence in a region of the world over which it once held sway. And </w:t>
      </w:r>
      <w:r w:rsidRPr="00482CCC">
        <w:rPr>
          <w:u w:val="single"/>
        </w:rPr>
        <w:t xml:space="preserve">while this waning influence can be attributed to a lot more than this country's frayed relations with Cuba, </w:t>
      </w:r>
      <w:r w:rsidRPr="00482CCC">
        <w:rPr>
          <w:b/>
          <w:u w:val="single"/>
        </w:rPr>
        <w:t>America's obsession with the Caribbean island nation of 11 million people chips away at this country's standing in the world</w:t>
      </w:r>
      <w:r w:rsidRPr="00482CCC">
        <w:t>.</w:t>
      </w:r>
      <w:r w:rsidRPr="00482CCC">
        <w:rPr>
          <w:sz w:val="12"/>
        </w:rPr>
        <w:t xml:space="preserve">¶ </w:t>
      </w:r>
      <w:r w:rsidRPr="00482CCC">
        <w:t>Obama is the 11th American president to manage this effort, which seeks to squeeze the life out of Cuba's government through an economic embargo that has no chance of succeeding. That's because while Cuban-American politicians and interest groups clamor for the continuation of the ban on travel and money transfers to Cuba, Cuban Americans are exempt. They can go to Cuba as often as they like and take as much money to their relatives there as they want.</w:t>
      </w:r>
      <w:r w:rsidRPr="00482CCC">
        <w:rPr>
          <w:sz w:val="12"/>
        </w:rPr>
        <w:t xml:space="preserve">¶ </w:t>
      </w:r>
      <w:r w:rsidRPr="00482CCC">
        <w:t xml:space="preserve">So for all practical purposes, </w:t>
      </w:r>
      <w:r w:rsidRPr="00482CCC">
        <w:rPr>
          <w:u w:val="single"/>
        </w:rPr>
        <w:t>the embargo exists for domestic political purposes only</w:t>
      </w:r>
      <w:r w:rsidRPr="00482CCC">
        <w:t xml:space="preserve">. </w:t>
      </w:r>
      <w:r w:rsidRPr="00482CCC">
        <w:rPr>
          <w:u w:val="single"/>
        </w:rPr>
        <w:t>It is what a long line of politicians -- Democrats and Republicans -- have used to pander to Cuban-American voters</w:t>
      </w:r>
      <w:r w:rsidRPr="00482CCC">
        <w:t>.</w:t>
      </w:r>
      <w:r w:rsidRPr="00482CCC">
        <w:rPr>
          <w:sz w:val="12"/>
        </w:rPr>
        <w:t xml:space="preserve">¶ </w:t>
      </w:r>
      <w:r w:rsidRPr="00482CCC">
        <w:t>Lift travel ban</w:t>
      </w:r>
      <w:r w:rsidRPr="00482CCC">
        <w:rPr>
          <w:sz w:val="12"/>
        </w:rPr>
        <w:t xml:space="preserve">¶ </w:t>
      </w:r>
      <w:r w:rsidRPr="00482CCC">
        <w:t xml:space="preserve">Donilon should tell Obama that the damage done to America's standing in the world outweighs the political benefit he gets in south Florida for keeping the embargo in place. He should urge the president to test the resiliency of Cuba's communist system by allowing all Americans to travel freely to that country. He should remind Obama of what I'm sure he already knows: </w:t>
      </w:r>
      <w:r w:rsidRPr="00482CCC">
        <w:rPr>
          <w:u w:val="single"/>
        </w:rPr>
        <w:t>When it comes to freedom, the world pays more attention to what America does than what it says</w:t>
      </w:r>
      <w:r w:rsidRPr="00482CCC">
        <w:t>. Cuba's communist system is undergoing change. The government has created the opportunity for private operation of small restaurants, barber and beauty shops, taxis and farms. The list of privately run businesses will likely increase after the Cuban government's announcement that it will lay off 500,000 workers who must now find work in the country's embryonic private sector. A surge of American tourists will strengthen this movement. A continuation of the U.S. embargo will slow it down -- and whittle away at America's position on the world stage.</w:t>
      </w:r>
    </w:p>
    <w:p w14:paraId="047ACAB5" w14:textId="77777777" w:rsidR="002427C6" w:rsidRPr="00482CCC" w:rsidRDefault="002427C6" w:rsidP="002427C6"/>
    <w:p w14:paraId="75BF238B" w14:textId="77777777" w:rsidR="002427C6" w:rsidRPr="00482CCC" w:rsidRDefault="002427C6" w:rsidP="002427C6">
      <w:pPr>
        <w:pStyle w:val="Heading4"/>
        <w:rPr>
          <w:rFonts w:ascii="Calibri" w:hAnsi="Calibri"/>
        </w:rPr>
      </w:pPr>
      <w:r w:rsidRPr="00482CCC">
        <w:rPr>
          <w:rFonts w:ascii="Calibri" w:hAnsi="Calibri"/>
        </w:rPr>
        <w:t>International backlash to the embargo is centered around human rights violations</w:t>
      </w:r>
    </w:p>
    <w:p w14:paraId="40C388A0" w14:textId="77777777" w:rsidR="002427C6" w:rsidRPr="00482CCC" w:rsidRDefault="002427C6" w:rsidP="002427C6">
      <w:pPr>
        <w:rPr>
          <w:b/>
        </w:rPr>
      </w:pPr>
    </w:p>
    <w:p w14:paraId="285D4927" w14:textId="77777777" w:rsidR="002427C6" w:rsidRPr="00482CCC" w:rsidRDefault="002427C6" w:rsidP="002427C6">
      <w:r w:rsidRPr="00482CCC">
        <w:rPr>
          <w:b/>
        </w:rPr>
        <w:t>Fox 11—</w:t>
      </w:r>
      <w:r w:rsidRPr="00482CCC">
        <w:t>Michael, (“The UN and Human Rights: Condemning the U.S. Embargo of Cuba” NACLA, 10/26/11 https://nacla.org/news/2011/10/26/un-and-human-rights-condemning-us-embargo-cuba)//AY</w:t>
      </w:r>
    </w:p>
    <w:p w14:paraId="1DCC2DA5" w14:textId="77777777" w:rsidR="002427C6" w:rsidRPr="00482CCC" w:rsidRDefault="002427C6" w:rsidP="002427C6"/>
    <w:p w14:paraId="3CFFC991" w14:textId="77777777" w:rsidR="002427C6" w:rsidRPr="00482CCC" w:rsidRDefault="002427C6" w:rsidP="002427C6">
      <w:r w:rsidRPr="00482CCC">
        <w:t xml:space="preserve">On Tuesday, </w:t>
      </w:r>
      <w:r w:rsidRPr="00482CCC">
        <w:rPr>
          <w:u w:val="single"/>
        </w:rPr>
        <w:t xml:space="preserve">the UN General Assembly again voted overwhelming to condemn the U.S. embargo of Cuba. </w:t>
      </w:r>
      <w:r w:rsidRPr="00482CCC">
        <w:t>This was the 20th consecutive vote against the U.S. embargo. The final result was 186-2 in favor of the resolution. Like last year, only Israel and the United States voted against the measure while the island nations Palau, Micronesia, and the Marshall Islands abstained.</w:t>
      </w:r>
      <w:r w:rsidRPr="00482CCC">
        <w:rPr>
          <w:sz w:val="12"/>
        </w:rPr>
        <w:t xml:space="preserve">¶ </w:t>
      </w:r>
      <w:r w:rsidRPr="00482CCC">
        <w:t>The United Nations (credit: CNN U.S.)</w:t>
      </w:r>
      <w:r w:rsidRPr="00482CCC">
        <w:rPr>
          <w:sz w:val="12"/>
        </w:rPr>
        <w:t xml:space="preserve">¶ </w:t>
      </w:r>
      <w:r w:rsidRPr="00482CCC">
        <w:t xml:space="preserve">Cuban Foreign Minister Bruno Rodriguez said yesterday that </w:t>
      </w:r>
      <w:r w:rsidRPr="00482CCC">
        <w:rPr>
          <w:u w:val="single"/>
        </w:rPr>
        <w:t>the sanctions over the last five decades have caused the Cuban people nearly $1 trillion in economic damages</w:t>
      </w:r>
      <w:r w:rsidRPr="00482CCC">
        <w:t>.</w:t>
      </w:r>
      <w:r w:rsidRPr="00482CCC">
        <w:rPr>
          <w:sz w:val="12"/>
        </w:rPr>
        <w:t xml:space="preserve">¶ </w:t>
      </w:r>
      <w:r w:rsidRPr="00482CCC">
        <w:t>After a surprise visit to Cuba in April, former U.S. president Jimmy Carter also called for an end of the embargo. But as William M. LeoGrande, the Dean of the American University School of Public Affairs, wrote in the July/August 2011 NACLA Report</w:t>
      </w:r>
      <w:r w:rsidRPr="00482CCC">
        <w:rPr>
          <w:u w:val="single"/>
        </w:rPr>
        <w:t>, a profound change in U.S. policy toward Cuba isn’t likely any time soon.</w:t>
      </w:r>
      <w:r w:rsidRPr="00482CCC">
        <w:rPr>
          <w:sz w:val="12"/>
        </w:rPr>
        <w:t xml:space="preserve">¶ </w:t>
      </w:r>
      <w:r w:rsidRPr="00482CCC">
        <w:t>This is partially due to the fact that since the end of the Cold War the United States has justified its embargo against Cuba as a policy of human rights.</w:t>
      </w:r>
      <w:r w:rsidRPr="00482CCC">
        <w:rPr>
          <w:sz w:val="12"/>
        </w:rPr>
        <w:t xml:space="preserve">¶ </w:t>
      </w:r>
      <w:r w:rsidRPr="00482CCC">
        <w:t>The embargo is “</w:t>
      </w:r>
      <w:r w:rsidRPr="00482CCC">
        <w:rPr>
          <w:u w:val="single"/>
        </w:rPr>
        <w:t>one aspect of U.S. policy toward Cuba, whose overarching goal is to encourage a more open environment in Cuba and increased respect for human rights and fundamental freedom</w:t>
      </w:r>
      <w:r w:rsidRPr="00482CCC">
        <w:t>s,” said Ronald D. Godard, U.S. Senior Area Adviser for Western Hemisphere Affairs, recently.</w:t>
      </w:r>
      <w:r w:rsidRPr="00482CCC">
        <w:rPr>
          <w:sz w:val="12"/>
        </w:rPr>
        <w:t xml:space="preserve">¶ </w:t>
      </w:r>
      <w:r w:rsidRPr="00482CCC">
        <w:t xml:space="preserve">However, according to international relations scholar Arturo López-Levy in the most recent NACLA Report, </w:t>
      </w:r>
      <w:r w:rsidRPr="00482CCC">
        <w:rPr>
          <w:u w:val="single"/>
        </w:rPr>
        <w:t>the embargo itself actually violates basic principles of the human rights model established by the UN Universal Declaration of Human Rights.</w:t>
      </w:r>
      <w:r w:rsidRPr="00482CCC">
        <w:rPr>
          <w:sz w:val="12"/>
          <w:u w:val="single"/>
        </w:rPr>
        <w:t>¶</w:t>
      </w:r>
      <w:r w:rsidRPr="00482CCC">
        <w:rPr>
          <w:sz w:val="12"/>
        </w:rPr>
        <w:t xml:space="preserve"> </w:t>
      </w:r>
      <w:r w:rsidRPr="00482CCC">
        <w:t xml:space="preserve">“[T]he </w:t>
      </w:r>
      <w:r w:rsidRPr="00482CCC">
        <w:rPr>
          <w:u w:val="single"/>
        </w:rPr>
        <w:t>problem with the embargo is that human rights as a whole have never been an essential consideration in its design,</w:t>
      </w:r>
      <w:r w:rsidRPr="00482CCC">
        <w:t xml:space="preserve">” writes López-Levy in his piece, " ‘Chaos and Instability’: Human Rights and U.S. Policy Goals in Cuba.” “One right above all others takes precedence in U.S. Cuba policy: the right of Cuban exiles to reclaim their private properties that were nationalized during Cuba’s revolutionary process after 1959. </w:t>
      </w:r>
      <w:r w:rsidRPr="00482CCC">
        <w:rPr>
          <w:u w:val="single"/>
        </w:rPr>
        <w:t>The embargo furthermore reflects Cuban exiles’ desire to punish those who do not accept them as the rulers of Cuba</w:t>
      </w:r>
      <w:r w:rsidRPr="00482CCC">
        <w:t xml:space="preserve"> by including measures to ‘purify’ the island of the current government’s upper echelons and many of its followers.”</w:t>
      </w:r>
    </w:p>
    <w:p w14:paraId="3BE4831D" w14:textId="77777777" w:rsidR="002427C6" w:rsidRPr="00482CCC" w:rsidRDefault="002427C6" w:rsidP="002427C6"/>
    <w:p w14:paraId="4886B54B" w14:textId="77777777" w:rsidR="002427C6" w:rsidRPr="00482CCC" w:rsidRDefault="002427C6" w:rsidP="002427C6"/>
    <w:p w14:paraId="72E5DC34" w14:textId="77777777" w:rsidR="002427C6" w:rsidRPr="00482CCC" w:rsidRDefault="002427C6" w:rsidP="002427C6"/>
    <w:p w14:paraId="773DAE8C" w14:textId="77777777" w:rsidR="002427C6" w:rsidRPr="00482CCC" w:rsidRDefault="002427C6" w:rsidP="002427C6">
      <w:pPr>
        <w:pStyle w:val="Heading4"/>
        <w:rPr>
          <w:rFonts w:ascii="Calibri" w:hAnsi="Calibri"/>
        </w:rPr>
      </w:pPr>
      <w:r w:rsidRPr="00482CCC">
        <w:rPr>
          <w:rFonts w:ascii="Calibri" w:hAnsi="Calibri"/>
        </w:rPr>
        <w:t>Plan solves US soft power in Latin America</w:t>
      </w:r>
    </w:p>
    <w:p w14:paraId="145E3436" w14:textId="77777777" w:rsidR="002427C6" w:rsidRPr="00482CCC" w:rsidRDefault="002427C6" w:rsidP="002427C6"/>
    <w:p w14:paraId="7D05BF20" w14:textId="77777777" w:rsidR="002427C6" w:rsidRPr="00482CCC" w:rsidRDefault="002427C6" w:rsidP="002427C6">
      <w:pPr>
        <w:tabs>
          <w:tab w:val="left" w:pos="360"/>
        </w:tabs>
      </w:pPr>
      <w:r w:rsidRPr="00482CCC">
        <w:rPr>
          <w:b/>
        </w:rPr>
        <w:t>CSM 8</w:t>
      </w:r>
      <w:r w:rsidRPr="00482CCC">
        <w:t>—(Gerz-Escandon, Jennifer “End the US-Cuba embargo: It's a win-win” 10/9/08, lexisnexis)//AY</w:t>
      </w:r>
    </w:p>
    <w:p w14:paraId="608221B7" w14:textId="77777777" w:rsidR="002427C6" w:rsidRPr="00482CCC" w:rsidRDefault="002427C6" w:rsidP="002427C6">
      <w:r w:rsidRPr="00482CCC">
        <w:rPr>
          <w:u w:val="single"/>
        </w:rPr>
        <w:t xml:space="preserve">Bringing an end to the decades-old US-Cuba embargo is no longer just a noble but hopeless idea. </w:t>
      </w:r>
      <w:r w:rsidRPr="00482CCC">
        <w:t xml:space="preserve">Conditions have changed to the point where </w:t>
      </w:r>
      <w:r w:rsidRPr="00482CCC">
        <w:rPr>
          <w:u w:val="single"/>
        </w:rPr>
        <w:t>restoring normal economic ties would make for smart policy - and savvy politics.</w:t>
      </w:r>
      <w:r w:rsidRPr="00482CCC">
        <w:rPr>
          <w:sz w:val="12"/>
        </w:rPr>
        <w:t xml:space="preserve">¶ </w:t>
      </w:r>
      <w:r w:rsidRPr="00482CCC">
        <w:t xml:space="preserve">Even as Cubans recover from hurricanes Gustav and Ike, their desire to end the embargo remains strong. </w:t>
      </w:r>
      <w:r w:rsidRPr="00482CCC">
        <w:rPr>
          <w:u w:val="single"/>
        </w:rPr>
        <w:t>In rejecting a modest initial offer of US aid on Sept. 4, Cuban President Raul Castro called instead for the whole enchilada of normalized economic relations</w:t>
      </w:r>
      <w:r w:rsidRPr="00482CCC">
        <w:t>. The United States is equally resolute in its nearly 50-year-old opposition to the socialist dictatorship. As simply put by the CATO Institute, Washington's chief rationale for the embargo has been to "compel a democratic transformation" in Cuba.</w:t>
      </w:r>
      <w:r w:rsidRPr="00482CCC">
        <w:rPr>
          <w:sz w:val="12"/>
        </w:rPr>
        <w:t xml:space="preserve">¶ </w:t>
      </w:r>
      <w:r w:rsidRPr="00482CCC">
        <w:t xml:space="preserve">Yet common ground exists. In broad </w:t>
      </w:r>
      <w:r w:rsidRPr="00482CCC">
        <w:rPr>
          <w:u w:val="single"/>
        </w:rPr>
        <w:t>terms, both sides want national security and economic opportunity</w:t>
      </w:r>
      <w:r w:rsidRPr="00482CCC">
        <w:t xml:space="preserve">. Now is the time to pursue those shared interests. </w:t>
      </w:r>
      <w:r w:rsidRPr="00482CCC">
        <w:rPr>
          <w:u w:val="single"/>
        </w:rPr>
        <w:t>Mutually beneficial opportunities in three areas - agricultural trade, energy development, and immigration - could provide the foundation for a postembargo relationshi</w:t>
      </w:r>
      <w:r w:rsidRPr="00482CCC">
        <w:t>p.</w:t>
      </w:r>
      <w:r w:rsidRPr="00482CCC">
        <w:rPr>
          <w:sz w:val="12"/>
        </w:rPr>
        <w:t xml:space="preserve">¶ </w:t>
      </w:r>
      <w:r w:rsidRPr="00482CCC">
        <w:t>For years, US farmers have lobbied Congress - only somewhat successfully - to open Cuban markets, which are lucrative and feature low transportation costs. Both sides could realize benefits from greater liberalization: relaxed payment options for cash-strapped Cuba and the end of licenses and quotas for US farmers. Despite the embargo, the US is Cuba's largest supplier of food and its sixth-largest trading partner.</w:t>
      </w:r>
      <w:r w:rsidRPr="00482CCC">
        <w:rPr>
          <w:sz w:val="12"/>
        </w:rPr>
        <w:t xml:space="preserve">¶ </w:t>
      </w:r>
      <w:r w:rsidRPr="00482CCC">
        <w:t>Secondly, direct US engagement could allow two of the nation's largest revenue generators, the Cuban nickel and sugar industries, to expand into more capital-intensive energy research through university and private-sector partnerships.</w:t>
      </w:r>
      <w:r w:rsidRPr="00482CCC">
        <w:rPr>
          <w:sz w:val="12"/>
        </w:rPr>
        <w:t xml:space="preserve">¶ </w:t>
      </w:r>
      <w:r w:rsidRPr="00482CCC">
        <w:t>Most Cuban exports are currently destined for Canada, China, or the Netherlands as raw or lightly refined materials. Yet, with funding for technology and without the fear of embargo-based repercussions from the US, Cuban research opportunities and export products could have the potential to diversify.</w:t>
      </w:r>
      <w:r w:rsidRPr="00482CCC">
        <w:rPr>
          <w:sz w:val="12"/>
        </w:rPr>
        <w:t xml:space="preserve">¶ </w:t>
      </w:r>
      <w:r w:rsidRPr="00482CCC">
        <w:t>By gaining the freedom and cooperative assistance to make this transition, Cuba could address its own energy dependence while leap-frogging years ahead on modernization. For starters, Cuba could explore the sugar-bioenergy market and the energy-related uses of nickel. Given the abundance of well-trained but under-employed Cuban engineers, the ingredients for a perfect storm of innovation are already present.</w:t>
      </w:r>
      <w:r w:rsidRPr="00482CCC">
        <w:rPr>
          <w:sz w:val="12"/>
        </w:rPr>
        <w:t xml:space="preserve">¶ </w:t>
      </w:r>
      <w:r w:rsidRPr="00482CCC">
        <w:t xml:space="preserve">For its part, </w:t>
      </w:r>
      <w:r w:rsidRPr="00482CCC">
        <w:rPr>
          <w:u w:val="single"/>
        </w:rPr>
        <w:t>by ending the embargo, the US simultaneously gains security through stability in Cuba</w:t>
      </w:r>
      <w:r w:rsidRPr="00482CCC">
        <w:t xml:space="preserve">. More important, by investing in the future prototype for emerging markets - a 42,803-square-mile green energy and technology lab called Cuba - </w:t>
      </w:r>
      <w:r w:rsidRPr="00482CCC">
        <w:rPr>
          <w:u w:val="single"/>
        </w:rPr>
        <w:t>America gains a dedicated partner in the search for energy independence.</w:t>
      </w:r>
      <w:r w:rsidRPr="00482CCC">
        <w:rPr>
          <w:sz w:val="12"/>
        </w:rPr>
        <w:t xml:space="preserve">¶ </w:t>
      </w:r>
      <w:r w:rsidRPr="00482CCC">
        <w:t>Finally, a key component of renewing relations is ending illicit emigration. At issue is the 1966 Cuban Adjustment Act, amended in 1995. It encourages disaffected Cubans to risk their lives for the reward of an expedited path to US citizenship upon reaching American soil. They also receive immediate access to a work permit and the ability to acquire residency in one year. A 2002 article from The Miami Herald reported that 1 in 20 Cubans being smuggled to the shores of the United States dies in the attempt. Meanwhile, smugglers collect up to $10,000 a person</w:t>
      </w:r>
      <w:r w:rsidRPr="00482CCC">
        <w:rPr>
          <w:u w:val="single"/>
        </w:rPr>
        <w:t>.</w:t>
      </w:r>
      <w:r w:rsidRPr="00482CCC">
        <w:rPr>
          <w:sz w:val="12"/>
          <w:u w:val="single"/>
        </w:rPr>
        <w:t xml:space="preserve">¶ </w:t>
      </w:r>
      <w:r w:rsidRPr="00482CCC">
        <w:rPr>
          <w:u w:val="single"/>
        </w:rPr>
        <w:t>Retiring the "wet-foot, dry-foot" policy and normalizing immigration laws could stop the Cuban brain drain</w:t>
      </w:r>
      <w:r w:rsidRPr="00482CCC">
        <w:t xml:space="preserve">, </w:t>
      </w:r>
      <w:r w:rsidRPr="00482CCC">
        <w:rPr>
          <w:u w:val="single"/>
        </w:rPr>
        <w:t>end charges of a US immigration double standard, and save hundreds of millions of dollars for the US taxpayers who must fund four different agencies to implement this policy</w:t>
      </w:r>
      <w:r w:rsidRPr="00482CCC">
        <w:t>.</w:t>
      </w:r>
      <w:r w:rsidRPr="00482CCC">
        <w:rPr>
          <w:sz w:val="12"/>
        </w:rPr>
        <w:t xml:space="preserve">¶ </w:t>
      </w:r>
      <w:r w:rsidRPr="00482CCC">
        <w:t xml:space="preserve">Supporters of the embargo say it serves as an important symbolic protest of Cuba's deplorable human rights record and its lack of political, civil, and economic freedoms. Yet </w:t>
      </w:r>
      <w:r w:rsidRPr="00482CCC">
        <w:rPr>
          <w:u w:val="single"/>
        </w:rPr>
        <w:t>constructive engagement with the reform-ready regime of Mr. Castro</w:t>
      </w:r>
      <w:r w:rsidRPr="00482CCC">
        <w:t xml:space="preserve"> - utilizing a framework based on mutual economic interests similar to US-China relations - </w:t>
      </w:r>
      <w:r w:rsidRPr="00482CCC">
        <w:rPr>
          <w:u w:val="single"/>
        </w:rPr>
        <w:t>could give observers more cause for optimism</w:t>
      </w:r>
      <w:r w:rsidRPr="00482CCC">
        <w:t>. Chinese Premier Wen Jiabao's willingness to speak openly with Newsweek/CNN journalist Fareed Zakaria last month about democratization is evidence of progress.</w:t>
      </w:r>
      <w:r w:rsidRPr="00482CCC">
        <w:rPr>
          <w:sz w:val="12"/>
        </w:rPr>
        <w:t xml:space="preserve">¶ </w:t>
      </w:r>
      <w:r w:rsidRPr="00482CCC">
        <w:t xml:space="preserve">While </w:t>
      </w:r>
      <w:r w:rsidRPr="00482CCC">
        <w:rPr>
          <w:b/>
          <w:u w:val="single"/>
        </w:rPr>
        <w:t>phasing out the Cuban embargo</w:t>
      </w:r>
      <w:r w:rsidRPr="00482CCC">
        <w:rPr>
          <w:u w:val="single"/>
        </w:rPr>
        <w:t xml:space="preserve"> won't render a quick solution to fractured US-Cuba relations or end the evaporation of esteem the US is suffering throughout Latin America, </w:t>
      </w:r>
      <w:r w:rsidRPr="00482CCC">
        <w:rPr>
          <w:b/>
          <w:u w:val="single"/>
        </w:rPr>
        <w:t>it would mark a significant achievement of hemispheric leadership on a divisive issue.</w:t>
      </w:r>
      <w:r w:rsidRPr="00482CCC">
        <w:rPr>
          <w:u w:val="single"/>
        </w:rPr>
        <w:t xml:space="preserve"> </w:t>
      </w:r>
      <w:r w:rsidRPr="00482CCC">
        <w:t xml:space="preserve">By ending the embargo, the US </w:t>
      </w:r>
      <w:r w:rsidRPr="00482CCC">
        <w:rPr>
          <w:u w:val="single"/>
        </w:rPr>
        <w:t>may learn that under the right circumstances, the soft power of diplomacy proves more effective in reshaping America's perception in Latin America than the hard power of economic isolation ever did</w:t>
      </w:r>
      <w:r w:rsidRPr="00482CCC">
        <w:t>.</w:t>
      </w:r>
    </w:p>
    <w:p w14:paraId="7B544351" w14:textId="77777777" w:rsidR="002427C6" w:rsidRPr="00482CCC" w:rsidRDefault="002427C6" w:rsidP="002427C6">
      <w:r w:rsidRPr="00482CCC">
        <w:t>Jennifer Gerz-Escandon is an independent scholar and former professor of political science based in Atlanta</w:t>
      </w:r>
    </w:p>
    <w:p w14:paraId="6AA77275" w14:textId="77777777" w:rsidR="002427C6" w:rsidRPr="00482CCC" w:rsidRDefault="002427C6" w:rsidP="002427C6"/>
    <w:p w14:paraId="34DEF268" w14:textId="77777777" w:rsidR="002427C6" w:rsidRPr="00482CCC" w:rsidRDefault="002427C6" w:rsidP="002427C6"/>
    <w:p w14:paraId="68065BF1" w14:textId="77777777" w:rsidR="002427C6" w:rsidRPr="00482CCC" w:rsidRDefault="002427C6" w:rsidP="002427C6">
      <w:pPr>
        <w:pStyle w:val="Heading4"/>
        <w:rPr>
          <w:rFonts w:ascii="Calibri" w:hAnsi="Calibri"/>
        </w:rPr>
      </w:pPr>
      <w:r w:rsidRPr="00482CCC">
        <w:rPr>
          <w:rFonts w:ascii="Calibri" w:hAnsi="Calibri"/>
        </w:rPr>
        <w:t>Lifting the embargo would solve—Latin American countries prefer US to China</w:t>
      </w:r>
    </w:p>
    <w:p w14:paraId="5702166C" w14:textId="77777777" w:rsidR="002427C6" w:rsidRPr="00482CCC" w:rsidRDefault="002427C6" w:rsidP="002427C6">
      <w:pPr>
        <w:rPr>
          <w:b/>
        </w:rPr>
      </w:pPr>
    </w:p>
    <w:p w14:paraId="06232054" w14:textId="77777777" w:rsidR="002427C6" w:rsidRPr="00482CCC" w:rsidRDefault="002427C6" w:rsidP="002427C6">
      <w:r w:rsidRPr="00482CCC">
        <w:rPr>
          <w:b/>
        </w:rPr>
        <w:t>Erikson and Chen 7—</w:t>
      </w:r>
      <w:r w:rsidRPr="00482CCC">
        <w:t xml:space="preserve">Senior Associate for U.S. policy at the Inter-American Dialogue, joint-degree candidate at The Fletcher School of Law and Diplomacy </w:t>
      </w:r>
      <w:r w:rsidRPr="00482CCC">
        <w:rPr>
          <w:sz w:val="12"/>
        </w:rPr>
        <w:t xml:space="preserve">¶ </w:t>
      </w:r>
      <w:r w:rsidRPr="00482CCC">
        <w:t xml:space="preserve">and Georgetown University Law Center (Daniel P and Janice, “China, Taiwan, and the </w:t>
      </w:r>
      <w:r w:rsidRPr="00482CCC">
        <w:rPr>
          <w:sz w:val="12"/>
        </w:rPr>
        <w:t xml:space="preserve">¶ </w:t>
      </w:r>
      <w:r w:rsidRPr="00482CCC">
        <w:t>Battle for Latin America</w:t>
      </w:r>
      <w:r w:rsidRPr="00482CCC">
        <w:rPr>
          <w:sz w:val="12"/>
        </w:rPr>
        <w:t xml:space="preserve"> “</w:t>
      </w:r>
    </w:p>
    <w:p w14:paraId="0C9BE9FF" w14:textId="77777777" w:rsidR="002427C6" w:rsidRPr="00482CCC" w:rsidRDefault="002427C6" w:rsidP="002427C6">
      <w:r w:rsidRPr="00482CCC">
        <w:t>2007 http://ww.thedialogue.org/PublicationFiles/Erikson-Chen-1%20(2).pdf)//AY</w:t>
      </w:r>
    </w:p>
    <w:p w14:paraId="546C86F2" w14:textId="77777777" w:rsidR="002427C6" w:rsidRPr="00482CCC" w:rsidRDefault="002427C6" w:rsidP="002427C6"/>
    <w:p w14:paraId="6281CB4D" w14:textId="77777777" w:rsidR="002427C6" w:rsidRPr="00482CCC" w:rsidRDefault="002427C6" w:rsidP="002427C6"/>
    <w:p w14:paraId="28613D90" w14:textId="77777777" w:rsidR="002427C6" w:rsidRPr="00482CCC" w:rsidRDefault="002427C6" w:rsidP="002427C6">
      <w:r w:rsidRPr="00482CCC">
        <w:t xml:space="preserve">China’s economic engagement with Latin America responds to the requirements of a booming Chinese economy that has been growing at nearly 10 percent per year for the past quarter century. The economic figures </w:t>
      </w:r>
      <w:r w:rsidRPr="00482CCC">
        <w:rPr>
          <w:sz w:val="12"/>
        </w:rPr>
        <w:t xml:space="preserve">¶ </w:t>
      </w:r>
      <w:r w:rsidRPr="00482CCC">
        <w:t>are impressive</w:t>
      </w:r>
      <w:r w:rsidRPr="00482CCC">
        <w:rPr>
          <w:u w:val="single"/>
        </w:rPr>
        <w:t xml:space="preserve">: in the past six years, Chinese imports from Latin America </w:t>
      </w:r>
      <w:r w:rsidRPr="00482CCC">
        <w:rPr>
          <w:sz w:val="12"/>
          <w:u w:val="single"/>
        </w:rPr>
        <w:t xml:space="preserve">¶ </w:t>
      </w:r>
      <w:r w:rsidRPr="00482CCC">
        <w:rPr>
          <w:u w:val="single"/>
        </w:rPr>
        <w:t>have grown more than six-fold,</w:t>
      </w:r>
      <w:r w:rsidRPr="00482CCC">
        <w:t xml:space="preserve"> at a pace of some 60 percent a year, to an </w:t>
      </w:r>
      <w:r w:rsidRPr="00482CCC">
        <w:rPr>
          <w:sz w:val="12"/>
        </w:rPr>
        <w:t xml:space="preserve">¶ </w:t>
      </w:r>
      <w:r w:rsidRPr="00482CCC">
        <w:t xml:space="preserve">estimated $60 billion in 2006. </w:t>
      </w:r>
      <w:r w:rsidRPr="00482CCC">
        <w:rPr>
          <w:u w:val="single"/>
        </w:rPr>
        <w:t xml:space="preserve">China has become a major consumer of </w:t>
      </w:r>
      <w:r w:rsidRPr="00482CCC">
        <w:rPr>
          <w:sz w:val="12"/>
          <w:u w:val="single"/>
        </w:rPr>
        <w:t xml:space="preserve">¶ </w:t>
      </w:r>
      <w:r w:rsidRPr="00482CCC">
        <w:rPr>
          <w:u w:val="single"/>
        </w:rPr>
        <w:t>food, mineral, and other primary products from Latin America</w:t>
      </w:r>
      <w:r w:rsidRPr="00482CCC">
        <w:t xml:space="preserve">, benefiting </w:t>
      </w:r>
      <w:r w:rsidRPr="00482CCC">
        <w:rPr>
          <w:sz w:val="12"/>
        </w:rPr>
        <w:t xml:space="preserve">¶ </w:t>
      </w:r>
      <w:r w:rsidRPr="00482CCC">
        <w:t xml:space="preserve">principally the commodity-producing countries of South America—particularly Argentina, Brazil, Peru, and Chile. </w:t>
      </w:r>
      <w:r w:rsidRPr="00482CCC">
        <w:rPr>
          <w:u w:val="single"/>
        </w:rPr>
        <w:t xml:space="preserve">Chinese investment in Latin </w:t>
      </w:r>
      <w:r w:rsidRPr="00482CCC">
        <w:rPr>
          <w:sz w:val="12"/>
          <w:u w:val="single"/>
        </w:rPr>
        <w:t xml:space="preserve">¶ </w:t>
      </w:r>
      <w:r w:rsidRPr="00482CCC">
        <w:rPr>
          <w:u w:val="single"/>
        </w:rPr>
        <w:t xml:space="preserve">America remains relatively small at some $6.5 billion </w:t>
      </w:r>
      <w:r w:rsidRPr="00482CCC">
        <w:t xml:space="preserve">through 2004, but </w:t>
      </w:r>
      <w:r w:rsidRPr="00482CCC">
        <w:rPr>
          <w:sz w:val="12"/>
        </w:rPr>
        <w:t xml:space="preserve">¶ </w:t>
      </w:r>
      <w:r w:rsidRPr="00482CCC">
        <w:rPr>
          <w:u w:val="single"/>
        </w:rPr>
        <w:t>that amount represents half of China’s foreign investment overseas</w:t>
      </w:r>
      <w:r w:rsidRPr="00482CCC">
        <w:t>.9</w:t>
      </w:r>
      <w:r w:rsidRPr="00482CCC">
        <w:rPr>
          <w:sz w:val="12"/>
        </w:rPr>
        <w:t xml:space="preserve">¶ </w:t>
      </w:r>
      <w:r w:rsidRPr="00482CCC">
        <w:t xml:space="preserve">China’s </w:t>
      </w:r>
      <w:r w:rsidRPr="00482CCC">
        <w:rPr>
          <w:sz w:val="12"/>
        </w:rPr>
        <w:t xml:space="preserve">¶ </w:t>
      </w:r>
      <w:r w:rsidRPr="00482CCC">
        <w:t xml:space="preserve">Xinhua News agency reported that </w:t>
      </w:r>
      <w:r w:rsidRPr="00482CCC">
        <w:rPr>
          <w:u w:val="single"/>
        </w:rPr>
        <w:t>Chinese trade with the Caribbean exceeded $2 billion in 2004</w:t>
      </w:r>
      <w:r w:rsidRPr="00482CCC">
        <w:t>, a 40 percent increase from the previous year.10</w:t>
      </w:r>
      <w:r w:rsidRPr="00482CCC">
        <w:rPr>
          <w:sz w:val="12"/>
        </w:rPr>
        <w:t xml:space="preserve">¶ </w:t>
      </w:r>
      <w:r w:rsidRPr="00482CCC">
        <w:rPr>
          <w:u w:val="single"/>
        </w:rPr>
        <w:t xml:space="preserve">China has promised to increase its investments in Latin America to $100 </w:t>
      </w:r>
      <w:r w:rsidRPr="00482CCC">
        <w:rPr>
          <w:sz w:val="12"/>
          <w:u w:val="single"/>
        </w:rPr>
        <w:t xml:space="preserve">¶ </w:t>
      </w:r>
      <w:r w:rsidRPr="00482CCC">
        <w:rPr>
          <w:u w:val="single"/>
        </w:rPr>
        <w:t>billion by 2014,</w:t>
      </w:r>
      <w:r w:rsidRPr="00482CCC">
        <w:t xml:space="preserve"> although government officials have since backed away </w:t>
      </w:r>
      <w:r w:rsidRPr="00482CCC">
        <w:rPr>
          <w:sz w:val="12"/>
        </w:rPr>
        <w:t xml:space="preserve">¶ </w:t>
      </w:r>
      <w:r w:rsidRPr="00482CCC">
        <w:t xml:space="preserve">from that pledge and several proposed investments are already showing </w:t>
      </w:r>
      <w:r w:rsidRPr="00482CCC">
        <w:rPr>
          <w:sz w:val="12"/>
        </w:rPr>
        <w:t xml:space="preserve">¶ </w:t>
      </w:r>
      <w:r w:rsidRPr="00482CCC">
        <w:t>signs of falling short in Brazil, Argentina, and elsewhere.</w:t>
      </w:r>
      <w:r w:rsidRPr="00482CCC">
        <w:rPr>
          <w:sz w:val="12"/>
        </w:rPr>
        <w:t xml:space="preserve">¶ </w:t>
      </w:r>
      <w:r w:rsidRPr="00482CCC">
        <w:t xml:space="preserve">For their part, </w:t>
      </w:r>
      <w:r w:rsidRPr="00482CCC">
        <w:rPr>
          <w:u w:val="single"/>
        </w:rPr>
        <w:t xml:space="preserve">Latin Americans are intrigued by the idea of China as </w:t>
      </w:r>
      <w:r w:rsidRPr="00482CCC">
        <w:rPr>
          <w:sz w:val="12"/>
          <w:u w:val="single"/>
        </w:rPr>
        <w:t xml:space="preserve">¶ </w:t>
      </w:r>
      <w:r w:rsidRPr="00482CCC">
        <w:rPr>
          <w:u w:val="single"/>
        </w:rPr>
        <w:t xml:space="preserve">a potential partner for trade and investment. As a rising superpower without a colonial or “imperialist” history in the Western Hemisphere, China </w:t>
      </w:r>
      <w:r w:rsidRPr="00482CCC">
        <w:rPr>
          <w:sz w:val="12"/>
          <w:u w:val="single"/>
        </w:rPr>
        <w:t xml:space="preserve">¶ </w:t>
      </w:r>
      <w:r w:rsidRPr="00482CCC">
        <w:rPr>
          <w:u w:val="single"/>
        </w:rPr>
        <w:t>is in many ways more politically attractive than either the United State</w:t>
      </w:r>
      <w:r w:rsidRPr="00482CCC">
        <w:t xml:space="preserve">s or </w:t>
      </w:r>
      <w:r w:rsidRPr="00482CCC">
        <w:rPr>
          <w:sz w:val="12"/>
        </w:rPr>
        <w:t xml:space="preserve">¶ </w:t>
      </w:r>
      <w:r w:rsidRPr="00482CCC">
        <w:t xml:space="preserve">the European Union, especially for politicians confronted with constituencies that are increasingly anti-American and skeptical of Western intentions.12 Nevertheless, </w:t>
      </w:r>
      <w:r w:rsidRPr="00482CCC">
        <w:rPr>
          <w:u w:val="single"/>
        </w:rPr>
        <w:t xml:space="preserve">most analysts recognize that </w:t>
      </w:r>
      <w:r w:rsidRPr="00482CCC">
        <w:rPr>
          <w:b/>
          <w:u w:val="single"/>
        </w:rPr>
        <w:t xml:space="preserve">Latin America’s embrace </w:t>
      </w:r>
      <w:r w:rsidRPr="00482CCC">
        <w:rPr>
          <w:b/>
          <w:sz w:val="12"/>
          <w:u w:val="single"/>
        </w:rPr>
        <w:t xml:space="preserve">¶ </w:t>
      </w:r>
      <w:r w:rsidRPr="00482CCC">
        <w:rPr>
          <w:b/>
          <w:u w:val="single"/>
        </w:rPr>
        <w:t>of China</w:t>
      </w:r>
      <w:r w:rsidRPr="00482CCC">
        <w:t>—to the extent that this has actually occurred—</w:t>
      </w:r>
      <w:r w:rsidRPr="00482CCC">
        <w:rPr>
          <w:b/>
          <w:u w:val="single"/>
        </w:rPr>
        <w:t xml:space="preserve">is intimately </w:t>
      </w:r>
      <w:r w:rsidRPr="00482CCC">
        <w:rPr>
          <w:b/>
          <w:sz w:val="12"/>
          <w:u w:val="single"/>
        </w:rPr>
        <w:t xml:space="preserve">¶ </w:t>
      </w:r>
      <w:r w:rsidRPr="00482CCC">
        <w:rPr>
          <w:b/>
          <w:u w:val="single"/>
        </w:rPr>
        <w:t>linked to its perception of neglect and disinterest from the United States</w:t>
      </w:r>
      <w:r w:rsidRPr="00482CCC">
        <w:t xml:space="preserve">. </w:t>
      </w:r>
      <w:r w:rsidRPr="00482CCC">
        <w:rPr>
          <w:sz w:val="12"/>
        </w:rPr>
        <w:t xml:space="preserve">¶ </w:t>
      </w:r>
      <w:r w:rsidRPr="00482CCC">
        <w:rPr>
          <w:u w:val="single"/>
        </w:rPr>
        <w:t xml:space="preserve">Nervousness about China’s rise runs deeper among the smaller economies </w:t>
      </w:r>
      <w:r w:rsidRPr="00482CCC">
        <w:rPr>
          <w:sz w:val="12"/>
          <w:u w:val="single"/>
        </w:rPr>
        <w:t xml:space="preserve">¶ </w:t>
      </w:r>
      <w:r w:rsidRPr="00482CCC">
        <w:rPr>
          <w:u w:val="single"/>
        </w:rPr>
        <w:t>such as those of Central America</w:t>
      </w:r>
      <w:r w:rsidRPr="00482CCC">
        <w:t xml:space="preserve">, which do not enjoy Brazil’s or Argentina’s </w:t>
      </w:r>
      <w:r w:rsidRPr="00482CCC">
        <w:rPr>
          <w:sz w:val="12"/>
        </w:rPr>
        <w:t xml:space="preserve">¶ </w:t>
      </w:r>
      <w:r w:rsidRPr="00482CCC">
        <w:t xml:space="preserve">abundance in export commodities and are inclined to view the competition posed by the endless supply of cheap Chinese labor as a menace to </w:t>
      </w:r>
      <w:r w:rsidRPr="00482CCC">
        <w:rPr>
          <w:sz w:val="12"/>
        </w:rPr>
        <w:t xml:space="preserve">¶ </w:t>
      </w:r>
      <w:r w:rsidRPr="00482CCC">
        <w:t xml:space="preserve">their nascent manufacturing sectors. </w:t>
      </w:r>
      <w:r w:rsidRPr="00482CCC">
        <w:rPr>
          <w:sz w:val="12"/>
        </w:rPr>
        <w:t xml:space="preserve">¶ </w:t>
      </w:r>
      <w:r w:rsidRPr="00482CCC">
        <w:t xml:space="preserve">But </w:t>
      </w:r>
      <w:r w:rsidRPr="00482CCC">
        <w:rPr>
          <w:u w:val="single"/>
        </w:rPr>
        <w:t xml:space="preserve">even as China seeks to reassure the United States that its interests in South America are purely economic, Beijing has begun enlisting </w:t>
      </w:r>
      <w:r w:rsidRPr="00482CCC">
        <w:rPr>
          <w:sz w:val="12"/>
          <w:u w:val="single"/>
        </w:rPr>
        <w:t xml:space="preserve">¶ </w:t>
      </w:r>
      <w:r w:rsidRPr="00482CCC">
        <w:rPr>
          <w:u w:val="single"/>
        </w:rPr>
        <w:t>regional powers like Mexico to aid its effort to woo Central American diplomats</w:t>
      </w:r>
      <w:r w:rsidRPr="00482CCC">
        <w:t xml:space="preserve">. Pressure is also being placed on Paraguay by Argentina, Brazil, and </w:t>
      </w:r>
      <w:r w:rsidRPr="00482CCC">
        <w:rPr>
          <w:sz w:val="12"/>
        </w:rPr>
        <w:t xml:space="preserve">¶ </w:t>
      </w:r>
      <w:r w:rsidRPr="00482CCC">
        <w:t xml:space="preserve">Chile, its partners in the South American Common Market (Mercosur), </w:t>
      </w:r>
      <w:r w:rsidRPr="00482CCC">
        <w:rPr>
          <w:sz w:val="12"/>
        </w:rPr>
        <w:t xml:space="preserve">¶ </w:t>
      </w:r>
      <w:r w:rsidRPr="00482CCC">
        <w:t xml:space="preserve">which places certain constraints on member states’ bilateral foreign policy </w:t>
      </w:r>
      <w:r w:rsidRPr="00482CCC">
        <w:rPr>
          <w:sz w:val="12"/>
        </w:rPr>
        <w:t xml:space="preserve">¶ </w:t>
      </w:r>
      <w:r w:rsidRPr="00482CCC">
        <w:t>prerogatives. Despite its avowals to Washington, China appears to be using 6 the fletcher forum of world affairs</w:t>
      </w:r>
      <w:r w:rsidRPr="00482CCC">
        <w:rPr>
          <w:sz w:val="12"/>
        </w:rPr>
        <w:t xml:space="preserve">¶ </w:t>
      </w:r>
      <w:r w:rsidRPr="00482CCC">
        <w:t>vol.31:2 summer 2007</w:t>
      </w:r>
      <w:r w:rsidRPr="00482CCC">
        <w:rPr>
          <w:sz w:val="12"/>
        </w:rPr>
        <w:t xml:space="preserve">¶ </w:t>
      </w:r>
      <w:r w:rsidRPr="00482CCC">
        <w:t xml:space="preserve">its economic might as a means to achieve the patently political objective of </w:t>
      </w:r>
      <w:r w:rsidRPr="00482CCC">
        <w:rPr>
          <w:sz w:val="12"/>
        </w:rPr>
        <w:t xml:space="preserve">¶ </w:t>
      </w:r>
      <w:r w:rsidRPr="00482CCC">
        <w:t>stripping Taiwan of its democratic allies in the Western Hemisphere.</w:t>
      </w:r>
    </w:p>
    <w:p w14:paraId="35838911" w14:textId="77777777" w:rsidR="002427C6" w:rsidRPr="00482CCC" w:rsidRDefault="002427C6" w:rsidP="002427C6"/>
    <w:p w14:paraId="122E1D28" w14:textId="77777777" w:rsidR="002427C6" w:rsidRPr="00482CCC" w:rsidRDefault="002427C6" w:rsidP="002427C6"/>
    <w:p w14:paraId="0E21420E" w14:textId="77777777" w:rsidR="002427C6" w:rsidRPr="00482CCC" w:rsidRDefault="002427C6" w:rsidP="002427C6"/>
    <w:p w14:paraId="2CEFC13E" w14:textId="77777777" w:rsidR="002427C6" w:rsidRPr="00482CCC" w:rsidRDefault="002427C6" w:rsidP="002427C6"/>
    <w:p w14:paraId="04D53D2C" w14:textId="77777777" w:rsidR="002427C6" w:rsidRPr="00482CCC" w:rsidRDefault="002427C6" w:rsidP="002427C6">
      <w:pPr>
        <w:pStyle w:val="Heading4"/>
        <w:rPr>
          <w:rFonts w:ascii="Calibri" w:hAnsi="Calibri"/>
        </w:rPr>
      </w:pPr>
      <w:r w:rsidRPr="00482CCC">
        <w:rPr>
          <w:rFonts w:ascii="Calibri" w:hAnsi="Calibri"/>
        </w:rPr>
        <w:t>US must lead—unchecked Chinese growth will lead to a US provoked conflict</w:t>
      </w:r>
    </w:p>
    <w:p w14:paraId="039865B4" w14:textId="77777777" w:rsidR="002427C6" w:rsidRPr="00482CCC" w:rsidRDefault="002427C6" w:rsidP="002427C6">
      <w:pPr>
        <w:rPr>
          <w:b/>
          <w:bCs/>
        </w:rPr>
      </w:pPr>
    </w:p>
    <w:p w14:paraId="08825E05" w14:textId="77777777" w:rsidR="002427C6" w:rsidRPr="00482CCC" w:rsidRDefault="002427C6" w:rsidP="002427C6">
      <w:pPr>
        <w:rPr>
          <w:bCs/>
        </w:rPr>
      </w:pPr>
      <w:r w:rsidRPr="00482CCC">
        <w:rPr>
          <w:b/>
          <w:bCs/>
        </w:rPr>
        <w:t>Shor 10—</w:t>
      </w:r>
      <w:r w:rsidRPr="00482CCC">
        <w:rPr>
          <w:bCs/>
        </w:rPr>
        <w:t>(Fran, Professor in the Department of Interdisciplinary Studies at Wayne State University in Detroit “Declining U.S. Hegemony + Rising Chinese Power: A Formula for Conflict?” State of Nature http://www.stateofnature.org/?p=4541#sthash.GMaXHqvz.dpuf)//AY</w:t>
      </w:r>
    </w:p>
    <w:p w14:paraId="0C5D9F11" w14:textId="77777777" w:rsidR="002427C6" w:rsidRPr="00482CCC" w:rsidRDefault="002427C6" w:rsidP="002427C6">
      <w:pPr>
        <w:rPr>
          <w:b/>
          <w:bCs/>
        </w:rPr>
      </w:pPr>
    </w:p>
    <w:p w14:paraId="7EABF9F5" w14:textId="77777777" w:rsidR="002427C6" w:rsidRPr="00482CCC" w:rsidRDefault="002427C6" w:rsidP="002427C6">
      <w:pPr>
        <w:rPr>
          <w:b/>
          <w:bCs/>
        </w:rPr>
      </w:pPr>
    </w:p>
    <w:p w14:paraId="26A12158" w14:textId="77777777" w:rsidR="002427C6" w:rsidRPr="00482CCC" w:rsidRDefault="002427C6" w:rsidP="002427C6">
      <w:r w:rsidRPr="00482CCC">
        <w:t xml:space="preserve">Beyond the internal and external environmental crises facing China and the United States, </w:t>
      </w:r>
      <w:r w:rsidRPr="00482CCC">
        <w:rPr>
          <w:u w:val="single"/>
        </w:rPr>
        <w:t>the resource competition between these two powers will invariably lead to geostrategic conflicts</w:t>
      </w:r>
      <w:r w:rsidRPr="00482CCC">
        <w:t xml:space="preserve">. The </w:t>
      </w:r>
      <w:r w:rsidRPr="00482CCC">
        <w:rPr>
          <w:u w:val="single"/>
        </w:rPr>
        <w:t>U.S. obsession over the growing Chinese economic and geopolitical threats deliberately obfuscates those factors that have led to a declining global hegemony</w:t>
      </w:r>
      <w:r w:rsidRPr="00482CCC">
        <w:t xml:space="preserve">. James Petras captures the </w:t>
      </w:r>
      <w:r w:rsidRPr="00482CCC">
        <w:rPr>
          <w:u w:val="single"/>
        </w:rPr>
        <w:t>global contradictions that flow from these differing geostrategic postures in the world</w:t>
      </w:r>
      <w:r w:rsidRPr="00482CCC">
        <w:t>:</w:t>
      </w:r>
      <w:r w:rsidRPr="00482CCC">
        <w:rPr>
          <w:sz w:val="12"/>
        </w:rPr>
        <w:t xml:space="preserve">¶ </w:t>
      </w:r>
      <w:r w:rsidRPr="00482CCC">
        <w:t xml:space="preserve">1. Washington pursues minor military clients in Asia; while </w:t>
      </w:r>
      <w:r w:rsidRPr="00482CCC">
        <w:rPr>
          <w:u w:val="single"/>
        </w:rPr>
        <w:t>China expands its trading and investment agreements with major economic partners</w:t>
      </w:r>
      <w:r w:rsidRPr="00482CCC">
        <w:t xml:space="preserve"> – Russia, Japan, South Korea and elsewhere.</w:t>
      </w:r>
      <w:r w:rsidRPr="00482CCC">
        <w:rPr>
          <w:sz w:val="12"/>
        </w:rPr>
        <w:t xml:space="preserve">¶ </w:t>
      </w:r>
      <w:r w:rsidRPr="00482CCC">
        <w:t>2. Washington drains the domestic economy to finance overseas wars. China extracts minerals and energy resources to create its domestic job market in manufacturing.</w:t>
      </w:r>
      <w:r w:rsidRPr="00482CCC">
        <w:rPr>
          <w:sz w:val="12"/>
        </w:rPr>
        <w:t xml:space="preserve">¶ </w:t>
      </w:r>
      <w:r w:rsidRPr="00482CCC">
        <w:t xml:space="preserve">3. The US invests in military technology to target local insurgents challenging US client regimes; </w:t>
      </w:r>
      <w:r w:rsidRPr="00482CCC">
        <w:rPr>
          <w:u w:val="single"/>
        </w:rPr>
        <w:t>China invests in civilian technology to create competitive exports</w:t>
      </w:r>
      <w:r w:rsidRPr="00482CCC">
        <w:t>.</w:t>
      </w:r>
      <w:r w:rsidRPr="00482CCC">
        <w:rPr>
          <w:sz w:val="12"/>
        </w:rPr>
        <w:t xml:space="preserve">¶ </w:t>
      </w:r>
      <w:r w:rsidRPr="00482CCC">
        <w:t xml:space="preserve">4. </w:t>
      </w:r>
      <w:r w:rsidRPr="00482CCC">
        <w:rPr>
          <w:u w:val="single"/>
        </w:rPr>
        <w:t>China begins to restructure its economy toward developing the country’s interior and allocates greater social spending</w:t>
      </w:r>
      <w:r w:rsidRPr="00482CCC">
        <w:t xml:space="preserve"> to redress its gross imbalances and inequalities while the US rescues and reinforces the parasitical financial sector, which plundered industries (strips assets via mergers and acquisitions) and speculates on financial objectives with no impact on employment, productivity or competitiveness.</w:t>
      </w:r>
      <w:r w:rsidRPr="00482CCC">
        <w:rPr>
          <w:sz w:val="12"/>
        </w:rPr>
        <w:t xml:space="preserve">¶ </w:t>
      </w:r>
      <w:r w:rsidRPr="00482CCC">
        <w:t xml:space="preserve">5. </w:t>
      </w:r>
      <w:r w:rsidRPr="00482CCC">
        <w:rPr>
          <w:u w:val="single"/>
        </w:rPr>
        <w:t>The US multiplies wars and troop build-ups in the Middle East</w:t>
      </w:r>
      <w:r w:rsidRPr="00482CCC">
        <w:t>, South Asia, the Horn of Africa and Caribbean; China provides investments and loans of over $25 billion dollars in building infrastructure, mineral extraction, energy production and assembly plants in Africa.</w:t>
      </w:r>
      <w:r w:rsidRPr="00482CCC">
        <w:rPr>
          <w:sz w:val="12"/>
        </w:rPr>
        <w:t xml:space="preserve">¶ </w:t>
      </w:r>
      <w:r w:rsidRPr="00482CCC">
        <w:t xml:space="preserve">6. </w:t>
      </w:r>
      <w:r w:rsidRPr="00482CCC">
        <w:rPr>
          <w:u w:val="single"/>
        </w:rPr>
        <w:t>China signs multi-billion dollar trade and investment agreements</w:t>
      </w:r>
      <w:r w:rsidRPr="00482CCC">
        <w:t xml:space="preserve"> with Iran, Venezuela, Brazil, Argentina, Chile, Peru, and Bolivia, securing access to strategic energy, mineral and agricultural resources; Washington provides $6 billion in military aid to Colombia, secures seven military bases from President Uribe, backs a military coup in tiny Honduras and denounces Brazil and Bolivia for diversifying its economic ties with Iran. [10]</w:t>
      </w:r>
      <w:r w:rsidRPr="00482CCC">
        <w:rPr>
          <w:sz w:val="12"/>
        </w:rPr>
        <w:t xml:space="preserve">¶ </w:t>
      </w:r>
      <w:r w:rsidRPr="00482CCC">
        <w:t>Given the reactionary political trends in the U.S. and the continuing commitment to preserving the empire at the expense of necessary major investments in infrastructure, education, health-care, etc., it is hard to imagine a different trajectory. Indeed, as James Petras contends: “</w:t>
      </w:r>
      <w:r w:rsidRPr="00482CCC">
        <w:rPr>
          <w:u w:val="single"/>
        </w:rPr>
        <w:t>The U.S. Empire will continue to wallow in chronic stagnation, unending wars and increased reliance on the tools of political subversion</w:t>
      </w:r>
      <w:r w:rsidRPr="00482CCC">
        <w:t xml:space="preserve">… The U.S., unlike the established colonial powers of an earlier period, cannot deny China access to strategic raw materials as was the case with Japan. We live in a post-colonial world where the vast majority of regimes will trade and invest with whoever pays the market price.” [11] Moreover, </w:t>
      </w:r>
      <w:r w:rsidRPr="00482CCC">
        <w:rPr>
          <w:u w:val="single"/>
        </w:rPr>
        <w:t>given the global realignment that is emerging in the wake of a declining U.S. empire, other countries, like Brazil and Turkey, will take the initiative on the global stage to address geopolitical concerns that the U.S. continues to impede and/or neglect</w:t>
      </w:r>
      <w:r w:rsidRPr="00482CCC">
        <w:t>. In addition, global powerhouses, like the BRIC (Brazil, Russia, India, and China), will look for ways to affirm their own self-interest in trade and geopolitical alignments.</w:t>
      </w:r>
      <w:r w:rsidRPr="00482CCC">
        <w:rPr>
          <w:sz w:val="12"/>
        </w:rPr>
        <w:t xml:space="preserve">¶ </w:t>
      </w:r>
      <w:r w:rsidRPr="00482CCC">
        <w:t xml:space="preserve">As much as the competition over essential resources contains a component of the capitalist logic of the “new imperialism,” </w:t>
      </w:r>
      <w:r w:rsidRPr="00482CCC">
        <w:rPr>
          <w:u w:val="single"/>
        </w:rPr>
        <w:t>it is at the level of military rivalry and geopolitics that the U.S. and China are positioning themselves to claim certain geostrategic objectives.</w:t>
      </w:r>
      <w:r w:rsidRPr="00482CCC">
        <w:t xml:space="preserve"> The Pentagon continues to assert its military prerogatives in the Pacific and the South China Sea. Conducting naval exercises recently in that region, the U.S. staked out its commitment to what a previous national security strategic document called “full spectrum dominance.” In response to these naval exercises one Chinese newspaper trumpeted: “</w:t>
      </w:r>
      <w:r w:rsidRPr="00482CCC">
        <w:rPr>
          <w:u w:val="single"/>
        </w:rPr>
        <w:t>The U.S.-China wrestling match over the South China Sea issue has raised the stakes in deciding who the real future ruler of the planet will be</w:t>
      </w:r>
      <w:r w:rsidRPr="00482CCC">
        <w:t>.” [12] When General Chen Bingde, Chief of the General Staff of the People’s Liberation Army, visited military facilities in the United States in May of 2011, he noted that the Pentagon “has far more advanced weapons and equipment” than China “targeted at some country.” He was, therefore, led to conclude that it was “</w:t>
      </w:r>
      <w:r w:rsidRPr="00482CCC">
        <w:rPr>
          <w:u w:val="single"/>
        </w:rPr>
        <w:t>very strange for questions to be raised only to China but not the United States</w:t>
      </w:r>
      <w:r w:rsidRPr="00482CCC">
        <w:t>.” [13]</w:t>
      </w:r>
      <w:r w:rsidRPr="00482CCC">
        <w:rPr>
          <w:sz w:val="12"/>
        </w:rPr>
        <w:t xml:space="preserve">¶ </w:t>
      </w:r>
      <w:r w:rsidRPr="00482CCC">
        <w:t xml:space="preserve">Although </w:t>
      </w:r>
      <w:r w:rsidRPr="00482CCC">
        <w:rPr>
          <w:u w:val="single"/>
        </w:rPr>
        <w:t>China seems dedicated to expanding its regional military hegemon</w:t>
      </w:r>
      <w:r w:rsidRPr="00482CCC">
        <w:t>y, it also appears committed to bilateral military relations with the United States. However, those</w:t>
      </w:r>
      <w:r w:rsidRPr="00482CCC">
        <w:rPr>
          <w:u w:val="single"/>
        </w:rPr>
        <w:t xml:space="preserve"> relations require, according to China, a change in certain U.S. policies, from large sales of military equipment to Taiwan to U.S. reconnaissance flights over China</w:t>
      </w:r>
      <w:r w:rsidRPr="00482CCC">
        <w:t>. According to Qian Lihua, director of the Foreign Affairs Office with the National Defense Ministry, China has its bottom line when it comes to these bilateral military ties: they must be developed on the basis of mutual respect, mutual trust, equality and reciprocity. [14]</w:t>
      </w:r>
      <w:r w:rsidRPr="00482CCC">
        <w:rPr>
          <w:sz w:val="12"/>
        </w:rPr>
        <w:t xml:space="preserve">¶ </w:t>
      </w:r>
      <w:r w:rsidRPr="00482CCC">
        <w:t xml:space="preserve">While </w:t>
      </w:r>
      <w:r w:rsidRPr="00482CCC">
        <w:rPr>
          <w:u w:val="single"/>
        </w:rPr>
        <w:t xml:space="preserve">China may be prepared to engage the U.S. on such a basis, there are institutional and ideological resistances both within the military-industrial complex and major segments of the governing elite that still seem wedded to forms of military neo-imperialism that </w:t>
      </w:r>
      <w:r w:rsidRPr="00482CCC">
        <w:rPr>
          <w:b/>
          <w:u w:val="single"/>
        </w:rPr>
        <w:t>guarantee antagonism towards China’s geostrategic interest</w:t>
      </w:r>
      <w:r w:rsidRPr="00482CCC">
        <w:t>, even in its own regional sphere of influence. When Condoleezza Rice was George W. Bush’s national security advisor, she contended that “China resents the role of the United States in the Asia-Pacific region… (and) would like to alter Asia’s strategic balance in its own favor.” [15] Ironically, according to one leading Sinologist, “</w:t>
      </w:r>
      <w:r w:rsidRPr="00482CCC">
        <w:rPr>
          <w:u w:val="single"/>
        </w:rPr>
        <w:t>most nations in the (Asia) region now see China as a good neighbor, a constructive partner, a careful listener, and a non-threatening regional power</w:t>
      </w:r>
      <w:r w:rsidRPr="00482CCC">
        <w:t xml:space="preserve">.” [16] The </w:t>
      </w:r>
      <w:r w:rsidRPr="00482CCC">
        <w:rPr>
          <w:u w:val="single"/>
        </w:rPr>
        <w:t>same cannot be said about the United States, which is seen as a regional and global threat by many countries</w:t>
      </w:r>
      <w:r w:rsidRPr="00482CCC">
        <w:t>.</w:t>
      </w:r>
      <w:r w:rsidRPr="00482CCC">
        <w:rPr>
          <w:sz w:val="12"/>
        </w:rPr>
        <w:t xml:space="preserve">¶ </w:t>
      </w:r>
      <w:r w:rsidRPr="00482CCC">
        <w:t xml:space="preserve">Certainly, there are efforts under Obama to rebrand the role of the USA and appear to be more conciliatory towards certain regional powers and realignments. Indeed, there are even some Pentagon officials, from Admiral Mike Mullen, the Chairman of the Joint Chiefs of Staff, on down, who, while committed to maintaining and even expanding U.S. presence in the Pacific, consider China’s rise as part of a regional alignment that can be managed. Of course, </w:t>
      </w:r>
      <w:r w:rsidRPr="00482CCC">
        <w:rPr>
          <w:u w:val="single"/>
        </w:rPr>
        <w:t>there are others, more numerous, such as President Obama’s National Security Advisor Tom Donilon, who are worried about China’s “unchecked influence in the region</w:t>
      </w:r>
      <w:r w:rsidRPr="00482CCC">
        <w:t>.” [17]</w:t>
      </w:r>
      <w:r w:rsidRPr="00482CCC">
        <w:rPr>
          <w:sz w:val="12"/>
        </w:rPr>
        <w:t xml:space="preserve">¶ </w:t>
      </w:r>
      <w:r w:rsidRPr="00482CCC">
        <w:t xml:space="preserve">Although China’s economic prowess has attracted the interest of other countries in the region, it also has greatly expanded its investment in the military, especially with naval vessels and sophisticated electronic equipment. </w:t>
      </w:r>
      <w:r w:rsidRPr="00482CCC">
        <w:rPr>
          <w:u w:val="single"/>
        </w:rPr>
        <w:t>Some analysts</w:t>
      </w:r>
      <w:r w:rsidRPr="00482CCC">
        <w:t xml:space="preserve">, such as Alfred McCoy, </w:t>
      </w:r>
      <w:r w:rsidRPr="00482CCC">
        <w:rPr>
          <w:u w:val="single"/>
        </w:rPr>
        <w:t>foresee an eventual U.S./China military conflict that may very well be resolved in favor of China, especially as a consequence of its growing network of supercomputers and cyber warfare.</w:t>
      </w:r>
      <w:r w:rsidRPr="00482CCC">
        <w:t xml:space="preserve"> [18] On the other hand, there are those scholars like Giovanni Arrighi who, taking the long view of China’s geopolitical role in the world, see an alternative outcome. According to Arrighi,</w:t>
      </w:r>
      <w:r w:rsidRPr="00482CCC">
        <w:rPr>
          <w:sz w:val="12"/>
        </w:rPr>
        <w:t xml:space="preserve">¶ </w:t>
      </w:r>
      <w:r w:rsidRPr="00482CCC">
        <w:t>Would it not be in China’s best interest, one, to let the U.S. exhaust itself militarily and financially in an endless war on terror; two, to enrich itself by supplying goods and credits to an increasingly incoherent U.S. superpower; and three, use its expanding national market and wealth to win over allies (including some U.S. corporations) in the creation of a new world order centered on China, but not necessarily dominated militarily by China? [19]</w:t>
      </w:r>
      <w:r w:rsidRPr="00482CCC">
        <w:rPr>
          <w:sz w:val="12"/>
        </w:rPr>
        <w:t xml:space="preserve">¶ </w:t>
      </w:r>
      <w:r w:rsidRPr="00482CCC">
        <w:t xml:space="preserve">Given the classical and more recent articulation of China’s military and geostrategic posture in the world, it is hard to imagine why and how China would directly engage the United States in any armed conflict. From Sun Tzu and other classic treatises on military strategy, the focus is on understating one’s power and outmaneuvering an opponent by stealth and patience. </w:t>
      </w:r>
      <w:r w:rsidRPr="00482CCC">
        <w:rPr>
          <w:u w:val="single"/>
        </w:rPr>
        <w:t>These strategic insights have been re-articulated in the directives of Deng Xiaoping to “observe calmly; secure our position; cope with affairs calmly; hide our capacities and bide our time; be good at manipulating a low profile, never claim leadership.” [2</w:t>
      </w:r>
      <w:r w:rsidRPr="00482CCC">
        <w:t>0]</w:t>
      </w:r>
      <w:r w:rsidRPr="00482CCC">
        <w:rPr>
          <w:sz w:val="12"/>
        </w:rPr>
        <w:t xml:space="preserve">¶ </w:t>
      </w:r>
      <w:r w:rsidRPr="00482CCC">
        <w:t xml:space="preserve">While it is </w:t>
      </w:r>
      <w:r w:rsidRPr="00482CCC">
        <w:rPr>
          <w:b/>
          <w:u w:val="single"/>
        </w:rPr>
        <w:t>not hard to imagine that China may wish to bide its time and remain an economic powerhouse without exacerbating geopolitical flashpoints</w:t>
      </w:r>
      <w:r w:rsidRPr="00482CCC">
        <w:t>, such as Taiwan</w:t>
      </w:r>
      <w:r w:rsidRPr="00482CCC">
        <w:rPr>
          <w:b/>
          <w:u w:val="single"/>
        </w:rPr>
        <w:t>, it is more difficult to assume that the US will renounce its “indispensable” leadership and step down from its military pre-eminence</w:t>
      </w:r>
      <w:r w:rsidRPr="00482CCC">
        <w:t xml:space="preserve">. </w:t>
      </w:r>
      <w:r w:rsidRPr="00482CCC">
        <w:rPr>
          <w:u w:val="single"/>
        </w:rPr>
        <w:t>Aggressive expansion and intervention is deeply rooted in the development and maintenance of the US Empire</w:t>
      </w:r>
      <w:r w:rsidRPr="00482CCC">
        <w:t>. [21] Moreover, as one study of US/China dynamics points out, “it is more difficult for the leaders of a declining hegemon to accept the reality or prospect of their country’s diminished influence and status.” [22]</w:t>
      </w:r>
      <w:r w:rsidRPr="00482CCC">
        <w:rPr>
          <w:sz w:val="12"/>
        </w:rPr>
        <w:t xml:space="preserve">¶ </w:t>
      </w:r>
      <w:r w:rsidRPr="00482CCC">
        <w:rPr>
          <w:u w:val="single"/>
        </w:rPr>
        <w:t>One must turn, therefore, to prior historical examples of the conflicts between rising and declining hegemons or competing hegemons in order to provide more context to the present and future conflict between the U.S. and China</w:t>
      </w:r>
      <w:r w:rsidRPr="00482CCC">
        <w:t>. In Paul Kennedy’s recounting of the growing antagonism between England and Germany leading up to WWI, geopolitical conflicts and military imperatives played a significant, if not solely determining, role in their eventual clash. [23] The history of the Cold War was replete with geopolitical conflicts that were proxy or surrogate battles between the U.S. and Russia. [24] Perhaps, as in the case of the Cold War, containment will be the preferred strategy of the U.S. and direct military conflict will not occur. On the other hand, the Soviet Union was never an economic threat to the U.S., nor was the U.S. in the dire circumstances of imperial overstretch.</w:t>
      </w:r>
    </w:p>
    <w:p w14:paraId="0E88F1D5" w14:textId="77777777" w:rsidR="002427C6" w:rsidRPr="00482CCC" w:rsidRDefault="002427C6" w:rsidP="002427C6"/>
    <w:p w14:paraId="36B22915" w14:textId="77777777" w:rsidR="002427C6" w:rsidRPr="00482CCC" w:rsidRDefault="002427C6" w:rsidP="002427C6"/>
    <w:p w14:paraId="6BDEE703" w14:textId="77777777" w:rsidR="002427C6" w:rsidRPr="00482CCC" w:rsidRDefault="002427C6" w:rsidP="002427C6"/>
    <w:p w14:paraId="61515CDE" w14:textId="77777777" w:rsidR="002427C6" w:rsidRPr="00482CCC" w:rsidRDefault="002427C6" w:rsidP="002427C6">
      <w:pPr>
        <w:rPr>
          <w:rStyle w:val="StyleStyleBold12pt"/>
        </w:rPr>
      </w:pPr>
      <w:r w:rsidRPr="00482CCC">
        <w:rPr>
          <w:rStyle w:val="StyleStyleBold12pt"/>
        </w:rPr>
        <w:t>INSERT CHINA US WAR IMPACT</w:t>
      </w:r>
    </w:p>
    <w:p w14:paraId="09649761" w14:textId="77777777" w:rsidR="002427C6" w:rsidRPr="00482CCC" w:rsidRDefault="002427C6" w:rsidP="002427C6"/>
    <w:p w14:paraId="731018D6" w14:textId="77777777" w:rsidR="002427C6" w:rsidRPr="00482CCC" w:rsidRDefault="002427C6" w:rsidP="002427C6">
      <w:pPr>
        <w:pStyle w:val="Heading4"/>
        <w:rPr>
          <w:rFonts w:ascii="Calibri" w:hAnsi="Calibri"/>
        </w:rPr>
      </w:pPr>
      <w:r w:rsidRPr="00482CCC">
        <w:rPr>
          <w:rFonts w:ascii="Calibri" w:hAnsi="Calibri"/>
        </w:rPr>
        <w:t>We have a moral obligation to provide food to all, even if that leads to extinction.</w:t>
      </w:r>
    </w:p>
    <w:p w14:paraId="4B95B736" w14:textId="77777777" w:rsidR="002427C6" w:rsidRPr="00482CCC" w:rsidRDefault="002427C6" w:rsidP="002427C6">
      <w:r w:rsidRPr="00482CCC">
        <w:rPr>
          <w:rStyle w:val="StyleStyleBold12pt"/>
        </w:rPr>
        <w:t>Watson 77</w:t>
      </w:r>
      <w:r w:rsidRPr="00482CCC">
        <w:t>, (Richard, Professor of Philosophy at Washington University, World Hunger and Moral Obligation, p. 118-119)</w:t>
      </w:r>
    </w:p>
    <w:p w14:paraId="49A27AFE" w14:textId="77777777" w:rsidR="002427C6" w:rsidRPr="00482CCC" w:rsidRDefault="002427C6" w:rsidP="002427C6">
      <w:pPr>
        <w:rPr>
          <w:sz w:val="18"/>
          <w:szCs w:val="18"/>
        </w:rPr>
      </w:pPr>
      <w:r w:rsidRPr="00482CCC">
        <w:rPr>
          <w:sz w:val="18"/>
          <w:szCs w:val="18"/>
        </w:rPr>
        <w:t xml:space="preserve">These arguments are morally spurious.  That food sufficient for well-nourished survival is the equal right of every human individual or nation is a specification of the higher principle that everyone has equal right to the necessities of life.  The moral stress of the principle of equity is primarily on equal sharing, and only secondarily on what is being shared.  The higher moral principle is of human </w:t>
      </w:r>
      <w:r w:rsidRPr="00482CCC">
        <w:rPr>
          <w:i/>
          <w:sz w:val="18"/>
          <w:szCs w:val="18"/>
        </w:rPr>
        <w:t>equity per se</w:t>
      </w:r>
      <w:r w:rsidRPr="00482CCC">
        <w:rPr>
          <w:sz w:val="18"/>
          <w:szCs w:val="18"/>
        </w:rPr>
        <w:t xml:space="preserve">.  Consequently, </w:t>
      </w:r>
      <w:r w:rsidRPr="00482CCC">
        <w:rPr>
          <w:b/>
          <w:sz w:val="24"/>
          <w:highlight w:val="yellow"/>
          <w:u w:val="single"/>
        </w:rPr>
        <w:t>the moral action is to distribute all food equally, whatever the consequences.</w:t>
      </w:r>
      <w:r w:rsidRPr="00482CCC">
        <w:rPr>
          <w:rStyle w:val="StyleBoldUnderline"/>
          <w:sz w:val="18"/>
          <w:szCs w:val="18"/>
        </w:rPr>
        <w:t xml:space="preserve">  This is the hard lin</w:t>
      </w:r>
      <w:r w:rsidRPr="00482CCC">
        <w:rPr>
          <w:rFonts w:cs="Times-Roman"/>
          <w:iCs/>
          <w:sz w:val="18"/>
          <w:szCs w:val="18"/>
          <w:u w:val="thick"/>
        </w:rPr>
        <w:t>e</w:t>
      </w:r>
      <w:r w:rsidRPr="00482CCC">
        <w:rPr>
          <w:sz w:val="18"/>
          <w:szCs w:val="18"/>
        </w:rPr>
        <w:t xml:space="preserve"> apparently drawn by such moralists as Immanuel Kant and Noam Chomsky—</w:t>
      </w:r>
      <w:r w:rsidRPr="00482CCC">
        <w:rPr>
          <w:rFonts w:cs="Times-Roman"/>
          <w:iCs/>
          <w:sz w:val="18"/>
          <w:szCs w:val="18"/>
        </w:rPr>
        <w:t xml:space="preserve">but then, morality is hard.  </w:t>
      </w:r>
      <w:r w:rsidRPr="00482CCC">
        <w:rPr>
          <w:rStyle w:val="StyleBoldUnderline"/>
          <w:szCs w:val="18"/>
          <w:highlight w:val="yellow"/>
        </w:rPr>
        <w:t>The conclusion may be</w:t>
      </w:r>
      <w:r w:rsidRPr="00482CCC">
        <w:rPr>
          <w:sz w:val="24"/>
          <w:szCs w:val="18"/>
        </w:rPr>
        <w:t xml:space="preserve"> </w:t>
      </w:r>
      <w:r w:rsidRPr="00482CCC">
        <w:rPr>
          <w:sz w:val="18"/>
          <w:szCs w:val="18"/>
        </w:rPr>
        <w:t>unreasonable (</w:t>
      </w:r>
      <w:r w:rsidRPr="00482CCC">
        <w:rPr>
          <w:rStyle w:val="StyleBoldUnderline"/>
          <w:szCs w:val="18"/>
          <w:highlight w:val="yellow"/>
        </w:rPr>
        <w:t>impractical and irrational</w:t>
      </w:r>
      <w:r w:rsidRPr="00482CCC">
        <w:rPr>
          <w:sz w:val="24"/>
          <w:szCs w:val="18"/>
        </w:rPr>
        <w:t xml:space="preserve"> </w:t>
      </w:r>
      <w:r w:rsidRPr="00482CCC">
        <w:rPr>
          <w:sz w:val="18"/>
          <w:szCs w:val="18"/>
        </w:rPr>
        <w:t xml:space="preserve">in conventional terms), </w:t>
      </w:r>
      <w:r w:rsidRPr="00482CCC">
        <w:rPr>
          <w:rStyle w:val="StyleBoldUnderline"/>
          <w:szCs w:val="18"/>
          <w:highlight w:val="yellow"/>
        </w:rPr>
        <w:t>but it is obviously moral</w:t>
      </w:r>
      <w:r w:rsidRPr="00482CCC">
        <w:rPr>
          <w:sz w:val="18"/>
          <w:szCs w:val="18"/>
        </w:rPr>
        <w:t xml:space="preserve">.  Nor should anyone purport surprise; it has always been understood that the </w:t>
      </w:r>
      <w:r w:rsidRPr="00482CCC">
        <w:rPr>
          <w:rStyle w:val="StyleBoldUnderline"/>
          <w:szCs w:val="18"/>
          <w:highlight w:val="yellow"/>
        </w:rPr>
        <w:t>claims of morality</w:t>
      </w:r>
      <w:r w:rsidRPr="00482CCC">
        <w:rPr>
          <w:sz w:val="18"/>
          <w:szCs w:val="18"/>
        </w:rPr>
        <w:t>—if taken seriously—</w:t>
      </w:r>
      <w:r w:rsidRPr="00482CCC">
        <w:rPr>
          <w:rStyle w:val="StyleBoldUnderline"/>
          <w:szCs w:val="18"/>
          <w:highlight w:val="yellow"/>
        </w:rPr>
        <w:t>supersede those of conflicting reason</w:t>
      </w:r>
      <w:r w:rsidRPr="00482CCC">
        <w:rPr>
          <w:rStyle w:val="StyleBoldUnderline"/>
          <w:sz w:val="18"/>
          <w:szCs w:val="18"/>
        </w:rPr>
        <w:t xml:space="preserve">. </w:t>
      </w:r>
      <w:r w:rsidRPr="00482CCC">
        <w:rPr>
          <w:rStyle w:val="StyleBoldUnderline"/>
          <w:szCs w:val="18"/>
          <w:highlight w:val="yellow"/>
        </w:rPr>
        <w:t>One may even have to sacrifice one’s life or one’s nation</w:t>
      </w:r>
      <w:r w:rsidRPr="00482CCC">
        <w:rPr>
          <w:rStyle w:val="StyleBoldUnderline"/>
          <w:sz w:val="18"/>
          <w:szCs w:val="18"/>
        </w:rPr>
        <w:t xml:space="preserve"> to be moral in situations where practical behavior would preserve it</w:t>
      </w:r>
      <w:r w:rsidRPr="00482CCC">
        <w:rPr>
          <w:sz w:val="18"/>
          <w:szCs w:val="18"/>
        </w:rPr>
        <w:t xml:space="preserve">.  For example, if a prisoner of war undergoing torture is to be a (perhaps dead) patriot even when reason tells him that collaboration will hurt no one, he remains silent.  Similarly, if one is to be moral, </w:t>
      </w:r>
      <w:r w:rsidRPr="00482CCC">
        <w:rPr>
          <w:rFonts w:cs="Times-Roman"/>
          <w:b/>
          <w:iCs/>
          <w:sz w:val="24"/>
          <w:szCs w:val="18"/>
          <w:highlight w:val="yellow"/>
          <w:u w:val="single"/>
        </w:rPr>
        <w:t>one distributes</w:t>
      </w:r>
      <w:r w:rsidRPr="00482CCC">
        <w:rPr>
          <w:b/>
          <w:sz w:val="24"/>
          <w:szCs w:val="18"/>
          <w:highlight w:val="yellow"/>
          <w:u w:val="single"/>
        </w:rPr>
        <w:t xml:space="preserve"> available food</w:t>
      </w:r>
      <w:r w:rsidRPr="00482CCC">
        <w:rPr>
          <w:sz w:val="24"/>
          <w:szCs w:val="18"/>
        </w:rPr>
        <w:t xml:space="preserve"> </w:t>
      </w:r>
      <w:r w:rsidRPr="00482CCC">
        <w:rPr>
          <w:sz w:val="18"/>
          <w:szCs w:val="18"/>
        </w:rPr>
        <w:t>in equal shares (</w:t>
      </w:r>
      <w:r w:rsidRPr="00482CCC">
        <w:rPr>
          <w:rStyle w:val="StyleBoldUnderline"/>
          <w:szCs w:val="18"/>
          <w:highlight w:val="yellow"/>
        </w:rPr>
        <w:t>even if everyone then dies</w:t>
      </w:r>
      <w:r w:rsidRPr="00482CCC">
        <w:rPr>
          <w:sz w:val="18"/>
          <w:szCs w:val="18"/>
        </w:rPr>
        <w:t xml:space="preserve">).  That an action is necessary to save one’s life is no excuse for behaving unpatriotically or immorally if one wishes to be a patriot or moral.  No principle of morality absolves one of behaving immorally simply to save one’s life or nation.  There is a strict analogy here between adhering to moral principles for the sake of being moral, and adhering to Christian principles for the sake of being Christian.  </w:t>
      </w:r>
      <w:r w:rsidRPr="00482CCC">
        <w:rPr>
          <w:rFonts w:cs="Times-Roman"/>
          <w:iCs/>
          <w:sz w:val="18"/>
          <w:szCs w:val="18"/>
        </w:rPr>
        <w:t>The moral world contains pits and lions</w:t>
      </w:r>
      <w:r w:rsidRPr="00482CCC">
        <w:rPr>
          <w:sz w:val="18"/>
          <w:szCs w:val="18"/>
        </w:rPr>
        <w:t xml:space="preserve">, but one looks always to the highest light.  </w:t>
      </w:r>
      <w:r w:rsidRPr="00482CCC">
        <w:rPr>
          <w:rFonts w:cs="Times-Roman"/>
          <w:iCs/>
          <w:sz w:val="18"/>
          <w:szCs w:val="18"/>
        </w:rPr>
        <w:t>The ultimate test always harks to the highest principle—recant or die—and</w:t>
      </w:r>
      <w:r w:rsidRPr="00482CCC">
        <w:rPr>
          <w:rFonts w:cs="Times-Roman"/>
          <w:iCs/>
          <w:sz w:val="18"/>
          <w:szCs w:val="18"/>
          <w:u w:val="thick"/>
        </w:rPr>
        <w:t xml:space="preserve"> </w:t>
      </w:r>
      <w:r w:rsidRPr="00482CCC">
        <w:rPr>
          <w:rStyle w:val="StyleBoldUnderline"/>
          <w:szCs w:val="18"/>
          <w:highlight w:val="yellow"/>
        </w:rPr>
        <w:t>it is pathetic to profess morality if one quits when the going gets rough</w:t>
      </w:r>
      <w:r w:rsidRPr="00482CCC">
        <w:rPr>
          <w:rFonts w:cs="Times-Roman"/>
          <w:iCs/>
          <w:sz w:val="24"/>
          <w:szCs w:val="18"/>
          <w:highlight w:val="yellow"/>
          <w:u w:val="single"/>
        </w:rPr>
        <w:t>.</w:t>
      </w:r>
      <w:r w:rsidRPr="00482CCC">
        <w:rPr>
          <w:rFonts w:cs="Times-Roman"/>
          <w:iCs/>
          <w:sz w:val="18"/>
          <w:szCs w:val="18"/>
          <w:u w:val="thick"/>
        </w:rPr>
        <w:t xml:space="preserve"> </w:t>
      </w:r>
      <w:r w:rsidRPr="00482CCC">
        <w:rPr>
          <w:rFonts w:cs="Times-Roman"/>
          <w:iCs/>
          <w:sz w:val="18"/>
          <w:szCs w:val="18"/>
        </w:rPr>
        <w:t xml:space="preserve">I </w:t>
      </w:r>
      <w:r w:rsidRPr="00482CCC">
        <w:rPr>
          <w:sz w:val="14"/>
        </w:rPr>
        <w:t>have put aside many questions of detail—such as the mechanical problems of distributing food—because detail does not alter the stark conclusion.  If every human life is equal in value, then the equal distribution of the necessities of life is an extremely high, if not the highest, moral duty.  It is at least high enough to override the excuse that by doing it one would lose one’s life.  But many people cannot accept the view that one must distribute equally even in f the nation collapses or all people die. If everyone dies, then there will be no realm of morality.  Practically speaking, sheer survival comes first.  One can adhere to the principle of equity only if one exists.  So it is rational to suppose that the principle of survival is morally higher than the principle of equity.  And though one might not be able to argue for unequal distribution of food to save a nation—for nations can come and go—one might well argue that unequal distribution is necessary for the survival of the human species.  That is, some large group—say one-third of present world population—should be at least well-nourished for human survival. However, from</w:t>
      </w:r>
      <w:r w:rsidRPr="00482CCC">
        <w:rPr>
          <w:rStyle w:val="StyleBoldUnderline"/>
          <w:sz w:val="10"/>
          <w:szCs w:val="18"/>
        </w:rPr>
        <w:t xml:space="preserve"> </w:t>
      </w:r>
      <w:r w:rsidRPr="00482CCC">
        <w:rPr>
          <w:rStyle w:val="StyleBoldUnderline"/>
          <w:szCs w:val="18"/>
          <w:highlight w:val="yellow"/>
        </w:rPr>
        <w:t>an individual standpoint, the human species</w:t>
      </w:r>
      <w:r w:rsidRPr="00482CCC">
        <w:rPr>
          <w:rStyle w:val="StyleBoldUnderline"/>
          <w:sz w:val="18"/>
          <w:szCs w:val="18"/>
        </w:rPr>
        <w:t>—like the nation—</w:t>
      </w:r>
      <w:r w:rsidRPr="00482CCC">
        <w:rPr>
          <w:rStyle w:val="StyleBoldUnderline"/>
          <w:szCs w:val="18"/>
          <w:highlight w:val="yellow"/>
        </w:rPr>
        <w:t>is of no moral relevance</w:t>
      </w:r>
      <w:r w:rsidRPr="00482CCC">
        <w:rPr>
          <w:rStyle w:val="StyleBoldUnderline"/>
          <w:sz w:val="18"/>
          <w:szCs w:val="18"/>
        </w:rPr>
        <w:t xml:space="preserve">. </w:t>
      </w:r>
      <w:r w:rsidRPr="00482CCC">
        <w:rPr>
          <w:sz w:val="18"/>
          <w:szCs w:val="18"/>
        </w:rPr>
        <w:t xml:space="preserve"> From a naturalistic standpoint, survival does come first; </w:t>
      </w:r>
      <w:r w:rsidRPr="00482CCC">
        <w:rPr>
          <w:rStyle w:val="StyleBoldUnderline"/>
          <w:szCs w:val="18"/>
          <w:highlight w:val="yellow"/>
        </w:rPr>
        <w:t>from a moralistic standpoint</w:t>
      </w:r>
      <w:r w:rsidRPr="00482CCC">
        <w:rPr>
          <w:rStyle w:val="StyleBoldUnderline"/>
          <w:sz w:val="18"/>
          <w:szCs w:val="18"/>
        </w:rPr>
        <w:t>—</w:t>
      </w:r>
      <w:r w:rsidRPr="00482CCC">
        <w:rPr>
          <w:sz w:val="18"/>
          <w:szCs w:val="18"/>
        </w:rPr>
        <w:t>as indicated above—</w:t>
      </w:r>
      <w:r w:rsidRPr="00482CCC">
        <w:rPr>
          <w:rStyle w:val="StyleBoldUnderline"/>
          <w:szCs w:val="18"/>
          <w:highlight w:val="yellow"/>
        </w:rPr>
        <w:t>survival may have to be sacrificed.  In the milieu of morality, it is immaterial whether or not the human species survives</w:t>
      </w:r>
      <w:r w:rsidRPr="00482CCC">
        <w:rPr>
          <w:sz w:val="24"/>
          <w:szCs w:val="18"/>
        </w:rPr>
        <w:t xml:space="preserve"> </w:t>
      </w:r>
      <w:r w:rsidRPr="00482CCC">
        <w:rPr>
          <w:sz w:val="18"/>
          <w:szCs w:val="18"/>
        </w:rPr>
        <w:t>as a result of individual behavior.</w:t>
      </w:r>
    </w:p>
    <w:p w14:paraId="79553D15" w14:textId="77777777" w:rsidR="002427C6" w:rsidRPr="00482CCC" w:rsidRDefault="002427C6" w:rsidP="002427C6"/>
    <w:p w14:paraId="56155486" w14:textId="77777777" w:rsidR="002427C6" w:rsidRPr="00482CCC" w:rsidRDefault="002427C6" w:rsidP="002427C6">
      <w:pPr>
        <w:pStyle w:val="Heading4"/>
        <w:rPr>
          <w:rFonts w:ascii="Calibri" w:hAnsi="Calibri"/>
        </w:rPr>
      </w:pPr>
      <w:r w:rsidRPr="00482CCC">
        <w:rPr>
          <w:rFonts w:ascii="Calibri" w:hAnsi="Calibri"/>
        </w:rPr>
        <w:t xml:space="preserve">Lifting the embargo will restore the flow of goods and improve living conditions in Cuba. </w:t>
      </w:r>
    </w:p>
    <w:p w14:paraId="0B58894D" w14:textId="77777777" w:rsidR="002427C6" w:rsidRPr="00482CCC" w:rsidRDefault="002427C6" w:rsidP="002427C6"/>
    <w:p w14:paraId="5E9802AC" w14:textId="77777777" w:rsidR="002427C6" w:rsidRPr="00482CCC" w:rsidRDefault="002427C6" w:rsidP="002427C6">
      <w:pPr>
        <w:rPr>
          <w:b/>
          <w:bCs/>
        </w:rPr>
      </w:pPr>
      <w:r w:rsidRPr="00482CCC">
        <w:rPr>
          <w:b/>
          <w:bCs/>
        </w:rPr>
        <w:t>Franks, South American correspondent for Reuters, 2012</w:t>
      </w:r>
    </w:p>
    <w:p w14:paraId="08AB6711" w14:textId="77777777" w:rsidR="002427C6" w:rsidRPr="00482CCC" w:rsidRDefault="002427C6" w:rsidP="002427C6">
      <w:r w:rsidRPr="00482CCC">
        <w:t xml:space="preserve">(Jeff, “Cuba says ending US embargo would help both countries,” September 20, Online: </w:t>
      </w:r>
      <w:hyperlink r:id="rId24" w:history="1">
        <w:r w:rsidRPr="00482CCC">
          <w:rPr>
            <w:rStyle w:val="Hyperlink"/>
          </w:rPr>
          <w:t>http://www.reuters.com/article/2012/09/20/us-cuba-usa-embargo-idUSBRE88J15G20120920</w:t>
        </w:r>
      </w:hyperlink>
      <w:r w:rsidRPr="00482CCC">
        <w:t xml:space="preserve">) </w:t>
      </w:r>
    </w:p>
    <w:p w14:paraId="329D9DD7" w14:textId="77777777" w:rsidR="002427C6" w:rsidRPr="00482CCC" w:rsidRDefault="002427C6" w:rsidP="002427C6"/>
    <w:p w14:paraId="63BD1074" w14:textId="77777777" w:rsidR="002427C6" w:rsidRPr="00482CCC" w:rsidRDefault="002427C6" w:rsidP="002427C6">
      <w:r w:rsidRPr="00482CCC">
        <w:rPr>
          <w:b/>
          <w:bCs/>
          <w:u w:val="single"/>
        </w:rPr>
        <w:t>Both the United States and Cuba would benefit if Washington would lift its longstanding trade embargo against the island, but U.S. President Barack Obama has toughened the sanctions since taking office in 2009</w:t>
      </w:r>
      <w:r w:rsidRPr="00482CCC">
        <w:t xml:space="preserve">, a top Cuban official said on Thursday.¶ </w:t>
      </w:r>
      <w:r w:rsidRPr="00482CCC">
        <w:rPr>
          <w:b/>
          <w:bCs/>
          <w:u w:val="single"/>
        </w:rPr>
        <w:t>The embargo</w:t>
      </w:r>
      <w:r w:rsidRPr="00482CCC">
        <w:t xml:space="preserve">, fully in place since 1962, </w:t>
      </w:r>
      <w:r w:rsidRPr="00482CCC">
        <w:rPr>
          <w:b/>
          <w:bCs/>
          <w:u w:val="single"/>
        </w:rPr>
        <w:t>has done $108 billion in damage to the Cuba economy</w:t>
      </w:r>
      <w:r w:rsidRPr="00482CCC">
        <w:t xml:space="preserve">, but also has violated the constitutional rights of Americans and made a market of 11 million people off limits to U.S. companies, Foreign Minister Bruno Rodriguez told reporters.¶ </w:t>
      </w:r>
      <w:r w:rsidRPr="00482CCC">
        <w:rPr>
          <w:b/>
          <w:bCs/>
          <w:u w:val="single"/>
        </w:rPr>
        <w:t>"The blockade is, without doubt, the principal cause of the economic problems of our country and the essential obstacle for (our) development</w:t>
      </w:r>
      <w:r w:rsidRPr="00482CCC">
        <w:t>," he said, using Cuba's term for the embargo.¶ "</w:t>
      </w:r>
      <w:r w:rsidRPr="00482CCC">
        <w:rPr>
          <w:b/>
          <w:bCs/>
          <w:u w:val="single"/>
        </w:rPr>
        <w:t>The blockade provokes suffering, shortages, difficulties that reach each Cuban family, each Cuban child</w:t>
      </w:r>
      <w:r w:rsidRPr="00482CCC">
        <w:t xml:space="preserve">," Rodriguez said.¶ He spoke at a press conference that Cuba stages each year ahead of what has become an annual vote in the United Nations on a resolution condemning the embargo. The vote is expected to take place next month.¶ Last year, 186 countries voted for the resolution, while only the United States and Israel supported the embargo, Rodriguez said.¶ </w:t>
      </w:r>
      <w:r w:rsidRPr="00482CCC">
        <w:rPr>
          <w:b/>
          <w:bCs/>
          <w:u w:val="single"/>
        </w:rPr>
        <w:t xml:space="preserve">Lifting the embargo would improve the image of the United States around the world, </w:t>
      </w:r>
      <w:r w:rsidRPr="00482CCC">
        <w:t xml:space="preserve">he said, </w:t>
      </w:r>
      <w:r w:rsidRPr="00482CCC">
        <w:rPr>
          <w:b/>
          <w:bCs/>
          <w:u w:val="single"/>
        </w:rPr>
        <w:t>adding that it would also end what he called a "massive, flagrant and systematic violation of human rights."</w:t>
      </w:r>
      <w:r w:rsidRPr="00482CCC">
        <w:t>¶</w:t>
      </w:r>
    </w:p>
    <w:p w14:paraId="672D19B1" w14:textId="77777777" w:rsidR="002427C6" w:rsidRPr="00482CCC" w:rsidRDefault="002427C6" w:rsidP="002427C6"/>
    <w:p w14:paraId="483F7630" w14:textId="77777777" w:rsidR="002427C6" w:rsidRPr="00482CCC" w:rsidRDefault="002427C6" w:rsidP="002427C6">
      <w:pPr>
        <w:pStyle w:val="Heading1"/>
        <w:rPr>
          <w:rFonts w:ascii="Calibri" w:hAnsi="Calibri"/>
        </w:rPr>
      </w:pPr>
      <w:r w:rsidRPr="00482CCC">
        <w:rPr>
          <w:rFonts w:ascii="Calibri" w:hAnsi="Calibri"/>
        </w:rPr>
        <w:t>Advantage 2</w:t>
      </w:r>
    </w:p>
    <w:p w14:paraId="45A5F5F0" w14:textId="77777777" w:rsidR="002427C6" w:rsidRPr="00482CCC" w:rsidRDefault="002427C6" w:rsidP="002427C6"/>
    <w:p w14:paraId="040D61B3" w14:textId="77777777" w:rsidR="0083278D" w:rsidRPr="00482CCC" w:rsidRDefault="0083278D" w:rsidP="0083278D">
      <w:pPr>
        <w:pStyle w:val="Heading4"/>
        <w:rPr>
          <w:rFonts w:ascii="Calibri" w:hAnsi="Calibri"/>
        </w:rPr>
      </w:pPr>
      <w:r w:rsidRPr="00482CCC">
        <w:rPr>
          <w:rFonts w:ascii="Calibri" w:hAnsi="Calibri"/>
        </w:rPr>
        <w:t>The democracy Act of 1992 and 2009 acts non-uniques your DA’s but is currently insufficient to solve for the ICT infrastructure currently needed</w:t>
      </w:r>
    </w:p>
    <w:p w14:paraId="1069D33E" w14:textId="77777777" w:rsidR="0083278D" w:rsidRPr="00482CCC" w:rsidRDefault="0083278D" w:rsidP="0083278D">
      <w:pPr>
        <w:rPr>
          <w:rStyle w:val="StyleStyleBold12pt"/>
        </w:rPr>
      </w:pPr>
      <w:r w:rsidRPr="00482CCC">
        <w:rPr>
          <w:rStyle w:val="StyleStyleBold12pt"/>
        </w:rPr>
        <w:t>Piccone et all 10</w:t>
      </w:r>
    </w:p>
    <w:p w14:paraId="46D9A260" w14:textId="77777777" w:rsidR="0083278D" w:rsidRPr="00482CCC" w:rsidRDefault="0083278D" w:rsidP="0083278D">
      <w:r w:rsidRPr="00482CCC">
        <w:t xml:space="preserve">(Ted Piccone, senior fellow and deputy director for Foreign Policy at Brookings Bridging Cuba’s Communication Divide: How U.S. Policy Can Help Published July 2010 </w:t>
      </w:r>
      <w:hyperlink r:id="rId25" w:history="1">
        <w:r w:rsidRPr="00482CCC">
          <w:rPr>
            <w:rStyle w:val="Hyperlink"/>
          </w:rPr>
          <w:t>http://www.brookings.edu/~/media/events/2010/7/15%20cuba%20communications/07_cuba_telecommunications_piccone.pdf /Accessed 7/17/13</w:t>
        </w:r>
      </w:hyperlink>
      <w:r w:rsidRPr="00482CCC">
        <w:t xml:space="preserve"> CSmith)</w:t>
      </w:r>
    </w:p>
    <w:p w14:paraId="26372733" w14:textId="77777777" w:rsidR="0083278D" w:rsidRPr="00482CCC" w:rsidRDefault="0083278D" w:rsidP="0083278D"/>
    <w:p w14:paraId="2CE79FB4" w14:textId="77777777" w:rsidR="0083278D" w:rsidRPr="00482CCC" w:rsidRDefault="0083278D" w:rsidP="0083278D">
      <w:pPr>
        <w:rPr>
          <w:rStyle w:val="StyleBoldUnderline"/>
        </w:rPr>
      </w:pPr>
      <w:r w:rsidRPr="00482CCC">
        <w:rPr>
          <w:sz w:val="16"/>
        </w:rPr>
        <w:t>There is an alternative approach to resolving this dilemma. Another longstanding U.S. policy goal, articulated both rhetorically and</w:t>
      </w:r>
      <w:r w:rsidRPr="00482CCC">
        <w:rPr>
          <w:rStyle w:val="StyleBoldUnderline"/>
        </w:rPr>
        <w:t xml:space="preserve"> in such legislation as the Cuban Democracy Act of 1992</w:t>
      </w:r>
      <w:r w:rsidRPr="00482CCC">
        <w:rPr>
          <w:sz w:val="16"/>
        </w:rPr>
        <w:t xml:space="preserve">, 22 U.S.C. 6001, </w:t>
      </w:r>
      <w:r w:rsidRPr="00482CCC">
        <w:rPr>
          <w:rStyle w:val="StyleBoldUnderline"/>
        </w:rPr>
        <w:t>is to support the Cuban people in their daily struggles to cope with the deprivations of life in a closed authoritarian regime.</w:t>
      </w:r>
      <w:r w:rsidRPr="00482CCC">
        <w:rPr>
          <w:sz w:val="16"/>
        </w:rPr>
        <w:t xml:space="preserve"> Facilitating contact within families is certainly one way to ease the strain of separation among loved ones, both on and off the island.</w:t>
      </w:r>
      <w:r w:rsidRPr="00482CCC">
        <w:rPr>
          <w:rStyle w:val="StyleBoldUnderline"/>
        </w:rPr>
        <w:t xml:space="preserve"> To that end, U.S. law allows, </w:t>
      </w:r>
      <w:r w:rsidRPr="00482CCC">
        <w:rPr>
          <w:sz w:val="16"/>
        </w:rPr>
        <w:t xml:space="preserve">inter alia, </w:t>
      </w:r>
      <w:r w:rsidRPr="00482CCC">
        <w:rPr>
          <w:rStyle w:val="StyleBoldUnderline"/>
        </w:rPr>
        <w:t>the sale</w:t>
      </w:r>
      <w:r w:rsidRPr="00482CCC">
        <w:rPr>
          <w:sz w:val="16"/>
        </w:rPr>
        <w:t xml:space="preserve"> and donations of food, the export of medicines and medical supplies, a</w:t>
      </w:r>
      <w:r w:rsidRPr="00482CCC">
        <w:rPr>
          <w:rStyle w:val="StyleBoldUnderline"/>
        </w:rPr>
        <w:t xml:space="preserve">nd the provision of telecommunications facilities “in such quantity and of such quality as may be necessary to provide efficient and adequate telecommunications services between the United States and Cuba.” </w:t>
      </w:r>
      <w:r w:rsidRPr="00482CCC">
        <w:rPr>
          <w:sz w:val="16"/>
        </w:rPr>
        <w:t xml:space="preserve">22 U.S.C. 6004. In other words, </w:t>
      </w:r>
      <w:r w:rsidRPr="00482CCC">
        <w:rPr>
          <w:rStyle w:val="StyleBoldUnderline"/>
        </w:rPr>
        <w:t>Congress has already authorized transactions that permit the kind of “efficient and adequate” ICT services that we take for granted today</w:t>
      </w:r>
      <w:r w:rsidRPr="00482CCC">
        <w:rPr>
          <w:sz w:val="16"/>
        </w:rPr>
        <w:t xml:space="preserve">. Taken from this perspective, and given the telecommunications revolution since the Act was passed, </w:t>
      </w:r>
      <w:r w:rsidRPr="00482CCC">
        <w:rPr>
          <w:rStyle w:val="StyleBoldUnderline"/>
        </w:rPr>
        <w:t>it is clear that U.S. policy should dramatically expand the availability of modern information and communication services to the Cuban people. The Obama administration can support the Cuban people’s basic quality of life and their right to information by rewriting its regulations to allow the sale of all types of ICT equipment and permit U.S. investments in ICT, including mobile devices and fiber optic cables; reducing the red tape of case-by-case licensing; and lifting restrictions, especially on financial transactions, that limit consumer spending on ICT and the ability of ordinary Cubans to engage in ecommerce, thus helping to lessen individual citizens’ dependency on the state.</w:t>
      </w:r>
    </w:p>
    <w:p w14:paraId="4CE67D81" w14:textId="77777777" w:rsidR="0083278D" w:rsidRPr="00482CCC" w:rsidRDefault="0083278D" w:rsidP="0083278D">
      <w:pPr>
        <w:rPr>
          <w:rStyle w:val="StyleBoldUnderline"/>
        </w:rPr>
      </w:pPr>
    </w:p>
    <w:p w14:paraId="416991C9" w14:textId="77777777" w:rsidR="0083278D" w:rsidRPr="00482CCC" w:rsidRDefault="0083278D" w:rsidP="0083278D">
      <w:pPr>
        <w:pStyle w:val="Heading4"/>
        <w:rPr>
          <w:rFonts w:ascii="Calibri" w:hAnsi="Calibri"/>
        </w:rPr>
      </w:pPr>
      <w:r w:rsidRPr="00482CCC">
        <w:rPr>
          <w:rFonts w:ascii="Calibri" w:hAnsi="Calibri"/>
        </w:rPr>
        <w:t>Cuba’s economy is collapsing around them and they are clinging to unsustainable practices. Only modernizing and eliminating inefficiencies can solve</w:t>
      </w:r>
    </w:p>
    <w:p w14:paraId="0A0A9048" w14:textId="77777777" w:rsidR="0083278D" w:rsidRPr="00482CCC" w:rsidRDefault="0083278D" w:rsidP="0083278D">
      <w:pPr>
        <w:rPr>
          <w:rStyle w:val="StyleStyleBold12pt"/>
        </w:rPr>
      </w:pPr>
      <w:r w:rsidRPr="00482CCC">
        <w:rPr>
          <w:rStyle w:val="StyleStyleBold12pt"/>
        </w:rPr>
        <w:t>Leogrande and Thomas 2</w:t>
      </w:r>
    </w:p>
    <w:p w14:paraId="524DDFD7" w14:textId="77777777" w:rsidR="0083278D" w:rsidRPr="00482CCC" w:rsidRDefault="0083278D" w:rsidP="0083278D">
      <w:r w:rsidRPr="00482CCC">
        <w:t>(William M. LeoGrande is Professor of Government in the School of Public Affairs at American University. Julie M. Thomas is finishing her PhD dissertation at the School of Public Affairs, American University. Cuba's Quest for Economic Independence Published May 2002 http://www.jstor.org/stable/3875792 . Accessed 7/18/13 CSmith)</w:t>
      </w:r>
    </w:p>
    <w:p w14:paraId="1091121A" w14:textId="77777777" w:rsidR="0083278D" w:rsidRPr="00482CCC" w:rsidRDefault="0083278D" w:rsidP="0083278D"/>
    <w:p w14:paraId="28701E81" w14:textId="77777777" w:rsidR="0083278D" w:rsidRPr="00482CCC" w:rsidRDefault="0083278D" w:rsidP="0083278D">
      <w:pPr>
        <w:rPr>
          <w:rStyle w:val="StyleBoldUnderline"/>
        </w:rPr>
      </w:pPr>
      <w:r w:rsidRPr="00482CCC">
        <w:rPr>
          <w:rStyle w:val="StyleBoldUnderline"/>
        </w:rPr>
        <w:t>Having finally escaped dependency on sugar, Cuba runs some risk of becoming dependent on tourism.</w:t>
      </w:r>
      <w:r w:rsidRPr="00482CCC">
        <w:rPr>
          <w:sz w:val="16"/>
        </w:rPr>
        <w:t xml:space="preserve"> The tourist sector has been by far the fastest growing sector in the 1990s, paying for an ever-increasing share of imports. </w:t>
      </w:r>
      <w:r w:rsidRPr="00482CCC">
        <w:rPr>
          <w:rStyle w:val="StyleBoldUnderline"/>
        </w:rPr>
        <w:t>But whether tourism provides a viable foundation for development in the long term is debatable. It is not a high value-added business and fails to exploit Cuba's principal comparative advantage</w:t>
      </w:r>
      <w:r w:rsidRPr="00482CCC">
        <w:rPr>
          <w:sz w:val="16"/>
        </w:rPr>
        <w:t xml:space="preserve"> over its Caribbean and Central American neighbours - </w:t>
      </w:r>
      <w:r w:rsidRPr="00482CCC">
        <w:rPr>
          <w:rStyle w:val="StyleBoldUnderline"/>
        </w:rPr>
        <w:t>a well-educated and skilled work force.</w:t>
      </w:r>
      <w:r w:rsidRPr="00482CCC">
        <w:rPr>
          <w:sz w:val="16"/>
        </w:rPr>
        <w:t xml:space="preserve"> Moreover, </w:t>
      </w:r>
      <w:r w:rsidRPr="00482CCC">
        <w:rPr>
          <w:rStyle w:val="StyleBoldUnderline"/>
        </w:rPr>
        <w:t>as the growing tourist sector attracts workers into even marginal jobs because it offers a chance to earn dollars, it is corroding the population's incentive to gain higher education</w:t>
      </w:r>
      <w:r w:rsidRPr="00482CCC">
        <w:rPr>
          <w:sz w:val="16"/>
        </w:rPr>
        <w:t xml:space="preserve">, thereby depreciating the island's human capital. From 1990 to 1998 enrolment in higher education fell 58 per cent.86 </w:t>
      </w:r>
      <w:r w:rsidRPr="00482CCC">
        <w:rPr>
          <w:rStyle w:val="StyleBoldUnderline"/>
        </w:rPr>
        <w:t>Foreign investment and remittances have become Cuba's new source of external capital</w:t>
      </w:r>
      <w:r w:rsidRPr="00482CCC">
        <w:rPr>
          <w:sz w:val="16"/>
        </w:rPr>
        <w:t xml:space="preserve">, substituting for Soviet economic assistance. Investment has grown as the government has tried to create a more hospitable business climate, </w:t>
      </w:r>
      <w:r w:rsidRPr="00482CCC">
        <w:rPr>
          <w:rStyle w:val="StyleBoldUnderline"/>
        </w:rPr>
        <w:t>but the results have been modest,</w:t>
      </w:r>
      <w:r w:rsidRPr="00482CCC">
        <w:rPr>
          <w:sz w:val="16"/>
        </w:rPr>
        <w:t xml:space="preserve"> partly</w:t>
      </w:r>
      <w:r w:rsidRPr="00482CCC">
        <w:rPr>
          <w:rStyle w:val="StyleBoldUnderline"/>
        </w:rPr>
        <w:t xml:space="preserve"> because of continuing political risk factors and</w:t>
      </w:r>
      <w:r w:rsidRPr="00482CCC">
        <w:rPr>
          <w:sz w:val="16"/>
        </w:rPr>
        <w:t xml:space="preserve"> partly </w:t>
      </w:r>
      <w:r w:rsidRPr="00482CCC">
        <w:rPr>
          <w:rStyle w:val="StyleBoldUnderline"/>
        </w:rPr>
        <w:t>because of Washington's aggressive efforts to restrict capital flows</w:t>
      </w:r>
      <w:r w:rsidRPr="00482CCC">
        <w:rPr>
          <w:sz w:val="16"/>
        </w:rPr>
        <w:t xml:space="preserve"> through both legislation and diplomacy. Before Cuba can gain access to significant financing through international loans it must still find some solution to its international debt problem. </w:t>
      </w:r>
      <w:r w:rsidRPr="00482CCC">
        <w:rPr>
          <w:rStyle w:val="StyleBoldUnderline"/>
        </w:rPr>
        <w:t>Remittances have been the largest</w:t>
      </w:r>
      <w:r w:rsidRPr="00482CCC">
        <w:rPr>
          <w:sz w:val="16"/>
        </w:rPr>
        <w:t xml:space="preserve"> and fastest </w:t>
      </w:r>
      <w:r w:rsidRPr="00482CCC">
        <w:rPr>
          <w:rStyle w:val="StyleBoldUnderline"/>
        </w:rPr>
        <w:t>growing source of external capital flows</w:t>
      </w:r>
      <w:r w:rsidRPr="00482CCC">
        <w:rPr>
          <w:sz w:val="16"/>
        </w:rPr>
        <w:t xml:space="preserve"> to the island - a circumstance by no means unique to Cuba (remittances play a crucial role in the Mexican, Nicaraguan, Salvadoran and Dominican economies, as well). </w:t>
      </w:r>
      <w:r w:rsidRPr="00482CCC">
        <w:rPr>
          <w:rStyle w:val="StyleBoldUnderline"/>
        </w:rPr>
        <w:t>But the Cuban case is ironic because the source of this capital is a Cuban-American community that remains implacably hostile to the Cuban regime.</w:t>
      </w:r>
      <w:r w:rsidRPr="00482CCC">
        <w:rPr>
          <w:sz w:val="16"/>
        </w:rPr>
        <w:t xml:space="preserve"> The severe domestic privation of the mid-199os, replete with food shortages and malnutrition, has now passed, although consumption remains far below what it was in 1989. </w:t>
      </w:r>
      <w:r w:rsidRPr="00482CCC">
        <w:rPr>
          <w:rStyle w:val="StyleBoldUnderline"/>
        </w:rPr>
        <w:t>The limited market reforms</w:t>
      </w:r>
      <w:r w:rsidRPr="00482CCC">
        <w:rPr>
          <w:sz w:val="16"/>
        </w:rPr>
        <w:t xml:space="preserve"> introduced since 1993 </w:t>
      </w:r>
      <w:r w:rsidRPr="00482CCC">
        <w:rPr>
          <w:rStyle w:val="StyleBoldUnderline"/>
        </w:rPr>
        <w:t>have successfully stabilised the economy</w:t>
      </w:r>
      <w:r w:rsidRPr="00482CCC">
        <w:rPr>
          <w:sz w:val="16"/>
        </w:rPr>
        <w:t xml:space="preserve">.87 </w:t>
      </w:r>
      <w:r w:rsidRPr="00482CCC">
        <w:rPr>
          <w:rStyle w:val="StyleBoldUnderline"/>
        </w:rPr>
        <w:t>Going forward, however, the issue is whether the government will be able to maintain economic growth</w:t>
      </w:r>
      <w:r w:rsidRPr="00482CCC">
        <w:rPr>
          <w:sz w:val="16"/>
        </w:rPr>
        <w:t xml:space="preserve"> while strictly limiting any further intrusion of market mechanisms, or will be forced by circumstances to extend them, its political antipathy notwithstanding. </w:t>
      </w:r>
      <w:r w:rsidRPr="00482CCC">
        <w:rPr>
          <w:rStyle w:val="StyleBoldUnderline"/>
        </w:rPr>
        <w:t>The state sector of the economy remains highly inefficient, constituting a serious drag on growth</w:t>
      </w:r>
      <w:r w:rsidRPr="00482CCC">
        <w:rPr>
          <w:sz w:val="16"/>
        </w:rPr>
        <w:t xml:space="preserve">. If the government continues subsidising unprofitable enterprises it will be very difficult to control the fiscal deficit. </w:t>
      </w:r>
      <w:r w:rsidRPr="00482CCC">
        <w:rPr>
          <w:rStyle w:val="StyleBoldUnderline"/>
        </w:rPr>
        <w:t>A large and persistent fiscal deficit</w:t>
      </w:r>
      <w:r w:rsidRPr="00482CCC">
        <w:rPr>
          <w:sz w:val="16"/>
        </w:rPr>
        <w:t xml:space="preserve"> (covered by expanding the peso money supply) </w:t>
      </w:r>
      <w:r w:rsidRPr="00482CCC">
        <w:rPr>
          <w:rStyle w:val="StyleBoldUnderline"/>
        </w:rPr>
        <w:t>will cause a long-term deterioration of the peso-dollar exchange rate, aggravating the social tensions and economic distortions that have already been created by Cuba's monetary dualism. Thus the status quo seems untenable in the long run</w:t>
      </w:r>
    </w:p>
    <w:p w14:paraId="704EF109" w14:textId="77777777" w:rsidR="0083278D" w:rsidRPr="00482CCC" w:rsidRDefault="0083278D" w:rsidP="0083278D">
      <w:pPr>
        <w:rPr>
          <w:rStyle w:val="StyleBoldUnderline"/>
        </w:rPr>
      </w:pPr>
    </w:p>
    <w:p w14:paraId="1F81CCA0" w14:textId="77777777" w:rsidR="0083278D" w:rsidRPr="00482CCC" w:rsidRDefault="0083278D" w:rsidP="0083278D">
      <w:pPr>
        <w:pStyle w:val="Heading4"/>
        <w:rPr>
          <w:rFonts w:ascii="Calibri" w:hAnsi="Calibri"/>
        </w:rPr>
      </w:pPr>
      <w:r w:rsidRPr="00482CCC">
        <w:rPr>
          <w:rFonts w:ascii="Calibri" w:hAnsi="Calibri"/>
        </w:rPr>
        <w:t>Cuban instability collapse causes Latin American instability and terror attacks</w:t>
      </w:r>
    </w:p>
    <w:p w14:paraId="5193CE65" w14:textId="77777777" w:rsidR="0083278D" w:rsidRPr="00482CCC" w:rsidRDefault="0083278D" w:rsidP="0083278D">
      <w:pPr>
        <w:rPr>
          <w:rStyle w:val="StyleStyleBold12pt"/>
          <w:rFonts w:eastAsiaTheme="majorEastAsia" w:cstheme="majorBidi"/>
          <w:b w:val="0"/>
          <w:bCs/>
          <w:iCs/>
        </w:rPr>
      </w:pPr>
      <w:r w:rsidRPr="00482CCC">
        <w:rPr>
          <w:rStyle w:val="StyleStyleBold12pt"/>
        </w:rPr>
        <w:t xml:space="preserve">Gorrell, Lieutenant Colonel, 2005 </w:t>
      </w:r>
    </w:p>
    <w:p w14:paraId="2E61E257" w14:textId="77777777" w:rsidR="0083278D" w:rsidRPr="00482CCC" w:rsidRDefault="0083278D" w:rsidP="0083278D">
      <w:r w:rsidRPr="00482CCC">
        <w:t xml:space="preserve">(Tim, “CUBA: THE NEXT UNANTICIPATED ANTICIPATED STRATEGIC CRISIS?” March 18, Online: </w:t>
      </w:r>
      <w:hyperlink r:id="rId26" w:history="1">
        <w:r w:rsidRPr="00482CCC">
          <w:rPr>
            <w:rStyle w:val="Hyperlink"/>
          </w:rPr>
          <w:t>http://www.dtic.mil/cgi-bin/GetTRDoc?AD=ADA433074</w:t>
        </w:r>
      </w:hyperlink>
      <w:r w:rsidRPr="00482CCC">
        <w:t>)</w:t>
      </w:r>
    </w:p>
    <w:p w14:paraId="7C3501C9" w14:textId="77777777" w:rsidR="0083278D" w:rsidRPr="00482CCC" w:rsidRDefault="0083278D" w:rsidP="0083278D"/>
    <w:p w14:paraId="18928896" w14:textId="77777777" w:rsidR="0083278D" w:rsidRPr="00482CCC" w:rsidRDefault="0083278D" w:rsidP="0083278D">
      <w:pPr>
        <w:rPr>
          <w:sz w:val="16"/>
        </w:rPr>
      </w:pPr>
      <w:r w:rsidRPr="00482CCC">
        <w:rPr>
          <w:sz w:val="16"/>
        </w:rPr>
        <w:t xml:space="preserve">Regardless of the succession, </w:t>
      </w:r>
      <w:r w:rsidRPr="00482CCC">
        <w:rPr>
          <w:rStyle w:val="StyleBoldUnderline"/>
          <w:highlight w:val="cyan"/>
        </w:rPr>
        <w:t>under the current U.S. policy, Cuba’s problems</w:t>
      </w:r>
      <w:r w:rsidRPr="00482CCC">
        <w:rPr>
          <w:rStyle w:val="StyleBoldUnderline"/>
        </w:rPr>
        <w:t xml:space="preserve"> of a post Castro transformation </w:t>
      </w:r>
      <w:r w:rsidRPr="00482CCC">
        <w:rPr>
          <w:rStyle w:val="StyleBoldUnderline"/>
          <w:highlight w:val="cyan"/>
        </w:rPr>
        <w:t>only worsen</w:t>
      </w:r>
      <w:r w:rsidRPr="00482CCC">
        <w:rPr>
          <w:rStyle w:val="StyleBoldUnderline"/>
        </w:rPr>
        <w:t>. In addition to Cubans on the island, there will be those in exile who will return claiming authority.</w:t>
      </w:r>
      <w:r w:rsidRPr="00482CCC">
        <w:rPr>
          <w:sz w:val="16"/>
        </w:rPr>
        <w:t xml:space="preserve"> And </w:t>
      </w:r>
      <w:r w:rsidRPr="00482CCC">
        <w:rPr>
          <w:rStyle w:val="StyleBoldUnderline"/>
        </w:rPr>
        <w:t>there are remnants of the dissident community within Cuba who will attempt to exercise similar authority</w:t>
      </w:r>
      <w:r w:rsidRPr="00482CCC">
        <w:rPr>
          <w:rStyle w:val="StyleBoldUnderline"/>
          <w:highlight w:val="cyan"/>
        </w:rPr>
        <w:t>. A power vacuum</w:t>
      </w:r>
      <w:r w:rsidRPr="00482CCC">
        <w:rPr>
          <w:rStyle w:val="StyleBoldUnderline"/>
        </w:rPr>
        <w:t xml:space="preserve"> or absence of order </w:t>
      </w:r>
      <w:r w:rsidRPr="00482CCC">
        <w:rPr>
          <w:rStyle w:val="StyleBoldUnderline"/>
          <w:highlight w:val="cyan"/>
        </w:rPr>
        <w:t>will create</w:t>
      </w:r>
      <w:r w:rsidRPr="00482CCC">
        <w:rPr>
          <w:rStyle w:val="StyleBoldUnderline"/>
        </w:rPr>
        <w:t xml:space="preserve"> the conditions for </w:t>
      </w:r>
      <w:r w:rsidRPr="00482CCC">
        <w:rPr>
          <w:rStyle w:val="StyleBoldUnderline"/>
          <w:highlight w:val="cyan"/>
        </w:rPr>
        <w:t>instability and civil war</w:t>
      </w:r>
      <w:r w:rsidRPr="00482CCC">
        <w:rPr>
          <w:sz w:val="16"/>
        </w:rPr>
        <w:t xml:space="preserve">. Whether </w:t>
      </w:r>
      <w:r w:rsidRPr="00482CCC">
        <w:rPr>
          <w:rStyle w:val="StyleBoldUnderline"/>
        </w:rPr>
        <w:t>Raul or another successor</w:t>
      </w:r>
      <w:r w:rsidRPr="00482CCC">
        <w:rPr>
          <w:sz w:val="16"/>
        </w:rPr>
        <w:t xml:space="preserve"> from within the current government can hold power is debatable. However, that individual </w:t>
      </w:r>
      <w:r w:rsidRPr="00482CCC">
        <w:rPr>
          <w:rStyle w:val="StyleBoldUnderline"/>
        </w:rPr>
        <w:t xml:space="preserve">will nonetheless extend the current policies for an indefinite period, which will only compound the Cuban situation. When Cuba finally collapses </w:t>
      </w:r>
      <w:r w:rsidRPr="00482CCC">
        <w:rPr>
          <w:rStyle w:val="StyleBoldUnderline"/>
          <w:highlight w:val="cyan"/>
        </w:rPr>
        <w:t>anarchy is a strong possibility if the U.S. maintains the “wait and see” approach</w:t>
      </w:r>
      <w:r w:rsidRPr="00482CCC">
        <w:rPr>
          <w:rStyle w:val="StyleBoldUnderline"/>
        </w:rPr>
        <w:t>. The U.S. then must deal with an unstable country 90 miles off its coast</w:t>
      </w:r>
      <w:r w:rsidRPr="00482CCC">
        <w:rPr>
          <w:sz w:val="16"/>
        </w:rPr>
        <w:t xml:space="preserve">. In the midst of this chaos, </w:t>
      </w:r>
      <w:r w:rsidRPr="00482CCC">
        <w:rPr>
          <w:rStyle w:val="StyleBoldUnderline"/>
        </w:rPr>
        <w:t>thousands will flee the island.</w:t>
      </w:r>
      <w:r w:rsidRPr="00482CCC">
        <w:rPr>
          <w:sz w:val="16"/>
        </w:rPr>
        <w:t xml:space="preserve"> During the Mariel boatlift in 1980 125,000 fled the island.26 </w:t>
      </w:r>
      <w:r w:rsidRPr="00482CCC">
        <w:rPr>
          <w:rStyle w:val="StyleBoldUnderline"/>
        </w:rPr>
        <w:t xml:space="preserve">Many were criminals; this time the number could be </w:t>
      </w:r>
      <w:r w:rsidRPr="00482CCC">
        <w:rPr>
          <w:rStyle w:val="StyleBoldUnderline"/>
          <w:highlight w:val="cyan"/>
        </w:rPr>
        <w:t>several hundred thousand fleeing to the U.S., creat</w:t>
      </w:r>
      <w:r w:rsidRPr="00482CCC">
        <w:rPr>
          <w:rStyle w:val="StyleBoldUnderline"/>
        </w:rPr>
        <w:t xml:space="preserve">ing </w:t>
      </w:r>
      <w:r w:rsidRPr="00482CCC">
        <w:rPr>
          <w:rStyle w:val="StyleBoldUnderline"/>
          <w:highlight w:val="cyan"/>
        </w:rPr>
        <w:t>a refugee crisis</w:t>
      </w:r>
      <w:r w:rsidRPr="00482CCC">
        <w:rPr>
          <w:sz w:val="16"/>
        </w:rPr>
        <w:t>.</w:t>
      </w:r>
      <w:r w:rsidRPr="00482CCC">
        <w:rPr>
          <w:sz w:val="12"/>
        </w:rPr>
        <w:t>¶</w:t>
      </w:r>
      <w:r w:rsidRPr="00482CCC">
        <w:rPr>
          <w:sz w:val="16"/>
        </w:rPr>
        <w:t xml:space="preserve"> Equally important, by adhering to a negative containment policy, the U.S. may be creating its next series of transnational criminal problems. </w:t>
      </w:r>
      <w:r w:rsidRPr="00482CCC">
        <w:rPr>
          <w:rStyle w:val="StyleBoldUnderline"/>
          <w:highlight w:val="cyan"/>
        </w:rPr>
        <w:t>Cuba is along the axis of the drug-trafficking flow into the U.S. from Columbia</w:t>
      </w:r>
      <w:r w:rsidRPr="00482CCC">
        <w:rPr>
          <w:rStyle w:val="StyleBoldUnderline"/>
        </w:rPr>
        <w:t>.</w:t>
      </w:r>
      <w:r w:rsidRPr="00482CCC">
        <w:rPr>
          <w:sz w:val="16"/>
        </w:rPr>
        <w:t xml:space="preserve"> The Castro government as a matter of policy does not support the drug trade. In fact, Cuba’s actions have shown that its stance on drugs is more than hollow rhetoric as indicated by its increasing seizure of drugs – 7.5 tons in 1995, 8.8 tons in 1999, and 13 tons in 2000.27 While there may be individuals within the government and outside who engage in drug trafficking and a percentage of drugs entering the U.S. may pass through Cuba, the Cuban government is not the path of least resistance for the flow of drugs. If </w:t>
      </w:r>
      <w:r w:rsidRPr="00482CCC">
        <w:rPr>
          <w:rStyle w:val="StyleBoldUnderline"/>
        </w:rPr>
        <w:t xml:space="preserve">there were no Cuban restraints, </w:t>
      </w:r>
      <w:r w:rsidRPr="00482CCC">
        <w:rPr>
          <w:rStyle w:val="StyleBoldUnderline"/>
          <w:highlight w:val="cyan"/>
        </w:rPr>
        <w:t>the flow of drugs</w:t>
      </w:r>
      <w:r w:rsidRPr="00482CCC">
        <w:rPr>
          <w:rStyle w:val="StyleBoldUnderline"/>
        </w:rPr>
        <w:t xml:space="preserve"> to the U.S</w:t>
      </w:r>
      <w:r w:rsidRPr="00482CCC">
        <w:rPr>
          <w:rStyle w:val="StyleBoldUnderline"/>
          <w:highlight w:val="cyan"/>
        </w:rPr>
        <w:t>. could</w:t>
      </w:r>
      <w:r w:rsidRPr="00482CCC">
        <w:rPr>
          <w:rStyle w:val="StyleBoldUnderline"/>
        </w:rPr>
        <w:t xml:space="preserve"> be greatly facilitated by a Cuba base of operation and </w:t>
      </w:r>
      <w:r w:rsidRPr="00482CCC">
        <w:rPr>
          <w:rStyle w:val="StyleBoldUnderline"/>
          <w:highlight w:val="cyan"/>
        </w:rPr>
        <w:t>accelerate considerably</w:t>
      </w:r>
      <w:r w:rsidRPr="00482CCC">
        <w:rPr>
          <w:rStyle w:val="StyleBoldUnderline"/>
        </w:rPr>
        <w:t>.</w:t>
      </w:r>
      <w:r w:rsidRPr="00482CCC">
        <w:rPr>
          <w:rStyle w:val="StyleBoldUnderline"/>
          <w:sz w:val="12"/>
        </w:rPr>
        <w:t>¶</w:t>
      </w:r>
      <w:r w:rsidRPr="00482CCC">
        <w:rPr>
          <w:rStyle w:val="StyleBoldUnderline"/>
        </w:rPr>
        <w:t xml:space="preserve"> </w:t>
      </w:r>
      <w:r w:rsidRPr="00482CCC">
        <w:rPr>
          <w:rStyle w:val="StyleBoldUnderline"/>
          <w:highlight w:val="cyan"/>
        </w:rPr>
        <w:t>In the midst of an unstable Cuba, the opportunity for radical fundamentalist groups to operate in the region increases</w:t>
      </w:r>
      <w:r w:rsidRPr="00482CCC">
        <w:rPr>
          <w:rStyle w:val="StyleBoldUnderline"/>
        </w:rPr>
        <w:t>. If these groups can export terrorist activity from Cuba to the U.S. or throughout the hemisphere then the war against this extremism gets more complicate</w:t>
      </w:r>
      <w:r w:rsidRPr="00482CCC">
        <w:rPr>
          <w:sz w:val="16"/>
        </w:rPr>
        <w:t>d. Such activity could increase direct attacks and disrupt the economies, threatening the stability of the fragile democracies that are budding throughout the region</w:t>
      </w:r>
      <w:r w:rsidRPr="00482CCC">
        <w:rPr>
          <w:rStyle w:val="StyleBoldUnderline"/>
        </w:rPr>
        <w:t xml:space="preserve">. In light of a failed state in the region, </w:t>
      </w:r>
      <w:r w:rsidRPr="00482CCC">
        <w:rPr>
          <w:rStyle w:val="StyleBoldUnderline"/>
          <w:highlight w:val="cyan"/>
        </w:rPr>
        <w:t>the U.S. may be forced to deploy military forces to Cuba, creating the conditions for another insurgency</w:t>
      </w:r>
      <w:r w:rsidRPr="00482CCC">
        <w:rPr>
          <w:rStyle w:val="StyleBoldUnderline"/>
        </w:rPr>
        <w:t xml:space="preserve">. The ramifications of </w:t>
      </w:r>
      <w:r w:rsidRPr="00482CCC">
        <w:rPr>
          <w:rStyle w:val="StyleBoldUnderline"/>
          <w:highlight w:val="cyan"/>
        </w:rPr>
        <w:t>this action could</w:t>
      </w:r>
      <w:r w:rsidRPr="00482CCC">
        <w:rPr>
          <w:rStyle w:val="StyleBoldUnderline"/>
        </w:rPr>
        <w:t xml:space="preserve"> very well </w:t>
      </w:r>
      <w:r w:rsidRPr="00482CCC">
        <w:rPr>
          <w:rStyle w:val="StyleBoldUnderline"/>
          <w:highlight w:val="cyan"/>
        </w:rPr>
        <w:t>fuel greater anti-American sentiment</w:t>
      </w:r>
      <w:r w:rsidRPr="00482CCC">
        <w:rPr>
          <w:rStyle w:val="StyleBoldUnderline"/>
        </w:rPr>
        <w:t xml:space="preserve"> throughout the Americas</w:t>
      </w:r>
      <w:r w:rsidRPr="00482CCC">
        <w:rPr>
          <w:sz w:val="16"/>
        </w:rPr>
        <w:t>. A proactive policy now can mitigate these potential future problems.</w:t>
      </w:r>
    </w:p>
    <w:p w14:paraId="488EB30A" w14:textId="77777777" w:rsidR="0083278D" w:rsidRPr="00482CCC" w:rsidRDefault="0083278D" w:rsidP="0083278D"/>
    <w:p w14:paraId="25776A97" w14:textId="77777777" w:rsidR="0083278D" w:rsidRPr="00482CCC" w:rsidRDefault="0083278D" w:rsidP="0083278D">
      <w:pPr>
        <w:pStyle w:val="Heading4"/>
        <w:rPr>
          <w:rFonts w:ascii="Calibri" w:hAnsi="Calibri"/>
        </w:rPr>
      </w:pPr>
      <w:r w:rsidRPr="00482CCC">
        <w:rPr>
          <w:rFonts w:ascii="Calibri" w:hAnsi="Calibri"/>
        </w:rPr>
        <w:t xml:space="preserve">These attacks will deploy biological weapons against the US. </w:t>
      </w:r>
    </w:p>
    <w:p w14:paraId="7140E22B" w14:textId="77777777" w:rsidR="0083278D" w:rsidRPr="00482CCC" w:rsidRDefault="0083278D" w:rsidP="0083278D">
      <w:pPr>
        <w:rPr>
          <w:rStyle w:val="StyleStyleBold12pt"/>
          <w:rFonts w:eastAsiaTheme="majorEastAsia" w:cstheme="majorBidi"/>
          <w:b w:val="0"/>
          <w:bCs/>
          <w:iCs/>
        </w:rPr>
      </w:pPr>
      <w:r w:rsidRPr="00482CCC">
        <w:rPr>
          <w:rStyle w:val="StyleStyleBold12pt"/>
        </w:rPr>
        <w:t>Bryan, director of the North-South Center’s Caribbean Program, 2001</w:t>
      </w:r>
    </w:p>
    <w:p w14:paraId="6131781E" w14:textId="77777777" w:rsidR="0083278D" w:rsidRPr="00482CCC" w:rsidRDefault="0083278D" w:rsidP="0083278D">
      <w:r w:rsidRPr="00482CCC">
        <w:t>(Anthony, “Terrorism, Porous Borders, and Homeland Security: The Case for U.S.-Caribbean Cooperation,” October 21, Online:</w:t>
      </w:r>
      <w:r w:rsidRPr="00482CCC">
        <w:br/>
      </w:r>
      <w:hyperlink r:id="rId27" w:history="1">
        <w:r w:rsidRPr="00482CCC">
          <w:rPr>
            <w:rStyle w:val="Hyperlink"/>
          </w:rPr>
          <w:t>http://www.cfr.org/publication/4844/terrorism_porous_borders_and%20_homeland_%20security.html</w:t>
        </w:r>
      </w:hyperlink>
      <w:r w:rsidRPr="00482CCC">
        <w:t>)</w:t>
      </w:r>
    </w:p>
    <w:p w14:paraId="41D9F156" w14:textId="77777777" w:rsidR="0083278D" w:rsidRPr="00482CCC" w:rsidRDefault="0083278D" w:rsidP="0083278D"/>
    <w:p w14:paraId="610C534C" w14:textId="77777777" w:rsidR="0083278D" w:rsidRPr="00482CCC" w:rsidRDefault="0083278D" w:rsidP="0083278D">
      <w:pPr>
        <w:rPr>
          <w:sz w:val="16"/>
        </w:rPr>
      </w:pPr>
      <w:r w:rsidRPr="00482CCC">
        <w:rPr>
          <w:rStyle w:val="StyleBoldUnderline"/>
        </w:rPr>
        <w:t xml:space="preserve">Terrorist acts can take place anywhere. The Caribbean is no exception. Already </w:t>
      </w:r>
      <w:r w:rsidRPr="00482CCC">
        <w:rPr>
          <w:rStyle w:val="StyleBoldUnderline"/>
          <w:highlight w:val="cyan"/>
        </w:rPr>
        <w:t>the linkages between drug trafficking and terrorism are clear</w:t>
      </w:r>
      <w:r w:rsidRPr="00482CCC">
        <w:rPr>
          <w:sz w:val="16"/>
        </w:rPr>
        <w:t xml:space="preserve"> in countries like Colombia and Peru, and such connections have similar potential </w:t>
      </w:r>
      <w:r w:rsidRPr="00482CCC">
        <w:rPr>
          <w:rStyle w:val="StyleBoldUnderline"/>
        </w:rPr>
        <w:t>in the Caribbean</w:t>
      </w:r>
      <w:r w:rsidRPr="00482CCC">
        <w:rPr>
          <w:sz w:val="16"/>
        </w:rPr>
        <w:t xml:space="preserve">. The security of major industrial complexes in some Caribbean countries is vital. Petroleum refineries and major industrial estates in Trinidad, which host more than 100 companies that produce the majority of the world’s methanol, ammonium sulphate, and 40 percent of U.S. imports of liquefied natural gas (LNG), are vulnerable targets. Unfortunately, as experience has shown in Africa, the Middle East, and Latin America, </w:t>
      </w:r>
      <w:r w:rsidRPr="00482CCC">
        <w:rPr>
          <w:rStyle w:val="StyleBoldUnderline"/>
          <w:highlight w:val="cyan"/>
        </w:rPr>
        <w:t>terrorists are likely to strike</w:t>
      </w:r>
      <w:r w:rsidRPr="00482CCC">
        <w:rPr>
          <w:rStyle w:val="StyleBoldUnderline"/>
        </w:rPr>
        <w:t xml:space="preserve"> at U</w:t>
      </w:r>
      <w:r w:rsidRPr="00482CCC">
        <w:rPr>
          <w:rStyle w:val="StyleBoldUnderline"/>
          <w:highlight w:val="cyan"/>
        </w:rPr>
        <w:t>.S. and European interests in Caribbean countries</w:t>
      </w:r>
      <w:r w:rsidRPr="00482CCC">
        <w:rPr>
          <w:rStyle w:val="StyleBoldUnderline"/>
        </w:rPr>
        <w:t xml:space="preserve">. Security </w:t>
      </w:r>
      <w:r w:rsidRPr="00482CCC">
        <w:rPr>
          <w:rStyle w:val="StyleBoldUnderline"/>
          <w:highlight w:val="cyan"/>
        </w:rPr>
        <w:t>issues become</w:t>
      </w:r>
      <w:r w:rsidRPr="00482CCC">
        <w:rPr>
          <w:rStyle w:val="StyleBoldUnderline"/>
        </w:rPr>
        <w:t xml:space="preserve"> even </w:t>
      </w:r>
      <w:r w:rsidRPr="00482CCC">
        <w:rPr>
          <w:rStyle w:val="StyleBoldUnderline"/>
          <w:highlight w:val="cyan"/>
        </w:rPr>
        <w:t>more critical when one considers the possible use of Caribbean countries by terrorists as bases from which to attack the United States</w:t>
      </w:r>
      <w:r w:rsidRPr="00482CCC">
        <w:rPr>
          <w:sz w:val="16"/>
        </w:rPr>
        <w:t xml:space="preserve">. </w:t>
      </w:r>
      <w:r w:rsidRPr="00482CCC">
        <w:rPr>
          <w:rStyle w:val="StyleBoldUnderline"/>
          <w:highlight w:val="cyan"/>
        </w:rPr>
        <w:t>An airliner hijacked</w:t>
      </w:r>
      <w:r w:rsidRPr="00482CCC">
        <w:rPr>
          <w:rStyle w:val="StyleBoldUnderline"/>
        </w:rPr>
        <w:t xml:space="preserve"> after departure from an airport </w:t>
      </w:r>
      <w:r w:rsidRPr="00482CCC">
        <w:rPr>
          <w:rStyle w:val="StyleBoldUnderline"/>
          <w:highlight w:val="cyan"/>
        </w:rPr>
        <w:t>in the</w:t>
      </w:r>
      <w:r w:rsidRPr="00482CCC">
        <w:rPr>
          <w:rStyle w:val="StyleBoldUnderline"/>
        </w:rPr>
        <w:t xml:space="preserve"> northern Caribbean or the </w:t>
      </w:r>
      <w:r w:rsidRPr="00482CCC">
        <w:rPr>
          <w:rStyle w:val="StyleBoldUnderline"/>
          <w:highlight w:val="cyan"/>
        </w:rPr>
        <w:t>Bahamas can be flying over South Florida in less than an hour</w:t>
      </w:r>
      <w:r w:rsidRPr="00482CCC">
        <w:rPr>
          <w:rStyle w:val="StyleBoldUnderline"/>
        </w:rPr>
        <w:t>. Terrorists can sabotage or seize control of a cruise ship after the vessel leaves a Caribbean port</w:t>
      </w:r>
      <w:r w:rsidRPr="00482CCC">
        <w:rPr>
          <w:sz w:val="16"/>
        </w:rPr>
        <w:t xml:space="preserve">. Moreover, </w:t>
      </w:r>
      <w:r w:rsidRPr="00482CCC">
        <w:rPr>
          <w:rStyle w:val="StyleBoldUnderline"/>
          <w:highlight w:val="cyan"/>
        </w:rPr>
        <w:t>terrorists with false passports</w:t>
      </w:r>
      <w:r w:rsidRPr="00482CCC">
        <w:rPr>
          <w:rStyle w:val="StyleBoldUnderline"/>
        </w:rPr>
        <w:t xml:space="preserve"> and visas issued in the Caribbean may be able to </w:t>
      </w:r>
      <w:r w:rsidRPr="00482CCC">
        <w:rPr>
          <w:rStyle w:val="StyleBoldUnderline"/>
          <w:highlight w:val="cyan"/>
        </w:rPr>
        <w:t>move easily through</w:t>
      </w:r>
      <w:r w:rsidRPr="00482CCC">
        <w:rPr>
          <w:rStyle w:val="StyleBoldUnderline"/>
        </w:rPr>
        <w:t xml:space="preserve"> passport controls in Canada or </w:t>
      </w:r>
      <w:r w:rsidRPr="00482CCC">
        <w:rPr>
          <w:rStyle w:val="StyleBoldUnderline"/>
          <w:highlight w:val="cyan"/>
        </w:rPr>
        <w:t>the United States</w:t>
      </w:r>
      <w:r w:rsidRPr="00482CCC">
        <w:rPr>
          <w:rStyle w:val="StyleBoldUnderline"/>
        </w:rPr>
        <w:t>.</w:t>
      </w:r>
      <w:r w:rsidRPr="00482CCC">
        <w:rPr>
          <w:sz w:val="16"/>
        </w:rPr>
        <w:t xml:space="preserve"> (To help counter this possibility, some countries have suspended "economic citizenship" programs to ensure that known terrorists have not been inadvertently granted such citizenship.) Again, </w:t>
      </w:r>
      <w:r w:rsidRPr="00482CCC">
        <w:rPr>
          <w:rStyle w:val="StyleBoldUnderline"/>
          <w:highlight w:val="cyan"/>
        </w:rPr>
        <w:t>Caribbean countries are</w:t>
      </w:r>
      <w:r w:rsidRPr="00482CCC">
        <w:rPr>
          <w:rStyle w:val="StyleBoldUnderline"/>
        </w:rPr>
        <w:t xml:space="preserve"> as </w:t>
      </w:r>
      <w:r w:rsidRPr="00482CCC">
        <w:rPr>
          <w:rStyle w:val="StyleBoldUnderline"/>
          <w:highlight w:val="cyan"/>
        </w:rPr>
        <w:t>vulnerable</w:t>
      </w:r>
      <w:r w:rsidRPr="00482CCC">
        <w:rPr>
          <w:rStyle w:val="StyleBoldUnderline"/>
        </w:rPr>
        <w:t xml:space="preserve"> as anywhere else </w:t>
      </w:r>
      <w:r w:rsidRPr="00482CCC">
        <w:rPr>
          <w:rStyle w:val="StyleBoldUnderline"/>
          <w:highlight w:val="cyan"/>
        </w:rPr>
        <w:t>to the</w:t>
      </w:r>
      <w:r w:rsidRPr="00482CCC">
        <w:rPr>
          <w:rStyle w:val="StyleBoldUnderline"/>
        </w:rPr>
        <w:t xml:space="preserve"> clandestine manufacture and </w:t>
      </w:r>
      <w:r w:rsidRPr="00482CCC">
        <w:rPr>
          <w:rStyle w:val="StyleBoldUnderline"/>
          <w:highlight w:val="cyan"/>
        </w:rPr>
        <w:t>deployment of biological weapons</w:t>
      </w:r>
      <w:r w:rsidRPr="00482CCC">
        <w:rPr>
          <w:rStyle w:val="StyleBoldUnderline"/>
        </w:rPr>
        <w:t xml:space="preserve"> within national borders</w:t>
      </w:r>
      <w:r w:rsidRPr="00482CCC">
        <w:rPr>
          <w:sz w:val="16"/>
        </w:rPr>
        <w:t>.</w:t>
      </w:r>
    </w:p>
    <w:p w14:paraId="30E46965" w14:textId="77777777" w:rsidR="0083278D" w:rsidRPr="00482CCC" w:rsidRDefault="0083278D" w:rsidP="0083278D">
      <w:pPr>
        <w:rPr>
          <w:sz w:val="16"/>
        </w:rPr>
      </w:pPr>
    </w:p>
    <w:p w14:paraId="45AC18EA" w14:textId="77777777" w:rsidR="0083278D" w:rsidRPr="00482CCC" w:rsidRDefault="0083278D" w:rsidP="0083278D">
      <w:pPr>
        <w:pStyle w:val="Heading4"/>
        <w:rPr>
          <w:rFonts w:ascii="Calibri" w:hAnsi="Calibri"/>
        </w:rPr>
      </w:pPr>
      <w:r w:rsidRPr="00482CCC">
        <w:rPr>
          <w:rFonts w:ascii="Calibri" w:hAnsi="Calibri"/>
        </w:rPr>
        <w:t xml:space="preserve">Biological weapon use results in extinction. </w:t>
      </w:r>
    </w:p>
    <w:p w14:paraId="76449EF3" w14:textId="77777777" w:rsidR="0083278D" w:rsidRPr="00482CCC" w:rsidRDefault="0083278D" w:rsidP="0083278D">
      <w:r w:rsidRPr="00482CCC">
        <w:rPr>
          <w:rStyle w:val="StyleStyleBold12pt"/>
        </w:rPr>
        <w:t>Steinbruner, Senior fellow at Brookings, 1997</w:t>
      </w:r>
      <w:r w:rsidRPr="00482CCC">
        <w:t xml:space="preserve"> </w:t>
      </w:r>
    </w:p>
    <w:p w14:paraId="4192B73B" w14:textId="77777777" w:rsidR="0083278D" w:rsidRPr="00482CCC" w:rsidRDefault="0083278D" w:rsidP="0083278D">
      <w:r w:rsidRPr="00482CCC">
        <w:t xml:space="preserve">(John, “Biological weapons: a plague upon all houses,” </w:t>
      </w:r>
      <w:r w:rsidRPr="00482CCC">
        <w:rPr>
          <w:i/>
        </w:rPr>
        <w:t>Foreign Policy</w:t>
      </w:r>
      <w:r w:rsidRPr="00482CCC">
        <w:t>, Winter, Proquest)</w:t>
      </w:r>
    </w:p>
    <w:p w14:paraId="348C1C17" w14:textId="77777777" w:rsidR="0083278D" w:rsidRPr="00482CCC" w:rsidRDefault="0083278D" w:rsidP="0083278D"/>
    <w:p w14:paraId="7E1E6708" w14:textId="77777777" w:rsidR="0083278D" w:rsidRPr="00482CCC" w:rsidRDefault="0083278D" w:rsidP="0083278D">
      <w:pPr>
        <w:rPr>
          <w:sz w:val="16"/>
        </w:rPr>
      </w:pPr>
      <w:r w:rsidRPr="00482CCC">
        <w:rPr>
          <w:sz w:val="16"/>
        </w:rPr>
        <w:t xml:space="preserve">Although human pathogens are often lumped with nuclear explosives and lethal chemicals as potential weapons of mass destruction, there is an obvious, fundamentally important difference: Pathogens are alive, weapons are not. </w:t>
      </w:r>
      <w:r w:rsidRPr="00482CCC">
        <w:rPr>
          <w:rStyle w:val="StyleBoldUnderline"/>
          <w:highlight w:val="cyan"/>
        </w:rPr>
        <w:t>Nuclear</w:t>
      </w:r>
      <w:r w:rsidRPr="00482CCC">
        <w:rPr>
          <w:sz w:val="16"/>
        </w:rPr>
        <w:t xml:space="preserve"> and chemical </w:t>
      </w:r>
      <w:r w:rsidRPr="00482CCC">
        <w:rPr>
          <w:rStyle w:val="StyleBoldUnderline"/>
          <w:highlight w:val="cyan"/>
        </w:rPr>
        <w:t>weapons do not reproduce</w:t>
      </w:r>
      <w:r w:rsidRPr="00482CCC">
        <w:rPr>
          <w:sz w:val="16"/>
        </w:rPr>
        <w:t xml:space="preserve"> themselves </w:t>
      </w:r>
      <w:r w:rsidRPr="00482CCC">
        <w:rPr>
          <w:rStyle w:val="StyleBoldUnderline"/>
          <w:highlight w:val="cyan"/>
        </w:rPr>
        <w:t>and</w:t>
      </w:r>
      <w:r w:rsidRPr="00482CCC">
        <w:rPr>
          <w:sz w:val="16"/>
        </w:rPr>
        <w:t xml:space="preserve"> do not independently </w:t>
      </w:r>
      <w:r w:rsidRPr="00482CCC">
        <w:rPr>
          <w:rStyle w:val="StyleBoldUnderline"/>
          <w:highlight w:val="cyan"/>
        </w:rPr>
        <w:t>engage in adaptive behavior; pathogens do</w:t>
      </w:r>
      <w:r w:rsidRPr="00482CCC">
        <w:rPr>
          <w:sz w:val="16"/>
        </w:rPr>
        <w:t xml:space="preserve"> both of these things. That deceptively simple observation has immense implications. The use of </w:t>
      </w:r>
      <w:r w:rsidRPr="00482CCC">
        <w:rPr>
          <w:rStyle w:val="StyleBoldUnderline"/>
          <w:highlight w:val="cyan"/>
        </w:rPr>
        <w:t>a manufactured weapon</w:t>
      </w:r>
      <w:r w:rsidRPr="00482CCC">
        <w:rPr>
          <w:sz w:val="16"/>
        </w:rPr>
        <w:t xml:space="preserve"> is a singular event. Most of the damage occurs immediately. The </w:t>
      </w:r>
      <w:r w:rsidRPr="00482CCC">
        <w:rPr>
          <w:rStyle w:val="StyleBoldUnderline"/>
        </w:rPr>
        <w:t>aftereffects</w:t>
      </w:r>
      <w:r w:rsidRPr="00482CCC">
        <w:rPr>
          <w:sz w:val="16"/>
        </w:rPr>
        <w:t xml:space="preserve">, whatever they may be, </w:t>
      </w:r>
      <w:r w:rsidRPr="00482CCC">
        <w:rPr>
          <w:rStyle w:val="StyleBoldUnderline"/>
          <w:highlight w:val="cyan"/>
        </w:rPr>
        <w:t>decay rapidly</w:t>
      </w:r>
      <w:r w:rsidRPr="00482CCC">
        <w:rPr>
          <w:rStyle w:val="StyleBoldUnderline"/>
        </w:rPr>
        <w:t xml:space="preserve"> </w:t>
      </w:r>
      <w:r w:rsidRPr="00482CCC">
        <w:rPr>
          <w:rStyle w:val="StyleBoldUnderline"/>
          <w:highlight w:val="cyan"/>
        </w:rPr>
        <w:t>over time</w:t>
      </w:r>
      <w:r w:rsidRPr="00482CCC">
        <w:rPr>
          <w:sz w:val="16"/>
        </w:rPr>
        <w:t xml:space="preserve"> and distance </w:t>
      </w:r>
      <w:r w:rsidRPr="00482CCC">
        <w:rPr>
          <w:rStyle w:val="StyleBoldUnderline"/>
          <w:highlight w:val="cyan"/>
        </w:rPr>
        <w:t>in a</w:t>
      </w:r>
      <w:r w:rsidRPr="00482CCC">
        <w:rPr>
          <w:sz w:val="16"/>
        </w:rPr>
        <w:t xml:space="preserve"> reasonably </w:t>
      </w:r>
      <w:r w:rsidRPr="00482CCC">
        <w:rPr>
          <w:rStyle w:val="StyleBoldUnderline"/>
          <w:highlight w:val="cyan"/>
        </w:rPr>
        <w:t>predictable manner.</w:t>
      </w:r>
      <w:r w:rsidRPr="00482CCC">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482CCC">
        <w:rPr>
          <w:rStyle w:val="StyleBoldUnderline"/>
          <w:highlight w:val="cyan"/>
        </w:rPr>
        <w:t>a pathogen</w:t>
      </w:r>
      <w:r w:rsidRPr="00482CCC">
        <w:rPr>
          <w:sz w:val="16"/>
        </w:rPr>
        <w:t xml:space="preserve">, by contrast, is an extended process whose scope and timing </w:t>
      </w:r>
      <w:r w:rsidRPr="00482CCC">
        <w:rPr>
          <w:rStyle w:val="StyleBoldUnderline"/>
          <w:highlight w:val="cyan"/>
        </w:rPr>
        <w:t>cannot be</w:t>
      </w:r>
      <w:r w:rsidRPr="00482CCC">
        <w:rPr>
          <w:sz w:val="16"/>
        </w:rPr>
        <w:t xml:space="preserve"> precisely </w:t>
      </w:r>
      <w:r w:rsidRPr="00482CCC">
        <w:rPr>
          <w:rStyle w:val="StyleBoldUnderline"/>
          <w:highlight w:val="cyan"/>
        </w:rPr>
        <w:t>controlled.</w:t>
      </w:r>
      <w:r w:rsidRPr="00482CCC">
        <w:rPr>
          <w:sz w:val="16"/>
        </w:rPr>
        <w:t xml:space="preserve"> For most potential biological agents, the predominant drawback is that they would not act swiftly or decisively enough to be an effective weapon. But for a few </w:t>
      </w:r>
      <w:r w:rsidRPr="00482CCC">
        <w:rPr>
          <w:rStyle w:val="StyleBoldUnderline"/>
          <w:highlight w:val="cyan"/>
        </w:rPr>
        <w:t>pathogens</w:t>
      </w:r>
      <w:r w:rsidRPr="00482CCC">
        <w:rPr>
          <w:sz w:val="16"/>
          <w:highlight w:val="cyan"/>
        </w:rPr>
        <w:t xml:space="preserve"> -</w:t>
      </w:r>
      <w:r w:rsidRPr="00482CCC">
        <w:rPr>
          <w:sz w:val="16"/>
        </w:rPr>
        <w:t xml:space="preserve"> ones </w:t>
      </w:r>
      <w:r w:rsidRPr="00482CCC">
        <w:rPr>
          <w:rStyle w:val="StyleBoldUnderline"/>
        </w:rPr>
        <w:t>most likely to have a decisive effect and therefore</w:t>
      </w:r>
      <w:r w:rsidRPr="00482CCC">
        <w:rPr>
          <w:sz w:val="16"/>
        </w:rPr>
        <w:t xml:space="preserve"> the ones </w:t>
      </w:r>
      <w:r w:rsidRPr="00482CCC">
        <w:rPr>
          <w:rStyle w:val="StyleBoldUnderline"/>
        </w:rPr>
        <w:t>most likely to be contemplated for deliberately hostile use</w:t>
      </w:r>
      <w:r w:rsidRPr="00482CCC">
        <w:rPr>
          <w:sz w:val="16"/>
        </w:rPr>
        <w:t xml:space="preserve"> - the risk runs in the other direction. A lethal pathogen </w:t>
      </w:r>
      <w:r w:rsidRPr="00482CCC">
        <w:rPr>
          <w:rStyle w:val="StyleBoldUnderline"/>
        </w:rPr>
        <w:t xml:space="preserve">that </w:t>
      </w:r>
      <w:r w:rsidRPr="00482CCC">
        <w:rPr>
          <w:rStyle w:val="StyleBoldUnderline"/>
          <w:highlight w:val="cyan"/>
        </w:rPr>
        <w:t>could efficiently spread from one victim to another would be capable of initiating</w:t>
      </w:r>
      <w:r w:rsidRPr="00482CCC">
        <w:rPr>
          <w:rStyle w:val="StyleBoldUnderline"/>
        </w:rPr>
        <w:t xml:space="preserve"> an intensifying cascade of </w:t>
      </w:r>
      <w:r w:rsidRPr="00482CCC">
        <w:rPr>
          <w:rStyle w:val="StyleBoldUnderline"/>
          <w:highlight w:val="cyan"/>
        </w:rPr>
        <w:t>disease tha</w:t>
      </w:r>
      <w:r w:rsidRPr="00482CCC">
        <w:rPr>
          <w:rStyle w:val="StyleBoldUnderline"/>
        </w:rPr>
        <w:t xml:space="preserve">t might ultimately </w:t>
      </w:r>
      <w:r w:rsidRPr="00482CCC">
        <w:rPr>
          <w:rStyle w:val="StyleBoldUnderline"/>
          <w:highlight w:val="cyan"/>
        </w:rPr>
        <w:t>threaten the entire world population</w:t>
      </w:r>
      <w:r w:rsidRPr="00482CCC">
        <w:rPr>
          <w:rStyle w:val="StyleBoldUnderline"/>
        </w:rPr>
        <w:t>. The 1918 influenza epidemic demonstrated the potential for a global contagion of this sort</w:t>
      </w:r>
      <w:r w:rsidRPr="00482CCC">
        <w:rPr>
          <w:sz w:val="16"/>
        </w:rPr>
        <w:t xml:space="preserve"> but not necessarily its outer limit.</w:t>
      </w:r>
    </w:p>
    <w:p w14:paraId="6F63A573" w14:textId="77777777" w:rsidR="0083278D" w:rsidRPr="00482CCC" w:rsidRDefault="0083278D" w:rsidP="0083278D">
      <w:pPr>
        <w:rPr>
          <w:rStyle w:val="StyleBoldUnderline"/>
        </w:rPr>
      </w:pPr>
    </w:p>
    <w:p w14:paraId="5CCF1D3E" w14:textId="77777777" w:rsidR="0083278D" w:rsidRPr="00482CCC" w:rsidRDefault="0083278D" w:rsidP="0083278D">
      <w:pPr>
        <w:pStyle w:val="Heading4"/>
        <w:rPr>
          <w:rFonts w:ascii="Calibri" w:hAnsi="Calibri"/>
        </w:rPr>
      </w:pPr>
      <w:r w:rsidRPr="00482CCC">
        <w:rPr>
          <w:rFonts w:ascii="Calibri" w:hAnsi="Calibri"/>
        </w:rPr>
        <w:t>ICT solves long term sustainability and innovation in Cuba</w:t>
      </w:r>
    </w:p>
    <w:p w14:paraId="10A1C618" w14:textId="77777777" w:rsidR="0083278D" w:rsidRPr="00482CCC" w:rsidRDefault="0083278D" w:rsidP="0083278D">
      <w:pPr>
        <w:rPr>
          <w:rStyle w:val="StyleStyleBold12pt"/>
        </w:rPr>
      </w:pPr>
      <w:r w:rsidRPr="00482CCC">
        <w:rPr>
          <w:rStyle w:val="StyleStyleBold12pt"/>
        </w:rPr>
        <w:t>Piccone et all 10</w:t>
      </w:r>
    </w:p>
    <w:p w14:paraId="29392FC8" w14:textId="77777777" w:rsidR="0083278D" w:rsidRPr="00482CCC" w:rsidRDefault="0083278D" w:rsidP="0083278D">
      <w:r w:rsidRPr="00482CCC">
        <w:t xml:space="preserve">(Ted Piccone, senior fellow and deputy director for Foreign Policy at Brookings Bridging Cuba’s Communication Divide: How U.S. Policy Can Help Published July 2010 </w:t>
      </w:r>
      <w:hyperlink r:id="rId28" w:history="1">
        <w:r w:rsidRPr="00482CCC">
          <w:rPr>
            <w:rStyle w:val="Hyperlink"/>
          </w:rPr>
          <w:t>http://www.brookings.edu/~/media/events/2010/7/15%20cuba%20communications/07_cuba_telecommunications_piccone.pdf /Accessed 7/17/13</w:t>
        </w:r>
      </w:hyperlink>
      <w:r w:rsidRPr="00482CCC">
        <w:t xml:space="preserve"> CSmith)</w:t>
      </w:r>
    </w:p>
    <w:p w14:paraId="11EAD3D1" w14:textId="77777777" w:rsidR="0083278D" w:rsidRPr="00482CCC" w:rsidRDefault="0083278D" w:rsidP="0083278D"/>
    <w:p w14:paraId="3DC70824" w14:textId="78CCA954" w:rsidR="002672F9" w:rsidRPr="00482CCC" w:rsidRDefault="0083278D" w:rsidP="0083278D">
      <w:pPr>
        <w:rPr>
          <w:rStyle w:val="StyleBoldUnderline"/>
        </w:rPr>
      </w:pPr>
      <w:r w:rsidRPr="00482CCC">
        <w:rPr>
          <w:rStyle w:val="StyleBoldUnderline"/>
        </w:rPr>
        <w:t>Access to information and communication technologies</w:t>
      </w:r>
      <w:r w:rsidRPr="00482CCC">
        <w:rPr>
          <w:sz w:val="16"/>
        </w:rPr>
        <w:t xml:space="preserve">, including the internet and mobile phones, </w:t>
      </w:r>
      <w:r w:rsidRPr="00482CCC">
        <w:rPr>
          <w:rStyle w:val="StyleBoldUnderline"/>
        </w:rPr>
        <w:t>goes beyond the importance of information as a general public good. Extensive research, experience and anecdotal evidence have demonstrated that connectivity—through the internet and through cell phones—are essential components of modern-day, long-term economic development and even human survival. Modern telecommunications strengthens productivity, allows for more efficient distribution, reduces transaction costs, and lowers the barrier to entry into the market, thus expanding the economic activities of citizens.</w:t>
      </w:r>
      <w:r w:rsidRPr="00482CCC">
        <w:rPr>
          <w:sz w:val="16"/>
        </w:rPr>
        <w:t xml:space="preserve"> One study concluded that “</w:t>
      </w:r>
      <w:r w:rsidRPr="00482CCC">
        <w:rPr>
          <w:rStyle w:val="StyleBoldUnderline"/>
        </w:rPr>
        <w:t>an increase of 10 mobile phones per 100 people boosts per capita GDP growth by .6 percent.”</w:t>
      </w:r>
      <w:r w:rsidRPr="00482CCC">
        <w:rPr>
          <w:sz w:val="16"/>
        </w:rPr>
        <w:t xml:space="preserve"> The expansion of ICT brings more than just economic growth, however. </w:t>
      </w:r>
      <w:r w:rsidRPr="00482CCC">
        <w:rPr>
          <w:rStyle w:val="StyleBoldUnderline"/>
        </w:rPr>
        <w:t>Evidence has demonstrated a relationship between teledensity and quality of life indicators—even controlling for GDP—such as life expectancy, lower infant mortality rates, and the rate of formation and growth of new enterprises.</w:t>
      </w:r>
      <w:r w:rsidRPr="00482CCC">
        <w:rPr>
          <w:sz w:val="16"/>
        </w:rPr>
        <w:t>2 The following are some of the positive benefits that access to modern ICT services could offer Cuban citizens today: 1</w:t>
      </w:r>
      <w:r w:rsidRPr="00482CCC">
        <w:rPr>
          <w:rStyle w:val="StyleBoldUnderline"/>
        </w:rPr>
        <w:t>) Improving the flow of economic and market information: Throughout the world connectivity has had a critical leveling effect for small producers</w:t>
      </w:r>
      <w:r w:rsidRPr="00482CCC">
        <w:rPr>
          <w:sz w:val="16"/>
        </w:rPr>
        <w:t>—from fishermen to small manufacturers—</w:t>
      </w:r>
      <w:r w:rsidRPr="00482CCC">
        <w:rPr>
          <w:rStyle w:val="StyleBoldUnderline"/>
        </w:rPr>
        <w:t>cutting out middle men and allowing them to seek the best prices for their products.</w:t>
      </w:r>
      <w:r w:rsidRPr="00482CCC">
        <w:rPr>
          <w:sz w:val="16"/>
        </w:rPr>
        <w:t xml:space="preserve"> This information </w:t>
      </w:r>
      <w:r w:rsidRPr="00482CCC">
        <w:rPr>
          <w:rStyle w:val="StyleBoldUnderline"/>
        </w:rPr>
        <w:t>is also important for linking to global markets. A World Bank survey of 56 developed and developing countries found “a significant link between Internet access and trade growth—</w:t>
      </w:r>
      <w:r w:rsidRPr="00482CCC">
        <w:rPr>
          <w:sz w:val="16"/>
        </w:rPr>
        <w:t xml:space="preserve"> with the greatest benefits accruing to developing countries with the weakest trade links.”3 </w:t>
      </w:r>
      <w:r w:rsidRPr="00482CCC">
        <w:rPr>
          <w:rStyle w:val="StyleBoldUnderline"/>
        </w:rPr>
        <w:t>2) Expanding access to finances and credit</w:t>
      </w:r>
      <w:r w:rsidRPr="00482CCC">
        <w:rPr>
          <w:sz w:val="16"/>
        </w:rPr>
        <w:t xml:space="preserve">: Vodaphone and other </w:t>
      </w:r>
      <w:r w:rsidRPr="00482CCC">
        <w:rPr>
          <w:rStyle w:val="StyleBoldUnderline"/>
        </w:rPr>
        <w:t>mobile phone companies have developed an array of applications that have expanded banking access through mobile banking. Such innovations are particularly powerful for Cubans who could conceivably receive remittances and other financial transactions through mobile phones if the proper technology and infrastructure were in place.</w:t>
      </w:r>
      <w:r w:rsidRPr="00482CCC">
        <w:rPr>
          <w:sz w:val="16"/>
        </w:rPr>
        <w:t xml:space="preserve"> 3) Directly and indirectly generating a modernday workforce that can compete in today’s information-driven economy: </w:t>
      </w:r>
      <w:r w:rsidRPr="00482CCC">
        <w:rPr>
          <w:rStyle w:val="StyleBoldUnderline"/>
        </w:rPr>
        <w:t>Broad-based access to ICT is essential to competing in today’s global information and knowledge-based economy by allowing communities and private individuals</w:t>
      </w:r>
      <w:r w:rsidRPr="00482CCC">
        <w:rPr>
          <w:sz w:val="16"/>
        </w:rPr>
        <w:t xml:space="preserve">— independent of the state—to gain skills, channels and capacity. </w:t>
      </w:r>
      <w:r w:rsidRPr="00482CCC">
        <w:rPr>
          <w:rStyle w:val="StyleBoldUnderline"/>
        </w:rPr>
        <w:t>The low barriers to entry ensure that even the poor and rural sectors of the population can gain easy access</w:t>
      </w:r>
      <w:r w:rsidRPr="00482CCC">
        <w:rPr>
          <w:sz w:val="16"/>
        </w:rPr>
        <w:t xml:space="preserve">. 4) </w:t>
      </w:r>
      <w:r w:rsidRPr="00482CCC">
        <w:rPr>
          <w:rStyle w:val="StyleBoldUnderline"/>
        </w:rPr>
        <w:t>Providing channels of communication to avert humanitarian disasters</w:t>
      </w:r>
      <w:r w:rsidRPr="00482CCC">
        <w:rPr>
          <w:sz w:val="16"/>
        </w:rPr>
        <w:t xml:space="preserve"> and assist in reconstruction efforts: </w:t>
      </w:r>
      <w:r w:rsidRPr="00482CCC">
        <w:rPr>
          <w:rStyle w:val="StyleBoldUnderline"/>
        </w:rPr>
        <w:t>The International Committee of the Red Cross has developed an effective strategy using mobile phones not only to warn citizens of impending natural disasters, but also to help guide them to safety and raise and deliver funds and humanitarian assistance after the tragedy passes.4 This is particularly relevant in hurricane-prone Cuba, where such systems could help avert human loss if ICT services were placed in the hands of citizens</w:t>
      </w:r>
      <w:r w:rsidRPr="00482CCC">
        <w:rPr>
          <w:sz w:val="16"/>
        </w:rPr>
        <w:t xml:space="preserve">. The long-term economic potential of the internet was forcefully articulated by Secretary of State Hillary Clinton last January: “…we know from long experience that promoting social and economic development in countries where people lack access to knowledge, markets, capital, and opportunity can be frustrating and sometimes futile work. In this context, the internet can serve as a great equalizer. </w:t>
      </w:r>
      <w:r w:rsidRPr="00482CCC">
        <w:rPr>
          <w:rStyle w:val="StyleBoldUnderline"/>
        </w:rPr>
        <w:t>By providing people with access to knowledge and potential markets, networks can create opportunities where none exist.” Even incremental changes in expanding connectivity and access to ICT could go a long way toward alleviating the economic struggles and health and human risks inherent in living under a closed, authoritarian regime</w:t>
      </w:r>
      <w:r w:rsidRPr="00482CCC">
        <w:rPr>
          <w:sz w:val="16"/>
        </w:rPr>
        <w:t xml:space="preserve">. Ironically, </w:t>
      </w:r>
      <w:r w:rsidRPr="00482CCC">
        <w:rPr>
          <w:rStyle w:val="StyleBoldUnderline"/>
        </w:rPr>
        <w:t>however, current U.S. regulations restrict the very access necessary to make this happen. Expanding the opportunity for U.S. telecoms investors and companies to provide cell phone and internet service to the island will help ensure that Cuban citizens possess the tools to become productive economic citizens</w:t>
      </w:r>
      <w:r w:rsidRPr="00482CCC">
        <w:rPr>
          <w:sz w:val="16"/>
        </w:rPr>
        <w:t xml:space="preserve"> once the shackles of political and economic state control are removed. </w:t>
      </w:r>
      <w:r w:rsidRPr="00482CCC">
        <w:rPr>
          <w:rStyle w:val="StyleBoldUnderline"/>
        </w:rPr>
        <w:t>To say this is not to deny or minimize the very real controls that the Cuban government places on its own citizens’ access to the internet. But expanding citizens’ access to even the most rudimentary technology in Cuba would be a giant step forward in economically empowering a new, independent generation of Cuban citizens.</w:t>
      </w:r>
    </w:p>
    <w:p w14:paraId="4F9815CE" w14:textId="77777777" w:rsidR="0083278D" w:rsidRPr="00482CCC" w:rsidRDefault="0083278D" w:rsidP="0083278D">
      <w:pPr>
        <w:rPr>
          <w:rStyle w:val="StyleBoldUnderline"/>
        </w:rPr>
      </w:pPr>
    </w:p>
    <w:p w14:paraId="22E6746A" w14:textId="77777777" w:rsidR="00C92E1F" w:rsidRPr="00482CCC" w:rsidRDefault="00C92E1F" w:rsidP="00C92E1F">
      <w:pPr>
        <w:pStyle w:val="Heading4"/>
        <w:rPr>
          <w:rFonts w:ascii="Calibri" w:hAnsi="Calibri"/>
        </w:rPr>
      </w:pPr>
      <w:r w:rsidRPr="00482CCC">
        <w:rPr>
          <w:rFonts w:ascii="Calibri" w:hAnsi="Calibri"/>
        </w:rPr>
        <w:t>Cuban embargo fails – strains international relations and props up Cuba’s communist regime</w:t>
      </w:r>
    </w:p>
    <w:p w14:paraId="7E0CBBB4" w14:textId="77777777" w:rsidR="00C92E1F" w:rsidRPr="00482CCC" w:rsidRDefault="00C92E1F" w:rsidP="00C92E1F">
      <w:pPr>
        <w:rPr>
          <w:rStyle w:val="StyleStyleBold12pt"/>
        </w:rPr>
      </w:pPr>
      <w:r w:rsidRPr="00482CCC">
        <w:rPr>
          <w:rStyle w:val="StyleStyleBold12pt"/>
        </w:rPr>
        <w:t>Goodspeed 09</w:t>
      </w:r>
    </w:p>
    <w:p w14:paraId="4989E73E" w14:textId="77777777" w:rsidR="00C92E1F" w:rsidRPr="00482CCC" w:rsidRDefault="00C92E1F" w:rsidP="00C92E1F">
      <w:pPr>
        <w:rPr>
          <w:sz w:val="16"/>
          <w:szCs w:val="16"/>
        </w:rPr>
      </w:pPr>
      <w:r w:rsidRPr="00482CCC">
        <w:rPr>
          <w:sz w:val="16"/>
          <w:szCs w:val="16"/>
        </w:rPr>
        <w:t>(Peter Goodspeed, National Post, “A Cuban evolution; Obama’s offer of ‘new beginning’ winning support of hardened exiles,” April 18 2009, Lexis Nexis, Accessed July 18, 2013, JD)</w:t>
      </w:r>
    </w:p>
    <w:p w14:paraId="4A79234B" w14:textId="77777777" w:rsidR="00C92E1F" w:rsidRPr="00482CCC" w:rsidRDefault="00C92E1F" w:rsidP="00C92E1F"/>
    <w:p w14:paraId="2FA332F4" w14:textId="244BD20F" w:rsidR="00C92E1F" w:rsidRPr="00482CCC" w:rsidRDefault="00C92E1F" w:rsidP="00C92E1F">
      <w:pPr>
        <w:pStyle w:val="Heading4"/>
        <w:rPr>
          <w:rFonts w:ascii="Calibri" w:hAnsi="Calibri"/>
        </w:rPr>
      </w:pPr>
      <w:r w:rsidRPr="00482CCC">
        <w:rPr>
          <w:rFonts w:ascii="Calibri" w:hAnsi="Calibri"/>
          <w:sz w:val="16"/>
        </w:rPr>
        <w:t>"</w:t>
      </w:r>
      <w:r w:rsidRPr="00482CCC">
        <w:rPr>
          <w:rStyle w:val="StyleBoldUnderline"/>
          <w:rFonts w:ascii="Calibri" w:hAnsi="Calibri"/>
        </w:rPr>
        <w:t>The last 50 years of our embargo against Cuba have proven that unilateral sanctions do not work</w:t>
      </w:r>
      <w:r w:rsidRPr="00482CCC">
        <w:rPr>
          <w:rFonts w:ascii="Calibri" w:hAnsi="Calibri"/>
          <w:sz w:val="16"/>
        </w:rPr>
        <w:t>," said Myron Brilliant, a senior vice-president of the U. S. Chamber of Commerce. "</w:t>
      </w:r>
      <w:r w:rsidRPr="00482CCC">
        <w:rPr>
          <w:rStyle w:val="StyleBoldUnderline"/>
          <w:rFonts w:ascii="Calibri" w:hAnsi="Calibri"/>
        </w:rPr>
        <w:t>Rather than encouraging Cuba to democratize, the embargo actually helped prop up a Communist regime."</w:t>
      </w:r>
      <w:r w:rsidRPr="00482CCC">
        <w:rPr>
          <w:rStyle w:val="StyleBoldUnderline"/>
          <w:rFonts w:ascii="Calibri" w:hAnsi="Calibri"/>
          <w:sz w:val="12"/>
        </w:rPr>
        <w:t xml:space="preserve">¶ </w:t>
      </w:r>
      <w:r w:rsidRPr="00482CCC">
        <w:rPr>
          <w:rStyle w:val="StyleBoldUnderline"/>
          <w:rFonts w:ascii="Calibri" w:hAnsi="Calibri"/>
        </w:rPr>
        <w:t>"The policy of seeking to isolate Cuba, rather than achieving its objective, has contributed to undermining the well-being of the Cuban people and to eroding U. S. influence in Cuba and Latin America,</w:t>
      </w:r>
      <w:r w:rsidRPr="00482CCC">
        <w:rPr>
          <w:rFonts w:ascii="Calibri" w:hAnsi="Calibri"/>
          <w:sz w:val="16"/>
        </w:rPr>
        <w:t>" says a recent study of U. S.-Cuban relations by the Washington-based Brookings Institution.</w:t>
      </w:r>
      <w:r w:rsidRPr="00482CCC">
        <w:rPr>
          <w:rFonts w:ascii="Calibri" w:hAnsi="Calibri"/>
          <w:sz w:val="12"/>
        </w:rPr>
        <w:t>¶</w:t>
      </w:r>
      <w:r w:rsidRPr="00482CCC">
        <w:rPr>
          <w:rFonts w:ascii="Calibri" w:hAnsi="Calibri"/>
          <w:sz w:val="16"/>
        </w:rPr>
        <w:t xml:space="preserve"> "</w:t>
      </w:r>
      <w:r w:rsidRPr="00482CCC">
        <w:rPr>
          <w:rStyle w:val="StyleBoldUnderline"/>
          <w:rFonts w:ascii="Calibri" w:hAnsi="Calibri"/>
        </w:rPr>
        <w:t>It has reinforced the Cuban government's power over its citizens by increasing their dependence on it for every aspect of their livelihood</w:t>
      </w:r>
      <w:r w:rsidRPr="00482CCC">
        <w:rPr>
          <w:rFonts w:ascii="Calibri" w:hAnsi="Calibri"/>
          <w:sz w:val="16"/>
        </w:rPr>
        <w:t>," the report says. "</w:t>
      </w:r>
      <w:r w:rsidRPr="00482CCC">
        <w:rPr>
          <w:rStyle w:val="StyleBoldUnderline"/>
          <w:rFonts w:ascii="Calibri" w:hAnsi="Calibri"/>
        </w:rPr>
        <w:t>By slowing the flow of ideas and information, the United States has unwittingly helped Cuban state security delay Cuba's political and economic evolution toward a more open and representative government</w:t>
      </w:r>
      <w:r w:rsidRPr="00482CCC">
        <w:rPr>
          <w:rFonts w:ascii="Calibri" w:hAnsi="Calibri"/>
          <w:sz w:val="16"/>
        </w:rPr>
        <w:t>."</w:t>
      </w:r>
      <w:r w:rsidRPr="00482CCC">
        <w:rPr>
          <w:rFonts w:ascii="Calibri" w:hAnsi="Calibri"/>
          <w:sz w:val="12"/>
        </w:rPr>
        <w:t>¶</w:t>
      </w:r>
      <w:r w:rsidRPr="00482CCC">
        <w:rPr>
          <w:rFonts w:ascii="Calibri" w:hAnsi="Calibri"/>
          <w:sz w:val="16"/>
        </w:rPr>
        <w:t xml:space="preserve"> </w:t>
      </w:r>
      <w:r w:rsidRPr="00482CCC">
        <w:rPr>
          <w:rStyle w:val="StyleBoldUnderline"/>
          <w:rFonts w:ascii="Calibri" w:hAnsi="Calibri"/>
        </w:rPr>
        <w:t>The blockade has also warped public perceptions of U. S. policy overseas</w:t>
      </w:r>
      <w:r w:rsidRPr="00482CCC">
        <w:rPr>
          <w:rFonts w:ascii="Calibri" w:hAnsi="Calibri"/>
          <w:sz w:val="16"/>
        </w:rPr>
        <w:t>.</w:t>
      </w:r>
      <w:r w:rsidRPr="00482CCC">
        <w:rPr>
          <w:rFonts w:ascii="Calibri" w:hAnsi="Calibri"/>
          <w:sz w:val="12"/>
        </w:rPr>
        <w:t>¶</w:t>
      </w:r>
      <w:r w:rsidRPr="00482CCC">
        <w:rPr>
          <w:rFonts w:ascii="Calibri" w:hAnsi="Calibri"/>
          <w:sz w:val="16"/>
        </w:rPr>
        <w:t xml:space="preserve"> Last fall, </w:t>
      </w:r>
      <w:r w:rsidRPr="00482CCC">
        <w:rPr>
          <w:rStyle w:val="StyleBoldUnderline"/>
          <w:rFonts w:ascii="Calibri" w:hAnsi="Calibri"/>
        </w:rPr>
        <w:t>when the United Nations General Assembly held its 18th annual vote against the U. S. blockade of Cuba, 185 countries voted against the U. S. policy, while just three</w:t>
      </w:r>
      <w:r w:rsidRPr="00482CCC">
        <w:rPr>
          <w:rFonts w:ascii="Calibri" w:hAnsi="Calibri"/>
          <w:sz w:val="16"/>
        </w:rPr>
        <w:t xml:space="preserve"> -- the United States, Israel and Palau in the South Pacific -- </w:t>
      </w:r>
      <w:r w:rsidRPr="00482CCC">
        <w:rPr>
          <w:rStyle w:val="StyleBoldUnderline"/>
          <w:rFonts w:ascii="Calibri" w:hAnsi="Calibri"/>
        </w:rPr>
        <w:t>voted in favour of the embargo</w:t>
      </w:r>
      <w:r w:rsidRPr="00482CCC">
        <w:rPr>
          <w:rFonts w:ascii="Calibri" w:hAnsi="Calibri"/>
          <w:sz w:val="16"/>
        </w:rPr>
        <w:t>.</w:t>
      </w:r>
      <w:r w:rsidRPr="00482CCC">
        <w:rPr>
          <w:rFonts w:ascii="Calibri" w:hAnsi="Calibri"/>
          <w:sz w:val="12"/>
        </w:rPr>
        <w:t>¶</w:t>
      </w:r>
      <w:r w:rsidRPr="00482CCC">
        <w:rPr>
          <w:rFonts w:ascii="Calibri" w:hAnsi="Calibri"/>
          <w:sz w:val="16"/>
        </w:rPr>
        <w:t xml:space="preserve"> For the time being, </w:t>
      </w:r>
      <w:r w:rsidRPr="00482CCC">
        <w:rPr>
          <w:rStyle w:val="StyleBoldUnderline"/>
          <w:rFonts w:ascii="Calibri" w:hAnsi="Calibri"/>
        </w:rPr>
        <w:t>Cuba remains the only country in the world that is off limits to the vast majority of Americans. "Cuban-American travel, while humane, still puts the majority of Americans in the oddest political position</w:t>
      </w:r>
      <w:r w:rsidRPr="00482CCC">
        <w:rPr>
          <w:rFonts w:ascii="Calibri" w:hAnsi="Calibri"/>
          <w:sz w:val="16"/>
        </w:rPr>
        <w:t>," says Sarah Stephens, director of the Center for Democracy in the Americas. "</w:t>
      </w:r>
      <w:r w:rsidRPr="00482CCC">
        <w:rPr>
          <w:rStyle w:val="StyleBoldUnderline"/>
          <w:rFonts w:ascii="Calibri" w:hAnsi="Calibri"/>
        </w:rPr>
        <w:t>They're able to visit Tehran, Pyongyang, Khartoum and Damascus, without begging for a licence, but unable to visit Havana, even if their presence in Cuba would add information and vibrancy and contribute to openness as American travelers so often do</w:t>
      </w:r>
      <w:r w:rsidRPr="00482CCC">
        <w:rPr>
          <w:rFonts w:ascii="Calibri" w:hAnsi="Calibri"/>
          <w:sz w:val="16"/>
        </w:rPr>
        <w:t>."</w:t>
      </w:r>
    </w:p>
    <w:p w14:paraId="68956FC4" w14:textId="77777777" w:rsidR="0083278D" w:rsidRPr="00482CCC" w:rsidRDefault="0083278D" w:rsidP="0083278D">
      <w:pPr>
        <w:pStyle w:val="Heading4"/>
        <w:rPr>
          <w:rFonts w:ascii="Calibri" w:hAnsi="Calibri"/>
        </w:rPr>
      </w:pPr>
      <w:r w:rsidRPr="00482CCC">
        <w:rPr>
          <w:rFonts w:ascii="Calibri" w:hAnsi="Calibri"/>
        </w:rPr>
        <w:t>The presence of internet is directly correlated with increased democratic political engagement</w:t>
      </w:r>
    </w:p>
    <w:p w14:paraId="47EDAD89" w14:textId="77777777" w:rsidR="0083278D" w:rsidRPr="00482CCC" w:rsidRDefault="0083278D" w:rsidP="0083278D">
      <w:pPr>
        <w:rPr>
          <w:rStyle w:val="StyleStyleBold12pt"/>
        </w:rPr>
      </w:pPr>
      <w:r w:rsidRPr="00482CCC">
        <w:rPr>
          <w:rStyle w:val="StyleStyleBold12pt"/>
        </w:rPr>
        <w:t>West, 10</w:t>
      </w:r>
    </w:p>
    <w:p w14:paraId="042739DD" w14:textId="77777777" w:rsidR="0083278D" w:rsidRPr="00482CCC" w:rsidRDefault="0083278D" w:rsidP="0083278D">
      <w:r w:rsidRPr="00482CCC">
        <w:t xml:space="preserve">(Darrell M. West Washington, D.C.:  Brookings Institution. DSpace Digital library, Governance Studies at Brookings, An International Look at High-Speed Broadband  Published February 2010, </w:t>
      </w:r>
      <w:hyperlink r:id="rId29" w:history="1">
        <w:r w:rsidRPr="00482CCC">
          <w:rPr>
            <w:rStyle w:val="Hyperlink"/>
          </w:rPr>
          <w:t>http://dspace.cigilibrary.org/jspui/bitstream/123456789/27503/1/An%20International%20Look%20at%20High-Speed%20Broadband.pdf?1</w:t>
        </w:r>
      </w:hyperlink>
      <w:r w:rsidRPr="00482CCC">
        <w:t>, Accessed 6-13-12)(CSmith)</w:t>
      </w:r>
    </w:p>
    <w:p w14:paraId="6FE385A2" w14:textId="77777777" w:rsidR="0083278D" w:rsidRPr="00482CCC" w:rsidRDefault="0083278D" w:rsidP="0083278D"/>
    <w:p w14:paraId="068A9A75" w14:textId="77777777" w:rsidR="0083278D" w:rsidRPr="00482CCC" w:rsidRDefault="0083278D" w:rsidP="0083278D">
      <w:pPr>
        <w:rPr>
          <w:rStyle w:val="StyleBoldUnderline"/>
        </w:rPr>
      </w:pPr>
      <w:r w:rsidRPr="00482CCC">
        <w:rPr>
          <w:rStyle w:val="StyleBoldUnderline"/>
        </w:rPr>
        <w:t>Rojas and Puig-i-Abril</w:t>
      </w:r>
      <w:r w:rsidRPr="00482CCC">
        <w:rPr>
          <w:sz w:val="16"/>
        </w:rPr>
        <w:t xml:space="preserve"> (2009) </w:t>
      </w:r>
      <w:r w:rsidRPr="00482CCC">
        <w:rPr>
          <w:rStyle w:val="StyleBoldUnderline"/>
        </w:rPr>
        <w:t>examine the impact of digital communication technologies on political mobilization and civic participation</w:t>
      </w:r>
      <w:r w:rsidRPr="00482CCC">
        <w:rPr>
          <w:sz w:val="16"/>
        </w:rPr>
        <w:t xml:space="preserve">. Using data from a random public opinion sample of Colombia's adult urban population, </w:t>
      </w:r>
      <w:r w:rsidRPr="00482CCC">
        <w:rPr>
          <w:rStyle w:val="StyleBoldUnderline"/>
        </w:rPr>
        <w:t>these authors document how</w:t>
      </w:r>
      <w:r w:rsidRPr="00482CCC">
        <w:rPr>
          <w:sz w:val="16"/>
        </w:rPr>
        <w:t xml:space="preserve"> </w:t>
      </w:r>
      <w:r w:rsidRPr="00482CCC">
        <w:rPr>
          <w:rStyle w:val="StyleBoldUnderline"/>
        </w:rPr>
        <w:t>broadband Internet and mobile phones aid “expressive participation” in online protests</w:t>
      </w:r>
      <w:r w:rsidRPr="00482CCC">
        <w:rPr>
          <w:sz w:val="16"/>
        </w:rPr>
        <w:t xml:space="preserve">. They undertook a survey of online information usage </w:t>
      </w:r>
      <w:r w:rsidRPr="00482CCC">
        <w:rPr>
          <w:rStyle w:val="StyleBoldUnderline"/>
        </w:rPr>
        <w:t>and found a relationship between digital information acquisition and political engagement. Those who sought information from the Internet were more politically active and expressive than those who were not. They conclude that in developing societies with high levels of political, economic, and social conflict, digital communications represent a valuable pathway for democratic political engagement.</w:t>
      </w:r>
    </w:p>
    <w:p w14:paraId="18895BDA" w14:textId="77777777" w:rsidR="0083278D" w:rsidRPr="00482CCC" w:rsidRDefault="0083278D" w:rsidP="0083278D"/>
    <w:p w14:paraId="0E541EB3" w14:textId="77777777" w:rsidR="0083278D" w:rsidRPr="00482CCC" w:rsidRDefault="0083278D" w:rsidP="0083278D"/>
    <w:p w14:paraId="4C2A623D" w14:textId="11079442" w:rsidR="0083278D" w:rsidRPr="00482CCC" w:rsidRDefault="0083278D" w:rsidP="0083278D">
      <w:r w:rsidRPr="00482CCC">
        <w:t>[insert democracy impacts]</w:t>
      </w:r>
    </w:p>
    <w:p w14:paraId="17903442" w14:textId="77777777" w:rsidR="002427C6" w:rsidRPr="00482CCC" w:rsidRDefault="002427C6" w:rsidP="002427C6">
      <w:pPr>
        <w:pStyle w:val="Heading1"/>
        <w:rPr>
          <w:rFonts w:ascii="Calibri" w:hAnsi="Calibri"/>
        </w:rPr>
      </w:pPr>
      <w:r w:rsidRPr="00482CCC">
        <w:rPr>
          <w:rFonts w:ascii="Calibri" w:hAnsi="Calibri"/>
        </w:rPr>
        <w:t>Solvency</w:t>
      </w:r>
    </w:p>
    <w:p w14:paraId="724FA8B9" w14:textId="77777777" w:rsidR="0083278D" w:rsidRPr="00482CCC" w:rsidRDefault="0083278D" w:rsidP="0083278D">
      <w:pPr>
        <w:pStyle w:val="Heading4"/>
        <w:rPr>
          <w:rFonts w:ascii="Calibri" w:hAnsi="Calibri"/>
        </w:rPr>
      </w:pPr>
      <w:r w:rsidRPr="00482CCC">
        <w:rPr>
          <w:rFonts w:ascii="Calibri" w:hAnsi="Calibri"/>
        </w:rPr>
        <w:t>Castro will allow US sales-He needs hard currency outweighs political concerns</w:t>
      </w:r>
    </w:p>
    <w:p w14:paraId="7508B69E" w14:textId="77777777" w:rsidR="0083278D" w:rsidRPr="00482CCC" w:rsidRDefault="0083278D" w:rsidP="0083278D">
      <w:pPr>
        <w:rPr>
          <w:rStyle w:val="StyleStyleBold12pt"/>
        </w:rPr>
      </w:pPr>
      <w:r w:rsidRPr="00482CCC">
        <w:rPr>
          <w:rStyle w:val="StyleStyleBold12pt"/>
        </w:rPr>
        <w:t>Piccone et all 10</w:t>
      </w:r>
    </w:p>
    <w:p w14:paraId="6A52BD83" w14:textId="77777777" w:rsidR="0083278D" w:rsidRPr="00482CCC" w:rsidRDefault="0083278D" w:rsidP="0083278D">
      <w:r w:rsidRPr="00482CCC">
        <w:t xml:space="preserve">(Ted Piccone, senior fellow and deputy director for Foreign Policy at Brookings Bridging Cuba’s Communication Divide: How U.S. Policy Can Help Published July 2010 </w:t>
      </w:r>
      <w:hyperlink r:id="rId30" w:history="1">
        <w:r w:rsidRPr="00482CCC">
          <w:rPr>
            <w:rStyle w:val="Hyperlink"/>
          </w:rPr>
          <w:t>http://www.brookings.edu/~/media/events/2010/7/15%20cuba%20communications/07_cuba_telecommunications_piccone.pdf /Accessed 7/17/13</w:t>
        </w:r>
      </w:hyperlink>
      <w:r w:rsidRPr="00482CCC">
        <w:t xml:space="preserve"> CSmith)</w:t>
      </w:r>
    </w:p>
    <w:p w14:paraId="033D3D02" w14:textId="77777777" w:rsidR="0083278D" w:rsidRPr="00482CCC" w:rsidRDefault="0083278D" w:rsidP="0083278D"/>
    <w:p w14:paraId="5F5A3736" w14:textId="77777777" w:rsidR="0083278D" w:rsidRPr="00482CCC" w:rsidRDefault="0083278D" w:rsidP="0083278D">
      <w:pPr>
        <w:rPr>
          <w:rStyle w:val="StyleBoldUnderline"/>
        </w:rPr>
      </w:pPr>
      <w:r w:rsidRPr="00482CCC">
        <w:rPr>
          <w:sz w:val="16"/>
        </w:rPr>
        <w:t xml:space="preserve">We know </w:t>
      </w:r>
      <w:r w:rsidRPr="00482CCC">
        <w:rPr>
          <w:rStyle w:val="StyleBoldUnderline"/>
        </w:rPr>
        <w:t>there is a strong correlation between access to ICT and economic growth and development. Conversely, the large investments required for ICT infrastructure will only take place when there is a revenue model to support the investment and provide investors with market-based rates of return. In the case of Cuba, this became clear with cellular phones. As little as five years ago, there were just a few thousand mobile phones in Cuba</w:t>
      </w:r>
      <w:r w:rsidRPr="00482CCC">
        <w:rPr>
          <w:sz w:val="16"/>
        </w:rPr>
        <w:t xml:space="preserve">, almost all of them in the hands of government officials, foreigners and members of the elite. Since 2008, </w:t>
      </w:r>
      <w:r w:rsidRPr="00482CCC">
        <w:rPr>
          <w:rStyle w:val="StyleBoldUnderline"/>
        </w:rPr>
        <w:t>when President Raul Castro announced the lifting of the ban on cell phones, the number</w:t>
      </w:r>
      <w:r w:rsidRPr="00482CCC">
        <w:rPr>
          <w:sz w:val="16"/>
        </w:rPr>
        <w:t xml:space="preserve"> of cell phones </w:t>
      </w:r>
      <w:r w:rsidRPr="00482CCC">
        <w:rPr>
          <w:rStyle w:val="StyleBoldUnderline"/>
        </w:rPr>
        <w:t>is rapidly approaching one million. The reason is simple—cell phone revenues have become an important source of hard currency. The economic model outweighed political concerns.</w:t>
      </w:r>
      <w:r w:rsidRPr="00482CCC">
        <w:rPr>
          <w:sz w:val="16"/>
        </w:rPr>
        <w:t xml:space="preserve"> It is unreasonable to hope for the development of other ICTs, such as the internet and social media, without economic models to make them work. Thus, </w:t>
      </w:r>
      <w:r w:rsidRPr="00482CCC">
        <w:rPr>
          <w:rStyle w:val="StyleBoldUnderline"/>
        </w:rPr>
        <w:t>the challenge for U.S. policymakers consists</w:t>
      </w:r>
      <w:r w:rsidRPr="00482CCC">
        <w:rPr>
          <w:sz w:val="16"/>
        </w:rPr>
        <w:t xml:space="preserve"> not only in effecting targeted reforms to its 50-year old embargo, but </w:t>
      </w:r>
      <w:r w:rsidRPr="00482CCC">
        <w:rPr>
          <w:rStyle w:val="StyleBoldUnderline"/>
        </w:rPr>
        <w:t>in broadly lifting all restrictions that hinder the development of an economic model capable of sustaining the requisite investments in ICT in Cuba, and the corresponding consumer demand for the services. A piecemeal approach will simply not do the job.</w:t>
      </w:r>
    </w:p>
    <w:p w14:paraId="58249639" w14:textId="77777777" w:rsidR="00482CCC" w:rsidRPr="00482CCC" w:rsidRDefault="00482CCC" w:rsidP="0083278D">
      <w:pPr>
        <w:rPr>
          <w:rStyle w:val="StyleBoldUnderline"/>
        </w:rPr>
      </w:pPr>
    </w:p>
    <w:p w14:paraId="3F650FF9" w14:textId="77777777" w:rsidR="00482CCC" w:rsidRPr="00482CCC" w:rsidRDefault="00482CCC" w:rsidP="00482CCC">
      <w:pPr>
        <w:pStyle w:val="Heading2"/>
        <w:rPr>
          <w:rFonts w:ascii="Calibri" w:hAnsi="Calibri"/>
        </w:rPr>
      </w:pPr>
      <w:r w:rsidRPr="00482CCC">
        <w:rPr>
          <w:rFonts w:ascii="Calibri" w:hAnsi="Calibri"/>
        </w:rPr>
        <w:t>EMBARGO – SUBSTANTIALLY T</w:t>
      </w:r>
    </w:p>
    <w:p w14:paraId="232296C8" w14:textId="77777777" w:rsidR="00482CCC" w:rsidRPr="00482CCC" w:rsidRDefault="00482CCC" w:rsidP="00482CCC">
      <w:pPr>
        <w:pStyle w:val="Heading4"/>
        <w:rPr>
          <w:rFonts w:ascii="Calibri" w:hAnsi="Calibri"/>
        </w:rPr>
      </w:pPr>
    </w:p>
    <w:p w14:paraId="00FF2989" w14:textId="77777777" w:rsidR="00482CCC" w:rsidRPr="00482CCC" w:rsidRDefault="00482CCC" w:rsidP="00482CCC">
      <w:pPr>
        <w:pStyle w:val="Heading4"/>
        <w:rPr>
          <w:rFonts w:ascii="Calibri" w:hAnsi="Calibri"/>
        </w:rPr>
      </w:pPr>
      <w:r w:rsidRPr="00482CCC">
        <w:rPr>
          <w:rFonts w:ascii="Calibri" w:hAnsi="Calibri"/>
        </w:rPr>
        <w:t>Plan would substantially increase trade</w:t>
      </w:r>
      <w:bookmarkStart w:id="0" w:name="_GoBack"/>
      <w:bookmarkEnd w:id="0"/>
    </w:p>
    <w:p w14:paraId="57E92D0F" w14:textId="77777777" w:rsidR="00482CCC" w:rsidRPr="00482CCC" w:rsidRDefault="00482CCC" w:rsidP="00482CCC">
      <w:pPr>
        <w:pStyle w:val="CardIndented"/>
        <w:ind w:left="0"/>
        <w:rPr>
          <w:rFonts w:ascii="Calibri" w:hAnsi="Calibri"/>
        </w:rPr>
      </w:pPr>
      <w:r w:rsidRPr="00482CCC">
        <w:rPr>
          <w:rStyle w:val="StyleStyleBold12pt"/>
          <w:rFonts w:ascii="Calibri" w:hAnsi="Calibri"/>
        </w:rPr>
        <w:t>Jolly 8</w:t>
      </w:r>
      <w:r w:rsidRPr="00482CCC">
        <w:rPr>
          <w:rFonts w:ascii="Calibri" w:hAnsi="Calibri"/>
        </w:rPr>
        <w:t xml:space="preserve">  Curtis M. Jolly and Henry Thompson, Auburn Univ,  Southern Economics and Business Journal  (2008) 82-93</w:t>
      </w:r>
    </w:p>
    <w:p w14:paraId="27726C72" w14:textId="77777777" w:rsidR="00482CCC" w:rsidRPr="00482CCC" w:rsidRDefault="00482CCC" w:rsidP="00482CCC">
      <w:pPr>
        <w:pStyle w:val="CardIndented"/>
        <w:ind w:left="0"/>
        <w:rPr>
          <w:rFonts w:ascii="Calibri" w:hAnsi="Calibri"/>
        </w:rPr>
      </w:pPr>
      <w:r w:rsidRPr="00482CCC">
        <w:rPr>
          <w:rFonts w:ascii="Calibri" w:hAnsi="Calibri"/>
        </w:rPr>
        <w:t>Free Trade with Cuba: The Effects of a Lifted Embargo in Alabama  http://www.auburn.edu/~thomph1/simcuba.pdf</w:t>
      </w:r>
    </w:p>
    <w:p w14:paraId="6BB7281B" w14:textId="77777777" w:rsidR="00482CCC" w:rsidRPr="00482CCC" w:rsidRDefault="00482CCC" w:rsidP="00482CCC">
      <w:pPr>
        <w:pStyle w:val="CardIndented"/>
        <w:rPr>
          <w:rFonts w:ascii="Calibri" w:hAnsi="Calibri"/>
        </w:rPr>
      </w:pPr>
      <w:r w:rsidRPr="00482CCC">
        <w:rPr>
          <w:rFonts w:ascii="Calibri" w:hAnsi="Calibri"/>
        </w:rPr>
        <w:t>Abstract.</w:t>
      </w:r>
      <w:r w:rsidRPr="00482CCC">
        <w:rPr>
          <w:rFonts w:ascii="Calibri" w:hAnsi="Calibri"/>
          <w:sz w:val="12"/>
        </w:rPr>
        <w:t xml:space="preserve"> </w:t>
      </w:r>
      <w:r w:rsidRPr="00482CCC">
        <w:rPr>
          <w:rFonts w:ascii="Calibri" w:hAnsi="Calibri"/>
        </w:rPr>
        <w:t>Trade with Cuba will provide export and investment opportunities, and ultimately</w:t>
      </w:r>
      <w:r w:rsidRPr="00482CCC">
        <w:rPr>
          <w:rFonts w:ascii="Calibri" w:hAnsi="Calibri"/>
          <w:sz w:val="12"/>
        </w:rPr>
        <w:t xml:space="preserve"> </w:t>
      </w:r>
      <w:r w:rsidRPr="00482CCC">
        <w:rPr>
          <w:rFonts w:ascii="Calibri" w:hAnsi="Calibri"/>
        </w:rPr>
        <w:t>some</w:t>
      </w:r>
      <w:r w:rsidRPr="00482CCC">
        <w:rPr>
          <w:rFonts w:ascii="Calibri" w:hAnsi="Calibri"/>
          <w:sz w:val="12"/>
        </w:rPr>
        <w:t xml:space="preserve"> </w:t>
      </w:r>
      <w:r w:rsidRPr="00482CCC">
        <w:rPr>
          <w:rFonts w:ascii="Calibri" w:hAnsi="Calibri"/>
        </w:rPr>
        <w:t>competition</w:t>
      </w:r>
      <w:r w:rsidRPr="00482CCC">
        <w:rPr>
          <w:rFonts w:ascii="Calibri" w:hAnsi="Calibri"/>
          <w:sz w:val="12"/>
        </w:rPr>
        <w:t xml:space="preserve"> </w:t>
      </w:r>
      <w:r w:rsidRPr="00482CCC">
        <w:rPr>
          <w:rFonts w:ascii="Calibri" w:hAnsi="Calibri"/>
        </w:rPr>
        <w:t>for Alabama</w:t>
      </w:r>
      <w:r w:rsidRPr="00482CCC">
        <w:rPr>
          <w:rFonts w:ascii="Calibri" w:hAnsi="Calibri"/>
          <w:sz w:val="12"/>
        </w:rPr>
        <w:t xml:space="preserve"> </w:t>
      </w:r>
      <w:r w:rsidRPr="00482CCC">
        <w:rPr>
          <w:rFonts w:ascii="Calibri" w:hAnsi="Calibri"/>
        </w:rPr>
        <w:t xml:space="preserve">. </w:t>
      </w:r>
      <w:r w:rsidRPr="00482CCC">
        <w:rPr>
          <w:rStyle w:val="StyleUnderline"/>
          <w:rFonts w:ascii="Calibri" w:hAnsi="Calibri"/>
        </w:rPr>
        <w:t xml:space="preserve">Cuba is a large neighbor with </w:t>
      </w:r>
      <w:r w:rsidRPr="00482CCC">
        <w:rPr>
          <w:rStyle w:val="Emphasis"/>
        </w:rPr>
        <w:t>substantial</w:t>
      </w:r>
      <w:r w:rsidRPr="00482CCC">
        <w:rPr>
          <w:rStyle w:val="StyleUnderline"/>
          <w:rFonts w:ascii="Calibri" w:hAnsi="Calibri"/>
        </w:rPr>
        <w:t xml:space="preserve"> economic potential that will provide trading opportunities missing with the embargo</w:t>
      </w:r>
      <w:r w:rsidRPr="00482CCC">
        <w:rPr>
          <w:rFonts w:ascii="Calibri" w:hAnsi="Calibri"/>
        </w:rPr>
        <w:t>.</w:t>
      </w:r>
      <w:r w:rsidRPr="00482CCC">
        <w:rPr>
          <w:rFonts w:ascii="Calibri" w:hAnsi="Calibri"/>
          <w:sz w:val="12"/>
        </w:rPr>
        <w:t xml:space="preserve"> </w:t>
      </w:r>
      <w:r w:rsidRPr="00482CCC">
        <w:rPr>
          <w:rFonts w:ascii="Calibri" w:hAnsi="Calibri"/>
        </w:rPr>
        <w:t>The present paper examines the potential impacts</w:t>
      </w:r>
      <w:r w:rsidRPr="00482CCC">
        <w:rPr>
          <w:rFonts w:ascii="Calibri" w:hAnsi="Calibri"/>
          <w:sz w:val="12"/>
        </w:rPr>
        <w:t xml:space="preserve"> </w:t>
      </w:r>
      <w:r w:rsidRPr="00482CCC">
        <w:rPr>
          <w:rFonts w:ascii="Calibri" w:hAnsi="Calibri"/>
        </w:rPr>
        <w:t>of</w:t>
      </w:r>
      <w:r w:rsidRPr="00482CCC">
        <w:rPr>
          <w:rFonts w:ascii="Calibri" w:hAnsi="Calibri"/>
          <w:sz w:val="12"/>
        </w:rPr>
        <w:t xml:space="preserve"> </w:t>
      </w:r>
      <w:r w:rsidRPr="00482CCC">
        <w:rPr>
          <w:rFonts w:ascii="Calibri" w:hAnsi="Calibri"/>
        </w:rPr>
        <w:t>lifting the o</w:t>
      </w:r>
      <w:r w:rsidRPr="00482CCC">
        <w:rPr>
          <w:rFonts w:ascii="Calibri" w:hAnsi="Calibri"/>
          <w:sz w:val="12"/>
        </w:rPr>
        <w:t xml:space="preserve"> </w:t>
      </w:r>
      <w:r w:rsidRPr="00482CCC">
        <w:rPr>
          <w:rFonts w:ascii="Calibri" w:hAnsi="Calibri"/>
        </w:rPr>
        <w:t>n</w:t>
      </w:r>
      <w:r w:rsidRPr="00482CCC">
        <w:rPr>
          <w:rFonts w:ascii="Calibri" w:hAnsi="Calibri"/>
          <w:sz w:val="12"/>
        </w:rPr>
        <w:t xml:space="preserve"> </w:t>
      </w:r>
      <w:r w:rsidRPr="00482CCC">
        <w:rPr>
          <w:rFonts w:ascii="Calibri" w:hAnsi="Calibri"/>
        </w:rPr>
        <w:t>Alabama at the</w:t>
      </w:r>
      <w:r w:rsidRPr="00482CCC">
        <w:rPr>
          <w:rFonts w:ascii="Calibri" w:hAnsi="Calibri"/>
          <w:sz w:val="12"/>
        </w:rPr>
        <w:t xml:space="preserve"> </w:t>
      </w:r>
      <w:r w:rsidRPr="00482CCC">
        <w:rPr>
          <w:rFonts w:ascii="Calibri" w:hAnsi="Calibri"/>
        </w:rPr>
        <w:t>aggregate</w:t>
      </w:r>
      <w:r w:rsidRPr="00482CCC">
        <w:rPr>
          <w:rFonts w:ascii="Calibri" w:hAnsi="Calibri"/>
          <w:sz w:val="12"/>
        </w:rPr>
        <w:t xml:space="preserve"> </w:t>
      </w:r>
      <w:r w:rsidRPr="00482CCC">
        <w:rPr>
          <w:rFonts w:ascii="Calibri" w:hAnsi="Calibri"/>
        </w:rPr>
        <w:t>level</w:t>
      </w:r>
      <w:r w:rsidRPr="00482CCC">
        <w:rPr>
          <w:rFonts w:ascii="Calibri" w:hAnsi="Calibri"/>
          <w:sz w:val="12"/>
        </w:rPr>
        <w:t xml:space="preserve"> </w:t>
      </w:r>
      <w:r w:rsidRPr="00482CCC">
        <w:rPr>
          <w:rFonts w:ascii="Calibri" w:hAnsi="Calibri"/>
        </w:rPr>
        <w:t>of manufacturing, ser</w:t>
      </w:r>
      <w:r w:rsidRPr="00482CCC">
        <w:rPr>
          <w:rFonts w:ascii="Calibri" w:hAnsi="Calibri"/>
          <w:sz w:val="12"/>
        </w:rPr>
        <w:t xml:space="preserve"> </w:t>
      </w:r>
      <w:r w:rsidRPr="00482CCC">
        <w:rPr>
          <w:rFonts w:ascii="Calibri" w:hAnsi="Calibri"/>
        </w:rPr>
        <w:t>vices, and natural resource</w:t>
      </w:r>
      <w:r w:rsidRPr="00482CCC">
        <w:rPr>
          <w:rFonts w:ascii="Calibri" w:hAnsi="Calibri"/>
          <w:sz w:val="12"/>
        </w:rPr>
        <w:t xml:space="preserve"> </w:t>
      </w:r>
      <w:r w:rsidRPr="00482CCC">
        <w:rPr>
          <w:rFonts w:ascii="Calibri" w:hAnsi="Calibri"/>
        </w:rPr>
        <w:t>sectors</w:t>
      </w:r>
      <w:r w:rsidRPr="00482CCC">
        <w:rPr>
          <w:rFonts w:ascii="Calibri" w:hAnsi="Calibri"/>
          <w:sz w:val="12"/>
        </w:rPr>
        <w:t xml:space="preserve"> </w:t>
      </w:r>
      <w:r w:rsidRPr="00482CCC">
        <w:rPr>
          <w:rFonts w:ascii="Calibri" w:hAnsi="Calibri"/>
        </w:rPr>
        <w:t>.</w:t>
      </w:r>
      <w:r w:rsidRPr="00482CCC">
        <w:rPr>
          <w:rFonts w:ascii="Calibri" w:hAnsi="Calibri"/>
          <w:sz w:val="12"/>
        </w:rPr>
        <w:t xml:space="preserve"> </w:t>
      </w:r>
      <w:r w:rsidRPr="00482CCC">
        <w:rPr>
          <w:rFonts w:ascii="Calibri" w:hAnsi="Calibri"/>
        </w:rPr>
        <w:t>The effects on output</w:t>
      </w:r>
      <w:r w:rsidRPr="00482CCC">
        <w:rPr>
          <w:rFonts w:ascii="Calibri" w:hAnsi="Calibri"/>
          <w:sz w:val="12"/>
        </w:rPr>
        <w:t xml:space="preserve"> </w:t>
      </w:r>
      <w:r w:rsidRPr="00482CCC">
        <w:rPr>
          <w:rFonts w:ascii="Calibri" w:hAnsi="Calibri"/>
        </w:rPr>
        <w:t>level</w:t>
      </w:r>
      <w:r w:rsidRPr="00482CCC">
        <w:rPr>
          <w:rFonts w:ascii="Calibri" w:hAnsi="Calibri"/>
          <w:sz w:val="12"/>
        </w:rPr>
        <w:t xml:space="preserve"> </w:t>
      </w:r>
      <w:r w:rsidRPr="00482CCC">
        <w:rPr>
          <w:rFonts w:ascii="Calibri" w:hAnsi="Calibri"/>
        </w:rPr>
        <w:t>s, wages, capital returns, and e</w:t>
      </w:r>
      <w:r w:rsidRPr="00482CCC">
        <w:rPr>
          <w:rFonts w:ascii="Calibri" w:hAnsi="Calibri"/>
          <w:sz w:val="12"/>
        </w:rPr>
        <w:t xml:space="preserve"> </w:t>
      </w:r>
      <w:r w:rsidRPr="00482CCC">
        <w:rPr>
          <w:rFonts w:ascii="Calibri" w:hAnsi="Calibri"/>
        </w:rPr>
        <w:t>nergy prices are</w:t>
      </w:r>
      <w:r w:rsidRPr="00482CCC">
        <w:rPr>
          <w:rFonts w:ascii="Calibri" w:hAnsi="Calibri"/>
          <w:sz w:val="12"/>
        </w:rPr>
        <w:t xml:space="preserve"> </w:t>
      </w:r>
      <w:r w:rsidRPr="00482CCC">
        <w:rPr>
          <w:rFonts w:ascii="Calibri" w:hAnsi="Calibri"/>
        </w:rPr>
        <w:t>examined in a</w:t>
      </w:r>
      <w:r w:rsidRPr="00482CCC">
        <w:rPr>
          <w:rFonts w:ascii="Calibri" w:hAnsi="Calibri"/>
          <w:sz w:val="12"/>
        </w:rPr>
        <w:t xml:space="preserve"> </w:t>
      </w:r>
      <w:r w:rsidRPr="00482CCC">
        <w:rPr>
          <w:rFonts w:ascii="Calibri" w:hAnsi="Calibri"/>
        </w:rPr>
        <w:t>simulated</w:t>
      </w:r>
      <w:r w:rsidRPr="00482CCC">
        <w:rPr>
          <w:rFonts w:ascii="Calibri" w:hAnsi="Calibri"/>
          <w:sz w:val="12"/>
        </w:rPr>
        <w:t xml:space="preserve"> </w:t>
      </w:r>
      <w:r w:rsidRPr="00482CCC">
        <w:rPr>
          <w:rFonts w:ascii="Calibri" w:hAnsi="Calibri"/>
        </w:rPr>
        <w:t>general equilibrium model of production.</w:t>
      </w:r>
    </w:p>
    <w:p w14:paraId="6C8A73B7" w14:textId="77777777" w:rsidR="00482CCC" w:rsidRPr="00482CCC" w:rsidRDefault="00482CCC" w:rsidP="00482CCC"/>
    <w:p w14:paraId="16862081" w14:textId="77777777" w:rsidR="00482CCC" w:rsidRPr="00482CCC" w:rsidRDefault="00482CCC" w:rsidP="00482CCC"/>
    <w:p w14:paraId="3299B36E" w14:textId="77777777" w:rsidR="00482CCC" w:rsidRPr="00482CCC" w:rsidRDefault="00482CCC" w:rsidP="00482CCC">
      <w:pPr>
        <w:rPr>
          <w:rStyle w:val="StyleStyleBold12pt"/>
        </w:rPr>
      </w:pPr>
      <w:r w:rsidRPr="00482CCC">
        <w:rPr>
          <w:rStyle w:val="StyleStyleBold12pt"/>
        </w:rPr>
        <w:t>Embargo restrictions are substantial</w:t>
      </w:r>
    </w:p>
    <w:p w14:paraId="4D855023" w14:textId="77777777" w:rsidR="00482CCC" w:rsidRPr="00482CCC" w:rsidRDefault="00482CCC" w:rsidP="00482CCC">
      <w:r w:rsidRPr="00482CCC">
        <w:rPr>
          <w:rStyle w:val="StyleStyleBold12pt"/>
        </w:rPr>
        <w:t>Betancourt 13</w:t>
      </w:r>
      <w:r w:rsidRPr="00482CCC">
        <w:t xml:space="preserve">     Roger R. Betancourt  Professor of Economics, Emeritus, University of Maryland  April 2013</w:t>
      </w:r>
    </w:p>
    <w:p w14:paraId="0E602C01" w14:textId="77777777" w:rsidR="00482CCC" w:rsidRPr="00482CCC" w:rsidRDefault="00482CCC" w:rsidP="00482CCC">
      <w:r w:rsidRPr="00482CCC">
        <w:t xml:space="preserve">What is the US Cuban Embargo?  </w:t>
      </w:r>
      <w:hyperlink r:id="rId31" w:history="1">
        <w:r w:rsidRPr="00482CCC">
          <w:rPr>
            <w:rStyle w:val="Hyperlink"/>
          </w:rPr>
          <w:t>http://devresearchcenter.org/2013/04/08/what-is-the-us-cuban-embargo-by-roger-r-betancourt/</w:t>
        </w:r>
      </w:hyperlink>
    </w:p>
    <w:p w14:paraId="1A84DB50" w14:textId="77777777" w:rsidR="00482CCC" w:rsidRPr="00482CCC" w:rsidRDefault="00482CCC" w:rsidP="00482CCC">
      <w:pPr>
        <w:pStyle w:val="CardIndented"/>
        <w:rPr>
          <w:rFonts w:ascii="Calibri" w:hAnsi="Calibri"/>
        </w:rPr>
      </w:pPr>
      <w:r w:rsidRPr="00482CCC">
        <w:rPr>
          <w:rStyle w:val="StyleUnderline"/>
          <w:rFonts w:ascii="Calibri" w:hAnsi="Calibri"/>
        </w:rPr>
        <w:t>The Cuban embargo in the common use of the term was originally imposed as a total trade embargo, excluding food and medicines</w:t>
      </w:r>
      <w:r w:rsidRPr="00482CCC">
        <w:rPr>
          <w:rFonts w:ascii="Calibri" w:hAnsi="Calibri"/>
        </w:rPr>
        <w:t>, by the Kennedy administration in February and March of 1962. Some of its provisions went back to 1960 and the Eisenhower administration. It was an implicit reluctant recognition of the permanence of the Castro regime and an explicit signal of US displeasure with Cuba’s having become an ally of the Soviet bloc. Such use of embargoes had a long history in the US. For instance, in the early 19th century the Jefferson administration imposed a trade embargo on England and France to signal its sovereign right to remain neutral and its displeasure with both sides pressuring the US not to trade with the other one.</w:t>
      </w:r>
    </w:p>
    <w:p w14:paraId="75DE4155" w14:textId="77777777" w:rsidR="00482CCC" w:rsidRPr="00482CCC" w:rsidRDefault="00482CCC" w:rsidP="00482CCC">
      <w:pPr>
        <w:pStyle w:val="CardIndented"/>
        <w:rPr>
          <w:rFonts w:ascii="Calibri" w:hAnsi="Calibri"/>
        </w:rPr>
      </w:pPr>
      <w:r w:rsidRPr="00482CCC">
        <w:rPr>
          <w:rFonts w:ascii="Calibri" w:hAnsi="Calibri"/>
        </w:rPr>
        <w:t xml:space="preserve">Due to the Missile Crisis in October of 1962, leading to the removal of nuclear missiles in Cuba introduced by the Soviets, </w:t>
      </w:r>
      <w:r w:rsidRPr="00482CCC">
        <w:rPr>
          <w:rStyle w:val="StyleUnderline"/>
          <w:rFonts w:ascii="Calibri" w:hAnsi="Calibri"/>
        </w:rPr>
        <w:t>the embargo was extended in 1963 beyond restrictions on transactions of goods and services</w:t>
      </w:r>
      <w:r w:rsidRPr="00482CCC">
        <w:rPr>
          <w:rFonts w:ascii="Calibri" w:hAnsi="Calibri"/>
        </w:rPr>
        <w:t xml:space="preserve"> to restrictions on labor flows, e.g., travel restrictions, and to restrictions on capital flows, e.g., the freezing of Cuban assets in the US. </w:t>
      </w:r>
      <w:r w:rsidRPr="00482CCC">
        <w:rPr>
          <w:rStyle w:val="StyleUnderline"/>
          <w:rFonts w:ascii="Calibri" w:hAnsi="Calibri"/>
        </w:rPr>
        <w:t xml:space="preserve">At this point the embargo involved </w:t>
      </w:r>
      <w:r w:rsidRPr="00482CCC">
        <w:rPr>
          <w:rStyle w:val="Emphasis"/>
        </w:rPr>
        <w:t>substantial</w:t>
      </w:r>
      <w:r w:rsidRPr="00482CCC">
        <w:rPr>
          <w:rStyle w:val="StyleUnderline"/>
          <w:rFonts w:ascii="Calibri" w:hAnsi="Calibri"/>
        </w:rPr>
        <w:t xml:space="preserve"> restrictions on all aspects of international economic interactions.</w:t>
      </w:r>
      <w:r w:rsidRPr="00482CCC">
        <w:rPr>
          <w:rFonts w:ascii="Calibri" w:hAnsi="Calibri"/>
        </w:rPr>
        <w:t xml:space="preserve"> The reasons for the restrictions now included not only signaling displeasure or hostility but also national security and the possibility of additional economic retaliation for the expropriation of US assets in Cuba. Moreover, other countries were asked to participate in the embargo. All OAS members but Mexico agreed to participate in 1964.</w:t>
      </w:r>
    </w:p>
    <w:p w14:paraId="6A7D5FB3" w14:textId="77777777" w:rsidR="00482CCC" w:rsidRPr="00482CCC" w:rsidRDefault="00482CCC" w:rsidP="00482CCC">
      <w:pPr>
        <w:pStyle w:val="CardIndented"/>
        <w:ind w:left="0"/>
        <w:rPr>
          <w:rFonts w:ascii="Calibri" w:hAnsi="Calibri"/>
        </w:rPr>
      </w:pPr>
    </w:p>
    <w:p w14:paraId="66CD3FC0" w14:textId="77777777" w:rsidR="00482CCC" w:rsidRPr="00482CCC" w:rsidRDefault="00482CCC" w:rsidP="00482CCC">
      <w:pPr>
        <w:pStyle w:val="Heading4"/>
        <w:rPr>
          <w:rFonts w:ascii="Calibri" w:hAnsi="Calibri"/>
        </w:rPr>
      </w:pPr>
      <w:r w:rsidRPr="00482CCC">
        <w:rPr>
          <w:rFonts w:ascii="Calibri" w:hAnsi="Calibri"/>
        </w:rPr>
        <w:t>Embargo costs billions</w:t>
      </w:r>
    </w:p>
    <w:p w14:paraId="6B138DE7" w14:textId="77777777" w:rsidR="00482CCC" w:rsidRPr="00482CCC" w:rsidRDefault="00482CCC" w:rsidP="00482CCC">
      <w:pPr>
        <w:pStyle w:val="CardIndented"/>
        <w:ind w:left="0"/>
        <w:rPr>
          <w:rFonts w:ascii="Calibri" w:hAnsi="Calibri"/>
        </w:rPr>
      </w:pPr>
      <w:r w:rsidRPr="00482CCC">
        <w:rPr>
          <w:rStyle w:val="StyleStyleBold12pt"/>
          <w:rFonts w:ascii="Calibri" w:hAnsi="Calibri"/>
        </w:rPr>
        <w:t>Hanson 13</w:t>
      </w:r>
      <w:r w:rsidRPr="00482CCC">
        <w:rPr>
          <w:rFonts w:ascii="Calibri" w:hAnsi="Calibri"/>
        </w:rPr>
        <w:t xml:space="preserve"> Daniel Hanson, Dayne Batten &amp; Harrison Ealey  Forbes 1-16-13  It's Time For The U.S. To End Its Senseless Embargo Of Cuba  http://www.forbes.com/sites/realspin/2013/01/16/its-time-for-the-u-s-to-end-its-senseless-embargo-of-cuba/</w:t>
      </w:r>
    </w:p>
    <w:p w14:paraId="6837B8FF" w14:textId="77777777" w:rsidR="00482CCC" w:rsidRPr="00482CCC" w:rsidRDefault="00482CCC" w:rsidP="00482CCC">
      <w:pPr>
        <w:pStyle w:val="CardIndented"/>
        <w:rPr>
          <w:rFonts w:ascii="Calibri" w:hAnsi="Calibri"/>
        </w:rPr>
      </w:pPr>
      <w:r w:rsidRPr="00482CCC">
        <w:rPr>
          <w:rFonts w:ascii="Calibri" w:hAnsi="Calibri"/>
        </w:rPr>
        <w:t xml:space="preserve">Yet, </w:t>
      </w:r>
      <w:r w:rsidRPr="00482CCC">
        <w:rPr>
          <w:rStyle w:val="StyleUnderline"/>
          <w:rFonts w:ascii="Calibri" w:hAnsi="Calibri"/>
        </w:rPr>
        <w:t>estimates of the sanctions’ annual cost to the U.S. economy range from $1.2 to $3.6 billion, according to the U.S. Chamber of Commerce.</w:t>
      </w:r>
      <w:r w:rsidRPr="00482CCC">
        <w:rPr>
          <w:rFonts w:ascii="Calibri" w:hAnsi="Calibri"/>
        </w:rPr>
        <w:t xml:space="preserv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p>
    <w:p w14:paraId="3CC105FF" w14:textId="77777777" w:rsidR="00482CCC" w:rsidRPr="00482CCC" w:rsidRDefault="00482CCC" w:rsidP="00482CCC">
      <w:pPr>
        <w:pStyle w:val="Heading4"/>
        <w:rPr>
          <w:rFonts w:ascii="Calibri" w:hAnsi="Calibri"/>
        </w:rPr>
      </w:pPr>
      <w:r w:rsidRPr="00482CCC">
        <w:rPr>
          <w:rFonts w:ascii="Calibri" w:hAnsi="Calibri"/>
        </w:rPr>
        <w:t>US exports would substantially increase</w:t>
      </w:r>
    </w:p>
    <w:p w14:paraId="540FEF09" w14:textId="77777777" w:rsidR="00482CCC" w:rsidRPr="00482CCC" w:rsidRDefault="00482CCC" w:rsidP="00482CCC">
      <w:r w:rsidRPr="00482CCC">
        <w:rPr>
          <w:rStyle w:val="StyleStyleBold12pt"/>
        </w:rPr>
        <w:t>Copeland 10</w:t>
      </w:r>
      <w:r w:rsidRPr="00482CCC">
        <w:t xml:space="preserve">   Cassandra Copeland,  Oglethorpe University  and Henry Thompson, Auburn University  Southern Economics and Business Journal  , 2010   THE  CUBAN  EMBARGO  AND  SOUTHEASTERN  AGRICULTURAL  EXPORTS  </w:t>
      </w:r>
    </w:p>
    <w:p w14:paraId="02521F97" w14:textId="77777777" w:rsidR="00482CCC" w:rsidRPr="00482CCC" w:rsidRDefault="00482CCC" w:rsidP="00482CCC">
      <w:pPr>
        <w:pStyle w:val="CardIndented"/>
        <w:rPr>
          <w:rFonts w:ascii="Calibri" w:hAnsi="Calibri"/>
        </w:rPr>
      </w:pPr>
      <w:r w:rsidRPr="00482CCC">
        <w:rPr>
          <w:rStyle w:val="StyleUnderline"/>
          <w:rFonts w:ascii="Calibri" w:hAnsi="Calibri"/>
        </w:rPr>
        <w:t xml:space="preserve">T he US Southeast  stands to  increase agricultural  exports to Cuba  </w:t>
      </w:r>
      <w:r w:rsidRPr="00482CCC">
        <w:rPr>
          <w:rStyle w:val="Emphasis"/>
        </w:rPr>
        <w:t>substantially</w:t>
      </w:r>
      <w:r w:rsidRPr="00482CCC">
        <w:rPr>
          <w:rStyle w:val="StyleUnderline"/>
          <w:rFonts w:ascii="Calibri" w:hAnsi="Calibri"/>
        </w:rPr>
        <w:t xml:space="preserve">  with  a lifted  embargo.</w:t>
      </w:r>
      <w:r w:rsidRPr="00482CCC">
        <w:rPr>
          <w:rFonts w:ascii="Calibri" w:hAnsi="Calibri"/>
        </w:rPr>
        <w:t xml:space="preserve"> The present paper estimates</w:t>
      </w:r>
      <w:r w:rsidRPr="00482CCC">
        <w:rPr>
          <w:rFonts w:ascii="Calibri" w:hAnsi="Calibri"/>
          <w:sz w:val="12"/>
        </w:rPr>
        <w:t xml:space="preserve">  </w:t>
      </w:r>
      <w:r w:rsidRPr="00482CCC">
        <w:rPr>
          <w:rFonts w:ascii="Calibri" w:hAnsi="Calibri"/>
        </w:rPr>
        <w:t>there</w:t>
      </w:r>
      <w:r w:rsidRPr="00482CCC">
        <w:rPr>
          <w:rFonts w:ascii="Calibri" w:hAnsi="Calibri"/>
          <w:sz w:val="12"/>
        </w:rPr>
        <w:t xml:space="preserve">  </w:t>
      </w:r>
      <w:r w:rsidRPr="00482CCC">
        <w:rPr>
          <w:rFonts w:ascii="Calibri" w:hAnsi="Calibri"/>
        </w:rPr>
        <w:t>will be noticeable</w:t>
      </w:r>
      <w:r w:rsidRPr="00482CCC">
        <w:rPr>
          <w:rFonts w:ascii="Calibri" w:hAnsi="Calibri"/>
          <w:sz w:val="12"/>
        </w:rPr>
        <w:t xml:space="preserve">  </w:t>
      </w:r>
      <w:r w:rsidRPr="00482CCC">
        <w:rPr>
          <w:rFonts w:ascii="Calibri" w:hAnsi="Calibri"/>
        </w:rPr>
        <w:t>gains</w:t>
      </w:r>
      <w:r w:rsidRPr="00482CCC">
        <w:rPr>
          <w:rFonts w:ascii="Calibri" w:hAnsi="Calibri"/>
          <w:sz w:val="12"/>
        </w:rPr>
        <w:t xml:space="preserve">  </w:t>
      </w:r>
      <w:r w:rsidRPr="00482CCC">
        <w:rPr>
          <w:rFonts w:ascii="Calibri" w:hAnsi="Calibri"/>
        </w:rPr>
        <w:t>from trade in Southeastern agricultural export markets</w:t>
      </w:r>
      <w:r w:rsidRPr="00482CCC">
        <w:rPr>
          <w:rFonts w:ascii="Calibri" w:hAnsi="Calibri"/>
          <w:sz w:val="12"/>
        </w:rPr>
        <w:t xml:space="preserve">  </w:t>
      </w:r>
      <w:r w:rsidRPr="00482CCC">
        <w:rPr>
          <w:rFonts w:ascii="Calibri" w:hAnsi="Calibri"/>
        </w:rPr>
        <w:t>. A brief review of Cuban</w:t>
      </w:r>
      <w:r w:rsidRPr="00482CCC">
        <w:rPr>
          <w:rFonts w:ascii="Calibri" w:hAnsi="Calibri"/>
          <w:sz w:val="12"/>
        </w:rPr>
        <w:t xml:space="preserve">  </w:t>
      </w:r>
      <w:r w:rsidRPr="00482CCC">
        <w:rPr>
          <w:rFonts w:ascii="Calibri" w:hAnsi="Calibri"/>
        </w:rPr>
        <w:t>trade and economic history motivates assumptions of the model.</w:t>
      </w:r>
      <w:r w:rsidRPr="00482CCC">
        <w:rPr>
          <w:rFonts w:ascii="Calibri" w:hAnsi="Calibri"/>
          <w:sz w:val="12"/>
        </w:rPr>
        <w:t xml:space="preserve">  </w:t>
      </w:r>
      <w:r w:rsidRPr="00482CCC">
        <w:rPr>
          <w:rFonts w:ascii="Calibri" w:hAnsi="Calibri"/>
        </w:rPr>
        <w:t>The model</w:t>
      </w:r>
      <w:r w:rsidRPr="00482CCC">
        <w:rPr>
          <w:rFonts w:ascii="Calibri" w:hAnsi="Calibri"/>
          <w:sz w:val="12"/>
        </w:rPr>
        <w:t xml:space="preserve">  </w:t>
      </w:r>
      <w:r w:rsidRPr="00482CCC">
        <w:rPr>
          <w:rFonts w:ascii="Calibri" w:hAnsi="Calibri"/>
        </w:rPr>
        <w:t>calibrates a</w:t>
      </w:r>
      <w:r w:rsidRPr="00482CCC">
        <w:rPr>
          <w:rFonts w:ascii="Calibri" w:hAnsi="Calibri"/>
          <w:sz w:val="12"/>
        </w:rPr>
        <w:t xml:space="preserve">  </w:t>
      </w:r>
      <w:r w:rsidRPr="00482CCC">
        <w:rPr>
          <w:rFonts w:ascii="Calibri" w:hAnsi="Calibri"/>
        </w:rPr>
        <w:t>novel</w:t>
      </w:r>
      <w:r w:rsidRPr="00482CCC">
        <w:rPr>
          <w:rFonts w:ascii="Calibri" w:hAnsi="Calibri"/>
          <w:sz w:val="12"/>
        </w:rPr>
        <w:t xml:space="preserve">  </w:t>
      </w:r>
      <w:r w:rsidRPr="00482CCC">
        <w:rPr>
          <w:rFonts w:ascii="Calibri" w:hAnsi="Calibri"/>
        </w:rPr>
        <w:t>application</w:t>
      </w:r>
      <w:r w:rsidRPr="00482CCC">
        <w:rPr>
          <w:rFonts w:ascii="Calibri" w:hAnsi="Calibri"/>
          <w:sz w:val="12"/>
        </w:rPr>
        <w:t xml:space="preserve">  </w:t>
      </w:r>
      <w:r w:rsidRPr="00482CCC">
        <w:rPr>
          <w:rFonts w:ascii="Calibri" w:hAnsi="Calibri"/>
        </w:rPr>
        <w:t>of</w:t>
      </w:r>
      <w:r w:rsidRPr="00482CCC">
        <w:rPr>
          <w:rFonts w:ascii="Calibri" w:hAnsi="Calibri"/>
          <w:sz w:val="12"/>
        </w:rPr>
        <w:t xml:space="preserve">  </w:t>
      </w:r>
      <w:r w:rsidRPr="00482CCC">
        <w:rPr>
          <w:rFonts w:ascii="Calibri" w:hAnsi="Calibri"/>
        </w:rPr>
        <w:t>linear excess supply and demand to observe</w:t>
      </w:r>
      <w:r w:rsidRPr="00482CCC">
        <w:rPr>
          <w:rFonts w:ascii="Calibri" w:hAnsi="Calibri"/>
          <w:sz w:val="12"/>
        </w:rPr>
        <w:t xml:space="preserve">  </w:t>
      </w:r>
      <w:r w:rsidRPr="00482CCC">
        <w:rPr>
          <w:rFonts w:ascii="Calibri" w:hAnsi="Calibri"/>
        </w:rPr>
        <w:t>d</w:t>
      </w:r>
      <w:r w:rsidRPr="00482CCC">
        <w:rPr>
          <w:rFonts w:ascii="Calibri" w:hAnsi="Calibri"/>
          <w:sz w:val="12"/>
        </w:rPr>
        <w:t xml:space="preserve">  </w:t>
      </w:r>
      <w:r w:rsidRPr="00482CCC">
        <w:rPr>
          <w:rFonts w:ascii="Calibri" w:hAnsi="Calibri"/>
        </w:rPr>
        <w:t>prices, outputs,</w:t>
      </w:r>
      <w:r w:rsidRPr="00482CCC">
        <w:rPr>
          <w:rFonts w:ascii="Calibri" w:hAnsi="Calibri"/>
          <w:sz w:val="12"/>
        </w:rPr>
        <w:t xml:space="preserve">  </w:t>
      </w:r>
      <w:r w:rsidRPr="00482CCC">
        <w:rPr>
          <w:rFonts w:ascii="Calibri" w:hAnsi="Calibri"/>
        </w:rPr>
        <w:t>US</w:t>
      </w:r>
      <w:r w:rsidRPr="00482CCC">
        <w:rPr>
          <w:rFonts w:ascii="Calibri" w:hAnsi="Calibri"/>
          <w:sz w:val="12"/>
        </w:rPr>
        <w:t xml:space="preserve">  </w:t>
      </w:r>
      <w:r w:rsidRPr="00482CCC">
        <w:rPr>
          <w:rFonts w:ascii="Calibri" w:hAnsi="Calibri"/>
        </w:rPr>
        <w:t>exports, Cuban imports, and</w:t>
      </w:r>
      <w:r w:rsidRPr="00482CCC">
        <w:rPr>
          <w:rFonts w:ascii="Calibri" w:hAnsi="Calibri"/>
          <w:sz w:val="12"/>
        </w:rPr>
        <w:t xml:space="preserve">  </w:t>
      </w:r>
      <w:r w:rsidRPr="00482CCC">
        <w:rPr>
          <w:rFonts w:ascii="Calibri" w:hAnsi="Calibri"/>
        </w:rPr>
        <w:t>estimate</w:t>
      </w:r>
      <w:r w:rsidRPr="00482CCC">
        <w:rPr>
          <w:rFonts w:ascii="Calibri" w:hAnsi="Calibri"/>
          <w:sz w:val="12"/>
        </w:rPr>
        <w:t xml:space="preserve">  </w:t>
      </w:r>
      <w:r w:rsidRPr="00482CCC">
        <w:rPr>
          <w:rFonts w:ascii="Calibri" w:hAnsi="Calibri"/>
        </w:rPr>
        <w:t>d</w:t>
      </w:r>
      <w:r w:rsidRPr="00482CCC">
        <w:rPr>
          <w:rFonts w:ascii="Calibri" w:hAnsi="Calibri"/>
          <w:sz w:val="12"/>
        </w:rPr>
        <w:t xml:space="preserve">  </w:t>
      </w:r>
      <w:r w:rsidRPr="00482CCC">
        <w:rPr>
          <w:rFonts w:ascii="Calibri" w:hAnsi="Calibri"/>
        </w:rPr>
        <w:t>price elasticities</w:t>
      </w:r>
      <w:r w:rsidRPr="00482CCC">
        <w:rPr>
          <w:rFonts w:ascii="Calibri" w:hAnsi="Calibri"/>
          <w:sz w:val="12"/>
        </w:rPr>
        <w:t xml:space="preserve">  </w:t>
      </w:r>
      <w:r w:rsidRPr="00482CCC">
        <w:rPr>
          <w:rFonts w:ascii="Calibri" w:hAnsi="Calibri"/>
        </w:rPr>
        <w:t>in the</w:t>
      </w:r>
      <w:r w:rsidRPr="00482CCC">
        <w:rPr>
          <w:rFonts w:ascii="Calibri" w:hAnsi="Calibri"/>
          <w:sz w:val="12"/>
        </w:rPr>
        <w:t xml:space="preserve">  </w:t>
      </w:r>
      <w:r w:rsidRPr="00482CCC">
        <w:rPr>
          <w:rFonts w:ascii="Calibri" w:hAnsi="Calibri"/>
        </w:rPr>
        <w:t>literature</w:t>
      </w:r>
      <w:r w:rsidRPr="00482CCC">
        <w:rPr>
          <w:rFonts w:ascii="Calibri" w:hAnsi="Calibri"/>
          <w:sz w:val="12"/>
        </w:rPr>
        <w:t xml:space="preserve">  </w:t>
      </w:r>
      <w:r w:rsidRPr="00482CCC">
        <w:rPr>
          <w:rFonts w:ascii="Calibri" w:hAnsi="Calibri"/>
        </w:rPr>
        <w:t xml:space="preserve">. </w:t>
      </w:r>
    </w:p>
    <w:p w14:paraId="239285E0" w14:textId="77777777" w:rsidR="00482CCC" w:rsidRPr="00482CCC" w:rsidRDefault="00482CCC" w:rsidP="00482CCC">
      <w:pPr>
        <w:rPr>
          <w:rStyle w:val="StyleStyleBold12pt"/>
        </w:rPr>
      </w:pPr>
    </w:p>
    <w:p w14:paraId="4726A7B0" w14:textId="77777777" w:rsidR="00482CCC" w:rsidRPr="00482CCC" w:rsidRDefault="00482CCC" w:rsidP="00482CCC">
      <w:pPr>
        <w:pStyle w:val="CardIndented"/>
        <w:rPr>
          <w:rFonts w:ascii="Calibri" w:hAnsi="Calibri"/>
        </w:rPr>
      </w:pPr>
    </w:p>
    <w:p w14:paraId="0EA3DD14" w14:textId="77777777" w:rsidR="00482CCC" w:rsidRPr="00482CCC" w:rsidRDefault="00482CCC" w:rsidP="0083278D">
      <w:pPr>
        <w:rPr>
          <w:rStyle w:val="StyleBoldUnderline"/>
        </w:rPr>
      </w:pPr>
    </w:p>
    <w:p w14:paraId="5362613C" w14:textId="77777777" w:rsidR="002672F9" w:rsidRPr="00482CCC" w:rsidRDefault="002672F9" w:rsidP="002427C6"/>
    <w:sectPr w:rsidR="002672F9" w:rsidRPr="00482CCC"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F1F136" w14:textId="77777777" w:rsidR="0083278D" w:rsidRDefault="0083278D" w:rsidP="00E46E7E">
      <w:r>
        <w:separator/>
      </w:r>
    </w:p>
  </w:endnote>
  <w:endnote w:type="continuationSeparator" w:id="0">
    <w:p w14:paraId="547665B8" w14:textId="77777777" w:rsidR="0083278D" w:rsidRDefault="0083278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3915EA" w14:textId="77777777" w:rsidR="0083278D" w:rsidRDefault="0083278D" w:rsidP="00E46E7E">
      <w:r>
        <w:separator/>
      </w:r>
    </w:p>
  </w:footnote>
  <w:footnote w:type="continuationSeparator" w:id="0">
    <w:p w14:paraId="0E2C2000" w14:textId="77777777" w:rsidR="0083278D" w:rsidRDefault="0083278D"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1AE0CEB"/>
    <w:multiLevelType w:val="hybridMultilevel"/>
    <w:tmpl w:val="9056D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63FF"/>
    <w:rsid w:val="000140EC"/>
    <w:rsid w:val="00016A35"/>
    <w:rsid w:val="000672CC"/>
    <w:rsid w:val="000C16B3"/>
    <w:rsid w:val="001033FE"/>
    <w:rsid w:val="001408C0"/>
    <w:rsid w:val="0014124E"/>
    <w:rsid w:val="00143FD7"/>
    <w:rsid w:val="001463FB"/>
    <w:rsid w:val="00186DB7"/>
    <w:rsid w:val="001D7626"/>
    <w:rsid w:val="002427C6"/>
    <w:rsid w:val="002613DA"/>
    <w:rsid w:val="002672F9"/>
    <w:rsid w:val="002B6353"/>
    <w:rsid w:val="002B68C8"/>
    <w:rsid w:val="002D16D6"/>
    <w:rsid w:val="002F35F4"/>
    <w:rsid w:val="002F3E28"/>
    <w:rsid w:val="002F40E6"/>
    <w:rsid w:val="00303E5B"/>
    <w:rsid w:val="00313226"/>
    <w:rsid w:val="0031425E"/>
    <w:rsid w:val="00325059"/>
    <w:rsid w:val="00344347"/>
    <w:rsid w:val="00357719"/>
    <w:rsid w:val="00374144"/>
    <w:rsid w:val="003B3EC7"/>
    <w:rsid w:val="003E2B22"/>
    <w:rsid w:val="003F42AF"/>
    <w:rsid w:val="00412F6D"/>
    <w:rsid w:val="0042635A"/>
    <w:rsid w:val="00466B6F"/>
    <w:rsid w:val="00482CCC"/>
    <w:rsid w:val="004B3188"/>
    <w:rsid w:val="004B3DB3"/>
    <w:rsid w:val="004C63B5"/>
    <w:rsid w:val="004D461E"/>
    <w:rsid w:val="00517479"/>
    <w:rsid w:val="00583648"/>
    <w:rsid w:val="00587D27"/>
    <w:rsid w:val="005A0BE5"/>
    <w:rsid w:val="005C0E1F"/>
    <w:rsid w:val="005E0D2B"/>
    <w:rsid w:val="005E2C99"/>
    <w:rsid w:val="00672258"/>
    <w:rsid w:val="0067575B"/>
    <w:rsid w:val="00692C26"/>
    <w:rsid w:val="006F2D3D"/>
    <w:rsid w:val="00700835"/>
    <w:rsid w:val="00726F87"/>
    <w:rsid w:val="007333B9"/>
    <w:rsid w:val="00791B7D"/>
    <w:rsid w:val="007963FF"/>
    <w:rsid w:val="007A3515"/>
    <w:rsid w:val="007C3B32"/>
    <w:rsid w:val="007D7924"/>
    <w:rsid w:val="007E40D4"/>
    <w:rsid w:val="007E470C"/>
    <w:rsid w:val="007E5888"/>
    <w:rsid w:val="007E5F71"/>
    <w:rsid w:val="00821415"/>
    <w:rsid w:val="0083278D"/>
    <w:rsid w:val="0083768F"/>
    <w:rsid w:val="008A38B0"/>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14033"/>
    <w:rsid w:val="00C42A3C"/>
    <w:rsid w:val="00C92E1F"/>
    <w:rsid w:val="00CA40B6"/>
    <w:rsid w:val="00CD2C6D"/>
    <w:rsid w:val="00CF1A0F"/>
    <w:rsid w:val="00CF4CD9"/>
    <w:rsid w:val="00D36252"/>
    <w:rsid w:val="00D4330B"/>
    <w:rsid w:val="00D460F1"/>
    <w:rsid w:val="00D51B44"/>
    <w:rsid w:val="00D6085D"/>
    <w:rsid w:val="00D66848"/>
    <w:rsid w:val="00D66D57"/>
    <w:rsid w:val="00D73E7A"/>
    <w:rsid w:val="00D81480"/>
    <w:rsid w:val="00DA2E40"/>
    <w:rsid w:val="00DA5BF8"/>
    <w:rsid w:val="00DC71AA"/>
    <w:rsid w:val="00DD2FAB"/>
    <w:rsid w:val="00DE627C"/>
    <w:rsid w:val="00DE7E2F"/>
    <w:rsid w:val="00DF1850"/>
    <w:rsid w:val="00E46E7E"/>
    <w:rsid w:val="00E95631"/>
    <w:rsid w:val="00F1173B"/>
    <w:rsid w:val="00F22778"/>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E96150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963FF"/>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7963FF"/>
    <w:rPr>
      <w:b/>
      <w:bCs w:val="0"/>
      <w:u w:val="single"/>
    </w:rPr>
  </w:style>
  <w:style w:type="paragraph" w:customStyle="1" w:styleId="CardIndented">
    <w:name w:val="Card (Indented)"/>
    <w:basedOn w:val="Normal"/>
    <w:qFormat/>
    <w:rsid w:val="00482CCC"/>
    <w:pPr>
      <w:ind w:left="288"/>
    </w:pPr>
    <w:rPr>
      <w:rFonts w:ascii="Times New Roman" w:eastAsiaTheme="minorHAnsi" w:hAnsi="Times New Roman" w:cs="Times New Roman"/>
      <w:sz w:val="20"/>
      <w:szCs w:val="22"/>
    </w:rPr>
  </w:style>
  <w:style w:type="character" w:customStyle="1" w:styleId="StyleUnderline">
    <w:name w:val="Style Underline"/>
    <w:basedOn w:val="DefaultParagraphFont"/>
    <w:rsid w:val="00482CCC"/>
    <w:rPr>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963FF"/>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no read,No Spacing211,No Spacing12,No Spacing2111,No Spacing1,No Spacing11,No Spacing111,No Spacing112,No Spacing1121,No Spacing2,TAG,Card"/>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Intense Emphasis1,Style,apple-style-span + 6 pt,Bold,Kern at 16 pt,Intense Emphasis11,Intense Emphasis111,Intense Emphasis2,Intense Emphasis1111,Intense Emphasis3,Intense Emphasis11111,Intense Emphasis4,HHeading 3 + 12 pt"/>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StyleBoldUnderline1">
    <w:name w:val="Style Bold Underline1"/>
    <w:aliases w:val="Underline1,Style1,apple-style-span + 6 pt1,Bold1,Kern at 16 pt1,Intense Emphasis21,Intense Emphasis31,Intense Emphasis111111,Intense Emphasis41"/>
    <w:uiPriority w:val="6"/>
    <w:qFormat/>
    <w:rsid w:val="007963FF"/>
    <w:rPr>
      <w:b/>
      <w:bCs w:val="0"/>
      <w:u w:val="single"/>
    </w:rPr>
  </w:style>
  <w:style w:type="paragraph" w:customStyle="1" w:styleId="CardIndented">
    <w:name w:val="Card (Indented)"/>
    <w:basedOn w:val="Normal"/>
    <w:qFormat/>
    <w:rsid w:val="00482CCC"/>
    <w:pPr>
      <w:ind w:left="288"/>
    </w:pPr>
    <w:rPr>
      <w:rFonts w:ascii="Times New Roman" w:eastAsiaTheme="minorHAnsi" w:hAnsi="Times New Roman" w:cs="Times New Roman"/>
      <w:sz w:val="20"/>
      <w:szCs w:val="22"/>
    </w:rPr>
  </w:style>
  <w:style w:type="character" w:customStyle="1" w:styleId="StyleUnderline">
    <w:name w:val="Style Underline"/>
    <w:basedOn w:val="DefaultParagraphFont"/>
    <w:rsid w:val="00482CCC"/>
    <w:rPr>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giraldilla.com/ASCE2003.htm%20Accessed%207/16/13" TargetMode="External"/><Relationship Id="rId21" Type="http://schemas.openxmlformats.org/officeDocument/2006/relationships/hyperlink" Target="http://www.giraldilla.com/ASCE2003.htm%20Accessed%207/16/13" TargetMode="External"/><Relationship Id="rId22" Type="http://schemas.openxmlformats.org/officeDocument/2006/relationships/hyperlink" Target="http://www.lexisnexis.com/hottopics/lnacademic/?" TargetMode="External"/><Relationship Id="rId23" Type="http://schemas.openxmlformats.org/officeDocument/2006/relationships/hyperlink" Target="http://i-p-o.org/sanctp.htm" TargetMode="External"/><Relationship Id="rId24" Type="http://schemas.openxmlformats.org/officeDocument/2006/relationships/hyperlink" Target="http://www.reuters.com/article/2012/09/20/us-cuba-usa-embargo-idUSBRE88J15G20120920" TargetMode="External"/><Relationship Id="rId25" Type="http://schemas.openxmlformats.org/officeDocument/2006/relationships/hyperlink" Target="http://www.brookings.edu/~/media/events/2010/7/15%20cuba%20communications/07_cuba_telecommunications_piccone.pdf%20/Accessed%207/17/13" TargetMode="External"/><Relationship Id="rId26" Type="http://schemas.openxmlformats.org/officeDocument/2006/relationships/hyperlink" Target="http://www.dtic.mil/cgi-bin/GetTRDoc?AD=ADA433074" TargetMode="External"/><Relationship Id="rId27" Type="http://schemas.openxmlformats.org/officeDocument/2006/relationships/hyperlink" Target="http://www.cfr.org/publication/4844/terrorism_porous_borders_and%20_homeland_%20security.html" TargetMode="External"/><Relationship Id="rId28" Type="http://schemas.openxmlformats.org/officeDocument/2006/relationships/hyperlink" Target="http://www.brookings.edu/~/media/events/2010/7/15%20cuba%20communications/07_cuba_telecommunications_piccone.pdf%20/Accessed%207/17/13" TargetMode="External"/><Relationship Id="rId29" Type="http://schemas.openxmlformats.org/officeDocument/2006/relationships/hyperlink" Target="http://dspace.cigilibrary.org/jspui/bitstream/123456789/27503/1/An%20International%20Look%20at%20High-Speed%20Broadband.pdf?1"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brookings.edu/~/media/events/2010/7/15%20cuba%20communications/07_cuba_telecommunications_piccone.pdf%20/Accessed%207/17/13" TargetMode="External"/><Relationship Id="rId31" Type="http://schemas.openxmlformats.org/officeDocument/2006/relationships/hyperlink" Target="http://devresearchcenter.org/2013/04/08/what-is-the-us-cuban-embargo-by-roger-r-betancourt/" TargetMode="External"/><Relationship Id="rId32" Type="http://schemas.openxmlformats.org/officeDocument/2006/relationships/fontTable" Target="fontTable.xml"/><Relationship Id="rId9" Type="http://schemas.openxmlformats.org/officeDocument/2006/relationships/hyperlink" Target="http://www.brookings.edu/research/articles/2011/11/iran-sanctions-maloney-takeyh"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lexology.com/library/detail.aspx?g=2db0d7ac-1965-4265-b1e5-5c43798bbca2" TargetMode="External"/><Relationship Id="rId33" Type="http://schemas.openxmlformats.org/officeDocument/2006/relationships/theme" Target="theme/theme1.xml"/><Relationship Id="rId10" Type="http://schemas.openxmlformats.org/officeDocument/2006/relationships/hyperlink" Target="http://content.thirdway.org/publications/326/Third_Way_Memo_-_End_the_Embargo_of_Cuba.pdf" TargetMode="External"/><Relationship Id="rId11" Type="http://schemas.openxmlformats.org/officeDocument/2006/relationships/hyperlink" Target="http://www.lexology.com/library/detail.aspx?g=8657e6ce-454a-4eaf-ba8b-d225ea59ecdd" TargetMode="External"/><Relationship Id="rId12" Type="http://schemas.openxmlformats.org/officeDocument/2006/relationships/hyperlink" Target="http://www.americanprogress.org/wp-content/uploads/issues/2012/04/pdf/iran_10questions_INTRO.pdf" TargetMode="External"/><Relationship Id="rId13" Type="http://schemas.openxmlformats.org/officeDocument/2006/relationships/hyperlink" Target="http://www.brookings.edu/~/media/events/2010/7/15%20cuba%20communications/07_cuba_telecommunications_piccone.pdf%20/Accessed%207/17/13" TargetMode="External"/><Relationship Id="rId14" Type="http://schemas.openxmlformats.org/officeDocument/2006/relationships/hyperlink" Target="http://www.dtic.mil/cgi-bin/GetTRDoc?AD=ADA433074" TargetMode="External"/><Relationship Id="rId15" Type="http://schemas.openxmlformats.org/officeDocument/2006/relationships/hyperlink" Target="http://www.cfr.org/publication/4844/terrorism_porous_borders_and%20_homeland_%20security.html" TargetMode="External"/><Relationship Id="rId16" Type="http://schemas.openxmlformats.org/officeDocument/2006/relationships/hyperlink" Target="http://www.brookings.edu/~/media/events/2010/7/15%20cuba%20communications/07_cuba_telecommunications_piccone.pdf%20/Accessed%207/17/13" TargetMode="External"/><Relationship Id="rId17" Type="http://schemas.openxmlformats.org/officeDocument/2006/relationships/hyperlink" Target="http://www.huffingtonpost.com/amy-mcdonough/human-rights-and-the-fail_b_2664667.html" TargetMode="External"/><Relationship Id="rId18" Type="http://schemas.openxmlformats.org/officeDocument/2006/relationships/hyperlink" Target="http://prospectjournal.org/2012/07/23/evaluating-the-cuban-embargo/" TargetMode="External"/><Relationship Id="rId19" Type="http://schemas.openxmlformats.org/officeDocument/2006/relationships/hyperlink" Target="http://www.brookings.edu/~/media/events/2010/7/15%20cuba%20communications/07_cuba_telecommunications_piccone.pdf%20/Accessed%207/1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26523</Words>
  <Characters>151185</Characters>
  <Application>Microsoft Macintosh Word</Application>
  <DocSecurity>0</DocSecurity>
  <Lines>1259</Lines>
  <Paragraphs>354</Paragraphs>
  <ScaleCrop>false</ScaleCrop>
  <Company>The University of Chicago</Company>
  <LinksUpToDate>false</LinksUpToDate>
  <CharactersWithSpaces>177354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Yu</dc:creator>
  <cp:keywords/>
  <dc:description/>
  <cp:lastModifiedBy>Abla</cp:lastModifiedBy>
  <cp:revision>3</cp:revision>
  <dcterms:created xsi:type="dcterms:W3CDTF">2013-08-10T20:51:00Z</dcterms:created>
  <dcterms:modified xsi:type="dcterms:W3CDTF">2013-08-10T21:03:00Z</dcterms:modified>
</cp:coreProperties>
</file>