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900467D" w14:textId="77777777" w:rsidR="00BE4074" w:rsidRPr="00FA5CFD" w:rsidRDefault="00F2608D" w:rsidP="00FA5CFD">
      <w:pPr>
        <w:pStyle w:val="Heading4"/>
      </w:pPr>
      <w:r w:rsidRPr="00FA5CFD">
        <w:t xml:space="preserve">American </w:t>
      </w:r>
      <w:proofErr w:type="spellStart"/>
      <w:r w:rsidRPr="00FA5CFD">
        <w:t>h</w:t>
      </w:r>
      <w:r w:rsidR="00BE4074" w:rsidRPr="00FA5CFD">
        <w:t>eg</w:t>
      </w:r>
      <w:proofErr w:type="spellEnd"/>
      <w:r w:rsidR="00BE4074" w:rsidRPr="00FA5CFD">
        <w:t xml:space="preserve"> </w:t>
      </w:r>
      <w:r w:rsidRPr="00FA5CFD">
        <w:t xml:space="preserve">alone can’t solve for global </w:t>
      </w:r>
      <w:r w:rsidR="009242ED" w:rsidRPr="00FA5CFD">
        <w:t>instability</w:t>
      </w:r>
      <w:r w:rsidR="00BE4074" w:rsidRPr="00FA5CFD">
        <w:t xml:space="preserve"> </w:t>
      </w:r>
    </w:p>
    <w:p w14:paraId="5A9CFD54" w14:textId="77777777" w:rsidR="00BE4074" w:rsidRPr="00D6121C" w:rsidRDefault="00BE4074" w:rsidP="00891296">
      <w:pPr>
        <w:shd w:val="clear" w:color="auto" w:fill="FFFFFF"/>
        <w:spacing w:after="255"/>
        <w:contextualSpacing/>
        <w:rPr>
          <w:rFonts w:ascii="Times New Roman" w:hAnsi="Times New Roman" w:cs="Times New Roman"/>
          <w:b/>
          <w:sz w:val="20"/>
          <w:szCs w:val="20"/>
        </w:rPr>
      </w:pPr>
      <w:r w:rsidRPr="00D6121C">
        <w:rPr>
          <w:rFonts w:ascii="Times New Roman" w:hAnsi="Times New Roman" w:cs="Times New Roman"/>
          <w:b/>
          <w:sz w:val="20"/>
          <w:szCs w:val="20"/>
        </w:rPr>
        <w:t>LA Times 11</w:t>
      </w:r>
      <w:r w:rsidR="009242ED" w:rsidRPr="00D6121C">
        <w:rPr>
          <w:rFonts w:ascii="Times New Roman" w:hAnsi="Times New Roman" w:cs="Times New Roman"/>
          <w:b/>
          <w:sz w:val="20"/>
          <w:szCs w:val="20"/>
        </w:rPr>
        <w:t xml:space="preserve"> </w:t>
      </w:r>
      <w:r w:rsidR="00D27DB0" w:rsidRPr="00D6121C">
        <w:rPr>
          <w:rFonts w:ascii="Times New Roman" w:hAnsi="Times New Roman" w:cs="Times New Roman"/>
          <w:sz w:val="20"/>
          <w:szCs w:val="20"/>
        </w:rPr>
        <w:t>(“Bay of Pigs and the limits of superpower,” Los Angeles Times, 6-27, AAD, &lt;http://articles.latimes.com/2011/apr/19/opinion/la-ed-pigs-20110419&gt;)</w:t>
      </w:r>
    </w:p>
    <w:p w14:paraId="53AF6A23" w14:textId="77777777" w:rsidR="00BE4074" w:rsidRPr="00D6121C" w:rsidRDefault="00BE4074" w:rsidP="00891296">
      <w:pPr>
        <w:shd w:val="clear" w:color="auto" w:fill="FFFFFF"/>
        <w:spacing w:after="255"/>
        <w:contextualSpacing/>
        <w:rPr>
          <w:rFonts w:ascii="Times New Roman" w:hAnsi="Times New Roman" w:cs="Times New Roman"/>
          <w:b/>
          <w:sz w:val="24"/>
        </w:rPr>
      </w:pPr>
    </w:p>
    <w:p w14:paraId="0B87ACC4" w14:textId="77777777" w:rsidR="00BE4074" w:rsidRPr="00D6121C" w:rsidRDefault="00BE4074" w:rsidP="00FA5CFD">
      <w:pPr>
        <w:shd w:val="clear" w:color="auto" w:fill="FFFFFF"/>
        <w:spacing w:after="255"/>
        <w:contextualSpacing/>
        <w:rPr>
          <w:rFonts w:ascii="Times New Roman" w:hAnsi="Times New Roman" w:cs="Times New Roman"/>
          <w:b/>
          <w:sz w:val="20"/>
          <w:szCs w:val="20"/>
          <w:u w:val="single"/>
        </w:rPr>
      </w:pPr>
      <w:r w:rsidRPr="00D6121C">
        <w:rPr>
          <w:rFonts w:ascii="Times New Roman" w:hAnsi="Times New Roman" w:cs="Times New Roman"/>
          <w:sz w:val="20"/>
          <w:szCs w:val="20"/>
          <w:u w:val="single"/>
        </w:rPr>
        <w:t>The Bay of Pigs operation was only one of many American interventions aimed at beating back left-wing</w:t>
      </w:r>
      <w:r w:rsidRPr="00D6121C">
        <w:rPr>
          <w:rFonts w:ascii="Times New Roman" w:hAnsi="Times New Roman" w:cs="Times New Roman"/>
          <w:sz w:val="20"/>
          <w:szCs w:val="20"/>
        </w:rPr>
        <w:t xml:space="preserve"> </w:t>
      </w:r>
      <w:r w:rsidRPr="00D6121C">
        <w:rPr>
          <w:rFonts w:ascii="Times New Roman" w:hAnsi="Times New Roman" w:cs="Times New Roman"/>
          <w:sz w:val="18"/>
          <w:szCs w:val="18"/>
        </w:rPr>
        <w:t>insurgencies and</w:t>
      </w:r>
      <w:r w:rsidRPr="00D6121C">
        <w:rPr>
          <w:rFonts w:ascii="Times New Roman" w:hAnsi="Times New Roman" w:cs="Times New Roman"/>
          <w:sz w:val="20"/>
          <w:szCs w:val="20"/>
        </w:rPr>
        <w:t xml:space="preserve"> </w:t>
      </w:r>
      <w:r w:rsidRPr="00D6121C">
        <w:rPr>
          <w:rFonts w:ascii="Times New Roman" w:hAnsi="Times New Roman" w:cs="Times New Roman"/>
          <w:sz w:val="20"/>
          <w:szCs w:val="20"/>
          <w:u w:val="single"/>
        </w:rPr>
        <w:t>revolutions during the Cold War</w:t>
      </w:r>
      <w:r w:rsidRPr="00D6121C">
        <w:rPr>
          <w:rFonts w:ascii="Times New Roman" w:hAnsi="Times New Roman" w:cs="Times New Roman"/>
          <w:b/>
          <w:sz w:val="20"/>
          <w:szCs w:val="20"/>
        </w:rPr>
        <w:t xml:space="preserve"> </w:t>
      </w:r>
      <w:r w:rsidRPr="00D6121C">
        <w:rPr>
          <w:rFonts w:ascii="Times New Roman" w:hAnsi="Times New Roman" w:cs="Times New Roman"/>
          <w:sz w:val="20"/>
          <w:szCs w:val="20"/>
          <w:u w:val="single"/>
        </w:rPr>
        <w:t>(often to the advantage of repressive, undemocratic regimes with which the U.S. had allied itself).</w:t>
      </w:r>
      <w:r w:rsidRPr="00D6121C">
        <w:rPr>
          <w:rFonts w:ascii="Times New Roman" w:hAnsi="Times New Roman" w:cs="Times New Roman"/>
          <w:sz w:val="20"/>
          <w:szCs w:val="20"/>
        </w:rPr>
        <w:t xml:space="preserve"> </w:t>
      </w:r>
      <w:r w:rsidRPr="00D6121C">
        <w:rPr>
          <w:rFonts w:ascii="Times New Roman" w:hAnsi="Times New Roman" w:cs="Times New Roman"/>
          <w:b/>
          <w:sz w:val="20"/>
          <w:szCs w:val="20"/>
          <w:u w:val="single"/>
        </w:rPr>
        <w:t xml:space="preserve">Still, it stands out as a textbook example of American bungling overseas, characterized by untested assumptions, repeated miscommunication and a strange combination of arrogant overconfidence and last-minute jitters. </w:t>
      </w:r>
      <w:r w:rsidRPr="00D6121C">
        <w:rPr>
          <w:rFonts w:ascii="Times New Roman" w:hAnsi="Times New Roman" w:cs="Times New Roman"/>
          <w:sz w:val="20"/>
          <w:szCs w:val="20"/>
          <w:u w:val="single"/>
        </w:rPr>
        <w:t>It is tempting to make comparisons to today's entanglements in Iraq, Afghanistan and Libya</w:t>
      </w:r>
      <w:r w:rsidRPr="00D6121C">
        <w:rPr>
          <w:rFonts w:ascii="Times New Roman" w:hAnsi="Times New Roman" w:cs="Times New Roman"/>
          <w:sz w:val="18"/>
          <w:szCs w:val="18"/>
        </w:rPr>
        <w:t>,</w:t>
      </w:r>
      <w:r w:rsidRPr="00D6121C">
        <w:rPr>
          <w:rFonts w:ascii="Times New Roman" w:hAnsi="Times New Roman" w:cs="Times New Roman"/>
          <w:sz w:val="20"/>
          <w:szCs w:val="20"/>
        </w:rPr>
        <w:t xml:space="preserve"> </w:t>
      </w:r>
      <w:r w:rsidRPr="00D6121C">
        <w:rPr>
          <w:rFonts w:ascii="Times New Roman" w:hAnsi="Times New Roman" w:cs="Times New Roman"/>
          <w:sz w:val="18"/>
          <w:szCs w:val="18"/>
        </w:rPr>
        <w:t>but of course the details are very different. The Bay of Pigs operation, for example, was planned in the context of a bipolar global struggle; the United States' Soviet rivals had seemingly gained a communist beachhead just 90 miles off the coast of Florida. Indeed, a year later, the two superpowers would nearly go to war over the USSR's decision to base nuclear missiles in Cuba. The Bay of Pigs invasion was, furthermore, supposed to be covert; our contemporary wars in the Middle East are not. Still, there are broader lessons.</w:t>
      </w:r>
      <w:r w:rsidRPr="00D6121C">
        <w:rPr>
          <w:rFonts w:ascii="Times New Roman" w:hAnsi="Times New Roman" w:cs="Times New Roman"/>
          <w:sz w:val="20"/>
          <w:szCs w:val="20"/>
        </w:rPr>
        <w:t xml:space="preserve"> </w:t>
      </w:r>
      <w:r w:rsidRPr="00D6121C">
        <w:rPr>
          <w:rFonts w:ascii="Times New Roman" w:hAnsi="Times New Roman" w:cs="Times New Roman"/>
          <w:sz w:val="20"/>
          <w:szCs w:val="20"/>
          <w:u w:val="single"/>
        </w:rPr>
        <w:t>These days not just conservatives but liberals as well are arguing that the U</w:t>
      </w:r>
      <w:r w:rsidRPr="00D6121C">
        <w:rPr>
          <w:rFonts w:ascii="Times New Roman" w:hAnsi="Times New Roman" w:cs="Times New Roman"/>
          <w:sz w:val="18"/>
          <w:szCs w:val="18"/>
        </w:rPr>
        <w:t xml:space="preserve">nited </w:t>
      </w:r>
      <w:r w:rsidRPr="00D6121C">
        <w:rPr>
          <w:rFonts w:ascii="Times New Roman" w:hAnsi="Times New Roman" w:cs="Times New Roman"/>
          <w:sz w:val="20"/>
          <w:szCs w:val="20"/>
          <w:u w:val="single"/>
        </w:rPr>
        <w:t>S</w:t>
      </w:r>
      <w:r w:rsidRPr="00D6121C">
        <w:rPr>
          <w:rFonts w:ascii="Times New Roman" w:hAnsi="Times New Roman" w:cs="Times New Roman"/>
          <w:sz w:val="18"/>
          <w:szCs w:val="18"/>
        </w:rPr>
        <w:t xml:space="preserve">tates </w:t>
      </w:r>
      <w:r w:rsidRPr="00D6121C">
        <w:rPr>
          <w:rFonts w:ascii="Times New Roman" w:hAnsi="Times New Roman" w:cs="Times New Roman"/>
          <w:sz w:val="20"/>
          <w:szCs w:val="20"/>
          <w:u w:val="single"/>
        </w:rPr>
        <w:t xml:space="preserve">has a significant role to play in determining political outcomes in nations around the world. </w:t>
      </w:r>
      <w:r w:rsidRPr="00D6121C">
        <w:rPr>
          <w:rFonts w:ascii="Times New Roman" w:hAnsi="Times New Roman" w:cs="Times New Roman"/>
          <w:b/>
          <w:sz w:val="20"/>
          <w:szCs w:val="20"/>
          <w:u w:val="single"/>
        </w:rPr>
        <w:t>But we should remember that American judgment is not always foolproof, American planning is not always successful and the use of power is rarely predictable, and should be undertaken only as a last resort. A superpower cannot always have its way even with a much smaller country, especially when the planners are miles away and insufficiently familiar with the culture and politics of the nation they hope to influence.</w:t>
      </w:r>
    </w:p>
    <w:p w14:paraId="2ADF4A33" w14:textId="77777777" w:rsidR="00FA5CFD" w:rsidRDefault="00FA5CFD" w:rsidP="00FA5CFD">
      <w:pPr>
        <w:pStyle w:val="Heading4"/>
      </w:pPr>
    </w:p>
    <w:p w14:paraId="63AB9A8B" w14:textId="22E6EB0F" w:rsidR="00D60B9F" w:rsidRPr="00FA5CFD" w:rsidRDefault="00D60B9F" w:rsidP="00FA5CFD">
      <w:pPr>
        <w:pStyle w:val="Heading4"/>
      </w:pPr>
      <w:r w:rsidRPr="00FA5CFD">
        <w:t>Cuba needs to stay on the list – its affiliation with other rogue states is a threat</w:t>
      </w:r>
    </w:p>
    <w:p w14:paraId="490215B5" w14:textId="0E50CF6D" w:rsidR="00D60B9F" w:rsidRPr="00FA5CFD" w:rsidRDefault="00D60B9F" w:rsidP="00FA5CFD">
      <w:pPr>
        <w:contextualSpacing/>
        <w:rPr>
          <w:rFonts w:ascii="Times New Roman" w:hAnsi="Times New Roman" w:cs="Times New Roman"/>
          <w:sz w:val="20"/>
          <w:szCs w:val="20"/>
        </w:rPr>
      </w:pPr>
      <w:proofErr w:type="spellStart"/>
      <w:r w:rsidRPr="00FA5CFD">
        <w:rPr>
          <w:rFonts w:ascii="Times New Roman" w:hAnsi="Times New Roman" w:cs="Times New Roman"/>
          <w:b/>
          <w:sz w:val="20"/>
          <w:szCs w:val="20"/>
        </w:rPr>
        <w:t>Katel</w:t>
      </w:r>
      <w:proofErr w:type="spellEnd"/>
      <w:r w:rsidRPr="00FA5CFD">
        <w:rPr>
          <w:rFonts w:ascii="Times New Roman" w:hAnsi="Times New Roman" w:cs="Times New Roman"/>
          <w:b/>
          <w:sz w:val="20"/>
          <w:szCs w:val="20"/>
        </w:rPr>
        <w:t xml:space="preserve"> 07 </w:t>
      </w:r>
      <w:r w:rsidRPr="00FA5CFD">
        <w:rPr>
          <w:rFonts w:ascii="Times New Roman" w:hAnsi="Times New Roman" w:cs="Times New Roman"/>
          <w:sz w:val="20"/>
          <w:szCs w:val="20"/>
        </w:rPr>
        <w:t xml:space="preserve">(Peter </w:t>
      </w:r>
      <w:proofErr w:type="spellStart"/>
      <w:r w:rsidRPr="00FA5CFD">
        <w:rPr>
          <w:rFonts w:ascii="Times New Roman" w:hAnsi="Times New Roman" w:cs="Times New Roman"/>
          <w:sz w:val="20"/>
          <w:szCs w:val="20"/>
        </w:rPr>
        <w:t>Katel</w:t>
      </w:r>
      <w:proofErr w:type="spellEnd"/>
      <w:r w:rsidRPr="00FA5CFD">
        <w:rPr>
          <w:rFonts w:ascii="Times New Roman" w:hAnsi="Times New Roman" w:cs="Times New Roman"/>
          <w:sz w:val="20"/>
          <w:szCs w:val="20"/>
        </w:rPr>
        <w:t xml:space="preserve"> is a veteran journalist who previously served as Latin America </w:t>
      </w:r>
      <w:r w:rsidR="00D56FF2" w:rsidRPr="00FA5CFD">
        <w:rPr>
          <w:rFonts w:ascii="Times New Roman" w:hAnsi="Times New Roman" w:cs="Times New Roman"/>
          <w:sz w:val="20"/>
          <w:szCs w:val="20"/>
        </w:rPr>
        <w:t>bureau chief for Time magazine</w:t>
      </w:r>
      <w:r w:rsidRPr="00FA5CFD">
        <w:rPr>
          <w:rFonts w:ascii="Times New Roman" w:hAnsi="Times New Roman" w:cs="Times New Roman"/>
          <w:sz w:val="20"/>
          <w:szCs w:val="20"/>
        </w:rPr>
        <w:t xml:space="preserve"> and as a Miami-based correspondent for Newsweek and The Miami Herald's El Nuevo Herald. He also worked as a reporter in New Mexico for 11 years and wrote for several</w:t>
      </w:r>
      <w:r w:rsidR="00D56FF2" w:rsidRPr="00FA5CFD">
        <w:rPr>
          <w:rFonts w:ascii="Times New Roman" w:hAnsi="Times New Roman" w:cs="Times New Roman"/>
          <w:sz w:val="20"/>
          <w:szCs w:val="20"/>
        </w:rPr>
        <w:t xml:space="preserve"> NGOs</w:t>
      </w:r>
      <w:r w:rsidRPr="00FA5CFD">
        <w:rPr>
          <w:rFonts w:ascii="Times New Roman" w:hAnsi="Times New Roman" w:cs="Times New Roman"/>
          <w:sz w:val="20"/>
          <w:szCs w:val="20"/>
        </w:rPr>
        <w:t xml:space="preserve">, including International Social Service and The World Bank. He has won several awards, including the </w:t>
      </w:r>
      <w:proofErr w:type="spellStart"/>
      <w:r w:rsidRPr="00FA5CFD">
        <w:rPr>
          <w:rFonts w:ascii="Times New Roman" w:hAnsi="Times New Roman" w:cs="Times New Roman"/>
          <w:sz w:val="20"/>
          <w:szCs w:val="20"/>
        </w:rPr>
        <w:t>Interamerican</w:t>
      </w:r>
      <w:proofErr w:type="spellEnd"/>
      <w:r w:rsidRPr="00FA5CFD">
        <w:rPr>
          <w:rFonts w:ascii="Times New Roman" w:hAnsi="Times New Roman" w:cs="Times New Roman"/>
          <w:sz w:val="20"/>
          <w:szCs w:val="20"/>
        </w:rPr>
        <w:t xml:space="preserve"> Press Assoc</w:t>
      </w:r>
      <w:r w:rsidR="00D56FF2" w:rsidRPr="00FA5CFD">
        <w:rPr>
          <w:rFonts w:ascii="Times New Roman" w:hAnsi="Times New Roman" w:cs="Times New Roman"/>
          <w:sz w:val="20"/>
          <w:szCs w:val="20"/>
        </w:rPr>
        <w:t xml:space="preserve">iation's </w:t>
      </w:r>
      <w:proofErr w:type="spellStart"/>
      <w:r w:rsidR="00D56FF2" w:rsidRPr="00FA5CFD">
        <w:rPr>
          <w:rFonts w:ascii="Times New Roman" w:hAnsi="Times New Roman" w:cs="Times New Roman"/>
          <w:sz w:val="20"/>
          <w:szCs w:val="20"/>
        </w:rPr>
        <w:t>Bartolome</w:t>
      </w:r>
      <w:proofErr w:type="spellEnd"/>
      <w:r w:rsidR="00D56FF2" w:rsidRPr="00FA5CFD">
        <w:rPr>
          <w:rFonts w:ascii="Times New Roman" w:hAnsi="Times New Roman" w:cs="Times New Roman"/>
          <w:sz w:val="20"/>
          <w:szCs w:val="20"/>
        </w:rPr>
        <w:t xml:space="preserve"> </w:t>
      </w:r>
      <w:proofErr w:type="spellStart"/>
      <w:r w:rsidR="00D56FF2" w:rsidRPr="00FA5CFD">
        <w:rPr>
          <w:rFonts w:ascii="Times New Roman" w:hAnsi="Times New Roman" w:cs="Times New Roman"/>
          <w:sz w:val="20"/>
          <w:szCs w:val="20"/>
        </w:rPr>
        <w:t>Mitre</w:t>
      </w:r>
      <w:proofErr w:type="spellEnd"/>
      <w:r w:rsidR="00D56FF2" w:rsidRPr="00FA5CFD">
        <w:rPr>
          <w:rFonts w:ascii="Times New Roman" w:hAnsi="Times New Roman" w:cs="Times New Roman"/>
          <w:sz w:val="20"/>
          <w:szCs w:val="20"/>
        </w:rPr>
        <w:t xml:space="preserve"> Award, “Cuba’s Future,” 6-26</w:t>
      </w:r>
      <w:r w:rsidR="00C20F77" w:rsidRPr="00FA5CFD">
        <w:rPr>
          <w:rFonts w:ascii="Times New Roman" w:hAnsi="Times New Roman" w:cs="Times New Roman"/>
          <w:sz w:val="20"/>
          <w:szCs w:val="20"/>
        </w:rPr>
        <w:t>, AAD, &lt;http://library.cqpress.com/cqresearcher/getpdf.php</w:t>
      </w:r>
      <w:proofErr w:type="gramStart"/>
      <w:r w:rsidR="00C20F77" w:rsidRPr="00FA5CFD">
        <w:rPr>
          <w:rFonts w:ascii="Times New Roman" w:hAnsi="Times New Roman" w:cs="Times New Roman"/>
          <w:sz w:val="20"/>
          <w:szCs w:val="20"/>
        </w:rPr>
        <w:t>?file</w:t>
      </w:r>
      <w:proofErr w:type="gramEnd"/>
      <w:r w:rsidR="00C20F77" w:rsidRPr="00FA5CFD">
        <w:rPr>
          <w:rFonts w:ascii="Times New Roman" w:hAnsi="Times New Roman" w:cs="Times New Roman"/>
          <w:sz w:val="20"/>
          <w:szCs w:val="20"/>
        </w:rPr>
        <w:t>=cqr20070720C.pdf&gt;</w:t>
      </w:r>
      <w:r w:rsidR="00D56FF2" w:rsidRPr="00FA5CFD">
        <w:rPr>
          <w:rFonts w:ascii="Times New Roman" w:hAnsi="Times New Roman" w:cs="Times New Roman"/>
          <w:sz w:val="20"/>
          <w:szCs w:val="20"/>
        </w:rPr>
        <w:t>)</w:t>
      </w:r>
      <w:r w:rsidR="00C20F77" w:rsidRPr="00FA5CFD">
        <w:rPr>
          <w:rFonts w:ascii="Times New Roman" w:hAnsi="Times New Roman" w:cs="Times New Roman"/>
          <w:sz w:val="20"/>
          <w:szCs w:val="20"/>
        </w:rPr>
        <w:t xml:space="preserve"> </w:t>
      </w:r>
    </w:p>
    <w:p w14:paraId="7DC739DC" w14:textId="2A633E64" w:rsidR="00D60B9F" w:rsidRDefault="00D60B9F" w:rsidP="00891296">
      <w:pPr>
        <w:pStyle w:val="text"/>
        <w:contextualSpacing/>
        <w:rPr>
          <w:rFonts w:ascii="Times New Roman" w:hAnsi="Times New Roman" w:cs="Times New Roman"/>
          <w:b/>
          <w:color w:val="000000"/>
          <w:u w:val="single"/>
        </w:rPr>
      </w:pPr>
      <w:r w:rsidRPr="00D60B9F">
        <w:rPr>
          <w:rFonts w:ascii="Times New Roman" w:hAnsi="Times New Roman" w:cs="Times New Roman"/>
          <w:color w:val="000000"/>
          <w:sz w:val="18"/>
          <w:szCs w:val="18"/>
        </w:rPr>
        <w:t xml:space="preserve">The Soviet Union's demise in 1991 not only ended the Cold War but also Cuba's alliance with a nuclear-armed adversary of the United States. </w:t>
      </w:r>
      <w:r w:rsidRPr="00D56FF2">
        <w:rPr>
          <w:rFonts w:ascii="Times New Roman" w:hAnsi="Times New Roman" w:cs="Times New Roman"/>
          <w:color w:val="000000"/>
          <w:u w:val="single"/>
        </w:rPr>
        <w:t xml:space="preserve">Today, nonetheless, Cuba is still viewed as a threat. </w:t>
      </w:r>
      <w:r w:rsidRPr="00D56FF2">
        <w:rPr>
          <w:rFonts w:ascii="Times New Roman" w:hAnsi="Times New Roman" w:cs="Times New Roman"/>
          <w:b/>
          <w:color w:val="000000"/>
          <w:u w:val="single"/>
        </w:rPr>
        <w:t>It has earned a place on the U.S. government's "state sponsors of terrorism" list, in part because of its "close relationships" with Iran and North Korea. Last year, the State Department reported, "The Cuba-Iran Joint Commission met in Havana in January." Also, it noted, "Cuba and North Korea held military talks at the general staff level in May in Pyongyang. The North Korean trade minister visited Havana in November and signed a protocol for cooperation in the areas of science and trade." And, the report said, "Iran offered Cuba a 20-million Euro line of credit, ostensibly for investment in biotechnology."</w:t>
      </w:r>
      <w:r w:rsidRPr="00D56FF2">
        <w:rPr>
          <w:rFonts w:ascii="Times New Roman" w:hAnsi="Times New Roman" w:cs="Times New Roman"/>
          <w:color w:val="000000"/>
          <w:u w:val="single"/>
        </w:rPr>
        <w:t xml:space="preserve"> The reported line of credit echoed a much-disputed 2002 claim by a high Bush administration official that Cuban transfers of biomedical research and technology to other countries could be aimed at helping terrorist states develop germ-warfare capabilities. "The United States believes that Cuba has at least a limited offensive biological warfare (BW) research and development effort," said John Bolton, then undersecretary of State for arms control and international security. "Cuba has provided dual-use biotechnology to other rogue states. We are concerned that such technology could support BW programs in those states."</w:t>
      </w:r>
      <w:r w:rsidRPr="00D60B9F">
        <w:rPr>
          <w:rFonts w:ascii="Times New Roman" w:hAnsi="Times New Roman" w:cs="Times New Roman"/>
          <w:color w:val="000000"/>
          <w:sz w:val="18"/>
          <w:szCs w:val="18"/>
        </w:rPr>
        <w:t xml:space="preserve"> Fidel Castro immediately denounced Bolton’s speech as a lie. Later, other American government experts charged that Bolton distorted intelligence to buttress his political claims. The Cuba bioweapons speech was "pure surmise, as far as I know," said Greg </w:t>
      </w:r>
      <w:proofErr w:type="spellStart"/>
      <w:r w:rsidRPr="00D60B9F">
        <w:rPr>
          <w:rFonts w:ascii="Times New Roman" w:hAnsi="Times New Roman" w:cs="Times New Roman"/>
          <w:color w:val="000000"/>
          <w:sz w:val="18"/>
          <w:szCs w:val="18"/>
        </w:rPr>
        <w:t>Thielmann</w:t>
      </w:r>
      <w:proofErr w:type="spellEnd"/>
      <w:r w:rsidRPr="00D60B9F">
        <w:rPr>
          <w:rFonts w:ascii="Times New Roman" w:hAnsi="Times New Roman" w:cs="Times New Roman"/>
          <w:color w:val="000000"/>
          <w:sz w:val="18"/>
          <w:szCs w:val="18"/>
        </w:rPr>
        <w:t>, the recently retired head of the State Department’s Strategic, Proliferation and Military Affairs Office. Bolton responded, "</w:t>
      </w:r>
      <w:proofErr w:type="spellStart"/>
      <w:r w:rsidRPr="00D60B9F">
        <w:rPr>
          <w:rFonts w:ascii="Times New Roman" w:hAnsi="Times New Roman" w:cs="Times New Roman"/>
          <w:color w:val="000000"/>
          <w:sz w:val="18"/>
          <w:szCs w:val="18"/>
        </w:rPr>
        <w:t>Thielmann</w:t>
      </w:r>
      <w:proofErr w:type="spellEnd"/>
      <w:r w:rsidRPr="00D60B9F">
        <w:rPr>
          <w:rFonts w:ascii="Times New Roman" w:hAnsi="Times New Roman" w:cs="Times New Roman"/>
          <w:color w:val="000000"/>
          <w:sz w:val="18"/>
          <w:szCs w:val="18"/>
        </w:rPr>
        <w:t xml:space="preserve"> knows nothing." In any event, U.S. officials no longer repeat Bolton's accusations</w:t>
      </w:r>
      <w:r w:rsidRPr="00D56FF2">
        <w:rPr>
          <w:rFonts w:ascii="Times New Roman" w:hAnsi="Times New Roman" w:cs="Times New Roman"/>
          <w:color w:val="000000"/>
        </w:rPr>
        <w:t xml:space="preserve">. </w:t>
      </w:r>
      <w:r w:rsidRPr="00D56FF2">
        <w:rPr>
          <w:rFonts w:ascii="Times New Roman" w:hAnsi="Times New Roman" w:cs="Times New Roman"/>
          <w:color w:val="000000"/>
          <w:u w:val="single"/>
        </w:rPr>
        <w:t>Asked if Cuba constitutes a threat,</w:t>
      </w:r>
      <w:r w:rsidRPr="00D60B9F">
        <w:rPr>
          <w:rFonts w:ascii="Times New Roman" w:hAnsi="Times New Roman" w:cs="Times New Roman"/>
          <w:color w:val="000000"/>
          <w:sz w:val="18"/>
          <w:szCs w:val="18"/>
        </w:rPr>
        <w:t xml:space="preserve"> </w:t>
      </w:r>
      <w:proofErr w:type="spellStart"/>
      <w:r w:rsidRPr="00D60B9F">
        <w:rPr>
          <w:rFonts w:ascii="Times New Roman" w:hAnsi="Times New Roman" w:cs="Times New Roman"/>
          <w:color w:val="000000"/>
          <w:sz w:val="18"/>
          <w:szCs w:val="18"/>
        </w:rPr>
        <w:t>McCarry</w:t>
      </w:r>
      <w:proofErr w:type="spellEnd"/>
      <w:r w:rsidRPr="00D60B9F">
        <w:rPr>
          <w:rFonts w:ascii="Times New Roman" w:hAnsi="Times New Roman" w:cs="Times New Roman"/>
          <w:color w:val="000000"/>
          <w:sz w:val="18"/>
          <w:szCs w:val="18"/>
        </w:rPr>
        <w:t xml:space="preserve">, </w:t>
      </w:r>
      <w:r w:rsidRPr="00D56FF2">
        <w:rPr>
          <w:rFonts w:ascii="Times New Roman" w:hAnsi="Times New Roman" w:cs="Times New Roman"/>
          <w:color w:val="000000"/>
          <w:u w:val="single"/>
        </w:rPr>
        <w:t xml:space="preserve">the State Department's Cuba transition coordinator, says: </w:t>
      </w:r>
      <w:r w:rsidRPr="00D56FF2">
        <w:rPr>
          <w:rFonts w:ascii="Times New Roman" w:hAnsi="Times New Roman" w:cs="Times New Roman"/>
          <w:b/>
          <w:color w:val="000000"/>
          <w:u w:val="single"/>
        </w:rPr>
        <w:t>"Cuba is a designated state sponsor of terrorism." He adds, "It's important to understand that an undemocratic Cuba is a destabilizing influence, and ultimately it is the Cuban people who suffer the consequences of a dictatorship whose purpose is to perpetuate itself in power."</w:t>
      </w:r>
      <w:r w:rsidRPr="00D56FF2">
        <w:rPr>
          <w:rFonts w:ascii="Times New Roman" w:hAnsi="Times New Roman" w:cs="Times New Roman"/>
          <w:color w:val="000000"/>
          <w:sz w:val="18"/>
          <w:szCs w:val="18"/>
        </w:rPr>
        <w:t xml:space="preserve"> </w:t>
      </w:r>
      <w:r w:rsidRPr="00D60B9F">
        <w:rPr>
          <w:rFonts w:ascii="Times New Roman" w:hAnsi="Times New Roman" w:cs="Times New Roman"/>
          <w:color w:val="000000"/>
          <w:sz w:val="18"/>
          <w:szCs w:val="18"/>
        </w:rPr>
        <w:t xml:space="preserve">Decoded, the administration position amounts to an admission that Cuba doesn't pose a threat, conservative Cuba-watcher Peters argues. The Bush administration, he says, "would have screamed to high heaven if </w:t>
      </w:r>
      <w:r w:rsidRPr="00D60B9F">
        <w:rPr>
          <w:rFonts w:ascii="Times New Roman" w:hAnsi="Times New Roman" w:cs="Times New Roman"/>
          <w:color w:val="000000"/>
          <w:sz w:val="18"/>
          <w:szCs w:val="18"/>
        </w:rPr>
        <w:lastRenderedPageBreak/>
        <w:t xml:space="preserve">there was some revival of Cuba's military capability or some actual activity that supports terrorism, or any effort to develop weapons of mass destruction." In fact, he says, "They haven't." Peters acknowledges that Fidel Castro's mentorship of Venezuela's Chávez has energized Cuba's political proselytizing in the region, aided by the dispatch of Cuban doctors to various countries. "But that's normal political competition," Peters says. "It doesn't add up to a security threat." Those who view Cuba as a danger cite U.S. military intelligence — but in a singular way. "At present, Cuba does not pose a significant military threat to the U.S. or to other countries in the region," the Defense Intelligence Agency (DIA) reported in 1998. "Cuba has little motivation to engage in military activity beyond defense of its territory and political system." But </w:t>
      </w:r>
      <w:proofErr w:type="gramStart"/>
      <w:r w:rsidRPr="00D60B9F">
        <w:rPr>
          <w:rFonts w:ascii="Times New Roman" w:hAnsi="Times New Roman" w:cs="Times New Roman"/>
          <w:color w:val="000000"/>
          <w:sz w:val="18"/>
          <w:szCs w:val="18"/>
        </w:rPr>
        <w:t>that conclusion was written by a Cuban spy</w:t>
      </w:r>
      <w:proofErr w:type="gramEnd"/>
      <w:r w:rsidRPr="00D60B9F">
        <w:rPr>
          <w:rFonts w:ascii="Times New Roman" w:hAnsi="Times New Roman" w:cs="Times New Roman"/>
          <w:color w:val="000000"/>
          <w:sz w:val="18"/>
          <w:szCs w:val="18"/>
        </w:rPr>
        <w:t xml:space="preserve">. Ana Belen Montes, then the senior DIA analyst on Cuban affairs, was unmasked in 2001. She pleaded guilty the following year and is serving a 25-year sentence. Former CIA officer </w:t>
      </w:r>
      <w:proofErr w:type="spellStart"/>
      <w:r w:rsidRPr="00D60B9F">
        <w:rPr>
          <w:rFonts w:ascii="Times New Roman" w:hAnsi="Times New Roman" w:cs="Times New Roman"/>
          <w:color w:val="000000"/>
          <w:sz w:val="18"/>
          <w:szCs w:val="18"/>
        </w:rPr>
        <w:t>Latell</w:t>
      </w:r>
      <w:proofErr w:type="spellEnd"/>
      <w:r w:rsidRPr="00D60B9F">
        <w:rPr>
          <w:rFonts w:ascii="Times New Roman" w:hAnsi="Times New Roman" w:cs="Times New Roman"/>
          <w:color w:val="000000"/>
          <w:sz w:val="18"/>
          <w:szCs w:val="18"/>
        </w:rPr>
        <w:t xml:space="preserve">, who knew Montes, wrote that he and his colleagues concluded after her arrest that all of their analyses had been transmitted to Cuba's spy agency. Rep. Diaz-Balart noted that other cases of Cuban espionage have surfaced in recent years. Among them: an infiltrator of the Brothers to the Rescue organization who returned to Havana before the </w:t>
      </w:r>
      <w:proofErr w:type="spellStart"/>
      <w:r w:rsidRPr="00D60B9F">
        <w:rPr>
          <w:rFonts w:ascii="Times New Roman" w:hAnsi="Times New Roman" w:cs="Times New Roman"/>
          <w:color w:val="000000"/>
          <w:sz w:val="18"/>
          <w:szCs w:val="18"/>
        </w:rPr>
        <w:t>shootdown</w:t>
      </w:r>
      <w:proofErr w:type="spellEnd"/>
      <w:r w:rsidRPr="00D60B9F">
        <w:rPr>
          <w:rFonts w:ascii="Times New Roman" w:hAnsi="Times New Roman" w:cs="Times New Roman"/>
          <w:color w:val="000000"/>
          <w:sz w:val="18"/>
          <w:szCs w:val="18"/>
        </w:rPr>
        <w:t xml:space="preserve"> of the two planes in 1996; 10 men and women arrested in 1998 in Florida and charged with spying (five pleaded guilty, and five were convicted at trial and are appealing); and an associate professor at Florida International University in Miami who is serving five years in prison after pleading guilty in February to filing reports to Cuban intelligence on the Cuban-American community. But while conceding that Cuba could hardly mount an invasion, Diaz-Balart cites the State Department's annual report on state sponsors of terrorism.</w:t>
      </w:r>
      <w:r w:rsidRPr="00D56FF2">
        <w:rPr>
          <w:rFonts w:ascii="Times New Roman" w:hAnsi="Times New Roman" w:cs="Times New Roman"/>
          <w:b/>
          <w:color w:val="000000"/>
          <w:sz w:val="18"/>
          <w:szCs w:val="18"/>
          <w:u w:val="single"/>
        </w:rPr>
        <w:t xml:space="preserve"> </w:t>
      </w:r>
      <w:r w:rsidRPr="00D56FF2">
        <w:rPr>
          <w:rFonts w:ascii="Times New Roman" w:hAnsi="Times New Roman" w:cs="Times New Roman"/>
          <w:b/>
          <w:color w:val="000000"/>
          <w:u w:val="single"/>
        </w:rPr>
        <w:t xml:space="preserve">"Combine that with the fact that the Cuban regime has killed American citizens in international waters. It has infiltrated the American government. The Cuban regime is certainly an asymmetric threat, mostly because of its deepening alliance with other state sponsors of terrorism." </w:t>
      </w:r>
    </w:p>
    <w:p w14:paraId="36154CE6" w14:textId="77777777" w:rsidR="00FA5CFD" w:rsidRDefault="00FA5CFD" w:rsidP="00FA5CFD">
      <w:pPr>
        <w:pStyle w:val="Heading4"/>
      </w:pPr>
    </w:p>
    <w:p w14:paraId="306B8FFF" w14:textId="77777777" w:rsidR="00460FDE" w:rsidRPr="00FA5CFD" w:rsidRDefault="000A747E" w:rsidP="00FA5CFD">
      <w:pPr>
        <w:pStyle w:val="Heading4"/>
      </w:pPr>
      <w:r w:rsidRPr="00FA5CFD">
        <w:t>Re</w:t>
      </w:r>
      <w:r w:rsidR="007B78EA" w:rsidRPr="00FA5CFD">
        <w:t>p. Ros-Lehtinen opposes plan, says it poses a national security risk</w:t>
      </w:r>
    </w:p>
    <w:p w14:paraId="36D84EF1" w14:textId="64443088" w:rsidR="00460FDE" w:rsidRPr="00FA5CFD" w:rsidRDefault="007B78EA" w:rsidP="00FA5CFD">
      <w:pPr>
        <w:contextualSpacing/>
        <w:rPr>
          <w:rFonts w:ascii="Times New Roman" w:hAnsi="Times New Roman" w:cs="Times New Roman"/>
          <w:b/>
          <w:sz w:val="20"/>
          <w:szCs w:val="20"/>
        </w:rPr>
      </w:pPr>
      <w:r w:rsidRPr="00FA5CFD">
        <w:rPr>
          <w:rFonts w:ascii="Times New Roman" w:hAnsi="Times New Roman" w:cs="Times New Roman"/>
          <w:b/>
          <w:sz w:val="20"/>
          <w:szCs w:val="20"/>
        </w:rPr>
        <w:t xml:space="preserve">Derby </w:t>
      </w:r>
      <w:r w:rsidR="00A70155">
        <w:rPr>
          <w:rFonts w:ascii="Times New Roman" w:hAnsi="Times New Roman" w:cs="Times New Roman"/>
          <w:b/>
          <w:sz w:val="20"/>
          <w:szCs w:val="20"/>
        </w:rPr>
        <w:t>6/24/</w:t>
      </w:r>
      <w:r w:rsidRPr="00FA5CFD">
        <w:rPr>
          <w:rFonts w:ascii="Times New Roman" w:hAnsi="Times New Roman" w:cs="Times New Roman"/>
          <w:b/>
          <w:sz w:val="20"/>
          <w:szCs w:val="20"/>
        </w:rPr>
        <w:t xml:space="preserve">13 </w:t>
      </w:r>
      <w:r w:rsidRPr="00FA5CFD">
        <w:rPr>
          <w:rFonts w:ascii="Times New Roman" w:hAnsi="Times New Roman" w:cs="Times New Roman"/>
          <w:sz w:val="20"/>
          <w:szCs w:val="20"/>
        </w:rPr>
        <w:t>(Kevin Derby is the associate editor of the Sunshine State News, “</w:t>
      </w:r>
      <w:r w:rsidR="00460FDE" w:rsidRPr="00FA5CFD">
        <w:rPr>
          <w:rFonts w:ascii="Times New Roman" w:hAnsi="Times New Roman" w:cs="Times New Roman"/>
          <w:sz w:val="20"/>
          <w:szCs w:val="20"/>
        </w:rPr>
        <w:t>Edward Snowden, Cuba and Ecuador Draw Fire From Florida Congresswoman,” 6-26, AAD, &lt;http://www.sunshinestatenews.com/blog/edward-snowden-cuba-and-ecuador-draw-fire-florida-congresswoman&gt;)</w:t>
      </w:r>
    </w:p>
    <w:p w14:paraId="6B322558" w14:textId="0813C305" w:rsidR="00C20F77" w:rsidRPr="007B78EA" w:rsidRDefault="000A747E" w:rsidP="00891296">
      <w:pPr>
        <w:pStyle w:val="text"/>
        <w:contextualSpacing/>
        <w:rPr>
          <w:rFonts w:ascii="Times New Roman" w:hAnsi="Times New Roman" w:cs="Times New Roman"/>
          <w:b/>
          <w:color w:val="000000"/>
          <w:u w:val="single"/>
        </w:rPr>
      </w:pPr>
      <w:proofErr w:type="gramStart"/>
      <w:r w:rsidRPr="007B78EA">
        <w:rPr>
          <w:rFonts w:ascii="Times New Roman" w:hAnsi="Times New Roman" w:cs="Times New Roman"/>
          <w:color w:val="000000"/>
          <w:sz w:val="18"/>
          <w:szCs w:val="18"/>
        </w:rPr>
        <w:t>Over the weekend, as the world wondered where Edward Snowden, the former CIA analyst who leaked NSA information to the press, is headed, U.S. Rep. Ileana</w:t>
      </w:r>
      <w:r w:rsidRPr="000A747E">
        <w:rPr>
          <w:rFonts w:ascii="Times New Roman" w:hAnsi="Times New Roman" w:cs="Times New Roman"/>
          <w:color w:val="000000"/>
        </w:rPr>
        <w:t xml:space="preserve"> </w:t>
      </w:r>
      <w:r w:rsidRPr="007B78EA">
        <w:rPr>
          <w:rFonts w:ascii="Times New Roman" w:hAnsi="Times New Roman" w:cs="Times New Roman"/>
          <w:b/>
          <w:color w:val="000000"/>
          <w:u w:val="single"/>
        </w:rPr>
        <w:t>Ros-Lehtinen,</w:t>
      </w:r>
      <w:r w:rsidRPr="007B78EA">
        <w:rPr>
          <w:rFonts w:ascii="Times New Roman" w:hAnsi="Times New Roman" w:cs="Times New Roman"/>
          <w:color w:val="000000"/>
          <w:sz w:val="18"/>
          <w:szCs w:val="18"/>
        </w:rPr>
        <w:t xml:space="preserve"> R-Fla., </w:t>
      </w:r>
      <w:r w:rsidRPr="007B78EA">
        <w:rPr>
          <w:rFonts w:ascii="Times New Roman" w:hAnsi="Times New Roman" w:cs="Times New Roman"/>
          <w:b/>
          <w:color w:val="000000"/>
          <w:u w:val="single"/>
        </w:rPr>
        <w:t>ripped into the Cuban regime.</w:t>
      </w:r>
      <w:proofErr w:type="gramEnd"/>
      <w:r w:rsidRPr="000A747E">
        <w:rPr>
          <w:rFonts w:ascii="Times New Roman" w:hAnsi="Times New Roman" w:cs="Times New Roman"/>
          <w:color w:val="000000"/>
        </w:rPr>
        <w:t xml:space="preserve"> </w:t>
      </w:r>
      <w:r w:rsidRPr="007B78EA">
        <w:rPr>
          <w:rFonts w:ascii="Times New Roman" w:hAnsi="Times New Roman" w:cs="Times New Roman"/>
          <w:color w:val="000000"/>
          <w:sz w:val="18"/>
          <w:szCs w:val="18"/>
        </w:rPr>
        <w:t xml:space="preserve">Snowden </w:t>
      </w:r>
      <w:proofErr w:type="gramStart"/>
      <w:r w:rsidRPr="007B78EA">
        <w:rPr>
          <w:rFonts w:ascii="Times New Roman" w:hAnsi="Times New Roman" w:cs="Times New Roman"/>
          <w:color w:val="000000"/>
          <w:sz w:val="18"/>
          <w:szCs w:val="18"/>
        </w:rPr>
        <w:t>was expected to be headed</w:t>
      </w:r>
      <w:proofErr w:type="gramEnd"/>
      <w:r w:rsidRPr="007B78EA">
        <w:rPr>
          <w:rFonts w:ascii="Times New Roman" w:hAnsi="Times New Roman" w:cs="Times New Roman"/>
          <w:color w:val="000000"/>
          <w:sz w:val="18"/>
          <w:szCs w:val="18"/>
        </w:rPr>
        <w:t xml:space="preserve"> to Cuba but he was not on a flight to that communist nation on Monday. </w:t>
      </w:r>
      <w:r w:rsidRPr="007B78EA">
        <w:rPr>
          <w:rFonts w:ascii="Times New Roman" w:hAnsi="Times New Roman" w:cs="Times New Roman"/>
          <w:b/>
          <w:color w:val="000000"/>
          <w:u w:val="single"/>
        </w:rPr>
        <w:t>“It would not be surprising if the NSA leaker finds safe haven in Cuba or Venezuela, two regimes that have a longstanding history of giving refuge to fugitives from U.S. law,”</w:t>
      </w:r>
      <w:r w:rsidRPr="007B78EA">
        <w:rPr>
          <w:rFonts w:ascii="Times New Roman" w:hAnsi="Times New Roman" w:cs="Times New Roman"/>
          <w:color w:val="000000"/>
          <w:u w:val="single"/>
        </w:rPr>
        <w:t xml:space="preserve"> Ros-Lehtinen said on Sunday. “Let us not forget that Phillip Agee, former CIA agent, leaked classified information about CIA personnel and fled the U.S. to seek refuge until he passed away in 2008 in Cuba. “The cruel irony is that there are no press freedoms in either Cuba or Venezuela, yet Snowden -- who supposedly stands for transparency in government -- seeks refuge in police states like these two countries,”</w:t>
      </w:r>
      <w:r w:rsidR="007B78EA">
        <w:rPr>
          <w:rFonts w:ascii="Times New Roman" w:hAnsi="Times New Roman" w:cs="Times New Roman"/>
          <w:color w:val="000000"/>
        </w:rPr>
        <w:t xml:space="preserve"> </w:t>
      </w:r>
      <w:r w:rsidRPr="007B78EA">
        <w:rPr>
          <w:rFonts w:ascii="Times New Roman" w:hAnsi="Times New Roman" w:cs="Times New Roman"/>
          <w:color w:val="000000"/>
          <w:sz w:val="18"/>
          <w:szCs w:val="18"/>
        </w:rPr>
        <w:t>she added.</w:t>
      </w:r>
      <w:r w:rsidRPr="000A747E">
        <w:rPr>
          <w:rFonts w:ascii="Times New Roman" w:hAnsi="Times New Roman" w:cs="Times New Roman"/>
          <w:color w:val="000000"/>
        </w:rPr>
        <w:t xml:space="preserve"> </w:t>
      </w:r>
      <w:r w:rsidRPr="007B78EA">
        <w:rPr>
          <w:rFonts w:ascii="Times New Roman" w:hAnsi="Times New Roman" w:cs="Times New Roman"/>
          <w:b/>
          <w:color w:val="000000"/>
          <w:u w:val="single"/>
        </w:rPr>
        <w:t>“Those who misrule over Cuba and Venezuela,</w:t>
      </w:r>
      <w:r w:rsidRPr="000A747E">
        <w:rPr>
          <w:rFonts w:ascii="Times New Roman" w:hAnsi="Times New Roman" w:cs="Times New Roman"/>
          <w:color w:val="000000"/>
        </w:rPr>
        <w:t xml:space="preserve"> Raul Castro and Nicolas </w:t>
      </w:r>
      <w:proofErr w:type="spellStart"/>
      <w:r w:rsidRPr="000A747E">
        <w:rPr>
          <w:rFonts w:ascii="Times New Roman" w:hAnsi="Times New Roman" w:cs="Times New Roman"/>
          <w:color w:val="000000"/>
        </w:rPr>
        <w:t>Maduro</w:t>
      </w:r>
      <w:proofErr w:type="spellEnd"/>
      <w:r w:rsidRPr="000A747E">
        <w:rPr>
          <w:rFonts w:ascii="Times New Roman" w:hAnsi="Times New Roman" w:cs="Times New Roman"/>
          <w:color w:val="000000"/>
        </w:rPr>
        <w:t xml:space="preserve">, </w:t>
      </w:r>
      <w:r w:rsidRPr="007B78EA">
        <w:rPr>
          <w:rFonts w:ascii="Times New Roman" w:hAnsi="Times New Roman" w:cs="Times New Roman"/>
          <w:b/>
          <w:color w:val="000000"/>
          <w:u w:val="single"/>
        </w:rPr>
        <w:t xml:space="preserve">do not allow independent free press, do not cooperate on terrorism-related issues, </w:t>
      </w:r>
      <w:proofErr w:type="gramStart"/>
      <w:r w:rsidRPr="007B78EA">
        <w:rPr>
          <w:rFonts w:ascii="Times New Roman" w:hAnsi="Times New Roman" w:cs="Times New Roman"/>
          <w:b/>
          <w:color w:val="000000"/>
          <w:u w:val="single"/>
        </w:rPr>
        <w:t>disregard</w:t>
      </w:r>
      <w:proofErr w:type="gramEnd"/>
      <w:r w:rsidRPr="007B78EA">
        <w:rPr>
          <w:rFonts w:ascii="Times New Roman" w:hAnsi="Times New Roman" w:cs="Times New Roman"/>
          <w:b/>
          <w:color w:val="000000"/>
          <w:u w:val="single"/>
        </w:rPr>
        <w:t xml:space="preserve"> due process and an independent judicial system. “Cuba </w:t>
      </w:r>
      <w:r w:rsidRPr="007B78EA">
        <w:rPr>
          <w:rFonts w:ascii="Times New Roman" w:hAnsi="Times New Roman" w:cs="Times New Roman"/>
          <w:color w:val="000000"/>
          <w:u w:val="single"/>
        </w:rPr>
        <w:t>– a U.S. designated State Sponsor of Terrorism -</w:t>
      </w:r>
      <w:r w:rsidRPr="007B78EA">
        <w:rPr>
          <w:rFonts w:ascii="Times New Roman" w:hAnsi="Times New Roman" w:cs="Times New Roman"/>
          <w:b/>
          <w:color w:val="000000"/>
          <w:u w:val="single"/>
        </w:rPr>
        <w:t xml:space="preserve"> is currently harboring over 70 fugitives, including Joanne </w:t>
      </w:r>
      <w:proofErr w:type="spellStart"/>
      <w:r w:rsidRPr="007B78EA">
        <w:rPr>
          <w:rFonts w:ascii="Times New Roman" w:hAnsi="Times New Roman" w:cs="Times New Roman"/>
          <w:b/>
          <w:color w:val="000000"/>
          <w:u w:val="single"/>
        </w:rPr>
        <w:t>Chesimard</w:t>
      </w:r>
      <w:proofErr w:type="spellEnd"/>
      <w:r w:rsidRPr="007B78EA">
        <w:rPr>
          <w:rFonts w:ascii="Times New Roman" w:hAnsi="Times New Roman" w:cs="Times New Roman"/>
          <w:b/>
          <w:color w:val="000000"/>
          <w:u w:val="single"/>
        </w:rPr>
        <w:t xml:space="preserve"> who is on the F</w:t>
      </w:r>
      <w:r w:rsidRPr="007B78EA">
        <w:rPr>
          <w:rFonts w:ascii="Times New Roman" w:hAnsi="Times New Roman" w:cs="Times New Roman"/>
          <w:color w:val="000000"/>
          <w:sz w:val="18"/>
          <w:szCs w:val="18"/>
        </w:rPr>
        <w:t xml:space="preserve">ederal </w:t>
      </w:r>
      <w:r w:rsidRPr="007B78EA">
        <w:rPr>
          <w:rFonts w:ascii="Times New Roman" w:hAnsi="Times New Roman" w:cs="Times New Roman"/>
          <w:b/>
          <w:color w:val="000000"/>
          <w:u w:val="single"/>
        </w:rPr>
        <w:t>B</w:t>
      </w:r>
      <w:r w:rsidRPr="007B78EA">
        <w:rPr>
          <w:rFonts w:ascii="Times New Roman" w:hAnsi="Times New Roman" w:cs="Times New Roman"/>
          <w:color w:val="000000"/>
          <w:sz w:val="18"/>
          <w:szCs w:val="18"/>
        </w:rPr>
        <w:t xml:space="preserve">ureau of </w:t>
      </w:r>
      <w:r w:rsidRPr="007B78EA">
        <w:rPr>
          <w:rFonts w:ascii="Times New Roman" w:hAnsi="Times New Roman" w:cs="Times New Roman"/>
          <w:b/>
          <w:color w:val="000000"/>
          <w:u w:val="single"/>
        </w:rPr>
        <w:t>I</w:t>
      </w:r>
      <w:r w:rsidRPr="007B78EA">
        <w:rPr>
          <w:rFonts w:ascii="Times New Roman" w:hAnsi="Times New Roman" w:cs="Times New Roman"/>
          <w:color w:val="000000"/>
          <w:sz w:val="18"/>
          <w:szCs w:val="18"/>
        </w:rPr>
        <w:t>nvestigation</w:t>
      </w:r>
      <w:r w:rsidR="007B78EA">
        <w:rPr>
          <w:rFonts w:ascii="Times New Roman" w:hAnsi="Times New Roman" w:cs="Times New Roman"/>
          <w:color w:val="000000"/>
          <w:sz w:val="18"/>
          <w:szCs w:val="18"/>
        </w:rPr>
        <w:t>’</w:t>
      </w:r>
      <w:r w:rsidR="007B78EA">
        <w:rPr>
          <w:rFonts w:ascii="Times New Roman" w:hAnsi="Times New Roman" w:cs="Times New Roman"/>
          <w:b/>
          <w:color w:val="000000"/>
          <w:u w:val="single"/>
        </w:rPr>
        <w:t>s</w:t>
      </w:r>
      <w:r w:rsidRPr="007B78EA">
        <w:rPr>
          <w:rFonts w:ascii="Times New Roman" w:hAnsi="Times New Roman" w:cs="Times New Roman"/>
          <w:b/>
          <w:color w:val="000000"/>
          <w:u w:val="single"/>
        </w:rPr>
        <w:t xml:space="preserve"> Most Wanted Terrorist list.</w:t>
      </w:r>
      <w:r w:rsidRPr="007B78EA">
        <w:rPr>
          <w:rFonts w:ascii="Times New Roman" w:hAnsi="Times New Roman" w:cs="Times New Roman"/>
          <w:b/>
          <w:color w:val="000000"/>
        </w:rPr>
        <w:t xml:space="preserve"> </w:t>
      </w:r>
      <w:r w:rsidRPr="007B78EA">
        <w:rPr>
          <w:rFonts w:ascii="Times New Roman" w:hAnsi="Times New Roman" w:cs="Times New Roman"/>
          <w:color w:val="000000"/>
          <w:sz w:val="18"/>
          <w:szCs w:val="18"/>
        </w:rPr>
        <w:t>The Cuban regime has also used our senior health care system, Medicare, to scam the American people in order to funnel funds to the Castro thugs,”</w:t>
      </w:r>
      <w:r w:rsidRPr="007B78EA">
        <w:rPr>
          <w:rFonts w:ascii="Times New Roman" w:hAnsi="Times New Roman" w:cs="Times New Roman"/>
          <w:b/>
          <w:color w:val="000000"/>
        </w:rPr>
        <w:t xml:space="preserve"> </w:t>
      </w:r>
      <w:r w:rsidRPr="007B78EA">
        <w:rPr>
          <w:rFonts w:ascii="Times New Roman" w:hAnsi="Times New Roman" w:cs="Times New Roman"/>
          <w:color w:val="000000"/>
          <w:sz w:val="18"/>
          <w:szCs w:val="18"/>
        </w:rPr>
        <w:t>Ros-Lehtinen continued.</w:t>
      </w:r>
      <w:r w:rsidRPr="007B78EA">
        <w:rPr>
          <w:rFonts w:ascii="Times New Roman" w:hAnsi="Times New Roman" w:cs="Times New Roman"/>
          <w:b/>
          <w:color w:val="000000"/>
        </w:rPr>
        <w:t xml:space="preserve"> </w:t>
      </w:r>
      <w:r w:rsidRPr="007B78EA">
        <w:rPr>
          <w:rFonts w:ascii="Times New Roman" w:hAnsi="Times New Roman" w:cs="Times New Roman"/>
          <w:b/>
          <w:color w:val="000000"/>
          <w:u w:val="single"/>
        </w:rPr>
        <w:t xml:space="preserve">“I’m concerned that Castro or </w:t>
      </w:r>
      <w:proofErr w:type="spellStart"/>
      <w:r w:rsidRPr="007B78EA">
        <w:rPr>
          <w:rFonts w:ascii="Times New Roman" w:hAnsi="Times New Roman" w:cs="Times New Roman"/>
          <w:b/>
          <w:color w:val="000000"/>
          <w:u w:val="single"/>
        </w:rPr>
        <w:t>Maduro</w:t>
      </w:r>
      <w:proofErr w:type="spellEnd"/>
      <w:r w:rsidRPr="007B78EA">
        <w:rPr>
          <w:rFonts w:ascii="Times New Roman" w:hAnsi="Times New Roman" w:cs="Times New Roman"/>
          <w:b/>
          <w:color w:val="000000"/>
          <w:u w:val="single"/>
        </w:rPr>
        <w:t xml:space="preserve"> can use the NSA leaker as a bargaining chip to get more concessions from the Obama administration. Cuba has a sophisticated espionage service that controls the Venezuelan regime and undermines U.S. interests. If the NSA leaker shares our intelligence capabilities with either authoritarian state, it would further jeopardize our national security.”</w:t>
      </w:r>
    </w:p>
    <w:p w14:paraId="5F03A87A" w14:textId="77777777" w:rsidR="00D60B9F" w:rsidRPr="007B78EA" w:rsidRDefault="00D60B9F" w:rsidP="00D60B9F">
      <w:pPr>
        <w:pStyle w:val="text"/>
        <w:contextualSpacing/>
        <w:rPr>
          <w:rFonts w:ascii="Arial" w:hAnsi="Arial" w:cs="Arial"/>
          <w:color w:val="000000"/>
          <w:u w:val="single"/>
        </w:rPr>
      </w:pPr>
    </w:p>
    <w:p w14:paraId="3D48C63C" w14:textId="3B331715" w:rsidR="00D60B9F" w:rsidRDefault="00D60B9F" w:rsidP="00D60B9F">
      <w:pPr>
        <w:pStyle w:val="text"/>
        <w:contextualSpacing/>
        <w:rPr>
          <w:rFonts w:eastAsia="Times New Roman" w:cs="Times New Roman"/>
        </w:rPr>
      </w:pPr>
    </w:p>
    <w:p w14:paraId="6A33EEE4" w14:textId="77777777" w:rsidR="00FA5CFD" w:rsidRDefault="00FA5CFD" w:rsidP="00FA5CFD">
      <w:pPr>
        <w:pStyle w:val="Heading4"/>
      </w:pPr>
    </w:p>
    <w:p w14:paraId="790DABA4" w14:textId="5FC752B8" w:rsidR="00C90079" w:rsidRPr="00FA5CFD" w:rsidRDefault="00C90079" w:rsidP="00FA5CFD">
      <w:pPr>
        <w:pStyle w:val="Heading4"/>
      </w:pPr>
      <w:r w:rsidRPr="00FA5CFD">
        <w:t xml:space="preserve">Alt cause for Cuban economic stability </w:t>
      </w:r>
      <w:r w:rsidR="00630DEC" w:rsidRPr="00FA5CFD">
        <w:t>– what’s crucial is more efficiency</w:t>
      </w:r>
    </w:p>
    <w:p w14:paraId="7E9B68B5" w14:textId="0070D3DA" w:rsidR="00630DEC" w:rsidRPr="00FA5CFD" w:rsidRDefault="00630DEC" w:rsidP="00FA5CFD">
      <w:pPr>
        <w:contextualSpacing/>
        <w:rPr>
          <w:rFonts w:ascii="Times New Roman" w:hAnsi="Times New Roman" w:cs="Times New Roman"/>
          <w:b/>
          <w:sz w:val="20"/>
          <w:szCs w:val="20"/>
        </w:rPr>
      </w:pPr>
      <w:proofErr w:type="spellStart"/>
      <w:r w:rsidRPr="00FA5CFD">
        <w:rPr>
          <w:rFonts w:ascii="Times New Roman" w:hAnsi="Times New Roman" w:cs="Times New Roman"/>
          <w:b/>
          <w:sz w:val="20"/>
          <w:szCs w:val="20"/>
        </w:rPr>
        <w:t>Burbach</w:t>
      </w:r>
      <w:proofErr w:type="spellEnd"/>
      <w:r w:rsidRPr="00FA5CFD">
        <w:rPr>
          <w:rFonts w:ascii="Times New Roman" w:hAnsi="Times New Roman" w:cs="Times New Roman"/>
          <w:b/>
          <w:sz w:val="20"/>
          <w:szCs w:val="20"/>
        </w:rPr>
        <w:t xml:space="preserve"> 13 </w:t>
      </w:r>
      <w:r w:rsidRPr="00FA5CFD">
        <w:rPr>
          <w:rFonts w:ascii="Times New Roman" w:hAnsi="Times New Roman" w:cs="Times New Roman"/>
          <w:sz w:val="20"/>
          <w:szCs w:val="20"/>
        </w:rPr>
        <w:t xml:space="preserve">(Roger </w:t>
      </w:r>
      <w:proofErr w:type="spellStart"/>
      <w:r w:rsidRPr="00FA5CFD">
        <w:rPr>
          <w:rFonts w:ascii="Times New Roman" w:hAnsi="Times New Roman" w:cs="Times New Roman"/>
          <w:sz w:val="20"/>
          <w:szCs w:val="20"/>
        </w:rPr>
        <w:t>Burbach</w:t>
      </w:r>
      <w:proofErr w:type="spellEnd"/>
      <w:r w:rsidRPr="00FA5CFD">
        <w:rPr>
          <w:rFonts w:ascii="Times New Roman" w:hAnsi="Times New Roman" w:cs="Times New Roman"/>
          <w:sz w:val="20"/>
          <w:szCs w:val="20"/>
        </w:rPr>
        <w:t xml:space="preserve"> is director of the Centre for the Study of the Americas, based in Berkeley, California. He is the co-author, with Jim Tarbell, of Imperial Overstretch: George W Bush and the Hubris of Empire, “A Cuban spring?” 6-26, AAD, &lt;http://www.nacla.org/news/2013/4/29/cuban-spring&gt;)</w:t>
      </w:r>
    </w:p>
    <w:p w14:paraId="139ADAD6" w14:textId="65A15383" w:rsidR="00891296" w:rsidRPr="008D241B" w:rsidRDefault="00C90079" w:rsidP="00C90079">
      <w:pPr>
        <w:pStyle w:val="text"/>
        <w:contextualSpacing/>
        <w:rPr>
          <w:rFonts w:ascii="Times New Roman" w:eastAsia="Times New Roman" w:hAnsi="Times New Roman" w:cs="Times New Roman"/>
          <w:sz w:val="18"/>
          <w:szCs w:val="18"/>
        </w:rPr>
      </w:pPr>
      <w:r w:rsidRPr="008D241B">
        <w:rPr>
          <w:rFonts w:ascii="Times New Roman" w:eastAsia="Times New Roman" w:hAnsi="Times New Roman" w:cs="Times New Roman"/>
          <w:b/>
          <w:u w:val="single"/>
        </w:rPr>
        <w:t>THIS IS A FRUITFUL PERIOD</w:t>
      </w:r>
      <w:r w:rsidRPr="008D241B">
        <w:rPr>
          <w:rFonts w:ascii="Times New Roman" w:eastAsia="Times New Roman" w:hAnsi="Times New Roman" w:cs="Times New Roman"/>
          <w:sz w:val="18"/>
          <w:szCs w:val="18"/>
        </w:rPr>
        <w:t xml:space="preserve"> OF EXPERIMENTATION and </w:t>
      </w:r>
      <w:r w:rsidRPr="008D241B">
        <w:rPr>
          <w:rFonts w:ascii="Times New Roman" w:eastAsia="Times New Roman" w:hAnsi="Times New Roman" w:cs="Times New Roman"/>
          <w:b/>
          <w:u w:val="single"/>
        </w:rPr>
        <w:t>debate in Cuba.</w:t>
      </w:r>
      <w:r w:rsidRPr="008D241B">
        <w:rPr>
          <w:rFonts w:ascii="Times New Roman" w:eastAsia="Times New Roman" w:hAnsi="Times New Roman" w:cs="Times New Roman"/>
        </w:rPr>
        <w:t xml:space="preserve"> </w:t>
      </w:r>
      <w:r w:rsidRPr="008D241B">
        <w:rPr>
          <w:rFonts w:ascii="Times New Roman" w:eastAsia="Times New Roman" w:hAnsi="Times New Roman" w:cs="Times New Roman"/>
          <w:sz w:val="18"/>
          <w:szCs w:val="18"/>
        </w:rPr>
        <w:t>It is now almost seven years since Raul Castro replaced his brother Fidel, first as interim president in 2006 and then as president in 2008.</w:t>
      </w:r>
      <w:r w:rsidRPr="008D241B">
        <w:rPr>
          <w:rFonts w:ascii="Times New Roman" w:eastAsia="Times New Roman" w:hAnsi="Times New Roman" w:cs="Times New Roman"/>
        </w:rPr>
        <w:t xml:space="preserve"> </w:t>
      </w:r>
      <w:r w:rsidRPr="008D241B">
        <w:rPr>
          <w:rFonts w:ascii="Times New Roman" w:eastAsia="Times New Roman" w:hAnsi="Times New Roman" w:cs="Times New Roman"/>
          <w:u w:val="single"/>
        </w:rPr>
        <w:t>Under Raul, the country is taking steps to transform the economy, and a critical discussion is erupting over the dismantling of the authoritarian Communist model.</w:t>
      </w:r>
      <w:r w:rsidRPr="008D241B">
        <w:rPr>
          <w:rFonts w:ascii="Times New Roman" w:eastAsia="Times New Roman" w:hAnsi="Times New Roman" w:cs="Times New Roman"/>
        </w:rPr>
        <w:t xml:space="preserve"> </w:t>
      </w:r>
      <w:r w:rsidRPr="008D241B">
        <w:rPr>
          <w:rFonts w:ascii="Times New Roman" w:eastAsia="Times New Roman" w:hAnsi="Times New Roman" w:cs="Times New Roman"/>
          <w:sz w:val="18"/>
          <w:szCs w:val="18"/>
        </w:rPr>
        <w:t>Julio Diaz Vazquez, an economist at the University of Havana, declares:</w:t>
      </w:r>
      <w:r w:rsidRPr="008D241B">
        <w:rPr>
          <w:rFonts w:ascii="Times New Roman" w:eastAsia="Times New Roman" w:hAnsi="Times New Roman" w:cs="Times New Roman"/>
        </w:rPr>
        <w:t xml:space="preserve"> "</w:t>
      </w:r>
      <w:r w:rsidRPr="008D241B">
        <w:rPr>
          <w:rFonts w:ascii="Times New Roman" w:eastAsia="Times New Roman" w:hAnsi="Times New Roman" w:cs="Times New Roman"/>
          <w:u w:val="single"/>
        </w:rPr>
        <w:t>With the updating of the economic model, Cuba faces complex challenges ... in its social and political institutions</w:t>
      </w:r>
      <w:r w:rsidRPr="008D241B">
        <w:rPr>
          <w:rFonts w:ascii="Times New Roman" w:eastAsia="Times New Roman" w:hAnsi="Times New Roman" w:cs="Times New Roman"/>
          <w:sz w:val="18"/>
          <w:szCs w:val="18"/>
        </w:rPr>
        <w:t>. ... The heritage of the Soviet model makes it necessary to break with the barriers erected by inertia, intransigence, land] a double standard." He adds, "These imperfections have led to deficiencies in [Cuba's] democracy, its creative liberties, and its citizens' participation."</w:t>
      </w:r>
      <w:r w:rsidRPr="008D241B">
        <w:rPr>
          <w:rFonts w:ascii="Times New Roman" w:eastAsia="Times New Roman" w:hAnsi="Times New Roman" w:cs="Times New Roman"/>
        </w:rPr>
        <w:t xml:space="preserve"> </w:t>
      </w:r>
      <w:r w:rsidRPr="008D241B">
        <w:rPr>
          <w:rFonts w:ascii="Times New Roman" w:eastAsia="Times New Roman" w:hAnsi="Times New Roman" w:cs="Times New Roman"/>
          <w:u w:val="single"/>
        </w:rPr>
        <w:t xml:space="preserve">Among the most important changes that have echoed internationally is the decree that took effect January 14 allowing Cubans to travel abroad without securing a special exit permit. Also, </w:t>
      </w:r>
      <w:r w:rsidRPr="008D241B">
        <w:rPr>
          <w:rFonts w:ascii="Times New Roman" w:eastAsia="Times New Roman" w:hAnsi="Times New Roman" w:cs="Times New Roman"/>
          <w:b/>
          <w:u w:val="single"/>
        </w:rPr>
        <w:t xml:space="preserve">homes and vehicles can now be bought and sold openly, recognizing private ownership for the first time since the state took control of virtually </w:t>
      </w:r>
      <w:proofErr w:type="gramStart"/>
      <w:r w:rsidRPr="008D241B">
        <w:rPr>
          <w:rFonts w:ascii="Times New Roman" w:eastAsia="Times New Roman" w:hAnsi="Times New Roman" w:cs="Times New Roman"/>
          <w:b/>
          <w:u w:val="single"/>
        </w:rPr>
        <w:t>all private</w:t>
      </w:r>
      <w:proofErr w:type="gramEnd"/>
      <w:r w:rsidRPr="008D241B">
        <w:rPr>
          <w:rFonts w:ascii="Times New Roman" w:eastAsia="Times New Roman" w:hAnsi="Times New Roman" w:cs="Times New Roman"/>
          <w:b/>
          <w:u w:val="single"/>
        </w:rPr>
        <w:t xml:space="preserve"> property in the early 1960s.</w:t>
      </w:r>
      <w:r w:rsidRPr="008D241B">
        <w:rPr>
          <w:rFonts w:ascii="Times New Roman" w:eastAsia="Times New Roman" w:hAnsi="Times New Roman" w:cs="Times New Roman"/>
          <w:u w:val="single"/>
        </w:rPr>
        <w:t xml:space="preserve"> The government is distributing uncultivated land, which constitutes about half of the countryside's agriculturally viable terrain</w:t>
      </w:r>
      <w:r w:rsidRPr="008D241B">
        <w:rPr>
          <w:rFonts w:ascii="Times New Roman" w:eastAsia="Times New Roman" w:hAnsi="Times New Roman" w:cs="Times New Roman"/>
          <w:sz w:val="18"/>
          <w:szCs w:val="18"/>
        </w:rPr>
        <w:t>, in usufruct for 10 years in 10-hectare parcels with the possibility of lease renewal.</w:t>
      </w:r>
      <w:r w:rsidRPr="008D241B">
        <w:rPr>
          <w:rFonts w:ascii="Times New Roman" w:eastAsia="Times New Roman" w:hAnsi="Times New Roman" w:cs="Times New Roman"/>
        </w:rPr>
        <w:t xml:space="preserve"> </w:t>
      </w:r>
      <w:r w:rsidRPr="008D241B">
        <w:rPr>
          <w:rFonts w:ascii="Times New Roman" w:eastAsia="Times New Roman" w:hAnsi="Times New Roman" w:cs="Times New Roman"/>
          <w:u w:val="single"/>
        </w:rPr>
        <w:t xml:space="preserve">To date there are 172,000 new agricultural producers. Beyond agriculture, 181 occupations filled by self-employed or independent workers such as food vendors, hair stylists, taxi drivers, plumbers, and shoe repairmen can now be licensed as </w:t>
      </w:r>
      <w:proofErr w:type="spellStart"/>
      <w:r w:rsidRPr="008D241B">
        <w:rPr>
          <w:rFonts w:ascii="Times New Roman" w:eastAsia="Times New Roman" w:hAnsi="Times New Roman" w:cs="Times New Roman"/>
          <w:u w:val="single"/>
        </w:rPr>
        <w:t>trabajo</w:t>
      </w:r>
      <w:proofErr w:type="spellEnd"/>
      <w:r w:rsidRPr="008D241B">
        <w:rPr>
          <w:rFonts w:ascii="Times New Roman" w:eastAsia="Times New Roman" w:hAnsi="Times New Roman" w:cs="Times New Roman"/>
          <w:u w:val="single"/>
        </w:rPr>
        <w:t xml:space="preserve"> </w:t>
      </w:r>
      <w:proofErr w:type="spellStart"/>
      <w:r w:rsidRPr="008D241B">
        <w:rPr>
          <w:rFonts w:ascii="Times New Roman" w:eastAsia="Times New Roman" w:hAnsi="Times New Roman" w:cs="Times New Roman"/>
          <w:u w:val="single"/>
        </w:rPr>
        <w:t>por</w:t>
      </w:r>
      <w:proofErr w:type="spellEnd"/>
      <w:r w:rsidRPr="008D241B">
        <w:rPr>
          <w:rFonts w:ascii="Times New Roman" w:eastAsia="Times New Roman" w:hAnsi="Times New Roman" w:cs="Times New Roman"/>
          <w:u w:val="single"/>
        </w:rPr>
        <w:t xml:space="preserve"> </w:t>
      </w:r>
      <w:proofErr w:type="spellStart"/>
      <w:r w:rsidRPr="008D241B">
        <w:rPr>
          <w:rFonts w:ascii="Times New Roman" w:eastAsia="Times New Roman" w:hAnsi="Times New Roman" w:cs="Times New Roman"/>
          <w:u w:val="single"/>
        </w:rPr>
        <w:t>cuenta</w:t>
      </w:r>
      <w:proofErr w:type="spellEnd"/>
      <w:r w:rsidRPr="008D241B">
        <w:rPr>
          <w:rFonts w:ascii="Times New Roman" w:eastAsia="Times New Roman" w:hAnsi="Times New Roman" w:cs="Times New Roman"/>
          <w:u w:val="single"/>
        </w:rPr>
        <w:t xml:space="preserve"> </w:t>
      </w:r>
      <w:proofErr w:type="spellStart"/>
      <w:r w:rsidRPr="008D241B">
        <w:rPr>
          <w:rFonts w:ascii="Times New Roman" w:eastAsia="Times New Roman" w:hAnsi="Times New Roman" w:cs="Times New Roman"/>
          <w:u w:val="single"/>
        </w:rPr>
        <w:t>propia</w:t>
      </w:r>
      <w:proofErr w:type="spellEnd"/>
      <w:r w:rsidRPr="008D241B">
        <w:rPr>
          <w:rFonts w:ascii="Times New Roman" w:eastAsia="Times New Roman" w:hAnsi="Times New Roman" w:cs="Times New Roman"/>
          <w:u w:val="single"/>
        </w:rPr>
        <w:t xml:space="preserve">--self-employment. As of late 2012, about 380,000 people are self-employed in a work force of 5 million. </w:t>
      </w:r>
      <w:r w:rsidRPr="008D241B">
        <w:rPr>
          <w:rFonts w:ascii="Times New Roman" w:eastAsia="Times New Roman" w:hAnsi="Times New Roman" w:cs="Times New Roman"/>
          <w:b/>
          <w:u w:val="single"/>
        </w:rPr>
        <w:t xml:space="preserve">The most dramatic move against the old economic order came in April 2011, when the Sixth Communist Party Congress issued 313 </w:t>
      </w:r>
      <w:proofErr w:type="spellStart"/>
      <w:r w:rsidRPr="008D241B">
        <w:rPr>
          <w:rFonts w:ascii="Times New Roman" w:eastAsia="Times New Roman" w:hAnsi="Times New Roman" w:cs="Times New Roman"/>
          <w:b/>
          <w:u w:val="single"/>
        </w:rPr>
        <w:t>lineamientos</w:t>
      </w:r>
      <w:proofErr w:type="spellEnd"/>
      <w:r w:rsidRPr="008D241B">
        <w:rPr>
          <w:rFonts w:ascii="Times New Roman" w:eastAsia="Times New Roman" w:hAnsi="Times New Roman" w:cs="Times New Roman"/>
          <w:b/>
          <w:u w:val="single"/>
        </w:rPr>
        <w:t>, or guidelines. A potpourri of measures and recommendations, the document calls for autonomy for the state enterprises, an expansion of cooperatives, new taxing laws, and changes in the system of subsidies, including modification of the monthly food rationing system</w:t>
      </w:r>
      <w:r w:rsidRPr="008D241B">
        <w:rPr>
          <w:rFonts w:ascii="Times New Roman" w:eastAsia="Times New Roman" w:hAnsi="Times New Roman" w:cs="Times New Roman"/>
          <w:b/>
          <w:sz w:val="18"/>
          <w:szCs w:val="18"/>
          <w:u w:val="single"/>
        </w:rPr>
        <w:t>.</w:t>
      </w:r>
      <w:r w:rsidRPr="008D241B">
        <w:rPr>
          <w:rFonts w:ascii="Times New Roman" w:eastAsia="Times New Roman" w:hAnsi="Times New Roman" w:cs="Times New Roman"/>
          <w:sz w:val="18"/>
          <w:szCs w:val="18"/>
        </w:rPr>
        <w:t xml:space="preserve"> The government established a committee of over 90 people, led by former minister of economy Marino</w:t>
      </w:r>
      <w:r w:rsidRPr="008D241B">
        <w:rPr>
          <w:rFonts w:ascii="Times New Roman" w:eastAsia="Times New Roman" w:hAnsi="Times New Roman" w:cs="Times New Roman"/>
        </w:rPr>
        <w:t xml:space="preserve"> </w:t>
      </w:r>
      <w:r w:rsidRPr="008D241B">
        <w:rPr>
          <w:rFonts w:ascii="Times New Roman" w:eastAsia="Times New Roman" w:hAnsi="Times New Roman" w:cs="Times New Roman"/>
          <w:sz w:val="18"/>
          <w:szCs w:val="18"/>
        </w:rPr>
        <w:t xml:space="preserve">Murillo, to implement the policy recommendations. A major weakness of the </w:t>
      </w:r>
      <w:proofErr w:type="spellStart"/>
      <w:r w:rsidRPr="008D241B">
        <w:rPr>
          <w:rFonts w:ascii="Times New Roman" w:eastAsia="Times New Roman" w:hAnsi="Times New Roman" w:cs="Times New Roman"/>
          <w:sz w:val="18"/>
          <w:szCs w:val="18"/>
        </w:rPr>
        <w:t>lineamientos</w:t>
      </w:r>
      <w:proofErr w:type="spellEnd"/>
      <w:r w:rsidRPr="008D241B">
        <w:rPr>
          <w:rFonts w:ascii="Times New Roman" w:eastAsia="Times New Roman" w:hAnsi="Times New Roman" w:cs="Times New Roman"/>
          <w:sz w:val="18"/>
          <w:szCs w:val="18"/>
        </w:rPr>
        <w:t xml:space="preserve">, according to Armando Nova of the Center for the Study of the Cuban Economy, is that they fail to tackle major macroeconomic challenges. While the </w:t>
      </w:r>
      <w:proofErr w:type="spellStart"/>
      <w:r w:rsidRPr="008D241B">
        <w:rPr>
          <w:rFonts w:ascii="Times New Roman" w:eastAsia="Times New Roman" w:hAnsi="Times New Roman" w:cs="Times New Roman"/>
          <w:sz w:val="18"/>
          <w:szCs w:val="18"/>
        </w:rPr>
        <w:t>lineamientos</w:t>
      </w:r>
      <w:proofErr w:type="spellEnd"/>
      <w:r w:rsidRPr="008D241B">
        <w:rPr>
          <w:rFonts w:ascii="Times New Roman" w:eastAsia="Times New Roman" w:hAnsi="Times New Roman" w:cs="Times New Roman"/>
          <w:sz w:val="18"/>
          <w:szCs w:val="18"/>
        </w:rPr>
        <w:t xml:space="preserve"> acknowledge the country's low economic productivity, as well as large trade deficits, there is no analysis of how to overcome these systemic problems. Moreover, the </w:t>
      </w:r>
      <w:proofErr w:type="spellStart"/>
      <w:r w:rsidRPr="008D241B">
        <w:rPr>
          <w:rFonts w:ascii="Times New Roman" w:eastAsia="Times New Roman" w:hAnsi="Times New Roman" w:cs="Times New Roman"/>
          <w:sz w:val="18"/>
          <w:szCs w:val="18"/>
        </w:rPr>
        <w:t>lineamientos</w:t>
      </w:r>
      <w:proofErr w:type="spellEnd"/>
      <w:r w:rsidRPr="008D241B">
        <w:rPr>
          <w:rFonts w:ascii="Times New Roman" w:eastAsia="Times New Roman" w:hAnsi="Times New Roman" w:cs="Times New Roman"/>
          <w:sz w:val="18"/>
          <w:szCs w:val="18"/>
        </w:rPr>
        <w:t xml:space="preserve"> contain no overarching conceptualization of where the society is headed other than a general commitment to socialism. "What type of socialism is being referred to?" Nova asks.' Is the new socialism akin to what Lenin outlined in the New Economic Policy (NEP) in 1921, when Russia permitted small-scale peasant production and private businesses? What is the role of private property in Cuba, and how can a new economy curb the growth of inequality? These are all critical questions that the Sixth Party Congress failed to address. There are, however, different schools of thought on how to move the economy forward. </w:t>
      </w:r>
      <w:proofErr w:type="spellStart"/>
      <w:r w:rsidRPr="008D241B">
        <w:rPr>
          <w:rFonts w:ascii="Times New Roman" w:eastAsia="Times New Roman" w:hAnsi="Times New Roman" w:cs="Times New Roman"/>
          <w:sz w:val="18"/>
          <w:szCs w:val="18"/>
        </w:rPr>
        <w:t>Camila</w:t>
      </w:r>
      <w:proofErr w:type="spellEnd"/>
      <w:r w:rsidRPr="008D241B">
        <w:rPr>
          <w:rFonts w:ascii="Times New Roman" w:eastAsia="Times New Roman" w:hAnsi="Times New Roman" w:cs="Times New Roman"/>
          <w:sz w:val="18"/>
          <w:szCs w:val="18"/>
        </w:rPr>
        <w:t xml:space="preserve"> </w:t>
      </w:r>
      <w:proofErr w:type="spellStart"/>
      <w:r w:rsidRPr="008D241B">
        <w:rPr>
          <w:rFonts w:ascii="Times New Roman" w:eastAsia="Times New Roman" w:hAnsi="Times New Roman" w:cs="Times New Roman"/>
          <w:sz w:val="18"/>
          <w:szCs w:val="18"/>
        </w:rPr>
        <w:t>Pineiro</w:t>
      </w:r>
      <w:proofErr w:type="spellEnd"/>
      <w:r w:rsidRPr="008D241B">
        <w:rPr>
          <w:rFonts w:ascii="Times New Roman" w:eastAsia="Times New Roman" w:hAnsi="Times New Roman" w:cs="Times New Roman"/>
          <w:sz w:val="18"/>
          <w:szCs w:val="18"/>
        </w:rPr>
        <w:t xml:space="preserve"> </w:t>
      </w:r>
      <w:proofErr w:type="spellStart"/>
      <w:r w:rsidRPr="008D241B">
        <w:rPr>
          <w:rFonts w:ascii="Times New Roman" w:eastAsia="Times New Roman" w:hAnsi="Times New Roman" w:cs="Times New Roman"/>
          <w:sz w:val="18"/>
          <w:szCs w:val="18"/>
        </w:rPr>
        <w:t>Harnecker</w:t>
      </w:r>
      <w:proofErr w:type="spellEnd"/>
      <w:r w:rsidRPr="008D241B">
        <w:rPr>
          <w:rFonts w:ascii="Times New Roman" w:eastAsia="Times New Roman" w:hAnsi="Times New Roman" w:cs="Times New Roman"/>
          <w:sz w:val="18"/>
          <w:szCs w:val="18"/>
        </w:rPr>
        <w:t xml:space="preserve">, in an essay titled "Visions of the Socialism That Guide Present-Day Changes in Cuba," describes three different visions: (a) a statist position, largely reflecting the old guard, (b) a market socialist perspective, advanced by many economists, and (c) an </w:t>
      </w:r>
      <w:proofErr w:type="spellStart"/>
      <w:r w:rsidRPr="008D241B">
        <w:rPr>
          <w:rFonts w:ascii="Times New Roman" w:eastAsia="Times New Roman" w:hAnsi="Times New Roman" w:cs="Times New Roman"/>
          <w:sz w:val="18"/>
          <w:szCs w:val="18"/>
        </w:rPr>
        <w:t>autogestion</w:t>
      </w:r>
      <w:proofErr w:type="spellEnd"/>
      <w:r w:rsidRPr="008D241B">
        <w:rPr>
          <w:rFonts w:ascii="Times New Roman" w:eastAsia="Times New Roman" w:hAnsi="Times New Roman" w:cs="Times New Roman"/>
          <w:sz w:val="18"/>
          <w:szCs w:val="18"/>
        </w:rPr>
        <w:t>-aria, or self-management, stance that calls for democratic and sustainable development primarily through the promotion of cooperatives.</w:t>
      </w:r>
      <w:r w:rsidRPr="008D241B">
        <w:rPr>
          <w:rFonts w:ascii="Times New Roman" w:eastAsia="Times New Roman" w:hAnsi="Times New Roman" w:cs="Times New Roman"/>
        </w:rPr>
        <w:t xml:space="preserve"> </w:t>
      </w:r>
      <w:r w:rsidRPr="008D241B">
        <w:rPr>
          <w:rFonts w:ascii="Times New Roman" w:eastAsia="Times New Roman" w:hAnsi="Times New Roman" w:cs="Times New Roman"/>
          <w:b/>
          <w:u w:val="single"/>
        </w:rPr>
        <w:t xml:space="preserve">The statists recognize that Cuba faces serious economic problems but argue that they can be corrected through a more efficient state, not through a dismantling of the state. </w:t>
      </w:r>
      <w:r w:rsidRPr="008D241B">
        <w:rPr>
          <w:rFonts w:ascii="Times New Roman" w:eastAsia="Times New Roman" w:hAnsi="Times New Roman" w:cs="Times New Roman"/>
          <w:u w:val="single"/>
        </w:rPr>
        <w:t>They call for more discipline and greater efficiency among state industries and enterprises. A loosening of state control, they contend, would result in greater disorganization</w:t>
      </w:r>
      <w:r w:rsidRPr="008D241B">
        <w:rPr>
          <w:rFonts w:ascii="Times New Roman" w:eastAsia="Times New Roman" w:hAnsi="Times New Roman" w:cs="Times New Roman"/>
          <w:sz w:val="18"/>
          <w:szCs w:val="18"/>
        </w:rPr>
        <w:t xml:space="preserve"> and even allow capitalist tendencies to emerge. This position points to the disaster that occurred in the Soviet Union in the late 1980s after an attempt to end central control over state enterprises.</w:t>
      </w:r>
    </w:p>
    <w:p w14:paraId="43303FCC" w14:textId="29265C4A" w:rsidR="00B45FE9" w:rsidRDefault="00B45FE9" w:rsidP="00D60B9F">
      <w:pPr>
        <w:pStyle w:val="text"/>
        <w:contextualSpacing/>
        <w:rPr>
          <w:rFonts w:ascii="Times New Roman" w:hAnsi="Times New Roman" w:cs="Times New Roman"/>
          <w:color w:val="000000"/>
          <w:sz w:val="18"/>
          <w:szCs w:val="18"/>
        </w:rPr>
      </w:pPr>
    </w:p>
    <w:p w14:paraId="680241D4" w14:textId="77777777" w:rsidR="00755F90" w:rsidRDefault="00755F90" w:rsidP="00755F90">
      <w:pPr>
        <w:pStyle w:val="Heading4"/>
      </w:pPr>
    </w:p>
    <w:p w14:paraId="07C05704" w14:textId="77777777" w:rsidR="00755F90" w:rsidRPr="00755F90" w:rsidRDefault="00A70155" w:rsidP="00755F90">
      <w:pPr>
        <w:pStyle w:val="Heading4"/>
      </w:pPr>
      <w:r w:rsidRPr="00755F90">
        <w:t>US-L</w:t>
      </w:r>
      <w:r w:rsidR="00891A0F" w:rsidRPr="00755F90">
        <w:t>atin America relations already strong</w:t>
      </w:r>
      <w:r w:rsidRPr="00755F90">
        <w:t xml:space="preserve"> and improving in the status quo</w:t>
      </w:r>
    </w:p>
    <w:p w14:paraId="6EC3A202" w14:textId="49285DA7" w:rsidR="00A70155" w:rsidRPr="00755F90" w:rsidRDefault="00A70155" w:rsidP="00755F90">
      <w:pPr>
        <w:rPr>
          <w:rFonts w:ascii="Times New Roman" w:hAnsi="Times New Roman" w:cs="Times New Roman"/>
          <w:sz w:val="20"/>
          <w:szCs w:val="20"/>
        </w:rPr>
      </w:pPr>
      <w:r w:rsidRPr="00755F90">
        <w:rPr>
          <w:rFonts w:ascii="Times New Roman" w:hAnsi="Times New Roman" w:cs="Times New Roman"/>
          <w:b/>
          <w:sz w:val="20"/>
          <w:szCs w:val="20"/>
        </w:rPr>
        <w:t xml:space="preserve">Munoz 9/10/13 </w:t>
      </w:r>
      <w:r w:rsidRPr="00755F90">
        <w:rPr>
          <w:rFonts w:ascii="Times New Roman" w:hAnsi="Times New Roman" w:cs="Times New Roman"/>
          <w:sz w:val="20"/>
          <w:szCs w:val="20"/>
        </w:rPr>
        <w:t>(</w:t>
      </w:r>
      <w:proofErr w:type="spellStart"/>
      <w:r w:rsidRPr="00755F90">
        <w:rPr>
          <w:rFonts w:ascii="Times New Roman" w:hAnsi="Times New Roman" w:cs="Times New Roman"/>
          <w:sz w:val="20"/>
          <w:szCs w:val="20"/>
        </w:rPr>
        <w:t>Heraldo</w:t>
      </w:r>
      <w:proofErr w:type="spellEnd"/>
      <w:r w:rsidRPr="00755F90">
        <w:rPr>
          <w:rFonts w:ascii="Times New Roman" w:hAnsi="Times New Roman" w:cs="Times New Roman"/>
          <w:sz w:val="20"/>
          <w:szCs w:val="20"/>
        </w:rPr>
        <w:t xml:space="preserve"> Munoz, a former Chilean ambassador and president of the UN Security Council, serves as assistant secretary-general and UN Development Program director for Latin America and the Caribbean, “</w:t>
      </w:r>
      <w:r w:rsidR="00891A0F" w:rsidRPr="00755F90">
        <w:rPr>
          <w:rFonts w:ascii="Times New Roman" w:hAnsi="Times New Roman" w:cs="Times New Roman"/>
          <w:sz w:val="20"/>
          <w:szCs w:val="20"/>
        </w:rPr>
        <w:t>The United States</w:t>
      </w:r>
      <w:r w:rsidRPr="00755F90">
        <w:rPr>
          <w:rFonts w:ascii="Times New Roman" w:hAnsi="Times New Roman" w:cs="Times New Roman"/>
          <w:sz w:val="20"/>
          <w:szCs w:val="20"/>
        </w:rPr>
        <w:t xml:space="preserve"> turns to an emerged Latin America</w:t>
      </w:r>
      <w:r w:rsidR="00891A0F" w:rsidRPr="00755F90">
        <w:rPr>
          <w:rFonts w:ascii="Times New Roman" w:hAnsi="Times New Roman" w:cs="Times New Roman"/>
          <w:sz w:val="20"/>
          <w:szCs w:val="20"/>
        </w:rPr>
        <w:t>,”</w:t>
      </w:r>
      <w:r w:rsidR="00DD0972">
        <w:rPr>
          <w:rFonts w:ascii="Times New Roman" w:hAnsi="Times New Roman" w:cs="Times New Roman"/>
          <w:sz w:val="20"/>
          <w:szCs w:val="20"/>
        </w:rPr>
        <w:t xml:space="preserve"> Al-Jazeera,</w:t>
      </w:r>
      <w:r w:rsidR="00891A0F" w:rsidRPr="00755F90">
        <w:rPr>
          <w:rFonts w:ascii="Times New Roman" w:hAnsi="Times New Roman" w:cs="Times New Roman"/>
          <w:sz w:val="20"/>
          <w:szCs w:val="20"/>
        </w:rPr>
        <w:t xml:space="preserve"> 6-26, AAD, &lt;http://www.aljazeera.com/indepth/opinion/2013/06/20136984021498867.html&gt;)</w:t>
      </w:r>
    </w:p>
    <w:p w14:paraId="52A3CC95" w14:textId="2859DA70" w:rsidR="00A70155" w:rsidRPr="00A70155" w:rsidRDefault="00A70155" w:rsidP="00A70155">
      <w:pPr>
        <w:pStyle w:val="text"/>
        <w:contextualSpacing/>
        <w:rPr>
          <w:rFonts w:ascii="Times New Roman" w:hAnsi="Times New Roman" w:cs="Times New Roman"/>
          <w:b/>
          <w:color w:val="000000"/>
          <w:u w:val="single"/>
        </w:rPr>
      </w:pPr>
      <w:r w:rsidRPr="00A70155">
        <w:rPr>
          <w:rFonts w:ascii="Times New Roman" w:hAnsi="Times New Roman" w:cs="Times New Roman"/>
          <w:color w:val="000000"/>
        </w:rPr>
        <w:t xml:space="preserve">US </w:t>
      </w:r>
      <w:r w:rsidRPr="00A70155">
        <w:rPr>
          <w:rFonts w:ascii="Times New Roman" w:hAnsi="Times New Roman" w:cs="Times New Roman"/>
          <w:b/>
          <w:color w:val="000000"/>
          <w:u w:val="single"/>
        </w:rPr>
        <w:t>President</w:t>
      </w:r>
      <w:r w:rsidRPr="00A70155">
        <w:rPr>
          <w:rFonts w:ascii="Times New Roman" w:hAnsi="Times New Roman" w:cs="Times New Roman"/>
          <w:color w:val="000000"/>
        </w:rPr>
        <w:t xml:space="preserve"> Barack </w:t>
      </w:r>
      <w:r w:rsidRPr="00A70155">
        <w:rPr>
          <w:rFonts w:ascii="Times New Roman" w:hAnsi="Times New Roman" w:cs="Times New Roman"/>
          <w:b/>
          <w:color w:val="000000"/>
          <w:u w:val="single"/>
        </w:rPr>
        <w:t xml:space="preserve">Obama and Vice President </w:t>
      </w:r>
      <w:r w:rsidRPr="00A70155">
        <w:rPr>
          <w:rFonts w:ascii="Times New Roman" w:hAnsi="Times New Roman" w:cs="Times New Roman"/>
          <w:color w:val="000000"/>
        </w:rPr>
        <w:t xml:space="preserve">Joe </w:t>
      </w:r>
      <w:r w:rsidRPr="00A70155">
        <w:rPr>
          <w:rFonts w:ascii="Times New Roman" w:hAnsi="Times New Roman" w:cs="Times New Roman"/>
          <w:b/>
          <w:color w:val="000000"/>
          <w:u w:val="single"/>
        </w:rPr>
        <w:t>Biden recently visited a transformed Latin America and Caribbean - a region defined increasingly by optimism, opportunity, growth and democracy</w:t>
      </w:r>
      <w:r w:rsidRPr="00A70155">
        <w:rPr>
          <w:rFonts w:ascii="Times New Roman" w:hAnsi="Times New Roman" w:cs="Times New Roman"/>
          <w:color w:val="000000"/>
        </w:rPr>
        <w:t>.</w:t>
      </w:r>
      <w:r>
        <w:rPr>
          <w:rFonts w:ascii="Times New Roman" w:hAnsi="Times New Roman" w:cs="Times New Roman"/>
          <w:color w:val="000000"/>
        </w:rPr>
        <w:t xml:space="preserve"> </w:t>
      </w:r>
      <w:r w:rsidRPr="00A70155">
        <w:rPr>
          <w:rFonts w:ascii="Times New Roman" w:hAnsi="Times New Roman" w:cs="Times New Roman"/>
          <w:color w:val="000000"/>
          <w:sz w:val="18"/>
          <w:szCs w:val="18"/>
        </w:rPr>
        <w:t xml:space="preserve">In a public speech in Rio de Janeiro, Joe Biden said that Brazil taught the </w:t>
      </w:r>
      <w:proofErr w:type="gramStart"/>
      <w:r w:rsidRPr="00A70155">
        <w:rPr>
          <w:rFonts w:ascii="Times New Roman" w:hAnsi="Times New Roman" w:cs="Times New Roman"/>
          <w:color w:val="000000"/>
          <w:sz w:val="18"/>
          <w:szCs w:val="18"/>
        </w:rPr>
        <w:t>world that</w:t>
      </w:r>
      <w:proofErr w:type="gramEnd"/>
      <w:r w:rsidRPr="00A70155">
        <w:rPr>
          <w:rFonts w:ascii="Times New Roman" w:hAnsi="Times New Roman" w:cs="Times New Roman"/>
          <w:color w:val="000000"/>
          <w:sz w:val="18"/>
          <w:szCs w:val="18"/>
        </w:rPr>
        <w:t xml:space="preserve"> "there is no need to choose between development and democracy, between a free-market system and real growth and opportunity". Indeed these seemingly contradictory objectives are compatible, as the region's countries are showing.</w:t>
      </w:r>
      <w:r w:rsidRPr="00A70155">
        <w:rPr>
          <w:rFonts w:ascii="Times New Roman" w:hAnsi="Times New Roman" w:cs="Times New Roman"/>
          <w:color w:val="000000"/>
        </w:rPr>
        <w:t xml:space="preserve"> </w:t>
      </w:r>
      <w:r w:rsidRPr="00A70155">
        <w:rPr>
          <w:rFonts w:ascii="Times New Roman" w:hAnsi="Times New Roman" w:cs="Times New Roman"/>
          <w:color w:val="000000"/>
          <w:u w:val="single"/>
        </w:rPr>
        <w:t>Brazil, Chile and Mexico, among others, have been pioneers in the three main development drivers: more proactive states in development policies, greater integration with global markets, and exemplary innovation in social policy, according to the</w:t>
      </w:r>
      <w:r w:rsidRPr="00A70155">
        <w:rPr>
          <w:rFonts w:ascii="Times New Roman" w:hAnsi="Times New Roman" w:cs="Times New Roman"/>
          <w:color w:val="000000"/>
        </w:rPr>
        <w:t xml:space="preserve"> </w:t>
      </w:r>
      <w:r w:rsidRPr="00A70155">
        <w:rPr>
          <w:rFonts w:ascii="Times New Roman" w:hAnsi="Times New Roman" w:cs="Times New Roman"/>
          <w:color w:val="000000"/>
          <w:sz w:val="18"/>
          <w:szCs w:val="18"/>
        </w:rPr>
        <w:t xml:space="preserve">UN Development </w:t>
      </w:r>
      <w:proofErr w:type="spellStart"/>
      <w:r w:rsidRPr="00A70155">
        <w:rPr>
          <w:rFonts w:ascii="Times New Roman" w:hAnsi="Times New Roman" w:cs="Times New Roman"/>
          <w:color w:val="000000"/>
          <w:sz w:val="18"/>
          <w:szCs w:val="18"/>
        </w:rPr>
        <w:t>Programme</w:t>
      </w:r>
      <w:proofErr w:type="spellEnd"/>
      <w:r w:rsidRPr="00A70155">
        <w:rPr>
          <w:rFonts w:ascii="Times New Roman" w:hAnsi="Times New Roman" w:cs="Times New Roman"/>
          <w:color w:val="000000"/>
          <w:sz w:val="18"/>
          <w:szCs w:val="18"/>
        </w:rPr>
        <w:t xml:space="preserve"> </w:t>
      </w:r>
      <w:r w:rsidRPr="00A70155">
        <w:rPr>
          <w:rFonts w:ascii="Times New Roman" w:hAnsi="Times New Roman" w:cs="Times New Roman"/>
          <w:color w:val="000000"/>
          <w:u w:val="single"/>
        </w:rPr>
        <w:t>(UNDP)'s 2013 Human Development Report</w:t>
      </w:r>
      <w:r w:rsidRPr="00A70155">
        <w:rPr>
          <w:rFonts w:ascii="Times New Roman" w:hAnsi="Times New Roman" w:cs="Times New Roman"/>
          <w:b/>
          <w:color w:val="000000"/>
          <w:u w:val="single"/>
        </w:rPr>
        <w:t>. Latin America has already emerged.</w:t>
      </w:r>
      <w:r w:rsidRPr="00A70155">
        <w:rPr>
          <w:rFonts w:ascii="Times New Roman" w:hAnsi="Times New Roman" w:cs="Times New Roman"/>
          <w:color w:val="000000"/>
        </w:rPr>
        <w:t xml:space="preserve"> </w:t>
      </w:r>
      <w:r w:rsidRPr="00A70155">
        <w:rPr>
          <w:rFonts w:ascii="Times New Roman" w:hAnsi="Times New Roman" w:cs="Times New Roman"/>
          <w:color w:val="000000"/>
          <w:sz w:val="18"/>
          <w:szCs w:val="18"/>
        </w:rPr>
        <w:t xml:space="preserve">Brazil is the world's seventh-largest economy; Argentina, Brazil and Mexico hold seats in the G-20; Chile and Mexico have joined developed countries in the </w:t>
      </w:r>
      <w:proofErr w:type="spellStart"/>
      <w:r w:rsidRPr="00A70155">
        <w:rPr>
          <w:rFonts w:ascii="Times New Roman" w:hAnsi="Times New Roman" w:cs="Times New Roman"/>
          <w:color w:val="000000"/>
          <w:sz w:val="18"/>
          <w:szCs w:val="18"/>
        </w:rPr>
        <w:t>Organisation</w:t>
      </w:r>
      <w:proofErr w:type="spellEnd"/>
      <w:r w:rsidRPr="00A70155">
        <w:rPr>
          <w:rFonts w:ascii="Times New Roman" w:hAnsi="Times New Roman" w:cs="Times New Roman"/>
          <w:color w:val="000000"/>
          <w:sz w:val="18"/>
          <w:szCs w:val="18"/>
        </w:rPr>
        <w:t xml:space="preserve"> for Economic Cooperation and Development.</w:t>
      </w:r>
      <w:r w:rsidRPr="00A70155">
        <w:rPr>
          <w:rFonts w:ascii="Times New Roman" w:hAnsi="Times New Roman" w:cs="Times New Roman"/>
          <w:color w:val="000000"/>
        </w:rPr>
        <w:t xml:space="preserve"> </w:t>
      </w:r>
      <w:r w:rsidRPr="00A70155">
        <w:rPr>
          <w:rFonts w:ascii="Times New Roman" w:hAnsi="Times New Roman" w:cs="Times New Roman"/>
          <w:b/>
          <w:color w:val="000000"/>
          <w:u w:val="single"/>
        </w:rPr>
        <w:t xml:space="preserve">Moreover, Latin America and the Caribbean are not experiencing or exporting major conflicts. Over the last decade, Latin America has become a region of middle-income countries growing faster than the global average, reducing trade deficits thanks to a commodities boom, improved investments, and growing domestic markets. The region has lifted 58 million people out of poverty and into the middle class since 2002. The United States is still the region's top foreign investor. In 2012, US exports to South and Central America plus the Caribbean totaled $205bn, compared with $110bn in exports to China. </w:t>
      </w:r>
      <w:r w:rsidRPr="00A70155">
        <w:rPr>
          <w:rFonts w:ascii="Times New Roman" w:hAnsi="Times New Roman" w:cs="Times New Roman"/>
          <w:color w:val="000000"/>
          <w:sz w:val="18"/>
          <w:szCs w:val="18"/>
        </w:rPr>
        <w:t xml:space="preserve">US exports to Mexico alone reached $216bn last year. But US exports to Latin America and the Caribbean have receded during the last decade. This vacuum is being filled by China, while India's trade with the region is also growing substantially. </w:t>
      </w:r>
      <w:r w:rsidRPr="00A70155">
        <w:rPr>
          <w:rFonts w:ascii="Times New Roman" w:hAnsi="Times New Roman" w:cs="Times New Roman"/>
          <w:color w:val="000000"/>
        </w:rPr>
        <w:t xml:space="preserve">The </w:t>
      </w:r>
      <w:r w:rsidRPr="00A70155">
        <w:rPr>
          <w:rFonts w:ascii="Times New Roman" w:hAnsi="Times New Roman" w:cs="Times New Roman"/>
          <w:color w:val="000000"/>
          <w:u w:val="single"/>
        </w:rPr>
        <w:t>United States has become Brazil's second commercial partner after China. Bilateral trade between the countries stood at about $100bn but Vice President Biden said there is "no reason" why that number could not be $400-500bn.</w:t>
      </w:r>
      <w:r>
        <w:rPr>
          <w:rFonts w:ascii="Times New Roman" w:hAnsi="Times New Roman" w:cs="Times New Roman"/>
          <w:color w:val="000000"/>
        </w:rPr>
        <w:t xml:space="preserve"> </w:t>
      </w:r>
      <w:r w:rsidRPr="00A70155">
        <w:rPr>
          <w:rFonts w:ascii="Times New Roman" w:hAnsi="Times New Roman" w:cs="Times New Roman"/>
          <w:color w:val="000000"/>
          <w:sz w:val="18"/>
          <w:szCs w:val="18"/>
        </w:rPr>
        <w:t xml:space="preserve">Among developing regions, Latin America and the Caribbean has the second-highest Human Development Index figures - a metric taking into account income, health and education indicators - surpassed only by Europe and Central Asia, UNDP figures show. </w:t>
      </w:r>
      <w:r w:rsidRPr="00A70155">
        <w:rPr>
          <w:rFonts w:ascii="Times New Roman" w:hAnsi="Times New Roman" w:cs="Times New Roman"/>
          <w:b/>
          <w:color w:val="000000"/>
          <w:u w:val="single"/>
        </w:rPr>
        <w:t>Despite some setbacks, the region has experienced its longest period of democratic rule, beginning in the 1990s.</w:t>
      </w:r>
      <w:r w:rsidRPr="00A70155">
        <w:rPr>
          <w:rFonts w:ascii="Times New Roman" w:hAnsi="Times New Roman" w:cs="Times New Roman"/>
          <w:color w:val="000000"/>
        </w:rPr>
        <w:t xml:space="preserve"> </w:t>
      </w:r>
      <w:r w:rsidRPr="00A70155">
        <w:rPr>
          <w:rFonts w:ascii="Times New Roman" w:hAnsi="Times New Roman" w:cs="Times New Roman"/>
          <w:color w:val="000000"/>
          <w:sz w:val="18"/>
          <w:szCs w:val="18"/>
        </w:rPr>
        <w:t>Apathy has turned to activism, particularly among social media-savvy youth. Citizens want their governments to play a substantive role in boosting employment, education, and health. Problems still exist, though. Weak institutions, corruption and citizen insecurity hinder the region's development. And although poverty and inequality have been declining in the past years, 10 of the 15 most unequal countries in the world are in Latin America and the Caribbean. Women, youth, indigenous peoples, citizens of African ancestry and those who live in the countryside still lag behind. Another concern is that growth has been driven by consumption and is dependent on commodities in countries that have regressive tax structures.</w:t>
      </w:r>
      <w:r>
        <w:rPr>
          <w:rFonts w:ascii="Times New Roman" w:hAnsi="Times New Roman" w:cs="Times New Roman"/>
          <w:color w:val="000000"/>
        </w:rPr>
        <w:t xml:space="preserve"> </w:t>
      </w:r>
      <w:r w:rsidRPr="00A70155">
        <w:rPr>
          <w:rFonts w:ascii="Times New Roman" w:hAnsi="Times New Roman" w:cs="Times New Roman"/>
          <w:b/>
          <w:color w:val="000000"/>
          <w:u w:val="single"/>
        </w:rPr>
        <w:t>Even though global economic turmoil is a cause of uncertainty, Latin America, unlike the past, is part of the solution and not part of the problem. If the region tackles its pending problems, and with its young population, abundant water and renewable energy resources, food production capacity, growing markets, and increasingly resilient democracies - the future looks promising.</w:t>
      </w:r>
    </w:p>
    <w:p w14:paraId="70EC5D4C" w14:textId="77777777" w:rsidR="00A70155" w:rsidRPr="00A70155" w:rsidRDefault="00A70155" w:rsidP="00A70155">
      <w:pPr>
        <w:pStyle w:val="text"/>
        <w:contextualSpacing/>
        <w:rPr>
          <w:rFonts w:ascii="Times New Roman" w:hAnsi="Times New Roman" w:cs="Times New Roman"/>
          <w:b/>
          <w:color w:val="000000"/>
          <w:u w:val="single"/>
        </w:rPr>
      </w:pPr>
    </w:p>
    <w:p w14:paraId="39745EFF" w14:textId="77777777" w:rsidR="008D241B" w:rsidRDefault="008D241B" w:rsidP="00D60B9F">
      <w:pPr>
        <w:pStyle w:val="text"/>
        <w:contextualSpacing/>
        <w:rPr>
          <w:rFonts w:ascii="Times New Roman" w:hAnsi="Times New Roman" w:cs="Times New Roman"/>
          <w:color w:val="000000"/>
          <w:sz w:val="18"/>
          <w:szCs w:val="18"/>
        </w:rPr>
      </w:pPr>
    </w:p>
    <w:p w14:paraId="7839CBB5" w14:textId="77777777" w:rsidR="00AE0EF8" w:rsidRDefault="00AE0EF8" w:rsidP="00E13C14">
      <w:pPr>
        <w:pStyle w:val="Heading4"/>
      </w:pPr>
    </w:p>
    <w:p w14:paraId="78DD8C0F" w14:textId="26CC3E43" w:rsidR="00E13C14" w:rsidRDefault="00E13C14" w:rsidP="00E13C14">
      <w:pPr>
        <w:pStyle w:val="Heading4"/>
      </w:pPr>
      <w:r>
        <w:t>Conservative Cuban-American votes are key – Obama won’t risk them with policy changes</w:t>
      </w:r>
    </w:p>
    <w:p w14:paraId="6639DB56" w14:textId="7AE9445A" w:rsidR="00E13C14" w:rsidRPr="00E13C14" w:rsidRDefault="00E13C14" w:rsidP="00E13C14">
      <w:pPr>
        <w:rPr>
          <w:rFonts w:ascii="Times New Roman" w:hAnsi="Times New Roman" w:cs="Times New Roman"/>
          <w:sz w:val="20"/>
          <w:szCs w:val="20"/>
        </w:rPr>
      </w:pPr>
      <w:r>
        <w:rPr>
          <w:rFonts w:ascii="Times New Roman" w:hAnsi="Times New Roman" w:cs="Times New Roman"/>
          <w:b/>
          <w:sz w:val="20"/>
          <w:szCs w:val="20"/>
        </w:rPr>
        <w:t xml:space="preserve">Financial Times 13 </w:t>
      </w:r>
      <w:r>
        <w:rPr>
          <w:rFonts w:ascii="Times New Roman" w:hAnsi="Times New Roman" w:cs="Times New Roman"/>
          <w:sz w:val="20"/>
          <w:szCs w:val="20"/>
        </w:rPr>
        <w:t>(“Obama’s second term: the world awaits,” Financial Times, 6-27, AAD, &lt;</w:t>
      </w:r>
      <w:r w:rsidRPr="00E13C14">
        <w:rPr>
          <w:rFonts w:ascii="Times New Roman" w:hAnsi="Times New Roman" w:cs="Times New Roman"/>
          <w:sz w:val="20"/>
          <w:szCs w:val="20"/>
        </w:rPr>
        <w:t>http://www.ft.com/intl/cms/s/0/b14b2c70-63bf-11e2-af8c-00144feab49a.html#axzz2XUUpLWIq</w:t>
      </w:r>
      <w:r>
        <w:rPr>
          <w:rFonts w:ascii="Times New Roman" w:hAnsi="Times New Roman" w:cs="Times New Roman"/>
          <w:sz w:val="20"/>
          <w:szCs w:val="20"/>
        </w:rPr>
        <w:t>&gt;)</w:t>
      </w:r>
    </w:p>
    <w:p w14:paraId="26E5A0FA" w14:textId="77777777" w:rsidR="00E13C14" w:rsidRPr="00E13C14" w:rsidRDefault="00E13C14" w:rsidP="00E13C14">
      <w:pPr>
        <w:rPr>
          <w:rFonts w:ascii="Times New Roman" w:hAnsi="Times New Roman" w:cs="Times New Roman"/>
          <w:sz w:val="20"/>
          <w:szCs w:val="20"/>
        </w:rPr>
      </w:pPr>
    </w:p>
    <w:p w14:paraId="547D6918" w14:textId="5795A523" w:rsidR="00E13C14" w:rsidRPr="00E13C14" w:rsidRDefault="00E13C14" w:rsidP="00E13C14">
      <w:pPr>
        <w:rPr>
          <w:rFonts w:ascii="Times New Roman" w:hAnsi="Times New Roman" w:cs="Times New Roman"/>
          <w:sz w:val="20"/>
          <w:szCs w:val="20"/>
        </w:rPr>
      </w:pPr>
      <w:r w:rsidRPr="00E13C14">
        <w:rPr>
          <w:rFonts w:ascii="Times New Roman" w:hAnsi="Times New Roman" w:cs="Times New Roman"/>
          <w:sz w:val="20"/>
          <w:szCs w:val="20"/>
          <w:u w:val="single"/>
        </w:rPr>
        <w:t xml:space="preserve">It is hard to find many Latin Americans who think </w:t>
      </w:r>
      <w:proofErr w:type="spellStart"/>
      <w:r w:rsidRPr="00E13C14">
        <w:rPr>
          <w:rFonts w:ascii="Times New Roman" w:hAnsi="Times New Roman" w:cs="Times New Roman"/>
          <w:sz w:val="20"/>
          <w:szCs w:val="20"/>
          <w:u w:val="single"/>
        </w:rPr>
        <w:t>Mr</w:t>
      </w:r>
      <w:proofErr w:type="spellEnd"/>
      <w:r w:rsidRPr="00E13C14">
        <w:rPr>
          <w:rFonts w:ascii="Times New Roman" w:hAnsi="Times New Roman" w:cs="Times New Roman"/>
          <w:sz w:val="20"/>
          <w:szCs w:val="20"/>
          <w:u w:val="single"/>
        </w:rPr>
        <w:t xml:space="preserve"> Obama’s second term will mark a change in US policy.</w:t>
      </w:r>
      <w:r w:rsidRPr="00E13C14">
        <w:rPr>
          <w:rFonts w:ascii="Times New Roman" w:hAnsi="Times New Roman" w:cs="Times New Roman"/>
          <w:sz w:val="20"/>
          <w:szCs w:val="20"/>
        </w:rPr>
        <w:t xml:space="preserve"> </w:t>
      </w:r>
      <w:r w:rsidRPr="00E13C14">
        <w:rPr>
          <w:rFonts w:ascii="Times New Roman" w:hAnsi="Times New Roman" w:cs="Times New Roman"/>
          <w:sz w:val="20"/>
          <w:szCs w:val="20"/>
          <w:u w:val="single"/>
        </w:rPr>
        <w:t xml:space="preserve">In part that is because US attitudes towards the region remain </w:t>
      </w:r>
      <w:proofErr w:type="spellStart"/>
      <w:r w:rsidRPr="00E13C14">
        <w:rPr>
          <w:rFonts w:ascii="Times New Roman" w:hAnsi="Times New Roman" w:cs="Times New Roman"/>
          <w:sz w:val="20"/>
          <w:szCs w:val="20"/>
          <w:u w:val="single"/>
        </w:rPr>
        <w:t>characterised</w:t>
      </w:r>
      <w:proofErr w:type="spellEnd"/>
      <w:r w:rsidRPr="00E13C14">
        <w:rPr>
          <w:rFonts w:ascii="Times New Roman" w:hAnsi="Times New Roman" w:cs="Times New Roman"/>
          <w:sz w:val="20"/>
          <w:szCs w:val="20"/>
          <w:u w:val="single"/>
        </w:rPr>
        <w:t xml:space="preserve"> by indifference</w:t>
      </w:r>
      <w:r w:rsidRPr="00E13C14">
        <w:rPr>
          <w:rFonts w:ascii="Times New Roman" w:hAnsi="Times New Roman" w:cs="Times New Roman"/>
          <w:sz w:val="20"/>
          <w:szCs w:val="20"/>
        </w:rPr>
        <w:t xml:space="preserve"> when there are more urgent issues at home and abroad. </w:t>
      </w:r>
      <w:r w:rsidRPr="00E13C14">
        <w:rPr>
          <w:rFonts w:ascii="Times New Roman" w:hAnsi="Times New Roman" w:cs="Times New Roman"/>
          <w:sz w:val="20"/>
          <w:szCs w:val="20"/>
          <w:u w:val="single"/>
        </w:rPr>
        <w:t xml:space="preserve">And in part it is because the main </w:t>
      </w:r>
      <w:r w:rsidRPr="00E13C14">
        <w:rPr>
          <w:rFonts w:ascii="Times New Roman" w:hAnsi="Times New Roman" w:cs="Times New Roman"/>
          <w:sz w:val="18"/>
          <w:szCs w:val="18"/>
          <w:u w:val="single"/>
        </w:rPr>
        <w:t>issues</w:t>
      </w:r>
      <w:r w:rsidRPr="00E13C14">
        <w:rPr>
          <w:rFonts w:ascii="Times New Roman" w:hAnsi="Times New Roman" w:cs="Times New Roman"/>
          <w:sz w:val="18"/>
          <w:szCs w:val="18"/>
        </w:rPr>
        <w:t xml:space="preserve"> – immigration; </w:t>
      </w:r>
      <w:proofErr w:type="spellStart"/>
      <w:r w:rsidRPr="00E13C14">
        <w:rPr>
          <w:rFonts w:ascii="Times New Roman" w:hAnsi="Times New Roman" w:cs="Times New Roman"/>
          <w:sz w:val="18"/>
          <w:szCs w:val="18"/>
        </w:rPr>
        <w:t>normalising</w:t>
      </w:r>
      <w:proofErr w:type="spellEnd"/>
      <w:r w:rsidRPr="00E13C14">
        <w:rPr>
          <w:rFonts w:ascii="Times New Roman" w:hAnsi="Times New Roman" w:cs="Times New Roman"/>
          <w:sz w:val="18"/>
          <w:szCs w:val="18"/>
        </w:rPr>
        <w:t xml:space="preserve"> ties with Cuba; and curbing US drug use and the violence associated with drug-trafficking, especially through gun control –</w:t>
      </w:r>
      <w:r w:rsidRPr="00E13C14">
        <w:rPr>
          <w:rFonts w:ascii="Times New Roman" w:hAnsi="Times New Roman" w:cs="Times New Roman"/>
          <w:sz w:val="20"/>
          <w:szCs w:val="20"/>
        </w:rPr>
        <w:t xml:space="preserve"> </w:t>
      </w:r>
      <w:r w:rsidRPr="00E13C14">
        <w:rPr>
          <w:rFonts w:ascii="Times New Roman" w:hAnsi="Times New Roman" w:cs="Times New Roman"/>
          <w:sz w:val="20"/>
          <w:szCs w:val="20"/>
          <w:u w:val="single"/>
        </w:rPr>
        <w:t>contain large doses of US domestic politics.</w:t>
      </w:r>
      <w:r>
        <w:rPr>
          <w:rFonts w:ascii="Times New Roman" w:hAnsi="Times New Roman" w:cs="Times New Roman"/>
          <w:sz w:val="20"/>
          <w:szCs w:val="20"/>
        </w:rPr>
        <w:t xml:space="preserve"> </w:t>
      </w:r>
      <w:r w:rsidRPr="00E13C14">
        <w:rPr>
          <w:rFonts w:ascii="Times New Roman" w:hAnsi="Times New Roman" w:cs="Times New Roman"/>
          <w:sz w:val="18"/>
          <w:szCs w:val="18"/>
        </w:rPr>
        <w:t xml:space="preserve">Immigration reform is likely to make the most progress. </w:t>
      </w:r>
      <w:proofErr w:type="spellStart"/>
      <w:r w:rsidRPr="00E13C14">
        <w:rPr>
          <w:rFonts w:ascii="Times New Roman" w:hAnsi="Times New Roman" w:cs="Times New Roman"/>
          <w:sz w:val="18"/>
          <w:szCs w:val="18"/>
        </w:rPr>
        <w:t>Mr</w:t>
      </w:r>
      <w:proofErr w:type="spellEnd"/>
      <w:r w:rsidRPr="00E13C14">
        <w:rPr>
          <w:rFonts w:ascii="Times New Roman" w:hAnsi="Times New Roman" w:cs="Times New Roman"/>
          <w:sz w:val="18"/>
          <w:szCs w:val="18"/>
        </w:rPr>
        <w:t xml:space="preserve"> Obama has been explicit that reform is a top priority – especially as a central lesson of the last election was that the “Latino vote” was decisive in his victory. Less is expected on Cuba and drugs.</w:t>
      </w:r>
      <w:r w:rsidRPr="00E13C14">
        <w:rPr>
          <w:rFonts w:ascii="Times New Roman" w:hAnsi="Times New Roman" w:cs="Times New Roman"/>
          <w:sz w:val="20"/>
          <w:szCs w:val="20"/>
        </w:rPr>
        <w:t xml:space="preserve"> </w:t>
      </w:r>
      <w:r w:rsidRPr="00E13C14">
        <w:rPr>
          <w:rFonts w:ascii="Times New Roman" w:hAnsi="Times New Roman" w:cs="Times New Roman"/>
          <w:b/>
          <w:sz w:val="20"/>
          <w:szCs w:val="20"/>
          <w:u w:val="single"/>
        </w:rPr>
        <w:t xml:space="preserve">In Florida, </w:t>
      </w:r>
      <w:proofErr w:type="spellStart"/>
      <w:r w:rsidRPr="00E13C14">
        <w:rPr>
          <w:rFonts w:ascii="Times New Roman" w:hAnsi="Times New Roman" w:cs="Times New Roman"/>
          <w:b/>
          <w:sz w:val="20"/>
          <w:szCs w:val="20"/>
          <w:u w:val="single"/>
        </w:rPr>
        <w:t>Mr</w:t>
      </w:r>
      <w:proofErr w:type="spellEnd"/>
      <w:r w:rsidRPr="00E13C14">
        <w:rPr>
          <w:rFonts w:ascii="Times New Roman" w:hAnsi="Times New Roman" w:cs="Times New Roman"/>
          <w:b/>
          <w:sz w:val="20"/>
          <w:szCs w:val="20"/>
          <w:u w:val="single"/>
        </w:rPr>
        <w:t xml:space="preserve"> Obama won about half of the Cuban American vote.</w:t>
      </w:r>
      <w:r w:rsidRPr="00417E48">
        <w:rPr>
          <w:rFonts w:ascii="Times New Roman" w:hAnsi="Times New Roman" w:cs="Times New Roman"/>
          <w:sz w:val="20"/>
          <w:szCs w:val="20"/>
        </w:rPr>
        <w:t xml:space="preserve"> </w:t>
      </w:r>
      <w:r w:rsidRPr="00417E48">
        <w:rPr>
          <w:rFonts w:ascii="Times New Roman" w:hAnsi="Times New Roman" w:cs="Times New Roman"/>
          <w:sz w:val="18"/>
          <w:szCs w:val="18"/>
        </w:rPr>
        <w:t>Younger Cuban-Americans, who are not single-issue voters like the older generation, want to change a policy that has demonstrably failed.</w:t>
      </w:r>
      <w:r w:rsidRPr="00417E48">
        <w:rPr>
          <w:rFonts w:ascii="Times New Roman" w:hAnsi="Times New Roman" w:cs="Times New Roman"/>
          <w:b/>
          <w:sz w:val="18"/>
          <w:szCs w:val="18"/>
        </w:rPr>
        <w:t xml:space="preserve"> </w:t>
      </w:r>
      <w:r w:rsidRPr="00E13C14">
        <w:rPr>
          <w:rFonts w:ascii="Times New Roman" w:hAnsi="Times New Roman" w:cs="Times New Roman"/>
          <w:b/>
          <w:sz w:val="20"/>
          <w:szCs w:val="20"/>
          <w:u w:val="single"/>
        </w:rPr>
        <w:t xml:space="preserve">But while changing US policy on Cuba would win </w:t>
      </w:r>
      <w:proofErr w:type="spellStart"/>
      <w:r w:rsidRPr="00E13C14">
        <w:rPr>
          <w:rFonts w:ascii="Times New Roman" w:hAnsi="Times New Roman" w:cs="Times New Roman"/>
          <w:b/>
          <w:sz w:val="20"/>
          <w:szCs w:val="20"/>
          <w:u w:val="single"/>
        </w:rPr>
        <w:t>Mr</w:t>
      </w:r>
      <w:proofErr w:type="spellEnd"/>
      <w:r w:rsidRPr="00E13C14">
        <w:rPr>
          <w:rFonts w:ascii="Times New Roman" w:hAnsi="Times New Roman" w:cs="Times New Roman"/>
          <w:b/>
          <w:sz w:val="20"/>
          <w:szCs w:val="20"/>
          <w:u w:val="single"/>
        </w:rPr>
        <w:t xml:space="preserve"> Obama plaudits in the region, it holds few political benefits for him domestically. John Kerry, Secretary of State, has</w:t>
      </w:r>
      <w:r w:rsidRPr="00E13C14">
        <w:rPr>
          <w:rFonts w:ascii="Times New Roman" w:hAnsi="Times New Roman" w:cs="Times New Roman"/>
          <w:sz w:val="20"/>
          <w:szCs w:val="20"/>
        </w:rPr>
        <w:t xml:space="preserve"> </w:t>
      </w:r>
      <w:r w:rsidRPr="00E13C14">
        <w:rPr>
          <w:rFonts w:ascii="Times New Roman" w:hAnsi="Times New Roman" w:cs="Times New Roman"/>
          <w:sz w:val="18"/>
          <w:szCs w:val="18"/>
        </w:rPr>
        <w:t xml:space="preserve">also </w:t>
      </w:r>
      <w:r w:rsidRPr="00E13C14">
        <w:rPr>
          <w:rFonts w:ascii="Times New Roman" w:hAnsi="Times New Roman" w:cs="Times New Roman"/>
          <w:b/>
          <w:sz w:val="20"/>
          <w:szCs w:val="20"/>
          <w:u w:val="single"/>
        </w:rPr>
        <w:t>l</w:t>
      </w:r>
      <w:bookmarkStart w:id="0" w:name="_GoBack"/>
      <w:bookmarkEnd w:id="0"/>
      <w:r w:rsidRPr="00E13C14">
        <w:rPr>
          <w:rFonts w:ascii="Times New Roman" w:hAnsi="Times New Roman" w:cs="Times New Roman"/>
          <w:b/>
          <w:sz w:val="20"/>
          <w:szCs w:val="20"/>
          <w:u w:val="single"/>
        </w:rPr>
        <w:t xml:space="preserve">ong been a critic of the US embargo. However, changing it would require an act of Congress – whose Cuban American members, including three Senators, would oppose change. </w:t>
      </w:r>
      <w:r w:rsidRPr="00E13C14">
        <w:rPr>
          <w:rFonts w:ascii="Times New Roman" w:hAnsi="Times New Roman" w:cs="Times New Roman"/>
          <w:sz w:val="18"/>
          <w:szCs w:val="18"/>
        </w:rPr>
        <w:t xml:space="preserve">The drugs problem is more complex still. The states of Colorado and Washington have voted to </w:t>
      </w:r>
      <w:proofErr w:type="spellStart"/>
      <w:r w:rsidRPr="00E13C14">
        <w:rPr>
          <w:rFonts w:ascii="Times New Roman" w:hAnsi="Times New Roman" w:cs="Times New Roman"/>
          <w:sz w:val="18"/>
          <w:szCs w:val="18"/>
        </w:rPr>
        <w:t>legalise</w:t>
      </w:r>
      <w:proofErr w:type="spellEnd"/>
      <w:r w:rsidRPr="00E13C14">
        <w:rPr>
          <w:rFonts w:ascii="Times New Roman" w:hAnsi="Times New Roman" w:cs="Times New Roman"/>
          <w:sz w:val="18"/>
          <w:szCs w:val="18"/>
        </w:rPr>
        <w:t xml:space="preserve"> marijuana. But it remains illegal at the federal level, so these votes expose a contradiction, especially for Mexicans, who have taken on drug-smuggling cartels with great loss of life.</w:t>
      </w:r>
    </w:p>
    <w:p w14:paraId="047D5F35" w14:textId="77777777" w:rsidR="00E13C14" w:rsidRPr="00E13C14" w:rsidRDefault="00E13C14" w:rsidP="00E13C14">
      <w:pPr>
        <w:rPr>
          <w:rFonts w:ascii="Times New Roman" w:hAnsi="Times New Roman" w:cs="Times New Roman"/>
          <w:sz w:val="20"/>
          <w:szCs w:val="20"/>
        </w:rPr>
      </w:pPr>
    </w:p>
    <w:sectPr w:rsidR="00E13C14" w:rsidRPr="00E13C14"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9A2D15E" w14:textId="77777777" w:rsidR="00A70155" w:rsidRDefault="00A70155" w:rsidP="00E46E7E">
      <w:r>
        <w:separator/>
      </w:r>
    </w:p>
  </w:endnote>
  <w:endnote w:type="continuationSeparator" w:id="0">
    <w:p w14:paraId="0956338A" w14:textId="77777777" w:rsidR="00A70155" w:rsidRDefault="00A70155"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D0C51A6" w14:textId="77777777" w:rsidR="00A70155" w:rsidRDefault="00A70155" w:rsidP="00E46E7E">
      <w:r>
        <w:separator/>
      </w:r>
    </w:p>
  </w:footnote>
  <w:footnote w:type="continuationSeparator" w:id="0">
    <w:p w14:paraId="72FBD4BA" w14:textId="77777777" w:rsidR="00A70155" w:rsidRDefault="00A70155"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4074"/>
    <w:rsid w:val="000140EC"/>
    <w:rsid w:val="00016A35"/>
    <w:rsid w:val="000A747E"/>
    <w:rsid w:val="000B099D"/>
    <w:rsid w:val="000C16B3"/>
    <w:rsid w:val="000E4F81"/>
    <w:rsid w:val="001408C0"/>
    <w:rsid w:val="00143FD7"/>
    <w:rsid w:val="001463FB"/>
    <w:rsid w:val="00186DB7"/>
    <w:rsid w:val="001D7626"/>
    <w:rsid w:val="002613DA"/>
    <w:rsid w:val="002B6353"/>
    <w:rsid w:val="002B68C8"/>
    <w:rsid w:val="002F35F4"/>
    <w:rsid w:val="002F3E28"/>
    <w:rsid w:val="002F40E6"/>
    <w:rsid w:val="00303E5B"/>
    <w:rsid w:val="00313226"/>
    <w:rsid w:val="0031425E"/>
    <w:rsid w:val="00325059"/>
    <w:rsid w:val="00357719"/>
    <w:rsid w:val="00374144"/>
    <w:rsid w:val="003B3EC7"/>
    <w:rsid w:val="003F42AF"/>
    <w:rsid w:val="00412F6D"/>
    <w:rsid w:val="00417E48"/>
    <w:rsid w:val="0042635A"/>
    <w:rsid w:val="00460FDE"/>
    <w:rsid w:val="00466B6F"/>
    <w:rsid w:val="004942DC"/>
    <w:rsid w:val="004B3188"/>
    <w:rsid w:val="004B3DB3"/>
    <w:rsid w:val="004C63B5"/>
    <w:rsid w:val="004D461E"/>
    <w:rsid w:val="00517479"/>
    <w:rsid w:val="005A0BE5"/>
    <w:rsid w:val="005C0E1F"/>
    <w:rsid w:val="005E0D2B"/>
    <w:rsid w:val="005E2C99"/>
    <w:rsid w:val="00630DEC"/>
    <w:rsid w:val="00672258"/>
    <w:rsid w:val="0067575B"/>
    <w:rsid w:val="00692C26"/>
    <w:rsid w:val="00693C0D"/>
    <w:rsid w:val="006F2D3D"/>
    <w:rsid w:val="00700835"/>
    <w:rsid w:val="00726F87"/>
    <w:rsid w:val="007333B9"/>
    <w:rsid w:val="00755F90"/>
    <w:rsid w:val="00791B7D"/>
    <w:rsid w:val="007A3515"/>
    <w:rsid w:val="007B78EA"/>
    <w:rsid w:val="007D7924"/>
    <w:rsid w:val="007E470C"/>
    <w:rsid w:val="007E5F71"/>
    <w:rsid w:val="00821415"/>
    <w:rsid w:val="0083768F"/>
    <w:rsid w:val="00891296"/>
    <w:rsid w:val="00891A0F"/>
    <w:rsid w:val="008D241B"/>
    <w:rsid w:val="0091595A"/>
    <w:rsid w:val="009165EA"/>
    <w:rsid w:val="009242ED"/>
    <w:rsid w:val="009829F2"/>
    <w:rsid w:val="00993F61"/>
    <w:rsid w:val="009B0746"/>
    <w:rsid w:val="009C198B"/>
    <w:rsid w:val="009D207E"/>
    <w:rsid w:val="009E5822"/>
    <w:rsid w:val="009E691A"/>
    <w:rsid w:val="00A074CB"/>
    <w:rsid w:val="00A369C4"/>
    <w:rsid w:val="00A47986"/>
    <w:rsid w:val="00A70155"/>
    <w:rsid w:val="00A91A24"/>
    <w:rsid w:val="00AC0E99"/>
    <w:rsid w:val="00AE0EF8"/>
    <w:rsid w:val="00AF1E67"/>
    <w:rsid w:val="00AF5046"/>
    <w:rsid w:val="00AF70D4"/>
    <w:rsid w:val="00B169A1"/>
    <w:rsid w:val="00B33E0C"/>
    <w:rsid w:val="00B45FE9"/>
    <w:rsid w:val="00B55D49"/>
    <w:rsid w:val="00B65E97"/>
    <w:rsid w:val="00B84180"/>
    <w:rsid w:val="00BE4074"/>
    <w:rsid w:val="00BE63EA"/>
    <w:rsid w:val="00C20F77"/>
    <w:rsid w:val="00C42A3C"/>
    <w:rsid w:val="00C70B97"/>
    <w:rsid w:val="00C90079"/>
    <w:rsid w:val="00CD2C6D"/>
    <w:rsid w:val="00CF1A0F"/>
    <w:rsid w:val="00D2348E"/>
    <w:rsid w:val="00D27DB0"/>
    <w:rsid w:val="00D36252"/>
    <w:rsid w:val="00D4330B"/>
    <w:rsid w:val="00D460F1"/>
    <w:rsid w:val="00D51B44"/>
    <w:rsid w:val="00D56FF2"/>
    <w:rsid w:val="00D6085D"/>
    <w:rsid w:val="00D60B9F"/>
    <w:rsid w:val="00D6121C"/>
    <w:rsid w:val="00D66D57"/>
    <w:rsid w:val="00D81480"/>
    <w:rsid w:val="00DA2E40"/>
    <w:rsid w:val="00DA5BF8"/>
    <w:rsid w:val="00DC71AA"/>
    <w:rsid w:val="00DD0972"/>
    <w:rsid w:val="00DD2FAB"/>
    <w:rsid w:val="00DD46E6"/>
    <w:rsid w:val="00DE627C"/>
    <w:rsid w:val="00DF1850"/>
    <w:rsid w:val="00E13C14"/>
    <w:rsid w:val="00E42116"/>
    <w:rsid w:val="00E46E7E"/>
    <w:rsid w:val="00E95631"/>
    <w:rsid w:val="00F1173B"/>
    <w:rsid w:val="00F2608D"/>
    <w:rsid w:val="00F45F2E"/>
    <w:rsid w:val="00FA538E"/>
    <w:rsid w:val="00FA5CFD"/>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1E20D9E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FA5CFD"/>
    <w:pPr>
      <w:keepNext/>
      <w:keepLines/>
      <w:spacing w:before="200"/>
      <w:contextualSpacing/>
      <w:outlineLvl w:val="3"/>
    </w:pPr>
    <w:rPr>
      <w:rFonts w:ascii="Times New Roman" w:eastAsiaTheme="majorEastAsia" w:hAnsi="Times New Roman" w:cs="Times New Roman"/>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FA5CFD"/>
    <w:rPr>
      <w:rFonts w:ascii="Times New Roman" w:eastAsiaTheme="majorEastAsia" w:hAnsi="Times New Roman" w:cs="Times New Roman"/>
      <w:b/>
      <w:bCs/>
      <w:iCs/>
    </w:rPr>
  </w:style>
  <w:style w:type="paragraph" w:styleId="NoSpacing">
    <w:name w:val="No Spacing"/>
    <w:uiPriority w:val="1"/>
    <w:rsid w:val="00DF1850"/>
  </w:style>
  <w:style w:type="character" w:customStyle="1" w:styleId="StyleStyleBold12pt">
    <w:name w:val="Style Style Bold + 12 pt"/>
    <w:aliases w:val="Cite"/>
    <w:basedOn w:val="DefaultParagraphFont"/>
    <w:uiPriority w:val="1"/>
    <w:qFormat/>
    <w:rsid w:val="00DF1850"/>
    <w:rPr>
      <w:b/>
      <w:sz w:val="26"/>
      <w:u w:val="none"/>
    </w:rPr>
  </w:style>
  <w:style w:type="character" w:customStyle="1" w:styleId="StyleBoldUnderline">
    <w:name w:val="Style Bold Underline"/>
    <w:aliases w:val="Underline"/>
    <w:basedOn w:val="DefaultParagraphFont"/>
    <w:uiPriority w:val="1"/>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paragraph" w:styleId="NormalWeb">
    <w:name w:val="Normal (Web)"/>
    <w:basedOn w:val="Normal"/>
    <w:uiPriority w:val="99"/>
    <w:semiHidden/>
    <w:unhideWhenUsed/>
    <w:rsid w:val="00BE4074"/>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D6121C"/>
  </w:style>
  <w:style w:type="character" w:customStyle="1" w:styleId="hithighlite">
    <w:name w:val="hithighlite"/>
    <w:basedOn w:val="DefaultParagraphFont"/>
    <w:rsid w:val="00D6121C"/>
  </w:style>
  <w:style w:type="paragraph" w:styleId="BalloonText">
    <w:name w:val="Balloon Text"/>
    <w:basedOn w:val="Normal"/>
    <w:link w:val="BalloonTextChar"/>
    <w:uiPriority w:val="99"/>
    <w:semiHidden/>
    <w:unhideWhenUsed/>
    <w:rsid w:val="00C70B9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70B97"/>
    <w:rPr>
      <w:rFonts w:ascii="Lucida Grande" w:hAnsi="Lucida Grande" w:cs="Lucida Grande"/>
      <w:sz w:val="18"/>
      <w:szCs w:val="18"/>
    </w:rPr>
  </w:style>
  <w:style w:type="paragraph" w:customStyle="1" w:styleId="text">
    <w:name w:val="text"/>
    <w:basedOn w:val="Normal"/>
    <w:rsid w:val="00D60B9F"/>
    <w:pPr>
      <w:spacing w:before="100" w:beforeAutospacing="1" w:after="100" w:afterAutospacing="1"/>
    </w:pPr>
    <w:rPr>
      <w:rFonts w:ascii="Times" w:hAnsi="Times"/>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FA5CFD"/>
    <w:pPr>
      <w:keepNext/>
      <w:keepLines/>
      <w:spacing w:before="200"/>
      <w:contextualSpacing/>
      <w:outlineLvl w:val="3"/>
    </w:pPr>
    <w:rPr>
      <w:rFonts w:ascii="Times New Roman" w:eastAsiaTheme="majorEastAsia" w:hAnsi="Times New Roman" w:cs="Times New Roman"/>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FA5CFD"/>
    <w:rPr>
      <w:rFonts w:ascii="Times New Roman" w:eastAsiaTheme="majorEastAsia" w:hAnsi="Times New Roman" w:cs="Times New Roman"/>
      <w:b/>
      <w:bCs/>
      <w:iCs/>
    </w:rPr>
  </w:style>
  <w:style w:type="paragraph" w:styleId="NoSpacing">
    <w:name w:val="No Spacing"/>
    <w:uiPriority w:val="1"/>
    <w:rsid w:val="00DF1850"/>
  </w:style>
  <w:style w:type="character" w:customStyle="1" w:styleId="StyleStyleBold12pt">
    <w:name w:val="Style Style Bold + 12 pt"/>
    <w:aliases w:val="Cite"/>
    <w:basedOn w:val="DefaultParagraphFont"/>
    <w:uiPriority w:val="1"/>
    <w:qFormat/>
    <w:rsid w:val="00DF1850"/>
    <w:rPr>
      <w:b/>
      <w:sz w:val="26"/>
      <w:u w:val="none"/>
    </w:rPr>
  </w:style>
  <w:style w:type="character" w:customStyle="1" w:styleId="StyleBoldUnderline">
    <w:name w:val="Style Bold Underline"/>
    <w:aliases w:val="Underline"/>
    <w:basedOn w:val="DefaultParagraphFont"/>
    <w:uiPriority w:val="1"/>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paragraph" w:styleId="NormalWeb">
    <w:name w:val="Normal (Web)"/>
    <w:basedOn w:val="Normal"/>
    <w:uiPriority w:val="99"/>
    <w:semiHidden/>
    <w:unhideWhenUsed/>
    <w:rsid w:val="00BE4074"/>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D6121C"/>
  </w:style>
  <w:style w:type="character" w:customStyle="1" w:styleId="hithighlite">
    <w:name w:val="hithighlite"/>
    <w:basedOn w:val="DefaultParagraphFont"/>
    <w:rsid w:val="00D6121C"/>
  </w:style>
  <w:style w:type="paragraph" w:styleId="BalloonText">
    <w:name w:val="Balloon Text"/>
    <w:basedOn w:val="Normal"/>
    <w:link w:val="BalloonTextChar"/>
    <w:uiPriority w:val="99"/>
    <w:semiHidden/>
    <w:unhideWhenUsed/>
    <w:rsid w:val="00C70B9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70B97"/>
    <w:rPr>
      <w:rFonts w:ascii="Lucida Grande" w:hAnsi="Lucida Grande" w:cs="Lucida Grande"/>
      <w:sz w:val="18"/>
      <w:szCs w:val="18"/>
    </w:rPr>
  </w:style>
  <w:style w:type="paragraph" w:customStyle="1" w:styleId="text">
    <w:name w:val="text"/>
    <w:basedOn w:val="Normal"/>
    <w:rsid w:val="00D60B9F"/>
    <w:pPr>
      <w:spacing w:before="100" w:beforeAutospacing="1" w:after="100" w:afterAutospacing="1"/>
    </w:pPr>
    <w:rPr>
      <w:rFonts w:ascii="Times" w:hAnsi="Time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656175">
      <w:bodyDiv w:val="1"/>
      <w:marLeft w:val="0"/>
      <w:marRight w:val="0"/>
      <w:marTop w:val="0"/>
      <w:marBottom w:val="0"/>
      <w:divBdr>
        <w:top w:val="none" w:sz="0" w:space="0" w:color="auto"/>
        <w:left w:val="none" w:sz="0" w:space="0" w:color="auto"/>
        <w:bottom w:val="none" w:sz="0" w:space="0" w:color="auto"/>
        <w:right w:val="none" w:sz="0" w:space="0" w:color="auto"/>
      </w:divBdr>
    </w:div>
    <w:div w:id="198247597">
      <w:bodyDiv w:val="1"/>
      <w:marLeft w:val="0"/>
      <w:marRight w:val="0"/>
      <w:marTop w:val="0"/>
      <w:marBottom w:val="0"/>
      <w:divBdr>
        <w:top w:val="none" w:sz="0" w:space="0" w:color="auto"/>
        <w:left w:val="none" w:sz="0" w:space="0" w:color="auto"/>
        <w:bottom w:val="none" w:sz="0" w:space="0" w:color="auto"/>
        <w:right w:val="none" w:sz="0" w:space="0" w:color="auto"/>
      </w:divBdr>
    </w:div>
    <w:div w:id="311181021">
      <w:bodyDiv w:val="1"/>
      <w:marLeft w:val="0"/>
      <w:marRight w:val="0"/>
      <w:marTop w:val="0"/>
      <w:marBottom w:val="0"/>
      <w:divBdr>
        <w:top w:val="none" w:sz="0" w:space="0" w:color="auto"/>
        <w:left w:val="none" w:sz="0" w:space="0" w:color="auto"/>
        <w:bottom w:val="none" w:sz="0" w:space="0" w:color="auto"/>
        <w:right w:val="none" w:sz="0" w:space="0" w:color="auto"/>
      </w:divBdr>
      <w:divsChild>
        <w:div w:id="1135029623">
          <w:marLeft w:val="0"/>
          <w:marRight w:val="360"/>
          <w:marTop w:val="75"/>
          <w:marBottom w:val="0"/>
          <w:divBdr>
            <w:top w:val="none" w:sz="0" w:space="0" w:color="auto"/>
            <w:left w:val="none" w:sz="0" w:space="0" w:color="auto"/>
            <w:bottom w:val="none" w:sz="0" w:space="0" w:color="auto"/>
            <w:right w:val="none" w:sz="0" w:space="0" w:color="auto"/>
          </w:divBdr>
        </w:div>
        <w:div w:id="1826235822">
          <w:marLeft w:val="0"/>
          <w:marRight w:val="360"/>
          <w:marTop w:val="75"/>
          <w:marBottom w:val="0"/>
          <w:divBdr>
            <w:top w:val="none" w:sz="0" w:space="0" w:color="auto"/>
            <w:left w:val="none" w:sz="0" w:space="0" w:color="auto"/>
            <w:bottom w:val="none" w:sz="0" w:space="0" w:color="auto"/>
            <w:right w:val="none" w:sz="0" w:space="0" w:color="auto"/>
          </w:divBdr>
          <w:divsChild>
            <w:div w:id="1082682636">
              <w:marLeft w:val="0"/>
              <w:marRight w:val="0"/>
              <w:marTop w:val="0"/>
              <w:marBottom w:val="0"/>
              <w:divBdr>
                <w:top w:val="single" w:sz="12" w:space="0" w:color="A7A59B"/>
                <w:left w:val="none" w:sz="0" w:space="0" w:color="auto"/>
                <w:bottom w:val="none" w:sz="0" w:space="0" w:color="auto"/>
                <w:right w:val="none" w:sz="0" w:space="0" w:color="auto"/>
              </w:divBdr>
            </w:div>
          </w:divsChild>
        </w:div>
      </w:divsChild>
    </w:div>
    <w:div w:id="344720695">
      <w:bodyDiv w:val="1"/>
      <w:marLeft w:val="0"/>
      <w:marRight w:val="0"/>
      <w:marTop w:val="0"/>
      <w:marBottom w:val="0"/>
      <w:divBdr>
        <w:top w:val="none" w:sz="0" w:space="0" w:color="auto"/>
        <w:left w:val="none" w:sz="0" w:space="0" w:color="auto"/>
        <w:bottom w:val="none" w:sz="0" w:space="0" w:color="auto"/>
        <w:right w:val="none" w:sz="0" w:space="0" w:color="auto"/>
      </w:divBdr>
    </w:div>
    <w:div w:id="373236015">
      <w:bodyDiv w:val="1"/>
      <w:marLeft w:val="0"/>
      <w:marRight w:val="0"/>
      <w:marTop w:val="0"/>
      <w:marBottom w:val="0"/>
      <w:divBdr>
        <w:top w:val="none" w:sz="0" w:space="0" w:color="auto"/>
        <w:left w:val="none" w:sz="0" w:space="0" w:color="auto"/>
        <w:bottom w:val="none" w:sz="0" w:space="0" w:color="auto"/>
        <w:right w:val="none" w:sz="0" w:space="0" w:color="auto"/>
      </w:divBdr>
      <w:divsChild>
        <w:div w:id="1488324511">
          <w:marLeft w:val="0"/>
          <w:marRight w:val="0"/>
          <w:marTop w:val="150"/>
          <w:marBottom w:val="150"/>
          <w:divBdr>
            <w:top w:val="none" w:sz="0" w:space="0" w:color="auto"/>
            <w:left w:val="none" w:sz="0" w:space="0" w:color="auto"/>
            <w:bottom w:val="none" w:sz="0" w:space="0" w:color="auto"/>
            <w:right w:val="none" w:sz="0" w:space="0" w:color="auto"/>
          </w:divBdr>
        </w:div>
        <w:div w:id="1892575109">
          <w:marLeft w:val="0"/>
          <w:marRight w:val="0"/>
          <w:marTop w:val="150"/>
          <w:marBottom w:val="150"/>
          <w:divBdr>
            <w:top w:val="none" w:sz="0" w:space="0" w:color="auto"/>
            <w:left w:val="none" w:sz="0" w:space="0" w:color="auto"/>
            <w:bottom w:val="none" w:sz="0" w:space="0" w:color="auto"/>
            <w:right w:val="none" w:sz="0" w:space="0" w:color="auto"/>
          </w:divBdr>
        </w:div>
        <w:div w:id="2103600792">
          <w:marLeft w:val="0"/>
          <w:marRight w:val="0"/>
          <w:marTop w:val="150"/>
          <w:marBottom w:val="150"/>
          <w:divBdr>
            <w:top w:val="none" w:sz="0" w:space="0" w:color="auto"/>
            <w:left w:val="none" w:sz="0" w:space="0" w:color="auto"/>
            <w:bottom w:val="none" w:sz="0" w:space="0" w:color="auto"/>
            <w:right w:val="none" w:sz="0" w:space="0" w:color="auto"/>
          </w:divBdr>
        </w:div>
        <w:div w:id="201864415">
          <w:marLeft w:val="0"/>
          <w:marRight w:val="0"/>
          <w:marTop w:val="150"/>
          <w:marBottom w:val="150"/>
          <w:divBdr>
            <w:top w:val="none" w:sz="0" w:space="0" w:color="auto"/>
            <w:left w:val="none" w:sz="0" w:space="0" w:color="auto"/>
            <w:bottom w:val="none" w:sz="0" w:space="0" w:color="auto"/>
            <w:right w:val="none" w:sz="0" w:space="0" w:color="auto"/>
          </w:divBdr>
        </w:div>
        <w:div w:id="1762066563">
          <w:marLeft w:val="0"/>
          <w:marRight w:val="0"/>
          <w:marTop w:val="150"/>
          <w:marBottom w:val="150"/>
          <w:divBdr>
            <w:top w:val="none" w:sz="0" w:space="0" w:color="auto"/>
            <w:left w:val="none" w:sz="0" w:space="0" w:color="auto"/>
            <w:bottom w:val="none" w:sz="0" w:space="0" w:color="auto"/>
            <w:right w:val="none" w:sz="0" w:space="0" w:color="auto"/>
          </w:divBdr>
        </w:div>
        <w:div w:id="963124396">
          <w:marLeft w:val="0"/>
          <w:marRight w:val="0"/>
          <w:marTop w:val="150"/>
          <w:marBottom w:val="150"/>
          <w:divBdr>
            <w:top w:val="none" w:sz="0" w:space="0" w:color="auto"/>
            <w:left w:val="none" w:sz="0" w:space="0" w:color="auto"/>
            <w:bottom w:val="none" w:sz="0" w:space="0" w:color="auto"/>
            <w:right w:val="none" w:sz="0" w:space="0" w:color="auto"/>
          </w:divBdr>
        </w:div>
        <w:div w:id="1904560137">
          <w:marLeft w:val="0"/>
          <w:marRight w:val="0"/>
          <w:marTop w:val="150"/>
          <w:marBottom w:val="150"/>
          <w:divBdr>
            <w:top w:val="none" w:sz="0" w:space="0" w:color="auto"/>
            <w:left w:val="none" w:sz="0" w:space="0" w:color="auto"/>
            <w:bottom w:val="none" w:sz="0" w:space="0" w:color="auto"/>
            <w:right w:val="none" w:sz="0" w:space="0" w:color="auto"/>
          </w:divBdr>
        </w:div>
      </w:divsChild>
    </w:div>
    <w:div w:id="377165019">
      <w:bodyDiv w:val="1"/>
      <w:marLeft w:val="0"/>
      <w:marRight w:val="0"/>
      <w:marTop w:val="0"/>
      <w:marBottom w:val="0"/>
      <w:divBdr>
        <w:top w:val="none" w:sz="0" w:space="0" w:color="auto"/>
        <w:left w:val="none" w:sz="0" w:space="0" w:color="auto"/>
        <w:bottom w:val="none" w:sz="0" w:space="0" w:color="auto"/>
        <w:right w:val="none" w:sz="0" w:space="0" w:color="auto"/>
      </w:divBdr>
    </w:div>
    <w:div w:id="548803242">
      <w:bodyDiv w:val="1"/>
      <w:marLeft w:val="0"/>
      <w:marRight w:val="0"/>
      <w:marTop w:val="0"/>
      <w:marBottom w:val="0"/>
      <w:divBdr>
        <w:top w:val="none" w:sz="0" w:space="0" w:color="auto"/>
        <w:left w:val="none" w:sz="0" w:space="0" w:color="auto"/>
        <w:bottom w:val="none" w:sz="0" w:space="0" w:color="auto"/>
        <w:right w:val="none" w:sz="0" w:space="0" w:color="auto"/>
      </w:divBdr>
      <w:divsChild>
        <w:div w:id="958027734">
          <w:marLeft w:val="0"/>
          <w:marRight w:val="0"/>
          <w:marTop w:val="150"/>
          <w:marBottom w:val="150"/>
          <w:divBdr>
            <w:top w:val="none" w:sz="0" w:space="0" w:color="auto"/>
            <w:left w:val="none" w:sz="0" w:space="0" w:color="auto"/>
            <w:bottom w:val="none" w:sz="0" w:space="0" w:color="auto"/>
            <w:right w:val="none" w:sz="0" w:space="0" w:color="auto"/>
          </w:divBdr>
        </w:div>
        <w:div w:id="1375499276">
          <w:marLeft w:val="0"/>
          <w:marRight w:val="0"/>
          <w:marTop w:val="150"/>
          <w:marBottom w:val="150"/>
          <w:divBdr>
            <w:top w:val="none" w:sz="0" w:space="0" w:color="auto"/>
            <w:left w:val="none" w:sz="0" w:space="0" w:color="auto"/>
            <w:bottom w:val="none" w:sz="0" w:space="0" w:color="auto"/>
            <w:right w:val="none" w:sz="0" w:space="0" w:color="auto"/>
          </w:divBdr>
        </w:div>
        <w:div w:id="140737833">
          <w:marLeft w:val="0"/>
          <w:marRight w:val="0"/>
          <w:marTop w:val="150"/>
          <w:marBottom w:val="150"/>
          <w:divBdr>
            <w:top w:val="none" w:sz="0" w:space="0" w:color="auto"/>
            <w:left w:val="none" w:sz="0" w:space="0" w:color="auto"/>
            <w:bottom w:val="none" w:sz="0" w:space="0" w:color="auto"/>
            <w:right w:val="none" w:sz="0" w:space="0" w:color="auto"/>
          </w:divBdr>
        </w:div>
        <w:div w:id="1270815857">
          <w:marLeft w:val="0"/>
          <w:marRight w:val="0"/>
          <w:marTop w:val="150"/>
          <w:marBottom w:val="150"/>
          <w:divBdr>
            <w:top w:val="none" w:sz="0" w:space="0" w:color="auto"/>
            <w:left w:val="none" w:sz="0" w:space="0" w:color="auto"/>
            <w:bottom w:val="none" w:sz="0" w:space="0" w:color="auto"/>
            <w:right w:val="none" w:sz="0" w:space="0" w:color="auto"/>
          </w:divBdr>
        </w:div>
        <w:div w:id="438791654">
          <w:marLeft w:val="0"/>
          <w:marRight w:val="0"/>
          <w:marTop w:val="150"/>
          <w:marBottom w:val="150"/>
          <w:divBdr>
            <w:top w:val="none" w:sz="0" w:space="0" w:color="auto"/>
            <w:left w:val="none" w:sz="0" w:space="0" w:color="auto"/>
            <w:bottom w:val="none" w:sz="0" w:space="0" w:color="auto"/>
            <w:right w:val="none" w:sz="0" w:space="0" w:color="auto"/>
          </w:divBdr>
        </w:div>
        <w:div w:id="952858142">
          <w:marLeft w:val="0"/>
          <w:marRight w:val="0"/>
          <w:marTop w:val="150"/>
          <w:marBottom w:val="150"/>
          <w:divBdr>
            <w:top w:val="none" w:sz="0" w:space="0" w:color="auto"/>
            <w:left w:val="none" w:sz="0" w:space="0" w:color="auto"/>
            <w:bottom w:val="none" w:sz="0" w:space="0" w:color="auto"/>
            <w:right w:val="none" w:sz="0" w:space="0" w:color="auto"/>
          </w:divBdr>
        </w:div>
        <w:div w:id="1998528528">
          <w:marLeft w:val="0"/>
          <w:marRight w:val="0"/>
          <w:marTop w:val="150"/>
          <w:marBottom w:val="150"/>
          <w:divBdr>
            <w:top w:val="none" w:sz="0" w:space="0" w:color="auto"/>
            <w:left w:val="none" w:sz="0" w:space="0" w:color="auto"/>
            <w:bottom w:val="none" w:sz="0" w:space="0" w:color="auto"/>
            <w:right w:val="none" w:sz="0" w:space="0" w:color="auto"/>
          </w:divBdr>
        </w:div>
      </w:divsChild>
    </w:div>
    <w:div w:id="624040027">
      <w:bodyDiv w:val="1"/>
      <w:marLeft w:val="0"/>
      <w:marRight w:val="0"/>
      <w:marTop w:val="0"/>
      <w:marBottom w:val="0"/>
      <w:divBdr>
        <w:top w:val="none" w:sz="0" w:space="0" w:color="auto"/>
        <w:left w:val="none" w:sz="0" w:space="0" w:color="auto"/>
        <w:bottom w:val="none" w:sz="0" w:space="0" w:color="auto"/>
        <w:right w:val="none" w:sz="0" w:space="0" w:color="auto"/>
      </w:divBdr>
    </w:div>
    <w:div w:id="872765039">
      <w:bodyDiv w:val="1"/>
      <w:marLeft w:val="0"/>
      <w:marRight w:val="0"/>
      <w:marTop w:val="0"/>
      <w:marBottom w:val="0"/>
      <w:divBdr>
        <w:top w:val="none" w:sz="0" w:space="0" w:color="auto"/>
        <w:left w:val="none" w:sz="0" w:space="0" w:color="auto"/>
        <w:bottom w:val="none" w:sz="0" w:space="0" w:color="auto"/>
        <w:right w:val="none" w:sz="0" w:space="0" w:color="auto"/>
      </w:divBdr>
    </w:div>
    <w:div w:id="888493550">
      <w:bodyDiv w:val="1"/>
      <w:marLeft w:val="0"/>
      <w:marRight w:val="0"/>
      <w:marTop w:val="0"/>
      <w:marBottom w:val="0"/>
      <w:divBdr>
        <w:top w:val="none" w:sz="0" w:space="0" w:color="auto"/>
        <w:left w:val="none" w:sz="0" w:space="0" w:color="auto"/>
        <w:bottom w:val="none" w:sz="0" w:space="0" w:color="auto"/>
        <w:right w:val="none" w:sz="0" w:space="0" w:color="auto"/>
      </w:divBdr>
    </w:div>
    <w:div w:id="944965623">
      <w:bodyDiv w:val="1"/>
      <w:marLeft w:val="0"/>
      <w:marRight w:val="0"/>
      <w:marTop w:val="0"/>
      <w:marBottom w:val="0"/>
      <w:divBdr>
        <w:top w:val="none" w:sz="0" w:space="0" w:color="auto"/>
        <w:left w:val="none" w:sz="0" w:space="0" w:color="auto"/>
        <w:bottom w:val="none" w:sz="0" w:space="0" w:color="auto"/>
        <w:right w:val="none" w:sz="0" w:space="0" w:color="auto"/>
      </w:divBdr>
    </w:div>
    <w:div w:id="1097797625">
      <w:bodyDiv w:val="1"/>
      <w:marLeft w:val="0"/>
      <w:marRight w:val="0"/>
      <w:marTop w:val="0"/>
      <w:marBottom w:val="0"/>
      <w:divBdr>
        <w:top w:val="none" w:sz="0" w:space="0" w:color="auto"/>
        <w:left w:val="none" w:sz="0" w:space="0" w:color="auto"/>
        <w:bottom w:val="none" w:sz="0" w:space="0" w:color="auto"/>
        <w:right w:val="none" w:sz="0" w:space="0" w:color="auto"/>
      </w:divBdr>
    </w:div>
    <w:div w:id="1511414374">
      <w:bodyDiv w:val="1"/>
      <w:marLeft w:val="0"/>
      <w:marRight w:val="0"/>
      <w:marTop w:val="0"/>
      <w:marBottom w:val="0"/>
      <w:divBdr>
        <w:top w:val="none" w:sz="0" w:space="0" w:color="auto"/>
        <w:left w:val="none" w:sz="0" w:space="0" w:color="auto"/>
        <w:bottom w:val="none" w:sz="0" w:space="0" w:color="auto"/>
        <w:right w:val="none" w:sz="0" w:space="0" w:color="auto"/>
      </w:divBdr>
    </w:div>
    <w:div w:id="1529219788">
      <w:bodyDiv w:val="1"/>
      <w:marLeft w:val="0"/>
      <w:marRight w:val="0"/>
      <w:marTop w:val="0"/>
      <w:marBottom w:val="0"/>
      <w:divBdr>
        <w:top w:val="none" w:sz="0" w:space="0" w:color="auto"/>
        <w:left w:val="none" w:sz="0" w:space="0" w:color="auto"/>
        <w:bottom w:val="none" w:sz="0" w:space="0" w:color="auto"/>
        <w:right w:val="none" w:sz="0" w:space="0" w:color="auto"/>
      </w:divBdr>
    </w:div>
    <w:div w:id="1647009044">
      <w:bodyDiv w:val="1"/>
      <w:marLeft w:val="0"/>
      <w:marRight w:val="0"/>
      <w:marTop w:val="0"/>
      <w:marBottom w:val="0"/>
      <w:divBdr>
        <w:top w:val="none" w:sz="0" w:space="0" w:color="auto"/>
        <w:left w:val="none" w:sz="0" w:space="0" w:color="auto"/>
        <w:bottom w:val="none" w:sz="0" w:space="0" w:color="auto"/>
        <w:right w:val="none" w:sz="0" w:space="0" w:color="auto"/>
      </w:divBdr>
    </w:div>
    <w:div w:id="1659261609">
      <w:bodyDiv w:val="1"/>
      <w:marLeft w:val="0"/>
      <w:marRight w:val="0"/>
      <w:marTop w:val="0"/>
      <w:marBottom w:val="0"/>
      <w:divBdr>
        <w:top w:val="none" w:sz="0" w:space="0" w:color="auto"/>
        <w:left w:val="none" w:sz="0" w:space="0" w:color="auto"/>
        <w:bottom w:val="none" w:sz="0" w:space="0" w:color="auto"/>
        <w:right w:val="none" w:sz="0" w:space="0" w:color="auto"/>
      </w:divBdr>
    </w:div>
    <w:div w:id="1751806829">
      <w:bodyDiv w:val="1"/>
      <w:marLeft w:val="0"/>
      <w:marRight w:val="0"/>
      <w:marTop w:val="0"/>
      <w:marBottom w:val="0"/>
      <w:divBdr>
        <w:top w:val="none" w:sz="0" w:space="0" w:color="auto"/>
        <w:left w:val="none" w:sz="0" w:space="0" w:color="auto"/>
        <w:bottom w:val="none" w:sz="0" w:space="0" w:color="auto"/>
        <w:right w:val="none" w:sz="0" w:space="0" w:color="auto"/>
      </w:divBdr>
    </w:div>
    <w:div w:id="1800221438">
      <w:bodyDiv w:val="1"/>
      <w:marLeft w:val="0"/>
      <w:marRight w:val="0"/>
      <w:marTop w:val="0"/>
      <w:marBottom w:val="0"/>
      <w:divBdr>
        <w:top w:val="none" w:sz="0" w:space="0" w:color="auto"/>
        <w:left w:val="none" w:sz="0" w:space="0" w:color="auto"/>
        <w:bottom w:val="none" w:sz="0" w:space="0" w:color="auto"/>
        <w:right w:val="none" w:sz="0" w:space="0" w:color="auto"/>
      </w:divBdr>
    </w:div>
    <w:div w:id="1884365351">
      <w:bodyDiv w:val="1"/>
      <w:marLeft w:val="0"/>
      <w:marRight w:val="0"/>
      <w:marTop w:val="0"/>
      <w:marBottom w:val="0"/>
      <w:divBdr>
        <w:top w:val="none" w:sz="0" w:space="0" w:color="auto"/>
        <w:left w:val="none" w:sz="0" w:space="0" w:color="auto"/>
        <w:bottom w:val="none" w:sz="0" w:space="0" w:color="auto"/>
        <w:right w:val="none" w:sz="0" w:space="0" w:color="auto"/>
      </w:divBdr>
    </w:div>
    <w:div w:id="1902254208">
      <w:bodyDiv w:val="1"/>
      <w:marLeft w:val="0"/>
      <w:marRight w:val="0"/>
      <w:marTop w:val="0"/>
      <w:marBottom w:val="0"/>
      <w:divBdr>
        <w:top w:val="none" w:sz="0" w:space="0" w:color="auto"/>
        <w:left w:val="none" w:sz="0" w:space="0" w:color="auto"/>
        <w:bottom w:val="none" w:sz="0" w:space="0" w:color="auto"/>
        <w:right w:val="none" w:sz="0" w:space="0" w:color="auto"/>
      </w:divBdr>
    </w:div>
    <w:div w:id="2057772291">
      <w:bodyDiv w:val="1"/>
      <w:marLeft w:val="0"/>
      <w:marRight w:val="0"/>
      <w:marTop w:val="0"/>
      <w:marBottom w:val="0"/>
      <w:divBdr>
        <w:top w:val="none" w:sz="0" w:space="0" w:color="auto"/>
        <w:left w:val="none" w:sz="0" w:space="0" w:color="auto"/>
        <w:bottom w:val="none" w:sz="0" w:space="0" w:color="auto"/>
        <w:right w:val="none" w:sz="0" w:space="0" w:color="auto"/>
      </w:divBdr>
      <w:divsChild>
        <w:div w:id="450705335">
          <w:marLeft w:val="0"/>
          <w:marRight w:val="0"/>
          <w:marTop w:val="0"/>
          <w:marBottom w:val="0"/>
          <w:divBdr>
            <w:top w:val="none" w:sz="0" w:space="0" w:color="auto"/>
            <w:left w:val="none" w:sz="0" w:space="0" w:color="auto"/>
            <w:bottom w:val="none" w:sz="0" w:space="0" w:color="auto"/>
            <w:right w:val="none" w:sz="0" w:space="0" w:color="auto"/>
          </w:divBdr>
        </w:div>
        <w:div w:id="1585846177">
          <w:marLeft w:val="0"/>
          <w:marRight w:val="0"/>
          <w:marTop w:val="0"/>
          <w:marBottom w:val="0"/>
          <w:divBdr>
            <w:top w:val="none" w:sz="0" w:space="0" w:color="auto"/>
            <w:left w:val="none" w:sz="0" w:space="0" w:color="auto"/>
            <w:bottom w:val="none" w:sz="0" w:space="0" w:color="auto"/>
            <w:right w:val="none" w:sz="0" w:space="0" w:color="auto"/>
          </w:divBdr>
          <w:divsChild>
            <w:div w:id="664363224">
              <w:marLeft w:val="0"/>
              <w:marRight w:val="0"/>
              <w:marTop w:val="0"/>
              <w:marBottom w:val="0"/>
              <w:divBdr>
                <w:top w:val="none" w:sz="0" w:space="0" w:color="auto"/>
                <w:left w:val="none" w:sz="0" w:space="0" w:color="auto"/>
                <w:bottom w:val="none" w:sz="0" w:space="0" w:color="auto"/>
                <w:right w:val="none" w:sz="0" w:space="0" w:color="auto"/>
              </w:divBdr>
              <w:divsChild>
                <w:div w:id="1813475070">
                  <w:marLeft w:val="0"/>
                  <w:marRight w:val="0"/>
                  <w:marTop w:val="0"/>
                  <w:marBottom w:val="300"/>
                  <w:divBdr>
                    <w:top w:val="none" w:sz="0" w:space="0" w:color="auto"/>
                    <w:left w:val="none" w:sz="0" w:space="0" w:color="auto"/>
                    <w:bottom w:val="none" w:sz="0" w:space="0" w:color="auto"/>
                    <w:right w:val="none" w:sz="0" w:space="0" w:color="auto"/>
                  </w:divBdr>
                  <w:divsChild>
                    <w:div w:id="185985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6145773">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alinedolinh: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XSL" StyleName="MLA"/>
</file>

<file path=customXml/itemProps1.xml><?xml version="1.0" encoding="utf-8"?>
<ds:datastoreItem xmlns:ds="http://schemas.openxmlformats.org/officeDocument/2006/customXml" ds:itemID="{83592175-E432-9140-B21B-4993B47CE5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81</TotalTime>
  <Pages>4</Pages>
  <Words>3007</Words>
  <Characters>17143</Characters>
  <Application>Microsoft Macintosh Word</Application>
  <DocSecurity>0</DocSecurity>
  <Lines>142</Lines>
  <Paragraphs>40</Paragraphs>
  <ScaleCrop>false</ScaleCrop>
  <Company>Whitman College</Company>
  <LinksUpToDate>false</LinksUpToDate>
  <CharactersWithSpaces>20110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Aline Dolinh</dc:creator>
  <cp:keywords/>
  <dc:description/>
  <cp:lastModifiedBy>Aline Dolinh</cp:lastModifiedBy>
  <cp:revision>11</cp:revision>
  <dcterms:created xsi:type="dcterms:W3CDTF">2013-06-28T02:10:00Z</dcterms:created>
  <dcterms:modified xsi:type="dcterms:W3CDTF">2013-06-28T07:29:00Z</dcterms:modified>
</cp:coreProperties>
</file>