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26915" w:rsidRDefault="00552665" w:rsidP="00F26915">
      <w:pPr>
        <w:pStyle w:val="Heading1"/>
      </w:pPr>
      <w:bookmarkStart w:id="0" w:name="_GoBack"/>
      <w:bookmarkEnd w:id="0"/>
      <w:r>
        <w:t>Sanctions Good</w:t>
      </w:r>
    </w:p>
    <w:p w:rsidR="00552665" w:rsidRDefault="00552665" w:rsidP="00552665">
      <w:pPr>
        <w:pStyle w:val="Heading3"/>
      </w:pPr>
      <w:r>
        <w:lastRenderedPageBreak/>
        <w:t>Shunning-Embargo Ethical</w:t>
      </w:r>
    </w:p>
    <w:p w:rsidR="00552665" w:rsidRPr="00706326" w:rsidRDefault="00552665" w:rsidP="00552665">
      <w:pPr>
        <w:pStyle w:val="Heading4"/>
      </w:pPr>
      <w:r>
        <w:t>Shunning reinforces the commitment to the moral order and replaces worse atrocities that result from force.</w:t>
      </w:r>
    </w:p>
    <w:p w:rsidR="00552665" w:rsidRPr="00706326" w:rsidRDefault="00552665" w:rsidP="00552665">
      <w:pPr>
        <w:rPr>
          <w:rStyle w:val="StyleStyleBold12pt"/>
          <w:b w:val="0"/>
        </w:rPr>
      </w:pPr>
      <w:r>
        <w:rPr>
          <w:rStyle w:val="StyleStyleBold12pt"/>
        </w:rPr>
        <w:t>Beversluis 89</w:t>
      </w:r>
      <w:r w:rsidRPr="00706326">
        <w:rPr>
          <w:rStyle w:val="StyleStyleBold12pt"/>
          <w:sz w:val="20"/>
          <w:szCs w:val="20"/>
        </w:rPr>
        <w:t xml:space="preserve"> </w:t>
      </w:r>
      <w:r w:rsidRPr="00706326">
        <w:rPr>
          <w:rStyle w:val="StyleStyleBold12pt"/>
          <w:b w:val="0"/>
          <w:sz w:val="20"/>
          <w:szCs w:val="20"/>
        </w:rPr>
        <w:t>(Eric H., “ON SHUNNING UNDESIRABLE REGIMES: ETHICS AND ECONOMIC SANCTIONS,” UIllinois North American Philosophical Publications, JSTOR)</w:t>
      </w:r>
    </w:p>
    <w:p w:rsidR="00552665" w:rsidRDefault="00552665" w:rsidP="00552665">
      <w:r>
        <w:t xml:space="preserve">An immoral action is flagrant if it is "extremely or deliberately conspicuous; notorious, shocking." Etymologically the word means "burning" or "blazing." The Definition of shunning implies therefore that those offenses require shunning which are shameless or indiscreet, which the person makes no effort to hide and no good-faith effort to excuse. Such Actions "blaze forth" as an attack on the moral order. But To merit shunning the action must also be willful and persistent. We do not consider the actions of the "backslider," the weak-willed, the one-time offender to be challenges to the moral order. It is the repeat offender, the unrepentent sinner, the cold-blooded violator of morality whose behavior demands that others publicly reaffirm the moral order. </w:t>
      </w:r>
      <w:r w:rsidRPr="00E622CB">
        <w:rPr>
          <w:rStyle w:val="StyleBoldUnderline"/>
        </w:rPr>
        <w:t>When someone flagrantly</w:t>
      </w:r>
      <w:r>
        <w:t xml:space="preserve">, willfully, and repeatedly </w:t>
      </w:r>
      <w:r w:rsidRPr="00E622CB">
        <w:rPr>
          <w:rStyle w:val="StyleBoldUnderline"/>
        </w:rPr>
        <w:t>violates the moral order</w:t>
      </w:r>
      <w:r w:rsidRPr="00E622CB">
        <w:t>, those who believe in the moral order</w:t>
      </w:r>
      <w:r>
        <w:t xml:space="preserve">, </w:t>
      </w:r>
      <w:r w:rsidRPr="00E622CB">
        <w:rPr>
          <w:rStyle w:val="StyleBoldUnderline"/>
        </w:rPr>
        <w:t>the members of the moral community, must respond in a way that reaffirms the legitimacy of that moral order</w:t>
      </w:r>
      <w:r>
        <w:t>. How does shunning do this</w:t>
      </w:r>
      <w:r w:rsidRPr="00E622CB">
        <w:rPr>
          <w:rStyle w:val="StyleBoldUnderline"/>
        </w:rPr>
        <w:t xml:space="preserve">? First, by refusing publicly to have to do with such a person one announces support for the moral order and backs up the announcement with action. This action </w:t>
      </w:r>
      <w:r w:rsidRPr="00E622CB">
        <w:rPr>
          <w:rStyle w:val="Emphasis"/>
        </w:rPr>
        <w:t>reinforces the commitment</w:t>
      </w:r>
      <w:r w:rsidRPr="00E622CB">
        <w:rPr>
          <w:rStyle w:val="StyleBoldUnderline"/>
        </w:rPr>
        <w:t xml:space="preserve"> to the moral order both of the shunner and of the other members of the community</w:t>
      </w:r>
      <w:r>
        <w:t xml:space="preserve">. (Secretary of State Shultz in effect made this argument in his call for international sanctions on Libya in the early days of 1986.) Further, </w:t>
      </w:r>
      <w:r w:rsidRPr="00E622CB">
        <w:rPr>
          <w:rStyle w:val="StyleBoldUnderline"/>
        </w:rPr>
        <w:t>shunning may have a moral effect on the shunned person, even if the direct impact is not adequate to change the immoral behavior</w:t>
      </w:r>
      <w:r>
        <w:t xml:space="preserve">. If the shunned person thinks of herself as part of the moral community, shunning may well make clear to her that she is, in fact, removing herself from that community by the behavior in question. Thus </w:t>
      </w:r>
      <w:r w:rsidRPr="00706326">
        <w:rPr>
          <w:rStyle w:val="StyleBoldUnderline"/>
        </w:rPr>
        <w:t>shunning may achieve by moral suasion what cannot be achieved by "force.”</w:t>
      </w:r>
      <w:r>
        <w:t xml:space="preserve"> </w:t>
      </w:r>
    </w:p>
    <w:p w:rsidR="0047697A" w:rsidRDefault="0047697A" w:rsidP="0047697A">
      <w:pPr>
        <w:pStyle w:val="Heading3"/>
      </w:pPr>
      <w:r>
        <w:lastRenderedPageBreak/>
        <w:t>Pressure Good-Democracy</w:t>
      </w:r>
    </w:p>
    <w:p w:rsidR="0047697A" w:rsidRDefault="0047697A" w:rsidP="0047697A"/>
    <w:p w:rsidR="0047697A" w:rsidRDefault="0047697A" w:rsidP="0047697A">
      <w:pPr>
        <w:pStyle w:val="Heading4"/>
      </w:pPr>
      <w:r>
        <w:t>The embargo is key to pressuring Cuba for reforms.</w:t>
      </w:r>
    </w:p>
    <w:p w:rsidR="0047697A" w:rsidRPr="00016C5B" w:rsidRDefault="0047697A" w:rsidP="0047697A">
      <w:pPr>
        <w:rPr>
          <w:rStyle w:val="StyleStyleBold12pt"/>
          <w:b w:val="0"/>
          <w:sz w:val="18"/>
        </w:rPr>
      </w:pPr>
      <w:r>
        <w:rPr>
          <w:rStyle w:val="StyleStyleBold12pt"/>
        </w:rPr>
        <w:t xml:space="preserve">Bustillo 13 </w:t>
      </w:r>
      <w:r>
        <w:rPr>
          <w:rStyle w:val="StyleStyleBold12pt"/>
          <w:sz w:val="18"/>
        </w:rPr>
        <w:t>(Mitchell Bustillo, writer for International Policy Digest, Hispanic Heritage Foundation Gold Medallion Winner, and a former United States Senate Page, “Time to Strengthen the Cuban Embargo” &lt;http://www.internationalpolicydigest.org/2013/05/09/time-to-strengthen-the-cuban-embargo/&gt; 5-9-13)</w:t>
      </w:r>
    </w:p>
    <w:p w:rsidR="0047697A" w:rsidRDefault="0047697A" w:rsidP="0047697A">
      <w:pPr>
        <w:rPr>
          <w:sz w:val="16"/>
        </w:rPr>
      </w:pPr>
      <w:r w:rsidRPr="00016C5B">
        <w:rPr>
          <w:sz w:val="16"/>
        </w:rPr>
        <w:t xml:space="preserve">No doubt, </w:t>
      </w:r>
      <w:r w:rsidRPr="00154FFC">
        <w:rPr>
          <w:rStyle w:val="StyleBoldUnderline"/>
        </w:rPr>
        <w:t>it has been a fruitless 50 years since the embargo was enacted. Little has changed as far as democracy and human rights are concerned</w:t>
      </w:r>
      <w:r w:rsidRPr="00016C5B">
        <w:rPr>
          <w:sz w:val="16"/>
        </w:rPr>
        <w:t xml:space="preserve">. To maintain control, </w:t>
      </w:r>
      <w:r w:rsidRPr="00154FFC">
        <w:rPr>
          <w:rStyle w:val="StyleBoldUnderline"/>
        </w:rPr>
        <w:t>Cuba has “managed to offset much of the effects</w:t>
      </w:r>
      <w:r w:rsidRPr="00016C5B">
        <w:rPr>
          <w:sz w:val="16"/>
        </w:rPr>
        <w:t xml:space="preserve"> over the years in large part </w:t>
      </w:r>
      <w:r w:rsidRPr="00154FFC">
        <w:rPr>
          <w:rStyle w:val="StyleBoldUnderline"/>
        </w:rPr>
        <w:t>because the Soviets</w:t>
      </w:r>
      <w:r w:rsidRPr="00016C5B">
        <w:rPr>
          <w:sz w:val="16"/>
        </w:rPr>
        <w:t xml:space="preserve"> subsidized the island for three decades, </w:t>
      </w:r>
      <w:r w:rsidRPr="00154FFC">
        <w:rPr>
          <w:rStyle w:val="StyleBoldUnderline"/>
        </w:rPr>
        <w:t>because the regime welcomed Canadian, Mexican and European capital</w:t>
      </w:r>
      <w:r w:rsidRPr="00016C5B">
        <w:rPr>
          <w:sz w:val="16"/>
        </w:rPr>
        <w:t xml:space="preserve"> after the collapse of the Berlin Wall, </w:t>
      </w:r>
      <w:r w:rsidRPr="00154FFC">
        <w:rPr>
          <w:rStyle w:val="StyleBoldUnderline"/>
        </w:rPr>
        <w:t>and because Venezuela is its new patron</w:t>
      </w:r>
      <w:r w:rsidRPr="00016C5B">
        <w:rPr>
          <w:sz w:val="16"/>
        </w:rPr>
        <w:t>,” according to Llosa. However, Venezuela is now undergoing a political transition of its own with the recent death of Hugo Chávez, its president for the past 14 years, and the controversial election of Nicolás Maduro.</w:t>
      </w:r>
      <w:r w:rsidRPr="00016C5B">
        <w:rPr>
          <w:sz w:val="12"/>
        </w:rPr>
        <w:t>¶</w:t>
      </w:r>
      <w:r w:rsidRPr="00016C5B">
        <w:rPr>
          <w:sz w:val="16"/>
        </w:rPr>
        <w:t xml:space="preserve"> Despite being Chávez’s handpicked successor, </w:t>
      </w:r>
      <w:r w:rsidRPr="006A66AC">
        <w:rPr>
          <w:rStyle w:val="StyleBoldUnderline"/>
          <w:highlight w:val="yellow"/>
        </w:rPr>
        <w:t>Maduro only won by a narrow margin and will likely be forced to cut</w:t>
      </w:r>
      <w:r w:rsidRPr="00154FFC">
        <w:rPr>
          <w:rStyle w:val="StyleBoldUnderline"/>
        </w:rPr>
        <w:t xml:space="preserve"> </w:t>
      </w:r>
      <w:r w:rsidRPr="00016C5B">
        <w:rPr>
          <w:sz w:val="16"/>
        </w:rPr>
        <w:t>spending on social programs and</w:t>
      </w:r>
      <w:r w:rsidRPr="00154FFC">
        <w:rPr>
          <w:rStyle w:val="StyleBoldUnderline"/>
        </w:rPr>
        <w:t xml:space="preserve"> </w:t>
      </w:r>
      <w:r w:rsidRPr="006A66AC">
        <w:rPr>
          <w:rStyle w:val="StyleBoldUnderline"/>
          <w:highlight w:val="yellow"/>
        </w:rPr>
        <w:t>foreign assistance</w:t>
      </w:r>
      <w:r w:rsidRPr="00016C5B">
        <w:rPr>
          <w:sz w:val="16"/>
        </w:rPr>
        <w:t xml:space="preserve"> </w:t>
      </w:r>
      <w:r w:rsidRPr="00154FFC">
        <w:rPr>
          <w:rStyle w:val="StyleBoldUnderline"/>
        </w:rPr>
        <w:t xml:space="preserve">in an effort to stabilize </w:t>
      </w:r>
      <w:r w:rsidRPr="00016C5B">
        <w:rPr>
          <w:sz w:val="16"/>
        </w:rPr>
        <w:t>venezuela’s dire</w:t>
      </w:r>
      <w:r w:rsidRPr="00154FFC">
        <w:rPr>
          <w:rStyle w:val="StyleBoldUnderline"/>
        </w:rPr>
        <w:t xml:space="preserve"> economic problems. </w:t>
      </w:r>
      <w:r w:rsidRPr="00016C5B">
        <w:rPr>
          <w:sz w:val="16"/>
        </w:rPr>
        <w:t xml:space="preserve">Therefore, </w:t>
      </w:r>
      <w:r w:rsidRPr="006A66AC">
        <w:rPr>
          <w:rStyle w:val="StyleBoldUnderline"/>
          <w:highlight w:val="yellow"/>
        </w:rPr>
        <w:t>now is the ideal time to take action</w:t>
      </w:r>
      <w:r w:rsidRPr="00154FFC">
        <w:rPr>
          <w:rStyle w:val="StyleBoldUnderline"/>
        </w:rPr>
        <w:t xml:space="preserve">. </w:t>
      </w:r>
      <w:r w:rsidRPr="006A66AC">
        <w:rPr>
          <w:rStyle w:val="StyleBoldUnderline"/>
          <w:highlight w:val="yellow"/>
        </w:rPr>
        <w:t>Without Venezuela’s support, the Cuban government will assuredly face an economic crisis</w:t>
      </w:r>
      <w:r w:rsidRPr="00016C5B">
        <w:rPr>
          <w:sz w:val="16"/>
        </w:rPr>
        <w:t xml:space="preserve">. </w:t>
      </w:r>
      <w:r w:rsidRPr="006A66AC">
        <w:rPr>
          <w:rStyle w:val="StyleBoldUnderline"/>
          <w:highlight w:val="yellow"/>
        </w:rPr>
        <w:t>Strengthening the embargo</w:t>
      </w:r>
      <w:r w:rsidRPr="00016C5B">
        <w:rPr>
          <w:sz w:val="16"/>
        </w:rPr>
        <w:t xml:space="preserve"> to limit U.S. dollars flowing into Cuba </w:t>
      </w:r>
      <w:r w:rsidRPr="006A66AC">
        <w:rPr>
          <w:rStyle w:val="StyleBoldUnderline"/>
          <w:highlight w:val="yellow"/>
        </w:rPr>
        <w:t>would place further pressure on the Cuban government</w:t>
      </w:r>
      <w:r w:rsidRPr="00154FFC">
        <w:rPr>
          <w:rStyle w:val="StyleBoldUnderline"/>
        </w:rPr>
        <w:t xml:space="preserve"> and has the potential to trigger an economic collapse.</w:t>
      </w:r>
      <w:r w:rsidRPr="00016C5B">
        <w:rPr>
          <w:sz w:val="16"/>
        </w:rPr>
        <w:t xml:space="preserve"> </w:t>
      </w:r>
      <w:r w:rsidRPr="00EB044A">
        <w:rPr>
          <w:rStyle w:val="StyleBoldUnderline"/>
          <w:highlight w:val="yellow"/>
        </w:rPr>
        <w:t>A change in the Cuban political climate is within reach.</w:t>
      </w:r>
      <w:r w:rsidRPr="00016C5B">
        <w:rPr>
          <w:rStyle w:val="StyleBoldUnderline"/>
          <w:sz w:val="12"/>
        </w:rPr>
        <w:t>¶</w:t>
      </w:r>
      <w:r w:rsidRPr="00016C5B">
        <w:rPr>
          <w:sz w:val="16"/>
        </w:rPr>
        <w:t xml:space="preserve"> According to U.S. Senator Robert Menendez, “</w:t>
      </w:r>
      <w:r w:rsidRPr="00154FFC">
        <w:rPr>
          <w:rStyle w:val="StyleBoldUnderline"/>
        </w:rPr>
        <w:t>Tourism</w:t>
      </w:r>
      <w:r w:rsidRPr="00016C5B">
        <w:rPr>
          <w:sz w:val="16"/>
        </w:rPr>
        <w:t xml:space="preserve"> </w:t>
      </w:r>
      <w:r w:rsidRPr="00154FFC">
        <w:rPr>
          <w:rStyle w:val="StyleBoldUnderline"/>
        </w:rPr>
        <w:t>to Cuba is a natural resource</w:t>
      </w:r>
      <w:r w:rsidRPr="00016C5B">
        <w:rPr>
          <w:sz w:val="16"/>
        </w:rPr>
        <w:t xml:space="preserve">, akin to providing refined petroleum products to Iran. It’s reported that 2.5 million tourists visit Cuba – 1.5 million from North America…1 million Canadians…More than 170,000 from England…More than 400,000 from Spain, Italy, Germany, and France combined – All </w:t>
      </w:r>
      <w:r w:rsidRPr="00154FFC">
        <w:rPr>
          <w:rStyle w:val="StyleBoldUnderline"/>
        </w:rPr>
        <w:t>bringing in $1.9 billion</w:t>
      </w:r>
      <w:r w:rsidRPr="00016C5B">
        <w:rPr>
          <w:sz w:val="16"/>
        </w:rPr>
        <w:t xml:space="preserve"> in revenue to the Castro regime.” </w:t>
      </w:r>
      <w:r w:rsidRPr="00154FFC">
        <w:rPr>
          <w:rStyle w:val="StyleBoldUnderline"/>
        </w:rPr>
        <w:t>This behavior undermines the embarg</w:t>
      </w:r>
      <w:r w:rsidRPr="00016C5B">
        <w:rPr>
          <w:sz w:val="16"/>
        </w:rPr>
        <w:t xml:space="preserve">o, which is why the U.S. should urge other nations to adopt similar policies toward Cuba. </w:t>
      </w:r>
      <w:r w:rsidRPr="00EB044A">
        <w:rPr>
          <w:rStyle w:val="StyleBoldUnderline"/>
          <w:highlight w:val="yellow"/>
        </w:rPr>
        <w:t>A strong and unyielding embargo, supported by the U.S. and its allies, is necessary to incite political change</w:t>
      </w:r>
      <w:r w:rsidRPr="00016C5B">
        <w:rPr>
          <w:sz w:val="16"/>
        </w:rPr>
        <w:t>. Furthermore, Sen. Menendez argues, “Those who lament our dependence on foreign oil because it enriches regimes in terrorist states like Iran, should not have a double standard when it comes to enriching a brutal dictatorship like Cuba right here in our own backyard.”</w:t>
      </w:r>
      <w:r w:rsidRPr="00016C5B">
        <w:rPr>
          <w:sz w:val="12"/>
        </w:rPr>
        <w:t>¶</w:t>
      </w:r>
      <w:r w:rsidRPr="00016C5B">
        <w:rPr>
          <w:sz w:val="16"/>
        </w:rPr>
        <w:t xml:space="preserve"> </w:t>
      </w:r>
      <w:r w:rsidRPr="00154FFC">
        <w:rPr>
          <w:rStyle w:val="StyleBoldUnderline"/>
        </w:rPr>
        <w:t>If the policy of the U.S. is to challenge these behaviors, then it must also stand up to Cuba</w:t>
      </w:r>
      <w:r w:rsidRPr="00016C5B">
        <w:rPr>
          <w:sz w:val="16"/>
        </w:rPr>
        <w:t>. It would be a disservice to squander the progress of the past 50 years when opportunity is looming.</w:t>
      </w:r>
    </w:p>
    <w:p w:rsidR="0047697A" w:rsidRDefault="0047697A" w:rsidP="0047697A">
      <w:pPr>
        <w:pStyle w:val="Heading4"/>
      </w:pPr>
      <w:r>
        <w:t>The embargo must remain as a key bargaining chip for reform</w:t>
      </w:r>
    </w:p>
    <w:p w:rsidR="0047697A" w:rsidRPr="00A65562" w:rsidRDefault="0047697A" w:rsidP="0047697A">
      <w:pPr>
        <w:rPr>
          <w:rStyle w:val="StyleStyleBold12pt"/>
          <w:b w:val="0"/>
          <w:sz w:val="18"/>
        </w:rPr>
      </w:pPr>
      <w:r>
        <w:rPr>
          <w:rStyle w:val="StyleStyleBold12pt"/>
        </w:rPr>
        <w:t xml:space="preserve">Montaner 03 </w:t>
      </w:r>
      <w:r>
        <w:rPr>
          <w:rStyle w:val="StyleStyleBold12pt"/>
          <w:sz w:val="18"/>
        </w:rPr>
        <w:t>(Carlos Alberto Montaner, MA, author and journalist exiled from Cuba, “MA, author and journalist exiled from Cuba” &lt;http://www.firmaspress.net/keep-us-embargo-on-cuba/&gt; 10-2-03)</w:t>
      </w:r>
    </w:p>
    <w:p w:rsidR="0047697A" w:rsidRDefault="0047697A" w:rsidP="0047697A">
      <w:pPr>
        <w:rPr>
          <w:rStyle w:val="StyleBoldUnderline"/>
        </w:rPr>
      </w:pPr>
      <w:r w:rsidRPr="00A65562">
        <w:rPr>
          <w:rStyle w:val="StyleBoldUnderline"/>
        </w:rPr>
        <w:t>Why alleviate the Cuban government’s economic situation when his</w:t>
      </w:r>
      <w:r w:rsidRPr="00EB044A">
        <w:rPr>
          <w:rStyle w:val="StyleBoldUnderline"/>
          <w:highlight w:val="yellow"/>
        </w:rPr>
        <w:t>tory has shown that every time Castro strengthens his power, he invests those resources</w:t>
      </w:r>
      <w:r w:rsidRPr="00EB044A">
        <w:rPr>
          <w:sz w:val="16"/>
          <w:highlight w:val="yellow"/>
        </w:rPr>
        <w:t xml:space="preserve"> </w:t>
      </w:r>
      <w:r w:rsidRPr="00EB044A">
        <w:rPr>
          <w:rStyle w:val="StyleBoldUnderline"/>
          <w:highlight w:val="yellow"/>
        </w:rPr>
        <w:t>to retrac</w:t>
      </w:r>
      <w:r w:rsidRPr="00A65562">
        <w:rPr>
          <w:rStyle w:val="StyleBoldUnderline"/>
        </w:rPr>
        <w:t xml:space="preserve">t </w:t>
      </w:r>
      <w:r w:rsidRPr="00A65562">
        <w:rPr>
          <w:sz w:val="16"/>
        </w:rPr>
        <w:t xml:space="preserve">the few morsels of </w:t>
      </w:r>
      <w:r w:rsidRPr="00EB044A">
        <w:rPr>
          <w:rStyle w:val="StyleBoldUnderline"/>
          <w:highlight w:val="yellow"/>
        </w:rPr>
        <w:t>economic freedom</w:t>
      </w:r>
      <w:r w:rsidRPr="00A65562">
        <w:rPr>
          <w:sz w:val="16"/>
        </w:rPr>
        <w:t xml:space="preserve"> granted to the people during the periods of deep crisis?</w:t>
      </w:r>
      <w:r w:rsidRPr="00A65562">
        <w:rPr>
          <w:sz w:val="12"/>
        </w:rPr>
        <w:t>¶</w:t>
      </w:r>
      <w:r w:rsidRPr="00A65562">
        <w:rPr>
          <w:sz w:val="16"/>
        </w:rPr>
        <w:t xml:space="preserve"> Thanks to crisis, the armed forces were reduced in half. Thanks to crisis, the regime was forced to allow farmers markets and dollar remittances from abroad. Thanks to crisis, Castro had to accept certain labor activities involving self-employment and the creation of family-run restaurants and hostels. But, as is now evident, as the government managed to overcome its worst moments, it began to regress into the most orthodox Stalinism.</w:t>
      </w:r>
      <w:r w:rsidRPr="00A65562">
        <w:rPr>
          <w:sz w:val="12"/>
        </w:rPr>
        <w:t>¶</w:t>
      </w:r>
      <w:r w:rsidRPr="00A65562">
        <w:rPr>
          <w:sz w:val="16"/>
        </w:rPr>
        <w:t xml:space="preserve"> The conclusion is obvious: </w:t>
      </w:r>
      <w:r w:rsidRPr="00A65562">
        <w:rPr>
          <w:rStyle w:val="StyleBoldUnderline"/>
        </w:rPr>
        <w:t>The Cuban people’s way of life improves as its government worsens. And vice versa.</w:t>
      </w:r>
      <w:r w:rsidRPr="00A65562">
        <w:rPr>
          <w:rStyle w:val="StyleBoldUnderline"/>
          <w:sz w:val="12"/>
        </w:rPr>
        <w:t xml:space="preserve">¶ </w:t>
      </w:r>
      <w:r w:rsidRPr="00A65562">
        <w:rPr>
          <w:sz w:val="16"/>
        </w:rPr>
        <w:t xml:space="preserve">Considerations about the future also weigh a lot on White House policymakers. Castro, age 77, and the dictatorship, age 44, are in their final stages. </w:t>
      </w:r>
      <w:r w:rsidRPr="00A65562">
        <w:rPr>
          <w:rStyle w:val="StyleBoldUnderline"/>
        </w:rPr>
        <w:t>Inside Cuba</w:t>
      </w:r>
      <w:r w:rsidRPr="00A65562">
        <w:rPr>
          <w:sz w:val="16"/>
        </w:rPr>
        <w:t xml:space="preserve">, especially within the power structure, </w:t>
      </w:r>
      <w:r w:rsidRPr="00A65562">
        <w:rPr>
          <w:rStyle w:val="StyleBoldUnderline"/>
        </w:rPr>
        <w:t>the atmosphere is that of a regime’s end</w:t>
      </w:r>
      <w:r w:rsidRPr="00A65562">
        <w:rPr>
          <w:sz w:val="16"/>
        </w:rPr>
        <w:t>.</w:t>
      </w:r>
      <w:r w:rsidRPr="00A65562">
        <w:rPr>
          <w:sz w:val="12"/>
        </w:rPr>
        <w:t>¶</w:t>
      </w:r>
      <w:r w:rsidRPr="00A65562">
        <w:rPr>
          <w:sz w:val="16"/>
        </w:rPr>
        <w:t xml:space="preserve"> Everyone knows that </w:t>
      </w:r>
      <w:r w:rsidRPr="00EB044A">
        <w:rPr>
          <w:rStyle w:val="StyleBoldUnderline"/>
          <w:highlight w:val="yellow"/>
        </w:rPr>
        <w:t>Cuba’s absurd political model</w:t>
      </w:r>
      <w:r w:rsidRPr="00A65562">
        <w:rPr>
          <w:rStyle w:val="StyleBoldUnderline"/>
        </w:rPr>
        <w:t>,</w:t>
      </w:r>
      <w:r w:rsidRPr="00A65562">
        <w:rPr>
          <w:sz w:val="16"/>
        </w:rPr>
        <w:t xml:space="preserve"> a copy of the 1970s Soviet madhouse, </w:t>
      </w:r>
      <w:r w:rsidRPr="00EB044A">
        <w:rPr>
          <w:rStyle w:val="StyleBoldUnderline"/>
          <w:highlight w:val="yellow"/>
        </w:rPr>
        <w:t>will not survive long after the caudillo is dead,</w:t>
      </w:r>
      <w:r w:rsidRPr="00A65562">
        <w:rPr>
          <w:rStyle w:val="StyleBoldUnderline"/>
        </w:rPr>
        <w:t xml:space="preserve"> </w:t>
      </w:r>
      <w:r w:rsidRPr="00A65562">
        <w:rPr>
          <w:sz w:val="16"/>
        </w:rPr>
        <w:t xml:space="preserve">but the nomenklatura hopes to transfer authority and prolong its permanence in power. </w:t>
      </w:r>
      <w:r w:rsidRPr="00A65562">
        <w:rPr>
          <w:rStyle w:val="StyleBoldUnderline"/>
        </w:rPr>
        <w:t>To achieve that succession without any trauma</w:t>
      </w:r>
      <w:r w:rsidRPr="00A65562">
        <w:rPr>
          <w:sz w:val="16"/>
        </w:rPr>
        <w:t>, however</w:t>
      </w:r>
      <w:r w:rsidRPr="00A65562">
        <w:rPr>
          <w:rStyle w:val="StyleBoldUnderline"/>
        </w:rPr>
        <w:t xml:space="preserve">, it will have to reach an accord with the United States and Europe </w:t>
      </w:r>
      <w:r w:rsidRPr="00A65562">
        <w:rPr>
          <w:sz w:val="16"/>
        </w:rPr>
        <w:t>and normalize its economic and political relations with the First World.</w:t>
      </w:r>
      <w:r w:rsidRPr="00A65562">
        <w:rPr>
          <w:sz w:val="12"/>
        </w:rPr>
        <w:t>¶</w:t>
      </w:r>
      <w:r w:rsidRPr="00A65562">
        <w:rPr>
          <w:sz w:val="16"/>
        </w:rPr>
        <w:t xml:space="preserve"> </w:t>
      </w:r>
      <w:r w:rsidRPr="00A65562">
        <w:rPr>
          <w:rStyle w:val="StyleBoldUnderline"/>
        </w:rPr>
        <w:t xml:space="preserve">That’s the card that the United States is saving. </w:t>
      </w:r>
      <w:r w:rsidRPr="00EB044A">
        <w:rPr>
          <w:rStyle w:val="StyleBoldUnderline"/>
          <w:highlight w:val="yellow"/>
        </w:rPr>
        <w:t>Once Castro is dead, the Cuban ruling class is overwhelmed by the huge power vacuum and all economic activity suddenly stops</w:t>
      </w:r>
      <w:r w:rsidRPr="00A65562">
        <w:rPr>
          <w:sz w:val="16"/>
        </w:rPr>
        <w:t xml:space="preserve"> as everyone waits to see what will happen, </w:t>
      </w:r>
      <w:r w:rsidRPr="00EB044A">
        <w:rPr>
          <w:rStyle w:val="StyleBoldUnderline"/>
          <w:highlight w:val="yellow"/>
        </w:rPr>
        <w:t>only then will the offer be made to lift the embargo</w:t>
      </w:r>
      <w:r w:rsidRPr="00A65562">
        <w:rPr>
          <w:rStyle w:val="StyleBoldUnderline"/>
        </w:rPr>
        <w:t xml:space="preserve"> and grant generous aid in exchange for democracy and freedoms for the Cuban people</w:t>
      </w:r>
      <w:r w:rsidRPr="00A65562">
        <w:rPr>
          <w:sz w:val="16"/>
        </w:rPr>
        <w:t>.</w:t>
      </w:r>
      <w:r w:rsidRPr="00A65562">
        <w:rPr>
          <w:sz w:val="12"/>
        </w:rPr>
        <w:t>¶</w:t>
      </w:r>
      <w:r w:rsidRPr="00A65562">
        <w:rPr>
          <w:sz w:val="16"/>
        </w:rPr>
        <w:t xml:space="preserve"> Pedro Roig, a lawyer, historian and director of Radio and TV Martí­, has </w:t>
      </w:r>
      <w:r w:rsidRPr="00A65562">
        <w:rPr>
          <w:sz w:val="16"/>
        </w:rPr>
        <w:lastRenderedPageBreak/>
        <w:t>said, “</w:t>
      </w:r>
      <w:r w:rsidRPr="00EB044A">
        <w:rPr>
          <w:rStyle w:val="StyleBoldUnderline"/>
          <w:highlight w:val="yellow"/>
        </w:rPr>
        <w:t>If the United States sacrifices its most valuable trump card right now, how will it stimulate the transition to democracy</w:t>
      </w:r>
      <w:r w:rsidRPr="00A65562">
        <w:rPr>
          <w:rStyle w:val="StyleBoldUnderline"/>
        </w:rPr>
        <w:t xml:space="preserve"> in Cuba once the time to negotiate actually arrives?”</w:t>
      </w:r>
    </w:p>
    <w:p w:rsidR="0047697A" w:rsidRDefault="0047697A" w:rsidP="0047697A">
      <w:pPr>
        <w:pStyle w:val="Heading4"/>
      </w:pPr>
      <w:r>
        <w:t>Lifting the embargo destroys democracy.</w:t>
      </w:r>
    </w:p>
    <w:p w:rsidR="0047697A" w:rsidRPr="0060767B" w:rsidRDefault="0047697A" w:rsidP="0047697A">
      <w:pPr>
        <w:rPr>
          <w:rStyle w:val="StyleStyleBold12pt"/>
          <w:b w:val="0"/>
          <w:sz w:val="18"/>
        </w:rPr>
      </w:pPr>
      <w:r>
        <w:rPr>
          <w:rStyle w:val="StyleStyleBold12pt"/>
        </w:rPr>
        <w:t xml:space="preserve">Radosh 13 </w:t>
      </w:r>
      <w:r>
        <w:rPr>
          <w:rStyle w:val="StyleStyleBold12pt"/>
          <w:sz w:val="18"/>
        </w:rPr>
        <w:t>(Ron Radosh, an Adjunct Fellow at the Hudson Institute in Washington, D.C. “The Time to Help Cuba’s Brave Dissidents Is Now: Why the Embargo Must Not be Lifted” &lt;http://pjmedia.com/ronradosh/2013/03/18/the-time-to-help-cubas-brave-dissidents-is-now-why-the-embargo-must-not-be-lifted/&gt; 3-18-13)</w:t>
      </w:r>
    </w:p>
    <w:p w:rsidR="0047697A" w:rsidRPr="0060767B" w:rsidRDefault="0047697A" w:rsidP="0047697A">
      <w:pPr>
        <w:rPr>
          <w:rStyle w:val="StyleBoldUnderline"/>
          <w:b w:val="0"/>
          <w:sz w:val="16"/>
        </w:rPr>
      </w:pPr>
      <w:r w:rsidRPr="0060767B">
        <w:rPr>
          <w:rStyle w:val="StyleBoldUnderline"/>
        </w:rPr>
        <w:t>Ten years ago</w:t>
      </w:r>
      <w:r w:rsidRPr="0060767B">
        <w:rPr>
          <w:sz w:val="16"/>
        </w:rPr>
        <w:t xml:space="preserve">, Sanchez pointed out, </w:t>
      </w:r>
      <w:r w:rsidRPr="0060767B">
        <w:rPr>
          <w:rStyle w:val="StyleBoldUnderline"/>
        </w:rPr>
        <w:t>there was no access to the internet</w:t>
      </w:r>
      <w:r w:rsidRPr="0060767B">
        <w:rPr>
          <w:sz w:val="16"/>
        </w:rPr>
        <w:t xml:space="preserve"> </w:t>
      </w:r>
      <w:r w:rsidRPr="0060767B">
        <w:rPr>
          <w:rStyle w:val="StyleBoldUnderline"/>
        </w:rPr>
        <w:t>for anyone in Cuba,</w:t>
      </w:r>
      <w:r w:rsidRPr="0060767B">
        <w:rPr>
          <w:sz w:val="16"/>
        </w:rPr>
        <w:t xml:space="preserve"> it barely existed, and there were no flash drives to record information and no social networking sites to spread the word about the state’s repression. </w:t>
      </w:r>
      <w:r w:rsidRPr="0060767B">
        <w:rPr>
          <w:rStyle w:val="StyleBoldUnderline"/>
        </w:rPr>
        <w:t>Now</w:t>
      </w:r>
      <w:r w:rsidRPr="0060767B">
        <w:rPr>
          <w:sz w:val="16"/>
        </w:rPr>
        <w:t xml:space="preserve">, </w:t>
      </w:r>
      <w:r w:rsidRPr="0060767B">
        <w:rPr>
          <w:rStyle w:val="StyleBoldUnderline"/>
        </w:rPr>
        <w:t>bloggers</w:t>
      </w:r>
      <w:r w:rsidRPr="0060767B">
        <w:rPr>
          <w:sz w:val="16"/>
        </w:rPr>
        <w:t xml:space="preserve"> like Sanchez — who gains access to tourist hotels, posing as a Westerner so she </w:t>
      </w:r>
      <w:r w:rsidRPr="0060767B">
        <w:rPr>
          <w:rStyle w:val="StyleBoldUnderline"/>
        </w:rPr>
        <w:t>can use their internet facilities</w:t>
      </w:r>
      <w:r w:rsidRPr="0060767B">
        <w:rPr>
          <w:sz w:val="16"/>
        </w:rPr>
        <w:t xml:space="preserve"> — have managed to get past the regime’s ban on use of the internet and to freely reveal to the world the reality of life in Cuba.</w:t>
      </w:r>
      <w:r w:rsidRPr="0060767B">
        <w:rPr>
          <w:sz w:val="12"/>
        </w:rPr>
        <w:t>¶</w:t>
      </w:r>
      <w:r w:rsidRPr="0060767B">
        <w:rPr>
          <w:sz w:val="16"/>
        </w:rPr>
        <w:t xml:space="preserve"> “</w:t>
      </w:r>
      <w:r w:rsidRPr="0060767B">
        <w:rPr>
          <w:rStyle w:val="StyleBoldUnderline"/>
        </w:rPr>
        <w:t>Many independent journalists and peaceful activists who began their work precariously have now resorted to blogs</w:t>
      </w:r>
      <w:r w:rsidRPr="0060767B">
        <w:rPr>
          <w:sz w:val="16"/>
        </w:rPr>
        <w:t>, for example, as a format to circulate information about programs and initiatives to collect signatures,” Sánchez said. She and others have done just that, getting signatures on petitions to demand the release in particular of one well-known Cuban journalist. In addition, Sanchez is circulating a petition known as “the Citizens’ Demand” to pressure the Cuban regime to ratify the UN political rights agreements signed in 2008. The signers are calling for a legal and political framework for a full debate of all ideas relevant to the internal crisis facing the Cuban people on the island.</w:t>
      </w:r>
      <w:r w:rsidRPr="0060767B">
        <w:rPr>
          <w:sz w:val="12"/>
        </w:rPr>
        <w:t>¶</w:t>
      </w:r>
      <w:r w:rsidRPr="0060767B">
        <w:rPr>
          <w:sz w:val="16"/>
        </w:rPr>
        <w:t xml:space="preserve"> In effect, </w:t>
      </w:r>
      <w:r w:rsidRPr="0060767B">
        <w:rPr>
          <w:rStyle w:val="StyleBoldUnderline"/>
        </w:rPr>
        <w:t>this demand for democracy is nothing less than a call for creation of a political democracy that would</w:t>
      </w:r>
      <w:r w:rsidRPr="0060767B">
        <w:rPr>
          <w:sz w:val="16"/>
        </w:rPr>
        <w:t xml:space="preserve">, if implemented, </w:t>
      </w:r>
      <w:r w:rsidRPr="0060767B">
        <w:rPr>
          <w:rStyle w:val="StyleBoldUnderline"/>
        </w:rPr>
        <w:t>lead to the collapse of the edifice of the Communist one-party state.</w:t>
      </w:r>
      <w:r w:rsidRPr="0060767B">
        <w:rPr>
          <w:rStyle w:val="StyleBoldUnderline"/>
          <w:sz w:val="12"/>
        </w:rPr>
        <w:t>¶</w:t>
      </w:r>
      <w:r w:rsidRPr="0060767B">
        <w:rPr>
          <w:sz w:val="16"/>
        </w:rPr>
        <w:t xml:space="preserve"> As Sanchez put it: “It is important to have initiatives for transforming the law and demand concrete public spaces within the country.” </w:t>
      </w:r>
      <w:r w:rsidRPr="0060767B">
        <w:rPr>
          <w:rStyle w:val="StyleBoldUnderline"/>
        </w:rPr>
        <w:t>Since a totalitarian state does not allow for such space and prohibits a real civil society from emerging</w:t>
      </w:r>
      <w:r w:rsidRPr="0060767B">
        <w:rPr>
          <w:sz w:val="16"/>
        </w:rPr>
        <w:t xml:space="preserve">, </w:t>
      </w:r>
      <w:r w:rsidRPr="0060767B">
        <w:rPr>
          <w:rStyle w:val="StyleBoldUnderline"/>
        </w:rPr>
        <w:t xml:space="preserve">the actions of the dissidents are a mechanism for forcing such change </w:t>
      </w:r>
      <w:r w:rsidRPr="0060767B">
        <w:rPr>
          <w:sz w:val="16"/>
        </w:rPr>
        <w:t>from below. They are fighting what her fellow blogger Orlando Luis Pardo Lazo called a “culture of fear over the civil society” that the secret police seek to enforce.</w:t>
      </w:r>
      <w:r w:rsidRPr="0060767B">
        <w:rPr>
          <w:sz w:val="12"/>
        </w:rPr>
        <w:t>¶</w:t>
      </w:r>
      <w:r w:rsidRPr="0060767B">
        <w:rPr>
          <w:sz w:val="16"/>
        </w:rPr>
        <w:t xml:space="preserve"> For liberals and leftists in the United States, the main demand they always raise is to “lift the embargo.” According to the argument they regularly make, the embargo has to be lifted for the following reasons: 1) it is not effective; 2) it gives the regime the excuse to argue to the Cuban people that the poverty they suffer is the result of not being able to trade with the United States and other nations honoring the embargo; 3) lifting the embargo would hence deprive Fidel and Raul Castro from their main propaganda argument, revealing that the reasons for a collapsed economy are the regime’s own policies; and 4) trade and travel from the United States would expose Cubans to Americans and others who live in freedom, help curb anti-Americanism, and eventually lead to slow reform of the system.</w:t>
      </w:r>
      <w:r w:rsidRPr="0060767B">
        <w:rPr>
          <w:sz w:val="12"/>
        </w:rPr>
        <w:t>¶</w:t>
      </w:r>
      <w:r w:rsidRPr="0060767B">
        <w:rPr>
          <w:sz w:val="16"/>
        </w:rPr>
        <w:t xml:space="preserve"> What these liberals and leftists leave out is that this demand</w:t>
      </w:r>
      <w:r w:rsidRPr="0060767B">
        <w:rPr>
          <w:rStyle w:val="StyleBoldUnderline"/>
        </w:rPr>
        <w:t xml:space="preserve"> </w:t>
      </w:r>
      <w:r w:rsidRPr="0060767B">
        <w:rPr>
          <w:sz w:val="16"/>
        </w:rPr>
        <w:t>—</w:t>
      </w:r>
      <w:r w:rsidRPr="0060767B">
        <w:rPr>
          <w:rStyle w:val="StyleBoldUnderline"/>
        </w:rPr>
        <w:t xml:space="preserve"> lifting the embargo </w:t>
      </w:r>
      <w:r w:rsidRPr="0060767B">
        <w:rPr>
          <w:sz w:val="16"/>
        </w:rPr>
        <w:t>—</w:t>
      </w:r>
      <w:r w:rsidRPr="0060767B">
        <w:rPr>
          <w:rStyle w:val="StyleBoldUnderline"/>
        </w:rPr>
        <w:t xml:space="preserve"> is also the number one desire of the Cuban Communists.</w:t>
      </w:r>
      <w:r w:rsidRPr="0060767B">
        <w:rPr>
          <w:rStyle w:val="StyleBoldUnderline"/>
          <w:sz w:val="12"/>
        </w:rPr>
        <w:t>¶</w:t>
      </w:r>
      <w:r w:rsidRPr="0060767B">
        <w:rPr>
          <w:rStyle w:val="StyleBoldUnderline"/>
          <w:sz w:val="16"/>
        </w:rPr>
        <w:t xml:space="preserve"> In making it the key demand, these well-meaning (at least some of them) liberals echo precisely the propaganda of the Cuban government, thereby doing the Castro brothers’ work for them here in the United States. And, as we know, many of those who call for this actually believe that the Cuban government is on the side of the people, and favor the Cuban Revolution which they see as a positive role model for the region. They have always believed, since the 1960s of their youth, that socialism in Cuba has pointed the way forward to development and liberty based on the kind of socialist society they wish could exist in the United States.</w:t>
      </w:r>
      <w:r w:rsidRPr="0060767B">
        <w:rPr>
          <w:rStyle w:val="StyleBoldUnderline"/>
          <w:sz w:val="12"/>
        </w:rPr>
        <w:t>¶</w:t>
      </w:r>
      <w:r w:rsidRPr="0060767B">
        <w:rPr>
          <w:rStyle w:val="StyleBoldUnderline"/>
          <w:sz w:val="16"/>
        </w:rPr>
        <w:t xml:space="preserve"> Another brave group of Cuban opponents of the regime has actually taped a television interview filmed illegally in Havana. “Young Cuban democracy leader Antonio Rodiles,” an American support group called Capitol Hill Cubans has reported, “has just released the latest episode of his civil society project Estado de Sats (filmed within Cuba), where he discusses the importance U.S. sanctions policy with two of Cuba’s most renowned opposition activists and former political prisoners, Guillermo Fariñas and Jose Daniel Ferrer.”</w:t>
      </w:r>
      <w:r w:rsidRPr="0060767B">
        <w:rPr>
          <w:rStyle w:val="StyleBoldUnderline"/>
          <w:sz w:val="12"/>
        </w:rPr>
        <w:t>¶</w:t>
      </w:r>
      <w:r w:rsidRPr="0060767B">
        <w:rPr>
          <w:rStyle w:val="StyleBoldUnderline"/>
          <w:sz w:val="16"/>
        </w:rPr>
        <w:t xml:space="preserve"> The argument they present is aimed directly at those on the left in the United States, some of whom think they are helping democracy in Cuba by calling for an end to the embargo. In strong and clear language, the two dissidents say the following:</w:t>
      </w:r>
      <w:r w:rsidRPr="0060767B">
        <w:rPr>
          <w:rStyle w:val="StyleBoldUnderline"/>
          <w:sz w:val="12"/>
        </w:rPr>
        <w:t>¶</w:t>
      </w:r>
      <w:r w:rsidRPr="0060767B">
        <w:rPr>
          <w:rStyle w:val="StyleBoldUnderline"/>
          <w:sz w:val="16"/>
        </w:rPr>
        <w:t xml:space="preserve"> </w:t>
      </w:r>
      <w:r w:rsidRPr="00EB044A">
        <w:rPr>
          <w:rStyle w:val="StyleBoldUnderline"/>
          <w:highlight w:val="yellow"/>
        </w:rPr>
        <w:t>If</w:t>
      </w:r>
      <w:r w:rsidRPr="0060767B">
        <w:rPr>
          <w:rStyle w:val="StyleBoldUnderline"/>
          <w:sz w:val="16"/>
        </w:rPr>
        <w:t xml:space="preserve"> at this time, </w:t>
      </w:r>
      <w:r w:rsidRPr="00EB044A">
        <w:rPr>
          <w:rStyle w:val="StyleBoldUnderline"/>
          <w:highlight w:val="yellow"/>
        </w:rPr>
        <w:t>the [economic] need of the Cuban government is satisfied through financial credits and the lifting of the embargo, repression would increase</w:t>
      </w:r>
      <w:r w:rsidRPr="0060767B">
        <w:rPr>
          <w:rStyle w:val="StyleBoldUnderline"/>
          <w:sz w:val="16"/>
        </w:rPr>
        <w:t xml:space="preserve">, </w:t>
      </w:r>
      <w:r w:rsidRPr="0060767B">
        <w:rPr>
          <w:rStyle w:val="StyleBoldUnderline"/>
        </w:rPr>
        <w:t xml:space="preserve">it would allow for a continuation of the Castro’s society, </w:t>
      </w:r>
      <w:r w:rsidRPr="00EB044A">
        <w:rPr>
          <w:rStyle w:val="StyleBoldUnderline"/>
          <w:highlight w:val="yellow"/>
        </w:rPr>
        <w:t>totalitarianism would strengthen</w:t>
      </w:r>
      <w:r w:rsidRPr="0060767B">
        <w:rPr>
          <w:rStyle w:val="StyleBoldUnderline"/>
          <w:sz w:val="16"/>
        </w:rPr>
        <w:t xml:space="preserve"> its hold and philosophically, </w:t>
      </w:r>
      <w:r w:rsidRPr="00EB044A">
        <w:rPr>
          <w:rStyle w:val="StyleBoldUnderline"/>
          <w:highlight w:val="yellow"/>
        </w:rPr>
        <w:t>it would just be immoral</w:t>
      </w:r>
      <w:r w:rsidRPr="0060767B">
        <w:rPr>
          <w:rStyle w:val="StyleBoldUnderline"/>
          <w:sz w:val="16"/>
        </w:rPr>
        <w:t xml:space="preserve"> … If you did an opinion poll among Cuban opposition activists, the majority would be in favor of not lifting the embargo.</w:t>
      </w:r>
      <w:r w:rsidRPr="0060767B">
        <w:rPr>
          <w:rStyle w:val="StyleBoldUnderline"/>
          <w:sz w:val="12"/>
        </w:rPr>
        <w:t>¶</w:t>
      </w:r>
      <w:r w:rsidRPr="0060767B">
        <w:rPr>
          <w:rStyle w:val="StyleBoldUnderline"/>
          <w:sz w:val="16"/>
        </w:rPr>
        <w:t xml:space="preserve"> Next, they nail the claim that travel without restrictions by citizens of our country to Cuba would help spread freedom. The men respond:</w:t>
      </w:r>
      <w:r w:rsidRPr="0060767B">
        <w:rPr>
          <w:rStyle w:val="StyleBoldUnderline"/>
          <w:sz w:val="12"/>
        </w:rPr>
        <w:t>¶</w:t>
      </w:r>
      <w:r w:rsidRPr="0060767B">
        <w:rPr>
          <w:rStyle w:val="StyleBoldUnderline"/>
          <w:sz w:val="16"/>
        </w:rPr>
        <w:t xml:space="preserve"> In a cost-benefit analysis, </w:t>
      </w:r>
      <w:r w:rsidRPr="00EB044A">
        <w:rPr>
          <w:rStyle w:val="StyleBoldUnderline"/>
          <w:highlight w:val="yellow"/>
        </w:rPr>
        <w:t>travel to Cuba by Americans would be of greatest benefit to the Castro regime, while the Cuban people would be the least to benefit</w:t>
      </w:r>
      <w:r w:rsidRPr="0060767B">
        <w:rPr>
          <w:rStyle w:val="StyleBoldUnderline"/>
          <w:sz w:val="16"/>
        </w:rPr>
        <w:t>. With all of the controls and the totalitarian system of the government, it would be perfectly able to control such travel.</w:t>
      </w:r>
      <w:r w:rsidRPr="0060767B">
        <w:rPr>
          <w:rStyle w:val="StyleBoldUnderline"/>
          <w:sz w:val="12"/>
        </w:rPr>
        <w:t>¶</w:t>
      </w:r>
      <w:r w:rsidRPr="0060767B">
        <w:rPr>
          <w:rStyle w:val="StyleBoldUnderline"/>
          <w:sz w:val="16"/>
        </w:rPr>
        <w:t xml:space="preserve"> We know this, as I reported a few months ago, about how a group of Americans taking the usual state-controlled Potemkin village tour came back raving about how wonderful and free Cuba is, and how Cuban socialism works.</w:t>
      </w:r>
      <w:r w:rsidRPr="0060767B">
        <w:rPr>
          <w:rStyle w:val="StyleBoldUnderline"/>
          <w:sz w:val="12"/>
        </w:rPr>
        <w:t>¶</w:t>
      </w:r>
      <w:r w:rsidRPr="0060767B">
        <w:rPr>
          <w:rStyle w:val="StyleBoldUnderline"/>
          <w:sz w:val="16"/>
        </w:rPr>
        <w:t xml:space="preserve"> Finally, the two former prisoners made this point about lifting the embargo:</w:t>
      </w:r>
      <w:r w:rsidRPr="0060767B">
        <w:rPr>
          <w:rStyle w:val="StyleBoldUnderline"/>
          <w:sz w:val="12"/>
        </w:rPr>
        <w:t>¶</w:t>
      </w:r>
      <w:r w:rsidRPr="0060767B">
        <w:rPr>
          <w:rStyle w:val="StyleBoldUnderline"/>
          <w:sz w:val="16"/>
        </w:rPr>
        <w:t xml:space="preserve"> </w:t>
      </w:r>
      <w:r w:rsidRPr="0060767B">
        <w:rPr>
          <w:rStyle w:val="StyleBoldUnderline"/>
        </w:rPr>
        <w:t>To lift the embargo at this time would be very prejudicia</w:t>
      </w:r>
      <w:r w:rsidRPr="0060767B">
        <w:rPr>
          <w:rStyle w:val="StyleBoldUnderline"/>
          <w:sz w:val="16"/>
        </w:rPr>
        <w:t xml:space="preserve">l to us. </w:t>
      </w:r>
      <w:r w:rsidRPr="0060767B">
        <w:rPr>
          <w:rStyle w:val="StyleBoldUnderline"/>
        </w:rPr>
        <w:t>The government prioritizes all of the institutions that guarantee its hold on pow</w:t>
      </w:r>
      <w:r w:rsidRPr="0060767B">
        <w:rPr>
          <w:rStyle w:val="StyleBoldUnderline"/>
          <w:sz w:val="16"/>
        </w:rPr>
        <w:t>er. The regime’s political police and its jailers receive a much higher salary and privileges than a doctor or engineer, or than any other worker that benefits society. We’ve all seen municipalities with no fuel for an ambulance, yet with 10, 15, 20, 50 cars full of fuel ready to go repress peaceful human rights activists.</w:t>
      </w:r>
    </w:p>
    <w:p w:rsidR="0047697A" w:rsidRPr="00805878" w:rsidRDefault="0047697A" w:rsidP="0047697A">
      <w:pPr>
        <w:pStyle w:val="Heading4"/>
        <w:rPr>
          <w:rStyle w:val="StyleBoldUnderline"/>
          <w:b/>
          <w:sz w:val="26"/>
          <w:szCs w:val="26"/>
        </w:rPr>
      </w:pPr>
      <w:r>
        <w:rPr>
          <w:rStyle w:val="StyleBoldUnderline"/>
          <w:sz w:val="26"/>
          <w:szCs w:val="26"/>
        </w:rPr>
        <w:lastRenderedPageBreak/>
        <w:t>Normalized relations now prevent democratic reforms</w:t>
      </w:r>
    </w:p>
    <w:p w:rsidR="0047697A" w:rsidRPr="003F5251" w:rsidRDefault="0047697A" w:rsidP="0047697A">
      <w:pPr>
        <w:rPr>
          <w:rStyle w:val="StyleStyleBold12pt"/>
          <w:b w:val="0"/>
          <w:sz w:val="18"/>
        </w:rPr>
      </w:pPr>
      <w:r>
        <w:rPr>
          <w:rStyle w:val="StyleStyleBold12pt"/>
        </w:rPr>
        <w:t xml:space="preserve">Cruz 12 </w:t>
      </w:r>
      <w:r>
        <w:rPr>
          <w:rStyle w:val="StyleStyleBold12pt"/>
          <w:sz w:val="18"/>
        </w:rPr>
        <w:t>(Alberto de la Cruz, Managing Editor of Babalú Blog, “Cuba, USA: Blogger Perspectives on the Embargo's 50th Anniversary (Part 1)” &lt;http://globalvoicesonline.org/2012/02/29/cuba-u-s-a-blogger-perspectives-on-the-embargos-50th-anniversary-part-1/&gt; 2-29-12)</w:t>
      </w:r>
    </w:p>
    <w:p w:rsidR="0047697A" w:rsidRDefault="0047697A" w:rsidP="0047697A">
      <w:pPr>
        <w:rPr>
          <w:rStyle w:val="StyleBoldUnderline"/>
          <w:b w:val="0"/>
          <w:sz w:val="16"/>
        </w:rPr>
      </w:pPr>
      <w:r w:rsidRPr="00A82268">
        <w:rPr>
          <w:rStyle w:val="StyleBoldUnderline"/>
          <w:sz w:val="16"/>
        </w:rPr>
        <w:t xml:space="preserve">AC: </w:t>
      </w:r>
      <w:r w:rsidRPr="00805878">
        <w:rPr>
          <w:rStyle w:val="StyleBoldUnderline"/>
        </w:rPr>
        <w:t xml:space="preserve">In addition to precluding the US from becoming another victim of the Castro regime’s propensity for borrowing money and not paying it back, </w:t>
      </w:r>
      <w:r w:rsidRPr="00EB044A">
        <w:rPr>
          <w:rStyle w:val="StyleBoldUnderline"/>
          <w:highlight w:val="yellow"/>
        </w:rPr>
        <w:t>the US embargo is the only leverage the US has against the Castro dictatorship.</w:t>
      </w:r>
      <w:r w:rsidRPr="00A82268">
        <w:rPr>
          <w:rStyle w:val="StyleBoldUnderline"/>
          <w:sz w:val="16"/>
        </w:rPr>
        <w:t xml:space="preserve"> As history indicates, the </w:t>
      </w:r>
      <w:r w:rsidRPr="00EB044A">
        <w:rPr>
          <w:rStyle w:val="StyleBoldUnderline"/>
          <w:highlight w:val="yellow"/>
        </w:rPr>
        <w:t>countries that have normalized relations</w:t>
      </w:r>
      <w:r w:rsidRPr="00A82268">
        <w:rPr>
          <w:rStyle w:val="StyleBoldUnderline"/>
          <w:sz w:val="16"/>
        </w:rPr>
        <w:t xml:space="preserve"> and business dealings with the Castro government </w:t>
      </w:r>
      <w:r w:rsidRPr="00EB044A">
        <w:rPr>
          <w:rStyle w:val="StyleBoldUnderline"/>
          <w:highlight w:val="yellow"/>
        </w:rPr>
        <w:t>are severely limited in their ability to demand respect for human right</w:t>
      </w:r>
      <w:r w:rsidRPr="00805878">
        <w:rPr>
          <w:rStyle w:val="StyleBoldUnderline"/>
        </w:rPr>
        <w:t xml:space="preserve">s </w:t>
      </w:r>
      <w:r w:rsidRPr="00A82268">
        <w:rPr>
          <w:rStyle w:val="StyleBoldUnderline"/>
          <w:sz w:val="16"/>
        </w:rPr>
        <w:t xml:space="preserve">on the island. </w:t>
      </w:r>
      <w:r w:rsidRPr="00805878">
        <w:rPr>
          <w:rStyle w:val="StyleBoldUnderline"/>
        </w:rPr>
        <w:t>When these countries have attempted to pressure the Cuban dictatorship</w:t>
      </w:r>
      <w:r w:rsidRPr="00A82268">
        <w:rPr>
          <w:rStyle w:val="StyleBoldUnderline"/>
          <w:sz w:val="16"/>
        </w:rPr>
        <w:t xml:space="preserve"> into stopping their repressive tactics, </w:t>
      </w:r>
      <w:r w:rsidRPr="00805878">
        <w:rPr>
          <w:rStyle w:val="StyleBoldUnderline"/>
        </w:rPr>
        <w:t>their economic interests on the island are immediately threatene</w:t>
      </w:r>
      <w:r w:rsidRPr="00A82268">
        <w:rPr>
          <w:rStyle w:val="StyleBoldUnderline"/>
          <w:sz w:val="16"/>
        </w:rPr>
        <w:t xml:space="preserve">d. Therefore, their decision to promote respect for human rights in Cuba ceases to be a moral one and becomes an economic decision instead. </w:t>
      </w:r>
      <w:r w:rsidRPr="00EB044A">
        <w:rPr>
          <w:rStyle w:val="StyleBoldUnderline"/>
          <w:highlight w:val="yellow"/>
        </w:rPr>
        <w:t>Since</w:t>
      </w:r>
      <w:r w:rsidRPr="00A82268">
        <w:rPr>
          <w:rStyle w:val="StyleBoldUnderline"/>
          <w:sz w:val="16"/>
        </w:rPr>
        <w:t xml:space="preserve">, </w:t>
      </w:r>
      <w:r w:rsidRPr="00805878">
        <w:rPr>
          <w:rStyle w:val="StyleBoldUnderline"/>
        </w:rPr>
        <w:t xml:space="preserve">because of the embargo, </w:t>
      </w:r>
      <w:r w:rsidRPr="00EB044A">
        <w:rPr>
          <w:rStyle w:val="StyleBoldUnderline"/>
          <w:highlight w:val="yellow"/>
        </w:rPr>
        <w:t>the US has zero investments on the island that can be threatened, it can maintain its firm stance on human rights</w:t>
      </w:r>
      <w:r w:rsidRPr="00EB044A">
        <w:rPr>
          <w:rStyle w:val="StyleBoldUnderline"/>
          <w:sz w:val="16"/>
          <w:highlight w:val="yellow"/>
        </w:rPr>
        <w:t xml:space="preserve"> </w:t>
      </w:r>
      <w:r w:rsidRPr="00EB044A">
        <w:rPr>
          <w:rStyle w:val="StyleBoldUnderline"/>
          <w:highlight w:val="yellow"/>
        </w:rPr>
        <w:t>and democracy</w:t>
      </w:r>
      <w:r w:rsidRPr="00A82268">
        <w:rPr>
          <w:rStyle w:val="StyleBoldUnderline"/>
          <w:sz w:val="16"/>
        </w:rPr>
        <w:t xml:space="preserve"> for the Cuban people.</w:t>
      </w:r>
    </w:p>
    <w:p w:rsidR="0047697A" w:rsidRDefault="0047697A" w:rsidP="0047697A">
      <w:pPr>
        <w:pStyle w:val="Heading4"/>
      </w:pPr>
      <w:r>
        <w:t>Pressure allows reforms – empirics</w:t>
      </w:r>
    </w:p>
    <w:p w:rsidR="0047697A" w:rsidRPr="00663052" w:rsidRDefault="0047697A" w:rsidP="0047697A">
      <w:pPr>
        <w:rPr>
          <w:rStyle w:val="StyleStyleBold12pt"/>
          <w:b w:val="0"/>
          <w:sz w:val="18"/>
        </w:rPr>
      </w:pPr>
      <w:r>
        <w:rPr>
          <w:rStyle w:val="StyleStyleBold12pt"/>
        </w:rPr>
        <w:t xml:space="preserve">Diaz-Balart 08 </w:t>
      </w:r>
      <w:r>
        <w:rPr>
          <w:rStyle w:val="StyleStyleBold12pt"/>
          <w:sz w:val="18"/>
        </w:rPr>
        <w:t>(Lincoln Diaz-Balart, former US Representative (R-FL), “Keep the pressure on” &lt;http://usatoday30.usatoday.com/printedition/news/20080929/oppose29.art.htm&gt; 9-29-08)</w:t>
      </w:r>
    </w:p>
    <w:p w:rsidR="0047697A" w:rsidRPr="00663052" w:rsidRDefault="0047697A" w:rsidP="0047697A">
      <w:pPr>
        <w:rPr>
          <w:sz w:val="16"/>
        </w:rPr>
      </w:pPr>
      <w:r w:rsidRPr="00EB044A">
        <w:rPr>
          <w:rStyle w:val="StyleBoldUnderline"/>
        </w:rPr>
        <w:t>U.S. law and regulation</w:t>
      </w:r>
      <w:r w:rsidRPr="00663052">
        <w:rPr>
          <w:sz w:val="16"/>
        </w:rPr>
        <w:t xml:space="preserve"> not only </w:t>
      </w:r>
      <w:r w:rsidRPr="00663052">
        <w:rPr>
          <w:rStyle w:val="StyleBoldUnderline"/>
        </w:rPr>
        <w:t>allow unlimited humanitarian donations to the people of Cuba</w:t>
      </w:r>
      <w:r w:rsidRPr="00663052">
        <w:rPr>
          <w:sz w:val="16"/>
        </w:rPr>
        <w:t xml:space="preserve"> — </w:t>
      </w:r>
      <w:r w:rsidRPr="00663052">
        <w:rPr>
          <w:rStyle w:val="StyleBoldUnderline"/>
        </w:rPr>
        <w:t>more aid reaches Cubans from the USA than from all other countries combined</w:t>
      </w:r>
      <w:r w:rsidRPr="00663052">
        <w:rPr>
          <w:sz w:val="16"/>
        </w:rPr>
        <w:t>. Furthermore, the U.S. government has reiterated offers of massive humanitarian aid for the people, which Fidel Castro refuses.</w:t>
      </w:r>
      <w:r w:rsidRPr="00663052">
        <w:rPr>
          <w:sz w:val="12"/>
        </w:rPr>
        <w:t>¶</w:t>
      </w:r>
      <w:r w:rsidRPr="00663052">
        <w:rPr>
          <w:sz w:val="16"/>
        </w:rPr>
        <w:t xml:space="preserve"> As to sanctions, let's review some history. </w:t>
      </w:r>
      <w:r w:rsidRPr="00EB044A">
        <w:rPr>
          <w:rStyle w:val="StyleBoldUnderline"/>
          <w:highlight w:val="yellow"/>
        </w:rPr>
        <w:t>During the decades-long dictatorships</w:t>
      </w:r>
      <w:r w:rsidRPr="00EB044A">
        <w:rPr>
          <w:sz w:val="16"/>
          <w:highlight w:val="yellow"/>
        </w:rPr>
        <w:t xml:space="preserve"> </w:t>
      </w:r>
      <w:r w:rsidRPr="00EB044A">
        <w:rPr>
          <w:rStyle w:val="StyleBoldUnderline"/>
          <w:highlight w:val="yellow"/>
        </w:rPr>
        <w:t>in Portugal</w:t>
      </w:r>
      <w:r w:rsidRPr="00663052">
        <w:rPr>
          <w:sz w:val="16"/>
        </w:rPr>
        <w:t xml:space="preserve"> and in </w:t>
      </w:r>
      <w:r w:rsidRPr="00EB044A">
        <w:rPr>
          <w:rStyle w:val="StyleBoldUnderline"/>
          <w:highlight w:val="yellow"/>
        </w:rPr>
        <w:t>Spain</w:t>
      </w:r>
      <w:r w:rsidRPr="00663052">
        <w:rPr>
          <w:sz w:val="16"/>
        </w:rPr>
        <w:t xml:space="preserve">, or during the dictatorship of the 1960s </w:t>
      </w:r>
      <w:r w:rsidRPr="00EB044A">
        <w:rPr>
          <w:rStyle w:val="StyleBoldUnderline"/>
          <w:highlight w:val="yellow"/>
        </w:rPr>
        <w:t>and</w:t>
      </w:r>
      <w:r w:rsidRPr="00663052">
        <w:rPr>
          <w:sz w:val="16"/>
        </w:rPr>
        <w:t xml:space="preserve"> 1970s in </w:t>
      </w:r>
      <w:r w:rsidRPr="00EB044A">
        <w:rPr>
          <w:rStyle w:val="StyleBoldUnderline"/>
          <w:highlight w:val="yellow"/>
        </w:rPr>
        <w:t>Greece</w:t>
      </w:r>
      <w:r w:rsidRPr="00EB044A">
        <w:rPr>
          <w:sz w:val="16"/>
          <w:highlight w:val="yellow"/>
        </w:rPr>
        <w:t xml:space="preserve">, </w:t>
      </w:r>
      <w:r w:rsidRPr="00EB044A">
        <w:rPr>
          <w:rStyle w:val="StyleBoldUnderline"/>
          <w:highlight w:val="yellow"/>
        </w:rPr>
        <w:t>no one ever complained when</w:t>
      </w:r>
      <w:r w:rsidRPr="00663052">
        <w:rPr>
          <w:rStyle w:val="StyleBoldUnderline"/>
        </w:rPr>
        <w:t xml:space="preserve"> </w:t>
      </w:r>
      <w:r w:rsidRPr="00663052">
        <w:rPr>
          <w:sz w:val="16"/>
        </w:rPr>
        <w:t>the</w:t>
      </w:r>
      <w:r w:rsidRPr="00663052">
        <w:rPr>
          <w:rStyle w:val="StyleBoldUnderline"/>
        </w:rPr>
        <w:t xml:space="preserve"> </w:t>
      </w:r>
      <w:r w:rsidRPr="00663052">
        <w:rPr>
          <w:sz w:val="16"/>
        </w:rPr>
        <w:t xml:space="preserve">European Union's predecessor, </w:t>
      </w:r>
      <w:r w:rsidRPr="00EB044A">
        <w:rPr>
          <w:rStyle w:val="StyleBoldUnderline"/>
          <w:highlight w:val="yellow"/>
        </w:rPr>
        <w:t>the E</w:t>
      </w:r>
      <w:r w:rsidRPr="00663052">
        <w:rPr>
          <w:sz w:val="16"/>
        </w:rPr>
        <w:t xml:space="preserve">uropean </w:t>
      </w:r>
      <w:r w:rsidRPr="00EB044A">
        <w:rPr>
          <w:rStyle w:val="StyleBoldUnderline"/>
          <w:highlight w:val="yellow"/>
        </w:rPr>
        <w:t>E</w:t>
      </w:r>
      <w:r w:rsidRPr="00663052">
        <w:rPr>
          <w:sz w:val="16"/>
        </w:rPr>
        <w:t xml:space="preserve">conomic </w:t>
      </w:r>
      <w:r w:rsidRPr="00EB044A">
        <w:rPr>
          <w:rStyle w:val="StyleBoldUnderline"/>
          <w:highlight w:val="yellow"/>
        </w:rPr>
        <w:t>C</w:t>
      </w:r>
      <w:r w:rsidRPr="00EB044A">
        <w:rPr>
          <w:sz w:val="16"/>
          <w:highlight w:val="yellow"/>
        </w:rPr>
        <w:t>o</w:t>
      </w:r>
      <w:r w:rsidRPr="00663052">
        <w:rPr>
          <w:sz w:val="16"/>
        </w:rPr>
        <w:t>mmunity</w:t>
      </w:r>
      <w:r w:rsidRPr="00EB044A">
        <w:rPr>
          <w:sz w:val="16"/>
          <w:highlight w:val="yellow"/>
        </w:rPr>
        <w:t xml:space="preserve">, </w:t>
      </w:r>
      <w:r w:rsidRPr="00EB044A">
        <w:rPr>
          <w:rStyle w:val="StyleBoldUnderline"/>
          <w:highlight w:val="yellow"/>
        </w:rPr>
        <w:t>made clear that there could be no entry by those countries until they were democracies.</w:t>
      </w:r>
      <w:r w:rsidRPr="00663052">
        <w:rPr>
          <w:rStyle w:val="StyleBoldUnderline"/>
          <w:sz w:val="12"/>
        </w:rPr>
        <w:t>¶</w:t>
      </w:r>
      <w:r w:rsidRPr="00663052">
        <w:rPr>
          <w:sz w:val="16"/>
        </w:rPr>
        <w:t xml:space="preserve"> </w:t>
      </w:r>
      <w:r w:rsidRPr="00EB044A">
        <w:rPr>
          <w:sz w:val="16"/>
          <w:highlight w:val="yellow"/>
        </w:rPr>
        <w:t>T</w:t>
      </w:r>
      <w:r w:rsidRPr="00EB044A">
        <w:rPr>
          <w:rStyle w:val="StyleBoldUnderline"/>
          <w:highlight w:val="yellow"/>
        </w:rPr>
        <w:t>hat position by Europe was decisive in the democratic transitions in those countrie</w:t>
      </w:r>
      <w:r w:rsidRPr="00EB044A">
        <w:rPr>
          <w:sz w:val="16"/>
          <w:highlight w:val="yellow"/>
        </w:rPr>
        <w:t>s</w:t>
      </w:r>
      <w:r w:rsidRPr="00663052">
        <w:rPr>
          <w:sz w:val="16"/>
        </w:rPr>
        <w:t>. Political prisoners were liberated. Political parties were legalized. And free elections were held. In other words, freedom returned.</w:t>
      </w:r>
      <w:r w:rsidRPr="00663052">
        <w:rPr>
          <w:sz w:val="12"/>
        </w:rPr>
        <w:t>¶</w:t>
      </w:r>
      <w:r w:rsidRPr="00663052">
        <w:rPr>
          <w:sz w:val="16"/>
        </w:rPr>
        <w:t xml:space="preserve"> </w:t>
      </w:r>
      <w:r w:rsidRPr="00EB044A">
        <w:rPr>
          <w:rStyle w:val="StyleBoldUnderline"/>
          <w:highlight w:val="yellow"/>
        </w:rPr>
        <w:t xml:space="preserve">That precisely is why we maintain a </w:t>
      </w:r>
      <w:r w:rsidRPr="00EB044A">
        <w:rPr>
          <w:rStyle w:val="StyleBoldUnderline"/>
        </w:rPr>
        <w:t>trade</w:t>
      </w:r>
      <w:r w:rsidRPr="00663052">
        <w:rPr>
          <w:rStyle w:val="StyleBoldUnderline"/>
        </w:rPr>
        <w:t xml:space="preserve"> and tourism </w:t>
      </w:r>
      <w:r w:rsidRPr="00EB044A">
        <w:rPr>
          <w:rStyle w:val="StyleBoldUnderline"/>
          <w:highlight w:val="yellow"/>
        </w:rPr>
        <w:t xml:space="preserve">embargo on </w:t>
      </w:r>
      <w:r w:rsidRPr="00EB044A">
        <w:rPr>
          <w:rStyle w:val="StyleBoldUnderline"/>
        </w:rPr>
        <w:t xml:space="preserve">the </w:t>
      </w:r>
      <w:r w:rsidRPr="00EB044A">
        <w:rPr>
          <w:rStyle w:val="StyleBoldUnderline"/>
          <w:highlight w:val="yellow"/>
        </w:rPr>
        <w:t>Cuban</w:t>
      </w:r>
      <w:r w:rsidRPr="00663052">
        <w:rPr>
          <w:rStyle w:val="StyleBoldUnderline"/>
        </w:rPr>
        <w:t xml:space="preserve"> dictatorship</w:t>
      </w:r>
      <w:r w:rsidRPr="00663052">
        <w:rPr>
          <w:sz w:val="16"/>
        </w:rPr>
        <w:t xml:space="preserve">. Because, first, </w:t>
      </w:r>
      <w:r w:rsidRPr="00663052">
        <w:rPr>
          <w:rStyle w:val="StyleBoldUnderline"/>
        </w:rPr>
        <w:t>it is in the national interest of the United States for there to be a democratic transition in Cuba</w:t>
      </w:r>
      <w:r w:rsidRPr="00663052">
        <w:rPr>
          <w:sz w:val="16"/>
        </w:rPr>
        <w:t>, as it obviously is in the interest of the long-suffering people of Cuba.</w:t>
      </w:r>
      <w:r w:rsidRPr="00663052">
        <w:rPr>
          <w:sz w:val="12"/>
        </w:rPr>
        <w:t>¶</w:t>
      </w:r>
      <w:r w:rsidRPr="00663052">
        <w:rPr>
          <w:sz w:val="16"/>
        </w:rPr>
        <w:t xml:space="preserve"> Second, just as in the previously mentioned democratic transitions, </w:t>
      </w:r>
      <w:r w:rsidRPr="00EB044A">
        <w:rPr>
          <w:rStyle w:val="StyleBoldUnderline"/>
          <w:highlight w:val="yellow"/>
        </w:rPr>
        <w:t>it is critical that external pressure be kept for a democratic transition to take place in Cuba</w:t>
      </w:r>
      <w:r w:rsidRPr="00663052">
        <w:rPr>
          <w:sz w:val="16"/>
        </w:rPr>
        <w:t xml:space="preserve"> once the dictator is no longer on the scene.</w:t>
      </w:r>
    </w:p>
    <w:p w:rsidR="0047697A" w:rsidRDefault="0047697A" w:rsidP="0047697A">
      <w:pPr>
        <w:pStyle w:val="Heading4"/>
      </w:pPr>
      <w:r>
        <w:t>Pressure is key to reforms</w:t>
      </w:r>
    </w:p>
    <w:p w:rsidR="0047697A" w:rsidRPr="00852FCB" w:rsidRDefault="0047697A" w:rsidP="0047697A">
      <w:pPr>
        <w:rPr>
          <w:rStyle w:val="StyleStyleBold12pt"/>
          <w:b w:val="0"/>
          <w:sz w:val="18"/>
        </w:rPr>
      </w:pPr>
      <w:r>
        <w:rPr>
          <w:rStyle w:val="StyleStyleBold12pt"/>
        </w:rPr>
        <w:t xml:space="preserve">Ros-Lehtinen 12 </w:t>
      </w:r>
      <w:r>
        <w:rPr>
          <w:rStyle w:val="StyleStyleBold12pt"/>
          <w:sz w:val="18"/>
        </w:rPr>
        <w:t>(Ileana Ros-Lehtinene, U.S. Rep. (R-FL), “Fifty Years Later, Cuban Embargo Demonstrates U.S. Solidarity with Cuban People” &lt;http://babalublog.com/2012/02/07/fifty-years-later-cuban-embargo-demonstrates-u-s-solidarity-with-cuban-people/&gt; 2-7-12)</w:t>
      </w:r>
    </w:p>
    <w:p w:rsidR="0047697A" w:rsidRDefault="0047697A" w:rsidP="0047697A">
      <w:pPr>
        <w:rPr>
          <w:sz w:val="16"/>
        </w:rPr>
      </w:pPr>
      <w:r w:rsidRPr="004A0ED1">
        <w:rPr>
          <w:sz w:val="16"/>
        </w:rPr>
        <w:t>“</w:t>
      </w:r>
      <w:r w:rsidRPr="004A0ED1">
        <w:rPr>
          <w:rStyle w:val="StyleBoldUnderline"/>
        </w:rPr>
        <w:t>In addition to imposing economic pressure on the Castro regime</w:t>
      </w:r>
      <w:r w:rsidRPr="004A0ED1">
        <w:rPr>
          <w:sz w:val="16"/>
        </w:rPr>
        <w:t xml:space="preserve"> and holding it accountable for actions against U.S. interests, </w:t>
      </w:r>
      <w:r w:rsidRPr="004A0ED1">
        <w:rPr>
          <w:rStyle w:val="StyleBoldUnderline"/>
        </w:rPr>
        <w:t>the embargo is a moral stance against the brutal dictatorship</w:t>
      </w:r>
      <w:r w:rsidRPr="004A0ED1">
        <w:rPr>
          <w:sz w:val="16"/>
        </w:rPr>
        <w:t xml:space="preserve">. Over the last 50 years, </w:t>
      </w:r>
      <w:r w:rsidRPr="004A0ED1">
        <w:rPr>
          <w:rStyle w:val="StyleBoldUnderline"/>
        </w:rPr>
        <w:t>the embargo has served as a constant form of solidarity with the Cuban people</w:t>
      </w:r>
      <w:r w:rsidRPr="004A0ED1">
        <w:rPr>
          <w:sz w:val="16"/>
        </w:rPr>
        <w:t>. I am ever hopeful tha</w:t>
      </w:r>
      <w:r w:rsidRPr="004A0ED1">
        <w:rPr>
          <w:rStyle w:val="StyleBoldUnderline"/>
        </w:rPr>
        <w:t>t a Cuban Spring will arrive as long as we maintain and enforce policies which support the freedom-loving will of the Cuban people.</w:t>
      </w:r>
      <w:r>
        <w:rPr>
          <w:rStyle w:val="StyleBoldUnderline"/>
        </w:rPr>
        <w:t xml:space="preserve"> </w:t>
      </w:r>
      <w:r w:rsidRPr="004A0ED1">
        <w:rPr>
          <w:sz w:val="16"/>
        </w:rPr>
        <w:t>The embargo will remain in place until free, fair and transparent elections are scheduled, political prisoners are released, and freedom of expression and the press are established.”</w:t>
      </w:r>
    </w:p>
    <w:p w:rsidR="0047697A" w:rsidRPr="000E6BF0" w:rsidRDefault="0047697A" w:rsidP="0047697A">
      <w:pPr>
        <w:pStyle w:val="Heading4"/>
        <w:rPr>
          <w:rStyle w:val="StyleBoldUnderline"/>
          <w:b/>
          <w:sz w:val="26"/>
          <w:szCs w:val="26"/>
        </w:rPr>
      </w:pPr>
      <w:r>
        <w:rPr>
          <w:rStyle w:val="StyleBoldUnderline"/>
          <w:sz w:val="26"/>
          <w:szCs w:val="26"/>
        </w:rPr>
        <w:t>Removal only rewards oppression – economic crisis is key to reform</w:t>
      </w:r>
    </w:p>
    <w:p w:rsidR="0047697A" w:rsidRPr="000E6BF0" w:rsidRDefault="0047697A" w:rsidP="0047697A">
      <w:pPr>
        <w:rPr>
          <w:rStyle w:val="StyleStyleBold12pt"/>
          <w:b w:val="0"/>
          <w:sz w:val="18"/>
        </w:rPr>
      </w:pPr>
      <w:r>
        <w:rPr>
          <w:rStyle w:val="StyleStyleBold12pt"/>
        </w:rPr>
        <w:t xml:space="preserve">Schultz 10 </w:t>
      </w:r>
      <w:r>
        <w:rPr>
          <w:rStyle w:val="StyleStyleBold12pt"/>
          <w:sz w:val="18"/>
        </w:rPr>
        <w:t>(Debbie Wasserman Schultz, US Representative (D-FL) and Chair of the Democratic National Committee, “Opposing view on Cuba: Don't reward atrocities” &lt;http://usatoday30.usatoday.com/news/opinion/editorials/2010-09-27-editorial27_ST1_N.htm?csp=34&gt; 9-26-10)</w:t>
      </w:r>
    </w:p>
    <w:p w:rsidR="0047697A" w:rsidRDefault="0047697A" w:rsidP="0047697A">
      <w:pPr>
        <w:rPr>
          <w:rStyle w:val="StyleBoldUnderline"/>
        </w:rPr>
      </w:pPr>
      <w:r w:rsidRPr="000E6BF0">
        <w:rPr>
          <w:rStyle w:val="StyleBoldUnderline"/>
          <w:sz w:val="16"/>
        </w:rPr>
        <w:t xml:space="preserve">Openly hostile to the United States, </w:t>
      </w:r>
      <w:r w:rsidRPr="000E6BF0">
        <w:rPr>
          <w:rStyle w:val="StyleBoldUnderline"/>
        </w:rPr>
        <w:t>the Castro regime continues to inflict substantial domestic political and economic oppression.</w:t>
      </w:r>
      <w:r w:rsidRPr="000E6BF0">
        <w:rPr>
          <w:rStyle w:val="StyleBoldUnderline"/>
          <w:sz w:val="16"/>
        </w:rPr>
        <w:t xml:space="preserve"> </w:t>
      </w:r>
      <w:r w:rsidRPr="000E6BF0">
        <w:rPr>
          <w:rStyle w:val="StyleBoldUnderline"/>
        </w:rPr>
        <w:t>The Cuban people suffer without the most basic human rights,</w:t>
      </w:r>
      <w:r w:rsidRPr="000E6BF0">
        <w:rPr>
          <w:rStyle w:val="StyleBoldUnderline"/>
          <w:sz w:val="16"/>
        </w:rPr>
        <w:t xml:space="preserve"> and the government imprisons students, journalists and anyone who speaks against the regime. For example, American Alan Gross has languished in a Cuban cell since December without access to medical care, for his "crime" of distributing cellphones to the Jewish community in Havana; Reina Luisa </w:t>
      </w:r>
      <w:r w:rsidRPr="000E6BF0">
        <w:rPr>
          <w:rStyle w:val="StyleBoldUnderline"/>
          <w:sz w:val="16"/>
        </w:rPr>
        <w:lastRenderedPageBreak/>
        <w:t>Tamayo, mother of a dissident who died this year of a hunger strike, is routinely beaten when she attempts to visit her son's grave.</w:t>
      </w:r>
      <w:r w:rsidRPr="000E6BF0">
        <w:rPr>
          <w:rStyle w:val="StyleBoldUnderline"/>
          <w:sz w:val="12"/>
        </w:rPr>
        <w:t>¶</w:t>
      </w:r>
      <w:r w:rsidRPr="000E6BF0">
        <w:rPr>
          <w:rStyle w:val="StyleBoldUnderline"/>
          <w:sz w:val="16"/>
        </w:rPr>
        <w:t xml:space="preserve"> These examples represent only a fraction of Cuba's flagrant human rights violations. </w:t>
      </w:r>
      <w:r w:rsidRPr="000E6BF0">
        <w:rPr>
          <w:rStyle w:val="StyleBoldUnderline"/>
        </w:rPr>
        <w:t>The Cuba Archive Project has documented more than 90,000 non-combat deaths</w:t>
      </w:r>
      <w:r w:rsidRPr="000E6BF0">
        <w:rPr>
          <w:rStyle w:val="StyleBoldUnderline"/>
          <w:sz w:val="16"/>
        </w:rPr>
        <w:t xml:space="preserve"> — including executions, extrajudicial assassinations, death in political prisons, and disappearances. </w:t>
      </w:r>
      <w:r w:rsidRPr="000E6BF0">
        <w:rPr>
          <w:rStyle w:val="StyleBoldUnderline"/>
        </w:rPr>
        <w:t xml:space="preserve">Furthermore, 1.5 million Cubans are in exile, </w:t>
      </w:r>
      <w:r w:rsidRPr="000E6BF0">
        <w:rPr>
          <w:rStyle w:val="StyleBoldUnderline"/>
          <w:sz w:val="16"/>
        </w:rPr>
        <w:t>while the regime continues to trumpet a release of prisoners that only scratches the surface.</w:t>
      </w:r>
      <w:r w:rsidRPr="000E6BF0">
        <w:rPr>
          <w:rStyle w:val="StyleBoldUnderline"/>
          <w:sz w:val="12"/>
        </w:rPr>
        <w:t>¶</w:t>
      </w:r>
      <w:r w:rsidRPr="000E6BF0">
        <w:rPr>
          <w:rStyle w:val="StyleBoldUnderline"/>
          <w:sz w:val="16"/>
        </w:rPr>
        <w:t xml:space="preserve"> </w:t>
      </w:r>
      <w:r w:rsidRPr="000E6BF0">
        <w:rPr>
          <w:rStyle w:val="StyleBoldUnderline"/>
        </w:rPr>
        <w:t>Declaring the embargo a failure and using it as justification to reopen trade and relations ignores the fact that the Cuban economy is on its knees. The paltry changes we've seen</w:t>
      </w:r>
      <w:r w:rsidRPr="000E6BF0">
        <w:rPr>
          <w:rStyle w:val="StyleBoldUnderline"/>
          <w:sz w:val="16"/>
        </w:rPr>
        <w:t xml:space="preserve"> (allowing Cubans to buy and sell some goods) </w:t>
      </w:r>
      <w:r w:rsidRPr="000E6BF0">
        <w:rPr>
          <w:rStyle w:val="StyleBoldUnderline"/>
        </w:rPr>
        <w:t>have been necessitated by their economic crisis</w:t>
      </w:r>
      <w:r w:rsidRPr="000E6BF0">
        <w:rPr>
          <w:rStyle w:val="StyleBoldUnderline"/>
          <w:sz w:val="16"/>
        </w:rPr>
        <w:t xml:space="preserve">. </w:t>
      </w:r>
      <w:r w:rsidRPr="000E6BF0">
        <w:rPr>
          <w:rStyle w:val="StyleBoldUnderline"/>
        </w:rPr>
        <w:t>Ending the embargo now not only ignores the atrocities</w:t>
      </w:r>
      <w:r w:rsidRPr="000E6BF0">
        <w:rPr>
          <w:rStyle w:val="StyleBoldUnderline"/>
          <w:sz w:val="16"/>
        </w:rPr>
        <w:t xml:space="preserve"> perpetrated by the Castro regime, </w:t>
      </w:r>
      <w:r w:rsidRPr="000E6BF0">
        <w:rPr>
          <w:rStyle w:val="StyleBoldUnderline"/>
        </w:rPr>
        <w:t>it also hands the Cuban government a huge financial boost at the exact moment they need and want it most.</w:t>
      </w:r>
      <w:r w:rsidRPr="000E6BF0">
        <w:rPr>
          <w:rStyle w:val="StyleBoldUnderline"/>
          <w:sz w:val="12"/>
        </w:rPr>
        <w:t>¶</w:t>
      </w:r>
      <w:r w:rsidRPr="000E6BF0">
        <w:rPr>
          <w:rStyle w:val="StyleBoldUnderline"/>
          <w:sz w:val="16"/>
        </w:rPr>
        <w:t xml:space="preserve"> Friendship and an economic relationship with our nation must be earned, and </w:t>
      </w:r>
      <w:r w:rsidRPr="000E6BF0">
        <w:rPr>
          <w:rStyle w:val="StyleBoldUnderline"/>
        </w:rPr>
        <w:t>Cubans deserve the freedom, democracy and human rights they lack</w:t>
      </w:r>
      <w:r w:rsidRPr="000E6BF0">
        <w:rPr>
          <w:rStyle w:val="StyleBoldUnderline"/>
          <w:sz w:val="16"/>
        </w:rPr>
        <w:t xml:space="preserve">. </w:t>
      </w:r>
      <w:r w:rsidRPr="000E6BF0">
        <w:rPr>
          <w:rStyle w:val="StyleBoldUnderline"/>
        </w:rPr>
        <w:t>Until Cuba has demonstrated meaningful progress</w:t>
      </w:r>
      <w:r w:rsidRPr="000E6BF0">
        <w:rPr>
          <w:rStyle w:val="StyleBoldUnderline"/>
          <w:sz w:val="16"/>
        </w:rPr>
        <w:t xml:space="preserve">, unilateral </w:t>
      </w:r>
      <w:r w:rsidRPr="000E6BF0">
        <w:rPr>
          <w:rStyle w:val="StyleBoldUnderline"/>
        </w:rPr>
        <w:t>changes in American policy would undeniably reward horrific behavior.</w:t>
      </w:r>
    </w:p>
    <w:p w:rsidR="0047697A" w:rsidRPr="008542A9" w:rsidRDefault="0047697A" w:rsidP="0047697A">
      <w:pPr>
        <w:rPr>
          <w:sz w:val="16"/>
        </w:rPr>
      </w:pPr>
    </w:p>
    <w:p w:rsidR="0047697A" w:rsidRPr="00F21014" w:rsidRDefault="0047697A" w:rsidP="0047697A">
      <w:pPr>
        <w:pStyle w:val="Heading4"/>
        <w:rPr>
          <w:rStyle w:val="StyleBoldUnderline"/>
          <w:b/>
          <w:sz w:val="26"/>
          <w:szCs w:val="26"/>
        </w:rPr>
      </w:pPr>
      <w:r>
        <w:rPr>
          <w:rStyle w:val="StyleBoldUnderline"/>
          <w:sz w:val="26"/>
          <w:szCs w:val="26"/>
        </w:rPr>
        <w:t>Removal destroys democracy – there’s also no economic benefit</w:t>
      </w:r>
    </w:p>
    <w:p w:rsidR="0047697A" w:rsidRPr="003F5251" w:rsidRDefault="0047697A" w:rsidP="0047697A">
      <w:pPr>
        <w:rPr>
          <w:rStyle w:val="StyleStyleBold12pt"/>
          <w:b w:val="0"/>
          <w:sz w:val="18"/>
        </w:rPr>
      </w:pPr>
      <w:r>
        <w:rPr>
          <w:rStyle w:val="StyleStyleBold12pt"/>
        </w:rPr>
        <w:t xml:space="preserve">Cruz 12 </w:t>
      </w:r>
      <w:r>
        <w:rPr>
          <w:rStyle w:val="StyleStyleBold12pt"/>
          <w:sz w:val="18"/>
        </w:rPr>
        <w:t>(Alberto de la Cruz, Managing Editor of Babalú Blog, “Cuba, USA: Blogger Perspectives on the Embargo's 50th Anniversary (Part 1)” &lt;http://globalvoicesonline.org/2012/02/29/cuba-u-s-a-blogger-perspectives-on-the-embargos-50th-anniversary-part-1/&gt; 2-29-12)</w:t>
      </w:r>
    </w:p>
    <w:p w:rsidR="0047697A" w:rsidRPr="00F21014" w:rsidRDefault="0047697A" w:rsidP="0047697A">
      <w:pPr>
        <w:rPr>
          <w:rStyle w:val="StyleBoldUnderline"/>
          <w:b w:val="0"/>
          <w:sz w:val="16"/>
        </w:rPr>
      </w:pPr>
      <w:r w:rsidRPr="00F21014">
        <w:rPr>
          <w:rStyle w:val="StyleBoldUnderline"/>
          <w:sz w:val="16"/>
        </w:rPr>
        <w:t xml:space="preserve">AC: </w:t>
      </w:r>
      <w:r w:rsidRPr="00F21014">
        <w:rPr>
          <w:rStyle w:val="StyleBoldUnderline"/>
        </w:rPr>
        <w:t>The first and foremost benefactor of any lifting of the embargo would be the Castro dictatorship</w:t>
      </w:r>
      <w:r w:rsidRPr="00F21014">
        <w:rPr>
          <w:rStyle w:val="StyleBoldUnderline"/>
          <w:sz w:val="16"/>
        </w:rPr>
        <w:t xml:space="preserve">. </w:t>
      </w:r>
      <w:r w:rsidRPr="00F21014">
        <w:rPr>
          <w:rStyle w:val="StyleBoldUnderline"/>
        </w:rPr>
        <w:t>Such an act would provide an economic boon</w:t>
      </w:r>
      <w:r w:rsidRPr="00F21014">
        <w:rPr>
          <w:rStyle w:val="StyleBoldUnderline"/>
          <w:sz w:val="16"/>
        </w:rPr>
        <w:t xml:space="preserve"> </w:t>
      </w:r>
      <w:r w:rsidRPr="00F21014">
        <w:rPr>
          <w:rStyle w:val="StyleBoldUnderline"/>
        </w:rPr>
        <w:t>to the regime</w:t>
      </w:r>
      <w:r w:rsidRPr="00F21014">
        <w:rPr>
          <w:rStyle w:val="StyleBoldUnderline"/>
          <w:sz w:val="16"/>
        </w:rPr>
        <w:t xml:space="preserve">, flushing them with cash and political capital, </w:t>
      </w:r>
      <w:r w:rsidRPr="00F21014">
        <w:rPr>
          <w:rStyle w:val="StyleBoldUnderline"/>
        </w:rPr>
        <w:t>which</w:t>
      </w:r>
      <w:r w:rsidRPr="00F21014">
        <w:rPr>
          <w:rStyle w:val="StyleBoldUnderline"/>
          <w:sz w:val="16"/>
        </w:rPr>
        <w:t xml:space="preserve"> history has proven time and again </w:t>
      </w:r>
      <w:r w:rsidRPr="00F21014">
        <w:rPr>
          <w:rStyle w:val="StyleBoldUnderline"/>
        </w:rPr>
        <w:t>they will use to perpetuate their iron-grip on power</w:t>
      </w:r>
      <w:r w:rsidRPr="00F21014">
        <w:rPr>
          <w:rStyle w:val="StyleBoldUnderline"/>
          <w:sz w:val="16"/>
        </w:rPr>
        <w:t xml:space="preserve"> and maintain the Cuban people enslaved. </w:t>
      </w:r>
      <w:r w:rsidRPr="00F21014">
        <w:rPr>
          <w:rStyle w:val="StyleBoldUnderline"/>
        </w:rPr>
        <w:t>The second benefactors would be US corporations</w:t>
      </w:r>
      <w:r w:rsidRPr="00F21014">
        <w:rPr>
          <w:rStyle w:val="StyleBoldUnderline"/>
          <w:sz w:val="16"/>
        </w:rPr>
        <w:t xml:space="preserve"> who would be given the opportunity to strike deals with the Cuban government </w:t>
      </w:r>
      <w:r w:rsidRPr="00F21014">
        <w:rPr>
          <w:rStyle w:val="StyleBoldUnderline"/>
        </w:rPr>
        <w:t xml:space="preserve">that would give them exclusivity in the </w:t>
      </w:r>
      <w:r w:rsidRPr="00F21014">
        <w:rPr>
          <w:sz w:val="16"/>
        </w:rPr>
        <w:t xml:space="preserve">marketplace and eliminate any competition normally found in a free marketplace. </w:t>
      </w:r>
      <w:r w:rsidRPr="00F21014">
        <w:rPr>
          <w:rStyle w:val="StyleBoldUnderline"/>
        </w:rPr>
        <w:t>The Cuban consumers, as always, will receive little to no benefit</w:t>
      </w:r>
      <w:r w:rsidRPr="00F21014">
        <w:rPr>
          <w:rStyle w:val="StyleBoldUnderline"/>
          <w:sz w:val="16"/>
        </w:rPr>
        <w:t>, as the regime’s business deals with the rest of the world have clearly indicated.</w:t>
      </w:r>
      <w:r w:rsidRPr="00F21014">
        <w:rPr>
          <w:rStyle w:val="StyleBoldUnderline"/>
          <w:sz w:val="12"/>
        </w:rPr>
        <w:t>¶</w:t>
      </w:r>
      <w:r w:rsidRPr="00F21014">
        <w:rPr>
          <w:rStyle w:val="StyleBoldUnderline"/>
          <w:sz w:val="16"/>
        </w:rPr>
        <w:t xml:space="preserve"> T</w:t>
      </w:r>
      <w:r w:rsidRPr="00F21014">
        <w:rPr>
          <w:rStyle w:val="StyleBoldUnderline"/>
        </w:rPr>
        <w:t xml:space="preserve">he first and foremost loser would be the Cuban people and democracy activists on the island. </w:t>
      </w:r>
      <w:r w:rsidRPr="00F21014">
        <w:rPr>
          <w:rStyle w:val="StyleBoldUnderline"/>
          <w:sz w:val="16"/>
        </w:rPr>
        <w:t xml:space="preserve">With the Castro regime given a new lease on life with cash revenues and political clout, the </w:t>
      </w:r>
      <w:r w:rsidRPr="00F21014">
        <w:rPr>
          <w:rStyle w:val="StyleBoldUnderline"/>
        </w:rPr>
        <w:t>government will be free to repress and quash any dissent with impunity</w:t>
      </w:r>
      <w:r w:rsidRPr="00F21014">
        <w:rPr>
          <w:rStyle w:val="StyleBoldUnderline"/>
          <w:sz w:val="16"/>
        </w:rPr>
        <w:t xml:space="preserve">, </w:t>
      </w:r>
      <w:r w:rsidRPr="00F21014">
        <w:rPr>
          <w:rStyle w:val="StyleBoldUnderline"/>
        </w:rPr>
        <w:t>while maintaining the rest of the population enslaved.</w:t>
      </w:r>
      <w:r w:rsidRPr="00F21014">
        <w:rPr>
          <w:rStyle w:val="StyleBoldUnderline"/>
          <w:sz w:val="16"/>
        </w:rPr>
        <w:t xml:space="preserve"> </w:t>
      </w:r>
      <w:r w:rsidRPr="00F21014">
        <w:rPr>
          <w:rStyle w:val="StyleBoldUnderline"/>
        </w:rPr>
        <w:t>If the US finally bowed to the Castro regime</w:t>
      </w:r>
      <w:r w:rsidRPr="00F21014">
        <w:rPr>
          <w:rStyle w:val="StyleBoldUnderline"/>
          <w:sz w:val="16"/>
        </w:rPr>
        <w:t xml:space="preserve"> and removed the embargo, </w:t>
      </w:r>
      <w:r w:rsidRPr="00F21014">
        <w:rPr>
          <w:rStyle w:val="StyleBoldUnderline"/>
        </w:rPr>
        <w:t>there would be no leverage left to demand the Cuban government respect human rights</w:t>
      </w:r>
      <w:r w:rsidRPr="00F21014">
        <w:rPr>
          <w:rStyle w:val="StyleBoldUnderline"/>
          <w:sz w:val="16"/>
        </w:rPr>
        <w:t>. The US would become like Canada, Spain, or the European Union: another country or union more interested in protecting its economic interests in Cuba than protecting the human rights of the Cuban people.</w:t>
      </w:r>
    </w:p>
    <w:p w:rsidR="0047697A" w:rsidRDefault="0047697A" w:rsidP="0047697A">
      <w:pPr>
        <w:pStyle w:val="Heading4"/>
      </w:pPr>
      <w:r>
        <w:t>Removing the embargo fails – only a strong embargo leads to democratic reforms</w:t>
      </w:r>
    </w:p>
    <w:p w:rsidR="0047697A" w:rsidRPr="00016C5B" w:rsidRDefault="0047697A" w:rsidP="0047697A">
      <w:pPr>
        <w:rPr>
          <w:rStyle w:val="StyleStyleBold12pt"/>
          <w:b w:val="0"/>
          <w:sz w:val="18"/>
        </w:rPr>
      </w:pPr>
      <w:r>
        <w:rPr>
          <w:rStyle w:val="StyleStyleBold12pt"/>
        </w:rPr>
        <w:t xml:space="preserve">Bustillo 13 </w:t>
      </w:r>
      <w:r>
        <w:rPr>
          <w:rStyle w:val="StyleStyleBold12pt"/>
          <w:sz w:val="18"/>
        </w:rPr>
        <w:t>(Mitchell Bustillo, writer for International Policy Digest, Hispanic Heritage Foundation Gold Medallion Winner, and a former United States Senate Page, “Time to Strengthen the Cuban Embargo” &lt;http://www.internationalpolicydigest.org/2013/05/09/time-to-strengthen-the-cuban-embargo/&gt; 5-9-13)</w:t>
      </w:r>
    </w:p>
    <w:p w:rsidR="0047697A" w:rsidRPr="00154FFC" w:rsidRDefault="0047697A" w:rsidP="0047697A">
      <w:pPr>
        <w:rPr>
          <w:rStyle w:val="StyleBoldUnderline"/>
        </w:rPr>
      </w:pPr>
      <w:r w:rsidRPr="006A5AED">
        <w:rPr>
          <w:sz w:val="16"/>
        </w:rPr>
        <w:t xml:space="preserve">Undoubtedly, </w:t>
      </w:r>
      <w:r w:rsidRPr="00EB044A">
        <w:rPr>
          <w:rStyle w:val="StyleBoldUnderline"/>
        </w:rPr>
        <w:t>Cuba is capitalizing on this weakness by using the embargo as a scapegoat for all of its woes</w:t>
      </w:r>
      <w:r w:rsidRPr="00154FFC">
        <w:rPr>
          <w:rStyle w:val="StyleBoldUnderline"/>
        </w:rPr>
        <w:t xml:space="preserve"> without any immediate fear of reinstated restrictions</w:t>
      </w:r>
      <w:r w:rsidRPr="006A5AED">
        <w:rPr>
          <w:sz w:val="16"/>
        </w:rPr>
        <w:t xml:space="preserve">. </w:t>
      </w:r>
      <w:r w:rsidRPr="00154FFC">
        <w:rPr>
          <w:rStyle w:val="StyleBoldUnderline"/>
        </w:rPr>
        <w:t>Because the goal is to promote Cuban democracy</w:t>
      </w:r>
      <w:r w:rsidRPr="006A5AED">
        <w:rPr>
          <w:sz w:val="16"/>
        </w:rPr>
        <w:t xml:space="preserve"> and freedom through non-violent and non-invasive means while refraining from providing any support to the current oppressive Cuban government, </w:t>
      </w:r>
      <w:r w:rsidRPr="00154FFC">
        <w:rPr>
          <w:rStyle w:val="StyleBoldUnderline"/>
        </w:rPr>
        <w:t>the current legislation regarding the embargo and travel ban</w:t>
      </w:r>
      <w:r w:rsidRPr="006A5AED">
        <w:rPr>
          <w:sz w:val="16"/>
        </w:rPr>
        <w:t xml:space="preserve"> against Cuba </w:t>
      </w:r>
      <w:r w:rsidRPr="00154FFC">
        <w:rPr>
          <w:rStyle w:val="StyleBoldUnderline"/>
        </w:rPr>
        <w:t>needs to be modernized and strengthened.</w:t>
      </w:r>
      <w:r w:rsidRPr="006A5AED">
        <w:rPr>
          <w:sz w:val="16"/>
        </w:rPr>
        <w:t xml:space="preserve"> </w:t>
      </w:r>
      <w:r w:rsidRPr="00154FFC">
        <w:rPr>
          <w:rStyle w:val="StyleBoldUnderline"/>
        </w:rPr>
        <w:t>The need for an embargo has never been more important or potentially effective</w:t>
      </w:r>
      <w:r w:rsidRPr="006A5AED">
        <w:rPr>
          <w:sz w:val="16"/>
        </w:rPr>
        <w:t>, even considering the current human rights and economic arguments against the embargo.</w:t>
      </w:r>
      <w:r w:rsidRPr="006A5AED">
        <w:rPr>
          <w:sz w:val="12"/>
        </w:rPr>
        <w:t>¶</w:t>
      </w:r>
      <w:r w:rsidRPr="006A5AED">
        <w:rPr>
          <w:sz w:val="16"/>
        </w:rPr>
        <w:t xml:space="preserve"> </w:t>
      </w:r>
      <w:r w:rsidRPr="00154FFC">
        <w:rPr>
          <w:rStyle w:val="StyleBoldUnderline"/>
        </w:rPr>
        <w:t>Washington’s goal</w:t>
      </w:r>
      <w:r w:rsidRPr="006A5AED">
        <w:rPr>
          <w:sz w:val="16"/>
        </w:rPr>
        <w:t xml:space="preserve"> in its dealings with Havana </w:t>
      </w:r>
      <w:r w:rsidRPr="00154FFC">
        <w:rPr>
          <w:rStyle w:val="StyleBoldUnderline"/>
        </w:rPr>
        <w:t>is</w:t>
      </w:r>
      <w:r w:rsidRPr="006A5AED">
        <w:rPr>
          <w:sz w:val="16"/>
        </w:rPr>
        <w:t xml:space="preserve"> clear: </w:t>
      </w:r>
      <w:r w:rsidRPr="00154FFC">
        <w:rPr>
          <w:rStyle w:val="StyleBoldUnderline"/>
        </w:rPr>
        <w:t>facilitate the introduction and growth of democracy while increasing personal freedoms</w:t>
      </w:r>
      <w:r w:rsidRPr="006A5AED">
        <w:rPr>
          <w:sz w:val="16"/>
        </w:rPr>
        <w:t xml:space="preserve">. There are many who argue that the best way to spread democracy is by lifting the embargo and travel restrictions. U.S. Rep. Michael </w:t>
      </w:r>
      <w:r w:rsidRPr="00154FFC">
        <w:rPr>
          <w:rStyle w:val="StyleBoldUnderline"/>
        </w:rPr>
        <w:t>Honda</w:t>
      </w:r>
      <w:r w:rsidRPr="006A5AED">
        <w:rPr>
          <w:sz w:val="16"/>
        </w:rPr>
        <w:t xml:space="preserve"> </w:t>
      </w:r>
      <w:r w:rsidRPr="00154FFC">
        <w:rPr>
          <w:rStyle w:val="StyleBoldUnderline"/>
        </w:rPr>
        <w:t xml:space="preserve">argues </w:t>
      </w:r>
      <w:r w:rsidRPr="006A5AED">
        <w:rPr>
          <w:sz w:val="16"/>
        </w:rPr>
        <w:t xml:space="preserve">that </w:t>
      </w:r>
      <w:r w:rsidRPr="00154FFC">
        <w:rPr>
          <w:rStyle w:val="StyleBoldUnderline"/>
        </w:rPr>
        <w:t>an influx of politically enlightened U.S. travelers to Cuba would put Havana in a difficult place</w:t>
      </w:r>
      <w:r w:rsidRPr="006A5AED">
        <w:rPr>
          <w:sz w:val="16"/>
        </w:rPr>
        <w:t xml:space="preserve">, leading to their own people calling for change. </w:t>
      </w:r>
      <w:r w:rsidRPr="00154FFC">
        <w:rPr>
          <w:rStyle w:val="StyleBoldUnderline"/>
        </w:rPr>
        <w:t>However, this is erroneous. Due to the fractured and weakened state of the embargo,</w:t>
      </w:r>
      <w:r w:rsidRPr="006A5AED">
        <w:rPr>
          <w:sz w:val="16"/>
        </w:rPr>
        <w:t xml:space="preserve"> </w:t>
      </w:r>
      <w:r w:rsidRPr="00154FFC">
        <w:rPr>
          <w:rStyle w:val="StyleBoldUnderline"/>
        </w:rPr>
        <w:t>over 400,000</w:t>
      </w:r>
      <w:r w:rsidRPr="006A5AED">
        <w:rPr>
          <w:sz w:val="16"/>
        </w:rPr>
        <w:t xml:space="preserve"> U.S. </w:t>
      </w:r>
      <w:r w:rsidRPr="00154FFC">
        <w:rPr>
          <w:rStyle w:val="StyleBoldUnderline"/>
        </w:rPr>
        <w:t>travelers</w:t>
      </w:r>
      <w:r w:rsidRPr="006A5AED">
        <w:rPr>
          <w:sz w:val="16"/>
        </w:rPr>
        <w:t xml:space="preserve"> </w:t>
      </w:r>
      <w:r w:rsidRPr="00154FFC">
        <w:rPr>
          <w:rStyle w:val="StyleBoldUnderline"/>
        </w:rPr>
        <w:t>visited Cuba</w:t>
      </w:r>
      <w:r w:rsidRPr="006A5AED">
        <w:rPr>
          <w:sz w:val="16"/>
        </w:rPr>
        <w:t xml:space="preserve"> in 2011, making </w:t>
      </w:r>
      <w:r w:rsidRPr="00154FFC">
        <w:rPr>
          <w:rStyle w:val="StyleBoldUnderline"/>
        </w:rPr>
        <w:t>the United States the second-largest source of foreign visitors</w:t>
      </w:r>
      <w:r w:rsidRPr="006A5AED">
        <w:rPr>
          <w:sz w:val="16"/>
        </w:rPr>
        <w:t xml:space="preserve"> after Canada, according to NPR’s Nick Miroff. Obviously, </w:t>
      </w:r>
      <w:r w:rsidRPr="00154FFC">
        <w:rPr>
          <w:rStyle w:val="StyleBoldUnderline"/>
        </w:rPr>
        <w:t xml:space="preserve">this influx of what has been theorized to be liberty-professing tourists has not resulted in an influx of such </w:t>
      </w:r>
      <w:r w:rsidRPr="00154FFC">
        <w:rPr>
          <w:rStyle w:val="StyleBoldUnderline"/>
        </w:rPr>
        <w:lastRenderedPageBreak/>
        <w:t>democratic ideals</w:t>
      </w:r>
      <w:r w:rsidRPr="006A5AED">
        <w:rPr>
          <w:sz w:val="16"/>
        </w:rPr>
        <w:t xml:space="preserve"> into this overwhelmingly federally controlled country.</w:t>
      </w:r>
      <w:r w:rsidRPr="006A5AED">
        <w:rPr>
          <w:sz w:val="12"/>
        </w:rPr>
        <w:t>¶</w:t>
      </w:r>
      <w:r w:rsidRPr="006A5AED">
        <w:rPr>
          <w:sz w:val="16"/>
        </w:rPr>
        <w:t xml:space="preserve"> </w:t>
      </w:r>
      <w:r w:rsidRPr="00154FFC">
        <w:rPr>
          <w:rStyle w:val="StyleBoldUnderline"/>
        </w:rPr>
        <w:t>One example is the case of Alan Gross</w:t>
      </w:r>
      <w:r w:rsidRPr="006A5AED">
        <w:rPr>
          <w:sz w:val="16"/>
        </w:rPr>
        <w:t xml:space="preserve">, an American citizen working for USAID. He was arrested in Cuba in 2009 under the allegations of Acts against the Independence and Territorial Integrity of the State while distributing computers and technological equipment to Jewish communities in Cuba. He is currently serving the fourth of his fifteen-year conviction, is in poor health, and receiving little to no aid from the U.S., according to the Gross Family website. In light of this, </w:t>
      </w:r>
      <w:r w:rsidRPr="00154FFC">
        <w:rPr>
          <w:rStyle w:val="StyleBoldUnderline"/>
        </w:rPr>
        <w:t>it is hard to believe that the U.S. would be able to protect a large number of tourists in a hostile nation</w:t>
      </w:r>
      <w:r w:rsidRPr="006A5AED">
        <w:rPr>
          <w:sz w:val="16"/>
        </w:rPr>
        <w:t xml:space="preserve">, especially when they plan to ‘profess’ political freedom. This view is further promoted by the Ladies in White, a Cuban dissident group that supports the embargo. They fear </w:t>
      </w:r>
      <w:r w:rsidRPr="00154FFC">
        <w:rPr>
          <w:rStyle w:val="StyleBoldUnderline"/>
        </w:rPr>
        <w:t>ending it would only serve to strengthen the current dictatorial regime because the real blockade</w:t>
      </w:r>
      <w:r w:rsidRPr="006A5AED">
        <w:rPr>
          <w:sz w:val="16"/>
        </w:rPr>
        <w:t xml:space="preserve">, they claim, </w:t>
      </w:r>
      <w:r w:rsidRPr="00154FFC">
        <w:rPr>
          <w:rStyle w:val="StyleBoldUnderline"/>
        </w:rPr>
        <w:t>is within Cuba.</w:t>
      </w:r>
      <w:r w:rsidRPr="006A5AED">
        <w:rPr>
          <w:sz w:val="16"/>
        </w:rPr>
        <w:t xml:space="preserve"> </w:t>
      </w:r>
      <w:r w:rsidRPr="00154FFC">
        <w:rPr>
          <w:rStyle w:val="StyleBoldUnderline"/>
        </w:rPr>
        <w:t>Allowing American travelers to visit Cuba does not help propel the cause of Cuban democracy; it hampers it.</w:t>
      </w:r>
    </w:p>
    <w:p w:rsidR="0047697A" w:rsidRDefault="0047697A" w:rsidP="0047697A">
      <w:pPr>
        <w:pStyle w:val="Heading4"/>
      </w:pPr>
      <w:r>
        <w:t>Cuba won’t create ties if the embargo is removed during Castro’s rule</w:t>
      </w:r>
    </w:p>
    <w:p w:rsidR="0047697A" w:rsidRPr="00BF6C6B" w:rsidRDefault="0047697A" w:rsidP="0047697A">
      <w:pPr>
        <w:rPr>
          <w:rStyle w:val="StyleStyleBold12pt"/>
          <w:b w:val="0"/>
          <w:sz w:val="18"/>
        </w:rPr>
      </w:pPr>
      <w:r>
        <w:rPr>
          <w:rStyle w:val="StyleStyleBold12pt"/>
        </w:rPr>
        <w:t xml:space="preserve">Noriega 10 </w:t>
      </w:r>
      <w:r>
        <w:rPr>
          <w:rStyle w:val="StyleStyleBold12pt"/>
          <w:sz w:val="18"/>
        </w:rPr>
        <w:t>(Roger F. Noriega,  former assistant secretary of state for Western Hemisphere affairs (Canada, Latin America, and the Caribbean) and a former U.S. ambassador to the Organization of American States, “Obama in the Americas: Searching for an Effective Strategy” &lt;http://www.aei.org/article/foreign-and-defense-policy/regional/latin-america/obama-in-the-americas-searching-for-an-effective-strategy/&gt; 1-19-10)</w:t>
      </w:r>
    </w:p>
    <w:p w:rsidR="0047697A" w:rsidRPr="0015564C" w:rsidRDefault="0047697A" w:rsidP="0047697A">
      <w:pPr>
        <w:rPr>
          <w:rStyle w:val="StyleBoldUnderline"/>
        </w:rPr>
      </w:pPr>
      <w:r w:rsidRPr="0015564C">
        <w:rPr>
          <w:rStyle w:val="StyleBoldUnderline"/>
        </w:rPr>
        <w:t>This is no time for t</w:t>
      </w:r>
      <w:r w:rsidRPr="0015564C">
        <w:rPr>
          <w:sz w:val="16"/>
        </w:rPr>
        <w:t xml:space="preserve">he </w:t>
      </w:r>
      <w:r w:rsidRPr="0015564C">
        <w:rPr>
          <w:rStyle w:val="StyleBoldUnderline"/>
        </w:rPr>
        <w:t>Obama</w:t>
      </w:r>
      <w:r w:rsidRPr="0015564C">
        <w:rPr>
          <w:sz w:val="16"/>
        </w:rPr>
        <w:t xml:space="preserve"> administration </w:t>
      </w:r>
      <w:r w:rsidRPr="0015564C">
        <w:rPr>
          <w:rStyle w:val="StyleBoldUnderline"/>
        </w:rPr>
        <w:t>to be experimenting with unilateral concessions</w:t>
      </w:r>
      <w:r w:rsidRPr="0015564C">
        <w:rPr>
          <w:sz w:val="16"/>
        </w:rPr>
        <w:t xml:space="preserve"> that might buy the Castro brothers one more day in power. It is clear that </w:t>
      </w:r>
      <w:r w:rsidRPr="0015564C">
        <w:rPr>
          <w:rStyle w:val="StyleBoldUnderline"/>
        </w:rPr>
        <w:t>the regime is in no mood to bargain</w:t>
      </w:r>
      <w:r w:rsidRPr="0015564C">
        <w:rPr>
          <w:sz w:val="16"/>
        </w:rPr>
        <w:t xml:space="preserve">, probably because the Castros know they cannot withstand any internal challenge. Knowledgeable policymakers note that Secretary of State Clinton is convinced nothing good will happen in Cuba while a Castro is in power. It is hoped that she can convince the president to </w:t>
      </w:r>
      <w:r w:rsidRPr="0015564C">
        <w:rPr>
          <w:rStyle w:val="StyleBoldUnderline"/>
        </w:rPr>
        <w:t>preserve the U.S. embargo and the ban on tourism to use as leverage with a post-Castro transitional government.</w:t>
      </w:r>
      <w:r w:rsidRPr="0015564C">
        <w:rPr>
          <w:sz w:val="16"/>
        </w:rPr>
        <w:t xml:space="preserve"> </w:t>
      </w:r>
      <w:r w:rsidRPr="0015564C">
        <w:rPr>
          <w:rStyle w:val="StyleBoldUnderline"/>
        </w:rPr>
        <w:t>If</w:t>
      </w:r>
      <w:r w:rsidRPr="0015564C">
        <w:rPr>
          <w:sz w:val="16"/>
        </w:rPr>
        <w:t xml:space="preserve"> the </w:t>
      </w:r>
      <w:r w:rsidRPr="0015564C">
        <w:rPr>
          <w:rStyle w:val="StyleBoldUnderline"/>
        </w:rPr>
        <w:t>Obama</w:t>
      </w:r>
      <w:r w:rsidRPr="0015564C">
        <w:rPr>
          <w:sz w:val="16"/>
        </w:rPr>
        <w:t xml:space="preserve"> team </w:t>
      </w:r>
      <w:r w:rsidRPr="0015564C">
        <w:rPr>
          <w:rStyle w:val="StyleBoldUnderline"/>
        </w:rPr>
        <w:t>resists propping up the regime in a false bid for a stable transition, it may have the honor of normalizing ties with a free Cuba.</w:t>
      </w:r>
    </w:p>
    <w:p w:rsidR="0047697A" w:rsidRDefault="0047697A" w:rsidP="0047697A">
      <w:pPr>
        <w:pStyle w:val="Heading4"/>
      </w:pPr>
      <w:r>
        <w:t>Human rights issues in Cuba can only be solved by maintaining the embargo</w:t>
      </w:r>
    </w:p>
    <w:p w:rsidR="0047697A" w:rsidRDefault="0047697A" w:rsidP="0047697A">
      <w:r w:rsidRPr="00BF3DFE">
        <w:rPr>
          <w:rStyle w:val="StyleStyleBold12pt"/>
        </w:rPr>
        <w:t>Delgado Apr-13-13</w:t>
      </w:r>
      <w:r>
        <w:t xml:space="preserve"> (AJ, “Bill Maher Ignorantly Rants Against The Cuban Embargo, Adding Himself To The List Of Useful Idiots,” Ms. Delgado is a frequent contributor to various political news sites. She holds a Juris Doctor from Harvard Law School and worked for several years as a litigator in New York City. </w:t>
      </w:r>
      <w:hyperlink r:id="rId9" w:history="1">
        <w:r w:rsidRPr="00950F51">
          <w:rPr>
            <w:rStyle w:val="Hyperlink"/>
          </w:rPr>
          <w:t>http://www.mediaite.com/tv/bill-maher-ignorantly-rants-against-the-cuban-embargo-adding-himself-to-the-list-of-useful-idiots/</w:t>
        </w:r>
      </w:hyperlink>
      <w:r>
        <w:t>)</w:t>
      </w:r>
    </w:p>
    <w:p w:rsidR="0047697A" w:rsidRDefault="0047697A" w:rsidP="0047697A"/>
    <w:p w:rsidR="0047697A" w:rsidRPr="00AD1075" w:rsidRDefault="0047697A" w:rsidP="0047697A">
      <w:r>
        <w:t xml:space="preserve">Few stop to realize that it’s the Cuban-Americans who are most anxious to see the embargo someday lifted and to visit their native land — but only once the Cuban regime changes and institutes respect for its people’s human rights. In other words, </w:t>
      </w:r>
      <w:r w:rsidRPr="00AD1075">
        <w:rPr>
          <w:rStyle w:val="StyleBoldUnderline"/>
        </w:rPr>
        <w:t>it is precisely concern for the Cuban people that drives the embargo. Abandoning them</w:t>
      </w:r>
      <w:r>
        <w:t xml:space="preserve"> for the sake of a sexy vacation spot </w:t>
      </w:r>
      <w:r w:rsidRPr="00AD1075">
        <w:rPr>
          <w:rStyle w:val="StyleBoldUnderline"/>
        </w:rPr>
        <w:t>seems particularly callous and selfish</w:t>
      </w:r>
      <w:r>
        <w:t>… though one wonders if Bill wouldn’t mind: after all, one can just ignore the dissident being cracked on his skull with a police baton, simply for demanding the right to read Dr. Martin Luther King‘s works, and focus on the nightlife, girls, and cigars instead.</w:t>
      </w:r>
      <w:r w:rsidRPr="00AD1075">
        <w:rPr>
          <w:sz w:val="12"/>
        </w:rPr>
        <w:t xml:space="preserve">¶ </w:t>
      </w:r>
      <w:r>
        <w:t xml:space="preserve">But let’s not get bogged down in silly logic and facts to refuse Maher’s points. While Maher and his crew seem to arrogantly speak on behalf of the Cuban people, let’s instead defer to </w:t>
      </w:r>
      <w:r w:rsidRPr="00AD1075">
        <w:rPr>
          <w:rStyle w:val="StyleBoldUnderline"/>
        </w:rPr>
        <w:t>Dr. Oscar Elias Biscet, Cuba’s leading democracy and human rights activist.</w:t>
      </w:r>
      <w:r>
        <w:t xml:space="preserve"> Does he think the embargo should be lifted? Nope. </w:t>
      </w:r>
      <w:r w:rsidRPr="00AD1075">
        <w:rPr>
          <w:rStyle w:val="StyleBoldUnderline"/>
        </w:rPr>
        <w:t>National Review’s Jay Nordlinger interviewed Dr. Biscet on the matter:¶ It is natural to ask Biscet what he thinks of a contentious issue in the United States: the longstanding sanctions on the Cuban regime, known collectively as “the embargo.” He says, “The embargo has helped the Cuban people both politically and morally.” He wishes that all “free and civilized countries would boycott Cuba, the way they did racist South Africa.” The world made South Africa a pariah state. The American embargo should be lifted, says Biscet, “when the embargo against the Cuban people’s human rights,” imposed by the dictatorship, “is lifted.” He believes that [countries in Europe, Latin America, and North America, such as Canada] have given the dictatorship “life” and “oxygen” for the past 20 years</w:t>
      </w:r>
      <w:r>
        <w:t xml:space="preserve"> — in other words, </w:t>
      </w:r>
      <w:r w:rsidRPr="00AD1075">
        <w:rPr>
          <w:rStyle w:val="StyleBoldUnderline"/>
        </w:rPr>
        <w:t>since the collapse of the Soviet Union.</w:t>
      </w:r>
      <w:r w:rsidRPr="00AD1075">
        <w:rPr>
          <w:sz w:val="12"/>
        </w:rPr>
        <w:t xml:space="preserve">¶ </w:t>
      </w:r>
      <w:r>
        <w:t xml:space="preserve">What hogwash, though! Who needs the words of </w:t>
      </w:r>
      <w:r w:rsidRPr="00AD1075">
        <w:rPr>
          <w:rStyle w:val="StyleBoldUnderline"/>
        </w:rPr>
        <w:t>Dr. Biscet</w:t>
      </w:r>
      <w:r>
        <w:t xml:space="preserve">, who has </w:t>
      </w:r>
      <w:r w:rsidRPr="00AD1075">
        <w:rPr>
          <w:rStyle w:val="StyleBoldUnderline"/>
        </w:rPr>
        <w:t xml:space="preserve">lived in Cuba </w:t>
      </w:r>
      <w:r w:rsidRPr="00AD1075">
        <w:rPr>
          <w:rStyle w:val="StyleBoldUnderline"/>
        </w:rPr>
        <w:lastRenderedPageBreak/>
        <w:t>his whole life and served 25 years in prison for his activism</w:t>
      </w:r>
      <w:r>
        <w:t>, when we have Bill Maher &amp; Company, the ‘expert panel of the uninformed,’ weighing in? After all, idiots may be idiots but, as Lenin reportedly remarked, they are (especially when pontificating on Cuba) certainly useful. The Cuban propaganda machine is counting on you. Carry on, good soldiers.</w:t>
      </w:r>
    </w:p>
    <w:p w:rsidR="0047697A" w:rsidRDefault="0047697A" w:rsidP="0047697A">
      <w:pPr>
        <w:pStyle w:val="Heading3"/>
      </w:pPr>
      <w:r>
        <w:lastRenderedPageBreak/>
        <w:t>Pressure Good-Economy</w:t>
      </w:r>
    </w:p>
    <w:p w:rsidR="0047697A" w:rsidRDefault="0047697A" w:rsidP="0047697A"/>
    <w:p w:rsidR="0047697A" w:rsidRDefault="0047697A" w:rsidP="0047697A">
      <w:pPr>
        <w:pStyle w:val="Heading4"/>
      </w:pPr>
      <w:r>
        <w:t>Only removal of the embargo after Cuban reforms will solve relations and the economy</w:t>
      </w:r>
    </w:p>
    <w:p w:rsidR="0047697A" w:rsidRPr="00824D57" w:rsidRDefault="0047697A" w:rsidP="0047697A">
      <w:pPr>
        <w:rPr>
          <w:rStyle w:val="StyleStyleBold12pt"/>
          <w:b w:val="0"/>
          <w:sz w:val="18"/>
        </w:rPr>
      </w:pPr>
      <w:r>
        <w:rPr>
          <w:rStyle w:val="StyleStyleBold12pt"/>
        </w:rPr>
        <w:t xml:space="preserve">Chang 08 </w:t>
      </w:r>
      <w:r>
        <w:rPr>
          <w:rStyle w:val="StyleStyleBold12pt"/>
          <w:sz w:val="18"/>
        </w:rPr>
        <w:t>(Gordon G. Chang, writer for Forbes, “In Defense of the Cuban Embargo” &lt;http://www.commentarymagazine.com/2008/02/20/in-defense-of-the-cuban-embargo/&gt; 2-20-08)</w:t>
      </w:r>
    </w:p>
    <w:p w:rsidR="0047697A" w:rsidRDefault="0047697A" w:rsidP="0047697A">
      <w:pPr>
        <w:rPr>
          <w:sz w:val="16"/>
        </w:rPr>
      </w:pPr>
      <w:r w:rsidRPr="00EB044A">
        <w:rPr>
          <w:rStyle w:val="StyleBoldUnderline"/>
          <w:highlight w:val="yellow"/>
        </w:rPr>
        <w:t>Even if we lift the embargo, Castro’s successors will not allow their economy to be overrun</w:t>
      </w:r>
      <w:r w:rsidRPr="008542A9">
        <w:rPr>
          <w:rStyle w:val="StyleBoldUnderline"/>
        </w:rPr>
        <w:t xml:space="preserve"> by American</w:t>
      </w:r>
      <w:r w:rsidRPr="008542A9">
        <w:rPr>
          <w:sz w:val="16"/>
        </w:rPr>
        <w:t xml:space="preserve"> </w:t>
      </w:r>
      <w:r w:rsidRPr="008542A9">
        <w:rPr>
          <w:rStyle w:val="StyleBoldUnderline"/>
        </w:rPr>
        <w:t>tourists, investors, and corporate executives</w:t>
      </w:r>
      <w:r w:rsidRPr="008542A9">
        <w:rPr>
          <w:sz w:val="16"/>
        </w:rPr>
        <w:t xml:space="preserve">. </w:t>
      </w:r>
      <w:r w:rsidRPr="00EB044A">
        <w:rPr>
          <w:rStyle w:val="StyleBoldUnderline"/>
          <w:highlight w:val="yellow"/>
        </w:rPr>
        <w:t>Fidel’s legitimacy</w:t>
      </w:r>
      <w:r w:rsidRPr="008542A9">
        <w:rPr>
          <w:rStyle w:val="StyleBoldUnderline"/>
        </w:rPr>
        <w:t>,</w:t>
      </w:r>
      <w:r w:rsidRPr="008542A9">
        <w:rPr>
          <w:sz w:val="16"/>
        </w:rPr>
        <w:t xml:space="preserve"> we should remember, </w:t>
      </w:r>
      <w:r w:rsidRPr="00EB044A">
        <w:rPr>
          <w:rStyle w:val="StyleBoldUnderline"/>
          <w:highlight w:val="yellow"/>
        </w:rPr>
        <w:t>is</w:t>
      </w:r>
      <w:r w:rsidRPr="00EB044A">
        <w:rPr>
          <w:sz w:val="16"/>
          <w:highlight w:val="yellow"/>
        </w:rPr>
        <w:t xml:space="preserve"> </w:t>
      </w:r>
      <w:r w:rsidRPr="00EB044A">
        <w:rPr>
          <w:sz w:val="16"/>
        </w:rPr>
        <w:t xml:space="preserve">largely </w:t>
      </w:r>
      <w:r w:rsidRPr="00EB044A">
        <w:rPr>
          <w:rStyle w:val="StyleBoldUnderline"/>
          <w:highlight w:val="yellow"/>
        </w:rPr>
        <w:t>founded on his ridding the island of foreign exploiter</w:t>
      </w:r>
      <w:r w:rsidRPr="008542A9">
        <w:rPr>
          <w:rStyle w:val="StyleBoldUnderline"/>
        </w:rPr>
        <w:t>s</w:t>
      </w:r>
      <w:r w:rsidRPr="008542A9">
        <w:rPr>
          <w:sz w:val="16"/>
        </w:rPr>
        <w:t xml:space="preserve"> and his creating home-grown socialism. </w:t>
      </w:r>
      <w:r w:rsidRPr="008542A9">
        <w:rPr>
          <w:rStyle w:val="StyleBoldUnderline"/>
        </w:rPr>
        <w:t>Cuban leaders,</w:t>
      </w:r>
      <w:r w:rsidRPr="008542A9">
        <w:rPr>
          <w:sz w:val="16"/>
        </w:rPr>
        <w:t xml:space="preserve"> in any event, </w:t>
      </w:r>
      <w:r w:rsidRPr="008542A9">
        <w:rPr>
          <w:rStyle w:val="StyleBoldUnderline"/>
        </w:rPr>
        <w:t>would allow only enough commerce to maintain their regime,</w:t>
      </w:r>
      <w:r w:rsidRPr="008542A9">
        <w:rPr>
          <w:sz w:val="16"/>
        </w:rPr>
        <w:t xml:space="preserve"> just as North Korea’s Kim Jong Il is doing today. It is a Fukuyama-induced fantasy to think that history has ended and that we can rid ourselves of despicable autocrats with just letters of credit and bills of lading. The </w:t>
      </w:r>
      <w:r w:rsidRPr="00EB044A">
        <w:rPr>
          <w:rStyle w:val="StyleBoldUnderline"/>
          <w:highlight w:val="yellow"/>
        </w:rPr>
        <w:t>Castro</w:t>
      </w:r>
      <w:r w:rsidRPr="008542A9">
        <w:rPr>
          <w:sz w:val="16"/>
        </w:rPr>
        <w:t xml:space="preserve"> boys, Fidel and successor Raul, have survived just about everything during five decades and </w:t>
      </w:r>
      <w:r w:rsidRPr="00EB044A">
        <w:rPr>
          <w:rStyle w:val="StyleBoldUnderline"/>
          <w:highlight w:val="yellow"/>
        </w:rPr>
        <w:t>are not about to surrender to globalization</w:t>
      </w:r>
      <w:r w:rsidRPr="008542A9">
        <w:rPr>
          <w:rStyle w:val="StyleBoldUnderline"/>
        </w:rPr>
        <w:t>.</w:t>
      </w:r>
      <w:r w:rsidRPr="008542A9">
        <w:rPr>
          <w:rStyle w:val="StyleBoldUnderline"/>
          <w:sz w:val="12"/>
        </w:rPr>
        <w:t xml:space="preserve">¶ </w:t>
      </w:r>
      <w:r w:rsidRPr="008542A9">
        <w:rPr>
          <w:rStyle w:val="StyleBoldUnderline"/>
        </w:rPr>
        <w:t>An embargo helped kill communism in Europe, and it can also end it in the Caribbean</w:t>
      </w:r>
      <w:r w:rsidRPr="008542A9">
        <w:rPr>
          <w:sz w:val="16"/>
        </w:rPr>
        <w:t xml:space="preserve">. </w:t>
      </w:r>
      <w:r w:rsidRPr="00EB044A">
        <w:rPr>
          <w:rStyle w:val="StyleBoldUnderline"/>
          <w:highlight w:val="yellow"/>
        </w:rPr>
        <w:t>One day we will establish normal trading relations</w:t>
      </w:r>
      <w:r w:rsidRPr="008542A9">
        <w:rPr>
          <w:sz w:val="16"/>
        </w:rPr>
        <w:t xml:space="preserve"> with Cuba, </w:t>
      </w:r>
      <w:r w:rsidRPr="00EB044A">
        <w:rPr>
          <w:rStyle w:val="StyleBoldUnderline"/>
          <w:highlight w:val="yellow"/>
        </w:rPr>
        <w:t>but that should not be before the people there govern themselve</w:t>
      </w:r>
      <w:r w:rsidRPr="00EB044A">
        <w:rPr>
          <w:sz w:val="16"/>
          <w:highlight w:val="yellow"/>
        </w:rPr>
        <w:t>s</w:t>
      </w:r>
      <w:r w:rsidRPr="008542A9">
        <w:rPr>
          <w:sz w:val="16"/>
        </w:rPr>
        <w:t>. “The post-Fidel era is clearly at hand, and the Bush administration has done almost nothing to prepare for it,” the New York Times said. Prepare for what? The embargo has been working all along, and it is up to the Cuban dictators to relax their grip, not us.</w:t>
      </w:r>
    </w:p>
    <w:p w:rsidR="0047697A" w:rsidRDefault="0047697A" w:rsidP="0047697A">
      <w:pPr>
        <w:rPr>
          <w:sz w:val="16"/>
        </w:rPr>
      </w:pPr>
    </w:p>
    <w:p w:rsidR="0047697A" w:rsidRPr="00571F89" w:rsidRDefault="0047697A" w:rsidP="0047697A">
      <w:pPr>
        <w:pStyle w:val="Heading4"/>
        <w:rPr>
          <w:rStyle w:val="StyleBoldUnderline"/>
          <w:b/>
          <w:sz w:val="26"/>
          <w:szCs w:val="26"/>
        </w:rPr>
      </w:pPr>
      <w:r>
        <w:rPr>
          <w:rStyle w:val="StyleBoldUnderline"/>
          <w:sz w:val="26"/>
          <w:szCs w:val="26"/>
        </w:rPr>
        <w:t>Engagement fails – pressure is key to economic reforms</w:t>
      </w:r>
    </w:p>
    <w:p w:rsidR="0047697A" w:rsidRPr="003F5251" w:rsidRDefault="0047697A" w:rsidP="0047697A">
      <w:pPr>
        <w:rPr>
          <w:rStyle w:val="StyleStyleBold12pt"/>
          <w:b w:val="0"/>
          <w:sz w:val="18"/>
        </w:rPr>
      </w:pPr>
      <w:r>
        <w:rPr>
          <w:rStyle w:val="StyleStyleBold12pt"/>
        </w:rPr>
        <w:t xml:space="preserve">Cruz 12 </w:t>
      </w:r>
      <w:r>
        <w:rPr>
          <w:rStyle w:val="StyleStyleBold12pt"/>
          <w:sz w:val="18"/>
        </w:rPr>
        <w:t>(Alberto de la Cruz, Managing Editor of Babalú Blog, “Cuba, USA: Blogger Perspectives on the Embargo's 50th Anniversary (Part 1)” &lt;http://globalvoicesonline.org/2012/02/29/cuba-u-s-a-blogger-perspectives-on-the-embargos-50th-anniversary-part-1/&gt; 2-29-12)</w:t>
      </w:r>
    </w:p>
    <w:p w:rsidR="0047697A" w:rsidRDefault="0047697A" w:rsidP="0047697A">
      <w:pPr>
        <w:rPr>
          <w:rStyle w:val="StyleBoldUnderline"/>
        </w:rPr>
      </w:pPr>
      <w:r w:rsidRPr="00571F89">
        <w:rPr>
          <w:rStyle w:val="StyleBoldUnderline"/>
          <w:sz w:val="16"/>
        </w:rPr>
        <w:t xml:space="preserve">AC: </w:t>
      </w:r>
      <w:r w:rsidRPr="00571F89">
        <w:rPr>
          <w:rStyle w:val="StyleBoldUnderline"/>
        </w:rPr>
        <w:t>Cuba and its economy are run and completely controlled by a totalitarian military dictatorship.</w:t>
      </w:r>
      <w:r w:rsidRPr="00571F89">
        <w:rPr>
          <w:rStyle w:val="StyleBoldUnderline"/>
          <w:sz w:val="16"/>
        </w:rPr>
        <w:t xml:space="preserve"> </w:t>
      </w:r>
      <w:r w:rsidRPr="00571F89">
        <w:rPr>
          <w:rStyle w:val="StyleBoldUnderline"/>
        </w:rPr>
        <w:t>The</w:t>
      </w:r>
      <w:r w:rsidRPr="00571F89">
        <w:rPr>
          <w:rStyle w:val="StyleBoldUnderline"/>
          <w:sz w:val="16"/>
        </w:rPr>
        <w:t xml:space="preserve"> Castro </w:t>
      </w:r>
      <w:r w:rsidRPr="00571F89">
        <w:rPr>
          <w:rStyle w:val="StyleBoldUnderline"/>
        </w:rPr>
        <w:t>regime has taken a country and an economy that was once productive</w:t>
      </w:r>
      <w:r w:rsidRPr="00571F89">
        <w:rPr>
          <w:rStyle w:val="StyleBoldUnderline"/>
          <w:sz w:val="16"/>
        </w:rPr>
        <w:t xml:space="preserve"> and vibrant, and whose standard of living in 1958 surpassed that of some Western European nations, </w:t>
      </w:r>
      <w:r w:rsidRPr="00571F89">
        <w:rPr>
          <w:rStyle w:val="StyleBoldUnderline"/>
        </w:rPr>
        <w:t>and has turned it into a third-world country</w:t>
      </w:r>
      <w:r w:rsidRPr="00571F89">
        <w:rPr>
          <w:rStyle w:val="StyleBoldUnderline"/>
          <w:sz w:val="16"/>
        </w:rPr>
        <w:t>. A better question, I believe, would be what effects the economic policies and decisions of the Castro government over the past five decades have had on the Cuban economy.</w:t>
      </w:r>
      <w:r w:rsidRPr="00571F89">
        <w:rPr>
          <w:rStyle w:val="StyleBoldUnderline"/>
          <w:sz w:val="12"/>
        </w:rPr>
        <w:t>¶</w:t>
      </w:r>
      <w:r w:rsidRPr="00571F89">
        <w:rPr>
          <w:rStyle w:val="StyleBoldUnderline"/>
          <w:sz w:val="16"/>
        </w:rPr>
        <w:t xml:space="preserve"> </w:t>
      </w:r>
      <w:r w:rsidRPr="00571F89">
        <w:rPr>
          <w:rStyle w:val="StyleBoldUnderline"/>
        </w:rPr>
        <w:t>The only viable alternative that exists is for the Cuban people to rid themselves of the dictatorial regime</w:t>
      </w:r>
      <w:r w:rsidRPr="00571F89">
        <w:rPr>
          <w:rStyle w:val="StyleBoldUnderline"/>
          <w:sz w:val="16"/>
        </w:rPr>
        <w:t xml:space="preserve"> that enslaves and represses them. History has shown that </w:t>
      </w:r>
      <w:r w:rsidRPr="00571F89">
        <w:rPr>
          <w:rStyle w:val="StyleBoldUnderline"/>
        </w:rPr>
        <w:t>engagement with this brutal and criminal regime produces zero positive results.</w:t>
      </w:r>
      <w:r w:rsidRPr="00571F89">
        <w:rPr>
          <w:rStyle w:val="StyleBoldUnderline"/>
          <w:sz w:val="16"/>
        </w:rPr>
        <w:t xml:space="preserve"> The </w:t>
      </w:r>
      <w:r w:rsidRPr="00571F89">
        <w:rPr>
          <w:rStyle w:val="StyleBoldUnderline"/>
        </w:rPr>
        <w:t>entrenched dictatorship has no interest in true reform or limiting its power, let alone relinquishing it.</w:t>
      </w:r>
    </w:p>
    <w:p w:rsidR="0041293E" w:rsidRDefault="0041293E" w:rsidP="0041293E">
      <w:pPr>
        <w:pStyle w:val="Heading2"/>
      </w:pPr>
      <w:r>
        <w:lastRenderedPageBreak/>
        <w:t>Targeted Sanctions CP</w:t>
      </w:r>
    </w:p>
    <w:p w:rsidR="0041293E" w:rsidRDefault="0041293E" w:rsidP="0041293E">
      <w:pPr>
        <w:pStyle w:val="Heading3"/>
      </w:pPr>
      <w:r>
        <w:lastRenderedPageBreak/>
        <w:t>Solves the case</w:t>
      </w:r>
    </w:p>
    <w:p w:rsidR="0041293E" w:rsidRPr="004465B8" w:rsidRDefault="0041293E" w:rsidP="0041293E">
      <w:pPr>
        <w:pStyle w:val="Heading4"/>
        <w:rPr>
          <w:rStyle w:val="StyleStyleBold12pt"/>
          <w:b/>
        </w:rPr>
      </w:pPr>
      <w:r w:rsidRPr="004465B8">
        <w:rPr>
          <w:rStyle w:val="StyleStyleBold12pt"/>
          <w:b/>
        </w:rPr>
        <w:t>Targeted sanctions solve human rights violations effectively by focusing pressure on the Castro government to reform.</w:t>
      </w:r>
    </w:p>
    <w:p w:rsidR="0041293E" w:rsidRPr="00841298" w:rsidRDefault="0041293E" w:rsidP="0041293E">
      <w:pPr>
        <w:rPr>
          <w:rStyle w:val="StyleStyleBold12pt"/>
          <w:b w:val="0"/>
        </w:rPr>
      </w:pPr>
      <w:r>
        <w:rPr>
          <w:rStyle w:val="StyleStyleBold12pt"/>
        </w:rPr>
        <w:t xml:space="preserve">Alexander 3 </w:t>
      </w:r>
      <w:r w:rsidRPr="00841298">
        <w:rPr>
          <w:rStyle w:val="StyleStyleBold12pt"/>
          <w:b w:val="0"/>
          <w:sz w:val="20"/>
          <w:szCs w:val="20"/>
        </w:rPr>
        <w:t>(Brian, CEO of the Cuba Policy Foundation, works with Congress to create US policy, “TARGETING CASTRO, NOT CUBA: CONSIDERING A SMART SANCTIONS APPROACH TOWARD CUBA,” ASCE 2003, http://www.ascecuba.org/publications/proceedings/volume13/pdfs/alexander.pdf)</w:t>
      </w:r>
    </w:p>
    <w:p w:rsidR="0041293E" w:rsidRPr="00DB2CF7" w:rsidRDefault="0041293E" w:rsidP="0041293E">
      <w:pPr>
        <w:rPr>
          <w:rStyle w:val="StyleBoldUnderline"/>
        </w:rPr>
      </w:pPr>
      <w:r w:rsidRPr="00DB2CF7">
        <w:rPr>
          <w:sz w:val="16"/>
        </w:rPr>
        <w:t xml:space="preserve">One possible option is a policy of “smart sanctions.” </w:t>
      </w:r>
      <w:r w:rsidRPr="00841298">
        <w:rPr>
          <w:rStyle w:val="StyleBoldUnderline"/>
        </w:rPr>
        <w:t>Smart sanctions or “targeted” sanctions, are limited coercive measures inten</w:t>
      </w:r>
      <w:r>
        <w:rPr>
          <w:rStyle w:val="StyleBoldUnderline"/>
        </w:rPr>
        <w:t xml:space="preserve">ded to </w:t>
      </w:r>
      <w:r w:rsidRPr="00841298">
        <w:rPr>
          <w:rStyle w:val="Emphasis"/>
        </w:rPr>
        <w:t>focus pressure</w:t>
      </w:r>
      <w:r>
        <w:rPr>
          <w:rStyle w:val="StyleBoldUnderline"/>
        </w:rPr>
        <w:t xml:space="preserve"> or lever</w:t>
      </w:r>
      <w:r w:rsidRPr="00841298">
        <w:rPr>
          <w:rStyle w:val="StyleBoldUnderline"/>
        </w:rPr>
        <w:t>age on decision-making</w:t>
      </w:r>
      <w:r>
        <w:rPr>
          <w:rStyle w:val="StyleBoldUnderline"/>
        </w:rPr>
        <w:t xml:space="preserve"> elites and other culpable par</w:t>
      </w:r>
      <w:r w:rsidRPr="00841298">
        <w:rPr>
          <w:rStyle w:val="StyleBoldUnderline"/>
        </w:rPr>
        <w:t>ties for unacceptable behavior. Differing in significant ways from comprehensive sanctions, a smart sanctions approach is meant to limit the impact of a sanctions regime to specific individuals or entities, while minimizing the impact or negative fallout on third parties</w:t>
      </w:r>
      <w:r w:rsidRPr="00DB2CF7">
        <w:rPr>
          <w:sz w:val="16"/>
        </w:rPr>
        <w:t xml:space="preserve">. Smart or </w:t>
      </w:r>
      <w:r w:rsidRPr="00841298">
        <w:rPr>
          <w:rStyle w:val="StyleBoldUnderline"/>
        </w:rPr>
        <w:t>targeted sanctions</w:t>
      </w:r>
      <w:r w:rsidRPr="00DB2CF7">
        <w:rPr>
          <w:sz w:val="16"/>
        </w:rPr>
        <w:t xml:space="preserve"> may </w:t>
      </w:r>
      <w:r w:rsidRPr="00841298">
        <w:rPr>
          <w:rStyle w:val="StyleBoldUnderline"/>
        </w:rPr>
        <w:t>include</w:t>
      </w:r>
      <w:r w:rsidRPr="00DB2CF7">
        <w:rPr>
          <w:sz w:val="16"/>
        </w:rPr>
        <w:t xml:space="preserve"> such devices as: </w:t>
      </w:r>
      <w:r w:rsidRPr="00841298">
        <w:rPr>
          <w:rStyle w:val="StyleBoldUnderline"/>
        </w:rPr>
        <w:t>targeted financial sanctions, arms embargoes, travel bans, commodity embargos, and diplomatic restrictions.</w:t>
      </w:r>
      <w:r w:rsidRPr="00DB2CF7">
        <w:rPr>
          <w:sz w:val="16"/>
        </w:rPr>
        <w:t xml:space="preserve"> Applied effectively, </w:t>
      </w:r>
      <w:r w:rsidRPr="00841298">
        <w:rPr>
          <w:rStyle w:val="StyleBoldUnderline"/>
        </w:rPr>
        <w:t>a multilateral smart sanctions</w:t>
      </w:r>
      <w:r w:rsidRPr="00DB2CF7">
        <w:rPr>
          <w:sz w:val="16"/>
        </w:rPr>
        <w:t xml:space="preserve"> can focus attention on unacceptable actions of targeted individuals and entities, pressure such individuals or entities to modify their behavior, and </w:t>
      </w:r>
      <w:r w:rsidRPr="00841298">
        <w:rPr>
          <w:rStyle w:val="StyleBoldUnderline"/>
        </w:rPr>
        <w:t>serve as a valuable component of a broader strategy at promoting political or economic reform in a target country.</w:t>
      </w:r>
      <w:r w:rsidRPr="00DB2CF7">
        <w:rPr>
          <w:sz w:val="16"/>
        </w:rPr>
        <w:t xml:space="preserve"> Smart sanctions, while not a panacea, can serve a strategy of bringing about reform. Notably, </w:t>
      </w:r>
      <w:r w:rsidRPr="00841298">
        <w:rPr>
          <w:rStyle w:val="StyleBoldUnderline"/>
        </w:rPr>
        <w:t>unlike comprehensive sanctions, a multilateral smart sanctions policy is less likely to exclude other policy tools, including expanding limited engagement. For example, smart sanctions would not necessarily be mutually exclusive to lifting the U.S. travel ban, or broadening U.S. commercial engagement with the island</w:t>
      </w:r>
      <w:r w:rsidRPr="00DB2CF7">
        <w:rPr>
          <w:sz w:val="16"/>
        </w:rPr>
        <w:t xml:space="preserve">. Proposals to expand U.S. exports to Cuba, floated among Washington policy circles during the months prior to the crackdown, could still proceed under a targeted sanctions program and immediate, limited </w:t>
      </w:r>
      <w:r w:rsidRPr="00841298">
        <w:rPr>
          <w:rStyle w:val="StyleBoldUnderline"/>
        </w:rPr>
        <w:t>economic gains potential of Cuba could be achieved in the short-term, coinciding with a multilateral targeted sanctions program.</w:t>
      </w:r>
      <w:r w:rsidRPr="00DB2CF7">
        <w:rPr>
          <w:rStyle w:val="StyleBoldUnderline"/>
          <w:b w:val="0"/>
          <w:sz w:val="12"/>
          <w:u w:val="none"/>
        </w:rPr>
        <w:t>¶</w:t>
      </w:r>
      <w:r w:rsidRPr="00DB2CF7">
        <w:rPr>
          <w:rStyle w:val="StyleBoldUnderline"/>
          <w:sz w:val="12"/>
        </w:rPr>
        <w:t xml:space="preserve"> </w:t>
      </w:r>
      <w:r w:rsidRPr="00DB2CF7">
        <w:rPr>
          <w:sz w:val="16"/>
        </w:rPr>
        <w:t xml:space="preserve">Since the latter part of the 1990s, </w:t>
      </w:r>
      <w:r w:rsidRPr="00DB2CF7">
        <w:rPr>
          <w:rStyle w:val="StyleBoldUnderline"/>
        </w:rPr>
        <w:t xml:space="preserve">smart sanctions have become an increasingly used tool in international affairs, but to date this approach has not been given serious </w:t>
      </w:r>
      <w:r w:rsidRPr="00DB2CF7">
        <w:rPr>
          <w:rStyle w:val="Emphasis"/>
        </w:rPr>
        <w:t>consideration regarding the case of Cuba</w:t>
      </w:r>
      <w:r w:rsidRPr="00DB2CF7">
        <w:rPr>
          <w:sz w:val="16"/>
        </w:rPr>
        <w:t xml:space="preserve">. To the author’s knowledge, no literature exists on the topic of applying smart sanctions toward Cuba, and this paper is the first attempt at spelling out such an approach. 1 A smart sanctions policy toward Cuba would not be a perfect solution. As the discussion in the next section will illustrate, the verdict is still out on how best to apply smart sanctions. However, </w:t>
      </w:r>
      <w:r w:rsidRPr="00DB2CF7">
        <w:rPr>
          <w:rStyle w:val="StyleBoldUnderline"/>
        </w:rPr>
        <w:t xml:space="preserve">smart sanctions offer the promise </w:t>
      </w:r>
      <w:r w:rsidRPr="00DB2CF7">
        <w:rPr>
          <w:sz w:val="16"/>
        </w:rPr>
        <w:t xml:space="preserve">and opportunity </w:t>
      </w:r>
      <w:r w:rsidRPr="00DB2CF7">
        <w:rPr>
          <w:rStyle w:val="StyleBoldUnderline"/>
        </w:rPr>
        <w:t>for a strong, effective multilateral policy approach toward Cuba</w:t>
      </w:r>
      <w:r w:rsidRPr="00DB2CF7">
        <w:rPr>
          <w:sz w:val="16"/>
        </w:rPr>
        <w:t xml:space="preserve">, for no fewer than the following reasons: • </w:t>
      </w:r>
      <w:r w:rsidRPr="00DB2CF7">
        <w:rPr>
          <w:rStyle w:val="StyleBoldUnderline"/>
        </w:rPr>
        <w:t>The international climate is more favorable toward a multilateral approach than at other times in recent memory</w:t>
      </w:r>
      <w:r w:rsidRPr="00DB2CF7">
        <w:rPr>
          <w:sz w:val="16"/>
        </w:rPr>
        <w:t xml:space="preserve">. • </w:t>
      </w:r>
      <w:r w:rsidRPr="00DB2CF7">
        <w:rPr>
          <w:rStyle w:val="StyleBoldUnderline"/>
        </w:rPr>
        <w:t>Smart sanctions offer a vi</w:t>
      </w:r>
      <w:r>
        <w:rPr>
          <w:rStyle w:val="StyleBoldUnderline"/>
        </w:rPr>
        <w:t>able “third way,” to</w:t>
      </w:r>
      <w:r w:rsidRPr="00DB2CF7">
        <w:rPr>
          <w:rStyle w:val="StyleBoldUnderline"/>
        </w:rPr>
        <w:t>ward Cuba that bridges the gap between the constructive engagement of America’s allies and the comprehensive sanctions of the United States</w:t>
      </w:r>
      <w:r w:rsidRPr="00DB2CF7">
        <w:rPr>
          <w:sz w:val="16"/>
        </w:rPr>
        <w:t xml:space="preserve">. Unilateral U.S. comprehensive sanctions have not been successful in achieving goals of political and economic reform in Cuba. Meanwhile, </w:t>
      </w:r>
      <w:r w:rsidRPr="00DB2CF7">
        <w:rPr>
          <w:rStyle w:val="StyleBoldUnderline"/>
        </w:rPr>
        <w:t>America’s comprehensive sanctions are internationally disdained and viewed as ineffective</w:t>
      </w:r>
      <w:r w:rsidRPr="00DB2CF7">
        <w:rPr>
          <w:sz w:val="16"/>
        </w:rPr>
        <w:t xml:space="preserve">. </w:t>
      </w:r>
      <w:r w:rsidRPr="00DB2CF7">
        <w:rPr>
          <w:rStyle w:val="StyleBoldUnderline"/>
        </w:rPr>
        <w:t>Comprehensive sanctions have caused unintended consequences that unnecessarily harm third parties</w:t>
      </w:r>
      <w:r w:rsidRPr="00DB2CF7">
        <w:rPr>
          <w:sz w:val="16"/>
        </w:rPr>
        <w:t xml:space="preserve"> and, according to some, they have provided Castro justification for Cuba’s shortcomings. Moreover, neither is constructive engagement viewed, in itself, as a perfect solution or panacea for promoting political and economic reforms. </w:t>
      </w:r>
      <w:r w:rsidRPr="00DB2CF7">
        <w:rPr>
          <w:rStyle w:val="StyleBoldUnderline"/>
        </w:rPr>
        <w:t>Smart sanctions</w:t>
      </w:r>
      <w:r w:rsidRPr="00DB2CF7">
        <w:rPr>
          <w:sz w:val="16"/>
        </w:rPr>
        <w:t xml:space="preserve">, because they are targeted </w:t>
      </w:r>
      <w:r w:rsidRPr="00DB2CF7">
        <w:rPr>
          <w:rStyle w:val="StyleBoldUnderline"/>
        </w:rPr>
        <w:t>would</w:t>
      </w:r>
      <w:r w:rsidRPr="00DB2CF7">
        <w:rPr>
          <w:sz w:val="16"/>
        </w:rPr>
        <w:t xml:space="preserve"> also </w:t>
      </w:r>
      <w:r w:rsidRPr="00DB2CF7">
        <w:rPr>
          <w:rStyle w:val="StyleBoldUnderline"/>
        </w:rPr>
        <w:t>minimize unintended or unnecessary harm to the political a</w:t>
      </w:r>
      <w:r>
        <w:rPr>
          <w:rStyle w:val="StyleBoldUnderline"/>
        </w:rPr>
        <w:t>nd economic interests of inter</w:t>
      </w:r>
      <w:r w:rsidRPr="00DB2CF7">
        <w:rPr>
          <w:rStyle w:val="StyleBoldUnderline"/>
        </w:rPr>
        <w:t>national allies</w:t>
      </w:r>
      <w:r w:rsidRPr="00DB2CF7">
        <w:rPr>
          <w:sz w:val="16"/>
        </w:rPr>
        <w:t xml:space="preserve">. • </w:t>
      </w:r>
      <w:r w:rsidRPr="00DB2CF7">
        <w:rPr>
          <w:rStyle w:val="StyleBoldUnderline"/>
        </w:rPr>
        <w:t xml:space="preserve">A multilateral smart sanctions policy would </w:t>
      </w:r>
      <w:r w:rsidRPr="00DB2CF7">
        <w:rPr>
          <w:rStyle w:val="Emphasis"/>
        </w:rPr>
        <w:t>minimize unnecessary hardship to potential allies</w:t>
      </w:r>
      <w:r w:rsidRPr="00DB2CF7">
        <w:rPr>
          <w:rStyle w:val="StyleBoldUnderline"/>
        </w:rPr>
        <w:t xml:space="preserve"> on the island who oppose the unacceptable behavior of the Castro government while sending a </w:t>
      </w:r>
      <w:r w:rsidRPr="00DB2CF7">
        <w:rPr>
          <w:rStyle w:val="Emphasis"/>
        </w:rPr>
        <w:t>symbolic support</w:t>
      </w:r>
      <w:r w:rsidRPr="00DB2CF7">
        <w:rPr>
          <w:rStyle w:val="StyleBoldUnderline"/>
        </w:rPr>
        <w:t xml:space="preserve"> to their cause</w:t>
      </w:r>
      <w:r w:rsidRPr="00DB2CF7">
        <w:rPr>
          <w:sz w:val="16"/>
        </w:rPr>
        <w:t xml:space="preserve">. • </w:t>
      </w:r>
      <w:r w:rsidRPr="00DB2CF7">
        <w:rPr>
          <w:rStyle w:val="StyleBoldUnderline"/>
        </w:rPr>
        <w:t>Smart sanctions would direct attention of the Cuba debate to the Castro government, its human rights abuses</w:t>
      </w:r>
      <w:r w:rsidRPr="00DB2CF7">
        <w:rPr>
          <w:sz w:val="16"/>
        </w:rPr>
        <w:t xml:space="preserve">, and its failure to adopt or adhere to meaningful political and economic re- forms, and its responsibility for Cuba’s faltering economy. </w:t>
      </w:r>
      <w:r w:rsidRPr="00DB2CF7">
        <w:rPr>
          <w:rStyle w:val="StyleBoldUnderline"/>
        </w:rPr>
        <w:t>Targeted sanctions would</w:t>
      </w:r>
      <w:r w:rsidRPr="00DB2CF7">
        <w:rPr>
          <w:sz w:val="16"/>
        </w:rPr>
        <w:t xml:space="preserve"> help direct </w:t>
      </w:r>
      <w:r w:rsidRPr="00DB2CF7">
        <w:rPr>
          <w:rStyle w:val="StyleBoldUnderline"/>
        </w:rPr>
        <w:t>pressure</w:t>
      </w:r>
      <w:r w:rsidRPr="00DB2CF7">
        <w:rPr>
          <w:sz w:val="16"/>
        </w:rPr>
        <w:t xml:space="preserve"> on the </w:t>
      </w:r>
      <w:r w:rsidRPr="00DB2CF7">
        <w:rPr>
          <w:rStyle w:val="StyleBoldUnderline"/>
        </w:rPr>
        <w:t>Castro</w:t>
      </w:r>
      <w:r w:rsidRPr="00DB2CF7">
        <w:rPr>
          <w:sz w:val="16"/>
        </w:rPr>
        <w:t xml:space="preserve"> government to respond to the demands behind the sanctions policy </w:t>
      </w:r>
      <w:r w:rsidRPr="00DB2CF7">
        <w:rPr>
          <w:rStyle w:val="StyleBoldUnderline"/>
        </w:rPr>
        <w:t>or to undertake broader reform</w:t>
      </w:r>
      <w:r w:rsidRPr="00DB2CF7">
        <w:rPr>
          <w:sz w:val="16"/>
        </w:rPr>
        <w:t xml:space="preserve">. • </w:t>
      </w:r>
      <w:r w:rsidRPr="00DB2CF7">
        <w:rPr>
          <w:rStyle w:val="StyleBoldUnderline"/>
        </w:rPr>
        <w:t>Smart sanctions do not preclude some forms of economic, political and cultural engagement that international actors may find favorable, and they do not necessarily exclude application of other approaches for addressing Cuba.</w:t>
      </w:r>
    </w:p>
    <w:p w:rsidR="0041293E" w:rsidRDefault="0041293E" w:rsidP="0041293E">
      <w:pPr>
        <w:pStyle w:val="Heading4"/>
      </w:pPr>
      <w:r>
        <w:lastRenderedPageBreak/>
        <w:t xml:space="preserve">Targeted sanctions encourage democratic change --- proven by lifting Internet sanctions. </w:t>
      </w:r>
    </w:p>
    <w:p w:rsidR="0041293E" w:rsidRPr="0006729C" w:rsidRDefault="0041293E" w:rsidP="0041293E">
      <w:pPr>
        <w:rPr>
          <w:rStyle w:val="StyleStyleBold12pt"/>
          <w:b w:val="0"/>
        </w:rPr>
      </w:pPr>
      <w:r>
        <w:rPr>
          <w:rStyle w:val="StyleStyleBold12pt"/>
        </w:rPr>
        <w:t xml:space="preserve">Fletcher 10 </w:t>
      </w:r>
      <w:r w:rsidRPr="0006729C">
        <w:rPr>
          <w:rStyle w:val="StyleStyleBold12pt"/>
          <w:b w:val="0"/>
          <w:sz w:val="20"/>
          <w:szCs w:val="20"/>
        </w:rPr>
        <w:t>(Pascal, Bureau Chief at Reuters, “Smart sanctions can support democratic change: U.S.,” Reuters, 3-15-10, http://www.reuters.com/article/2010/03/15/us-usa-sanctions-democracy-idUSTRE62E34K20100315)</w:t>
      </w:r>
    </w:p>
    <w:p w:rsidR="0041293E" w:rsidRDefault="0041293E" w:rsidP="0041293E">
      <w:pPr>
        <w:rPr>
          <w:sz w:val="16"/>
        </w:rPr>
      </w:pPr>
      <w:r w:rsidRPr="00A413B8">
        <w:rPr>
          <w:sz w:val="16"/>
        </w:rPr>
        <w:t xml:space="preserve">(Reuters) - Adjusting and even </w:t>
      </w:r>
      <w:r w:rsidRPr="00A413B8">
        <w:rPr>
          <w:rStyle w:val="StyleBoldUnderline"/>
        </w:rPr>
        <w:t>selectively loosening U.S. sanctions against</w:t>
      </w:r>
      <w:r w:rsidRPr="00A413B8">
        <w:rPr>
          <w:sz w:val="16"/>
        </w:rPr>
        <w:t xml:space="preserve"> countries like Iran and </w:t>
      </w:r>
      <w:r w:rsidRPr="00A413B8">
        <w:rPr>
          <w:rStyle w:val="StyleBoldUnderline"/>
        </w:rPr>
        <w:t xml:space="preserve">Cuba can serve foreign policy goals by encouraging </w:t>
      </w:r>
      <w:r w:rsidRPr="00A413B8">
        <w:rPr>
          <w:rStyle w:val="Emphasis"/>
        </w:rPr>
        <w:t>democratic change</w:t>
      </w:r>
      <w:r w:rsidRPr="00A413B8">
        <w:rPr>
          <w:rStyle w:val="StyleBoldUnderline"/>
        </w:rPr>
        <w:t xml:space="preserve"> through greater Internet freedom and other means</w:t>
      </w:r>
      <w:r w:rsidRPr="00A413B8">
        <w:rPr>
          <w:sz w:val="16"/>
        </w:rPr>
        <w:t>, a U.S. Treasury official said on Monday.</w:t>
      </w:r>
      <w:r w:rsidRPr="00A413B8">
        <w:rPr>
          <w:sz w:val="12"/>
        </w:rPr>
        <w:t>¶</w:t>
      </w:r>
      <w:r w:rsidRPr="00A413B8">
        <w:rPr>
          <w:sz w:val="16"/>
        </w:rPr>
        <w:t xml:space="preserve"> </w:t>
      </w:r>
      <w:r w:rsidRPr="00A413B8">
        <w:rPr>
          <w:rStyle w:val="StyleBoldUnderline"/>
        </w:rPr>
        <w:t>Adam Szubin, director of Treasury's Office of Foreign Assets Control</w:t>
      </w:r>
      <w:r w:rsidRPr="00A413B8">
        <w:rPr>
          <w:sz w:val="16"/>
        </w:rPr>
        <w:t xml:space="preserve"> (OFAC), </w:t>
      </w:r>
      <w:r w:rsidRPr="00A413B8">
        <w:rPr>
          <w:rStyle w:val="StyleBoldUnderline"/>
        </w:rPr>
        <w:t>which enforces U.S. sanctions against designated states, companies and people, told a conference such "smart sanctions" would help the U.S. government further its goals of fostering greater freedom and democracy.</w:t>
      </w:r>
      <w:r w:rsidRPr="00A413B8">
        <w:rPr>
          <w:rStyle w:val="StyleBoldUnderline"/>
          <w:b w:val="0"/>
          <w:sz w:val="12"/>
          <w:u w:val="none"/>
        </w:rPr>
        <w:t>¶</w:t>
      </w:r>
      <w:r w:rsidRPr="00A413B8">
        <w:rPr>
          <w:sz w:val="16"/>
        </w:rPr>
        <w:t xml:space="preserve"> He said </w:t>
      </w:r>
      <w:r w:rsidRPr="00A413B8">
        <w:rPr>
          <w:rStyle w:val="StyleBoldUnderline"/>
        </w:rPr>
        <w:t>Washington</w:t>
      </w:r>
      <w:r w:rsidRPr="00A413B8">
        <w:rPr>
          <w:sz w:val="16"/>
        </w:rPr>
        <w:t xml:space="preserve"> last week </w:t>
      </w:r>
      <w:r w:rsidRPr="00A413B8">
        <w:rPr>
          <w:rStyle w:val="StyleBoldUnderline"/>
        </w:rPr>
        <w:t>adjusted</w:t>
      </w:r>
      <w:r w:rsidRPr="00A413B8">
        <w:rPr>
          <w:sz w:val="16"/>
        </w:rPr>
        <w:t xml:space="preserve"> its </w:t>
      </w:r>
      <w:r w:rsidRPr="00A413B8">
        <w:rPr>
          <w:rStyle w:val="StyleBoldUnderline"/>
        </w:rPr>
        <w:t>sanctions</w:t>
      </w:r>
      <w:r w:rsidRPr="00A413B8">
        <w:rPr>
          <w:sz w:val="16"/>
        </w:rPr>
        <w:t xml:space="preserve"> regimes </w:t>
      </w:r>
      <w:r w:rsidRPr="00A413B8">
        <w:rPr>
          <w:rStyle w:val="StyleBoldUnderline"/>
        </w:rPr>
        <w:t xml:space="preserve">against </w:t>
      </w:r>
      <w:r w:rsidRPr="00A413B8">
        <w:rPr>
          <w:sz w:val="16"/>
        </w:rPr>
        <w:t xml:space="preserve">Iran, </w:t>
      </w:r>
      <w:r w:rsidRPr="00A413B8">
        <w:rPr>
          <w:rStyle w:val="StyleBoldUnderline"/>
        </w:rPr>
        <w:t>Cuba</w:t>
      </w:r>
      <w:r w:rsidRPr="00A413B8">
        <w:rPr>
          <w:sz w:val="16"/>
        </w:rPr>
        <w:t xml:space="preserve"> and </w:t>
      </w:r>
      <w:r w:rsidRPr="00A413B8">
        <w:rPr>
          <w:rStyle w:val="StyleBoldUnderline"/>
        </w:rPr>
        <w:t>Sudan to allow the export by U.S. companies of services and software related to personal communications over the Internet.</w:t>
      </w:r>
      <w:r w:rsidRPr="00A413B8">
        <w:rPr>
          <w:rStyle w:val="StyleBoldUnderline"/>
          <w:b w:val="0"/>
          <w:sz w:val="12"/>
          <w:u w:val="none"/>
        </w:rPr>
        <w:t>¶</w:t>
      </w:r>
      <w:r w:rsidRPr="00A413B8">
        <w:rPr>
          <w:sz w:val="16"/>
        </w:rPr>
        <w:t xml:space="preserve"> </w:t>
      </w:r>
      <w:r w:rsidRPr="00A413B8">
        <w:rPr>
          <w:rStyle w:val="StyleBoldUnderline"/>
        </w:rPr>
        <w:t>This was aimed at increasing the access of citizens in those states to online communications technologies.</w:t>
      </w:r>
      <w:r w:rsidRPr="00A413B8">
        <w:rPr>
          <w:rStyle w:val="StyleBoldUnderline"/>
          <w:b w:val="0"/>
          <w:sz w:val="12"/>
          <w:u w:val="none"/>
        </w:rPr>
        <w:t>¶</w:t>
      </w:r>
      <w:r w:rsidRPr="00A413B8">
        <w:rPr>
          <w:sz w:val="16"/>
        </w:rPr>
        <w:t xml:space="preserve"> "</w:t>
      </w:r>
      <w:r w:rsidRPr="00A413B8">
        <w:rPr>
          <w:rStyle w:val="StyleBoldUnderline"/>
        </w:rPr>
        <w:t xml:space="preserve">It's exactly what I think OFAC needs to be doing, </w:t>
      </w:r>
      <w:r w:rsidRPr="00A413B8">
        <w:rPr>
          <w:sz w:val="16"/>
        </w:rPr>
        <w:t xml:space="preserve">not simply designating new targets or tightening sanctions, but also </w:t>
      </w:r>
      <w:r w:rsidRPr="00A413B8">
        <w:rPr>
          <w:rStyle w:val="StyleBoldUnderline"/>
        </w:rPr>
        <w:t>loosening sanctions when it can further our foreign policy goals</w:t>
      </w:r>
      <w:r w:rsidRPr="00A413B8">
        <w:rPr>
          <w:sz w:val="16"/>
        </w:rPr>
        <w:t>," Szubin said in a keynote address to an international money laundering conference in Hollywood, Florida.</w:t>
      </w:r>
      <w:r w:rsidRPr="00A413B8">
        <w:rPr>
          <w:sz w:val="12"/>
        </w:rPr>
        <w:t>¶</w:t>
      </w:r>
      <w:r w:rsidRPr="00A413B8">
        <w:rPr>
          <w:sz w:val="16"/>
        </w:rPr>
        <w:t xml:space="preserve"> He cited the increased use over the last year of </w:t>
      </w:r>
      <w:r w:rsidRPr="00A413B8">
        <w:rPr>
          <w:rStyle w:val="StyleBoldUnderline"/>
        </w:rPr>
        <w:t>the Internet and social networking sites</w:t>
      </w:r>
      <w:r w:rsidRPr="00A413B8">
        <w:rPr>
          <w:sz w:val="16"/>
        </w:rPr>
        <w:t xml:space="preserve"> by opponents of Iran's government to disseminate their anti-government activities.</w:t>
      </w:r>
      <w:r w:rsidRPr="00A413B8">
        <w:rPr>
          <w:sz w:val="12"/>
        </w:rPr>
        <w:t>¶</w:t>
      </w:r>
      <w:r w:rsidRPr="00A413B8">
        <w:rPr>
          <w:sz w:val="16"/>
        </w:rPr>
        <w:t xml:space="preserve"> He said this activity, carried out through online sites and tools like Twitter, Facebook and instant messaging, </w:t>
      </w:r>
      <w:r w:rsidRPr="00A413B8">
        <w:rPr>
          <w:rStyle w:val="StyleBoldUnderline"/>
        </w:rPr>
        <w:t>removed any doubts "that personal communication software and its widespread availability are integral to seeing democratic change come to some of the most oppressive regimes on earth."</w:t>
      </w:r>
      <w:r w:rsidRPr="00A413B8">
        <w:rPr>
          <w:rStyle w:val="StyleBoldUnderline"/>
          <w:b w:val="0"/>
          <w:sz w:val="12"/>
          <w:u w:val="none"/>
        </w:rPr>
        <w:t>¶</w:t>
      </w:r>
      <w:r w:rsidRPr="00A413B8">
        <w:rPr>
          <w:sz w:val="16"/>
        </w:rPr>
        <w:t xml:space="preserve"> "So we are doing our part ... to open that world up to the people of Iran, to the people of Cuba and to the people of Sudan," Szubin said.</w:t>
      </w:r>
      <w:r w:rsidRPr="00A413B8">
        <w:rPr>
          <w:sz w:val="12"/>
        </w:rPr>
        <w:t>¶</w:t>
      </w:r>
      <w:r w:rsidRPr="00A413B8">
        <w:rPr>
          <w:sz w:val="16"/>
        </w:rPr>
        <w:t xml:space="preserve"> Iran remained a top priority in U.S. foreign policy and national security, he said, citing its "pursuit of weapons of mass destruction in contravention of repeated U.N. Security Council resolutions" and its "active role as a supporter of terrorism."</w:t>
      </w:r>
      <w:r w:rsidRPr="00A413B8">
        <w:rPr>
          <w:sz w:val="12"/>
        </w:rPr>
        <w:t>¶</w:t>
      </w:r>
      <w:r w:rsidRPr="00A413B8">
        <w:rPr>
          <w:sz w:val="16"/>
        </w:rPr>
        <w:t xml:space="preserve"> "There is no country in the world that is supporting terrorism as close to the level of Iran and its destabilizing role in the region, in funding, arming and fueling insurgencies and the Taliban," Szubin said.</w:t>
      </w:r>
      <w:r w:rsidRPr="00A413B8">
        <w:rPr>
          <w:sz w:val="12"/>
        </w:rPr>
        <w:t>¶</w:t>
      </w:r>
      <w:r w:rsidRPr="00A413B8">
        <w:rPr>
          <w:sz w:val="16"/>
        </w:rPr>
        <w:t xml:space="preserve"> He said OFAC would seek to make its overall sanctions enforcement more effective by clearly focusing and targeting its actions on major violators.</w:t>
      </w:r>
    </w:p>
    <w:p w:rsidR="0041293E" w:rsidRPr="00E84A10" w:rsidRDefault="0041293E" w:rsidP="0041293E">
      <w:pPr>
        <w:pStyle w:val="Heading4"/>
        <w:rPr>
          <w:rStyle w:val="StyleStyleBold12pt"/>
          <w:b/>
        </w:rPr>
      </w:pPr>
      <w:r>
        <w:rPr>
          <w:rStyle w:val="StyleStyleBold12pt"/>
          <w:b/>
        </w:rPr>
        <w:t>Targeted sanctions minimize collateral damage while maximizing pressure on the ruling elite to reform --- financial sanctions prove</w:t>
      </w:r>
    </w:p>
    <w:p w:rsidR="0041293E" w:rsidRPr="00E84A10" w:rsidRDefault="0041293E" w:rsidP="0041293E">
      <w:pPr>
        <w:rPr>
          <w:rStyle w:val="StyleStyleBold12pt"/>
          <w:b w:val="0"/>
        </w:rPr>
      </w:pPr>
      <w:r>
        <w:rPr>
          <w:rStyle w:val="StyleStyleBold12pt"/>
        </w:rPr>
        <w:t xml:space="preserve">Shagabutdinova and Berejikian 7 </w:t>
      </w:r>
      <w:r w:rsidRPr="00E84A10">
        <w:rPr>
          <w:rStyle w:val="StyleStyleBold12pt"/>
          <w:b w:val="0"/>
          <w:sz w:val="20"/>
          <w:szCs w:val="20"/>
        </w:rPr>
        <w:t>(Ella, Consultant at The World Bank, University of Georgia School of Law, and Jeffrey, Josiah Meigs Distinguished Teaching Professor at the University of Georgia, and Associate Professor in the Department of International Affairs, “Deploying Sanctions while Protecting Human Rights: Are Humanitarian “Smart” Sanctions Effective?,” Journal of Human Rights 6:59-74, 2007, https://www.ucdc.edu/sites/default/files/uploads/documents/Academic/Courses/V12SB/smartsanctions.pdf)</w:t>
      </w:r>
    </w:p>
    <w:p w:rsidR="0041293E" w:rsidRPr="002276B0" w:rsidRDefault="0041293E" w:rsidP="0041293E">
      <w:pPr>
        <w:rPr>
          <w:rStyle w:val="StyleStyleBold12pt"/>
          <w:b w:val="0"/>
          <w:bCs w:val="0"/>
          <w:sz w:val="16"/>
        </w:rPr>
      </w:pPr>
      <w:r w:rsidRPr="00E84A10">
        <w:rPr>
          <w:sz w:val="16"/>
        </w:rPr>
        <w:t xml:space="preserve">Smart Sanctions </w:t>
      </w:r>
      <w:r w:rsidRPr="00E84A10">
        <w:rPr>
          <w:rStyle w:val="StyleBoldUnderline"/>
        </w:rPr>
        <w:t>Critics of traditional sanctions have</w:t>
      </w:r>
      <w:r w:rsidRPr="00E84A10">
        <w:rPr>
          <w:sz w:val="16"/>
        </w:rPr>
        <w:t xml:space="preserve"> thus </w:t>
      </w:r>
      <w:r w:rsidRPr="00E84A10">
        <w:rPr>
          <w:rStyle w:val="StyleBoldUnderline"/>
        </w:rPr>
        <w:t>argued that sanctions tend to disproportionately damage innocent populations</w:t>
      </w:r>
      <w:r w:rsidRPr="00E84A10">
        <w:rPr>
          <w:sz w:val="16"/>
        </w:rPr>
        <w:t xml:space="preserve"> and because such populations often have little capacity to affect their government’s policies, sanctions are by definition unlikely to meet with success. </w:t>
      </w:r>
      <w:r w:rsidRPr="00E84A10">
        <w:rPr>
          <w:rStyle w:val="StyleBoldUnderline"/>
        </w:rPr>
        <w:t xml:space="preserve">In order to be effective, sanctions must impose </w:t>
      </w:r>
      <w:r w:rsidRPr="00E84A10">
        <w:rPr>
          <w:rStyle w:val="Emphasis"/>
        </w:rPr>
        <w:t>costs on the target’s ruling elite</w:t>
      </w:r>
      <w:r w:rsidRPr="00E84A10">
        <w:rPr>
          <w:sz w:val="16"/>
        </w:rPr>
        <w:t>. To be humane, they must avoid damage to innocent civilians. In response</w:t>
      </w:r>
      <w:r w:rsidRPr="00E84A10">
        <w:rPr>
          <w:rStyle w:val="StyleBoldUnderline"/>
        </w:rPr>
        <w:t>, sanctions advocates have offered the concept of smart sanctions.</w:t>
      </w:r>
      <w:r w:rsidRPr="00E84A10">
        <w:rPr>
          <w:sz w:val="16"/>
        </w:rPr>
        <w:t xml:space="preserve"> The term is analogous to smart bombs: conventional explosives intended to concentrate military damage on select targets while avoiding collateral damage. The goal of smart sanctions is similar, and intended to overcome what we now know to be the failures of conventional sanctions. Advocates argue that </w:t>
      </w:r>
      <w:r w:rsidRPr="00E84A10">
        <w:rPr>
          <w:rStyle w:val="StyleBoldUnderline"/>
        </w:rPr>
        <w:t>the value of smart sanctions “lies in the fact that they would sharply focus [pressure] on the targeted leadership or group, with little or any negative impact on civilian populations and third states</w:t>
      </w:r>
      <w:r w:rsidRPr="00E84A10">
        <w:rPr>
          <w:sz w:val="16"/>
        </w:rPr>
        <w:t xml:space="preserve">” (United Nations Secretariat 2000). Proponents argue </w:t>
      </w:r>
      <w:r w:rsidRPr="00E84A10">
        <w:rPr>
          <w:rStyle w:val="StyleBoldUnderline"/>
        </w:rPr>
        <w:t>that</w:t>
      </w:r>
      <w:r w:rsidRPr="00E84A10">
        <w:rPr>
          <w:sz w:val="16"/>
        </w:rPr>
        <w:t xml:space="preserve"> this </w:t>
      </w:r>
      <w:r w:rsidRPr="00E84A10">
        <w:rPr>
          <w:rStyle w:val="StyleBoldUnderline"/>
        </w:rPr>
        <w:t>produces several concrete benefits including; the protection of innocent groups, exclusive targeting of political elites who have the capacity—directly or through political pressure—to alter government policy and, therefore, greater overall effectiveness</w:t>
      </w:r>
      <w:r w:rsidRPr="00E84A10">
        <w:rPr>
          <w:sz w:val="16"/>
        </w:rPr>
        <w:t xml:space="preserve">. The approach is designed to “hit the real perpetrators harder and to spare potential innocent victims, leading to speedier change of sanctionee behavior” (Tostensen and Bull 2002). Which Sanctions are “Smart”? Typically, economic sanctions involve either trade or financial restrictions and sometimes both. 2 Trade sanctions ban target exports and restrict targets imports. </w:t>
      </w:r>
      <w:r w:rsidRPr="00E84A10">
        <w:rPr>
          <w:rStyle w:val="StyleBoldUnderline"/>
        </w:rPr>
        <w:t xml:space="preserve">The goal of trade action is to disrupt the flow of goods and services in the target economy and thereby, reduce overall economic activity. By contrast, financial sanctions </w:t>
      </w:r>
      <w:r w:rsidRPr="00E84A10">
        <w:rPr>
          <w:rStyle w:val="StyleBoldUnderline"/>
        </w:rPr>
        <w:lastRenderedPageBreak/>
        <w:t>seek to restrict elite access to financial and monetary resources and may take many forms including reduction in aid, denial of loans, and the seizure or freezing of individual and organizational accounts</w:t>
      </w:r>
      <w:r w:rsidRPr="00E84A10">
        <w:rPr>
          <w:sz w:val="16"/>
        </w:rPr>
        <w:t>. Of the two approaches, trade restrictions are least likely to serve the humanitarian purposes of smart sanctions. Trade action, in the form of embargos or export restrictions, is a blunt instrument that affects the target economy as a whole. It tends, therefore, to impose economic pain disproportionately on poor and middle class populations by depriving them of essential goods and services for which they are not economically positioned to secure substitutes. Wealthy elites are typically less affected because they have the economic resources and international contacts to secure substitute goods or to circumvent the restrictions via black or gray markets. By contrast</w:t>
      </w:r>
      <w:r w:rsidRPr="00E84A10">
        <w:rPr>
          <w:rStyle w:val="StyleBoldUnderline"/>
        </w:rPr>
        <w:t xml:space="preserve"> financial sanctions focus economic pressure and are therefore</w:t>
      </w:r>
      <w:r w:rsidRPr="00E84A10">
        <w:rPr>
          <w:sz w:val="16"/>
        </w:rPr>
        <w:t xml:space="preserve"> possibly </w:t>
      </w:r>
      <w:r w:rsidRPr="00E84A10">
        <w:rPr>
          <w:rStyle w:val="StyleBoldUnderline"/>
        </w:rPr>
        <w:t>more effective than trade restrictions</w:t>
      </w:r>
      <w:r w:rsidRPr="00E84A10">
        <w:rPr>
          <w:sz w:val="16"/>
        </w:rPr>
        <w:t xml:space="preserve"> (Elliott 1999). </w:t>
      </w:r>
      <w:r w:rsidRPr="00E84A10">
        <w:rPr>
          <w:rStyle w:val="StyleBoldUnderline"/>
        </w:rPr>
        <w:t>Because the pain of trade action is diffused, elites have little incentive to concede to the demands of sender governments</w:t>
      </w:r>
      <w:r w:rsidRPr="00E84A10">
        <w:rPr>
          <w:sz w:val="16"/>
        </w:rPr>
        <w:t>. Moreover, as noted above diffusion across domestic groups can be turned to political advantage by elites who can claim that outsiders are responsible for the terrible plight of civilians. This inoculates the target regime against a critique of its own failures and provides a convenient scape- goat for societal ills that would otherwise be pinned to the existing government (Tostensen and Bull 2002).</w:t>
      </w:r>
      <w:r w:rsidRPr="00E84A10">
        <w:rPr>
          <w:rStyle w:val="StyleBoldUnderline"/>
        </w:rPr>
        <w:t xml:space="preserve"> Financial restrictions, on the other hand, targ</w:t>
      </w:r>
      <w:r>
        <w:rPr>
          <w:rStyle w:val="StyleBoldUnderline"/>
        </w:rPr>
        <w:t>et elites directly, thereby cre</w:t>
      </w:r>
      <w:r w:rsidRPr="00E84A10">
        <w:rPr>
          <w:rStyle w:val="StyleBoldUnderline"/>
        </w:rPr>
        <w:t>ating incentives for compliance within the groups that can actually alter government policy</w:t>
      </w:r>
      <w:r w:rsidRPr="00E84A10">
        <w:rPr>
          <w:sz w:val="16"/>
        </w:rPr>
        <w:t>. For example</w:t>
      </w:r>
      <w:r w:rsidRPr="00E84A10">
        <w:rPr>
          <w:rStyle w:val="StyleBoldUnderline"/>
        </w:rPr>
        <w:t>, individual and government assets can be frozen</w:t>
      </w:r>
      <w:r w:rsidRPr="00E84A10">
        <w:rPr>
          <w:sz w:val="16"/>
        </w:rPr>
        <w:t xml:space="preserve">, and this squarely targets policy makers. </w:t>
      </w:r>
      <w:r w:rsidRPr="00E84A10">
        <w:rPr>
          <w:rStyle w:val="StyleBoldUnderline"/>
        </w:rPr>
        <w:t>Elite access to off-shore accounts can also be severed</w:t>
      </w:r>
      <w:r w:rsidRPr="00E84A10">
        <w:rPr>
          <w:sz w:val="16"/>
        </w:rPr>
        <w:t xml:space="preserve">. While </w:t>
      </w:r>
      <w:r w:rsidRPr="00E84A10">
        <w:rPr>
          <w:rStyle w:val="StyleBoldUnderline"/>
        </w:rPr>
        <w:t>such measures</w:t>
      </w:r>
      <w:r w:rsidRPr="00E84A10">
        <w:rPr>
          <w:sz w:val="16"/>
        </w:rPr>
        <w:t xml:space="preserve"> place costs directly on the ruling regime and associated elites, they also </w:t>
      </w:r>
      <w:r w:rsidRPr="00E84A10">
        <w:rPr>
          <w:rStyle w:val="StyleBoldUnderline"/>
        </w:rPr>
        <w:t>minimize collateral damage to the general population. Financial restrictions are also less public, and thus hold the potential to reduce elite capacity to capitalize on “rally around the flag” effects</w:t>
      </w:r>
      <w:r w:rsidRPr="00E84A10">
        <w:rPr>
          <w:sz w:val="16"/>
        </w:rPr>
        <w:t xml:space="preserve"> (Olson 1979). Smart sanctions advocates, therefore, see financial restrictions as the best way to mi igate the pernicious aspects of traditional trade sanctions. Financial restrictions focus economic pain on the true targets—government officials and associated elites—while minimizing damage to innocent populations. For this reason</w:t>
      </w:r>
      <w:r w:rsidRPr="00E84A10">
        <w:rPr>
          <w:rStyle w:val="StyleBoldUnderline"/>
        </w:rPr>
        <w:t>, financial sanctions are both more effective and humane than trade sanctions</w:t>
      </w:r>
      <w:r w:rsidRPr="00E84A10">
        <w:rPr>
          <w:sz w:val="16"/>
        </w:rPr>
        <w:t>, and as a result, hold the greatest potential to constitute both an effective and humane alternative to war.</w:t>
      </w:r>
    </w:p>
    <w:p w:rsidR="0041293E" w:rsidRPr="0007144B" w:rsidRDefault="0041293E" w:rsidP="0041293E">
      <w:pPr>
        <w:pStyle w:val="Heading4"/>
        <w:rPr>
          <w:rStyle w:val="StyleStyleBold12pt"/>
          <w:b/>
        </w:rPr>
      </w:pPr>
      <w:r>
        <w:rPr>
          <w:rStyle w:val="StyleStyleBold12pt"/>
          <w:b/>
        </w:rPr>
        <w:t>CP garners international approval.</w:t>
      </w:r>
    </w:p>
    <w:p w:rsidR="0041293E" w:rsidRPr="0007144B" w:rsidRDefault="0041293E" w:rsidP="0041293E">
      <w:pPr>
        <w:rPr>
          <w:bCs/>
          <w:sz w:val="26"/>
        </w:rPr>
      </w:pPr>
      <w:r>
        <w:rPr>
          <w:rStyle w:val="StyleStyleBold12pt"/>
        </w:rPr>
        <w:t xml:space="preserve">Alexander 3 </w:t>
      </w:r>
      <w:r w:rsidRPr="00841298">
        <w:rPr>
          <w:rStyle w:val="StyleStyleBold12pt"/>
          <w:b w:val="0"/>
          <w:sz w:val="20"/>
          <w:szCs w:val="20"/>
        </w:rPr>
        <w:t>(Brian, CEO of the Cuba Policy Foundation, works with Congress to create US policy, “TARGETING CASTRO, NOT CUBA: CONSIDERING A SMART SANCTIONS APPROACH TOWARD CUBA,” ASCE 2003, http://www.ascecuba.org/publications/proceedings/volume13/pdfs/alexander.pdf)</w:t>
      </w:r>
    </w:p>
    <w:p w:rsidR="0041293E" w:rsidRDefault="0041293E" w:rsidP="0041293E">
      <w:pPr>
        <w:rPr>
          <w:rStyle w:val="StyleBoldUnderline"/>
        </w:rPr>
      </w:pPr>
      <w:r w:rsidRPr="0007144B">
        <w:rPr>
          <w:rStyle w:val="StyleBoldUnderline"/>
        </w:rPr>
        <w:t xml:space="preserve">An additional consideration raising the promise of success in a smart sanctions policy is that it may be easier to muster the international political will to apply them, given their intrinsic </w:t>
      </w:r>
      <w:r w:rsidRPr="0007144B">
        <w:rPr>
          <w:rStyle w:val="Emphasis"/>
        </w:rPr>
        <w:t>safeguards</w:t>
      </w:r>
      <w:r w:rsidRPr="0007144B">
        <w:rPr>
          <w:rStyle w:val="StyleBoldUnderline"/>
        </w:rPr>
        <w:t xml:space="preserve"> against unintended humanitarian harm or negative impact on third parties.  In the case of Cuba, this is a key consideration</w:t>
      </w:r>
      <w:r>
        <w:t xml:space="preserve">, given historic international opposition to the U.S. approach of comprehensive sanctions against the island.  </w:t>
      </w:r>
      <w:r w:rsidRPr="0007144B">
        <w:rPr>
          <w:rStyle w:val="StyleBoldUnderline"/>
        </w:rPr>
        <w:t>Narrowing the target of the sanctions and limiting the potential for unwanted effects may increase the international will to apply a sanctions program</w:t>
      </w:r>
      <w:r>
        <w:t xml:space="preserve">.  That smart sanctions may be easier to apply does not necessarily mean that they will succeed – this must be addressed in the nature of the smart sanctions policy itself; but </w:t>
      </w:r>
      <w:r w:rsidRPr="0007144B">
        <w:rPr>
          <w:rStyle w:val="StyleBoldUnderline"/>
        </w:rPr>
        <w:t>the greater ease of acquiring international consensus behind a multilateral measure has a positive value that should not be overlooked.</w:t>
      </w:r>
    </w:p>
    <w:p w:rsidR="0041293E" w:rsidRPr="0007144B" w:rsidRDefault="0041293E" w:rsidP="0041293E">
      <w:pPr>
        <w:pStyle w:val="Heading4"/>
        <w:rPr>
          <w:rStyle w:val="StyleStyleBold12pt"/>
          <w:b/>
        </w:rPr>
      </w:pPr>
      <w:r>
        <w:rPr>
          <w:rStyle w:val="StyleStyleBold12pt"/>
          <w:b/>
        </w:rPr>
        <w:t xml:space="preserve">CP has a symbolic and deterrent value. </w:t>
      </w:r>
    </w:p>
    <w:p w:rsidR="0041293E" w:rsidRPr="0007144B" w:rsidRDefault="0041293E" w:rsidP="0041293E">
      <w:pPr>
        <w:rPr>
          <w:rStyle w:val="StyleBoldUnderline"/>
          <w:b w:val="0"/>
          <w:sz w:val="26"/>
          <w:u w:val="none"/>
        </w:rPr>
      </w:pPr>
      <w:r>
        <w:rPr>
          <w:rStyle w:val="StyleStyleBold12pt"/>
        </w:rPr>
        <w:t xml:space="preserve">Alexander 3 </w:t>
      </w:r>
      <w:r w:rsidRPr="00841298">
        <w:rPr>
          <w:rStyle w:val="StyleStyleBold12pt"/>
          <w:b w:val="0"/>
          <w:sz w:val="20"/>
          <w:szCs w:val="20"/>
        </w:rPr>
        <w:t>(Brian, CEO of the Cuba Policy Foundation, works with Congress to create US policy, “TARGETING CASTRO, NOT CUBA: CONSIDERING A SMART SANCTIONS APPROACH TOWARD CUBA,” ASCE 2003, http://www.ascecuba.org/publications/proceedings/volume13/pdfs/alexander.pdf)</w:t>
      </w:r>
    </w:p>
    <w:p w:rsidR="0041293E" w:rsidRPr="0007144B" w:rsidRDefault="0041293E" w:rsidP="0041293E">
      <w:pPr>
        <w:rPr>
          <w:rStyle w:val="StyleBoldUnderline"/>
        </w:rPr>
      </w:pPr>
      <w:r>
        <w:t xml:space="preserve">Other </w:t>
      </w:r>
      <w:r w:rsidRPr="0007144B">
        <w:rPr>
          <w:rStyle w:val="StyleBoldUnderline"/>
        </w:rPr>
        <w:t xml:space="preserve">factors to consider in measuring the success of smart sanctions policies are the </w:t>
      </w:r>
      <w:r w:rsidRPr="0007144B">
        <w:rPr>
          <w:rStyle w:val="Emphasis"/>
        </w:rPr>
        <w:t>symbolic and deterrent</w:t>
      </w:r>
      <w:r w:rsidRPr="0007144B">
        <w:rPr>
          <w:rStyle w:val="StyleBoldUnderline"/>
        </w:rPr>
        <w:t xml:space="preserve"> value.</w:t>
      </w:r>
      <w:r>
        <w:t xml:space="preserve">  Simply </w:t>
      </w:r>
      <w:r w:rsidRPr="0007144B">
        <w:rPr>
          <w:rStyle w:val="StyleBoldUnderline"/>
        </w:rPr>
        <w:t xml:space="preserve">employing measures that target specific entities sends a signal of condemnation, which may erode the authority of perpetrators of unacceptable behavior and draw international and domestic attention to their transgressions </w:t>
      </w:r>
      <w:r w:rsidRPr="0007144B">
        <w:t>which led to such condemnation</w:t>
      </w:r>
      <w:r>
        <w:t xml:space="preserve">.  In the case of Cuba, </w:t>
      </w:r>
      <w:r w:rsidRPr="0007144B">
        <w:rPr>
          <w:rStyle w:val="StyleBoldUnderline"/>
        </w:rPr>
        <w:t xml:space="preserve">a multilateral program of condemning Castro could have significant symbolic value in undermining his authority and encouraging greater outspokenness among those holding divergent views on the island.  A deterrent value may emerge from usage of smart sanctions as well, wherein </w:t>
      </w:r>
      <w:r w:rsidRPr="0007144B">
        <w:rPr>
          <w:rStyle w:val="StyleBoldUnderline"/>
        </w:rPr>
        <w:lastRenderedPageBreak/>
        <w:t>international actors may be hesitant to undertake certain reprehensible acts if there is credible reason to believe that they may be subject to targeted sanctions.</w:t>
      </w:r>
    </w:p>
    <w:p w:rsidR="0041293E" w:rsidRDefault="0041293E" w:rsidP="0041293E">
      <w:pPr>
        <w:pStyle w:val="Heading3"/>
      </w:pPr>
      <w:r>
        <w:lastRenderedPageBreak/>
        <w:t>Appeasement NB</w:t>
      </w:r>
    </w:p>
    <w:p w:rsidR="0041293E" w:rsidRPr="00E16C09" w:rsidRDefault="0041293E" w:rsidP="0041293E">
      <w:pPr>
        <w:pStyle w:val="Heading4"/>
        <w:rPr>
          <w:rStyle w:val="StyleStyleBold12pt"/>
          <w:b/>
        </w:rPr>
      </w:pPr>
      <w:r>
        <w:rPr>
          <w:rStyle w:val="StyleStyleBold12pt"/>
          <w:b/>
        </w:rPr>
        <w:t>Targeted sanctions solve the case without seeming like appeasement.</w:t>
      </w:r>
    </w:p>
    <w:p w:rsidR="0041293E" w:rsidRPr="00E16C09" w:rsidRDefault="0041293E" w:rsidP="0041293E">
      <w:pPr>
        <w:rPr>
          <w:rStyle w:val="StyleStyleBold12pt"/>
          <w:b w:val="0"/>
        </w:rPr>
      </w:pPr>
      <w:r>
        <w:rPr>
          <w:rStyle w:val="StyleStyleBold12pt"/>
        </w:rPr>
        <w:t xml:space="preserve">Biersteker 10 </w:t>
      </w:r>
      <w:r w:rsidRPr="00E16C09">
        <w:rPr>
          <w:rStyle w:val="StyleStyleBold12pt"/>
          <w:b w:val="0"/>
          <w:sz w:val="20"/>
          <w:szCs w:val="20"/>
        </w:rPr>
        <w:t>(Thomas J., “Targeted sanctions and individual human rights,” International Journal, Vol. 65, No. 1, UN Sanctions, Winter 2009-10, p. 100, JStor, http://www.jstor.org.turing.library.northwestern.edu/stable/pdfplus/25681088.pdf?acceptTC=true)</w:t>
      </w:r>
    </w:p>
    <w:p w:rsidR="0041293E" w:rsidRPr="00E16C09" w:rsidRDefault="0041293E" w:rsidP="0041293E">
      <w:pPr>
        <w:rPr>
          <w:sz w:val="16"/>
        </w:rPr>
      </w:pPr>
      <w:r w:rsidRPr="00E16C09">
        <w:rPr>
          <w:rStyle w:val="StyleBoldUnderline"/>
        </w:rPr>
        <w:t>There are</w:t>
      </w:r>
      <w:r w:rsidRPr="00E16C09">
        <w:rPr>
          <w:sz w:val="16"/>
        </w:rPr>
        <w:t xml:space="preserve"> both </w:t>
      </w:r>
      <w:r w:rsidRPr="00E16C09">
        <w:rPr>
          <w:rStyle w:val="StyleBoldUnderline"/>
        </w:rPr>
        <w:t>theoretical and practical advantages to the use of targeted sanctions, particularly when they are compared with the bluntness and relatively indiscriminate nature of comprehensive sanctions.</w:t>
      </w:r>
      <w:r w:rsidRPr="00E16C09">
        <w:rPr>
          <w:sz w:val="16"/>
        </w:rPr>
        <w:t xml:space="preserve"> In contrast to comprehensive sanctions, </w:t>
      </w:r>
      <w:r w:rsidRPr="00E16C09">
        <w:rPr>
          <w:rStyle w:val="StyleBoldUnderline"/>
        </w:rPr>
        <w:t xml:space="preserve">targeted sanctions can be applied </w:t>
      </w:r>
      <w:r w:rsidRPr="00A06914">
        <w:rPr>
          <w:rStyle w:val="Emphasis"/>
        </w:rPr>
        <w:t>gradually</w:t>
      </w:r>
      <w:r w:rsidRPr="00E16C09">
        <w:rPr>
          <w:rStyle w:val="StyleBoldUnderline"/>
        </w:rPr>
        <w:t>, combined with positive incentives, and relaxed more readily in the case of partial compliance by the targets of sanctions. There is an “</w:t>
      </w:r>
      <w:r w:rsidRPr="00E16C09">
        <w:rPr>
          <w:rStyle w:val="Emphasis"/>
        </w:rPr>
        <w:t>all or nothing</w:t>
      </w:r>
      <w:r w:rsidRPr="00E16C09">
        <w:rPr>
          <w:rStyle w:val="StyleBoldUnderline"/>
        </w:rPr>
        <w:t>” character to comprehensive sanctions, and any relaxation or adaptation is often interpreted as a weakening of political resolve among the sanctioning parties</w:t>
      </w:r>
      <w:r w:rsidRPr="00E16C09">
        <w:rPr>
          <w:sz w:val="16"/>
        </w:rPr>
        <w:t>. If properly targeted and implemented,</w:t>
      </w:r>
      <w:r w:rsidRPr="00E16C09">
        <w:rPr>
          <w:rStyle w:val="StyleBoldUnderline"/>
        </w:rPr>
        <w:t xml:space="preserve"> targeted sanctions do not penalize an entire population for actions </w:t>
      </w:r>
      <w:r>
        <w:rPr>
          <w:rStyle w:val="StyleBoldUnderline"/>
        </w:rPr>
        <w:t>t</w:t>
      </w:r>
      <w:r w:rsidRPr="00E16C09">
        <w:rPr>
          <w:rStyle w:val="StyleBoldUnderline"/>
        </w:rPr>
        <w:t>aken by an unrepresentative</w:t>
      </w:r>
      <w:r w:rsidRPr="00E16C09">
        <w:rPr>
          <w:sz w:val="16"/>
        </w:rPr>
        <w:t xml:space="preserve"> (and often unelected) </w:t>
      </w:r>
      <w:r w:rsidRPr="00E16C09">
        <w:rPr>
          <w:rStyle w:val="StyleBoldUnderline"/>
        </w:rPr>
        <w:t xml:space="preserve">elite. They can relieve the sanctions instrument of </w:t>
      </w:r>
      <w:r w:rsidRPr="00E16C09">
        <w:rPr>
          <w:sz w:val="16"/>
        </w:rPr>
        <w:t>some, but not necessarily all, of</w:t>
      </w:r>
      <w:r w:rsidRPr="00E16C09">
        <w:rPr>
          <w:rStyle w:val="StyleBoldUnderline"/>
        </w:rPr>
        <w:t xml:space="preserve"> its negative humanitarian costs</w:t>
      </w:r>
      <w:r w:rsidRPr="00E16C09">
        <w:rPr>
          <w:sz w:val="16"/>
        </w:rPr>
        <w:t>.</w:t>
      </w:r>
    </w:p>
    <w:p w:rsidR="0041293E" w:rsidRPr="00011F31" w:rsidRDefault="0041293E" w:rsidP="0041293E">
      <w:pPr>
        <w:pStyle w:val="Heading4"/>
      </w:pPr>
      <w:r w:rsidRPr="00011F31">
        <w:t>Appeasement kills credibility – it shows countries that the US isn’t hard line - playing a weak hand doesn’t work</w:t>
      </w:r>
    </w:p>
    <w:p w:rsidR="0041293E" w:rsidRPr="00011F31" w:rsidRDefault="0041293E" w:rsidP="0041293E">
      <w:r w:rsidRPr="00011F31">
        <w:rPr>
          <w:rStyle w:val="StyleStyleBold12pt"/>
        </w:rPr>
        <w:t>Weissberg 10</w:t>
      </w:r>
      <w:r w:rsidRPr="00011F31">
        <w:t xml:space="preserve"> - Professor of Political Science-Emeritus, University of Illinois-Urbana (Robert, “President Obama's Compulsive Appeasement Disorder”, August 27 of 2010, American Thinker, </w:t>
      </w:r>
      <w:hyperlink r:id="rId10" w:history="1">
        <w:r w:rsidRPr="00011F31">
          <w:rPr>
            <w:rStyle w:val="Hyperlink"/>
          </w:rPr>
          <w:t>http://www.americanthinker.com/2010/08/president_obamas_compulsive_ap.html</w:t>
        </w:r>
      </w:hyperlink>
      <w:r w:rsidRPr="00011F31">
        <w:t>)</w:t>
      </w:r>
    </w:p>
    <w:p w:rsidR="0041293E" w:rsidRDefault="0041293E" w:rsidP="0041293E">
      <w:pPr>
        <w:rPr>
          <w:sz w:val="16"/>
        </w:rPr>
      </w:pPr>
      <w:r w:rsidRPr="00011F31">
        <w:rPr>
          <w:sz w:val="16"/>
        </w:rPr>
        <w:t xml:space="preserve">There's a simple explanation: </w:t>
      </w:r>
      <w:r w:rsidRPr="00011F31">
        <w:rPr>
          <w:rStyle w:val="StyleBoldUnderline"/>
        </w:rPr>
        <w:t>we are no longer feared</w:t>
      </w:r>
      <w:r w:rsidRPr="00011F31">
        <w:rPr>
          <w:sz w:val="16"/>
        </w:rPr>
        <w:t xml:space="preserve">. </w:t>
      </w:r>
      <w:r w:rsidRPr="00011F31">
        <w:rPr>
          <w:rStyle w:val="StyleBoldUnderline"/>
        </w:rPr>
        <w:t xml:space="preserve">Superpowers of yesteryear, going back to the Greeks and Romans, were feared for a reason -- </w:t>
      </w:r>
      <w:r w:rsidRPr="00011F31">
        <w:rPr>
          <w:rStyle w:val="Emphasis"/>
        </w:rPr>
        <w:t>they leveled a city to make an example</w:t>
      </w:r>
      <w:r w:rsidRPr="00011F31">
        <w:rPr>
          <w:sz w:val="16"/>
        </w:rPr>
        <w:t xml:space="preserve">. Today, by contrast, </w:t>
      </w:r>
      <w:r w:rsidRPr="00011F31">
        <w:rPr>
          <w:rStyle w:val="StyleBoldUnderline"/>
        </w:rPr>
        <w:t>Uncle Sam relies on cajoling, bribery</w:t>
      </w:r>
      <w:r w:rsidRPr="00011F31">
        <w:rPr>
          <w:sz w:val="16"/>
        </w:rPr>
        <w:t xml:space="preserve"> (think North Korea), </w:t>
      </w:r>
      <w:r w:rsidRPr="00011F31">
        <w:rPr>
          <w:rStyle w:val="StyleBoldUnderline"/>
        </w:rPr>
        <w:t>entreating puny leaders of inchoate states</w:t>
      </w:r>
      <w:r w:rsidRPr="00011F31">
        <w:rPr>
          <w:sz w:val="16"/>
        </w:rPr>
        <w:t xml:space="preserve"> (special envoys to the PLO's Mahmoud Abbas) </w:t>
      </w:r>
      <w:r w:rsidRPr="00011F31">
        <w:rPr>
          <w:rStyle w:val="StyleBoldUnderline"/>
        </w:rPr>
        <w:t xml:space="preserve">and otherwise </w:t>
      </w:r>
      <w:r w:rsidRPr="00011F31">
        <w:rPr>
          <w:rStyle w:val="Emphasis"/>
        </w:rPr>
        <w:t>playing weak hands</w:t>
      </w:r>
      <w:r w:rsidRPr="00011F31">
        <w:rPr>
          <w:sz w:val="16"/>
        </w:rPr>
        <w:t>. We have gone from resolve to U.N. resolution. We've forgotten Machiavelli's sage advice: since love and fear can hardly exist together, if we must choose between them, it is far safer to be feared than loved.</w:t>
      </w:r>
      <w:r w:rsidRPr="00011F31">
        <w:rPr>
          <w:sz w:val="12"/>
        </w:rPr>
        <w:t>¶</w:t>
      </w:r>
      <w:r w:rsidRPr="00011F31">
        <w:rPr>
          <w:sz w:val="16"/>
        </w:rPr>
        <w:t xml:space="preserve"> Being feared does not require bombing Iran into the Stone Age, though that would certainly terrify North Korea and even slow down the Somali pirates. </w:t>
      </w:r>
      <w:r w:rsidRPr="00011F31">
        <w:rPr>
          <w:rStyle w:val="StyleBoldUnderline"/>
        </w:rPr>
        <w:t>Being feared is when your enemy believes that you are willing to use overwhelming, deadly force, and this need not require nuking anybody</w:t>
      </w:r>
      <w:r w:rsidRPr="00011F31">
        <w:rPr>
          <w:sz w:val="16"/>
        </w:rPr>
        <w:t xml:space="preserve">. </w:t>
      </w:r>
      <w:r w:rsidRPr="00011F31">
        <w:rPr>
          <w:rStyle w:val="Emphasis"/>
        </w:rPr>
        <w:t xml:space="preserve">The trick is creating a credible, threatening persona </w:t>
      </w:r>
      <w:r w:rsidRPr="00011F31">
        <w:rPr>
          <w:sz w:val="16"/>
        </w:rPr>
        <w:t xml:space="preserve">-- </w:t>
      </w:r>
      <w:r w:rsidRPr="00011F31">
        <w:rPr>
          <w:rStyle w:val="StyleBoldUnderline"/>
        </w:rPr>
        <w:t>convincing your enemy that while you may speak softly, you also carry a big stick and are willing to use it</w:t>
      </w:r>
      <w:r w:rsidRPr="00011F31">
        <w:rPr>
          <w:sz w:val="16"/>
        </w:rPr>
        <w:t>. Israel long ago learned this lesson, regardless of world outrage.</w:t>
      </w:r>
    </w:p>
    <w:p w:rsidR="0041293E" w:rsidRPr="004E6291" w:rsidRDefault="0041293E" w:rsidP="0041293E">
      <w:pPr>
        <w:pStyle w:val="Heading4"/>
        <w:rPr>
          <w:rStyle w:val="StyleStyleBold12pt"/>
          <w:b/>
        </w:rPr>
      </w:pPr>
      <w:r>
        <w:rPr>
          <w:rStyle w:val="StyleStyleBold12pt"/>
          <w:b/>
        </w:rPr>
        <w:t xml:space="preserve">Appeasement legitimizes violence as a political tool for repressive regimes. </w:t>
      </w:r>
    </w:p>
    <w:p w:rsidR="0041293E" w:rsidRPr="004E6291" w:rsidRDefault="0041293E" w:rsidP="0041293E">
      <w:pPr>
        <w:rPr>
          <w:rStyle w:val="StyleStyleBold12pt"/>
          <w:b w:val="0"/>
        </w:rPr>
      </w:pPr>
      <w:r>
        <w:rPr>
          <w:rStyle w:val="StyleStyleBold12pt"/>
        </w:rPr>
        <w:t xml:space="preserve">Greenfield 8 </w:t>
      </w:r>
      <w:r w:rsidRPr="004E6291">
        <w:rPr>
          <w:rStyle w:val="StyleStyleBold12pt"/>
          <w:b w:val="0"/>
          <w:sz w:val="20"/>
          <w:szCs w:val="20"/>
        </w:rPr>
        <w:t>(Daniel, Shillman Journalism Fellow at the David Horowitz Freedom Center, “Appeasement and Democracy are Incompatible,” Canada Free Press, 10-2-2008, http://www.canadafreepress.com/index.php/article/5335)</w:t>
      </w:r>
    </w:p>
    <w:p w:rsidR="0041293E" w:rsidRPr="004E6291" w:rsidRDefault="0041293E" w:rsidP="0041293E">
      <w:pPr>
        <w:rPr>
          <w:rStyle w:val="StyleBoldUnderline"/>
        </w:rPr>
      </w:pPr>
      <w:r w:rsidRPr="004E6291">
        <w:rPr>
          <w:rStyle w:val="StyleBoldUnderline"/>
        </w:rPr>
        <w:t xml:space="preserve">Appeasement carries its own simple logic with it, the logic of the squeaky wheel getting the grease. Except with appeasement it is the </w:t>
      </w:r>
      <w:r w:rsidRPr="0037651E">
        <w:rPr>
          <w:rStyle w:val="Emphasis"/>
        </w:rPr>
        <w:t>knives, rioting mobs, machine guns, bombs and rockets</w:t>
      </w:r>
      <w:r w:rsidRPr="004E6291">
        <w:rPr>
          <w:rStyle w:val="StyleBoldUnderline"/>
        </w:rPr>
        <w:t xml:space="preserve"> that make the squeaking sound.</w:t>
      </w:r>
      <w:r w:rsidRPr="004E6291">
        <w:rPr>
          <w:rStyle w:val="StyleBoldUnderline"/>
          <w:b w:val="0"/>
          <w:sz w:val="12"/>
          <w:u w:val="none"/>
        </w:rPr>
        <w:t>¶</w:t>
      </w:r>
      <w:r w:rsidRPr="004E6291">
        <w:rPr>
          <w:sz w:val="16"/>
        </w:rPr>
        <w:t xml:space="preserve"> Much as liberals might wish it were otherwise, </w:t>
      </w:r>
      <w:r w:rsidRPr="004E6291">
        <w:rPr>
          <w:rStyle w:val="StyleBoldUnderline"/>
        </w:rPr>
        <w:t>when you appease a violent sector of society you send a very simple message to all the other sectors</w:t>
      </w:r>
      <w:r w:rsidRPr="004E6291">
        <w:rPr>
          <w:sz w:val="16"/>
        </w:rPr>
        <w:t>, that if they wish to be heard</w:t>
      </w:r>
      <w:r w:rsidRPr="004E6291">
        <w:rPr>
          <w:rStyle w:val="StyleBoldUnderline"/>
        </w:rPr>
        <w:t>, that if they wish power and concessions from the authorities, they should go and do likewise.</w:t>
      </w:r>
      <w:r w:rsidRPr="004E6291">
        <w:rPr>
          <w:rStyle w:val="StyleBoldUnderline"/>
          <w:b w:val="0"/>
          <w:sz w:val="12"/>
          <w:u w:val="none"/>
        </w:rPr>
        <w:t>¶</w:t>
      </w:r>
      <w:r w:rsidRPr="004E6291">
        <w:rPr>
          <w:rStyle w:val="StyleBoldUnderline"/>
          <w:sz w:val="12"/>
        </w:rPr>
        <w:t xml:space="preserve"> </w:t>
      </w:r>
      <w:r w:rsidRPr="004E6291">
        <w:rPr>
          <w:sz w:val="16"/>
        </w:rPr>
        <w:t xml:space="preserve">Democracy is premised on the idea that the citizenry does not need to resort to force in order to be heard, but </w:t>
      </w:r>
      <w:r w:rsidRPr="004E6291">
        <w:rPr>
          <w:rStyle w:val="StyleBoldUnderline"/>
        </w:rPr>
        <w:t>decades of liberal</w:t>
      </w:r>
      <w:r w:rsidRPr="004E6291">
        <w:rPr>
          <w:sz w:val="16"/>
        </w:rPr>
        <w:t xml:space="preserve">, progressive and socialist </w:t>
      </w:r>
      <w:r w:rsidRPr="004E6291">
        <w:rPr>
          <w:rStyle w:val="StyleBoldUnderline"/>
        </w:rPr>
        <w:t>policymaking has placed layers of bureaucracy into the system that undermine democracy</w:t>
      </w:r>
      <w:r w:rsidRPr="004E6291">
        <w:rPr>
          <w:sz w:val="16"/>
        </w:rPr>
        <w:t xml:space="preserve">, free speech and civil rights </w:t>
      </w:r>
      <w:r w:rsidRPr="004E6291">
        <w:rPr>
          <w:rStyle w:val="StyleBoldUnderline"/>
        </w:rPr>
        <w:t>guarantees while providing special privileges to the most “oppressed” groups,</w:t>
      </w:r>
      <w:r w:rsidRPr="004E6291">
        <w:rPr>
          <w:sz w:val="16"/>
        </w:rPr>
        <w:t xml:space="preserve"> which somehow tends to repeatedly overlap with the most violent groups.</w:t>
      </w:r>
      <w:r w:rsidRPr="004E6291">
        <w:rPr>
          <w:sz w:val="12"/>
        </w:rPr>
        <w:t>¶</w:t>
      </w:r>
      <w:r w:rsidRPr="004E6291">
        <w:rPr>
          <w:sz w:val="16"/>
        </w:rPr>
        <w:t xml:space="preserve"> When the left then begins its manufactured wailing about the rise of the far right, the </w:t>
      </w:r>
      <w:r w:rsidRPr="004E6291">
        <w:rPr>
          <w:sz w:val="16"/>
        </w:rPr>
        <w:lastRenderedPageBreak/>
        <w:t>relative lack of violence demonstrates how much more civilized even the so-called radical nativist elements in a country are, compared to the violent savages which the left constantly coddles.</w:t>
      </w:r>
      <w:r w:rsidRPr="004E6291">
        <w:rPr>
          <w:sz w:val="12"/>
        </w:rPr>
        <w:t>¶</w:t>
      </w:r>
      <w:r w:rsidRPr="004E6291">
        <w:rPr>
          <w:sz w:val="16"/>
        </w:rPr>
        <w:t xml:space="preserve"> If Israeli, European and American rightists reacted to decades of violence, murder, rape, riot, vandalism, theft, radicalism, hatred and terrorism in the way that Muslims react to a bunch of cartoons, it’s doubtful that there would have been a single mosque standing anywhere in the civilized world.</w:t>
      </w:r>
      <w:r w:rsidRPr="004E6291">
        <w:rPr>
          <w:sz w:val="12"/>
        </w:rPr>
        <w:t>¶</w:t>
      </w:r>
      <w:r w:rsidRPr="004E6291">
        <w:rPr>
          <w:sz w:val="16"/>
        </w:rPr>
        <w:t xml:space="preserve"> Yet </w:t>
      </w:r>
      <w:r w:rsidRPr="004E6291">
        <w:rPr>
          <w:rStyle w:val="StyleBoldUnderline"/>
        </w:rPr>
        <w:t>as the left continues to close off democratic options for native populations in favor of Muslim insurgents</w:t>
      </w:r>
      <w:r w:rsidRPr="004E6291">
        <w:rPr>
          <w:sz w:val="16"/>
        </w:rPr>
        <w:t>, banning political parties, censoring free speech, demonizing and delegitimizing and using the power of the judiciary to block political dissent all the while crying “fascism” or “neo-fascism”, is it forcing a situation where violent dissent becomes increasingly likely.</w:t>
      </w:r>
      <w:r w:rsidRPr="004E6291">
        <w:rPr>
          <w:sz w:val="12"/>
        </w:rPr>
        <w:t>¶</w:t>
      </w:r>
      <w:r w:rsidRPr="004E6291">
        <w:rPr>
          <w:sz w:val="16"/>
        </w:rPr>
        <w:t xml:space="preserve"> The left has grown too complacent with its own propaganda, employing the boogeyman of the far right as a tool to politically terrorize the average citizen into going along with their agenda while demeaning the very idea of democracy by banning any real dissent from its policies. And having confused propaganda with reality, the left can little conceive that the very bogeyman they continue to use as a scarecrow risks being made real by their very actions.</w:t>
      </w:r>
      <w:r w:rsidRPr="004E6291">
        <w:rPr>
          <w:sz w:val="12"/>
        </w:rPr>
        <w:t>¶</w:t>
      </w:r>
      <w:r w:rsidRPr="004E6291">
        <w:rPr>
          <w:sz w:val="16"/>
        </w:rPr>
        <w:t xml:space="preserve"> When</w:t>
      </w:r>
      <w:r w:rsidRPr="004E6291">
        <w:rPr>
          <w:rStyle w:val="StyleBoldUnderline"/>
        </w:rPr>
        <w:t xml:space="preserve"> democracy is taken off the table and violence is rewarded</w:t>
      </w:r>
      <w:r w:rsidRPr="004E6291">
        <w:rPr>
          <w:sz w:val="16"/>
        </w:rPr>
        <w:t xml:space="preserve"> both at home and abroad, a simple lesson is being taught and it is only the inherently civilized nature of the opposition in America, Europe and Israel that has avoided any descent into violence. Yet in the end if the left insists on pursuing an undemocratic path while implementing policies that are not only harmful but are on a straight line path to destroying the nations they rule, violence may become inevitable.</w:t>
      </w:r>
      <w:r w:rsidRPr="004E6291">
        <w:rPr>
          <w:sz w:val="12"/>
        </w:rPr>
        <w:t>¶</w:t>
      </w:r>
      <w:r w:rsidRPr="004E6291">
        <w:rPr>
          <w:sz w:val="16"/>
        </w:rPr>
        <w:t xml:space="preserve"> The left’s appeasement of terrorism and terrorist populations</w:t>
      </w:r>
      <w:r w:rsidRPr="004E6291">
        <w:rPr>
          <w:sz w:val="12"/>
        </w:rPr>
        <w:t>¶</w:t>
      </w:r>
      <w:r w:rsidRPr="004E6291">
        <w:rPr>
          <w:sz w:val="16"/>
        </w:rPr>
        <w:t xml:space="preserve"> </w:t>
      </w:r>
      <w:r w:rsidRPr="004E6291">
        <w:rPr>
          <w:rStyle w:val="StyleBoldUnderline"/>
        </w:rPr>
        <w:t xml:space="preserve">Appeasement </w:t>
      </w:r>
      <w:r w:rsidRPr="004E6291">
        <w:rPr>
          <w:rStyle w:val="Emphasis"/>
        </w:rPr>
        <w:t>has legitimized violence</w:t>
      </w:r>
      <w:r w:rsidRPr="004E6291">
        <w:rPr>
          <w:rStyle w:val="StyleBoldUnderline"/>
        </w:rPr>
        <w:t xml:space="preserve"> as the ultimate political tool and every act of appeasement, both foreign and domestic, elevates violence as a tool of political change and delegitimizes democracy. </w:t>
      </w:r>
      <w:r w:rsidRPr="004E6291">
        <w:rPr>
          <w:sz w:val="16"/>
        </w:rPr>
        <w:t xml:space="preserve">And </w:t>
      </w:r>
      <w:r w:rsidRPr="004E6291">
        <w:rPr>
          <w:rStyle w:val="StyleBoldUnderline"/>
        </w:rPr>
        <w:t>without democracy, whether it is the populist mob or the terrorist group or the coup d’etat, force becomes the only deciding leverage in a political struggle.</w:t>
      </w:r>
      <w:r w:rsidRPr="004E6291">
        <w:rPr>
          <w:sz w:val="12"/>
        </w:rPr>
        <w:t>¶</w:t>
      </w:r>
      <w:r w:rsidRPr="004E6291">
        <w:rPr>
          <w:sz w:val="16"/>
        </w:rPr>
        <w:t xml:space="preserve"> That is not the kind of outcome that any seemingly reasonable liberal would want and </w:t>
      </w:r>
      <w:r w:rsidRPr="004E6291">
        <w:rPr>
          <w:rStyle w:val="StyleBoldUnderline"/>
        </w:rPr>
        <w:t>yet it is the inevitable outcome of their policies</w:t>
      </w:r>
      <w:r w:rsidRPr="004E6291">
        <w:rPr>
          <w:sz w:val="16"/>
        </w:rPr>
        <w:t>. You cannot subvert democracy without paying a price. You cannot ban opposition political parties without paying a price. You cannot evict people from their homes, destroy communities, deprive people of law enforcement protection while employing it only against them, suppress their free speech and imprison them for participating in non-violent protests. Not without paying a price.</w:t>
      </w:r>
      <w:r w:rsidRPr="004E6291">
        <w:rPr>
          <w:sz w:val="12"/>
        </w:rPr>
        <w:t>¶</w:t>
      </w:r>
      <w:r w:rsidRPr="004E6291">
        <w:rPr>
          <w:sz w:val="16"/>
        </w:rPr>
        <w:t xml:space="preserve"> Democracy was the system that civilized countries arrived at, not because it was perfect, but because it allowed us to mediate transfers of power by popular vote, rather than through the barrel of a gun. </w:t>
      </w:r>
      <w:r w:rsidRPr="004E6291">
        <w:rPr>
          <w:rStyle w:val="StyleBoldUnderline"/>
        </w:rPr>
        <w:t>The left’s appeasement</w:t>
      </w:r>
      <w:r w:rsidRPr="004E6291">
        <w:rPr>
          <w:sz w:val="16"/>
        </w:rPr>
        <w:t xml:space="preserve"> of terrorism and terrorist populations </w:t>
      </w:r>
      <w:r w:rsidRPr="004E6291">
        <w:rPr>
          <w:rStyle w:val="StyleBoldUnderline"/>
        </w:rPr>
        <w:t>has shifted the balance of power away from democracy and back to the barrel of the gun. The left must now choose between democracy and the gun.</w:t>
      </w:r>
    </w:p>
    <w:p w:rsidR="0041293E" w:rsidRDefault="0041293E" w:rsidP="0041293E">
      <w:pPr>
        <w:pStyle w:val="Heading3"/>
      </w:pPr>
      <w:r>
        <w:lastRenderedPageBreak/>
        <w:t>Gradualism NB</w:t>
      </w:r>
    </w:p>
    <w:p w:rsidR="0041293E" w:rsidRDefault="0041293E" w:rsidP="0041293E">
      <w:pPr>
        <w:pStyle w:val="Heading4"/>
      </w:pPr>
      <w:r>
        <w:t>Raul would resist dramatic change—the US needs to engage gradually to ensure future breakthroughs—their author</w:t>
      </w:r>
    </w:p>
    <w:p w:rsidR="0041293E" w:rsidRPr="003D2512" w:rsidRDefault="0041293E" w:rsidP="0041293E">
      <w:pPr>
        <w:rPr>
          <w:rStyle w:val="StyleStyleBold12pt"/>
          <w:b w:val="0"/>
          <w:sz w:val="16"/>
        </w:rPr>
      </w:pPr>
      <w:r>
        <w:rPr>
          <w:rStyle w:val="StyleStyleBold12pt"/>
        </w:rPr>
        <w:t>Colvin, 08</w:t>
      </w:r>
      <w:r w:rsidRPr="003D2512">
        <w:rPr>
          <w:rStyle w:val="StyleStyleBold12pt"/>
          <w:b w:val="0"/>
          <w:sz w:val="16"/>
        </w:rPr>
        <w:t xml:space="preserve"> (Jake, fellow with the New Ideas Fund, a group that seeks new approaches and paradigms for U.S. national security and foreign policy. He is also Vice President for Global Trade Issues at the National Foreign Trade Council (NFTC) and oversees the Cuba initiative of USA*Engage, “The Case for a New Cuba Policy”, 12/23/2008, http://web.archive.org/web/20120904201743/http://www.newideasfund.org/proposals/Colvin%20-%20Cuba%20-%20Master.pdf)</w:t>
      </w:r>
    </w:p>
    <w:p w:rsidR="0041293E" w:rsidRDefault="0041293E" w:rsidP="0041293E"/>
    <w:p w:rsidR="0041293E" w:rsidRPr="00A06914" w:rsidRDefault="0041293E" w:rsidP="0041293E">
      <w:pPr>
        <w:rPr>
          <w:rStyle w:val="StyleStyleBold12pt"/>
          <w:sz w:val="22"/>
          <w:u w:val="single"/>
        </w:rPr>
      </w:pPr>
      <w:r w:rsidRPr="00F3728B">
        <w:rPr>
          <w:rStyle w:val="StyleBoldUnderline"/>
        </w:rPr>
        <w:t>It can be frustrating.‖96 Given the checkered history of U.S.-Cuban relations, uncertainty surrounding Cuba‘s economy in the wake of recent hurricanes, and the government‘s resistance to sudden change, Havana may not be in a rush to engage vigorously with the United States.</w:t>
      </w:r>
      <w:r w:rsidRPr="00F3728B">
        <w:t xml:space="preserve"> Pickering speculates that ―</w:t>
      </w:r>
      <w:r w:rsidRPr="00F3728B">
        <w:rPr>
          <w:rStyle w:val="Emphasis"/>
        </w:rPr>
        <w:t>a dramatic shift would be resisted by Raúl, who wants to keep any changes gradual.</w:t>
      </w:r>
      <w:r w:rsidRPr="00F3728B">
        <w:t xml:space="preserve">‖97 Still, presidents from John F. Kennedy to Reagan have demonstrated a willingness to engage with the Cuban government even at times of immense tension. Great presidents recognize that talking to the United States‘ enemies is not appeasement. ―Part of [a diplomat‘s] job is to maintain contact with people you wouldn‘t want to invite to dinner,‖ advises Davidow.98 </w:t>
      </w:r>
      <w:r w:rsidRPr="00F3728B">
        <w:rPr>
          <w:rStyle w:val="StyleBoldUnderline"/>
        </w:rPr>
        <w:t>The United States should reengage</w:t>
      </w:r>
      <w:r w:rsidRPr="00F3728B">
        <w:t xml:space="preserve"> to support its interests on issues such as migration and counternarcotics </w:t>
      </w:r>
      <w:r w:rsidRPr="00F3728B">
        <w:rPr>
          <w:rStyle w:val="StyleBoldUnderline"/>
        </w:rPr>
        <w:t xml:space="preserve">while laying the groundwork for more substantial discussions </w:t>
      </w:r>
      <w:r w:rsidRPr="0039296E">
        <w:rPr>
          <w:rStyle w:val="StyleBoldUnderline"/>
        </w:rPr>
        <w:t>later. Even if a breakthrough is not possible today, reestablishing regular channels of communication will make gradual improvement more likely down the road</w:t>
      </w:r>
      <w:r>
        <w:rPr>
          <w:rStyle w:val="StyleBoldUnderline"/>
        </w:rPr>
        <w:t>.</w:t>
      </w:r>
    </w:p>
    <w:p w:rsidR="0041293E" w:rsidRPr="00A06914" w:rsidRDefault="0041293E" w:rsidP="0041293E">
      <w:pPr>
        <w:pStyle w:val="Heading4"/>
        <w:rPr>
          <w:rStyle w:val="StyleStyleBold12pt"/>
          <w:b/>
        </w:rPr>
      </w:pPr>
      <w:r w:rsidRPr="00A06914">
        <w:rPr>
          <w:rStyle w:val="StyleStyleBold12pt"/>
          <w:b/>
        </w:rPr>
        <w:t>Targeted sanction</w:t>
      </w:r>
      <w:r>
        <w:rPr>
          <w:rStyle w:val="StyleStyleBold12pt"/>
          <w:b/>
        </w:rPr>
        <w:t xml:space="preserve">s are gradual. </w:t>
      </w:r>
    </w:p>
    <w:p w:rsidR="0041293E" w:rsidRPr="00A06914" w:rsidRDefault="0041293E" w:rsidP="0041293E">
      <w:pPr>
        <w:rPr>
          <w:rStyle w:val="StyleStyleBold12pt"/>
          <w:b w:val="0"/>
        </w:rPr>
      </w:pPr>
      <w:r>
        <w:rPr>
          <w:rStyle w:val="StyleStyleBold12pt"/>
        </w:rPr>
        <w:t xml:space="preserve">Mazoe 13 </w:t>
      </w:r>
      <w:r w:rsidRPr="00A06914">
        <w:rPr>
          <w:rStyle w:val="StyleStyleBold12pt"/>
          <w:b w:val="0"/>
          <w:sz w:val="20"/>
          <w:szCs w:val="20"/>
        </w:rPr>
        <w:t>(Weeds, MA International Program Development @ Staffordshire University, “SMART SANCTIONS: HOW SMART? AN INQUIRY INTO THE EFFICACY OF WESTERN TARGETED SANCTIONS ON ZIMBABWE AND BURMA/MYANMAR FROM 1988 TO 2010,” 2-7-13, http://cuchmanmanyika.blogspot.com/)</w:t>
      </w:r>
    </w:p>
    <w:p w:rsidR="0041293E" w:rsidRDefault="0041293E" w:rsidP="0041293E">
      <w:r>
        <w:t xml:space="preserve">Finally, </w:t>
      </w:r>
      <w:r w:rsidRPr="00A06914">
        <w:rPr>
          <w:rStyle w:val="StyleBoldUnderline"/>
        </w:rPr>
        <w:t xml:space="preserve">smart sanctions are </w:t>
      </w:r>
      <w:r w:rsidRPr="00A06914">
        <w:rPr>
          <w:rStyle w:val="Emphasis"/>
        </w:rPr>
        <w:t>gradual</w:t>
      </w:r>
      <w:r w:rsidRPr="00A06914">
        <w:rPr>
          <w:rStyle w:val="StyleBoldUnderline"/>
        </w:rPr>
        <w:t xml:space="preserve"> in nature</w:t>
      </w:r>
      <w:r>
        <w:t xml:space="preserve">. This means that these </w:t>
      </w:r>
      <w:r w:rsidRPr="00A06914">
        <w:rPr>
          <w:rStyle w:val="StyleBoldUnderline"/>
        </w:rPr>
        <w:t>sanctions are tightened or loosened over time depending on whether or not the target regime revises its political behaviour</w:t>
      </w:r>
      <w:r>
        <w:t xml:space="preserve"> (Erikkson 2007:6). For example, </w:t>
      </w:r>
      <w:r w:rsidRPr="00A06914">
        <w:rPr>
          <w:rStyle w:val="StyleBoldUnderline"/>
        </w:rPr>
        <w:t xml:space="preserve">a key component of this is the listing and delisting of supposed perpetrators of human rights abuses. </w:t>
      </w:r>
      <w:r>
        <w:t xml:space="preserve">While </w:t>
      </w:r>
      <w:r w:rsidRPr="00A06914">
        <w:rPr>
          <w:rStyle w:val="StyleBoldUnderline"/>
        </w:rPr>
        <w:t>the targeted are usually ‘natural’ human beings they may also be legal entities including organizations and private companies associated with the former</w:t>
      </w:r>
      <w:r>
        <w:t xml:space="preserve"> (Erikkson 2010:3). Below the individual components of targeted sanctions are examined beginning with arms embargoes. </w:t>
      </w:r>
    </w:p>
    <w:p w:rsidR="0041293E" w:rsidRDefault="0041293E" w:rsidP="0041293E">
      <w:pPr>
        <w:pStyle w:val="Heading4"/>
      </w:pPr>
      <w:r>
        <w:t>Unilaterally lifting the entire embargo will result in Cuba taking tight control over any aid we offer them—that strengthens the regime and makes Cuba more oppressive and less democratic</w:t>
      </w:r>
    </w:p>
    <w:p w:rsidR="0041293E" w:rsidRPr="009075E9" w:rsidRDefault="0041293E" w:rsidP="0041293E">
      <w:r>
        <w:rPr>
          <w:rStyle w:val="StyleStyleBold12pt"/>
        </w:rPr>
        <w:t>Suchlicki Jun</w:t>
      </w:r>
      <w:r w:rsidRPr="009075E9">
        <w:rPr>
          <w:rStyle w:val="StyleStyleBold12pt"/>
        </w:rPr>
        <w:t>-00</w:t>
      </w:r>
      <w:r>
        <w:t xml:space="preserve"> (“</w:t>
      </w:r>
      <w:r w:rsidRPr="009075E9">
        <w:t>The U.S. Embargo of Cuba</w:t>
      </w:r>
      <w:r>
        <w:t xml:space="preserve">,” </w:t>
      </w:r>
      <w:r w:rsidRPr="00426F6F">
        <w:t xml:space="preserve">JAIME SUCHLICKI is Emilio Bacardi Moreau Professor of History </w:t>
      </w:r>
      <w:r w:rsidRPr="00426F6F">
        <w:rPr>
          <w:b/>
          <w:bCs/>
          <w:iCs/>
          <w:sz w:val="12"/>
        </w:rPr>
        <w:t xml:space="preserve">¶ </w:t>
      </w:r>
      <w:r w:rsidRPr="00426F6F">
        <w:t xml:space="preserve">and International Studies and the Director of the Institute for Cuban </w:t>
      </w:r>
      <w:r w:rsidRPr="00426F6F">
        <w:rPr>
          <w:b/>
          <w:bCs/>
          <w:iCs/>
          <w:sz w:val="12"/>
        </w:rPr>
        <w:t xml:space="preserve">¶ </w:t>
      </w:r>
      <w:r w:rsidRPr="00426F6F">
        <w:t xml:space="preserve">and Cuban-American Studies at the University of Miami. He was the </w:t>
      </w:r>
      <w:r w:rsidRPr="00426F6F">
        <w:rPr>
          <w:b/>
          <w:bCs/>
          <w:iCs/>
          <w:sz w:val="12"/>
        </w:rPr>
        <w:t xml:space="preserve">¶ </w:t>
      </w:r>
      <w:r w:rsidRPr="00426F6F">
        <w:t xml:space="preserve">founding Executive Director of the North-South Center. For the past </w:t>
      </w:r>
      <w:r w:rsidRPr="00426F6F">
        <w:rPr>
          <w:b/>
          <w:bCs/>
          <w:iCs/>
          <w:sz w:val="12"/>
        </w:rPr>
        <w:t xml:space="preserve">¶ </w:t>
      </w:r>
      <w:r w:rsidRPr="00426F6F">
        <w:t xml:space="preserve">decade he was also the editor of the prestigious Journal of </w:t>
      </w:r>
      <w:r w:rsidRPr="00426F6F">
        <w:rPr>
          <w:b/>
          <w:bCs/>
          <w:iCs/>
          <w:sz w:val="12"/>
        </w:rPr>
        <w:t xml:space="preserve">¶ </w:t>
      </w:r>
      <w:r w:rsidRPr="00426F6F">
        <w:t>Interame</w:t>
      </w:r>
      <w:r>
        <w:t xml:space="preserve">rican Studies and World Affairs, </w:t>
      </w:r>
      <w:hyperlink r:id="rId11" w:history="1">
        <w:r w:rsidRPr="00581775">
          <w:rPr>
            <w:rStyle w:val="Hyperlink"/>
          </w:rPr>
          <w:t>http://www6.miami.edu/iccas/USEmbargo.pdf</w:t>
        </w:r>
      </w:hyperlink>
      <w:r>
        <w:t>)</w:t>
      </w:r>
    </w:p>
    <w:p w:rsidR="0041293E" w:rsidRPr="0039296E" w:rsidRDefault="0041293E" w:rsidP="0041293E">
      <w:r w:rsidRPr="0039296E">
        <w:rPr>
          <w:rStyle w:val="StyleBoldUnderline"/>
        </w:rPr>
        <w:t xml:space="preserve">A change in U.S. policy toward Cuba </w:t>
      </w:r>
      <w:r w:rsidRPr="0039296E">
        <w:t>may</w:t>
      </w:r>
      <w:r w:rsidRPr="0039296E">
        <w:rPr>
          <w:rStyle w:val="StyleBoldUnderline"/>
        </w:rPr>
        <w:t xml:space="preserve"> have</w:t>
      </w:r>
      <w:r w:rsidRPr="0039296E">
        <w:t xml:space="preserve"> different and ¶ </w:t>
      </w:r>
      <w:r w:rsidRPr="0039296E">
        <w:rPr>
          <w:rStyle w:val="Emphasis"/>
        </w:rPr>
        <w:t>unintended results</w:t>
      </w:r>
      <w:r w:rsidRPr="0039296E">
        <w:rPr>
          <w:rStyle w:val="StyleBoldUnderline"/>
        </w:rPr>
        <w:t>. The lifting of the embargo and the travel ban without ¶ meaningful changes in Cuba will:</w:t>
      </w:r>
    </w:p>
    <w:p w:rsidR="0041293E" w:rsidRPr="0039296E" w:rsidRDefault="0041293E" w:rsidP="0041293E">
      <w:pPr>
        <w:rPr>
          <w:rStyle w:val="Emphasis"/>
        </w:rPr>
      </w:pPr>
      <w:r w:rsidRPr="0039296E">
        <w:rPr>
          <w:rStyle w:val="StyleBoldUnderline"/>
        </w:rPr>
        <w:t xml:space="preserve">- </w:t>
      </w:r>
      <w:r w:rsidRPr="0039296E">
        <w:rPr>
          <w:rStyle w:val="Emphasis"/>
        </w:rPr>
        <w:t>Guarantee the continuation of the current totalitarian structures.</w:t>
      </w:r>
    </w:p>
    <w:p w:rsidR="0041293E" w:rsidRPr="0039296E" w:rsidRDefault="0041293E" w:rsidP="0041293E">
      <w:r w:rsidRPr="0039296E">
        <w:rPr>
          <w:rStyle w:val="StyleBoldUnderline"/>
        </w:rPr>
        <w:lastRenderedPageBreak/>
        <w:t>- Strengthen state enterprises, since money will flow into businesses ¶ owned by the Cuban government.</w:t>
      </w:r>
      <w:r w:rsidRPr="0039296E">
        <w:t xml:space="preserve"> Most</w:t>
      </w:r>
      <w:r w:rsidRPr="0039296E">
        <w:rPr>
          <w:rStyle w:val="StyleBoldUnderline"/>
        </w:rPr>
        <w:t xml:space="preserve"> businesses are owned in ¶ Cuba by the state</w:t>
      </w:r>
      <w:r w:rsidRPr="0039296E">
        <w:t xml:space="preserve"> and, in all foreign investments, the Cuban ¶ government retains a partnership interest.</w:t>
      </w:r>
    </w:p>
    <w:p w:rsidR="0041293E" w:rsidRPr="0039296E" w:rsidRDefault="0041293E" w:rsidP="0041293E">
      <w:r w:rsidRPr="0039296E">
        <w:rPr>
          <w:rStyle w:val="StyleBoldUnderline"/>
        </w:rPr>
        <w:t xml:space="preserve">- </w:t>
      </w:r>
      <w:r w:rsidRPr="0039296E">
        <w:rPr>
          <w:rStyle w:val="Emphasis"/>
        </w:rPr>
        <w:t>Lead to greater repression and control</w:t>
      </w:r>
      <w:r w:rsidRPr="0039296E">
        <w:rPr>
          <w:rStyle w:val="StyleBoldUnderline"/>
        </w:rPr>
        <w:t xml:space="preserve"> since Castro and the ¶ leadership will fear that U.S. influence will subvert the revolution</w:t>
      </w:r>
      <w:r w:rsidRPr="0039296E">
        <w:t xml:space="preserve"> ¶ and weaken the Communist party’s hold on the Cuban people.</w:t>
      </w:r>
    </w:p>
    <w:p w:rsidR="0041293E" w:rsidRPr="0039296E" w:rsidRDefault="0041293E" w:rsidP="0041293E">
      <w:r w:rsidRPr="0039296E">
        <w:rPr>
          <w:rStyle w:val="StyleBoldUnderline"/>
        </w:rPr>
        <w:t xml:space="preserve">- </w:t>
      </w:r>
      <w:r w:rsidRPr="0039296E">
        <w:rPr>
          <w:rStyle w:val="Emphasis"/>
        </w:rPr>
        <w:t>Delay instead of accelerate a transition to democracy</w:t>
      </w:r>
      <w:r w:rsidRPr="0039296E">
        <w:t xml:space="preserve"> on the island.</w:t>
      </w:r>
    </w:p>
    <w:p w:rsidR="0041293E" w:rsidRPr="0039296E" w:rsidRDefault="0041293E" w:rsidP="0041293E">
      <w:r w:rsidRPr="0039296E">
        <w:t>- Allow Castro to borrow from international organizations such as ¶ the IMF, the World Bank, etc. Since Cuba owes billions of dollars ¶ to the former Soviet Union, to the Club of Paris, and to others, and ¶ has refused in the past to acknowledge or pay these debts, new ¶ loans will be wasted by Castro’s inefficient and wasteful system, ¶ and will be uncollectible. The reason Castro has been unable to pay ¶ back loans is not because of the U.S. embargo, but because his ¶ economic system stifles productivity and he continues to spend on ¶ the military, on adventures abroad, and on supporting a bankrupt ¶ welfare system on the island.</w:t>
      </w:r>
    </w:p>
    <w:p w:rsidR="0041293E" w:rsidRPr="0039296E" w:rsidRDefault="0041293E" w:rsidP="0041293E">
      <w:r w:rsidRPr="0039296E">
        <w:rPr>
          <w:rStyle w:val="StyleBoldUnderline"/>
        </w:rPr>
        <w:t>- Perpetuate the rather extensive control that the military holds over ¶ the economy and foster the further development of “Mafia type” ¶ groups that manage and profit from important sectors of the ¶ economy</w:t>
      </w:r>
      <w:r w:rsidRPr="0039296E">
        <w:t>, particularly tourism, biotechnology, and agriculture.</w:t>
      </w:r>
    </w:p>
    <w:p w:rsidR="0041293E" w:rsidRPr="0039296E" w:rsidRDefault="0041293E" w:rsidP="0041293E">
      <w:r w:rsidRPr="0039296E">
        <w:rPr>
          <w:rStyle w:val="StyleBoldUnderline"/>
        </w:rPr>
        <w:t>- Negate the basic tenets of U.S. policy in Latin America</w:t>
      </w:r>
      <w:r w:rsidRPr="0039296E">
        <w:t xml:space="preserve"> which ¶ emphasize </w:t>
      </w:r>
      <w:r w:rsidRPr="0039296E">
        <w:rPr>
          <w:rStyle w:val="StyleBoldUnderline"/>
        </w:rPr>
        <w:t>democracy, human rights, and market economies.</w:t>
      </w:r>
    </w:p>
    <w:p w:rsidR="0041293E" w:rsidRPr="0039296E" w:rsidRDefault="0041293E" w:rsidP="0041293E">
      <w:r w:rsidRPr="0039296E">
        <w:rPr>
          <w:rStyle w:val="StyleBoldUnderline"/>
        </w:rPr>
        <w:t>- Send the</w:t>
      </w:r>
      <w:r w:rsidRPr="0039296E">
        <w:t xml:space="preserve"> wrong </w:t>
      </w:r>
      <w:r w:rsidRPr="0039296E">
        <w:rPr>
          <w:rStyle w:val="StyleBoldUnderline"/>
        </w:rPr>
        <w:t>message</w:t>
      </w:r>
      <w:r w:rsidRPr="0039296E">
        <w:t xml:space="preserve"> to the enemies of the U.S.: </w:t>
      </w:r>
      <w:r w:rsidRPr="0039296E">
        <w:rPr>
          <w:rStyle w:val="StyleBoldUnderline"/>
        </w:rPr>
        <w:t>that a foreign ¶ leader can seize U.S. properties without compensation; allow the ¶ use of his territory for the introduction of nuclear missiles aimed at ¶ the U.S.; espouse terrorismand anti-U.S. causes throughout the ¶ world; and eventually the U.S. will “forget and forgive,” and ¶ reward him</w:t>
      </w:r>
      <w:r w:rsidRPr="0039296E">
        <w:t xml:space="preserve"> with tourism, investments, and economic aid.</w:t>
      </w:r>
    </w:p>
    <w:p w:rsidR="0041293E" w:rsidRDefault="0041293E" w:rsidP="0041293E">
      <w:pPr>
        <w:pStyle w:val="Heading4"/>
      </w:pPr>
      <w:r>
        <w:t>Cuba will become a failed state if massive changes are implemented—large economic changes in Cuba would lead to destabilization and the collapse of all governmental systems in the country</w:t>
      </w:r>
    </w:p>
    <w:p w:rsidR="0041293E" w:rsidRDefault="0041293E" w:rsidP="0041293E">
      <w:r w:rsidRPr="00E31779">
        <w:rPr>
          <w:rStyle w:val="StyleStyleBold12pt"/>
        </w:rPr>
        <w:t>Azel Sep-08</w:t>
      </w:r>
      <w:r>
        <w:t xml:space="preserve"> (José, “How to Think About Change in Cuba: A Guide for Policymakers,” </w:t>
      </w:r>
      <w:r w:rsidRPr="00E31779">
        <w:t>José Azel is currently a Senior Research Associate at the Institute for Cuban and CubanAmerican Studies, University of Miami</w:t>
      </w:r>
      <w:r>
        <w:t>,</w:t>
      </w:r>
      <w:r w:rsidRPr="00E31779">
        <w:t xml:space="preserve"> </w:t>
      </w:r>
      <w:hyperlink r:id="rId12" w:history="1">
        <w:r w:rsidRPr="00950F51">
          <w:rPr>
            <w:rStyle w:val="Hyperlink"/>
          </w:rPr>
          <w:t>http://ctp.iccas.miami.edu/Research_Studies/Article-Azel-FINAL.pdf</w:t>
        </w:r>
      </w:hyperlink>
      <w:r>
        <w:t>)</w:t>
      </w:r>
    </w:p>
    <w:p w:rsidR="0041293E" w:rsidRPr="00E31779" w:rsidRDefault="0041293E" w:rsidP="0041293E"/>
    <w:p w:rsidR="0041293E" w:rsidRDefault="0041293E" w:rsidP="0041293E">
      <w:pPr>
        <w:rPr>
          <w:rStyle w:val="StyleBoldUnderline"/>
        </w:rPr>
      </w:pPr>
      <w:r>
        <w:t xml:space="preserve">But </w:t>
      </w:r>
      <w:r w:rsidRPr="00056F79">
        <w:rPr>
          <w:rStyle w:val="StyleBoldUnderline"/>
        </w:rPr>
        <w:t>suppose that the U. S. government</w:t>
      </w:r>
      <w:r>
        <w:t xml:space="preserve"> and the other constituencies - Cubans in </w:t>
      </w:r>
      <w:r w:rsidRPr="007B0B0B">
        <w:rPr>
          <w:sz w:val="12"/>
        </w:rPr>
        <w:t xml:space="preserve">¶ </w:t>
      </w:r>
      <w:r>
        <w:t xml:space="preserve">the island and in exile, and the international community - </w:t>
      </w:r>
      <w:r w:rsidRPr="00056F79">
        <w:rPr>
          <w:rStyle w:val="StyleBoldUnderline"/>
        </w:rPr>
        <w:t>are persuaded that economic ¶ changes</w:t>
      </w:r>
      <w:r>
        <w:t xml:space="preserve"> per se </w:t>
      </w:r>
      <w:r w:rsidRPr="00056F79">
        <w:rPr>
          <w:rStyle w:val="StyleBoldUnderline"/>
        </w:rPr>
        <w:t>represent an opening that should be rewarded in some fashion.</w:t>
      </w:r>
      <w:r>
        <w:t xml:space="preserve"> A case in </w:t>
      </w:r>
      <w:r w:rsidRPr="007B0B0B">
        <w:rPr>
          <w:sz w:val="12"/>
        </w:rPr>
        <w:t xml:space="preserve">¶ </w:t>
      </w:r>
      <w:r>
        <w:t xml:space="preserve">point is the argument that, in the case of Cuba, a very gradual approach to changes is </w:t>
      </w:r>
      <w:r w:rsidRPr="007B0B0B">
        <w:rPr>
          <w:sz w:val="12"/>
        </w:rPr>
        <w:t xml:space="preserve">¶ </w:t>
      </w:r>
      <w:r>
        <w:t xml:space="preserve">called for in order to avoid the possible chaos resulting from more comprehensive and </w:t>
      </w:r>
      <w:r w:rsidRPr="007B0B0B">
        <w:rPr>
          <w:sz w:val="12"/>
        </w:rPr>
        <w:t xml:space="preserve">¶ </w:t>
      </w:r>
      <w:r>
        <w:t xml:space="preserve">rapid changes. </w:t>
      </w:r>
      <w:r w:rsidRPr="007B0B0B">
        <w:rPr>
          <w:sz w:val="12"/>
        </w:rPr>
        <w:t xml:space="preserve">¶ </w:t>
      </w:r>
      <w:r w:rsidRPr="00056F79">
        <w:rPr>
          <w:rStyle w:val="StyleBoldUnderline"/>
        </w:rPr>
        <w:t xml:space="preserve">Cuba’s abysmal set of initial sociopolitical and economic conditions is such that ¶ the introduction of comprehensive </w:t>
      </w:r>
      <w:r w:rsidRPr="00056F79">
        <w:rPr>
          <w:rStyle w:val="Emphasis"/>
        </w:rPr>
        <w:t>massive changes could result in a failed state</w:t>
      </w:r>
      <w:r w:rsidRPr="00056F79">
        <w:rPr>
          <w:rStyle w:val="StyleBoldUnderline"/>
        </w:rPr>
        <w:t>.</w:t>
      </w:r>
      <w:r>
        <w:t xml:space="preserve"> Some </w:t>
      </w:r>
      <w:r w:rsidRPr="007B0B0B">
        <w:rPr>
          <w:sz w:val="12"/>
        </w:rPr>
        <w:t xml:space="preserve">¶ </w:t>
      </w:r>
      <w:r>
        <w:t xml:space="preserve">may be tempted to dismiss this concern by noting that by some parameters (e.g. the </w:t>
      </w:r>
      <w:r w:rsidRPr="007B0B0B">
        <w:rPr>
          <w:sz w:val="12"/>
        </w:rPr>
        <w:t xml:space="preserve">¶ </w:t>
      </w:r>
      <w:r>
        <w:t xml:space="preserve">pervasive informal economy, reluctance to participate in formal employment, etc.) Cuba </w:t>
      </w:r>
      <w:r w:rsidRPr="007B0B0B">
        <w:rPr>
          <w:sz w:val="12"/>
        </w:rPr>
        <w:t xml:space="preserve">¶ </w:t>
      </w:r>
      <w:r>
        <w:t xml:space="preserve">is already a failed state. But technically </w:t>
      </w:r>
      <w:r w:rsidRPr="00056F79">
        <w:rPr>
          <w:rStyle w:val="StyleBoldUnderline"/>
        </w:rPr>
        <w:t>Cuba is not a failed state.</w:t>
      </w:r>
      <w:r>
        <w:t xml:space="preserve">10 </w:t>
      </w:r>
      <w:r w:rsidRPr="00056F79">
        <w:rPr>
          <w:rStyle w:val="StyleBoldUnderline"/>
        </w:rPr>
        <w:t>It is a stable closed ¶ state still able to implement and enforce government policy</w:t>
      </w:r>
      <w:r>
        <w:t xml:space="preserve">, albeit not uniformly </w:t>
      </w:r>
      <w:r w:rsidRPr="007B0B0B">
        <w:rPr>
          <w:sz w:val="12"/>
        </w:rPr>
        <w:t xml:space="preserve">¶ </w:t>
      </w:r>
      <w:r>
        <w:t xml:space="preserve">particularly in economic matters. Therefore </w:t>
      </w:r>
      <w:r w:rsidRPr="00056F79">
        <w:rPr>
          <w:rStyle w:val="Emphasis"/>
        </w:rPr>
        <w:t>the gradualist argument deserves more ¶ serious considerations</w:t>
      </w:r>
      <w:r w:rsidRPr="00056F79">
        <w:rPr>
          <w:rStyle w:val="StyleBoldUnderline"/>
        </w:rPr>
        <w:t xml:space="preserve"> as it is always possible for conditions to get worse. ¶ The main concern hinges on the precarious balance between openness in a society ¶ and stability in that society. It is certainly the case that economic reforms – particularly ¶ reforms to begin a transition from a command economy to a market economy – are ¶ destabilizing. Decollectivization and desocialization create enormous social dislocations. ¶ They require a repositioning of the role of the state and a new model of social¶ relationships between the state and </w:t>
      </w:r>
      <w:r w:rsidRPr="00056F79">
        <w:rPr>
          <w:rStyle w:val="StyleBoldUnderline"/>
        </w:rPr>
        <w:lastRenderedPageBreak/>
        <w:t>its people.</w:t>
      </w:r>
      <w:r>
        <w:t xml:space="preserve"> Whatever the specific strategies selected </w:t>
      </w:r>
      <w:r w:rsidRPr="007B0B0B">
        <w:rPr>
          <w:sz w:val="12"/>
        </w:rPr>
        <w:t xml:space="preserve">¶ </w:t>
      </w:r>
      <w:r>
        <w:t xml:space="preserve">they will demand many difficult choices. </w:t>
      </w:r>
      <w:r w:rsidRPr="007B0B0B">
        <w:rPr>
          <w:sz w:val="12"/>
        </w:rPr>
        <w:t xml:space="preserve">¶ </w:t>
      </w:r>
      <w:r>
        <w:t xml:space="preserve">As Ian Bremmer points out in “The J Curve,” </w:t>
      </w:r>
      <w:r w:rsidRPr="00056F79">
        <w:rPr>
          <w:rStyle w:val="StyleBoldUnderline"/>
        </w:rPr>
        <w:t>“for a country that is “stable ¶ because it’s closed” to become a country that is “stable because it is open” it must go ¶ through a transitional period of dangerous instability.” These are thoughtful security ¶ considerations that must be weighted by policymakers.</w:t>
      </w:r>
      <w:r>
        <w:t xml:space="preserve"> Unfortunately </w:t>
      </w:r>
      <w:r w:rsidRPr="00056F79">
        <w:rPr>
          <w:rStyle w:val="StyleBoldUnderline"/>
        </w:rPr>
        <w:t>Cuba’s present ¶ politico-economic system can not be the starting point for a serious development and ¶ reconstruction process. The country’s existing bureaucratic, institutional, and ¶ organizational framework is not conducive to the creation of a new state.</w:t>
      </w:r>
    </w:p>
    <w:p w:rsidR="0041293E" w:rsidRPr="00A06914" w:rsidRDefault="0041293E" w:rsidP="0041293E"/>
    <w:p w:rsidR="0041293E" w:rsidRPr="00A413B8" w:rsidRDefault="0041293E" w:rsidP="0041293E">
      <w:pPr>
        <w:pStyle w:val="Heading3"/>
      </w:pPr>
      <w:r>
        <w:lastRenderedPageBreak/>
        <w:t>Politics N/L</w:t>
      </w:r>
    </w:p>
    <w:p w:rsidR="0041293E" w:rsidRPr="004A77C2" w:rsidRDefault="0041293E" w:rsidP="0041293E"/>
    <w:p w:rsidR="0041293E" w:rsidRPr="00C77BD1" w:rsidRDefault="0041293E" w:rsidP="0041293E">
      <w:pPr>
        <w:pStyle w:val="Heading4"/>
        <w:rPr>
          <w:rStyle w:val="StyleStyleBold12pt"/>
          <w:b/>
        </w:rPr>
      </w:pPr>
      <w:r>
        <w:rPr>
          <w:rStyle w:val="StyleStyleBold12pt"/>
          <w:b/>
        </w:rPr>
        <w:t>There is bipartisan consensus in favor of the CP.</w:t>
      </w:r>
    </w:p>
    <w:p w:rsidR="0041293E" w:rsidRPr="00C77BD1" w:rsidRDefault="0041293E" w:rsidP="0041293E">
      <w:pPr>
        <w:rPr>
          <w:rStyle w:val="StyleStyleBold12pt"/>
          <w:b w:val="0"/>
          <w:sz w:val="20"/>
          <w:szCs w:val="20"/>
        </w:rPr>
      </w:pPr>
      <w:r>
        <w:rPr>
          <w:rStyle w:val="StyleStyleBold12pt"/>
        </w:rPr>
        <w:t xml:space="preserve">Drezner 10 </w:t>
      </w:r>
      <w:r w:rsidRPr="00C77BD1">
        <w:rPr>
          <w:rStyle w:val="StyleStyleBold12pt"/>
          <w:b w:val="0"/>
          <w:sz w:val="20"/>
          <w:szCs w:val="20"/>
        </w:rPr>
        <w:t>(Daniel W., professor of international politics at The Fletcher School of Law and Diplomacy at Tufts University, “Sanctions Sometimes Smart: Targeted</w:t>
      </w:r>
    </w:p>
    <w:p w:rsidR="0041293E" w:rsidRPr="00C77BD1" w:rsidRDefault="0041293E" w:rsidP="0041293E">
      <w:pPr>
        <w:rPr>
          <w:rStyle w:val="StyleStyleBold12pt"/>
          <w:b w:val="0"/>
          <w:sz w:val="20"/>
          <w:szCs w:val="20"/>
        </w:rPr>
      </w:pPr>
      <w:r w:rsidRPr="00C77BD1">
        <w:rPr>
          <w:rStyle w:val="StyleStyleBold12pt"/>
          <w:b w:val="0"/>
          <w:sz w:val="20"/>
          <w:szCs w:val="20"/>
        </w:rPr>
        <w:t>Sanctions in Theory and Practice,” International Studies Review (2011), 13, 96-108, http://fletcher.tufts.edu/~/media/Fletcher/News%20Images/Drezner_Sanctions.pdf)</w:t>
      </w:r>
    </w:p>
    <w:p w:rsidR="0041293E" w:rsidRPr="00C77BD1" w:rsidRDefault="0041293E" w:rsidP="0041293E">
      <w:pPr>
        <w:rPr>
          <w:sz w:val="16"/>
        </w:rPr>
      </w:pPr>
      <w:r w:rsidRPr="00C77BD1">
        <w:rPr>
          <w:rStyle w:val="StyleBoldUnderline"/>
        </w:rPr>
        <w:t xml:space="preserve">The </w:t>
      </w:r>
      <w:r w:rsidRPr="00C77BD1">
        <w:rPr>
          <w:rStyle w:val="Emphasis"/>
        </w:rPr>
        <w:t>bipartisan consensus</w:t>
      </w:r>
      <w:r w:rsidRPr="00C77BD1">
        <w:rPr>
          <w:rStyle w:val="StyleBoldUnderline"/>
        </w:rPr>
        <w:t xml:space="preserve"> within the US foreign policy community in favor of </w:t>
      </w:r>
      <w:r w:rsidRPr="00C77BD1">
        <w:rPr>
          <w:rStyle w:val="Emphasis"/>
        </w:rPr>
        <w:t>targeted sanctions</w:t>
      </w:r>
      <w:r w:rsidRPr="00C77BD1">
        <w:rPr>
          <w:rStyle w:val="StyleBoldUnderline"/>
        </w:rPr>
        <w:t xml:space="preserve"> has also deepened over time.</w:t>
      </w:r>
      <w:r w:rsidRPr="00C77BD1">
        <w:rPr>
          <w:sz w:val="16"/>
        </w:rPr>
        <w:t xml:space="preserve"> Rose </w:t>
      </w:r>
      <w:r w:rsidRPr="00C77BD1">
        <w:rPr>
          <w:rStyle w:val="StyleBoldUnderline"/>
        </w:rPr>
        <w:t>Gottemoeller</w:t>
      </w:r>
      <w:r w:rsidRPr="00C77BD1">
        <w:rPr>
          <w:sz w:val="16"/>
        </w:rPr>
        <w:t xml:space="preserve"> (2007 ⁄ 2008: 109), now </w:t>
      </w:r>
      <w:r w:rsidRPr="00C77BD1">
        <w:rPr>
          <w:rStyle w:val="StyleBoldUnderline"/>
        </w:rPr>
        <w:t>US Assistant Secretary of State for Verification, Compliance and Implementation, concluded in early 2008 that smart sanctions ‘‘had been honed through the ‘war on terror’, and sanctions are h</w:t>
      </w:r>
      <w:r>
        <w:rPr>
          <w:rStyle w:val="StyleBoldUnderline"/>
        </w:rPr>
        <w:t>itting their targets among cor</w:t>
      </w:r>
      <w:r w:rsidRPr="00C77BD1">
        <w:rPr>
          <w:rStyle w:val="StyleBoldUnderline"/>
        </w:rPr>
        <w:t>rupt elites more often</w:t>
      </w:r>
      <w:r w:rsidRPr="00C77BD1">
        <w:rPr>
          <w:sz w:val="16"/>
        </w:rPr>
        <w:t xml:space="preserve">.’’ Juan </w:t>
      </w:r>
      <w:r w:rsidRPr="00C77BD1">
        <w:rPr>
          <w:rStyle w:val="StyleBoldUnderline"/>
        </w:rPr>
        <w:t>Zarate</w:t>
      </w:r>
      <w:r w:rsidRPr="00C77BD1">
        <w:rPr>
          <w:sz w:val="16"/>
        </w:rPr>
        <w:t xml:space="preserve"> (2009:55), </w:t>
      </w:r>
      <w:r>
        <w:rPr>
          <w:rStyle w:val="StyleBoldUnderline"/>
        </w:rPr>
        <w:t>a</w:t>
      </w:r>
      <w:r w:rsidRPr="00C77BD1">
        <w:rPr>
          <w:rStyle w:val="StyleBoldUnderline"/>
        </w:rPr>
        <w:t xml:space="preserve"> national security advisor in</w:t>
      </w:r>
      <w:r w:rsidRPr="00C77BD1">
        <w:rPr>
          <w:sz w:val="16"/>
        </w:rPr>
        <w:t xml:space="preserve"> George W. </w:t>
      </w:r>
      <w:r w:rsidRPr="00C77BD1">
        <w:rPr>
          <w:rStyle w:val="StyleBoldUnderline"/>
        </w:rPr>
        <w:t xml:space="preserve">Bush’s administration, argued that the tools of financial statecraft ‘‘provide the United States and its allies the </w:t>
      </w:r>
      <w:r w:rsidRPr="00C77BD1">
        <w:rPr>
          <w:rStyle w:val="Emphasis"/>
        </w:rPr>
        <w:t>best source of diplomatic leverage</w:t>
      </w:r>
      <w:r w:rsidRPr="00C77BD1">
        <w:rPr>
          <w:rStyle w:val="StyleBoldUnderline"/>
        </w:rPr>
        <w:t xml:space="preserve"> to affect regimes’ behavior and calculus.’’</w:t>
      </w:r>
      <w:r w:rsidRPr="00C77BD1">
        <w:rPr>
          <w:sz w:val="16"/>
        </w:rPr>
        <w:t xml:space="preserve"> Loeffler (2009:110) concludes, ‘‘it is hard to imagine any serious foreign policy issue down the line in which financial tools would not be or should not be considered as part of a comprehensive strategy.’’ US policy journals are replete with essays arguing in favor of financial statecraft as the best policy lever available to the United States (Bracken 2007; Liss 2007 ⁄ 08; Eckert 2008).</w:t>
      </w:r>
    </w:p>
    <w:p w:rsidR="00F26915" w:rsidRPr="00F26915" w:rsidRDefault="00F26915" w:rsidP="00F26915"/>
    <w:p w:rsidR="005D02C3" w:rsidRDefault="005D02C3" w:rsidP="005D02C3">
      <w:pPr>
        <w:pStyle w:val="Heading1"/>
      </w:pPr>
      <w:r>
        <w:lastRenderedPageBreak/>
        <w:t xml:space="preserve">Consequences and Utility </w:t>
      </w:r>
    </w:p>
    <w:p w:rsidR="00360339" w:rsidRDefault="00360339" w:rsidP="00360339">
      <w:pPr>
        <w:pStyle w:val="Heading3"/>
      </w:pPr>
      <w:r>
        <w:lastRenderedPageBreak/>
        <w:t>Consequences</w:t>
      </w:r>
      <w:r w:rsidR="00EF3ED5">
        <w:t>/Utility</w:t>
      </w:r>
    </w:p>
    <w:p w:rsidR="00EF3ED5" w:rsidRPr="00E7745D" w:rsidRDefault="00EF3ED5" w:rsidP="00EF3ED5">
      <w:pPr>
        <w:pStyle w:val="Heading4"/>
        <w:rPr>
          <w:rStyle w:val="StyleStyleBold12pt"/>
          <w:b/>
        </w:rPr>
      </w:pPr>
      <w:r>
        <w:rPr>
          <w:rStyle w:val="StyleStyleBold12pt"/>
          <w:b/>
        </w:rPr>
        <w:t>The all-or-nothing nature of consequentialism leads to ethical dilemmas, disabling action.</w:t>
      </w:r>
    </w:p>
    <w:p w:rsidR="00EF3ED5" w:rsidRPr="00E7745D" w:rsidRDefault="00EF3ED5" w:rsidP="00EF3ED5">
      <w:pPr>
        <w:rPr>
          <w:rStyle w:val="StyleStyleBold12pt"/>
          <w:b w:val="0"/>
          <w:sz w:val="20"/>
          <w:szCs w:val="20"/>
        </w:rPr>
      </w:pPr>
      <w:r>
        <w:rPr>
          <w:rStyle w:val="StyleStyleBold12pt"/>
        </w:rPr>
        <w:t xml:space="preserve">Johnson 6 </w:t>
      </w:r>
      <w:r w:rsidRPr="00F86AF7">
        <w:rPr>
          <w:rStyle w:val="StyleStyleBold12pt"/>
          <w:b w:val="0"/>
          <w:sz w:val="20"/>
          <w:szCs w:val="20"/>
        </w:rPr>
        <w:t>(Craig E., Ph.D. University of Denver, Professor of Leadership Studies at George Fox University, Newberg, Oregon, “Ethical Perspectives,” Sage Publications, 10-25-06, http://www.sagepub.com/upm-data/12905_Chapter1.pdf)</w:t>
      </w:r>
    </w:p>
    <w:p w:rsidR="00EF3ED5" w:rsidRPr="00EF3ED5" w:rsidRDefault="00EF3ED5" w:rsidP="00EF3ED5">
      <w:r w:rsidRPr="00E7745D">
        <w:rPr>
          <w:rStyle w:val="StyleBoldUnderline"/>
        </w:rPr>
        <w:t>Critiques of Kant’s system of reasoning</w:t>
      </w:r>
      <w:r>
        <w:t xml:space="preserve"> often </w:t>
      </w:r>
      <w:r w:rsidRPr="00E7745D">
        <w:rPr>
          <w:rStyle w:val="StyleBoldUnderline"/>
        </w:rPr>
        <w:t>center on his assertion that there are</w:t>
      </w:r>
      <w:r w:rsidRPr="00E7745D">
        <w:t xml:space="preserve"> </w:t>
      </w:r>
      <w:r w:rsidRPr="00E7745D">
        <w:rPr>
          <w:rStyle w:val="Emphasis"/>
        </w:rPr>
        <w:t>universal principles</w:t>
      </w:r>
      <w:r w:rsidRPr="00E7745D">
        <w:rPr>
          <w:rStyle w:val="StyleBoldUnderline"/>
        </w:rPr>
        <w:t xml:space="preserve"> that should be followed in every situation. In almost every case, we can think of exceptions</w:t>
      </w:r>
      <w:r>
        <w:t xml:space="preserve">. For instance, </w:t>
      </w:r>
      <w:r w:rsidRPr="00E7745D">
        <w:rPr>
          <w:rStyle w:val="StyleBoldUnderline"/>
        </w:rPr>
        <w:t>many of us agree that killing is wrong yet support capital punishment for serial murderers.</w:t>
      </w:r>
      <w:r>
        <w:t xml:space="preserve"> We value privacy rights but have given many up in the name of national security. Then, too, </w:t>
      </w:r>
      <w:r w:rsidRPr="00E7745D">
        <w:rPr>
          <w:rStyle w:val="StyleBoldUnderline"/>
        </w:rPr>
        <w:t>how do we account for those who honestly believe they are doing the right thing even when they are engaged in evil?</w:t>
      </w:r>
      <w:r>
        <w:t xml:space="preserve"> “Consistent Nazis” were convinced that killing Jews was morally right. They wanted their fellow Germans to engage in this behavior; they did what they perceived to be their duty. </w:t>
      </w:r>
      <w:r w:rsidRPr="00E7745D">
        <w:rPr>
          <w:rStyle w:val="StyleBoldUnderline"/>
        </w:rPr>
        <w:t>Conflicting duties</w:t>
      </w:r>
      <w:r>
        <w:t xml:space="preserve"> also </w:t>
      </w:r>
      <w:r w:rsidRPr="00E7745D">
        <w:rPr>
          <w:rStyle w:val="StyleBoldUnderline"/>
        </w:rPr>
        <w:t>pose a challenge to deontological thinking. Complex ethical dilemmas often involve competing obligations</w:t>
      </w:r>
      <w:r>
        <w:t>. For example, we should be loyal to both our bosses and coworkers. Yet being loyal to a supervisor may mean breaking loyalty with peers, such as when a supervisor asks us to reveal the source of a complaint when we’ve promised to keep the identity of that coworker secret. How do we determine which duty has priority</w:t>
      </w:r>
      <w:r w:rsidRPr="00E7745D">
        <w:t xml:space="preserve">? </w:t>
      </w:r>
      <w:r w:rsidRPr="00E7745D">
        <w:rPr>
          <w:rStyle w:val="StyleBoldUnderline"/>
        </w:rPr>
        <w:t>Kant’s imperative offers little guidance in such situations. There is one final weakness</w:t>
      </w:r>
      <w:r>
        <w:t xml:space="preserve"> in Kant’s theory that is worth noting. By focusing on intention, </w:t>
      </w:r>
      <w:r w:rsidRPr="00E7745D">
        <w:rPr>
          <w:rStyle w:val="StyleBoldUnderline"/>
        </w:rPr>
        <w:t>Kant downplayed the importance of ethical action</w:t>
      </w:r>
      <w:r>
        <w:t xml:space="preserve">. </w:t>
      </w:r>
      <w:r w:rsidRPr="00E7745D">
        <w:rPr>
          <w:rStyle w:val="StyleBoldUnderline"/>
        </w:rPr>
        <w:t>Worthy intent does little good unless it is acted out.</w:t>
      </w:r>
      <w:r>
        <w:t xml:space="preserve"> We typically judge individuals based on what they do, not on their motives.</w:t>
      </w:r>
    </w:p>
    <w:p w:rsidR="00360339" w:rsidRPr="00295865" w:rsidRDefault="00360339" w:rsidP="00360339">
      <w:pPr>
        <w:pStyle w:val="Heading4"/>
        <w:rPr>
          <w:rFonts w:ascii="Palatino Linotype" w:hAnsi="Palatino Linotype"/>
          <w:sz w:val="22"/>
        </w:rPr>
      </w:pPr>
      <w:r w:rsidRPr="00295865">
        <w:rPr>
          <w:rFonts w:ascii="Palatino Linotype" w:hAnsi="Palatino Linotype"/>
          <w:sz w:val="22"/>
        </w:rPr>
        <w:t>The nature of human existence makes consequentialism inevitable</w:t>
      </w:r>
    </w:p>
    <w:p w:rsidR="00360339" w:rsidRPr="00295865" w:rsidRDefault="00360339" w:rsidP="00360339">
      <w:pPr>
        <w:pStyle w:val="Heading4"/>
        <w:rPr>
          <w:rFonts w:ascii="Palatino Linotype" w:hAnsi="Palatino Linotype"/>
          <w:b w:val="0"/>
          <w:sz w:val="20"/>
        </w:rPr>
      </w:pPr>
      <w:r w:rsidRPr="00295865">
        <w:rPr>
          <w:rFonts w:ascii="Palatino Linotype" w:hAnsi="Palatino Linotype"/>
          <w:b w:val="0"/>
          <w:sz w:val="20"/>
        </w:rPr>
        <w:t xml:space="preserve">Leonard G. </w:t>
      </w:r>
      <w:r w:rsidRPr="00295865">
        <w:rPr>
          <w:rFonts w:ascii="Palatino Linotype" w:hAnsi="Palatino Linotype"/>
          <w:sz w:val="22"/>
        </w:rPr>
        <w:t>Ratner</w:t>
      </w:r>
      <w:r w:rsidRPr="00295865">
        <w:rPr>
          <w:rFonts w:ascii="Palatino Linotype" w:hAnsi="Palatino Linotype"/>
          <w:b w:val="0"/>
          <w:sz w:val="20"/>
        </w:rPr>
        <w:t>, professor of law at USC, Hofstra Law Journal, 12 Hofstra L. Rev. 723, spring, 19</w:t>
      </w:r>
      <w:r w:rsidRPr="00295865">
        <w:rPr>
          <w:rFonts w:ascii="Palatino Linotype" w:hAnsi="Palatino Linotype"/>
          <w:sz w:val="22"/>
        </w:rPr>
        <w:t>84</w:t>
      </w:r>
    </w:p>
    <w:p w:rsidR="00360339" w:rsidRPr="00360339" w:rsidRDefault="00360339" w:rsidP="00360339">
      <w:pPr>
        <w:pStyle w:val="Heading4"/>
        <w:rPr>
          <w:rFonts w:ascii="Palatino Linotype" w:hAnsi="Palatino Linotype"/>
          <w:b w:val="0"/>
          <w:sz w:val="20"/>
        </w:rPr>
      </w:pPr>
      <w:r w:rsidRPr="00F25EF6">
        <w:rPr>
          <w:rFonts w:ascii="Palatino Linotype" w:hAnsi="Palatino Linotype"/>
          <w:b w:val="0"/>
          <w:sz w:val="20"/>
          <w:highlight w:val="yellow"/>
          <w:u w:val="single"/>
        </w:rPr>
        <w:t>All</w:t>
      </w:r>
      <w:r w:rsidRPr="00295865">
        <w:rPr>
          <w:rFonts w:ascii="Palatino Linotype" w:hAnsi="Palatino Linotype"/>
          <w:b w:val="0"/>
          <w:sz w:val="20"/>
          <w:u w:val="single"/>
        </w:rPr>
        <w:t xml:space="preserve"> systems of </w:t>
      </w:r>
      <w:r w:rsidRPr="00F25EF6">
        <w:rPr>
          <w:rFonts w:ascii="Palatino Linotype" w:hAnsi="Palatino Linotype"/>
          <w:b w:val="0"/>
          <w:sz w:val="20"/>
          <w:highlight w:val="yellow"/>
          <w:u w:val="single"/>
        </w:rPr>
        <w:t>morality</w:t>
      </w:r>
      <w:r w:rsidRPr="00295865">
        <w:rPr>
          <w:rFonts w:ascii="Palatino Linotype" w:hAnsi="Palatino Linotype"/>
          <w:b w:val="0"/>
          <w:sz w:val="20"/>
          <w:u w:val="single"/>
        </w:rPr>
        <w:t xml:space="preserve">, however transcendental, </w:t>
      </w:r>
      <w:r w:rsidRPr="00F25EF6">
        <w:rPr>
          <w:rStyle w:val="term"/>
          <w:rFonts w:ascii="Palatino Linotype" w:hAnsi="Palatino Linotype"/>
          <w:b w:val="0"/>
          <w:sz w:val="20"/>
          <w:highlight w:val="yellow"/>
          <w:u w:val="single"/>
        </w:rPr>
        <w:t>rest</w:t>
      </w:r>
      <w:r w:rsidRPr="00295865">
        <w:rPr>
          <w:rStyle w:val="term"/>
          <w:rFonts w:ascii="Palatino Linotype" w:hAnsi="Palatino Linotype"/>
          <w:b w:val="0"/>
          <w:sz w:val="20"/>
          <w:u w:val="single"/>
        </w:rPr>
        <w:t xml:space="preserve"> ultimately </w:t>
      </w:r>
      <w:r w:rsidRPr="00F25EF6">
        <w:rPr>
          <w:rStyle w:val="term"/>
          <w:rFonts w:ascii="Palatino Linotype" w:hAnsi="Palatino Linotype"/>
          <w:b w:val="0"/>
          <w:sz w:val="20"/>
          <w:highlight w:val="yellow"/>
          <w:u w:val="single"/>
        </w:rPr>
        <w:t>on utilitarian self interest</w:t>
      </w:r>
      <w:r w:rsidRPr="00F25EF6">
        <w:rPr>
          <w:rFonts w:ascii="Palatino Linotype" w:hAnsi="Palatino Linotype"/>
          <w:b w:val="0"/>
          <w:sz w:val="20"/>
          <w:highlight w:val="yellow"/>
        </w:rPr>
        <w:t xml:space="preserve"> </w:t>
      </w:r>
      <w:r w:rsidRPr="00295865">
        <w:rPr>
          <w:rFonts w:ascii="Palatino Linotype" w:hAnsi="Palatino Linotype"/>
          <w:b w:val="0"/>
          <w:sz w:val="20"/>
        </w:rPr>
        <w:t xml:space="preserve">(i.e., on personal need/want fulfillment), </w:t>
      </w:r>
      <w:r w:rsidRPr="00F25EF6">
        <w:rPr>
          <w:rFonts w:ascii="Palatino Linotype" w:hAnsi="Palatino Linotype"/>
          <w:b w:val="0"/>
          <w:sz w:val="20"/>
          <w:highlight w:val="yellow"/>
          <w:u w:val="single"/>
        </w:rPr>
        <w:t>because those who fashion such systems</w:t>
      </w:r>
      <w:r w:rsidRPr="00295865">
        <w:rPr>
          <w:rFonts w:ascii="Palatino Linotype" w:hAnsi="Palatino Linotype"/>
          <w:b w:val="0"/>
          <w:sz w:val="20"/>
          <w:u w:val="single"/>
        </w:rPr>
        <w:t xml:space="preserve">, like those who accept or reject them, </w:t>
      </w:r>
      <w:r w:rsidRPr="00F25EF6">
        <w:rPr>
          <w:rFonts w:ascii="Palatino Linotype" w:hAnsi="Palatino Linotype"/>
          <w:b w:val="0"/>
          <w:sz w:val="20"/>
          <w:highlight w:val="yellow"/>
          <w:u w:val="single"/>
        </w:rPr>
        <w:t>cannot escape their own humanness.</w:t>
      </w:r>
      <w:r w:rsidRPr="00295865">
        <w:rPr>
          <w:rFonts w:ascii="Palatino Linotype" w:hAnsi="Palatino Linotype"/>
          <w:b w:val="0"/>
          <w:sz w:val="20"/>
        </w:rPr>
        <w:t xml:space="preserve"> The physically controllable acts of each individual </w:t>
      </w:r>
      <w:hyperlink r:id="rId13" w:anchor="n221" w:tgtFrame="_self" w:history="1">
        <w:r w:rsidRPr="00295865">
          <w:rPr>
            <w:rStyle w:val="Hyperlink"/>
            <w:rFonts w:ascii="Palatino Linotype" w:hAnsi="Palatino Linotype"/>
            <w:b w:val="0"/>
            <w:sz w:val="20"/>
            <w:vertAlign w:val="superscript"/>
          </w:rPr>
          <w:t>221</w:t>
        </w:r>
      </w:hyperlink>
      <w:r w:rsidRPr="00295865">
        <w:rPr>
          <w:rFonts w:ascii="Palatino Linotype" w:hAnsi="Palatino Linotype"/>
          <w:b w:val="0"/>
          <w:sz w:val="20"/>
        </w:rPr>
        <w:t xml:space="preserve"> are the choice of that individual, though all of the consequences may not be foreseen or desired. </w:t>
      </w:r>
      <w:hyperlink r:id="rId14" w:anchor="n222" w:tgtFrame="_self" w:history="1">
        <w:r w:rsidRPr="00295865">
          <w:rPr>
            <w:rStyle w:val="Hyperlink"/>
            <w:rFonts w:ascii="Palatino Linotype" w:hAnsi="Palatino Linotype"/>
            <w:b w:val="0"/>
            <w:sz w:val="20"/>
            <w:vertAlign w:val="superscript"/>
          </w:rPr>
          <w:t>222</w:t>
        </w:r>
      </w:hyperlink>
      <w:r w:rsidRPr="00295865">
        <w:rPr>
          <w:rFonts w:ascii="Palatino Linotype" w:hAnsi="Palatino Linotype"/>
          <w:b w:val="0"/>
          <w:sz w:val="20"/>
        </w:rPr>
        <w:t xml:space="preserve"> </w:t>
      </w:r>
      <w:r w:rsidRPr="00F25EF6">
        <w:rPr>
          <w:rFonts w:ascii="Palatino Linotype" w:hAnsi="Palatino Linotype"/>
          <w:b w:val="0"/>
          <w:sz w:val="20"/>
          <w:highlight w:val="yellow"/>
          <w:u w:val="single"/>
        </w:rPr>
        <w:t>Behavior choices are</w:t>
      </w:r>
      <w:r w:rsidRPr="00295865">
        <w:rPr>
          <w:rFonts w:ascii="Palatino Linotype" w:hAnsi="Palatino Linotype"/>
          <w:b w:val="0"/>
          <w:sz w:val="20"/>
          <w:u w:val="single"/>
        </w:rPr>
        <w:t xml:space="preserve"> necessarily </w:t>
      </w:r>
      <w:r w:rsidRPr="00F25EF6">
        <w:rPr>
          <w:rFonts w:ascii="Palatino Linotype" w:hAnsi="Palatino Linotype"/>
          <w:b w:val="0"/>
          <w:sz w:val="20"/>
          <w:highlight w:val="yellow"/>
          <w:u w:val="single"/>
        </w:rPr>
        <w:t>determined</w:t>
      </w:r>
      <w:r w:rsidRPr="00295865">
        <w:rPr>
          <w:rFonts w:ascii="Palatino Linotype" w:hAnsi="Palatino Linotype"/>
          <w:b w:val="0"/>
          <w:sz w:val="20"/>
          <w:u w:val="single"/>
        </w:rPr>
        <w:t xml:space="preserve"> by the experience, feelings, habits, and attitudes; the concerns and beliefs; the needs and wants -- in short, </w:t>
      </w:r>
      <w:r w:rsidRPr="00F25EF6">
        <w:rPr>
          <w:rFonts w:ascii="Palatino Linotype" w:hAnsi="Palatino Linotype"/>
          <w:b w:val="0"/>
          <w:sz w:val="20"/>
          <w:highlight w:val="yellow"/>
          <w:u w:val="single"/>
        </w:rPr>
        <w:t>by</w:t>
      </w:r>
      <w:r w:rsidRPr="00295865">
        <w:rPr>
          <w:rFonts w:ascii="Palatino Linotype" w:hAnsi="Palatino Linotype"/>
          <w:b w:val="0"/>
          <w:sz w:val="20"/>
          <w:u w:val="single"/>
        </w:rPr>
        <w:t xml:space="preserve"> the ultimate </w:t>
      </w:r>
      <w:r w:rsidRPr="00F25EF6">
        <w:rPr>
          <w:rFonts w:ascii="Palatino Linotype" w:hAnsi="Palatino Linotype"/>
          <w:b w:val="0"/>
          <w:sz w:val="20"/>
          <w:highlight w:val="yellow"/>
          <w:u w:val="single"/>
        </w:rPr>
        <w:t>self interest -- of the individual</w:t>
      </w:r>
      <w:r w:rsidRPr="00295865">
        <w:rPr>
          <w:rFonts w:ascii="Palatino Linotype" w:hAnsi="Palatino Linotype"/>
          <w:b w:val="0"/>
          <w:sz w:val="20"/>
          <w:u w:val="single"/>
        </w:rPr>
        <w:t>.</w:t>
      </w:r>
    </w:p>
    <w:p w:rsidR="00360339" w:rsidRPr="00295865" w:rsidRDefault="00360339" w:rsidP="00360339">
      <w:pPr>
        <w:pStyle w:val="Heading4"/>
        <w:rPr>
          <w:rFonts w:ascii="Palatino Linotype" w:hAnsi="Palatino Linotype"/>
          <w:sz w:val="22"/>
        </w:rPr>
      </w:pPr>
      <w:r w:rsidRPr="00295865">
        <w:rPr>
          <w:rFonts w:ascii="Palatino Linotype" w:hAnsi="Palatino Linotype"/>
          <w:sz w:val="22"/>
        </w:rPr>
        <w:t>The means/ends distinction is inevitable and a moral cop out.  There are no absolutes.  You have to weigh comparative risks.</w:t>
      </w:r>
    </w:p>
    <w:p w:rsidR="00360339" w:rsidRPr="00295865" w:rsidRDefault="00360339" w:rsidP="00360339">
      <w:pPr>
        <w:pStyle w:val="card"/>
        <w:ind w:left="0"/>
        <w:rPr>
          <w:rFonts w:ascii="Palatino Linotype" w:hAnsi="Palatino Linotype"/>
          <w:sz w:val="12"/>
          <w:szCs w:val="12"/>
        </w:rPr>
      </w:pPr>
      <w:r w:rsidRPr="00295865">
        <w:rPr>
          <w:rFonts w:ascii="Palatino Linotype" w:hAnsi="Palatino Linotype"/>
        </w:rPr>
        <w:t>Saul D.</w:t>
      </w:r>
      <w:r w:rsidRPr="00295865">
        <w:rPr>
          <w:rFonts w:ascii="Palatino Linotype" w:hAnsi="Palatino Linotype"/>
          <w:sz w:val="12"/>
          <w:szCs w:val="12"/>
        </w:rPr>
        <w:t xml:space="preserve"> </w:t>
      </w:r>
      <w:r w:rsidRPr="00295865">
        <w:rPr>
          <w:rStyle w:val="Author"/>
          <w:rFonts w:ascii="Palatino Linotype" w:hAnsi="Palatino Linotype"/>
          <w:sz w:val="22"/>
          <w:szCs w:val="22"/>
        </w:rPr>
        <w:t>Alinsky</w:t>
      </w:r>
      <w:r w:rsidRPr="00295865">
        <w:rPr>
          <w:rFonts w:ascii="Palatino Linotype" w:hAnsi="Palatino Linotype"/>
        </w:rPr>
        <w:t>, Activist, Professor, and Social Organizer with International Fame, Founder of the Industrial Areas Foundation, Rules for Radicals, 19</w:t>
      </w:r>
      <w:r w:rsidRPr="00295865">
        <w:rPr>
          <w:rStyle w:val="Author"/>
          <w:rFonts w:ascii="Palatino Linotype" w:hAnsi="Palatino Linotype"/>
          <w:sz w:val="22"/>
          <w:szCs w:val="22"/>
        </w:rPr>
        <w:t>71</w:t>
      </w:r>
      <w:r w:rsidRPr="00295865">
        <w:rPr>
          <w:rFonts w:ascii="Palatino Linotype" w:hAnsi="Palatino Linotype"/>
        </w:rPr>
        <w:t>, p. 24-27</w:t>
      </w:r>
    </w:p>
    <w:p w:rsidR="00360339" w:rsidRPr="00360339" w:rsidRDefault="00360339" w:rsidP="00360339">
      <w:pPr>
        <w:pStyle w:val="card"/>
        <w:tabs>
          <w:tab w:val="left" w:pos="4860"/>
        </w:tabs>
        <w:ind w:left="0"/>
        <w:rPr>
          <w:rFonts w:ascii="Palatino Linotype" w:hAnsi="Palatino Linotype"/>
          <w:sz w:val="12"/>
          <w:szCs w:val="12"/>
        </w:rPr>
      </w:pPr>
      <w:r w:rsidRPr="00295865">
        <w:rPr>
          <w:rStyle w:val="underline"/>
          <w:rFonts w:ascii="Palatino Linotype" w:hAnsi="Palatino Linotype"/>
        </w:rPr>
        <w:t>We cannot think first and act afterwards</w:t>
      </w:r>
      <w:r w:rsidRPr="00295865">
        <w:rPr>
          <w:rFonts w:ascii="Palatino Linotype" w:hAnsi="Palatino Linotype"/>
          <w:sz w:val="12"/>
          <w:szCs w:val="12"/>
        </w:rPr>
        <w:t xml:space="preserve">.  From the moment of birth we are immersed in action and can only fitfully guide it by taking thought. Alfred North Whitehead </w:t>
      </w:r>
      <w:r w:rsidRPr="00295865">
        <w:rPr>
          <w:rStyle w:val="underline"/>
          <w:rFonts w:ascii="Palatino Linotype" w:hAnsi="Palatino Linotype"/>
        </w:rPr>
        <w:t>That</w:t>
      </w:r>
      <w:r w:rsidRPr="00295865">
        <w:rPr>
          <w:rFonts w:ascii="Palatino Linotype" w:hAnsi="Palatino Linotype"/>
          <w:sz w:val="12"/>
          <w:szCs w:val="12"/>
        </w:rPr>
        <w:t xml:space="preserve"> perennial </w:t>
      </w:r>
      <w:r w:rsidRPr="00295865">
        <w:rPr>
          <w:rStyle w:val="underline"/>
          <w:rFonts w:ascii="Palatino Linotype" w:hAnsi="Palatino Linotype"/>
        </w:rPr>
        <w:t xml:space="preserve">question, “Does the end justify the means?”  is meaningless as it stands; </w:t>
      </w:r>
      <w:r w:rsidRPr="00B37A24">
        <w:rPr>
          <w:rStyle w:val="underline"/>
          <w:rFonts w:ascii="Palatino Linotype" w:hAnsi="Palatino Linotype"/>
          <w:highlight w:val="yellow"/>
        </w:rPr>
        <w:t>the real</w:t>
      </w:r>
      <w:r w:rsidRPr="00295865">
        <w:rPr>
          <w:rStyle w:val="underline"/>
          <w:rFonts w:ascii="Palatino Linotype" w:hAnsi="Palatino Linotype"/>
        </w:rPr>
        <w:t xml:space="preserve"> and only question regarding the </w:t>
      </w:r>
      <w:r w:rsidRPr="00B37A24">
        <w:rPr>
          <w:rStyle w:val="underline"/>
          <w:rFonts w:ascii="Palatino Linotype" w:hAnsi="Palatino Linotype"/>
          <w:highlight w:val="yellow"/>
        </w:rPr>
        <w:t>ethic</w:t>
      </w:r>
      <w:r w:rsidRPr="00295865">
        <w:rPr>
          <w:rStyle w:val="underline"/>
          <w:rFonts w:ascii="Palatino Linotype" w:hAnsi="Palatino Linotype"/>
        </w:rPr>
        <w:t xml:space="preserve">s of means and ends </w:t>
      </w:r>
      <w:r w:rsidRPr="00B37A24">
        <w:rPr>
          <w:rStyle w:val="underline"/>
          <w:rFonts w:ascii="Palatino Linotype" w:hAnsi="Palatino Linotype"/>
          <w:highlight w:val="yellow"/>
        </w:rPr>
        <w:t>is, and always has been, “Does this particular end justify this particular means?”</w:t>
      </w:r>
      <w:r w:rsidRPr="00295865">
        <w:rPr>
          <w:rFonts w:ascii="Palatino Linotype" w:hAnsi="Palatino Linotype"/>
          <w:sz w:val="12"/>
          <w:szCs w:val="12"/>
        </w:rPr>
        <w:t xml:space="preserve"> Life and how you live it is the story of means and ends.  The end is what you want, and the means is how you get it.  Whenever we think about social change, the question of means and ends arises.  The man of action views the issue of means and ends arises.  The man of action views the issue of means and ends in pragmatic and strategic terms.  He has no other problem; he thinks only of his actual resources and the possibilities of various choices of action.  He asks of ends only whether they are achievable and worth the cost; of means, only whether they will work.  </w:t>
      </w:r>
      <w:r w:rsidRPr="00295865">
        <w:rPr>
          <w:rStyle w:val="underline"/>
          <w:rFonts w:ascii="Palatino Linotype" w:hAnsi="Palatino Linotype"/>
        </w:rPr>
        <w:t>To say that corrupt means corrupt the ends is to believe in the immaculate conception of ends and principles</w:t>
      </w:r>
      <w:r w:rsidRPr="00295865">
        <w:rPr>
          <w:rFonts w:ascii="Palatino Linotype" w:hAnsi="Palatino Linotype"/>
          <w:sz w:val="12"/>
          <w:szCs w:val="12"/>
        </w:rPr>
        <w:t xml:space="preserve">.  The real arena is corrupt and bloody.  Life is a corrupting process from the time a child learns to play his mother off against his father in the politics of when to go to bed; he who fears corruption fears life. The practical revolutionary will </w:t>
      </w:r>
      <w:r w:rsidRPr="00295865">
        <w:rPr>
          <w:rFonts w:ascii="Palatino Linotype" w:hAnsi="Palatino Linotype"/>
          <w:sz w:val="12"/>
          <w:szCs w:val="12"/>
        </w:rPr>
        <w:lastRenderedPageBreak/>
        <w:t xml:space="preserve">understand Geothe’s “conscience is the virtue of observers and not of agents of action”; in action, </w:t>
      </w:r>
      <w:r w:rsidRPr="00B37A24">
        <w:rPr>
          <w:rStyle w:val="underline"/>
          <w:rFonts w:ascii="Palatino Linotype" w:hAnsi="Palatino Linotype"/>
          <w:highlight w:val="yellow"/>
        </w:rPr>
        <w:t>one does not always enjoy</w:t>
      </w:r>
      <w:r w:rsidRPr="00295865">
        <w:rPr>
          <w:rStyle w:val="underline"/>
          <w:rFonts w:ascii="Palatino Linotype" w:hAnsi="Palatino Linotype"/>
        </w:rPr>
        <w:t xml:space="preserve"> the </w:t>
      </w:r>
      <w:r w:rsidRPr="00B37A24">
        <w:rPr>
          <w:rStyle w:val="underline"/>
          <w:rFonts w:ascii="Palatino Linotype" w:hAnsi="Palatino Linotype"/>
          <w:highlight w:val="yellow"/>
        </w:rPr>
        <w:t>luxury of a decision that is consistent both with one’s individual conscience and the good of [hu]mankind.  The choice must always be for the latter</w:t>
      </w:r>
      <w:r w:rsidRPr="00295865">
        <w:rPr>
          <w:rFonts w:ascii="Palatino Linotype" w:hAnsi="Palatino Linotype"/>
          <w:sz w:val="12"/>
          <w:szCs w:val="12"/>
        </w:rPr>
        <w:t xml:space="preserve">.  Action is for mass salvation and not for the individual’s personal salvation.  He who sacrifices the mass good for his personal conscience has peculiar conception of “personal salvation”; he doesn’t care enough for people to be “corrupted” for them. The </w:t>
      </w:r>
      <w:r w:rsidRPr="00B37A24">
        <w:rPr>
          <w:rStyle w:val="underline"/>
          <w:rFonts w:ascii="Palatino Linotype" w:hAnsi="Palatino Linotype"/>
          <w:sz w:val="12"/>
          <w:szCs w:val="12"/>
        </w:rPr>
        <w:t xml:space="preserve">men </w:t>
      </w:r>
      <w:r>
        <w:rPr>
          <w:rStyle w:val="underline"/>
          <w:rFonts w:ascii="Palatino Linotype" w:hAnsi="Palatino Linotype"/>
        </w:rPr>
        <w:t>[people]</w:t>
      </w:r>
      <w:r w:rsidRPr="00295865">
        <w:rPr>
          <w:rStyle w:val="underline"/>
          <w:rFonts w:ascii="Palatino Linotype" w:hAnsi="Palatino Linotype"/>
        </w:rPr>
        <w:t xml:space="preserve"> who pile up the heaps of discussion</w:t>
      </w:r>
      <w:r w:rsidRPr="00295865">
        <w:rPr>
          <w:rFonts w:ascii="Palatino Linotype" w:hAnsi="Palatino Linotype"/>
          <w:sz w:val="12"/>
          <w:szCs w:val="12"/>
        </w:rPr>
        <w:t xml:space="preserve"> and literature </w:t>
      </w:r>
      <w:r w:rsidRPr="00295865">
        <w:rPr>
          <w:rStyle w:val="underline"/>
          <w:rFonts w:ascii="Palatino Linotype" w:hAnsi="Palatino Linotype"/>
        </w:rPr>
        <w:t>on the ethics of means and ends</w:t>
      </w:r>
      <w:r w:rsidRPr="00295865">
        <w:rPr>
          <w:rFonts w:ascii="Palatino Linotype" w:hAnsi="Palatino Linotype"/>
          <w:sz w:val="12"/>
          <w:szCs w:val="12"/>
        </w:rPr>
        <w:t xml:space="preserve">—which with rare exception is conspicuous for its sterility—rarely write about their won experiences in the perpetual struggle of life and change.  They </w:t>
      </w:r>
      <w:r w:rsidRPr="00295865">
        <w:rPr>
          <w:rStyle w:val="underline"/>
          <w:rFonts w:ascii="Palatino Linotype" w:hAnsi="Palatino Linotype"/>
        </w:rPr>
        <w:t>are strangers,</w:t>
      </w:r>
      <w:r w:rsidRPr="00295865">
        <w:rPr>
          <w:rFonts w:ascii="Palatino Linotype" w:hAnsi="Palatino Linotype"/>
          <w:sz w:val="12"/>
          <w:szCs w:val="12"/>
        </w:rPr>
        <w:t xml:space="preserve"> moreover, </w:t>
      </w:r>
      <w:r w:rsidRPr="00295865">
        <w:rPr>
          <w:rStyle w:val="underline"/>
          <w:rFonts w:ascii="Palatino Linotype" w:hAnsi="Palatino Linotype"/>
        </w:rPr>
        <w:t xml:space="preserve">to the burdens </w:t>
      </w:r>
      <w:r w:rsidRPr="00295865">
        <w:rPr>
          <w:rFonts w:ascii="Palatino Linotype" w:hAnsi="Palatino Linotype"/>
          <w:sz w:val="12"/>
          <w:szCs w:val="12"/>
        </w:rPr>
        <w:t xml:space="preserve">and problems </w:t>
      </w:r>
      <w:r w:rsidRPr="00295865">
        <w:rPr>
          <w:rStyle w:val="underline"/>
          <w:rFonts w:ascii="Palatino Linotype" w:hAnsi="Palatino Linotype"/>
        </w:rPr>
        <w:t>of operational responsibility and the</w:t>
      </w:r>
      <w:r w:rsidRPr="00295865">
        <w:rPr>
          <w:rFonts w:ascii="Palatino Linotype" w:hAnsi="Palatino Linotype"/>
          <w:sz w:val="12"/>
          <w:szCs w:val="12"/>
        </w:rPr>
        <w:t xml:space="preserve"> unceasing </w:t>
      </w:r>
      <w:r w:rsidRPr="00295865">
        <w:rPr>
          <w:rStyle w:val="underline"/>
          <w:rFonts w:ascii="Palatino Linotype" w:hAnsi="Palatino Linotype"/>
        </w:rPr>
        <w:t>pressure for immediate decisions</w:t>
      </w:r>
      <w:r w:rsidRPr="00295865">
        <w:rPr>
          <w:rFonts w:ascii="Palatino Linotype" w:hAnsi="Palatino Linotype"/>
          <w:sz w:val="12"/>
          <w:szCs w:val="12"/>
        </w:rPr>
        <w:t xml:space="preserve">.  They are passionately committed to a mystical objectivity where passions are suspect.  They assume a nonexistent situation where man suspect.  They assume a nonexistent situation where men dispassionately and with reason draw and devise means and ends as if studying a navigational chart on land.  They can be recognized by one of two verbal brands;  “We agree with the ends but not the means,” or “This is not the time.”  The means-and-end moralists or non-doers always wind up on their ends without any means. The </w:t>
      </w:r>
      <w:r w:rsidRPr="00B37A24">
        <w:rPr>
          <w:rStyle w:val="underline"/>
          <w:rFonts w:ascii="Palatino Linotype" w:hAnsi="Palatino Linotype"/>
          <w:highlight w:val="yellow"/>
        </w:rPr>
        <w:t>means-and-ends moralists</w:t>
      </w:r>
      <w:r w:rsidRPr="00295865">
        <w:rPr>
          <w:rFonts w:ascii="Palatino Linotype" w:hAnsi="Palatino Linotype"/>
          <w:sz w:val="12"/>
          <w:szCs w:val="12"/>
        </w:rPr>
        <w:t xml:space="preserve">, constantly obsessed with the ethics of the means used by the Have-Nots against the Haves, should search themselves as to their real political position.  In fact, they </w:t>
      </w:r>
      <w:r w:rsidRPr="00B37A24">
        <w:rPr>
          <w:rStyle w:val="underline"/>
          <w:rFonts w:ascii="Palatino Linotype" w:hAnsi="Palatino Linotype"/>
          <w:highlight w:val="yellow"/>
        </w:rPr>
        <w:t>are passive</w:t>
      </w:r>
      <w:r w:rsidRPr="00295865">
        <w:rPr>
          <w:rFonts w:ascii="Palatino Linotype" w:hAnsi="Palatino Linotype"/>
          <w:sz w:val="12"/>
          <w:szCs w:val="12"/>
        </w:rPr>
        <w:t>—but real—</w:t>
      </w:r>
      <w:r w:rsidRPr="00B37A24">
        <w:rPr>
          <w:rStyle w:val="underline"/>
          <w:rFonts w:ascii="Palatino Linotype" w:hAnsi="Palatino Linotype"/>
          <w:highlight w:val="yellow"/>
        </w:rPr>
        <w:t>allies of the Haves</w:t>
      </w:r>
      <w:r w:rsidRPr="00295865">
        <w:rPr>
          <w:rFonts w:ascii="Palatino Linotype" w:hAnsi="Palatino Linotype"/>
          <w:sz w:val="12"/>
          <w:szCs w:val="12"/>
        </w:rPr>
        <w:t xml:space="preserve">.  They are the ones Jacques Maritain referred to in his statement, “The fear of soiling ourselves by entering the context of history is not virtue, but a way of escaping virtue.”  </w:t>
      </w:r>
      <w:r w:rsidRPr="00295865">
        <w:rPr>
          <w:rStyle w:val="underline"/>
          <w:rFonts w:ascii="Palatino Linotype" w:hAnsi="Palatino Linotype"/>
        </w:rPr>
        <w:t xml:space="preserve">These non-doers were the ones </w:t>
      </w:r>
      <w:r w:rsidRPr="00B37A24">
        <w:rPr>
          <w:rStyle w:val="underline"/>
          <w:rFonts w:ascii="Palatino Linotype" w:hAnsi="Palatino Linotype"/>
          <w:highlight w:val="yellow"/>
        </w:rPr>
        <w:t>who chose not to fight the Nazis</w:t>
      </w:r>
      <w:r w:rsidRPr="00295865">
        <w:rPr>
          <w:rStyle w:val="underline"/>
          <w:rFonts w:ascii="Palatino Linotype" w:hAnsi="Palatino Linotype"/>
        </w:rPr>
        <w:t xml:space="preserve"> </w:t>
      </w:r>
      <w:r w:rsidRPr="00295865">
        <w:rPr>
          <w:rFonts w:ascii="Palatino Linotype" w:hAnsi="Palatino Linotype"/>
          <w:sz w:val="12"/>
          <w:szCs w:val="12"/>
        </w:rPr>
        <w:t xml:space="preserve">in the only way they could have been fought; they were the ones who drew their window blinds to shut out the shameful spectacle of Jews and political prisoners being dragged through the streets; they were the ones who privately deplored the horror of it all—and did nothing.  </w:t>
      </w:r>
      <w:r w:rsidRPr="00B37A24">
        <w:rPr>
          <w:rStyle w:val="underline"/>
          <w:rFonts w:ascii="Palatino Linotype" w:hAnsi="Palatino Linotype"/>
          <w:highlight w:val="yellow"/>
        </w:rPr>
        <w:t>This is the nadir of immorality</w:t>
      </w:r>
      <w:r w:rsidRPr="00295865">
        <w:rPr>
          <w:rFonts w:ascii="Palatino Linotype" w:hAnsi="Palatino Linotype"/>
          <w:sz w:val="12"/>
          <w:szCs w:val="12"/>
        </w:rPr>
        <w:t>.  The most unethical of all means is the nonuse of any means.  It is this species of man how so vehemently and militantly participated in that classically idealistic debate at the old League of Nations on the ethical differences between defensive and offensive weapons.  Their fears of action drive them to refuge in an ethics so divorced from the politics of life that it can apply only to angels, not to men.  The standards of judgment must be rooted in the whys and wherefores of life as it is lived, the world as it is, not our wished-for fantasy of the world as it should be. I present here a series of rules pertaining to the ethics of means and ends:  first, that one’s concern with the ethics of means and ends varies inversely with one’s personal interest in the issue.  When we are not directly concerned our morality overflows; as La Rochefoucauld put it, “We all have strength enough to endure the misfortunes of others.”  Accompanying this rule is the parallel one that one’s concern with the ethics of means and ends varies inversely with one’s distance from the scene of conflict. The second rule of the ethics of means and ends is that the judgment of the ethics of means is dependent upon the political position of those sitting in judgment.  If you actively opposed the Nazi occupation and joined the underground Resistance, then you adopted the means of assassination, terror, properly destruction, the bombing of tunnels and trains, kidnapping, and the willingness to sacrifice innocent hostages to the end of defeating the Nazis.  Those who opposed the Nazi conquerors regarded the Resistance as a secret army of selfless, patriotic idealists, courageous beyond expectation and willing to sacrifice their lives to their moral convictions.  To the occupation authorities, however, these people were lawless terrorists, murders, saboteurs, assassins, who believed that the end justified the means, and were utterly unethical according to the mystical rules of war.  Any foreign occupation would so ethically judge its opposition.  However, in such conflict, neither protagonist is concerned with any value except victory.  It is life or death.</w:t>
      </w:r>
    </w:p>
    <w:p w:rsidR="00360339" w:rsidRDefault="00360339" w:rsidP="00360339">
      <w:pPr>
        <w:rPr>
          <w:b/>
          <w:spacing w:val="6"/>
        </w:rPr>
      </w:pPr>
    </w:p>
    <w:p w:rsidR="00360339" w:rsidRPr="00295865" w:rsidRDefault="00360339" w:rsidP="00360339">
      <w:pPr>
        <w:rPr>
          <w:spacing w:val="6"/>
        </w:rPr>
      </w:pPr>
      <w:r w:rsidRPr="00295865">
        <w:rPr>
          <w:b/>
          <w:spacing w:val="6"/>
        </w:rPr>
        <w:t>Consequentialism is necessary to protect moral agency</w:t>
      </w:r>
      <w:r w:rsidRPr="00295865">
        <w:rPr>
          <w:spacing w:val="6"/>
        </w:rPr>
        <w:br/>
        <w:t xml:space="preserve">Robert E. </w:t>
      </w:r>
      <w:r w:rsidRPr="00295865">
        <w:rPr>
          <w:b/>
          <w:spacing w:val="6"/>
        </w:rPr>
        <w:t>Goodin</w:t>
      </w:r>
      <w:r w:rsidRPr="00295865">
        <w:rPr>
          <w:spacing w:val="6"/>
        </w:rPr>
        <w:t xml:space="preserve">, professor of social sciences and philosopher at the Research School of Social Sciences at </w:t>
      </w:r>
      <w:smartTag w:uri="urn:schemas-microsoft-com:office:smarttags" w:element="place">
        <w:smartTag w:uri="urn:schemas-microsoft-com:office:smarttags" w:element="PlaceName">
          <w:r w:rsidRPr="00295865">
            <w:rPr>
              <w:spacing w:val="6"/>
            </w:rPr>
            <w:t>Australian</w:t>
          </w:r>
        </w:smartTag>
        <w:r w:rsidRPr="00295865">
          <w:rPr>
            <w:spacing w:val="6"/>
          </w:rPr>
          <w:t xml:space="preserve"> </w:t>
        </w:r>
        <w:smartTag w:uri="urn:schemas-microsoft-com:office:smarttags" w:element="PlaceName">
          <w:r w:rsidRPr="00295865">
            <w:rPr>
              <w:spacing w:val="6"/>
            </w:rPr>
            <w:t>National</w:t>
          </w:r>
        </w:smartTag>
        <w:r w:rsidRPr="00295865">
          <w:rPr>
            <w:spacing w:val="6"/>
          </w:rPr>
          <w:t xml:space="preserve"> </w:t>
        </w:r>
        <w:smartTag w:uri="urn:schemas-microsoft-com:office:smarttags" w:element="PlaceType">
          <w:r w:rsidRPr="00295865">
            <w:rPr>
              <w:spacing w:val="6"/>
            </w:rPr>
            <w:t>University</w:t>
          </w:r>
        </w:smartTag>
      </w:smartTag>
      <w:r w:rsidRPr="00295865">
        <w:rPr>
          <w:spacing w:val="6"/>
        </w:rPr>
        <w:t xml:space="preserve">, </w:t>
      </w:r>
      <w:r w:rsidRPr="00295865">
        <w:rPr>
          <w:i/>
          <w:spacing w:val="6"/>
        </w:rPr>
        <w:t>Utilitarianism as a Public Philosophy</w:t>
      </w:r>
      <w:r w:rsidRPr="00295865">
        <w:rPr>
          <w:spacing w:val="6"/>
        </w:rPr>
        <w:t>, 19</w:t>
      </w:r>
      <w:r w:rsidRPr="00295865">
        <w:rPr>
          <w:b/>
          <w:spacing w:val="6"/>
        </w:rPr>
        <w:t>95</w:t>
      </w:r>
      <w:r w:rsidRPr="00295865">
        <w:rPr>
          <w:spacing w:val="6"/>
        </w:rPr>
        <w:t>, p. 39</w:t>
      </w:r>
    </w:p>
    <w:p w:rsidR="00360339" w:rsidRDefault="00360339" w:rsidP="00360339">
      <w:pPr>
        <w:rPr>
          <w:b/>
          <w:u w:val="single"/>
        </w:rPr>
      </w:pPr>
      <w:r w:rsidRPr="00295865">
        <w:rPr>
          <w:spacing w:val="2"/>
        </w:rPr>
        <w:t xml:space="preserve">The rather more grand way of phrasing the point here might be couched in terms of undermining moral agency. </w:t>
      </w:r>
      <w:r w:rsidRPr="000534AD">
        <w:rPr>
          <w:highlight w:val="yellow"/>
          <w:u w:val="single"/>
        </w:rPr>
        <w:t xml:space="preserve">Failure to discharge </w:t>
      </w:r>
      <w:r w:rsidRPr="00295865">
        <w:rPr>
          <w:u w:val="single"/>
        </w:rPr>
        <w:t xml:space="preserve">isolated, individual </w:t>
      </w:r>
      <w:r w:rsidRPr="000534AD">
        <w:rPr>
          <w:highlight w:val="yellow"/>
          <w:u w:val="single"/>
        </w:rPr>
        <w:t>responsibilities</w:t>
      </w:r>
      <w:r w:rsidRPr="00295865">
        <w:rPr>
          <w:u w:val="single"/>
        </w:rPr>
        <w:t xml:space="preserve"> </w:t>
      </w:r>
      <w:r w:rsidRPr="000534AD">
        <w:rPr>
          <w:highlight w:val="yellow"/>
          <w:u w:val="single"/>
        </w:rPr>
        <w:t>may</w:t>
      </w:r>
      <w:r w:rsidRPr="00295865">
        <w:rPr>
          <w:u w:val="single"/>
        </w:rPr>
        <w:t xml:space="preserve"> well </w:t>
      </w:r>
      <w:r w:rsidRPr="000534AD">
        <w:rPr>
          <w:highlight w:val="yellow"/>
          <w:u w:val="single"/>
        </w:rPr>
        <w:t xml:space="preserve">result in other people's </w:t>
      </w:r>
      <w:r w:rsidRPr="00295865">
        <w:rPr>
          <w:u w:val="single"/>
        </w:rPr>
        <w:t xml:space="preserve">being </w:t>
      </w:r>
      <w:r w:rsidRPr="000534AD">
        <w:rPr>
          <w:highlight w:val="yellow"/>
          <w:u w:val="single"/>
        </w:rPr>
        <w:t>harm</w:t>
      </w:r>
      <w:r w:rsidRPr="00295865">
        <w:rPr>
          <w:u w:val="single"/>
        </w:rPr>
        <w:t xml:space="preserve">ed. </w:t>
      </w:r>
      <w:r w:rsidRPr="000534AD">
        <w:rPr>
          <w:highlight w:val="yellow"/>
          <w:u w:val="single"/>
        </w:rPr>
        <w:t xml:space="preserve">That is wrong, but it </w:t>
      </w:r>
      <w:r w:rsidRPr="000534AD">
        <w:rPr>
          <w:spacing w:val="2"/>
          <w:highlight w:val="yellow"/>
          <w:u w:val="single"/>
        </w:rPr>
        <w:t>is</w:t>
      </w:r>
      <w:r w:rsidRPr="00295865">
        <w:rPr>
          <w:spacing w:val="2"/>
          <w:u w:val="single"/>
        </w:rPr>
        <w:t>,</w:t>
      </w:r>
      <w:r w:rsidRPr="00295865">
        <w:rPr>
          <w:spacing w:val="2"/>
        </w:rPr>
        <w:t xml:space="preserve"> at least in principle, </w:t>
      </w:r>
      <w:r w:rsidRPr="000534AD">
        <w:rPr>
          <w:highlight w:val="yellow"/>
          <w:u w:val="single"/>
        </w:rPr>
        <w:t xml:space="preserve">a remediable wrong. </w:t>
      </w:r>
      <w:r w:rsidRPr="000534AD">
        <w:rPr>
          <w:spacing w:val="2"/>
          <w:highlight w:val="yellow"/>
          <w:u w:val="single"/>
        </w:rPr>
        <w:t>People can</w:t>
      </w:r>
      <w:r w:rsidRPr="00295865">
        <w:rPr>
          <w:spacing w:val="2"/>
          <w:u w:val="single"/>
        </w:rPr>
        <w:t xml:space="preserve">, at least in principle, always </w:t>
      </w:r>
      <w:r w:rsidRPr="000534AD">
        <w:rPr>
          <w:spacing w:val="2"/>
          <w:highlight w:val="yellow"/>
          <w:u w:val="single"/>
        </w:rPr>
        <w:t>be compensated for harms to their interests</w:t>
      </w:r>
      <w:r w:rsidRPr="000534AD">
        <w:rPr>
          <w:spacing w:val="2"/>
          <w:highlight w:val="yellow"/>
        </w:rPr>
        <w:t xml:space="preserve"> </w:t>
      </w:r>
      <w:r w:rsidRPr="00295865">
        <w:rPr>
          <w:spacing w:val="2"/>
        </w:rPr>
        <w:t xml:space="preserve">(or so the libertarian would claim, anyway). </w:t>
      </w:r>
      <w:r w:rsidRPr="000534AD">
        <w:rPr>
          <w:highlight w:val="yellow"/>
          <w:u w:val="single"/>
        </w:rPr>
        <w:t>Failure to discharge</w:t>
      </w:r>
      <w:r w:rsidRPr="00295865">
        <w:rPr>
          <w:u w:val="single"/>
        </w:rPr>
        <w:t xml:space="preserve"> shared, </w:t>
      </w:r>
      <w:r w:rsidRPr="000534AD">
        <w:rPr>
          <w:highlight w:val="yellow"/>
          <w:u w:val="single"/>
        </w:rPr>
        <w:t xml:space="preserve">collective responsibilities </w:t>
      </w:r>
      <w:r w:rsidRPr="00295865">
        <w:rPr>
          <w:u w:val="single"/>
        </w:rPr>
        <w:t xml:space="preserve">has more grievous consequences, </w:t>
      </w:r>
      <w:r w:rsidRPr="000534AD">
        <w:rPr>
          <w:highlight w:val="yellow"/>
          <w:u w:val="single"/>
        </w:rPr>
        <w:t>undermin</w:t>
      </w:r>
      <w:r w:rsidRPr="00295865">
        <w:rPr>
          <w:u w:val="single"/>
        </w:rPr>
        <w:t xml:space="preserve">ing in certain crucial respects </w:t>
      </w:r>
      <w:r w:rsidRPr="000534AD">
        <w:rPr>
          <w:highlight w:val="yellow"/>
          <w:u w:val="single"/>
        </w:rPr>
        <w:t>other people's moral agency itself</w:t>
      </w:r>
      <w:r w:rsidRPr="00295865">
        <w:rPr>
          <w:u w:val="single"/>
        </w:rPr>
        <w:t>.</w:t>
      </w:r>
      <w:r w:rsidRPr="00295865">
        <w:t xml:space="preserve"> For that, </w:t>
      </w:r>
      <w:r w:rsidRPr="000534AD">
        <w:rPr>
          <w:highlight w:val="yellow"/>
          <w:u w:val="single"/>
        </w:rPr>
        <w:t>compensation is</w:t>
      </w:r>
      <w:r w:rsidRPr="00295865">
        <w:rPr>
          <w:u w:val="single"/>
        </w:rPr>
        <w:t xml:space="preserve"> in principle </w:t>
      </w:r>
      <w:r w:rsidRPr="000534AD">
        <w:rPr>
          <w:highlight w:val="yellow"/>
          <w:u w:val="single"/>
        </w:rPr>
        <w:t>impossible.</w:t>
      </w:r>
      <w:r w:rsidRPr="000534AD">
        <w:rPr>
          <w:b/>
          <w:highlight w:val="yellow"/>
          <w:u w:val="single"/>
        </w:rPr>
        <w:t xml:space="preserve"> </w:t>
      </w:r>
      <w:r w:rsidRPr="00295865">
        <w:rPr>
          <w:b/>
          <w:u w:val="single"/>
        </w:rPr>
        <w:t xml:space="preserve">There must be a moral agent to be compensated, and </w:t>
      </w:r>
      <w:r w:rsidRPr="000534AD">
        <w:rPr>
          <w:b/>
          <w:highlight w:val="yellow"/>
          <w:u w:val="single"/>
        </w:rPr>
        <w:t>it is</w:t>
      </w:r>
      <w:r w:rsidRPr="00295865">
        <w:rPr>
          <w:b/>
          <w:u w:val="single"/>
        </w:rPr>
        <w:t xml:space="preserve"> that very </w:t>
      </w:r>
      <w:r w:rsidRPr="000534AD">
        <w:rPr>
          <w:b/>
          <w:highlight w:val="yellow"/>
          <w:u w:val="single"/>
        </w:rPr>
        <w:t>moral agency that is being undermined."</w:t>
      </w:r>
    </w:p>
    <w:p w:rsidR="00360339" w:rsidRPr="00295865" w:rsidRDefault="00360339" w:rsidP="00360339">
      <w:pPr>
        <w:pStyle w:val="Heading4"/>
        <w:rPr>
          <w:rFonts w:ascii="Palatino Linotype" w:hAnsi="Palatino Linotype"/>
          <w:sz w:val="22"/>
        </w:rPr>
      </w:pPr>
      <w:r w:rsidRPr="00295865">
        <w:rPr>
          <w:rFonts w:ascii="Palatino Linotype" w:hAnsi="Palatino Linotype"/>
          <w:sz w:val="22"/>
        </w:rPr>
        <w:t>Turn:  The aff is moral evasion. Consequentialist decisionmaking is imperative.</w:t>
      </w:r>
    </w:p>
    <w:p w:rsidR="00360339" w:rsidRPr="00295865" w:rsidRDefault="00360339" w:rsidP="00360339">
      <w:pPr>
        <w:autoSpaceDE w:val="0"/>
        <w:autoSpaceDN w:val="0"/>
        <w:adjustRightInd w:val="0"/>
      </w:pPr>
      <w:r w:rsidRPr="00295865">
        <w:t xml:space="preserve">Kai </w:t>
      </w:r>
      <w:r w:rsidRPr="00295865">
        <w:rPr>
          <w:rStyle w:val="Author"/>
        </w:rPr>
        <w:t>Nielsen</w:t>
      </w:r>
      <w:r w:rsidRPr="00295865">
        <w:t>, Professor of Philosophy, University of Calgary, Absolutism and Its Consequentialist Critics, ed. Joram Graf Haber, 19</w:t>
      </w:r>
      <w:r w:rsidRPr="00295865">
        <w:rPr>
          <w:rStyle w:val="Author"/>
        </w:rPr>
        <w:t>93</w:t>
      </w:r>
      <w:r w:rsidRPr="00295865">
        <w:t xml:space="preserve">, p. 170-2 </w:t>
      </w:r>
    </w:p>
    <w:p w:rsidR="00360339" w:rsidRPr="00295865" w:rsidRDefault="00360339" w:rsidP="00360339">
      <w:pPr>
        <w:pStyle w:val="card"/>
        <w:ind w:left="0"/>
        <w:rPr>
          <w:rFonts w:ascii="Palatino Linotype" w:hAnsi="Palatino Linotype"/>
          <w:sz w:val="12"/>
          <w:szCs w:val="12"/>
        </w:rPr>
      </w:pPr>
      <w:r w:rsidRPr="00295865">
        <w:rPr>
          <w:rFonts w:ascii="Palatino Linotype" w:hAnsi="Palatino Linotype"/>
          <w:sz w:val="12"/>
          <w:szCs w:val="12"/>
        </w:rPr>
        <w:t xml:space="preserve">Forget the levity of the example and consider the case of the innocent fat man. If there really is no other way of unsticking our fat man and if plainly, without blasting him out, everyone in the cave will drown, then, innocent or not, he should be blasted out. </w:t>
      </w:r>
      <w:r w:rsidRPr="00295865">
        <w:rPr>
          <w:rStyle w:val="underline"/>
          <w:rFonts w:ascii="Palatino Linotype" w:hAnsi="Palatino Linotype"/>
        </w:rPr>
        <w:t>This</w:t>
      </w:r>
      <w:r w:rsidRPr="00295865">
        <w:rPr>
          <w:rFonts w:ascii="Palatino Linotype" w:hAnsi="Palatino Linotype"/>
          <w:sz w:val="12"/>
          <w:szCs w:val="12"/>
        </w:rPr>
        <w:t xml:space="preserve"> indeed overrides the principle that the innocent should never be deliberately killed, but it </w:t>
      </w:r>
      <w:r w:rsidRPr="00295865">
        <w:rPr>
          <w:rStyle w:val="underline"/>
          <w:rFonts w:ascii="Palatino Linotype" w:hAnsi="Palatino Linotype"/>
        </w:rPr>
        <w:t xml:space="preserve">does not reveal a callousness toward life, for the people involved are caught in a desperate situation in which, </w:t>
      </w:r>
      <w:r w:rsidRPr="000534AD">
        <w:rPr>
          <w:rStyle w:val="underline"/>
          <w:rFonts w:ascii="Palatino Linotype" w:hAnsi="Palatino Linotype"/>
          <w:highlight w:val="yellow"/>
        </w:rPr>
        <w:t>if</w:t>
      </w:r>
      <w:r w:rsidRPr="00295865">
        <w:rPr>
          <w:rStyle w:val="underline"/>
          <w:rFonts w:ascii="Palatino Linotype" w:hAnsi="Palatino Linotype"/>
        </w:rPr>
        <w:t xml:space="preserve"> such </w:t>
      </w:r>
      <w:r w:rsidRPr="000534AD">
        <w:rPr>
          <w:rStyle w:val="underline"/>
          <w:rFonts w:ascii="Palatino Linotype" w:hAnsi="Palatino Linotype"/>
          <w:highlight w:val="yellow"/>
        </w:rPr>
        <w:t>extreme action is not taken, many lives will be lost and far greater misery will obtain</w:t>
      </w:r>
      <w:r w:rsidRPr="00295865">
        <w:rPr>
          <w:rFonts w:ascii="Palatino Linotype" w:hAnsi="Palatino Linotype"/>
          <w:sz w:val="12"/>
          <w:szCs w:val="12"/>
        </w:rPr>
        <w:t xml:space="preserve">. </w:t>
      </w:r>
      <w:r w:rsidRPr="00295865">
        <w:rPr>
          <w:rStyle w:val="underline"/>
          <w:rFonts w:ascii="Palatino Linotype" w:hAnsi="Palatino Linotype"/>
        </w:rPr>
        <w:t xml:space="preserve">Moreover, the </w:t>
      </w:r>
      <w:r w:rsidRPr="001F5276">
        <w:rPr>
          <w:rStyle w:val="underline"/>
          <w:rFonts w:ascii="Palatino Linotype" w:hAnsi="Palatino Linotype"/>
          <w:highlight w:val="yellow"/>
        </w:rPr>
        <w:t xml:space="preserve">people who do such a </w:t>
      </w:r>
      <w:r w:rsidRPr="00295865">
        <w:rPr>
          <w:rStyle w:val="underline"/>
          <w:rFonts w:ascii="Palatino Linotype" w:hAnsi="Palatino Linotype"/>
        </w:rPr>
        <w:t xml:space="preserve">horrible </w:t>
      </w:r>
      <w:r w:rsidRPr="001F5276">
        <w:rPr>
          <w:rStyle w:val="underline"/>
          <w:rFonts w:ascii="Palatino Linotype" w:hAnsi="Palatino Linotype"/>
          <w:highlight w:val="yellow"/>
        </w:rPr>
        <w:t>thing</w:t>
      </w:r>
      <w:r w:rsidRPr="00295865">
        <w:rPr>
          <w:rStyle w:val="underline"/>
          <w:rFonts w:ascii="Palatino Linotype" w:hAnsi="Palatino Linotype"/>
        </w:rPr>
        <w:t xml:space="preserve"> or acquiesce in the doing of it </w:t>
      </w:r>
      <w:r w:rsidRPr="001F5276">
        <w:rPr>
          <w:rStyle w:val="underline"/>
          <w:rFonts w:ascii="Palatino Linotype" w:hAnsi="Palatino Linotype"/>
          <w:highlight w:val="yellow"/>
        </w:rPr>
        <w:t xml:space="preserve">are not </w:t>
      </w:r>
      <w:r w:rsidRPr="00295865">
        <w:rPr>
          <w:rStyle w:val="underline"/>
          <w:rFonts w:ascii="Palatino Linotype" w:hAnsi="Palatino Linotype"/>
        </w:rPr>
        <w:t xml:space="preserve">likely to be rendered more </w:t>
      </w:r>
      <w:r w:rsidRPr="001F5276">
        <w:rPr>
          <w:rStyle w:val="underline"/>
          <w:rFonts w:ascii="Palatino Linotype" w:hAnsi="Palatino Linotype"/>
          <w:highlight w:val="yellow"/>
        </w:rPr>
        <w:t>callous</w:t>
      </w:r>
      <w:r w:rsidRPr="00295865">
        <w:rPr>
          <w:rFonts w:ascii="Palatino Linotype" w:hAnsi="Palatino Linotype"/>
          <w:sz w:val="12"/>
          <w:szCs w:val="12"/>
        </w:rPr>
        <w:t xml:space="preserve"> about human life and human suffering as a result. </w:t>
      </w:r>
      <w:r w:rsidRPr="00295865">
        <w:rPr>
          <w:rStyle w:val="underline"/>
          <w:rFonts w:ascii="Palatino Linotype" w:hAnsi="Palatino Linotype"/>
        </w:rPr>
        <w:t>Its occurrence will haunt them</w:t>
      </w:r>
      <w:r w:rsidRPr="00295865">
        <w:rPr>
          <w:rFonts w:ascii="Palatino Linotype" w:hAnsi="Palatino Linotype"/>
          <w:sz w:val="12"/>
          <w:szCs w:val="12"/>
        </w:rPr>
        <w:t xml:space="preserve"> for the rest of their lives and is as likely as not to make them more rather than less morally sensitive. </w:t>
      </w:r>
      <w:r w:rsidRPr="001F5276">
        <w:rPr>
          <w:rStyle w:val="underline"/>
          <w:rFonts w:ascii="Palatino Linotype" w:hAnsi="Palatino Linotype"/>
        </w:rPr>
        <w:t xml:space="preserve">It is not </w:t>
      </w:r>
      <w:r w:rsidRPr="00295865">
        <w:rPr>
          <w:rStyle w:val="underline"/>
          <w:rFonts w:ascii="Palatino Linotype" w:hAnsi="Palatino Linotype"/>
        </w:rPr>
        <w:t xml:space="preserve">even </w:t>
      </w:r>
      <w:r w:rsidRPr="001F5276">
        <w:rPr>
          <w:rStyle w:val="underline"/>
          <w:rFonts w:ascii="Palatino Linotype" w:hAnsi="Palatino Linotype"/>
        </w:rPr>
        <w:t xml:space="preserve">correct to say that such a </w:t>
      </w:r>
      <w:r w:rsidRPr="00295865">
        <w:rPr>
          <w:rStyle w:val="underline"/>
          <w:rFonts w:ascii="Palatino Linotype" w:hAnsi="Palatino Linotype"/>
        </w:rPr>
        <w:t xml:space="preserve">desperate </w:t>
      </w:r>
      <w:r w:rsidRPr="001F5276">
        <w:rPr>
          <w:rStyle w:val="underline"/>
          <w:rFonts w:ascii="Palatino Linotype" w:hAnsi="Palatino Linotype"/>
        </w:rPr>
        <w:t>act shows a lack of respect for persons</w:t>
      </w:r>
      <w:r w:rsidRPr="00295865">
        <w:rPr>
          <w:rFonts w:ascii="Palatino Linotype" w:hAnsi="Palatino Linotype"/>
          <w:sz w:val="12"/>
          <w:szCs w:val="12"/>
        </w:rPr>
        <w:t>. We are not treating the fat man merely as a means. The fat man's person</w:t>
      </w:r>
      <w:r w:rsidRPr="00295865">
        <w:rPr>
          <w:rFonts w:ascii="Palatino Linotype" w:hAnsi="Palatino Linotype"/>
          <w:sz w:val="12"/>
          <w:szCs w:val="12"/>
        </w:rPr>
        <w:noBreakHyphen/>
      </w:r>
      <w:r w:rsidRPr="00295865">
        <w:rPr>
          <w:rStyle w:val="underline"/>
          <w:rFonts w:ascii="Palatino Linotype" w:hAnsi="Palatino Linotype"/>
        </w:rPr>
        <w:t>his interests and rights are not ignored. Killing him is something which is undertaken with the greatest reluctance</w:t>
      </w:r>
      <w:r w:rsidRPr="00295865">
        <w:rPr>
          <w:rFonts w:ascii="Palatino Linotype" w:hAnsi="Palatino Linotype"/>
          <w:sz w:val="12"/>
          <w:szCs w:val="12"/>
        </w:rPr>
        <w:t xml:space="preserve">. </w:t>
      </w:r>
      <w:r w:rsidRPr="001F5276">
        <w:rPr>
          <w:rStyle w:val="underline"/>
          <w:rFonts w:ascii="Palatino Linotype" w:hAnsi="Palatino Linotype"/>
          <w:highlight w:val="yellow"/>
        </w:rPr>
        <w:t>It is only when</w:t>
      </w:r>
      <w:r w:rsidRPr="00295865">
        <w:rPr>
          <w:rStyle w:val="underline"/>
          <w:rFonts w:ascii="Palatino Linotype" w:hAnsi="Palatino Linotype"/>
        </w:rPr>
        <w:t xml:space="preserve"> it is quite certain that </w:t>
      </w:r>
      <w:r w:rsidRPr="001F5276">
        <w:rPr>
          <w:rStyle w:val="underline"/>
          <w:rFonts w:ascii="Palatino Linotype" w:hAnsi="Palatino Linotype"/>
          <w:highlight w:val="yellow"/>
        </w:rPr>
        <w:t xml:space="preserve">there is no other way to save the lives of the others that such a violent course of action is </w:t>
      </w:r>
      <w:r w:rsidRPr="001F5276">
        <w:rPr>
          <w:rStyle w:val="underline"/>
          <w:rFonts w:ascii="Palatino Linotype" w:hAnsi="Palatino Linotype"/>
          <w:highlight w:val="yellow"/>
        </w:rPr>
        <w:lastRenderedPageBreak/>
        <w:t>justifiably undertaken</w:t>
      </w:r>
      <w:r w:rsidRPr="00295865">
        <w:rPr>
          <w:rFonts w:ascii="Palatino Linotype" w:hAnsi="Palatino Linotype"/>
          <w:sz w:val="12"/>
          <w:szCs w:val="12"/>
        </w:rPr>
        <w:t>. Alan Donagan, arguing rather as Anscombe argues, maintains that "to use any innocent man ill for the sake of some public good is directly to degrade him to being a mere means" and to do this is of course to violate a principle essential to morality, that is, that human beings should never merely be treated as means but should be treated as ends in themselves (as persons worthy of respect)." But, as my above remarks show, it need not be the case, and in the above situation it is not the case, that in killing such an innocent man we are treating him merely as a means. The action is universalizable, all alternative actions which would save his life are duly considered, the blasting out is done only as a last and desperate resort with the minimum of harshness and indifference to his suffering and the like. It indeed sounds ironical to talk this way, given what is done to him. But if such a terrible situation were to arise, there would always be more or less humane ways of going about one's grim task. And in acting in the more humane ways toward the fat man, as we do what we must do and would have done to ourselves were the roles reversed, we show a respect for his person. In so treating the fat man</w:t>
      </w:r>
      <w:r w:rsidRPr="00295865">
        <w:rPr>
          <w:rFonts w:ascii="Palatino Linotype" w:hAnsi="Palatino Linotype"/>
          <w:sz w:val="12"/>
          <w:szCs w:val="12"/>
        </w:rPr>
        <w:noBreakHyphen/>
        <w:t>not just to further the public good but to prevent the certain death of a whole group of people (that is to prevent an even greater evil than his being killed in this way)</w:t>
      </w:r>
      <w:r w:rsidRPr="00295865">
        <w:rPr>
          <w:rFonts w:ascii="Palatino Linotype" w:hAnsi="Palatino Linotype"/>
          <w:sz w:val="12"/>
          <w:szCs w:val="12"/>
        </w:rPr>
        <w:noBreakHyphen/>
        <w:t>the claims of justice are not overriden either, for each individual involved, if he is reasonably correct, should realize that if he were so stuck rather than the fat man, he should in such situations be blasted out. Thus, there is no question of being unfair. Surely we must choose between evils here, but is there anything more reasonable, more morally appropriate, than choosing the lesser evil when doing or allowing some evil cannot be avoided? That is, where there is no avoiding both and where our actions can determine whether a greater or lesser evil obtains, should we not plainly always opt for the lesser evil? And is it not obviously a greater evil that all those other innocent people should suffer and die than that the fat man should suffer and die? Blowing up the fat man is indeed monstrous. But letting him remain stuck while the whole group drowns is still more monstrous. The consequentialist is on strong moral ground here, and, if his reflective moral convictions do not square either with certain unrehearsed or with certain reflective particular moral convictions of human beings, so much the worse for such commonsense moral convictions. One could even usefully and relevantly adapt herethough for a quite different purpose</w:t>
      </w:r>
      <w:r w:rsidRPr="00295865">
        <w:rPr>
          <w:rFonts w:ascii="Palatino Linotype" w:hAnsi="Palatino Linotype"/>
          <w:sz w:val="12"/>
          <w:szCs w:val="12"/>
        </w:rPr>
        <w:noBreakHyphen/>
        <w:t xml:space="preserve">an argument of Donagan's. Consequentialism of the kind I have been arguing for provides so persuasive "a theoretical basis for common morality that when it contradicts some moral intuition, it is natural to suspect that intuition, not theory, is corrupt."" Given the comprehensiveness, plausibility, and overall rationality of consequentialism, it is not unreasonable to override even a deeply felt moral conviction if it does not square with such a theory, though, if it made no sense or overrode the bulk of or even a great many of our considered moral convictions, that would be another matter indeed. </w:t>
      </w:r>
      <w:r w:rsidRPr="001F5276">
        <w:rPr>
          <w:rStyle w:val="underline"/>
          <w:rFonts w:ascii="Palatino Linotype" w:hAnsi="Palatino Linotype"/>
          <w:highlight w:val="yellow"/>
        </w:rPr>
        <w:t>Anticonsequentialists</w:t>
      </w:r>
      <w:r w:rsidRPr="00295865">
        <w:rPr>
          <w:rFonts w:ascii="Palatino Linotype" w:hAnsi="Palatino Linotype"/>
          <w:sz w:val="12"/>
          <w:szCs w:val="12"/>
        </w:rPr>
        <w:t xml:space="preserve"> often </w:t>
      </w:r>
      <w:r w:rsidRPr="00955C93">
        <w:rPr>
          <w:rStyle w:val="underline"/>
          <w:rFonts w:ascii="Palatino Linotype" w:hAnsi="Palatino Linotype"/>
        </w:rPr>
        <w:t>point to</w:t>
      </w:r>
      <w:r w:rsidRPr="00295865">
        <w:rPr>
          <w:rStyle w:val="underline"/>
          <w:rFonts w:ascii="Palatino Linotype" w:hAnsi="Palatino Linotype"/>
        </w:rPr>
        <w:t xml:space="preserve"> the </w:t>
      </w:r>
      <w:r w:rsidRPr="00955C93">
        <w:rPr>
          <w:rStyle w:val="underline"/>
          <w:rFonts w:ascii="Palatino Linotype" w:hAnsi="Palatino Linotype"/>
        </w:rPr>
        <w:t>inhumanity</w:t>
      </w:r>
      <w:r w:rsidRPr="00295865">
        <w:rPr>
          <w:rStyle w:val="underline"/>
          <w:rFonts w:ascii="Palatino Linotype" w:hAnsi="Palatino Linotype"/>
        </w:rPr>
        <w:t xml:space="preserve"> of people who will sanction</w:t>
      </w:r>
      <w:r w:rsidRPr="00295865">
        <w:rPr>
          <w:rFonts w:ascii="Palatino Linotype" w:hAnsi="Palatino Linotype"/>
          <w:sz w:val="12"/>
          <w:szCs w:val="12"/>
        </w:rPr>
        <w:t xml:space="preserve"> such </w:t>
      </w:r>
      <w:r w:rsidRPr="00295865">
        <w:rPr>
          <w:rStyle w:val="underline"/>
          <w:rFonts w:ascii="Palatino Linotype" w:hAnsi="Palatino Linotype"/>
        </w:rPr>
        <w:t xml:space="preserve">killing of the innocent, </w:t>
      </w:r>
      <w:r w:rsidRPr="00B37A24">
        <w:rPr>
          <w:rStyle w:val="underline"/>
          <w:rFonts w:ascii="Palatino Linotype" w:hAnsi="Palatino Linotype"/>
        </w:rPr>
        <w:t xml:space="preserve">but cannot the compliment be </w:t>
      </w:r>
      <w:r w:rsidRPr="001F5276">
        <w:rPr>
          <w:rStyle w:val="underline"/>
          <w:rFonts w:ascii="Palatino Linotype" w:hAnsi="Palatino Linotype"/>
          <w:highlight w:val="yellow"/>
        </w:rPr>
        <w:t>return</w:t>
      </w:r>
      <w:r w:rsidRPr="00B37A24">
        <w:rPr>
          <w:rStyle w:val="underline"/>
          <w:rFonts w:ascii="Palatino Linotype" w:hAnsi="Palatino Linotype"/>
        </w:rPr>
        <w:t xml:space="preserve">ed by speaking of the even </w:t>
      </w:r>
      <w:r w:rsidRPr="001F5276">
        <w:rPr>
          <w:rStyle w:val="underline"/>
          <w:rFonts w:ascii="Palatino Linotype" w:hAnsi="Palatino Linotype"/>
          <w:highlight w:val="yellow"/>
        </w:rPr>
        <w:t>greater inhumanity, conjoined with evasiveness, of those who will allow even more death and far greater misery and then excuse themselves</w:t>
      </w:r>
      <w:r w:rsidRPr="00295865">
        <w:rPr>
          <w:rStyle w:val="underline"/>
          <w:rFonts w:ascii="Palatino Linotype" w:hAnsi="Palatino Linotype"/>
        </w:rPr>
        <w:t xml:space="preserve"> on the ground that they did not intend the death and misery but merely forbore to prevent it?</w:t>
      </w:r>
      <w:r w:rsidRPr="00295865">
        <w:rPr>
          <w:rFonts w:ascii="Palatino Linotype" w:hAnsi="Palatino Linotype"/>
          <w:sz w:val="12"/>
          <w:szCs w:val="12"/>
        </w:rPr>
        <w:t xml:space="preserve"> In such a context, </w:t>
      </w:r>
      <w:r w:rsidRPr="001F5276">
        <w:rPr>
          <w:rStyle w:val="underline"/>
          <w:rFonts w:ascii="Palatino Linotype" w:hAnsi="Palatino Linotype"/>
          <w:highlight w:val="yellow"/>
        </w:rPr>
        <w:t>such reasoning</w:t>
      </w:r>
      <w:r w:rsidRPr="001F5276">
        <w:rPr>
          <w:rFonts w:ascii="Palatino Linotype" w:hAnsi="Palatino Linotype"/>
          <w:sz w:val="12"/>
          <w:szCs w:val="12"/>
          <w:highlight w:val="yellow"/>
        </w:rPr>
        <w:t xml:space="preserve"> </w:t>
      </w:r>
      <w:r w:rsidRPr="00295865">
        <w:rPr>
          <w:rFonts w:ascii="Palatino Linotype" w:hAnsi="Palatino Linotype"/>
          <w:sz w:val="12"/>
          <w:szCs w:val="12"/>
        </w:rPr>
        <w:t xml:space="preserve">and such forbearing to prevent </w:t>
      </w:r>
      <w:r w:rsidRPr="00295865">
        <w:rPr>
          <w:rStyle w:val="underline"/>
          <w:rFonts w:ascii="Palatino Linotype" w:hAnsi="Palatino Linotype"/>
        </w:rPr>
        <w:t xml:space="preserve">seems to me to </w:t>
      </w:r>
      <w:r w:rsidRPr="001F5276">
        <w:rPr>
          <w:rStyle w:val="underline"/>
          <w:rFonts w:ascii="Palatino Linotype" w:hAnsi="Palatino Linotype"/>
          <w:highlight w:val="yellow"/>
        </w:rPr>
        <w:t>constitute a moral evasion</w:t>
      </w:r>
      <w:r w:rsidRPr="00295865">
        <w:rPr>
          <w:rFonts w:ascii="Palatino Linotype" w:hAnsi="Palatino Linotype"/>
          <w:sz w:val="12"/>
          <w:szCs w:val="12"/>
        </w:rPr>
        <w:t xml:space="preserve">. I say </w:t>
      </w:r>
      <w:r w:rsidRPr="00295865">
        <w:rPr>
          <w:rStyle w:val="underline"/>
          <w:rFonts w:ascii="Palatino Linotype" w:hAnsi="Palatino Linotype"/>
        </w:rPr>
        <w:t xml:space="preserve">it is evasive </w:t>
      </w:r>
      <w:r w:rsidRPr="001F5276">
        <w:rPr>
          <w:rStyle w:val="underline"/>
          <w:rFonts w:ascii="Palatino Linotype" w:hAnsi="Palatino Linotype"/>
          <w:highlight w:val="yellow"/>
        </w:rPr>
        <w:t>because</w:t>
      </w:r>
      <w:r w:rsidRPr="00295865">
        <w:rPr>
          <w:rFonts w:ascii="Palatino Linotype" w:hAnsi="Palatino Linotype"/>
          <w:sz w:val="12"/>
          <w:szCs w:val="12"/>
        </w:rPr>
        <w:t xml:space="preserve"> rather than steeling himself to do what in normal circumstances would be a horrible and vile act but in this circumstance is a harsh moral necessity, he </w:t>
      </w:r>
      <w:r w:rsidRPr="001F5276">
        <w:rPr>
          <w:rStyle w:val="underline"/>
          <w:rFonts w:ascii="Palatino Linotype" w:hAnsi="Palatino Linotype"/>
          <w:highlight w:val="yellow"/>
        </w:rPr>
        <w:t>[it] allows</w:t>
      </w:r>
      <w:r w:rsidRPr="00295865">
        <w:rPr>
          <w:rFonts w:ascii="Palatino Linotype" w:hAnsi="Palatino Linotype"/>
          <w:sz w:val="12"/>
          <w:szCs w:val="12"/>
        </w:rPr>
        <w:t xml:space="preserve">, when he has the power to prevent it, </w:t>
      </w:r>
      <w:r w:rsidRPr="001F5276">
        <w:rPr>
          <w:rStyle w:val="underline"/>
          <w:rFonts w:ascii="Palatino Linotype" w:hAnsi="Palatino Linotype"/>
          <w:highlight w:val="yellow"/>
        </w:rPr>
        <w:t xml:space="preserve">a situation </w:t>
      </w:r>
      <w:r w:rsidRPr="00295865">
        <w:rPr>
          <w:rStyle w:val="underline"/>
          <w:rFonts w:ascii="Palatino Linotype" w:hAnsi="Palatino Linotype"/>
        </w:rPr>
        <w:t>which is</w:t>
      </w:r>
      <w:r w:rsidRPr="00295865">
        <w:rPr>
          <w:rFonts w:ascii="Palatino Linotype" w:hAnsi="Palatino Linotype"/>
          <w:sz w:val="12"/>
          <w:szCs w:val="12"/>
        </w:rPr>
        <w:t xml:space="preserve"> still </w:t>
      </w:r>
      <w:r w:rsidRPr="001F5276">
        <w:rPr>
          <w:rStyle w:val="underline"/>
          <w:rFonts w:ascii="Palatino Linotype" w:hAnsi="Palatino Linotype"/>
          <w:highlight w:val="yellow"/>
        </w:rPr>
        <w:t>many times worse</w:t>
      </w:r>
      <w:r w:rsidRPr="00295865">
        <w:rPr>
          <w:rFonts w:ascii="Palatino Linotype" w:hAnsi="Palatino Linotype"/>
          <w:sz w:val="12"/>
          <w:szCs w:val="12"/>
        </w:rPr>
        <w:t xml:space="preserve">. He tries to keep his `moral purity' and </w:t>
      </w:r>
      <w:r w:rsidRPr="001F5276">
        <w:rPr>
          <w:rStyle w:val="Author"/>
          <w:rFonts w:ascii="Palatino Linotype" w:hAnsi="Palatino Linotype"/>
          <w:bCs/>
          <w:sz w:val="22"/>
          <w:szCs w:val="22"/>
          <w:highlight w:val="yellow"/>
        </w:rPr>
        <w:t>[</w:t>
      </w:r>
      <w:r w:rsidRPr="001F5276">
        <w:rPr>
          <w:rStyle w:val="underline"/>
          <w:rFonts w:ascii="Palatino Linotype" w:hAnsi="Palatino Linotype"/>
          <w:highlight w:val="yellow"/>
        </w:rPr>
        <w:t>to] avoid `dirty hands' at the price of utter moral failure</w:t>
      </w:r>
      <w:r w:rsidRPr="001F5276">
        <w:rPr>
          <w:rFonts w:ascii="Palatino Linotype" w:hAnsi="Palatino Linotype"/>
          <w:sz w:val="12"/>
          <w:szCs w:val="12"/>
          <w:highlight w:val="yellow"/>
        </w:rPr>
        <w:t xml:space="preserve"> </w:t>
      </w:r>
      <w:r w:rsidRPr="00295865">
        <w:rPr>
          <w:rFonts w:ascii="Palatino Linotype" w:hAnsi="Palatino Linotype"/>
          <w:sz w:val="12"/>
          <w:szCs w:val="12"/>
        </w:rPr>
        <w:t>and what Kierkegaard called `double</w:t>
      </w:r>
      <w:r w:rsidRPr="00295865">
        <w:rPr>
          <w:rFonts w:ascii="Palatino Linotype" w:hAnsi="Palatino Linotype"/>
          <w:sz w:val="12"/>
          <w:szCs w:val="12"/>
        </w:rPr>
        <w:noBreakHyphen/>
        <w:t>mindedness.' It is understandable that people should act in this morally evasive way but this does not make it right.</w:t>
      </w:r>
    </w:p>
    <w:p w:rsidR="00360339" w:rsidRPr="00295865" w:rsidRDefault="00360339" w:rsidP="00360339">
      <w:pPr>
        <w:pStyle w:val="card"/>
        <w:ind w:left="0"/>
        <w:rPr>
          <w:rFonts w:ascii="Palatino Linotype" w:hAnsi="Palatino Linotype"/>
          <w:sz w:val="12"/>
          <w:szCs w:val="12"/>
        </w:rPr>
      </w:pPr>
      <w:r w:rsidRPr="00295865">
        <w:rPr>
          <w:rFonts w:ascii="Palatino Linotype" w:hAnsi="Palatino Linotype"/>
          <w:sz w:val="12"/>
          <w:szCs w:val="12"/>
        </w:rPr>
        <w:t>[it and to are my feminist editing. JAC]</w:t>
      </w:r>
    </w:p>
    <w:p w:rsidR="00360339" w:rsidRPr="00360339" w:rsidRDefault="00360339" w:rsidP="00360339"/>
    <w:p w:rsidR="00A90E44" w:rsidRPr="00762637" w:rsidRDefault="00A90E44" w:rsidP="00A90E44">
      <w:pPr>
        <w:pStyle w:val="Heading3"/>
        <w:rPr>
          <w:rFonts w:ascii="Times New Roman" w:hAnsi="Times New Roman" w:cs="Times New Roman"/>
        </w:rPr>
      </w:pPr>
      <w:r w:rsidRPr="00762637">
        <w:rPr>
          <w:rFonts w:ascii="Times New Roman" w:hAnsi="Times New Roman" w:cs="Times New Roman"/>
        </w:rPr>
        <w:lastRenderedPageBreak/>
        <w:t>a2 Predictions Bad --- General Ans</w:t>
      </w:r>
    </w:p>
    <w:p w:rsidR="00A90E44" w:rsidRPr="00762637" w:rsidRDefault="00A90E44" w:rsidP="00A90E44">
      <w:pPr>
        <w:pStyle w:val="Heading4"/>
        <w:rPr>
          <w:rFonts w:ascii="Times New Roman" w:hAnsi="Times New Roman" w:cs="Times New Roman"/>
        </w:rPr>
      </w:pPr>
      <w:r w:rsidRPr="00762637">
        <w:rPr>
          <w:rFonts w:ascii="Times New Roman" w:hAnsi="Times New Roman" w:cs="Times New Roman"/>
        </w:rPr>
        <w:t>---We solve your turns --- Affirming prediction reclaims the future for the forces of pragmatic political change and sparks ideas on how to overcome problematic futurisms.</w:t>
      </w:r>
    </w:p>
    <w:p w:rsidR="00A90E44" w:rsidRPr="00762637" w:rsidRDefault="00A90E44" w:rsidP="00A90E44">
      <w:pPr>
        <w:rPr>
          <w:rStyle w:val="StyleStyleBold12pt"/>
          <w:rFonts w:ascii="Times New Roman" w:hAnsi="Times New Roman" w:cs="Times New Roman"/>
        </w:rPr>
      </w:pPr>
      <w:r w:rsidRPr="00762637">
        <w:rPr>
          <w:rStyle w:val="StyleStyleBold12pt"/>
          <w:rFonts w:ascii="Times New Roman" w:hAnsi="Times New Roman" w:cs="Times New Roman"/>
        </w:rPr>
        <w:t>Kurasawa 2004</w:t>
      </w:r>
    </w:p>
    <w:p w:rsidR="00A90E44" w:rsidRPr="00762637" w:rsidRDefault="00A90E44" w:rsidP="00A90E44">
      <w:pPr>
        <w:rPr>
          <w:rFonts w:ascii="Times New Roman" w:hAnsi="Times New Roman" w:cs="Times New Roman"/>
          <w:sz w:val="16"/>
        </w:rPr>
      </w:pPr>
      <w:r w:rsidRPr="00762637">
        <w:rPr>
          <w:rFonts w:ascii="Times New Roman" w:hAnsi="Times New Roman" w:cs="Times New Roman"/>
          <w:sz w:val="16"/>
        </w:rPr>
        <w:t>Fuyuki, Constellation, v. 11, no. 4, “Cautionary Tales,” Blackwell</w:t>
      </w:r>
    </w:p>
    <w:p w:rsidR="00A90E44" w:rsidRPr="00762637" w:rsidRDefault="00A90E44" w:rsidP="00A90E44">
      <w:pPr>
        <w:pStyle w:val="card"/>
        <w:ind w:left="0"/>
        <w:rPr>
          <w:sz w:val="16"/>
        </w:rPr>
      </w:pPr>
      <w:r w:rsidRPr="00762637">
        <w:rPr>
          <w:sz w:val="16"/>
        </w:rPr>
        <w:t xml:space="preserve">As we float in a mood of post-millennial angst, </w:t>
      </w:r>
      <w:r w:rsidRPr="00762637">
        <w:rPr>
          <w:rStyle w:val="underline"/>
        </w:rPr>
        <w:t>the future appears to be out of favor. Mere mention of the idea of farsightedness – of trying to analyze what may occur in our wake in order to better understand how to live in the here and now – conjures up images of fortune-telling crystal balls and doomsday prophets, or of eccentric pundits equipped with data-crunching supercomputers spewing forth fanciful prognostications. The future</w:t>
      </w:r>
      <w:r w:rsidRPr="00762637">
        <w:rPr>
          <w:sz w:val="16"/>
        </w:rPr>
        <w:t xml:space="preserve">, then, </w:t>
      </w:r>
      <w:r w:rsidRPr="00762637">
        <w:rPr>
          <w:rStyle w:val="underline"/>
        </w:rPr>
        <w:t>has</w:t>
      </w:r>
      <w:r w:rsidRPr="00762637">
        <w:rPr>
          <w:sz w:val="16"/>
        </w:rPr>
        <w:t xml:space="preserve"> seemingly </w:t>
      </w:r>
      <w:r w:rsidRPr="00762637">
        <w:rPr>
          <w:rStyle w:val="underline"/>
        </w:rPr>
        <w:t>become the province of mystics and scientists, a realm into which the rest of us rarely venture</w:t>
      </w:r>
      <w:r w:rsidRPr="00762637">
        <w:rPr>
          <w:sz w:val="16"/>
        </w:rPr>
        <w:t xml:space="preserve">. This curious situation goes back to a founding paradox of early modernity, which sought to replace pagan divination and Judeo-Christian eschatology with its own rational system of apprehending time. Thus came into being the philosophy of history, according to which human destiny unfolds teleologically by following a knowable and meaningful set of chronological laws leading to a final state of perfection; Condorcet, Kant, Hegel, and Marx, to name but a few, are the children of this kind of historicism that expresses an unwavering faith in the Enlightenment’s credo of inherent progress over time. Yet in our post-metaphysical age, where the idea of discovering universal and stable temporal laws has become untenable, the philosophy of history lies in ruins. </w:t>
      </w:r>
      <w:r w:rsidRPr="00762637">
        <w:rPr>
          <w:rStyle w:val="underline"/>
        </w:rPr>
        <w:t>What has stepped into the breach is</w:t>
      </w:r>
      <w:r w:rsidRPr="00762637">
        <w:rPr>
          <w:sz w:val="16"/>
        </w:rPr>
        <w:t xml:space="preserve"> a variety of sciences of governance of the future, ranging from </w:t>
      </w:r>
      <w:r w:rsidRPr="00762637">
        <w:rPr>
          <w:rStyle w:val="underline"/>
        </w:rPr>
        <w:t>social futurism</w:t>
      </w:r>
      <w:r w:rsidRPr="00762637">
        <w:rPr>
          <w:sz w:val="16"/>
        </w:rPr>
        <w:t xml:space="preserve"> to risk management. By developing sophisticated modeling techniques, prognosticators aim to convert the future into a series of predictable outcomes extrapolated from present-day trends, or a set of possibilities to be assessed and managed according to their comparative degrees of risk and reward.1 Although commendable in their advocacy of farsightedness, these scientistic forms of knowledge are hampered by the fact that their longing for surefire predictive models have inevitably come up short. If historicism and scientistic governance offer rather unappealing paradigms for contemplating the future, a turn to the conventional political forecasts of the post-Cold War world order hardly offers more succor. Entering the fray, one is rapidly submerged by </w:t>
      </w:r>
      <w:smartTag w:uri="urn:schemas-microsoft-com:office:smarttags" w:element="City">
        <w:r w:rsidRPr="00762637">
          <w:rPr>
            <w:sz w:val="16"/>
          </w:rPr>
          <w:t>Fukuyama</w:t>
        </w:r>
      </w:smartTag>
      <w:r w:rsidRPr="00762637">
        <w:rPr>
          <w:sz w:val="16"/>
        </w:rPr>
        <w:t xml:space="preserve">’s “end of history,” </w:t>
      </w:r>
      <w:smartTag w:uri="urn:schemas-microsoft-com:office:smarttags" w:element="place">
        <w:smartTag w:uri="urn:schemas-microsoft-com:office:smarttags" w:element="City">
          <w:r w:rsidRPr="00762637">
            <w:rPr>
              <w:sz w:val="16"/>
            </w:rPr>
            <w:t>Huntington</w:t>
          </w:r>
        </w:smartTag>
      </w:smartTag>
      <w:r w:rsidRPr="00762637">
        <w:rPr>
          <w:sz w:val="16"/>
        </w:rPr>
        <w:t xml:space="preserve">’s “clash of civilizations,” Kaplan’s “coming anarchy,” or perhaps most distressing of all, the so-called ‘Bush Doctrine’ of unilateral pre-emption. For the Left, this array of unpalatable scenarios merely prolongs the sense of hope betrayed and utopias  crushed that followed the collapse of the socialist experiment. Under such circumstances, </w:t>
      </w:r>
      <w:r w:rsidRPr="00762637">
        <w:rPr>
          <w:rStyle w:val="underline"/>
        </w:rPr>
        <w:t xml:space="preserve">is it any wonder that many progressive thinkers dread an unwelcomed future, preferring to avert their gazes from it while eyeing foresight with equal doses of suspicion and contempt? </w:t>
      </w:r>
      <w:r w:rsidRPr="00762637">
        <w:rPr>
          <w:sz w:val="16"/>
        </w:rPr>
        <w:t xml:space="preserve">But </w:t>
      </w:r>
      <w:r w:rsidRPr="00762637">
        <w:rPr>
          <w:rStyle w:val="underline"/>
          <w:highlight w:val="yellow"/>
        </w:rPr>
        <w:t>neither evasion nor fatalism will do</w:t>
      </w:r>
      <w:r w:rsidRPr="00762637">
        <w:rPr>
          <w:sz w:val="16"/>
          <w:highlight w:val="yellow"/>
        </w:rPr>
        <w:t xml:space="preserve">. </w:t>
      </w:r>
      <w:r w:rsidRPr="00762637">
        <w:rPr>
          <w:rStyle w:val="underline"/>
          <w:highlight w:val="yellow"/>
        </w:rPr>
        <w:t>Some</w:t>
      </w:r>
      <w:r w:rsidRPr="00762637">
        <w:rPr>
          <w:sz w:val="16"/>
        </w:rPr>
        <w:t xml:space="preserve"> authors </w:t>
      </w:r>
      <w:r w:rsidRPr="00762637">
        <w:rPr>
          <w:rStyle w:val="underline"/>
          <w:highlight w:val="yellow"/>
        </w:rPr>
        <w:t>have grasped this, reviving hope in large-scale socio-political transformation by sketching out utopian pictures of an alternative world order. Endeavors like these are essential, for they spark ideas about possible and desirable futures that transcend the existing state of affairs and undermine the flawed prognoses of the post-Cold War world order</w:t>
      </w:r>
      <w:r w:rsidRPr="00762637">
        <w:rPr>
          <w:sz w:val="16"/>
        </w:rPr>
        <w:t xml:space="preserve">; what ought to be and the Blochian ‘Not-Yet’ remain powerful figures of critique of what is, and inspire us to contemplate how social life could be organized differently. Nevertheless, my aim in this paper is to pursue a different tack by exploring how a dystopian imaginary can lay the foundations for a constructive engagement with the future. </w:t>
      </w:r>
    </w:p>
    <w:p w:rsidR="00A90E44" w:rsidRPr="00762637" w:rsidRDefault="00A90E44" w:rsidP="00A90E44">
      <w:pPr>
        <w:pStyle w:val="Heading4"/>
        <w:rPr>
          <w:rFonts w:ascii="Times New Roman" w:hAnsi="Times New Roman" w:cs="Times New Roman"/>
        </w:rPr>
      </w:pPr>
      <w:r w:rsidRPr="00762637">
        <w:rPr>
          <w:rFonts w:ascii="Times New Roman" w:hAnsi="Times New Roman" w:cs="Times New Roman"/>
        </w:rPr>
        <w:t xml:space="preserve">---No link and turn --- We embrace preventive foresight, which allows us to have a responsibility to avoid catastrophe and not collapse into meaningless political posturing.  Even if none of us have our hands on the levers of power, publically debating over issues of the future helps create momentum and awareness for transnational socio-political action. </w:t>
      </w:r>
    </w:p>
    <w:p w:rsidR="00A90E44" w:rsidRPr="00762637" w:rsidRDefault="00A90E44" w:rsidP="00A90E44">
      <w:pPr>
        <w:rPr>
          <w:rStyle w:val="StyleStyleBold12pt"/>
          <w:rFonts w:ascii="Times New Roman" w:hAnsi="Times New Roman" w:cs="Times New Roman"/>
        </w:rPr>
      </w:pPr>
      <w:r w:rsidRPr="00762637">
        <w:rPr>
          <w:rStyle w:val="StyleStyleBold12pt"/>
          <w:rFonts w:ascii="Times New Roman" w:hAnsi="Times New Roman" w:cs="Times New Roman"/>
        </w:rPr>
        <w:t>Kurasawa 2004</w:t>
      </w:r>
    </w:p>
    <w:p w:rsidR="00A90E44" w:rsidRPr="00762637" w:rsidRDefault="00A90E44" w:rsidP="00A90E44">
      <w:pPr>
        <w:rPr>
          <w:rFonts w:ascii="Times New Roman" w:hAnsi="Times New Roman" w:cs="Times New Roman"/>
          <w:sz w:val="16"/>
        </w:rPr>
      </w:pPr>
      <w:r w:rsidRPr="00762637">
        <w:rPr>
          <w:rFonts w:ascii="Times New Roman" w:hAnsi="Times New Roman" w:cs="Times New Roman"/>
          <w:sz w:val="16"/>
        </w:rPr>
        <w:t>Fuyuki, Constellation, v. 11, no. 4, “Cautionary Tales,” Blackwell</w:t>
      </w:r>
    </w:p>
    <w:p w:rsidR="00A90E44" w:rsidRPr="00762637" w:rsidRDefault="00A90E44" w:rsidP="00A90E44">
      <w:pPr>
        <w:pStyle w:val="card"/>
        <w:ind w:left="0"/>
        <w:rPr>
          <w:sz w:val="16"/>
        </w:rPr>
      </w:pPr>
      <w:r w:rsidRPr="00762637">
        <w:rPr>
          <w:sz w:val="16"/>
        </w:rPr>
        <w:t xml:space="preserve">Rather than bemoaning the contemporary preeminence of a </w:t>
      </w:r>
      <w:r w:rsidRPr="00762637">
        <w:rPr>
          <w:rStyle w:val="underline"/>
        </w:rPr>
        <w:t>dystopian imaginary,</w:t>
      </w:r>
      <w:r w:rsidRPr="00762637">
        <w:rPr>
          <w:sz w:val="16"/>
        </w:rPr>
        <w:t xml:space="preserve"> I am claiming that it </w:t>
      </w:r>
      <w:r w:rsidRPr="00762637">
        <w:rPr>
          <w:rStyle w:val="underline"/>
        </w:rPr>
        <w:t>can enable a novel form of transnational socio-political action,</w:t>
      </w:r>
      <w:r w:rsidRPr="00762637">
        <w:rPr>
          <w:sz w:val="16"/>
        </w:rPr>
        <w:t xml:space="preserve"> a manifestation of globalization from below </w:t>
      </w:r>
      <w:r w:rsidRPr="00762637">
        <w:rPr>
          <w:rStyle w:val="underline"/>
        </w:rPr>
        <w:t>that can be termed preventive foresight</w:t>
      </w:r>
      <w:r w:rsidRPr="00762637">
        <w:rPr>
          <w:sz w:val="16"/>
        </w:rPr>
        <w:t xml:space="preserve">. We should not reduce the latter to a formal principle regulating international relations or an ensemble of policy prescriptions for official players on the world stage, since </w:t>
      </w:r>
      <w:r w:rsidRPr="00762637">
        <w:rPr>
          <w:rStyle w:val="underline"/>
        </w:rPr>
        <w:t>it is</w:t>
      </w:r>
      <w:r w:rsidRPr="00762637">
        <w:rPr>
          <w:sz w:val="16"/>
        </w:rPr>
        <w:t xml:space="preserve">, just as significantly, </w:t>
      </w:r>
      <w:r w:rsidRPr="00762637">
        <w:rPr>
          <w:rStyle w:val="underline"/>
        </w:rPr>
        <w:t>a mode of ethico-political practice enacted by participants in the emerging realm of global civil society</w:t>
      </w:r>
      <w:r w:rsidRPr="00762637">
        <w:rPr>
          <w:sz w:val="16"/>
        </w:rPr>
        <w:t xml:space="preserve">. In other words, what I want to underscore is the work of farsightedness, the social processes through which civic associations are simultaneously constituting and </w:t>
      </w:r>
      <w:r w:rsidRPr="00762637">
        <w:rPr>
          <w:rStyle w:val="underline"/>
        </w:rPr>
        <w:t>putting into practice a sense of responsibility for the future by attempting to prevent global catastrophes</w:t>
      </w:r>
      <w:r w:rsidRPr="00762637">
        <w:rPr>
          <w:sz w:val="16"/>
        </w:rPr>
        <w:t xml:space="preserve">. Although the labor of preventive foresight takes place in varying political and socio-cultural settings – and with different degrees of institutional support and access to symbolic and material resources – it is underpinned by three distinctive features: dialogism, publicity, and transnationalism. In the first instance, </w:t>
      </w:r>
      <w:r w:rsidRPr="00762637">
        <w:rPr>
          <w:rStyle w:val="underline"/>
        </w:rPr>
        <w:t>preventive foresight is an</w:t>
      </w:r>
      <w:r w:rsidRPr="00762637">
        <w:rPr>
          <w:sz w:val="16"/>
        </w:rPr>
        <w:t xml:space="preserve"> intersubjective or dialogical</w:t>
      </w:r>
      <w:r w:rsidRPr="00762637">
        <w:rPr>
          <w:rStyle w:val="underline"/>
        </w:rPr>
        <w:t xml:space="preserve"> process of address, recognition, and response between</w:t>
      </w:r>
      <w:r w:rsidRPr="00762637">
        <w:rPr>
          <w:sz w:val="16"/>
        </w:rPr>
        <w:t xml:space="preserve"> two parties in global civil society: the ‘</w:t>
      </w:r>
      <w:r w:rsidRPr="00762637">
        <w:rPr>
          <w:rStyle w:val="underline"/>
        </w:rPr>
        <w:t>warners</w:t>
      </w:r>
      <w:r w:rsidRPr="00762637">
        <w:rPr>
          <w:sz w:val="16"/>
        </w:rPr>
        <w:t xml:space="preserve">,’ who anticipate and send out word of possible perils, </w:t>
      </w:r>
      <w:r w:rsidRPr="00762637">
        <w:rPr>
          <w:rStyle w:val="underline"/>
        </w:rPr>
        <w:t>and</w:t>
      </w:r>
      <w:r w:rsidRPr="00762637">
        <w:rPr>
          <w:sz w:val="16"/>
        </w:rPr>
        <w:t xml:space="preserve"> the audiences being warned, </w:t>
      </w:r>
      <w:r w:rsidRPr="00762637">
        <w:rPr>
          <w:rStyle w:val="underline"/>
        </w:rPr>
        <w:t>those who heed their interlocutors’ messages by demanding that governments</w:t>
      </w:r>
      <w:r w:rsidRPr="00762637">
        <w:rPr>
          <w:sz w:val="16"/>
        </w:rPr>
        <w:t xml:space="preserve"> and/or international organizations </w:t>
      </w:r>
      <w:r w:rsidRPr="00762637">
        <w:rPr>
          <w:rStyle w:val="underline"/>
        </w:rPr>
        <w:t>take measures to steer away from disaster</w:t>
      </w:r>
      <w:r w:rsidRPr="00762637">
        <w:rPr>
          <w:sz w:val="16"/>
        </w:rPr>
        <w:t xml:space="preserve">. Secondly, the work of </w:t>
      </w:r>
      <w:r w:rsidRPr="00762637">
        <w:rPr>
          <w:rStyle w:val="underline"/>
        </w:rPr>
        <w:t>farsightedness derives its effectiveness and legitimacy from</w:t>
      </w:r>
      <w:r w:rsidRPr="00762637">
        <w:rPr>
          <w:sz w:val="16"/>
        </w:rPr>
        <w:t xml:space="preserve"> public </w:t>
      </w:r>
      <w:r w:rsidRPr="00762637">
        <w:rPr>
          <w:rStyle w:val="underline"/>
        </w:rPr>
        <w:t>debate and deliberation</w:t>
      </w:r>
      <w:r w:rsidRPr="00762637">
        <w:rPr>
          <w:sz w:val="16"/>
        </w:rPr>
        <w:t xml:space="preserve">. This is not to say that a fully fledged global public </w:t>
      </w:r>
      <w:r w:rsidRPr="00762637">
        <w:rPr>
          <w:sz w:val="16"/>
        </w:rPr>
        <w:lastRenderedPageBreak/>
        <w:t xml:space="preserve">sphere is already in existence, since transnational “strong publics” with decisional power in the formal-institutional realm are currently embryonic at best. Rather, in this context, publicity signifies that “weak publics” with distinct yet occasionally overlapping constituencies are coalescing around struggles to avoid specific global catastrophes.4 Hence, </w:t>
      </w:r>
      <w:r w:rsidRPr="00762637">
        <w:rPr>
          <w:rStyle w:val="Emphasis2"/>
        </w:rPr>
        <w:t>despite having little direct decision-making capacity</w:t>
      </w:r>
      <w:r w:rsidRPr="00762637">
        <w:rPr>
          <w:sz w:val="16"/>
        </w:rPr>
        <w:t xml:space="preserve">, the environmental and peace movements, humanitarian NGOs, and other similar globally-oriented </w:t>
      </w:r>
      <w:r w:rsidRPr="00762637">
        <w:rPr>
          <w:rStyle w:val="underline"/>
        </w:rPr>
        <w:t xml:space="preserve">civic associations are becoming significant actors involved in public opinion formation. Groups like these are active in disseminating information and alerting citizens about looming catastrophes, lobbying </w:t>
      </w:r>
      <w:r w:rsidRPr="00762637">
        <w:rPr>
          <w:sz w:val="16"/>
        </w:rPr>
        <w:t xml:space="preserve">states and multilateral organizations </w:t>
      </w:r>
      <w:r w:rsidRPr="00762637">
        <w:rPr>
          <w:rStyle w:val="underline"/>
        </w:rPr>
        <w:t xml:space="preserve">from the ‘inside’ and pressuring them from the ‘outside,’ as well as fostering public participation in debates about the future. </w:t>
      </w:r>
      <w:r w:rsidRPr="00762637">
        <w:rPr>
          <w:sz w:val="16"/>
        </w:rPr>
        <w:t xml:space="preserve">This brings us to the transnational character of preventive foresight, which is most explicit in the now commonplace observation that </w:t>
      </w:r>
      <w:r w:rsidRPr="00762637">
        <w:rPr>
          <w:rStyle w:val="underline"/>
        </w:rPr>
        <w:t>we live in an interdependent world because of the globalization of the perils that humankind faces (nuclear annihilation, global warming, terrorism, genocide, AIDS and SARS epidemics, and so on);</w:t>
      </w:r>
      <w:r w:rsidRPr="00762637">
        <w:rPr>
          <w:sz w:val="16"/>
        </w:rPr>
        <w:t xml:space="preserve"> individuals and groups from far-flung parts of the planet are being brought together into “risk communities” that transcend geographical borders.5 Moreover, due to dense media and information flows, knowledge of impeding catastrophes can instantaneously reach the four corners of the earth – sometimes well before individuals in one place experience the actual consequences of a crisis originating in another. My contention is that </w:t>
      </w:r>
      <w:r w:rsidRPr="00762637">
        <w:rPr>
          <w:rStyle w:val="underline"/>
        </w:rPr>
        <w:t>civic associations are engaging in dialogical</w:t>
      </w:r>
      <w:r w:rsidRPr="00762637">
        <w:rPr>
          <w:sz w:val="16"/>
        </w:rPr>
        <w:t xml:space="preserve">, public, and transnational forms of </w:t>
      </w:r>
      <w:r w:rsidRPr="00762637">
        <w:rPr>
          <w:rStyle w:val="underline"/>
        </w:rPr>
        <w:t>ethico-political action that contribute to the creation of a fledgling global civil society existing ‘below’ the official and institutionalized architecture of international relations</w:t>
      </w:r>
      <w:r w:rsidRPr="00762637">
        <w:rPr>
          <w:sz w:val="16"/>
        </w:rPr>
        <w:t xml:space="preserve">.6 The work of </w:t>
      </w:r>
      <w:r w:rsidRPr="00762637">
        <w:rPr>
          <w:rStyle w:val="underline"/>
        </w:rPr>
        <w:t>preventive foresight consists of forging ties between citizens; participating in the circulation of flows of claims, images, and information</w:t>
      </w:r>
      <w:r w:rsidRPr="00762637">
        <w:rPr>
          <w:sz w:val="16"/>
        </w:rPr>
        <w:t xml:space="preserve"> across borders; promoting an ethos of farsighted cosmopolitanism; </w:t>
      </w:r>
      <w:r w:rsidRPr="00762637">
        <w:rPr>
          <w:rStyle w:val="underline"/>
        </w:rPr>
        <w:t xml:space="preserve">and forming </w:t>
      </w:r>
      <w:r w:rsidRPr="00762637">
        <w:rPr>
          <w:sz w:val="16"/>
        </w:rPr>
        <w:t xml:space="preserve">and mobilizing weak publics </w:t>
      </w:r>
      <w:r w:rsidRPr="00762637">
        <w:rPr>
          <w:rStyle w:val="underline"/>
        </w:rPr>
        <w:t>that debate and struggle against possible catastrophes</w:t>
      </w:r>
      <w:r w:rsidRPr="00762637">
        <w:rPr>
          <w:sz w:val="16"/>
        </w:rPr>
        <w:t xml:space="preserve">. Over the past few decades, states and international organizations have frequently been content to follow the lead of globally- minded civil society actors, who have been instrumental in placing on the public agenda a host of pivotal issues (such as nuclear war, ecological pollution, species extinction, genetic engineering, and mass human rights violations). To my mind, this strongly indicates that </w:t>
      </w:r>
      <w:r w:rsidRPr="00762637">
        <w:rPr>
          <w:rStyle w:val="underline"/>
        </w:rPr>
        <w:t>if prevention of global crises is to eventually rival the assertion of short-term and narrowly defined rationales</w:t>
      </w:r>
      <w:r w:rsidRPr="00762637">
        <w:rPr>
          <w:sz w:val="16"/>
        </w:rPr>
        <w:t xml:space="preserve"> (national interest, profit, bureaucratic self-preservation, etc.), weak </w:t>
      </w:r>
      <w:r w:rsidRPr="00762637">
        <w:rPr>
          <w:rStyle w:val="underline"/>
        </w:rPr>
        <w:t xml:space="preserve">publics must begin by convincing or compelling official representatives and multilateral organizations to act differently; </w:t>
      </w:r>
      <w:r w:rsidRPr="00762637">
        <w:rPr>
          <w:sz w:val="16"/>
          <w:szCs w:val="12"/>
        </w:rPr>
        <w:t>only then will farsightedness be in a position to ‘move up’ and become institutionalized via strong publics.7 Since the global culture of prevention remains a work in progress, the argument presented in this paper is poised between empirical and normative dimensions of analysis. It proposes a theory of the practice of preventive foresight based upon already existing struggles and discourses, at the same time as it advocates the adoption of certain principles that would substantively thicken and assist in the realization of a sense of responsibility for the future of humankind. I will thereby proceed in four steps, beginning with a consideration of the shifting socio-political and cultural climate that is giving rise to farsightedness today (I). I will then contend that the development of a public aptitude for early warning about global cataclysms can overcome flawed conceptions of the future’s essential inscrutability (II). From this will follow the claim that an ethos of farsighted cosmopolitanism – of solidarity that extends to future generations – can supplant the preeminence of ‘short-termism’ with the help of appeals to the public’s moral imagination and use of reason (III). In the final section of the paper, I will argue that the</w:t>
      </w:r>
      <w:r w:rsidRPr="00762637">
        <w:rPr>
          <w:sz w:val="16"/>
        </w:rPr>
        <w:t xml:space="preserve"> </w:t>
      </w:r>
      <w:r w:rsidRPr="00762637">
        <w:rPr>
          <w:rStyle w:val="underline"/>
        </w:rPr>
        <w:t>commitment of</w:t>
      </w:r>
      <w:r w:rsidRPr="00762637">
        <w:rPr>
          <w:sz w:val="16"/>
        </w:rPr>
        <w:t xml:space="preserve"> global civil society </w:t>
      </w:r>
      <w:r w:rsidRPr="00762637">
        <w:rPr>
          <w:rStyle w:val="underline"/>
        </w:rPr>
        <w:t>actors to norms of precaution and</w:t>
      </w:r>
      <w:r w:rsidRPr="00762637">
        <w:rPr>
          <w:sz w:val="16"/>
        </w:rPr>
        <w:t xml:space="preserve"> transnational justice can </w:t>
      </w:r>
      <w:r w:rsidRPr="00762637">
        <w:rPr>
          <w:rStyle w:val="underline"/>
        </w:rPr>
        <w:t>hone citizens’ faculty of critical judgment against abuses of the dystopian imaginary, thereby opening the way to public deliberation about the construction of an alternative world order</w:t>
      </w:r>
      <w:r w:rsidRPr="00762637">
        <w:rPr>
          <w:sz w:val="16"/>
        </w:rPr>
        <w:t xml:space="preserve"> (IV). </w:t>
      </w:r>
    </w:p>
    <w:p w:rsidR="00A90E44" w:rsidRDefault="00A90E44" w:rsidP="00A90E44"/>
    <w:p w:rsidR="00A90E44" w:rsidRPr="00762637" w:rsidRDefault="00A90E44" w:rsidP="00A90E44">
      <w:pPr>
        <w:pStyle w:val="Heading3"/>
        <w:rPr>
          <w:rFonts w:ascii="Times New Roman" w:hAnsi="Times New Roman" w:cs="Times New Roman"/>
        </w:rPr>
      </w:pPr>
      <w:r w:rsidRPr="00762637">
        <w:rPr>
          <w:rFonts w:ascii="Times New Roman" w:hAnsi="Times New Roman" w:cs="Times New Roman"/>
        </w:rPr>
        <w:lastRenderedPageBreak/>
        <w:t>a2 Predictions Fail --- General Ans</w:t>
      </w:r>
    </w:p>
    <w:p w:rsidR="00A90E44" w:rsidRPr="00762637" w:rsidRDefault="00A90E44" w:rsidP="00A90E44">
      <w:pPr>
        <w:pStyle w:val="Heading4"/>
        <w:rPr>
          <w:rFonts w:ascii="Times New Roman" w:eastAsia="Times New Roman" w:hAnsi="Times New Roman" w:cs="Times New Roman"/>
        </w:rPr>
      </w:pPr>
      <w:r w:rsidRPr="00762637">
        <w:rPr>
          <w:rFonts w:ascii="Times New Roman" w:hAnsi="Times New Roman" w:cs="Times New Roman"/>
        </w:rPr>
        <w:t>---</w:t>
      </w:r>
      <w:r w:rsidRPr="00762637">
        <w:rPr>
          <w:rFonts w:ascii="Times New Roman" w:eastAsia="Times New Roman" w:hAnsi="Times New Roman" w:cs="Times New Roman"/>
        </w:rPr>
        <w:t xml:space="preserve">Human action makes </w:t>
      </w:r>
      <w:r w:rsidRPr="00762637">
        <w:rPr>
          <w:rFonts w:ascii="Times New Roman" w:hAnsi="Times New Roman" w:cs="Times New Roman"/>
        </w:rPr>
        <w:t xml:space="preserve">predictions </w:t>
      </w:r>
      <w:r w:rsidRPr="00762637">
        <w:rPr>
          <w:rFonts w:ascii="Times New Roman" w:eastAsia="Times New Roman" w:hAnsi="Times New Roman" w:cs="Times New Roman"/>
        </w:rPr>
        <w:t>possible – we can deduce value and the probability through observation that avoids essentialist views of the subject.</w:t>
      </w:r>
    </w:p>
    <w:p w:rsidR="00A90E44" w:rsidRPr="00762637" w:rsidRDefault="00A90E44" w:rsidP="00A90E44">
      <w:pPr>
        <w:rPr>
          <w:rStyle w:val="StyleStyleBold12pt"/>
          <w:rFonts w:ascii="Times New Roman" w:hAnsi="Times New Roman" w:cs="Times New Roman"/>
        </w:rPr>
      </w:pPr>
      <w:r w:rsidRPr="00762637">
        <w:rPr>
          <w:rStyle w:val="StyleStyleBold12pt"/>
          <w:rFonts w:ascii="Times New Roman" w:hAnsi="Times New Roman" w:cs="Times New Roman"/>
        </w:rPr>
        <w:t>Caplan 2001</w:t>
      </w:r>
    </w:p>
    <w:p w:rsidR="00A90E44" w:rsidRPr="00762637" w:rsidRDefault="00A90E44" w:rsidP="00A90E44">
      <w:pPr>
        <w:rPr>
          <w:rFonts w:ascii="Times New Roman" w:eastAsia="Calibri" w:hAnsi="Times New Roman" w:cs="Times New Roman"/>
          <w:sz w:val="16"/>
        </w:rPr>
      </w:pPr>
      <w:r w:rsidRPr="00762637">
        <w:rPr>
          <w:rFonts w:ascii="Times New Roman" w:eastAsia="Calibri" w:hAnsi="Times New Roman" w:cs="Times New Roman"/>
          <w:sz w:val="16"/>
        </w:rPr>
        <w:t>Bryan, assistant professor of economics at George Mason University, PROBABILITY, COMMON SENSE, AND REALISM: A REPLY TO HÜLSMANN AND BLOCK, THE QUARTERLY JOURNAL OF AUSTRIAN ECONOMICS VOL. 4, NO. 2 (SUMMER 2001): 69–86, https://mises.org/journals/qjae/pdf/qjae4_2_6.pdf</w:t>
      </w:r>
    </w:p>
    <w:p w:rsidR="00A90E44" w:rsidRPr="00762637" w:rsidRDefault="00A90E44" w:rsidP="00A90E44">
      <w:pPr>
        <w:pStyle w:val="cardtext"/>
        <w:ind w:left="0"/>
        <w:rPr>
          <w:rFonts w:eastAsia="Calibri" w:cs="Times New Roman"/>
          <w:sz w:val="16"/>
        </w:rPr>
      </w:pPr>
      <w:r w:rsidRPr="00762637">
        <w:rPr>
          <w:rFonts w:eastAsia="Calibri" w:cs="Times New Roman"/>
          <w:sz w:val="16"/>
        </w:rPr>
        <w:t xml:space="preserve">But how can these claims about probability be reconciled with realism? Hülsmann (1999, p. 12) makes the fair point that university professors spend far more time explicitly calculating probabilities than businessmen (though, contrary to Hülsmann, even moderately sophisticated </w:t>
      </w:r>
      <w:r w:rsidRPr="00762637">
        <w:rPr>
          <w:rFonts w:eastAsia="Calibri" w:cs="Times New Roman"/>
          <w:b/>
          <w:bCs/>
          <w:u w:val="single"/>
          <w:shd w:val="clear" w:color="auto" w:fill="00FFFF"/>
        </w:rPr>
        <w:t>businessmen habitually compute</w:t>
      </w:r>
      <w:r w:rsidRPr="00762637">
        <w:rPr>
          <w:rFonts w:eastAsia="Calibri" w:cs="Times New Roman"/>
          <w:b/>
          <w:bCs/>
          <w:sz w:val="16"/>
        </w:rPr>
        <w:t xml:space="preserve"> </w:t>
      </w:r>
      <w:r w:rsidRPr="00762637">
        <w:rPr>
          <w:rFonts w:eastAsia="Calibri" w:cs="Times New Roman"/>
          <w:sz w:val="16"/>
        </w:rPr>
        <w:t xml:space="preserve">expected present discounted values </w:t>
      </w:r>
      <w:r w:rsidRPr="00762637">
        <w:rPr>
          <w:rFonts w:eastAsia="Calibri" w:cs="Times New Roman"/>
          <w:b/>
          <w:bCs/>
          <w:u w:val="single"/>
          <w:shd w:val="clear" w:color="auto" w:fill="00FFFF"/>
        </w:rPr>
        <w:t>using elementary probability theory</w:t>
      </w:r>
      <w:r w:rsidRPr="00762637">
        <w:rPr>
          <w:rFonts w:eastAsia="Calibri" w:cs="Times New Roman"/>
          <w:sz w:val="16"/>
        </w:rPr>
        <w:t xml:space="preserve">). To this, I respond that </w:t>
      </w:r>
      <w:r w:rsidRPr="00762637">
        <w:rPr>
          <w:rFonts w:eastAsia="Calibri" w:cs="Times New Roman"/>
          <w:u w:val="single"/>
        </w:rPr>
        <w:t xml:space="preserve">a </w:t>
      </w:r>
      <w:r w:rsidRPr="00762637">
        <w:rPr>
          <w:rFonts w:eastAsia="Calibri" w:cs="Times New Roman"/>
          <w:u w:val="single"/>
          <w:shd w:val="clear" w:color="auto" w:fill="00FFFF"/>
        </w:rPr>
        <w:t>probability assessment is exactly analogous to a willingness-to-pay</w:t>
      </w:r>
      <w:r w:rsidRPr="00762637">
        <w:rPr>
          <w:rFonts w:eastAsia="Calibri" w:cs="Times New Roman"/>
          <w:sz w:val="16"/>
        </w:rPr>
        <w:t xml:space="preserve">. </w:t>
      </w:r>
      <w:r w:rsidRPr="00762637">
        <w:rPr>
          <w:rFonts w:eastAsia="Calibri" w:cs="Times New Roman"/>
          <w:u w:val="single"/>
          <w:shd w:val="clear" w:color="auto" w:fill="00FFFF"/>
        </w:rPr>
        <w:t>People</w:t>
      </w:r>
      <w:r w:rsidRPr="00762637">
        <w:rPr>
          <w:rFonts w:eastAsia="Calibri" w:cs="Times New Roman"/>
          <w:sz w:val="16"/>
        </w:rPr>
        <w:t xml:space="preserve"> may be unable to articulate, for example, that “I would be willing to pay $200 per month in additional rent to live in a safer neighborhood.” They might even nonsensically assert that “You can’t put a price on safety.” But </w:t>
      </w:r>
      <w:r w:rsidRPr="00762637">
        <w:rPr>
          <w:rFonts w:eastAsia="Calibri" w:cs="Times New Roman"/>
          <w:u w:val="single"/>
          <w:shd w:val="clear" w:color="auto" w:fill="00FFFF"/>
        </w:rPr>
        <w:t xml:space="preserve">in acting, </w:t>
      </w:r>
      <w:r w:rsidRPr="00762637">
        <w:rPr>
          <w:rFonts w:eastAsia="Calibri" w:cs="Times New Roman"/>
          <w:sz w:val="16"/>
        </w:rPr>
        <w:t xml:space="preserve">they </w:t>
      </w:r>
      <w:r w:rsidRPr="00762637">
        <w:rPr>
          <w:rFonts w:eastAsia="Calibri" w:cs="Times New Roman"/>
          <w:b/>
          <w:bCs/>
          <w:u w:val="single"/>
          <w:shd w:val="clear" w:color="auto" w:fill="00FFFF"/>
        </w:rPr>
        <w:t>implicitly make</w:t>
      </w:r>
      <w:r w:rsidRPr="00762637">
        <w:rPr>
          <w:rFonts w:eastAsia="Calibri" w:cs="Times New Roman"/>
          <w:sz w:val="16"/>
        </w:rPr>
        <w:t xml:space="preserve"> such </w:t>
      </w:r>
      <w:r w:rsidRPr="00762637">
        <w:rPr>
          <w:rFonts w:eastAsia="Calibri" w:cs="Times New Roman"/>
          <w:b/>
          <w:bCs/>
          <w:u w:val="single"/>
          <w:shd w:val="clear" w:color="auto" w:fill="00FFFF"/>
        </w:rPr>
        <w:t>trade-offs</w:t>
      </w:r>
      <w:r w:rsidRPr="00762637">
        <w:rPr>
          <w:rFonts w:eastAsia="Calibri" w:cs="Times New Roman"/>
          <w:sz w:val="16"/>
        </w:rPr>
        <w:t xml:space="preserve">. Similarly, </w:t>
      </w:r>
      <w:r w:rsidRPr="00762637">
        <w:rPr>
          <w:rFonts w:eastAsia="Calibri" w:cs="Times New Roman"/>
          <w:u w:val="single"/>
        </w:rPr>
        <w:t>people may be unable to articulate that “I believe the probability of being murdered in my neighborhood is .001 percent per year,”</w:t>
      </w:r>
      <w:r w:rsidRPr="00762637">
        <w:rPr>
          <w:rFonts w:eastAsia="Calibri" w:cs="Times New Roman"/>
          <w:sz w:val="16"/>
        </w:rPr>
        <w:t xml:space="preserve"> </w:t>
      </w:r>
      <w:r w:rsidRPr="00762637">
        <w:rPr>
          <w:rFonts w:eastAsia="Calibri" w:cs="Times New Roman"/>
          <w:b/>
          <w:bCs/>
          <w:u w:val="single"/>
          <w:shd w:val="clear" w:color="auto" w:fill="00FFFF"/>
        </w:rPr>
        <w:t>and</w:t>
      </w:r>
      <w:r w:rsidRPr="00762637">
        <w:rPr>
          <w:rFonts w:eastAsia="Calibri" w:cs="Times New Roman"/>
          <w:sz w:val="16"/>
        </w:rPr>
        <w:t xml:space="preserve"> they might evasively respond, “I just don’t know.” </w:t>
      </w:r>
      <w:r w:rsidRPr="00762637">
        <w:rPr>
          <w:rFonts w:eastAsia="Calibri" w:cs="Times New Roman"/>
          <w:b/>
          <w:bCs/>
          <w:u w:val="single"/>
        </w:rPr>
        <w:t xml:space="preserve">But in acting, they implicitly </w:t>
      </w:r>
      <w:r w:rsidRPr="00762637">
        <w:rPr>
          <w:rFonts w:eastAsia="Calibri" w:cs="Times New Roman"/>
          <w:b/>
          <w:bCs/>
          <w:u w:val="single"/>
          <w:shd w:val="clear" w:color="auto" w:fill="00FFFF"/>
        </w:rPr>
        <w:t>set probabilities</w:t>
      </w:r>
      <w:r w:rsidRPr="00762637">
        <w:rPr>
          <w:rFonts w:eastAsia="Calibri" w:cs="Times New Roman"/>
          <w:sz w:val="16"/>
        </w:rPr>
        <w:t xml:space="preserve">. If they thought the probability of being murdered was 90 percent per year, they would move; conversely, if they thought the probability was 0 percent, they would stop wasting time on ordinary precautions. In short, just as demand theory does not commit us to the view that the typical person explicitly ponders, “How much Gouda cheese would I buy if the price were a penny per pound?” </w:t>
      </w:r>
      <w:r w:rsidRPr="00762637">
        <w:rPr>
          <w:rFonts w:eastAsia="Calibri" w:cs="Times New Roman"/>
          <w:u w:val="single"/>
          <w:shd w:val="clear" w:color="auto" w:fill="00FFFF"/>
        </w:rPr>
        <w:t>probability theory does not commit us to the view that the typical person explicitly ponders</w:t>
      </w:r>
      <w:r w:rsidRPr="00762637">
        <w:rPr>
          <w:rFonts w:eastAsia="Calibri" w:cs="Times New Roman"/>
          <w:sz w:val="16"/>
        </w:rPr>
        <w:t>, “What is the probability that I have an evil twin?”</w:t>
      </w:r>
    </w:p>
    <w:p w:rsidR="00A90E44" w:rsidRDefault="00A90E44" w:rsidP="00A90E44"/>
    <w:p w:rsidR="00A90E44" w:rsidRPr="00762637" w:rsidRDefault="00A90E44" w:rsidP="00A90E44">
      <w:pPr>
        <w:pStyle w:val="Heading3"/>
        <w:rPr>
          <w:rFonts w:ascii="Times New Roman" w:hAnsi="Times New Roman" w:cs="Times New Roman"/>
        </w:rPr>
      </w:pPr>
      <w:r w:rsidRPr="00762637">
        <w:rPr>
          <w:rFonts w:ascii="Times New Roman" w:hAnsi="Times New Roman" w:cs="Times New Roman"/>
        </w:rPr>
        <w:lastRenderedPageBreak/>
        <w:t>a2 Value to Life --- General Ans</w:t>
      </w:r>
    </w:p>
    <w:p w:rsidR="00A90E44" w:rsidRPr="00762637" w:rsidRDefault="00A90E44" w:rsidP="00A90E44">
      <w:pPr>
        <w:pStyle w:val="Heading4"/>
        <w:rPr>
          <w:rFonts w:ascii="Times New Roman" w:hAnsi="Times New Roman" w:cs="Times New Roman"/>
        </w:rPr>
      </w:pPr>
      <w:r w:rsidRPr="00762637">
        <w:rPr>
          <w:rFonts w:ascii="Times New Roman" w:hAnsi="Times New Roman" w:cs="Times New Roman"/>
        </w:rPr>
        <w:t xml:space="preserve">---Life outweighs and preceeds value. </w:t>
      </w:r>
    </w:p>
    <w:p w:rsidR="00A90E44" w:rsidRPr="00762637" w:rsidRDefault="00A90E44" w:rsidP="00A90E44">
      <w:pPr>
        <w:rPr>
          <w:rStyle w:val="StyleStyleBold12pt"/>
          <w:rFonts w:ascii="Times New Roman" w:hAnsi="Times New Roman" w:cs="Times New Roman"/>
        </w:rPr>
      </w:pPr>
      <w:r w:rsidRPr="00762637">
        <w:rPr>
          <w:rStyle w:val="StyleStyleBold12pt"/>
          <w:rFonts w:ascii="Times New Roman" w:hAnsi="Times New Roman" w:cs="Times New Roman"/>
        </w:rPr>
        <w:t>Kateb 1992</w:t>
      </w:r>
    </w:p>
    <w:p w:rsidR="00A90E44" w:rsidRPr="00762637" w:rsidRDefault="00A90E44" w:rsidP="00A90E44">
      <w:pPr>
        <w:rPr>
          <w:rFonts w:ascii="Times New Roman" w:hAnsi="Times New Roman" w:cs="Times New Roman"/>
          <w:sz w:val="16"/>
        </w:rPr>
      </w:pPr>
      <w:r w:rsidRPr="00762637">
        <w:rPr>
          <w:rFonts w:ascii="Times New Roman" w:hAnsi="Times New Roman" w:cs="Times New Roman"/>
          <w:sz w:val="16"/>
        </w:rPr>
        <w:t>George, Professor of Politics at Princeton University, “The Inner Ocean” pg. 141</w:t>
      </w:r>
    </w:p>
    <w:p w:rsidR="00A90E44" w:rsidRDefault="00A90E44" w:rsidP="00A90E44">
      <w:pPr>
        <w:pStyle w:val="Cards"/>
        <w:rPr>
          <w:rStyle w:val="StyleBoldUnderline"/>
        </w:rPr>
      </w:pPr>
      <w:r w:rsidRPr="00762637">
        <w:t>But neither of these responses will do in the nuclear situation.</w:t>
      </w:r>
      <w:r w:rsidRPr="00762637">
        <w:rPr>
          <w:rStyle w:val="StyleBoldUnderline"/>
        </w:rPr>
        <w:t xml:space="preserve"> To affirm existence </w:t>
      </w:r>
      <w:r w:rsidRPr="00762637">
        <w:t>as such</w:t>
      </w:r>
      <w:r w:rsidRPr="00762637">
        <w:rPr>
          <w:rStyle w:val="StyleBoldUnderline"/>
        </w:rPr>
        <w:t xml:space="preserve"> is to go beyond good and evil; </w:t>
      </w:r>
      <w:r w:rsidRPr="00762637">
        <w:t>it is to will its perpetual prolongation for no particular reason.</w:t>
      </w:r>
      <w:r w:rsidRPr="00762637">
        <w:rPr>
          <w:rStyle w:val="StyleBoldUnderline"/>
        </w:rPr>
        <w:t xml:space="preserve"> To affirm existence is not to praise it or love it or find it good. These responses are no more defensible than</w:t>
      </w:r>
      <w:r w:rsidRPr="00762637">
        <w:t xml:space="preserve"> their contraries—no more defensible than </w:t>
      </w:r>
      <w:r w:rsidRPr="00762637">
        <w:rPr>
          <w:rStyle w:val="StyleBoldUnderline"/>
        </w:rPr>
        <w:t>calling exis</w:t>
      </w:r>
      <w:r w:rsidRPr="00762637">
        <w:rPr>
          <w:rStyle w:val="StyleBoldUnderline"/>
        </w:rPr>
        <w:softHyphen/>
        <w:t>tence</w:t>
      </w:r>
      <w:r w:rsidRPr="00762637">
        <w:t xml:space="preserve"> absurd, or </w:t>
      </w:r>
      <w:r w:rsidRPr="00762637">
        <w:rPr>
          <w:rStyle w:val="StyleBoldUnderline"/>
        </w:rPr>
        <w:t>meaningless,</w:t>
      </w:r>
      <w:r w:rsidRPr="00762637">
        <w:rPr>
          <w:rStyle w:val="CardsFont12ptChar"/>
          <w:sz w:val="20"/>
          <w:szCs w:val="20"/>
        </w:rPr>
        <w:t xml:space="preserve"> </w:t>
      </w:r>
      <w:r w:rsidRPr="00762637">
        <w:t>or worthless. All such responses are appro</w:t>
      </w:r>
      <w:r w:rsidRPr="00762637">
        <w:softHyphen/>
        <w:t xml:space="preserve">priate only for particulars. </w:t>
      </w:r>
      <w:r w:rsidRPr="00762637">
        <w:rPr>
          <w:rStyle w:val="StyleBoldUnderline"/>
        </w:rPr>
        <w:t>Existence does not have systemic attributes</w:t>
      </w:r>
      <w:r w:rsidRPr="00762637">
        <w:rPr>
          <w:rStyle w:val="CardsFont12ptChar"/>
          <w:sz w:val="20"/>
          <w:szCs w:val="20"/>
        </w:rPr>
        <w:t xml:space="preserve"> </w:t>
      </w:r>
      <w:r w:rsidRPr="00762637">
        <w:t>amenable to univocal judgments. At least some of us cannot accept the validity of revelation, or play on ourselves the trick of regarding existence as if it were the designed work of a personal God, or presume to call it good, and bless it as if it were the existence we would have created if we had the power, and think that it therefore deserves to exist and is justifia</w:t>
      </w:r>
      <w:r w:rsidRPr="00762637">
        <w:softHyphen/>
        <w:t xml:space="preserve">ble just as it is. No: these argumentative moves are bad moves; they are hopeless stratagems. </w:t>
      </w:r>
      <w:r w:rsidRPr="00762637">
        <w:rPr>
          <w:rStyle w:val="StyleBoldUnderline"/>
        </w:rPr>
        <w:t>The hope is</w:t>
      </w:r>
      <w:r w:rsidRPr="00762637">
        <w:rPr>
          <w:rStyle w:val="CardsFont12ptChar"/>
          <w:sz w:val="20"/>
          <w:szCs w:val="20"/>
        </w:rPr>
        <w:t xml:space="preserve"> </w:t>
      </w:r>
      <w:r w:rsidRPr="00762637">
        <w:t>to go beyond the need for reasons,</w:t>
      </w:r>
      <w:r w:rsidRPr="00762637">
        <w:rPr>
          <w:rStyle w:val="StyleBoldUnderline"/>
        </w:rPr>
        <w:t xml:space="preserve"> to go beyond the need for justifying existence, and</w:t>
      </w:r>
      <w:r w:rsidRPr="00762637">
        <w:rPr>
          <w:rStyle w:val="CardsFont12ptChar"/>
          <w:sz w:val="20"/>
          <w:szCs w:val="20"/>
        </w:rPr>
        <w:t xml:space="preserve"> </w:t>
      </w:r>
      <w:r w:rsidRPr="00762637">
        <w:t>in doing so to</w:t>
      </w:r>
      <w:r w:rsidRPr="00762637">
        <w:rPr>
          <w:rStyle w:val="CardsFont12ptChar"/>
          <w:sz w:val="20"/>
          <w:szCs w:val="20"/>
        </w:rPr>
        <w:t xml:space="preserve"> </w:t>
      </w:r>
      <w:r w:rsidRPr="00762637">
        <w:rPr>
          <w:rStyle w:val="StyleBoldUnderline"/>
        </w:rPr>
        <w:t>strengthen,</w:t>
      </w:r>
      <w:r w:rsidRPr="00762637">
        <w:rPr>
          <w:rStyle w:val="CardsFont12ptChar"/>
          <w:sz w:val="20"/>
          <w:szCs w:val="20"/>
        </w:rPr>
        <w:t xml:space="preserve"> </w:t>
      </w:r>
      <w:r w:rsidRPr="00762637">
        <w:t>not weaken,</w:t>
      </w:r>
      <w:r w:rsidRPr="00762637">
        <w:rPr>
          <w:rStyle w:val="StyleBoldUnderline"/>
        </w:rPr>
        <w:t xml:space="preserve"> one's attachment.</w:t>
      </w:r>
      <w:r w:rsidRPr="00762637">
        <w:rPr>
          <w:rStyle w:val="CardsFont12ptChar"/>
          <w:sz w:val="20"/>
          <w:szCs w:val="20"/>
        </w:rPr>
        <w:t xml:space="preserve">  </w:t>
      </w:r>
      <w:r w:rsidRPr="00762637">
        <w:t>Earthly</w:t>
      </w:r>
      <w:r w:rsidRPr="00762637">
        <w:rPr>
          <w:rStyle w:val="StyleBoldUnderline"/>
        </w:rPr>
        <w:t xml:space="preserve"> existence must be preserved</w:t>
      </w:r>
      <w:r w:rsidRPr="00762637">
        <w:rPr>
          <w:rStyle w:val="CardsFont12ptChar"/>
          <w:sz w:val="20"/>
          <w:szCs w:val="20"/>
        </w:rPr>
        <w:t xml:space="preserve"> </w:t>
      </w:r>
      <w:r w:rsidRPr="00762637">
        <w:t>whatever we are able or unable to say about it</w:t>
      </w:r>
      <w:r w:rsidRPr="00762637">
        <w:rPr>
          <w:rStyle w:val="StyleBoldUnderline"/>
        </w:rPr>
        <w:t>. There is no other</w:t>
      </w:r>
      <w:r w:rsidRPr="00762637">
        <w:rPr>
          <w:rStyle w:val="CardsFont12ptChar"/>
          <w:sz w:val="20"/>
          <w:szCs w:val="20"/>
        </w:rPr>
        <w:t xml:space="preserve"> </w:t>
      </w:r>
      <w:r w:rsidRPr="00762637">
        <w:t>human and natural</w:t>
      </w:r>
      <w:r w:rsidRPr="00762637">
        <w:rPr>
          <w:rStyle w:val="StyleBoldUnderline"/>
        </w:rPr>
        <w:t xml:space="preserve"> existence. The alternative is earthly nothingness. Things are better than nothing; anything is better than nothing.</w:t>
      </w:r>
    </w:p>
    <w:p w:rsidR="00A90E44" w:rsidRPr="00A90E44" w:rsidRDefault="00A90E44" w:rsidP="00A90E44"/>
    <w:p w:rsidR="005D02C3" w:rsidRPr="00762637" w:rsidRDefault="005D02C3" w:rsidP="005D02C3">
      <w:pPr>
        <w:pStyle w:val="Heading3"/>
        <w:rPr>
          <w:rFonts w:ascii="Times New Roman" w:hAnsi="Times New Roman" w:cs="Times New Roman"/>
        </w:rPr>
      </w:pPr>
      <w:r w:rsidRPr="00762637">
        <w:rPr>
          <w:rFonts w:ascii="Times New Roman" w:hAnsi="Times New Roman" w:cs="Times New Roman"/>
        </w:rPr>
        <w:lastRenderedPageBreak/>
        <w:t>a2 Calculation Bad --- General Ans</w:t>
      </w:r>
    </w:p>
    <w:p w:rsidR="005D02C3" w:rsidRPr="00762637" w:rsidRDefault="005D02C3" w:rsidP="005D02C3">
      <w:pPr>
        <w:pStyle w:val="Heading4"/>
        <w:rPr>
          <w:rFonts w:ascii="Times New Roman" w:hAnsi="Times New Roman" w:cs="Times New Roman"/>
        </w:rPr>
      </w:pPr>
      <w:r w:rsidRPr="00762637">
        <w:rPr>
          <w:rFonts w:ascii="Times New Roman" w:hAnsi="Times New Roman" w:cs="Times New Roman"/>
        </w:rPr>
        <w:t xml:space="preserve">---Calculation is good --- It’s critical to the survival of the Other. </w:t>
      </w:r>
    </w:p>
    <w:p w:rsidR="005D02C3" w:rsidRPr="00762637" w:rsidRDefault="005D02C3" w:rsidP="005D02C3">
      <w:pPr>
        <w:rPr>
          <w:rStyle w:val="StyleStyleBold12pt"/>
          <w:rFonts w:ascii="Times New Roman" w:hAnsi="Times New Roman" w:cs="Times New Roman"/>
        </w:rPr>
      </w:pPr>
      <w:r w:rsidRPr="00762637">
        <w:rPr>
          <w:rStyle w:val="StyleStyleBold12pt"/>
          <w:rFonts w:ascii="Times New Roman" w:hAnsi="Times New Roman" w:cs="Times New Roman"/>
        </w:rPr>
        <w:t>Campbell 1999</w:t>
      </w:r>
    </w:p>
    <w:p w:rsidR="005D02C3" w:rsidRPr="00762637" w:rsidRDefault="005D02C3" w:rsidP="005D02C3">
      <w:pPr>
        <w:rPr>
          <w:rFonts w:ascii="Times New Roman" w:hAnsi="Times New Roman" w:cs="Times New Roman"/>
          <w:sz w:val="16"/>
        </w:rPr>
      </w:pPr>
      <w:r w:rsidRPr="00762637">
        <w:rPr>
          <w:rFonts w:ascii="Times New Roman" w:hAnsi="Times New Roman" w:cs="Times New Roman"/>
          <w:sz w:val="16"/>
        </w:rPr>
        <w:t>David, professor of international politics at the University of Newcastle, MORAL SPACES: RETHINKING ETHICS AND WORLD POLITICS, pg. 56</w:t>
      </w:r>
    </w:p>
    <w:p w:rsidR="005D02C3" w:rsidRPr="00762637" w:rsidRDefault="005D02C3" w:rsidP="005D02C3">
      <w:pPr>
        <w:pStyle w:val="card"/>
        <w:ind w:left="0"/>
        <w:rPr>
          <w:sz w:val="16"/>
        </w:rPr>
      </w:pPr>
      <w:r w:rsidRPr="00762637">
        <w:rPr>
          <w:sz w:val="16"/>
        </w:rPr>
        <w:t xml:space="preserve">Levinas has also argued for a politics that respects a double injunction. When asked "Is not ethical obligation to the other a purely negative ideal, impossible to realize in our everyday being-in-the-world," which is governed by "ontological drives and practices"; and "Is ethics practicable in human society as we know it? Or is it merely an invitation to apolitical acquiescence?" </w:t>
      </w:r>
      <w:r w:rsidRPr="00762637">
        <w:rPr>
          <w:rStyle w:val="underline"/>
        </w:rPr>
        <w:t xml:space="preserve">Levinas's response was that "of course we inhabit an ontological world of technological mastery and political self-preservation. Indeed, without these </w:t>
      </w:r>
      <w:r w:rsidRPr="00762637">
        <w:rPr>
          <w:sz w:val="16"/>
        </w:rPr>
        <w:t xml:space="preserve">political and technological </w:t>
      </w:r>
      <w:r w:rsidRPr="00762637">
        <w:rPr>
          <w:rStyle w:val="underline"/>
        </w:rPr>
        <w:t>structures</w:t>
      </w:r>
      <w:r w:rsidRPr="00762637">
        <w:rPr>
          <w:sz w:val="16"/>
        </w:rPr>
        <w:t xml:space="preserve"> of organization </w:t>
      </w:r>
      <w:r w:rsidRPr="00762637">
        <w:rPr>
          <w:rStyle w:val="underline"/>
        </w:rPr>
        <w:t>we would not be able to feed mankind</w:t>
      </w:r>
      <w:r w:rsidRPr="00762637">
        <w:rPr>
          <w:sz w:val="16"/>
        </w:rPr>
        <w:t xml:space="preserve">. </w:t>
      </w:r>
      <w:r w:rsidRPr="00762637">
        <w:rPr>
          <w:rStyle w:val="StyleBoldUnderline"/>
        </w:rPr>
        <w:t>This is the greatest paradox of human existence: we must use the ontological for the sake of the other</w:t>
      </w:r>
      <w:r w:rsidRPr="00762637">
        <w:rPr>
          <w:sz w:val="16"/>
        </w:rPr>
        <w:t xml:space="preserve">, </w:t>
      </w:r>
      <w:r w:rsidRPr="00762637">
        <w:rPr>
          <w:rStyle w:val="underline"/>
        </w:rPr>
        <w:t>to ensure the survival of the other we must resort to the technico-political systems of means and ends</w:t>
      </w:r>
      <w:r w:rsidRPr="00762637">
        <w:rPr>
          <w:sz w:val="16"/>
        </w:rPr>
        <w:t xml:space="preserve">." </w:t>
      </w:r>
    </w:p>
    <w:p w:rsidR="005D02C3" w:rsidRPr="00762637" w:rsidRDefault="005D02C3" w:rsidP="005D02C3">
      <w:pPr>
        <w:pStyle w:val="Heading4"/>
        <w:rPr>
          <w:rFonts w:ascii="Times New Roman" w:hAnsi="Times New Roman" w:cs="Times New Roman"/>
        </w:rPr>
      </w:pPr>
      <w:r w:rsidRPr="00762637">
        <w:rPr>
          <w:rFonts w:ascii="Times New Roman" w:hAnsi="Times New Roman" w:cs="Times New Roman"/>
        </w:rPr>
        <w:t xml:space="preserve">---Calculation is inevitable --- Rejecting calculation ceeds ethical responsibility. </w:t>
      </w:r>
    </w:p>
    <w:p w:rsidR="005D02C3" w:rsidRPr="00762637" w:rsidRDefault="005D02C3" w:rsidP="005D02C3">
      <w:pPr>
        <w:rPr>
          <w:rStyle w:val="StyleStyleBold12pt"/>
          <w:rFonts w:ascii="Times New Roman" w:hAnsi="Times New Roman" w:cs="Times New Roman"/>
        </w:rPr>
      </w:pPr>
      <w:r w:rsidRPr="00762637">
        <w:rPr>
          <w:rStyle w:val="StyleStyleBold12pt"/>
          <w:rFonts w:ascii="Times New Roman" w:hAnsi="Times New Roman" w:cs="Times New Roman"/>
        </w:rPr>
        <w:t>Derrida 2002</w:t>
      </w:r>
    </w:p>
    <w:p w:rsidR="005D02C3" w:rsidRPr="00762637" w:rsidRDefault="005D02C3" w:rsidP="005D02C3">
      <w:pPr>
        <w:rPr>
          <w:rFonts w:ascii="Times New Roman" w:hAnsi="Times New Roman" w:cs="Times New Roman"/>
          <w:sz w:val="16"/>
        </w:rPr>
      </w:pPr>
      <w:r w:rsidRPr="00762637">
        <w:rPr>
          <w:rFonts w:ascii="Times New Roman" w:hAnsi="Times New Roman" w:cs="Times New Roman"/>
          <w:sz w:val="16"/>
        </w:rPr>
        <w:t>Jacques, Directeur d’Etudes at the Ecole des Hautes Etudes en Sciences Sociales in Paris, and Professor of Philosophy, French and Comparative Literature at the University of California, Irvine, Acts of Religion, p. 255-57</w:t>
      </w:r>
    </w:p>
    <w:p w:rsidR="005D02C3" w:rsidRPr="00762637" w:rsidRDefault="005D02C3" w:rsidP="005D02C3">
      <w:pPr>
        <w:pStyle w:val="card"/>
        <w:ind w:left="0"/>
        <w:rPr>
          <w:sz w:val="16"/>
        </w:rPr>
      </w:pPr>
      <w:r w:rsidRPr="00762637">
        <w:rPr>
          <w:rStyle w:val="underline"/>
        </w:rPr>
        <w:t xml:space="preserve">This excess of justice over </w:t>
      </w:r>
      <w:r w:rsidRPr="00762637">
        <w:rPr>
          <w:sz w:val="16"/>
        </w:rPr>
        <w:t xml:space="preserve">law and </w:t>
      </w:r>
      <w:r w:rsidRPr="00762637">
        <w:rPr>
          <w:rStyle w:val="underline"/>
        </w:rPr>
        <w:t>calculation</w:t>
      </w:r>
      <w:r w:rsidRPr="00762637">
        <w:rPr>
          <w:sz w:val="16"/>
        </w:rPr>
        <w:t>, this overflowing of the unpre</w:t>
      </w:r>
      <w:r w:rsidRPr="00762637">
        <w:rPr>
          <w:sz w:val="16"/>
        </w:rPr>
        <w:softHyphen/>
        <w:t>sentable over the determinable, cannot and</w:t>
      </w:r>
      <w:r w:rsidRPr="00762637">
        <w:rPr>
          <w:rStyle w:val="underline"/>
        </w:rPr>
        <w:t xml:space="preserve"> should not</w:t>
      </w:r>
      <w:r w:rsidRPr="00762637">
        <w:rPr>
          <w:sz w:val="16"/>
        </w:rPr>
        <w:t xml:space="preserve"> [ne peut pas et ne doit pas] </w:t>
      </w:r>
      <w:r w:rsidRPr="00762637">
        <w:rPr>
          <w:rStyle w:val="underline"/>
        </w:rPr>
        <w:t>serve as an alibi for staying out of juridico-political battles, within an institution</w:t>
      </w:r>
      <w:r w:rsidRPr="00762637">
        <w:rPr>
          <w:sz w:val="16"/>
        </w:rPr>
        <w:t xml:space="preserve"> or a state, between institutions or states. </w:t>
      </w:r>
      <w:r w:rsidRPr="00762637">
        <w:rPr>
          <w:rStyle w:val="underline"/>
        </w:rPr>
        <w:t>Abandoned to itself, the incalculable</w:t>
      </w:r>
      <w:r w:rsidRPr="00762637">
        <w:rPr>
          <w:sz w:val="16"/>
        </w:rPr>
        <w:t xml:space="preserve"> and giv</w:t>
      </w:r>
      <w:r w:rsidRPr="00762637">
        <w:rPr>
          <w:sz w:val="16"/>
        </w:rPr>
        <w:softHyphen/>
        <w:t xml:space="preserve">ing [donatrice] </w:t>
      </w:r>
      <w:r w:rsidRPr="00762637">
        <w:rPr>
          <w:rStyle w:val="underline"/>
        </w:rPr>
        <w:t>idea of justice is always</w:t>
      </w:r>
      <w:r w:rsidRPr="00762637">
        <w:rPr>
          <w:sz w:val="16"/>
        </w:rPr>
        <w:t xml:space="preserve"> very </w:t>
      </w:r>
      <w:r w:rsidRPr="00762637">
        <w:rPr>
          <w:rStyle w:val="underline"/>
        </w:rPr>
        <w:t>close to the</w:t>
      </w:r>
      <w:r w:rsidRPr="00762637">
        <w:rPr>
          <w:sz w:val="16"/>
        </w:rPr>
        <w:t xml:space="preserve"> bad, even to the </w:t>
      </w:r>
      <w:r w:rsidRPr="00762637">
        <w:rPr>
          <w:rStyle w:val="underline"/>
        </w:rPr>
        <w:t>worst for it can always be reappropriated by the most perverse calculation</w:t>
      </w:r>
      <w:r w:rsidRPr="00762637">
        <w:rPr>
          <w:sz w:val="16"/>
        </w:rPr>
        <w:t xml:space="preserve">. It is always possible, and this is part of the madness of which we were speaking. An absolute assurance against this risk can only saturate or suture the opening of the call to justice, a call that is always wounded. But </w:t>
      </w:r>
      <w:r w:rsidRPr="00762637">
        <w:rPr>
          <w:rStyle w:val="underline"/>
        </w:rPr>
        <w:t>incalculable justice commands calculation</w:t>
      </w:r>
      <w:r w:rsidRPr="00762637">
        <w:rPr>
          <w:sz w:val="16"/>
        </w:rPr>
        <w:t>. And first of all, closest to what one associates with justice, namely, law, the juridical field that one cannot isolate within sure frontiers, but also in all the fields from which one cannot separate it, which intervene in it and are no longer simply fields: the ethical, the political, the economical, the psycho-sociological, the philosophical, the liter</w:t>
      </w:r>
      <w:r w:rsidRPr="00762637">
        <w:rPr>
          <w:sz w:val="16"/>
        </w:rPr>
        <w:softHyphen/>
        <w:t xml:space="preserve">ary, etc. </w:t>
      </w:r>
      <w:r w:rsidRPr="00762637">
        <w:rPr>
          <w:rStyle w:val="underline"/>
        </w:rPr>
        <w:t>Not only must one</w:t>
      </w:r>
      <w:r w:rsidRPr="00762637">
        <w:rPr>
          <w:sz w:val="16"/>
        </w:rPr>
        <w:t xml:space="preserve"> [il faut] </w:t>
      </w:r>
      <w:r w:rsidRPr="00762637">
        <w:rPr>
          <w:rStyle w:val="underline"/>
        </w:rPr>
        <w:t>calculate, negotiate the relation between the calculable and the incalculable</w:t>
      </w:r>
      <w:r w:rsidRPr="00762637">
        <w:rPr>
          <w:sz w:val="16"/>
        </w:rPr>
        <w:t>, and negotiate without a rule that would not have to be reinvented there where we are “thrown’ there where we find ourselves; but one must [il faut] do so and take it as far as possible, beyond the place we find our</w:t>
      </w:r>
      <w:r w:rsidRPr="00762637">
        <w:rPr>
          <w:sz w:val="16"/>
        </w:rPr>
        <w:softHyphen/>
        <w:t>selves and beyond the already identifiable zones of morality, politics, or law, beyond the distinctions between national and international, public and private, and so on. The order of this il faut does not properly belong either to justice or to law. It only belongs to either realm by exceeding each one in the direction of the other—which means that, in their very heterogeneity, these two orders are undis</w:t>
      </w:r>
      <w:r w:rsidRPr="00762637">
        <w:rPr>
          <w:sz w:val="16"/>
        </w:rPr>
        <w:softHyphen/>
        <w:t xml:space="preserve">sociable: de facto and de jure [en fait et en droit]. Politicization, for example, is interminable even if it cannot and should not ever be total. To keep this from being a truism, or a triviality, one must recognize in it the following consequence: </w:t>
      </w:r>
      <w:r w:rsidRPr="00762637">
        <w:rPr>
          <w:rStyle w:val="underline"/>
        </w:rPr>
        <w:t>each advance in politicization obliges one to reconsider, and</w:t>
      </w:r>
      <w:r w:rsidRPr="00762637">
        <w:rPr>
          <w:sz w:val="16"/>
        </w:rPr>
        <w:t xml:space="preserve"> so to </w:t>
      </w:r>
      <w:r w:rsidRPr="00762637">
        <w:rPr>
          <w:rStyle w:val="underline"/>
        </w:rPr>
        <w:t xml:space="preserve">reinterpret the very foundations of law such as they had previously been calculated </w:t>
      </w:r>
      <w:r w:rsidRPr="00762637">
        <w:rPr>
          <w:sz w:val="16"/>
        </w:rPr>
        <w:t xml:space="preserve">or delimited. </w:t>
      </w:r>
      <w:r w:rsidRPr="00762637">
        <w:rPr>
          <w:rStyle w:val="underline"/>
        </w:rPr>
        <w:t>This was true</w:t>
      </w:r>
      <w:r w:rsidRPr="00762637">
        <w:rPr>
          <w:sz w:val="16"/>
        </w:rPr>
        <w:t xml:space="preserve"> for example in the French Declaration of the Rights of Man, in the abolition of slavery, </w:t>
      </w:r>
      <w:r w:rsidRPr="00762637">
        <w:rPr>
          <w:rStyle w:val="underline"/>
        </w:rPr>
        <w:t xml:space="preserve">in all the emancipatory battles </w:t>
      </w:r>
      <w:r w:rsidRPr="00762637">
        <w:rPr>
          <w:sz w:val="16"/>
        </w:rPr>
        <w:t>that remain and will have to remain in progress, everywhere in the world, for men and for women. Nothing seems to me less outdated than the classical emancipatory ideal. One cannot attempt to disqualify it today, whether crudely or with sophistication, without at least some thoughtlessness and without forming the worst complicities. It is true that it is also necessary to re-elaborate, without renouncing, the concept of eman</w:t>
      </w:r>
      <w:r w:rsidRPr="00762637">
        <w:rPr>
          <w:sz w:val="16"/>
        </w:rPr>
        <w:softHyphen/>
        <w:t xml:space="preserve">cipation, enfranchisement, or liberation while taking into account the strange structures we have been describing. But beyond these identified territories of juridico-politicization on the grand geo-political scale, beyond all self-serving misappropriations and hijackings, beyond </w:t>
      </w:r>
      <w:r w:rsidRPr="00762637">
        <w:rPr>
          <w:rStyle w:val="underline"/>
        </w:rPr>
        <w:t>all</w:t>
      </w:r>
      <w:r w:rsidRPr="00762637">
        <w:rPr>
          <w:sz w:val="16"/>
        </w:rPr>
        <w:t xml:space="preserve"> determined and particular </w:t>
      </w:r>
      <w:r w:rsidRPr="00762637">
        <w:rPr>
          <w:rStyle w:val="underline"/>
        </w:rPr>
        <w:t>reappropria</w:t>
      </w:r>
      <w:r w:rsidRPr="00762637">
        <w:rPr>
          <w:rStyle w:val="underline"/>
        </w:rPr>
        <w:softHyphen/>
        <w:t>tions of international law, other areas must constantly open up</w:t>
      </w:r>
      <w:r w:rsidRPr="00762637">
        <w:rPr>
          <w:sz w:val="16"/>
        </w:rPr>
        <w:t xml:space="preserve"> that can at first resemble secondary or marginal areas. This marginality also signifies that a vio</w:t>
      </w:r>
      <w:r w:rsidRPr="00762637">
        <w:rPr>
          <w:sz w:val="16"/>
        </w:rPr>
        <w:softHyphen/>
        <w:t>lence, even a terrorism and other forms of hostage taking are at work. The exam</w:t>
      </w:r>
      <w:r w:rsidRPr="00762637">
        <w:rPr>
          <w:sz w:val="16"/>
        </w:rPr>
        <w:softHyphen/>
        <w:t>ples closest to us would be found in the area of laws [lois] on the teaching and practice of languages, the legitimization of canons, the military use of scientific research, abortion, euthanasia, problems of organ transplant, extra-uterine con</w:t>
      </w:r>
      <w:r w:rsidRPr="00762637">
        <w:rPr>
          <w:sz w:val="16"/>
        </w:rPr>
        <w:softHyphen/>
        <w:t>ception, bio-engineering, medical experimentation, the “social treatment” of AIDS, the macro- or micro-politics of drugs, homelessness, and so on, without forgetting; of course, the treatment of what one calls animal life, the immense question of so-called animality. On this last problem, the Benjamin text that I am coming to now shows that its author was not deaf or insensitive to it, even if his propositions on this subject remain quite obscure or traditional.</w:t>
      </w:r>
    </w:p>
    <w:p w:rsidR="005D02C3" w:rsidRDefault="005D02C3" w:rsidP="005D02C3"/>
    <w:p w:rsidR="005D02C3" w:rsidRPr="00762637" w:rsidRDefault="005D02C3" w:rsidP="005D02C3">
      <w:pPr>
        <w:pStyle w:val="Heading3"/>
        <w:rPr>
          <w:rFonts w:ascii="Times New Roman" w:hAnsi="Times New Roman" w:cs="Times New Roman"/>
        </w:rPr>
      </w:pPr>
      <w:r w:rsidRPr="00762637">
        <w:rPr>
          <w:rFonts w:ascii="Times New Roman" w:hAnsi="Times New Roman" w:cs="Times New Roman"/>
        </w:rPr>
        <w:lastRenderedPageBreak/>
        <w:t>a2 Consequentialism Bad --- General Ans</w:t>
      </w:r>
    </w:p>
    <w:p w:rsidR="005D02C3" w:rsidRPr="00762637" w:rsidRDefault="005D02C3" w:rsidP="005D02C3">
      <w:pPr>
        <w:pStyle w:val="Heading4"/>
        <w:rPr>
          <w:rFonts w:ascii="Times New Roman" w:hAnsi="Times New Roman" w:cs="Times New Roman"/>
        </w:rPr>
      </w:pPr>
      <w:r w:rsidRPr="00762637">
        <w:rPr>
          <w:rFonts w:ascii="Times New Roman" w:hAnsi="Times New Roman" w:cs="Times New Roman"/>
        </w:rPr>
        <w:t xml:space="preserve">---Rejecting consequentialism is a conservative strategy that prevents criticism of utopian neoliberal policies which destroy the environment and increase poverty. </w:t>
      </w:r>
    </w:p>
    <w:p w:rsidR="005D02C3" w:rsidRPr="00762637" w:rsidRDefault="005D02C3" w:rsidP="005D02C3">
      <w:pPr>
        <w:rPr>
          <w:rStyle w:val="StyleStyleBold12pt"/>
          <w:rFonts w:ascii="Times New Roman" w:hAnsi="Times New Roman" w:cs="Times New Roman"/>
        </w:rPr>
      </w:pPr>
      <w:r w:rsidRPr="00762637">
        <w:rPr>
          <w:rStyle w:val="StyleStyleBold12pt"/>
          <w:rFonts w:ascii="Times New Roman" w:hAnsi="Times New Roman" w:cs="Times New Roman"/>
        </w:rPr>
        <w:t>McMurry 1996</w:t>
      </w:r>
    </w:p>
    <w:p w:rsidR="005D02C3" w:rsidRPr="00762637" w:rsidRDefault="005D02C3" w:rsidP="005D02C3">
      <w:pPr>
        <w:rPr>
          <w:rFonts w:ascii="Times New Roman" w:hAnsi="Times New Roman" w:cs="Times New Roman"/>
          <w:sz w:val="16"/>
        </w:rPr>
      </w:pPr>
      <w:r w:rsidRPr="00762637">
        <w:rPr>
          <w:rFonts w:ascii="Times New Roman" w:hAnsi="Times New Roman" w:cs="Times New Roman"/>
          <w:sz w:val="16"/>
        </w:rPr>
        <w:t>Andrew, “The Slow Apocalypse: A Gradualistic Theory of The World's Demise,” Popular Culture, Muse</w:t>
      </w:r>
    </w:p>
    <w:p w:rsidR="005D02C3" w:rsidRPr="00762637" w:rsidRDefault="005D02C3" w:rsidP="005D02C3">
      <w:pPr>
        <w:pStyle w:val="card"/>
        <w:ind w:left="0"/>
        <w:rPr>
          <w:sz w:val="16"/>
        </w:rPr>
      </w:pPr>
      <w:r w:rsidRPr="00762637">
        <w:rPr>
          <w:rStyle w:val="underline"/>
        </w:rPr>
        <w:t>Skeptical of totalizing theories, postmodern intellectuals are reluctant to prophesy doom, but without coherent oppositional narratives to clarify such effects those who profit from the positive spin have the stage to themselves</w:t>
      </w:r>
      <w:r w:rsidRPr="00762637">
        <w:rPr>
          <w:sz w:val="16"/>
        </w:rPr>
        <w:t xml:space="preserve">. Thus </w:t>
      </w:r>
      <w:r w:rsidRPr="00762637">
        <w:rPr>
          <w:rStyle w:val="underline"/>
        </w:rPr>
        <w:t>every sign gets read as its opposite, every trend that points to a decline is seen as the prelude to improvement</w:t>
      </w:r>
      <w:r w:rsidRPr="00762637">
        <w:rPr>
          <w:sz w:val="16"/>
        </w:rPr>
        <w:t xml:space="preserve">, and every person becomes a shareholder in the fantasies of the boosters. </w:t>
      </w:r>
      <w:r w:rsidRPr="00762637">
        <w:rPr>
          <w:rStyle w:val="underline"/>
        </w:rPr>
        <w:t>In this environment</w:t>
      </w:r>
      <w:r w:rsidRPr="00762637">
        <w:rPr>
          <w:sz w:val="16"/>
        </w:rPr>
        <w:t xml:space="preserve"> of doublethink, </w:t>
      </w:r>
      <w:r w:rsidRPr="00762637">
        <w:rPr>
          <w:rStyle w:val="underline"/>
        </w:rPr>
        <w:t>the</w:t>
      </w:r>
      <w:r w:rsidRPr="00762637">
        <w:rPr>
          <w:sz w:val="16"/>
        </w:rPr>
        <w:t xml:space="preserve"> now-routine </w:t>
      </w:r>
      <w:r w:rsidRPr="00762637">
        <w:rPr>
          <w:rStyle w:val="underline"/>
        </w:rPr>
        <w:t>failure of corporations or nations to provide</w:t>
      </w:r>
      <w:r w:rsidRPr="00762637">
        <w:rPr>
          <w:sz w:val="16"/>
        </w:rPr>
        <w:t xml:space="preserve"> even short-term </w:t>
      </w:r>
      <w:r w:rsidRPr="00762637">
        <w:rPr>
          <w:rStyle w:val="underline"/>
        </w:rPr>
        <w:t>security</w:t>
      </w:r>
      <w:r w:rsidRPr="00762637">
        <w:rPr>
          <w:sz w:val="16"/>
        </w:rPr>
        <w:t xml:space="preserve"> for their members </w:t>
      </w:r>
      <w:r w:rsidRPr="00762637">
        <w:rPr>
          <w:rStyle w:val="underline"/>
        </w:rPr>
        <w:t>can be glossed as bitter but necessary</w:t>
      </w:r>
      <w:r w:rsidRPr="00762637">
        <w:rPr>
          <w:sz w:val="16"/>
        </w:rPr>
        <w:t xml:space="preserve"> "medicine," or as the "</w:t>
      </w:r>
      <w:r w:rsidRPr="00762637">
        <w:rPr>
          <w:rStyle w:val="underline"/>
        </w:rPr>
        <w:t>growing pains" associated with increasing economic "rationalization</w:t>
      </w:r>
      <w:r w:rsidRPr="00762637">
        <w:rPr>
          <w:sz w:val="16"/>
        </w:rPr>
        <w:t xml:space="preserve">." We are left in the paradoxical position described in game theory as the "prisoner's dilemma" and in environmental thought as the "tragedy of the commons": </w:t>
      </w:r>
      <w:r w:rsidRPr="00762637">
        <w:rPr>
          <w:rStyle w:val="underline"/>
        </w:rPr>
        <w:t>the incentive for individuals to ignore the evidence for unqualified disaster far outweighs the personal risks involved in seeking to slow it. Everyone proceeds according to this same calculation, indeed is encouraged to do so, and</w:t>
      </w:r>
      <w:r w:rsidRPr="00762637">
        <w:rPr>
          <w:sz w:val="16"/>
        </w:rPr>
        <w:t xml:space="preserve"> everyone </w:t>
      </w:r>
      <w:r w:rsidRPr="00762637">
        <w:rPr>
          <w:rStyle w:val="underline"/>
        </w:rPr>
        <w:t>suffers minimally</w:t>
      </w:r>
      <w:r w:rsidRPr="00762637">
        <w:rPr>
          <w:sz w:val="16"/>
        </w:rPr>
        <w:t xml:space="preserve"> -- that is, </w:t>
      </w:r>
      <w:r w:rsidRPr="00762637">
        <w:rPr>
          <w:rStyle w:val="underline"/>
        </w:rPr>
        <w:t>until the collective moment of reckoning is reached</w:t>
      </w:r>
      <w:r w:rsidRPr="00762637">
        <w:rPr>
          <w:sz w:val="16"/>
        </w:rPr>
        <w:t xml:space="preserve">.      Four Horsemen  #       What is the hard evidence that taking the long view reveals an apocalypse already in progress? To keep our metaphor intact, we could speak in terms of the "four horsemen." There are the usual ones -- war, famine, disease, pestilence -- but </w:t>
      </w:r>
      <w:r w:rsidRPr="00762637">
        <w:rPr>
          <w:rStyle w:val="underline"/>
        </w:rPr>
        <w:t>to put a finer point on the apocalypse I'm describing we are better to call our riders</w:t>
      </w:r>
      <w:r w:rsidRPr="00762637">
        <w:rPr>
          <w:sz w:val="16"/>
        </w:rPr>
        <w:t xml:space="preserve"> 1) arms </w:t>
      </w:r>
      <w:r w:rsidRPr="00762637">
        <w:rPr>
          <w:rStyle w:val="underline"/>
        </w:rPr>
        <w:t>prolif</w:t>
      </w:r>
      <w:r w:rsidRPr="00762637">
        <w:rPr>
          <w:sz w:val="16"/>
        </w:rPr>
        <w:t xml:space="preserve">eration, 2) </w:t>
      </w:r>
      <w:r w:rsidRPr="00762637">
        <w:rPr>
          <w:rStyle w:val="underline"/>
        </w:rPr>
        <w:t>environmental degradation</w:t>
      </w:r>
      <w:r w:rsidRPr="00762637">
        <w:rPr>
          <w:sz w:val="16"/>
        </w:rPr>
        <w:t xml:space="preserve">, 3) the crisis of meaning, </w:t>
      </w:r>
      <w:r w:rsidRPr="00762637">
        <w:rPr>
          <w:rStyle w:val="underline"/>
        </w:rPr>
        <w:t>and</w:t>
      </w:r>
      <w:r w:rsidRPr="00762637">
        <w:rPr>
          <w:sz w:val="16"/>
        </w:rPr>
        <w:t xml:space="preserve">, crucially, 4) </w:t>
      </w:r>
      <w:r w:rsidRPr="00762637">
        <w:rPr>
          <w:rStyle w:val="underline"/>
        </w:rPr>
        <w:t>the malignant global economy</w:t>
      </w:r>
      <w:r w:rsidRPr="00762637">
        <w:rPr>
          <w:sz w:val="16"/>
        </w:rPr>
        <w:t xml:space="preserve">.  </w:t>
      </w:r>
    </w:p>
    <w:p w:rsidR="005D02C3" w:rsidRPr="00762637" w:rsidRDefault="005D02C3" w:rsidP="005D02C3">
      <w:pPr>
        <w:pStyle w:val="Heading4"/>
        <w:rPr>
          <w:rFonts w:ascii="Times New Roman" w:hAnsi="Times New Roman" w:cs="Times New Roman"/>
        </w:rPr>
      </w:pPr>
      <w:r w:rsidRPr="00762637">
        <w:rPr>
          <w:rFonts w:ascii="Times New Roman" w:hAnsi="Times New Roman" w:cs="Times New Roman"/>
        </w:rPr>
        <w:t>---The position of human subjectivity makes consequentialism is inevitable.</w:t>
      </w:r>
    </w:p>
    <w:p w:rsidR="005D02C3" w:rsidRPr="00762637" w:rsidRDefault="005D02C3" w:rsidP="005D02C3">
      <w:pPr>
        <w:rPr>
          <w:rStyle w:val="StyleStyleBold12pt"/>
          <w:rFonts w:ascii="Times New Roman" w:hAnsi="Times New Roman" w:cs="Times New Roman"/>
        </w:rPr>
      </w:pPr>
      <w:r w:rsidRPr="00762637">
        <w:rPr>
          <w:rStyle w:val="StyleStyleBold12pt"/>
          <w:rFonts w:ascii="Times New Roman" w:hAnsi="Times New Roman" w:cs="Times New Roman"/>
        </w:rPr>
        <w:t>Ratner 1984</w:t>
      </w:r>
    </w:p>
    <w:p w:rsidR="005D02C3" w:rsidRPr="00762637" w:rsidRDefault="005D02C3" w:rsidP="005D02C3">
      <w:pPr>
        <w:rPr>
          <w:rFonts w:ascii="Times New Roman" w:hAnsi="Times New Roman" w:cs="Times New Roman"/>
          <w:sz w:val="16"/>
          <w:szCs w:val="16"/>
        </w:rPr>
      </w:pPr>
      <w:r w:rsidRPr="00762637">
        <w:rPr>
          <w:rFonts w:ascii="Times New Roman" w:hAnsi="Times New Roman" w:cs="Times New Roman"/>
          <w:sz w:val="16"/>
          <w:szCs w:val="16"/>
        </w:rPr>
        <w:t>Leonard G. Ratner, professor of law at USC, Hofstra Law Journal, 12 Hofstra L. Rev. 723, spring, 1984</w:t>
      </w:r>
    </w:p>
    <w:p w:rsidR="005D02C3" w:rsidRPr="00762637" w:rsidRDefault="005D02C3" w:rsidP="005D02C3">
      <w:pPr>
        <w:rPr>
          <w:rFonts w:ascii="Times New Roman" w:hAnsi="Times New Roman" w:cs="Times New Roman"/>
          <w:sz w:val="16"/>
          <w:szCs w:val="20"/>
        </w:rPr>
      </w:pPr>
      <w:r w:rsidRPr="00762637">
        <w:rPr>
          <w:rStyle w:val="StyleBoldUnderline"/>
          <w:rFonts w:ascii="Times New Roman" w:hAnsi="Times New Roman" w:cs="Times New Roman"/>
          <w:sz w:val="20"/>
          <w:szCs w:val="20"/>
        </w:rPr>
        <w:t>All systems of morality</w:t>
      </w:r>
      <w:r w:rsidRPr="00762637">
        <w:rPr>
          <w:rFonts w:ascii="Times New Roman" w:hAnsi="Times New Roman" w:cs="Times New Roman"/>
          <w:sz w:val="16"/>
          <w:szCs w:val="20"/>
        </w:rPr>
        <w:t xml:space="preserve">, however transcendental, </w:t>
      </w:r>
      <w:r w:rsidRPr="00762637">
        <w:rPr>
          <w:rStyle w:val="StyleBoldUnderline"/>
          <w:rFonts w:ascii="Times New Roman" w:hAnsi="Times New Roman" w:cs="Times New Roman"/>
          <w:sz w:val="20"/>
          <w:szCs w:val="20"/>
        </w:rPr>
        <w:t>rest ultimately on utilitarian self interest</w:t>
      </w:r>
      <w:r w:rsidRPr="00762637">
        <w:rPr>
          <w:rFonts w:ascii="Times New Roman" w:hAnsi="Times New Roman" w:cs="Times New Roman"/>
          <w:sz w:val="16"/>
          <w:szCs w:val="20"/>
        </w:rPr>
        <w:t xml:space="preserve"> (i.e., on personal need/want fulfillment), </w:t>
      </w:r>
      <w:r w:rsidRPr="00762637">
        <w:rPr>
          <w:rStyle w:val="StyleBoldUnderline"/>
          <w:rFonts w:ascii="Times New Roman" w:hAnsi="Times New Roman" w:cs="Times New Roman"/>
          <w:sz w:val="20"/>
          <w:szCs w:val="20"/>
        </w:rPr>
        <w:t>because those who fashion such systems, like those who accept or reject them, cannot escape their own humanness</w:t>
      </w:r>
      <w:r w:rsidRPr="00762637">
        <w:rPr>
          <w:rFonts w:ascii="Times New Roman" w:hAnsi="Times New Roman" w:cs="Times New Roman"/>
          <w:sz w:val="16"/>
          <w:szCs w:val="20"/>
        </w:rPr>
        <w:t xml:space="preserve">. The physically controllable acts of each individual 221 are the choice of that individual, though all of the consequences may not be foreseen or desired. 222 </w:t>
      </w:r>
      <w:r w:rsidRPr="00762637">
        <w:rPr>
          <w:rStyle w:val="StyleBoldUnderline"/>
          <w:rFonts w:ascii="Times New Roman" w:hAnsi="Times New Roman" w:cs="Times New Roman"/>
          <w:sz w:val="20"/>
          <w:szCs w:val="20"/>
        </w:rPr>
        <w:t>Behavior choices are necessarily determined by the experience, feelings, habits, and attitudes; the concerns and beliefs; the needs and wants -- in short, by the ultimate self interest -- of the individual</w:t>
      </w:r>
      <w:r w:rsidRPr="00762637">
        <w:rPr>
          <w:rFonts w:ascii="Times New Roman" w:hAnsi="Times New Roman" w:cs="Times New Roman"/>
          <w:sz w:val="16"/>
          <w:szCs w:val="20"/>
        </w:rPr>
        <w:t>.</w:t>
      </w:r>
    </w:p>
    <w:p w:rsidR="005D02C3" w:rsidRPr="00762637" w:rsidRDefault="005D02C3" w:rsidP="005D02C3">
      <w:pPr>
        <w:pStyle w:val="Heading4"/>
        <w:rPr>
          <w:rFonts w:ascii="Times New Roman" w:hAnsi="Times New Roman" w:cs="Times New Roman"/>
        </w:rPr>
      </w:pPr>
      <w:r w:rsidRPr="00762637">
        <w:rPr>
          <w:rFonts w:ascii="Times New Roman" w:hAnsi="Times New Roman" w:cs="Times New Roman"/>
        </w:rPr>
        <w:t xml:space="preserve">---Means/ends distinctions are a moral cop out --- There are no absolutes beyond the evaluation of comparative risk.  </w:t>
      </w:r>
    </w:p>
    <w:p w:rsidR="005D02C3" w:rsidRPr="00762637" w:rsidRDefault="005D02C3" w:rsidP="005D02C3">
      <w:pPr>
        <w:rPr>
          <w:rStyle w:val="StyleStyleBold12pt"/>
          <w:rFonts w:ascii="Times New Roman" w:hAnsi="Times New Roman" w:cs="Times New Roman"/>
        </w:rPr>
      </w:pPr>
      <w:r w:rsidRPr="00762637">
        <w:rPr>
          <w:rStyle w:val="StyleStyleBold12pt"/>
          <w:rFonts w:ascii="Times New Roman" w:hAnsi="Times New Roman" w:cs="Times New Roman"/>
        </w:rPr>
        <w:t>Alinsky 1971</w:t>
      </w:r>
    </w:p>
    <w:p w:rsidR="005D02C3" w:rsidRPr="00762637" w:rsidRDefault="005D02C3" w:rsidP="005D02C3">
      <w:pPr>
        <w:pStyle w:val="card"/>
        <w:ind w:left="0"/>
        <w:rPr>
          <w:sz w:val="16"/>
          <w:szCs w:val="16"/>
        </w:rPr>
      </w:pPr>
      <w:r w:rsidRPr="00762637">
        <w:rPr>
          <w:sz w:val="16"/>
          <w:szCs w:val="16"/>
        </w:rPr>
        <w:t>Saul D., Activist, Professor, and Social Organizer with International Fame, Founder of the Industrial Areas Foundation, Rules for Radicals, pg. 24-27</w:t>
      </w:r>
    </w:p>
    <w:p w:rsidR="005D02C3" w:rsidRPr="00762637" w:rsidRDefault="005D02C3" w:rsidP="005D02C3">
      <w:pPr>
        <w:pStyle w:val="card"/>
        <w:tabs>
          <w:tab w:val="left" w:pos="4860"/>
        </w:tabs>
        <w:ind w:left="0"/>
        <w:rPr>
          <w:sz w:val="16"/>
        </w:rPr>
      </w:pPr>
      <w:r w:rsidRPr="00762637">
        <w:rPr>
          <w:rStyle w:val="underline"/>
        </w:rPr>
        <w:t>We cannot think first and act afterwards</w:t>
      </w:r>
      <w:r w:rsidRPr="00762637">
        <w:rPr>
          <w:sz w:val="16"/>
        </w:rPr>
        <w:t xml:space="preserve">.  From the moment of birth we are immersed in action and can only fitfully guide it by taking thought. Alfred North Whitehead </w:t>
      </w:r>
      <w:r w:rsidRPr="00762637">
        <w:rPr>
          <w:rStyle w:val="underline"/>
        </w:rPr>
        <w:t>That</w:t>
      </w:r>
      <w:r w:rsidRPr="00762637">
        <w:rPr>
          <w:sz w:val="16"/>
        </w:rPr>
        <w:t xml:space="preserve"> perennial </w:t>
      </w:r>
      <w:r w:rsidRPr="00762637">
        <w:rPr>
          <w:rStyle w:val="underline"/>
        </w:rPr>
        <w:t xml:space="preserve">question, “Does the end justify the means?”  is meaningless as it stands; </w:t>
      </w:r>
      <w:r w:rsidRPr="00762637">
        <w:rPr>
          <w:rStyle w:val="underline"/>
          <w:highlight w:val="yellow"/>
        </w:rPr>
        <w:t>the real</w:t>
      </w:r>
      <w:r w:rsidRPr="00762637">
        <w:rPr>
          <w:rStyle w:val="underline"/>
        </w:rPr>
        <w:t xml:space="preserve"> and only question regarding the </w:t>
      </w:r>
      <w:r w:rsidRPr="00762637">
        <w:rPr>
          <w:rStyle w:val="underline"/>
          <w:highlight w:val="yellow"/>
        </w:rPr>
        <w:t>ethic</w:t>
      </w:r>
      <w:r w:rsidRPr="00762637">
        <w:rPr>
          <w:rStyle w:val="underline"/>
        </w:rPr>
        <w:t xml:space="preserve">s of means and ends </w:t>
      </w:r>
      <w:r w:rsidRPr="00762637">
        <w:rPr>
          <w:rStyle w:val="underline"/>
          <w:highlight w:val="yellow"/>
        </w:rPr>
        <w:t>is, and always has been, “Does this particular end justify this particular means?”</w:t>
      </w:r>
      <w:r w:rsidRPr="00762637">
        <w:rPr>
          <w:sz w:val="16"/>
        </w:rPr>
        <w:t xml:space="preserve"> Life and how you live it is the story of means and ends.  The end is what you want, and the means is how you get it.  Whenever we think about social change, the question of means and ends arises.  The man of action views the issue of means and ends arises.  The man of action views the issue of means and ends in pragmatic and strategic terms.  He has no other problem; he thinks only of his actual resources and the possibilities of various choices of action.  He asks of ends only whether they are achievable and worth the cost; of means, only whether they will work.  </w:t>
      </w:r>
      <w:r w:rsidRPr="00762637">
        <w:rPr>
          <w:rStyle w:val="underline"/>
        </w:rPr>
        <w:t>To say that corrupt means corrupt the ends is to believe in the immaculate conception of ends and principles</w:t>
      </w:r>
      <w:r w:rsidRPr="00762637">
        <w:rPr>
          <w:sz w:val="16"/>
        </w:rPr>
        <w:t xml:space="preserve">.  The real arena is corrupt and bloody.  Life is a corrupting process from the time a child learns to play his mother off against his father in the politics of when to go to bed; he who fears corruption fears life. The practical revolutionary will understand Geothe’s “conscience is the virtue of observers and not of agents of action”; in action, </w:t>
      </w:r>
      <w:r w:rsidRPr="00762637">
        <w:rPr>
          <w:rStyle w:val="underline"/>
          <w:highlight w:val="yellow"/>
        </w:rPr>
        <w:t>one does not always enjoy</w:t>
      </w:r>
      <w:r w:rsidRPr="00762637">
        <w:rPr>
          <w:rStyle w:val="underline"/>
        </w:rPr>
        <w:t xml:space="preserve"> the </w:t>
      </w:r>
      <w:r w:rsidRPr="00762637">
        <w:rPr>
          <w:rStyle w:val="underline"/>
          <w:highlight w:val="yellow"/>
        </w:rPr>
        <w:t>luxury of a decision that is consistent both with one’s individual conscience and the good of [hu]mankind.  The choice must always be for the latter</w:t>
      </w:r>
      <w:r w:rsidRPr="00762637">
        <w:rPr>
          <w:sz w:val="16"/>
        </w:rPr>
        <w:t xml:space="preserve">.  Action is for mass salvation and not for the individual’s personal salvation.  He who sacrifices the mass good for his personal conscience has peculiar conception of “personal salvation”; he doesn’t care enough for people to be “corrupted” for them. The </w:t>
      </w:r>
      <w:r w:rsidRPr="00762637">
        <w:rPr>
          <w:rStyle w:val="underline"/>
        </w:rPr>
        <w:t>men [people] who pile up the heaps of discussion</w:t>
      </w:r>
      <w:r w:rsidRPr="00762637">
        <w:rPr>
          <w:sz w:val="16"/>
        </w:rPr>
        <w:t xml:space="preserve"> and literature </w:t>
      </w:r>
      <w:r w:rsidRPr="00762637">
        <w:rPr>
          <w:rStyle w:val="underline"/>
        </w:rPr>
        <w:t>on the ethics of means and ends</w:t>
      </w:r>
      <w:r w:rsidRPr="00762637">
        <w:rPr>
          <w:sz w:val="16"/>
        </w:rPr>
        <w:t xml:space="preserve">—which with rare exception is conspicuous for its sterility—rarely write about their won experiences in the perpetual struggle of life and change.  They </w:t>
      </w:r>
      <w:r w:rsidRPr="00762637">
        <w:rPr>
          <w:rStyle w:val="underline"/>
        </w:rPr>
        <w:t>are strangers,</w:t>
      </w:r>
      <w:r w:rsidRPr="00762637">
        <w:rPr>
          <w:sz w:val="16"/>
        </w:rPr>
        <w:t xml:space="preserve"> moreover, </w:t>
      </w:r>
      <w:r w:rsidRPr="00762637">
        <w:rPr>
          <w:rStyle w:val="underline"/>
        </w:rPr>
        <w:t xml:space="preserve">to the burdens </w:t>
      </w:r>
      <w:r w:rsidRPr="00762637">
        <w:rPr>
          <w:sz w:val="16"/>
        </w:rPr>
        <w:t xml:space="preserve">and problems </w:t>
      </w:r>
      <w:r w:rsidRPr="00762637">
        <w:rPr>
          <w:rStyle w:val="underline"/>
        </w:rPr>
        <w:t>of operational responsibility and the</w:t>
      </w:r>
      <w:r w:rsidRPr="00762637">
        <w:rPr>
          <w:sz w:val="16"/>
        </w:rPr>
        <w:t xml:space="preserve"> unceasing </w:t>
      </w:r>
      <w:r w:rsidRPr="00762637">
        <w:rPr>
          <w:rStyle w:val="underline"/>
        </w:rPr>
        <w:t>pressure for immediate decisions</w:t>
      </w:r>
      <w:r w:rsidRPr="00762637">
        <w:rPr>
          <w:sz w:val="16"/>
        </w:rPr>
        <w:t xml:space="preserve">.  They are passionately committed to a mystical objectivity where passions are suspect.  They assume a nonexistent situation where man suspect.  They assume a nonexistent situation where men dispassionately and with reason draw and devise means and ends as if studying a navigational chart on land.  </w:t>
      </w:r>
      <w:r w:rsidRPr="00762637">
        <w:rPr>
          <w:sz w:val="16"/>
        </w:rPr>
        <w:lastRenderedPageBreak/>
        <w:t xml:space="preserve">They can be recognized by one of two verbal brands;  “We agree with the ends but not the means,” or “This is not the time.”  The means-and-end moralists or non-doers always wind up on their ends without any means. The </w:t>
      </w:r>
      <w:r w:rsidRPr="00762637">
        <w:rPr>
          <w:rStyle w:val="underline"/>
          <w:highlight w:val="yellow"/>
        </w:rPr>
        <w:t>means-and-ends moralists</w:t>
      </w:r>
      <w:r w:rsidRPr="00762637">
        <w:rPr>
          <w:sz w:val="16"/>
        </w:rPr>
        <w:t xml:space="preserve">, constantly obsessed with the ethics of the means used by the Have-Nots against the Haves, should search themselves as to their real political position.  In fact, they </w:t>
      </w:r>
      <w:r w:rsidRPr="00762637">
        <w:rPr>
          <w:rStyle w:val="underline"/>
          <w:highlight w:val="yellow"/>
        </w:rPr>
        <w:t>are passive</w:t>
      </w:r>
      <w:r w:rsidRPr="00762637">
        <w:rPr>
          <w:sz w:val="16"/>
        </w:rPr>
        <w:t>—but real—</w:t>
      </w:r>
      <w:r w:rsidRPr="00762637">
        <w:rPr>
          <w:rStyle w:val="underline"/>
          <w:highlight w:val="yellow"/>
        </w:rPr>
        <w:t>allies of the Haves</w:t>
      </w:r>
      <w:r w:rsidRPr="00762637">
        <w:rPr>
          <w:sz w:val="16"/>
        </w:rPr>
        <w:t xml:space="preserve">.  They are the ones Jacques Maritain referred to in his statement, “The fear of soiling ourselves by entering the context of history is not virtue, but a way of escaping virtue.”  </w:t>
      </w:r>
      <w:r w:rsidRPr="00762637">
        <w:rPr>
          <w:rStyle w:val="underline"/>
        </w:rPr>
        <w:t xml:space="preserve">These non-doers were the ones </w:t>
      </w:r>
      <w:r w:rsidRPr="00762637">
        <w:rPr>
          <w:rStyle w:val="underline"/>
          <w:highlight w:val="yellow"/>
        </w:rPr>
        <w:t>who chose not to fight the Nazis</w:t>
      </w:r>
      <w:r w:rsidRPr="00762637">
        <w:rPr>
          <w:rStyle w:val="underline"/>
        </w:rPr>
        <w:t xml:space="preserve"> </w:t>
      </w:r>
      <w:r w:rsidRPr="00762637">
        <w:rPr>
          <w:sz w:val="16"/>
        </w:rPr>
        <w:t xml:space="preserve">in the only way they could have been fought; they were the ones who drew their window blinds to shut out the shameful spectacle of Jews and political prisoners being dragged through the streets; they were the ones who privately deplored the horror of it all—and did nothing.  </w:t>
      </w:r>
      <w:r w:rsidRPr="00762637">
        <w:rPr>
          <w:rStyle w:val="underline"/>
          <w:highlight w:val="yellow"/>
        </w:rPr>
        <w:t>This is the nadir of immorality</w:t>
      </w:r>
      <w:r w:rsidRPr="00762637">
        <w:rPr>
          <w:sz w:val="16"/>
        </w:rPr>
        <w:t>.  The most unethical of all means is the nonuse of any means.  It is this species of man how so vehemently and militantly participated in that classically idealistic debate at the old League of Nations on the ethical differences between defensive and offensive weapons.  Their fears of action drive them to refuge in an ethics so divorced from the politics of life that it can apply only to angels, not to men.  The standards of judgment must be rooted in the whys and wherefores of life as it is lived, the world as it is, not our wished-for fantasy of the world as it should be. I present here a series of rules pertaining to the ethics of means and ends:  first, that one’s concern with the ethics of means and ends varies inversely with one’s personal interest in the issue.  When we are not directly concerned our morality overflows; as La Rochefoucauld put it, “We all have strength enough to endure the misfortunes of others.”  Accompanying this rule is the parallel one that one’s concern with the ethics of means and ends varies inversely with one’s distance from the scene of conflict. The second rule of the ethics of means and ends is that the judgment of the ethics of means is dependent upon the political position of those sitting in judgment.  If you actively opposed the Nazi occupation and joined the underground Resistance, then you adopted the means of assassination, terror, properly destruction, the bombing of tunnels and trains, kidnapping, and the willingness to sacrifice innocent hostages to the end of defeating the Nazis.  Those who opposed the Nazi conquerors regarded the Resistance as a secret army of selfless, patriotic idealists, courageous beyond expectation and willing to sacrifice their lives to their moral convictions.  To the occupation authorities, however, these people were lawless terrorists, murders, saboteurs, assassins, who believed that the end justified the means, and were utterly unethical according to the mystical rules of war.  Any foreign occupation would so ethically judge its opposition.  However, in such conflict, neither protagonist is concerned with any value except victory.  It is life or death.</w:t>
      </w:r>
    </w:p>
    <w:p w:rsidR="005D02C3" w:rsidRPr="005D02C3" w:rsidRDefault="005D02C3" w:rsidP="005D02C3"/>
    <w:p w:rsidR="00D91BE4" w:rsidRDefault="00D91BE4" w:rsidP="00D91BE4">
      <w:pPr>
        <w:pStyle w:val="Heading3"/>
      </w:pPr>
      <w:r>
        <w:lastRenderedPageBreak/>
        <w:t>Nuke War turns the K</w:t>
      </w:r>
    </w:p>
    <w:p w:rsidR="00D91BE4" w:rsidRDefault="00D91BE4" w:rsidP="00D91BE4">
      <w:pPr>
        <w:pStyle w:val="Heading4"/>
      </w:pPr>
      <w:r>
        <w:t xml:space="preserve">Nuclear war would result in massive political repression, turns their K advantage. </w:t>
      </w:r>
    </w:p>
    <w:p w:rsidR="00D91BE4" w:rsidRDefault="00D91BE4" w:rsidP="00D91BE4">
      <w:r w:rsidRPr="0030725A">
        <w:rPr>
          <w:rStyle w:val="StyleStyleBold12pt"/>
        </w:rPr>
        <w:t>Martin 02</w:t>
      </w:r>
      <w:r>
        <w:t xml:space="preserve"> (</w:t>
      </w:r>
      <w:r w:rsidRPr="0030725A">
        <w:rPr>
          <w:sz w:val="20"/>
        </w:rPr>
        <w:t>Brian, Professor of Social Sciences at the University of Wollongong, Australia, “Activism after nuclear war?,” Published by TFF (Transnational Foundation for Peace and Future Research), March,  http://www.uow.edu.au/~bmartin/pubs/02tff.html)</w:t>
      </w:r>
    </w:p>
    <w:p w:rsidR="00D91BE4" w:rsidRPr="0030725A" w:rsidRDefault="00D91BE4" w:rsidP="00D91BE4">
      <w:pPr>
        <w:rPr>
          <w:sz w:val="16"/>
        </w:rPr>
      </w:pPr>
      <w:r w:rsidRPr="0030725A">
        <w:rPr>
          <w:rStyle w:val="StyleBoldUnderline"/>
        </w:rPr>
        <w:t>In the event of nuclear war,</w:t>
      </w:r>
      <w:r w:rsidRPr="0030725A">
        <w:rPr>
          <w:sz w:val="16"/>
        </w:rPr>
        <w:t xml:space="preserve"> as well as death and destruction </w:t>
      </w:r>
      <w:r w:rsidRPr="0030725A">
        <w:rPr>
          <w:rStyle w:val="StyleBoldUnderline"/>
        </w:rPr>
        <w:t>there will be serious political consequences. Social activists should be prepared</w:t>
      </w:r>
      <w:r w:rsidRPr="0030725A">
        <w:rPr>
          <w:sz w:val="16"/>
        </w:rPr>
        <w:t xml:space="preserve">. </w:t>
      </w:r>
      <w:r w:rsidRPr="0030725A">
        <w:rPr>
          <w:sz w:val="12"/>
        </w:rPr>
        <w:t>¶</w:t>
      </w:r>
      <w:r w:rsidRPr="0030725A">
        <w:rPr>
          <w:sz w:val="16"/>
        </w:rPr>
        <w:t xml:space="preserve"> The confrontation between Indian and Pakistani governments earlier this year showed that </w:t>
      </w:r>
      <w:r w:rsidRPr="0030725A">
        <w:rPr>
          <w:rStyle w:val="StyleBoldUnderline"/>
        </w:rPr>
        <w:t>military use of nuclear weapons is quite possible</w:t>
      </w:r>
      <w:r w:rsidRPr="0030725A">
        <w:rPr>
          <w:sz w:val="16"/>
        </w:rPr>
        <w:t xml:space="preserve">. There are other plausible scenarios. A US military attack against Iraq could lead Saddam Hussein to release chemical or biological weapons, providing a trigger for a US nuclear strike. Israeli nuclear weapons might also be unleashed. </w:t>
      </w:r>
      <w:r w:rsidRPr="0030725A">
        <w:rPr>
          <w:rStyle w:val="StyleBoldUnderline"/>
        </w:rPr>
        <w:t>Another possibility is accidental nuclear war</w:t>
      </w:r>
      <w:r w:rsidRPr="0030725A">
        <w:rPr>
          <w:sz w:val="16"/>
        </w:rPr>
        <w:t>.</w:t>
      </w:r>
      <w:r w:rsidRPr="0030725A">
        <w:rPr>
          <w:sz w:val="12"/>
        </w:rPr>
        <w:t>¶</w:t>
      </w:r>
      <w:r w:rsidRPr="0030725A">
        <w:rPr>
          <w:sz w:val="16"/>
        </w:rPr>
        <w:t xml:space="preserve"> Paul Rogers in his book Losing Control says that </w:t>
      </w:r>
      <w:r w:rsidRPr="0030725A">
        <w:rPr>
          <w:rStyle w:val="StyleBoldUnderline"/>
        </w:rPr>
        <w:t>the risk of nuclear war has increased due to proliferation</w:t>
      </w:r>
      <w:r w:rsidRPr="0030725A">
        <w:rPr>
          <w:sz w:val="16"/>
        </w:rPr>
        <w:t xml:space="preserve">, increased emphasis on </w:t>
      </w:r>
      <w:r w:rsidRPr="0030725A">
        <w:rPr>
          <w:rStyle w:val="StyleBoldUnderline"/>
        </w:rPr>
        <w:t>nuclear war-fighting, reduced commitment to arms control</w:t>
      </w:r>
      <w:r w:rsidRPr="0030725A">
        <w:rPr>
          <w:sz w:val="16"/>
        </w:rPr>
        <w:t xml:space="preserve"> (especially by the US government) and Russian reliance on nuclear arms as its conventional forces disintegrate.</w:t>
      </w:r>
      <w:r w:rsidRPr="0030725A">
        <w:rPr>
          <w:sz w:val="12"/>
        </w:rPr>
        <w:t>¶</w:t>
      </w:r>
      <w:r w:rsidRPr="0030725A">
        <w:rPr>
          <w:sz w:val="16"/>
        </w:rPr>
        <w:t xml:space="preserve"> A major nuclear war could kill hundreds of millions of people. But less catastrophic outcomes are possible. A limited exchange might kill "only" tens or hundreds of thousands of people. Use of nuclear "bunker-busters" might lead to an immediate death toll in the thousands or less.</w:t>
      </w:r>
      <w:r w:rsidRPr="0030725A">
        <w:rPr>
          <w:sz w:val="12"/>
        </w:rPr>
        <w:t>¶</w:t>
      </w:r>
      <w:r w:rsidRPr="0030725A">
        <w:rPr>
          <w:sz w:val="16"/>
        </w:rPr>
        <w:t xml:space="preserve"> </w:t>
      </w:r>
      <w:r w:rsidRPr="0030725A">
        <w:rPr>
          <w:rStyle w:val="StyleBoldUnderline"/>
        </w:rPr>
        <w:t>Nuclear war would</w:t>
      </w:r>
      <w:r w:rsidRPr="0030725A">
        <w:rPr>
          <w:sz w:val="16"/>
        </w:rPr>
        <w:t xml:space="preserve"> also </w:t>
      </w:r>
      <w:r w:rsidRPr="0030725A">
        <w:rPr>
          <w:rStyle w:val="StyleBoldUnderline"/>
        </w:rPr>
        <w:t xml:space="preserve">lead to increased political repression. </w:t>
      </w:r>
      <w:r w:rsidRPr="0030725A">
        <w:rPr>
          <w:sz w:val="16"/>
        </w:rPr>
        <w:t xml:space="preserve">Martial law might be declared. </w:t>
      </w:r>
      <w:r w:rsidRPr="0030725A">
        <w:rPr>
          <w:rStyle w:val="StyleBoldUnderline"/>
        </w:rPr>
        <w:t>Activists would be targeted for surveillance or arrest</w:t>
      </w:r>
      <w:r w:rsidRPr="0030725A">
        <w:rPr>
          <w:sz w:val="16"/>
        </w:rPr>
        <w:t xml:space="preserve">. </w:t>
      </w:r>
      <w:r w:rsidRPr="0030725A">
        <w:rPr>
          <w:rStyle w:val="StyleBoldUnderline"/>
        </w:rPr>
        <w:t>Dissent would become even riskier</w:t>
      </w:r>
      <w:r w:rsidRPr="0030725A">
        <w:rPr>
          <w:sz w:val="16"/>
        </w:rPr>
        <w:t xml:space="preserve">. </w:t>
      </w:r>
      <w:r w:rsidRPr="0030725A">
        <w:rPr>
          <w:rStyle w:val="StyleBoldUnderline"/>
        </w:rPr>
        <w:t>War always brings restraints on civil liberties</w:t>
      </w:r>
      <w:r w:rsidRPr="0030725A">
        <w:rPr>
          <w:sz w:val="16"/>
        </w:rPr>
        <w:t>.</w:t>
      </w:r>
      <w:r w:rsidRPr="0030725A">
        <w:rPr>
          <w:sz w:val="12"/>
        </w:rPr>
        <w:t>¶</w:t>
      </w:r>
      <w:r w:rsidRPr="0030725A">
        <w:rPr>
          <w:sz w:val="16"/>
        </w:rPr>
        <w:t xml:space="preserve"> </w:t>
      </w:r>
      <w:r w:rsidRPr="0030725A">
        <w:rPr>
          <w:rStyle w:val="StyleBoldUnderline"/>
        </w:rPr>
        <w:t>The political aftermath of September 11</w:t>
      </w:r>
      <w:r w:rsidRPr="0030725A">
        <w:rPr>
          <w:sz w:val="16"/>
        </w:rPr>
        <w:t xml:space="preserve"> - increased powers for police forces and spy agencies, increased intolerance of and controls over political dissent - </w:t>
      </w:r>
      <w:r w:rsidRPr="0030725A">
        <w:rPr>
          <w:rStyle w:val="StyleBoldUnderline"/>
        </w:rPr>
        <w:t>is just a taste of what would be in store in the aftermath of nuclear war</w:t>
      </w:r>
      <w:r w:rsidRPr="0030725A">
        <w:rPr>
          <w:sz w:val="16"/>
        </w:rPr>
        <w:t>.</w:t>
      </w:r>
      <w:r w:rsidRPr="0030725A">
        <w:rPr>
          <w:sz w:val="12"/>
        </w:rPr>
        <w:t>¶</w:t>
      </w:r>
      <w:r w:rsidRPr="0030725A">
        <w:rPr>
          <w:sz w:val="16"/>
        </w:rPr>
        <w:t xml:space="preserve"> Being prepared for nuclear war is not defeatism but realism. Indeed, being prepared may make nuclear war less likely, as I argued 20 years ago in an article titled "How the peace movement should be preparing for nuclear war". Many of the points I made then are just as relevant today.</w:t>
      </w:r>
    </w:p>
    <w:p w:rsidR="00D91BE4" w:rsidRDefault="00D91BE4" w:rsidP="00D91BE4"/>
    <w:p w:rsidR="00D91BE4" w:rsidRPr="00762637" w:rsidRDefault="00D91BE4" w:rsidP="00D91BE4">
      <w:pPr>
        <w:pStyle w:val="Heading3"/>
        <w:rPr>
          <w:rFonts w:ascii="Times New Roman" w:hAnsi="Times New Roman" w:cs="Times New Roman"/>
        </w:rPr>
      </w:pPr>
      <w:r w:rsidRPr="00762637">
        <w:rPr>
          <w:rFonts w:ascii="Times New Roman" w:hAnsi="Times New Roman" w:cs="Times New Roman"/>
        </w:rPr>
        <w:lastRenderedPageBreak/>
        <w:t xml:space="preserve">Nuclear War (!) O/W </w:t>
      </w:r>
    </w:p>
    <w:p w:rsidR="00D91BE4" w:rsidRPr="00762637" w:rsidRDefault="00D91BE4" w:rsidP="00D91BE4">
      <w:pPr>
        <w:pStyle w:val="Heading4"/>
        <w:rPr>
          <w:rFonts w:ascii="Times New Roman" w:hAnsi="Times New Roman" w:cs="Times New Roman"/>
        </w:rPr>
      </w:pPr>
      <w:r w:rsidRPr="00762637">
        <w:rPr>
          <w:rFonts w:ascii="Times New Roman" w:hAnsi="Times New Roman" w:cs="Times New Roman"/>
        </w:rPr>
        <w:t xml:space="preserve">---Nuclear war is the largest impact. </w:t>
      </w:r>
    </w:p>
    <w:p w:rsidR="00D91BE4" w:rsidRPr="00762637" w:rsidRDefault="00D91BE4" w:rsidP="00D91BE4">
      <w:pPr>
        <w:rPr>
          <w:rStyle w:val="StyleStyleBold12pt"/>
          <w:rFonts w:ascii="Times New Roman" w:hAnsi="Times New Roman" w:cs="Times New Roman"/>
        </w:rPr>
      </w:pPr>
      <w:r w:rsidRPr="00762637">
        <w:rPr>
          <w:rStyle w:val="StyleStyleBold12pt"/>
          <w:rFonts w:ascii="Times New Roman" w:hAnsi="Times New Roman" w:cs="Times New Roman"/>
        </w:rPr>
        <w:t>Kateb 1992</w:t>
      </w:r>
    </w:p>
    <w:p w:rsidR="00D91BE4" w:rsidRPr="00762637" w:rsidRDefault="00D91BE4" w:rsidP="00D91BE4">
      <w:pPr>
        <w:rPr>
          <w:rFonts w:ascii="Times New Roman" w:hAnsi="Times New Roman" w:cs="Times New Roman"/>
          <w:sz w:val="16"/>
        </w:rPr>
      </w:pPr>
      <w:r w:rsidRPr="00762637">
        <w:rPr>
          <w:rFonts w:ascii="Times New Roman" w:hAnsi="Times New Roman" w:cs="Times New Roman"/>
          <w:sz w:val="16"/>
        </w:rPr>
        <w:t>George, Professor of Politics at Princeton University, “The Inner Ocean” pg. 111-112</w:t>
      </w:r>
    </w:p>
    <w:p w:rsidR="00D91BE4" w:rsidRDefault="00D91BE4" w:rsidP="00D91BE4">
      <w:pPr>
        <w:rPr>
          <w:rFonts w:ascii="Times New Roman" w:eastAsia="Calibri" w:hAnsi="Times New Roman" w:cs="Times New Roman"/>
          <w:sz w:val="16"/>
          <w:szCs w:val="20"/>
        </w:rPr>
      </w:pPr>
      <w:r w:rsidRPr="00762637">
        <w:rPr>
          <w:rFonts w:ascii="Times New Roman" w:eastAsia="Calibri" w:hAnsi="Times New Roman" w:cs="Times New Roman"/>
          <w:sz w:val="16"/>
          <w:szCs w:val="20"/>
        </w:rPr>
        <w:t xml:space="preserve">Schell's work attempts to force on us an acknowledgment that sounds far-fetched and even ludicrous, an acknowledgment hat </w:t>
      </w:r>
      <w:r w:rsidRPr="00762637">
        <w:rPr>
          <w:rStyle w:val="StyleBoldUnderline"/>
          <w:rFonts w:ascii="Times New Roman" w:hAnsi="Times New Roman" w:cs="Times New Roman"/>
          <w:sz w:val="20"/>
          <w:szCs w:val="20"/>
        </w:rPr>
        <w:t>the possibility of extinction is carried by any use of nuclear weapons, no matter how limited</w:t>
      </w:r>
      <w:r w:rsidRPr="00762637">
        <w:rPr>
          <w:rFonts w:ascii="Times New Roman" w:eastAsia="Calibri" w:hAnsi="Times New Roman" w:cs="Times New Roman"/>
          <w:sz w:val="16"/>
          <w:szCs w:val="20"/>
        </w:rPr>
        <w:t xml:space="preserve"> or how seemingly rational or seemingly morally justified. He himself acknowledges that there is a difference between possibility and certainty. But in a matter that is more than a matter, more than one practical matter in a vast series of practical matters, </w:t>
      </w:r>
      <w:r w:rsidRPr="00762637">
        <w:rPr>
          <w:rStyle w:val="StyleBoldUnderline"/>
          <w:rFonts w:ascii="Times New Roman" w:hAnsi="Times New Roman" w:cs="Times New Roman"/>
          <w:sz w:val="20"/>
          <w:szCs w:val="20"/>
        </w:rPr>
        <w:t>in the "matter" of extinction, we are obliged to treat a possibility</w:t>
      </w:r>
      <w:r w:rsidRPr="00762637">
        <w:rPr>
          <w:rFonts w:ascii="Times New Roman" w:eastAsia="Calibri" w:hAnsi="Times New Roman" w:cs="Times New Roman"/>
          <w:sz w:val="16"/>
          <w:szCs w:val="20"/>
        </w:rPr>
        <w:t>-a genuine possibility-</w:t>
      </w:r>
      <w:r w:rsidRPr="00762637">
        <w:rPr>
          <w:rStyle w:val="StyleBoldUnderline"/>
          <w:rFonts w:ascii="Times New Roman" w:hAnsi="Times New Roman" w:cs="Times New Roman"/>
          <w:sz w:val="20"/>
          <w:szCs w:val="20"/>
        </w:rPr>
        <w:t>as a certainty. Humanity is not to take any step that contains even the slightest risk of extinction</w:t>
      </w:r>
      <w:r w:rsidRPr="00762637">
        <w:rPr>
          <w:rFonts w:ascii="Times New Roman" w:eastAsia="Calibri" w:hAnsi="Times New Roman" w:cs="Times New Roman"/>
          <w:sz w:val="16"/>
          <w:szCs w:val="20"/>
        </w:rPr>
        <w:t xml:space="preserve">.  The doctrine of no-use is based on the possibility of extinction. Schell's perspective transforms the subject. He takes us away from the arid stretches of strategy and asks us to feel continuously, if we can, and feel keenly if only for an instant now and then, how utterly distinct the nuclear world is. Nuclear discourse must vividly register that distinctiveness. </w:t>
      </w:r>
      <w:r w:rsidRPr="00762637">
        <w:rPr>
          <w:rStyle w:val="StyleBoldUnderline"/>
          <w:rFonts w:ascii="Times New Roman" w:hAnsi="Times New Roman" w:cs="Times New Roman"/>
          <w:sz w:val="20"/>
          <w:szCs w:val="20"/>
        </w:rPr>
        <w:t>It is of no moral account that extinction may be only a slight possibility</w:t>
      </w:r>
      <w:r w:rsidRPr="00762637">
        <w:rPr>
          <w:rFonts w:ascii="Times New Roman" w:eastAsia="Calibri" w:hAnsi="Times New Roman" w:cs="Times New Roman"/>
          <w:sz w:val="16"/>
          <w:szCs w:val="20"/>
        </w:rPr>
        <w:t xml:space="preserve">. No one can say how great the possibility is, but </w:t>
      </w:r>
      <w:r w:rsidRPr="00762637">
        <w:rPr>
          <w:rStyle w:val="StyleBoldUnderline"/>
          <w:rFonts w:ascii="Times New Roman" w:hAnsi="Times New Roman" w:cs="Times New Roman"/>
          <w:sz w:val="20"/>
          <w:szCs w:val="20"/>
        </w:rPr>
        <w:t>no one has yet credibly denied that by some sequence or other a particular use of nuclear weapons may lead to human and natural extinction. If it is not impossible it must be treated as certain: the loss signified by extinction nullifies all calculations of probability as it nullifies all calculations of costs and benefits</w:t>
      </w:r>
      <w:r w:rsidRPr="00762637">
        <w:rPr>
          <w:rFonts w:ascii="Times New Roman" w:eastAsia="Calibri" w:hAnsi="Times New Roman" w:cs="Times New Roman"/>
          <w:sz w:val="16"/>
          <w:szCs w:val="20"/>
        </w:rPr>
        <w:t xml:space="preserve">. Abstractly put, </w:t>
      </w:r>
      <w:r w:rsidRPr="00762637">
        <w:rPr>
          <w:rStyle w:val="StyleBoldUnderline"/>
          <w:rFonts w:ascii="Times New Roman" w:hAnsi="Times New Roman" w:cs="Times New Roman"/>
          <w:sz w:val="20"/>
          <w:szCs w:val="20"/>
        </w:rPr>
        <w:t>the connections between any use of nuclear weapons and human and natural extinction are several</w:t>
      </w:r>
      <w:r w:rsidRPr="00762637">
        <w:rPr>
          <w:rFonts w:ascii="Times New Roman" w:eastAsia="Calibri" w:hAnsi="Times New Roman" w:cs="Times New Roman"/>
          <w:sz w:val="16"/>
          <w:szCs w:val="20"/>
        </w:rPr>
        <w:t xml:space="preserve">. Most obviously, </w:t>
      </w:r>
      <w:r w:rsidRPr="00762637">
        <w:rPr>
          <w:rStyle w:val="StyleBoldUnderline"/>
          <w:rFonts w:ascii="Times New Roman" w:hAnsi="Times New Roman" w:cs="Times New Roman"/>
          <w:sz w:val="20"/>
          <w:szCs w:val="20"/>
        </w:rPr>
        <w:t>a sizable exchange</w:t>
      </w:r>
      <w:r w:rsidRPr="00762637">
        <w:rPr>
          <w:rFonts w:ascii="Times New Roman" w:eastAsia="Calibri" w:hAnsi="Times New Roman" w:cs="Times New Roman"/>
          <w:sz w:val="16"/>
          <w:szCs w:val="20"/>
        </w:rPr>
        <w:t xml:space="preserve"> of strategic nuclear weapons </w:t>
      </w:r>
      <w:r w:rsidRPr="00762637">
        <w:rPr>
          <w:rStyle w:val="StyleBoldUnderline"/>
          <w:rFonts w:ascii="Times New Roman" w:hAnsi="Times New Roman" w:cs="Times New Roman"/>
          <w:sz w:val="20"/>
          <w:szCs w:val="20"/>
        </w:rPr>
        <w:t>can</w:t>
      </w:r>
      <w:r w:rsidRPr="00762637">
        <w:rPr>
          <w:rFonts w:ascii="Times New Roman" w:eastAsia="Calibri" w:hAnsi="Times New Roman" w:cs="Times New Roman"/>
          <w:sz w:val="16"/>
          <w:szCs w:val="20"/>
        </w:rPr>
        <w:t xml:space="preserve">, by a chain of events in nature, </w:t>
      </w:r>
      <w:r w:rsidRPr="00762637">
        <w:rPr>
          <w:rStyle w:val="StyleBoldUnderline"/>
          <w:rFonts w:ascii="Times New Roman" w:hAnsi="Times New Roman" w:cs="Times New Roman"/>
          <w:sz w:val="20"/>
          <w:szCs w:val="20"/>
        </w:rPr>
        <w:t>lead to the earth's uninhabitability</w:t>
      </w:r>
      <w:r w:rsidRPr="00762637">
        <w:rPr>
          <w:rFonts w:ascii="Times New Roman" w:eastAsia="Calibri" w:hAnsi="Times New Roman" w:cs="Times New Roman"/>
          <w:sz w:val="16"/>
          <w:szCs w:val="20"/>
        </w:rPr>
        <w:t xml:space="preserve">, to "nuclear winter," or to Schell's "republic of insects and grass." But the consideration of extinction cannot rest with the possibility of a sizable exchange of strategic weapons. It cannot rest with the imperative that a sizable exchange must not take place.  </w:t>
      </w:r>
      <w:r w:rsidRPr="00762637">
        <w:rPr>
          <w:rStyle w:val="StyleBoldUnderline"/>
          <w:rFonts w:ascii="Times New Roman" w:hAnsi="Times New Roman" w:cs="Times New Roman"/>
          <w:sz w:val="20"/>
          <w:szCs w:val="20"/>
        </w:rPr>
        <w:t>A so-called tactical or "theater" use, or a so-called limited use, is also prohibited absolutely, because of the possibility of immediate escalation into a sizable exchange</w:t>
      </w:r>
      <w:r w:rsidRPr="00762637">
        <w:rPr>
          <w:rFonts w:ascii="Times New Roman" w:eastAsia="Calibri" w:hAnsi="Times New Roman" w:cs="Times New Roman"/>
          <w:sz w:val="16"/>
          <w:szCs w:val="20"/>
        </w:rPr>
        <w:t xml:space="preserve"> or because, even if there were not an immediate escalation, </w:t>
      </w:r>
      <w:r w:rsidRPr="00762637">
        <w:rPr>
          <w:rStyle w:val="StyleBoldUnderline"/>
          <w:rFonts w:ascii="Times New Roman" w:hAnsi="Times New Roman" w:cs="Times New Roman"/>
          <w:sz w:val="20"/>
          <w:szCs w:val="20"/>
        </w:rPr>
        <w:t>the possibility of extinction would reside in the precedent for future use</w:t>
      </w:r>
      <w:r w:rsidRPr="00762637">
        <w:rPr>
          <w:rFonts w:ascii="Times New Roman" w:eastAsia="Calibri" w:hAnsi="Times New Roman" w:cs="Times New Roman"/>
          <w:sz w:val="16"/>
          <w:szCs w:val="20"/>
        </w:rPr>
        <w:t xml:space="preserve"> set by any use whatever in a world in which more than one power possesses nuclear weapons. </w:t>
      </w:r>
      <w:r w:rsidRPr="00762637">
        <w:rPr>
          <w:rStyle w:val="StyleBoldUnderline"/>
          <w:rFonts w:ascii="Times New Roman" w:hAnsi="Times New Roman" w:cs="Times New Roman"/>
          <w:sz w:val="20"/>
          <w:szCs w:val="20"/>
        </w:rPr>
        <w:t>Add other consequences: the contagious effect on nonnuclear powers who may feel compelled by a mixture of fear and vanity to try to acquire their own weapons, thus increasing the possibility of use</w:t>
      </w:r>
      <w:r w:rsidRPr="00762637">
        <w:rPr>
          <w:rFonts w:ascii="Times New Roman" w:eastAsia="Calibri" w:hAnsi="Times New Roman" w:cs="Times New Roman"/>
          <w:sz w:val="16"/>
          <w:szCs w:val="20"/>
        </w:rPr>
        <w:t xml:space="preserve"> by increasing the number of nuclear powers; and the unleashed emotions of indignation, retribution, and revenge which, if not acted on immediately in the form of escalation, can be counted on to seek expression later.  Other than full strategic uses are not confined, no matter how small the explosive power: </w:t>
      </w:r>
      <w:r w:rsidRPr="00762637">
        <w:rPr>
          <w:rStyle w:val="StyleBoldUnderline"/>
          <w:rFonts w:ascii="Times New Roman" w:hAnsi="Times New Roman" w:cs="Times New Roman"/>
          <w:sz w:val="20"/>
          <w:szCs w:val="20"/>
        </w:rPr>
        <w:t>each would be a cancerous transformation of the world. All nuclear roads lead to the possibility of extinction</w:t>
      </w:r>
      <w:r w:rsidRPr="00762637">
        <w:rPr>
          <w:rFonts w:ascii="Times New Roman" w:eastAsia="Calibri" w:hAnsi="Times New Roman" w:cs="Times New Roman"/>
          <w:sz w:val="16"/>
          <w:szCs w:val="20"/>
        </w:rPr>
        <w:t xml:space="preserve">. It is true by definition, but let us make it explicit: the doctrine of no-use excludes any first or retaliatory or later use, whether sizable or not. No-use is the imperative derived from the possibility of extinction.  By containing the possibility of extinction, </w:t>
      </w:r>
      <w:r w:rsidRPr="00762637">
        <w:rPr>
          <w:rStyle w:val="StyleBoldUnderline"/>
          <w:rFonts w:ascii="Times New Roman" w:hAnsi="Times New Roman" w:cs="Times New Roman"/>
          <w:sz w:val="20"/>
          <w:szCs w:val="20"/>
        </w:rPr>
        <w:t>any use is tantamount to a declaration of war against humanity. It is not merely a war crime or a single crime against humanity. Such a war is waged by the user of nuclear weapons against every human individual as individual</w:t>
      </w:r>
      <w:r w:rsidRPr="00762637">
        <w:rPr>
          <w:rFonts w:ascii="Times New Roman" w:eastAsia="Calibri" w:hAnsi="Times New Roman" w:cs="Times New Roman"/>
          <w:sz w:val="16"/>
          <w:szCs w:val="20"/>
        </w:rPr>
        <w:t xml:space="preserve"> (present and future), not as citizen of this or that country. It is not only a war against the country that is the target. To respond with nuclear weapons, where possible, only increases the chances of extinction and can never, therefore, be allowed. The use of nuclear weapons establishes the right of any person or group, acting officially or not, violently or not, to try to punish those responsible for the use. The aim of the punishment is to deter later uses and thus to try to reduce the possibility of extinction, if, by chance, the particular use in question did not directly lead to extinction. The form of the punishment cannot be specified. Of course the chaos ensuing from a sizable exchange could make punishment irrelevant. The important point, however, is to see that </w:t>
      </w:r>
      <w:r w:rsidRPr="00762637">
        <w:rPr>
          <w:rStyle w:val="StyleBoldUnderline"/>
          <w:rFonts w:ascii="Times New Roman" w:hAnsi="Times New Roman" w:cs="Times New Roman"/>
          <w:sz w:val="20"/>
          <w:szCs w:val="20"/>
        </w:rPr>
        <w:t>those who use nuclear weapons are qualitatively worse than criminals</w:t>
      </w:r>
      <w:r w:rsidRPr="00762637">
        <w:rPr>
          <w:rFonts w:ascii="Times New Roman" w:eastAsia="Calibri" w:hAnsi="Times New Roman" w:cs="Times New Roman"/>
          <w:sz w:val="16"/>
          <w:szCs w:val="20"/>
        </w:rPr>
        <w:t xml:space="preserve">, and at the least forfeit their offices.  John Locke, a principal individualist political theorist, says that in a state of nature every individual retains the right to punish transgressors or assist in the effort to punish them, whether or not one is a direct victim. Transgressors convert an otherwise tolerable condition into a state of nature which is a state of war in which all are threatened. Analogously, </w:t>
      </w:r>
      <w:r w:rsidRPr="00762637">
        <w:rPr>
          <w:rStyle w:val="StyleBoldUnderline"/>
          <w:rFonts w:ascii="Times New Roman" w:hAnsi="Times New Roman" w:cs="Times New Roman"/>
          <w:sz w:val="20"/>
          <w:szCs w:val="20"/>
        </w:rPr>
        <w:t>the use of nuclear weapons</w:t>
      </w:r>
      <w:r w:rsidRPr="00762637">
        <w:rPr>
          <w:rFonts w:ascii="Times New Roman" w:eastAsia="Calibri" w:hAnsi="Times New Roman" w:cs="Times New Roman"/>
          <w:sz w:val="16"/>
          <w:szCs w:val="20"/>
        </w:rPr>
        <w:t xml:space="preserve">, by containing in an immediate or delayed manner the possibility of extinction, </w:t>
      </w:r>
      <w:r w:rsidRPr="00762637">
        <w:rPr>
          <w:rStyle w:val="StyleBoldUnderline"/>
          <w:rFonts w:ascii="Times New Roman" w:hAnsi="Times New Roman" w:cs="Times New Roman"/>
          <w:sz w:val="20"/>
          <w:szCs w:val="20"/>
        </w:rPr>
        <w:t>is</w:t>
      </w:r>
      <w:r w:rsidRPr="00762637">
        <w:rPr>
          <w:rFonts w:ascii="Times New Roman" w:eastAsia="Calibri" w:hAnsi="Times New Roman" w:cs="Times New Roman"/>
          <w:sz w:val="16"/>
          <w:szCs w:val="20"/>
        </w:rPr>
        <w:t xml:space="preserve"> in Locke's phrase </w:t>
      </w:r>
      <w:r w:rsidRPr="00762637">
        <w:rPr>
          <w:rStyle w:val="StyleBoldUnderline"/>
          <w:rFonts w:ascii="Times New Roman" w:hAnsi="Times New Roman" w:cs="Times New Roman"/>
          <w:sz w:val="20"/>
          <w:szCs w:val="20"/>
        </w:rPr>
        <w:t>"a trespass against the whole species" and places the users in a state of war with all people. And people</w:t>
      </w:r>
      <w:r w:rsidRPr="00762637">
        <w:rPr>
          <w:rFonts w:ascii="Times New Roman" w:eastAsia="Calibri" w:hAnsi="Times New Roman" w:cs="Times New Roman"/>
          <w:sz w:val="16"/>
          <w:szCs w:val="20"/>
        </w:rPr>
        <w:t xml:space="preserve">, the accumulation of individuals, </w:t>
      </w:r>
      <w:r w:rsidRPr="00762637">
        <w:rPr>
          <w:rStyle w:val="StyleBoldUnderline"/>
          <w:rFonts w:ascii="Times New Roman" w:hAnsi="Times New Roman" w:cs="Times New Roman"/>
          <w:sz w:val="20"/>
          <w:szCs w:val="20"/>
        </w:rPr>
        <w:t>must be understood as of course always indefeasibly retaining the right of selfpreservation</w:t>
      </w:r>
      <w:r w:rsidRPr="00762637">
        <w:rPr>
          <w:rFonts w:ascii="Times New Roman" w:eastAsia="Calibri" w:hAnsi="Times New Roman" w:cs="Times New Roman"/>
          <w:sz w:val="16"/>
          <w:szCs w:val="20"/>
        </w:rPr>
        <w:t>, and hence as morally allowed, perhaps enjoined, to take the appropriate preserving steps.</w:t>
      </w:r>
    </w:p>
    <w:p w:rsidR="00E2036F" w:rsidRDefault="00E2036F" w:rsidP="00E2036F">
      <w:pPr>
        <w:pStyle w:val="Heading3"/>
        <w:rPr>
          <w:rFonts w:eastAsia="Calibri"/>
        </w:rPr>
      </w:pPr>
      <w:r>
        <w:rPr>
          <w:rFonts w:eastAsia="Calibri"/>
        </w:rPr>
        <w:lastRenderedPageBreak/>
        <w:t xml:space="preserve">Realism </w:t>
      </w:r>
    </w:p>
    <w:p w:rsidR="00E2036F" w:rsidRPr="00762637" w:rsidRDefault="00E2036F" w:rsidP="00E2036F">
      <w:pPr>
        <w:pStyle w:val="Heading4"/>
        <w:rPr>
          <w:rFonts w:ascii="Times New Roman" w:hAnsi="Times New Roman" w:cs="Times New Roman"/>
        </w:rPr>
      </w:pPr>
      <w:r w:rsidRPr="00762637">
        <w:rPr>
          <w:rFonts w:ascii="Times New Roman" w:hAnsi="Times New Roman" w:cs="Times New Roman"/>
        </w:rPr>
        <w:t xml:space="preserve">---Realism solves gender biases --- It’s rejection of ideology and promotion of tolerance for rational self interest create the basis for structural challenges to patriarchy. </w:t>
      </w:r>
    </w:p>
    <w:p w:rsidR="00E2036F" w:rsidRPr="00762637" w:rsidRDefault="00E2036F" w:rsidP="00E2036F">
      <w:pPr>
        <w:rPr>
          <w:rStyle w:val="StyleStyleBold12pt"/>
          <w:rFonts w:ascii="Times New Roman" w:hAnsi="Times New Roman" w:cs="Times New Roman"/>
        </w:rPr>
      </w:pPr>
      <w:r w:rsidRPr="00762637">
        <w:rPr>
          <w:rStyle w:val="StyleStyleBold12pt"/>
          <w:rFonts w:ascii="Times New Roman" w:hAnsi="Times New Roman" w:cs="Times New Roman"/>
        </w:rPr>
        <w:t xml:space="preserve">Murray 1997 </w:t>
      </w:r>
    </w:p>
    <w:p w:rsidR="00E2036F" w:rsidRPr="00762637" w:rsidRDefault="00E2036F" w:rsidP="00E2036F">
      <w:pPr>
        <w:pStyle w:val="card"/>
        <w:ind w:left="0"/>
        <w:rPr>
          <w:sz w:val="16"/>
        </w:rPr>
      </w:pPr>
      <w:r w:rsidRPr="00762637">
        <w:rPr>
          <w:sz w:val="16"/>
        </w:rPr>
        <w:t>Alastair J.H., Politics Department, University of Wales Swansea, Reconstructing Realism, p. 192-3</w:t>
      </w:r>
    </w:p>
    <w:p w:rsidR="00E2036F" w:rsidRPr="00762637" w:rsidRDefault="00E2036F" w:rsidP="00E2036F">
      <w:pPr>
        <w:pStyle w:val="card"/>
        <w:ind w:left="0"/>
        <w:rPr>
          <w:sz w:val="16"/>
        </w:rPr>
      </w:pPr>
      <w:r w:rsidRPr="00762637">
        <w:rPr>
          <w:sz w:val="16"/>
        </w:rPr>
        <w:t xml:space="preserve">Consequently, it is not surprising that the third strut of this new feminist epistemology, a broader notion of national security, seems simply unnecessary. </w:t>
      </w:r>
      <w:r w:rsidRPr="00762637">
        <w:rPr>
          <w:rStyle w:val="underline"/>
        </w:rPr>
        <w:t>Acknowledging the interdependence of human security in an age of nuclear holocaust and environmental degeneration would hardly seem to be a preserve of feminism</w:t>
      </w:r>
      <w:r w:rsidRPr="00762637">
        <w:rPr>
          <w:sz w:val="16"/>
        </w:rPr>
        <w:t xml:space="preserve">. What of everything that George Kennan has said on this subject over the last forty years? Nor can we accept the notion that we need to redefine conflict resolution to focus more on mutually beneficial outcomes, when </w:t>
      </w:r>
      <w:r w:rsidRPr="00762637">
        <w:rPr>
          <w:rStyle w:val="underline"/>
        </w:rPr>
        <w:t>realism is deeply concerned with the amelioration of difference by diplomacy</w:t>
      </w:r>
      <w:r w:rsidRPr="00762637">
        <w:rPr>
          <w:sz w:val="16"/>
        </w:rPr>
        <w:t xml:space="preserve">. What of the nine points with which Morgenthau concludes Politics among Nations? </w:t>
      </w:r>
      <w:r w:rsidRPr="00762637">
        <w:rPr>
          <w:rStyle w:val="underline"/>
        </w:rPr>
        <w:t>Nor can we accept the notion that 'maternal thinking' and a female, contextual morality are required to attempt to confine conflict to non</w:t>
      </w:r>
      <w:r w:rsidRPr="00762637">
        <w:rPr>
          <w:rStyle w:val="underline"/>
        </w:rPr>
        <w:noBreakHyphen/>
        <w:t>violent</w:t>
      </w:r>
      <w:r w:rsidRPr="00762637">
        <w:rPr>
          <w:u w:val="single"/>
        </w:rPr>
        <w:t xml:space="preserve"> means</w:t>
      </w:r>
      <w:r w:rsidRPr="00762637">
        <w:rPr>
          <w:rStyle w:val="underline"/>
        </w:rPr>
        <w:t>. A persistent theme of realism is that humility of self and toleration of others are the foremost moral imperatives, that conflict should not be permitted to become an ideological war of absolutes in which all enemies are monsters, all actions are legitimate, and all peaces are but punitive armistices</w:t>
      </w:r>
      <w:r w:rsidRPr="00762637">
        <w:rPr>
          <w:sz w:val="16"/>
        </w:rPr>
        <w:t xml:space="preserve">. </w:t>
      </w:r>
      <w:r w:rsidRPr="00762637">
        <w:rPr>
          <w:rStyle w:val="underline"/>
        </w:rPr>
        <w:t>One ultimately has to question the need for a specifically feminist theory of international relations. We currently do not have two radically opposed standpoints, masculine and feminine, but a unified human standpoint which</w:t>
      </w:r>
      <w:r w:rsidRPr="00762637">
        <w:rPr>
          <w:sz w:val="16"/>
        </w:rPr>
        <w:t xml:space="preserve">, with modifications, </w:t>
      </w:r>
      <w:r w:rsidRPr="00762637">
        <w:rPr>
          <w:rStyle w:val="underline"/>
        </w:rPr>
        <w:t>serves us reasonably well.</w:t>
      </w:r>
    </w:p>
    <w:p w:rsidR="00E2036F" w:rsidRPr="00762637" w:rsidRDefault="00E2036F" w:rsidP="00E2036F">
      <w:pPr>
        <w:pStyle w:val="Heading4"/>
        <w:rPr>
          <w:rFonts w:ascii="Times New Roman" w:hAnsi="Times New Roman" w:cs="Times New Roman"/>
        </w:rPr>
      </w:pPr>
      <w:r w:rsidRPr="00762637">
        <w:rPr>
          <w:rFonts w:ascii="Times New Roman" w:hAnsi="Times New Roman" w:cs="Times New Roman"/>
        </w:rPr>
        <w:t xml:space="preserve">---There is no alternative. Every feminist articulation of international relations ends in some form of realism. </w:t>
      </w:r>
    </w:p>
    <w:p w:rsidR="00E2036F" w:rsidRPr="00762637" w:rsidRDefault="00E2036F" w:rsidP="00E2036F">
      <w:pPr>
        <w:rPr>
          <w:rStyle w:val="StyleStyleBold12pt"/>
          <w:rFonts w:ascii="Times New Roman" w:hAnsi="Times New Roman" w:cs="Times New Roman"/>
        </w:rPr>
      </w:pPr>
      <w:r w:rsidRPr="00762637">
        <w:rPr>
          <w:rStyle w:val="StyleStyleBold12pt"/>
          <w:rFonts w:ascii="Times New Roman" w:hAnsi="Times New Roman" w:cs="Times New Roman"/>
        </w:rPr>
        <w:t xml:space="preserve">Murray 1997 </w:t>
      </w:r>
    </w:p>
    <w:p w:rsidR="00E2036F" w:rsidRPr="00762637" w:rsidRDefault="00E2036F" w:rsidP="00E2036F">
      <w:pPr>
        <w:pStyle w:val="card"/>
        <w:ind w:left="0"/>
        <w:rPr>
          <w:sz w:val="16"/>
        </w:rPr>
      </w:pPr>
      <w:r w:rsidRPr="00762637">
        <w:rPr>
          <w:sz w:val="16"/>
        </w:rPr>
        <w:t>Alastair J.H., Politics Department, University of Wales Swansea, Reconstructing Realism, p. 192</w:t>
      </w:r>
    </w:p>
    <w:p w:rsidR="00E2036F" w:rsidRPr="00762637" w:rsidRDefault="00E2036F" w:rsidP="00E2036F">
      <w:pPr>
        <w:pStyle w:val="card"/>
        <w:ind w:left="0"/>
        <w:rPr>
          <w:sz w:val="16"/>
        </w:rPr>
      </w:pPr>
      <w:r w:rsidRPr="00762637">
        <w:rPr>
          <w:sz w:val="16"/>
        </w:rPr>
        <w:t xml:space="preserve">Given these problems, </w:t>
      </w:r>
      <w:r w:rsidRPr="00762637">
        <w:rPr>
          <w:rStyle w:val="underline"/>
        </w:rPr>
        <w:t>the attempt to establish an alternative, feminist epistemology falls apart</w:t>
      </w:r>
      <w:r w:rsidRPr="00762637">
        <w:rPr>
          <w:sz w:val="16"/>
        </w:rPr>
        <w:t xml:space="preserve">. </w:t>
      </w:r>
      <w:r w:rsidRPr="00762637">
        <w:rPr>
          <w:rStyle w:val="underline"/>
        </w:rPr>
        <w:t>The aim to provide a 'new' theory of human nature just looks unnecessary when it is noted that the conventional view of the human character derived from realism is in fact simultaneously moral and immoral, 'both conflictual and cooperative', as Tickner demands</w:t>
      </w:r>
      <w:r w:rsidRPr="00762637">
        <w:rPr>
          <w:sz w:val="16"/>
        </w:rPr>
        <w:t>. Similarly</w:t>
      </w:r>
      <w:r w:rsidRPr="00762637">
        <w:rPr>
          <w:u w:val="single"/>
        </w:rPr>
        <w:t>, the concern to redefine power amounts to little more than a sophisticated word game</w:t>
      </w:r>
      <w:r w:rsidRPr="00762637">
        <w:rPr>
          <w:sz w:val="16"/>
        </w:rPr>
        <w:t xml:space="preserve">. 'Mutual enablement' ultimately sounds like some dreadful slogan dreamt up by a management consultant. </w:t>
      </w:r>
      <w:r w:rsidRPr="00762637">
        <w:rPr>
          <w:rStyle w:val="underline"/>
        </w:rPr>
        <w:t>The fact that realist theorists define power in terms of the ability to coerce does not mean that they neglect the ability to persuade</w:t>
      </w:r>
      <w:r w:rsidRPr="00762637">
        <w:rPr>
          <w:sz w:val="16"/>
        </w:rPr>
        <w:t xml:space="preserve"> as a tool in international politics, only that they define power in more rigorous terms than feminists, calling each by a different name to avoid confusion. </w:t>
      </w:r>
      <w:r w:rsidRPr="00762637">
        <w:rPr>
          <w:rStyle w:val="underline"/>
        </w:rPr>
        <w:t>Nor does it mean that</w:t>
      </w:r>
      <w:r w:rsidRPr="00762637">
        <w:rPr>
          <w:sz w:val="16"/>
        </w:rPr>
        <w:t xml:space="preserve">, by doing this, </w:t>
      </w:r>
      <w:r w:rsidRPr="00762637">
        <w:rPr>
          <w:rStyle w:val="underline"/>
        </w:rPr>
        <w:t>they neglect the ability of international actors to co</w:t>
      </w:r>
      <w:r w:rsidRPr="00762637">
        <w:rPr>
          <w:rStyle w:val="underline"/>
        </w:rPr>
        <w:noBreakHyphen/>
        <w:t>operate</w:t>
      </w:r>
      <w:r w:rsidRPr="00762637">
        <w:rPr>
          <w:sz w:val="16"/>
        </w:rPr>
        <w:t>, or that they exclude from consideration the co</w:t>
      </w:r>
      <w:r w:rsidRPr="00762637">
        <w:rPr>
          <w:sz w:val="16"/>
        </w:rPr>
        <w:noBreakHyphen/>
        <w:t>operative basis upon which power relies or the co</w:t>
      </w:r>
      <w:r w:rsidRPr="00762637">
        <w:rPr>
          <w:sz w:val="16"/>
        </w:rPr>
        <w:noBreakHyphen/>
        <w:t xml:space="preserve">operative objectives to which it tends. If Tickner had read beyond the first chapter of </w:t>
      </w:r>
      <w:r w:rsidRPr="00762637">
        <w:rPr>
          <w:i/>
          <w:iCs/>
          <w:sz w:val="16"/>
        </w:rPr>
        <w:t>Politics among Nations</w:t>
      </w:r>
      <w:r w:rsidRPr="00762637">
        <w:rPr>
          <w:sz w:val="16"/>
        </w:rPr>
        <w:t>, she might have come across phrases such as the balance of power, in which curious things called 'alliances' and 'grand coalitions' co</w:t>
      </w:r>
      <w:r w:rsidRPr="00762637">
        <w:rPr>
          <w:sz w:val="16"/>
        </w:rPr>
        <w:noBreakHyphen/>
        <w:t>operatively generate power towards co</w:t>
      </w:r>
      <w:r w:rsidRPr="00762637">
        <w:rPr>
          <w:sz w:val="16"/>
        </w:rPr>
        <w:noBreakHyphen/>
        <w:t>operative ends. Conflict is not perpetual in the realist vision of international relations, and coalition building is ultimately just as essential to the realist account of international politics as it is to feminist accounts.</w:t>
      </w:r>
    </w:p>
    <w:p w:rsidR="00E2036F" w:rsidRPr="00762637" w:rsidRDefault="00E2036F" w:rsidP="00E2036F">
      <w:pPr>
        <w:pStyle w:val="Heading4"/>
        <w:rPr>
          <w:rFonts w:ascii="Times New Roman" w:eastAsia="Times New Roman" w:hAnsi="Times New Roman" w:cs="Times New Roman"/>
        </w:rPr>
      </w:pPr>
      <w:r w:rsidRPr="00762637">
        <w:rPr>
          <w:rFonts w:ascii="Times New Roman" w:eastAsia="Times New Roman" w:hAnsi="Times New Roman" w:cs="Times New Roman"/>
        </w:rPr>
        <w:t>Realism is the only viable alternative.</w:t>
      </w:r>
    </w:p>
    <w:p w:rsidR="00E2036F" w:rsidRPr="00762637" w:rsidRDefault="00E2036F" w:rsidP="00E2036F">
      <w:pPr>
        <w:rPr>
          <w:rStyle w:val="StyleStyleBold12pt"/>
          <w:rFonts w:ascii="Times New Roman" w:hAnsi="Times New Roman" w:cs="Times New Roman"/>
        </w:rPr>
      </w:pPr>
      <w:r w:rsidRPr="00762637">
        <w:rPr>
          <w:rStyle w:val="StyleStyleBold12pt"/>
          <w:rFonts w:ascii="Times New Roman" w:hAnsi="Times New Roman" w:cs="Times New Roman"/>
        </w:rPr>
        <w:t xml:space="preserve">Lind 2005 </w:t>
      </w:r>
    </w:p>
    <w:p w:rsidR="00E2036F" w:rsidRPr="00762637" w:rsidRDefault="00E2036F" w:rsidP="00E2036F">
      <w:pPr>
        <w:rPr>
          <w:rFonts w:ascii="Times New Roman" w:eastAsia="Calibri" w:hAnsi="Times New Roman" w:cs="Times New Roman"/>
          <w:sz w:val="16"/>
        </w:rPr>
      </w:pPr>
      <w:r w:rsidRPr="00762637">
        <w:rPr>
          <w:rFonts w:ascii="Times New Roman" w:eastAsia="Calibri" w:hAnsi="Times New Roman" w:cs="Times New Roman"/>
          <w:sz w:val="16"/>
        </w:rPr>
        <w:t>Michael, Executive Editor of the National Interest, “Of Arms and the Woman,” Jan 20, http://feminism.eserve</w:t>
      </w:r>
      <w:r w:rsidRPr="00762637">
        <w:rPr>
          <w:rFonts w:ascii="Times New Roman" w:hAnsi="Times New Roman" w:cs="Times New Roman"/>
          <w:sz w:val="16"/>
        </w:rPr>
        <w:t>r.org/of-arms-and-the-woman.txt</w:t>
      </w:r>
    </w:p>
    <w:p w:rsidR="00E2036F" w:rsidRPr="00762637" w:rsidRDefault="00E2036F" w:rsidP="00E2036F">
      <w:pPr>
        <w:pStyle w:val="cardtext"/>
        <w:ind w:left="0"/>
        <w:rPr>
          <w:rStyle w:val="underline"/>
          <w:rFonts w:cs="Times New Roman"/>
        </w:rPr>
      </w:pPr>
      <w:r w:rsidRPr="00762637">
        <w:rPr>
          <w:rStyle w:val="underline"/>
          <w:rFonts w:cs="Times New Roman"/>
        </w:rPr>
        <w:t xml:space="preserve">Though realist theory can </w:t>
      </w:r>
      <w:r w:rsidRPr="00762637">
        <w:rPr>
          <w:rFonts w:eastAsia="Calibri" w:cs="Times New Roman"/>
          <w:sz w:val="16"/>
        </w:rPr>
        <w:t xml:space="preserve">survive, and perhaps even </w:t>
      </w:r>
      <w:r w:rsidRPr="00762637">
        <w:rPr>
          <w:rStyle w:val="underline"/>
          <w:rFonts w:cs="Times New Roman"/>
        </w:rPr>
        <w:t>accommodate, many of the arguments of feminism with respect to collective conflict and state sovereignty, realism must reject the third aspect of the feminist criticism: the redefinition of security to mean social justice</w:t>
      </w:r>
      <w:r w:rsidRPr="00762637">
        <w:rPr>
          <w:rFonts w:eastAsia="Calibri" w:cs="Times New Roman"/>
          <w:sz w:val="16"/>
        </w:rPr>
        <w:t xml:space="preserve">. From the Marxist left, feminists have picked up the argument that interstate violence is just one genre of "structural violence," which includes the economic oppression of lower classes by upper classes (Marxism) and the subordination of women to men by custom and by violence (feminism). But this notion merely disguises a change of subject as a change of approach. </w:t>
      </w:r>
      <w:r w:rsidRPr="00762637">
        <w:rPr>
          <w:rStyle w:val="underline"/>
          <w:rFonts w:cs="Times New Roman"/>
        </w:rPr>
        <w:t>To say that mass rape by soldiers in wartime and wife-beating in societies at peace</w:t>
      </w:r>
      <w:r w:rsidRPr="00762637">
        <w:rPr>
          <w:rFonts w:eastAsia="Calibri" w:cs="Times New Roman"/>
          <w:sz w:val="16"/>
        </w:rPr>
        <w:t xml:space="preserve"> (excuse me, at "peace") </w:t>
      </w:r>
      <w:r w:rsidRPr="00762637">
        <w:rPr>
          <w:rStyle w:val="underline"/>
          <w:rFonts w:cs="Times New Roman"/>
        </w:rPr>
        <w:t>are parts of the same phenomenon is to abandon any pretense of engaging in serious thinking about international relations. The result may be feminist theory, but it is not a theory of world politics</w:t>
      </w:r>
      <w:r w:rsidRPr="00762637">
        <w:rPr>
          <w:rFonts w:eastAsia="Calibri" w:cs="Times New Roman"/>
          <w:sz w:val="16"/>
        </w:rPr>
        <w:t xml:space="preserve">. It is a theory of human society in general. When, as in "ecofeminism," the mistreatment of women by men in all societies, in peace and at war, is fused, as a subject of analysis, with the mistreatment of the ecosystem by humanity, </w:t>
      </w:r>
      <w:r w:rsidRPr="00762637">
        <w:rPr>
          <w:rStyle w:val="underline"/>
          <w:rFonts w:cs="Times New Roman"/>
        </w:rPr>
        <w:t>one has a theory of everything, and a theory of everything is usually not very much.</w:t>
      </w:r>
    </w:p>
    <w:p w:rsidR="00E2036F" w:rsidRPr="00D17C4E" w:rsidRDefault="00E2036F" w:rsidP="00E2036F"/>
    <w:p w:rsidR="00E2036F" w:rsidRPr="00E2036F" w:rsidRDefault="00E2036F" w:rsidP="00E2036F"/>
    <w:p w:rsidR="00D91BE4" w:rsidRDefault="00D91BE4" w:rsidP="00D91BE4"/>
    <w:p w:rsidR="005D02C3" w:rsidRDefault="005D02C3" w:rsidP="005D02C3">
      <w:pPr>
        <w:pStyle w:val="Heading1"/>
        <w:rPr>
          <w:rFonts w:eastAsia="Calibri"/>
        </w:rPr>
      </w:pPr>
      <w:r>
        <w:rPr>
          <w:rFonts w:eastAsia="Calibri"/>
        </w:rPr>
        <w:lastRenderedPageBreak/>
        <w:t xml:space="preserve">Hospitality Bad </w:t>
      </w:r>
    </w:p>
    <w:p w:rsidR="00D91BE4" w:rsidRPr="00762637" w:rsidRDefault="00D91BE4" w:rsidP="00D91BE4">
      <w:pPr>
        <w:pStyle w:val="Heading3"/>
        <w:rPr>
          <w:rFonts w:ascii="Times New Roman" w:eastAsia="Calibri" w:hAnsi="Times New Roman" w:cs="Times New Roman"/>
        </w:rPr>
      </w:pPr>
      <w:r w:rsidRPr="00762637">
        <w:rPr>
          <w:rFonts w:ascii="Times New Roman" w:eastAsia="Calibri" w:hAnsi="Times New Roman" w:cs="Times New Roman"/>
        </w:rPr>
        <w:lastRenderedPageBreak/>
        <w:t xml:space="preserve">West is Best </w:t>
      </w:r>
    </w:p>
    <w:p w:rsidR="00D91BE4" w:rsidRPr="00762637" w:rsidRDefault="00D91BE4" w:rsidP="00D91BE4">
      <w:pPr>
        <w:pStyle w:val="Heading4"/>
        <w:rPr>
          <w:rFonts w:ascii="Times New Roman" w:hAnsi="Times New Roman" w:cs="Times New Roman"/>
        </w:rPr>
      </w:pPr>
      <w:r w:rsidRPr="00762637">
        <w:rPr>
          <w:rFonts w:ascii="Times New Roman" w:hAnsi="Times New Roman" w:cs="Times New Roman"/>
        </w:rPr>
        <w:t xml:space="preserve">---Western thinking is crucial to human survival. Only Western values founded on the independence of reality allow for self-reflexive solutions to prejudice and unnecessary suffering. </w:t>
      </w:r>
    </w:p>
    <w:p w:rsidR="00D91BE4" w:rsidRPr="00762637" w:rsidRDefault="00D91BE4" w:rsidP="00D91BE4">
      <w:pPr>
        <w:rPr>
          <w:rStyle w:val="StyleStyleBold12pt"/>
          <w:rFonts w:ascii="Times New Roman" w:hAnsi="Times New Roman" w:cs="Times New Roman"/>
        </w:rPr>
      </w:pPr>
      <w:r w:rsidRPr="00762637">
        <w:rPr>
          <w:rStyle w:val="StyleStyleBold12pt"/>
          <w:rFonts w:ascii="Times New Roman" w:hAnsi="Times New Roman" w:cs="Times New Roman"/>
        </w:rPr>
        <w:t>Kors 2001</w:t>
      </w:r>
    </w:p>
    <w:p w:rsidR="00D91BE4" w:rsidRPr="00762637" w:rsidRDefault="00D91BE4" w:rsidP="00D91BE4">
      <w:pPr>
        <w:rPr>
          <w:rFonts w:ascii="Times New Roman" w:hAnsi="Times New Roman" w:cs="Times New Roman"/>
          <w:sz w:val="16"/>
        </w:rPr>
      </w:pPr>
      <w:r w:rsidRPr="00762637">
        <w:rPr>
          <w:rFonts w:ascii="Times New Roman" w:hAnsi="Times New Roman" w:cs="Times New Roman"/>
          <w:sz w:val="16"/>
        </w:rPr>
        <w:t>Alan Charles, Professor of History at the University of Pennsylvania, “The West at the Dawn of the 21st Century: Triumph Without Self-Belief,” Volume 2, Number 1, February, http://www.fpri.org/ww/0201.200102.kors.westatdawn.html</w:t>
      </w:r>
    </w:p>
    <w:p w:rsidR="00D91BE4" w:rsidRPr="00762637" w:rsidRDefault="00D91BE4" w:rsidP="00D91BE4">
      <w:pPr>
        <w:pStyle w:val="cardCharChar"/>
        <w:ind w:left="0"/>
        <w:rPr>
          <w:rStyle w:val="underline"/>
        </w:rPr>
      </w:pPr>
      <w:r w:rsidRPr="00762637">
        <w:rPr>
          <w:sz w:val="16"/>
        </w:rPr>
        <w:t xml:space="preserve">In the final analysis, </w:t>
      </w:r>
      <w:r w:rsidRPr="00762637">
        <w:rPr>
          <w:rStyle w:val="underline"/>
        </w:rPr>
        <w:t>it is</w:t>
      </w:r>
      <w:r w:rsidRPr="00762637">
        <w:rPr>
          <w:sz w:val="16"/>
        </w:rPr>
        <w:t xml:space="preserve"> that last trait, </w:t>
      </w:r>
      <w:r w:rsidRPr="00762637">
        <w:rPr>
          <w:rStyle w:val="underline"/>
        </w:rPr>
        <w:t xml:space="preserve">the West’s commitment to a logically ordered philosophical realism, that undergirds its ways of thinking, </w:t>
      </w:r>
      <w:r w:rsidRPr="00762637">
        <w:rPr>
          <w:sz w:val="16"/>
        </w:rPr>
        <w:t xml:space="preserve">valuing, and, indeed, worshiping. Such philosophical realism was defended by Augustine, Aquinas, and almost all fathers and doctors of the Church. </w:t>
      </w:r>
      <w:r w:rsidRPr="00762637">
        <w:rPr>
          <w:rStyle w:val="underline"/>
        </w:rPr>
        <w:t>While</w:t>
      </w:r>
      <w:r w:rsidRPr="00762637">
        <w:rPr>
          <w:sz w:val="16"/>
        </w:rPr>
        <w:t xml:space="preserve"> various extreme epistemological and ontological </w:t>
      </w:r>
      <w:r w:rsidRPr="00762637">
        <w:rPr>
          <w:rStyle w:val="underline"/>
        </w:rPr>
        <w:t>skepticisms and</w:t>
      </w:r>
      <w:r w:rsidRPr="00762637">
        <w:rPr>
          <w:sz w:val="16"/>
        </w:rPr>
        <w:t xml:space="preserve"> various radical </w:t>
      </w:r>
      <w:r w:rsidRPr="00762637">
        <w:rPr>
          <w:rStyle w:val="underline"/>
        </w:rPr>
        <w:t>irrationalisms have flourished</w:t>
      </w:r>
      <w:r w:rsidRPr="00762637">
        <w:rPr>
          <w:sz w:val="16"/>
        </w:rPr>
        <w:t xml:space="preserve">, sometimes with brilliance and profundity in our history, </w:t>
      </w:r>
      <w:r w:rsidRPr="00762637">
        <w:rPr>
          <w:rStyle w:val="underline"/>
          <w:highlight w:val="yellow"/>
        </w:rPr>
        <w:t>Western civilization always has had at its core a belief that there is a reality independent of our wishes</w:t>
      </w:r>
      <w:r w:rsidRPr="00762637">
        <w:rPr>
          <w:sz w:val="16"/>
        </w:rPr>
        <w:t xml:space="preserve"> for and ideas of it; </w:t>
      </w:r>
      <w:r w:rsidRPr="00762637">
        <w:rPr>
          <w:rStyle w:val="underline"/>
          <w:highlight w:val="yellow"/>
        </w:rPr>
        <w:t>that natural knowledge of that reality is possible</w:t>
      </w:r>
      <w:r w:rsidRPr="00762637">
        <w:rPr>
          <w:sz w:val="16"/>
          <w:highlight w:val="yellow"/>
        </w:rPr>
        <w:t xml:space="preserve">, </w:t>
      </w:r>
      <w:r w:rsidRPr="00762637">
        <w:rPr>
          <w:rStyle w:val="underline"/>
          <w:highlight w:val="yellow"/>
        </w:rPr>
        <w:t>and</w:t>
      </w:r>
      <w:r w:rsidRPr="00762637">
        <w:rPr>
          <w:sz w:val="16"/>
        </w:rPr>
        <w:t xml:space="preserve">, indeed, indispensable </w:t>
      </w:r>
      <w:r w:rsidRPr="00762637">
        <w:rPr>
          <w:rStyle w:val="underline"/>
          <w:highlight w:val="yellow"/>
        </w:rPr>
        <w:t>to human dignity, and that such knowledge must be acquired</w:t>
      </w:r>
      <w:r w:rsidRPr="00762637">
        <w:rPr>
          <w:sz w:val="16"/>
        </w:rPr>
        <w:t xml:space="preserve"> through a discipline of the will and mind; and that central to that discipline is a compact with reason. </w:t>
      </w:r>
      <w:r w:rsidRPr="00762637">
        <w:rPr>
          <w:rStyle w:val="underline"/>
        </w:rPr>
        <w:t>The West has willed,</w:t>
      </w:r>
      <w:r w:rsidRPr="00762637">
        <w:rPr>
          <w:sz w:val="16"/>
        </w:rPr>
        <w:t xml:space="preserve"> in theory at least, </w:t>
      </w:r>
      <w:r w:rsidRPr="00762637">
        <w:rPr>
          <w:rStyle w:val="underline"/>
        </w:rPr>
        <w:t>to reduce the chaos of the world</w:t>
      </w:r>
      <w:r w:rsidRPr="00762637">
        <w:rPr>
          <w:sz w:val="16"/>
        </w:rPr>
        <w:t xml:space="preserve"> to natural coherence by the powers of the mind. Indeed, </w:t>
      </w:r>
      <w:r w:rsidRPr="00762637">
        <w:rPr>
          <w:rStyle w:val="underline"/>
          <w:highlight w:val="yellow"/>
        </w:rPr>
        <w:t>the belief that truth is independent of particular time and place is</w:t>
      </w:r>
      <w:r w:rsidRPr="00762637">
        <w:rPr>
          <w:sz w:val="16"/>
        </w:rPr>
        <w:t xml:space="preserve"> precisely </w:t>
      </w:r>
      <w:r w:rsidRPr="00762637">
        <w:rPr>
          <w:rStyle w:val="underline"/>
          <w:highlight w:val="yellow"/>
        </w:rPr>
        <w:t>what has led the West to borrow so much from other cultures</w:t>
      </w:r>
      <w:r w:rsidRPr="00762637">
        <w:rPr>
          <w:rStyle w:val="underline"/>
        </w:rPr>
        <w:t xml:space="preserve">, </w:t>
      </w:r>
      <w:r w:rsidRPr="00762637">
        <w:rPr>
          <w:sz w:val="16"/>
        </w:rPr>
        <w:t xml:space="preserve">such that, ironically, whole schools of tendentious thought decry Western “thefts,” as if the recognition of compelling example and argument in others were a weakness, not a strength. The West recognized and adopted Eastern systems of number superior to that of the Romans; it took the Aristotle of its high Middle Ages from the Islamic scholars who had preserved and interpreted it in manners superior to the schools of the West; it took music, art, forms of expression, and new foods from around the earth that, in large part out of restless curiosity about realities beyond its own, it had explored. </w:t>
      </w:r>
      <w:r w:rsidRPr="00762637">
        <w:rPr>
          <w:rStyle w:val="underline"/>
          <w:highlight w:val="yellow"/>
        </w:rPr>
        <w:t>The West always has renewed and revitalized itself by means of recognizing superior ways to its own</w:t>
      </w:r>
      <w:r w:rsidRPr="00762637">
        <w:rPr>
          <w:sz w:val="16"/>
        </w:rPr>
        <w:t xml:space="preserve">. It did so, however, with a commitment to being a rational culture. The Greek principle of self-contradiction as the touchstone of error, and thus, its avoidance as a touchstone of truth, is the formal expression of a commitment to reason that the Christian West always understood to separate us from beasts and madmen. To live with self-contradiction was not merely to fail an introduction to philosophy, it was to be less than human. Induction from experience always had a logic, and the exploration of that logic was one of the great and ultimately triumphant pursuits of the Western mind. To live with error was to deny oneself the fruits of that human light. Again, </w:t>
      </w:r>
      <w:r w:rsidRPr="00762637">
        <w:rPr>
          <w:rStyle w:val="underline"/>
          <w:highlight w:val="yellow"/>
        </w:rPr>
        <w:t>the</w:t>
      </w:r>
      <w:r w:rsidRPr="00762637">
        <w:rPr>
          <w:sz w:val="16"/>
        </w:rPr>
        <w:t xml:space="preserve"> core philosophical </w:t>
      </w:r>
      <w:r w:rsidRPr="00762637">
        <w:rPr>
          <w:rStyle w:val="underline"/>
          <w:highlight w:val="yellow"/>
        </w:rPr>
        <w:t>assumption</w:t>
      </w:r>
      <w:r w:rsidRPr="00762637">
        <w:rPr>
          <w:sz w:val="16"/>
        </w:rPr>
        <w:t xml:space="preserve"> of Western civilization is </w:t>
      </w:r>
      <w:r w:rsidRPr="00762637">
        <w:rPr>
          <w:rStyle w:val="underline"/>
          <w:highlight w:val="yellow"/>
        </w:rPr>
        <w:t>that there is a reality</w:t>
      </w:r>
      <w:r w:rsidRPr="00762637">
        <w:rPr>
          <w:sz w:val="16"/>
        </w:rPr>
        <w:t xml:space="preserve"> that exists independently of our will and wish, and that this reality can be known by human inquiry and reason. There were many radical ruptures in the history of certain disciplines in the West; there were no radical ruptures with the Western compact with reality and reason. It is that compact that </w:t>
      </w:r>
      <w:r w:rsidRPr="00762637">
        <w:rPr>
          <w:rStyle w:val="underline"/>
          <w:highlight w:val="yellow"/>
        </w:rPr>
        <w:t>led to a civilization of self-scrutiny and honest borrowings</w:t>
      </w:r>
      <w:r w:rsidRPr="00762637">
        <w:rPr>
          <w:sz w:val="16"/>
        </w:rPr>
        <w:t xml:space="preserve">; to a civilization in which self-criticism gave rise to a critical scholarship that could question and either strengthen or repair the West’s received beliefs themselves; to a civilization in which the mind could appeal to the rational against the irrational with ultimate success; to a way of understanding that led to the sciences that have changed both the entire human relationship to nature and our sense of human possibilities, always tempered by our knowledge of human nature. </w:t>
      </w:r>
      <w:r w:rsidRPr="00762637">
        <w:rPr>
          <w:rStyle w:val="underline"/>
          <w:highlight w:val="yellow"/>
        </w:rPr>
        <w:t>The fruits</w:t>
      </w:r>
      <w:r w:rsidRPr="00762637">
        <w:rPr>
          <w:rStyle w:val="underline"/>
        </w:rPr>
        <w:t xml:space="preserve"> of that civilization </w:t>
      </w:r>
      <w:r w:rsidRPr="00762637">
        <w:rPr>
          <w:rStyle w:val="underline"/>
          <w:highlight w:val="yellow"/>
        </w:rPr>
        <w:t>have been an unprecedented ability to modify the remediable causes of human suffering, to give great agency to utility and charity</w:t>
      </w:r>
      <w:r w:rsidRPr="00762637">
        <w:rPr>
          <w:sz w:val="16"/>
        </w:rPr>
        <w:t xml:space="preserve"> alike; </w:t>
      </w:r>
      <w:r w:rsidRPr="00762637">
        <w:rPr>
          <w:rStyle w:val="underline"/>
          <w:highlight w:val="yellow"/>
        </w:rPr>
        <w:t>to give to each individual</w:t>
      </w:r>
      <w:r w:rsidRPr="00762637">
        <w:rPr>
          <w:sz w:val="16"/>
        </w:rPr>
        <w:t xml:space="preserve"> a degree of </w:t>
      </w:r>
      <w:r w:rsidRPr="00762637">
        <w:rPr>
          <w:rStyle w:val="underline"/>
        </w:rPr>
        <w:t xml:space="preserve">choice and </w:t>
      </w:r>
      <w:r w:rsidRPr="00762637">
        <w:rPr>
          <w:rStyle w:val="underline"/>
          <w:highlight w:val="yellow"/>
        </w:rPr>
        <w:t>freedom unparalleled in all of human history</w:t>
      </w:r>
      <w:r w:rsidRPr="00762637">
        <w:rPr>
          <w:rStyle w:val="underline"/>
        </w:rPr>
        <w:t xml:space="preserve">; </w:t>
      </w:r>
      <w:r w:rsidRPr="00762637">
        <w:rPr>
          <w:sz w:val="16"/>
        </w:rPr>
        <w:t xml:space="preserve">to offer a means of overcoming the station in life to which one was born by the effort of one’s labor, mind, and will. A failure to understand and to teach that accomplishment would be its very betrayal. </w:t>
      </w:r>
      <w:r w:rsidRPr="00762637">
        <w:rPr>
          <w:rStyle w:val="underline"/>
          <w:highlight w:val="yellow"/>
        </w:rPr>
        <w:t>To the extent that Western civilization survives</w:t>
      </w:r>
      <w:r w:rsidRPr="00762637">
        <w:rPr>
          <w:sz w:val="16"/>
        </w:rPr>
        <w:t xml:space="preserve">, then, </w:t>
      </w:r>
      <w:r w:rsidRPr="00762637">
        <w:rPr>
          <w:rStyle w:val="underline"/>
          <w:highlight w:val="yellow"/>
        </w:rPr>
        <w:t xml:space="preserve">the hope of the world survives to </w:t>
      </w:r>
      <w:r w:rsidRPr="00762637">
        <w:rPr>
          <w:rStyle w:val="StyleBoldUnderline"/>
          <w:highlight w:val="yellow"/>
        </w:rPr>
        <w:t>eradicate unnecessary suffering</w:t>
      </w:r>
      <w:r w:rsidRPr="00762637">
        <w:rPr>
          <w:rStyle w:val="underline"/>
        </w:rPr>
        <w:t>; to speak a language of</w:t>
      </w:r>
      <w:r w:rsidRPr="00762637">
        <w:rPr>
          <w:sz w:val="16"/>
        </w:rPr>
        <w:t xml:space="preserve"> human </w:t>
      </w:r>
      <w:r w:rsidRPr="00762637">
        <w:rPr>
          <w:rStyle w:val="underline"/>
        </w:rPr>
        <w:t>dignity, responsibility, and rights</w:t>
      </w:r>
      <w:r w:rsidRPr="00762637">
        <w:rPr>
          <w:sz w:val="16"/>
        </w:rPr>
        <w:t xml:space="preserve"> linked to a common reality; </w:t>
      </w:r>
      <w:r w:rsidRPr="00762637">
        <w:rPr>
          <w:rStyle w:val="underline"/>
          <w:highlight w:val="yellow"/>
        </w:rPr>
        <w:t>to minimize the depredations of the</w:t>
      </w:r>
      <w:r w:rsidRPr="00762637">
        <w:rPr>
          <w:rStyle w:val="underline"/>
        </w:rPr>
        <w:t xml:space="preserve"> irrational</w:t>
      </w:r>
      <w:r w:rsidRPr="00762637">
        <w:rPr>
          <w:sz w:val="16"/>
        </w:rPr>
        <w:t xml:space="preserve">, the unexamined, </w:t>
      </w:r>
      <w:r w:rsidRPr="00762637">
        <w:rPr>
          <w:rStyle w:val="underline"/>
        </w:rPr>
        <w:t>the</w:t>
      </w:r>
      <w:r w:rsidRPr="00762637">
        <w:rPr>
          <w:sz w:val="16"/>
        </w:rPr>
        <w:t xml:space="preserve"> merely </w:t>
      </w:r>
      <w:r w:rsidRPr="00762637">
        <w:rPr>
          <w:rStyle w:val="underline"/>
          <w:highlight w:val="yellow"/>
        </w:rPr>
        <w:t>prejudicial</w:t>
      </w:r>
      <w:r w:rsidRPr="00762637">
        <w:rPr>
          <w:sz w:val="16"/>
        </w:rPr>
        <w:t xml:space="preserve"> in our lives; </w:t>
      </w:r>
      <w:r w:rsidRPr="00762637">
        <w:rPr>
          <w:rStyle w:val="underline"/>
        </w:rPr>
        <w:t>to understand,</w:t>
      </w:r>
      <w:r w:rsidRPr="00762637">
        <w:rPr>
          <w:sz w:val="16"/>
        </w:rPr>
        <w:t xml:space="preserve"> with the possibility of both interest </w:t>
      </w:r>
      <w:r w:rsidRPr="00762637">
        <w:rPr>
          <w:rStyle w:val="StyleBoldUnderline"/>
          <w:highlight w:val="yellow"/>
        </w:rPr>
        <w:t>and</w:t>
      </w:r>
      <w:r w:rsidRPr="00762637">
        <w:rPr>
          <w:sz w:val="16"/>
        </w:rPr>
        <w:t xml:space="preserve"> charity </w:t>
      </w:r>
      <w:r w:rsidRPr="00762637">
        <w:rPr>
          <w:rStyle w:val="StyleBoldUnderline"/>
          <w:highlight w:val="yellow"/>
        </w:rPr>
        <w:t>applying</w:t>
      </w:r>
      <w:r w:rsidRPr="00762637">
        <w:rPr>
          <w:sz w:val="16"/>
        </w:rPr>
        <w:t xml:space="preserve"> that </w:t>
      </w:r>
      <w:r w:rsidRPr="00762637">
        <w:rPr>
          <w:rStyle w:val="StyleBoldUnderline"/>
          <w:highlight w:val="yellow"/>
        </w:rPr>
        <w:t>knowledge for good</w:t>
      </w:r>
      <w:r w:rsidRPr="00762637">
        <w:rPr>
          <w:sz w:val="16"/>
        </w:rPr>
        <w:t xml:space="preserve"> to </w:t>
      </w:r>
      <w:r w:rsidRPr="00762637">
        <w:rPr>
          <w:rStyle w:val="underline"/>
        </w:rPr>
        <w:t xml:space="preserve">the world in which we find ourselves. </w:t>
      </w:r>
    </w:p>
    <w:p w:rsidR="00D91BE4" w:rsidRPr="00762637" w:rsidRDefault="00D91BE4" w:rsidP="00D91BE4">
      <w:pPr>
        <w:pStyle w:val="Heading4"/>
        <w:rPr>
          <w:rFonts w:ascii="Times New Roman" w:hAnsi="Times New Roman" w:cs="Times New Roman"/>
        </w:rPr>
      </w:pPr>
      <w:r w:rsidRPr="00762637">
        <w:rPr>
          <w:rFonts w:ascii="Times New Roman" w:eastAsiaTheme="minorHAnsi" w:hAnsi="Times New Roman" w:cs="Times New Roman"/>
        </w:rPr>
        <w:t>---</w:t>
      </w:r>
      <w:r w:rsidRPr="00762637">
        <w:rPr>
          <w:rFonts w:ascii="Times New Roman" w:hAnsi="Times New Roman" w:cs="Times New Roman"/>
        </w:rPr>
        <w:t>Western imperialism is transformative and the only way to halt genocidal alternatives like Milosevic.</w:t>
      </w:r>
    </w:p>
    <w:p w:rsidR="00D91BE4" w:rsidRPr="00762637" w:rsidRDefault="00D91BE4" w:rsidP="00D91BE4">
      <w:pPr>
        <w:rPr>
          <w:rStyle w:val="StyleStyleBold12pt"/>
          <w:rFonts w:ascii="Times New Roman" w:hAnsi="Times New Roman" w:cs="Times New Roman"/>
        </w:rPr>
      </w:pPr>
      <w:r w:rsidRPr="00762637">
        <w:rPr>
          <w:rStyle w:val="StyleStyleBold12pt"/>
          <w:rFonts w:ascii="Times New Roman" w:hAnsi="Times New Roman" w:cs="Times New Roman"/>
        </w:rPr>
        <w:t>Shaw 2002</w:t>
      </w:r>
    </w:p>
    <w:p w:rsidR="00D91BE4" w:rsidRPr="00762637" w:rsidRDefault="00D91BE4" w:rsidP="00D91BE4">
      <w:pPr>
        <w:rPr>
          <w:rFonts w:ascii="Times New Roman" w:hAnsi="Times New Roman" w:cs="Times New Roman"/>
          <w:sz w:val="16"/>
        </w:rPr>
      </w:pPr>
      <w:r w:rsidRPr="00762637">
        <w:rPr>
          <w:rFonts w:ascii="Times New Roman" w:hAnsi="Times New Roman" w:cs="Times New Roman"/>
          <w:sz w:val="16"/>
        </w:rPr>
        <w:t>Martin, Professor of International Relations and Politics, University of Sussex, “The Problem of the Quasi-Imperial State: Uses and Abuses of Anti-Imperialism in the Global Era,” April 7, http://www.martinshaw.org/empire.htm</w:t>
      </w:r>
    </w:p>
    <w:p w:rsidR="00D91BE4" w:rsidRPr="00762637" w:rsidRDefault="00D91BE4" w:rsidP="00D91BE4">
      <w:pPr>
        <w:pStyle w:val="cardCharChar"/>
        <w:ind w:left="0"/>
        <w:rPr>
          <w:sz w:val="16"/>
        </w:rPr>
      </w:pPr>
      <w:r w:rsidRPr="00762637">
        <w:rPr>
          <w:sz w:val="16"/>
        </w:rPr>
        <w:t xml:space="preserve">Post-1945 developments were outside the framework of traditional anti-imperialist thought. They were, however, anticipated by one of the classic Marxist writers, Karl Kautsky. He argued before the First World War that there were </w:t>
      </w:r>
      <w:r w:rsidRPr="00762637">
        <w:rPr>
          <w:i/>
          <w:sz w:val="16"/>
        </w:rPr>
        <w:t>two</w:t>
      </w:r>
      <w:r w:rsidRPr="00762637">
        <w:rPr>
          <w:sz w:val="16"/>
        </w:rPr>
        <w:t xml:space="preserve"> possible outcomes to the coming clash of imperialisms. Either there would be a continuing cycle of war, which would have the negative consequences for democracy that other Marxists foresaw. Or the war would lead to the victory of </w:t>
      </w:r>
      <w:r w:rsidRPr="00762637">
        <w:rPr>
          <w:rStyle w:val="underline"/>
          <w:highlight w:val="yellow"/>
        </w:rPr>
        <w:t>a single 'ultra-imperialism'</w:t>
      </w:r>
      <w:r w:rsidRPr="00762637">
        <w:rPr>
          <w:sz w:val="16"/>
        </w:rPr>
        <w:t xml:space="preserve">, which </w:t>
      </w:r>
      <w:r w:rsidRPr="00762637">
        <w:rPr>
          <w:rStyle w:val="underline"/>
          <w:highlight w:val="yellow"/>
        </w:rPr>
        <w:t>would suppress the violent contradictions between Western capitalist states. Ultra-imperialism would lead to a new phase of democratic, internationalist consolidation</w:t>
      </w:r>
      <w:r w:rsidRPr="00762637">
        <w:rPr>
          <w:rStyle w:val="underline"/>
        </w:rPr>
        <w:t xml:space="preserve"> and give capitalism</w:t>
      </w:r>
      <w:r w:rsidRPr="00762637">
        <w:rPr>
          <w:sz w:val="16"/>
        </w:rPr>
        <w:t>, for the time being</w:t>
      </w:r>
      <w:r w:rsidRPr="00762637">
        <w:rPr>
          <w:rStyle w:val="underline"/>
        </w:rPr>
        <w:t>, a new moral superiority.</w:t>
      </w:r>
      <w:r w:rsidRPr="00762637">
        <w:rPr>
          <w:sz w:val="16"/>
        </w:rPr>
        <w:t xml:space="preserve"> (See the excellent summary of Kautsky's writings in Salvatori, 1979.) Kautsky's ideas appear prophetic from today's standpoint, although because he was a 'reformist' denigrated by Lenin and the dominant Communist tradition in Marxism, they have largely disappeared from the Marxist canon. Kautsky was wrong on timing and process: the First World War did not resolve the contradictions between European empires and did indeed lead to </w:t>
      </w:r>
      <w:r w:rsidRPr="00762637">
        <w:rPr>
          <w:sz w:val="16"/>
        </w:rPr>
        <w:lastRenderedPageBreak/>
        <w:t xml:space="preserve">fascism and a new war, rather than the democratic ultra-imperialism that he foresaw. However, the Second World War did lead to many of the features of the ultra-imperialism that he outlined. </w:t>
      </w:r>
      <w:r w:rsidRPr="00762637">
        <w:rPr>
          <w:rStyle w:val="underline"/>
          <w:highlight w:val="yellow"/>
        </w:rPr>
        <w:t>The conclusion of the Cold War</w:t>
      </w:r>
      <w:r w:rsidRPr="00762637">
        <w:rPr>
          <w:rStyle w:val="underline"/>
        </w:rPr>
        <w:t>, with the victory of the Western bloc</w:t>
      </w:r>
      <w:r w:rsidRPr="00762637">
        <w:rPr>
          <w:sz w:val="16"/>
        </w:rPr>
        <w:t xml:space="preserve"> leading to 'unipolar' Western world dominance, </w:t>
      </w:r>
      <w:r w:rsidRPr="00762637">
        <w:rPr>
          <w:rStyle w:val="underline"/>
          <w:highlight w:val="yellow"/>
        </w:rPr>
        <w:t>has</w:t>
      </w:r>
      <w:r w:rsidRPr="00762637">
        <w:rPr>
          <w:sz w:val="16"/>
        </w:rPr>
        <w:t xml:space="preserve"> undoubtedly </w:t>
      </w:r>
      <w:r w:rsidRPr="00762637">
        <w:rPr>
          <w:rStyle w:val="underline"/>
          <w:highlight w:val="yellow"/>
        </w:rPr>
        <w:t>brought to the fore</w:t>
      </w:r>
      <w:r w:rsidRPr="00762637">
        <w:rPr>
          <w:sz w:val="16"/>
        </w:rPr>
        <w:t xml:space="preserve"> many of the issues he raised. In particular, </w:t>
      </w:r>
      <w:r w:rsidRPr="00762637">
        <w:rPr>
          <w:rStyle w:val="underline"/>
          <w:highlight w:val="yellow"/>
        </w:rPr>
        <w:t>the new</w:t>
      </w:r>
      <w:r w:rsidRPr="00762637">
        <w:rPr>
          <w:sz w:val="16"/>
        </w:rPr>
        <w:t xml:space="preserve"> strength of a unified, post-imperial, </w:t>
      </w:r>
      <w:r w:rsidRPr="00762637">
        <w:rPr>
          <w:rStyle w:val="underline"/>
          <w:highlight w:val="yellow"/>
        </w:rPr>
        <w:t>democratised West</w:t>
      </w:r>
      <w:r w:rsidRPr="00762637">
        <w:rPr>
          <w:sz w:val="16"/>
        </w:rPr>
        <w:t xml:space="preserve"> has given particularly sharpness to his idea that </w:t>
      </w:r>
      <w:r w:rsidRPr="00762637">
        <w:rPr>
          <w:rStyle w:val="underline"/>
        </w:rPr>
        <w:t>'ultra-imperialism' would restore the moral and political superiority of capitalism.</w:t>
      </w:r>
      <w:r w:rsidRPr="00762637">
        <w:rPr>
          <w:sz w:val="16"/>
        </w:rPr>
        <w:t xml:space="preserve"> </w:t>
      </w:r>
      <w:r w:rsidRPr="00762637">
        <w:rPr>
          <w:i/>
          <w:sz w:val="16"/>
        </w:rPr>
        <w:t xml:space="preserve">New Left Review </w:t>
      </w:r>
      <w:r w:rsidRPr="00762637">
        <w:rPr>
          <w:sz w:val="16"/>
        </w:rPr>
        <w:t xml:space="preserve">(1999) undoubtedly meant the title of their Kosovo issue, 'The imperialism of human rights', ironically. </w:t>
      </w:r>
      <w:r w:rsidRPr="00762637">
        <w:rPr>
          <w:rStyle w:val="underline"/>
        </w:rPr>
        <w:t>If</w:t>
      </w:r>
      <w:r w:rsidRPr="00762637">
        <w:rPr>
          <w:sz w:val="16"/>
        </w:rPr>
        <w:t xml:space="preserve">, however, </w:t>
      </w:r>
      <w:r w:rsidRPr="00762637">
        <w:rPr>
          <w:rStyle w:val="underline"/>
          <w:highlight w:val="yellow"/>
        </w:rPr>
        <w:t>Western 'imperialism'</w:t>
      </w:r>
      <w:r w:rsidRPr="00762637">
        <w:rPr>
          <w:rStyle w:val="underline"/>
        </w:rPr>
        <w:t xml:space="preserve"> was in some meaningful sense </w:t>
      </w:r>
      <w:r w:rsidRPr="00762637">
        <w:rPr>
          <w:rStyle w:val="underline"/>
          <w:highlight w:val="yellow"/>
        </w:rPr>
        <w:t>concerned with the defence of human rights</w:t>
      </w:r>
      <w:r w:rsidRPr="00762637">
        <w:rPr>
          <w:sz w:val="16"/>
        </w:rPr>
        <w:t xml:space="preserve"> (albeit among other things), </w:t>
      </w:r>
      <w:r w:rsidRPr="00762637">
        <w:rPr>
          <w:rStyle w:val="underline"/>
        </w:rPr>
        <w:t xml:space="preserve">then </w:t>
      </w:r>
      <w:r w:rsidRPr="00762637">
        <w:rPr>
          <w:rStyle w:val="underline"/>
          <w:highlight w:val="yellow"/>
        </w:rPr>
        <w:t>surely</w:t>
      </w:r>
      <w:r w:rsidRPr="00762637">
        <w:rPr>
          <w:rStyle w:val="underline"/>
        </w:rPr>
        <w:t xml:space="preserve"> it </w:t>
      </w:r>
      <w:r w:rsidRPr="00762637">
        <w:rPr>
          <w:rStyle w:val="underline"/>
          <w:highlight w:val="yellow"/>
        </w:rPr>
        <w:t>could claim some kind of superiority over other kinds of rule</w:t>
      </w:r>
      <w:r w:rsidRPr="00762637">
        <w:rPr>
          <w:rStyle w:val="underline"/>
        </w:rPr>
        <w:t xml:space="preserve">? And </w:t>
      </w:r>
      <w:r w:rsidRPr="00762637">
        <w:rPr>
          <w:rStyle w:val="underline"/>
          <w:highlight w:val="yellow"/>
        </w:rPr>
        <w:t>what was the alternative in Kosovo</w:t>
      </w:r>
      <w:r w:rsidRPr="00762637">
        <w:rPr>
          <w:sz w:val="16"/>
        </w:rPr>
        <w:t xml:space="preserve">? </w:t>
      </w:r>
      <w:r w:rsidRPr="00762637">
        <w:rPr>
          <w:rStyle w:val="underline"/>
        </w:rPr>
        <w:t xml:space="preserve">If </w:t>
      </w:r>
      <w:r w:rsidRPr="00762637">
        <w:rPr>
          <w:rStyle w:val="underline"/>
          <w:highlight w:val="yellow"/>
        </w:rPr>
        <w:t>Milosevic</w:t>
      </w:r>
      <w:r w:rsidRPr="00762637">
        <w:rPr>
          <w:sz w:val="16"/>
        </w:rPr>
        <w:t xml:space="preserve">'s </w:t>
      </w:r>
      <w:smartTag w:uri="urn:schemas-microsoft-com:office:smarttags" w:element="place">
        <w:smartTag w:uri="urn:schemas-microsoft-com:office:smarttags" w:element="country-region">
          <w:r w:rsidRPr="00762637">
            <w:rPr>
              <w:sz w:val="16"/>
            </w:rPr>
            <w:t>Serbia</w:t>
          </w:r>
        </w:smartTag>
      </w:smartTag>
      <w:r w:rsidRPr="00762637">
        <w:rPr>
          <w:sz w:val="16"/>
        </w:rPr>
        <w:t xml:space="preserve"> </w:t>
      </w:r>
      <w:r w:rsidRPr="00762637">
        <w:rPr>
          <w:rStyle w:val="underline"/>
          <w:highlight w:val="yellow"/>
        </w:rPr>
        <w:t>offered only an 'imperialism of genocidal repression'</w:t>
      </w:r>
      <w:r w:rsidRPr="00762637">
        <w:rPr>
          <w:sz w:val="16"/>
        </w:rPr>
        <w:t xml:space="preserve"> to the people of the province, </w:t>
      </w:r>
      <w:r w:rsidRPr="00762637">
        <w:rPr>
          <w:rStyle w:val="underline"/>
        </w:rPr>
        <w:t xml:space="preserve">then </w:t>
      </w:r>
      <w:r w:rsidRPr="00762637">
        <w:rPr>
          <w:rStyle w:val="underline"/>
          <w:highlight w:val="yellow"/>
        </w:rPr>
        <w:t>surely Western power did represent a priori a superior form of power</w:t>
      </w:r>
      <w:r w:rsidRPr="00762637">
        <w:rPr>
          <w:sz w:val="16"/>
        </w:rPr>
        <w:t xml:space="preserve"> in this struggle? These rhetorical questions are intended to pose serious analytical points. If Western 'imperialism' is in some qualitative sense 'new', especially </w:t>
      </w:r>
      <w:r w:rsidRPr="00762637">
        <w:rPr>
          <w:rStyle w:val="underline"/>
          <w:highlight w:val="yellow"/>
        </w:rPr>
        <w:t>if Western power is</w:t>
      </w:r>
      <w:r w:rsidRPr="00762637">
        <w:rPr>
          <w:sz w:val="16"/>
        </w:rPr>
        <w:t xml:space="preserve"> in a real sense </w:t>
      </w:r>
      <w:r w:rsidRPr="00762637">
        <w:rPr>
          <w:rStyle w:val="underline"/>
          <w:highlight w:val="yellow"/>
        </w:rPr>
        <w:t>post-imperial, while key non-Western states</w:t>
      </w:r>
      <w:r w:rsidRPr="00762637">
        <w:rPr>
          <w:sz w:val="16"/>
        </w:rPr>
        <w:t xml:space="preserve"> like Serbia </w:t>
      </w:r>
      <w:r w:rsidRPr="00762637">
        <w:rPr>
          <w:rStyle w:val="underline"/>
          <w:highlight w:val="yellow"/>
        </w:rPr>
        <w:t>offer</w:t>
      </w:r>
      <w:r w:rsidRPr="00762637">
        <w:rPr>
          <w:sz w:val="16"/>
        </w:rPr>
        <w:t xml:space="preserve"> not </w:t>
      </w:r>
      <w:r w:rsidRPr="00762637">
        <w:rPr>
          <w:rStyle w:val="StyleBoldUnderline"/>
          <w:highlight w:val="yellow"/>
        </w:rPr>
        <w:t>only</w:t>
      </w:r>
      <w:r w:rsidRPr="00762637">
        <w:rPr>
          <w:sz w:val="16"/>
        </w:rPr>
        <w:t xml:space="preserve"> </w:t>
      </w:r>
      <w:r w:rsidRPr="00762637">
        <w:rPr>
          <w:i/>
          <w:sz w:val="16"/>
        </w:rPr>
        <w:t>quasi-imperial</w:t>
      </w:r>
      <w:r w:rsidRPr="00762637">
        <w:rPr>
          <w:sz w:val="16"/>
        </w:rPr>
        <w:t xml:space="preserve"> forms of rule but </w:t>
      </w:r>
      <w:r w:rsidRPr="00762637">
        <w:rPr>
          <w:rStyle w:val="underline"/>
          <w:highlight w:val="yellow"/>
        </w:rPr>
        <w:t>degenerate, even genocidal forms of empire, then the</w:t>
      </w:r>
      <w:r w:rsidRPr="00762637">
        <w:rPr>
          <w:sz w:val="16"/>
        </w:rPr>
        <w:t xml:space="preserve"> analytical, moral and </w:t>
      </w:r>
      <w:r w:rsidRPr="00762637">
        <w:rPr>
          <w:rStyle w:val="underline"/>
          <w:highlight w:val="yellow"/>
        </w:rPr>
        <w:t>political issues surrounding 'imperialism' have been seriously transformed</w:t>
      </w:r>
      <w:r w:rsidRPr="00762637">
        <w:rPr>
          <w:rStyle w:val="underline"/>
        </w:rPr>
        <w:t>.</w:t>
      </w:r>
      <w:r w:rsidRPr="00762637">
        <w:rPr>
          <w:sz w:val="16"/>
        </w:rPr>
        <w:t xml:space="preserve"> In what follows, I discuss in detail both assumptions just proposed, namely the post-imperial character of Western state power and the quasi-imperial character of many non-Western states.</w:t>
      </w:r>
    </w:p>
    <w:p w:rsidR="00D91BE4" w:rsidRPr="00762637" w:rsidRDefault="00D91BE4" w:rsidP="00D91BE4">
      <w:pPr>
        <w:pStyle w:val="Heading4"/>
        <w:rPr>
          <w:rFonts w:ascii="Times New Roman" w:hAnsi="Times New Roman" w:cs="Times New Roman"/>
        </w:rPr>
      </w:pPr>
      <w:r w:rsidRPr="00762637">
        <w:rPr>
          <w:rFonts w:ascii="Times New Roman" w:hAnsi="Times New Roman" w:cs="Times New Roman"/>
        </w:rPr>
        <w:t>---American imperialism preserves human rights.</w:t>
      </w:r>
    </w:p>
    <w:p w:rsidR="00D91BE4" w:rsidRPr="00762637" w:rsidRDefault="00D91BE4" w:rsidP="00D91BE4">
      <w:pPr>
        <w:rPr>
          <w:rStyle w:val="StyleStyleBold12pt"/>
          <w:rFonts w:ascii="Times New Roman" w:hAnsi="Times New Roman" w:cs="Times New Roman"/>
        </w:rPr>
      </w:pPr>
      <w:r w:rsidRPr="00762637">
        <w:rPr>
          <w:rStyle w:val="StyleStyleBold12pt"/>
          <w:rFonts w:ascii="Times New Roman" w:hAnsi="Times New Roman" w:cs="Times New Roman"/>
        </w:rPr>
        <w:t>Ignatieff 2003</w:t>
      </w:r>
    </w:p>
    <w:p w:rsidR="00D91BE4" w:rsidRPr="00762637" w:rsidRDefault="00D91BE4" w:rsidP="00D91BE4">
      <w:pPr>
        <w:rPr>
          <w:rFonts w:ascii="Times New Roman" w:hAnsi="Times New Roman" w:cs="Times New Roman"/>
          <w:sz w:val="16"/>
        </w:rPr>
      </w:pPr>
      <w:r w:rsidRPr="00762637">
        <w:rPr>
          <w:rFonts w:ascii="Times New Roman" w:hAnsi="Times New Roman" w:cs="Times New Roman"/>
          <w:sz w:val="16"/>
        </w:rPr>
        <w:t>Michael, director of the Carr Center at the Kennedy School of Government at Harvard, Hamilton Spectator, January 18</w:t>
      </w:r>
    </w:p>
    <w:p w:rsidR="00D91BE4" w:rsidRPr="00762637" w:rsidRDefault="00D91BE4" w:rsidP="00D91BE4">
      <w:pPr>
        <w:rPr>
          <w:rFonts w:ascii="Times New Roman" w:hAnsi="Times New Roman" w:cs="Times New Roman"/>
          <w:sz w:val="16"/>
          <w:szCs w:val="20"/>
        </w:rPr>
      </w:pPr>
      <w:r w:rsidRPr="00762637">
        <w:rPr>
          <w:rFonts w:ascii="Times New Roman" w:hAnsi="Times New Roman" w:cs="Times New Roman"/>
          <w:sz w:val="16"/>
          <w:szCs w:val="20"/>
        </w:rPr>
        <w:t xml:space="preserve">Regime change also raises the difficult question for Americans of whether their own freedom entails a duty to defend the freedom of others beyond their borders. Yet </w:t>
      </w:r>
      <w:r w:rsidRPr="00762637">
        <w:rPr>
          <w:rStyle w:val="underline"/>
          <w:rFonts w:cs="Times New Roman"/>
          <w:szCs w:val="20"/>
        </w:rPr>
        <w:t>it remains a fact</w:t>
      </w:r>
      <w:r w:rsidRPr="00762637">
        <w:rPr>
          <w:rFonts w:ascii="Times New Roman" w:hAnsi="Times New Roman" w:cs="Times New Roman"/>
          <w:sz w:val="16"/>
          <w:szCs w:val="20"/>
        </w:rPr>
        <w:t xml:space="preserve"> -- as </w:t>
      </w:r>
      <w:r w:rsidRPr="00762637">
        <w:rPr>
          <w:rStyle w:val="underline"/>
          <w:rFonts w:cs="Times New Roman"/>
          <w:szCs w:val="20"/>
        </w:rPr>
        <w:t>disagreeable to those</w:t>
      </w:r>
      <w:r w:rsidRPr="00762637">
        <w:rPr>
          <w:rFonts w:ascii="Times New Roman" w:hAnsi="Times New Roman" w:cs="Times New Roman"/>
          <w:sz w:val="16"/>
          <w:szCs w:val="20"/>
        </w:rPr>
        <w:t xml:space="preserve"> left wingers </w:t>
      </w:r>
      <w:r w:rsidRPr="00762637">
        <w:rPr>
          <w:rStyle w:val="underline"/>
          <w:rFonts w:cs="Times New Roman"/>
          <w:szCs w:val="20"/>
        </w:rPr>
        <w:t>who regard</w:t>
      </w:r>
      <w:r w:rsidRPr="00762637">
        <w:rPr>
          <w:rFonts w:ascii="Times New Roman" w:hAnsi="Times New Roman" w:cs="Times New Roman"/>
          <w:sz w:val="16"/>
          <w:szCs w:val="20"/>
        </w:rPr>
        <w:t xml:space="preserve"> American </w:t>
      </w:r>
      <w:r w:rsidRPr="00762637">
        <w:rPr>
          <w:rStyle w:val="underline"/>
          <w:rFonts w:cs="Times New Roman"/>
          <w:szCs w:val="20"/>
        </w:rPr>
        <w:t>imperialism as the root of all evil</w:t>
      </w:r>
      <w:r w:rsidRPr="00762637">
        <w:rPr>
          <w:rFonts w:ascii="Times New Roman" w:hAnsi="Times New Roman" w:cs="Times New Roman"/>
          <w:sz w:val="16"/>
          <w:szCs w:val="20"/>
        </w:rPr>
        <w:t xml:space="preserve"> as it is to the right-wing isolationists, who believe that the world beyond our shores is none of our business -- </w:t>
      </w:r>
      <w:r w:rsidRPr="00762637">
        <w:rPr>
          <w:rStyle w:val="underline"/>
          <w:rFonts w:cs="Times New Roman"/>
          <w:szCs w:val="20"/>
        </w:rPr>
        <w:t>that</w:t>
      </w:r>
      <w:r w:rsidRPr="00762637">
        <w:rPr>
          <w:rFonts w:ascii="Times New Roman" w:hAnsi="Times New Roman" w:cs="Times New Roman"/>
          <w:sz w:val="16"/>
          <w:szCs w:val="20"/>
        </w:rPr>
        <w:t xml:space="preserve"> there are </w:t>
      </w:r>
      <w:r w:rsidRPr="00762637">
        <w:rPr>
          <w:rStyle w:val="underline"/>
          <w:rFonts w:cs="Times New Roman"/>
          <w:szCs w:val="20"/>
        </w:rPr>
        <w:t>many peoples</w:t>
      </w:r>
      <w:r w:rsidRPr="00762637">
        <w:rPr>
          <w:rFonts w:ascii="Times New Roman" w:hAnsi="Times New Roman" w:cs="Times New Roman"/>
          <w:sz w:val="16"/>
          <w:szCs w:val="20"/>
        </w:rPr>
        <w:t xml:space="preserve"> who </w:t>
      </w:r>
      <w:r w:rsidRPr="00762637">
        <w:rPr>
          <w:rStyle w:val="underline"/>
          <w:rFonts w:cs="Times New Roman"/>
          <w:szCs w:val="20"/>
        </w:rPr>
        <w:t xml:space="preserve">owe their freedom to an exercise of American military power. It's not just the Japanese and the Germans who became democrats </w:t>
      </w:r>
      <w:r w:rsidRPr="00762637">
        <w:rPr>
          <w:rFonts w:ascii="Times New Roman" w:hAnsi="Times New Roman" w:cs="Times New Roman"/>
          <w:sz w:val="16"/>
          <w:szCs w:val="20"/>
        </w:rPr>
        <w:t xml:space="preserve">under the watchful eye of Generals MacArthur and Clay. </w:t>
      </w:r>
      <w:r w:rsidRPr="00762637">
        <w:rPr>
          <w:rStyle w:val="underline"/>
          <w:rFonts w:cs="Times New Roman"/>
          <w:szCs w:val="20"/>
        </w:rPr>
        <w:t xml:space="preserve">There are the Bosnians whose nation survived because American air power </w:t>
      </w:r>
      <w:r w:rsidRPr="00762637">
        <w:rPr>
          <w:rFonts w:ascii="Times New Roman" w:hAnsi="Times New Roman" w:cs="Times New Roman"/>
          <w:sz w:val="16"/>
          <w:szCs w:val="20"/>
        </w:rPr>
        <w:t xml:space="preserve">and diplomacy </w:t>
      </w:r>
      <w:r w:rsidRPr="00762637">
        <w:rPr>
          <w:rStyle w:val="underline"/>
          <w:rFonts w:cs="Times New Roman"/>
          <w:szCs w:val="20"/>
        </w:rPr>
        <w:t>forced an end to</w:t>
      </w:r>
      <w:r w:rsidRPr="00762637">
        <w:rPr>
          <w:rFonts w:ascii="Times New Roman" w:hAnsi="Times New Roman" w:cs="Times New Roman"/>
          <w:sz w:val="16"/>
          <w:szCs w:val="20"/>
        </w:rPr>
        <w:t xml:space="preserve"> a </w:t>
      </w:r>
      <w:r w:rsidRPr="00762637">
        <w:rPr>
          <w:rStyle w:val="underline"/>
          <w:rFonts w:cs="Times New Roman"/>
          <w:szCs w:val="20"/>
        </w:rPr>
        <w:t>war</w:t>
      </w:r>
      <w:r w:rsidRPr="00762637">
        <w:rPr>
          <w:rFonts w:ascii="Times New Roman" w:hAnsi="Times New Roman" w:cs="Times New Roman"/>
          <w:sz w:val="16"/>
          <w:szCs w:val="20"/>
        </w:rPr>
        <w:t xml:space="preserve"> the Europeans couldn't stop. </w:t>
      </w:r>
      <w:r w:rsidRPr="00762637">
        <w:rPr>
          <w:rStyle w:val="underline"/>
          <w:rFonts w:cs="Times New Roman"/>
          <w:szCs w:val="20"/>
        </w:rPr>
        <w:t>There are the Kosovars who would still be imprisoned</w:t>
      </w:r>
      <w:r w:rsidRPr="00762637">
        <w:rPr>
          <w:rFonts w:ascii="Times New Roman" w:hAnsi="Times New Roman" w:cs="Times New Roman"/>
          <w:sz w:val="16"/>
          <w:szCs w:val="20"/>
        </w:rPr>
        <w:t xml:space="preserve"> in Serbia, if not for Gen. Wesley Clark and the Air Force. </w:t>
      </w:r>
      <w:r w:rsidRPr="00762637">
        <w:rPr>
          <w:rStyle w:val="underline"/>
          <w:rFonts w:cs="Times New Roman"/>
          <w:szCs w:val="20"/>
        </w:rPr>
        <w:t>The list</w:t>
      </w:r>
      <w:r w:rsidRPr="00762637">
        <w:rPr>
          <w:rFonts w:ascii="Times New Roman" w:hAnsi="Times New Roman" w:cs="Times New Roman"/>
          <w:sz w:val="16"/>
          <w:szCs w:val="20"/>
        </w:rPr>
        <w:t xml:space="preserve"> of people whose freedom depends on American air and ground power </w:t>
      </w:r>
      <w:r w:rsidRPr="00762637">
        <w:rPr>
          <w:rStyle w:val="underline"/>
          <w:rFonts w:cs="Times New Roman"/>
          <w:szCs w:val="20"/>
        </w:rPr>
        <w:t>also includes the Afghans and</w:t>
      </w:r>
      <w:r w:rsidRPr="00762637">
        <w:rPr>
          <w:rFonts w:ascii="Times New Roman" w:hAnsi="Times New Roman" w:cs="Times New Roman"/>
          <w:sz w:val="16"/>
          <w:szCs w:val="20"/>
        </w:rPr>
        <w:t xml:space="preserve">, most inconveniently of all, </w:t>
      </w:r>
      <w:r w:rsidRPr="00762637">
        <w:rPr>
          <w:rStyle w:val="underline"/>
          <w:rFonts w:cs="Times New Roman"/>
          <w:szCs w:val="20"/>
        </w:rPr>
        <w:t>the Iraqis</w:t>
      </w:r>
      <w:r w:rsidRPr="00762637">
        <w:rPr>
          <w:rFonts w:ascii="Times New Roman" w:hAnsi="Times New Roman" w:cs="Times New Roman"/>
          <w:sz w:val="16"/>
          <w:szCs w:val="20"/>
        </w:rPr>
        <w:t xml:space="preserve">. The moral evaluation of empire gets complicated when one of its benefits might be freedom for the oppressed. Iraqi exiles are adamant: </w:t>
      </w:r>
      <w:r w:rsidRPr="00762637">
        <w:rPr>
          <w:rStyle w:val="underline"/>
          <w:rFonts w:cs="Times New Roman"/>
          <w:szCs w:val="20"/>
        </w:rPr>
        <w:t>even if the Iraqi people might be</w:t>
      </w:r>
      <w:r w:rsidRPr="00762637">
        <w:rPr>
          <w:rFonts w:ascii="Times New Roman" w:hAnsi="Times New Roman" w:cs="Times New Roman"/>
          <w:sz w:val="16"/>
          <w:szCs w:val="20"/>
        </w:rPr>
        <w:t xml:space="preserve"> the immediate </w:t>
      </w:r>
      <w:r w:rsidRPr="00762637">
        <w:rPr>
          <w:rStyle w:val="underline"/>
          <w:rFonts w:cs="Times New Roman"/>
          <w:szCs w:val="20"/>
        </w:rPr>
        <w:t>victims of an</w:t>
      </w:r>
      <w:r w:rsidRPr="00762637">
        <w:rPr>
          <w:rFonts w:ascii="Times New Roman" w:hAnsi="Times New Roman" w:cs="Times New Roman"/>
          <w:sz w:val="16"/>
          <w:szCs w:val="20"/>
        </w:rPr>
        <w:t xml:space="preserve"> American </w:t>
      </w:r>
      <w:r w:rsidRPr="00762637">
        <w:rPr>
          <w:rStyle w:val="underline"/>
          <w:rFonts w:cs="Times New Roman"/>
          <w:szCs w:val="20"/>
        </w:rPr>
        <w:t xml:space="preserve">attack, they would also be its </w:t>
      </w:r>
      <w:r w:rsidRPr="00762637">
        <w:rPr>
          <w:rFonts w:ascii="Times New Roman" w:hAnsi="Times New Roman" w:cs="Times New Roman"/>
          <w:sz w:val="16"/>
          <w:szCs w:val="20"/>
        </w:rPr>
        <w:t>ultimate</w:t>
      </w:r>
      <w:r w:rsidRPr="00762637">
        <w:rPr>
          <w:rStyle w:val="underline"/>
          <w:rFonts w:cs="Times New Roman"/>
          <w:szCs w:val="20"/>
        </w:rPr>
        <w:t xml:space="preserve"> beneficiaries.</w:t>
      </w:r>
      <w:r w:rsidRPr="00762637">
        <w:rPr>
          <w:rFonts w:ascii="Times New Roman" w:hAnsi="Times New Roman" w:cs="Times New Roman"/>
          <w:sz w:val="16"/>
          <w:szCs w:val="20"/>
        </w:rPr>
        <w:t xml:space="preserve"> Whenever it has exerted power overseas, America has never been sure whether it values stability -- which means not only political stability but also the steady, profitable flow of goods and raw materials -- more than it values its own rhetoric about democracy. When the two values have collided, American power has come down heavily on the side of stability, for example, toppling democratically elected leaders from Mossadegh in Iran to Allende in Chile. Next door in Iran, America had backed stability over democracy, propping up the autocratic rule of the shah, only to reap the whirlwind of an Islamic fundamentalist revolution in 1979 that delivered neither stability nor real democracy. Does the same fate await an American operation in Iraq? International human rights groups such as Amnesty International are dismayed at the way both the British government of Tony Blair and the Bush administration are citing the human rights abuses of Hussein to defend the idea of regime change. Certainly British and U.S. governments maintained a dishonourable silence when Hussein gassed the Kurds in 1988. Yet </w:t>
      </w:r>
      <w:r w:rsidRPr="00762637">
        <w:rPr>
          <w:rStyle w:val="underline"/>
          <w:rFonts w:cs="Times New Roman"/>
          <w:szCs w:val="20"/>
        </w:rPr>
        <w:t>human rights groups seem more outraged by the prospect of action than by the abuses they once denounced. The fact that states are</w:t>
      </w:r>
      <w:r w:rsidRPr="00762637">
        <w:rPr>
          <w:rFonts w:ascii="Times New Roman" w:hAnsi="Times New Roman" w:cs="Times New Roman"/>
          <w:sz w:val="16"/>
          <w:szCs w:val="20"/>
        </w:rPr>
        <w:t xml:space="preserve"> late and </w:t>
      </w:r>
      <w:r w:rsidRPr="00762637">
        <w:rPr>
          <w:rStyle w:val="underline"/>
          <w:rFonts w:cs="Times New Roman"/>
          <w:szCs w:val="20"/>
        </w:rPr>
        <w:t>hypocritical in adopting human rights does not deprive them of the right to use force to defend them. The disagreeable reality for those who believe in human rights is that there are some occasions</w:t>
      </w:r>
      <w:r w:rsidRPr="00762637">
        <w:rPr>
          <w:rFonts w:ascii="Times New Roman" w:hAnsi="Times New Roman" w:cs="Times New Roman"/>
          <w:sz w:val="16"/>
          <w:szCs w:val="20"/>
        </w:rPr>
        <w:t xml:space="preserve"> -- and Iraq may be one of them -- </w:t>
      </w:r>
      <w:r w:rsidRPr="00762637">
        <w:rPr>
          <w:rStyle w:val="underline"/>
          <w:rFonts w:cs="Times New Roman"/>
          <w:szCs w:val="20"/>
        </w:rPr>
        <w:t>when war is the only real remedy</w:t>
      </w:r>
      <w:r w:rsidRPr="00762637">
        <w:rPr>
          <w:rFonts w:ascii="Times New Roman" w:hAnsi="Times New Roman" w:cs="Times New Roman"/>
          <w:sz w:val="16"/>
          <w:szCs w:val="20"/>
        </w:rPr>
        <w:t xml:space="preserve"> for regimes that live by terror. The choice is one between two evils, between containing and leaving a tyrant in place and the targeted use of force, which will kill people but free a nation from the tyrant's grip.</w:t>
      </w:r>
    </w:p>
    <w:p w:rsidR="00D91BE4" w:rsidRPr="00762637" w:rsidRDefault="00D91BE4" w:rsidP="00D91BE4">
      <w:pPr>
        <w:pStyle w:val="Heading4"/>
        <w:rPr>
          <w:rFonts w:ascii="Times New Roman" w:eastAsia="Arial" w:hAnsi="Times New Roman" w:cs="Times New Roman"/>
        </w:rPr>
      </w:pPr>
      <w:r w:rsidRPr="00762637">
        <w:rPr>
          <w:rFonts w:ascii="Times New Roman" w:eastAsia="Arial" w:hAnsi="Times New Roman" w:cs="Times New Roman"/>
        </w:rPr>
        <w:t xml:space="preserve">---Turn --- Scapegoating --- Their identification of 'America' as a signifier for (all social ills/technical reason/whatever) serves the same purpose as Nazi antisemitism; allowing all culpability to be leveled at a scapegoat freeing the individual to stand silently in the face of preventable atrocities.   </w:t>
      </w:r>
    </w:p>
    <w:p w:rsidR="00D91BE4" w:rsidRPr="00762637" w:rsidRDefault="00D91BE4" w:rsidP="00D91BE4">
      <w:pPr>
        <w:rPr>
          <w:rStyle w:val="StyleStyleBold12pt"/>
          <w:rFonts w:ascii="Times New Roman" w:hAnsi="Times New Roman" w:cs="Times New Roman"/>
        </w:rPr>
      </w:pPr>
      <w:r w:rsidRPr="00762637">
        <w:rPr>
          <w:rStyle w:val="StyleStyleBold12pt"/>
          <w:rFonts w:ascii="Times New Roman" w:hAnsi="Times New Roman" w:cs="Times New Roman"/>
        </w:rPr>
        <w:t>Stoekl 1990</w:t>
      </w:r>
    </w:p>
    <w:p w:rsidR="00D91BE4" w:rsidRPr="00762637" w:rsidRDefault="00D91BE4" w:rsidP="00D91BE4">
      <w:pPr>
        <w:rPr>
          <w:rFonts w:ascii="Times New Roman" w:hAnsi="Times New Roman" w:cs="Times New Roman"/>
          <w:sz w:val="16"/>
        </w:rPr>
      </w:pPr>
      <w:r w:rsidRPr="00762637">
        <w:rPr>
          <w:rFonts w:ascii="Times New Roman" w:hAnsi="Times New Roman" w:cs="Times New Roman"/>
          <w:sz w:val="16"/>
        </w:rPr>
        <w:t>Allan,</w:t>
      </w:r>
      <w:r w:rsidRPr="00762637">
        <w:rPr>
          <w:rFonts w:ascii="Times New Roman" w:hAnsi="Times New Roman" w:cs="Times New Roman"/>
          <w:color w:val="000000"/>
          <w:sz w:val="16"/>
        </w:rPr>
        <w:t xml:space="preserve"> Professor of French and Comparative Literature at Penn State University,</w:t>
      </w:r>
      <w:r w:rsidRPr="00762637">
        <w:rPr>
          <w:rFonts w:ascii="Times New Roman" w:hAnsi="Times New Roman" w:cs="Times New Roman"/>
          <w:sz w:val="16"/>
        </w:rPr>
        <w:t xml:space="preserve"> Truman's Apotheosis: Bataille, "Planisme," and Headlessness, Yale French Studies, No. 78, On Bataille (1990), pp. 181-205</w:t>
      </w:r>
    </w:p>
    <w:p w:rsidR="00D91BE4" w:rsidRPr="00762637" w:rsidRDefault="00D91BE4" w:rsidP="00D91BE4">
      <w:pPr>
        <w:pStyle w:val="cardtext"/>
        <w:ind w:left="0"/>
        <w:rPr>
          <w:rFonts w:eastAsia="Arial" w:cs="Times New Roman"/>
          <w:b/>
          <w:bCs/>
          <w:sz w:val="16"/>
        </w:rPr>
      </w:pPr>
      <w:r w:rsidRPr="00762637">
        <w:rPr>
          <w:rFonts w:eastAsia="Calibri" w:cs="Times New Roman"/>
          <w:sz w:val="16"/>
        </w:rPr>
        <w:t xml:space="preserve">It was no doubt true that official American policies of the period contributed to economic, but Dandieu and Aron make a kind of logical leap when they identify actual governmental strategies (or nonstrategies, nonplans) with much more ill-defined cultural phenomena. Thus they blame America for all of the ills that Lukacs had identified under the term “reification”: the quantification of labor, and the invasion of free time by the need to consume; but </w:t>
      </w:r>
      <w:r w:rsidRPr="00762637">
        <w:rPr>
          <w:rFonts w:eastAsia="Calibri" w:cs="Times New Roman"/>
          <w:u w:val="single"/>
        </w:rPr>
        <w:t>the “myth of production”</w:t>
      </w:r>
      <w:r w:rsidRPr="00762637">
        <w:rPr>
          <w:rFonts w:eastAsia="Calibri" w:cs="Times New Roman"/>
          <w:sz w:val="16"/>
        </w:rPr>
        <w:t xml:space="preserve"> (</w:t>
      </w:r>
      <w:r w:rsidRPr="00762637">
        <w:rPr>
          <w:rFonts w:eastAsia="Calibri" w:cs="Times New Roman"/>
          <w:i/>
          <w:sz w:val="16"/>
        </w:rPr>
        <w:t>CA</w:t>
      </w:r>
      <w:r w:rsidRPr="00762637">
        <w:rPr>
          <w:rFonts w:eastAsia="Calibri" w:cs="Times New Roman"/>
          <w:sz w:val="16"/>
        </w:rPr>
        <w:t xml:space="preserve">, 163) </w:t>
      </w:r>
      <w:r w:rsidRPr="00762637">
        <w:rPr>
          <w:rFonts w:eastAsia="Calibri" w:cs="Times New Roman"/>
          <w:u w:val="single"/>
        </w:rPr>
        <w:t>and the monstrous “prosthesis” of technical reason</w:t>
      </w:r>
      <w:r w:rsidRPr="00762637">
        <w:rPr>
          <w:rFonts w:eastAsia="Calibri" w:cs="Times New Roman"/>
          <w:sz w:val="16"/>
        </w:rPr>
        <w:t xml:space="preserve"> </w:t>
      </w:r>
      <w:r w:rsidRPr="00762637">
        <w:rPr>
          <w:rFonts w:eastAsia="Calibri" w:cs="Times New Roman"/>
          <w:sz w:val="16"/>
        </w:rPr>
        <w:lastRenderedPageBreak/>
        <w:t>(</w:t>
      </w:r>
      <w:r w:rsidRPr="00762637">
        <w:rPr>
          <w:rFonts w:eastAsia="Calibri" w:cs="Times New Roman"/>
          <w:i/>
          <w:sz w:val="16"/>
        </w:rPr>
        <w:t>CA</w:t>
      </w:r>
      <w:r w:rsidRPr="00762637">
        <w:rPr>
          <w:rFonts w:eastAsia="Calibri" w:cs="Times New Roman"/>
          <w:sz w:val="16"/>
        </w:rPr>
        <w:t xml:space="preserve">, 90) </w:t>
      </w:r>
      <w:r w:rsidRPr="00762637">
        <w:rPr>
          <w:rFonts w:eastAsia="Calibri" w:cs="Times New Roman"/>
          <w:u w:val="single"/>
        </w:rPr>
        <w:t>for Dandieu and Aron are due</w:t>
      </w:r>
      <w:r w:rsidRPr="00762637">
        <w:rPr>
          <w:rFonts w:eastAsia="Calibri" w:cs="Times New Roman"/>
          <w:sz w:val="16"/>
        </w:rPr>
        <w:t xml:space="preserve"> not </w:t>
      </w:r>
      <w:r w:rsidRPr="00762637">
        <w:rPr>
          <w:rFonts w:eastAsia="Calibri" w:cs="Times New Roman"/>
          <w:u w:val="single"/>
        </w:rPr>
        <w:t>to</w:t>
      </w:r>
      <w:r w:rsidRPr="00762637">
        <w:rPr>
          <w:rFonts w:eastAsia="Calibri" w:cs="Times New Roman"/>
          <w:sz w:val="16"/>
        </w:rPr>
        <w:t xml:space="preserve"> a worldwide crisis of capitalism, but instead are the consequences of </w:t>
      </w:r>
      <w:r w:rsidRPr="00762637">
        <w:rPr>
          <w:rFonts w:eastAsia="Calibri" w:cs="Times New Roman"/>
          <w:u w:val="single"/>
        </w:rPr>
        <w:t>America</w:t>
      </w:r>
      <w:r w:rsidRPr="00762637">
        <w:rPr>
          <w:rFonts w:eastAsia="Calibri" w:cs="Times New Roman"/>
          <w:sz w:val="16"/>
        </w:rPr>
        <w:t xml:space="preserve">n economic and cultural imperialism alone. </w:t>
      </w:r>
      <w:r w:rsidRPr="00762637">
        <w:rPr>
          <w:rFonts w:eastAsia="Calibri" w:cs="Times New Roman"/>
          <w:u w:val="single"/>
        </w:rPr>
        <w:t>It</w:t>
      </w:r>
      <w:r w:rsidRPr="00762637">
        <w:rPr>
          <w:rFonts w:eastAsia="Calibri" w:cs="Times New Roman"/>
          <w:sz w:val="16"/>
        </w:rPr>
        <w:t xml:space="preserve"> seems that “</w:t>
      </w:r>
      <w:r w:rsidRPr="00762637">
        <w:rPr>
          <w:rFonts w:eastAsia="Calibri" w:cs="Times New Roman"/>
          <w:sz w:val="16"/>
          <w:shd w:val="clear" w:color="auto" w:fill="00FFFF"/>
        </w:rPr>
        <w:t xml:space="preserve">America” </w:t>
      </w:r>
      <w:r w:rsidRPr="00762637">
        <w:rPr>
          <w:rFonts w:eastAsia="Calibri" w:cs="Times New Roman"/>
          <w:b/>
          <w:u w:val="single"/>
          <w:shd w:val="clear" w:color="auto" w:fill="00FFFF"/>
        </w:rPr>
        <w:t>has become</w:t>
      </w:r>
      <w:r w:rsidRPr="00762637">
        <w:rPr>
          <w:rFonts w:eastAsia="Calibri" w:cs="Times New Roman"/>
          <w:sz w:val="16"/>
        </w:rPr>
        <w:t xml:space="preserve">, through a metonymic process, </w:t>
      </w:r>
      <w:r w:rsidRPr="00762637">
        <w:rPr>
          <w:rFonts w:eastAsia="Calibri" w:cs="Times New Roman"/>
          <w:b/>
          <w:u w:val="single"/>
          <w:shd w:val="clear" w:color="auto" w:fill="00FFFF"/>
        </w:rPr>
        <w:t>the signifier of what is</w:t>
      </w:r>
      <w:r w:rsidRPr="00762637">
        <w:rPr>
          <w:rFonts w:eastAsia="Calibri" w:cs="Times New Roman"/>
          <w:sz w:val="16"/>
        </w:rPr>
        <w:t xml:space="preserve">, finally, </w:t>
      </w:r>
      <w:r w:rsidRPr="00762637">
        <w:rPr>
          <w:rFonts w:eastAsia="Calibri" w:cs="Times New Roman"/>
          <w:b/>
          <w:u w:val="single"/>
          <w:shd w:val="clear" w:color="auto" w:fill="00FFFF"/>
        </w:rPr>
        <w:t>the uncontrolled and uncontrollable movement of exclusively differential systems of notation and calculation</w:t>
      </w:r>
      <w:r w:rsidRPr="00762637">
        <w:rPr>
          <w:rFonts w:eastAsia="Calibri" w:cs="Times New Roman"/>
          <w:sz w:val="16"/>
        </w:rPr>
        <w:t>, systems which are both economic and cultural (or antieconomic and anticultural).</w:t>
      </w:r>
      <w:r w:rsidRPr="00762637">
        <w:rPr>
          <w:rFonts w:cs="Times New Roman"/>
          <w:sz w:val="16"/>
        </w:rPr>
        <w:t xml:space="preserve"> </w:t>
      </w:r>
      <w:r w:rsidRPr="00762637">
        <w:rPr>
          <w:rFonts w:eastAsia="Calibri" w:cs="Times New Roman"/>
          <w:u w:val="single"/>
        </w:rPr>
        <w:t xml:space="preserve">The </w:t>
      </w:r>
      <w:r w:rsidRPr="00762637">
        <w:rPr>
          <w:rFonts w:eastAsia="Calibri" w:cs="Times New Roman"/>
          <w:u w:val="single"/>
          <w:shd w:val="clear" w:color="auto" w:fill="00FFFF"/>
        </w:rPr>
        <w:t>Americans, however</w:t>
      </w:r>
      <w:r w:rsidRPr="00762637">
        <w:rPr>
          <w:rFonts w:eastAsia="Calibri" w:cs="Times New Roman"/>
          <w:sz w:val="16"/>
        </w:rPr>
        <w:t xml:space="preserve">, </w:t>
      </w:r>
      <w:r w:rsidRPr="00762637">
        <w:rPr>
          <w:rFonts w:eastAsia="Calibri" w:cs="Times New Roman"/>
          <w:u w:val="single"/>
        </w:rPr>
        <w:t>are not so much “responsible for” the chaos and entropy of modern life as they are the sorcerer’s apprentices who have constructed a system beyond human control</w:t>
      </w:r>
      <w:r w:rsidRPr="00762637">
        <w:rPr>
          <w:rFonts w:eastAsia="Calibri" w:cs="Times New Roman"/>
          <w:sz w:val="16"/>
        </w:rPr>
        <w:t xml:space="preserve">—but one inadvertently </w:t>
      </w:r>
      <w:r w:rsidRPr="00762637">
        <w:rPr>
          <w:rFonts w:eastAsia="Calibri" w:cs="Times New Roman"/>
          <w:i/>
          <w:sz w:val="16"/>
        </w:rPr>
        <w:t>designed</w:t>
      </w:r>
      <w:r w:rsidRPr="00762637">
        <w:rPr>
          <w:rFonts w:eastAsia="Calibri" w:cs="Times New Roman"/>
          <w:sz w:val="16"/>
        </w:rPr>
        <w:t xml:space="preserve"> to be beyond control. As it careens wildly, the Americans can only fine tune it so that it becomes faster, more frantic, and ever more dangerous—until, of course, the final crash. The Americans’ culpability, one might nevertheless argue, is a shadowy one: Dandieu and Aron admit that the </w:t>
      </w:r>
      <w:r w:rsidRPr="00762637">
        <w:rPr>
          <w:rFonts w:eastAsia="Calibri" w:cs="Times New Roman"/>
          <w:b/>
          <w:u w:val="single"/>
        </w:rPr>
        <w:t xml:space="preserve">Americans </w:t>
      </w:r>
      <w:r w:rsidRPr="00762637">
        <w:rPr>
          <w:rFonts w:eastAsia="Calibri" w:cs="Times New Roman"/>
          <w:b/>
          <w:u w:val="single"/>
          <w:shd w:val="clear" w:color="auto" w:fill="00FFFF"/>
        </w:rPr>
        <w:t>did not invent rationality, or even its misuse</w:t>
      </w:r>
      <w:r w:rsidRPr="00762637">
        <w:rPr>
          <w:rFonts w:eastAsia="Calibri" w:cs="Times New Roman"/>
          <w:sz w:val="16"/>
        </w:rPr>
        <w:t xml:space="preserve"> in economic and technical rationalization. Nor can they be said to be purposely plotting the destruction of Europe and the world—since all their “planning” is, when seen from a larger perspective, planless.</w:t>
      </w:r>
      <w:r w:rsidRPr="00762637">
        <w:rPr>
          <w:rFonts w:cs="Times New Roman"/>
          <w:sz w:val="16"/>
        </w:rPr>
        <w:t xml:space="preserve"> </w:t>
      </w:r>
      <w:r w:rsidRPr="00762637">
        <w:rPr>
          <w:rFonts w:eastAsia="Arial" w:cs="Times New Roman"/>
          <w:b/>
          <w:bCs/>
          <w:u w:val="single"/>
        </w:rPr>
        <w:t xml:space="preserve">We begin to realize that </w:t>
      </w:r>
      <w:r w:rsidRPr="00762637">
        <w:rPr>
          <w:rFonts w:eastAsia="Arial" w:cs="Times New Roman"/>
          <w:b/>
          <w:bCs/>
          <w:u w:val="single"/>
          <w:shd w:val="clear" w:color="auto" w:fill="00FFFF"/>
        </w:rPr>
        <w:t>the singling out of “America”</w:t>
      </w:r>
      <w:r w:rsidRPr="00762637">
        <w:rPr>
          <w:rFonts w:eastAsia="Arial" w:cs="Times New Roman"/>
          <w:b/>
          <w:bCs/>
          <w:u w:val="single"/>
        </w:rPr>
        <w:t xml:space="preserve"> here </w:t>
      </w:r>
      <w:r w:rsidRPr="00762637">
        <w:rPr>
          <w:rFonts w:eastAsia="Arial" w:cs="Times New Roman"/>
          <w:b/>
          <w:bCs/>
          <w:u w:val="single"/>
          <w:shd w:val="clear" w:color="auto" w:fill="00FFFF"/>
        </w:rPr>
        <w:t>follows the logic of scapegoating</w:t>
      </w:r>
      <w:r w:rsidRPr="00762637">
        <w:rPr>
          <w:rFonts w:eastAsia="Arial" w:cs="Times New Roman"/>
          <w:b/>
          <w:bCs/>
          <w:u w:val="single"/>
        </w:rPr>
        <w:t xml:space="preserve">: beyond whatever responsibility certain American capitalists or administrations had for the economic crisis, much more important from the perspective of Dandieu and Aron is </w:t>
      </w:r>
      <w:r w:rsidRPr="00762637">
        <w:rPr>
          <w:rFonts w:eastAsia="Arial" w:cs="Times New Roman"/>
          <w:b/>
          <w:bCs/>
          <w:u w:val="single"/>
          <w:shd w:val="clear" w:color="auto" w:fill="00FFFF"/>
        </w:rPr>
        <w:t>“America” as metonym for a modernism gone wrong</w:t>
      </w:r>
      <w:r w:rsidRPr="00762637">
        <w:rPr>
          <w:rFonts w:eastAsia="Arial" w:cs="Times New Roman"/>
          <w:b/>
          <w:bCs/>
          <w:u w:val="single"/>
        </w:rPr>
        <w:t xml:space="preserve">. </w:t>
      </w:r>
      <w:r w:rsidRPr="00762637">
        <w:rPr>
          <w:rFonts w:eastAsia="Arial" w:cs="Times New Roman"/>
          <w:b/>
          <w:bCs/>
          <w:u w:val="single"/>
          <w:shd w:val="clear" w:color="auto" w:fill="00FFFF"/>
        </w:rPr>
        <w:t>Americans</w:t>
      </w:r>
      <w:r w:rsidRPr="00762637">
        <w:rPr>
          <w:rFonts w:eastAsia="Arial" w:cs="Times New Roman"/>
          <w:b/>
          <w:bCs/>
          <w:u w:val="single"/>
        </w:rPr>
        <w:t xml:space="preserve">, on a cultural level, </w:t>
      </w:r>
      <w:r w:rsidRPr="00762637">
        <w:rPr>
          <w:rFonts w:eastAsia="Arial" w:cs="Times New Roman"/>
          <w:b/>
          <w:bCs/>
          <w:u w:val="single"/>
          <w:shd w:val="clear" w:color="auto" w:fill="00FFFF"/>
        </w:rPr>
        <w:t>embody the crisis</w:t>
      </w:r>
      <w:r w:rsidRPr="00762637">
        <w:rPr>
          <w:rFonts w:eastAsia="Arial" w:cs="Times New Roman"/>
          <w:b/>
          <w:bCs/>
          <w:u w:val="single"/>
        </w:rPr>
        <w:t xml:space="preserve">. This of course was a common theme of the period—one thinks of the portrait of Detroit in Celine’s </w:t>
      </w:r>
      <w:r w:rsidRPr="00762637">
        <w:rPr>
          <w:rFonts w:eastAsia="Arial" w:cs="Times New Roman"/>
          <w:b/>
          <w:bCs/>
          <w:i/>
          <w:u w:val="single"/>
        </w:rPr>
        <w:t>Voyage au bout de la nuit</w:t>
      </w:r>
      <w:r w:rsidRPr="00762637">
        <w:rPr>
          <w:rFonts w:eastAsia="Arial" w:cs="Times New Roman"/>
          <w:b/>
          <w:bCs/>
          <w:u w:val="single"/>
        </w:rPr>
        <w:t xml:space="preserve"> (published one year after </w:t>
      </w:r>
      <w:r w:rsidRPr="00762637">
        <w:rPr>
          <w:rFonts w:eastAsia="Arial" w:cs="Times New Roman"/>
          <w:b/>
          <w:bCs/>
          <w:i/>
          <w:u w:val="single"/>
        </w:rPr>
        <w:t>Le Cancer Americain</w:t>
      </w:r>
      <w:r w:rsidRPr="00762637">
        <w:rPr>
          <w:rFonts w:eastAsia="Arial" w:cs="Times New Roman"/>
          <w:b/>
          <w:bCs/>
          <w:u w:val="single"/>
        </w:rPr>
        <w:t xml:space="preserve">), and heidegger’s excoriations throughout the 1930s of “Americanism.” In fact </w:t>
      </w:r>
      <w:r w:rsidRPr="00762637">
        <w:rPr>
          <w:rFonts w:eastAsia="Arial" w:cs="Times New Roman"/>
          <w:b/>
          <w:bCs/>
          <w:u w:val="single"/>
          <w:shd w:val="clear" w:color="auto" w:fill="00FFFF"/>
        </w:rPr>
        <w:t>anti-Americanism</w:t>
      </w:r>
      <w:r w:rsidRPr="00762637">
        <w:rPr>
          <w:rFonts w:eastAsia="Arial" w:cs="Times New Roman"/>
          <w:b/>
          <w:bCs/>
          <w:u w:val="single"/>
        </w:rPr>
        <w:t xml:space="preserve"> here </w:t>
      </w:r>
      <w:r w:rsidRPr="00762637">
        <w:rPr>
          <w:rFonts w:eastAsia="Arial" w:cs="Times New Roman"/>
          <w:b/>
          <w:bCs/>
          <w:u w:val="single"/>
          <w:shd w:val="clear" w:color="auto" w:fill="00FFFF"/>
        </w:rPr>
        <w:t>serves exactly the same function that anti-Semitism serves</w:t>
      </w:r>
      <w:r w:rsidRPr="00762637">
        <w:rPr>
          <w:rFonts w:eastAsia="Arial" w:cs="Times New Roman"/>
          <w:b/>
          <w:bCs/>
          <w:u w:val="single"/>
        </w:rPr>
        <w:t xml:space="preserve"> elsewhere (in, for example, Celine’s </w:t>
      </w:r>
      <w:r w:rsidRPr="00762637">
        <w:rPr>
          <w:rFonts w:eastAsia="Arial" w:cs="Times New Roman"/>
          <w:b/>
          <w:bCs/>
          <w:i/>
          <w:u w:val="single"/>
        </w:rPr>
        <w:t>Bagatelles pour un massacre</w:t>
      </w:r>
      <w:r w:rsidRPr="00762637">
        <w:rPr>
          <w:rFonts w:eastAsia="Arial" w:cs="Times New Roman"/>
          <w:b/>
          <w:bCs/>
          <w:u w:val="single"/>
        </w:rPr>
        <w:t xml:space="preserve">, as well as </w:t>
      </w:r>
      <w:r w:rsidRPr="00762637">
        <w:rPr>
          <w:rFonts w:eastAsia="Arial" w:cs="Times New Roman"/>
          <w:b/>
          <w:bCs/>
          <w:u w:val="single"/>
          <w:shd w:val="clear" w:color="auto" w:fill="00FFFF"/>
        </w:rPr>
        <w:t>in Nazi propaganda</w:t>
      </w:r>
      <w:r w:rsidRPr="00762637">
        <w:rPr>
          <w:rFonts w:eastAsia="Arial" w:cs="Times New Roman"/>
          <w:b/>
          <w:bCs/>
          <w:u w:val="single"/>
        </w:rPr>
        <w:t xml:space="preserve">): </w:t>
      </w:r>
      <w:r w:rsidRPr="00762637">
        <w:rPr>
          <w:rFonts w:eastAsia="Arial" w:cs="Times New Roman"/>
          <w:u w:val="single"/>
          <w:shd w:val="clear" w:color="auto" w:fill="00FFFF"/>
        </w:rPr>
        <w:t>the Americans</w:t>
      </w:r>
      <w:r w:rsidRPr="00762637">
        <w:rPr>
          <w:rFonts w:eastAsia="Arial" w:cs="Times New Roman"/>
          <w:u w:val="single"/>
        </w:rPr>
        <w:t xml:space="preserve">, like the Jews, </w:t>
      </w:r>
      <w:r w:rsidRPr="00762637">
        <w:rPr>
          <w:rFonts w:eastAsia="Arial" w:cs="Times New Roman"/>
          <w:u w:val="single"/>
          <w:shd w:val="clear" w:color="auto" w:fill="00FFFF"/>
        </w:rPr>
        <w:t>are the</w:t>
      </w:r>
      <w:r w:rsidRPr="00762637">
        <w:rPr>
          <w:rFonts w:eastAsia="Arial" w:cs="Times New Roman"/>
          <w:u w:val="single"/>
        </w:rPr>
        <w:t xml:space="preserve"> promoters and </w:t>
      </w:r>
      <w:r w:rsidRPr="00762637">
        <w:rPr>
          <w:rFonts w:eastAsia="Arial" w:cs="Times New Roman"/>
          <w:u w:val="single"/>
          <w:shd w:val="clear" w:color="auto" w:fill="00FFFF"/>
        </w:rPr>
        <w:t>carriers of cosmopolitanism</w:t>
      </w:r>
      <w:r w:rsidRPr="00762637">
        <w:rPr>
          <w:rFonts w:eastAsia="Arial" w:cs="Times New Roman"/>
          <w:u w:val="single"/>
        </w:rPr>
        <w:t xml:space="preserve"> (the neglect of healthy natural and psychological strength), the destruction of spiritual values, </w:t>
      </w:r>
      <w:r w:rsidRPr="00762637">
        <w:rPr>
          <w:rFonts w:eastAsia="Arial" w:cs="Times New Roman"/>
          <w:u w:val="single"/>
          <w:shd w:val="clear" w:color="auto" w:fill="00FFFF"/>
        </w:rPr>
        <w:t>the blind hyper-production of useless junk</w:t>
      </w:r>
      <w:r w:rsidRPr="00762637">
        <w:rPr>
          <w:rFonts w:eastAsia="Arial" w:cs="Times New Roman"/>
          <w:u w:val="single"/>
        </w:rPr>
        <w:t xml:space="preserve">, </w:t>
      </w:r>
      <w:r w:rsidRPr="00762637">
        <w:rPr>
          <w:rFonts w:eastAsia="Arial" w:cs="Times New Roman"/>
          <w:u w:val="single"/>
          <w:shd w:val="clear" w:color="auto" w:fill="00FFFF"/>
        </w:rPr>
        <w:t>the speculation that inevitably ends in collapse</w:t>
      </w:r>
      <w:r w:rsidRPr="00762637">
        <w:rPr>
          <w:rFonts w:eastAsia="Arial" w:cs="Times New Roman"/>
          <w:b/>
          <w:bCs/>
          <w:u w:val="single"/>
        </w:rPr>
        <w:t xml:space="preserve">. It must be stressed, however, that Dandieu and Aron are precisely not anti-Semitic; my point is that their </w:t>
      </w:r>
      <w:r w:rsidRPr="00762637">
        <w:rPr>
          <w:rFonts w:eastAsia="Arial" w:cs="Times New Roman"/>
          <w:b/>
          <w:bCs/>
          <w:u w:val="single"/>
          <w:shd w:val="clear" w:color="auto" w:fill="00FFFF"/>
        </w:rPr>
        <w:t>anti-Americanism can play essentially the same role that anti-Semitism plays for others</w:t>
      </w:r>
      <w:r w:rsidRPr="00762637">
        <w:rPr>
          <w:rFonts w:eastAsia="Arial" w:cs="Times New Roman"/>
          <w:b/>
          <w:bCs/>
          <w:u w:val="single"/>
        </w:rPr>
        <w:t xml:space="preserve">, while </w:t>
      </w:r>
      <w:r w:rsidRPr="00762637">
        <w:rPr>
          <w:rFonts w:eastAsia="Arial" w:cs="Times New Roman"/>
          <w:b/>
          <w:bCs/>
          <w:u w:val="single"/>
          <w:shd w:val="clear" w:color="auto" w:fill="00FFFF"/>
        </w:rPr>
        <w:t>enabling</w:t>
      </w:r>
      <w:r w:rsidRPr="00762637">
        <w:rPr>
          <w:rFonts w:eastAsia="Arial" w:cs="Times New Roman"/>
          <w:b/>
          <w:bCs/>
          <w:u w:val="single"/>
        </w:rPr>
        <w:t xml:space="preserve"> Dandieu and Aaron </w:t>
      </w:r>
      <w:r w:rsidRPr="00762637">
        <w:rPr>
          <w:rFonts w:eastAsia="Arial" w:cs="Times New Roman"/>
          <w:b/>
          <w:bCs/>
          <w:u w:val="single"/>
          <w:shd w:val="clear" w:color="auto" w:fill="00FFFF"/>
        </w:rPr>
        <w:t>to escape</w:t>
      </w:r>
      <w:r w:rsidRPr="00762637">
        <w:rPr>
          <w:rFonts w:eastAsia="Arial" w:cs="Times New Roman"/>
          <w:b/>
          <w:bCs/>
          <w:u w:val="single"/>
        </w:rPr>
        <w:t xml:space="preserve"> any overt </w:t>
      </w:r>
      <w:r w:rsidRPr="00762637">
        <w:rPr>
          <w:rFonts w:eastAsia="Arial" w:cs="Times New Roman"/>
          <w:b/>
          <w:bCs/>
          <w:u w:val="single"/>
          <w:shd w:val="clear" w:color="auto" w:fill="00FFFF"/>
        </w:rPr>
        <w:t>complicity</w:t>
      </w:r>
      <w:r w:rsidRPr="00762637">
        <w:rPr>
          <w:rFonts w:eastAsia="Arial" w:cs="Times New Roman"/>
          <w:u w:val="single"/>
        </w:rPr>
        <w:t xml:space="preserve"> with the racists </w:t>
      </w:r>
      <w:r w:rsidRPr="00762637">
        <w:rPr>
          <w:rFonts w:eastAsia="Arial" w:cs="Times New Roman"/>
          <w:b/>
          <w:bCs/>
          <w:u w:val="single"/>
        </w:rPr>
        <w:t xml:space="preserve">and their obviously naïve </w:t>
      </w:r>
      <w:r w:rsidRPr="00762637">
        <w:rPr>
          <w:rFonts w:eastAsia="Arial" w:cs="Times New Roman"/>
          <w:u w:val="single"/>
        </w:rPr>
        <w:t>and sinister pseudoscience of biological determinism</w:t>
      </w:r>
      <w:r w:rsidRPr="00762637">
        <w:rPr>
          <w:rFonts w:eastAsia="Arial" w:cs="Times New Roman"/>
          <w:b/>
          <w:bCs/>
          <w:sz w:val="16"/>
        </w:rPr>
        <w:t xml:space="preserve">.  </w:t>
      </w:r>
    </w:p>
    <w:p w:rsidR="00D91BE4" w:rsidRDefault="00D91BE4" w:rsidP="00D91BE4"/>
    <w:p w:rsidR="00D91BE4" w:rsidRPr="00762637" w:rsidRDefault="00D91BE4" w:rsidP="00D91BE4">
      <w:pPr>
        <w:pStyle w:val="Heading3"/>
        <w:rPr>
          <w:rFonts w:ascii="Times New Roman" w:hAnsi="Times New Roman" w:cs="Times New Roman"/>
        </w:rPr>
      </w:pPr>
      <w:r w:rsidRPr="00762637">
        <w:rPr>
          <w:rFonts w:ascii="Times New Roman" w:hAnsi="Times New Roman" w:cs="Times New Roman"/>
        </w:rPr>
        <w:lastRenderedPageBreak/>
        <w:t xml:space="preserve">a2 Cultural Imperialism </w:t>
      </w:r>
    </w:p>
    <w:p w:rsidR="00D91BE4" w:rsidRPr="00762637" w:rsidRDefault="00D91BE4" w:rsidP="00D91BE4">
      <w:pPr>
        <w:pStyle w:val="Heading4"/>
        <w:rPr>
          <w:rFonts w:ascii="Times New Roman" w:eastAsia="Times New Roman" w:hAnsi="Times New Roman" w:cs="Times New Roman"/>
        </w:rPr>
      </w:pPr>
      <w:r w:rsidRPr="00762637">
        <w:rPr>
          <w:rFonts w:ascii="Times New Roman" w:hAnsi="Times New Roman" w:cs="Times New Roman"/>
        </w:rPr>
        <w:t xml:space="preserve">---There’s no such thing as “Cultural Imperialism” --- American culture is taking over the world because it’s awesome, not because it’s forced on anyone. </w:t>
      </w:r>
    </w:p>
    <w:p w:rsidR="00D91BE4" w:rsidRPr="00762637" w:rsidRDefault="00D91BE4" w:rsidP="00D91BE4">
      <w:pPr>
        <w:rPr>
          <w:rStyle w:val="StyleStyleBold12pt"/>
          <w:rFonts w:ascii="Times New Roman" w:hAnsi="Times New Roman" w:cs="Times New Roman"/>
        </w:rPr>
      </w:pPr>
      <w:r w:rsidRPr="00762637">
        <w:rPr>
          <w:rStyle w:val="StyleStyleBold12pt"/>
          <w:rFonts w:ascii="Times New Roman" w:hAnsi="Times New Roman" w:cs="Times New Roman"/>
        </w:rPr>
        <w:t>Whittle 2002</w:t>
      </w:r>
      <w:r w:rsidRPr="00762637">
        <w:rPr>
          <w:rStyle w:val="StyleStyleBold12pt"/>
          <w:rFonts w:ascii="Times New Roman" w:eastAsia="Calibri" w:hAnsi="Times New Roman" w:cs="Times New Roman"/>
        </w:rPr>
        <w:t xml:space="preserve"> </w:t>
      </w:r>
    </w:p>
    <w:p w:rsidR="00D91BE4" w:rsidRPr="00762637" w:rsidRDefault="00D91BE4" w:rsidP="00D91BE4">
      <w:pPr>
        <w:rPr>
          <w:rFonts w:ascii="Times New Roman" w:hAnsi="Times New Roman" w:cs="Times New Roman"/>
          <w:sz w:val="16"/>
          <w:szCs w:val="16"/>
        </w:rPr>
      </w:pPr>
      <w:r w:rsidRPr="00762637">
        <w:rPr>
          <w:rFonts w:ascii="Times New Roman" w:eastAsia="Calibri" w:hAnsi="Times New Roman" w:cs="Times New Roman"/>
          <w:sz w:val="16"/>
          <w:szCs w:val="16"/>
        </w:rPr>
        <w:t xml:space="preserve">Bill, Writer, December 27, </w:t>
      </w:r>
      <w:hyperlink r:id="rId15" w:history="1">
        <w:r w:rsidRPr="00762637">
          <w:rPr>
            <w:rStyle w:val="Hyperlink"/>
            <w:rFonts w:ascii="Times New Roman" w:eastAsia="Calibri" w:hAnsi="Times New Roman" w:cs="Times New Roman"/>
            <w:sz w:val="16"/>
            <w:szCs w:val="16"/>
          </w:rPr>
          <w:t>http://www.ejectejecteject.com/archives/000017.html</w:t>
        </w:r>
      </w:hyperlink>
    </w:p>
    <w:p w:rsidR="00D91BE4" w:rsidRDefault="00D91BE4" w:rsidP="00D91BE4">
      <w:pPr>
        <w:rPr>
          <w:rFonts w:ascii="Times New Roman" w:eastAsia="Calibri" w:hAnsi="Times New Roman" w:cs="Times New Roman"/>
          <w:sz w:val="16"/>
          <w:szCs w:val="20"/>
        </w:rPr>
      </w:pPr>
      <w:r w:rsidRPr="00762637">
        <w:rPr>
          <w:rFonts w:ascii="Times New Roman" w:eastAsia="Calibri" w:hAnsi="Times New Roman" w:cs="Times New Roman"/>
          <w:sz w:val="16"/>
          <w:szCs w:val="20"/>
        </w:rPr>
        <w:t>We are widely criticized among Europeans for what they call our cultural and economic hegemony. They decry our pop culture as vulgar and commercial, and in fact, it often is. McDonald’s are now everywhere on the European continent, and we are reminded what horrible, fattening food it is. Agreed.</w:t>
      </w:r>
      <w:r w:rsidRPr="00762637">
        <w:rPr>
          <w:rFonts w:ascii="Times New Roman" w:hAnsi="Times New Roman" w:cs="Times New Roman"/>
          <w:sz w:val="16"/>
          <w:szCs w:val="20"/>
        </w:rPr>
        <w:t xml:space="preserve"> </w:t>
      </w:r>
      <w:r w:rsidRPr="00762637">
        <w:rPr>
          <w:rFonts w:ascii="Times New Roman" w:eastAsia="Calibri" w:hAnsi="Times New Roman" w:cs="Times New Roman"/>
          <w:sz w:val="16"/>
          <w:szCs w:val="20"/>
        </w:rPr>
        <w:t>What doesn’t seem to get through their anti-populist, anti-American blinders is that basic economic principle of supply and demand. I suppose we shouldn’t be too shocked to hear this. The birthplace, intellectual home and last bastion of Marxism has always had a tough time with economic reality.</w:t>
      </w:r>
      <w:r w:rsidRPr="00762637">
        <w:rPr>
          <w:rFonts w:ascii="Times New Roman" w:hAnsi="Times New Roman" w:cs="Times New Roman"/>
          <w:sz w:val="16"/>
          <w:szCs w:val="20"/>
        </w:rPr>
        <w:t xml:space="preserve"> </w:t>
      </w:r>
      <w:r w:rsidRPr="00762637">
        <w:rPr>
          <w:rFonts w:ascii="Times New Roman" w:eastAsia="Calibri" w:hAnsi="Times New Roman" w:cs="Times New Roman"/>
          <w:sz w:val="16"/>
          <w:szCs w:val="20"/>
        </w:rPr>
        <w:t xml:space="preserve">They also have a tough time with democracy, and the idea of people – you know, the masses – making their own decisions. </w:t>
      </w:r>
      <w:r w:rsidRPr="00762637">
        <w:rPr>
          <w:rStyle w:val="StyleBoldUnderline"/>
          <w:rFonts w:ascii="Times New Roman" w:hAnsi="Times New Roman" w:cs="Times New Roman"/>
          <w:sz w:val="20"/>
          <w:szCs w:val="20"/>
        </w:rPr>
        <w:t>And the thing that breaks the heart of every European elitist is the inescapable fact that McDonald’s and Cheers are huge</w:t>
      </w:r>
      <w:r w:rsidRPr="00762637">
        <w:rPr>
          <w:rFonts w:ascii="Times New Roman" w:eastAsia="Calibri" w:hAnsi="Times New Roman" w:cs="Times New Roman"/>
          <w:sz w:val="16"/>
          <w:szCs w:val="20"/>
        </w:rPr>
        <w:t xml:space="preserve"> in Europe, </w:t>
      </w:r>
      <w:r w:rsidRPr="00762637">
        <w:rPr>
          <w:rStyle w:val="StyleBoldUnderline"/>
          <w:rFonts w:ascii="Times New Roman" w:hAnsi="Times New Roman" w:cs="Times New Roman"/>
          <w:sz w:val="20"/>
          <w:szCs w:val="20"/>
        </w:rPr>
        <w:t>because</w:t>
      </w:r>
      <w:r w:rsidRPr="00762637">
        <w:rPr>
          <w:rFonts w:ascii="Times New Roman" w:eastAsia="Calibri" w:hAnsi="Times New Roman" w:cs="Times New Roman"/>
          <w:sz w:val="16"/>
          <w:szCs w:val="20"/>
        </w:rPr>
        <w:t xml:space="preserve"> their own </w:t>
      </w:r>
      <w:r w:rsidRPr="00762637">
        <w:rPr>
          <w:rStyle w:val="StyleBoldUnderline"/>
          <w:rFonts w:ascii="Times New Roman" w:hAnsi="Times New Roman" w:cs="Times New Roman"/>
          <w:sz w:val="20"/>
          <w:szCs w:val="20"/>
        </w:rPr>
        <w:t>people can’t get enough of it</w:t>
      </w:r>
      <w:r w:rsidRPr="00762637">
        <w:rPr>
          <w:rFonts w:ascii="Times New Roman" w:eastAsia="Calibri" w:hAnsi="Times New Roman" w:cs="Times New Roman"/>
          <w:sz w:val="16"/>
          <w:szCs w:val="20"/>
        </w:rPr>
        <w:t>.</w:t>
      </w:r>
      <w:r w:rsidRPr="00762637">
        <w:rPr>
          <w:rFonts w:ascii="Times New Roman" w:hAnsi="Times New Roman" w:cs="Times New Roman"/>
          <w:sz w:val="16"/>
          <w:szCs w:val="20"/>
        </w:rPr>
        <w:t xml:space="preserve"> </w:t>
      </w:r>
      <w:r w:rsidRPr="00762637">
        <w:rPr>
          <w:rFonts w:ascii="Times New Roman" w:eastAsia="Calibri" w:hAnsi="Times New Roman" w:cs="Times New Roman"/>
          <w:sz w:val="16"/>
          <w:szCs w:val="20"/>
        </w:rPr>
        <w:t>I have never been to France myself, but I would presume that daily life there does not consist of squads of heavily armed US Marines rounding up the terrified population, herding them into McDonald’s at gunpoint, and shaking their last euros out of them. When France passes laws saying that some minimal percentage of their television programming must be produced in France, then that is an admission – and it must be, if you will pardon the pun, a galling one – that huge numbers of their people prefer our culture over their own.</w:t>
      </w:r>
      <w:r w:rsidRPr="00762637">
        <w:rPr>
          <w:rFonts w:ascii="Times New Roman" w:hAnsi="Times New Roman" w:cs="Times New Roman"/>
          <w:sz w:val="16"/>
          <w:szCs w:val="20"/>
        </w:rPr>
        <w:t xml:space="preserve"> </w:t>
      </w:r>
      <w:r w:rsidRPr="00762637">
        <w:rPr>
          <w:rStyle w:val="StyleBoldUnderline"/>
          <w:rFonts w:ascii="Times New Roman" w:hAnsi="Times New Roman" w:cs="Times New Roman"/>
          <w:sz w:val="20"/>
          <w:szCs w:val="20"/>
        </w:rPr>
        <w:t>Fact is, dreadful or not, McDonald’s is not subsidized by the US Department of World Hegemony. They are a business concern. The day</w:t>
      </w:r>
      <w:r w:rsidRPr="00762637">
        <w:rPr>
          <w:rFonts w:ascii="Times New Roman" w:eastAsia="Calibri" w:hAnsi="Times New Roman" w:cs="Times New Roman"/>
          <w:sz w:val="16"/>
          <w:szCs w:val="20"/>
        </w:rPr>
        <w:t xml:space="preserve"> European </w:t>
      </w:r>
      <w:r w:rsidRPr="00762637">
        <w:rPr>
          <w:rStyle w:val="StyleBoldUnderline"/>
          <w:rFonts w:ascii="Times New Roman" w:hAnsi="Times New Roman" w:cs="Times New Roman"/>
          <w:sz w:val="20"/>
          <w:szCs w:val="20"/>
        </w:rPr>
        <w:t>customers stop eating at McDonald’s, the McDonald’s will go away. But they do not. They are growing like mushrooms</w:t>
      </w:r>
      <w:r w:rsidRPr="00762637">
        <w:rPr>
          <w:rFonts w:ascii="Times New Roman" w:eastAsia="Calibri" w:hAnsi="Times New Roman" w:cs="Times New Roman"/>
          <w:sz w:val="16"/>
          <w:szCs w:val="20"/>
        </w:rPr>
        <w:t xml:space="preserve">. American television programming has to be legally constrained. I suspect that Spider-Man out-drew more Europeans in a weekend than all of the films of Truffaut's did in the United States over forty years. </w:t>
      </w:r>
      <w:r w:rsidRPr="00762637">
        <w:rPr>
          <w:rStyle w:val="StyleBoldUnderline"/>
          <w:rFonts w:ascii="Times New Roman" w:hAnsi="Times New Roman" w:cs="Times New Roman"/>
          <w:sz w:val="20"/>
          <w:szCs w:val="20"/>
        </w:rPr>
        <w:t>This is telling</w:t>
      </w:r>
      <w:r w:rsidRPr="00762637">
        <w:rPr>
          <w:rFonts w:ascii="Times New Roman" w:eastAsia="Calibri" w:hAnsi="Times New Roman" w:cs="Times New Roman"/>
          <w:sz w:val="16"/>
          <w:szCs w:val="20"/>
        </w:rPr>
        <w:t xml:space="preserve"> them something, and what it is telling them is </w:t>
      </w:r>
      <w:r w:rsidRPr="00762637">
        <w:rPr>
          <w:rStyle w:val="StyleBoldUnderline"/>
          <w:rFonts w:ascii="Times New Roman" w:hAnsi="Times New Roman" w:cs="Times New Roman"/>
          <w:sz w:val="20"/>
          <w:szCs w:val="20"/>
        </w:rPr>
        <w:t>that our culture has a greater hold over the imaginations of their own people than theirs does</w:t>
      </w:r>
      <w:r w:rsidRPr="00762637">
        <w:rPr>
          <w:rFonts w:ascii="Times New Roman" w:eastAsia="Calibri" w:hAnsi="Times New Roman" w:cs="Times New Roman"/>
          <w:sz w:val="16"/>
          <w:szCs w:val="20"/>
        </w:rPr>
        <w:t xml:space="preserve">. </w:t>
      </w:r>
    </w:p>
    <w:p w:rsidR="00831AE8" w:rsidRDefault="00831AE8" w:rsidP="00D91BE4">
      <w:pPr>
        <w:rPr>
          <w:rFonts w:ascii="Times New Roman" w:eastAsia="Calibri" w:hAnsi="Times New Roman" w:cs="Times New Roman"/>
          <w:sz w:val="16"/>
          <w:szCs w:val="20"/>
        </w:rPr>
      </w:pPr>
    </w:p>
    <w:p w:rsidR="00831AE8" w:rsidRDefault="00831AE8" w:rsidP="00831AE8">
      <w:pPr>
        <w:pStyle w:val="Heading3"/>
      </w:pPr>
      <w:r>
        <w:lastRenderedPageBreak/>
        <w:t>Unconditional Hospitality Bad-Paralysis</w:t>
      </w:r>
    </w:p>
    <w:p w:rsidR="00831AE8" w:rsidRDefault="00831AE8" w:rsidP="00831AE8">
      <w:pPr>
        <w:pStyle w:val="Heading4"/>
      </w:pPr>
      <w:r>
        <w:t>Unconditional hospitality is bad – puts the host in a constant state of guilt, leads to paralysis since no actions can truly be “ethical,” it causes immense suffering and prevents obligation towards particular individuals.</w:t>
      </w:r>
    </w:p>
    <w:p w:rsidR="00831AE8" w:rsidRDefault="00831AE8" w:rsidP="00831AE8"/>
    <w:p w:rsidR="00831AE8" w:rsidRPr="007475B3" w:rsidRDefault="00831AE8" w:rsidP="00831AE8">
      <w:pPr>
        <w:rPr>
          <w:sz w:val="16"/>
        </w:rPr>
      </w:pPr>
      <w:r w:rsidRPr="007475B3">
        <w:rPr>
          <w:sz w:val="16"/>
        </w:rPr>
        <w:t xml:space="preserve">Gerasimos </w:t>
      </w:r>
      <w:r w:rsidRPr="007475B3">
        <w:rPr>
          <w:rStyle w:val="StyleStyleBold12pt"/>
        </w:rPr>
        <w:t>Kakoliris</w:t>
      </w:r>
      <w:r w:rsidRPr="007475B3">
        <w:rPr>
          <w:sz w:val="16"/>
        </w:rPr>
        <w:t>, 1-20-20</w:t>
      </w:r>
      <w:r w:rsidRPr="007475B3">
        <w:rPr>
          <w:rStyle w:val="StyleStyleBold12pt"/>
        </w:rPr>
        <w:t>09</w:t>
      </w:r>
      <w:r w:rsidRPr="007475B3">
        <w:rPr>
          <w:sz w:val="16"/>
        </w:rPr>
        <w:t xml:space="preserve">, </w:t>
      </w:r>
      <w:r w:rsidRPr="007475B3">
        <w:t>School of Humanities, The Hellenic Open University, Patras, Greece</w:t>
      </w:r>
      <w:r w:rsidRPr="007475B3">
        <w:rPr>
          <w:sz w:val="16"/>
        </w:rPr>
        <w:t>, “Jaques Derrida on Unconditional and Conditional Hospitality,” http://books.google.com/books?id=_42Oiy7nn80C&amp;pg=PA68&amp;lpg=PA68&amp;dq=unconditional+hospitality+unethical&amp;source=bl&amp;ots=JLCIczBd3u&amp;sig=Iui9VNVHL_1xV-PnjzYBXERPSRA&amp;hl=en&amp;sa=X&amp;ei=DKDtUbGLHeHhygGt4YHYAQ&amp;ved=0CDIQ6AEwAQ#v=onepage&amp;q=unconditional%20hospitality%20unethical&amp;f=false</w:t>
      </w:r>
    </w:p>
    <w:p w:rsidR="00831AE8" w:rsidRDefault="00831AE8" w:rsidP="00831AE8"/>
    <w:p w:rsidR="00831AE8" w:rsidRDefault="00831AE8" w:rsidP="00831AE8">
      <w:pPr>
        <w:rPr>
          <w:sz w:val="16"/>
        </w:rPr>
      </w:pPr>
      <w:r w:rsidRPr="005E49F1">
        <w:rPr>
          <w:sz w:val="16"/>
        </w:rPr>
        <w:t xml:space="preserve">The </w:t>
      </w:r>
      <w:r w:rsidRPr="00EE5B1B">
        <w:rPr>
          <w:rStyle w:val="StyleBoldUnderline"/>
        </w:rPr>
        <w:t>accession to</w:t>
      </w:r>
      <w:r w:rsidRPr="005E49F1">
        <w:rPr>
          <w:sz w:val="16"/>
        </w:rPr>
        <w:t xml:space="preserve"> this </w:t>
      </w:r>
      <w:r w:rsidRPr="00EE5B1B">
        <w:rPr>
          <w:rStyle w:val="StyleBoldUnderline"/>
        </w:rPr>
        <w:t>“hyperbolic” ethics of hospitality places us in a permanent situation of</w:t>
      </w:r>
      <w:r w:rsidRPr="005E49F1">
        <w:rPr>
          <w:sz w:val="16"/>
        </w:rPr>
        <w:t xml:space="preserve"> “had conscience.” or “</w:t>
      </w:r>
      <w:r w:rsidRPr="00EE5B1B">
        <w:rPr>
          <w:rStyle w:val="StyleBoldUnderline"/>
        </w:rPr>
        <w:t>guilt</w:t>
      </w:r>
      <w:r w:rsidRPr="005E49F1">
        <w:rPr>
          <w:sz w:val="16"/>
        </w:rPr>
        <w:t>”. The “</w:t>
      </w:r>
      <w:r w:rsidRPr="00EE5B1B">
        <w:rPr>
          <w:rStyle w:val="StyleBoldUnderline"/>
        </w:rPr>
        <w:t>absolute</w:t>
      </w:r>
      <w:r w:rsidRPr="005E49F1">
        <w:rPr>
          <w:sz w:val="16"/>
        </w:rPr>
        <w:t xml:space="preserve">” or “hyperbolic” law of </w:t>
      </w:r>
      <w:r w:rsidRPr="00EE5B1B">
        <w:rPr>
          <w:rStyle w:val="StyleBoldUnderline"/>
        </w:rPr>
        <w:t>hospitality precludes someone from ever being hospitable enough. Therefore, one is always guilty and</w:t>
      </w:r>
      <w:r w:rsidRPr="005E49F1">
        <w:rPr>
          <w:sz w:val="16"/>
        </w:rPr>
        <w:t xml:space="preserve"> he or she </w:t>
      </w:r>
      <w:r w:rsidRPr="00EE5B1B">
        <w:rPr>
          <w:rStyle w:val="StyleBoldUnderline"/>
        </w:rPr>
        <w:t>must always ask for forgiveness for never welcoming the other enough.</w:t>
      </w:r>
      <w:r w:rsidRPr="005E49F1">
        <w:rPr>
          <w:sz w:val="16"/>
        </w:rPr>
        <w:t xml:space="preserve"> Moreover, one should feel also guilty and, therefore, ask forgiveness for the fact that the </w:t>
      </w:r>
      <w:r w:rsidRPr="00EE5B1B">
        <w:rPr>
          <w:rStyle w:val="StyleBoldUnderline"/>
        </w:rPr>
        <w:t>hospitality</w:t>
      </w:r>
      <w:r w:rsidRPr="005E49F1">
        <w:rPr>
          <w:sz w:val="16"/>
        </w:rPr>
        <w:t xml:space="preserve"> he or she offers </w:t>
      </w:r>
      <w:r>
        <w:rPr>
          <w:rStyle w:val="StyleBoldUnderline"/>
        </w:rPr>
        <w:t>can be</w:t>
      </w:r>
      <w:r w:rsidRPr="00EE5B1B">
        <w:rPr>
          <w:rStyle w:val="StyleBoldUnderline"/>
        </w:rPr>
        <w:t xml:space="preserve"> transformed into a weapon</w:t>
      </w:r>
      <w:r w:rsidRPr="005E49F1">
        <w:rPr>
          <w:sz w:val="16"/>
        </w:rPr>
        <w:t xml:space="preserve">, a confirmation of his or her sovereignty, or even omnipotence, or an appeal for recognition </w:t>
      </w:r>
      <w:r w:rsidRPr="00081B03">
        <w:rPr>
          <w:rStyle w:val="StyleBoldUnderline"/>
        </w:rPr>
        <w:t>since “one always takes by giving.” One must</w:t>
      </w:r>
      <w:r w:rsidRPr="005E49F1">
        <w:rPr>
          <w:sz w:val="16"/>
        </w:rPr>
        <w:t xml:space="preserve">, therefore, a priori, </w:t>
      </w:r>
      <w:r w:rsidRPr="00081B03">
        <w:rPr>
          <w:rStyle w:val="StyleBoldUnderline"/>
        </w:rPr>
        <w:t>ask forgiveness for the gift of hospitality itself,</w:t>
      </w:r>
      <w:r w:rsidRPr="005E49F1">
        <w:rPr>
          <w:sz w:val="16"/>
        </w:rPr>
        <w:t xml:space="preserve"> for the sovereignty or the desire of sovereignty of the gift of hospitality.d As Derrida declares: “So you cannot prevent me from having a had conscience, and that is the main motivation of my ethics and my poIitics.c It seems that, since </w:t>
      </w:r>
      <w:r w:rsidRPr="00081B03">
        <w:rPr>
          <w:rStyle w:val="StyleBoldUnderline"/>
        </w:rPr>
        <w:t>such an ethics</w:t>
      </w:r>
      <w:r w:rsidRPr="005E49F1">
        <w:rPr>
          <w:sz w:val="16"/>
        </w:rPr>
        <w:t xml:space="preserve"> is “hyperbolic”, it </w:t>
      </w:r>
      <w:r w:rsidRPr="00081B03">
        <w:rPr>
          <w:rStyle w:val="StyleBoldUnderline"/>
        </w:rPr>
        <w:t>prohibits any decision from being absolutely ethical. This prohibition is</w:t>
      </w:r>
      <w:r w:rsidRPr="005E49F1">
        <w:rPr>
          <w:sz w:val="16"/>
        </w:rPr>
        <w:t xml:space="preserve">, in a certain sense, </w:t>
      </w:r>
      <w:r w:rsidRPr="00081B03">
        <w:rPr>
          <w:rStyle w:val="StyleBoldUnderline"/>
        </w:rPr>
        <w:t xml:space="preserve">the </w:t>
      </w:r>
      <w:r w:rsidRPr="00081B03">
        <w:rPr>
          <w:rStyle w:val="Emphasis"/>
        </w:rPr>
        <w:t>dissolution of the possibility of ethical decision.</w:t>
      </w:r>
      <w:r w:rsidRPr="005E49F1">
        <w:rPr>
          <w:sz w:val="16"/>
        </w:rPr>
        <w:t xml:space="preserve"> For, how one can reconcile the fact that while, </w:t>
      </w:r>
      <w:r w:rsidRPr="00DD4191">
        <w:rPr>
          <w:rStyle w:val="StyleBoldUnderline"/>
        </w:rPr>
        <w:t>for Derrida. hospitality is given to the irreducible, singular entity, simultaneously, unconditional hospitality, as universal law, obliges hospitality to he given to anyone indiscriminately. Because</w:t>
      </w:r>
      <w:r w:rsidRPr="005E49F1">
        <w:rPr>
          <w:sz w:val="16"/>
        </w:rPr>
        <w:t xml:space="preserve">, as Derrida himself recognizes, </w:t>
      </w:r>
      <w:r w:rsidRPr="00DD4191">
        <w:rPr>
          <w:rStyle w:val="StyleBoldUnderline"/>
        </w:rPr>
        <w:t xml:space="preserve">“as soon as I relate to an irreducible singular one, I am </w:t>
      </w:r>
      <w:r w:rsidRPr="00DD4191">
        <w:rPr>
          <w:rStyle w:val="Emphasis"/>
        </w:rPr>
        <w:t>betraying another one</w:t>
      </w:r>
      <w:r w:rsidRPr="00DD4191">
        <w:rPr>
          <w:rStyle w:val="StyleBoldUnderline"/>
        </w:rPr>
        <w:t xml:space="preserve">, or I introduce a </w:t>
      </w:r>
      <w:r w:rsidRPr="00DD4191">
        <w:rPr>
          <w:rStyle w:val="Emphasis"/>
        </w:rPr>
        <w:t>third</w:t>
      </w:r>
      <w:r w:rsidRPr="00DD4191">
        <w:rPr>
          <w:rStyle w:val="StyleBoldUnderline"/>
        </w:rPr>
        <w:t xml:space="preserve"> one who disturbs or corrupts the singular relation to the other.” Hence, the more “absolute”</w:t>
      </w:r>
      <w:r w:rsidRPr="005E49F1">
        <w:rPr>
          <w:sz w:val="16"/>
        </w:rPr>
        <w:t xml:space="preserve"> or “hyperbolic” the </w:t>
      </w:r>
      <w:r w:rsidRPr="00536270">
        <w:rPr>
          <w:rStyle w:val="StyleBoldUnderline"/>
        </w:rPr>
        <w:t xml:space="preserve">ethics of hospitality becomes the </w:t>
      </w:r>
      <w:r w:rsidRPr="00536270">
        <w:rPr>
          <w:rStyle w:val="Emphasis"/>
        </w:rPr>
        <w:t>more</w:t>
      </w:r>
      <w:r w:rsidRPr="00536270">
        <w:rPr>
          <w:rStyle w:val="StyleBoldUnderline"/>
        </w:rPr>
        <w:t xml:space="preserve"> </w:t>
      </w:r>
      <w:r w:rsidRPr="00536270">
        <w:rPr>
          <w:rStyle w:val="Emphasis"/>
        </w:rPr>
        <w:t>unethical</w:t>
      </w:r>
      <w:r w:rsidRPr="00536270">
        <w:rPr>
          <w:rStyle w:val="StyleBoldUnderline"/>
        </w:rPr>
        <w:t xml:space="preserve"> it becomes.</w:t>
      </w:r>
      <w:r w:rsidRPr="005E49F1">
        <w:rPr>
          <w:sz w:val="16"/>
        </w:rPr>
        <w:t xml:space="preserve"> By </w:t>
      </w:r>
      <w:r w:rsidRPr="00536270">
        <w:rPr>
          <w:rStyle w:val="StyleBoldUnderline"/>
        </w:rPr>
        <w:t>demanding the unconditional welcome of the stranger, beyond the possibility of any discrimination</w:t>
      </w:r>
      <w:r w:rsidRPr="005E49F1">
        <w:rPr>
          <w:sz w:val="16"/>
        </w:rPr>
        <w:t xml:space="preserve">, pure or absolute hospitality </w:t>
      </w:r>
      <w:r w:rsidRPr="00536270">
        <w:rPr>
          <w:rStyle w:val="StyleBoldUnderline"/>
        </w:rPr>
        <w:t>can lead not only to t</w:t>
      </w:r>
      <w:r>
        <w:rPr>
          <w:rStyle w:val="StyleBoldUnderline"/>
        </w:rPr>
        <w:t>he destruction of one’s home, bu</w:t>
      </w:r>
      <w:r w:rsidRPr="00536270">
        <w:rPr>
          <w:rStyle w:val="StyleBoldUnderline"/>
        </w:rPr>
        <w:t>t also</w:t>
      </w:r>
      <w:r w:rsidRPr="005E49F1">
        <w:rPr>
          <w:sz w:val="16"/>
        </w:rPr>
        <w:t xml:space="preserve"> to the </w:t>
      </w:r>
      <w:r w:rsidRPr="00536270">
        <w:rPr>
          <w:rStyle w:val="Emphasis"/>
        </w:rPr>
        <w:t>suffering</w:t>
      </w:r>
      <w:r w:rsidRPr="00536270">
        <w:rPr>
          <w:rStyle w:val="StyleBoldUnderline"/>
        </w:rPr>
        <w:t xml:space="preserve"> or even</w:t>
      </w:r>
      <w:r w:rsidRPr="005E49F1">
        <w:rPr>
          <w:sz w:val="16"/>
        </w:rPr>
        <w:t xml:space="preserve"> the </w:t>
      </w:r>
      <w:r w:rsidRPr="00536270">
        <w:rPr>
          <w:rStyle w:val="Emphasis"/>
        </w:rPr>
        <w:t>death</w:t>
      </w:r>
      <w:r w:rsidRPr="005E49F1">
        <w:rPr>
          <w:sz w:val="16"/>
        </w:rPr>
        <w:t xml:space="preserve"> of the host, since the person who enters can be a murderer. Consequently, i</w:t>
      </w:r>
      <w:r w:rsidRPr="005E49F1">
        <w:rPr>
          <w:rStyle w:val="StyleBoldUnderline"/>
        </w:rPr>
        <w:t>f hospitality ought to be given, according to</w:t>
      </w:r>
      <w:r w:rsidRPr="005E49F1">
        <w:rPr>
          <w:sz w:val="16"/>
        </w:rPr>
        <w:t xml:space="preserve"> the law of </w:t>
      </w:r>
      <w:r w:rsidRPr="005E49F1">
        <w:rPr>
          <w:rStyle w:val="StyleBoldUnderline"/>
        </w:rPr>
        <w:t>unconditional hospitality, to anyone indiscriminately, then it seems legitimate for someone to think, when he or she engages in the experience of decision-making. that “no one has more weight than anybody else.”</w:t>
      </w:r>
      <w:r w:rsidRPr="005E49F1">
        <w:rPr>
          <w:sz w:val="16"/>
        </w:rPr>
        <w:t xml:space="preserve"> As Derrida poses it in The Gift of Death.8 why should I look after this particular cat and not the other cats? </w:t>
      </w:r>
      <w:r w:rsidRPr="005E49F1">
        <w:rPr>
          <w:rStyle w:val="StyleBoldUnderline"/>
        </w:rPr>
        <w:t>Yet</w:t>
      </w:r>
      <w:r w:rsidRPr="005E49F1">
        <w:rPr>
          <w:sz w:val="16"/>
        </w:rPr>
        <w:t xml:space="preserve">. do </w:t>
      </w:r>
      <w:r w:rsidRPr="005E49F1">
        <w:rPr>
          <w:rStyle w:val="StyleBoldUnderline"/>
        </w:rPr>
        <w:t>we</w:t>
      </w:r>
      <w:r w:rsidRPr="005E49F1">
        <w:rPr>
          <w:sz w:val="16"/>
        </w:rPr>
        <w:t xml:space="preserve"> not usually experience the sense that — even if we can agree </w:t>
      </w:r>
      <w:r w:rsidRPr="005E49F1">
        <w:rPr>
          <w:rStyle w:val="StyleBoldUnderline"/>
        </w:rPr>
        <w:t>that there are lots of situations where</w:t>
      </w:r>
      <w:r w:rsidRPr="005E49F1">
        <w:rPr>
          <w:sz w:val="16"/>
        </w:rPr>
        <w:t xml:space="preserve"> we can never be absolutely sure of this — </w:t>
      </w:r>
      <w:r w:rsidRPr="005E49F1">
        <w:rPr>
          <w:rStyle w:val="StyleBoldUnderline"/>
        </w:rPr>
        <w:t>somebody has some sort of prio</w:t>
      </w:r>
      <w:r w:rsidRPr="005E49F1">
        <w:rPr>
          <w:rStyle w:val="Emphasis"/>
        </w:rPr>
        <w:t>r claim</w:t>
      </w:r>
      <w:r w:rsidRPr="005E49F1">
        <w:rPr>
          <w:sz w:val="16"/>
        </w:rPr>
        <w:t xml:space="preserve">? Hence, </w:t>
      </w:r>
      <w:r w:rsidRPr="005E49F1">
        <w:rPr>
          <w:rStyle w:val="StyleBoldUnderline"/>
        </w:rPr>
        <w:t xml:space="preserve">to place at the centre of the experience of decision-making the idea that hospitality is an absolutely general obligation to everybody is to render </w:t>
      </w:r>
      <w:r w:rsidRPr="005E49F1">
        <w:rPr>
          <w:rStyle w:val="Emphasis"/>
        </w:rPr>
        <w:t>any notion</w:t>
      </w:r>
      <w:r w:rsidRPr="005E49F1">
        <w:rPr>
          <w:rStyle w:val="StyleBoldUnderline"/>
        </w:rPr>
        <w:t xml:space="preserve"> of special obligation towards persons who are in urgent need of it</w:t>
      </w:r>
      <w:r w:rsidRPr="005E49F1">
        <w:rPr>
          <w:sz w:val="16"/>
        </w:rPr>
        <w:t xml:space="preserve"> rather </w:t>
      </w:r>
      <w:r w:rsidRPr="005E49F1">
        <w:rPr>
          <w:rStyle w:val="Emphasis"/>
        </w:rPr>
        <w:t>problematic</w:t>
      </w:r>
      <w:r w:rsidRPr="005E49F1">
        <w:rPr>
          <w:rStyle w:val="StyleBoldUnderline"/>
        </w:rPr>
        <w:t>.</w:t>
      </w:r>
      <w:r w:rsidRPr="005E49F1">
        <w:rPr>
          <w:sz w:val="16"/>
        </w:rPr>
        <w:t xml:space="preserve"> For, the unconditional law excludes the possibility of any kind of discrimination between individuals.</w:t>
      </w:r>
    </w:p>
    <w:p w:rsidR="00831AE8" w:rsidRDefault="00831AE8" w:rsidP="00831AE8">
      <w:pPr>
        <w:pStyle w:val="Heading4"/>
      </w:pPr>
      <w:r>
        <w:t>Universal hospitality kills ethics and morals – renders decision-making impossible.</w:t>
      </w:r>
    </w:p>
    <w:p w:rsidR="00831AE8" w:rsidRPr="00A35CDF" w:rsidRDefault="00831AE8" w:rsidP="00831AE8">
      <w:pPr>
        <w:rPr>
          <w:sz w:val="16"/>
        </w:rPr>
      </w:pPr>
      <w:r w:rsidRPr="00A35CDF">
        <w:rPr>
          <w:sz w:val="16"/>
        </w:rPr>
        <w:t xml:space="preserve">Richard </w:t>
      </w:r>
      <w:r w:rsidRPr="00A35CDF">
        <w:rPr>
          <w:rStyle w:val="StyleStyleBold12pt"/>
        </w:rPr>
        <w:t>Kearney</w:t>
      </w:r>
      <w:r w:rsidRPr="00A35CDF">
        <w:rPr>
          <w:sz w:val="16"/>
        </w:rPr>
        <w:t>, 1-01-20</w:t>
      </w:r>
      <w:r w:rsidRPr="00A35CDF">
        <w:rPr>
          <w:rStyle w:val="StyleStyleBold12pt"/>
        </w:rPr>
        <w:t>01</w:t>
      </w:r>
      <w:r w:rsidRPr="00A35CDF">
        <w:rPr>
          <w:sz w:val="16"/>
        </w:rPr>
        <w:t xml:space="preserve">, </w:t>
      </w:r>
      <w:r w:rsidRPr="00A35CDF">
        <w:t>Charles Seelig professor of philosophy at Boston College, author of over 20 books on European philosophy and literature</w:t>
      </w:r>
      <w:r w:rsidRPr="00A35CDF">
        <w:rPr>
          <w:sz w:val="16"/>
        </w:rPr>
        <w:t>, “Others and Aliens; Between Good and Evil,” from “Evil After Postmodernism; Histories, Narratives, and Ethics,” https://www2.bc.edu/~kearneyr/pdf_articles/pl86217.pdf</w:t>
      </w:r>
    </w:p>
    <w:p w:rsidR="00831AE8" w:rsidRDefault="00831AE8" w:rsidP="00831AE8"/>
    <w:p w:rsidR="00831AE8" w:rsidRPr="00820AEC" w:rsidRDefault="00831AE8" w:rsidP="00831AE8">
      <w:pPr>
        <w:rPr>
          <w:sz w:val="16"/>
        </w:rPr>
      </w:pPr>
      <w:r w:rsidRPr="00262455">
        <w:rPr>
          <w:sz w:val="16"/>
        </w:rPr>
        <w:t xml:space="preserve">The difficulty with </w:t>
      </w:r>
      <w:r w:rsidRPr="0059774D">
        <w:rPr>
          <w:rStyle w:val="StyleBoldUnderline"/>
        </w:rPr>
        <w:t>this analysis of hospitality</w:t>
      </w:r>
      <w:r w:rsidRPr="00262455">
        <w:rPr>
          <w:sz w:val="16"/>
        </w:rPr>
        <w:t xml:space="preserve"> is that it </w:t>
      </w:r>
      <w:r w:rsidRPr="0059774D">
        <w:rPr>
          <w:rStyle w:val="StyleBoldUnderline"/>
        </w:rPr>
        <w:t>seems to preclude</w:t>
      </w:r>
      <w:r>
        <w:rPr>
          <w:rStyle w:val="StyleBoldUnderline"/>
        </w:rPr>
        <w:t xml:space="preserve"> </w:t>
      </w:r>
      <w:r w:rsidRPr="0059774D">
        <w:rPr>
          <w:rStyle w:val="StyleBoldUnderline"/>
        </w:rPr>
        <w:t>our need to differentiate between good and evil</w:t>
      </w:r>
      <w:r w:rsidRPr="00262455">
        <w:rPr>
          <w:sz w:val="16"/>
        </w:rPr>
        <w:t xml:space="preserve"> aliens, </w:t>
      </w:r>
      <w:r w:rsidRPr="0059774D">
        <w:rPr>
          <w:rStyle w:val="StyleBoldUnderline"/>
        </w:rPr>
        <w:t>between benign and</w:t>
      </w:r>
      <w:r>
        <w:rPr>
          <w:rStyle w:val="StyleBoldUnderline"/>
        </w:rPr>
        <w:t xml:space="preserve"> </w:t>
      </w:r>
      <w:r w:rsidRPr="0059774D">
        <w:rPr>
          <w:rStyle w:val="StyleBoldUnderline"/>
        </w:rPr>
        <w:t>malign strangers</w:t>
      </w:r>
      <w:r w:rsidRPr="00262455">
        <w:rPr>
          <w:sz w:val="16"/>
        </w:rPr>
        <w:t xml:space="preserve">, between </w:t>
      </w:r>
      <w:r w:rsidRPr="0059774D">
        <w:rPr>
          <w:rStyle w:val="StyleBoldUnderline"/>
        </w:rPr>
        <w:t>saints and psychopaths</w:t>
      </w:r>
      <w:r w:rsidRPr="00262455">
        <w:rPr>
          <w:sz w:val="16"/>
        </w:rPr>
        <w:t xml:space="preserve"> (though admittedly 99 per cent of us fall somewhere between the two). </w:t>
      </w:r>
      <w:r w:rsidRPr="0059774D">
        <w:rPr>
          <w:rStyle w:val="StyleBoldUnderline"/>
        </w:rPr>
        <w:t>If hospitality is to remain</w:t>
      </w:r>
      <w:r>
        <w:rPr>
          <w:rStyle w:val="StyleBoldUnderline"/>
        </w:rPr>
        <w:t xml:space="preserve"> </w:t>
      </w:r>
      <w:r w:rsidRPr="0059774D">
        <w:rPr>
          <w:rStyle w:val="StyleBoldUnderline"/>
        </w:rPr>
        <w:t>absolute</w:t>
      </w:r>
      <w:r w:rsidRPr="00262455">
        <w:rPr>
          <w:sz w:val="16"/>
        </w:rPr>
        <w:t xml:space="preserve">ly just and true, </w:t>
      </w:r>
      <w:r w:rsidRPr="0059774D">
        <w:rPr>
          <w:rStyle w:val="StyleBoldUnderline"/>
        </w:rPr>
        <w:t>all incoming others must remain unidentifiable and</w:t>
      </w:r>
      <w:r>
        <w:rPr>
          <w:rStyle w:val="StyleBoldUnderline"/>
        </w:rPr>
        <w:t xml:space="preserve"> </w:t>
      </w:r>
      <w:r w:rsidRPr="0059774D">
        <w:rPr>
          <w:rStyle w:val="StyleBoldUnderline"/>
        </w:rPr>
        <w:t>undecidable. Derrida</w:t>
      </w:r>
      <w:r w:rsidRPr="00262455">
        <w:rPr>
          <w:sz w:val="16"/>
        </w:rPr>
        <w:t xml:space="preserve"> appears to claim as much when he </w:t>
      </w:r>
      <w:r w:rsidRPr="0059774D">
        <w:rPr>
          <w:rStyle w:val="StyleBoldUnderline"/>
        </w:rPr>
        <w:t>declares</w:t>
      </w:r>
      <w:r w:rsidRPr="00262455">
        <w:rPr>
          <w:sz w:val="16"/>
        </w:rPr>
        <w:t xml:space="preserve"> that </w:t>
      </w:r>
      <w:r w:rsidRPr="0059774D">
        <w:rPr>
          <w:rStyle w:val="StyleBoldUnderline"/>
        </w:rPr>
        <w:t>for pure hospitality</w:t>
      </w:r>
      <w:r w:rsidRPr="00262455">
        <w:rPr>
          <w:sz w:val="16"/>
        </w:rPr>
        <w:t xml:space="preserve"> or pure gift to occur </w:t>
      </w:r>
      <w:r w:rsidRPr="0059774D">
        <w:rPr>
          <w:rStyle w:val="StyleBoldUnderline"/>
        </w:rPr>
        <w:t>there must be absolute surprise</w:t>
      </w:r>
      <w:r>
        <w:rPr>
          <w:rStyle w:val="StyleBoldUnderline"/>
        </w:rPr>
        <w:t xml:space="preserve"> </w:t>
      </w:r>
      <w:r w:rsidRPr="00262455">
        <w:rPr>
          <w:sz w:val="16"/>
        </w:rPr>
        <w:t xml:space="preserve">. . . an opening without horizon of expectation . . . to the newcomer whoever that may be. </w:t>
      </w:r>
      <w:r w:rsidRPr="0059774D">
        <w:rPr>
          <w:rStyle w:val="StyleBoldUnderline"/>
        </w:rPr>
        <w:t>The newcomer may be good or evil, but if you</w:t>
      </w:r>
      <w:r>
        <w:rPr>
          <w:rStyle w:val="StyleBoldUnderline"/>
        </w:rPr>
        <w:t xml:space="preserve"> </w:t>
      </w:r>
      <w:r w:rsidRPr="0059774D">
        <w:rPr>
          <w:rStyle w:val="StyleBoldUnderline"/>
        </w:rPr>
        <w:t>exclude the possibility that the newcomer is coming to destroy your</w:t>
      </w:r>
      <w:r>
        <w:rPr>
          <w:rStyle w:val="StyleBoldUnderline"/>
        </w:rPr>
        <w:t xml:space="preserve"> </w:t>
      </w:r>
      <w:r w:rsidRPr="0059774D">
        <w:rPr>
          <w:rStyle w:val="StyleBoldUnderline"/>
        </w:rPr>
        <w:t>house, if you want to control this</w:t>
      </w:r>
      <w:r w:rsidRPr="00262455">
        <w:rPr>
          <w:sz w:val="16"/>
        </w:rPr>
        <w:t xml:space="preserve"> and exclude this terrible possibility in advance, </w:t>
      </w:r>
      <w:r w:rsidRPr="0059774D">
        <w:rPr>
          <w:rStyle w:val="StyleBoldUnderline"/>
        </w:rPr>
        <w:t>there is no hospitality</w:t>
      </w:r>
      <w:r w:rsidRPr="00262455">
        <w:rPr>
          <w:sz w:val="16"/>
        </w:rPr>
        <w:t xml:space="preserve">. . . . The other, Like the Messiah, must arrive whenever he or she wants.10 For Derrida, </w:t>
      </w:r>
      <w:r w:rsidRPr="0059774D">
        <w:rPr>
          <w:rStyle w:val="StyleBoldUnderline"/>
        </w:rPr>
        <w:t>aliens only come in the dark</w:t>
      </w:r>
      <w:r w:rsidRPr="00262455">
        <w:rPr>
          <w:sz w:val="16"/>
        </w:rPr>
        <w:t xml:space="preserve"> (like thieves in the night), and </w:t>
      </w:r>
      <w:r w:rsidRPr="0059774D">
        <w:rPr>
          <w:rStyle w:val="StyleBoldUnderline"/>
        </w:rPr>
        <w:t>we</w:t>
      </w:r>
      <w:r>
        <w:rPr>
          <w:rStyle w:val="StyleBoldUnderline"/>
        </w:rPr>
        <w:t xml:space="preserve"> </w:t>
      </w:r>
      <w:r w:rsidRPr="0059774D">
        <w:rPr>
          <w:rStyle w:val="StyleBoldUnderline"/>
        </w:rPr>
        <w:t>are always in the dark when they come. We are never sure who or what they</w:t>
      </w:r>
      <w:r>
        <w:rPr>
          <w:rStyle w:val="StyleBoldUnderline"/>
        </w:rPr>
        <w:t xml:space="preserve"> </w:t>
      </w:r>
      <w:r w:rsidRPr="0059774D">
        <w:rPr>
          <w:rStyle w:val="StyleBoldUnderline"/>
        </w:rPr>
        <w:t>are; we cannot even be sure if we are hallucinating or not.</w:t>
      </w:r>
      <w:r w:rsidRPr="00262455">
        <w:rPr>
          <w:sz w:val="16"/>
        </w:rPr>
        <w:t xml:space="preserve"> For the absolute other is without name and without face, an “impossible, unimaginable. unforseeable, unbelievable, absolute surprise.” </w:t>
      </w:r>
      <w:r w:rsidRPr="00055465">
        <w:rPr>
          <w:rStyle w:val="StyleBoldUnderline"/>
        </w:rPr>
        <w:t>The best we can do is try to</w:t>
      </w:r>
      <w:r>
        <w:rPr>
          <w:rStyle w:val="StyleBoldUnderline"/>
        </w:rPr>
        <w:t xml:space="preserve"> </w:t>
      </w:r>
      <w:r w:rsidRPr="00055465">
        <w:rPr>
          <w:rStyle w:val="StyleBoldUnderline"/>
        </w:rPr>
        <w:t xml:space="preserve">read between the lines and make a </w:t>
      </w:r>
      <w:r w:rsidRPr="00055465">
        <w:rPr>
          <w:rStyle w:val="Emphasis"/>
        </w:rPr>
        <w:t>leap of faith</w:t>
      </w:r>
      <w:r w:rsidRPr="00262455">
        <w:rPr>
          <w:sz w:val="16"/>
        </w:rPr>
        <w:t xml:space="preserve">, an impossible leap of faith, like Abraham, like Kierkegaard. But why not add — and here’s my difficulty with thc undecidable — “like Jim Jones or David Koresh” or other figures of mystical madness who believe they are recipients of messianic messages from some Other they call God? </w:t>
      </w:r>
      <w:r w:rsidRPr="00055465">
        <w:rPr>
          <w:rStyle w:val="StyleBoldUnderline"/>
        </w:rPr>
        <w:t xml:space="preserve">If all reading is reading in the dark, how can we </w:t>
      </w:r>
      <w:r w:rsidRPr="00055465">
        <w:rPr>
          <w:rStyle w:val="Emphasis"/>
        </w:rPr>
        <w:t>discern</w:t>
      </w:r>
      <w:r w:rsidRPr="00055465">
        <w:rPr>
          <w:rStyle w:val="StyleBoldUnderline"/>
        </w:rPr>
        <w:t xml:space="preserve"> between holy and</w:t>
      </w:r>
      <w:r>
        <w:rPr>
          <w:rStyle w:val="StyleBoldUnderline"/>
        </w:rPr>
        <w:t xml:space="preserve"> </w:t>
      </w:r>
      <w:r w:rsidRPr="00055465">
        <w:rPr>
          <w:rStyle w:val="StyleBoldUnderline"/>
        </w:rPr>
        <w:t>unholy spirits</w:t>
      </w:r>
      <w:r w:rsidRPr="00262455">
        <w:rPr>
          <w:sz w:val="16"/>
        </w:rPr>
        <w:t xml:space="preserve">, how </w:t>
      </w:r>
      <w:r w:rsidRPr="00055465">
        <w:rPr>
          <w:rStyle w:val="Emphasis"/>
        </w:rPr>
        <w:t>distinguish</w:t>
      </w:r>
      <w:r w:rsidRPr="00055465">
        <w:rPr>
          <w:rStyle w:val="StyleBoldUnderline"/>
        </w:rPr>
        <w:t xml:space="preserve"> between the deities of peace and justice and</w:t>
      </w:r>
      <w:r>
        <w:rPr>
          <w:rStyle w:val="StyleBoldUnderline"/>
        </w:rPr>
        <w:t xml:space="preserve"> </w:t>
      </w:r>
      <w:r w:rsidRPr="00055465">
        <w:rPr>
          <w:rStyle w:val="StyleBoldUnderline"/>
        </w:rPr>
        <w:t>those of horror and destruction?</w:t>
      </w:r>
      <w:r w:rsidRPr="00262455">
        <w:rPr>
          <w:sz w:val="16"/>
        </w:rPr>
        <w:t xml:space="preserve"> Joseph Campbell. for one, has much to say about messianic monsters in The Power of Myth. a cautionary reminder (it seems to me) of the need for some kind of ethical decision</w:t>
      </w:r>
      <w:r w:rsidRPr="002B10FD">
        <w:rPr>
          <w:rStyle w:val="StyleBoldUnderline"/>
        </w:rPr>
        <w:t>: “By monster I</w:t>
      </w:r>
      <w:r>
        <w:rPr>
          <w:rStyle w:val="StyleBoldUnderline"/>
        </w:rPr>
        <w:t xml:space="preserve"> </w:t>
      </w:r>
      <w:r w:rsidRPr="002B10FD">
        <w:rPr>
          <w:rStyle w:val="StyleBoldUnderline"/>
        </w:rPr>
        <w:t xml:space="preserve">mean some horrendous presence or apparition that </w:t>
      </w:r>
      <w:r w:rsidRPr="005A32E2">
        <w:rPr>
          <w:rStyle w:val="Emphasis"/>
        </w:rPr>
        <w:t>explodes</w:t>
      </w:r>
      <w:r w:rsidRPr="002B10FD">
        <w:rPr>
          <w:rStyle w:val="StyleBoldUnderline"/>
        </w:rPr>
        <w:t xml:space="preserve"> </w:t>
      </w:r>
      <w:r w:rsidRPr="005A32E2">
        <w:rPr>
          <w:rStyle w:val="Emphasis"/>
        </w:rPr>
        <w:t>all</w:t>
      </w:r>
      <w:r w:rsidRPr="002B10FD">
        <w:rPr>
          <w:rStyle w:val="StyleBoldUnderline"/>
        </w:rPr>
        <w:t xml:space="preserve"> </w:t>
      </w:r>
      <w:r w:rsidRPr="005A32E2">
        <w:rPr>
          <w:rStyle w:val="Emphasis"/>
        </w:rPr>
        <w:t>your</w:t>
      </w:r>
      <w:r>
        <w:rPr>
          <w:rStyle w:val="StyleBoldUnderline"/>
        </w:rPr>
        <w:t xml:space="preserve"> </w:t>
      </w:r>
      <w:r w:rsidRPr="005A32E2">
        <w:rPr>
          <w:rStyle w:val="Emphasis"/>
        </w:rPr>
        <w:t>standards</w:t>
      </w:r>
      <w:r w:rsidRPr="002B10FD">
        <w:rPr>
          <w:rStyle w:val="StyleBoldUnderline"/>
        </w:rPr>
        <w:t xml:space="preserve"> for harmony, order and ethical conduct.. . . That’s God in the role</w:t>
      </w:r>
      <w:r>
        <w:rPr>
          <w:rStyle w:val="StyleBoldUnderline"/>
        </w:rPr>
        <w:t xml:space="preserve"> </w:t>
      </w:r>
      <w:r w:rsidRPr="002B10FD">
        <w:rPr>
          <w:rStyle w:val="StyleBoldUnderline"/>
        </w:rPr>
        <w:t xml:space="preserve">of </w:t>
      </w:r>
      <w:r w:rsidRPr="005A32E2">
        <w:rPr>
          <w:rStyle w:val="StyleBoldUnderline"/>
        </w:rPr>
        <w:t>destroyer</w:t>
      </w:r>
      <w:r w:rsidRPr="002B10FD">
        <w:rPr>
          <w:rStyle w:val="StyleBoldUnderline"/>
        </w:rPr>
        <w:t xml:space="preserve">, Such experiences go past ethical judgements. </w:t>
      </w:r>
      <w:r w:rsidRPr="002B10FD">
        <w:rPr>
          <w:rStyle w:val="Emphasis"/>
        </w:rPr>
        <w:t>Ethics is wiped</w:t>
      </w:r>
      <w:r>
        <w:rPr>
          <w:rStyle w:val="Emphasis"/>
        </w:rPr>
        <w:t xml:space="preserve"> </w:t>
      </w:r>
      <w:r w:rsidRPr="002B10FD">
        <w:rPr>
          <w:rStyle w:val="Emphasis"/>
        </w:rPr>
        <w:t>out</w:t>
      </w:r>
      <w:r w:rsidRPr="002B10FD">
        <w:rPr>
          <w:rStyle w:val="StyleBoldUnderline"/>
        </w:rPr>
        <w:t>.. . God is horrific.”</w:t>
      </w:r>
      <w:r w:rsidRPr="00262455">
        <w:rPr>
          <w:sz w:val="16"/>
        </w:rPr>
        <w:t xml:space="preserve">2 </w:t>
      </w:r>
      <w:r w:rsidRPr="005A32E2">
        <w:rPr>
          <w:rStyle w:val="StyleBoldUnderline"/>
        </w:rPr>
        <w:t xml:space="preserve">To be absolutely hospitable is to </w:t>
      </w:r>
      <w:r w:rsidRPr="005A32E2">
        <w:rPr>
          <w:rStyle w:val="Emphasis"/>
        </w:rPr>
        <w:t>suspend all criteria</w:t>
      </w:r>
      <w:r w:rsidRPr="005A32E2">
        <w:rPr>
          <w:rStyle w:val="StyleBoldUnderline"/>
        </w:rPr>
        <w:t xml:space="preserve"> of ethical or juridical</w:t>
      </w:r>
      <w:r>
        <w:rPr>
          <w:rStyle w:val="StyleBoldUnderline"/>
        </w:rPr>
        <w:t xml:space="preserve"> </w:t>
      </w:r>
      <w:r w:rsidRPr="005A32E2">
        <w:rPr>
          <w:rStyle w:val="StyleBoldUnderline"/>
        </w:rPr>
        <w:t>discrimination.</w:t>
      </w:r>
      <w:r w:rsidRPr="00262455">
        <w:rPr>
          <w:sz w:val="16"/>
        </w:rPr>
        <w:t xml:space="preserve"> And </w:t>
      </w:r>
      <w:r w:rsidRPr="005A32E2">
        <w:rPr>
          <w:rStyle w:val="StyleBoldUnderline"/>
        </w:rPr>
        <w:t>in</w:t>
      </w:r>
      <w:r w:rsidRPr="00262455">
        <w:rPr>
          <w:sz w:val="16"/>
        </w:rPr>
        <w:t xml:space="preserve"> such </w:t>
      </w:r>
      <w:r w:rsidRPr="005A32E2">
        <w:rPr>
          <w:rStyle w:val="StyleBoldUnderline"/>
        </w:rPr>
        <w:t>non-discriminate openness to alterity we find</w:t>
      </w:r>
      <w:r>
        <w:rPr>
          <w:rStyle w:val="StyleBoldUnderline"/>
        </w:rPr>
        <w:t xml:space="preserve"> </w:t>
      </w:r>
      <w:r w:rsidRPr="005A32E2">
        <w:rPr>
          <w:rStyle w:val="StyleBoldUnderline"/>
        </w:rPr>
        <w:t>ourselves unable to differentiate between good and evil</w:t>
      </w:r>
      <w:r w:rsidRPr="00262455">
        <w:rPr>
          <w:sz w:val="16"/>
        </w:rPr>
        <w:t xml:space="preserve">, which is a fine lesson in tolerance but not necessarily in moral judgement. 1f </w:t>
      </w:r>
      <w:r w:rsidRPr="005A32E2">
        <w:rPr>
          <w:rStyle w:val="StyleBoldUnderline"/>
        </w:rPr>
        <w:t xml:space="preserve">there </w:t>
      </w:r>
      <w:r w:rsidRPr="005A32E2">
        <w:rPr>
          <w:rStyle w:val="Emphasis"/>
        </w:rPr>
        <w:t>is</w:t>
      </w:r>
      <w:r w:rsidRPr="005A32E2">
        <w:rPr>
          <w:rStyle w:val="StyleBoldUnderline"/>
        </w:rPr>
        <w:t xml:space="preserve"> </w:t>
      </w:r>
      <w:r w:rsidRPr="005A32E2">
        <w:rPr>
          <w:rStyle w:val="Emphasis"/>
        </w:rPr>
        <w:t>a</w:t>
      </w:r>
      <w:r w:rsidRPr="005A32E2">
        <w:rPr>
          <w:rStyle w:val="StyleBoldUnderline"/>
        </w:rPr>
        <w:t xml:space="preserve"> </w:t>
      </w:r>
      <w:r w:rsidRPr="005A32E2">
        <w:rPr>
          <w:rStyle w:val="Emphasis"/>
        </w:rPr>
        <w:t>difference</w:t>
      </w:r>
      <w:r>
        <w:rPr>
          <w:rStyle w:val="StyleBoldUnderline"/>
        </w:rPr>
        <w:t xml:space="preserve"> </w:t>
      </w:r>
      <w:r w:rsidRPr="00262455">
        <w:rPr>
          <w:sz w:val="16"/>
        </w:rPr>
        <w:t xml:space="preserve">between Jesus and Jim Joncs, </w:t>
      </w:r>
      <w:r w:rsidRPr="005A32E2">
        <w:rPr>
          <w:rStyle w:val="StyleBoldUnderline"/>
        </w:rPr>
        <w:t>between Saint Francis and Stalin</w:t>
      </w:r>
      <w:r w:rsidRPr="00262455">
        <w:rPr>
          <w:sz w:val="16"/>
        </w:rPr>
        <w:t xml:space="preserve">, between Melena and Mengele. between </w:t>
      </w:r>
      <w:r w:rsidRPr="005A32E2">
        <w:rPr>
          <w:rStyle w:val="StyleBoldUnderline"/>
        </w:rPr>
        <w:t>Siddhartha and</w:t>
      </w:r>
      <w:r w:rsidRPr="00262455">
        <w:rPr>
          <w:sz w:val="16"/>
        </w:rPr>
        <w:t xml:space="preserve"> the Marquis </w:t>
      </w:r>
      <w:r w:rsidRPr="005A32E2">
        <w:rPr>
          <w:rStyle w:val="StyleBoldUnderline"/>
        </w:rPr>
        <w:t>de Sade</w:t>
      </w:r>
      <w:r w:rsidRPr="00262455">
        <w:rPr>
          <w:sz w:val="16"/>
        </w:rPr>
        <w:t xml:space="preserve"> and I think most of us would want to say there is — then some </w:t>
      </w:r>
      <w:r w:rsidRPr="00262455">
        <w:rPr>
          <w:rStyle w:val="StyleBoldUnderline"/>
        </w:rPr>
        <w:t>further</w:t>
      </w:r>
      <w:r w:rsidRPr="00262455">
        <w:rPr>
          <w:sz w:val="16"/>
        </w:rPr>
        <w:t xml:space="preserve"> philo sophical </w:t>
      </w:r>
      <w:r w:rsidRPr="00262455">
        <w:rPr>
          <w:rStyle w:val="StyleBoldUnderline"/>
        </w:rPr>
        <w:t>reflections are needed to supplement the deconstructive gesture of</w:t>
      </w:r>
      <w:r>
        <w:rPr>
          <w:rStyle w:val="StyleBoldUnderline"/>
        </w:rPr>
        <w:t xml:space="preserve"> </w:t>
      </w:r>
      <w:r w:rsidRPr="00262455">
        <w:rPr>
          <w:rStyle w:val="StyleBoldUnderline"/>
        </w:rPr>
        <w:t xml:space="preserve">hospitality. </w:t>
      </w:r>
      <w:r w:rsidRPr="00262455">
        <w:rPr>
          <w:sz w:val="16"/>
        </w:rPr>
        <w:t>Deconstructive non-judgementalism needs to be supplemented, I suggest. with a hermeneutics of practical wisdom.</w:t>
      </w:r>
    </w:p>
    <w:p w:rsidR="00831AE8" w:rsidRDefault="00831AE8" w:rsidP="00831AE8"/>
    <w:p w:rsidR="00831AE8" w:rsidRDefault="00831AE8" w:rsidP="00831AE8">
      <w:pPr>
        <w:pStyle w:val="Heading3"/>
      </w:pPr>
      <w:r>
        <w:lastRenderedPageBreak/>
        <w:t>Unconditional Hospitality Bad-Violence</w:t>
      </w:r>
    </w:p>
    <w:p w:rsidR="00831AE8" w:rsidRDefault="00831AE8" w:rsidP="00831AE8">
      <w:pPr>
        <w:pStyle w:val="Heading4"/>
      </w:pPr>
      <w:r>
        <w:t>Unconditional hospitality leaves us unable to cope with the radically hostile Other – their strategy is ultimately one of fear – true recognition of alterity necessarily must understand its inaccessibility.</w:t>
      </w:r>
    </w:p>
    <w:p w:rsidR="00831AE8" w:rsidRDefault="00831AE8" w:rsidP="00831AE8"/>
    <w:p w:rsidR="00831AE8" w:rsidRPr="007E3F09" w:rsidRDefault="00831AE8" w:rsidP="00831AE8">
      <w:pPr>
        <w:rPr>
          <w:sz w:val="16"/>
        </w:rPr>
      </w:pPr>
      <w:r w:rsidRPr="007E3F09">
        <w:rPr>
          <w:sz w:val="16"/>
        </w:rPr>
        <w:t xml:space="preserve">Naida </w:t>
      </w:r>
      <w:r w:rsidRPr="007E3F09">
        <w:rPr>
          <w:rStyle w:val="StyleStyleBold12pt"/>
        </w:rPr>
        <w:t>Zukić</w:t>
      </w:r>
      <w:r w:rsidRPr="007E3F09">
        <w:rPr>
          <w:sz w:val="16"/>
        </w:rPr>
        <w:t>, 11-xx-20</w:t>
      </w:r>
      <w:r w:rsidRPr="007E3F09">
        <w:rPr>
          <w:rStyle w:val="StyleStyleBold12pt"/>
        </w:rPr>
        <w:t>09</w:t>
      </w:r>
      <w:r w:rsidRPr="007E3F09">
        <w:rPr>
          <w:sz w:val="16"/>
        </w:rPr>
        <w:t xml:space="preserve">, </w:t>
      </w:r>
      <w:r w:rsidRPr="007E3F09">
        <w:t>assistant professor in BMCC’s Department of Speech, Communications and Theater Arts</w:t>
      </w:r>
      <w:r w:rsidRPr="007E3F09">
        <w:rPr>
          <w:sz w:val="16"/>
        </w:rPr>
        <w:t>, “My Neighbor’s Face and Similar Vulgarities,” http://liminalities.net/5-4/neighbor.pdf</w:t>
      </w:r>
    </w:p>
    <w:p w:rsidR="00831AE8" w:rsidRDefault="00831AE8" w:rsidP="00831AE8"/>
    <w:p w:rsidR="00831AE8" w:rsidRPr="0093431A" w:rsidRDefault="00831AE8" w:rsidP="00831AE8">
      <w:pPr>
        <w:rPr>
          <w:sz w:val="16"/>
        </w:rPr>
      </w:pPr>
      <w:r w:rsidRPr="0093431A">
        <w:rPr>
          <w:sz w:val="16"/>
        </w:rPr>
        <w:t xml:space="preserve">Derrida’s examination of </w:t>
      </w:r>
      <w:r w:rsidRPr="001F579F">
        <w:rPr>
          <w:rStyle w:val="StyleBoldUnderline"/>
        </w:rPr>
        <w:t>unconditional hospitality belongs to a discourse</w:t>
      </w:r>
      <w:r>
        <w:rPr>
          <w:rStyle w:val="StyleBoldUnderline"/>
        </w:rPr>
        <w:t xml:space="preserve"> </w:t>
      </w:r>
      <w:r w:rsidRPr="001F579F">
        <w:rPr>
          <w:rStyle w:val="StyleBoldUnderline"/>
        </w:rPr>
        <w:t>demanding that hospitality be extended—without anticipation, prejudice,</w:t>
      </w:r>
      <w:r>
        <w:rPr>
          <w:rStyle w:val="StyleBoldUnderline"/>
        </w:rPr>
        <w:t xml:space="preserve"> </w:t>
      </w:r>
      <w:r w:rsidRPr="001F579F">
        <w:rPr>
          <w:rStyle w:val="StyleBoldUnderline"/>
        </w:rPr>
        <w:t>or identification—to an unexpected visitor, foreigner, guest, immigrant,</w:t>
      </w:r>
      <w:r>
        <w:rPr>
          <w:rStyle w:val="StyleBoldUnderline"/>
        </w:rPr>
        <w:t xml:space="preserve"> </w:t>
      </w:r>
      <w:r w:rsidRPr="001F579F">
        <w:rPr>
          <w:rStyle w:val="StyleBoldUnderline"/>
        </w:rPr>
        <w:t>or stranger.</w:t>
      </w:r>
      <w:r w:rsidRPr="0093431A">
        <w:rPr>
          <w:sz w:val="16"/>
        </w:rPr>
        <w:t xml:space="preserve"> This </w:t>
      </w:r>
      <w:r w:rsidRPr="001F579F">
        <w:rPr>
          <w:rStyle w:val="StyleBoldUnderline"/>
        </w:rPr>
        <w:t>absolute openness to the newcomer</w:t>
      </w:r>
      <w:r w:rsidRPr="0093431A">
        <w:rPr>
          <w:sz w:val="16"/>
        </w:rPr>
        <w:t xml:space="preserve"> on the principles of the heart, however, </w:t>
      </w:r>
      <w:r w:rsidRPr="001F579F">
        <w:rPr>
          <w:rStyle w:val="StyleBoldUnderline"/>
        </w:rPr>
        <w:t>involves ethical risks and limitations inherent in the</w:t>
      </w:r>
      <w:r>
        <w:rPr>
          <w:rStyle w:val="StyleBoldUnderline"/>
        </w:rPr>
        <w:t xml:space="preserve"> </w:t>
      </w:r>
      <w:r w:rsidRPr="001F579F">
        <w:rPr>
          <w:rStyle w:val="StyleBoldUnderline"/>
        </w:rPr>
        <w:t>neighbor. Žižek locates the neighbor in its violent brutality over against</w:t>
      </w:r>
      <w:r>
        <w:rPr>
          <w:rStyle w:val="StyleBoldUnderline"/>
        </w:rPr>
        <w:t xml:space="preserve"> </w:t>
      </w:r>
      <w:r w:rsidRPr="001F579F">
        <w:rPr>
          <w:rStyle w:val="StyleBoldUnderline"/>
        </w:rPr>
        <w:t>Freud’s traumatic intruder</w:t>
      </w:r>
      <w:r w:rsidRPr="0093431A">
        <w:rPr>
          <w:sz w:val="16"/>
        </w:rPr>
        <w:t xml:space="preserve"> (a thing that hystericizes us and disturbs the balance of our way of life). </w:t>
      </w:r>
      <w:r w:rsidRPr="001F579F">
        <w:rPr>
          <w:rStyle w:val="StyleBoldUnderline"/>
        </w:rPr>
        <w:t>The presupposition to be resisted</w:t>
      </w:r>
      <w:r w:rsidRPr="0093431A">
        <w:rPr>
          <w:sz w:val="16"/>
        </w:rPr>
        <w:t xml:space="preserve"> here, Žižek warns, </w:t>
      </w:r>
      <w:r w:rsidRPr="001F579F">
        <w:rPr>
          <w:rStyle w:val="StyleBoldUnderline"/>
        </w:rPr>
        <w:t>is the ethical gentrification of the neighbor, “the reduction of the</w:t>
      </w:r>
      <w:r>
        <w:rPr>
          <w:rStyle w:val="StyleBoldUnderline"/>
        </w:rPr>
        <w:t xml:space="preserve"> </w:t>
      </w:r>
      <w:r w:rsidRPr="001F579F">
        <w:rPr>
          <w:rStyle w:val="StyleBoldUnderline"/>
        </w:rPr>
        <w:t xml:space="preserve">radically ambiguous </w:t>
      </w:r>
      <w:r w:rsidRPr="00814764">
        <w:rPr>
          <w:rStyle w:val="Emphasis"/>
        </w:rPr>
        <w:t>monstrosity</w:t>
      </w:r>
      <w:r w:rsidRPr="001F579F">
        <w:rPr>
          <w:rStyle w:val="StyleBoldUnderline"/>
        </w:rPr>
        <w:t xml:space="preserve"> of the Neighbor-Thing into an Other as</w:t>
      </w:r>
      <w:r>
        <w:rPr>
          <w:rStyle w:val="StyleBoldUnderline"/>
        </w:rPr>
        <w:t xml:space="preserve"> </w:t>
      </w:r>
      <w:r w:rsidRPr="001F579F">
        <w:rPr>
          <w:rStyle w:val="StyleBoldUnderline"/>
        </w:rPr>
        <w:t xml:space="preserve">the abyssal point from which the call of </w:t>
      </w:r>
      <w:r w:rsidRPr="00814764">
        <w:rPr>
          <w:rStyle w:val="Emphasis"/>
        </w:rPr>
        <w:t>ethical responsibility</w:t>
      </w:r>
      <w:r w:rsidRPr="001F579F">
        <w:rPr>
          <w:rStyle w:val="StyleBoldUnderline"/>
        </w:rPr>
        <w:t xml:space="preserve"> emanates”</w:t>
      </w:r>
      <w:r>
        <w:rPr>
          <w:rStyle w:val="StyleBoldUnderline"/>
        </w:rPr>
        <w:t xml:space="preserve"> </w:t>
      </w:r>
      <w:r w:rsidRPr="0093431A">
        <w:rPr>
          <w:sz w:val="16"/>
        </w:rPr>
        <w:t>(“Neighbors” 163). That one must be radical in offering hospitality to the other stems from Derrida’s belief in overcoming violence and exclusion via pure openness and unconditional hospitality toward the Other</w:t>
      </w:r>
      <w:r w:rsidRPr="00814764">
        <w:rPr>
          <w:rStyle w:val="StyleBoldUnderline"/>
        </w:rPr>
        <w:t>. I am</w:t>
      </w:r>
      <w:r>
        <w:rPr>
          <w:rStyle w:val="StyleBoldUnderline"/>
        </w:rPr>
        <w:t xml:space="preserve"> </w:t>
      </w:r>
      <w:r w:rsidRPr="00814764">
        <w:rPr>
          <w:rStyle w:val="Emphasis"/>
        </w:rPr>
        <w:t>opposed</w:t>
      </w:r>
      <w:r w:rsidRPr="00814764">
        <w:rPr>
          <w:rStyle w:val="StyleBoldUnderline"/>
        </w:rPr>
        <w:t xml:space="preserve"> to this Derridean notion of ethical hospitality.</w:t>
      </w:r>
      <w:r>
        <w:rPr>
          <w:rStyle w:val="StyleBoldUnderline"/>
        </w:rPr>
        <w:t xml:space="preserve"> </w:t>
      </w:r>
      <w:r w:rsidRPr="0093431A">
        <w:rPr>
          <w:sz w:val="16"/>
        </w:rPr>
        <w:t xml:space="preserve">Crucial here, however, is an ideological shift from a neighbor in the simple sense, to the neighbor in its radical otherness. </w:t>
      </w:r>
      <w:r w:rsidRPr="00814764">
        <w:rPr>
          <w:rStyle w:val="StyleBoldUnderline"/>
        </w:rPr>
        <w:t>The neighbor in its</w:t>
      </w:r>
      <w:r>
        <w:rPr>
          <w:rStyle w:val="StyleBoldUnderline"/>
        </w:rPr>
        <w:t xml:space="preserve"> </w:t>
      </w:r>
      <w:r w:rsidRPr="00814764">
        <w:rPr>
          <w:rStyle w:val="StyleBoldUnderline"/>
        </w:rPr>
        <w:t>radical otherness disturbs; the neighbor “remains an inert, impenetrable,</w:t>
      </w:r>
      <w:r>
        <w:rPr>
          <w:rStyle w:val="StyleBoldUnderline"/>
        </w:rPr>
        <w:t xml:space="preserve"> </w:t>
      </w:r>
      <w:r w:rsidRPr="00814764">
        <w:rPr>
          <w:rStyle w:val="StyleBoldUnderline"/>
        </w:rPr>
        <w:t>enigmatic presence that hystericizes”</w:t>
      </w:r>
      <w:r w:rsidRPr="0093431A">
        <w:rPr>
          <w:sz w:val="16"/>
        </w:rPr>
        <w:t xml:space="preserve"> (Žižek, “Neighbors” 140-1). Therefore, my meditation on the figure of </w:t>
      </w:r>
      <w:r w:rsidRPr="00814764">
        <w:rPr>
          <w:rStyle w:val="StyleBoldUnderline"/>
        </w:rPr>
        <w:t>the neighbor</w:t>
      </w:r>
      <w:r w:rsidRPr="0093431A">
        <w:rPr>
          <w:sz w:val="16"/>
        </w:rPr>
        <w:t xml:space="preserve"> is a corrective move against unconditional hospitality that </w:t>
      </w:r>
      <w:r w:rsidRPr="00814764">
        <w:rPr>
          <w:rStyle w:val="StyleBoldUnderline"/>
        </w:rPr>
        <w:t xml:space="preserve">accentuates the </w:t>
      </w:r>
      <w:r w:rsidRPr="00814764">
        <w:rPr>
          <w:rStyle w:val="Emphasis"/>
        </w:rPr>
        <w:t>limitation</w:t>
      </w:r>
      <w:r w:rsidRPr="00814764">
        <w:rPr>
          <w:rStyle w:val="StyleBoldUnderline"/>
        </w:rPr>
        <w:t xml:space="preserve"> of ethical</w:t>
      </w:r>
      <w:r>
        <w:rPr>
          <w:rStyle w:val="StyleBoldUnderline"/>
        </w:rPr>
        <w:t xml:space="preserve"> </w:t>
      </w:r>
      <w:r w:rsidRPr="00814764">
        <w:rPr>
          <w:rStyle w:val="StyleBoldUnderline"/>
        </w:rPr>
        <w:t>universality.</w:t>
      </w:r>
      <w:r w:rsidRPr="0093431A">
        <w:rPr>
          <w:sz w:val="16"/>
        </w:rPr>
        <w:t xml:space="preserve"> This logic is implied in the critique of Derrida’s “opening without horizon,” and contextualized in representations of the Bosnian genocide in Peter Maass’s Love Thy Neighbor. 1 </w:t>
      </w:r>
      <w:r w:rsidRPr="00814764">
        <w:rPr>
          <w:rStyle w:val="StyleBoldUnderline"/>
        </w:rPr>
        <w:t>Ethnic cleansing, neighbor-on-neighbor violence, and dehumanization of the Other read as the</w:t>
      </w:r>
      <w:r>
        <w:rPr>
          <w:rStyle w:val="StyleBoldUnderline"/>
        </w:rPr>
        <w:t xml:space="preserve"> </w:t>
      </w:r>
      <w:r w:rsidRPr="00814764">
        <w:rPr>
          <w:rStyle w:val="StyleBoldUnderline"/>
        </w:rPr>
        <w:t>portrayal of humankind at its worst. Complicating Derrida’s notion of</w:t>
      </w:r>
      <w:r>
        <w:rPr>
          <w:rStyle w:val="StyleBoldUnderline"/>
        </w:rPr>
        <w:t xml:space="preserve"> </w:t>
      </w:r>
      <w:r w:rsidRPr="00814764">
        <w:rPr>
          <w:rStyle w:val="StyleBoldUnderline"/>
        </w:rPr>
        <w:t xml:space="preserve">ethical hospitality are narratives of </w:t>
      </w:r>
      <w:r w:rsidRPr="00503FC2">
        <w:rPr>
          <w:rStyle w:val="Emphasis"/>
        </w:rPr>
        <w:t>mass atrocities</w:t>
      </w:r>
      <w:r w:rsidRPr="00814764">
        <w:rPr>
          <w:rStyle w:val="StyleBoldUnderline"/>
        </w:rPr>
        <w:t xml:space="preserve"> within which lurks</w:t>
      </w:r>
      <w:r w:rsidRPr="0093431A">
        <w:rPr>
          <w:sz w:val="16"/>
        </w:rPr>
        <w:t xml:space="preserve"> the neighbor—</w:t>
      </w:r>
      <w:r w:rsidRPr="00814764">
        <w:rPr>
          <w:rStyle w:val="StyleBoldUnderline"/>
        </w:rPr>
        <w:t xml:space="preserve">the unfathomable abyss, the </w:t>
      </w:r>
      <w:r w:rsidRPr="00503FC2">
        <w:rPr>
          <w:rStyle w:val="Emphasis"/>
        </w:rPr>
        <w:t>radical otherness</w:t>
      </w:r>
      <w:r w:rsidRPr="00814764">
        <w:rPr>
          <w:rStyle w:val="StyleBoldUnderline"/>
        </w:rPr>
        <w:t xml:space="preserve"> in all its</w:t>
      </w:r>
      <w:r>
        <w:rPr>
          <w:rStyle w:val="StyleBoldUnderline"/>
        </w:rPr>
        <w:t xml:space="preserve"> </w:t>
      </w:r>
      <w:r w:rsidRPr="00503FC2">
        <w:rPr>
          <w:rStyle w:val="Emphasis"/>
        </w:rPr>
        <w:t>intensity</w:t>
      </w:r>
      <w:r w:rsidRPr="00814764">
        <w:rPr>
          <w:rStyle w:val="StyleBoldUnderline"/>
        </w:rPr>
        <w:t xml:space="preserve"> and </w:t>
      </w:r>
      <w:r w:rsidRPr="00503FC2">
        <w:rPr>
          <w:rStyle w:val="Emphasis"/>
        </w:rPr>
        <w:t>inaccessibility</w:t>
      </w:r>
      <w:r w:rsidRPr="00814764">
        <w:rPr>
          <w:rStyle w:val="StyleBoldUnderline"/>
        </w:rPr>
        <w:t>.</w:t>
      </w:r>
      <w:r>
        <w:rPr>
          <w:rStyle w:val="StyleBoldUnderline"/>
        </w:rPr>
        <w:t xml:space="preserve"> </w:t>
      </w:r>
      <w:r w:rsidRPr="0093431A">
        <w:rPr>
          <w:sz w:val="16"/>
        </w:rPr>
        <w:t xml:space="preserve">Against the Ethics of Unconditional Hospitality An act of hospitality can only be poetic. – Derrida2 Stories orbiting the questions of ethics, violence, and the Bosnian war have faded from our public consciousness. Today, Bosnian political developments and survivors’ accounts of the atrocities receive occasional press coverage, largely through reporting about war crimes trials at The Hague (i.e., Slobodan Milošević and Radovan Karadžić’s trials for war crimes during the wars in Kosovo, Bosnia, and Croatia). At the most basic level such questions about war and religious conflict highlight a revived sense of urgency within the context of ethics and violence. Furthermore, </w:t>
      </w:r>
      <w:r w:rsidRPr="00503FC2">
        <w:rPr>
          <w:rStyle w:val="StyleBoldUnderline"/>
        </w:rPr>
        <w:t>breakdowns of economic and familial structures, systemic violence, and</w:t>
      </w:r>
      <w:r>
        <w:rPr>
          <w:rStyle w:val="StyleBoldUnderline"/>
        </w:rPr>
        <w:t xml:space="preserve"> </w:t>
      </w:r>
      <w:r w:rsidRPr="00503FC2">
        <w:rPr>
          <w:rStyle w:val="StyleBoldUnderline"/>
        </w:rPr>
        <w:t>human rights violations reflect a distinct scene shift that characterizes</w:t>
      </w:r>
      <w:r>
        <w:rPr>
          <w:rStyle w:val="StyleBoldUnderline"/>
        </w:rPr>
        <w:t xml:space="preserve"> </w:t>
      </w:r>
      <w:r w:rsidRPr="00503FC2">
        <w:rPr>
          <w:rStyle w:val="StyleBoldUnderline"/>
        </w:rPr>
        <w:t>modern wars; a politico/ideological move from inter to intra-national</w:t>
      </w:r>
      <w:r>
        <w:rPr>
          <w:rStyle w:val="StyleBoldUnderline"/>
        </w:rPr>
        <w:t xml:space="preserve"> </w:t>
      </w:r>
      <w:r w:rsidRPr="00503FC2">
        <w:rPr>
          <w:rStyle w:val="StyleBoldUnderline"/>
        </w:rPr>
        <w:t>conflict.</w:t>
      </w:r>
      <w:r>
        <w:rPr>
          <w:rStyle w:val="StyleBoldUnderline"/>
        </w:rPr>
        <w:t xml:space="preserve"> </w:t>
      </w:r>
      <w:r w:rsidRPr="00503FC2">
        <w:rPr>
          <w:rStyle w:val="StyleBoldUnderline"/>
        </w:rPr>
        <w:t>Chaos, violence, and death</w:t>
      </w:r>
      <w:r w:rsidRPr="0093431A">
        <w:rPr>
          <w:sz w:val="16"/>
        </w:rPr>
        <w:t xml:space="preserve"> that ensued </w:t>
      </w:r>
      <w:r w:rsidRPr="00503FC2">
        <w:rPr>
          <w:rStyle w:val="StyleBoldUnderline"/>
        </w:rPr>
        <w:t>in Bosnia</w:t>
      </w:r>
      <w:r w:rsidRPr="0093431A">
        <w:rPr>
          <w:sz w:val="16"/>
        </w:rPr>
        <w:t xml:space="preserve"> in 1992 add to the complexity of intra-national conflicts, and more specifically </w:t>
      </w:r>
      <w:r w:rsidRPr="00503FC2">
        <w:rPr>
          <w:rStyle w:val="StyleBoldUnderline"/>
        </w:rPr>
        <w:t>highlight the</w:t>
      </w:r>
      <w:r>
        <w:rPr>
          <w:rStyle w:val="StyleBoldUnderline"/>
        </w:rPr>
        <w:t xml:space="preserve"> </w:t>
      </w:r>
      <w:r w:rsidRPr="00503FC2">
        <w:rPr>
          <w:rStyle w:val="StyleBoldUnderline"/>
        </w:rPr>
        <w:t>atrociously orchestrated neighbor-to-neighbor violence.</w:t>
      </w:r>
      <w:r w:rsidRPr="0093431A">
        <w:rPr>
          <w:sz w:val="16"/>
        </w:rPr>
        <w:t xml:space="preserve"> These systemic implementations of violence are never ahistorical or abstract, but always already part of concrete intersubjective, political, and ideological contexts within which they are mobilized. It is in this light that I revisit </w:t>
      </w:r>
      <w:r w:rsidRPr="00503FC2">
        <w:rPr>
          <w:rStyle w:val="StyleBoldUnderline"/>
        </w:rPr>
        <w:t>Derrida’s</w:t>
      </w:r>
      <w:r>
        <w:rPr>
          <w:rStyle w:val="StyleBoldUnderline"/>
        </w:rPr>
        <w:t xml:space="preserve"> </w:t>
      </w:r>
      <w:r w:rsidRPr="00503FC2">
        <w:rPr>
          <w:rStyle w:val="StyleBoldUnderline"/>
        </w:rPr>
        <w:t>notion of ethical hospitality</w:t>
      </w:r>
      <w:r w:rsidRPr="0093431A">
        <w:rPr>
          <w:sz w:val="16"/>
        </w:rPr>
        <w:t xml:space="preserve">—the ideology that </w:t>
      </w:r>
      <w:r w:rsidRPr="00503FC2">
        <w:rPr>
          <w:rStyle w:val="StyleBoldUnderline"/>
        </w:rPr>
        <w:t xml:space="preserve">teaches us </w:t>
      </w:r>
      <w:r w:rsidRPr="0093431A">
        <w:rPr>
          <w:rStyle w:val="Emphasis"/>
        </w:rPr>
        <w:t>not to objectify</w:t>
      </w:r>
      <w:r>
        <w:rPr>
          <w:rStyle w:val="StyleBoldUnderline"/>
        </w:rPr>
        <w:t xml:space="preserve"> </w:t>
      </w:r>
      <w:r w:rsidRPr="00503FC2">
        <w:rPr>
          <w:rStyle w:val="StyleBoldUnderline"/>
        </w:rPr>
        <w:t xml:space="preserve">the Other—and the </w:t>
      </w:r>
      <w:r w:rsidRPr="0093431A">
        <w:rPr>
          <w:rStyle w:val="Emphasis"/>
        </w:rPr>
        <w:t>vulgarity</w:t>
      </w:r>
      <w:r w:rsidRPr="00503FC2">
        <w:rPr>
          <w:rStyle w:val="StyleBoldUnderline"/>
        </w:rPr>
        <w:t xml:space="preserve"> of</w:t>
      </w:r>
      <w:r w:rsidRPr="0093431A">
        <w:rPr>
          <w:sz w:val="16"/>
        </w:rPr>
        <w:t xml:space="preserve"> Slobodan </w:t>
      </w:r>
      <w:r w:rsidRPr="00503FC2">
        <w:rPr>
          <w:rStyle w:val="Emphasis"/>
        </w:rPr>
        <w:t>Milošević</w:t>
      </w:r>
      <w:r w:rsidRPr="00503FC2">
        <w:rPr>
          <w:rStyle w:val="StyleBoldUnderline"/>
        </w:rPr>
        <w:t xml:space="preserve"> and</w:t>
      </w:r>
      <w:r w:rsidRPr="0093431A">
        <w:rPr>
          <w:sz w:val="16"/>
        </w:rPr>
        <w:t xml:space="preserve"> Radovan </w:t>
      </w:r>
      <w:r w:rsidRPr="00503FC2">
        <w:rPr>
          <w:rStyle w:val="Emphasis"/>
        </w:rPr>
        <w:t>Karadžić</w:t>
      </w:r>
      <w:r w:rsidRPr="00503FC2">
        <w:rPr>
          <w:rStyle w:val="StyleBoldUnderline"/>
        </w:rPr>
        <w:t>, the traumatic intruders, the neighbors</w:t>
      </w:r>
      <w:r w:rsidRPr="0093431A">
        <w:rPr>
          <w:sz w:val="16"/>
        </w:rPr>
        <w:t xml:space="preserve">. Derrida’s incalculable hospitality, the </w:t>
      </w:r>
      <w:r w:rsidRPr="00CF7434">
        <w:rPr>
          <w:rStyle w:val="StyleBoldUnderline"/>
        </w:rPr>
        <w:t>opening without horizon of expectation</w:t>
      </w:r>
      <w:r w:rsidRPr="0093431A">
        <w:rPr>
          <w:sz w:val="16"/>
        </w:rPr>
        <w:t xml:space="preserve"> to the newcomer whoever that may be, </w:t>
      </w:r>
      <w:r w:rsidRPr="00CF7434">
        <w:rPr>
          <w:rStyle w:val="StyleBoldUnderline"/>
        </w:rPr>
        <w:t>is</w:t>
      </w:r>
      <w:r w:rsidRPr="0093431A">
        <w:rPr>
          <w:sz w:val="16"/>
        </w:rPr>
        <w:t xml:space="preserve"> an aporia at best and </w:t>
      </w:r>
      <w:r w:rsidRPr="00CF7434">
        <w:rPr>
          <w:rStyle w:val="StyleBoldUnderline"/>
        </w:rPr>
        <w:t xml:space="preserve">an </w:t>
      </w:r>
      <w:r w:rsidRPr="00CF7434">
        <w:rPr>
          <w:rStyle w:val="Emphasis"/>
        </w:rPr>
        <w:t>impossible</w:t>
      </w:r>
      <w:r w:rsidRPr="00CF7434">
        <w:rPr>
          <w:rStyle w:val="StyleBoldUnderline"/>
        </w:rPr>
        <w:t xml:space="preserve"> demand</w:t>
      </w:r>
      <w:r w:rsidRPr="0093431A">
        <w:rPr>
          <w:sz w:val="16"/>
        </w:rPr>
        <w:t xml:space="preserve"> at worst. </w:t>
      </w:r>
      <w:r w:rsidRPr="00044282">
        <w:rPr>
          <w:rStyle w:val="StyleBoldUnderline"/>
        </w:rPr>
        <w:t>Conditional hospitality is inscribed</w:t>
      </w:r>
      <w:r>
        <w:rPr>
          <w:rStyle w:val="StyleBoldUnderline"/>
        </w:rPr>
        <w:t xml:space="preserve"> </w:t>
      </w:r>
      <w:r w:rsidRPr="00044282">
        <w:rPr>
          <w:rStyle w:val="StyleBoldUnderline"/>
        </w:rPr>
        <w:t>in the very possibility of unconditional hospitality and the opening to the</w:t>
      </w:r>
      <w:r>
        <w:rPr>
          <w:rStyle w:val="StyleBoldUnderline"/>
        </w:rPr>
        <w:t xml:space="preserve"> </w:t>
      </w:r>
      <w:r w:rsidRPr="00044282">
        <w:rPr>
          <w:rStyle w:val="StyleBoldUnderline"/>
        </w:rPr>
        <w:t>“absolute arrivant,” the foreigner.</w:t>
      </w:r>
      <w:r w:rsidRPr="0093431A">
        <w:rPr>
          <w:sz w:val="16"/>
        </w:rPr>
        <w:t xml:space="preserve"> He elaborates upon </w:t>
      </w:r>
      <w:r w:rsidRPr="00044282">
        <w:rPr>
          <w:rStyle w:val="StyleBoldUnderline"/>
        </w:rPr>
        <w:t>this newcomer</w:t>
      </w:r>
      <w:r w:rsidRPr="0093431A">
        <w:rPr>
          <w:sz w:val="16"/>
        </w:rPr>
        <w:t xml:space="preserve"> who is not even a guest, who: </w:t>
      </w:r>
      <w:r w:rsidRPr="00044282">
        <w:rPr>
          <w:rStyle w:val="StyleBoldUnderline"/>
        </w:rPr>
        <w:t>surprises the host</w:t>
      </w:r>
      <w:r w:rsidRPr="0093431A">
        <w:rPr>
          <w:sz w:val="16"/>
        </w:rPr>
        <w:t>—who is not yet a host or an inviting power—</w:t>
      </w:r>
      <w:r w:rsidRPr="00044282">
        <w:rPr>
          <w:rStyle w:val="StyleBoldUnderline"/>
        </w:rPr>
        <w:t>enough</w:t>
      </w:r>
      <w:r>
        <w:rPr>
          <w:rStyle w:val="StyleBoldUnderline"/>
        </w:rPr>
        <w:t xml:space="preserve"> </w:t>
      </w:r>
      <w:r w:rsidRPr="00044282">
        <w:rPr>
          <w:rStyle w:val="StyleBoldUnderline"/>
        </w:rPr>
        <w:t>to call into question, to the point of annihilating or rendering</w:t>
      </w:r>
      <w:r>
        <w:rPr>
          <w:rStyle w:val="StyleBoldUnderline"/>
        </w:rPr>
        <w:t xml:space="preserve"> </w:t>
      </w:r>
      <w:r w:rsidRPr="00044282">
        <w:rPr>
          <w:rStyle w:val="StyleBoldUnderline"/>
        </w:rPr>
        <w:t>indeterminate, all the distinctive signs of a prior identity, beginning with</w:t>
      </w:r>
      <w:r>
        <w:rPr>
          <w:rStyle w:val="StyleBoldUnderline"/>
        </w:rPr>
        <w:t xml:space="preserve"> </w:t>
      </w:r>
      <w:r w:rsidRPr="00044282">
        <w:rPr>
          <w:rStyle w:val="StyleBoldUnderline"/>
        </w:rPr>
        <w:lastRenderedPageBreak/>
        <w:t>the very border that delineated a legitimate home and assured lineage,</w:t>
      </w:r>
      <w:r>
        <w:rPr>
          <w:rStyle w:val="StyleBoldUnderline"/>
        </w:rPr>
        <w:t xml:space="preserve"> </w:t>
      </w:r>
      <w:r w:rsidRPr="00044282">
        <w:rPr>
          <w:rStyle w:val="StyleBoldUnderline"/>
        </w:rPr>
        <w:t>names and language, nations, families and genealogies.</w:t>
      </w:r>
      <w:r w:rsidRPr="0093431A">
        <w:rPr>
          <w:sz w:val="16"/>
        </w:rPr>
        <w:t xml:space="preserve"> The absolute arrivant </w:t>
      </w:r>
      <w:r w:rsidRPr="00044282">
        <w:rPr>
          <w:rStyle w:val="StyleBoldUnderline"/>
        </w:rPr>
        <w:t>does not yet have a name or an identity.</w:t>
      </w:r>
      <w:r w:rsidRPr="0093431A">
        <w:rPr>
          <w:sz w:val="16"/>
        </w:rPr>
        <w:t xml:space="preserve"> (Aporias 34) It is precisely Derrida’s unconditional hospitality which remains conditioned by the histories, languages, and “the conditional laws of the right to hospitality,” imposed on the newcomer (On Cosmopolitanism 22). </w:t>
      </w:r>
      <w:r w:rsidRPr="00044282">
        <w:rPr>
          <w:rStyle w:val="StyleBoldUnderline"/>
        </w:rPr>
        <w:t>The possibility of impossible hospitality is</w:t>
      </w:r>
      <w:r w:rsidRPr="0093431A">
        <w:rPr>
          <w:sz w:val="16"/>
        </w:rPr>
        <w:t xml:space="preserve"> therefore, purely theoretical and conceptual; </w:t>
      </w:r>
      <w:r w:rsidRPr="00044282">
        <w:rPr>
          <w:rStyle w:val="StyleBoldUnderline"/>
        </w:rPr>
        <w:t>conditioned by political inequalities, economic</w:t>
      </w:r>
      <w:r>
        <w:rPr>
          <w:rStyle w:val="StyleBoldUnderline"/>
        </w:rPr>
        <w:t xml:space="preserve"> </w:t>
      </w:r>
      <w:r w:rsidRPr="00044282">
        <w:rPr>
          <w:rStyle w:val="StyleBoldUnderline"/>
        </w:rPr>
        <w:t>exploitation, injustice, war, homophobia, xenophobia, racism, and so on.</w:t>
      </w:r>
      <w:r>
        <w:rPr>
          <w:rStyle w:val="StyleBoldUnderline"/>
        </w:rPr>
        <w:t xml:space="preserve"> </w:t>
      </w:r>
      <w:r w:rsidRPr="0093431A">
        <w:rPr>
          <w:sz w:val="16"/>
        </w:rPr>
        <w:t xml:space="preserve">Accordingly, </w:t>
      </w:r>
      <w:r w:rsidRPr="00044282">
        <w:rPr>
          <w:rStyle w:val="StyleBoldUnderline"/>
        </w:rPr>
        <w:t>the absolute arrivant without a name or identity</w:t>
      </w:r>
      <w:r w:rsidRPr="0093431A">
        <w:rPr>
          <w:sz w:val="16"/>
        </w:rPr>
        <w:t xml:space="preserve">, the foreigner, </w:t>
      </w:r>
      <w:r w:rsidRPr="00044282">
        <w:rPr>
          <w:rStyle w:val="StyleBoldUnderline"/>
        </w:rPr>
        <w:t xml:space="preserve">can always </w:t>
      </w:r>
      <w:r w:rsidRPr="00044282">
        <w:rPr>
          <w:rStyle w:val="Emphasis"/>
        </w:rPr>
        <w:t>violate</w:t>
      </w:r>
      <w:r w:rsidRPr="00044282">
        <w:rPr>
          <w:rStyle w:val="StyleBoldUnderline"/>
        </w:rPr>
        <w:t xml:space="preserve"> and </w:t>
      </w:r>
      <w:r w:rsidRPr="00044282">
        <w:rPr>
          <w:rStyle w:val="Emphasis"/>
        </w:rPr>
        <w:t>extinguish</w:t>
      </w:r>
      <w:r w:rsidRPr="0093431A">
        <w:rPr>
          <w:sz w:val="16"/>
        </w:rPr>
        <w:t xml:space="preserve"> these </w:t>
      </w:r>
      <w:r w:rsidRPr="00044282">
        <w:rPr>
          <w:rStyle w:val="StyleBoldUnderline"/>
        </w:rPr>
        <w:t>laws of hospitality.</w:t>
      </w:r>
      <w:r w:rsidRPr="0093431A">
        <w:rPr>
          <w:sz w:val="16"/>
        </w:rPr>
        <w:t xml:space="preserve"> Within the unconditional hospitality to otherness, inscribed in the element of the foreigner are the </w:t>
      </w:r>
      <w:r w:rsidRPr="00044282">
        <w:rPr>
          <w:rStyle w:val="StyleBoldUnderline"/>
        </w:rPr>
        <w:t xml:space="preserve">unpredictable </w:t>
      </w:r>
      <w:r w:rsidRPr="00044282">
        <w:rPr>
          <w:rStyle w:val="Emphasis"/>
        </w:rPr>
        <w:t>violent “visitations”</w:t>
      </w:r>
      <w:r w:rsidRPr="00044282">
        <w:rPr>
          <w:rStyle w:val="StyleBoldUnderline"/>
        </w:rPr>
        <w:t xml:space="preserve"> that</w:t>
      </w:r>
      <w:r>
        <w:rPr>
          <w:rStyle w:val="StyleBoldUnderline"/>
        </w:rPr>
        <w:t xml:space="preserve"> </w:t>
      </w:r>
      <w:r w:rsidRPr="00044282">
        <w:rPr>
          <w:rStyle w:val="StyleBoldUnderline"/>
        </w:rPr>
        <w:t>demonstrate the limit to incalculable hospitality. Although unconditional</w:t>
      </w:r>
      <w:r>
        <w:rPr>
          <w:rStyle w:val="StyleBoldUnderline"/>
        </w:rPr>
        <w:t xml:space="preserve"> </w:t>
      </w:r>
      <w:r w:rsidRPr="00044282">
        <w:rPr>
          <w:rStyle w:val="StyleBoldUnderline"/>
        </w:rPr>
        <w:t>hospitality and exposure to the other requires the suspension of all</w:t>
      </w:r>
      <w:r>
        <w:rPr>
          <w:rStyle w:val="StyleBoldUnderline"/>
        </w:rPr>
        <w:t xml:space="preserve"> </w:t>
      </w:r>
      <w:r w:rsidRPr="00044282">
        <w:rPr>
          <w:rStyle w:val="StyleBoldUnderline"/>
        </w:rPr>
        <w:t xml:space="preserve">discrimination, there is </w:t>
      </w:r>
      <w:r w:rsidRPr="003163A6">
        <w:rPr>
          <w:rStyle w:val="Emphasis"/>
        </w:rPr>
        <w:t>always</w:t>
      </w:r>
      <w:r w:rsidRPr="00044282">
        <w:rPr>
          <w:rStyle w:val="StyleBoldUnderline"/>
        </w:rPr>
        <w:t xml:space="preserve"> a possibility that the foreigner will be the</w:t>
      </w:r>
      <w:r>
        <w:rPr>
          <w:rStyle w:val="StyleBoldUnderline"/>
        </w:rPr>
        <w:t xml:space="preserve"> </w:t>
      </w:r>
      <w:r w:rsidRPr="00044282">
        <w:rPr>
          <w:rStyle w:val="Emphasis"/>
        </w:rPr>
        <w:t>enemy</w:t>
      </w:r>
      <w:r w:rsidRPr="00044282">
        <w:rPr>
          <w:rStyle w:val="StyleBoldUnderline"/>
        </w:rPr>
        <w:t xml:space="preserve"> of the host.</w:t>
      </w:r>
      <w:r w:rsidRPr="0093431A">
        <w:rPr>
          <w:sz w:val="16"/>
        </w:rPr>
        <w:t xml:space="preserve"> Because such possibility exists, unconditional hospitality remains merely conceptual; it is impossible to require that the host not decide who does or does not enter the house. Unconditional hospitality is, therefore, a self-contradictory concept; it deconstructs itself precisely by being put into practice (“Hospitality” 8). </w:t>
      </w:r>
      <w:r w:rsidRPr="003163A6">
        <w:rPr>
          <w:rStyle w:val="StyleBoldUnderline"/>
        </w:rPr>
        <w:t>Unconditional hospitality requires a host to open the door to a</w:t>
      </w:r>
      <w:r>
        <w:rPr>
          <w:rStyle w:val="StyleBoldUnderline"/>
        </w:rPr>
        <w:t xml:space="preserve"> </w:t>
      </w:r>
      <w:r w:rsidRPr="003163A6">
        <w:rPr>
          <w:rStyle w:val="StyleBoldUnderline"/>
        </w:rPr>
        <w:t>foreigner who might bring harm.</w:t>
      </w:r>
      <w:r w:rsidRPr="0093431A">
        <w:rPr>
          <w:sz w:val="16"/>
        </w:rPr>
        <w:t xml:space="preserve"> This aporia of hospitality is necessarily political. The laws of political (conditional and exclusive) hospitality refer to the cultural and ideological structures, which preexist the subject, and interrogate the event of the contact with the other, the foreigner, the stranger. </w:t>
      </w:r>
      <w:r w:rsidRPr="003163A6">
        <w:rPr>
          <w:rStyle w:val="StyleBoldUnderline"/>
        </w:rPr>
        <w:t>The premise of unconditional hospitality, however, is that the</w:t>
      </w:r>
      <w:r>
        <w:rPr>
          <w:rStyle w:val="StyleBoldUnderline"/>
        </w:rPr>
        <w:t xml:space="preserve"> </w:t>
      </w:r>
      <w:r w:rsidRPr="003163A6">
        <w:rPr>
          <w:rStyle w:val="Emphasis"/>
        </w:rPr>
        <w:t>neighbor</w:t>
      </w:r>
      <w:r w:rsidRPr="003163A6">
        <w:rPr>
          <w:rStyle w:val="StyleBoldUnderline"/>
        </w:rPr>
        <w:t xml:space="preserve">, someone whom I </w:t>
      </w:r>
      <w:r w:rsidRPr="003163A6">
        <w:rPr>
          <w:rStyle w:val="Emphasis"/>
        </w:rPr>
        <w:t>know from within</w:t>
      </w:r>
      <w:r w:rsidRPr="003163A6">
        <w:rPr>
          <w:rStyle w:val="StyleBoldUnderline"/>
        </w:rPr>
        <w:t xml:space="preserve">, </w:t>
      </w:r>
      <w:r w:rsidRPr="003163A6">
        <w:rPr>
          <w:rStyle w:val="Emphasis"/>
        </w:rPr>
        <w:t>cannot</w:t>
      </w:r>
      <w:r w:rsidRPr="003163A6">
        <w:rPr>
          <w:rStyle w:val="StyleBoldUnderline"/>
        </w:rPr>
        <w:t xml:space="preserve"> be my enemy.</w:t>
      </w:r>
      <w:r>
        <w:rPr>
          <w:rStyle w:val="StyleBoldUnderline"/>
        </w:rPr>
        <w:t xml:space="preserve"> </w:t>
      </w:r>
      <w:r w:rsidRPr="003163A6">
        <w:rPr>
          <w:rStyle w:val="StyleBoldUnderline"/>
        </w:rPr>
        <w:t>Nevertheless, gross violations of hospitality, including massive</w:t>
      </w:r>
      <w:r>
        <w:rPr>
          <w:rStyle w:val="StyleBoldUnderline"/>
        </w:rPr>
        <w:t xml:space="preserve"> </w:t>
      </w:r>
      <w:r w:rsidRPr="003163A6">
        <w:rPr>
          <w:rStyle w:val="StyleBoldUnderline"/>
        </w:rPr>
        <w:t>atrocities and human rights abuses are occurring not between strangers,</w:t>
      </w:r>
      <w:r>
        <w:rPr>
          <w:rStyle w:val="StyleBoldUnderline"/>
        </w:rPr>
        <w:t xml:space="preserve"> </w:t>
      </w:r>
      <w:r w:rsidRPr="003163A6">
        <w:rPr>
          <w:rStyle w:val="StyleBoldUnderline"/>
        </w:rPr>
        <w:t xml:space="preserve">but between </w:t>
      </w:r>
      <w:r w:rsidRPr="003163A6">
        <w:rPr>
          <w:rStyle w:val="Emphasis"/>
        </w:rPr>
        <w:t>neighbors</w:t>
      </w:r>
      <w:r w:rsidRPr="003163A6">
        <w:rPr>
          <w:rStyle w:val="StyleBoldUnderline"/>
        </w:rPr>
        <w:t>.</w:t>
      </w:r>
      <w:r w:rsidRPr="0093431A">
        <w:rPr>
          <w:rStyle w:val="StyleBoldUnderline"/>
        </w:rPr>
        <w:t>3 The neighbor is one such figure of the Other toward whom my relationship is that of familiarity, common language, and proximity. Underlying</w:t>
      </w:r>
      <w:r w:rsidRPr="003163A6">
        <w:rPr>
          <w:rStyle w:val="StyleBoldUnderline"/>
        </w:rPr>
        <w:t xml:space="preserve"> Derrida’s unconditional hospitality is </w:t>
      </w:r>
      <w:r w:rsidRPr="003163A6">
        <w:rPr>
          <w:rStyle w:val="Emphasis"/>
        </w:rPr>
        <w:t>fear of</w:t>
      </w:r>
      <w:r>
        <w:rPr>
          <w:rStyle w:val="Emphasis"/>
        </w:rPr>
        <w:t xml:space="preserve"> </w:t>
      </w:r>
      <w:r w:rsidRPr="003163A6">
        <w:rPr>
          <w:rStyle w:val="Emphasis"/>
        </w:rPr>
        <w:t>the Other</w:t>
      </w:r>
      <w:r w:rsidRPr="003163A6">
        <w:rPr>
          <w:rStyle w:val="StyleBoldUnderline"/>
        </w:rPr>
        <w:t xml:space="preserve">—the fear of the </w:t>
      </w:r>
      <w:r w:rsidRPr="003163A6">
        <w:rPr>
          <w:rStyle w:val="Emphasis"/>
        </w:rPr>
        <w:t>unfathomable abyss</w:t>
      </w:r>
      <w:r w:rsidRPr="003163A6">
        <w:rPr>
          <w:rStyle w:val="StyleBoldUnderline"/>
        </w:rPr>
        <w:t xml:space="preserve"> of </w:t>
      </w:r>
      <w:r w:rsidRPr="003163A6">
        <w:rPr>
          <w:rStyle w:val="Emphasis"/>
        </w:rPr>
        <w:t>radical otherness</w:t>
      </w:r>
      <w:r w:rsidRPr="003163A6">
        <w:rPr>
          <w:rStyle w:val="StyleBoldUnderline"/>
        </w:rPr>
        <w:t xml:space="preserve"> that</w:t>
      </w:r>
      <w:r>
        <w:rPr>
          <w:rStyle w:val="StyleBoldUnderline"/>
        </w:rPr>
        <w:t xml:space="preserve"> </w:t>
      </w:r>
      <w:r w:rsidRPr="003163A6">
        <w:rPr>
          <w:rStyle w:val="StyleBoldUnderline"/>
        </w:rPr>
        <w:t>transgresses, compromises, and disturbs from within. The neighbor.</w:t>
      </w:r>
      <w:r w:rsidRPr="0093431A">
        <w:t xml:space="preserve"> </w:t>
      </w:r>
      <w:r w:rsidRPr="0093431A">
        <w:rPr>
          <w:sz w:val="16"/>
        </w:rPr>
        <w:t xml:space="preserve">Fear Thy Neighbor What’s the moral difference between slitting a man’s throat or slicing off his balls? – Maass 51 </w:t>
      </w:r>
      <w:r w:rsidRPr="003163A6">
        <w:rPr>
          <w:rStyle w:val="StyleBoldUnderline"/>
        </w:rPr>
        <w:t xml:space="preserve">To recognize the Other is thus </w:t>
      </w:r>
      <w:r w:rsidRPr="003163A6">
        <w:rPr>
          <w:rStyle w:val="Emphasis"/>
        </w:rPr>
        <w:t>not</w:t>
      </w:r>
      <w:r w:rsidRPr="003163A6">
        <w:rPr>
          <w:rStyle w:val="StyleBoldUnderline"/>
        </w:rPr>
        <w:t xml:space="preserve"> primarily or ultimately to recognize</w:t>
      </w:r>
      <w:r>
        <w:rPr>
          <w:rStyle w:val="StyleBoldUnderline"/>
        </w:rPr>
        <w:t xml:space="preserve"> </w:t>
      </w:r>
      <w:r w:rsidRPr="003163A6">
        <w:rPr>
          <w:rStyle w:val="StyleBoldUnderline"/>
        </w:rPr>
        <w:t>the Other in a certain well-defined capacity (“I recognize you</w:t>
      </w:r>
      <w:r>
        <w:rPr>
          <w:rStyle w:val="StyleBoldUnderline"/>
        </w:rPr>
        <w:t xml:space="preserve"> </w:t>
      </w:r>
      <w:r w:rsidRPr="003163A6">
        <w:rPr>
          <w:rStyle w:val="StyleBoldUnderline"/>
        </w:rPr>
        <w:t>as...</w:t>
      </w:r>
      <w:r w:rsidRPr="003163A6">
        <w:rPr>
          <w:rStyle w:val="Emphasis"/>
        </w:rPr>
        <w:t>rational</w:t>
      </w:r>
      <w:r w:rsidRPr="003163A6">
        <w:rPr>
          <w:rStyle w:val="StyleBoldUnderline"/>
        </w:rPr>
        <w:t xml:space="preserve">, </w:t>
      </w:r>
      <w:r w:rsidRPr="003163A6">
        <w:rPr>
          <w:rStyle w:val="Emphasis"/>
        </w:rPr>
        <w:t>good</w:t>
      </w:r>
      <w:r w:rsidRPr="003163A6">
        <w:rPr>
          <w:rStyle w:val="StyleBoldUnderline"/>
        </w:rPr>
        <w:t xml:space="preserve">, </w:t>
      </w:r>
      <w:r w:rsidRPr="003163A6">
        <w:rPr>
          <w:rStyle w:val="Emphasis"/>
        </w:rPr>
        <w:t>lovable</w:t>
      </w:r>
      <w:r w:rsidRPr="003163A6">
        <w:rPr>
          <w:rStyle w:val="StyleBoldUnderline"/>
        </w:rPr>
        <w:t>”), but to recognize you in the</w:t>
      </w:r>
      <w:r>
        <w:rPr>
          <w:rStyle w:val="StyleBoldUnderline"/>
        </w:rPr>
        <w:t xml:space="preserve"> </w:t>
      </w:r>
      <w:r w:rsidRPr="0093431A">
        <w:rPr>
          <w:rStyle w:val="Emphasis"/>
        </w:rPr>
        <w:t>abyss</w:t>
      </w:r>
      <w:r w:rsidRPr="0093431A">
        <w:rPr>
          <w:rStyle w:val="StyleBoldUnderline"/>
        </w:rPr>
        <w:t xml:space="preserve"> of your very </w:t>
      </w:r>
      <w:r w:rsidRPr="0093431A">
        <w:rPr>
          <w:rStyle w:val="Emphasis"/>
        </w:rPr>
        <w:t>impenetrability</w:t>
      </w:r>
      <w:r w:rsidRPr="0093431A">
        <w:rPr>
          <w:rStyle w:val="StyleBoldUnderline"/>
        </w:rPr>
        <w:t xml:space="preserve"> and </w:t>
      </w:r>
      <w:r w:rsidRPr="0093431A">
        <w:rPr>
          <w:rStyle w:val="Emphasis"/>
        </w:rPr>
        <w:t>opacity.</w:t>
      </w:r>
      <w:r>
        <w:rPr>
          <w:rStyle w:val="Emphasis"/>
        </w:rPr>
        <w:t xml:space="preserve"> </w:t>
      </w:r>
      <w:r w:rsidRPr="0093431A">
        <w:rPr>
          <w:sz w:val="16"/>
        </w:rPr>
        <w:t>– Žižek, “Neighbors” 138-9</w:t>
      </w:r>
    </w:p>
    <w:p w:rsidR="00831AE8" w:rsidRDefault="00831AE8" w:rsidP="00831AE8">
      <w:pPr>
        <w:pStyle w:val="Heading4"/>
      </w:pPr>
      <w:r>
        <w:t>Giving the Other a cookie and asking to be biffles is not a good idea when the Other is trying to murder you with an axe. Their ‘radical hospitality’ leads to fetishist disavowal of atrocities – sometimes the Other is a faceless monster and a strategy of alienation is necessary for peace.</w:t>
      </w:r>
    </w:p>
    <w:p w:rsidR="00831AE8" w:rsidRDefault="00831AE8" w:rsidP="00831AE8"/>
    <w:p w:rsidR="00831AE8" w:rsidRPr="007E3F09" w:rsidRDefault="00831AE8" w:rsidP="00831AE8">
      <w:pPr>
        <w:rPr>
          <w:sz w:val="16"/>
        </w:rPr>
      </w:pPr>
      <w:r w:rsidRPr="007E3F09">
        <w:rPr>
          <w:sz w:val="16"/>
        </w:rPr>
        <w:t xml:space="preserve">Naida </w:t>
      </w:r>
      <w:r w:rsidRPr="007E3F09">
        <w:rPr>
          <w:rStyle w:val="StyleStyleBold12pt"/>
        </w:rPr>
        <w:t>Zukić</w:t>
      </w:r>
      <w:r w:rsidRPr="007E3F09">
        <w:rPr>
          <w:sz w:val="16"/>
        </w:rPr>
        <w:t>, 11-xx-20</w:t>
      </w:r>
      <w:r w:rsidRPr="007E3F09">
        <w:rPr>
          <w:rStyle w:val="StyleStyleBold12pt"/>
        </w:rPr>
        <w:t>09</w:t>
      </w:r>
      <w:r w:rsidRPr="007E3F09">
        <w:rPr>
          <w:sz w:val="16"/>
        </w:rPr>
        <w:t xml:space="preserve">, </w:t>
      </w:r>
      <w:r w:rsidRPr="007E3F09">
        <w:t>assistant professor in BMCC’s Department of Speech, Communications and Theater Arts</w:t>
      </w:r>
      <w:r w:rsidRPr="007E3F09">
        <w:rPr>
          <w:sz w:val="16"/>
        </w:rPr>
        <w:t>, “My Neighbor’s Face and Similar Vulgarities,” http://liminalities.net/5-4/neighbor.pdf</w:t>
      </w:r>
    </w:p>
    <w:p w:rsidR="00831AE8" w:rsidRDefault="00831AE8" w:rsidP="00831AE8"/>
    <w:p w:rsidR="00831AE8" w:rsidRDefault="00831AE8" w:rsidP="00831AE8">
      <w:pPr>
        <w:rPr>
          <w:sz w:val="16"/>
        </w:rPr>
      </w:pPr>
      <w:r w:rsidRPr="00456699">
        <w:rPr>
          <w:sz w:val="16"/>
        </w:rPr>
        <w:t xml:space="preserve">In positioning the neighbor as the monstrous other, Žižek reads the neighbor against Lacanian structures of the Imaginary, Symbolic, and the Real. More specifically, Žižek distinguishes between Imaginary others, which are our mirror-like relationships of mutual recognition; The Symbolic Big Other, which is “the impersonal set of rules that coordinate our coexistence”, and finally, </w:t>
      </w:r>
      <w:r w:rsidRPr="00887F10">
        <w:rPr>
          <w:rStyle w:val="StyleBoldUnderline"/>
        </w:rPr>
        <w:t>The Other</w:t>
      </w:r>
      <w:r w:rsidRPr="00456699">
        <w:rPr>
          <w:sz w:val="16"/>
        </w:rPr>
        <w:t xml:space="preserve"> qua Real, which is </w:t>
      </w:r>
      <w:r w:rsidRPr="00887F10">
        <w:rPr>
          <w:rStyle w:val="StyleBoldUnderline"/>
        </w:rPr>
        <w:t>“the</w:t>
      </w:r>
      <w:r>
        <w:rPr>
          <w:rStyle w:val="StyleBoldUnderline"/>
        </w:rPr>
        <w:t xml:space="preserve"> </w:t>
      </w:r>
      <w:r w:rsidRPr="00887F10">
        <w:rPr>
          <w:rStyle w:val="StyleBoldUnderline"/>
        </w:rPr>
        <w:t xml:space="preserve">impossible Thing, the ‘inhuman partner,’ the Other with whom </w:t>
      </w:r>
      <w:r w:rsidRPr="00887F10">
        <w:rPr>
          <w:rStyle w:val="Emphasis"/>
        </w:rPr>
        <w:t>no</w:t>
      </w:r>
      <w:r>
        <w:rPr>
          <w:rStyle w:val="Emphasis"/>
        </w:rPr>
        <w:t xml:space="preserve"> </w:t>
      </w:r>
      <w:r w:rsidRPr="00887F10">
        <w:rPr>
          <w:rStyle w:val="Emphasis"/>
        </w:rPr>
        <w:t>symmetrical dialogue</w:t>
      </w:r>
      <w:r w:rsidRPr="00887F10">
        <w:rPr>
          <w:rStyle w:val="StyleBoldUnderline"/>
        </w:rPr>
        <w:t xml:space="preserve">, mediated by the symbolic Order, </w:t>
      </w:r>
      <w:r w:rsidRPr="00887F10">
        <w:rPr>
          <w:rStyle w:val="Emphasis"/>
        </w:rPr>
        <w:t>is possible</w:t>
      </w:r>
      <w:r w:rsidRPr="00887F10">
        <w:rPr>
          <w:rStyle w:val="StyleBoldUnderline"/>
        </w:rPr>
        <w:t>”</w:t>
      </w:r>
      <w:r>
        <w:rPr>
          <w:rStyle w:val="StyleBoldUnderline"/>
        </w:rPr>
        <w:t xml:space="preserve"> </w:t>
      </w:r>
      <w:r w:rsidRPr="00456699">
        <w:rPr>
          <w:sz w:val="16"/>
        </w:rPr>
        <w:t xml:space="preserve">(“Neighbors” 143). To understand the radical Otherness inscribed in the element of the neighbor it is crucial to understand how these three Lacanian dimensions are connected. For Žižek, </w:t>
      </w:r>
      <w:r w:rsidRPr="00887F10">
        <w:rPr>
          <w:rStyle w:val="StyleBoldUnderline"/>
        </w:rPr>
        <w:t>the neighbor as the Thing</w:t>
      </w:r>
      <w:r>
        <w:rPr>
          <w:rStyle w:val="StyleBoldUnderline"/>
        </w:rPr>
        <w:t xml:space="preserve"> </w:t>
      </w:r>
      <w:r w:rsidRPr="00887F10">
        <w:rPr>
          <w:rStyle w:val="StyleBoldUnderline"/>
        </w:rPr>
        <w:t>means that, “beneath the neighbor as my semblant, my mirror image,</w:t>
      </w:r>
      <w:r>
        <w:rPr>
          <w:rStyle w:val="StyleBoldUnderline"/>
        </w:rPr>
        <w:t xml:space="preserve"> </w:t>
      </w:r>
      <w:r w:rsidRPr="00887F10">
        <w:rPr>
          <w:rStyle w:val="StyleBoldUnderline"/>
        </w:rPr>
        <w:t xml:space="preserve">there always lurks the unfathomable abyss of </w:t>
      </w:r>
      <w:r w:rsidRPr="00887F10">
        <w:rPr>
          <w:rStyle w:val="Emphasis"/>
        </w:rPr>
        <w:t>radical Otherness</w:t>
      </w:r>
      <w:r w:rsidRPr="00887F10">
        <w:rPr>
          <w:rStyle w:val="StyleBoldUnderline"/>
        </w:rPr>
        <w:t>, of a</w:t>
      </w:r>
      <w:r>
        <w:rPr>
          <w:rStyle w:val="StyleBoldUnderline"/>
        </w:rPr>
        <w:t xml:space="preserve"> </w:t>
      </w:r>
      <w:r w:rsidRPr="00887F10">
        <w:rPr>
          <w:rStyle w:val="Emphasis"/>
        </w:rPr>
        <w:t>monstrous Thing</w:t>
      </w:r>
      <w:r w:rsidRPr="00887F10">
        <w:rPr>
          <w:rStyle w:val="StyleBoldUnderline"/>
        </w:rPr>
        <w:t xml:space="preserve"> that cannot be gentrified”</w:t>
      </w:r>
      <w:r w:rsidRPr="00456699">
        <w:rPr>
          <w:sz w:val="16"/>
        </w:rPr>
        <w:t xml:space="preserve">(ibid). Žižek designates the figure of the neighbor as the ultimate object of desire in its intensity and impenetrability—the neighbor that disturbs, tortures, and is always too close. Importantly, between the Imaginary Other and the Impenetrable Real Other must step in the Symbolic Other that </w:t>
      </w:r>
      <w:r w:rsidRPr="00456699">
        <w:rPr>
          <w:sz w:val="16"/>
        </w:rPr>
        <w:lastRenderedPageBreak/>
        <w:t xml:space="preserve">gentrifies their chaotic dimensions: In order to render our coexistence with the Thing minimally bearable, the symbolic order qua Third, the pacifying mediator, has to intervene: the “gentrification” of the Other-Thing into a “normal human fellow” cannot occur through our direct interaction, but presupposes the third agency to which we both submit ourselves—there is no intersubjectivity (no symmetrical, shared, relation between humans) without the impersonal symbolic Order (“Neighbors” 143-4). </w:t>
      </w:r>
      <w:r w:rsidRPr="00887F10">
        <w:rPr>
          <w:rStyle w:val="StyleBoldUnderline"/>
        </w:rPr>
        <w:t>The neighbor is</w:t>
      </w:r>
      <w:r w:rsidRPr="00456699">
        <w:rPr>
          <w:sz w:val="16"/>
        </w:rPr>
        <w:t xml:space="preserve"> fittingly </w:t>
      </w:r>
      <w:r w:rsidRPr="00887F10">
        <w:rPr>
          <w:rStyle w:val="StyleBoldUnderline"/>
        </w:rPr>
        <w:t>given a more unsettling dimension as the</w:t>
      </w:r>
      <w:r>
        <w:rPr>
          <w:rStyle w:val="StyleBoldUnderline"/>
        </w:rPr>
        <w:t xml:space="preserve"> </w:t>
      </w:r>
      <w:r w:rsidRPr="00887F10">
        <w:rPr>
          <w:rStyle w:val="Emphasis"/>
        </w:rPr>
        <w:t>impenetrable</w:t>
      </w:r>
      <w:r w:rsidRPr="00887F10">
        <w:rPr>
          <w:rStyle w:val="StyleBoldUnderline"/>
        </w:rPr>
        <w:t xml:space="preserve"> </w:t>
      </w:r>
      <w:r w:rsidRPr="00887F10">
        <w:rPr>
          <w:rStyle w:val="Emphasis"/>
        </w:rPr>
        <w:t>Other</w:t>
      </w:r>
      <w:r w:rsidRPr="00887F10">
        <w:rPr>
          <w:rStyle w:val="StyleBoldUnderline"/>
        </w:rPr>
        <w:t>, the enemy whose radical ambiguity and traumatic</w:t>
      </w:r>
      <w:r>
        <w:rPr>
          <w:rStyle w:val="StyleBoldUnderline"/>
        </w:rPr>
        <w:t xml:space="preserve"> </w:t>
      </w:r>
      <w:r w:rsidRPr="00887F10">
        <w:rPr>
          <w:rStyle w:val="StyleBoldUnderline"/>
        </w:rPr>
        <w:t xml:space="preserve">character </w:t>
      </w:r>
      <w:r w:rsidRPr="00887F10">
        <w:rPr>
          <w:rStyle w:val="Emphasis"/>
        </w:rPr>
        <w:t>do not prepare the ground for a possibility of an authentic</w:t>
      </w:r>
      <w:r>
        <w:rPr>
          <w:rStyle w:val="Emphasis"/>
        </w:rPr>
        <w:t xml:space="preserve"> </w:t>
      </w:r>
      <w:r w:rsidRPr="00887F10">
        <w:rPr>
          <w:rStyle w:val="Emphasis"/>
        </w:rPr>
        <w:t>encounter.</w:t>
      </w:r>
      <w:r w:rsidRPr="00456699">
        <w:rPr>
          <w:sz w:val="16"/>
        </w:rPr>
        <w:t xml:space="preserve"> Consequently, the impossibility of such encounters brings about the alienation of social life, which is woven into the practices, rituals, and social texture of everyday life: </w:t>
      </w:r>
      <w:r w:rsidRPr="008573F8">
        <w:rPr>
          <w:rStyle w:val="StyleBoldUnderline"/>
        </w:rPr>
        <w:t>Even if I live</w:t>
      </w:r>
      <w:r w:rsidRPr="00456699">
        <w:rPr>
          <w:sz w:val="16"/>
        </w:rPr>
        <w:t xml:space="preserve"> side by side </w:t>
      </w:r>
      <w:r w:rsidRPr="008573F8">
        <w:rPr>
          <w:rStyle w:val="StyleBoldUnderline"/>
        </w:rPr>
        <w:t>with others, in my normal state I ignore them.</w:t>
      </w:r>
      <w:r w:rsidRPr="00456699">
        <w:rPr>
          <w:sz w:val="16"/>
        </w:rPr>
        <w:t xml:space="preserve"> I am allowed not to get too close to others. I move in a social space where I interact with others obeying certain external “mechanical” rules, without sharing their inner world (Žižek, Violence 59). </w:t>
      </w:r>
      <w:r w:rsidRPr="008573F8">
        <w:rPr>
          <w:rStyle w:val="StyleBoldUnderline"/>
        </w:rPr>
        <w:t xml:space="preserve">“Sometimes </w:t>
      </w:r>
      <w:r w:rsidRPr="008573F8">
        <w:rPr>
          <w:rStyle w:val="Emphasis"/>
        </w:rPr>
        <w:t>alienation</w:t>
      </w:r>
      <w:r w:rsidRPr="008573F8">
        <w:rPr>
          <w:rStyle w:val="StyleBoldUnderline"/>
        </w:rPr>
        <w:t xml:space="preserve"> is not a problem, but a </w:t>
      </w:r>
      <w:r w:rsidRPr="008573F8">
        <w:rPr>
          <w:rStyle w:val="Emphasis"/>
        </w:rPr>
        <w:t>solution</w:t>
      </w:r>
      <w:r w:rsidRPr="008573F8">
        <w:rPr>
          <w:rStyle w:val="StyleBoldUnderline"/>
        </w:rPr>
        <w:t xml:space="preserve">,” </w:t>
      </w:r>
      <w:r w:rsidRPr="008573F8">
        <w:rPr>
          <w:rStyle w:val="Emphasis"/>
        </w:rPr>
        <w:t>indispensable</w:t>
      </w:r>
      <w:r>
        <w:rPr>
          <w:rStyle w:val="StyleBoldUnderline"/>
        </w:rPr>
        <w:t xml:space="preserve"> </w:t>
      </w:r>
      <w:r w:rsidRPr="008573F8">
        <w:rPr>
          <w:rStyle w:val="StyleBoldUnderline"/>
        </w:rPr>
        <w:t xml:space="preserve">for </w:t>
      </w:r>
      <w:r w:rsidRPr="008573F8">
        <w:rPr>
          <w:rStyle w:val="Emphasis"/>
        </w:rPr>
        <w:t>peaceful</w:t>
      </w:r>
      <w:r w:rsidRPr="008573F8">
        <w:rPr>
          <w:rStyle w:val="StyleBoldUnderline"/>
        </w:rPr>
        <w:t xml:space="preserve"> </w:t>
      </w:r>
      <w:r w:rsidRPr="008573F8">
        <w:rPr>
          <w:rStyle w:val="Emphasis"/>
        </w:rPr>
        <w:t>coexistence</w:t>
      </w:r>
      <w:r w:rsidRPr="00456699">
        <w:rPr>
          <w:sz w:val="16"/>
        </w:rPr>
        <w:t xml:space="preserve"> (ibid). Brutality feels at home </w:t>
      </w:r>
      <w:r w:rsidRPr="008573F8">
        <w:rPr>
          <w:rStyle w:val="StyleBoldUnderline"/>
        </w:rPr>
        <w:t>in</w:t>
      </w:r>
      <w:r w:rsidRPr="00456699">
        <w:rPr>
          <w:sz w:val="16"/>
        </w:rPr>
        <w:t xml:space="preserve"> Višegrad, and </w:t>
      </w:r>
      <w:r w:rsidRPr="008573F8">
        <w:rPr>
          <w:rStyle w:val="StyleBoldUnderline"/>
        </w:rPr>
        <w:t xml:space="preserve">the </w:t>
      </w:r>
      <w:r w:rsidRPr="008573F8">
        <w:rPr>
          <w:rStyle w:val="Emphasis"/>
        </w:rPr>
        <w:t>ethnic cleansing</w:t>
      </w:r>
      <w:r w:rsidRPr="00456699">
        <w:rPr>
          <w:sz w:val="16"/>
        </w:rPr>
        <w:t xml:space="preserve"> of this city was an ordinary affair, writes Maass. “Bosnia makes you question basic assumptions about humanity, and one of the questions concerns torture. Why after all should there be any limit?” (51). At the beginning of the war, </w:t>
      </w:r>
      <w:r w:rsidRPr="008573F8">
        <w:rPr>
          <w:rStyle w:val="StyleBoldUnderline"/>
        </w:rPr>
        <w:t>paramilitary Serb forces came to town, rounded up unarmed</w:t>
      </w:r>
      <w:r>
        <w:rPr>
          <w:rStyle w:val="StyleBoldUnderline"/>
        </w:rPr>
        <w:t xml:space="preserve"> </w:t>
      </w:r>
      <w:r w:rsidRPr="008573F8">
        <w:rPr>
          <w:rStyle w:val="StyleBoldUnderline"/>
        </w:rPr>
        <w:t>Muslim men, and loaded them into refrigerated meat trucks. An older</w:t>
      </w:r>
      <w:r>
        <w:rPr>
          <w:rStyle w:val="StyleBoldUnderline"/>
        </w:rPr>
        <w:t xml:space="preserve"> </w:t>
      </w:r>
      <w:r w:rsidRPr="008573F8">
        <w:rPr>
          <w:rStyle w:val="StyleBoldUnderline"/>
        </w:rPr>
        <w:t>Muslim man</w:t>
      </w:r>
      <w:r w:rsidRPr="00456699">
        <w:rPr>
          <w:sz w:val="16"/>
        </w:rPr>
        <w:t xml:space="preserve"> who </w:t>
      </w:r>
      <w:r w:rsidRPr="008573F8">
        <w:rPr>
          <w:rStyle w:val="StyleBoldUnderline"/>
        </w:rPr>
        <w:t>was forced to push the corpses into the river</w:t>
      </w:r>
      <w:r w:rsidRPr="00456699">
        <w:rPr>
          <w:sz w:val="16"/>
        </w:rPr>
        <w:t xml:space="preserve"> managed to escape, </w:t>
      </w:r>
      <w:r w:rsidRPr="008573F8">
        <w:rPr>
          <w:rStyle w:val="StyleBoldUnderline"/>
        </w:rPr>
        <w:t>and</w:t>
      </w:r>
      <w:r w:rsidRPr="00456699">
        <w:rPr>
          <w:sz w:val="16"/>
        </w:rPr>
        <w:t xml:space="preserve"> later </w:t>
      </w:r>
      <w:r w:rsidRPr="008573F8">
        <w:rPr>
          <w:rStyle w:val="StyleBoldUnderline"/>
        </w:rPr>
        <w:t xml:space="preserve">gave his </w:t>
      </w:r>
      <w:r w:rsidRPr="008573F8">
        <w:rPr>
          <w:rStyle w:val="Emphasis"/>
        </w:rPr>
        <w:t>testimony</w:t>
      </w:r>
      <w:r w:rsidRPr="008573F8">
        <w:rPr>
          <w:rStyle w:val="StyleBoldUnderline"/>
        </w:rPr>
        <w:t>.</w:t>
      </w:r>
      <w:r w:rsidRPr="00456699">
        <w:rPr>
          <w:sz w:val="16"/>
        </w:rPr>
        <w:t xml:space="preserve"> The Serbs took these men to the railing of the Višegrad bridge, the man confessed, forcing them to lean forward, at which point they would either slit their throats or shoot them. They threw them all into the river. ... </w:t>
      </w:r>
      <w:r w:rsidRPr="00596159">
        <w:rPr>
          <w:rStyle w:val="StyleBoldUnderline"/>
        </w:rPr>
        <w:t>They ordered me</w:t>
      </w:r>
      <w:r w:rsidRPr="00456699">
        <w:rPr>
          <w:sz w:val="16"/>
        </w:rPr>
        <w:t xml:space="preserve"> and a man who was even older than me </w:t>
      </w:r>
      <w:r w:rsidRPr="00596159">
        <w:rPr>
          <w:rStyle w:val="StyleBoldUnderline"/>
        </w:rPr>
        <w:t>to walk toward</w:t>
      </w:r>
      <w:r>
        <w:rPr>
          <w:rStyle w:val="StyleBoldUnderline"/>
        </w:rPr>
        <w:t xml:space="preserve"> </w:t>
      </w:r>
      <w:r w:rsidRPr="00596159">
        <w:rPr>
          <w:rStyle w:val="StyleBoldUnderline"/>
        </w:rPr>
        <w:t xml:space="preserve">the bridge. We came across the body of an </w:t>
      </w:r>
      <w:r w:rsidRPr="00596159">
        <w:rPr>
          <w:rStyle w:val="Emphasis"/>
        </w:rPr>
        <w:t>old man</w:t>
      </w:r>
      <w:r w:rsidRPr="00596159">
        <w:rPr>
          <w:rStyle w:val="StyleBoldUnderline"/>
        </w:rPr>
        <w:t xml:space="preserve"> with a </w:t>
      </w:r>
      <w:r w:rsidRPr="00596159">
        <w:rPr>
          <w:rStyle w:val="Emphasis"/>
        </w:rPr>
        <w:t>mutilated head.</w:t>
      </w:r>
      <w:r>
        <w:rPr>
          <w:rStyle w:val="Emphasis"/>
        </w:rPr>
        <w:t xml:space="preserve"> </w:t>
      </w:r>
      <w:r w:rsidRPr="00456699">
        <w:rPr>
          <w:sz w:val="16"/>
        </w:rPr>
        <w:t xml:space="preserve">They ordered us to drag him toward the bridge. </w:t>
      </w:r>
      <w:r w:rsidRPr="00596159">
        <w:rPr>
          <w:rStyle w:val="StyleBoldUnderline"/>
        </w:rPr>
        <w:t>As we were dragging the</w:t>
      </w:r>
      <w:r>
        <w:rPr>
          <w:rStyle w:val="StyleBoldUnderline"/>
        </w:rPr>
        <w:t xml:space="preserve"> </w:t>
      </w:r>
      <w:r w:rsidRPr="00596159">
        <w:rPr>
          <w:rStyle w:val="StyleBoldUnderline"/>
        </w:rPr>
        <w:t xml:space="preserve">old one, his </w:t>
      </w:r>
      <w:r w:rsidRPr="00596159">
        <w:rPr>
          <w:rStyle w:val="Emphasis"/>
        </w:rPr>
        <w:t>skull was falling</w:t>
      </w:r>
      <w:r w:rsidRPr="00596159">
        <w:rPr>
          <w:rStyle w:val="StyleBoldUnderline"/>
        </w:rPr>
        <w:t xml:space="preserve"> </w:t>
      </w:r>
      <w:r w:rsidRPr="00596159">
        <w:rPr>
          <w:rStyle w:val="Emphasis"/>
        </w:rPr>
        <w:t>open</w:t>
      </w:r>
      <w:r w:rsidRPr="00596159">
        <w:rPr>
          <w:rStyle w:val="StyleBoldUnderline"/>
        </w:rPr>
        <w:t xml:space="preserve"> and the </w:t>
      </w:r>
      <w:r w:rsidRPr="00596159">
        <w:rPr>
          <w:rStyle w:val="Emphasis"/>
        </w:rPr>
        <w:t>brain came out.</w:t>
      </w:r>
      <w:r w:rsidRPr="00456699">
        <w:rPr>
          <w:sz w:val="16"/>
        </w:rPr>
        <w:t xml:space="preserve"> We dragged the body to the bridge and they ordered us to throw it into Drina. </w:t>
      </w:r>
      <w:r w:rsidRPr="00596159">
        <w:rPr>
          <w:rStyle w:val="StyleBoldUnderline"/>
        </w:rPr>
        <w:t>There were</w:t>
      </w:r>
      <w:r>
        <w:rPr>
          <w:rStyle w:val="StyleBoldUnderline"/>
        </w:rPr>
        <w:t xml:space="preserve"> </w:t>
      </w:r>
      <w:r w:rsidRPr="00596159">
        <w:rPr>
          <w:rStyle w:val="StyleBoldUnderline"/>
        </w:rPr>
        <w:t>two more bodies on the bridge. They had their throats cut. We were</w:t>
      </w:r>
      <w:r>
        <w:rPr>
          <w:rStyle w:val="StyleBoldUnderline"/>
        </w:rPr>
        <w:t xml:space="preserve"> </w:t>
      </w:r>
      <w:r w:rsidRPr="00596159">
        <w:rPr>
          <w:rStyle w:val="StyleBoldUnderline"/>
        </w:rPr>
        <w:t xml:space="preserve">ordered to throw them into the river as well. On one of the bodies, </w:t>
      </w:r>
      <w:r w:rsidRPr="00596159">
        <w:rPr>
          <w:rStyle w:val="Emphasis"/>
        </w:rPr>
        <w:t>four</w:t>
      </w:r>
      <w:r>
        <w:rPr>
          <w:rStyle w:val="Emphasis"/>
        </w:rPr>
        <w:t xml:space="preserve"> </w:t>
      </w:r>
      <w:r w:rsidRPr="00596159">
        <w:rPr>
          <w:rStyle w:val="Emphasis"/>
        </w:rPr>
        <w:t>fingers</w:t>
      </w:r>
      <w:r w:rsidRPr="00596159">
        <w:rPr>
          <w:rStyle w:val="StyleBoldUnderline"/>
        </w:rPr>
        <w:t xml:space="preserve"> on the left hand were </w:t>
      </w:r>
      <w:r w:rsidRPr="00596159">
        <w:rPr>
          <w:rStyle w:val="Emphasis"/>
        </w:rPr>
        <w:t>freshly cut off</w:t>
      </w:r>
      <w:r w:rsidRPr="00456699">
        <w:rPr>
          <w:sz w:val="16"/>
        </w:rPr>
        <w:t xml:space="preserve"> (9). </w:t>
      </w:r>
      <w:r w:rsidRPr="00596159">
        <w:rPr>
          <w:rStyle w:val="Emphasis"/>
        </w:rPr>
        <w:t>This is the neighbor</w:t>
      </w:r>
      <w:r>
        <w:rPr>
          <w:rStyle w:val="Emphasis"/>
        </w:rPr>
        <w:t xml:space="preserve"> </w:t>
      </w:r>
      <w:r w:rsidRPr="00596159">
        <w:rPr>
          <w:rStyle w:val="StyleBoldUnderline"/>
        </w:rPr>
        <w:t>When confronted with neighbor-on-neighbor violence whom do I</w:t>
      </w:r>
      <w:r>
        <w:rPr>
          <w:rStyle w:val="StyleBoldUnderline"/>
        </w:rPr>
        <w:t xml:space="preserve"> </w:t>
      </w:r>
      <w:r w:rsidRPr="00596159">
        <w:rPr>
          <w:rStyle w:val="StyleBoldUnderline"/>
        </w:rPr>
        <w:t>save?</w:t>
      </w:r>
      <w:r w:rsidRPr="00456699">
        <w:rPr>
          <w:sz w:val="16"/>
        </w:rPr>
        <w:t xml:space="preserve"> The neighbor? Myself? </w:t>
      </w:r>
      <w:r w:rsidRPr="00596159">
        <w:rPr>
          <w:rStyle w:val="StyleBoldUnderline"/>
        </w:rPr>
        <w:t>Who do I attack?</w:t>
      </w:r>
      <w:r w:rsidRPr="00456699">
        <w:rPr>
          <w:sz w:val="16"/>
        </w:rPr>
        <w:t xml:space="preserve"> If I attack, am I just another neighbor? As a journalist, Peter Maass is not supposed to get involved in the events he covers, so he stands aside and watches a man on the verge of execution because it is a prudent thing to do. Is this much different from the “Serbs who prudently kept quiet as their Bosnian neighbors were shot or packed off to prison camps?” (21). A tragically misplaced ethical conviction? Perhaps. </w:t>
      </w:r>
      <w:r w:rsidRPr="00596159">
        <w:rPr>
          <w:rStyle w:val="StyleBoldUnderline"/>
        </w:rPr>
        <w:t>What about brutal acts of torture</w:t>
      </w:r>
      <w:r>
        <w:rPr>
          <w:rStyle w:val="StyleBoldUnderline"/>
        </w:rPr>
        <w:t xml:space="preserve"> </w:t>
      </w:r>
      <w:r w:rsidRPr="00596159">
        <w:rPr>
          <w:rStyle w:val="StyleBoldUnderline"/>
        </w:rPr>
        <w:t>about which we know but choose to ignore? The atrocious reality of the</w:t>
      </w:r>
      <w:r>
        <w:rPr>
          <w:rStyle w:val="StyleBoldUnderline"/>
        </w:rPr>
        <w:t xml:space="preserve"> </w:t>
      </w:r>
      <w:r w:rsidRPr="00596159">
        <w:rPr>
          <w:rStyle w:val="StyleBoldUnderline"/>
        </w:rPr>
        <w:t>death camps, tortures, and mass executions does not reside in the</w:t>
      </w:r>
      <w:r>
        <w:rPr>
          <w:rStyle w:val="StyleBoldUnderline"/>
        </w:rPr>
        <w:t xml:space="preserve"> </w:t>
      </w:r>
      <w:r w:rsidRPr="00596159">
        <w:rPr>
          <w:rStyle w:val="StyleBoldUnderline"/>
        </w:rPr>
        <w:t>immediate reality of the violence, but in</w:t>
      </w:r>
      <w:r w:rsidRPr="00456699">
        <w:rPr>
          <w:sz w:val="16"/>
        </w:rPr>
        <w:t xml:space="preserve"> Maass’s </w:t>
      </w:r>
      <w:r w:rsidRPr="00596159">
        <w:rPr>
          <w:rStyle w:val="Emphasis"/>
        </w:rPr>
        <w:t>blindness</w:t>
      </w:r>
      <w:r w:rsidRPr="00596159">
        <w:rPr>
          <w:rStyle w:val="StyleBoldUnderline"/>
        </w:rPr>
        <w:t xml:space="preserve"> to this</w:t>
      </w:r>
      <w:r>
        <w:rPr>
          <w:rStyle w:val="StyleBoldUnderline"/>
        </w:rPr>
        <w:t xml:space="preserve"> </w:t>
      </w:r>
      <w:r w:rsidRPr="00596159">
        <w:rPr>
          <w:rStyle w:val="StyleBoldUnderline"/>
        </w:rPr>
        <w:t xml:space="preserve">accumulated atrocity—the </w:t>
      </w:r>
      <w:r w:rsidRPr="00596159">
        <w:rPr>
          <w:rStyle w:val="Emphasis"/>
        </w:rPr>
        <w:t>fetishist disavowal</w:t>
      </w:r>
      <w:r w:rsidRPr="00456699">
        <w:rPr>
          <w:sz w:val="16"/>
        </w:rPr>
        <w:t xml:space="preserve"> (i.e., how this violent event appears to him, not the violent event itself). In an act that suspends symbolic efficiency of witnessing torture and suffering, the watcher relies on a gesture of fetishist disavowal: “</w:t>
      </w:r>
      <w:r w:rsidRPr="00456699">
        <w:rPr>
          <w:rStyle w:val="StyleBoldUnderline"/>
        </w:rPr>
        <w:t>I know, but I don’t want to know that</w:t>
      </w:r>
      <w:r>
        <w:rPr>
          <w:rStyle w:val="StyleBoldUnderline"/>
        </w:rPr>
        <w:t xml:space="preserve"> </w:t>
      </w:r>
      <w:r w:rsidRPr="00456699">
        <w:rPr>
          <w:rStyle w:val="StyleBoldUnderline"/>
        </w:rPr>
        <w:t>I know, so I don’t know. I know it, but I refuse to fully assume the</w:t>
      </w:r>
      <w:r>
        <w:rPr>
          <w:rStyle w:val="StyleBoldUnderline"/>
        </w:rPr>
        <w:t xml:space="preserve"> </w:t>
      </w:r>
      <w:r w:rsidRPr="00456699">
        <w:rPr>
          <w:rStyle w:val="StyleBoldUnderline"/>
        </w:rPr>
        <w:t>consequences of this knowledge, so that I can continue acting as if I don’t</w:t>
      </w:r>
      <w:r>
        <w:rPr>
          <w:rStyle w:val="StyleBoldUnderline"/>
        </w:rPr>
        <w:t xml:space="preserve"> </w:t>
      </w:r>
      <w:r w:rsidRPr="00456699">
        <w:rPr>
          <w:rStyle w:val="StyleBoldUnderline"/>
        </w:rPr>
        <w:t>know it</w:t>
      </w:r>
      <w:r w:rsidRPr="00456699">
        <w:rPr>
          <w:sz w:val="16"/>
        </w:rPr>
        <w:t>” (Žižek, Violence 53</w:t>
      </w:r>
      <w:r w:rsidRPr="00456699">
        <w:rPr>
          <w:rStyle w:val="StyleBoldUnderline"/>
        </w:rPr>
        <w:t xml:space="preserve">). This disavowal involves a </w:t>
      </w:r>
      <w:r w:rsidRPr="00456699">
        <w:rPr>
          <w:rStyle w:val="Emphasis"/>
        </w:rPr>
        <w:t>violation</w:t>
      </w:r>
      <w:r w:rsidRPr="00456699">
        <w:rPr>
          <w:rStyle w:val="StyleBoldUnderline"/>
        </w:rPr>
        <w:t xml:space="preserve"> of his</w:t>
      </w:r>
      <w:r>
        <w:rPr>
          <w:rStyle w:val="StyleBoldUnderline"/>
        </w:rPr>
        <w:t xml:space="preserve"> </w:t>
      </w:r>
      <w:r w:rsidRPr="00456699">
        <w:rPr>
          <w:rStyle w:val="StyleBoldUnderline"/>
        </w:rPr>
        <w:t xml:space="preserve">spontaneous ethical proclivity, brutal </w:t>
      </w:r>
      <w:r w:rsidRPr="00456699">
        <w:rPr>
          <w:rStyle w:val="Emphasis"/>
        </w:rPr>
        <w:t>repression</w:t>
      </w:r>
      <w:r w:rsidRPr="00456699">
        <w:rPr>
          <w:rStyle w:val="StyleBoldUnderline"/>
        </w:rPr>
        <w:t xml:space="preserve">, and </w:t>
      </w:r>
      <w:r w:rsidRPr="00456699">
        <w:rPr>
          <w:rStyle w:val="Emphasis"/>
        </w:rPr>
        <w:t>self-denial.</w:t>
      </w:r>
      <w:r>
        <w:rPr>
          <w:rStyle w:val="Emphasis"/>
        </w:rPr>
        <w:t xml:space="preserve"> </w:t>
      </w:r>
      <w:r w:rsidRPr="00456699">
        <w:rPr>
          <w:rStyle w:val="StyleBoldUnderline"/>
        </w:rPr>
        <w:t>For Levinas, what would make this event ethical, is</w:t>
      </w:r>
      <w:r w:rsidRPr="00456699">
        <w:rPr>
          <w:sz w:val="16"/>
        </w:rPr>
        <w:t xml:space="preserve"> precisely Maass’s </w:t>
      </w:r>
      <w:r w:rsidRPr="00456699">
        <w:rPr>
          <w:rStyle w:val="StyleBoldUnderline"/>
        </w:rPr>
        <w:t>proximity to the Other</w:t>
      </w:r>
      <w:r w:rsidRPr="00456699">
        <w:rPr>
          <w:sz w:val="16"/>
        </w:rPr>
        <w:t xml:space="preserve">, for his proximity makes him answer for his responsibility to the neighbor. In Totality and Infinity, Levinas takes into account the self-referential face of the neighbor. To encounter the face and claim that a face can “guarantee itself,” is to acknowledge the face as the nonlinguistic point of reference between the ‘big Other’ of the symbolic order and the neighbor-as-Other (202). </w:t>
      </w:r>
      <w:r w:rsidRPr="00456699">
        <w:rPr>
          <w:rStyle w:val="StyleBoldUnderline"/>
        </w:rPr>
        <w:t>For Žižek</w:t>
      </w:r>
      <w:r w:rsidRPr="00456699">
        <w:rPr>
          <w:sz w:val="16"/>
        </w:rPr>
        <w:t xml:space="preserve">, however, </w:t>
      </w:r>
      <w:r w:rsidRPr="00456699">
        <w:rPr>
          <w:rStyle w:val="StyleBoldUnderline"/>
        </w:rPr>
        <w:t>the</w:t>
      </w:r>
      <w:r>
        <w:rPr>
          <w:rStyle w:val="StyleBoldUnderline"/>
        </w:rPr>
        <w:t xml:space="preserve"> </w:t>
      </w:r>
      <w:r w:rsidRPr="00456699">
        <w:rPr>
          <w:rStyle w:val="StyleBoldUnderline"/>
        </w:rPr>
        <w:t>human face is always already caught up in the symbolic order, engaged as</w:t>
      </w:r>
      <w:r>
        <w:rPr>
          <w:rStyle w:val="StyleBoldUnderline"/>
        </w:rPr>
        <w:t xml:space="preserve"> </w:t>
      </w:r>
      <w:r w:rsidRPr="00456699">
        <w:rPr>
          <w:rStyle w:val="StyleBoldUnderline"/>
        </w:rPr>
        <w:t>that which gentrifies the reality of the neighbor</w:t>
      </w:r>
      <w:r w:rsidRPr="00456699">
        <w:rPr>
          <w:sz w:val="16"/>
        </w:rPr>
        <w:t xml:space="preserve"> (“Neighbors” 146). The neighbor is therefore never revealed in the face of the Other, but in his/her defacement: “</w:t>
      </w:r>
      <w:r w:rsidRPr="00456699">
        <w:rPr>
          <w:rStyle w:val="StyleBoldUnderline"/>
        </w:rPr>
        <w:t>Far from displaying ‘a quality of God’s image carried</w:t>
      </w:r>
      <w:r>
        <w:rPr>
          <w:rStyle w:val="StyleBoldUnderline"/>
        </w:rPr>
        <w:t xml:space="preserve"> </w:t>
      </w:r>
      <w:r w:rsidRPr="00456699">
        <w:rPr>
          <w:rStyle w:val="StyleBoldUnderline"/>
        </w:rPr>
        <w:t xml:space="preserve">with it,’ the face is the ultimate ethical lure…The neighbor is </w:t>
      </w:r>
      <w:r w:rsidRPr="00456699">
        <w:rPr>
          <w:rStyle w:val="Emphasis"/>
        </w:rPr>
        <w:t>not</w:t>
      </w:r>
      <w:r>
        <w:rPr>
          <w:rStyle w:val="StyleBoldUnderline"/>
        </w:rPr>
        <w:t xml:space="preserve"> </w:t>
      </w:r>
      <w:r w:rsidRPr="00456699">
        <w:rPr>
          <w:rStyle w:val="StyleBoldUnderline"/>
        </w:rPr>
        <w:t>displayed through a face; it is in his or her fundamental dimension a</w:t>
      </w:r>
      <w:r>
        <w:rPr>
          <w:rStyle w:val="StyleBoldUnderline"/>
        </w:rPr>
        <w:t xml:space="preserve"> </w:t>
      </w:r>
      <w:r w:rsidRPr="00456699">
        <w:rPr>
          <w:rStyle w:val="Emphasis"/>
        </w:rPr>
        <w:t>faceless monster</w:t>
      </w:r>
      <w:r w:rsidRPr="00456699">
        <w:rPr>
          <w:rStyle w:val="StyleBoldUnderline"/>
        </w:rPr>
        <w:t>”</w:t>
      </w:r>
      <w:r w:rsidRPr="00456699">
        <w:rPr>
          <w:sz w:val="16"/>
        </w:rPr>
        <w:t xml:space="preserve"> (ibid 185).</w:t>
      </w:r>
    </w:p>
    <w:p w:rsidR="00831AE8" w:rsidRDefault="00831AE8" w:rsidP="00831AE8">
      <w:pPr>
        <w:rPr>
          <w:sz w:val="16"/>
        </w:rPr>
      </w:pPr>
    </w:p>
    <w:p w:rsidR="00831AE8" w:rsidRDefault="00831AE8" w:rsidP="00831AE8">
      <w:pPr>
        <w:pStyle w:val="Heading4"/>
      </w:pPr>
      <w:r>
        <w:t>Infinite ethic to the other makes us complacent with violence.</w:t>
      </w:r>
    </w:p>
    <w:p w:rsidR="00831AE8" w:rsidRDefault="00831AE8" w:rsidP="00831AE8">
      <w:pPr>
        <w:rPr>
          <w:sz w:val="16"/>
        </w:rPr>
      </w:pPr>
    </w:p>
    <w:p w:rsidR="00831AE8" w:rsidRPr="00794618" w:rsidRDefault="00831AE8" w:rsidP="00831AE8">
      <w:pPr>
        <w:rPr>
          <w:sz w:val="16"/>
        </w:rPr>
      </w:pPr>
      <w:r w:rsidRPr="00794618">
        <w:rPr>
          <w:sz w:val="16"/>
        </w:rPr>
        <w:lastRenderedPageBreak/>
        <w:t xml:space="preserve">Alenka </w:t>
      </w:r>
      <w:r w:rsidRPr="00794618">
        <w:rPr>
          <w:rStyle w:val="StyleStyleBold12pt"/>
        </w:rPr>
        <w:t>Zupančič</w:t>
      </w:r>
      <w:r w:rsidRPr="00794618">
        <w:rPr>
          <w:sz w:val="16"/>
        </w:rPr>
        <w:t xml:space="preserve">, 4-17-2000, </w:t>
      </w:r>
      <w:r w:rsidRPr="00794618">
        <w:rPr>
          <w:rStyle w:val="StyleStyleBold12pt"/>
        </w:rPr>
        <w:t>2k</w:t>
      </w:r>
      <w:r w:rsidRPr="00794618">
        <w:rPr>
          <w:sz w:val="16"/>
        </w:rPr>
        <w:t xml:space="preserve">, </w:t>
      </w:r>
      <w:r w:rsidRPr="00794618">
        <w:t>Slovenian philosopher whose work focuses on psychoanalysis and continental philosophy</w:t>
      </w:r>
      <w:r w:rsidRPr="00794618">
        <w:rPr>
          <w:sz w:val="16"/>
        </w:rPr>
        <w:t>, “Ethics of the Real: Kant, Lacan,” http://ideiaeideologia.com/wp-content/uploads/2012/10/zupancic-ethics_of_the_real.pdf</w:t>
      </w:r>
    </w:p>
    <w:p w:rsidR="00831AE8" w:rsidRDefault="00831AE8" w:rsidP="00831AE8"/>
    <w:p w:rsidR="00831AE8" w:rsidRDefault="00831AE8" w:rsidP="00831AE8">
      <w:pPr>
        <w:rPr>
          <w:sz w:val="16"/>
        </w:rPr>
      </w:pPr>
      <w:r w:rsidRPr="00AF3DC1">
        <w:rPr>
          <w:sz w:val="16"/>
        </w:rPr>
        <w:t xml:space="preserve">We must not fail to add here that the situation in which Sygne finds herself, which brings up the paradoxes and the 'discontent' linked to the commandment </w:t>
      </w:r>
      <w:r w:rsidRPr="00081D54">
        <w:rPr>
          <w:rStyle w:val="StyleBoldUnderline"/>
        </w:rPr>
        <w:t>'Thou shalt love thy neighbor as thyself'</w:t>
      </w:r>
      <w:r w:rsidRPr="00AF3DC1">
        <w:rPr>
          <w:sz w:val="16"/>
        </w:rPr>
        <w:t xml:space="preserve">, has not lost its currency. The commandment in question is evident in the profane discourse of ethics (and politics), where it </w:t>
      </w:r>
      <w:r w:rsidRPr="00081D54">
        <w:rPr>
          <w:rStyle w:val="StyleBoldUnderline"/>
        </w:rPr>
        <w:t>presents itself under the flag of 'cultural diversity' and the associated commandment: 'Respect the difference of the other.'</w:t>
      </w:r>
      <w:r w:rsidRPr="00AF3DC1">
        <w:rPr>
          <w:sz w:val="16"/>
        </w:rPr>
        <w:t xml:space="preserve"> This commandment, it is true, does not ask that we love the neighbor/other- it suffices that we 'tolerate' him or her. But it seems that 'at bottom', as Freud would say, it comes down to the same thing. This new commandment engenders the same problems, the same paradoxes - that is to say, the same discontents. Thus Badiou has observed: A first suspicion arises when we </w:t>
      </w:r>
      <w:r w:rsidRPr="00AF3DC1">
        <w:rPr>
          <w:rStyle w:val="StyleBoldUnderline"/>
        </w:rPr>
        <w:t>consider that the proclaimed apostles of ethics and of the 'right to difference' are visibly horrified by any difference that is even a bit pronounced. Because for them, African costumes are barbarous, Islamic fundamentalists are frightening, as is the Chinese totalitarian, and so on.</w:t>
      </w:r>
      <w:r w:rsidRPr="00AF3DC1">
        <w:rPr>
          <w:sz w:val="16"/>
        </w:rPr>
        <w:t xml:space="preserve"> In truth, </w:t>
      </w:r>
      <w:r w:rsidRPr="00AF3DC1">
        <w:rPr>
          <w:rStyle w:val="StyleBoldUnderline"/>
        </w:rPr>
        <w:t>this famous 'other' is not presentable unless he is a good other</w:t>
      </w:r>
      <w:r w:rsidRPr="00AF3DC1">
        <w:rPr>
          <w:sz w:val="16"/>
        </w:rPr>
        <w:t xml:space="preserve">, that is to say, insofar as he's the same as us . . . . Just as </w:t>
      </w:r>
      <w:r w:rsidRPr="00AF3DC1">
        <w:rPr>
          <w:rStyle w:val="StyleBoldUnderline"/>
        </w:rPr>
        <w:t>there is no freedom for the enemies of freedom, so there is no respect for those whose difference consists precisely in not respecting differences.</w:t>
      </w:r>
      <w:r w:rsidRPr="00AF3DC1">
        <w:rPr>
          <w:sz w:val="16"/>
        </w:rPr>
        <w:t xml:space="preserve">45 That is to say: one finds here the same conjuncture as in the case of the commandment to </w:t>
      </w:r>
      <w:r w:rsidRPr="00AF3DC1">
        <w:rPr>
          <w:rStyle w:val="StyleBoldUnderline"/>
        </w:rPr>
        <w:t>'love thy neighbour': what happens if this neighbour is 'wicked’, if he or she has a completely different idea of the world, if he or she gets his or her enjoyment in a manner that conflicts with mine?</w:t>
      </w:r>
      <w:r w:rsidRPr="00AF3DC1">
        <w:rPr>
          <w:sz w:val="16"/>
        </w:rPr>
        <w:t xml:space="preserve"> When Lacan, in The Ethics of Psychoanalysis, comments on the commandment Thou shalt love thy neighbour as thyself', and on Freud's hesitation regarding this subject, he formulates its impasse with essentially the same words as Badiou uses in speaking of the 'right to difference': </w:t>
      </w:r>
      <w:r w:rsidRPr="00AF3DC1">
        <w:rPr>
          <w:rStyle w:val="StyleBoldUnderline"/>
        </w:rPr>
        <w:t>My egoism is quite content with a certain altruism, altruism of the kind that is situated on the level of the useful. And it even becomes the pretext by means of which I can avoid taking up the problem of the evil I desire, and that my neighbour desires also . . .What I want is the good of others in the image of my own. That doesn't cost so much. What I want is the good of others provided that it remain in the image of my own.</w:t>
      </w:r>
      <w:r w:rsidRPr="00AF3DC1">
        <w:rPr>
          <w:sz w:val="16"/>
        </w:rPr>
        <w:t xml:space="preserve">46 Lacan, of course, places the source of hostility, of the aggression which arises in my relation to the neighbour, in the field of enjoyment. It is enjoyment that is always strange, other, dissimilar. Lacan formulates still another argument which agrees with Badiou's interpretation:47 it is not simply the mode of enjoyment of the neighbour, of the other, that is strange to me. The heart of the problem is that I experience my own enjoyment (which emerges along with the enjoyment of the other, and is even in dissociable from it) as strange and hostile. To put it another way: </w:t>
      </w:r>
      <w:r w:rsidRPr="00AF3DC1">
        <w:rPr>
          <w:rStyle w:val="StyleBoldUnderline"/>
        </w:rPr>
        <w:t>we cannot conceive of radical alterity, of the 'completely other'</w:t>
      </w:r>
      <w:r w:rsidRPr="00AF3DC1">
        <w:rPr>
          <w:sz w:val="16"/>
        </w:rPr>
        <w:t xml:space="preserve"> (to which Lacan gives the Freudian name das Ding [the Thing]), </w:t>
      </w:r>
      <w:r w:rsidRPr="00AF3DC1">
        <w:rPr>
          <w:rStyle w:val="StyleBoldUnderline"/>
        </w:rPr>
        <w:t>without bringing up the question of the Same</w:t>
      </w:r>
      <w:r w:rsidRPr="00AF3DC1">
        <w:rPr>
          <w:sz w:val="16"/>
        </w:rPr>
        <w:t xml:space="preserve"> (as opposed to the similar).</w:t>
      </w:r>
    </w:p>
    <w:p w:rsidR="00831AE8" w:rsidRPr="00456699" w:rsidRDefault="00831AE8" w:rsidP="00831AE8">
      <w:pPr>
        <w:rPr>
          <w:sz w:val="16"/>
        </w:rPr>
      </w:pPr>
    </w:p>
    <w:p w:rsidR="00831AE8" w:rsidRDefault="00831AE8" w:rsidP="00831AE8"/>
    <w:p w:rsidR="00831AE8" w:rsidRPr="006B78B9" w:rsidRDefault="00831AE8" w:rsidP="00831AE8">
      <w:pPr>
        <w:pStyle w:val="Heading3"/>
      </w:pPr>
      <w:r>
        <w:lastRenderedPageBreak/>
        <w:t xml:space="preserve">Conditional Hospitality Good </w:t>
      </w:r>
    </w:p>
    <w:p w:rsidR="00831AE8" w:rsidRPr="00831AE8" w:rsidRDefault="00831AE8" w:rsidP="00831AE8">
      <w:pPr>
        <w:pStyle w:val="Heading4"/>
        <w:rPr>
          <w:rFonts w:eastAsia="MS Gothic"/>
        </w:rPr>
      </w:pPr>
      <w:r>
        <w:rPr>
          <w:rFonts w:eastAsia="MS Gothic"/>
        </w:rPr>
        <w:t>Conditional hospitality is necessary to prevent the worst forms of violence.</w:t>
      </w:r>
    </w:p>
    <w:p w:rsidR="00831AE8" w:rsidRPr="00E35895" w:rsidRDefault="00831AE8" w:rsidP="00831AE8">
      <w:pPr>
        <w:rPr>
          <w:sz w:val="16"/>
        </w:rPr>
      </w:pPr>
      <w:r w:rsidRPr="00E35895">
        <w:rPr>
          <w:sz w:val="16"/>
        </w:rPr>
        <w:t xml:space="preserve">Jacques </w:t>
      </w:r>
      <w:r w:rsidRPr="00E35895">
        <w:rPr>
          <w:rStyle w:val="StyleStyleBold12pt"/>
        </w:rPr>
        <w:t>Derrida</w:t>
      </w:r>
      <w:r w:rsidRPr="00E35895">
        <w:rPr>
          <w:sz w:val="16"/>
        </w:rPr>
        <w:t>, 10-28-20</w:t>
      </w:r>
      <w:r w:rsidRPr="00E35895">
        <w:rPr>
          <w:rStyle w:val="StyleStyleBold12pt"/>
        </w:rPr>
        <w:t>11</w:t>
      </w:r>
      <w:r w:rsidRPr="00E35895">
        <w:rPr>
          <w:sz w:val="16"/>
        </w:rPr>
        <w:t xml:space="preserve">, </w:t>
      </w:r>
      <w:r>
        <w:t>French philosopher</w:t>
      </w:r>
      <w:r w:rsidRPr="00E35895">
        <w:rPr>
          <w:sz w:val="16"/>
        </w:rPr>
        <w:t>, “Hospitality, Justice and Responsibility: A dialogue with Jacques Derrida,” http://site.douban.com/126693/widget/notes/5335823/note/180821612/</w:t>
      </w:r>
    </w:p>
    <w:p w:rsidR="00831AE8" w:rsidRDefault="00831AE8" w:rsidP="00831AE8">
      <w:pPr>
        <w:rPr>
          <w:rFonts w:ascii="MS Gothic" w:eastAsia="MS Gothic" w:hAnsi="MS Gothic" w:cs="MS Gothic"/>
        </w:rPr>
      </w:pPr>
    </w:p>
    <w:p w:rsidR="00831AE8" w:rsidRDefault="00831AE8" w:rsidP="00831AE8">
      <w:pPr>
        <w:rPr>
          <w:sz w:val="16"/>
        </w:rPr>
      </w:pPr>
      <w:r w:rsidRPr="00984B25">
        <w:rPr>
          <w:sz w:val="16"/>
        </w:rPr>
        <w:t xml:space="preserve">So </w:t>
      </w:r>
      <w:r w:rsidRPr="00984B25">
        <w:rPr>
          <w:rStyle w:val="StyleBoldUnderline"/>
        </w:rPr>
        <w:t>unconditional hospitality implies that you don’t ask the other, the newcomer, the guest, to give anything back, or even to identify himself or herself. Even if the other deprives you of your mastery or your home, you have to accept this. It is terrible to accept this</w:t>
      </w:r>
      <w:r w:rsidRPr="00984B25">
        <w:rPr>
          <w:sz w:val="16"/>
        </w:rPr>
        <w:t xml:space="preserve">, but that is the condition of unconditional hospitality: that you give up the mastery of your space, your home, your nation. </w:t>
      </w:r>
      <w:r w:rsidRPr="00984B25">
        <w:rPr>
          <w:rStyle w:val="StyleBoldUnderline"/>
        </w:rPr>
        <w:t>It is unbearable</w:t>
      </w:r>
      <w:r w:rsidRPr="00984B25">
        <w:rPr>
          <w:sz w:val="16"/>
        </w:rPr>
        <w:t xml:space="preserve">. If, however, there is pure hospitality it should be pushed to this extreme. I try to dissociate the concept of this pure hospitality from the concept of ‘invitation’. If you are the guest and I invite you, if I am expecting you and am prepared to meet you, then this implies that there is no surprise, everything is in order. For pure hospitality or a pure gift to occur, however, there must be an absolute surprise. The other, like the Messiah, must arrive whenever he or she wants. She may even not arrive. I would oppose, therefore, the traditional and religious concept of ‘visitation’ to ‘invitation’: visitation implies the arrival of someone who is not expected, who can show up at any time. If I am unconditionally hospitable I should welcome the visitation, not the invited guest, but the visitor. I must be unprepared, or prepared to be unprepared, for the unexpected arrival of any other. Is this possible? I don’t know. </w:t>
      </w:r>
      <w:r w:rsidRPr="00984B25">
        <w:rPr>
          <w:rStyle w:val="StyleBoldUnderline"/>
        </w:rPr>
        <w:t>If, however, there is pure hospitality, or a pure gift, it should consist in this opening without horizon, without horizon of expectation, an opening to the newcomer whoever that may be. It maybe terrible because the newcomer may be a good person, or may be the devil; but if you exclude the possibility that the newcomer is coming to destroy your house—if you want to control this and exclude in advance this possibility—there is no hospitality. In</w:t>
      </w:r>
      <w:r w:rsidRPr="00984B25">
        <w:rPr>
          <w:sz w:val="16"/>
        </w:rPr>
        <w:t xml:space="preserve"> this case, you control the borders, you have customs officers, and you have a door, a gate, a key and so on. </w:t>
      </w:r>
      <w:r w:rsidRPr="00984B25">
        <w:rPr>
          <w:rStyle w:val="StyleBoldUnderline"/>
        </w:rPr>
        <w:t xml:space="preserve">For unconditional hospitality to take place you have to accept the risk of the other coming and destroying the place, initiating a revolution, stealing everything, or killing everyone. That is the risk of pure hospitality and pure gift, because a pure gift might be terrible too. That is why exchange and controls and conditions try to make a distinction between good and evil. Why did Kant insist on conditional hospitality? Because he knew that without these conditions hospitality could turn into wild war, terrible aggression. </w:t>
      </w:r>
      <w:r w:rsidRPr="00984B25">
        <w:rPr>
          <w:sz w:val="16"/>
        </w:rPr>
        <w:t>Those are the risks involved in pure hospitality, if there is such a thing and I am not sure that there is.</w:t>
      </w:r>
    </w:p>
    <w:p w:rsidR="00831AE8" w:rsidRDefault="00831AE8" w:rsidP="00831AE8">
      <w:pPr>
        <w:rPr>
          <w:sz w:val="16"/>
        </w:rPr>
      </w:pPr>
    </w:p>
    <w:p w:rsidR="00831AE8" w:rsidRDefault="00831AE8" w:rsidP="00831AE8">
      <w:pPr>
        <w:pStyle w:val="Heading3"/>
      </w:pPr>
      <w:r>
        <w:lastRenderedPageBreak/>
        <w:t>Responsibility-Consequences</w:t>
      </w:r>
    </w:p>
    <w:p w:rsidR="00831AE8" w:rsidRPr="009A5A1E" w:rsidRDefault="00831AE8" w:rsidP="00831AE8">
      <w:pPr>
        <w:rPr>
          <w:sz w:val="16"/>
        </w:rPr>
      </w:pPr>
    </w:p>
    <w:p w:rsidR="00831AE8" w:rsidRDefault="00831AE8" w:rsidP="00831AE8">
      <w:pPr>
        <w:pStyle w:val="Heading4"/>
      </w:pPr>
      <w:r>
        <w:t>Their ethic doesn’t justify bad consequences for their actions – can’t use ‘duty to the Other’ as an excuse for actions.</w:t>
      </w:r>
    </w:p>
    <w:p w:rsidR="00831AE8" w:rsidRDefault="00831AE8" w:rsidP="00831AE8"/>
    <w:p w:rsidR="00831AE8" w:rsidRPr="00794618" w:rsidRDefault="00831AE8" w:rsidP="00831AE8">
      <w:pPr>
        <w:rPr>
          <w:sz w:val="16"/>
        </w:rPr>
      </w:pPr>
      <w:r w:rsidRPr="00794618">
        <w:rPr>
          <w:sz w:val="16"/>
        </w:rPr>
        <w:t xml:space="preserve">Alenka </w:t>
      </w:r>
      <w:r w:rsidRPr="00794618">
        <w:rPr>
          <w:rStyle w:val="StyleStyleBold12pt"/>
        </w:rPr>
        <w:t>Zupančič</w:t>
      </w:r>
      <w:r w:rsidRPr="00794618">
        <w:rPr>
          <w:sz w:val="16"/>
        </w:rPr>
        <w:t xml:space="preserve">, 4-17-2000, </w:t>
      </w:r>
      <w:r w:rsidRPr="00794618">
        <w:rPr>
          <w:rStyle w:val="StyleStyleBold12pt"/>
        </w:rPr>
        <w:t>2k</w:t>
      </w:r>
      <w:r w:rsidRPr="00794618">
        <w:rPr>
          <w:sz w:val="16"/>
        </w:rPr>
        <w:t xml:space="preserve">, </w:t>
      </w:r>
      <w:r w:rsidRPr="00794618">
        <w:t>Slovenian philosopher whose work focuses on psychoanalysis and continental philosophy</w:t>
      </w:r>
      <w:r w:rsidRPr="00794618">
        <w:rPr>
          <w:sz w:val="16"/>
        </w:rPr>
        <w:t>, “Ethics of the Real: Kant, Lacan,” http://ideiaeideologia.com/wp-content/uploads/2012/10/zupancic-ethics_of_the_real.pdf</w:t>
      </w:r>
    </w:p>
    <w:p w:rsidR="00831AE8" w:rsidRDefault="00831AE8" w:rsidP="00831AE8"/>
    <w:p w:rsidR="00831AE8" w:rsidRDefault="00831AE8" w:rsidP="00831AE8">
      <w:pPr>
        <w:rPr>
          <w:sz w:val="16"/>
        </w:rPr>
      </w:pPr>
      <w:r w:rsidRPr="000445D9">
        <w:rPr>
          <w:sz w:val="16"/>
        </w:rPr>
        <w:t xml:space="preserve">If, however, we accept Kant's position, another trap soon pre­ sents itself: the 'Sadeian trap'. </w:t>
      </w:r>
      <w:r w:rsidRPr="00CA3961">
        <w:rPr>
          <w:rStyle w:val="StyleBoldUnderline"/>
        </w:rPr>
        <w:t>The Kantian subject cannot</w:t>
      </w:r>
      <w:r>
        <w:rPr>
          <w:rStyle w:val="StyleBoldUnderline"/>
        </w:rPr>
        <w:t xml:space="preserve"> </w:t>
      </w:r>
      <w:r w:rsidRPr="00CA3961">
        <w:rPr>
          <w:rStyle w:val="StyleBoldUnderline"/>
        </w:rPr>
        <w:t>escape the Real involved in unconditional duty by hiding behind</w:t>
      </w:r>
      <w:r>
        <w:rPr>
          <w:rStyle w:val="StyleBoldUnderline"/>
        </w:rPr>
        <w:t xml:space="preserve"> </w:t>
      </w:r>
      <w:r w:rsidRPr="00CA3961">
        <w:rPr>
          <w:rStyle w:val="StyleBoldUnderline"/>
        </w:rPr>
        <w:t>the image of his fellow-</w:t>
      </w:r>
      <w:r>
        <w:rPr>
          <w:rStyle w:val="StyleBoldUnderline"/>
        </w:rPr>
        <w:t>[hu]</w:t>
      </w:r>
      <w:r w:rsidRPr="00CA3961">
        <w:rPr>
          <w:rStyle w:val="StyleBoldUnderline"/>
        </w:rPr>
        <w:t>man</w:t>
      </w:r>
      <w:r w:rsidRPr="000445D9">
        <w:rPr>
          <w:sz w:val="16"/>
        </w:rPr>
        <w:t xml:space="preserve"> - but </w:t>
      </w:r>
      <w:r w:rsidRPr="00CA3961">
        <w:rPr>
          <w:rStyle w:val="StyleBoldUnderline"/>
        </w:rPr>
        <w:t>neither can this subject hide</w:t>
      </w:r>
      <w:r>
        <w:rPr>
          <w:rStyle w:val="StyleBoldUnderline"/>
        </w:rPr>
        <w:t xml:space="preserve"> </w:t>
      </w:r>
      <w:r w:rsidRPr="00CA3961">
        <w:rPr>
          <w:rStyle w:val="StyleBoldUnderline"/>
        </w:rPr>
        <w:t>behind his duty, and use duty as an excuse for his actions.</w:t>
      </w:r>
      <w:r w:rsidRPr="000445D9">
        <w:rPr>
          <w:sz w:val="16"/>
        </w:rPr>
        <w:t xml:space="preserve"> As Slavoj Zizek has pointed out, as ethical subject </w:t>
      </w:r>
      <w:r w:rsidRPr="00CA3961">
        <w:rPr>
          <w:rStyle w:val="StyleBoldUnderline"/>
        </w:rPr>
        <w:t>I cannot say:</w:t>
      </w:r>
      <w:r>
        <w:rPr>
          <w:rStyle w:val="StyleBoldUnderline"/>
        </w:rPr>
        <w:t xml:space="preserve"> </w:t>
      </w:r>
      <w:r w:rsidRPr="00CA3961">
        <w:rPr>
          <w:rStyle w:val="StyleBoldUnderline"/>
        </w:rPr>
        <w:t>'Sorry, I know it was unpleasant, but I couldn't help it - the</w:t>
      </w:r>
      <w:r>
        <w:rPr>
          <w:rStyle w:val="StyleBoldUnderline"/>
        </w:rPr>
        <w:t xml:space="preserve"> </w:t>
      </w:r>
      <w:r w:rsidRPr="00CA3961">
        <w:rPr>
          <w:rStyle w:val="StyleBoldUnderline"/>
        </w:rPr>
        <w:t>moral law imposed that act on me as my unconditional duty! '</w:t>
      </w:r>
      <w:r>
        <w:rPr>
          <w:rStyle w:val="StyleBoldUnderline"/>
        </w:rPr>
        <w:t xml:space="preserve"> </w:t>
      </w:r>
      <w:r w:rsidRPr="000445D9">
        <w:rPr>
          <w:sz w:val="16"/>
        </w:rPr>
        <w:t xml:space="preserve">On the contrary, </w:t>
      </w:r>
      <w:r w:rsidRPr="00CA3961">
        <w:rPr>
          <w:rStyle w:val="StyleBoldUnderline"/>
        </w:rPr>
        <w:t>the subject is fully responsible for</w:t>
      </w:r>
      <w:r w:rsidRPr="000445D9">
        <w:rPr>
          <w:sz w:val="16"/>
        </w:rPr>
        <w:t xml:space="preserve"> what he refers to as </w:t>
      </w:r>
      <w:r w:rsidRPr="00CA3961">
        <w:rPr>
          <w:rStyle w:val="StyleBoldUnderline"/>
        </w:rPr>
        <w:t>his duty.</w:t>
      </w:r>
      <w:r w:rsidRPr="000445D9">
        <w:rPr>
          <w:sz w:val="16"/>
        </w:rPr>
        <w:t xml:space="preserve">18 The type of </w:t>
      </w:r>
      <w:r w:rsidRPr="00CA3961">
        <w:rPr>
          <w:rStyle w:val="StyleBoldUnderline"/>
        </w:rPr>
        <w:t>discourse where I use</w:t>
      </w:r>
      <w:r w:rsidRPr="000445D9">
        <w:rPr>
          <w:sz w:val="16"/>
        </w:rPr>
        <w:t xml:space="preserve"> my </w:t>
      </w:r>
      <w:r w:rsidRPr="00CA3961">
        <w:rPr>
          <w:rStyle w:val="StyleBoldUnderline"/>
        </w:rPr>
        <w:t>duty</w:t>
      </w:r>
      <w:r w:rsidRPr="000445D9">
        <w:rPr>
          <w:sz w:val="16"/>
        </w:rPr>
        <w:t xml:space="preserve"> </w:t>
      </w:r>
      <w:r w:rsidRPr="00CA3961">
        <w:rPr>
          <w:rStyle w:val="StyleBoldUnderline"/>
        </w:rPr>
        <w:t>as an excuse for</w:t>
      </w:r>
      <w:r w:rsidRPr="000445D9">
        <w:rPr>
          <w:sz w:val="16"/>
        </w:rPr>
        <w:t xml:space="preserve"> my </w:t>
      </w:r>
      <w:r w:rsidRPr="00CA3961">
        <w:rPr>
          <w:rStyle w:val="StyleBoldUnderline"/>
        </w:rPr>
        <w:t>actions is perverse</w:t>
      </w:r>
      <w:r w:rsidRPr="000445D9">
        <w:rPr>
          <w:sz w:val="16"/>
        </w:rPr>
        <w:t xml:space="preserve"> in the strictest sense of the word. Here, </w:t>
      </w:r>
      <w:r w:rsidRPr="000445D9">
        <w:rPr>
          <w:rStyle w:val="StyleBoldUnderline"/>
        </w:rPr>
        <w:t>the subject attributes to the Other</w:t>
      </w:r>
      <w:r w:rsidRPr="000445D9">
        <w:rPr>
          <w:sz w:val="16"/>
        </w:rPr>
        <w:t xml:space="preserve"> ( to Duty or to the Law) </w:t>
      </w:r>
      <w:r w:rsidRPr="000445D9">
        <w:rPr>
          <w:rStyle w:val="StyleBoldUnderline"/>
        </w:rPr>
        <w:t>the surplus-enjoyment he derives from his actions:</w:t>
      </w:r>
      <w:r>
        <w:rPr>
          <w:rStyle w:val="StyleBoldUnderline"/>
        </w:rPr>
        <w:t xml:space="preserve"> </w:t>
      </w:r>
      <w:r w:rsidRPr="000445D9">
        <w:rPr>
          <w:rStyle w:val="StyleBoldUnderline"/>
        </w:rPr>
        <w:t>'I am sorry if my actions hurt you, but I only did what the Other</w:t>
      </w:r>
      <w:r>
        <w:rPr>
          <w:rStyle w:val="StyleBoldUnderline"/>
        </w:rPr>
        <w:t xml:space="preserve"> </w:t>
      </w:r>
      <w:r w:rsidRPr="000445D9">
        <w:rPr>
          <w:rStyle w:val="StyleBoldUnderline"/>
        </w:rPr>
        <w:t>wanted me to do, so go and talk to It if you have any objections. '</w:t>
      </w:r>
      <w:r>
        <w:rPr>
          <w:rStyle w:val="StyleBoldUnderline"/>
        </w:rPr>
        <w:t xml:space="preserve"> </w:t>
      </w:r>
      <w:r w:rsidRPr="000445D9">
        <w:rPr>
          <w:sz w:val="16"/>
        </w:rPr>
        <w:t>In this case, the subject is hiding behind the law.</w:t>
      </w:r>
    </w:p>
    <w:p w:rsidR="00831AE8" w:rsidRDefault="00831AE8" w:rsidP="00831AE8">
      <w:pPr>
        <w:rPr>
          <w:sz w:val="16"/>
        </w:rPr>
      </w:pPr>
    </w:p>
    <w:p w:rsidR="00831AE8" w:rsidRPr="000A54CD" w:rsidRDefault="00831AE8" w:rsidP="00831AE8">
      <w:pPr>
        <w:pStyle w:val="Heading3"/>
      </w:pPr>
      <w:r>
        <w:lastRenderedPageBreak/>
        <w:t>Unconditional Hospitality Bad-Suffering</w:t>
      </w:r>
    </w:p>
    <w:p w:rsidR="00831AE8" w:rsidRDefault="00831AE8" w:rsidP="00831AE8">
      <w:pPr>
        <w:pStyle w:val="Heading4"/>
      </w:pPr>
      <w:r>
        <w:t>Applying universal hospitality to politics is silly if the Other rejects your hospitality – causes net more suffering.</w:t>
      </w:r>
    </w:p>
    <w:p w:rsidR="00831AE8" w:rsidRDefault="00831AE8" w:rsidP="00831AE8"/>
    <w:p w:rsidR="00831AE8" w:rsidRPr="00BE7CD3" w:rsidRDefault="00831AE8" w:rsidP="00831AE8">
      <w:pPr>
        <w:rPr>
          <w:sz w:val="16"/>
        </w:rPr>
      </w:pPr>
      <w:r w:rsidRPr="00BE7CD3">
        <w:rPr>
          <w:sz w:val="16"/>
        </w:rPr>
        <w:t xml:space="preserve">Gilbert </w:t>
      </w:r>
      <w:r w:rsidRPr="00BE7CD3">
        <w:rPr>
          <w:rStyle w:val="StyleStyleBold12pt"/>
        </w:rPr>
        <w:t>Leung</w:t>
      </w:r>
      <w:r w:rsidRPr="00BE7CD3">
        <w:rPr>
          <w:sz w:val="16"/>
        </w:rPr>
        <w:t xml:space="preserve">1 </w:t>
      </w:r>
      <w:r w:rsidRPr="00BE7CD3">
        <w:rPr>
          <w:rStyle w:val="StyleStyleBold12pt"/>
        </w:rPr>
        <w:t>and</w:t>
      </w:r>
      <w:r w:rsidRPr="00BE7CD3">
        <w:rPr>
          <w:sz w:val="16"/>
        </w:rPr>
        <w:t xml:space="preserve"> Matthew </w:t>
      </w:r>
      <w:r w:rsidRPr="00BE7CD3">
        <w:rPr>
          <w:rStyle w:val="StyleStyleBold12pt"/>
        </w:rPr>
        <w:t>Stone</w:t>
      </w:r>
      <w:r w:rsidRPr="00BE7CD3">
        <w:rPr>
          <w:sz w:val="16"/>
        </w:rPr>
        <w:t>2, 4-1-20</w:t>
      </w:r>
      <w:r w:rsidRPr="00BE7CD3">
        <w:rPr>
          <w:rStyle w:val="StyleStyleBold12pt"/>
        </w:rPr>
        <w:t>09</w:t>
      </w:r>
      <w:r w:rsidRPr="00BE7CD3">
        <w:rPr>
          <w:sz w:val="16"/>
        </w:rPr>
        <w:t xml:space="preserve">, </w:t>
      </w:r>
      <w:r w:rsidRPr="00BE7CD3">
        <w:t>Birkbeck, University of London</w:t>
      </w:r>
      <w:r w:rsidRPr="00BE7CD3">
        <w:rPr>
          <w:vertAlign w:val="subscript"/>
        </w:rPr>
        <w:t>1</w:t>
      </w:r>
      <w:r w:rsidRPr="00BE7CD3">
        <w:t>, London Metropolitan University</w:t>
      </w:r>
      <w:r w:rsidRPr="00BE7CD3">
        <w:rPr>
          <w:vertAlign w:val="subscript"/>
        </w:rPr>
        <w:t>2</w:t>
      </w:r>
      <w:r w:rsidRPr="00BE7CD3">
        <w:rPr>
          <w:sz w:val="16"/>
        </w:rPr>
        <w:t>, “Otherwise than Hospitality: A Disputation on the Relation of Ethics to Law and Politics,” http://repository.essex.ac.uk/4465/1/Otherwise_than_Hospitality.pdf</w:t>
      </w:r>
    </w:p>
    <w:p w:rsidR="00831AE8" w:rsidRDefault="00831AE8" w:rsidP="00831AE8"/>
    <w:p w:rsidR="00831AE8" w:rsidRDefault="00831AE8" w:rsidP="00831AE8">
      <w:pPr>
        <w:rPr>
          <w:sz w:val="16"/>
        </w:rPr>
      </w:pPr>
      <w:r w:rsidRPr="007712CB">
        <w:rPr>
          <w:sz w:val="16"/>
        </w:rPr>
        <w:t xml:space="preserve">In this essay, we would like to </w:t>
      </w:r>
      <w:r w:rsidRPr="007712CB">
        <w:rPr>
          <w:rStyle w:val="StyleBoldUnderline"/>
        </w:rPr>
        <w:t>consider a potential critique of Derrida’s application of an</w:t>
      </w:r>
      <w:r>
        <w:rPr>
          <w:rStyle w:val="StyleBoldUnderline"/>
        </w:rPr>
        <w:t xml:space="preserve"> </w:t>
      </w:r>
      <w:r w:rsidRPr="007712CB">
        <w:rPr>
          <w:rStyle w:val="StyleBoldUnderline"/>
        </w:rPr>
        <w:t>ethics of hospitality to a politics.</w:t>
      </w:r>
      <w:r w:rsidRPr="007712CB">
        <w:rPr>
          <w:sz w:val="16"/>
        </w:rPr>
        <w:t xml:space="preserve"> Given that this project started as a debate between the authors at the 2007 Critical Legal Conference, it seemed appropriate that the style of the essay should follow the excitement of a dialectic that is quasi-Socratic in form. In section one, </w:t>
      </w:r>
      <w:r w:rsidRPr="007712CB">
        <w:rPr>
          <w:rStyle w:val="StyleBoldUnderline"/>
        </w:rPr>
        <w:t>we</w:t>
      </w:r>
      <w:r w:rsidRPr="007712CB">
        <w:rPr>
          <w:sz w:val="16"/>
        </w:rPr>
        <w:t xml:space="preserve"> give an overview of Derrida’s notion of hospitality and then proceed in section two to </w:t>
      </w:r>
      <w:r w:rsidRPr="007712CB">
        <w:rPr>
          <w:rStyle w:val="StyleBoldUnderline"/>
        </w:rPr>
        <w:t>critique the ontological violence in hospitality through the positing of an other</w:t>
      </w:r>
      <w:r>
        <w:rPr>
          <w:rStyle w:val="StyleBoldUnderline"/>
        </w:rPr>
        <w:t xml:space="preserve"> </w:t>
      </w:r>
      <w:r w:rsidRPr="007712CB">
        <w:rPr>
          <w:rStyle w:val="StyleBoldUnderline"/>
        </w:rPr>
        <w:t>who rejects hospitality. For this other</w:t>
      </w:r>
      <w:r w:rsidRPr="007712CB">
        <w:rPr>
          <w:sz w:val="16"/>
        </w:rPr>
        <w:t xml:space="preserve">, we ask </w:t>
      </w:r>
      <w:r w:rsidRPr="007712CB">
        <w:rPr>
          <w:rStyle w:val="StyleBoldUnderline"/>
        </w:rPr>
        <w:t>why</w:t>
      </w:r>
      <w:r w:rsidRPr="007712CB">
        <w:rPr>
          <w:sz w:val="16"/>
        </w:rPr>
        <w:t xml:space="preserve"> we should </w:t>
      </w:r>
      <w:r w:rsidRPr="007712CB">
        <w:rPr>
          <w:rStyle w:val="StyleBoldUnderline"/>
        </w:rPr>
        <w:t>pursue hospitality on a</w:t>
      </w:r>
      <w:r>
        <w:rPr>
          <w:rStyle w:val="StyleBoldUnderline"/>
        </w:rPr>
        <w:t xml:space="preserve"> </w:t>
      </w:r>
      <w:r w:rsidRPr="007712CB">
        <w:rPr>
          <w:rStyle w:val="StyleBoldUnderline"/>
        </w:rPr>
        <w:t>political level</w:t>
      </w:r>
      <w:r w:rsidRPr="007712CB">
        <w:rPr>
          <w:sz w:val="16"/>
        </w:rPr>
        <w:t xml:space="preserve"> when </w:t>
      </w:r>
      <w:r w:rsidRPr="007712CB">
        <w:rPr>
          <w:rStyle w:val="StyleBoldUnderline"/>
        </w:rPr>
        <w:t xml:space="preserve">it would be </w:t>
      </w:r>
      <w:r w:rsidRPr="007712CB">
        <w:rPr>
          <w:rStyle w:val="Emphasis"/>
        </w:rPr>
        <w:t>far</w:t>
      </w:r>
      <w:r w:rsidRPr="007712CB">
        <w:rPr>
          <w:rStyle w:val="StyleBoldUnderline"/>
        </w:rPr>
        <w:t xml:space="preserve"> </w:t>
      </w:r>
      <w:r w:rsidRPr="007712CB">
        <w:rPr>
          <w:rStyle w:val="Emphasis"/>
        </w:rPr>
        <w:t>less</w:t>
      </w:r>
      <w:r w:rsidRPr="007712CB">
        <w:rPr>
          <w:rStyle w:val="StyleBoldUnderline"/>
        </w:rPr>
        <w:t xml:space="preserve"> </w:t>
      </w:r>
      <w:r w:rsidRPr="007712CB">
        <w:rPr>
          <w:rStyle w:val="Emphasis"/>
        </w:rPr>
        <w:t>violent</w:t>
      </w:r>
      <w:r w:rsidRPr="007712CB">
        <w:rPr>
          <w:rStyle w:val="StyleBoldUnderline"/>
        </w:rPr>
        <w:t xml:space="preserve"> to </w:t>
      </w:r>
      <w:r w:rsidRPr="007712CB">
        <w:rPr>
          <w:rStyle w:val="Emphasis"/>
        </w:rPr>
        <w:t>not</w:t>
      </w:r>
      <w:r w:rsidRPr="007712CB">
        <w:rPr>
          <w:rStyle w:val="StyleBoldUnderline"/>
        </w:rPr>
        <w:t xml:space="preserve"> offer hospitality in the first place.</w:t>
      </w:r>
      <w:r w:rsidRPr="007712CB">
        <w:rPr>
          <w:sz w:val="16"/>
        </w:rPr>
        <w:t xml:space="preserve"> The third section serves as a counter-critique or self-critique which focuses on the nature of the relation between ethics and politics and the distinction between conceiving the other as either transcendent or transimmanent. The concluding section tangentially expands on this by looking at the violence endured and the kind of hospitality proffered * G. Leung, Birkbeck, University of London; M. Stone, London Metropolitan University.2 Law and Critique (2009) vol. 20 no. 2, 193–206. The final publication is available at www.springerlink.com in order for this essay to come before you as a joint collaboration between two authors using the first person plural and which ends with one ‘dissensual’ signature.</w:t>
      </w:r>
    </w:p>
    <w:p w:rsidR="00831AE8" w:rsidRDefault="00831AE8" w:rsidP="00831AE8">
      <w:pPr>
        <w:rPr>
          <w:sz w:val="16"/>
        </w:rPr>
      </w:pPr>
    </w:p>
    <w:p w:rsidR="00831AE8" w:rsidRDefault="00831AE8" w:rsidP="00831AE8">
      <w:pPr>
        <w:pStyle w:val="Heading3"/>
      </w:pPr>
      <w:r>
        <w:lastRenderedPageBreak/>
        <w:t xml:space="preserve">Hospitality Bad-Love Bad </w:t>
      </w:r>
    </w:p>
    <w:p w:rsidR="00831AE8" w:rsidRDefault="00831AE8" w:rsidP="00831AE8">
      <w:pPr>
        <w:pStyle w:val="Heading4"/>
      </w:pPr>
      <w:r>
        <w:t>An ethic of love for the other is bad – endorse universal indifference instead.</w:t>
      </w:r>
    </w:p>
    <w:p w:rsidR="00831AE8" w:rsidRPr="00F638AD" w:rsidRDefault="00831AE8" w:rsidP="00831AE8">
      <w:pPr>
        <w:rPr>
          <w:sz w:val="16"/>
        </w:rPr>
      </w:pPr>
      <w:r w:rsidRPr="00F638AD">
        <w:rPr>
          <w:sz w:val="16"/>
        </w:rPr>
        <w:t xml:space="preserve">Jodi </w:t>
      </w:r>
      <w:r w:rsidRPr="00F638AD">
        <w:rPr>
          <w:rStyle w:val="StyleStyleBold12pt"/>
        </w:rPr>
        <w:t>Dean</w:t>
      </w:r>
      <w:r w:rsidRPr="00F638AD">
        <w:rPr>
          <w:sz w:val="16"/>
        </w:rPr>
        <w:t>, 3-15-20</w:t>
      </w:r>
      <w:r w:rsidRPr="00F638AD">
        <w:rPr>
          <w:rStyle w:val="StyleStyleBold12pt"/>
        </w:rPr>
        <w:t>06</w:t>
      </w:r>
      <w:r w:rsidRPr="00F638AD">
        <w:rPr>
          <w:sz w:val="16"/>
        </w:rPr>
        <w:t xml:space="preserve">, </w:t>
      </w:r>
      <w:r w:rsidRPr="00F638AD">
        <w:t>teaches political theory, research and writing focus on the contemporary space and possibility of politics, edited Feminism and the New Democracy (1997), Cultural Studies and Political Theory (2000), with Paul A. Passavant, Empire's New Clothes: Reading Hardt and Negri (2004), with Jon Anderson and Geert Lovink, Reformatting Politics: Information Technology and Global Civil Society (2006)</w:t>
      </w:r>
      <w:r w:rsidRPr="00F638AD">
        <w:rPr>
          <w:sz w:val="16"/>
        </w:rPr>
        <w:t>, “Zizek’s critique of Levinas,” http://jdeanicite.typepad.com/i_cite/2006/03/zizeks_critique.html</w:t>
      </w:r>
    </w:p>
    <w:p w:rsidR="00831AE8" w:rsidRDefault="00831AE8" w:rsidP="00831AE8"/>
    <w:p w:rsidR="00831AE8" w:rsidRDefault="00831AE8" w:rsidP="00831AE8">
      <w:pPr>
        <w:rPr>
          <w:sz w:val="16"/>
        </w:rPr>
      </w:pPr>
      <w:r w:rsidRPr="00AE7293">
        <w:rPr>
          <w:sz w:val="16"/>
        </w:rPr>
        <w:t xml:space="preserve">As I read him, Zizek's critique of Levinas has 3+1 elements, that is, three criticisms and a counter. The criticisms focus on: the big Other of the Symbolic order, the implicit privileging that results from the asymmetry of the call of the Other; and the Musselman. The counter involves Zizek's view that others are an ethically indifferent multitude. Put in most general terms, the disagreements might be thought in terms of the ethics of the other. Zizek rejects this view, as he must with his basic assumptions of the subject as lack and of the symbolic other has lacking, incomplete. </w:t>
      </w:r>
      <w:r w:rsidRPr="00E30665">
        <w:rPr>
          <w:rStyle w:val="StyleBoldUnderline"/>
        </w:rPr>
        <w:t>Any fundamental emphasis on the call of the other would involve filling in/covering over/denying the lack in the subject and hence eliminate the very space necessary for freedom.</w:t>
      </w:r>
      <w:r w:rsidRPr="00AE7293">
        <w:rPr>
          <w:sz w:val="16"/>
        </w:rPr>
        <w:t xml:space="preserve"> Additionally, we might say that unlike Deleuze (and Agamben?) Zizek does not equate ethics and ontology and unlike Levinas Zizek </w:t>
      </w:r>
      <w:r w:rsidRPr="00E30665">
        <w:rPr>
          <w:rStyle w:val="StyleBoldUnderline"/>
        </w:rPr>
        <w:t>do</w:t>
      </w:r>
      <w:r w:rsidRPr="00AE7293">
        <w:rPr>
          <w:sz w:val="16"/>
        </w:rPr>
        <w:t xml:space="preserve">es </w:t>
      </w:r>
      <w:r w:rsidRPr="00E30665">
        <w:rPr>
          <w:rStyle w:val="StyleBoldUnderline"/>
        </w:rPr>
        <w:t>not think of the ethical as</w:t>
      </w:r>
      <w:r w:rsidRPr="00AE7293">
        <w:rPr>
          <w:sz w:val="16"/>
        </w:rPr>
        <w:t xml:space="preserve"> pre-ontological/</w:t>
      </w:r>
      <w:r w:rsidRPr="00E30665">
        <w:rPr>
          <w:rStyle w:val="StyleBoldUnderline"/>
        </w:rPr>
        <w:t>transcendental</w:t>
      </w:r>
      <w:r w:rsidRPr="00AE7293">
        <w:rPr>
          <w:sz w:val="16"/>
        </w:rPr>
        <w:t xml:space="preserve">. Rather, for Zizek, </w:t>
      </w:r>
      <w:r w:rsidRPr="00E30665">
        <w:rPr>
          <w:rStyle w:val="StyleBoldUnderline"/>
        </w:rPr>
        <w:t>ethics emerges in and as the gap within immanence, as the split or that cuts through our relations or interactions with all sorts of differentiated others.</w:t>
      </w:r>
      <w:r w:rsidRPr="00AE7293">
        <w:rPr>
          <w:sz w:val="16"/>
        </w:rPr>
        <w:t xml:space="preserve"> This split might be thought of as a no to these relations, as a calling into question their givenness, as a withdrawal from their everydayness. 1.</w:t>
      </w:r>
      <w:r w:rsidRPr="00E30665">
        <w:rPr>
          <w:rStyle w:val="Emphasis"/>
        </w:rPr>
        <w:t>The Symbolic.</w:t>
      </w:r>
      <w:r>
        <w:rPr>
          <w:rStyle w:val="Emphasis"/>
        </w:rPr>
        <w:t xml:space="preserve"> </w:t>
      </w:r>
      <w:r w:rsidRPr="00AE7293">
        <w:rPr>
          <w:sz w:val="16"/>
        </w:rPr>
        <w:t xml:space="preserve">Zizek argues that </w:t>
      </w:r>
      <w:r w:rsidRPr="00E30665">
        <w:rPr>
          <w:rStyle w:val="StyleBoldUnderline"/>
        </w:rPr>
        <w:t>Levinas</w:t>
      </w:r>
      <w:r w:rsidRPr="00AE7293">
        <w:rPr>
          <w:sz w:val="16"/>
        </w:rPr>
        <w:t xml:space="preserve"> ultimately </w:t>
      </w:r>
      <w:r w:rsidRPr="00E30665">
        <w:rPr>
          <w:rStyle w:val="StyleBoldUnderline"/>
        </w:rPr>
        <w:t>anchors the symbolic order of norms in the face.</w:t>
      </w:r>
      <w:r w:rsidRPr="00AE7293">
        <w:rPr>
          <w:sz w:val="16"/>
        </w:rPr>
        <w:t xml:space="preserve"> Why? Because the face is that which guarantees itself. </w:t>
      </w:r>
      <w:r w:rsidRPr="009A662B">
        <w:rPr>
          <w:rStyle w:val="StyleBoldUnderline"/>
        </w:rPr>
        <w:t>It is always already there as an ethical a priori that establishes the conditions of possibility for ethics</w:t>
      </w:r>
      <w:r w:rsidRPr="00AE7293">
        <w:rPr>
          <w:sz w:val="16"/>
        </w:rPr>
        <w:t xml:space="preserve">. In Zizek's view, </w:t>
      </w:r>
      <w:r w:rsidRPr="009A662B">
        <w:rPr>
          <w:rStyle w:val="StyleBoldUnderline"/>
        </w:rPr>
        <w:t xml:space="preserve">this grounding is </w:t>
      </w:r>
      <w:r w:rsidRPr="009A662B">
        <w:rPr>
          <w:rStyle w:val="Emphasis"/>
        </w:rPr>
        <w:t>fetishistic</w:t>
      </w:r>
      <w:r w:rsidRPr="00AE7293">
        <w:rPr>
          <w:sz w:val="16"/>
        </w:rPr>
        <w:t xml:space="preserve"> insofar as it </w:t>
      </w:r>
      <w:r w:rsidRPr="009A662B">
        <w:rPr>
          <w:rStyle w:val="StyleBoldUnderline"/>
        </w:rPr>
        <w:t>covers over the lack in the symbolic</w:t>
      </w:r>
      <w:r w:rsidRPr="00AE7293">
        <w:rPr>
          <w:sz w:val="16"/>
        </w:rPr>
        <w:t xml:space="preserve">, the fact that there is nothing that guarantees it and that it remains essentially non-all. Zizek does endorse one aspect of Levinas's ethics, however, the way that it is fundamentally anti-biopolitical, the way that it endorses something that is beyond mere life. 2. </w:t>
      </w:r>
      <w:r w:rsidRPr="009A662B">
        <w:rPr>
          <w:rStyle w:val="Emphasis"/>
        </w:rPr>
        <w:t>Asymmetry</w:t>
      </w:r>
      <w:r w:rsidRPr="00AE7293">
        <w:rPr>
          <w:sz w:val="16"/>
        </w:rPr>
        <w:t xml:space="preserve"> Zizek argues that the </w:t>
      </w:r>
      <w:r w:rsidRPr="009A662B">
        <w:rPr>
          <w:rStyle w:val="StyleBoldUnderline"/>
        </w:rPr>
        <w:t>asymmetry in which I am always already responsible</w:t>
      </w:r>
      <w:r w:rsidRPr="00AE7293">
        <w:rPr>
          <w:sz w:val="16"/>
        </w:rPr>
        <w:t xml:space="preserve"> (hostage) </w:t>
      </w:r>
      <w:r w:rsidRPr="009A662B">
        <w:rPr>
          <w:rStyle w:val="StyleBoldUnderline"/>
        </w:rPr>
        <w:t>to the Other ends up "privileging one particular group that assumes responsibility for all others, that embodies in a privileged way this responsibility."</w:t>
      </w:r>
      <w:r w:rsidRPr="00AE7293">
        <w:rPr>
          <w:sz w:val="16"/>
        </w:rPr>
        <w:t xml:space="preserve"> In support of this claim he cites a passage from Difficult Freedom regarding the ultimate duties of the chosen people and a moral consciousness that knows itself to be the center of the world. Yet, his argument also runs along a different course, namely, that what I'll call the </w:t>
      </w:r>
      <w:r w:rsidRPr="009A662B">
        <w:rPr>
          <w:rStyle w:val="StyleBoldUnderline"/>
        </w:rPr>
        <w:t>hostage</w:t>
      </w:r>
      <w:r w:rsidRPr="00AE7293">
        <w:rPr>
          <w:sz w:val="16"/>
        </w:rPr>
        <w:t xml:space="preserve"> notion of </w:t>
      </w:r>
      <w:r w:rsidRPr="009A662B">
        <w:rPr>
          <w:rStyle w:val="StyleBoldUnderline"/>
        </w:rPr>
        <w:t>subjectivity results in questioning one's own basic right to exist</w:t>
      </w:r>
      <w:r w:rsidRPr="00AE7293">
        <w:rPr>
          <w:sz w:val="16"/>
        </w:rPr>
        <w:t xml:space="preserve">, as self-questioning that Zizek finds to be </w:t>
      </w:r>
      <w:r w:rsidRPr="009A662B">
        <w:rPr>
          <w:rStyle w:val="StyleBoldUnderline"/>
        </w:rPr>
        <w:t>speculatively identical with self-privileging: I am the center whose existence threatens all others. Ultimately, the matter is one of privileging, whether of a group or of a singular moral consciousness.</w:t>
      </w:r>
      <w:r>
        <w:rPr>
          <w:rStyle w:val="StyleBoldUnderline"/>
        </w:rPr>
        <w:t xml:space="preserve"> </w:t>
      </w:r>
      <w:r w:rsidRPr="00AE7293">
        <w:rPr>
          <w:sz w:val="16"/>
        </w:rPr>
        <w:t xml:space="preserve">Not surprisingly, Zizek's response emphasizes the subject as lack, the subject as the hole in the order of being. 3. </w:t>
      </w:r>
      <w:r w:rsidRPr="009A662B">
        <w:rPr>
          <w:rStyle w:val="Emphasis"/>
        </w:rPr>
        <w:t>The Muselmann</w:t>
      </w:r>
      <w:r>
        <w:rPr>
          <w:rStyle w:val="Emphasis"/>
        </w:rPr>
        <w:t xml:space="preserve"> </w:t>
      </w:r>
      <w:r w:rsidRPr="00AE7293">
        <w:rPr>
          <w:sz w:val="16"/>
        </w:rPr>
        <w:t xml:space="preserve">Zizek emphasizes that </w:t>
      </w:r>
      <w:r w:rsidRPr="009A662B">
        <w:rPr>
          <w:rStyle w:val="StyleBoldUnderline"/>
        </w:rPr>
        <w:t xml:space="preserve">the Muselmann is one who </w:t>
      </w:r>
      <w:r w:rsidRPr="00AE7293">
        <w:rPr>
          <w:rStyle w:val="StyleBoldUnderline"/>
        </w:rPr>
        <w:t>cannot</w:t>
      </w:r>
      <w:r w:rsidRPr="009A662B">
        <w:rPr>
          <w:rStyle w:val="StyleBoldUnderline"/>
        </w:rPr>
        <w:t xml:space="preserve"> </w:t>
      </w:r>
      <w:r w:rsidRPr="00AE7293">
        <w:rPr>
          <w:rStyle w:val="Emphasis"/>
        </w:rPr>
        <w:t>answer</w:t>
      </w:r>
      <w:r w:rsidRPr="009A662B">
        <w:rPr>
          <w:rStyle w:val="StyleBoldUnderline"/>
        </w:rPr>
        <w:t xml:space="preserve"> the call of the other and who cannot be seen as </w:t>
      </w:r>
      <w:r w:rsidRPr="00AE7293">
        <w:rPr>
          <w:rStyle w:val="Emphasis"/>
        </w:rPr>
        <w:t>addressing</w:t>
      </w:r>
      <w:r w:rsidRPr="009A662B">
        <w:rPr>
          <w:rStyle w:val="StyleBoldUnderline"/>
        </w:rPr>
        <w:t xml:space="preserve"> us--he is </w:t>
      </w:r>
      <w:r w:rsidRPr="009A662B">
        <w:rPr>
          <w:rStyle w:val="Emphasis"/>
        </w:rPr>
        <w:t>faceless</w:t>
      </w:r>
      <w:r w:rsidRPr="009A662B">
        <w:rPr>
          <w:rStyle w:val="StyleBoldUnderline"/>
        </w:rPr>
        <w:t>, a blank wall.</w:t>
      </w:r>
      <w:r w:rsidRPr="00AE7293">
        <w:rPr>
          <w:sz w:val="16"/>
        </w:rPr>
        <w:t xml:space="preserve"> He rejects the possibility that Levinasian ethics can include the Muselmann because of the way that </w:t>
      </w:r>
      <w:r w:rsidRPr="009A662B">
        <w:rPr>
          <w:rStyle w:val="StyleBoldUnderline"/>
        </w:rPr>
        <w:t xml:space="preserve">the Muselmann is an </w:t>
      </w:r>
      <w:r w:rsidRPr="009A662B">
        <w:rPr>
          <w:rStyle w:val="Emphasis"/>
        </w:rPr>
        <w:t>overlap</w:t>
      </w:r>
      <w:r w:rsidRPr="009A662B">
        <w:rPr>
          <w:rStyle w:val="StyleBoldUnderline"/>
        </w:rPr>
        <w:t xml:space="preserve"> of innocence and evil, and hence </w:t>
      </w:r>
      <w:r w:rsidRPr="00AE7293">
        <w:rPr>
          <w:rStyle w:val="Emphasis"/>
        </w:rPr>
        <w:t>subverts</w:t>
      </w:r>
      <w:r w:rsidRPr="009A662B">
        <w:rPr>
          <w:rStyle w:val="StyleBoldUnderline"/>
        </w:rPr>
        <w:t xml:space="preserve"> the sense of absolute authenticity to which the idea of the face is supposed to attest.</w:t>
      </w:r>
      <w:r>
        <w:rPr>
          <w:rStyle w:val="StyleBoldUnderline"/>
        </w:rPr>
        <w:t xml:space="preserve"> </w:t>
      </w:r>
      <w:r w:rsidRPr="00AE7293">
        <w:rPr>
          <w:sz w:val="16"/>
        </w:rPr>
        <w:t xml:space="preserve">+1 Justice is not with regard to the neighbor Zizek argues for a cold justice that chooses against the face for the third. For him, this is an uprooting of justice, one that severs the 'contingent umbilical link that renders it embedded in a situation' (and, my question here is whether this marks a disagreement with Badiou's ethics of the situation or an agreement insofar as it is indifference to difference.) More specifically, Zizek argues in this regard </w:t>
      </w:r>
      <w:r w:rsidRPr="00AE7293">
        <w:rPr>
          <w:rStyle w:val="StyleBoldUnderline"/>
        </w:rPr>
        <w:t>that grounding ethics in the relationship to the Other's face is</w:t>
      </w:r>
      <w:r>
        <w:rPr>
          <w:rStyle w:val="StyleBoldUnderline"/>
        </w:rPr>
        <w:t xml:space="preserve"> </w:t>
      </w:r>
      <w:r w:rsidRPr="00AE7293">
        <w:rPr>
          <w:sz w:val="16"/>
        </w:rPr>
        <w:t xml:space="preserve">a priori </w:t>
      </w:r>
      <w:r w:rsidRPr="00AE7293">
        <w:rPr>
          <w:rStyle w:val="StyleBoldUnderline"/>
        </w:rPr>
        <w:t>impossible, since the limitation of our capacity to relate to Others' faces is the mark of our very finitude.</w:t>
      </w:r>
      <w:r w:rsidRPr="00AE7293">
        <w:rPr>
          <w:sz w:val="16"/>
        </w:rPr>
        <w:t xml:space="preserve"> In other words, the limitation of our ethical relation of responsibility toward the Other's face which necessitates the rise of the Third (the domain of regulations) us a positive condition of ethics, not simply its secondary supplement. </w:t>
      </w:r>
      <w:r w:rsidRPr="00AE7293">
        <w:rPr>
          <w:rStyle w:val="StyleBoldUnderline"/>
        </w:rPr>
        <w:t>If we deny this--in other word, if we stick to the postulate of a final translatability of the Third into a relation to the Other's face--we remain caught in the vicious cycle of 'understanding.'</w:t>
      </w:r>
      <w:r>
        <w:rPr>
          <w:rStyle w:val="StyleBoldUnderline"/>
        </w:rPr>
        <w:t xml:space="preserve"> </w:t>
      </w:r>
      <w:r w:rsidRPr="00AE7293">
        <w:rPr>
          <w:sz w:val="16"/>
        </w:rPr>
        <w:t xml:space="preserve">So, what is </w:t>
      </w:r>
      <w:r w:rsidRPr="00AE7293">
        <w:rPr>
          <w:rStyle w:val="StyleBoldUnderline"/>
        </w:rPr>
        <w:t>choosing the third</w:t>
      </w:r>
      <w:r w:rsidRPr="00AE7293">
        <w:rPr>
          <w:sz w:val="16"/>
        </w:rPr>
        <w:t xml:space="preserve">? It is not choosing some kind of others with positive features; it is not recognition caught in some kind of imaginary or symbolic relationship to others. Rather, it </w:t>
      </w:r>
      <w:r w:rsidRPr="00AE7293">
        <w:rPr>
          <w:rStyle w:val="StyleBoldUnderline"/>
        </w:rPr>
        <w:t xml:space="preserve">is a kind of radical indifference to others, the abstraction of the </w:t>
      </w:r>
      <w:r w:rsidRPr="00AE7293">
        <w:rPr>
          <w:rStyle w:val="StyleBoldUnderline"/>
        </w:rPr>
        <w:lastRenderedPageBreak/>
        <w:t xml:space="preserve">law. This indifference is also the space of love, love for one who stands out from the multitude toward whom I am indifferent. And, this indifference is preferable to something like love for all insofar love for all relies on the </w:t>
      </w:r>
      <w:r w:rsidRPr="00AE7293">
        <w:rPr>
          <w:rStyle w:val="Emphasis"/>
        </w:rPr>
        <w:t>logic</w:t>
      </w:r>
      <w:r w:rsidRPr="00AE7293">
        <w:rPr>
          <w:rStyle w:val="StyleBoldUnderline"/>
        </w:rPr>
        <w:t xml:space="preserve"> </w:t>
      </w:r>
      <w:r w:rsidRPr="00AE7293">
        <w:rPr>
          <w:rStyle w:val="Emphasis"/>
        </w:rPr>
        <w:t>of universality</w:t>
      </w:r>
      <w:r w:rsidRPr="00AE7293">
        <w:rPr>
          <w:rStyle w:val="StyleBoldUnderline"/>
        </w:rPr>
        <w:t xml:space="preserve"> and its exception: there can only be an all whom I love insofar as there is one whom I hate.</w:t>
      </w:r>
      <w:r w:rsidRPr="00AE7293">
        <w:rPr>
          <w:sz w:val="16"/>
        </w:rPr>
        <w:t xml:space="preserve"> (Preferable, then, is the reformulation in terms of the feminine formula of sexuation: there is nobody whom I do not love--which is connected with I do not love you all (the all remains incomplete, non-all).</w:t>
      </w:r>
    </w:p>
    <w:p w:rsidR="00831AE8" w:rsidRDefault="00831AE8" w:rsidP="00831AE8">
      <w:pPr>
        <w:rPr>
          <w:sz w:val="16"/>
        </w:rPr>
      </w:pPr>
    </w:p>
    <w:p w:rsidR="00831AE8" w:rsidRPr="00BC29B1" w:rsidRDefault="0024600A" w:rsidP="0024600A">
      <w:pPr>
        <w:pStyle w:val="Heading3"/>
      </w:pPr>
      <w:r>
        <w:lastRenderedPageBreak/>
        <w:t xml:space="preserve">Welcome Stranger Bad </w:t>
      </w:r>
    </w:p>
    <w:p w:rsidR="00831AE8" w:rsidRDefault="00831AE8" w:rsidP="00831AE8">
      <w:pPr>
        <w:pStyle w:val="Heading4"/>
      </w:pPr>
      <w:r>
        <w:t>Unconditional hospitality is politically impossible – it inevitably totalizes the Other and denies the choice to Others who don’t want to be interacted with.</w:t>
      </w:r>
    </w:p>
    <w:p w:rsidR="00831AE8" w:rsidRDefault="00831AE8" w:rsidP="00831AE8"/>
    <w:p w:rsidR="00831AE8" w:rsidRPr="00BE7CD3" w:rsidRDefault="00831AE8" w:rsidP="00831AE8">
      <w:pPr>
        <w:rPr>
          <w:sz w:val="16"/>
        </w:rPr>
      </w:pPr>
      <w:r w:rsidRPr="00BE7CD3">
        <w:rPr>
          <w:sz w:val="16"/>
        </w:rPr>
        <w:t xml:space="preserve">Gilbert </w:t>
      </w:r>
      <w:r w:rsidRPr="00BE7CD3">
        <w:rPr>
          <w:rStyle w:val="StyleStyleBold12pt"/>
        </w:rPr>
        <w:t>Leung</w:t>
      </w:r>
      <w:r w:rsidRPr="00BE7CD3">
        <w:rPr>
          <w:sz w:val="16"/>
        </w:rPr>
        <w:t xml:space="preserve">1 </w:t>
      </w:r>
      <w:r w:rsidRPr="00BE7CD3">
        <w:rPr>
          <w:rStyle w:val="StyleStyleBold12pt"/>
        </w:rPr>
        <w:t>and</w:t>
      </w:r>
      <w:r w:rsidRPr="00BE7CD3">
        <w:rPr>
          <w:sz w:val="16"/>
        </w:rPr>
        <w:t xml:space="preserve"> Matthew </w:t>
      </w:r>
      <w:r w:rsidRPr="00BE7CD3">
        <w:rPr>
          <w:rStyle w:val="StyleStyleBold12pt"/>
        </w:rPr>
        <w:t>Stone</w:t>
      </w:r>
      <w:r w:rsidRPr="00BE7CD3">
        <w:rPr>
          <w:sz w:val="16"/>
        </w:rPr>
        <w:t>2, 4-1-20</w:t>
      </w:r>
      <w:r w:rsidRPr="00BE7CD3">
        <w:rPr>
          <w:rStyle w:val="StyleStyleBold12pt"/>
        </w:rPr>
        <w:t>09</w:t>
      </w:r>
      <w:r w:rsidRPr="00BE7CD3">
        <w:rPr>
          <w:sz w:val="16"/>
        </w:rPr>
        <w:t xml:space="preserve">, </w:t>
      </w:r>
      <w:r w:rsidRPr="00BE7CD3">
        <w:t>Birkbeck, University of London</w:t>
      </w:r>
      <w:r w:rsidRPr="00BE7CD3">
        <w:rPr>
          <w:vertAlign w:val="subscript"/>
        </w:rPr>
        <w:t>1</w:t>
      </w:r>
      <w:r w:rsidRPr="00BE7CD3">
        <w:t>, London Metropolitan University</w:t>
      </w:r>
      <w:r w:rsidRPr="00BE7CD3">
        <w:rPr>
          <w:vertAlign w:val="subscript"/>
        </w:rPr>
        <w:t>2</w:t>
      </w:r>
      <w:r w:rsidRPr="00BE7CD3">
        <w:rPr>
          <w:sz w:val="16"/>
        </w:rPr>
        <w:t>, “Otherwise than Hospitality: A Disputation on the Relation of Ethics to Law and Politics,” http://repository.essex.ac.uk/4465/1/Otherwise_than_Hospitality.pdf</w:t>
      </w:r>
    </w:p>
    <w:p w:rsidR="00831AE8" w:rsidRDefault="00831AE8" w:rsidP="00831AE8"/>
    <w:p w:rsidR="00831AE8" w:rsidRDefault="00831AE8" w:rsidP="00831AE8">
      <w:pPr>
        <w:rPr>
          <w:sz w:val="16"/>
        </w:rPr>
      </w:pPr>
      <w:r w:rsidRPr="006B78B9">
        <w:rPr>
          <w:sz w:val="16"/>
        </w:rPr>
        <w:t xml:space="preserve">Although ethically it is unconditional, </w:t>
      </w:r>
      <w:r w:rsidRPr="00361FA0">
        <w:rPr>
          <w:rStyle w:val="StyleBoldUnderline"/>
        </w:rPr>
        <w:t>one cannot say</w:t>
      </w:r>
      <w:r w:rsidRPr="006B78B9">
        <w:rPr>
          <w:sz w:val="16"/>
        </w:rPr>
        <w:t xml:space="preserve"> that </w:t>
      </w:r>
      <w:r w:rsidRPr="00361FA0">
        <w:rPr>
          <w:rStyle w:val="StyleBoldUnderline"/>
        </w:rPr>
        <w:t>at the political level hospitality</w:t>
      </w:r>
      <w:r>
        <w:rPr>
          <w:rStyle w:val="StyleBoldUnderline"/>
        </w:rPr>
        <w:t xml:space="preserve"> </w:t>
      </w:r>
      <w:r w:rsidRPr="00361FA0">
        <w:rPr>
          <w:rStyle w:val="StyleBoldUnderline"/>
        </w:rPr>
        <w:t>is always the right choice</w:t>
      </w:r>
      <w:r w:rsidRPr="006B78B9">
        <w:rPr>
          <w:sz w:val="16"/>
        </w:rPr>
        <w:t xml:space="preserve">, because </w:t>
      </w:r>
      <w:r w:rsidRPr="00361FA0">
        <w:rPr>
          <w:rStyle w:val="StyleBoldUnderline"/>
        </w:rPr>
        <w:t>one cannot be hospitable to all.</w:t>
      </w:r>
      <w:r w:rsidRPr="006B78B9">
        <w:rPr>
          <w:sz w:val="16"/>
        </w:rPr>
        <w:t xml:space="preserve"> Indeed, Levinas was acutely aware of the harsh reality of politics. In a notorious radio interview, when asked whether the Palestinian is, for the Israeli, the deserving other par excellence, he said the following: </w:t>
      </w:r>
      <w:r w:rsidRPr="00361FA0">
        <w:rPr>
          <w:rStyle w:val="StyleBoldUnderline"/>
        </w:rPr>
        <w:t>[I]f your neighbour attacks another</w:t>
      </w:r>
      <w:r w:rsidRPr="006B78B9">
        <w:rPr>
          <w:sz w:val="16"/>
        </w:rPr>
        <w:t xml:space="preserve"> neighbour </w:t>
      </w:r>
      <w:r w:rsidRPr="00361FA0">
        <w:rPr>
          <w:rStyle w:val="StyleBoldUnderline"/>
        </w:rPr>
        <w:t>or treats him unjustly, what can you</w:t>
      </w:r>
      <w:r>
        <w:rPr>
          <w:rStyle w:val="StyleBoldUnderline"/>
        </w:rPr>
        <w:t xml:space="preserve"> </w:t>
      </w:r>
      <w:r w:rsidRPr="00361FA0">
        <w:rPr>
          <w:rStyle w:val="StyleBoldUnderline"/>
        </w:rPr>
        <w:t>do?</w:t>
      </w:r>
      <w:r w:rsidRPr="006B78B9">
        <w:rPr>
          <w:sz w:val="16"/>
        </w:rPr>
        <w:t xml:space="preserve"> Then </w:t>
      </w:r>
      <w:r w:rsidRPr="00361FA0">
        <w:rPr>
          <w:rStyle w:val="StyleBoldUnderline"/>
        </w:rPr>
        <w:t>alterity takes on another character, in alterity we can find an enemy</w:t>
      </w:r>
      <w:r w:rsidRPr="006B78B9">
        <w:rPr>
          <w:sz w:val="16"/>
        </w:rPr>
        <w:t xml:space="preserve">, or at least then we are faced with the problem of knowing who is right and who is wrong, who is just and who is unjust. </w:t>
      </w:r>
      <w:r w:rsidRPr="00361FA0">
        <w:rPr>
          <w:rStyle w:val="StyleBoldUnderline"/>
        </w:rPr>
        <w:t>There are people who are wrong.</w:t>
      </w:r>
      <w:r w:rsidRPr="006B78B9">
        <w:rPr>
          <w:sz w:val="16"/>
        </w:rPr>
        <w:t xml:space="preserve"> (Levinas 1989, 294). Whilst at the heart of humanity is </w:t>
      </w:r>
      <w:r w:rsidRPr="00361FA0">
        <w:rPr>
          <w:rStyle w:val="StyleBoldUnderline"/>
        </w:rPr>
        <w:t>an originary ethics</w:t>
      </w:r>
      <w:r w:rsidRPr="006B78B9">
        <w:rPr>
          <w:sz w:val="16"/>
        </w:rPr>
        <w:t xml:space="preserve">, a subjective welcoming of the other person, this </w:t>
      </w:r>
      <w:r w:rsidRPr="00361FA0">
        <w:rPr>
          <w:rStyle w:val="StyleBoldUnderline"/>
        </w:rPr>
        <w:t>does not negate the necessity of politics in all its coldness and brutality. The</w:t>
      </w:r>
      <w:r>
        <w:rPr>
          <w:rStyle w:val="StyleBoldUnderline"/>
        </w:rPr>
        <w:t xml:space="preserve"> </w:t>
      </w:r>
      <w:r w:rsidRPr="00361FA0">
        <w:rPr>
          <w:rStyle w:val="StyleBoldUnderline"/>
        </w:rPr>
        <w:t>issue</w:t>
      </w:r>
      <w:r w:rsidRPr="006B78B9">
        <w:rPr>
          <w:sz w:val="16"/>
        </w:rPr>
        <w:t xml:space="preserve">, then, at the core of this critique, </w:t>
      </w:r>
      <w:r w:rsidRPr="00361FA0">
        <w:rPr>
          <w:rStyle w:val="StyleBoldUnderline"/>
        </w:rPr>
        <w:t>is Derrida’s pursuance of hospitality at this</w:t>
      </w:r>
      <w:r>
        <w:rPr>
          <w:rStyle w:val="StyleBoldUnderline"/>
        </w:rPr>
        <w:t xml:space="preserve"> </w:t>
      </w:r>
      <w:r w:rsidRPr="00361FA0">
        <w:rPr>
          <w:rStyle w:val="StyleBoldUnderline"/>
        </w:rPr>
        <w:t>political level. Does this not over-simplify the political problematic, revealing a</w:t>
      </w:r>
      <w:r>
        <w:rPr>
          <w:rStyle w:val="StyleBoldUnderline"/>
        </w:rPr>
        <w:t xml:space="preserve"> </w:t>
      </w:r>
      <w:r w:rsidRPr="00361FA0">
        <w:rPr>
          <w:rStyle w:val="StyleBoldUnderline"/>
        </w:rPr>
        <w:t>questionable assumption that all people desire</w:t>
      </w:r>
      <w:r w:rsidRPr="006B78B9">
        <w:rPr>
          <w:sz w:val="16"/>
        </w:rPr>
        <w:t xml:space="preserve"> (political) </w:t>
      </w:r>
      <w:r w:rsidRPr="00361FA0">
        <w:rPr>
          <w:rStyle w:val="StyleBoldUnderline"/>
        </w:rPr>
        <w:t>hospitality, and that the latter is</w:t>
      </w:r>
      <w:r>
        <w:rPr>
          <w:rStyle w:val="StyleBoldUnderline"/>
        </w:rPr>
        <w:t xml:space="preserve"> </w:t>
      </w:r>
      <w:r w:rsidRPr="00361FA0">
        <w:rPr>
          <w:rStyle w:val="StyleBoldUnderline"/>
        </w:rPr>
        <w:t>the most appropriate political strategy?</w:t>
      </w:r>
      <w:r w:rsidRPr="006B78B9">
        <w:rPr>
          <w:sz w:val="16"/>
        </w:rPr>
        <w:t xml:space="preserve"> Is there a situation in which the </w:t>
      </w:r>
      <w:r w:rsidRPr="00361FA0">
        <w:rPr>
          <w:rStyle w:val="StyleBoldUnderline"/>
        </w:rPr>
        <w:t>ethical demand</w:t>
      </w:r>
      <w:r>
        <w:rPr>
          <w:rStyle w:val="StyleBoldUnderline"/>
        </w:rPr>
        <w:t xml:space="preserve"> </w:t>
      </w:r>
      <w:r w:rsidRPr="00361FA0">
        <w:rPr>
          <w:rStyle w:val="StyleBoldUnderline"/>
        </w:rPr>
        <w:t>requires</w:t>
      </w:r>
      <w:r w:rsidRPr="006B78B9">
        <w:rPr>
          <w:sz w:val="16"/>
        </w:rPr>
        <w:t xml:space="preserve"> a </w:t>
      </w:r>
      <w:r w:rsidRPr="00361FA0">
        <w:rPr>
          <w:rStyle w:val="StyleBoldUnderline"/>
        </w:rPr>
        <w:t>non-hospitable response at the level of politics</w:t>
      </w:r>
      <w:r w:rsidRPr="006B78B9">
        <w:rPr>
          <w:sz w:val="16"/>
        </w:rPr>
        <w:t xml:space="preserve">? The decline of the nation state and the contemporary prevalence of ‘refugees of every kind, immigrants with or without citizenship, exiled or forced from their homes, whether with or without papers’ heighten Derrida’s interest in hospitality, and helps to justify his preoccupation (Derrida 1999, 71). But this is to characterise the other in a particular way: migratory; stateless and, crucially, seeking a home. Within the context of refugee politics, this is clearly appropriate. But </w:t>
      </w:r>
      <w:r w:rsidRPr="003109A7">
        <w:rPr>
          <w:rStyle w:val="StyleBoldUnderline"/>
        </w:rPr>
        <w:t>against a generalisation of the category of the other, we pose</w:t>
      </w:r>
      <w:r w:rsidRPr="006B78B9">
        <w:rPr>
          <w:sz w:val="16"/>
        </w:rPr>
        <w:t xml:space="preserve"> an alternative exemplar</w:t>
      </w:r>
      <w:r w:rsidRPr="003109A7">
        <w:rPr>
          <w:rStyle w:val="StyleBoldUnderline"/>
        </w:rPr>
        <w:t>: the</w:t>
      </w:r>
      <w:r>
        <w:rPr>
          <w:rStyle w:val="StyleBoldUnderline"/>
        </w:rPr>
        <w:t xml:space="preserve"> </w:t>
      </w:r>
      <w:r w:rsidRPr="003109A7">
        <w:rPr>
          <w:rStyle w:val="StyleBoldUnderline"/>
        </w:rPr>
        <w:t>other that does not desire hospitality. This alterity is embodied by the person who wants</w:t>
      </w:r>
      <w:r>
        <w:rPr>
          <w:rStyle w:val="StyleBoldUnderline"/>
        </w:rPr>
        <w:t xml:space="preserve"> </w:t>
      </w:r>
      <w:r w:rsidRPr="003109A7">
        <w:rPr>
          <w:rStyle w:val="StyleBoldUnderline"/>
        </w:rPr>
        <w:t>to resist political inclusion.</w:t>
      </w:r>
      <w:r w:rsidRPr="006B78B9">
        <w:rPr>
          <w:sz w:val="16"/>
        </w:rPr>
        <w:t xml:space="preserve"> Whilst </w:t>
      </w:r>
      <w:r w:rsidRPr="003109A7">
        <w:rPr>
          <w:rStyle w:val="StyleBoldUnderline"/>
        </w:rPr>
        <w:t>such an other would necessarily still provoke the</w:t>
      </w:r>
      <w:r>
        <w:rPr>
          <w:rStyle w:val="StyleBoldUnderline"/>
        </w:rPr>
        <w:t xml:space="preserve"> </w:t>
      </w:r>
      <w:r w:rsidRPr="003109A7">
        <w:rPr>
          <w:rStyle w:val="StyleBoldUnderline"/>
        </w:rPr>
        <w:t>unconditional hospitality of originary ethics</w:t>
      </w:r>
      <w:r w:rsidRPr="006B78B9">
        <w:rPr>
          <w:sz w:val="16"/>
        </w:rPr>
        <w:t xml:space="preserve">, it is clear that </w:t>
      </w:r>
      <w:r w:rsidRPr="003109A7">
        <w:rPr>
          <w:rStyle w:val="StyleBoldUnderline"/>
        </w:rPr>
        <w:t>it is no longer appropriate in</w:t>
      </w:r>
      <w:r>
        <w:rPr>
          <w:rStyle w:val="StyleBoldUnderline"/>
        </w:rPr>
        <w:t xml:space="preserve"> </w:t>
      </w:r>
      <w:r w:rsidRPr="003109A7">
        <w:rPr>
          <w:rStyle w:val="StyleBoldUnderline"/>
        </w:rPr>
        <w:t>their case to promote hospitality at the political level.</w:t>
      </w:r>
      <w:r w:rsidRPr="006B78B9">
        <w:rPr>
          <w:sz w:val="16"/>
        </w:rPr>
        <w:t xml:space="preserve"> As David Gauthier has emphasised, a </w:t>
      </w:r>
      <w:r w:rsidRPr="003109A7">
        <w:rPr>
          <w:rStyle w:val="StyleBoldUnderline"/>
        </w:rPr>
        <w:t>politics of hospitality would presume</w:t>
      </w:r>
      <w:r w:rsidRPr="006B78B9">
        <w:rPr>
          <w:sz w:val="16"/>
        </w:rPr>
        <w:t xml:space="preserve"> a </w:t>
      </w:r>
      <w:r w:rsidRPr="003109A7">
        <w:rPr>
          <w:rStyle w:val="StyleBoldUnderline"/>
        </w:rPr>
        <w:t>universal</w:t>
      </w:r>
      <w:r w:rsidRPr="006B78B9">
        <w:rPr>
          <w:sz w:val="16"/>
        </w:rPr>
        <w:t xml:space="preserve"> fraternity, a </w:t>
      </w:r>
      <w:r w:rsidRPr="003109A7">
        <w:rPr>
          <w:rStyle w:val="StyleBoldUnderline"/>
        </w:rPr>
        <w:t>kinship and co-belonging.</w:t>
      </w:r>
      <w:r>
        <w:rPr>
          <w:rStyle w:val="StyleBoldUnderline"/>
        </w:rPr>
        <w:t xml:space="preserve"> </w:t>
      </w:r>
      <w:r w:rsidRPr="006B78B9">
        <w:rPr>
          <w:sz w:val="16"/>
        </w:rPr>
        <w:t xml:space="preserve">And, as he notes, surely the absolute other would be beyond fraternity itself. </w:t>
      </w:r>
      <w:r w:rsidRPr="003109A7">
        <w:rPr>
          <w:rStyle w:val="StyleBoldUnderline"/>
        </w:rPr>
        <w:t>In this case,</w:t>
      </w:r>
      <w:r>
        <w:rPr>
          <w:rStyle w:val="StyleBoldUnderline"/>
        </w:rPr>
        <w:t xml:space="preserve"> </w:t>
      </w:r>
      <w:r w:rsidRPr="003109A7">
        <w:rPr>
          <w:rStyle w:val="StyleBoldUnderline"/>
        </w:rPr>
        <w:t>then, there can be only two alternatives when hospitality becomes the dominant political</w:t>
      </w:r>
      <w:r>
        <w:rPr>
          <w:rStyle w:val="StyleBoldUnderline"/>
        </w:rPr>
        <w:t xml:space="preserve"> </w:t>
      </w:r>
      <w:r w:rsidRPr="003109A7">
        <w:rPr>
          <w:rStyle w:val="StyleBoldUnderline"/>
        </w:rPr>
        <w:t>imperative:</w:t>
      </w:r>
      <w:r>
        <w:rPr>
          <w:rStyle w:val="StyleBoldUnderline"/>
        </w:rPr>
        <w:t xml:space="preserve"> </w:t>
      </w:r>
      <w:r w:rsidRPr="003109A7">
        <w:rPr>
          <w:rStyle w:val="StyleBoldUnderline"/>
        </w:rPr>
        <w:t>Either one can remain outside</w:t>
      </w:r>
      <w:r w:rsidRPr="006B78B9">
        <w:rPr>
          <w:sz w:val="16"/>
        </w:rPr>
        <w:t xml:space="preserve"> the community, </w:t>
      </w:r>
      <w:r w:rsidRPr="003109A7">
        <w:rPr>
          <w:rStyle w:val="StyleBoldUnderline"/>
        </w:rPr>
        <w:t>or</w:t>
      </w:r>
      <w:r w:rsidRPr="006B78B9">
        <w:rPr>
          <w:sz w:val="16"/>
        </w:rPr>
        <w:t xml:space="preserve"> one can </w:t>
      </w:r>
      <w:r w:rsidRPr="003109A7">
        <w:rPr>
          <w:rStyle w:val="StyleBoldUnderline"/>
        </w:rPr>
        <w:t>seek to be</w:t>
      </w:r>
      <w:r w:rsidRPr="006B78B9">
        <w:rPr>
          <w:sz w:val="16"/>
        </w:rPr>
        <w:t xml:space="preserve">come </w:t>
      </w:r>
      <w:r w:rsidRPr="003109A7">
        <w:rPr>
          <w:rStyle w:val="StyleBoldUnderline"/>
        </w:rPr>
        <w:t>assimilated</w:t>
      </w:r>
      <w:r w:rsidRPr="006B78B9">
        <w:rPr>
          <w:sz w:val="16"/>
        </w:rPr>
        <w:t xml:space="preserve"> into it. In the former instance, the Other remains outside the community’s warm embrace. In the latter, the Other is absorbed into the community, and its otherness is eliminated. </w:t>
      </w:r>
      <w:r w:rsidRPr="003109A7">
        <w:rPr>
          <w:rStyle w:val="StyleBoldUnderline"/>
        </w:rPr>
        <w:t>In both cases, the Other is totalized.</w:t>
      </w:r>
      <w:r>
        <w:rPr>
          <w:rStyle w:val="StyleBoldUnderline"/>
        </w:rPr>
        <w:t xml:space="preserve"> </w:t>
      </w:r>
      <w:r w:rsidRPr="006B78B9">
        <w:rPr>
          <w:sz w:val="16"/>
        </w:rPr>
        <w:t xml:space="preserve">(Gauthier 2007, 178). In other words, </w:t>
      </w:r>
      <w:r w:rsidRPr="003109A7">
        <w:rPr>
          <w:rStyle w:val="StyleBoldUnderline"/>
        </w:rPr>
        <w:t>the other is either given hospitality that it does not desire, and is therefore</w:t>
      </w:r>
      <w:r>
        <w:rPr>
          <w:rStyle w:val="StyleBoldUnderline"/>
        </w:rPr>
        <w:t xml:space="preserve"> </w:t>
      </w:r>
      <w:r w:rsidRPr="003109A7">
        <w:rPr>
          <w:rStyle w:val="StyleBoldUnderline"/>
        </w:rPr>
        <w:t>assimilated</w:t>
      </w:r>
      <w:r w:rsidRPr="006B78B9">
        <w:rPr>
          <w:sz w:val="16"/>
        </w:rPr>
        <w:t xml:space="preserve"> into a fraternity to which it does not belong, </w:t>
      </w:r>
      <w:r w:rsidRPr="003109A7">
        <w:rPr>
          <w:rStyle w:val="StyleBoldUnderline"/>
        </w:rPr>
        <w:t>or it is left out, which</w:t>
      </w:r>
      <w:r w:rsidRPr="006B78B9">
        <w:rPr>
          <w:sz w:val="16"/>
        </w:rPr>
        <w:t xml:space="preserve"> presumably </w:t>
      </w:r>
      <w:r w:rsidRPr="003109A7">
        <w:rPr>
          <w:rStyle w:val="StyleBoldUnderline"/>
        </w:rPr>
        <w:t>undermines hospitality as a locus for politics. In either case, hospitality</w:t>
      </w:r>
      <w:r>
        <w:rPr>
          <w:rStyle w:val="StyleBoldUnderline"/>
        </w:rPr>
        <w:t xml:space="preserve"> </w:t>
      </w:r>
      <w:r w:rsidRPr="003109A7">
        <w:rPr>
          <w:rStyle w:val="StyleBoldUnderline"/>
        </w:rPr>
        <w:t>reveals its own violence</w:t>
      </w:r>
      <w:r w:rsidRPr="006B78B9">
        <w:rPr>
          <w:sz w:val="16"/>
        </w:rPr>
        <w:t xml:space="preserve"> (and we must stress again that by violence we mean ontological violence: </w:t>
      </w:r>
      <w:r w:rsidRPr="003109A7">
        <w:rPr>
          <w:rStyle w:val="StyleBoldUnderline"/>
        </w:rPr>
        <w:t>the failure of ethics as the reduction of absolute otherness to the language of the</w:t>
      </w:r>
      <w:r>
        <w:rPr>
          <w:rStyle w:val="StyleBoldUnderline"/>
        </w:rPr>
        <w:t xml:space="preserve"> </w:t>
      </w:r>
      <w:r w:rsidRPr="003109A7">
        <w:rPr>
          <w:rStyle w:val="StyleBoldUnderline"/>
        </w:rPr>
        <w:t>same, to whatever extent</w:t>
      </w:r>
      <w:r w:rsidRPr="006B78B9">
        <w:rPr>
          <w:sz w:val="16"/>
        </w:rPr>
        <w:t xml:space="preserve">). The critique being made of Derrida here is perhaps one of emphasis. He was undoubtedly aware, as the last section has observed, of the inherent hostility of hospitality. But with this in mind, we ask why he championed it as a political strategy, as well as a mere descriptive account of an originary ethics. When one shifts attention away from the refugee and toward the other who does not desire inclusion, the violence of hospitality is rendered inescapably visible. And to welcome, in this scene, demonstrates a different type of violence, for the failure of hospitality is not that one is not hospitable enough but, paradoxically, that one has been hospitable at all. </w:t>
      </w:r>
      <w:r w:rsidRPr="009C108E">
        <w:rPr>
          <w:rStyle w:val="StyleBoldUnderline"/>
        </w:rPr>
        <w:t>To welcome, and indeed to say</w:t>
      </w:r>
      <w:r>
        <w:rPr>
          <w:rStyle w:val="StyleBoldUnderline"/>
        </w:rPr>
        <w:t xml:space="preserve"> </w:t>
      </w:r>
      <w:r w:rsidRPr="009C108E">
        <w:rPr>
          <w:rStyle w:val="StyleBoldUnderline"/>
        </w:rPr>
        <w:t>anything, to engage the other in dialogue, is to say too much, to reduce alterity to the</w:t>
      </w:r>
      <w:r>
        <w:rPr>
          <w:rStyle w:val="StyleBoldUnderline"/>
        </w:rPr>
        <w:t xml:space="preserve"> </w:t>
      </w:r>
      <w:r w:rsidRPr="009C108E">
        <w:rPr>
          <w:rStyle w:val="StyleBoldUnderline"/>
        </w:rPr>
        <w:t>sameness of language. This</w:t>
      </w:r>
      <w:r w:rsidRPr="006B78B9">
        <w:rPr>
          <w:sz w:val="16"/>
        </w:rPr>
        <w:t xml:space="preserve"> is a </w:t>
      </w:r>
      <w:r w:rsidRPr="009C108E">
        <w:rPr>
          <w:rStyle w:val="StyleBoldUnderline"/>
        </w:rPr>
        <w:t>violence</w:t>
      </w:r>
      <w:r w:rsidRPr="006B78B9">
        <w:rPr>
          <w:sz w:val="16"/>
        </w:rPr>
        <w:t xml:space="preserve"> that </w:t>
      </w:r>
      <w:r w:rsidRPr="009C108E">
        <w:rPr>
          <w:rStyle w:val="StyleBoldUnderline"/>
        </w:rPr>
        <w:t>cannot be answered</w:t>
      </w:r>
      <w:r w:rsidRPr="006B78B9">
        <w:rPr>
          <w:sz w:val="16"/>
        </w:rPr>
        <w:t xml:space="preserve"> fully </w:t>
      </w:r>
      <w:r w:rsidRPr="009C108E">
        <w:rPr>
          <w:rStyle w:val="StyleBoldUnderline"/>
        </w:rPr>
        <w:t>with the idea of</w:t>
      </w:r>
      <w:r>
        <w:rPr>
          <w:rStyle w:val="StyleBoldUnderline"/>
        </w:rPr>
        <w:t xml:space="preserve"> </w:t>
      </w:r>
      <w:r w:rsidRPr="009C108E">
        <w:rPr>
          <w:rStyle w:val="StyleBoldUnderline"/>
        </w:rPr>
        <w:t>forgiveness, because</w:t>
      </w:r>
      <w:r w:rsidRPr="006B78B9">
        <w:rPr>
          <w:sz w:val="16"/>
        </w:rPr>
        <w:t xml:space="preserve"> here </w:t>
      </w:r>
      <w:r w:rsidRPr="009C108E">
        <w:rPr>
          <w:rStyle w:val="StyleBoldUnderline"/>
        </w:rPr>
        <w:t>forgiveness</w:t>
      </w:r>
      <w:r w:rsidRPr="006B78B9">
        <w:rPr>
          <w:sz w:val="16"/>
        </w:rPr>
        <w:t xml:space="preserve"> itself </w:t>
      </w:r>
      <w:r w:rsidRPr="009C108E">
        <w:rPr>
          <w:rStyle w:val="StyleBoldUnderline"/>
        </w:rPr>
        <w:t>reveals a similar violence</w:t>
      </w:r>
      <w:r w:rsidRPr="006B78B9">
        <w:rPr>
          <w:sz w:val="16"/>
        </w:rPr>
        <w:t xml:space="preserve">: the </w:t>
      </w:r>
      <w:r w:rsidRPr="009C108E">
        <w:rPr>
          <w:rStyle w:val="StyleBoldUnderline"/>
        </w:rPr>
        <w:t>aspiration to</w:t>
      </w:r>
      <w:r>
        <w:rPr>
          <w:rStyle w:val="StyleBoldUnderline"/>
        </w:rPr>
        <w:t xml:space="preserve"> </w:t>
      </w:r>
      <w:r w:rsidRPr="009C108E">
        <w:rPr>
          <w:rStyle w:val="StyleBoldUnderline"/>
        </w:rPr>
        <w:t>dialogue, and a demand for interaction with an other that prefers to be left alone.</w:t>
      </w:r>
      <w:r w:rsidRPr="006B78B9">
        <w:rPr>
          <w:sz w:val="16"/>
        </w:rPr>
        <w:t xml:space="preserve"> Whilst we are told that it is necessary to impose limits, would Derrida go so far to say that </w:t>
      </w:r>
      <w:r w:rsidRPr="009C108E">
        <w:rPr>
          <w:rStyle w:val="StyleBoldUnderline"/>
        </w:rPr>
        <w:t>conditional hospitality is not merely a requirement to maintain limits and order, but also</w:t>
      </w:r>
      <w:r>
        <w:rPr>
          <w:rStyle w:val="StyleBoldUnderline"/>
        </w:rPr>
        <w:t xml:space="preserve"> </w:t>
      </w:r>
      <w:r w:rsidRPr="009C108E">
        <w:rPr>
          <w:rStyle w:val="StyleBoldUnderline"/>
        </w:rPr>
        <w:t xml:space="preserve">offers the possibility of judging whether the other wants hospitality in the first </w:t>
      </w:r>
      <w:r w:rsidRPr="009C108E">
        <w:rPr>
          <w:rStyle w:val="StyleBoldUnderline"/>
        </w:rPr>
        <w:lastRenderedPageBreak/>
        <w:t>place</w:t>
      </w:r>
      <w:r w:rsidRPr="006B78B9">
        <w:rPr>
          <w:sz w:val="16"/>
        </w:rPr>
        <w:t xml:space="preserve">? Whilst he was clearly aware that the scene of forgiveness and hospitality contains its own violence and impossibility, it could be suggested that, in some cases, these are the wrong goals, even as aporias. </w:t>
      </w:r>
      <w:r w:rsidRPr="009C108E">
        <w:rPr>
          <w:rStyle w:val="StyleBoldUnderline"/>
        </w:rPr>
        <w:t>Forgiveness seeks a bond, a touch, a linguistic recognition and,</w:t>
      </w:r>
      <w:r>
        <w:rPr>
          <w:rStyle w:val="StyleBoldUnderline"/>
        </w:rPr>
        <w:t xml:space="preserve"> </w:t>
      </w:r>
      <w:r w:rsidRPr="009C108E">
        <w:rPr>
          <w:rStyle w:val="StyleBoldUnderline"/>
        </w:rPr>
        <w:t>ultimately, the redemption of the wrong-doer.</w:t>
      </w:r>
      <w:r w:rsidRPr="006B78B9">
        <w:rPr>
          <w:sz w:val="16"/>
        </w:rPr>
        <w:t xml:space="preserve"> Might we suggest that </w:t>
      </w:r>
      <w:r w:rsidRPr="009C108E">
        <w:rPr>
          <w:rStyle w:val="StyleBoldUnderline"/>
        </w:rPr>
        <w:t>in certain situations,</w:t>
      </w:r>
      <w:r>
        <w:rPr>
          <w:rStyle w:val="StyleBoldUnderline"/>
        </w:rPr>
        <w:t xml:space="preserve"> </w:t>
      </w:r>
      <w:r w:rsidRPr="006B78B9">
        <w:rPr>
          <w:sz w:val="16"/>
        </w:rPr>
        <w:t xml:space="preserve">such as the quiet provocation of the other that resists inclusion, </w:t>
      </w:r>
      <w:r w:rsidRPr="009C108E">
        <w:rPr>
          <w:rStyle w:val="StyleBoldUnderline"/>
        </w:rPr>
        <w:t>one cannot</w:t>
      </w:r>
      <w:r w:rsidRPr="006B78B9">
        <w:rPr>
          <w:sz w:val="16"/>
        </w:rPr>
        <w:t xml:space="preserve"> honestly </w:t>
      </w:r>
      <w:r w:rsidRPr="009C108E">
        <w:rPr>
          <w:rStyle w:val="StyleBoldUnderline"/>
        </w:rPr>
        <w:t>seek</w:t>
      </w:r>
      <w:r>
        <w:rPr>
          <w:rStyle w:val="StyleBoldUnderline"/>
        </w:rPr>
        <w:t xml:space="preserve"> </w:t>
      </w:r>
      <w:r w:rsidRPr="009C108E">
        <w:rPr>
          <w:rStyle w:val="StyleBoldUnderline"/>
        </w:rPr>
        <w:t>redemption, but must</w:t>
      </w:r>
      <w:r w:rsidRPr="006B78B9">
        <w:rPr>
          <w:sz w:val="16"/>
        </w:rPr>
        <w:t xml:space="preserve"> simply </w:t>
      </w:r>
      <w:r w:rsidRPr="009C108E">
        <w:rPr>
          <w:rStyle w:val="StyleBoldUnderline"/>
        </w:rPr>
        <w:t>aspire to an impossible and guilty silence</w:t>
      </w:r>
      <w:r w:rsidRPr="006B78B9">
        <w:rPr>
          <w:sz w:val="16"/>
        </w:rPr>
        <w:t>?</w:t>
      </w:r>
    </w:p>
    <w:p w:rsidR="00831AE8" w:rsidRDefault="00831AE8" w:rsidP="00831AE8">
      <w:pPr>
        <w:pStyle w:val="Heading4"/>
      </w:pPr>
      <w:r>
        <w:t>The de</w:t>
      </w:r>
      <w:r w:rsidRPr="002759D8">
        <w:t>ma</w:t>
      </w:r>
      <w:r>
        <w:t>nd for engagement with the "faceless Other" prevents recognition of how encounters with the O</w:t>
      </w:r>
      <w:r w:rsidRPr="002759D8">
        <w:t xml:space="preserve">ther are implicated in broader power relations and structures </w:t>
      </w:r>
      <w:r>
        <w:t>– understanding of social location is necessary.</w:t>
      </w:r>
    </w:p>
    <w:p w:rsidR="00831AE8" w:rsidRDefault="00831AE8" w:rsidP="00831AE8"/>
    <w:p w:rsidR="00831AE8" w:rsidRPr="00820AEC" w:rsidRDefault="00831AE8" w:rsidP="00831AE8">
      <w:pPr>
        <w:rPr>
          <w:sz w:val="16"/>
        </w:rPr>
      </w:pPr>
      <w:r w:rsidRPr="00820AEC">
        <w:rPr>
          <w:sz w:val="16"/>
        </w:rPr>
        <w:t xml:space="preserve">Sara </w:t>
      </w:r>
      <w:r w:rsidRPr="00820AEC">
        <w:rPr>
          <w:rStyle w:val="StyleStyleBold12pt"/>
        </w:rPr>
        <w:t>Ahmed</w:t>
      </w:r>
      <w:r w:rsidRPr="00820AEC">
        <w:rPr>
          <w:sz w:val="16"/>
        </w:rPr>
        <w:t>, 2-01-20</w:t>
      </w:r>
      <w:r w:rsidRPr="00820AEC">
        <w:rPr>
          <w:rStyle w:val="StyleStyleBold12pt"/>
        </w:rPr>
        <w:t>13</w:t>
      </w:r>
      <w:r w:rsidRPr="00820AEC">
        <w:rPr>
          <w:sz w:val="16"/>
        </w:rPr>
        <w:t xml:space="preserve">, </w:t>
      </w:r>
      <w:r w:rsidRPr="00820AEC">
        <w:t>Professor of Race and Cultural Studies @ Goldsmiths</w:t>
      </w:r>
      <w:r w:rsidRPr="00820AEC">
        <w:rPr>
          <w:sz w:val="16"/>
        </w:rPr>
        <w:t>, “Strange Encounters: Embodied Others in Post-Coloniality,” http://books.google.com/books?id=Af0mtGfAv_gC&amp;pg=PT177&amp;lpg=PT177&amp;dq=sara+ahmed+hospitality+forgetting+of+name&amp;source=bl&amp;ots=FGIcDZTbE8&amp;sig=UcyVCC3PRI35meWFjzYkQhcoktQ&amp;hl=en&amp;sa=X&amp;ei=NMztUcuWAsXCyAG7gIHICg&amp;ved=0CDIQ6AEwAQ#v=onepage&amp;q=sara%20ahmed%20hospitality%20forgetting%20of%20name&amp;f=false</w:t>
      </w:r>
    </w:p>
    <w:p w:rsidR="00831AE8" w:rsidRDefault="00831AE8" w:rsidP="00831AE8"/>
    <w:p w:rsidR="00831AE8" w:rsidRDefault="00831AE8" w:rsidP="00831AE8">
      <w:pPr>
        <w:rPr>
          <w:sz w:val="16"/>
        </w:rPr>
      </w:pPr>
      <w:r w:rsidRPr="009C5607">
        <w:rPr>
          <w:sz w:val="16"/>
        </w:rPr>
        <w:t xml:space="preserve">However, while Derrida is providing us with a model of hospitality which is an opening to that which is yet to be assimilated (as either a friend or stranger), </w:t>
      </w:r>
      <w:r w:rsidRPr="008E3689">
        <w:rPr>
          <w:rStyle w:val="StyleBoldUnderline"/>
        </w:rPr>
        <w:t>there is</w:t>
      </w:r>
      <w:r w:rsidRPr="009C5607">
        <w:rPr>
          <w:sz w:val="16"/>
        </w:rPr>
        <w:t xml:space="preserve"> </w:t>
      </w:r>
      <w:r w:rsidRPr="008E3689">
        <w:rPr>
          <w:rStyle w:val="StyleBoldUnderline"/>
        </w:rPr>
        <w:t>still a failure to acknowledge the relationship between this opening the forms of assimilation that already function to differentiate others. Such a hospitality is based on the forgetting of the names that are used</w:t>
      </w:r>
      <w:r w:rsidRPr="009C5607">
        <w:rPr>
          <w:sz w:val="16"/>
        </w:rPr>
        <w:t xml:space="preserve">, however inadequately, to </w:t>
      </w:r>
      <w:r w:rsidRPr="008E3689">
        <w:rPr>
          <w:rStyle w:val="StyleBoldUnderline"/>
        </w:rPr>
        <w:t>locate subjects in a topography of time and place.</w:t>
      </w:r>
      <w:r w:rsidRPr="009C5607">
        <w:rPr>
          <w:sz w:val="16"/>
        </w:rPr>
        <w:t xml:space="preserve"> In contrast, </w:t>
      </w:r>
      <w:r w:rsidRPr="008E3689">
        <w:rPr>
          <w:rStyle w:val="StyleBoldUnderline"/>
        </w:rPr>
        <w:t>what is required is a hospitality that remembers the encounters that are already Implicated in such names</w:t>
      </w:r>
      <w:r w:rsidRPr="009C5607">
        <w:rPr>
          <w:sz w:val="16"/>
        </w:rPr>
        <w:t xml:space="preserve"> (including the name of ‘the stranger’), </w:t>
      </w:r>
      <w:r w:rsidRPr="008E3689">
        <w:rPr>
          <w:rStyle w:val="StyleBoldUnderline"/>
        </w:rPr>
        <w:t>and how they affect the movement and ‘arrival’ of others, in a way which opens out the possibility of these names being moved</w:t>
      </w:r>
      <w:r w:rsidRPr="009C5607">
        <w:rPr>
          <w:sz w:val="16"/>
        </w:rPr>
        <w:t xml:space="preserve">/from. This </w:t>
      </w:r>
      <w:r w:rsidRPr="008E3689">
        <w:rPr>
          <w:rStyle w:val="StyleBoldUnderline"/>
        </w:rPr>
        <w:t>hospitality</w:t>
      </w:r>
      <w:r w:rsidRPr="009C5607">
        <w:rPr>
          <w:sz w:val="16"/>
        </w:rPr>
        <w:t xml:space="preserve">, </w:t>
      </w:r>
      <w:r w:rsidRPr="008E3689">
        <w:rPr>
          <w:rStyle w:val="StyleBoldUnderline"/>
        </w:rPr>
        <w:t>premised on</w:t>
      </w:r>
      <w:r w:rsidRPr="009C5607">
        <w:rPr>
          <w:sz w:val="16"/>
        </w:rPr>
        <w:t xml:space="preserve"> the </w:t>
      </w:r>
      <w:r w:rsidRPr="008E3689">
        <w:rPr>
          <w:rStyle w:val="StyleBoldUnderline"/>
        </w:rPr>
        <w:t>surprise</w:t>
      </w:r>
      <w:r w:rsidRPr="009C5607">
        <w:rPr>
          <w:sz w:val="16"/>
        </w:rPr>
        <w:t xml:space="preserve"> ut an opening or gift, </w:t>
      </w:r>
      <w:r w:rsidRPr="008E3689">
        <w:rPr>
          <w:rStyle w:val="StyleBoldUnderline"/>
        </w:rPr>
        <w:t>would begin by admitting to how the assimilation of others, and the differentiation between others, might already affect who or what may arrive, then or now, here or there.</w:t>
      </w:r>
      <w:r w:rsidRPr="009C5607">
        <w:rPr>
          <w:sz w:val="16"/>
        </w:rPr>
        <w:t xml:space="preserve"> In his analysis of the politics of friendship, </w:t>
      </w:r>
      <w:r w:rsidRPr="008E3689">
        <w:rPr>
          <w:rStyle w:val="StyleBoldUnderline"/>
        </w:rPr>
        <w:t>Derrida</w:t>
      </w:r>
      <w:r w:rsidRPr="009C5607">
        <w:rPr>
          <w:sz w:val="16"/>
        </w:rPr>
        <w:t xml:space="preserve"> explicitly </w:t>
      </w:r>
      <w:r w:rsidRPr="008E3689">
        <w:rPr>
          <w:rStyle w:val="StyleBoldUnderline"/>
        </w:rPr>
        <w:t>defines the importance of the particularity of an other whom I might encounter.</w:t>
      </w:r>
      <w:r w:rsidRPr="009C5607">
        <w:rPr>
          <w:sz w:val="16"/>
        </w:rPr>
        <w:t xml:space="preserve"> He writes that the </w:t>
      </w:r>
      <w:r w:rsidRPr="008E3689">
        <w:rPr>
          <w:rStyle w:val="StyleBoldUnderline"/>
        </w:rPr>
        <w:t>desire for friendship, ‘engages me with a particular him or her rather than with anybody… This desire of the call to bridge the distance (necessarily unbridgeable) is (perhaps) no longer of the order of the common or community, the share taken up or given, participation or sharing’</w:t>
      </w:r>
      <w:r w:rsidRPr="009C5607">
        <w:rPr>
          <w:sz w:val="16"/>
        </w:rPr>
        <w:t xml:space="preserve"> (Derrida 1995: 298). Friendship is both a friendship with a particular him or her, as it is a form of sharing that is not premised on community or commonality. One is hence surprised by, and open to, that which is particular, in some sense, one is surprised by who is already assimilated into ‘my life.’ Perhaps it is here that </w:t>
      </w:r>
      <w:r w:rsidRPr="007C2084">
        <w:rPr>
          <w:rStyle w:val="StyleBoldUnderline"/>
        </w:rPr>
        <w:t>we can begin to think of hospitality differently. Bein</w:t>
      </w:r>
      <w:r w:rsidRPr="009C5607">
        <w:rPr>
          <w:rStyle w:val="StyleBoldUnderline"/>
        </w:rPr>
        <w:t>g</w:t>
      </w:r>
      <w:r w:rsidRPr="009C5607">
        <w:rPr>
          <w:sz w:val="16"/>
        </w:rPr>
        <w:t xml:space="preserve"> hospitable, or </w:t>
      </w:r>
      <w:r w:rsidRPr="009C5607">
        <w:rPr>
          <w:rStyle w:val="StyleBoldUnderline"/>
        </w:rPr>
        <w:t>generous</w:t>
      </w:r>
      <w:r w:rsidRPr="009C5607">
        <w:rPr>
          <w:sz w:val="16"/>
        </w:rPr>
        <w:t xml:space="preserve">, </w:t>
      </w:r>
      <w:r w:rsidRPr="009C5607">
        <w:rPr>
          <w:rStyle w:val="StyleBoldUnderline"/>
        </w:rPr>
        <w:t>is being open to the particularity of the ‘who’ I might encounter, but in such a way, that this particularity does not hold this ‘you’ in place.</w:t>
      </w:r>
      <w:r w:rsidRPr="009C5607">
        <w:rPr>
          <w:sz w:val="16"/>
        </w:rPr>
        <w:t xml:space="preserve"> However, as I argued in the previous section, </w:t>
      </w:r>
      <w:r w:rsidRPr="009C5607">
        <w:rPr>
          <w:rStyle w:val="StyleBoldUnderline"/>
        </w:rPr>
        <w:t>we must be careful not to locate the particular in the present of a given ‘who’ we might encounter: rather, what is at stake, is the different modes of encounter that allow us to face (up to) others.</w:t>
      </w:r>
      <w:r w:rsidRPr="009C5607">
        <w:rPr>
          <w:sz w:val="16"/>
        </w:rPr>
        <w:t xml:space="preserve"> A generous encounter may be one which would recognise how the encounter itself is implicated in broader relations and circuits of production and exchange (how did we get here? how did you arrive?), but in such a way that the </w:t>
      </w:r>
      <w:r w:rsidRPr="009C5607">
        <w:rPr>
          <w:rStyle w:val="StyleBoldUnderline"/>
        </w:rPr>
        <w:t>one who is already assimilated can still surprise, can still move beyond the encounter which names her, and holds her in place.</w:t>
      </w:r>
      <w:r w:rsidRPr="009C5607">
        <w:rPr>
          <w:sz w:val="16"/>
        </w:rPr>
        <w:t xml:space="preserve"> Is it </w:t>
      </w:r>
      <w:r w:rsidRPr="008E3689">
        <w:rPr>
          <w:rStyle w:val="StyleBoldUnderline"/>
        </w:rPr>
        <w:t>here</w:t>
      </w:r>
      <w:r w:rsidRPr="009C5607">
        <w:rPr>
          <w:sz w:val="16"/>
        </w:rPr>
        <w:t xml:space="preserve"> that </w:t>
      </w:r>
      <w:r w:rsidRPr="008E3689">
        <w:rPr>
          <w:rStyle w:val="StyleBoldUnderline"/>
        </w:rPr>
        <w:t>an ethics of welcoming</w:t>
      </w:r>
      <w:r w:rsidRPr="009C5607">
        <w:rPr>
          <w:sz w:val="16"/>
        </w:rPr>
        <w:t xml:space="preserve"> that which is </w:t>
      </w:r>
      <w:r w:rsidRPr="008E3689">
        <w:rPr>
          <w:rStyle w:val="StyleBoldUnderline"/>
        </w:rPr>
        <w:t>other than the Stranger might begin</w:t>
      </w:r>
      <w:r w:rsidRPr="009C5607">
        <w:rPr>
          <w:sz w:val="16"/>
        </w:rPr>
        <w:t>?</w:t>
      </w:r>
    </w:p>
    <w:p w:rsidR="00831AE8" w:rsidRDefault="00831AE8" w:rsidP="00831AE8">
      <w:pPr>
        <w:rPr>
          <w:sz w:val="16"/>
        </w:rPr>
      </w:pPr>
    </w:p>
    <w:p w:rsidR="00831AE8" w:rsidRDefault="00831AE8" w:rsidP="00831AE8">
      <w:pPr>
        <w:pStyle w:val="Heading4"/>
      </w:pPr>
      <w:r>
        <w:t>Their ethic creates a static category of “stranger” which they demand to be surprised by – turns case.</w:t>
      </w:r>
    </w:p>
    <w:p w:rsidR="00831AE8" w:rsidRDefault="00831AE8" w:rsidP="00831AE8"/>
    <w:p w:rsidR="00831AE8" w:rsidRPr="00820AEC" w:rsidRDefault="00831AE8" w:rsidP="00831AE8">
      <w:pPr>
        <w:rPr>
          <w:sz w:val="16"/>
        </w:rPr>
      </w:pPr>
      <w:r w:rsidRPr="00820AEC">
        <w:rPr>
          <w:sz w:val="16"/>
        </w:rPr>
        <w:t xml:space="preserve">Sara </w:t>
      </w:r>
      <w:r w:rsidRPr="00820AEC">
        <w:rPr>
          <w:rStyle w:val="StyleStyleBold12pt"/>
        </w:rPr>
        <w:t>Ahmed</w:t>
      </w:r>
      <w:r w:rsidRPr="00820AEC">
        <w:rPr>
          <w:sz w:val="16"/>
        </w:rPr>
        <w:t>, 2-01-20</w:t>
      </w:r>
      <w:r w:rsidRPr="00820AEC">
        <w:rPr>
          <w:rStyle w:val="StyleStyleBold12pt"/>
        </w:rPr>
        <w:t>13</w:t>
      </w:r>
      <w:r w:rsidRPr="00820AEC">
        <w:rPr>
          <w:sz w:val="16"/>
        </w:rPr>
        <w:t xml:space="preserve">, </w:t>
      </w:r>
      <w:r w:rsidRPr="00820AEC">
        <w:t>Professor of Race and Cultural Studies @ Goldsmiths</w:t>
      </w:r>
      <w:r w:rsidRPr="00820AEC">
        <w:rPr>
          <w:sz w:val="16"/>
        </w:rPr>
        <w:t>, “Strange Encounters: Embodied Others in Post-Coloniality,” http://books.google.com/books?id=Af0mtGfAv_gC&amp;pg=PT177&amp;lpg=PT177&amp;dq=sara+ahmed+hospitality+forgetting+of+name&amp;source=bl&amp;ots=FGIcDZTbE8&amp;sig=UcyVCC3PRI35meWFjzYkQhcoktQ&amp;hl=en&amp;sa=X&amp;ei=NMztUcuWAsXCyAG7gIHICg&amp;ved=0CDIQ6AEwAQ#v=onepage&amp;q=sara%20ahmed%20hospitality%20forgetting%20of%20name&amp;f=false</w:t>
      </w:r>
    </w:p>
    <w:p w:rsidR="00831AE8" w:rsidRDefault="00831AE8" w:rsidP="00831AE8"/>
    <w:p w:rsidR="00831AE8" w:rsidRPr="0025442B" w:rsidRDefault="00831AE8" w:rsidP="00831AE8">
      <w:pPr>
        <w:rPr>
          <w:sz w:val="16"/>
        </w:rPr>
      </w:pPr>
      <w:r w:rsidRPr="0025442B">
        <w:rPr>
          <w:sz w:val="16"/>
        </w:rPr>
        <w:t xml:space="preserve">The critical literature on Levinasian ethics has placed considerable emphasis on his model of hospitality towards strangers (Vasseleu 1998: 103). Indeed, Jacques </w:t>
      </w:r>
      <w:r w:rsidRPr="00D02E9E">
        <w:rPr>
          <w:rStyle w:val="Emphasis"/>
        </w:rPr>
        <w:t>Derrida</w:t>
      </w:r>
      <w:r w:rsidRPr="00D02E9E">
        <w:rPr>
          <w:rStyle w:val="StyleBoldUnderline"/>
        </w:rPr>
        <w:t xml:space="preserve"> suggests</w:t>
      </w:r>
      <w:r w:rsidRPr="0025442B">
        <w:rPr>
          <w:sz w:val="16"/>
        </w:rPr>
        <w:t xml:space="preserve">, in his most recent and loving encounter with Levinas, </w:t>
      </w:r>
      <w:r w:rsidRPr="00D02E9E">
        <w:rPr>
          <w:rStyle w:val="StyleBoldUnderline"/>
        </w:rPr>
        <w:t xml:space="preserve">that </w:t>
      </w:r>
      <w:r w:rsidRPr="00D02E9E">
        <w:rPr>
          <w:rStyle w:val="Emphasis"/>
        </w:rPr>
        <w:t>hospitality</w:t>
      </w:r>
      <w:r w:rsidRPr="00D02E9E">
        <w:rPr>
          <w:rStyle w:val="StyleBoldUnderline"/>
        </w:rPr>
        <w:t xml:space="preserve"> or ‘welcoming’ is the ‘immense treatise’ of Totality and Infinity</w:t>
      </w:r>
      <w:r w:rsidRPr="0025442B">
        <w:rPr>
          <w:sz w:val="16"/>
        </w:rPr>
        <w:t xml:space="preserve"> (1999: 21). In his reading of Levinas, ‘the stranger’ is the one who is loved, if love is understood as an opening which does not reveal the presence or absence of the one who is loved: ‘Who loves the stranger. Who loves the stranger? Whom else is there to love?’ (Derrida 1999: 105). Hospitality is also bound up with the figure of the stranger in Edith Wyschogrod’s ethics of remembering. She suggests that </w:t>
      </w:r>
      <w:r w:rsidRPr="00D02E9E">
        <w:rPr>
          <w:rStyle w:val="StyleBoldUnderline"/>
        </w:rPr>
        <w:t>hospitality is the act of welcoming in the absence of commonality; it establishes ‘a community of strangers’</w:t>
      </w:r>
      <w:r w:rsidRPr="0025442B">
        <w:rPr>
          <w:sz w:val="16"/>
        </w:rPr>
        <w:t xml:space="preserve"> (Wyschogrod 1998: xvi). </w:t>
      </w:r>
      <w:r w:rsidRPr="00D02E9E">
        <w:rPr>
          <w:rStyle w:val="StyleBoldUnderline"/>
        </w:rPr>
        <w:t>However</w:t>
      </w:r>
      <w:r w:rsidRPr="0025442B">
        <w:rPr>
          <w:sz w:val="16"/>
        </w:rPr>
        <w:t xml:space="preserve">, as I have argued throughout this book, the ‘stranger’ cannot be simply used as a word to describe the one who is distant, the one whom I do not yet know. </w:t>
      </w:r>
      <w:r w:rsidRPr="00D02E9E">
        <w:rPr>
          <w:rStyle w:val="StyleBoldUnderline"/>
        </w:rPr>
        <w:t xml:space="preserve">To name some-body as a stranger is already to </w:t>
      </w:r>
      <w:r w:rsidRPr="00D02E9E">
        <w:rPr>
          <w:rStyle w:val="Emphasis"/>
        </w:rPr>
        <w:t>recognise</w:t>
      </w:r>
      <w:r w:rsidRPr="00D02E9E">
        <w:rPr>
          <w:rStyle w:val="StyleBoldUnderline"/>
        </w:rPr>
        <w:t xml:space="preserve"> them, to know them again: the stranger becomes a </w:t>
      </w:r>
      <w:r w:rsidRPr="00D02E9E">
        <w:rPr>
          <w:rStyle w:val="Emphasis"/>
        </w:rPr>
        <w:t>commodity fetish</w:t>
      </w:r>
      <w:r w:rsidRPr="00D02E9E">
        <w:rPr>
          <w:rStyle w:val="StyleBoldUnderline"/>
        </w:rPr>
        <w:t xml:space="preserve"> that is circulated and exchanged in order to define the </w:t>
      </w:r>
      <w:r w:rsidRPr="00D02E9E">
        <w:rPr>
          <w:rStyle w:val="Emphasis"/>
        </w:rPr>
        <w:t>borders</w:t>
      </w:r>
      <w:r w:rsidRPr="00D02E9E">
        <w:rPr>
          <w:rStyle w:val="StyleBoldUnderline"/>
        </w:rPr>
        <w:t xml:space="preserve"> and </w:t>
      </w:r>
      <w:r w:rsidRPr="00D02E9E">
        <w:rPr>
          <w:rStyle w:val="Emphasis"/>
        </w:rPr>
        <w:t>boundaries</w:t>
      </w:r>
      <w:r w:rsidRPr="00D02E9E">
        <w:rPr>
          <w:rStyle w:val="StyleBoldUnderline"/>
        </w:rPr>
        <w:t xml:space="preserve"> of given communities. To </w:t>
      </w:r>
      <w:r w:rsidRPr="0025442B">
        <w:rPr>
          <w:rStyle w:val="Emphasis"/>
        </w:rPr>
        <w:t>welcome an other as a Stranger</w:t>
      </w:r>
      <w:r w:rsidRPr="00D02E9E">
        <w:rPr>
          <w:rStyle w:val="StyleBoldUnderline"/>
        </w:rPr>
        <w:t xml:space="preserve"> is to </w:t>
      </w:r>
      <w:r w:rsidRPr="00D02E9E">
        <w:rPr>
          <w:rStyle w:val="Emphasis"/>
        </w:rPr>
        <w:t>assimilate</w:t>
      </w:r>
      <w:r w:rsidRPr="00D02E9E">
        <w:rPr>
          <w:rStyle w:val="StyleBoldUnderline"/>
        </w:rPr>
        <w:t xml:space="preserve"> that which cannot be assimilated</w:t>
      </w:r>
      <w:r w:rsidRPr="0025442B">
        <w:rPr>
          <w:sz w:val="16"/>
        </w:rPr>
        <w:t xml:space="preserve">: it is </w:t>
      </w:r>
      <w:r w:rsidRPr="00D02E9E">
        <w:rPr>
          <w:rStyle w:val="StyleBoldUnderline"/>
        </w:rPr>
        <w:t xml:space="preserve">to establish a community based on a principle of uncommonality in which </w:t>
      </w:r>
      <w:r w:rsidRPr="00D02E9E">
        <w:rPr>
          <w:rStyle w:val="Emphasis"/>
        </w:rPr>
        <w:t>their difference becomes ‘our own’</w:t>
      </w:r>
      <w:r w:rsidRPr="0025442B">
        <w:rPr>
          <w:sz w:val="16"/>
        </w:rPr>
        <w:t xml:space="preserve"> (see Chapter 5). </w:t>
      </w:r>
      <w:r w:rsidRPr="00D02E9E">
        <w:rPr>
          <w:rStyle w:val="StyleBoldUnderline"/>
        </w:rPr>
        <w:t xml:space="preserve">The model of hospitality based on ‘welcoming the stranger’ assumes that to welcome the stranger is to welcome the </w:t>
      </w:r>
      <w:r w:rsidRPr="0025442B">
        <w:rPr>
          <w:rStyle w:val="Emphasis"/>
        </w:rPr>
        <w:t>unassimilable</w:t>
      </w:r>
      <w:r w:rsidRPr="0025442B">
        <w:rPr>
          <w:rStyle w:val="StyleBoldUnderline"/>
        </w:rPr>
        <w:t xml:space="preserve">: it hence </w:t>
      </w:r>
      <w:r w:rsidRPr="0025442B">
        <w:rPr>
          <w:rStyle w:val="Emphasis"/>
        </w:rPr>
        <w:t>conceals</w:t>
      </w:r>
      <w:r w:rsidRPr="0025442B">
        <w:rPr>
          <w:rStyle w:val="StyleBoldUnderline"/>
        </w:rPr>
        <w:t xml:space="preserve"> how that </w:t>
      </w:r>
      <w:r w:rsidRPr="0025442B">
        <w:rPr>
          <w:rStyle w:val="Emphasis"/>
        </w:rPr>
        <w:t>very act</w:t>
      </w:r>
      <w:r w:rsidRPr="0025442B">
        <w:rPr>
          <w:rStyle w:val="StyleBoldUnderline"/>
        </w:rPr>
        <w:t xml:space="preserve"> of welcoming </w:t>
      </w:r>
      <w:r w:rsidRPr="0025442B">
        <w:rPr>
          <w:rStyle w:val="Emphasis"/>
        </w:rPr>
        <w:t>already assimilates</w:t>
      </w:r>
      <w:r w:rsidRPr="0025442B">
        <w:rPr>
          <w:rStyle w:val="StyleBoldUnderline"/>
        </w:rPr>
        <w:t xml:space="preserve"> others into an economy of difference.</w:t>
      </w:r>
      <w:r w:rsidRPr="0025442B">
        <w:rPr>
          <w:sz w:val="16"/>
        </w:rPr>
        <w:t xml:space="preserve"> In order to problematise such a model of hospitality we need a double approach: first, </w:t>
      </w:r>
      <w:r w:rsidRPr="0025442B">
        <w:rPr>
          <w:rStyle w:val="StyleBoldUnderline"/>
        </w:rPr>
        <w:t>we need an analysis of the economies of differentiation that already assimilate others as the strangers</w:t>
      </w:r>
      <w:r w:rsidRPr="0025442B">
        <w:rPr>
          <w:sz w:val="16"/>
        </w:rPr>
        <w:t xml:space="preserve"> (which is economic in the precise sense of involving circuits of production, exchange and consumption); second, </w:t>
      </w:r>
      <w:r w:rsidRPr="0025442B">
        <w:rPr>
          <w:rStyle w:val="StyleBoldUnderline"/>
        </w:rPr>
        <w:t>we need an analysis of how encounters with others who are already differentiated in this way can move beyond the economic</w:t>
      </w:r>
      <w:r w:rsidRPr="0025442B">
        <w:rPr>
          <w:sz w:val="16"/>
        </w:rPr>
        <w:t xml:space="preserve"> by welcoming, or being open or hospitable to, that which is yet to be assimilated. </w:t>
      </w:r>
    </w:p>
    <w:p w:rsidR="00831AE8" w:rsidRDefault="00831AE8" w:rsidP="00831AE8">
      <w:pPr>
        <w:pStyle w:val="Heading4"/>
      </w:pPr>
      <w:r>
        <w:t>The aff’s celebration of the ‘anonymous Other’ ignores the social construction of the stranger as somebody we already know and fetishizes the stranger.</w:t>
      </w:r>
    </w:p>
    <w:p w:rsidR="00831AE8" w:rsidRDefault="00831AE8" w:rsidP="00831AE8"/>
    <w:p w:rsidR="00831AE8" w:rsidRPr="00014E49" w:rsidRDefault="00831AE8" w:rsidP="00831AE8">
      <w:pPr>
        <w:rPr>
          <w:sz w:val="16"/>
        </w:rPr>
      </w:pPr>
      <w:r w:rsidRPr="00014E49">
        <w:rPr>
          <w:sz w:val="16"/>
        </w:rPr>
        <w:t xml:space="preserve">Sara </w:t>
      </w:r>
      <w:r w:rsidRPr="00014E49">
        <w:rPr>
          <w:rStyle w:val="StyleStyleBold12pt"/>
        </w:rPr>
        <w:t>Ahmed</w:t>
      </w:r>
      <w:r w:rsidRPr="00014E49">
        <w:rPr>
          <w:sz w:val="16"/>
        </w:rPr>
        <w:t xml:space="preserve">, 9-21-2000, </w:t>
      </w:r>
      <w:r w:rsidRPr="00014E49">
        <w:rPr>
          <w:rStyle w:val="StyleStyleBold12pt"/>
        </w:rPr>
        <w:t>2k</w:t>
      </w:r>
      <w:r w:rsidRPr="00014E49">
        <w:rPr>
          <w:sz w:val="16"/>
        </w:rPr>
        <w:t xml:space="preserve">, </w:t>
      </w:r>
      <w:r w:rsidRPr="00014E49">
        <w:t>Professor of Race and Cultural Studies @ Goldsmiths</w:t>
      </w:r>
      <w:r w:rsidRPr="00014E49">
        <w:rPr>
          <w:sz w:val="16"/>
        </w:rPr>
        <w:t>, “Strange Encounters: Embodied Others in Post-Coloniality,” http://nucat.library.northwestern.edu/cgi-bin/Pwebrecon.cgi?v1=9&amp;ti=1,9&amp;SEQ=20130723114356&amp;Search_Arg=Ahmed%2C%20Sara&amp;SL=None&amp;Search_Code=NAME&amp;CNT=25&amp;PID=YO7qzJ90JWWkj33H9f_uMEmx3lr&amp;SID=1</w:t>
      </w:r>
    </w:p>
    <w:p w:rsidR="00831AE8" w:rsidRDefault="00831AE8" w:rsidP="00831AE8"/>
    <w:p w:rsidR="00831AE8" w:rsidRPr="009471A8" w:rsidRDefault="00831AE8" w:rsidP="00831AE8">
      <w:pPr>
        <w:rPr>
          <w:sz w:val="16"/>
        </w:rPr>
      </w:pPr>
      <w:r w:rsidRPr="00014E49">
        <w:rPr>
          <w:sz w:val="16"/>
        </w:rPr>
        <w:t xml:space="preserve">Examining the relationship between strangers, embodiment and community, </w:t>
      </w:r>
      <w:r w:rsidRPr="002F2859">
        <w:rPr>
          <w:rStyle w:val="StyleBoldUnderline"/>
        </w:rPr>
        <w:t>Strange Encounters challenges the assumptions that the stranger is simply anybody we do not recognize</w:t>
      </w:r>
      <w:r w:rsidRPr="00014E49">
        <w:rPr>
          <w:sz w:val="16"/>
        </w:rPr>
        <w:t xml:space="preserve"> and instead proposes that </w:t>
      </w:r>
      <w:r w:rsidRPr="002F2859">
        <w:rPr>
          <w:rStyle w:val="StyleBoldUnderline"/>
        </w:rPr>
        <w:t xml:space="preserve">he or she is </w:t>
      </w:r>
      <w:r w:rsidRPr="002F2859">
        <w:rPr>
          <w:rStyle w:val="Emphasis"/>
        </w:rPr>
        <w:t>socially constructed</w:t>
      </w:r>
      <w:r w:rsidRPr="002F2859">
        <w:rPr>
          <w:rStyle w:val="StyleBoldUnderline"/>
        </w:rPr>
        <w:t xml:space="preserve"> as somebody we </w:t>
      </w:r>
      <w:r w:rsidRPr="002F2859">
        <w:rPr>
          <w:rStyle w:val="Emphasis"/>
        </w:rPr>
        <w:t>already know.</w:t>
      </w:r>
      <w:r w:rsidRPr="00014E49">
        <w:rPr>
          <w:sz w:val="16"/>
        </w:rPr>
        <w:t xml:space="preserve"> Using feminist and postcolonial theory this book examines the impact of multiculturalism and globalization on embodiment and community whilst considering the ethical and political implication of its critique for post-colonial feminism. </w:t>
      </w:r>
      <w:r w:rsidRPr="002F2859">
        <w:rPr>
          <w:rStyle w:val="StyleBoldUnderline"/>
        </w:rPr>
        <w:t>A diverse range of texts</w:t>
      </w:r>
      <w:r w:rsidRPr="00014E49">
        <w:rPr>
          <w:sz w:val="16"/>
        </w:rPr>
        <w:t xml:space="preserve"> are analyzed which </w:t>
      </w:r>
      <w:r w:rsidRPr="002F2859">
        <w:rPr>
          <w:rStyle w:val="StyleBoldUnderline"/>
        </w:rPr>
        <w:t xml:space="preserve">produce the </w:t>
      </w:r>
      <w:r w:rsidRPr="002F2859">
        <w:rPr>
          <w:rStyle w:val="Emphasis"/>
        </w:rPr>
        <w:t>figure</w:t>
      </w:r>
      <w:r w:rsidRPr="002F2859">
        <w:rPr>
          <w:rStyle w:val="StyleBoldUnderline"/>
        </w:rPr>
        <w:t xml:space="preserve"> of </w:t>
      </w:r>
      <w:r w:rsidRPr="002F2859">
        <w:rPr>
          <w:rStyle w:val="Emphasis"/>
        </w:rPr>
        <w:t>’the stranger’</w:t>
      </w:r>
      <w:r w:rsidRPr="00014E49">
        <w:rPr>
          <w:sz w:val="16"/>
        </w:rPr>
        <w:t xml:space="preserve">, showing that </w:t>
      </w:r>
      <w:r w:rsidRPr="002F2859">
        <w:rPr>
          <w:rStyle w:val="StyleBoldUnderline"/>
        </w:rPr>
        <w:t>it has</w:t>
      </w:r>
      <w:r w:rsidRPr="00014E49">
        <w:rPr>
          <w:sz w:val="16"/>
        </w:rPr>
        <w:t xml:space="preserve"> alternatively </w:t>
      </w:r>
      <w:r w:rsidRPr="002F2859">
        <w:rPr>
          <w:rStyle w:val="StyleBoldUnderline"/>
        </w:rPr>
        <w:t>been</w:t>
      </w:r>
      <w:r w:rsidRPr="00014E49">
        <w:rPr>
          <w:sz w:val="16"/>
        </w:rPr>
        <w:t xml:space="preserve"> expelled as the origin of danger - such as in neighbourhood watch, or </w:t>
      </w:r>
      <w:r w:rsidRPr="002F2859">
        <w:rPr>
          <w:rStyle w:val="Emphasis"/>
        </w:rPr>
        <w:t>celebrated</w:t>
      </w:r>
      <w:r w:rsidRPr="002F2859">
        <w:rPr>
          <w:rStyle w:val="StyleBoldUnderline"/>
        </w:rPr>
        <w:t xml:space="preserve"> as the </w:t>
      </w:r>
      <w:r w:rsidRPr="002F2859">
        <w:rPr>
          <w:rStyle w:val="Emphasis"/>
        </w:rPr>
        <w:t>origin of difference</w:t>
      </w:r>
      <w:r w:rsidRPr="00014E49">
        <w:rPr>
          <w:sz w:val="16"/>
        </w:rPr>
        <w:t xml:space="preserve"> - as in multiculturalism. The author argues that both of </w:t>
      </w:r>
      <w:r w:rsidRPr="002F2859">
        <w:rPr>
          <w:rStyle w:val="StyleBoldUnderline"/>
        </w:rPr>
        <w:t xml:space="preserve">these standpoints are </w:t>
      </w:r>
      <w:r w:rsidRPr="002F2859">
        <w:rPr>
          <w:rStyle w:val="Emphasis"/>
        </w:rPr>
        <w:t>problematic</w:t>
      </w:r>
      <w:r w:rsidRPr="002F2859">
        <w:rPr>
          <w:rStyle w:val="StyleBoldUnderline"/>
        </w:rPr>
        <w:t xml:space="preserve"> as they involve </w:t>
      </w:r>
      <w:r w:rsidRPr="002F2859">
        <w:rPr>
          <w:rStyle w:val="Emphasis"/>
        </w:rPr>
        <w:t>’stranger fetishism’</w:t>
      </w:r>
      <w:r w:rsidRPr="00014E49">
        <w:rPr>
          <w:sz w:val="16"/>
        </w:rPr>
        <w:t>; they assume that the stranger ’has a life of its own’.</w:t>
      </w:r>
    </w:p>
    <w:p w:rsidR="00831AE8" w:rsidRDefault="00831AE8" w:rsidP="0024600A">
      <w:pPr>
        <w:pStyle w:val="Heading4"/>
      </w:pPr>
      <w:r>
        <w:t>Welcoming the stranger is a strategy of concealment.</w:t>
      </w:r>
    </w:p>
    <w:p w:rsidR="00831AE8" w:rsidRPr="00184E64" w:rsidRDefault="00831AE8" w:rsidP="00831AE8">
      <w:pPr>
        <w:rPr>
          <w:sz w:val="16"/>
        </w:rPr>
      </w:pPr>
      <w:r w:rsidRPr="00184E64">
        <w:rPr>
          <w:sz w:val="16"/>
        </w:rPr>
        <w:t xml:space="preserve">Judith </w:t>
      </w:r>
      <w:r w:rsidRPr="00184E64">
        <w:rPr>
          <w:rStyle w:val="StyleStyleBold12pt"/>
        </w:rPr>
        <w:t>Still</w:t>
      </w:r>
      <w:r w:rsidRPr="00184E64">
        <w:rPr>
          <w:sz w:val="16"/>
        </w:rPr>
        <w:t>, 11-26-20</w:t>
      </w:r>
      <w:r w:rsidRPr="00184E64">
        <w:rPr>
          <w:rStyle w:val="StyleStyleBold12pt"/>
        </w:rPr>
        <w:t>10</w:t>
      </w:r>
      <w:r w:rsidRPr="00184E64">
        <w:rPr>
          <w:sz w:val="16"/>
        </w:rPr>
        <w:t xml:space="preserve">, </w:t>
      </w:r>
      <w:r w:rsidRPr="00184E64">
        <w:t>chair of French and critical theory at the University of Nottingham</w:t>
      </w:r>
      <w:r w:rsidRPr="00184E64">
        <w:rPr>
          <w:sz w:val="16"/>
        </w:rPr>
        <w:t xml:space="preserve">, “Derrida and Hospitality: Theory and Practice,” http://books.google.com/books?id=jZGlUKauzosC&amp;pg=PA44&amp;dq=derrida+hospitality+sara+ahmed+16&amp;hl=en&amp;sa=X&amp;ei=_fHtUYWrM-WFyQHApoDgDQ&amp;ved=0CC8Q6AEwAA#v=onepage&amp;q=derrida%20hospitality%20sara%20ahmed%2016&amp;f=false </w:t>
      </w:r>
    </w:p>
    <w:p w:rsidR="00831AE8" w:rsidRDefault="00831AE8" w:rsidP="00831AE8"/>
    <w:p w:rsidR="00831AE8" w:rsidRDefault="00831AE8" w:rsidP="00831AE8">
      <w:pPr>
        <w:rPr>
          <w:sz w:val="16"/>
        </w:rPr>
      </w:pPr>
      <w:r w:rsidRPr="00A15FA7">
        <w:rPr>
          <w:sz w:val="16"/>
        </w:rPr>
        <w:t xml:space="preserve">Sara Ahmed, Strange Encounters: Embodied Others in Post-Coloniahty (London and New York: Rotitledge, 2000), p. 151. Ahmed argues that: </w:t>
      </w:r>
      <w:r w:rsidRPr="00A15FA7">
        <w:rPr>
          <w:rStyle w:val="StyleBoldUnderline"/>
        </w:rPr>
        <w:t>‘The model of hospitality based on “welcoming the strangcr’ is</w:t>
      </w:r>
      <w:r>
        <w:rPr>
          <w:rStyle w:val="StyleBoldUnderline"/>
        </w:rPr>
        <w:t xml:space="preserve"> </w:t>
      </w:r>
      <w:r w:rsidRPr="00A15FA7">
        <w:rPr>
          <w:rStyle w:val="StyleBoldUnderline"/>
        </w:rPr>
        <w:t xml:space="preserve">to welcome the unassimilable; it hence </w:t>
      </w:r>
      <w:r w:rsidRPr="00A15FA7">
        <w:rPr>
          <w:rStyle w:val="StyleBoldUnderline"/>
        </w:rPr>
        <w:lastRenderedPageBreak/>
        <w:t xml:space="preserve">conceals how that </w:t>
      </w:r>
      <w:r w:rsidRPr="00A15FA7">
        <w:rPr>
          <w:rStyle w:val="Emphasis"/>
        </w:rPr>
        <w:t>very</w:t>
      </w:r>
      <w:r w:rsidRPr="00A15FA7">
        <w:rPr>
          <w:rStyle w:val="StyleBoldUnderline"/>
        </w:rPr>
        <w:t xml:space="preserve"> </w:t>
      </w:r>
      <w:r w:rsidRPr="00A15FA7">
        <w:rPr>
          <w:rStyle w:val="Emphasis"/>
        </w:rPr>
        <w:t>act</w:t>
      </w:r>
      <w:r w:rsidRPr="00A15FA7">
        <w:rPr>
          <w:rStyle w:val="StyleBoldUnderline"/>
        </w:rPr>
        <w:t xml:space="preserve"> of</w:t>
      </w:r>
      <w:r>
        <w:rPr>
          <w:rStyle w:val="StyleBoldUnderline"/>
        </w:rPr>
        <w:t xml:space="preserve"> </w:t>
      </w:r>
      <w:r w:rsidRPr="00A15FA7">
        <w:rPr>
          <w:rStyle w:val="StyleBoldUnderline"/>
        </w:rPr>
        <w:t xml:space="preserve">welcoming </w:t>
      </w:r>
      <w:r w:rsidRPr="00A15FA7">
        <w:rPr>
          <w:rStyle w:val="Emphasis"/>
        </w:rPr>
        <w:t>already</w:t>
      </w:r>
      <w:r w:rsidRPr="00A15FA7">
        <w:rPr>
          <w:rStyle w:val="StyleBoldUnderline"/>
        </w:rPr>
        <w:t xml:space="preserve"> </w:t>
      </w:r>
      <w:r w:rsidRPr="00A15FA7">
        <w:rPr>
          <w:rStyle w:val="Emphasis"/>
        </w:rPr>
        <w:t>assimilates</w:t>
      </w:r>
      <w:r w:rsidRPr="00A15FA7">
        <w:rPr>
          <w:rStyle w:val="StyleBoldUnderline"/>
        </w:rPr>
        <w:t xml:space="preserve"> </w:t>
      </w:r>
      <w:r w:rsidRPr="00A15FA7">
        <w:rPr>
          <w:rStyle w:val="Emphasis"/>
        </w:rPr>
        <w:t>others</w:t>
      </w:r>
      <w:r w:rsidRPr="00A15FA7">
        <w:rPr>
          <w:rStyle w:val="StyleBoldUnderline"/>
        </w:rPr>
        <w:t xml:space="preserve"> into an economy of difference.</w:t>
      </w:r>
      <w:r>
        <w:rPr>
          <w:rStyle w:val="StyleBoldUnderline"/>
        </w:rPr>
        <w:t xml:space="preserve"> </w:t>
      </w:r>
      <w:r w:rsidRPr="00A15FA7">
        <w:rPr>
          <w:rStyle w:val="StyleBoldUnderline"/>
        </w:rPr>
        <w:t>In order to problemarize such a model of hospitality we need a double</w:t>
      </w:r>
      <w:r>
        <w:rPr>
          <w:rStyle w:val="StyleBoldUnderline"/>
        </w:rPr>
        <w:t xml:space="preserve"> </w:t>
      </w:r>
      <w:r w:rsidRPr="00A15FA7">
        <w:rPr>
          <w:rStyle w:val="StyleBoldUnderline"/>
        </w:rPr>
        <w:t>approach: first</w:t>
      </w:r>
      <w:r w:rsidRPr="00A15FA7">
        <w:rPr>
          <w:sz w:val="16"/>
        </w:rPr>
        <w:t>, we ‘</w:t>
      </w:r>
      <w:r w:rsidRPr="00A15FA7">
        <w:rPr>
          <w:rStyle w:val="StyleBoldUnderline"/>
        </w:rPr>
        <w:t>wed an analysis of the economies of differentia</w:t>
      </w:r>
      <w:r>
        <w:rPr>
          <w:rStyle w:val="StyleBoldUnderline"/>
        </w:rPr>
        <w:t xml:space="preserve"> </w:t>
      </w:r>
      <w:r w:rsidRPr="00A15FA7">
        <w:rPr>
          <w:rStyle w:val="StyleBoldUnderline"/>
        </w:rPr>
        <w:t>tion that already assimilate others as strangers</w:t>
      </w:r>
      <w:r w:rsidRPr="00A15FA7">
        <w:rPr>
          <w:sz w:val="16"/>
        </w:rPr>
        <w:t xml:space="preserve"> (which is economic in the precise sense of involving circuits of production, exchange and consumption); </w:t>
      </w:r>
      <w:r w:rsidRPr="00A15FA7">
        <w:rPr>
          <w:rStyle w:val="StyleBoldUnderline"/>
        </w:rPr>
        <w:t>second. we need an analysis of how encounters with</w:t>
      </w:r>
      <w:r>
        <w:rPr>
          <w:rStyle w:val="StyleBoldUnderline"/>
        </w:rPr>
        <w:t xml:space="preserve"> </w:t>
      </w:r>
      <w:r w:rsidRPr="00A15FA7">
        <w:rPr>
          <w:rStyle w:val="StyleBoldUnderline"/>
        </w:rPr>
        <w:t>others who are already differentiated in this way can more beyond the</w:t>
      </w:r>
      <w:r>
        <w:rPr>
          <w:rStyle w:val="StyleBoldUnderline"/>
        </w:rPr>
        <w:t xml:space="preserve"> </w:t>
      </w:r>
      <w:r w:rsidRPr="00A15FA7">
        <w:rPr>
          <w:rStyle w:val="StyleBoldUnderline"/>
        </w:rPr>
        <w:t>ðCOnO?niC by welcomn ing, or being open or hospitable to, iba: which</w:t>
      </w:r>
      <w:r>
        <w:rPr>
          <w:rStyle w:val="StyleBoldUnderline"/>
        </w:rPr>
        <w:t xml:space="preserve"> </w:t>
      </w:r>
      <w:r w:rsidRPr="00A15FA7">
        <w:rPr>
          <w:rStyle w:val="StyleBoldUnderline"/>
        </w:rPr>
        <w:t>is yet to be assimilated’</w:t>
      </w:r>
      <w:r w:rsidRPr="00A15FA7">
        <w:rPr>
          <w:sz w:val="16"/>
        </w:rPr>
        <w:t xml:space="preserve"> (pp. 150—1). Her proposal seems excellent to me — but I do not consider that l)errida’s texts that refer to ‘welcoming the stranger’ conceal the inevitable assimilation that the act of welcome entails — surely he iiiakes this point on many occasions even il he does not repeat it every time that he uses the term. Her critique is, however, qUite valid in reference to a number of other writers on hospitality.</w:t>
      </w:r>
    </w:p>
    <w:p w:rsidR="00831AE8" w:rsidRDefault="00831AE8" w:rsidP="00831AE8">
      <w:pPr>
        <w:rPr>
          <w:sz w:val="16"/>
        </w:rPr>
      </w:pPr>
    </w:p>
    <w:p w:rsidR="00831AE8" w:rsidRDefault="00831AE8" w:rsidP="00831AE8">
      <w:pPr>
        <w:pStyle w:val="Heading4"/>
      </w:pPr>
      <w:r>
        <w:t>It’s problematic to characterize alterity as absolute; a relational conception of alterity’s better.</w:t>
      </w:r>
    </w:p>
    <w:p w:rsidR="00831AE8" w:rsidRDefault="00831AE8" w:rsidP="00831AE8"/>
    <w:p w:rsidR="00831AE8" w:rsidRPr="00C938C7" w:rsidRDefault="00831AE8" w:rsidP="00831AE8">
      <w:pPr>
        <w:rPr>
          <w:sz w:val="16"/>
        </w:rPr>
      </w:pPr>
      <w:r w:rsidRPr="00C938C7">
        <w:rPr>
          <w:sz w:val="16"/>
        </w:rPr>
        <w:t xml:space="preserve">Jack </w:t>
      </w:r>
      <w:r w:rsidRPr="00C938C7">
        <w:rPr>
          <w:rStyle w:val="StyleStyleBold12pt"/>
        </w:rPr>
        <w:t>Reynolds</w:t>
      </w:r>
      <w:r w:rsidRPr="00C938C7">
        <w:rPr>
          <w:sz w:val="16"/>
        </w:rPr>
        <w:t>, 11-xx-20</w:t>
      </w:r>
      <w:r w:rsidRPr="00C938C7">
        <w:rPr>
          <w:rStyle w:val="StyleStyleBold12pt"/>
        </w:rPr>
        <w:t>01</w:t>
      </w:r>
      <w:r w:rsidRPr="00C938C7">
        <w:rPr>
          <w:sz w:val="16"/>
        </w:rPr>
        <w:t xml:space="preserve">, </w:t>
      </w:r>
      <w:r w:rsidRPr="00C938C7">
        <w:t>Deputy Executive Dean, Associate Professor @ La Trobe University, Faculty of Humanities and Social Sciences, School of Social Sciences and Communications</w:t>
      </w:r>
      <w:r w:rsidRPr="00C938C7">
        <w:rPr>
          <w:sz w:val="16"/>
        </w:rPr>
        <w:t>, “The Other of Derridean Deconstruction: Levinas, Phenomenology and the Question of Responsibility,” http://www.minerva.mic.ul.ie/vol5/derrida.html</w:t>
      </w:r>
    </w:p>
    <w:p w:rsidR="00831AE8" w:rsidRDefault="00831AE8" w:rsidP="00831AE8"/>
    <w:p w:rsidR="00831AE8" w:rsidRPr="00E35E4F" w:rsidRDefault="00831AE8" w:rsidP="00831AE8">
      <w:pPr>
        <w:rPr>
          <w:sz w:val="16"/>
        </w:rPr>
      </w:pPr>
      <w:r w:rsidRPr="00FE18BC">
        <w:rPr>
          <w:rStyle w:val="StyleBoldUnderline"/>
        </w:rPr>
        <w:t>Derrida</w:t>
      </w:r>
      <w:r w:rsidRPr="00E35E4F">
        <w:rPr>
          <w:sz w:val="16"/>
        </w:rPr>
        <w:t xml:space="preserve"> ha</w:t>
      </w:r>
      <w:r w:rsidRPr="00FE18BC">
        <w:rPr>
          <w:rStyle w:val="StyleBoldUnderline"/>
        </w:rPr>
        <w:t>s</w:t>
      </w:r>
      <w:r w:rsidRPr="00E35E4F">
        <w:rPr>
          <w:sz w:val="16"/>
        </w:rPr>
        <w:t xml:space="preserve"> been rather frequently acclaimed for his conception of alterity, which we are told is irrecuperable and beyond the dialectic. However, this essay will argue that his </w:t>
      </w:r>
      <w:r w:rsidRPr="00FE18BC">
        <w:rPr>
          <w:rStyle w:val="StyleBoldUnderline"/>
        </w:rPr>
        <w:t>attempts to instantiate an ethics of responsibility to the "otherness of the other" are</w:t>
      </w:r>
      <w:r w:rsidRPr="00E35E4F">
        <w:rPr>
          <w:sz w:val="16"/>
        </w:rPr>
        <w:t xml:space="preserve"> more </w:t>
      </w:r>
      <w:r w:rsidRPr="00FE18BC">
        <w:rPr>
          <w:rStyle w:val="Emphasis"/>
        </w:rPr>
        <w:t>problematic</w:t>
      </w:r>
      <w:r w:rsidRPr="00E35E4F">
        <w:rPr>
          <w:sz w:val="16"/>
        </w:rPr>
        <w:t xml:space="preserve"> than is commonly assumed. Much of </w:t>
      </w:r>
      <w:r w:rsidRPr="00FE18BC">
        <w:rPr>
          <w:rStyle w:val="StyleBoldUnderline"/>
        </w:rPr>
        <w:t>Derrida’s work on alterity</w:t>
      </w:r>
      <w:r w:rsidRPr="00E35E4F">
        <w:rPr>
          <w:sz w:val="16"/>
        </w:rPr>
        <w:t xml:space="preserve"> palpably </w:t>
      </w:r>
      <w:r w:rsidRPr="00FE18BC">
        <w:rPr>
          <w:rStyle w:val="StyleBoldUnderline"/>
        </w:rPr>
        <w:t>bears a tension between his emphasis upon an absolute and irrecuperable notion of alterity</w:t>
      </w:r>
      <w:r w:rsidRPr="00E35E4F">
        <w:rPr>
          <w:sz w:val="16"/>
        </w:rPr>
        <w:t xml:space="preserve"> that is </w:t>
      </w:r>
      <w:r w:rsidRPr="00FE18BC">
        <w:rPr>
          <w:rStyle w:val="StyleBoldUnderline"/>
        </w:rPr>
        <w:t>always deferred and</w:t>
      </w:r>
      <w:r w:rsidRPr="00E35E4F">
        <w:rPr>
          <w:sz w:val="16"/>
        </w:rPr>
        <w:t xml:space="preserve"> always </w:t>
      </w:r>
      <w:r w:rsidRPr="00FE18BC">
        <w:rPr>
          <w:rStyle w:val="StyleBoldUnderline"/>
        </w:rPr>
        <w:t>‘to come’, and</w:t>
      </w:r>
      <w:r w:rsidRPr="00E35E4F">
        <w:rPr>
          <w:sz w:val="16"/>
        </w:rPr>
        <w:t xml:space="preserve"> his </w:t>
      </w:r>
      <w:r w:rsidRPr="00FE18BC">
        <w:rPr>
          <w:rStyle w:val="StyleBoldUnderline"/>
        </w:rPr>
        <w:t xml:space="preserve">simultaneous insistence that the other is somehow </w:t>
      </w:r>
      <w:r w:rsidRPr="002B38AD">
        <w:rPr>
          <w:rStyle w:val="StyleBoldUnderline"/>
        </w:rPr>
        <w:t>always already within the self. These two aspects of his treatment of alterity</w:t>
      </w:r>
      <w:r w:rsidRPr="00E35E4F">
        <w:rPr>
          <w:sz w:val="16"/>
        </w:rPr>
        <w:t xml:space="preserve"> do not necessarily contradict one another, but they </w:t>
      </w:r>
      <w:r w:rsidRPr="002B38AD">
        <w:rPr>
          <w:rStyle w:val="StyleBoldUnderline"/>
        </w:rPr>
        <w:t>represent an important tension between a Levinasian inclined account of alterity (the other is that which can never be known), and a more</w:t>
      </w:r>
      <w:r w:rsidRPr="00E35E4F">
        <w:rPr>
          <w:sz w:val="16"/>
        </w:rPr>
        <w:t xml:space="preserve"> traditionally </w:t>
      </w:r>
      <w:r w:rsidRPr="002B38AD">
        <w:rPr>
          <w:rStyle w:val="StyleBoldUnderline"/>
        </w:rPr>
        <w:t>phenomenological conception of alterity</w:t>
      </w:r>
      <w:r w:rsidRPr="00E35E4F">
        <w:rPr>
          <w:sz w:val="16"/>
        </w:rPr>
        <w:t xml:space="preserve"> (i.e. the imperialism of the same, in which the other is always partially domesticated by the self’s horizons of significance). </w:t>
      </w:r>
      <w:r w:rsidRPr="002B38AD">
        <w:rPr>
          <w:rStyle w:val="StyleBoldUnderline"/>
        </w:rPr>
        <w:t>Derrida’s</w:t>
      </w:r>
      <w:r w:rsidRPr="00E35E4F">
        <w:rPr>
          <w:sz w:val="16"/>
        </w:rPr>
        <w:t xml:space="preserve"> philosophical </w:t>
      </w:r>
      <w:r w:rsidRPr="002B38AD">
        <w:rPr>
          <w:rStyle w:val="StyleBoldUnderline"/>
        </w:rPr>
        <w:t>career seems to</w:t>
      </w:r>
      <w:r w:rsidRPr="00E35E4F">
        <w:rPr>
          <w:sz w:val="16"/>
        </w:rPr>
        <w:t xml:space="preserve"> gradually </w:t>
      </w:r>
      <w:r w:rsidRPr="002B38AD">
        <w:rPr>
          <w:rStyle w:val="StyleBoldUnderline"/>
        </w:rPr>
        <w:t>move</w:t>
      </w:r>
      <w:r w:rsidRPr="00E35E4F">
        <w:rPr>
          <w:sz w:val="16"/>
        </w:rPr>
        <w:t xml:space="preserve"> closer and closer </w:t>
      </w:r>
      <w:r w:rsidRPr="002B38AD">
        <w:rPr>
          <w:rStyle w:val="StyleBoldUnderline"/>
        </w:rPr>
        <w:t>towards adopting the first position at the expense of the second</w:t>
      </w:r>
      <w:r w:rsidRPr="00E35E4F">
        <w:rPr>
          <w:sz w:val="16"/>
        </w:rPr>
        <w:t xml:space="preserve">, which emphasises that </w:t>
      </w:r>
      <w:r w:rsidRPr="002B38AD">
        <w:rPr>
          <w:rStyle w:val="StyleBoldUnderline"/>
        </w:rPr>
        <w:t xml:space="preserve">alterity must </w:t>
      </w:r>
      <w:r w:rsidRPr="002B38AD">
        <w:rPr>
          <w:rStyle w:val="Emphasis"/>
        </w:rPr>
        <w:t>always</w:t>
      </w:r>
      <w:r w:rsidRPr="002B38AD">
        <w:rPr>
          <w:rStyle w:val="StyleBoldUnderline"/>
        </w:rPr>
        <w:t xml:space="preserve">, at least to some extent, be </w:t>
      </w:r>
      <w:r w:rsidRPr="002B38AD">
        <w:rPr>
          <w:rStyle w:val="Emphasis"/>
        </w:rPr>
        <w:t>dependent</w:t>
      </w:r>
      <w:r w:rsidRPr="002B38AD">
        <w:rPr>
          <w:rStyle w:val="StyleBoldUnderline"/>
        </w:rPr>
        <w:t xml:space="preserve"> on and </w:t>
      </w:r>
      <w:r w:rsidRPr="002B38AD">
        <w:rPr>
          <w:rStyle w:val="Emphasis"/>
        </w:rPr>
        <w:t>relative to the self.</w:t>
      </w:r>
      <w:r w:rsidRPr="00E35E4F">
        <w:rPr>
          <w:sz w:val="16"/>
        </w:rPr>
        <w:t xml:space="preserve"> Indeed, while </w:t>
      </w:r>
      <w:r w:rsidRPr="00045D78">
        <w:rPr>
          <w:rStyle w:val="StyleBoldUnderline"/>
        </w:rPr>
        <w:t>"Violence and Metaphysics" criticises Levinas’</w:t>
      </w:r>
      <w:r w:rsidRPr="00E35E4F">
        <w:rPr>
          <w:sz w:val="16"/>
        </w:rPr>
        <w:t xml:space="preserve"> rather </w:t>
      </w:r>
      <w:r w:rsidRPr="00045D78">
        <w:rPr>
          <w:rStyle w:val="StyleBoldUnderline"/>
        </w:rPr>
        <w:t>absolute conception of alterity,</w:t>
      </w:r>
      <w:r w:rsidRPr="00E35E4F">
        <w:rPr>
          <w:sz w:val="16"/>
        </w:rPr>
        <w:t xml:space="preserve"> it will be argued that </w:t>
      </w:r>
      <w:r w:rsidRPr="00045D78">
        <w:rPr>
          <w:rStyle w:val="StyleBoldUnderline"/>
        </w:rPr>
        <w:t>Derrida’s</w:t>
      </w:r>
      <w:r w:rsidRPr="00E35E4F">
        <w:rPr>
          <w:sz w:val="16"/>
        </w:rPr>
        <w:t xml:space="preserve"> own eventual </w:t>
      </w:r>
      <w:r w:rsidRPr="00045D78">
        <w:rPr>
          <w:rStyle w:val="StyleBoldUnderline"/>
        </w:rPr>
        <w:t>position</w:t>
      </w:r>
      <w:r w:rsidRPr="00E35E4F">
        <w:rPr>
          <w:sz w:val="16"/>
        </w:rPr>
        <w:t xml:space="preserve"> in the Gift of Death and in his theorising of the messianic, </w:t>
      </w:r>
      <w:r w:rsidRPr="00045D78">
        <w:rPr>
          <w:rStyle w:val="StyleBoldUnderline"/>
        </w:rPr>
        <w:t>is actually rather similar. His notion of responsibility towards the other prioritises the aspects of them which are forever elusive and resist any encroachment with the self.</w:t>
      </w:r>
      <w:r w:rsidRPr="00E35E4F">
        <w:rPr>
          <w:sz w:val="16"/>
        </w:rPr>
        <w:t xml:space="preserve"> Though </w:t>
      </w:r>
      <w:r w:rsidRPr="00E35E4F">
        <w:rPr>
          <w:rStyle w:val="StyleBoldUnderline"/>
        </w:rPr>
        <w:t>such aspects of responsibility</w:t>
      </w:r>
      <w:r w:rsidRPr="00E35E4F">
        <w:rPr>
          <w:sz w:val="16"/>
        </w:rPr>
        <w:t xml:space="preserve"> are important, this essay will argue that they also </w:t>
      </w:r>
      <w:r w:rsidRPr="00E35E4F">
        <w:rPr>
          <w:rStyle w:val="StyleBoldUnderline"/>
        </w:rPr>
        <w:t>need to be counterbalanced by other more phenomenological considerations</w:t>
      </w:r>
      <w:r w:rsidRPr="00E35E4F">
        <w:rPr>
          <w:sz w:val="16"/>
        </w:rPr>
        <w:t xml:space="preserve"> (i.e. </w:t>
      </w:r>
      <w:r w:rsidRPr="00E35E4F">
        <w:rPr>
          <w:rStyle w:val="StyleBoldUnderline"/>
        </w:rPr>
        <w:t xml:space="preserve">a </w:t>
      </w:r>
      <w:r w:rsidRPr="00E35E4F">
        <w:rPr>
          <w:rStyle w:val="Emphasis"/>
        </w:rPr>
        <w:t>relational</w:t>
      </w:r>
      <w:r w:rsidRPr="00E35E4F">
        <w:rPr>
          <w:rStyle w:val="StyleBoldUnderline"/>
        </w:rPr>
        <w:t xml:space="preserve"> </w:t>
      </w:r>
      <w:r w:rsidRPr="00E35E4F">
        <w:rPr>
          <w:rStyle w:val="Emphasis"/>
        </w:rPr>
        <w:t>conception</w:t>
      </w:r>
      <w:r w:rsidRPr="00E35E4F">
        <w:rPr>
          <w:rStyle w:val="StyleBoldUnderline"/>
        </w:rPr>
        <w:t xml:space="preserve"> of alterity</w:t>
      </w:r>
      <w:r w:rsidRPr="00E35E4F">
        <w:rPr>
          <w:sz w:val="16"/>
        </w:rPr>
        <w:t>), and perhaps ones more closely aligned with the chiasmic ontology that Maurice Merleau-Ponty theorises.</w:t>
      </w:r>
    </w:p>
    <w:p w:rsidR="00831AE8" w:rsidRDefault="00831AE8" w:rsidP="00831AE8">
      <w:pPr>
        <w:pStyle w:val="Heading4"/>
      </w:pPr>
      <w:r>
        <w:t>Faces are inevitable – can’t disavow the phenomenological and relative aspect of alterity.</w:t>
      </w:r>
    </w:p>
    <w:p w:rsidR="00831AE8" w:rsidRDefault="00831AE8" w:rsidP="00831AE8"/>
    <w:p w:rsidR="00831AE8" w:rsidRPr="00C938C7" w:rsidRDefault="00831AE8" w:rsidP="00831AE8">
      <w:pPr>
        <w:rPr>
          <w:sz w:val="16"/>
        </w:rPr>
      </w:pPr>
      <w:r w:rsidRPr="00C938C7">
        <w:rPr>
          <w:sz w:val="16"/>
        </w:rPr>
        <w:t xml:space="preserve">Jack </w:t>
      </w:r>
      <w:r w:rsidRPr="00C938C7">
        <w:rPr>
          <w:rStyle w:val="StyleStyleBold12pt"/>
        </w:rPr>
        <w:t>Reynolds</w:t>
      </w:r>
      <w:r w:rsidRPr="00C938C7">
        <w:rPr>
          <w:sz w:val="16"/>
        </w:rPr>
        <w:t>, 11-xx-20</w:t>
      </w:r>
      <w:r w:rsidRPr="00C938C7">
        <w:rPr>
          <w:rStyle w:val="StyleStyleBold12pt"/>
        </w:rPr>
        <w:t>01</w:t>
      </w:r>
      <w:r w:rsidRPr="00C938C7">
        <w:rPr>
          <w:sz w:val="16"/>
        </w:rPr>
        <w:t xml:space="preserve">, </w:t>
      </w:r>
      <w:r w:rsidRPr="00C938C7">
        <w:t>Deputy Executive Dean, Associate Professor @ La Trobe University, Faculty of Humanities and Social Sciences, School of Social Sciences and Communications</w:t>
      </w:r>
      <w:r w:rsidRPr="00C938C7">
        <w:rPr>
          <w:sz w:val="16"/>
        </w:rPr>
        <w:t>, “The Other of Derridean Deconstruction: Levinas, Phenomenology and the Question of Responsibility,” http://www.minerva.mic.ul.ie/vol5/derrida.html</w:t>
      </w:r>
    </w:p>
    <w:p w:rsidR="00831AE8" w:rsidRDefault="00831AE8" w:rsidP="00831AE8"/>
    <w:p w:rsidR="00831AE8" w:rsidRDefault="00831AE8" w:rsidP="00831AE8">
      <w:pPr>
        <w:rPr>
          <w:sz w:val="16"/>
        </w:rPr>
      </w:pPr>
      <w:r w:rsidRPr="005254AD">
        <w:rPr>
          <w:sz w:val="16"/>
        </w:rPr>
        <w:t xml:space="preserve">Despite his invocation of the term ‘messianic’ with all of its religious associations, Derrida’s position verges on being an agnosticism in regards to the Messiah, in that </w:t>
      </w:r>
      <w:r w:rsidRPr="00323434">
        <w:rPr>
          <w:rStyle w:val="StyleBoldUnderline"/>
        </w:rPr>
        <w:t xml:space="preserve">there is an obvious refusal to definitively say whether or not the Messiah will ever come. This type of question is bracketed away in favour of pointing out that the wholly other must always be a surprise, and that it hence makes no real sense to imbue the messianic with determinate </w:t>
      </w:r>
      <w:r w:rsidRPr="00323434">
        <w:rPr>
          <w:rStyle w:val="StyleBoldUnderline"/>
        </w:rPr>
        <w:lastRenderedPageBreak/>
        <w:t>qualities, because the surprise is precisely that which resists expectations</w:t>
      </w:r>
      <w:r w:rsidRPr="005254AD">
        <w:rPr>
          <w:sz w:val="16"/>
        </w:rPr>
        <w:t xml:space="preserve"> (</w:t>
      </w:r>
      <w:r w:rsidRPr="00323434">
        <w:rPr>
          <w:rStyle w:val="StyleBoldUnderline"/>
        </w:rPr>
        <w:t>though it</w:t>
      </w:r>
      <w:r w:rsidRPr="005254AD">
        <w:rPr>
          <w:sz w:val="16"/>
        </w:rPr>
        <w:t xml:space="preserve"> also </w:t>
      </w:r>
      <w:r w:rsidRPr="00323434">
        <w:rPr>
          <w:rStyle w:val="StyleBoldUnderline"/>
        </w:rPr>
        <w:t>tacitly depends upon them</w:t>
      </w:r>
      <w:r w:rsidRPr="005254AD">
        <w:rPr>
          <w:sz w:val="16"/>
        </w:rPr>
        <w:t xml:space="preserve">, as we shall see). Derrida’s notion of the messianic also contains a more psychological register, in that he argues that while we persistently hope for the arrival of the wholly other, there is also a sense in which we don’t actually want the Messiah to turn up. The prospect scares us, and we hence harbour a desire for the coming of the Messiah to be infinitely postponed. As Derrida has suggested, "we wait for something that we would not like to wait for" (DN 25), and like Samuel Beckett’s play Waiting for Godot, this suggests that the wait for something unknown (the wholly other, the future), is our predominant mode of being. Indeed, the wait to encounter Derrida’s tout autre seems destined to be just as unfulfilled as that which preoccupies Vladimir and Estragon. The messianic is a general structure in which the ‘to come’ is absolutely undetermined and deferred, though the responsibilities assigned by the messianic are nevertheless here and now. Just because Godot is not actually going to turn up, doesn’t mean that Vladimir and Estragon can, or should, simply give up their impassioned wait. </w:t>
      </w:r>
      <w:r w:rsidRPr="00323434">
        <w:rPr>
          <w:rStyle w:val="StyleBoldUnderline"/>
        </w:rPr>
        <w:t>However</w:t>
      </w:r>
      <w:r w:rsidRPr="005254AD">
        <w:rPr>
          <w:sz w:val="16"/>
        </w:rPr>
        <w:t xml:space="preserve">, it is also worth observing that in another of his recent texts, </w:t>
      </w:r>
      <w:r w:rsidRPr="00323434">
        <w:rPr>
          <w:rStyle w:val="StyleBoldUnderline"/>
        </w:rPr>
        <w:t>Derrida enigmatically suggests that this type of messianic structure refers to "a sort of relationship without relation, with one guarding itself from the other, in the waiting without horizon, for a language that only knows how to keep people waiting. That is all it knows how to do, to keep people waiting, and that it all I know about it (my italics)"</w:t>
      </w:r>
      <w:r w:rsidRPr="005254AD">
        <w:rPr>
          <w:sz w:val="16"/>
        </w:rPr>
        <w:t xml:space="preserve"> (MO 71). This thematic of </w:t>
      </w:r>
      <w:r w:rsidRPr="00E13292">
        <w:rPr>
          <w:rStyle w:val="StyleBoldUnderline"/>
        </w:rPr>
        <w:t>the "relationship without relation"</w:t>
      </w:r>
      <w:r w:rsidRPr="005254AD">
        <w:rPr>
          <w:sz w:val="16"/>
        </w:rPr>
        <w:t xml:space="preserve">, which Derrida also uses in the Gift of Death to </w:t>
      </w:r>
      <w:r w:rsidRPr="00E13292">
        <w:rPr>
          <w:rStyle w:val="StyleBoldUnderline"/>
        </w:rPr>
        <w:t>describe the asymmetrical relation that obtains with something absolutely transcendent</w:t>
      </w:r>
      <w:r w:rsidRPr="005254AD">
        <w:rPr>
          <w:sz w:val="16"/>
        </w:rPr>
        <w:t xml:space="preserve"> (GD 72-3), refers to Blanchot, and more importantly for the purposes of this essay, again to Levinas, who have both used similar formulations in describing alterity. Moreover, as Derrida himself </w:t>
      </w:r>
      <w:r w:rsidRPr="00E13292">
        <w:rPr>
          <w:rStyle w:val="StyleBoldUnderline"/>
        </w:rPr>
        <w:t xml:space="preserve">implies, in suggesting that this relationship without relation refers to a "waiting without horizon", such a position also involves a </w:t>
      </w:r>
      <w:r w:rsidRPr="00654FA1">
        <w:rPr>
          <w:rStyle w:val="Emphasis"/>
        </w:rPr>
        <w:t>denial</w:t>
      </w:r>
      <w:r w:rsidRPr="00E13292">
        <w:rPr>
          <w:rStyle w:val="StyleBoldUnderline"/>
        </w:rPr>
        <w:t xml:space="preserve"> of the </w:t>
      </w:r>
      <w:r w:rsidRPr="00654FA1">
        <w:rPr>
          <w:rStyle w:val="Emphasis"/>
        </w:rPr>
        <w:t>phenomenological insistence</w:t>
      </w:r>
      <w:r w:rsidRPr="00E13292">
        <w:rPr>
          <w:rStyle w:val="StyleBoldUnderline"/>
        </w:rPr>
        <w:t xml:space="preserve"> upon horizons of </w:t>
      </w:r>
      <w:r w:rsidRPr="00654FA1">
        <w:rPr>
          <w:rStyle w:val="StyleBoldUnderline"/>
        </w:rPr>
        <w:t>significance, as well as its tacit suggestion</w:t>
      </w:r>
      <w:r w:rsidRPr="00E13292">
        <w:rPr>
          <w:rStyle w:val="StyleBoldUnderline"/>
        </w:rPr>
        <w:t xml:space="preserve"> that the other is inevitably conditioned</w:t>
      </w:r>
      <w:r w:rsidRPr="005254AD">
        <w:rPr>
          <w:sz w:val="16"/>
        </w:rPr>
        <w:t xml:space="preserve">, and some might say curtailed, by </w:t>
      </w:r>
      <w:r w:rsidRPr="00E13292">
        <w:rPr>
          <w:rStyle w:val="StyleBoldUnderline"/>
        </w:rPr>
        <w:t xml:space="preserve">the tools and experiences that we bring to bear upon </w:t>
      </w:r>
      <w:r w:rsidRPr="00654FA1">
        <w:rPr>
          <w:rStyle w:val="Emphasis"/>
        </w:rPr>
        <w:t>any attempt</w:t>
      </w:r>
      <w:r w:rsidRPr="00E13292">
        <w:rPr>
          <w:rStyle w:val="StyleBoldUnderline"/>
        </w:rPr>
        <w:t xml:space="preserve"> to appreciate alterity</w:t>
      </w:r>
      <w:r w:rsidRPr="005254AD">
        <w:rPr>
          <w:sz w:val="16"/>
        </w:rPr>
        <w:t xml:space="preserve"> (e.g. the ‘forestructures’ of our understanding). 3 </w:t>
      </w:r>
      <w:r w:rsidRPr="00E13292">
        <w:rPr>
          <w:rStyle w:val="StyleBoldUnderline"/>
        </w:rPr>
        <w:t>The problem with this</w:t>
      </w:r>
      <w:r w:rsidRPr="005254AD">
        <w:rPr>
          <w:sz w:val="16"/>
        </w:rPr>
        <w:t xml:space="preserve"> however, </w:t>
      </w:r>
      <w:r w:rsidRPr="00E13292">
        <w:rPr>
          <w:rStyle w:val="StyleBoldUnderline"/>
        </w:rPr>
        <w:t>is that the notion of the messianic has been primarily associated with the notion of a surprise.</w:t>
      </w:r>
      <w:r w:rsidRPr="005254AD">
        <w:rPr>
          <w:sz w:val="16"/>
        </w:rPr>
        <w:t xml:space="preserve"> It has also been established that </w:t>
      </w:r>
      <w:r w:rsidRPr="00E13292">
        <w:rPr>
          <w:rStyle w:val="StyleBoldUnderline"/>
        </w:rPr>
        <w:t xml:space="preserve">the surprise cannot but be </w:t>
      </w:r>
      <w:r w:rsidRPr="00646BE3">
        <w:rPr>
          <w:rStyle w:val="Emphasis"/>
        </w:rPr>
        <w:t>relative</w:t>
      </w:r>
      <w:r w:rsidRPr="00E13292">
        <w:rPr>
          <w:rStyle w:val="StyleBoldUnderline"/>
        </w:rPr>
        <w:t xml:space="preserve"> to </w:t>
      </w:r>
      <w:r w:rsidRPr="005254AD">
        <w:rPr>
          <w:rStyle w:val="StyleBoldUnderline"/>
        </w:rPr>
        <w:t>our</w:t>
      </w:r>
      <w:r w:rsidRPr="00E13292">
        <w:rPr>
          <w:rStyle w:val="StyleBoldUnderline"/>
        </w:rPr>
        <w:t xml:space="preserve"> expectations, and this seems to suggest that the wholly other </w:t>
      </w:r>
      <w:r w:rsidRPr="005254AD">
        <w:rPr>
          <w:rStyle w:val="Emphasis"/>
        </w:rPr>
        <w:t>cannot</w:t>
      </w:r>
      <w:r w:rsidRPr="00E13292">
        <w:rPr>
          <w:rStyle w:val="StyleBoldUnderline"/>
        </w:rPr>
        <w:t xml:space="preserve"> actually be absolutely other, for if it were it would </w:t>
      </w:r>
      <w:r w:rsidRPr="005254AD">
        <w:rPr>
          <w:rStyle w:val="Emphasis"/>
        </w:rPr>
        <w:t>not</w:t>
      </w:r>
      <w:r w:rsidRPr="00E13292">
        <w:rPr>
          <w:rStyle w:val="StyleBoldUnderline"/>
        </w:rPr>
        <w:t xml:space="preserve"> be conceivable as a surprise.</w:t>
      </w:r>
      <w:r w:rsidRPr="005254AD">
        <w:rPr>
          <w:sz w:val="16"/>
        </w:rPr>
        <w:t xml:space="preserve"> Formulations of Derrida’s like </w:t>
      </w:r>
      <w:r w:rsidRPr="00F21647">
        <w:rPr>
          <w:rStyle w:val="StyleBoldUnderline"/>
        </w:rPr>
        <w:t xml:space="preserve">‘waiting without horizon’, and ‘relationless relation’, tend towards </w:t>
      </w:r>
      <w:r w:rsidRPr="005254AD">
        <w:rPr>
          <w:rStyle w:val="Emphasis"/>
        </w:rPr>
        <w:t>denying</w:t>
      </w:r>
      <w:r w:rsidRPr="00F21647">
        <w:rPr>
          <w:rStyle w:val="StyleBoldUnderline"/>
        </w:rPr>
        <w:t xml:space="preserve"> this</w:t>
      </w:r>
      <w:r w:rsidRPr="005254AD">
        <w:rPr>
          <w:sz w:val="16"/>
        </w:rPr>
        <w:t xml:space="preserve"> more </w:t>
      </w:r>
      <w:r w:rsidRPr="005254AD">
        <w:rPr>
          <w:rStyle w:val="Emphasis"/>
        </w:rPr>
        <w:t>phenomenological</w:t>
      </w:r>
      <w:r w:rsidRPr="00F21647">
        <w:rPr>
          <w:rStyle w:val="StyleBoldUnderline"/>
        </w:rPr>
        <w:t xml:space="preserve"> and </w:t>
      </w:r>
      <w:r w:rsidRPr="005254AD">
        <w:rPr>
          <w:rStyle w:val="Emphasis"/>
        </w:rPr>
        <w:t>relative</w:t>
      </w:r>
      <w:r w:rsidRPr="00F21647">
        <w:rPr>
          <w:rStyle w:val="StyleBoldUnderline"/>
        </w:rPr>
        <w:t xml:space="preserve"> </w:t>
      </w:r>
      <w:r w:rsidRPr="005254AD">
        <w:rPr>
          <w:rStyle w:val="Emphasis"/>
        </w:rPr>
        <w:t>aspect</w:t>
      </w:r>
      <w:r w:rsidRPr="00F21647">
        <w:rPr>
          <w:rStyle w:val="StyleBoldUnderline"/>
        </w:rPr>
        <w:t xml:space="preserve"> of alterity</w:t>
      </w:r>
      <w:r w:rsidRPr="005254AD">
        <w:rPr>
          <w:sz w:val="16"/>
        </w:rPr>
        <w:t xml:space="preserve">, and yet both the notion of the messianic and the wholly other (which his above formulations are attempting to describe), are inconceivable without some recognition of the ‘imperialism of the same’—that is, of the ways in which </w:t>
      </w:r>
      <w:r w:rsidRPr="00F21647">
        <w:rPr>
          <w:rStyle w:val="StyleBoldUnderline"/>
        </w:rPr>
        <w:t>alterity is</w:t>
      </w:r>
      <w:r w:rsidRPr="005254AD">
        <w:rPr>
          <w:sz w:val="16"/>
        </w:rPr>
        <w:t xml:space="preserve"> never absolute, but is </w:t>
      </w:r>
      <w:r w:rsidRPr="00F21647">
        <w:rPr>
          <w:rStyle w:val="StyleBoldUnderline"/>
        </w:rPr>
        <w:t xml:space="preserve">always </w:t>
      </w:r>
      <w:r w:rsidRPr="005254AD">
        <w:rPr>
          <w:rStyle w:val="Emphasis"/>
        </w:rPr>
        <w:t>conditioned</w:t>
      </w:r>
      <w:r w:rsidRPr="00F21647">
        <w:rPr>
          <w:rStyle w:val="StyleBoldUnderline"/>
        </w:rPr>
        <w:t xml:space="preserve"> and even partly </w:t>
      </w:r>
      <w:r w:rsidRPr="005254AD">
        <w:rPr>
          <w:rStyle w:val="Emphasis"/>
        </w:rPr>
        <w:t>prefigured</w:t>
      </w:r>
      <w:r w:rsidRPr="00F21647">
        <w:rPr>
          <w:rStyle w:val="StyleBoldUnderline"/>
        </w:rPr>
        <w:t xml:space="preserve"> by the forestructures of our understanding.</w:t>
      </w:r>
      <w:r w:rsidRPr="005254AD">
        <w:rPr>
          <w:sz w:val="16"/>
        </w:rPr>
        <w:t xml:space="preserve"> It seems that </w:t>
      </w:r>
      <w:r w:rsidRPr="00F21647">
        <w:rPr>
          <w:rStyle w:val="StyleBoldUnderline"/>
        </w:rPr>
        <w:t>Derrida cannot do away with phenomenology</w:t>
      </w:r>
      <w:r w:rsidRPr="005254AD">
        <w:rPr>
          <w:sz w:val="16"/>
        </w:rPr>
        <w:t xml:space="preserve"> as easily as his later work sometimes seems to presume. </w:t>
      </w:r>
    </w:p>
    <w:p w:rsidR="00926542" w:rsidRDefault="00926542" w:rsidP="00926542"/>
    <w:p w:rsidR="00926542" w:rsidRPr="00926542" w:rsidRDefault="00926542" w:rsidP="00926542"/>
    <w:p w:rsidR="00831AE8" w:rsidRPr="00762637" w:rsidRDefault="00831AE8" w:rsidP="00D91BE4">
      <w:pPr>
        <w:rPr>
          <w:rFonts w:ascii="Times New Roman" w:eastAsia="Calibri" w:hAnsi="Times New Roman" w:cs="Times New Roman"/>
          <w:sz w:val="16"/>
          <w:szCs w:val="20"/>
        </w:rPr>
      </w:pPr>
    </w:p>
    <w:p w:rsidR="00D91BE4" w:rsidRDefault="00D91BE4" w:rsidP="00D91BE4"/>
    <w:p w:rsidR="00D91BE4" w:rsidRDefault="00D91BE4" w:rsidP="00D91BE4">
      <w:pPr>
        <w:pStyle w:val="Cards"/>
        <w:rPr>
          <w:rStyle w:val="StyleBoldUnderline"/>
        </w:rPr>
      </w:pPr>
    </w:p>
    <w:p w:rsidR="00D91BE4" w:rsidRDefault="00D91BE4" w:rsidP="00D91BE4">
      <w:pPr>
        <w:pStyle w:val="Heading4"/>
        <w:rPr>
          <w:rFonts w:ascii="Palatino Linotype" w:hAnsi="Palatino Linotype"/>
          <w:sz w:val="22"/>
        </w:rPr>
      </w:pPr>
    </w:p>
    <w:p w:rsidR="00D91BE4" w:rsidRPr="00F25EF6" w:rsidRDefault="00D91BE4" w:rsidP="00D91BE4">
      <w:pPr>
        <w:pStyle w:val="Heading1"/>
      </w:pPr>
      <w:r>
        <w:lastRenderedPageBreak/>
        <w:br w:type="page"/>
      </w:r>
    </w:p>
    <w:p w:rsidR="00D91BE4" w:rsidRDefault="00D91BE4" w:rsidP="00D91BE4">
      <w:pPr>
        <w:pStyle w:val="Heading4"/>
        <w:rPr>
          <w:rFonts w:ascii="Palatino Linotype" w:hAnsi="Palatino Linotype"/>
          <w:sz w:val="22"/>
        </w:rPr>
      </w:pPr>
    </w:p>
    <w:p w:rsidR="000022F2" w:rsidRPr="00D17C4E" w:rsidRDefault="000022F2" w:rsidP="00D17C4E"/>
    <w:sectPr w:rsidR="000022F2" w:rsidRPr="00D17C4E" w:rsidSect="00866EDD">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613AA" w:rsidRDefault="00D613AA" w:rsidP="005F5576">
      <w:r>
        <w:separator/>
      </w:r>
    </w:p>
  </w:endnote>
  <w:endnote w:type="continuationSeparator" w:id="0">
    <w:p w:rsidR="00D613AA" w:rsidRDefault="00D613AA"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oper Black">
    <w:altName w:val="LuzSans-Book"/>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613AA" w:rsidRDefault="00D613AA" w:rsidP="005F5576">
      <w:r>
        <w:separator/>
      </w:r>
    </w:p>
  </w:footnote>
  <w:footnote w:type="continuationSeparator" w:id="0">
    <w:p w:rsidR="00D613AA" w:rsidRDefault="00D613AA"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7D0B90"/>
    <w:rsid w:val="000022F2"/>
    <w:rsid w:val="0000459F"/>
    <w:rsid w:val="00004EB4"/>
    <w:rsid w:val="0002196C"/>
    <w:rsid w:val="00021F29"/>
    <w:rsid w:val="00027EED"/>
    <w:rsid w:val="0003041D"/>
    <w:rsid w:val="00033028"/>
    <w:rsid w:val="000360A7"/>
    <w:rsid w:val="00041235"/>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02E4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276B0"/>
    <w:rsid w:val="0024023F"/>
    <w:rsid w:val="00240C4E"/>
    <w:rsid w:val="00243DC0"/>
    <w:rsid w:val="0024600A"/>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60339"/>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293E"/>
    <w:rsid w:val="004138EF"/>
    <w:rsid w:val="00426A62"/>
    <w:rsid w:val="004319DE"/>
    <w:rsid w:val="00435232"/>
    <w:rsid w:val="004400EA"/>
    <w:rsid w:val="00450882"/>
    <w:rsid w:val="00451C20"/>
    <w:rsid w:val="00452001"/>
    <w:rsid w:val="0045442E"/>
    <w:rsid w:val="004564E2"/>
    <w:rsid w:val="00462418"/>
    <w:rsid w:val="00471A70"/>
    <w:rsid w:val="00473A79"/>
    <w:rsid w:val="00475E03"/>
    <w:rsid w:val="00476723"/>
    <w:rsid w:val="0047697A"/>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2665"/>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02C3"/>
    <w:rsid w:val="005D1156"/>
    <w:rsid w:val="005E0681"/>
    <w:rsid w:val="005E3B08"/>
    <w:rsid w:val="005E3FE4"/>
    <w:rsid w:val="005E572E"/>
    <w:rsid w:val="005F5576"/>
    <w:rsid w:val="006014AB"/>
    <w:rsid w:val="00605F20"/>
    <w:rsid w:val="0061680A"/>
    <w:rsid w:val="00623B70"/>
    <w:rsid w:val="00631D34"/>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0B90"/>
    <w:rsid w:val="007D3012"/>
    <w:rsid w:val="007D65A7"/>
    <w:rsid w:val="007E0B50"/>
    <w:rsid w:val="007E3F59"/>
    <w:rsid w:val="007E5043"/>
    <w:rsid w:val="007E5183"/>
    <w:rsid w:val="008133F9"/>
    <w:rsid w:val="00823AAC"/>
    <w:rsid w:val="00831AE8"/>
    <w:rsid w:val="00854C66"/>
    <w:rsid w:val="008553E1"/>
    <w:rsid w:val="00866EDD"/>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6542"/>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0E44"/>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36E72"/>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42C"/>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13AA"/>
    <w:rsid w:val="00D66ABC"/>
    <w:rsid w:val="00D71CFC"/>
    <w:rsid w:val="00D86024"/>
    <w:rsid w:val="00D91BE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036F"/>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EF3ED5"/>
    <w:rsid w:val="00F007E1"/>
    <w:rsid w:val="00F0134E"/>
    <w:rsid w:val="00F057C6"/>
    <w:rsid w:val="00F17D96"/>
    <w:rsid w:val="00F22565"/>
    <w:rsid w:val="00F2691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City"/>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91BE4"/>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har, Char,Tags v 2,3: Cite,Char1, Char Char Char Char Char Char Char Char, Char Char Char Char Char Char Char,Char Char Char Char Char Char Char Char,Char Char Char Char Char Char Char,Underlines,Heading 3 Char3"/>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Normal Tag,small text,Big card,body,heading 2, Ch,no read,No Spacing12,No Spacing211,No Spacing2111,Ch,Heading 2 Char2 Char,Heading 2 Char1 Char Char,No Spacing11111,Tags,TAG,No Spacing4,No Spacing5,No Spacing21,Card,tags,No Spacing1111"/>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Minimized,tag2,Size 10,emphasis in card,Evidence,minimized,Highlighted,Underlined,CD Card,ED - Tag,Bold Underline,Emphasis!!,emphasis,small,Qualification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Char Char, Char Char,Tags v 2 Char,3: Cite Char,Char1 Char, Char Char Char Char Char Char Char Char Char, Char Char Char Char Char Char Char Char1,Char Char Char Char Char Char Char Char Char,Underlines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Intense Emphasis1,Style,apple-style-span + 6 pt,Bold,Kern at 16 pt,Intense Emphasis11,Intense Emphasis2,Underline Char,HHeading 3 + 12 pt,Bold Cite Char,Citation Char Char Char,ci,c,Intense Emphasis111,Intense Emphasis3,Bo"/>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Normal Tag Char,small text Char,Big card Char,body Char,heading 2 Char, Ch Char,no read Char,No Spacing12 Char,No Spacing211 Char,No Spacing2111 Char,Ch Char,Heading 2 Char2 Char Char,Heading 2 Char1 Char Char Char,Tags Char"/>
    <w:basedOn w:val="DefaultParagraphFont"/>
    <w:link w:val="Heading4"/>
    <w:uiPriority w:val="4"/>
    <w:rsid w:val="00D176BE"/>
    <w:rPr>
      <w:rFonts w:ascii="Calibri" w:eastAsiaTheme="majorEastAsia" w:hAnsi="Calibri" w:cstheme="majorBidi"/>
      <w:b/>
      <w:bCs/>
      <w:iCs/>
      <w:sz w:val="26"/>
    </w:rPr>
  </w:style>
  <w:style w:type="character" w:customStyle="1" w:styleId="underline">
    <w:name w:val="underline"/>
    <w:basedOn w:val="DefaultParagraphFont"/>
    <w:qFormat/>
    <w:rsid w:val="00D91BE4"/>
    <w:rPr>
      <w:u w:val="single"/>
    </w:rPr>
  </w:style>
  <w:style w:type="paragraph" w:customStyle="1" w:styleId="card">
    <w:name w:val="card"/>
    <w:basedOn w:val="Normal"/>
    <w:link w:val="cardChar"/>
    <w:rsid w:val="00D91BE4"/>
    <w:pPr>
      <w:ind w:left="400"/>
    </w:pPr>
    <w:rPr>
      <w:rFonts w:ascii="Times New Roman" w:eastAsia="Times New Roman" w:hAnsi="Times New Roman" w:cs="Times New Roman"/>
      <w:sz w:val="20"/>
      <w:szCs w:val="24"/>
    </w:rPr>
  </w:style>
  <w:style w:type="character" w:customStyle="1" w:styleId="cardChar">
    <w:name w:val="card Char"/>
    <w:basedOn w:val="DefaultParagraphFont"/>
    <w:link w:val="card"/>
    <w:rsid w:val="00D91BE4"/>
    <w:rPr>
      <w:rFonts w:ascii="Times New Roman" w:eastAsia="Times New Roman" w:hAnsi="Times New Roman" w:cs="Times New Roman"/>
      <w:sz w:val="20"/>
      <w:szCs w:val="24"/>
    </w:rPr>
  </w:style>
  <w:style w:type="character" w:customStyle="1" w:styleId="term">
    <w:name w:val="term"/>
    <w:basedOn w:val="DefaultParagraphFont"/>
    <w:rsid w:val="00D91BE4"/>
  </w:style>
  <w:style w:type="character" w:customStyle="1" w:styleId="Author">
    <w:name w:val="Author"/>
    <w:basedOn w:val="DefaultParagraphFont"/>
    <w:rsid w:val="00D91BE4"/>
    <w:rPr>
      <w:b/>
      <w:sz w:val="24"/>
    </w:rPr>
  </w:style>
  <w:style w:type="paragraph" w:customStyle="1" w:styleId="cardCharChar">
    <w:name w:val="card Char Char"/>
    <w:basedOn w:val="Normal"/>
    <w:rsid w:val="00D91BE4"/>
    <w:pPr>
      <w:ind w:left="288" w:right="288"/>
    </w:pPr>
    <w:rPr>
      <w:rFonts w:ascii="Times New Roman" w:eastAsia="Times New Roman" w:hAnsi="Times New Roman" w:cs="Times New Roman"/>
      <w:sz w:val="20"/>
      <w:szCs w:val="20"/>
    </w:rPr>
  </w:style>
  <w:style w:type="paragraph" w:customStyle="1" w:styleId="cardtext">
    <w:name w:val="card text"/>
    <w:basedOn w:val="Normal"/>
    <w:link w:val="cardtextChar"/>
    <w:qFormat/>
    <w:rsid w:val="00D91BE4"/>
    <w:pPr>
      <w:ind w:left="288" w:right="288"/>
    </w:pPr>
    <w:rPr>
      <w:rFonts w:ascii="Times New Roman" w:hAnsi="Times New Roman"/>
      <w:sz w:val="20"/>
    </w:rPr>
  </w:style>
  <w:style w:type="character" w:customStyle="1" w:styleId="cardtextChar">
    <w:name w:val="card text Char"/>
    <w:basedOn w:val="DefaultParagraphFont"/>
    <w:link w:val="cardtext"/>
    <w:rsid w:val="00D91BE4"/>
    <w:rPr>
      <w:rFonts w:ascii="Times New Roman" w:hAnsi="Times New Roman" w:cs="Calibri"/>
      <w:sz w:val="20"/>
    </w:rPr>
  </w:style>
  <w:style w:type="character" w:customStyle="1" w:styleId="Emphasis2">
    <w:name w:val="Emphasis2"/>
    <w:basedOn w:val="DefaultParagraphFont"/>
    <w:rsid w:val="00D91BE4"/>
    <w:rPr>
      <w:rFonts w:ascii="Cooper Black" w:hAnsi="Cooper Black"/>
      <w:iCs/>
      <w:u w:val="single"/>
    </w:rPr>
  </w:style>
  <w:style w:type="paragraph" w:customStyle="1" w:styleId="Cards">
    <w:name w:val="Cards"/>
    <w:basedOn w:val="Normal"/>
    <w:link w:val="CardsChar"/>
    <w:autoRedefine/>
    <w:rsid w:val="00D91BE4"/>
    <w:pPr>
      <w:tabs>
        <w:tab w:val="left" w:pos="8640"/>
      </w:tabs>
      <w:autoSpaceDE w:val="0"/>
      <w:autoSpaceDN w:val="0"/>
      <w:adjustRightInd w:val="0"/>
      <w:ind w:right="432"/>
    </w:pPr>
    <w:rPr>
      <w:rFonts w:ascii="Times New Roman" w:eastAsia="SimSun" w:hAnsi="Times New Roman" w:cs="Times New Roman"/>
      <w:sz w:val="16"/>
      <w:szCs w:val="16"/>
    </w:rPr>
  </w:style>
  <w:style w:type="paragraph" w:customStyle="1" w:styleId="CardsFont12pt">
    <w:name w:val="Cards + Font: 12 pt"/>
    <w:aliases w:val="Thick Underline"/>
    <w:basedOn w:val="Cards"/>
    <w:link w:val="CardsFont12ptChar"/>
    <w:autoRedefine/>
    <w:rsid w:val="00D91BE4"/>
    <w:rPr>
      <w:sz w:val="24"/>
      <w:szCs w:val="24"/>
      <w:u w:val="thick"/>
    </w:rPr>
  </w:style>
  <w:style w:type="character" w:customStyle="1" w:styleId="CardsChar">
    <w:name w:val="Cards Char"/>
    <w:basedOn w:val="DefaultParagraphFont"/>
    <w:link w:val="Cards"/>
    <w:rsid w:val="00D91BE4"/>
    <w:rPr>
      <w:rFonts w:ascii="Times New Roman" w:eastAsia="SimSun" w:hAnsi="Times New Roman" w:cs="Times New Roman"/>
      <w:sz w:val="16"/>
      <w:szCs w:val="16"/>
    </w:rPr>
  </w:style>
  <w:style w:type="character" w:customStyle="1" w:styleId="CardsFont12ptChar">
    <w:name w:val="Cards + Font: 12 pt Char"/>
    <w:aliases w:val="Thick Underline Char"/>
    <w:basedOn w:val="CardsChar"/>
    <w:link w:val="CardsFont12pt"/>
    <w:rsid w:val="00D91BE4"/>
    <w:rPr>
      <w:rFonts w:ascii="Times New Roman" w:eastAsia="SimSun" w:hAnsi="Times New Roman" w:cs="Times New Roman"/>
      <w:sz w:val="24"/>
      <w:szCs w:val="24"/>
      <w:u w:val="thick"/>
    </w:rPr>
  </w:style>
  <w:style w:type="paragraph" w:customStyle="1" w:styleId="Smalltext">
    <w:name w:val="Small text"/>
    <w:aliases w:val="Quote1,Quote11"/>
    <w:basedOn w:val="Normal"/>
    <w:link w:val="SmalltextChar"/>
    <w:qFormat/>
    <w:rsid w:val="00831AE8"/>
    <w:rPr>
      <w:rFonts w:cstheme="minorBidi"/>
      <w:sz w:val="14"/>
    </w:rPr>
  </w:style>
  <w:style w:type="character" w:customStyle="1" w:styleId="SmalltextChar">
    <w:name w:val="Small text Char"/>
    <w:aliases w:val="Quote Char,Quote1 Char1"/>
    <w:basedOn w:val="DefaultParagraphFont"/>
    <w:link w:val="Smalltext"/>
    <w:rsid w:val="00831AE8"/>
    <w:rPr>
      <w:rFonts w:ascii="Calibri" w:hAnsi="Calibri"/>
      <w:sz w:val="14"/>
    </w:rPr>
  </w:style>
  <w:style w:type="paragraph" w:styleId="BalloonText">
    <w:name w:val="Balloon Text"/>
    <w:basedOn w:val="Normal"/>
    <w:link w:val="BalloonTextChar"/>
    <w:uiPriority w:val="99"/>
    <w:semiHidden/>
    <w:rsid w:val="00831AE8"/>
    <w:rPr>
      <w:rFonts w:ascii="Tahoma" w:hAnsi="Tahoma" w:cs="Tahoma"/>
      <w:sz w:val="16"/>
      <w:szCs w:val="16"/>
    </w:rPr>
  </w:style>
  <w:style w:type="character" w:customStyle="1" w:styleId="BalloonTextChar">
    <w:name w:val="Balloon Text Char"/>
    <w:basedOn w:val="DefaultParagraphFont"/>
    <w:link w:val="BalloonText"/>
    <w:uiPriority w:val="99"/>
    <w:semiHidden/>
    <w:rsid w:val="00831AE8"/>
    <w:rPr>
      <w:rFonts w:ascii="Tahoma" w:hAnsi="Tahoma" w:cs="Tahoma"/>
      <w:sz w:val="16"/>
      <w:szCs w:val="16"/>
    </w:rPr>
  </w:style>
  <w:style w:type="paragraph" w:styleId="DocumentMap">
    <w:name w:val="Document Map"/>
    <w:basedOn w:val="Normal"/>
    <w:link w:val="DocumentMapChar"/>
    <w:uiPriority w:val="99"/>
    <w:semiHidden/>
    <w:rsid w:val="00C7242C"/>
    <w:rPr>
      <w:rFonts w:ascii="Tahoma" w:hAnsi="Tahoma" w:cs="Tahoma"/>
      <w:sz w:val="16"/>
      <w:szCs w:val="16"/>
    </w:rPr>
  </w:style>
  <w:style w:type="character" w:customStyle="1" w:styleId="DocumentMapChar">
    <w:name w:val="Document Map Char"/>
    <w:basedOn w:val="DefaultParagraphFont"/>
    <w:link w:val="DocumentMap"/>
    <w:uiPriority w:val="99"/>
    <w:semiHidden/>
    <w:rsid w:val="00C7242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91BE4"/>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har, Char,Tags v 2,3: Cite,Char1, Char Char Char Char Char Char Char Char, Char Char Char Char Char Char Char,Char Char Char Char Char Char Char Char,Char Char Char Char Char Char Char,Underlines,Heading 3 Char3"/>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Normal Tag,small text,Big card,body,heading 2, Ch,no read,No Spacing12,No Spacing211,No Spacing2111,Ch,Heading 2 Char2 Char,Heading 2 Char1 Char Char,No Spacing11111,Tags,TAG,No Spacing4,No Spacing5,No Spacing21,Card,tags,No Spacing1111"/>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Minimized,tag2,Size 10,emphasis in card,Evidence,minimized,Highlighted,Underlined,CD Card,ED - Tag,Bold Underline,Emphasis!!,emphasis,small,Qualification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Char Char, Char Char,Tags v 2 Char,3: Cite Char,Char1 Char, Char Char Char Char Char Char Char Char Char, Char Char Char Char Char Char Char Char1,Char Char Char Char Char Char Char Char Char,Underlines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Intense Emphasis1,Style,apple-style-span + 6 pt,Bold,Kern at 16 pt,Intense Emphasis11,Intense Emphasis2,Underline Char,HHeading 3 + 12 pt,Bold Cite Char,Citation Char Char Char,ci,c,Intense Emphasis111,Intense Emphasis3,Bo,B"/>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Normal Tag Char,small text Char,Big card Char,body Char,heading 2 Char, Ch Char,no read Char,No Spacing12 Char,No Spacing211 Char,No Spacing2111 Char,Ch Char,Heading 2 Char2 Char Char,Heading 2 Char1 Char Char Char,Tags Char"/>
    <w:basedOn w:val="DefaultParagraphFont"/>
    <w:link w:val="Heading4"/>
    <w:uiPriority w:val="4"/>
    <w:rsid w:val="00D176BE"/>
    <w:rPr>
      <w:rFonts w:ascii="Calibri" w:eastAsiaTheme="majorEastAsia" w:hAnsi="Calibri" w:cstheme="majorBidi"/>
      <w:b/>
      <w:bCs/>
      <w:iCs/>
      <w:sz w:val="26"/>
    </w:rPr>
  </w:style>
  <w:style w:type="character" w:customStyle="1" w:styleId="underline">
    <w:name w:val="underline"/>
    <w:basedOn w:val="DefaultParagraphFont"/>
    <w:qFormat/>
    <w:rsid w:val="00D91BE4"/>
    <w:rPr>
      <w:u w:val="single"/>
    </w:rPr>
  </w:style>
  <w:style w:type="paragraph" w:customStyle="1" w:styleId="card">
    <w:name w:val="card"/>
    <w:basedOn w:val="Normal"/>
    <w:link w:val="cardChar"/>
    <w:rsid w:val="00D91BE4"/>
    <w:pPr>
      <w:ind w:left="400"/>
    </w:pPr>
    <w:rPr>
      <w:rFonts w:ascii="Times New Roman" w:eastAsia="Times New Roman" w:hAnsi="Times New Roman" w:cs="Times New Roman"/>
      <w:sz w:val="20"/>
      <w:szCs w:val="24"/>
    </w:rPr>
  </w:style>
  <w:style w:type="character" w:customStyle="1" w:styleId="cardChar">
    <w:name w:val="card Char"/>
    <w:basedOn w:val="DefaultParagraphFont"/>
    <w:link w:val="card"/>
    <w:rsid w:val="00D91BE4"/>
    <w:rPr>
      <w:rFonts w:ascii="Times New Roman" w:eastAsia="Times New Roman" w:hAnsi="Times New Roman" w:cs="Times New Roman"/>
      <w:sz w:val="20"/>
      <w:szCs w:val="24"/>
    </w:rPr>
  </w:style>
  <w:style w:type="character" w:customStyle="1" w:styleId="term">
    <w:name w:val="term"/>
    <w:basedOn w:val="DefaultParagraphFont"/>
    <w:rsid w:val="00D91BE4"/>
  </w:style>
  <w:style w:type="character" w:customStyle="1" w:styleId="Author">
    <w:name w:val="Author"/>
    <w:basedOn w:val="DefaultParagraphFont"/>
    <w:rsid w:val="00D91BE4"/>
    <w:rPr>
      <w:b/>
      <w:sz w:val="24"/>
    </w:rPr>
  </w:style>
  <w:style w:type="paragraph" w:customStyle="1" w:styleId="cardCharChar">
    <w:name w:val="card Char Char"/>
    <w:basedOn w:val="Normal"/>
    <w:rsid w:val="00D91BE4"/>
    <w:pPr>
      <w:ind w:left="288" w:right="288"/>
    </w:pPr>
    <w:rPr>
      <w:rFonts w:ascii="Times New Roman" w:eastAsia="Times New Roman" w:hAnsi="Times New Roman" w:cs="Times New Roman"/>
      <w:sz w:val="20"/>
      <w:szCs w:val="20"/>
    </w:rPr>
  </w:style>
  <w:style w:type="paragraph" w:customStyle="1" w:styleId="cardtext">
    <w:name w:val="card text"/>
    <w:basedOn w:val="Normal"/>
    <w:link w:val="cardtextChar"/>
    <w:qFormat/>
    <w:rsid w:val="00D91BE4"/>
    <w:pPr>
      <w:ind w:left="288" w:right="288"/>
    </w:pPr>
    <w:rPr>
      <w:rFonts w:ascii="Times New Roman" w:hAnsi="Times New Roman"/>
      <w:sz w:val="20"/>
    </w:rPr>
  </w:style>
  <w:style w:type="character" w:customStyle="1" w:styleId="cardtextChar">
    <w:name w:val="card text Char"/>
    <w:basedOn w:val="DefaultParagraphFont"/>
    <w:link w:val="cardtext"/>
    <w:rsid w:val="00D91BE4"/>
    <w:rPr>
      <w:rFonts w:ascii="Times New Roman" w:hAnsi="Times New Roman" w:cs="Calibri"/>
      <w:sz w:val="20"/>
    </w:rPr>
  </w:style>
  <w:style w:type="character" w:customStyle="1" w:styleId="Emphasis2">
    <w:name w:val="Emphasis2"/>
    <w:basedOn w:val="DefaultParagraphFont"/>
    <w:rsid w:val="00D91BE4"/>
    <w:rPr>
      <w:rFonts w:ascii="Cooper Black" w:hAnsi="Cooper Black"/>
      <w:iCs/>
      <w:u w:val="single"/>
    </w:rPr>
  </w:style>
  <w:style w:type="paragraph" w:customStyle="1" w:styleId="Cards">
    <w:name w:val="Cards"/>
    <w:basedOn w:val="Normal"/>
    <w:link w:val="CardsChar"/>
    <w:autoRedefine/>
    <w:rsid w:val="00D91BE4"/>
    <w:pPr>
      <w:tabs>
        <w:tab w:val="left" w:pos="8640"/>
      </w:tabs>
      <w:autoSpaceDE w:val="0"/>
      <w:autoSpaceDN w:val="0"/>
      <w:adjustRightInd w:val="0"/>
      <w:ind w:right="432"/>
    </w:pPr>
    <w:rPr>
      <w:rFonts w:ascii="Times New Roman" w:eastAsia="SimSun" w:hAnsi="Times New Roman" w:cs="Times New Roman"/>
      <w:sz w:val="16"/>
      <w:szCs w:val="16"/>
    </w:rPr>
  </w:style>
  <w:style w:type="paragraph" w:customStyle="1" w:styleId="CardsFont12pt">
    <w:name w:val="Cards + Font: 12 pt"/>
    <w:aliases w:val="Thick Underline"/>
    <w:basedOn w:val="Cards"/>
    <w:link w:val="CardsFont12ptChar"/>
    <w:autoRedefine/>
    <w:rsid w:val="00D91BE4"/>
    <w:rPr>
      <w:sz w:val="24"/>
      <w:szCs w:val="24"/>
      <w:u w:val="thick"/>
    </w:rPr>
  </w:style>
  <w:style w:type="character" w:customStyle="1" w:styleId="CardsChar">
    <w:name w:val="Cards Char"/>
    <w:basedOn w:val="DefaultParagraphFont"/>
    <w:link w:val="Cards"/>
    <w:rsid w:val="00D91BE4"/>
    <w:rPr>
      <w:rFonts w:ascii="Times New Roman" w:eastAsia="SimSun" w:hAnsi="Times New Roman" w:cs="Times New Roman"/>
      <w:sz w:val="16"/>
      <w:szCs w:val="16"/>
    </w:rPr>
  </w:style>
  <w:style w:type="character" w:customStyle="1" w:styleId="CardsFont12ptChar">
    <w:name w:val="Cards + Font: 12 pt Char"/>
    <w:aliases w:val="Thick Underline Char"/>
    <w:basedOn w:val="CardsChar"/>
    <w:link w:val="CardsFont12pt"/>
    <w:rsid w:val="00D91BE4"/>
    <w:rPr>
      <w:rFonts w:ascii="Times New Roman" w:eastAsia="SimSun" w:hAnsi="Times New Roman" w:cs="Times New Roman"/>
      <w:sz w:val="24"/>
      <w:szCs w:val="24"/>
      <w:u w:val="thick"/>
    </w:rPr>
  </w:style>
  <w:style w:type="paragraph" w:customStyle="1" w:styleId="Smalltext">
    <w:name w:val="Small text"/>
    <w:aliases w:val="Quote1,Quote11"/>
    <w:basedOn w:val="Normal"/>
    <w:link w:val="SmalltextChar"/>
    <w:qFormat/>
    <w:rsid w:val="00831AE8"/>
    <w:rPr>
      <w:rFonts w:cstheme="minorBidi"/>
      <w:sz w:val="14"/>
    </w:rPr>
  </w:style>
  <w:style w:type="character" w:customStyle="1" w:styleId="SmalltextChar">
    <w:name w:val="Small text Char"/>
    <w:aliases w:val="Quote Char,Quote1 Char1"/>
    <w:basedOn w:val="DefaultParagraphFont"/>
    <w:link w:val="Smalltext"/>
    <w:rsid w:val="00831AE8"/>
    <w:rPr>
      <w:rFonts w:ascii="Calibri" w:hAnsi="Calibri"/>
      <w:sz w:val="14"/>
    </w:rPr>
  </w:style>
  <w:style w:type="paragraph" w:styleId="BalloonText">
    <w:name w:val="Balloon Text"/>
    <w:basedOn w:val="Normal"/>
    <w:link w:val="BalloonTextChar"/>
    <w:uiPriority w:val="99"/>
    <w:semiHidden/>
    <w:rsid w:val="00831AE8"/>
    <w:rPr>
      <w:rFonts w:ascii="Tahoma" w:hAnsi="Tahoma" w:cs="Tahoma"/>
      <w:sz w:val="16"/>
      <w:szCs w:val="16"/>
    </w:rPr>
  </w:style>
  <w:style w:type="character" w:customStyle="1" w:styleId="BalloonTextChar">
    <w:name w:val="Balloon Text Char"/>
    <w:basedOn w:val="DefaultParagraphFont"/>
    <w:link w:val="BalloonText"/>
    <w:uiPriority w:val="99"/>
    <w:semiHidden/>
    <w:rsid w:val="00831AE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lexis.com/research/retrieve?_m=754140ea250c3e13cdfa30aef4da39a8&amp;csvc=bl&amp;cform=bool&amp;_fmtstr=FULL&amp;docnum=1&amp;_startdoc=1&amp;wchp=dGLbVzz-zSkAA&amp;_md5=031548f35fa80bab5596b0fd0b35fe07" TargetMode="External"/><Relationship Id="rId18" Type="http://schemas.microsoft.com/office/2007/relationships/stylesWithEffects" Target="stylesWithEffect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yperlink" Target="http://ctp.iccas.miami.edu/Research_Studies/Article-Azel-FINAL.pdf"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6.miami.edu/iccas/USEmbargo.pdf" TargetMode="External"/><Relationship Id="rId5" Type="http://schemas.openxmlformats.org/officeDocument/2006/relationships/settings" Target="settings.xml"/><Relationship Id="rId15" Type="http://schemas.openxmlformats.org/officeDocument/2006/relationships/hyperlink" Target="http://www.ejectejecteject.com/archives/000017.html" TargetMode="External"/><Relationship Id="rId10" Type="http://schemas.openxmlformats.org/officeDocument/2006/relationships/hyperlink" Target="http://www.americanthinker.com/2010/08/president_obamas_compulsive_ap.html" TargetMode="External"/><Relationship Id="rId4" Type="http://schemas.openxmlformats.org/officeDocument/2006/relationships/styles" Target="styles.xml"/><Relationship Id="rId9" Type="http://schemas.openxmlformats.org/officeDocument/2006/relationships/hyperlink" Target="http://www.mediaite.com/tv/bill-maher-ignorantly-rants-against-the-cuban-embargo-adding-himself-to-the-list-of-useful-idiots/" TargetMode="External"/><Relationship Id="rId14" Type="http://schemas.openxmlformats.org/officeDocument/2006/relationships/hyperlink" Target="http://www.lexis.com/research/retrieve?_m=754140ea250c3e13cdfa30aef4da39a8&amp;csvc=bl&amp;cform=bool&amp;_fmtstr=FULL&amp;docnum=1&amp;_startdoc=1&amp;wchp=dGLbVzz-zSkAA&amp;_md5=031548f35fa80bab5596b0fd0b35fe0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57</Pages>
  <Words>29099</Words>
  <Characters>165868</Characters>
  <Application>Microsoft Office Word</Application>
  <DocSecurity>0</DocSecurity>
  <Lines>1382</Lines>
  <Paragraphs>389</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194578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Dave</dc:creator>
  <cp:lastModifiedBy>Owner, Team 2011</cp:lastModifiedBy>
  <cp:revision>2</cp:revision>
  <dcterms:created xsi:type="dcterms:W3CDTF">2013-08-09T16:20:00Z</dcterms:created>
  <dcterms:modified xsi:type="dcterms:W3CDTF">2013-08-09T16:20:00Z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