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1E4F69" w:rsidP="004500E6">
      <w:pPr>
        <w:pStyle w:val="Heading2"/>
      </w:pPr>
      <w:r>
        <w:t xml:space="preserve">Oil Dependence Good </w:t>
      </w:r>
      <w:r w:rsidR="00AD589C">
        <w:t xml:space="preserve">– Cuba </w:t>
      </w:r>
      <w:proofErr w:type="spellStart"/>
      <w:r w:rsidR="00AD589C">
        <w:t>Neg</w:t>
      </w:r>
      <w:proofErr w:type="spellEnd"/>
    </w:p>
    <w:p w:rsidR="001E4F69" w:rsidRDefault="00BF1F16" w:rsidP="001E4F69">
      <w:pPr>
        <w:pStyle w:val="Heading3"/>
      </w:pPr>
      <w:r>
        <w:lastRenderedPageBreak/>
        <w:t xml:space="preserve">1NC </w:t>
      </w:r>
    </w:p>
    <w:p w:rsidR="00BF1F16" w:rsidRPr="00BF1F16" w:rsidRDefault="00BF1F16" w:rsidP="00BF1F16">
      <w:pPr>
        <w:pStyle w:val="Heading4"/>
      </w:pPr>
      <w:r>
        <w:t xml:space="preserve">Oil interdependence </w:t>
      </w:r>
      <w:r>
        <w:rPr>
          <w:u w:val="single"/>
        </w:rPr>
        <w:t>wrecks</w:t>
      </w:r>
      <w:r>
        <w:t xml:space="preserve"> US influence in the Middle East </w:t>
      </w:r>
    </w:p>
    <w:p w:rsidR="00BF1F16" w:rsidRPr="00BF1F16" w:rsidRDefault="00665036" w:rsidP="00BF1F16">
      <w:pPr>
        <w:rPr>
          <w:rStyle w:val="StyleStyleBold12pt"/>
        </w:rPr>
      </w:pPr>
      <w:r w:rsidRPr="00BF1F16">
        <w:rPr>
          <w:rStyle w:val="StyleStyleBold12pt"/>
        </w:rPr>
        <w:t xml:space="preserve">Thompson 12 </w:t>
      </w:r>
    </w:p>
    <w:p w:rsidR="00704827" w:rsidRDefault="00665036" w:rsidP="00665036">
      <w:r w:rsidRPr="00BF1F16">
        <w:t>(Loren, contributor to Forbes magazine, 12/03/2012, “What Happens When America No Longer Needs Middle East Oil?”, http://www.forbes.com/sites/lorenthompson/2012/12/03/what-happens-when-america-no-longer-needs-middle-east-oil/)</w:t>
      </w:r>
      <w:r w:rsidR="00BF1F16" w:rsidRPr="00BF1F16">
        <w:t xml:space="preserve">¶ </w:t>
      </w:r>
    </w:p>
    <w:p w:rsidR="00665036" w:rsidRDefault="00665036" w:rsidP="00665036">
      <w:r>
        <w:t xml:space="preserve">That’s good news for America, however it could have ramifications that are not good for the rest of the world. </w:t>
      </w:r>
      <w:r>
        <w:rPr>
          <w:rStyle w:val="StyleBoldUnderline"/>
        </w:rPr>
        <w:t>If the United States no longer needs access to Middle East oil under any foreseeable circumstances, then the priority Washington assigns to the region will plummet</w:t>
      </w:r>
      <w:r>
        <w:t xml:space="preserve">. </w:t>
      </w:r>
      <w:r>
        <w:rPr>
          <w:rStyle w:val="StyleBoldUnderline"/>
        </w:rPr>
        <w:t>Many analysts believe that a unified global pricing structure for fossil fuels will keep America engaged</w:t>
      </w:r>
      <w:r>
        <w:t>, but with U.S. spot prices for natural gas currently running at a fraction of what the fuel costs in Europe and East Asia, it appears global pricing isn’t so integrated after all.</w:t>
      </w:r>
      <w:r>
        <w:rPr>
          <w:sz w:val="12"/>
        </w:rPr>
        <w:t xml:space="preserve">¶ </w:t>
      </w:r>
      <w:r>
        <w:t xml:space="preserve">Even if it were, </w:t>
      </w:r>
      <w:r>
        <w:rPr>
          <w:rStyle w:val="StyleBoldUnderline"/>
        </w:rPr>
        <w:t>Washington’s options for insulating U.S. energy markets from global price swings are multiplying as domestic production grows</w:t>
      </w:r>
      <w:r>
        <w:t xml:space="preserve">. If you know the history of global oil in the years before World War Two, then you realize there is nothing new about America enjoying energy independence as Asia worries about its own needs. What definitely is new, though, is that </w:t>
      </w:r>
      <w:r>
        <w:rPr>
          <w:rStyle w:val="StyleBoldUnderline"/>
        </w:rPr>
        <w:t>in the near future there might be no western nation capable of or willing to police the Persian Gulf</w:t>
      </w:r>
      <w:r>
        <w:t>.</w:t>
      </w:r>
      <w:r>
        <w:rPr>
          <w:sz w:val="12"/>
        </w:rPr>
        <w:t xml:space="preserve">¶ </w:t>
      </w:r>
      <w:r>
        <w:t>Britain carried that burden from the late 1700s until World War Two, but its circumstances were so diminished in the war’s aftermath that it soon exited all of its military bases “East of Suez.” As Britain receded in the Middle East, America’s role there grew — especially after successive energy crises engineered by members of the Organization of Petroleum Exporting Countries alerted Washington to its growing dependence on foreign oil. So the Pentagon became accustomed to assuring the security of oil passing through the Strait of Hormuz, maintaining a continuous naval presence in and around the Gulf while periodically deploying ground forces to protect fragile oil-producing states.</w:t>
      </w:r>
      <w:r>
        <w:rPr>
          <w:sz w:val="12"/>
        </w:rPr>
        <w:t xml:space="preserve">¶ </w:t>
      </w:r>
      <w:r>
        <w:t xml:space="preserve">Nothing lasts forever, though, and now </w:t>
      </w:r>
      <w:r>
        <w:rPr>
          <w:rStyle w:val="StyleBoldUnderline"/>
        </w:rPr>
        <w:t>a combination of energy independence and economic necessity may lead Washington to become more insular in its outlook</w:t>
      </w:r>
      <w:r>
        <w:t xml:space="preserve">, the same way London did after the war. </w:t>
      </w:r>
      <w:r>
        <w:rPr>
          <w:rStyle w:val="StyleBoldUnderline"/>
        </w:rPr>
        <w:t>With less need for foreign oil and an increasingly urgent requirement to rein in federal borrowing,</w:t>
      </w:r>
      <w:r>
        <w:t xml:space="preserve"> it doesn’t take a genius to figure out where </w:t>
      </w:r>
      <w:r>
        <w:rPr>
          <w:rStyle w:val="StyleBoldUnderline"/>
        </w:rPr>
        <w:t>the political system will be inclined to cut spending</w:t>
      </w:r>
      <w:r>
        <w:t xml:space="preserve">. It will be in distant places that have ceased having an impact on how elections </w:t>
      </w:r>
      <w:proofErr w:type="spellStart"/>
      <w:r>
        <w:t>turn out</w:t>
      </w:r>
      <w:proofErr w:type="spellEnd"/>
      <w:r>
        <w:t>.</w:t>
      </w:r>
      <w:r>
        <w:rPr>
          <w:sz w:val="12"/>
        </w:rPr>
        <w:t>¶</w:t>
      </w:r>
      <w:r>
        <w:t xml:space="preserve">With the prospect of OPEC-induced energy shortages off the table, at least in America, </w:t>
      </w:r>
      <w:r>
        <w:rPr>
          <w:rStyle w:val="StyleBoldUnderline"/>
        </w:rPr>
        <w:t>political leaders are sure to begin asking why the U.S. Navy is carrying the burden of making sure China has secure sources of oil</w:t>
      </w:r>
      <w:r>
        <w:t>. The answers they get from Pentagon strategists aren’t likely to be well received in a nation where economic growth has slowed to a crawl due in no small part to Chinese mercantilism.</w:t>
      </w:r>
      <w:r>
        <w:rPr>
          <w:sz w:val="12"/>
        </w:rPr>
        <w:t xml:space="preserve">¶ </w:t>
      </w:r>
      <w:r>
        <w:t>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in the Persian Gulf.</w:t>
      </w:r>
      <w:r>
        <w:rPr>
          <w:sz w:val="12"/>
        </w:rPr>
        <w:t xml:space="preserve">¶ </w:t>
      </w:r>
      <w:r>
        <w:rPr>
          <w:rStyle w:val="StyleBoldUnderline"/>
        </w:rPr>
        <w:t>The biggest losers would be the Arab oil states grouped in the Gulf Cooperation Council,</w:t>
      </w:r>
      <w:r>
        <w:t xml:space="preserve"> </w:t>
      </w:r>
      <w:r>
        <w:rPr>
          <w:rStyle w:val="StyleBoldUnderline"/>
        </w:rPr>
        <w:t>most of which are monarchies kept in power by a combination oil dollars and American military power</w:t>
      </w:r>
      <w:r>
        <w:t xml:space="preserve">. </w:t>
      </w:r>
      <w:r>
        <w:rPr>
          <w:rStyle w:val="StyleBoldUnderline"/>
        </w:rPr>
        <w:t>Despite their oil revenues, none of these countries</w:t>
      </w:r>
      <w:r>
        <w:t xml:space="preserve"> except Saudi Arabia </w:t>
      </w:r>
      <w:r>
        <w:rPr>
          <w:rStyle w:val="StyleBoldUnderline"/>
        </w:rPr>
        <w:t>has the wherewithal to defend itself against military pressure from Iran if America leaves the stage</w:t>
      </w:r>
      <w:r>
        <w:t xml:space="preserve"> – or for that matter from Iraq, which has repeatedly laid claim to oil fields in Kuwait and other nearby states. </w:t>
      </w:r>
      <w:r>
        <w:rPr>
          <w:rStyle w:val="StyleBoldUnderline"/>
        </w:rPr>
        <w:t>The vacuum created by an American departure would force nations like Bahrain and Qatar to seek new military protectors, either by submitting to the influence of bigger regional powers or by reaching out to China.</w:t>
      </w:r>
    </w:p>
    <w:p w:rsidR="00665036" w:rsidRDefault="00665036" w:rsidP="00665036"/>
    <w:p w:rsidR="003A1BF3" w:rsidRDefault="003A1BF3" w:rsidP="003A1BF3">
      <w:pPr>
        <w:pStyle w:val="Heading4"/>
      </w:pPr>
      <w:r>
        <w:t xml:space="preserve">Decks hegemony, causes terrorism and turns the case </w:t>
      </w:r>
    </w:p>
    <w:p w:rsidR="003A1BF3" w:rsidRDefault="003A1BF3" w:rsidP="003A1BF3">
      <w:pPr>
        <w:rPr>
          <w:rStyle w:val="StyleStyleBold12pt"/>
        </w:rPr>
      </w:pPr>
      <w:proofErr w:type="spellStart"/>
      <w:r>
        <w:rPr>
          <w:rStyle w:val="StyleStyleBold12pt"/>
        </w:rPr>
        <w:t>Majidyar</w:t>
      </w:r>
      <w:proofErr w:type="spellEnd"/>
      <w:r>
        <w:rPr>
          <w:rStyle w:val="StyleStyleBold12pt"/>
        </w:rPr>
        <w:t xml:space="preserve"> ‘13</w:t>
      </w:r>
    </w:p>
    <w:p w:rsidR="003A1BF3" w:rsidRPr="003A1BF3" w:rsidRDefault="003A1BF3" w:rsidP="003A1BF3">
      <w:r w:rsidRPr="003A1BF3">
        <w:t>(January 11th, 2013, Ahmad,  senior research associate at the American Enterprise Institute, CNN, “U.S. needs significant military presence in Afghanistan”, http://globalpublicsquare.blogs.cnn.com/2013/01/11/u-s-needs-significant-military-presence-in-afghanistan/)</w:t>
      </w:r>
    </w:p>
    <w:p w:rsidR="003A1BF3" w:rsidRDefault="003A1BF3" w:rsidP="003A1BF3">
      <w:r>
        <w:t xml:space="preserve">Leaked </w:t>
      </w:r>
      <w:r>
        <w:rPr>
          <w:rStyle w:val="StyleBoldUnderline"/>
        </w:rPr>
        <w:t>reports suggest the White House is considering cutting troop numbers</w:t>
      </w:r>
      <w:r>
        <w:t xml:space="preserve"> by 20,000 to 30,000 this year and keeping as few as 2,500 troops in Afghanistan after 2014, </w:t>
      </w:r>
      <w:r>
        <w:rPr>
          <w:rStyle w:val="StyleBoldUnderline"/>
        </w:rPr>
        <w:t>despite requests by military commanders in the field to maintain</w:t>
      </w:r>
      <w:r>
        <w:t xml:space="preserve"> most of the remaining 68,000 U.S</w:t>
      </w:r>
      <w:r>
        <w:rPr>
          <w:rStyle w:val="StyleBoldUnderline"/>
        </w:rPr>
        <w:t xml:space="preserve">. troops through the next two fighting seasons and a larger post-2014 presence. </w:t>
      </w:r>
      <w:r>
        <w:t xml:space="preserve">Ben Rhodes, White House deputy national security adviser, said Tuesday that a complete pullout by the end of </w:t>
      </w:r>
      <w:r>
        <w:lastRenderedPageBreak/>
        <w:t xml:space="preserve">next year is also an option. But while </w:t>
      </w:r>
      <w:r>
        <w:rPr>
          <w:rStyle w:val="StyleBoldUnderline"/>
        </w:rPr>
        <w:t>a steep drawdown and keeping a small or no residual force</w:t>
      </w:r>
      <w:r>
        <w:t xml:space="preserve"> may be politically expedient for the Obama administration, it </w:t>
      </w:r>
      <w:r>
        <w:rPr>
          <w:rStyle w:val="StyleBoldUnderline"/>
        </w:rPr>
        <w:t>is a recipe for failure in Afghanistan</w:t>
      </w:r>
      <w:r>
        <w:t>.</w:t>
      </w:r>
      <w:r>
        <w:rPr>
          <w:sz w:val="12"/>
        </w:rPr>
        <w:t xml:space="preserve">¶ </w:t>
      </w:r>
      <w:r>
        <w:t xml:space="preserve">First, </w:t>
      </w:r>
      <w:r>
        <w:rPr>
          <w:rStyle w:val="StyleBoldUnderline"/>
        </w:rPr>
        <w:t>without a significant military presence after 2014, Washington risks undoing the gains of the past decade and allowing al Qaeda and the Taliban to reconstitute in parts of Afghanistan.</w:t>
      </w:r>
      <w:r>
        <w:t xml:space="preserve"> </w:t>
      </w:r>
      <w:r>
        <w:rPr>
          <w:rStyle w:val="StyleBoldUnderline"/>
        </w:rPr>
        <w:t>Terrorist groups have already returned to some Afghan areas vacated by withdrawing foreign troops</w:t>
      </w:r>
      <w:r>
        <w:t xml:space="preserve">. </w:t>
      </w:r>
      <w:r>
        <w:rPr>
          <w:rStyle w:val="StyleBoldUnderline"/>
        </w:rPr>
        <w:t>Residents of eastern Nuristan Province</w:t>
      </w:r>
      <w:r>
        <w:t xml:space="preserve">, for example, </w:t>
      </w:r>
      <w:r>
        <w:rPr>
          <w:rStyle w:val="StyleBoldUnderline"/>
        </w:rPr>
        <w:t xml:space="preserve">say about 70 percent of the province is under the </w:t>
      </w:r>
      <w:r>
        <w:t xml:space="preserve">de facto </w:t>
      </w:r>
      <w:r>
        <w:rPr>
          <w:rStyle w:val="StyleBoldUnderline"/>
        </w:rPr>
        <w:t>rule of the Taliban and foreign militant groups</w:t>
      </w:r>
      <w:r>
        <w:t xml:space="preserve">, </w:t>
      </w:r>
      <w:r>
        <w:rPr>
          <w:rStyle w:val="StyleBoldUnderline"/>
        </w:rPr>
        <w:t xml:space="preserve">including al Qaeda and </w:t>
      </w:r>
      <w:proofErr w:type="spellStart"/>
      <w:r>
        <w:t>Lashkar</w:t>
      </w:r>
      <w:proofErr w:type="spellEnd"/>
      <w:r>
        <w:t xml:space="preserve">-e </w:t>
      </w:r>
      <w:proofErr w:type="spellStart"/>
      <w:r>
        <w:t>Taiba</w:t>
      </w:r>
      <w:proofErr w:type="spellEnd"/>
      <w:r>
        <w:t xml:space="preserve"> (</w:t>
      </w:r>
      <w:proofErr w:type="spellStart"/>
      <w:r>
        <w:rPr>
          <w:rStyle w:val="StyleBoldUnderline"/>
        </w:rPr>
        <w:t>LeT</w:t>
      </w:r>
      <w:proofErr w:type="spellEnd"/>
      <w:r>
        <w:t xml:space="preserve">). </w:t>
      </w:r>
      <w:r>
        <w:rPr>
          <w:rStyle w:val="StyleBoldUnderline"/>
        </w:rPr>
        <w:t>More remote areas could fall into terrorists’ control if U.S. forces leave precipitously</w:t>
      </w:r>
      <w:r>
        <w:t>.</w:t>
      </w:r>
      <w:r>
        <w:rPr>
          <w:sz w:val="12"/>
        </w:rPr>
        <w:t xml:space="preserve">¶ </w:t>
      </w:r>
      <w:r>
        <w:t xml:space="preserve">Second, </w:t>
      </w:r>
      <w:r>
        <w:rPr>
          <w:rStyle w:val="StyleBoldUnderline"/>
        </w:rPr>
        <w:t>a hasty pullout undermines the training and strengthening of the Afghan National Security Forces</w:t>
      </w:r>
      <w:r>
        <w:t xml:space="preserve"> (ANSF). Over the past three years, </w:t>
      </w:r>
      <w:r>
        <w:rPr>
          <w:rStyle w:val="StyleBoldUnderline"/>
        </w:rPr>
        <w:t>the ANSF has made remarkable progress in size and quality and is now responsible for security of 75 percent of Afghanistan’s population</w:t>
      </w:r>
      <w:r>
        <w:t xml:space="preserve">. </w:t>
      </w:r>
      <w:r>
        <w:rPr>
          <w:rStyle w:val="StyleBoldUnderline"/>
        </w:rPr>
        <w:t>But it still remains heavily reliant on the coalition for enablers</w:t>
      </w:r>
      <w:r>
        <w:t xml:space="preserve">, such as </w:t>
      </w:r>
      <w:r>
        <w:rPr>
          <w:rStyle w:val="StyleBoldUnderline"/>
        </w:rPr>
        <w:t>logistics, air power, medevac, reconnaissance, route-clear equipment and intelligence</w:t>
      </w:r>
      <w:r>
        <w:t xml:space="preserve">. A Pentagon study released last month rated </w:t>
      </w:r>
      <w:r>
        <w:rPr>
          <w:rStyle w:val="StyleBoldUnderline"/>
        </w:rPr>
        <w:t>only one of 23 Afghan Army brigades as independent</w:t>
      </w:r>
      <w:r>
        <w:t xml:space="preserve">. </w:t>
      </w:r>
      <w:r>
        <w:rPr>
          <w:rStyle w:val="StyleBoldUnderline"/>
        </w:rPr>
        <w:t>Without coalition’s help, the ANSF’s operational capabilities will decline dramatically</w:t>
      </w:r>
      <w:r>
        <w:t>. NATO and other allied nations would also not provide sufficient numbers of advisors and mentors for the ANSF if they perceive ambivalence from Washington.</w:t>
      </w:r>
      <w:r>
        <w:rPr>
          <w:sz w:val="12"/>
        </w:rPr>
        <w:t xml:space="preserve">¶ </w:t>
      </w:r>
      <w:r>
        <w:t>Third, without a post-2014 military presence, the CIA-led drone strikes into Pakistan’s tribal regions will most likely cease. With Washington-Islamabad ties at their nadir, the U.S. drone campaign against al Qaeda and its affiliates in South and North Waziristan is now entirely dependent on bases in Afghanistan. The Navy Seal helicopters tasked with killing bin Laden flew from a base in eastern Afghan city of Jalalabad.</w:t>
      </w:r>
      <w:r>
        <w:rPr>
          <w:sz w:val="12"/>
        </w:rPr>
        <w:t xml:space="preserve">¶ </w:t>
      </w:r>
      <w:r>
        <w:t xml:space="preserve">Fourth, </w:t>
      </w:r>
      <w:r>
        <w:rPr>
          <w:rStyle w:val="Emphasis"/>
        </w:rPr>
        <w:t>a significant post-2014 military presence is needed to send a clear message to friends and enemies in the region that the United States and its allies are not abandoning Afghanistan</w:t>
      </w:r>
      <w:r>
        <w:t xml:space="preserve">. </w:t>
      </w:r>
      <w:r>
        <w:rPr>
          <w:rStyle w:val="StyleBoldUnderline"/>
        </w:rPr>
        <w:t>The Taliban will not have an incentive to enter meaningful peace talks if they see allied forces on the run</w:t>
      </w:r>
      <w:r>
        <w:t xml:space="preserve">. </w:t>
      </w:r>
      <w:r>
        <w:rPr>
          <w:rStyle w:val="StyleBoldUnderline"/>
        </w:rPr>
        <w:t>With the ANSF not yet ready to defend against a Taliban return</w:t>
      </w:r>
      <w:r>
        <w:t xml:space="preserve">, </w:t>
      </w:r>
      <w:r>
        <w:rPr>
          <w:rStyle w:val="StyleBoldUnderline"/>
        </w:rPr>
        <w:t>warlords and minority ethnic leaders would decide to take things on their own hands</w:t>
      </w:r>
      <w:r>
        <w:t xml:space="preserve">. Many </w:t>
      </w:r>
      <w:r>
        <w:rPr>
          <w:rStyle w:val="StyleBoldUnderline"/>
        </w:rPr>
        <w:t>local strongmen have already begun rearming their militias in preparation for a potential civil war</w:t>
      </w:r>
      <w:r>
        <w:t>.</w:t>
      </w:r>
      <w:r>
        <w:rPr>
          <w:sz w:val="12"/>
        </w:rPr>
        <w:t xml:space="preserve">¶ </w:t>
      </w:r>
      <w:r>
        <w:rPr>
          <w:rStyle w:val="StyleBoldUnderline"/>
        </w:rPr>
        <w:t>The United States</w:t>
      </w:r>
      <w:r>
        <w:t xml:space="preserve"> has two </w:t>
      </w:r>
      <w:r>
        <w:rPr>
          <w:rStyle w:val="StyleBoldUnderline"/>
        </w:rPr>
        <w:t>vital interests in the</w:t>
      </w:r>
      <w:r>
        <w:t xml:space="preserve"> </w:t>
      </w:r>
      <w:proofErr w:type="spellStart"/>
      <w:r>
        <w:t>Af</w:t>
      </w:r>
      <w:proofErr w:type="spellEnd"/>
      <w:r>
        <w:t xml:space="preserve">-Pak </w:t>
      </w:r>
      <w:r>
        <w:rPr>
          <w:rStyle w:val="StyleBoldUnderline"/>
        </w:rPr>
        <w:t>region:</w:t>
      </w:r>
      <w:r>
        <w:t xml:space="preserve"> </w:t>
      </w:r>
      <w:r>
        <w:rPr>
          <w:rStyle w:val="StyleBoldUnderline"/>
        </w:rPr>
        <w:t xml:space="preserve">preventing al Qaeda and its affiliates from reconstituting in Afghanistan </w:t>
      </w:r>
      <w:r>
        <w:rPr>
          <w:rStyle w:val="Emphasis"/>
        </w:rPr>
        <w:t>and ensuring that Pakistan’s nuclear weapons do not fall into terrorists’ hands</w:t>
      </w:r>
      <w:r>
        <w:t xml:space="preserve">. </w:t>
      </w:r>
      <w:r>
        <w:rPr>
          <w:rStyle w:val="StyleBoldUnderline"/>
        </w:rPr>
        <w:t>These two objectives cannot be guaranteed without a significant military presence in Afghanistan beyond 2014</w:t>
      </w:r>
      <w:r>
        <w:t>.</w:t>
      </w:r>
    </w:p>
    <w:p w:rsidR="007E4547" w:rsidRPr="007E4547" w:rsidRDefault="007E4547" w:rsidP="007E4547">
      <w:pPr>
        <w:pStyle w:val="Heading3"/>
      </w:pPr>
      <w:r>
        <w:lastRenderedPageBreak/>
        <w:t xml:space="preserve">    Ext. Link</w:t>
      </w:r>
    </w:p>
    <w:p w:rsidR="001E4F69" w:rsidRPr="00165B70" w:rsidRDefault="001E4F69" w:rsidP="00165B70">
      <w:pPr>
        <w:pStyle w:val="Heading4"/>
      </w:pPr>
      <w:r w:rsidRPr="00165B70">
        <w:t>Foreign oil dependence results in US political power in those regions</w:t>
      </w:r>
    </w:p>
    <w:p w:rsidR="00165B70" w:rsidRDefault="001E4F69" w:rsidP="001E4F69">
      <w:pPr>
        <w:rPr>
          <w:rStyle w:val="StyleStyleBold12pt"/>
        </w:rPr>
      </w:pPr>
      <w:r>
        <w:rPr>
          <w:rStyle w:val="StyleStyleBold12pt"/>
        </w:rPr>
        <w:t xml:space="preserve">Fisher ’10 </w:t>
      </w:r>
    </w:p>
    <w:p w:rsidR="001E4F69" w:rsidRPr="00165B70" w:rsidRDefault="001E4F69" w:rsidP="00165B70">
      <w:r w:rsidRPr="00165B70">
        <w:t xml:space="preserve">(4/2/10, Max Fisher, The Atlantic, “The Upside of Depending on Foreign Oil” </w:t>
      </w:r>
      <w:hyperlink r:id="rId9" w:history="1">
        <w:r w:rsidRPr="00165B70">
          <w:rPr>
            <w:rStyle w:val="Hyperlink"/>
          </w:rPr>
          <w:t>http://www.theatlantic.com/international/archive/2010/04/the-upside-of-depending-on-foreign-oil/38380/</w:t>
        </w:r>
      </w:hyperlink>
      <w:r w:rsidRPr="00165B70">
        <w:t>)</w:t>
      </w:r>
    </w:p>
    <w:p w:rsidR="001E4F69" w:rsidRDefault="001E4F69" w:rsidP="001E4F69">
      <w:r>
        <w:t>When President Obama opened the coastline to offshore oil drilling,</w:t>
      </w:r>
      <w:r>
        <w:rPr>
          <w:rStyle w:val="StyleBoldUnderline"/>
        </w:rPr>
        <w:t xml:space="preserve"> nearly every aspect of the plan came under heated debate</w:t>
      </w:r>
      <w:r>
        <w:t xml:space="preserve">. The only thing everyone agrees on, it seems, is the need to reduce our dependence on foreign oil. Statements from the Environmental Protection Agency to automakers to T. Boone Pickens to Obama himself, whether supporting or condemning offshore drilling, all cite the dangers of relying on foreign energy. It's not hard to see why. Shipping oil from halfway around the world is environmentally costly, economically inefficient, and lands us in bed with some of the world's least democratic regimes. </w:t>
      </w:r>
      <w:r>
        <w:rPr>
          <w:rStyle w:val="StyleBoldUnderline"/>
        </w:rPr>
        <w:t>But our ties to these states might not be categorically terrible things for us, as they're often assumed to be. Hidden unexamined</w:t>
      </w:r>
      <w:r>
        <w:t xml:space="preserve"> among the many downsides of our dependence on foreign </w:t>
      </w:r>
      <w:r>
        <w:rPr>
          <w:rStyle w:val="StyleBoldUnderline"/>
        </w:rPr>
        <w:t>oil is an upside: It gives us leverage over the countries that sell us oil</w:t>
      </w:r>
      <w:r>
        <w:t>.</w:t>
      </w:r>
      <w:r w:rsidR="009A0D0C" w:rsidRPr="009A0D0C">
        <w:rPr>
          <w:sz w:val="12"/>
        </w:rPr>
        <w:t xml:space="preserve">¶ </w:t>
      </w:r>
      <w:r>
        <w:t xml:space="preserve">The top ten oil exporters to the U.S., which account for half of all U.S. consumption, read like a State Department tourism warning list: Saudi Arabia, Venezuela, Nigeria, Iraq, Angola, Russia, Colombia, and Brazil. (To be fair, Canada has long been our number one oil source, and Mexico alternates with Saudi Arabia for the number two spot.) But keep in mind </w:t>
      </w:r>
      <w:r>
        <w:rPr>
          <w:rStyle w:val="StyleBoldUnderline"/>
        </w:rPr>
        <w:t>that most of these countries need our money a lot more then we need their oil</w:t>
      </w:r>
      <w:r>
        <w:t xml:space="preserve">. </w:t>
      </w:r>
      <w:r>
        <w:rPr>
          <w:rStyle w:val="StyleBoldUnderline"/>
        </w:rPr>
        <w:t>If Saudi Arabia and the U.S. suddenly ended our trade tomorrow, for example, the U.S. and global economies would not suffer nearly as much as Saudi Arabia's</w:t>
      </w:r>
      <w:r>
        <w:t>. The Saudis understand this and so want to keep U.S. and Saudi interests aligned.</w:t>
      </w:r>
      <w:r w:rsidR="009A0D0C" w:rsidRPr="009A0D0C">
        <w:rPr>
          <w:sz w:val="12"/>
        </w:rPr>
        <w:t xml:space="preserve">¶ </w:t>
      </w:r>
      <w:r>
        <w:rPr>
          <w:rStyle w:val="StyleBoldUnderline"/>
        </w:rPr>
        <w:t>As a result, buying Saudi oil gets us a lot more than just energy. It gets us a dedicated ally that wields unparalleled influence in a part of the world where we desperately need it: the Middle East.</w:t>
      </w:r>
      <w:r>
        <w:t xml:space="preserve"> The Saudi royal family has put their wily intelligence service at our disposal and allowed sprawling U.S. military bases onto their soil. In 1992, the Saudis even exiled one of their own on America's behalf: A prominent, wealthy, and popular humanitarian and freedom fighter named Osama bin Laden. Saudi royalty risked a violent backlash by expelling bin Laden to Sudan, but U.S. officials had demanded his ouster. That's no small favor. It would be almost as if the United States deported Google CEO Eric Schmidt to Honduras at the request of angry Chinese officials. The Saudis came to our aid again in 1996 when they convinced the Sudanese regime to themselves deport bin Laden.</w:t>
      </w:r>
      <w:r w:rsidR="009A0D0C" w:rsidRPr="009A0D0C">
        <w:rPr>
          <w:sz w:val="12"/>
        </w:rPr>
        <w:t xml:space="preserve">¶ </w:t>
      </w:r>
      <w:r>
        <w:t>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w:t>
      </w:r>
      <w:r w:rsidR="009A0D0C" w:rsidRPr="009A0D0C">
        <w:rPr>
          <w:sz w:val="12"/>
        </w:rPr>
        <w:t xml:space="preserve">¶ </w:t>
      </w:r>
      <w:r>
        <w:rPr>
          <w:rStyle w:val="StyleBoldUnderline"/>
        </w:rPr>
        <w:t>If our oil-greased relationships with other top producing states are half as close as the U.S.-Saudi partnership, it will give us much-needed leverage over some of this century's biggest emerging threats.</w:t>
      </w:r>
      <w:r>
        <w:t xml:space="preserve"> </w:t>
      </w:r>
      <w:r>
        <w:rPr>
          <w:rStyle w:val="StyleBoldUnderline"/>
        </w:rPr>
        <w:t>In Nigeria, we can pressure the government to peacefully contain the state's alarming increase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w:t>
      </w:r>
      <w:r w:rsidR="009A0D0C" w:rsidRPr="009A0D0C">
        <w:rPr>
          <w:sz w:val="12"/>
        </w:rPr>
        <w:t xml:space="preserve">¶ </w:t>
      </w:r>
      <w:r>
        <w:t>The point isn't that dependence on foreign oil is a good thing. The political, economic, and environmental costs are severe, unsustainable, and require long-term alternatives. But as we seek to reduce our dependence on foreign oil, it's important to remember that our influence with certain key states will reduce as well.</w:t>
      </w:r>
    </w:p>
    <w:p w:rsidR="001E4F69" w:rsidRPr="003E086C" w:rsidRDefault="001E4F69" w:rsidP="003E086C">
      <w:pPr>
        <w:pStyle w:val="Heading4"/>
      </w:pPr>
      <w:r w:rsidRPr="003E086C">
        <w:t>Oil gives us an excuse to maintain military presence in the Middle East</w:t>
      </w:r>
    </w:p>
    <w:p w:rsidR="003E086C" w:rsidRPr="003E086C" w:rsidRDefault="001E4F69" w:rsidP="003E086C">
      <w:pPr>
        <w:rPr>
          <w:rStyle w:val="StyleStyleBold12pt"/>
        </w:rPr>
      </w:pPr>
      <w:r w:rsidRPr="003E086C">
        <w:rPr>
          <w:rStyle w:val="StyleStyleBold12pt"/>
        </w:rPr>
        <w:t xml:space="preserve">FCNL ‘4 </w:t>
      </w:r>
    </w:p>
    <w:p w:rsidR="001E4F69" w:rsidRPr="003E086C" w:rsidRDefault="001E4F69" w:rsidP="003E086C">
      <w:r w:rsidRPr="003E086C">
        <w:t>(FCNL [Friends Committee on National Legislation], a nonpartisan Quaker advocacy lobby, “U.S. Oil Dependence: Driving U.S. Military Strategy,” http://fcnl.org/resources/newsletter/apr04/us_oil_dependence__driving_us_military_strategy/)</w:t>
      </w:r>
      <w:r w:rsidR="003E086C" w:rsidRPr="003E086C">
        <w:t xml:space="preserve">¶ </w:t>
      </w:r>
    </w:p>
    <w:p w:rsidR="001E4F69" w:rsidRDefault="001E4F69" w:rsidP="001E4F69">
      <w:r>
        <w:t>Militarization of U.S. Oil Dependence</w:t>
      </w:r>
      <w:r>
        <w:rPr>
          <w:sz w:val="12"/>
        </w:rPr>
        <w:t>¶</w:t>
      </w:r>
      <w:r>
        <w:t xml:space="preserve"> The U.S. staked its claim to oil in the politically volatile Persian Gulf region long ago through security assurances with various regimes past and present. </w:t>
      </w:r>
      <w:r>
        <w:rPr>
          <w:rStyle w:val="StyleBoldUnderline"/>
        </w:rPr>
        <w:t>For decades, each administration has pronounced its willingness to use military force to secure U.S. access to oil</w:t>
      </w:r>
      <w:r>
        <w:t xml:space="preserve"> in this region. However, the </w:t>
      </w:r>
      <w:r>
        <w:rPr>
          <w:rStyle w:val="StyleBoldUnderline"/>
        </w:rPr>
        <w:t>Bush</w:t>
      </w:r>
      <w:r>
        <w:t xml:space="preserve"> Administration has </w:t>
      </w:r>
      <w:r>
        <w:rPr>
          <w:rStyle w:val="StyleBoldUnderline"/>
        </w:rPr>
        <w:t>pushed the militarization of U.S. oil policy to a new extreme. The 2003 U.S. invasion of Iraq, ousting a hostile regime that controlled more than 112 billion barrels of oil</w:t>
      </w:r>
      <w:r>
        <w:t xml:space="preserve"> (the second largest proven reserves in the world) </w:t>
      </w:r>
      <w:r>
        <w:rPr>
          <w:rStyle w:val="StyleBoldUnderline"/>
        </w:rPr>
        <w:t>is the most obvious example.</w:t>
      </w:r>
      <w:r>
        <w:t xml:space="preserve"> Other U.S. military ties may be less well known.</w:t>
      </w:r>
      <w:r>
        <w:rPr>
          <w:sz w:val="12"/>
        </w:rPr>
        <w:t>¶</w:t>
      </w:r>
      <w:r>
        <w:t xml:space="preserve"> </w:t>
      </w:r>
      <w:r>
        <w:rPr>
          <w:rStyle w:val="Emphasis"/>
          <w:rFonts w:cstheme="minorBidi"/>
        </w:rPr>
        <w:t xml:space="preserve">To support its </w:t>
      </w:r>
      <w:r>
        <w:rPr>
          <w:rStyle w:val="Emphasis"/>
          <w:rFonts w:cstheme="minorBidi"/>
        </w:rPr>
        <w:lastRenderedPageBreak/>
        <w:t>operations</w:t>
      </w:r>
      <w:r>
        <w:rPr>
          <w:rStyle w:val="StyleBoldUnderline"/>
        </w:rPr>
        <w:t xml:space="preserve"> </w:t>
      </w:r>
      <w:r>
        <w:t>in Iraq and its "war on terror,"</w:t>
      </w:r>
      <w:r>
        <w:rPr>
          <w:rStyle w:val="StyleBoldUnderline"/>
        </w:rPr>
        <w:t xml:space="preserve"> </w:t>
      </w:r>
      <w:r>
        <w:rPr>
          <w:rStyle w:val="Emphasis"/>
          <w:rFonts w:cstheme="minorBidi"/>
        </w:rPr>
        <w:t xml:space="preserve">the U.S. has either provided military aid and training, deployed troops, established bases, sold weapons, or negotiated security agreements with governments throughout the Persian Gulf region. </w:t>
      </w:r>
      <w:r>
        <w:rPr>
          <w:rStyle w:val="StyleBoldUnderline"/>
        </w:rPr>
        <w:t xml:space="preserve">The list of countries includes Afghanistan, Bahrain, Djibouti, Israel, Kuwait, </w:t>
      </w:r>
      <w:proofErr w:type="spellStart"/>
      <w:r>
        <w:rPr>
          <w:rStyle w:val="StyleBoldUnderline"/>
        </w:rPr>
        <w:t>Kyrgystan</w:t>
      </w:r>
      <w:proofErr w:type="spellEnd"/>
      <w:r>
        <w:rPr>
          <w:rStyle w:val="StyleBoldUnderline"/>
        </w:rPr>
        <w:t xml:space="preserve">, Oman, Pakistan, Qatar, Saudi Arabia, the United Arab Emirates, and Uzbekistan. The U.S. has fleets deployed permanently in the Mediterranean and the Persian Gulf. It is seeking to establish forward operating bases in Algeria, Morocco, and Tunisia and aircraft refueling bases in Senegal and Uganda. </w:t>
      </w:r>
      <w:r>
        <w:t>It continues to operate large bases in Turkey and is planning to move forces from Germany to new bases in Romania, Hungary, and Bulgaria to the east, where they will be closer to anticipated zones of conflict in Central Asia and the Persian Gulf.</w:t>
      </w:r>
      <w:r>
        <w:rPr>
          <w:sz w:val="12"/>
        </w:rPr>
        <w:t>¶</w:t>
      </w:r>
      <w:r>
        <w:t xml:space="preserve"> To reduce reliance on Persian Gulf oil, the Bush Administration has sought to strengthen relations with other non-OPEC, oil-rich countries. In February, Defense Secretary Rumsfeld visited Kazakhstan, promising security assistance for Kazakhstan's oil pipelines and facilities on the Caspian Sea, where an estimated 7-9 billion barrels of oil were recently discovered (the largest oil discovery anywhere in 30 years). Azerbaijan, Georgia, and Turkey just signed a U.S.-backed deal to build an oil pipeline to bring that oil to ports on the Mediterranean. The U.S. has military ties with each.</w:t>
      </w:r>
      <w:r>
        <w:rPr>
          <w:sz w:val="12"/>
        </w:rPr>
        <w:t>¶</w:t>
      </w:r>
      <w:r>
        <w:t xml:space="preserve"> Securing Other Sources of Oil</w:t>
      </w:r>
      <w:r>
        <w:rPr>
          <w:sz w:val="12"/>
        </w:rPr>
        <w:t>¶</w:t>
      </w:r>
      <w:r>
        <w:t xml:space="preserve"> I</w:t>
      </w:r>
      <w:r>
        <w:rPr>
          <w:rStyle w:val="StyleBoldUnderline"/>
        </w:rPr>
        <w:t>n 2003, the U.S. increased its military aid and provided more military trainers to Colombia to protect an oil pipeline there.</w:t>
      </w:r>
      <w:r>
        <w:t xml:space="preserve"> Colombia provides about 4 percent of U.S. oil imports. U.S. oil imports from Africa are expected to increase from 15 percent of total U.S. imports to 25 percent by 2005. Most will come from Nigeria and Angola, from whom the U.S. already imports almost 1 million barrels per day. Reportedly, the U.S. is considering building a naval port and air base on the nearby island nation of Sao Tome.</w:t>
      </w:r>
    </w:p>
    <w:p w:rsidR="00503ED0" w:rsidRPr="003E086C" w:rsidRDefault="003E086C" w:rsidP="003E086C">
      <w:pPr>
        <w:pStyle w:val="Heading4"/>
      </w:pPr>
      <w:r>
        <w:t xml:space="preserve">Oil is key to US influence in the Middle East </w:t>
      </w:r>
    </w:p>
    <w:p w:rsidR="003E086C" w:rsidRDefault="00503ED0" w:rsidP="00503ED0">
      <w:proofErr w:type="spellStart"/>
      <w:r>
        <w:rPr>
          <w:rFonts w:eastAsiaTheme="majorEastAsia" w:cstheme="majorBidi"/>
          <w:b/>
          <w:bCs/>
          <w:iCs/>
          <w:sz w:val="26"/>
        </w:rPr>
        <w:t>Sobhy</w:t>
      </w:r>
      <w:proofErr w:type="spellEnd"/>
      <w:r>
        <w:rPr>
          <w:rFonts w:eastAsiaTheme="majorEastAsia" w:cstheme="majorBidi"/>
          <w:b/>
          <w:bCs/>
          <w:iCs/>
          <w:sz w:val="26"/>
        </w:rPr>
        <w:t xml:space="preserve"> 05</w:t>
      </w:r>
      <w:r>
        <w:t xml:space="preserve"> </w:t>
      </w:r>
    </w:p>
    <w:p w:rsidR="00503ED0" w:rsidRPr="003E086C" w:rsidRDefault="00503ED0" w:rsidP="003E086C">
      <w:r w:rsidRPr="003E086C">
        <w:t>(</w:t>
      </w:r>
      <w:proofErr w:type="spellStart"/>
      <w:r w:rsidRPr="003E086C">
        <w:t>Sedky</w:t>
      </w:r>
      <w:proofErr w:type="spellEnd"/>
      <w:r w:rsidRPr="003E086C">
        <w:t xml:space="preserve"> Brig. General of the Egyptian Army, 3/18/05, THE U.S. MILITARY PRESENCE IN THE MIDDLE EAST: ISSUES AND PROSPECTS, http://www.dtic.mil/cgi-bin/GetTRDoc?AD=ADA432294)</w:t>
      </w:r>
    </w:p>
    <w:p w:rsidR="00503ED0" w:rsidRDefault="00503ED0" w:rsidP="00503ED0">
      <w:r>
        <w:rPr>
          <w:rStyle w:val="StyleBoldUnderline"/>
        </w:rPr>
        <w:t>The United States military presence in the Middle East in general, and specifically in the Gulf,</w:t>
      </w:r>
      <w:r>
        <w:t xml:space="preserve"> </w:t>
      </w:r>
      <w:r>
        <w:rPr>
          <w:rStyle w:val="StyleBoldUnderline"/>
        </w:rPr>
        <w:t>serves a number of U.S. strategic national security goals</w:t>
      </w:r>
      <w:r>
        <w:t xml:space="preserve">. Some of these goals are: </w:t>
      </w:r>
      <w:r>
        <w:rPr>
          <w:rStyle w:val="StyleBoldUnderline"/>
        </w:rPr>
        <w:t xml:space="preserve">The security of oil supplies and reserves that exist within the territories controlled by Arab countries in the Gulf, and the transit security of these supplies through the Gulf and other sea routes that are considered to be strategic "chokepoints," e.g., the Suez Canal; </w:t>
      </w:r>
      <w:r>
        <w:t xml:space="preserve">The post-war shaping of a U.S.-friendly Iraq; The containment of the Islamic Republic of Iran and potential future "regime change", actions in the region of the Middle East. Support to the ongoing anti-terrorism campaign in and stabilization of Afghanistan; and </w:t>
      </w:r>
      <w:r>
        <w:rPr>
          <w:rStyle w:val="StyleBoldUnderline"/>
        </w:rPr>
        <w:t>Mutual support to the expanding U.S. strategic presence in the oil-rich region of the Caspian Sea, and in Central Asia.</w:t>
      </w:r>
      <w:r>
        <w:t xml:space="preserve"> Since the 1970s, the United States has significantly lessened its dependency on imported oil from the Gulf. However, United States oil imports from the Gulf States including Iran still accounted for 2.425 million barrels a day in 2003, or 25.09% of the total U.S. oil imports in that year</w:t>
      </w:r>
      <w:r>
        <w:rPr>
          <w:rStyle w:val="Emphasis"/>
        </w:rPr>
        <w:t xml:space="preserve">. The United States has a strategic interest in safeguarding the oil supplies, reserves, and flows from and through the Gulf </w:t>
      </w:r>
      <w:r>
        <w:rPr>
          <w:rStyle w:val="StyleBoldUnderline"/>
        </w:rPr>
        <w:t>since threats to their security translate into higher oil prices in the world markets and associated impacts both for the U.S. and world economies</w:t>
      </w:r>
      <w:r>
        <w:t xml:space="preserve">. </w:t>
      </w:r>
      <w:r>
        <w:rPr>
          <w:rStyle w:val="StyleBoldUnderline"/>
        </w:rPr>
        <w:t>This strategic interest in and of itself supports the continuation of a permanent United States military  presence in the broader Middle East and especially in the Gulf even if the situation in Iraq becomes normalized</w:t>
      </w:r>
      <w:r>
        <w:t>. However, the United States will continue to accrue the political and ideological cost of such a presence among the societies of various Middle East countries and the Gulf States in particular.</w:t>
      </w:r>
    </w:p>
    <w:p w:rsidR="00503ED0" w:rsidRDefault="00503ED0" w:rsidP="001E4F69"/>
    <w:p w:rsidR="001E4F69" w:rsidRDefault="00DA5334" w:rsidP="001E4F69">
      <w:pPr>
        <w:pStyle w:val="Heading3"/>
      </w:pPr>
      <w:r>
        <w:lastRenderedPageBreak/>
        <w:t xml:space="preserve">    Ext. </w:t>
      </w:r>
      <w:r w:rsidR="001E4F69">
        <w:t>IL</w:t>
      </w:r>
    </w:p>
    <w:p w:rsidR="00DA5334" w:rsidRDefault="001E4F69" w:rsidP="00DA5334">
      <w:pPr>
        <w:pStyle w:val="Heading4"/>
      </w:pPr>
      <w:r w:rsidRPr="00DA5334">
        <w:t>America withdrawal of Middle east, will create a power vacuum</w:t>
      </w:r>
    </w:p>
    <w:p w:rsidR="005C5AB5" w:rsidRDefault="005C5AB5" w:rsidP="005C5AB5">
      <w:pPr>
        <w:rPr>
          <w:rStyle w:val="StyleStyleBold12pt"/>
        </w:rPr>
      </w:pPr>
      <w:proofErr w:type="spellStart"/>
      <w:r>
        <w:rPr>
          <w:rStyle w:val="StyleStyleBold12pt"/>
        </w:rPr>
        <w:t>Kagan</w:t>
      </w:r>
      <w:proofErr w:type="spellEnd"/>
      <w:r>
        <w:rPr>
          <w:rStyle w:val="StyleStyleBold12pt"/>
        </w:rPr>
        <w:t xml:space="preserve"> ‘8</w:t>
      </w:r>
    </w:p>
    <w:p w:rsidR="001E4F69" w:rsidRPr="005C5AB5" w:rsidRDefault="001E4F69" w:rsidP="005C5AB5">
      <w:r w:rsidRPr="005C5AB5">
        <w:t xml:space="preserve">senior associate at the Carnegie Endowment for International Peace and senior transatlantic fellow at the German Marshall Fund (Robert </w:t>
      </w:r>
      <w:proofErr w:type="spellStart"/>
      <w:r w:rsidRPr="005C5AB5">
        <w:t>Kagan</w:t>
      </w:r>
      <w:proofErr w:type="spellEnd"/>
      <w:r w:rsidRPr="005C5AB5">
        <w:t xml:space="preserve">, "End of Dreams, Return of History", Hoover Institution, 2008, http://www.hoover.org/publications/policy-review/article/6136) </w:t>
      </w:r>
    </w:p>
    <w:p w:rsidR="001E4F69" w:rsidRDefault="001E4F69" w:rsidP="001E4F69">
      <w:pPr>
        <w:rPr>
          <w:rStyle w:val="Emphasis"/>
        </w:rPr>
      </w:pPr>
      <w:r>
        <w:rPr>
          <w:rStyle w:val="StyleBoldUnderline"/>
        </w:rPr>
        <w:t>It is</w:t>
      </w:r>
      <w:r>
        <w:t xml:space="preserve"> also </w:t>
      </w:r>
      <w:r>
        <w:rPr>
          <w:rStyle w:val="StyleBoldUnderline"/>
        </w:rPr>
        <w:t xml:space="preserve">optimistic to imagine </w:t>
      </w:r>
      <w:r>
        <w:rPr>
          <w:rStyle w:val="StyleBoldUnderline"/>
          <w:highlight w:val="green"/>
        </w:rPr>
        <w:t>that a retrenchment of the American position in the Middle East and the</w:t>
      </w:r>
      <w:r>
        <w:rPr>
          <w:rStyle w:val="StyleBoldUnderline"/>
        </w:rPr>
        <w:t xml:space="preserve"> </w:t>
      </w:r>
      <w:r>
        <w:t>assumption of a</w:t>
      </w:r>
      <w:r>
        <w:rPr>
          <w:rStyle w:val="StyleBoldUnderline"/>
        </w:rPr>
        <w:t xml:space="preserve"> </w:t>
      </w:r>
      <w:r>
        <w:rPr>
          <w:rStyle w:val="StyleBoldUnderline"/>
          <w:highlight w:val="green"/>
        </w:rPr>
        <w:t>more passive, “offshore” role would lead to greater stability</w:t>
      </w:r>
      <w:r>
        <w:rPr>
          <w:rStyle w:val="StyleBoldUnderline"/>
        </w:rPr>
        <w:t xml:space="preserve"> there</w:t>
      </w:r>
      <w:r>
        <w:t xml:space="preserve">. </w:t>
      </w:r>
      <w:r>
        <w:rPr>
          <w:szCs w:val="16"/>
        </w:rPr>
        <w:t>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w:t>
      </w:r>
      <w:r>
        <w:t xml:space="preserve"> </w:t>
      </w:r>
      <w:r>
        <w:rPr>
          <w:rStyle w:val="StyleBoldUnderline"/>
          <w:highlight w:val="green"/>
        </w:rPr>
        <w:t>some see as the magic key to unlocking peace, stability, and comity in the Middle East,</w:t>
      </w:r>
      <w:r>
        <w:t xml:space="preserve"> </w:t>
      </w:r>
      <w:r>
        <w:rPr>
          <w:szCs w:val="16"/>
        </w:rPr>
        <w:t>obviate the need to come to Israel ’s aid if its security became threatened</w:t>
      </w:r>
      <w:r>
        <w:rPr>
          <w:rStyle w:val="StyleBoldUnderline"/>
        </w:rPr>
        <w:t xml:space="preserve">. That commitment, paired </w:t>
      </w:r>
      <w:r>
        <w:rPr>
          <w:rStyle w:val="StyleBoldUnderline"/>
          <w:highlight w:val="green"/>
        </w:rPr>
        <w:t>with the American commitment to protect strategic oil supplies for most of the world</w:t>
      </w:r>
      <w:r>
        <w:rPr>
          <w:rStyle w:val="StyleBoldUnderline"/>
        </w:rPr>
        <w:t xml:space="preserve">, practically </w:t>
      </w:r>
      <w:r>
        <w:rPr>
          <w:rStyle w:val="StyleBoldUnderline"/>
          <w:highlight w:val="green"/>
        </w:rPr>
        <w:t xml:space="preserve">ensures a heavy American military presence in the region, both on the seas and on the </w:t>
      </w:r>
      <w:proofErr w:type="spellStart"/>
      <w:r>
        <w:rPr>
          <w:rStyle w:val="StyleBoldUnderline"/>
          <w:highlight w:val="green"/>
        </w:rPr>
        <w:t>ground.</w:t>
      </w:r>
      <w:r>
        <w:rPr>
          <w:rStyle w:val="StyleBoldUnderline"/>
        </w:rPr>
        <w:t>The</w:t>
      </w:r>
      <w:proofErr w:type="spellEnd"/>
      <w:r>
        <w:rPr>
          <w:rStyle w:val="StyleBoldUnderline"/>
        </w:rPr>
        <w:t xml:space="preserve"> </w:t>
      </w:r>
      <w:r>
        <w:rPr>
          <w:rStyle w:val="StyleBoldUnderline"/>
          <w:highlight w:val="green"/>
        </w:rPr>
        <w:t>subtraction of American power from any region would not end conflict</w:t>
      </w:r>
      <w:r>
        <w:rPr>
          <w:rStyle w:val="StyleBoldUnderline"/>
        </w:rPr>
        <w:t xml:space="preserve"> but would simply change the equation</w:t>
      </w:r>
      <w:r>
        <w:t xml:space="preserve">. In </w:t>
      </w:r>
      <w:r>
        <w:rPr>
          <w:rStyle w:val="StyleBoldUnderline"/>
        </w:rPr>
        <w:t>the Middle East, competition for influence among powers both inside and outside the region has raged for at least two centuries</w:t>
      </w:r>
      <w:r>
        <w:t xml:space="preserve">. </w:t>
      </w:r>
      <w:r>
        <w:rPr>
          <w:rStyle w:val="StyleBoldUnderline"/>
          <w:highlight w:val="green"/>
        </w:rPr>
        <w:t>The rise of Islamic fundamentalism</w:t>
      </w:r>
      <w:r>
        <w:t xml:space="preserve"> </w:t>
      </w:r>
      <w:proofErr w:type="spellStart"/>
      <w:r>
        <w:rPr>
          <w:sz w:val="12"/>
          <w:szCs w:val="12"/>
        </w:rPr>
        <w:t>doesn</w:t>
      </w:r>
      <w:proofErr w:type="spellEnd"/>
      <w:r>
        <w:rPr>
          <w:sz w:val="12"/>
          <w:szCs w:val="12"/>
        </w:rPr>
        <w:t xml:space="preserve"> ’t change this</w:t>
      </w:r>
      <w:r>
        <w:t xml:space="preserve">. It </w:t>
      </w:r>
      <w:r>
        <w:rPr>
          <w:rStyle w:val="StyleBoldUnderline"/>
        </w:rPr>
        <w:t xml:space="preserve">only </w:t>
      </w:r>
      <w:r>
        <w:rPr>
          <w:rStyle w:val="StyleBoldUnderline"/>
          <w:highlight w:val="green"/>
        </w:rPr>
        <w:t>adds a new and more threatening dimension to the competition,</w:t>
      </w:r>
      <w:r>
        <w:rPr>
          <w:rStyle w:val="StyleBoldUnderline"/>
        </w:rPr>
        <w:t xml:space="preserve"> which neither a</w:t>
      </w:r>
      <w:r>
        <w:t xml:space="preserve"> </w:t>
      </w:r>
      <w:r>
        <w:rPr>
          <w:szCs w:val="16"/>
        </w:rPr>
        <w:t>sudden end to the conflict between Israel and the Palestinians nor an</w:t>
      </w:r>
      <w:r>
        <w:rPr>
          <w:rStyle w:val="StyleBoldUnderline"/>
        </w:rPr>
        <w:t xml:space="preserve"> immediate American withdrawal from Iraq would change</w:t>
      </w:r>
      <w:r>
        <w:t xml:space="preserve">. </w:t>
      </w:r>
      <w:r>
        <w:rPr>
          <w:rStyle w:val="StyleBoldUnderline"/>
        </w:rPr>
        <w:t>The alternative to American predominance in the region is not balance and peace. It is further competition</w:t>
      </w:r>
      <w:r>
        <w:t xml:space="preserve">. The region and the states within it remain relatively weak. </w:t>
      </w:r>
      <w:r>
        <w:rPr>
          <w:rStyle w:val="StyleBoldUnderline"/>
        </w:rPr>
        <w:t>A diminution of American influence would not be followed by a diminution of other external influence</w:t>
      </w:r>
      <w:r>
        <w:t>s.</w:t>
      </w:r>
      <w:r w:rsidR="005C5AB5" w:rsidRPr="005C5AB5">
        <w:rPr>
          <w:b/>
          <w:bCs/>
          <w:sz w:val="12"/>
          <w:u w:val="single"/>
        </w:rPr>
        <w:t xml:space="preserve">¶ </w:t>
      </w:r>
      <w:r>
        <w:rPr>
          <w:rStyle w:val="StyleBoldUnderline"/>
        </w:rPr>
        <w:t>expect deeper involvement by both China and Russia, if only to secure their interests</w:t>
      </w:r>
      <w:r>
        <w:t xml:space="preserve">. </w:t>
      </w:r>
      <w:r>
        <w:rPr>
          <w:sz w:val="12"/>
          <w:szCs w:val="12"/>
        </w:rPr>
        <w:t>18 And one could also expect the more powerful states of the region, particularly Iran, to expand and fill the vacuum</w:t>
      </w:r>
      <w:r>
        <w:t xml:space="preserve">. </w:t>
      </w:r>
      <w:r>
        <w:rPr>
          <w:rStyle w:val="StyleBoldUnderline"/>
        </w:rPr>
        <w:t>It is doubtful that any American administration would voluntarily take actions that could shift the balance of power in the Middle East further toward Russia, China, or Iran</w:t>
      </w:r>
      <w:r>
        <w:t xml:space="preserve">. </w:t>
      </w:r>
      <w:r>
        <w:rPr>
          <w:sz w:val="12"/>
          <w:szCs w:val="12"/>
        </w:rPr>
        <w:t xml:space="preserve">The world </w:t>
      </w:r>
      <w:proofErr w:type="spellStart"/>
      <w:r>
        <w:rPr>
          <w:sz w:val="12"/>
          <w:szCs w:val="12"/>
        </w:rPr>
        <w:t>hasn</w:t>
      </w:r>
      <w:proofErr w:type="spellEnd"/>
      <w:r>
        <w:rPr>
          <w:sz w:val="12"/>
          <w:szCs w:val="12"/>
        </w:rPr>
        <w:t xml:space="preserve"> ’t changed that much</w:t>
      </w:r>
      <w:r>
        <w:t xml:space="preserve">. </w:t>
      </w:r>
      <w:r>
        <w:rPr>
          <w:rStyle w:val="Emphasis"/>
          <w:highlight w:val="green"/>
        </w:rPr>
        <w:t>An American withdrawal from Iraq will</w:t>
      </w:r>
      <w:r>
        <w:rPr>
          <w:rStyle w:val="StyleBoldUnderline"/>
        </w:rPr>
        <w:t xml:space="preserve"> not return things to “normal” or to a new kind of stability in the region. It will </w:t>
      </w:r>
      <w:r>
        <w:rPr>
          <w:rStyle w:val="Emphasis"/>
          <w:highlight w:val="green"/>
        </w:rPr>
        <w:t>produce a new instability, one likely to draw the United States back in again.</w:t>
      </w:r>
    </w:p>
    <w:p w:rsidR="001E4F69" w:rsidRPr="001E4F69" w:rsidRDefault="001E4F69" w:rsidP="001E4F69">
      <w:bookmarkStart w:id="0" w:name="_GoBack"/>
      <w:bookmarkEnd w:id="0"/>
    </w:p>
    <w:sectPr w:rsidR="001E4F69" w:rsidRPr="001E4F69" w:rsidSect="008B1EF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1CB7" w:rsidRDefault="00E31CB7" w:rsidP="005F5576">
      <w:r>
        <w:separator/>
      </w:r>
    </w:p>
  </w:endnote>
  <w:endnote w:type="continuationSeparator" w:id="0">
    <w:p w:rsidR="00E31CB7" w:rsidRDefault="00E31CB7"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1CB7" w:rsidRDefault="00E31CB7" w:rsidP="005F5576">
      <w:r>
        <w:separator/>
      </w:r>
    </w:p>
  </w:footnote>
  <w:footnote w:type="continuationSeparator" w:id="0">
    <w:p w:rsidR="00E31CB7" w:rsidRDefault="00E31CB7"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1E4F69"/>
    <w:rsid w:val="000022F2"/>
    <w:rsid w:val="0000459F"/>
    <w:rsid w:val="00004EB4"/>
    <w:rsid w:val="0002196C"/>
    <w:rsid w:val="00021F29"/>
    <w:rsid w:val="00023F17"/>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5B70"/>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A3A"/>
    <w:rsid w:val="001C7C90"/>
    <w:rsid w:val="001D0D51"/>
    <w:rsid w:val="001E4F69"/>
    <w:rsid w:val="001F7572"/>
    <w:rsid w:val="0020006E"/>
    <w:rsid w:val="002009AE"/>
    <w:rsid w:val="002101DA"/>
    <w:rsid w:val="002172F0"/>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1BF3"/>
    <w:rsid w:val="003A2A3B"/>
    <w:rsid w:val="003A440C"/>
    <w:rsid w:val="003B024E"/>
    <w:rsid w:val="003B0C84"/>
    <w:rsid w:val="003B183E"/>
    <w:rsid w:val="003B2F3E"/>
    <w:rsid w:val="003B55B7"/>
    <w:rsid w:val="003C756E"/>
    <w:rsid w:val="003D2C33"/>
    <w:rsid w:val="003E086C"/>
    <w:rsid w:val="003E4831"/>
    <w:rsid w:val="003E48DE"/>
    <w:rsid w:val="003E7E8B"/>
    <w:rsid w:val="003F3030"/>
    <w:rsid w:val="003F47AE"/>
    <w:rsid w:val="00403971"/>
    <w:rsid w:val="00407386"/>
    <w:rsid w:val="004138EF"/>
    <w:rsid w:val="00413FA0"/>
    <w:rsid w:val="004317A0"/>
    <w:rsid w:val="004319DE"/>
    <w:rsid w:val="00435232"/>
    <w:rsid w:val="004400EA"/>
    <w:rsid w:val="004500E6"/>
    <w:rsid w:val="00450882"/>
    <w:rsid w:val="00451851"/>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3ED0"/>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5AB5"/>
    <w:rsid w:val="005D1156"/>
    <w:rsid w:val="005E0681"/>
    <w:rsid w:val="005E3B08"/>
    <w:rsid w:val="005E3FE4"/>
    <w:rsid w:val="005E572E"/>
    <w:rsid w:val="005F5576"/>
    <w:rsid w:val="005F6C68"/>
    <w:rsid w:val="006014AB"/>
    <w:rsid w:val="0060204A"/>
    <w:rsid w:val="00605F20"/>
    <w:rsid w:val="0061680A"/>
    <w:rsid w:val="00623B70"/>
    <w:rsid w:val="0063578B"/>
    <w:rsid w:val="00636B3D"/>
    <w:rsid w:val="00641025"/>
    <w:rsid w:val="00650E98"/>
    <w:rsid w:val="00656C61"/>
    <w:rsid w:val="00665036"/>
    <w:rsid w:val="006658BB"/>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4827"/>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4547"/>
    <w:rsid w:val="007E5043"/>
    <w:rsid w:val="007E5183"/>
    <w:rsid w:val="00800E1A"/>
    <w:rsid w:val="008133F9"/>
    <w:rsid w:val="00823AAC"/>
    <w:rsid w:val="00847C0F"/>
    <w:rsid w:val="00854C66"/>
    <w:rsid w:val="008553E1"/>
    <w:rsid w:val="00874C3E"/>
    <w:rsid w:val="0087643B"/>
    <w:rsid w:val="00877669"/>
    <w:rsid w:val="00897F92"/>
    <w:rsid w:val="008A64C9"/>
    <w:rsid w:val="008B180A"/>
    <w:rsid w:val="008B1EF0"/>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0B27"/>
    <w:rsid w:val="00924C08"/>
    <w:rsid w:val="00927D88"/>
    <w:rsid w:val="00930D1F"/>
    <w:rsid w:val="00935127"/>
    <w:rsid w:val="0094025E"/>
    <w:rsid w:val="0094256C"/>
    <w:rsid w:val="00953F11"/>
    <w:rsid w:val="00965A75"/>
    <w:rsid w:val="009706C1"/>
    <w:rsid w:val="00976675"/>
    <w:rsid w:val="00976FBF"/>
    <w:rsid w:val="00984B38"/>
    <w:rsid w:val="0099198A"/>
    <w:rsid w:val="009A0636"/>
    <w:rsid w:val="009A0D0C"/>
    <w:rsid w:val="009A6FF5"/>
    <w:rsid w:val="009B2B47"/>
    <w:rsid w:val="009B35DB"/>
    <w:rsid w:val="009C4298"/>
    <w:rsid w:val="009D318C"/>
    <w:rsid w:val="00A10B8B"/>
    <w:rsid w:val="00A20D78"/>
    <w:rsid w:val="00A2174A"/>
    <w:rsid w:val="00A26733"/>
    <w:rsid w:val="00A3595E"/>
    <w:rsid w:val="00A46C7F"/>
    <w:rsid w:val="00A73245"/>
    <w:rsid w:val="00A7395B"/>
    <w:rsid w:val="00A77145"/>
    <w:rsid w:val="00A82989"/>
    <w:rsid w:val="00A904FE"/>
    <w:rsid w:val="00A9262C"/>
    <w:rsid w:val="00AB3B76"/>
    <w:rsid w:val="00AB61DD"/>
    <w:rsid w:val="00AC0AF7"/>
    <w:rsid w:val="00AC222F"/>
    <w:rsid w:val="00AC2CC7"/>
    <w:rsid w:val="00AC7B3B"/>
    <w:rsid w:val="00AD3CE6"/>
    <w:rsid w:val="00AD589C"/>
    <w:rsid w:val="00AE1307"/>
    <w:rsid w:val="00AE2A85"/>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F1F16"/>
    <w:rsid w:val="00C0087A"/>
    <w:rsid w:val="00C05F9D"/>
    <w:rsid w:val="00C23BC8"/>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448E"/>
    <w:rsid w:val="00D86024"/>
    <w:rsid w:val="00D94CA3"/>
    <w:rsid w:val="00D96595"/>
    <w:rsid w:val="00DA018C"/>
    <w:rsid w:val="00DA3C9D"/>
    <w:rsid w:val="00DA5334"/>
    <w:rsid w:val="00DB0F7E"/>
    <w:rsid w:val="00DB5489"/>
    <w:rsid w:val="00DB6C98"/>
    <w:rsid w:val="00DC701C"/>
    <w:rsid w:val="00DD7F91"/>
    <w:rsid w:val="00E00376"/>
    <w:rsid w:val="00E01016"/>
    <w:rsid w:val="00E043B1"/>
    <w:rsid w:val="00E14EBD"/>
    <w:rsid w:val="00E16734"/>
    <w:rsid w:val="00E23260"/>
    <w:rsid w:val="00E2367A"/>
    <w:rsid w:val="00E27BC7"/>
    <w:rsid w:val="00E31CB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2172F0"/>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3BC8"/>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4"/>
    </w:rPr>
  </w:style>
  <w:style w:type="paragraph" w:styleId="DocumentMap">
    <w:name w:val="Document Map"/>
    <w:basedOn w:val="Normal"/>
    <w:link w:val="DocumentMapChar"/>
    <w:uiPriority w:val="99"/>
    <w:semiHidden/>
    <w:rsid w:val="00D8448E"/>
    <w:rPr>
      <w:rFonts w:ascii="Tahoma" w:hAnsi="Tahoma" w:cs="Tahoma"/>
      <w:szCs w:val="16"/>
    </w:rPr>
  </w:style>
  <w:style w:type="character" w:customStyle="1" w:styleId="DocumentMapChar">
    <w:name w:val="Document Map Char"/>
    <w:basedOn w:val="DefaultParagraphFont"/>
    <w:link w:val="DocumentMap"/>
    <w:uiPriority w:val="99"/>
    <w:semiHidden/>
    <w:rsid w:val="00D844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2172F0"/>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3BC8"/>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4"/>
    </w:rPr>
  </w:style>
</w:styles>
</file>

<file path=word/webSettings.xml><?xml version="1.0" encoding="utf-8"?>
<w:webSettings xmlns:r="http://schemas.openxmlformats.org/officeDocument/2006/relationships" xmlns:w="http://schemas.openxmlformats.org/wordprocessingml/2006/main">
  <w:divs>
    <w:div w:id="156657821">
      <w:bodyDiv w:val="1"/>
      <w:marLeft w:val="0"/>
      <w:marRight w:val="0"/>
      <w:marTop w:val="0"/>
      <w:marBottom w:val="0"/>
      <w:divBdr>
        <w:top w:val="none" w:sz="0" w:space="0" w:color="auto"/>
        <w:left w:val="none" w:sz="0" w:space="0" w:color="auto"/>
        <w:bottom w:val="none" w:sz="0" w:space="0" w:color="auto"/>
        <w:right w:val="none" w:sz="0" w:space="0" w:color="auto"/>
      </w:divBdr>
    </w:div>
    <w:div w:id="552692439">
      <w:bodyDiv w:val="1"/>
      <w:marLeft w:val="0"/>
      <w:marRight w:val="0"/>
      <w:marTop w:val="0"/>
      <w:marBottom w:val="0"/>
      <w:divBdr>
        <w:top w:val="none" w:sz="0" w:space="0" w:color="auto"/>
        <w:left w:val="none" w:sz="0" w:space="0" w:color="auto"/>
        <w:bottom w:val="none" w:sz="0" w:space="0" w:color="auto"/>
        <w:right w:val="none" w:sz="0" w:space="0" w:color="auto"/>
      </w:divBdr>
    </w:div>
    <w:div w:id="1111323177">
      <w:bodyDiv w:val="1"/>
      <w:marLeft w:val="0"/>
      <w:marRight w:val="0"/>
      <w:marTop w:val="0"/>
      <w:marBottom w:val="0"/>
      <w:divBdr>
        <w:top w:val="none" w:sz="0" w:space="0" w:color="auto"/>
        <w:left w:val="none" w:sz="0" w:space="0" w:color="auto"/>
        <w:bottom w:val="none" w:sz="0" w:space="0" w:color="auto"/>
        <w:right w:val="none" w:sz="0" w:space="0" w:color="auto"/>
      </w:divBdr>
    </w:div>
    <w:div w:id="1180437546">
      <w:bodyDiv w:val="1"/>
      <w:marLeft w:val="0"/>
      <w:marRight w:val="0"/>
      <w:marTop w:val="0"/>
      <w:marBottom w:val="0"/>
      <w:divBdr>
        <w:top w:val="none" w:sz="0" w:space="0" w:color="auto"/>
        <w:left w:val="none" w:sz="0" w:space="0" w:color="auto"/>
        <w:bottom w:val="none" w:sz="0" w:space="0" w:color="auto"/>
        <w:right w:val="none" w:sz="0" w:space="0" w:color="auto"/>
      </w:divBdr>
    </w:div>
    <w:div w:id="1323117022">
      <w:bodyDiv w:val="1"/>
      <w:marLeft w:val="0"/>
      <w:marRight w:val="0"/>
      <w:marTop w:val="0"/>
      <w:marBottom w:val="0"/>
      <w:divBdr>
        <w:top w:val="none" w:sz="0" w:space="0" w:color="auto"/>
        <w:left w:val="none" w:sz="0" w:space="0" w:color="auto"/>
        <w:bottom w:val="none" w:sz="0" w:space="0" w:color="auto"/>
        <w:right w:val="none" w:sz="0" w:space="0" w:color="auto"/>
      </w:divBdr>
    </w:div>
    <w:div w:id="136767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theatlantic.com/international/archive/2010/04/the-upside-of-depending-on-foreign-oil/3838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34FB91D7-F043-4E08-80F2-FA9C686731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Pages>
  <Words>2942</Words>
  <Characters>16772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Owner, Team 2011</cp:lastModifiedBy>
  <cp:revision>2</cp:revision>
  <dcterms:created xsi:type="dcterms:W3CDTF">2013-07-13T16:53:00Z</dcterms:created>
  <dcterms:modified xsi:type="dcterms:W3CDTF">2013-07-13T16:53:00Z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