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1C3C38" w14:textId="77777777" w:rsidR="000022F2" w:rsidRDefault="008153A9" w:rsidP="008153A9">
      <w:pPr>
        <w:pStyle w:val="Heading1"/>
      </w:pPr>
      <w:r>
        <w:t>Development Assistance Negative</w:t>
      </w:r>
    </w:p>
    <w:p w14:paraId="6A3F035D" w14:textId="77777777" w:rsidR="00B10D5F" w:rsidRDefault="00B10D5F" w:rsidP="00B10D5F">
      <w:pPr>
        <w:pStyle w:val="Heading2"/>
      </w:pPr>
      <w:r>
        <w:t>War on Drugs</w:t>
      </w:r>
    </w:p>
    <w:p w14:paraId="0E70EA85" w14:textId="77777777" w:rsidR="00B10D5F" w:rsidRPr="003F2BF5" w:rsidRDefault="00B10D5F" w:rsidP="00B10D5F">
      <w:pPr>
        <w:rPr>
          <w:rFonts w:ascii="Georgia" w:hAnsi="Georgia"/>
          <w:sz w:val="16"/>
          <w:szCs w:val="16"/>
        </w:rPr>
      </w:pPr>
    </w:p>
    <w:p w14:paraId="1CE19ABA" w14:textId="77777777" w:rsidR="00B10D5F" w:rsidRPr="003F2BF5" w:rsidRDefault="00B10D5F" w:rsidP="00B10D5F">
      <w:pPr>
        <w:rPr>
          <w:rFonts w:ascii="Georgia" w:hAnsi="Georgia"/>
          <w:sz w:val="16"/>
          <w:szCs w:val="16"/>
        </w:rPr>
      </w:pPr>
    </w:p>
    <w:p w14:paraId="15F9A412" w14:textId="77777777" w:rsidR="00B10D5F" w:rsidRPr="004D6FBF" w:rsidRDefault="00B10D5F" w:rsidP="00B10D5F">
      <w:pPr>
        <w:pStyle w:val="Heading4"/>
      </w:pPr>
      <w:r w:rsidRPr="004D6FBF">
        <w:t xml:space="preserve">Can’t solve drug trafficking – </w:t>
      </w:r>
      <w:r>
        <w:t xml:space="preserve">government corruption and drug cartels will use bribery </w:t>
      </w:r>
    </w:p>
    <w:p w14:paraId="2517F97E" w14:textId="77777777" w:rsidR="00B10D5F" w:rsidRPr="000E5D50" w:rsidRDefault="00B10D5F" w:rsidP="00B10D5F">
      <w:r w:rsidRPr="000E5D50">
        <w:rPr>
          <w:rStyle w:val="StyleStyleBold12pt"/>
        </w:rPr>
        <w:t>Morris 12</w:t>
      </w:r>
      <w:r w:rsidRPr="000E5D50">
        <w:t xml:space="preserve"> (Stephen D is a Professor of political science at Middle Tennessee State University, 2012, Corruption, Drug Trafficking, and Violence in Mexico, </w:t>
      </w:r>
    </w:p>
    <w:p w14:paraId="23CB1E08" w14:textId="77777777" w:rsidR="00B10D5F" w:rsidRPr="000E5D50" w:rsidRDefault="00B10D5F" w:rsidP="00B10D5F">
      <w:r w:rsidRPr="000E5D50">
        <w:t>12, http://www.mtsu.edu/politicalscience/faculty/documents/Corruption%20Brown%20article%20Morris.pdf,)</w:t>
      </w:r>
    </w:p>
    <w:p w14:paraId="424BE8C8" w14:textId="77777777" w:rsidR="00B10D5F" w:rsidRPr="004D6FBF" w:rsidRDefault="00B10D5F" w:rsidP="00B10D5F"/>
    <w:p w14:paraId="752E0C42" w14:textId="77777777" w:rsidR="00B10D5F" w:rsidRPr="004D6FBF" w:rsidRDefault="00B10D5F" w:rsidP="00B10D5F">
      <w:pPr>
        <w:rPr>
          <w:sz w:val="16"/>
        </w:rPr>
      </w:pPr>
      <w:r w:rsidRPr="004D6FBF">
        <w:rPr>
          <w:sz w:val="16"/>
        </w:rPr>
        <w:t xml:space="preserve">Most scholars, public officials, and members of the general public agree that </w:t>
      </w:r>
      <w:r w:rsidRPr="004D6FBF">
        <w:rPr>
          <w:sz w:val="12"/>
        </w:rPr>
        <w:t>¶</w:t>
      </w:r>
      <w:r w:rsidRPr="004D6FBF">
        <w:rPr>
          <w:sz w:val="16"/>
        </w:rPr>
        <w:t xml:space="preserve"> </w:t>
      </w:r>
      <w:r w:rsidRPr="00F70691">
        <w:rPr>
          <w:rStyle w:val="StyleBoldUnderline"/>
          <w:sz w:val="24"/>
          <w:highlight w:val="cyan"/>
        </w:rPr>
        <w:t>organizations providing contraband goods and services</w:t>
      </w:r>
      <w:r w:rsidRPr="00F70691">
        <w:rPr>
          <w:sz w:val="18"/>
        </w:rPr>
        <w:t xml:space="preserve"> </w:t>
      </w:r>
      <w:r w:rsidRPr="004D6FBF">
        <w:rPr>
          <w:sz w:val="16"/>
        </w:rPr>
        <w:t xml:space="preserve">(i.e., organized crime </w:t>
      </w:r>
      <w:r w:rsidRPr="004D6FBF">
        <w:rPr>
          <w:sz w:val="12"/>
        </w:rPr>
        <w:t>¶</w:t>
      </w:r>
      <w:r w:rsidRPr="004D6FBF">
        <w:rPr>
          <w:sz w:val="16"/>
        </w:rPr>
        <w:t xml:space="preserve"> including drug tra3cking organizations) </w:t>
      </w:r>
      <w:r w:rsidRPr="00F70691">
        <w:rPr>
          <w:rStyle w:val="StyleBoldUnderline"/>
          <w:sz w:val="24"/>
          <w:highlight w:val="cyan"/>
        </w:rPr>
        <w:t>cannot operate without corruption</w:t>
      </w:r>
      <w:r w:rsidRPr="004D6FBF">
        <w:rPr>
          <w:sz w:val="16"/>
        </w:rPr>
        <w:t xml:space="preserve">: </w:t>
      </w:r>
      <w:r w:rsidRPr="004D6FBF">
        <w:rPr>
          <w:sz w:val="12"/>
        </w:rPr>
        <w:t>¶</w:t>
      </w:r>
      <w:r w:rsidRPr="004D6FBF">
        <w:rPr>
          <w:sz w:val="16"/>
        </w:rPr>
        <w:t xml:space="preserve"> that the two</w:t>
      </w:r>
      <w:r w:rsidRPr="00F70691">
        <w:rPr>
          <w:b/>
          <w:sz w:val="18"/>
          <w:highlight w:val="cyan"/>
        </w:rPr>
        <w:t>—</w:t>
      </w:r>
      <w:r w:rsidRPr="00F70691">
        <w:rPr>
          <w:rStyle w:val="StyleBoldUnderline"/>
          <w:sz w:val="24"/>
          <w:highlight w:val="cyan"/>
        </w:rPr>
        <w:t>corruption and organized crime—are inherently linked</w:t>
      </w:r>
      <w:r w:rsidRPr="004D6FBF">
        <w:rPr>
          <w:rStyle w:val="StyleBoldUnderline"/>
        </w:rPr>
        <w:t>, pointing to a type of corrupt bargain</w:t>
      </w:r>
      <w:r w:rsidRPr="004D6FBF">
        <w:rPr>
          <w:sz w:val="16"/>
        </w:rPr>
        <w:t>.2</w:t>
      </w:r>
      <w:r w:rsidRPr="004D6FBF">
        <w:rPr>
          <w:sz w:val="12"/>
        </w:rPr>
        <w:t>¶</w:t>
      </w:r>
      <w:r w:rsidRPr="004D6FBF">
        <w:rPr>
          <w:sz w:val="16"/>
        </w:rPr>
        <w:t xml:space="preserve"> Studies of early twentieth-century </w:t>
      </w:r>
      <w:r w:rsidRPr="004D6FBF">
        <w:rPr>
          <w:rStyle w:val="StyleBoldUnderline"/>
        </w:rPr>
        <w:t xml:space="preserve">prohibition </w:t>
      </w:r>
      <w:r w:rsidRPr="004D6FBF">
        <w:rPr>
          <w:rStyle w:val="StyleBoldUnderline"/>
          <w:sz w:val="12"/>
        </w:rPr>
        <w:t>¶</w:t>
      </w:r>
      <w:r w:rsidRPr="004D6FBF">
        <w:rPr>
          <w:rStyle w:val="StyleBoldUnderline"/>
        </w:rPr>
        <w:t xml:space="preserve"> in the United States and the operation of gambling and prostitution rings in </w:t>
      </w:r>
      <w:r w:rsidRPr="004D6FBF">
        <w:rPr>
          <w:rStyle w:val="StyleBoldUnderline"/>
          <w:sz w:val="12"/>
        </w:rPr>
        <w:t>¶</w:t>
      </w:r>
      <w:r w:rsidRPr="004D6FBF">
        <w:rPr>
          <w:rStyle w:val="StyleBoldUnderline"/>
        </w:rPr>
        <w:t xml:space="preserve"> major cities throughout the country today</w:t>
      </w:r>
      <w:r w:rsidRPr="004D6FBF">
        <w:rPr>
          <w:sz w:val="16"/>
        </w:rPr>
        <w:t>, for instance</w:t>
      </w:r>
      <w:r w:rsidRPr="004D6FBF">
        <w:rPr>
          <w:rStyle w:val="StyleBoldUnderline"/>
        </w:rPr>
        <w:t xml:space="preserve">, both highlight the role </w:t>
      </w:r>
      <w:r w:rsidRPr="004D6FBF">
        <w:rPr>
          <w:rStyle w:val="StyleBoldUnderline"/>
          <w:sz w:val="12"/>
        </w:rPr>
        <w:t>¶</w:t>
      </w:r>
      <w:r w:rsidRPr="004D6FBF">
        <w:rPr>
          <w:rStyle w:val="StyleBoldUnderline"/>
        </w:rPr>
        <w:t xml:space="preserve"> illegal payoffs to police and local officials play not only in allowing these businesses to operate</w:t>
      </w:r>
      <w:r w:rsidRPr="004D6FBF">
        <w:rPr>
          <w:sz w:val="16"/>
        </w:rPr>
        <w:t xml:space="preserve">, but also in maintaining their activities and influence within </w:t>
      </w:r>
      <w:r w:rsidRPr="004D6FBF">
        <w:rPr>
          <w:sz w:val="12"/>
        </w:rPr>
        <w:t>¶</w:t>
      </w:r>
      <w:r w:rsidRPr="004D6FBF">
        <w:rPr>
          <w:sz w:val="16"/>
        </w:rPr>
        <w:t xml:space="preserve"> certain geographic and political bounds.3</w:t>
      </w:r>
      <w:r w:rsidRPr="004D6FBF">
        <w:rPr>
          <w:sz w:val="12"/>
        </w:rPr>
        <w:t>¶</w:t>
      </w:r>
      <w:r w:rsidRPr="004D6FBF">
        <w:rPr>
          <w:sz w:val="16"/>
        </w:rPr>
        <w:t xml:space="preserve"> </w:t>
      </w:r>
      <w:r w:rsidRPr="004D6FBF">
        <w:rPr>
          <w:rStyle w:val="StyleBoldUnderline"/>
        </w:rPr>
        <w:t xml:space="preserve">With respect to Mexico, most experts </w:t>
      </w:r>
      <w:r w:rsidRPr="004D6FBF">
        <w:rPr>
          <w:rStyle w:val="StyleBoldUnderline"/>
          <w:sz w:val="12"/>
        </w:rPr>
        <w:t>¶</w:t>
      </w:r>
      <w:r w:rsidRPr="004D6FBF">
        <w:rPr>
          <w:rStyle w:val="StyleBoldUnderline"/>
        </w:rPr>
        <w:t xml:space="preserve"> agree on this point.</w:t>
      </w:r>
      <w:r w:rsidRPr="004D6FBF">
        <w:rPr>
          <w:sz w:val="16"/>
        </w:rPr>
        <w:t xml:space="preserve"> As Laurie Freeman, a former associate of the Washington </w:t>
      </w:r>
      <w:r w:rsidRPr="004D6FBF">
        <w:rPr>
          <w:sz w:val="12"/>
        </w:rPr>
        <w:t>¶</w:t>
      </w:r>
      <w:r w:rsidRPr="004D6FBF">
        <w:rPr>
          <w:sz w:val="16"/>
        </w:rPr>
        <w:t xml:space="preserve"> O3ce on Latin America, notes, “</w:t>
      </w:r>
      <w:r w:rsidRPr="004D6FBF">
        <w:rPr>
          <w:rStyle w:val="StyleBoldUnderline"/>
        </w:rPr>
        <w:t xml:space="preserve">Doing business [in Mexico] entails bribing </w:t>
      </w:r>
      <w:r w:rsidRPr="004D6FBF">
        <w:rPr>
          <w:rStyle w:val="StyleBoldUnderline"/>
          <w:sz w:val="12"/>
        </w:rPr>
        <w:t>¶</w:t>
      </w:r>
      <w:r w:rsidRPr="004D6FBF">
        <w:rPr>
          <w:rStyle w:val="StyleBoldUnderline"/>
        </w:rPr>
        <w:t xml:space="preserve"> and intimidating public officials and law enforcement and judicial agents</w:t>
      </w:r>
      <w:r w:rsidRPr="004D6FBF">
        <w:rPr>
          <w:sz w:val="16"/>
        </w:rPr>
        <w:t xml:space="preserve"> [...] </w:t>
      </w:r>
      <w:r w:rsidRPr="004D6FBF">
        <w:rPr>
          <w:rStyle w:val="StyleBoldUnderline"/>
          <w:sz w:val="12"/>
        </w:rPr>
        <w:t>¶</w:t>
      </w:r>
      <w:r w:rsidRPr="004D6FBF">
        <w:rPr>
          <w:rStyle w:val="StyleBoldUnderline"/>
        </w:rPr>
        <w:t xml:space="preserve"> organized crime cannot survive without corruption.”</w:t>
      </w:r>
      <w:r w:rsidRPr="004D6FBF">
        <w:rPr>
          <w:sz w:val="16"/>
        </w:rPr>
        <w:t>4</w:t>
      </w:r>
      <w:r w:rsidRPr="004D6FBF">
        <w:rPr>
          <w:sz w:val="12"/>
        </w:rPr>
        <w:t>¶</w:t>
      </w:r>
      <w:r w:rsidRPr="004D6FBF">
        <w:rPr>
          <w:sz w:val="16"/>
        </w:rPr>
        <w:t xml:space="preserve"> During a 2008 meeting of </w:t>
      </w:r>
      <w:r w:rsidRPr="004D6FBF">
        <w:rPr>
          <w:sz w:val="12"/>
        </w:rPr>
        <w:t>¶</w:t>
      </w:r>
      <w:r w:rsidRPr="004D6FBF">
        <w:rPr>
          <w:sz w:val="16"/>
        </w:rPr>
        <w:t xml:space="preserve"> the </w:t>
      </w:r>
      <w:proofErr w:type="spellStart"/>
      <w:r w:rsidRPr="004D6FBF">
        <w:rPr>
          <w:sz w:val="16"/>
        </w:rPr>
        <w:t>Consejo</w:t>
      </w:r>
      <w:proofErr w:type="spellEnd"/>
      <w:r w:rsidRPr="004D6FBF">
        <w:rPr>
          <w:sz w:val="16"/>
        </w:rPr>
        <w:t xml:space="preserve"> </w:t>
      </w:r>
      <w:proofErr w:type="spellStart"/>
      <w:r w:rsidRPr="004D6FBF">
        <w:rPr>
          <w:sz w:val="16"/>
        </w:rPr>
        <w:t>Nacional</w:t>
      </w:r>
      <w:proofErr w:type="spellEnd"/>
      <w:r w:rsidRPr="004D6FBF">
        <w:rPr>
          <w:sz w:val="16"/>
        </w:rPr>
        <w:t xml:space="preserve"> de </w:t>
      </w:r>
      <w:proofErr w:type="spellStart"/>
      <w:r w:rsidRPr="004D6FBF">
        <w:rPr>
          <w:sz w:val="16"/>
        </w:rPr>
        <w:t>Seguridad</w:t>
      </w:r>
      <w:proofErr w:type="spellEnd"/>
      <w:r w:rsidRPr="004D6FBF">
        <w:rPr>
          <w:sz w:val="16"/>
        </w:rPr>
        <w:t xml:space="preserve"> </w:t>
      </w:r>
      <w:proofErr w:type="spellStart"/>
      <w:r w:rsidRPr="004D6FBF">
        <w:rPr>
          <w:sz w:val="16"/>
        </w:rPr>
        <w:t>Pública</w:t>
      </w:r>
      <w:proofErr w:type="spellEnd"/>
      <w:r w:rsidRPr="004D6FBF">
        <w:rPr>
          <w:sz w:val="16"/>
        </w:rPr>
        <w:t xml:space="preserve"> (National Council of Public Security), </w:t>
      </w:r>
      <w:r w:rsidRPr="004D6FBF">
        <w:rPr>
          <w:sz w:val="12"/>
        </w:rPr>
        <w:t>¶</w:t>
      </w:r>
      <w:r w:rsidRPr="004D6FBF">
        <w:rPr>
          <w:sz w:val="16"/>
        </w:rPr>
        <w:t xml:space="preserve"> President Felipe </w:t>
      </w:r>
      <w:proofErr w:type="spellStart"/>
      <w:r w:rsidRPr="004D6FBF">
        <w:rPr>
          <w:sz w:val="16"/>
        </w:rPr>
        <w:t>Calderón</w:t>
      </w:r>
      <w:proofErr w:type="spellEnd"/>
      <w:r w:rsidRPr="004D6FBF">
        <w:rPr>
          <w:sz w:val="16"/>
        </w:rPr>
        <w:t xml:space="preserve"> (2006–2012) echoed this sentiment: “</w:t>
      </w:r>
      <w:r w:rsidRPr="004D6FBF">
        <w:rPr>
          <w:rStyle w:val="StyleBoldUnderline"/>
        </w:rPr>
        <w:t xml:space="preserve">The insecurity </w:t>
      </w:r>
      <w:r w:rsidRPr="004D6FBF">
        <w:rPr>
          <w:rStyle w:val="StyleBoldUnderline"/>
          <w:sz w:val="12"/>
        </w:rPr>
        <w:t>¶</w:t>
      </w:r>
      <w:r w:rsidRPr="004D6FBF">
        <w:rPr>
          <w:rStyle w:val="StyleBoldUnderline"/>
        </w:rPr>
        <w:t xml:space="preserve"> and violence that the country is living through is the result of</w:t>
      </w:r>
      <w:r w:rsidRPr="004D6FBF">
        <w:rPr>
          <w:sz w:val="16"/>
        </w:rPr>
        <w:t xml:space="preserve"> [...] </w:t>
      </w:r>
      <w:r w:rsidRPr="004D6FBF">
        <w:rPr>
          <w:rStyle w:val="StyleBoldUnderline"/>
        </w:rPr>
        <w:t xml:space="preserve">corruption </w:t>
      </w:r>
      <w:r w:rsidRPr="004D6FBF">
        <w:rPr>
          <w:rStyle w:val="StyleBoldUnderline"/>
          <w:sz w:val="12"/>
        </w:rPr>
        <w:t>¶</w:t>
      </w:r>
      <w:r w:rsidRPr="004D6FBF">
        <w:rPr>
          <w:rStyle w:val="StyleBoldUnderline"/>
        </w:rPr>
        <w:t xml:space="preserve"> that has become a cancer</w:t>
      </w:r>
      <w:r w:rsidRPr="004D6FBF">
        <w:rPr>
          <w:sz w:val="16"/>
        </w:rPr>
        <w:t>.”5</w:t>
      </w:r>
      <w:r w:rsidRPr="004D6FBF">
        <w:rPr>
          <w:sz w:val="12"/>
        </w:rPr>
        <w:t>¶</w:t>
      </w:r>
      <w:r w:rsidRPr="004D6FBF">
        <w:rPr>
          <w:sz w:val="16"/>
        </w:rPr>
        <w:t xml:space="preserve"> </w:t>
      </w:r>
      <w:r w:rsidRPr="00F70691">
        <w:rPr>
          <w:rStyle w:val="StyleBoldUnderline"/>
          <w:sz w:val="24"/>
          <w:highlight w:val="cyan"/>
        </w:rPr>
        <w:t xml:space="preserve">The evidence of a corrupt bargain wherein corrupt state officials support </w:t>
      </w:r>
      <w:r w:rsidRPr="00F70691">
        <w:rPr>
          <w:rStyle w:val="StyleBoldUnderline"/>
          <w:sz w:val="14"/>
          <w:highlight w:val="cyan"/>
        </w:rPr>
        <w:t>¶</w:t>
      </w:r>
      <w:r w:rsidRPr="00F70691">
        <w:rPr>
          <w:rStyle w:val="StyleBoldUnderline"/>
          <w:sz w:val="24"/>
          <w:highlight w:val="cyan"/>
        </w:rPr>
        <w:t xml:space="preserve"> and sustain drug trafficking in Mexico is </w:t>
      </w:r>
      <w:r w:rsidRPr="00F70691">
        <w:rPr>
          <w:rStyle w:val="Emphasis"/>
          <w:b w:val="0"/>
          <w:sz w:val="24"/>
          <w:highlight w:val="cyan"/>
        </w:rPr>
        <w:t>overwhelming</w:t>
      </w:r>
      <w:r w:rsidRPr="004D6FBF">
        <w:rPr>
          <w:sz w:val="16"/>
        </w:rPr>
        <w:t xml:space="preserve">. </w:t>
      </w:r>
      <w:r w:rsidRPr="004D6FBF">
        <w:rPr>
          <w:rStyle w:val="StyleBoldUnderline"/>
        </w:rPr>
        <w:t xml:space="preserve">Headlines periodically </w:t>
      </w:r>
      <w:r w:rsidRPr="004D6FBF">
        <w:rPr>
          <w:rStyle w:val="StyleBoldUnderline"/>
          <w:sz w:val="12"/>
        </w:rPr>
        <w:t>¶</w:t>
      </w:r>
      <w:r w:rsidRPr="004D6FBF">
        <w:rPr>
          <w:rStyle w:val="StyleBoldUnderline"/>
        </w:rPr>
        <w:t xml:space="preserve"> feature the arrest or detention of top officials within agencies spearheading the </w:t>
      </w:r>
      <w:r w:rsidRPr="004D6FBF">
        <w:rPr>
          <w:rStyle w:val="StyleBoldUnderline"/>
          <w:sz w:val="12"/>
        </w:rPr>
        <w:t>¶</w:t>
      </w:r>
      <w:r w:rsidRPr="004D6FBF">
        <w:rPr>
          <w:rStyle w:val="StyleBoldUnderline"/>
        </w:rPr>
        <w:t xml:space="preserve"> fight against drugs and organized crime</w:t>
      </w:r>
      <w:r w:rsidRPr="004D6FBF">
        <w:rPr>
          <w:sz w:val="16"/>
        </w:rPr>
        <w:t xml:space="preserve"> (a federal responsibility</w:t>
      </w:r>
      <w:r w:rsidRPr="004D6FBF">
        <w:rPr>
          <w:rStyle w:val="StyleBoldUnderline"/>
        </w:rPr>
        <w:t xml:space="preserve">); port and </w:t>
      </w:r>
      <w:r w:rsidRPr="004D6FBF">
        <w:rPr>
          <w:rStyle w:val="StyleBoldUnderline"/>
          <w:sz w:val="12"/>
        </w:rPr>
        <w:t>¶</w:t>
      </w:r>
      <w:r w:rsidRPr="004D6FBF">
        <w:rPr>
          <w:rStyle w:val="StyleBoldUnderline"/>
        </w:rPr>
        <w:t xml:space="preserve"> prison </w:t>
      </w:r>
      <w:r w:rsidRPr="00F70691">
        <w:rPr>
          <w:rStyle w:val="StyleBoldUnderline"/>
          <w:sz w:val="24"/>
          <w:highlight w:val="cyan"/>
        </w:rPr>
        <w:t>officials; military and police commanders</w:t>
      </w:r>
      <w:r w:rsidRPr="004D6FBF">
        <w:rPr>
          <w:rStyle w:val="StyleBoldUnderline"/>
        </w:rPr>
        <w:t xml:space="preserve">; governors and gubernatorial candidates; state police, investigators, and district attorneys; mayors and </w:t>
      </w:r>
      <w:r w:rsidRPr="004D6FBF">
        <w:rPr>
          <w:rStyle w:val="StyleBoldUnderline"/>
          <w:sz w:val="12"/>
        </w:rPr>
        <w:t>¶</w:t>
      </w:r>
      <w:r w:rsidRPr="004D6FBF">
        <w:rPr>
          <w:rStyle w:val="StyleBoldUnderline"/>
        </w:rPr>
        <w:t xml:space="preserve"> city officials; and hundreds of municipal police, </w:t>
      </w:r>
      <w:r w:rsidRPr="00F70691">
        <w:rPr>
          <w:rStyle w:val="StyleBoldUnderline"/>
          <w:sz w:val="24"/>
          <w:highlight w:val="cyan"/>
        </w:rPr>
        <w:t>all</w:t>
      </w:r>
      <w:r w:rsidRPr="00F70691">
        <w:rPr>
          <w:rStyle w:val="StyleBoldUnderline"/>
          <w:sz w:val="24"/>
        </w:rPr>
        <w:t xml:space="preserve"> </w:t>
      </w:r>
      <w:r w:rsidRPr="004D6FBF">
        <w:rPr>
          <w:rStyle w:val="StyleBoldUnderline"/>
        </w:rPr>
        <w:t xml:space="preserve">for </w:t>
      </w:r>
      <w:r w:rsidRPr="00F70691">
        <w:rPr>
          <w:rStyle w:val="StyleBoldUnderline"/>
          <w:sz w:val="24"/>
          <w:highlight w:val="cyan"/>
        </w:rPr>
        <w:t xml:space="preserve">essentially aiding and </w:t>
      </w:r>
      <w:r w:rsidRPr="00F70691">
        <w:rPr>
          <w:rStyle w:val="StyleBoldUnderline"/>
          <w:sz w:val="14"/>
          <w:highlight w:val="cyan"/>
        </w:rPr>
        <w:t>¶</w:t>
      </w:r>
      <w:r w:rsidRPr="00F70691">
        <w:rPr>
          <w:rStyle w:val="StyleBoldUnderline"/>
          <w:sz w:val="24"/>
          <w:highlight w:val="cyan"/>
        </w:rPr>
        <w:t xml:space="preserve"> abetting organized crime</w:t>
      </w:r>
      <w:r w:rsidRPr="00F70691">
        <w:rPr>
          <w:b/>
          <w:sz w:val="18"/>
          <w:highlight w:val="cyan"/>
        </w:rPr>
        <w:t>.</w:t>
      </w:r>
      <w:r w:rsidRPr="004D6FBF">
        <w:rPr>
          <w:sz w:val="16"/>
        </w:rPr>
        <w:t xml:space="preserve"> For example, in November 2008, during the high </w:t>
      </w:r>
      <w:r w:rsidRPr="004D6FBF">
        <w:rPr>
          <w:sz w:val="12"/>
        </w:rPr>
        <w:t>¶</w:t>
      </w:r>
      <w:r w:rsidRPr="004D6FBF">
        <w:rPr>
          <w:sz w:val="16"/>
        </w:rPr>
        <w:t xml:space="preserve"> pro6le </w:t>
      </w:r>
      <w:proofErr w:type="spellStart"/>
      <w:r w:rsidRPr="004D6FBF">
        <w:rPr>
          <w:sz w:val="16"/>
        </w:rPr>
        <w:t>Operación</w:t>
      </w:r>
      <w:proofErr w:type="spellEnd"/>
      <w:r w:rsidRPr="004D6FBF">
        <w:rPr>
          <w:sz w:val="16"/>
        </w:rPr>
        <w:t xml:space="preserve"> </w:t>
      </w:r>
      <w:proofErr w:type="spellStart"/>
      <w:r w:rsidRPr="004D6FBF">
        <w:rPr>
          <w:sz w:val="16"/>
        </w:rPr>
        <w:t>Limpieza</w:t>
      </w:r>
      <w:proofErr w:type="spellEnd"/>
      <w:r w:rsidRPr="004D6FBF">
        <w:rPr>
          <w:sz w:val="16"/>
        </w:rPr>
        <w:t xml:space="preserve"> (Operation Clean House), six members of SIEDO </w:t>
      </w:r>
      <w:r w:rsidRPr="004D6FBF">
        <w:rPr>
          <w:sz w:val="12"/>
        </w:rPr>
        <w:t>¶</w:t>
      </w:r>
      <w:r w:rsidRPr="004D6FBF">
        <w:rPr>
          <w:sz w:val="16"/>
        </w:rPr>
        <w:t xml:space="preserve"> (</w:t>
      </w:r>
      <w:proofErr w:type="spellStart"/>
      <w:r w:rsidRPr="004D6FBF">
        <w:rPr>
          <w:sz w:val="16"/>
        </w:rPr>
        <w:t>Subprocuraduría</w:t>
      </w:r>
      <w:proofErr w:type="spellEnd"/>
      <w:r w:rsidRPr="004D6FBF">
        <w:rPr>
          <w:sz w:val="16"/>
        </w:rPr>
        <w:t xml:space="preserve"> de </w:t>
      </w:r>
      <w:proofErr w:type="spellStart"/>
      <w:r w:rsidRPr="004D6FBF">
        <w:rPr>
          <w:sz w:val="16"/>
        </w:rPr>
        <w:t>Investigación</w:t>
      </w:r>
      <w:proofErr w:type="spellEnd"/>
      <w:r w:rsidRPr="004D6FBF">
        <w:rPr>
          <w:sz w:val="16"/>
        </w:rPr>
        <w:t xml:space="preserve"> </w:t>
      </w:r>
      <w:proofErr w:type="spellStart"/>
      <w:r w:rsidRPr="004D6FBF">
        <w:rPr>
          <w:sz w:val="16"/>
        </w:rPr>
        <w:t>Especializada</w:t>
      </w:r>
      <w:proofErr w:type="spellEnd"/>
      <w:r w:rsidRPr="004D6FBF">
        <w:rPr>
          <w:sz w:val="16"/>
        </w:rPr>
        <w:t xml:space="preserve"> en </w:t>
      </w:r>
      <w:proofErr w:type="spellStart"/>
      <w:r w:rsidRPr="004D6FBF">
        <w:rPr>
          <w:sz w:val="16"/>
        </w:rPr>
        <w:t>Delincuencia</w:t>
      </w:r>
      <w:proofErr w:type="spellEnd"/>
      <w:r w:rsidRPr="004D6FBF">
        <w:rPr>
          <w:sz w:val="16"/>
        </w:rPr>
        <w:t xml:space="preserve"> </w:t>
      </w:r>
      <w:proofErr w:type="spellStart"/>
      <w:r w:rsidRPr="004D6FBF">
        <w:rPr>
          <w:sz w:val="16"/>
        </w:rPr>
        <w:t>Organizada</w:t>
      </w:r>
      <w:proofErr w:type="spellEnd"/>
      <w:r w:rsidRPr="004D6FBF">
        <w:rPr>
          <w:sz w:val="16"/>
        </w:rPr>
        <w:t xml:space="preserve">), </w:t>
      </w:r>
      <w:r w:rsidRPr="004D6FBF">
        <w:rPr>
          <w:rStyle w:val="StyleBoldUnderline"/>
        </w:rPr>
        <w:t xml:space="preserve">the </w:t>
      </w:r>
      <w:r w:rsidRPr="004D6FBF">
        <w:rPr>
          <w:rStyle w:val="StyleBoldUnderline"/>
          <w:sz w:val="12"/>
        </w:rPr>
        <w:t>¶</w:t>
      </w:r>
      <w:r w:rsidRPr="004D6FBF">
        <w:rPr>
          <w:rStyle w:val="StyleBoldUnderline"/>
        </w:rPr>
        <w:t xml:space="preserve"> attorney general’s office in charge of investigating and prosecuting organized </w:t>
      </w:r>
      <w:r w:rsidRPr="004D6FBF">
        <w:rPr>
          <w:rStyle w:val="StyleBoldUnderline"/>
          <w:sz w:val="12"/>
        </w:rPr>
        <w:t>¶</w:t>
      </w:r>
      <w:r w:rsidRPr="004D6FBF">
        <w:rPr>
          <w:rStyle w:val="StyleBoldUnderline"/>
        </w:rPr>
        <w:t xml:space="preserve"> crime</w:t>
      </w:r>
      <w:r w:rsidRPr="004D6FBF">
        <w:rPr>
          <w:sz w:val="16"/>
        </w:rPr>
        <w:t xml:space="preserve">, the head of the Mexican o3ce of Interpol, directors of the federal police, </w:t>
      </w:r>
      <w:r w:rsidRPr="004D6FBF">
        <w:rPr>
          <w:sz w:val="12"/>
        </w:rPr>
        <w:t>¶</w:t>
      </w:r>
      <w:r w:rsidRPr="004D6FBF">
        <w:rPr>
          <w:sz w:val="16"/>
        </w:rPr>
        <w:t xml:space="preserve"> and close associates of the secretary of public security were arrested for their </w:t>
      </w:r>
      <w:r w:rsidRPr="004D6FBF">
        <w:rPr>
          <w:sz w:val="12"/>
        </w:rPr>
        <w:t>¶</w:t>
      </w:r>
      <w:r w:rsidRPr="004D6FBF">
        <w:rPr>
          <w:sz w:val="16"/>
        </w:rPr>
        <w:t xml:space="preserve"> ties to the </w:t>
      </w:r>
      <w:proofErr w:type="spellStart"/>
      <w:r w:rsidRPr="004D6FBF">
        <w:rPr>
          <w:sz w:val="16"/>
        </w:rPr>
        <w:t>Beltrán</w:t>
      </w:r>
      <w:proofErr w:type="spellEnd"/>
      <w:r w:rsidRPr="004D6FBF">
        <w:rPr>
          <w:sz w:val="16"/>
        </w:rPr>
        <w:t xml:space="preserve"> </w:t>
      </w:r>
      <w:proofErr w:type="spellStart"/>
      <w:r w:rsidRPr="004D6FBF">
        <w:rPr>
          <w:sz w:val="16"/>
        </w:rPr>
        <w:t>Leyva</w:t>
      </w:r>
      <w:proofErr w:type="spellEnd"/>
      <w:r w:rsidRPr="004D6FBF">
        <w:rPr>
          <w:sz w:val="16"/>
        </w:rPr>
        <w:t xml:space="preserve"> cartel.6</w:t>
      </w:r>
      <w:r w:rsidRPr="004D6FBF">
        <w:rPr>
          <w:sz w:val="12"/>
        </w:rPr>
        <w:t>¶</w:t>
      </w:r>
      <w:r w:rsidRPr="004D6FBF">
        <w:rPr>
          <w:sz w:val="16"/>
        </w:rPr>
        <w:t xml:space="preserve"> </w:t>
      </w:r>
      <w:proofErr w:type="spellStart"/>
      <w:r w:rsidRPr="004D6FBF">
        <w:rPr>
          <w:sz w:val="16"/>
        </w:rPr>
        <w:t>Noé</w:t>
      </w:r>
      <w:proofErr w:type="spellEnd"/>
      <w:r w:rsidRPr="004D6FBF">
        <w:rPr>
          <w:sz w:val="16"/>
        </w:rPr>
        <w:t xml:space="preserve"> </w:t>
      </w:r>
      <w:proofErr w:type="spellStart"/>
      <w:r w:rsidRPr="004D6FBF">
        <w:rPr>
          <w:sz w:val="16"/>
        </w:rPr>
        <w:t>Ramírez</w:t>
      </w:r>
      <w:proofErr w:type="spellEnd"/>
      <w:r w:rsidRPr="004D6FBF">
        <w:rPr>
          <w:sz w:val="16"/>
        </w:rPr>
        <w:t xml:space="preserve">, the former director of SIEDO, </w:t>
      </w:r>
      <w:r w:rsidRPr="004D6FBF">
        <w:rPr>
          <w:sz w:val="12"/>
        </w:rPr>
        <w:t>¶</w:t>
      </w:r>
      <w:r w:rsidRPr="004D6FBF">
        <w:rPr>
          <w:sz w:val="16"/>
        </w:rPr>
        <w:t xml:space="preserve"> reportedly </w:t>
      </w:r>
      <w:r w:rsidRPr="004D6FBF">
        <w:rPr>
          <w:rStyle w:val="StyleBoldUnderline"/>
        </w:rPr>
        <w:t>received $450,000 per month for his services to the cartel’s leaders.</w:t>
      </w:r>
      <w:r w:rsidRPr="004D6FBF">
        <w:rPr>
          <w:sz w:val="16"/>
        </w:rPr>
        <w:t>7</w:t>
      </w:r>
    </w:p>
    <w:p w14:paraId="02992462" w14:textId="77777777" w:rsidR="00B10D5F" w:rsidRPr="003F2BF5" w:rsidRDefault="00B10D5F" w:rsidP="00B10D5F">
      <w:pPr>
        <w:rPr>
          <w:rFonts w:ascii="Georgia" w:hAnsi="Georgia"/>
        </w:rPr>
      </w:pPr>
    </w:p>
    <w:p w14:paraId="4815865D" w14:textId="77777777" w:rsidR="00B10D5F" w:rsidRPr="003F2BF5" w:rsidRDefault="00B10D5F" w:rsidP="00B10D5F">
      <w:pPr>
        <w:rPr>
          <w:rFonts w:ascii="Georgia" w:hAnsi="Georgia"/>
          <w:sz w:val="16"/>
          <w:szCs w:val="16"/>
        </w:rPr>
      </w:pPr>
    </w:p>
    <w:p w14:paraId="7CD0718E" w14:textId="77777777" w:rsidR="00B10D5F" w:rsidRPr="003F2BF5" w:rsidRDefault="00B10D5F" w:rsidP="00B10D5F">
      <w:pPr>
        <w:rPr>
          <w:rFonts w:ascii="Georgia" w:hAnsi="Georgia"/>
          <w:sz w:val="16"/>
          <w:szCs w:val="16"/>
        </w:rPr>
      </w:pPr>
    </w:p>
    <w:p w14:paraId="63A14846" w14:textId="77777777" w:rsidR="00B10D5F" w:rsidRPr="003F2BF5" w:rsidRDefault="00B10D5F" w:rsidP="00B10D5F">
      <w:pPr>
        <w:pStyle w:val="Heading4"/>
        <w:rPr>
          <w:rFonts w:ascii="Georgia" w:hAnsi="Georgia"/>
        </w:rPr>
      </w:pPr>
      <w:r w:rsidRPr="003F2BF5">
        <w:rPr>
          <w:rFonts w:ascii="Georgia" w:hAnsi="Georgia"/>
        </w:rPr>
        <w:t xml:space="preserve">Alt causes to poverty, </w:t>
      </w:r>
      <w:proofErr w:type="spellStart"/>
      <w:r w:rsidRPr="003F2BF5">
        <w:rPr>
          <w:rFonts w:ascii="Georgia" w:hAnsi="Georgia"/>
        </w:rPr>
        <w:t>aff</w:t>
      </w:r>
      <w:proofErr w:type="spellEnd"/>
      <w:r w:rsidRPr="003F2BF5">
        <w:rPr>
          <w:rFonts w:ascii="Georgia" w:hAnsi="Georgia"/>
        </w:rPr>
        <w:t xml:space="preserve"> can’t solve all of it</w:t>
      </w:r>
    </w:p>
    <w:p w14:paraId="3D5E90A7" w14:textId="77777777" w:rsidR="00B10D5F" w:rsidRPr="003F2BF5" w:rsidRDefault="00B10D5F" w:rsidP="00B10D5F">
      <w:pPr>
        <w:rPr>
          <w:rFonts w:ascii="Georgia" w:hAnsi="Georgia"/>
        </w:rPr>
      </w:pPr>
      <w:proofErr w:type="spellStart"/>
      <w:r w:rsidRPr="003F2BF5">
        <w:rPr>
          <w:rStyle w:val="StyleStyleBold12pt"/>
          <w:rFonts w:ascii="Georgia" w:hAnsi="Georgia"/>
        </w:rPr>
        <w:t>Eslbee</w:t>
      </w:r>
      <w:proofErr w:type="spellEnd"/>
      <w:r w:rsidRPr="003F2BF5">
        <w:rPr>
          <w:rStyle w:val="StyleStyleBold12pt"/>
          <w:rFonts w:ascii="Georgia" w:hAnsi="Georgia"/>
        </w:rPr>
        <w:t xml:space="preserve"> no date</w:t>
      </w:r>
      <w:r w:rsidRPr="003F2BF5">
        <w:rPr>
          <w:rFonts w:ascii="Georgia" w:hAnsi="Georgia"/>
        </w:rPr>
        <w:t xml:space="preserve"> (</w:t>
      </w:r>
      <w:proofErr w:type="spellStart"/>
      <w:r w:rsidRPr="003F2BF5">
        <w:rPr>
          <w:rFonts w:ascii="Georgia" w:hAnsi="Georgia"/>
        </w:rPr>
        <w:t>Eslbee</w:t>
      </w:r>
      <w:proofErr w:type="spellEnd"/>
      <w:r w:rsidRPr="003F2BF5">
        <w:rPr>
          <w:rFonts w:ascii="Georgia" w:hAnsi="Georgia"/>
        </w:rPr>
        <w:t>, a site that contains academic essays by ESL and EFL students for non-native speakers of English who want to write in English for academic purposes. http://eslbee.com/causes_of_poverty_in_mexico.htm)</w:t>
      </w:r>
    </w:p>
    <w:p w14:paraId="6FE02DBB" w14:textId="77777777" w:rsidR="00B10D5F" w:rsidRPr="003F2BF5" w:rsidRDefault="00B10D5F" w:rsidP="00B10D5F">
      <w:pPr>
        <w:rPr>
          <w:rFonts w:ascii="Georgia" w:hAnsi="Georgia"/>
          <w:sz w:val="16"/>
          <w:szCs w:val="16"/>
        </w:rPr>
      </w:pPr>
    </w:p>
    <w:p w14:paraId="064761B0" w14:textId="77777777" w:rsidR="00B10D5F" w:rsidRDefault="00B10D5F" w:rsidP="00B10D5F">
      <w:pPr>
        <w:rPr>
          <w:rFonts w:ascii="Georgia" w:hAnsi="Georgia"/>
          <w:sz w:val="16"/>
          <w:szCs w:val="16"/>
        </w:rPr>
      </w:pPr>
      <w:r w:rsidRPr="003F2BF5">
        <w:rPr>
          <w:rStyle w:val="StyleBoldUnderline"/>
          <w:rFonts w:ascii="Georgia" w:hAnsi="Georgia"/>
        </w:rPr>
        <w:t xml:space="preserve">The second cause of </w:t>
      </w:r>
      <w:r w:rsidRPr="00F70691">
        <w:rPr>
          <w:rStyle w:val="StyleBoldUnderline"/>
          <w:rFonts w:ascii="Georgia" w:hAnsi="Georgia"/>
          <w:highlight w:val="cyan"/>
        </w:rPr>
        <w:t>poverty has to do with geography</w:t>
      </w:r>
      <w:r w:rsidRPr="003F2BF5">
        <w:rPr>
          <w:rStyle w:val="StyleBoldUnderline"/>
          <w:rFonts w:ascii="Georgia" w:hAnsi="Georgia"/>
        </w:rPr>
        <w:t xml:space="preserve">. For example, statistics show that people who live in rural areas far away from the cities are poorer. </w:t>
      </w:r>
      <w:r w:rsidRPr="00F70691">
        <w:rPr>
          <w:rStyle w:val="StyleBoldUnderline"/>
          <w:rFonts w:ascii="Georgia" w:hAnsi="Georgia"/>
          <w:sz w:val="24"/>
          <w:highlight w:val="cyan"/>
        </w:rPr>
        <w:t>This is caused by the lack of communication and transportation in remote rural areas</w:t>
      </w:r>
      <w:r w:rsidRPr="003F2BF5">
        <w:rPr>
          <w:rStyle w:val="StyleBoldUnderline"/>
          <w:rFonts w:ascii="Georgia" w:hAnsi="Georgia"/>
        </w:rPr>
        <w:t xml:space="preserve">. Because of this, </w:t>
      </w:r>
      <w:r w:rsidRPr="00F70691">
        <w:rPr>
          <w:rStyle w:val="StyleBoldUnderline"/>
          <w:rFonts w:ascii="Georgia" w:hAnsi="Georgia"/>
          <w:sz w:val="24"/>
          <w:highlight w:val="cyan"/>
        </w:rPr>
        <w:t>governments can’t provide essential services</w:t>
      </w:r>
      <w:r w:rsidRPr="00B049C8">
        <w:rPr>
          <w:rFonts w:ascii="Georgia" w:hAnsi="Georgia"/>
          <w:sz w:val="18"/>
          <w:szCs w:val="16"/>
        </w:rPr>
        <w:t xml:space="preserve"> </w:t>
      </w:r>
      <w:r w:rsidRPr="003F2BF5">
        <w:rPr>
          <w:rFonts w:ascii="Georgia" w:hAnsi="Georgia"/>
          <w:sz w:val="16"/>
          <w:szCs w:val="16"/>
        </w:rPr>
        <w:t xml:space="preserve">such as potable water, affordable food, primary health care, and education. People who live there are totally isolated from the rest of the society. </w:t>
      </w:r>
      <w:r w:rsidRPr="003F2BF5">
        <w:rPr>
          <w:rStyle w:val="StyleBoldUnderline"/>
          <w:rFonts w:ascii="Georgia" w:hAnsi="Georgia"/>
        </w:rPr>
        <w:t xml:space="preserve">The third and most significant cause of poverty in Mexico is the political economy of the country. The International Monetary Fund and World Bank-prescribed structural </w:t>
      </w:r>
      <w:r w:rsidRPr="003F2BF5">
        <w:rPr>
          <w:rStyle w:val="StyleBoldUnderline"/>
          <w:rFonts w:ascii="Georgia" w:hAnsi="Georgia"/>
        </w:rPr>
        <w:lastRenderedPageBreak/>
        <w:t>adjustment policies have been applied in Mexico because the government doesn’t carry out enough policies to encourage successful development</w:t>
      </w:r>
      <w:r w:rsidRPr="003F2BF5">
        <w:rPr>
          <w:rFonts w:ascii="Georgia" w:hAnsi="Georgia"/>
          <w:sz w:val="16"/>
          <w:szCs w:val="16"/>
        </w:rPr>
        <w:t>. They cannot, for these international institutions lend money to Mexico on the condition that the nation open up its economy and cut social expenditures to repay the loans. Th</w:t>
      </w:r>
      <w:r w:rsidRPr="003F2BF5">
        <w:rPr>
          <w:rStyle w:val="StyleBoldUnderline"/>
          <w:rFonts w:ascii="Georgia" w:hAnsi="Georgia"/>
        </w:rPr>
        <w:t>e IMF and World Bank programs are supposed to reduce poverty, but actually they are increasing it</w:t>
      </w:r>
      <w:r w:rsidRPr="00F70691">
        <w:rPr>
          <w:rStyle w:val="StyleBoldUnderline"/>
          <w:rFonts w:ascii="Georgia" w:hAnsi="Georgia"/>
          <w:sz w:val="24"/>
          <w:highlight w:val="cyan"/>
        </w:rPr>
        <w:t xml:space="preserve">. Unless the Mexican government works on the causes of the poverty which are the individual condition, the geographic factor, </w:t>
      </w:r>
      <w:r w:rsidRPr="00192CF7">
        <w:rPr>
          <w:rStyle w:val="StyleBoldUnderline"/>
          <w:rFonts w:ascii="Georgia" w:hAnsi="Georgia"/>
          <w:sz w:val="14"/>
          <w:u w:val="none"/>
        </w:rPr>
        <w:t>and the political economy of the country,</w:t>
      </w:r>
      <w:r w:rsidRPr="00192CF7">
        <w:rPr>
          <w:rStyle w:val="StyleBoldUnderline"/>
          <w:rFonts w:ascii="Georgia" w:hAnsi="Georgia"/>
          <w:sz w:val="14"/>
          <w:highlight w:val="cyan"/>
          <w:u w:val="none"/>
        </w:rPr>
        <w:t xml:space="preserve"> </w:t>
      </w:r>
      <w:r w:rsidRPr="00F70691">
        <w:rPr>
          <w:rStyle w:val="StyleBoldUnderline"/>
          <w:rFonts w:ascii="Georgia" w:hAnsi="Georgia"/>
          <w:sz w:val="24"/>
          <w:highlight w:val="cyan"/>
        </w:rPr>
        <w:t>the problem is going to get worse</w:t>
      </w:r>
      <w:r w:rsidRPr="003F2BF5">
        <w:rPr>
          <w:rStyle w:val="StyleBoldUnderline"/>
          <w:rFonts w:ascii="Georgia" w:hAnsi="Georgia"/>
        </w:rPr>
        <w:t>.</w:t>
      </w:r>
      <w:r w:rsidRPr="003F2BF5">
        <w:rPr>
          <w:rFonts w:ascii="Georgia" w:hAnsi="Georgia"/>
          <w:sz w:val="16"/>
          <w:szCs w:val="16"/>
        </w:rPr>
        <w:t xml:space="preserve"> Nobody likes to see poor children eating out of garbage cans. Mexico needs a new political economy designed by Mexican economists and politicians, people who are committed to Mexico and to the future of its society.</w:t>
      </w:r>
    </w:p>
    <w:p w14:paraId="7B7B4F10" w14:textId="77777777" w:rsidR="00B10D5F" w:rsidRDefault="00B10D5F" w:rsidP="00B10D5F">
      <w:pPr>
        <w:rPr>
          <w:rFonts w:ascii="Georgia" w:hAnsi="Georgia"/>
          <w:sz w:val="16"/>
          <w:szCs w:val="16"/>
        </w:rPr>
      </w:pPr>
    </w:p>
    <w:p w14:paraId="44950682" w14:textId="77777777" w:rsidR="00B10D5F" w:rsidRDefault="00B10D5F" w:rsidP="00B10D5F">
      <w:pPr>
        <w:pStyle w:val="Heading4"/>
      </w:pPr>
      <w:r>
        <w:t xml:space="preserve">Drug Cartels are inevitable </w:t>
      </w:r>
    </w:p>
    <w:p w14:paraId="24278012" w14:textId="77777777" w:rsidR="00B10D5F" w:rsidRDefault="00B10D5F" w:rsidP="00B10D5F">
      <w:proofErr w:type="spellStart"/>
      <w:r w:rsidRPr="00FE232C">
        <w:rPr>
          <w:rStyle w:val="StyleStyleBold12pt"/>
        </w:rPr>
        <w:t>Hootsen</w:t>
      </w:r>
      <w:proofErr w:type="spellEnd"/>
      <w:r w:rsidRPr="00FE232C">
        <w:rPr>
          <w:rStyle w:val="StyleStyleBold12pt"/>
        </w:rPr>
        <w:t xml:space="preserve"> 2/28</w:t>
      </w:r>
      <w:r>
        <w:t xml:space="preserve">/2013 </w:t>
      </w:r>
      <w:proofErr w:type="gramStart"/>
      <w:r>
        <w:t>( Jan</w:t>
      </w:r>
      <w:proofErr w:type="gramEnd"/>
      <w:r>
        <w:t xml:space="preserve"> Albert is a Latin America Correspondent at Tone</w:t>
      </w:r>
    </w:p>
    <w:p w14:paraId="1A68FA06" w14:textId="77777777" w:rsidR="00B10D5F" w:rsidRDefault="00B10D5F" w:rsidP="00B10D5F">
      <w:r>
        <w:t xml:space="preserve">And Latina America Correspondent at De </w:t>
      </w:r>
      <w:proofErr w:type="spellStart"/>
      <w:r>
        <w:t>Pers</w:t>
      </w:r>
      <w:proofErr w:type="spellEnd"/>
      <w:r>
        <w:t xml:space="preserve"> </w:t>
      </w:r>
      <w:proofErr w:type="spellStart"/>
      <w:r>
        <w:t>Dienst</w:t>
      </w:r>
      <w:proofErr w:type="spellEnd"/>
      <w:r>
        <w:t xml:space="preserve"> (DPD) News Wire and a </w:t>
      </w:r>
    </w:p>
    <w:p w14:paraId="484C7698" w14:textId="77777777" w:rsidR="00B10D5F" w:rsidRDefault="00B10D5F" w:rsidP="00B10D5F">
      <w:r>
        <w:t xml:space="preserve">Correspondent for Mexico and Central-America at </w:t>
      </w:r>
      <w:proofErr w:type="spellStart"/>
      <w:r>
        <w:t>Trouw</w:t>
      </w:r>
      <w:proofErr w:type="spellEnd"/>
      <w:r>
        <w:t>, February 28, 2013, How the Sinaloa cartel won Mexico’s drug war</w:t>
      </w:r>
      <w:proofErr w:type="gramStart"/>
      <w:r>
        <w:t xml:space="preserve">,  </w:t>
      </w:r>
      <w:r w:rsidRPr="00F70691">
        <w:t>http</w:t>
      </w:r>
      <w:proofErr w:type="gramEnd"/>
      <w:r w:rsidRPr="00F70691">
        <w:t>://www.globalpost.com/dispatch/news/regions/americas/mexico/130227/sinaloa-cartel-mexico-drug-war-US-global-economy-conflict-zones</w:t>
      </w:r>
      <w:r>
        <w:t>)</w:t>
      </w:r>
    </w:p>
    <w:p w14:paraId="386E8AD3" w14:textId="77777777" w:rsidR="00B10D5F" w:rsidRPr="00F42FB0" w:rsidRDefault="00B10D5F" w:rsidP="00B10D5F">
      <w:pPr>
        <w:rPr>
          <w:rFonts w:ascii="Georgia" w:hAnsi="Georgia"/>
          <w:sz w:val="16"/>
          <w:szCs w:val="16"/>
        </w:rPr>
      </w:pPr>
    </w:p>
    <w:p w14:paraId="03D07FD2" w14:textId="77777777" w:rsidR="00B10D5F" w:rsidRDefault="00B10D5F" w:rsidP="00B10D5F">
      <w:pPr>
        <w:rPr>
          <w:rStyle w:val="StyleBoldUnderline"/>
        </w:rPr>
      </w:pPr>
      <w:r w:rsidRPr="00F42FB0">
        <w:rPr>
          <w:sz w:val="16"/>
        </w:rPr>
        <w:t>BADIRAGUATO, Mexico — Neat, freshly painted buildings and a renovated church line the central square. Shiny SUVs rest curbside. Some lack license plates, as if the law doesn’t apply. Mansions crown the surrounding hills</w:t>
      </w:r>
      <w:r w:rsidRPr="00F42FB0">
        <w:rPr>
          <w:rStyle w:val="StyleBoldUnderline"/>
        </w:rPr>
        <w:t xml:space="preserve">. </w:t>
      </w:r>
      <w:proofErr w:type="spellStart"/>
      <w:r w:rsidRPr="00F42FB0">
        <w:rPr>
          <w:rStyle w:val="StyleBoldUnderline"/>
        </w:rPr>
        <w:t>Badiraguato</w:t>
      </w:r>
      <w:proofErr w:type="spellEnd"/>
      <w:r w:rsidRPr="00F42FB0">
        <w:rPr>
          <w:sz w:val="16"/>
        </w:rPr>
        <w:t>, a town of 7,000 in Sinaloa state, shouldn’t have such wealth</w:t>
      </w:r>
      <w:r w:rsidRPr="00F42FB0">
        <w:rPr>
          <w:rStyle w:val="StyleBoldUnderline"/>
        </w:rPr>
        <w:t>. It’s among the poorest municipalities in Mexico</w:t>
      </w:r>
      <w:r w:rsidRPr="00F42FB0">
        <w:rPr>
          <w:sz w:val="16"/>
        </w:rPr>
        <w:t xml:space="preserve">. </w:t>
      </w:r>
      <w:r w:rsidRPr="00F42FB0">
        <w:rPr>
          <w:rStyle w:val="StyleBoldUnderline"/>
        </w:rPr>
        <w:t>But you’re better off not asking questions here. This is a secretive place, hot and quiet in the Sierra Madre foothills. There’s an army barracks, but soldiers mostly stay inside. It’s the heart of drug country</w:t>
      </w:r>
      <w:r w:rsidRPr="00F42FB0">
        <w:rPr>
          <w:sz w:val="16"/>
        </w:rPr>
        <w:t xml:space="preserve">, home to Mexico's most powerful criminal syndicate: the Sinaloa cartel, led by Joaquin “El </w:t>
      </w:r>
      <w:proofErr w:type="spellStart"/>
      <w:r w:rsidRPr="00F42FB0">
        <w:rPr>
          <w:sz w:val="16"/>
        </w:rPr>
        <w:t>Chapo</w:t>
      </w:r>
      <w:proofErr w:type="spellEnd"/>
      <w:r w:rsidRPr="00F42FB0">
        <w:rPr>
          <w:sz w:val="16"/>
        </w:rPr>
        <w:t xml:space="preserve">” Guzman. For well </w:t>
      </w:r>
      <w:r w:rsidRPr="00F70691">
        <w:rPr>
          <w:rStyle w:val="StyleBoldUnderline"/>
          <w:sz w:val="24"/>
          <w:highlight w:val="cyan"/>
        </w:rPr>
        <w:t>over a century, local farmers have harvested marijuana and opium in the</w:t>
      </w:r>
      <w:r w:rsidRPr="00F70691">
        <w:rPr>
          <w:rStyle w:val="StyleBoldUnderline"/>
          <w:sz w:val="24"/>
        </w:rPr>
        <w:t xml:space="preserve"> </w:t>
      </w:r>
      <w:r w:rsidRPr="00F42FB0">
        <w:rPr>
          <w:rStyle w:val="StyleBoldUnderline"/>
        </w:rPr>
        <w:t xml:space="preserve">rugged </w:t>
      </w:r>
      <w:r w:rsidRPr="00F70691">
        <w:rPr>
          <w:rStyle w:val="StyleBoldUnderline"/>
          <w:sz w:val="24"/>
          <w:highlight w:val="cyan"/>
        </w:rPr>
        <w:t>mountains</w:t>
      </w:r>
      <w:r w:rsidRPr="00F70691">
        <w:rPr>
          <w:rStyle w:val="StyleBoldUnderline"/>
          <w:sz w:val="24"/>
        </w:rPr>
        <w:t xml:space="preserve"> </w:t>
      </w:r>
      <w:r w:rsidRPr="00F42FB0">
        <w:rPr>
          <w:rStyle w:val="StyleBoldUnderline"/>
        </w:rPr>
        <w:t xml:space="preserve">surrounding </w:t>
      </w:r>
      <w:proofErr w:type="spellStart"/>
      <w:r w:rsidRPr="00F42FB0">
        <w:rPr>
          <w:rStyle w:val="StyleBoldUnderline"/>
        </w:rPr>
        <w:t>Badiraguato</w:t>
      </w:r>
      <w:proofErr w:type="spellEnd"/>
      <w:r w:rsidRPr="00F42FB0">
        <w:rPr>
          <w:rStyle w:val="StyleBoldUnderline"/>
        </w:rPr>
        <w:t xml:space="preserve">. Since the 1980s, the Sinaloa cartel has acted as their Wal-Mart, transporting the mind-bending cargo north </w:t>
      </w:r>
      <w:r w:rsidRPr="00F70691">
        <w:rPr>
          <w:rStyle w:val="StyleBoldUnderline"/>
          <w:sz w:val="24"/>
          <w:highlight w:val="cyan"/>
        </w:rPr>
        <w:t>with</w:t>
      </w:r>
      <w:r w:rsidRPr="00F42FB0">
        <w:rPr>
          <w:rStyle w:val="StyleBoldUnderline"/>
        </w:rPr>
        <w:t xml:space="preserve"> quasi-</w:t>
      </w:r>
      <w:r w:rsidRPr="00F70691">
        <w:rPr>
          <w:rStyle w:val="StyleBoldUnderline"/>
          <w:sz w:val="24"/>
          <w:highlight w:val="cyan"/>
        </w:rPr>
        <w:t>corporate efficiency, and distributing it to a narcotics-craving United States market</w:t>
      </w:r>
      <w:r w:rsidRPr="00F42FB0">
        <w:rPr>
          <w:sz w:val="16"/>
        </w:rPr>
        <w:t xml:space="preserve">. Ever since former President Felipe Calderon deployed thousands of soldiers and federal police to combat organized crime in 2006, the country has been ravaged by violence. An estimated 70,000 people have been killed in often brutal territorial warfare. Yes, there have been victories for the government: In March 2009 the attorney general’s office published a most-wanted list of 37 high profile drug lords. As of February 2013, two-thirds of them are either dead or in custody. By now, the majority of the seven major drug trafficking cartels battling for dominance have been crippled. Most have partially or completely fractured into smaller groups. Even the infamous Los Zetas, whose leader </w:t>
      </w:r>
      <w:proofErr w:type="spellStart"/>
      <w:r w:rsidRPr="00F42FB0">
        <w:rPr>
          <w:sz w:val="16"/>
        </w:rPr>
        <w:t>Heriberto</w:t>
      </w:r>
      <w:proofErr w:type="spellEnd"/>
      <w:r w:rsidRPr="00F42FB0">
        <w:rPr>
          <w:sz w:val="16"/>
        </w:rPr>
        <w:t xml:space="preserve"> </w:t>
      </w:r>
      <w:proofErr w:type="spellStart"/>
      <w:r w:rsidRPr="00F42FB0">
        <w:rPr>
          <w:sz w:val="16"/>
        </w:rPr>
        <w:t>Lazcano</w:t>
      </w:r>
      <w:proofErr w:type="spellEnd"/>
      <w:r w:rsidRPr="00F42FB0">
        <w:rPr>
          <w:sz w:val="16"/>
        </w:rPr>
        <w:t xml:space="preserve"> was killed last fall, have recently suffered severe blows. </w:t>
      </w:r>
      <w:r w:rsidRPr="00F42FB0">
        <w:rPr>
          <w:rStyle w:val="StyleBoldUnderline"/>
        </w:rPr>
        <w:t xml:space="preserve">Only the Sinaloa cartel seems to have survived the onslaught relatively intact. In fact, some </w:t>
      </w:r>
      <w:r w:rsidRPr="00F70691">
        <w:rPr>
          <w:rStyle w:val="StyleBoldUnderline"/>
          <w:sz w:val="24"/>
          <w:highlight w:val="cyan"/>
        </w:rPr>
        <w:t>critics of the government even claim Sinaloa has “won” the drug war</w:t>
      </w:r>
      <w:r w:rsidRPr="00F42FB0">
        <w:rPr>
          <w:rStyle w:val="StyleBoldUnderline"/>
        </w:rPr>
        <w:t xml:space="preserve">. El </w:t>
      </w:r>
      <w:proofErr w:type="spellStart"/>
      <w:r w:rsidRPr="00F42FB0">
        <w:rPr>
          <w:rStyle w:val="StyleBoldUnderline"/>
        </w:rPr>
        <w:t>Chapo</w:t>
      </w:r>
      <w:proofErr w:type="spellEnd"/>
      <w:r w:rsidRPr="00F42FB0">
        <w:rPr>
          <w:rStyle w:val="StyleBoldUnderline"/>
        </w:rPr>
        <w:t xml:space="preserve"> is still at large, after his spectacular escape from prison in 2001.*</w:t>
      </w:r>
      <w:r w:rsidRPr="00F42FB0">
        <w:rPr>
          <w:sz w:val="16"/>
        </w:rPr>
        <w:t xml:space="preserve"> In mid-February Guatemalan authorities investigated rumors that he had been gunned down, but the president’s spokesman later told </w:t>
      </w:r>
      <w:proofErr w:type="spellStart"/>
      <w:r w:rsidRPr="00F42FB0">
        <w:rPr>
          <w:sz w:val="16"/>
        </w:rPr>
        <w:t>GlobalPost</w:t>
      </w:r>
      <w:proofErr w:type="spellEnd"/>
      <w:r w:rsidRPr="00F42FB0">
        <w:rPr>
          <w:sz w:val="16"/>
        </w:rPr>
        <w:t xml:space="preserve"> they found no evidence of this. His inner circle cronies Juan Jose </w:t>
      </w:r>
      <w:proofErr w:type="spellStart"/>
      <w:r w:rsidRPr="00F42FB0">
        <w:rPr>
          <w:sz w:val="16"/>
        </w:rPr>
        <w:t>Esparragoza</w:t>
      </w:r>
      <w:proofErr w:type="spellEnd"/>
      <w:r w:rsidRPr="00F42FB0">
        <w:rPr>
          <w:sz w:val="16"/>
        </w:rPr>
        <w:t xml:space="preserve"> and Ismael </w:t>
      </w:r>
      <w:proofErr w:type="spellStart"/>
      <w:r w:rsidRPr="00F42FB0">
        <w:rPr>
          <w:sz w:val="16"/>
        </w:rPr>
        <w:t>Zambada</w:t>
      </w:r>
      <w:proofErr w:type="spellEnd"/>
      <w:r w:rsidRPr="00F42FB0">
        <w:rPr>
          <w:sz w:val="16"/>
        </w:rPr>
        <w:t xml:space="preserve"> also still operate freely. And while they </w:t>
      </w:r>
      <w:proofErr w:type="spellStart"/>
      <w:r w:rsidRPr="00F42FB0">
        <w:rPr>
          <w:sz w:val="16"/>
        </w:rPr>
        <w:t>succesfully</w:t>
      </w:r>
      <w:proofErr w:type="spellEnd"/>
      <w:r w:rsidRPr="00F42FB0">
        <w:rPr>
          <w:sz w:val="16"/>
        </w:rPr>
        <w:t xml:space="preserve"> evade capture, the cartel has made substantial territorial advances, and has amassed extravagant wealth. “</w:t>
      </w:r>
      <w:r w:rsidRPr="00F42FB0">
        <w:rPr>
          <w:rStyle w:val="StyleBoldUnderline"/>
        </w:rPr>
        <w:t xml:space="preserve">El </w:t>
      </w:r>
      <w:proofErr w:type="spellStart"/>
      <w:r w:rsidRPr="00F42FB0">
        <w:rPr>
          <w:rStyle w:val="StyleBoldUnderline"/>
        </w:rPr>
        <w:t>Chapo</w:t>
      </w:r>
      <w:proofErr w:type="spellEnd"/>
      <w:r w:rsidRPr="00F42FB0">
        <w:rPr>
          <w:rStyle w:val="StyleBoldUnderline"/>
        </w:rPr>
        <w:t xml:space="preserve"> is going to get stronger if he is not arrested in the next year and a half</w:t>
      </w:r>
      <w:r w:rsidRPr="00F42FB0">
        <w:rPr>
          <w:sz w:val="16"/>
        </w:rPr>
        <w:t xml:space="preserve">,” a senior official of the Drug Enforcement Administration (DEA) told Forbes in a June 2011 interview. Since then, the Sinaloa cartel ousted its rivals in the lucrative smuggling corridors of Tijuana and Ciudad Juarez. </w:t>
      </w:r>
      <w:r w:rsidRPr="00F42FB0">
        <w:rPr>
          <w:rStyle w:val="StyleBoldUnderline"/>
        </w:rPr>
        <w:t xml:space="preserve">El </w:t>
      </w:r>
      <w:proofErr w:type="spellStart"/>
      <w:r w:rsidRPr="00F42FB0">
        <w:rPr>
          <w:rStyle w:val="StyleBoldUnderline"/>
        </w:rPr>
        <w:t>Chapo</w:t>
      </w:r>
      <w:proofErr w:type="spellEnd"/>
      <w:r w:rsidRPr="00F42FB0">
        <w:rPr>
          <w:rStyle w:val="StyleBoldUnderline"/>
        </w:rPr>
        <w:t xml:space="preserve"> himself is now the most wanted man on the globe, with US authorities offering a $5 million reward for any information leading to his capture</w:t>
      </w:r>
      <w:r w:rsidRPr="00F42FB0">
        <w:rPr>
          <w:sz w:val="16"/>
        </w:rPr>
        <w:t>. In a business as opaque as the drug trade</w:t>
      </w:r>
      <w:r w:rsidRPr="00F42FB0">
        <w:rPr>
          <w:rStyle w:val="StyleBoldUnderline"/>
        </w:rPr>
        <w:t xml:space="preserve">, </w:t>
      </w:r>
      <w:r w:rsidRPr="00F70691">
        <w:rPr>
          <w:rStyle w:val="StyleBoldUnderline"/>
          <w:sz w:val="24"/>
          <w:highlight w:val="cyan"/>
        </w:rPr>
        <w:t>it’s hard to get reliable figures on the size of a crime group’s territory, the breadth of its wealth or the extent of its market share</w:t>
      </w:r>
      <w:r w:rsidRPr="00F42FB0">
        <w:rPr>
          <w:sz w:val="16"/>
        </w:rPr>
        <w:t xml:space="preserve">. Court documents, arrests and drug seizures, however, </w:t>
      </w:r>
      <w:r w:rsidRPr="00F42FB0">
        <w:rPr>
          <w:rStyle w:val="StyleBoldUnderline"/>
        </w:rPr>
        <w:t xml:space="preserve">paint a picture of the Sinaloa cartel as a multinational, highly flexible organization, quick to adapt to new circumstances and showing </w:t>
      </w:r>
      <w:proofErr w:type="gramStart"/>
      <w:r w:rsidRPr="00F42FB0">
        <w:rPr>
          <w:rStyle w:val="StyleBoldUnderline"/>
        </w:rPr>
        <w:t>a resilience</w:t>
      </w:r>
      <w:proofErr w:type="gramEnd"/>
      <w:r w:rsidRPr="00F42FB0">
        <w:rPr>
          <w:rStyle w:val="StyleBoldUnderline"/>
        </w:rPr>
        <w:t xml:space="preserve"> unlike any of its rivals.</w:t>
      </w:r>
    </w:p>
    <w:p w14:paraId="70C4537C" w14:textId="77777777" w:rsidR="00B10D5F" w:rsidRPr="00F70691" w:rsidRDefault="00B10D5F" w:rsidP="00B10D5F">
      <w:pPr>
        <w:pStyle w:val="Heading4"/>
        <w:rPr>
          <w:rStyle w:val="StyleStyleBold12pt"/>
          <w:b/>
        </w:rPr>
      </w:pPr>
      <w:r w:rsidRPr="00F70691">
        <w:rPr>
          <w:rStyle w:val="StyleStyleBold12pt"/>
          <w:b/>
        </w:rPr>
        <w:t>Alt causes to drug violence- lack of education and greed</w:t>
      </w:r>
    </w:p>
    <w:p w14:paraId="36C39EBA" w14:textId="77777777" w:rsidR="00B10D5F" w:rsidRPr="00E827A8" w:rsidRDefault="00B10D5F" w:rsidP="00B10D5F">
      <w:pPr>
        <w:rPr>
          <w:rStyle w:val="StyleBoldUnderline"/>
          <w:b/>
          <w:u w:val="none"/>
        </w:rPr>
      </w:pPr>
      <w:proofErr w:type="spellStart"/>
      <w:r w:rsidRPr="00E827A8">
        <w:rPr>
          <w:rStyle w:val="StyleStyleBold12pt"/>
        </w:rPr>
        <w:t>Ellingwood</w:t>
      </w:r>
      <w:proofErr w:type="spellEnd"/>
      <w:r w:rsidRPr="00E827A8">
        <w:rPr>
          <w:rStyle w:val="StyleStyleBold12pt"/>
        </w:rPr>
        <w:t xml:space="preserve"> and Wilkinson 10</w:t>
      </w:r>
      <w:r>
        <w:rPr>
          <w:rStyle w:val="StyleBoldUnderline"/>
          <w:u w:val="none"/>
        </w:rPr>
        <w:t xml:space="preserve"> </w:t>
      </w:r>
      <w:r w:rsidRPr="00E827A8">
        <w:t xml:space="preserve">(Ken is a Times staff writer since 1992, is based in Mexico City, with responsibility for covering Mexico and Central America and Tracy is a staff writer, December 28,2010, Mexican drug cartels find youths to be easy prey, </w:t>
      </w:r>
      <w:r w:rsidRPr="00F70691">
        <w:t>http://articles.latimes.com/2010/dec/18/world/la-fg-mexico-foot-soldiers-20101219</w:t>
      </w:r>
      <w:r w:rsidRPr="00E827A8">
        <w:t>)</w:t>
      </w:r>
    </w:p>
    <w:p w14:paraId="09AD27F4" w14:textId="77777777" w:rsidR="00B10D5F" w:rsidRDefault="00B10D5F" w:rsidP="00B10D5F">
      <w:pPr>
        <w:rPr>
          <w:sz w:val="16"/>
        </w:rPr>
      </w:pPr>
      <w:r w:rsidRPr="00EB24C4">
        <w:rPr>
          <w:rStyle w:val="StyleBoldUnderline"/>
        </w:rPr>
        <w:t>Youths 'divert from their destiny' Edgar's arrest was one more shocking twist in Mexico's 4-year-old drug war</w:t>
      </w:r>
      <w:r w:rsidRPr="00B903FE">
        <w:rPr>
          <w:sz w:val="16"/>
        </w:rPr>
        <w:t>: Could a boy who stands barely chin high to a grown man be a bloodthirsty cartel assassin? The case has shaken Mexico, possibly because the answer is so clear</w:t>
      </w:r>
      <w:r w:rsidRPr="00EB24C4">
        <w:rPr>
          <w:rStyle w:val="StyleBoldUnderline"/>
        </w:rPr>
        <w:t xml:space="preserve">. </w:t>
      </w:r>
      <w:r w:rsidRPr="00F70691">
        <w:rPr>
          <w:rStyle w:val="StyleBoldUnderline"/>
          <w:sz w:val="24"/>
          <w:highlight w:val="cyan"/>
        </w:rPr>
        <w:t>Faced with an abysmal education system and even worse job prospects</w:t>
      </w:r>
      <w:r w:rsidRPr="00EB24C4">
        <w:rPr>
          <w:rStyle w:val="StyleBoldUnderline"/>
        </w:rPr>
        <w:t xml:space="preserve"> — and lured by easy drug money and the clout that comes with it — </w:t>
      </w:r>
      <w:r w:rsidRPr="00F70691">
        <w:rPr>
          <w:rStyle w:val="StyleBoldUnderline"/>
          <w:sz w:val="24"/>
          <w:highlight w:val="cyan"/>
        </w:rPr>
        <w:t>thousands of</w:t>
      </w:r>
      <w:r w:rsidRPr="00F70691">
        <w:rPr>
          <w:rStyle w:val="StyleBoldUnderline"/>
          <w:sz w:val="24"/>
        </w:rPr>
        <w:t xml:space="preserve"> </w:t>
      </w:r>
      <w:r w:rsidRPr="00EB24C4">
        <w:rPr>
          <w:rStyle w:val="StyleBoldUnderline"/>
        </w:rPr>
        <w:t xml:space="preserve">ever-younger </w:t>
      </w:r>
      <w:r w:rsidRPr="00F70691">
        <w:rPr>
          <w:rStyle w:val="StyleBoldUnderline"/>
          <w:sz w:val="24"/>
          <w:highlight w:val="cyan"/>
        </w:rPr>
        <w:t>youths are joining the ranks of violent cartels</w:t>
      </w:r>
      <w:r w:rsidRPr="00EB24C4">
        <w:rPr>
          <w:rStyle w:val="StyleBoldUnderline"/>
        </w:rPr>
        <w:t>.</w:t>
      </w:r>
      <w:r w:rsidRPr="00B903FE">
        <w:rPr>
          <w:sz w:val="16"/>
        </w:rPr>
        <w:t xml:space="preserve"> </w:t>
      </w:r>
      <w:r w:rsidRPr="00B903FE">
        <w:rPr>
          <w:noProof/>
          <w:sz w:val="16"/>
        </w:rPr>
        <w:drawing>
          <wp:inline distT="0" distB="0" distL="0" distR="0" wp14:anchorId="51340C26" wp14:editId="54C2FF2C">
            <wp:extent cx="12065" cy="12065"/>
            <wp:effectExtent l="0" t="0" r="0" b="0"/>
            <wp:docPr id="1" name="Picture 1" descr="http://articles.latimes.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rticles.latimes.com/images/pixel.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065" cy="12065"/>
                    </a:xfrm>
                    <a:prstGeom prst="rect">
                      <a:avLst/>
                    </a:prstGeom>
                    <a:noFill/>
                    <a:ln>
                      <a:noFill/>
                    </a:ln>
                  </pic:spPr>
                </pic:pic>
              </a:graphicData>
            </a:graphic>
          </wp:inline>
        </w:drawing>
      </w:r>
      <w:r w:rsidRPr="00B903FE">
        <w:rPr>
          <w:sz w:val="16"/>
        </w:rPr>
        <w:t xml:space="preserve"> </w:t>
      </w:r>
      <w:r w:rsidRPr="00F70691">
        <w:rPr>
          <w:rStyle w:val="StyleBoldUnderline"/>
          <w:sz w:val="24"/>
          <w:highlight w:val="cyan"/>
        </w:rPr>
        <w:t>The virtually endless supply of young foot soldiers keeps the cartels well-stocked</w:t>
      </w:r>
      <w:r w:rsidRPr="00F70691">
        <w:rPr>
          <w:rStyle w:val="StyleBoldUnderline"/>
          <w:sz w:val="24"/>
        </w:rPr>
        <w:t xml:space="preserve"> </w:t>
      </w:r>
      <w:r w:rsidRPr="00EB24C4">
        <w:rPr>
          <w:rStyle w:val="StyleBoldUnderline"/>
        </w:rPr>
        <w:t xml:space="preserve">with thugs, gunmen, mules, peddlers and lookouts. As vulnerable kids fall through the cracks, Mexico risks losing </w:t>
      </w:r>
      <w:r w:rsidRPr="00EB24C4">
        <w:rPr>
          <w:rStyle w:val="StyleBoldUnderline"/>
        </w:rPr>
        <w:lastRenderedPageBreak/>
        <w:t>part of a generation</w:t>
      </w:r>
      <w:r w:rsidRPr="00B903FE">
        <w:rPr>
          <w:sz w:val="16"/>
        </w:rPr>
        <w:t>. "</w:t>
      </w:r>
      <w:r w:rsidRPr="00B903FE">
        <w:rPr>
          <w:rStyle w:val="StyleBoldUnderline"/>
        </w:rPr>
        <w:t>These kids are victimizers, but they are also victims,</w:t>
      </w:r>
      <w:r w:rsidRPr="00B903FE">
        <w:rPr>
          <w:sz w:val="16"/>
        </w:rPr>
        <w:t xml:space="preserve">" said Miguel Barrera, a former gangster who now works to rescue violent teens from the streets. </w:t>
      </w:r>
      <w:r w:rsidRPr="00B903FE">
        <w:rPr>
          <w:rStyle w:val="StyleBoldUnderline"/>
        </w:rPr>
        <w:t>About a million youths are considered at risk and easy prey for cartels, according to studies by the National Autonomous University of Mexico</w:t>
      </w:r>
      <w:r w:rsidRPr="00B903FE">
        <w:rPr>
          <w:sz w:val="16"/>
        </w:rPr>
        <w:t xml:space="preserve"> in Mexico City. It is a precarious and probably short life. The y</w:t>
      </w:r>
      <w:r w:rsidRPr="00B903FE">
        <w:rPr>
          <w:rStyle w:val="StyleBoldUnderline"/>
        </w:rPr>
        <w:t>oung foot soldiers are little more than cannon fodder. As much as 5% of the more than 30,000 people killed in the drug wars in the last four years were minors,</w:t>
      </w:r>
      <w:r w:rsidRPr="00B903FE">
        <w:rPr>
          <w:sz w:val="16"/>
        </w:rPr>
        <w:t xml:space="preserve"> according to civic groups; some were innocents caught up in the violence, but many were active participants. Police and military officials say they are capturing a larger number of youths in operations against cartels. Two suspects in the August massacre of 72 Central and South American immigrants in northern Mexico were 17 and 14. In February, officials in the </w:t>
      </w:r>
      <w:r w:rsidRPr="00B903FE">
        <w:rPr>
          <w:rStyle w:val="StyleBoldUnderline"/>
        </w:rPr>
        <w:t>state of Tabasco announced the capture of a 13-year-old girl who they said had been recruited by drug traffickers and trained to kill.</w:t>
      </w:r>
      <w:r w:rsidRPr="00B903FE">
        <w:rPr>
          <w:sz w:val="16"/>
        </w:rPr>
        <w:t xml:space="preserve"> The phenomenon has crashed into a legal system unprepared for youths charged with grave offenses, spurring a movement to lower the age at which suspects can be tried and punished as adults. In terms of prevention, however, there are only a few programs aimed at stopping cartel recruitment and little political will to tackle the problem. </w:t>
      </w:r>
      <w:r w:rsidRPr="00B903FE">
        <w:rPr>
          <w:rStyle w:val="StyleBoldUnderline"/>
        </w:rPr>
        <w:t>"</w:t>
      </w:r>
      <w:r w:rsidRPr="00F70691">
        <w:rPr>
          <w:rStyle w:val="StyleBoldUnderline"/>
          <w:sz w:val="24"/>
          <w:highlight w:val="cyan"/>
        </w:rPr>
        <w:t>The great danger I see in Mexico,</w:t>
      </w:r>
      <w:r w:rsidRPr="00B903FE">
        <w:rPr>
          <w:rStyle w:val="StyleBoldUnderline"/>
        </w:rPr>
        <w:t>"</w:t>
      </w:r>
      <w:r w:rsidRPr="00B903FE">
        <w:rPr>
          <w:sz w:val="16"/>
        </w:rPr>
        <w:t xml:space="preserve"> said author and social commentator Carlos Fuentes, "</w:t>
      </w:r>
      <w:r w:rsidRPr="00F70691">
        <w:rPr>
          <w:rStyle w:val="StyleBoldUnderline"/>
          <w:sz w:val="24"/>
          <w:highlight w:val="cyan"/>
        </w:rPr>
        <w:t>is that young Mexicans</w:t>
      </w:r>
      <w:r w:rsidRPr="00B903FE">
        <w:rPr>
          <w:rStyle w:val="StyleBoldUnderline"/>
        </w:rPr>
        <w:t xml:space="preserve">, those less than 30 years of age, which is nearly half of the population, </w:t>
      </w:r>
      <w:r w:rsidRPr="00F70691">
        <w:rPr>
          <w:rStyle w:val="StyleBoldUnderline"/>
          <w:sz w:val="24"/>
          <w:highlight w:val="cyan"/>
        </w:rPr>
        <w:t>divert from their destiny and turn to crime."</w:t>
      </w:r>
      <w:r w:rsidRPr="00F70691">
        <w:rPr>
          <w:sz w:val="18"/>
        </w:rPr>
        <w:t xml:space="preserve"> </w:t>
      </w:r>
      <w:r w:rsidRPr="00B903FE">
        <w:rPr>
          <w:sz w:val="16"/>
        </w:rPr>
        <w:t xml:space="preserve">Drugs a gateway to violence </w:t>
      </w:r>
      <w:proofErr w:type="gramStart"/>
      <w:r w:rsidRPr="00B903FE">
        <w:rPr>
          <w:sz w:val="16"/>
        </w:rPr>
        <w:t>When</w:t>
      </w:r>
      <w:proofErr w:type="gramEnd"/>
      <w:r w:rsidRPr="00B903FE">
        <w:rPr>
          <w:sz w:val="16"/>
        </w:rPr>
        <w:t xml:space="preserve"> he was 14, Jose Andres Mendoza stalked the chaotic streets of Mexico City's slums armed with a 9-millimeter pistol that he used to rob passengers on buses. He had long ago dropped out of school and would spend "weeks at a time" high on pot. The boy, called "</w:t>
      </w:r>
      <w:proofErr w:type="spellStart"/>
      <w:r w:rsidRPr="00B903FE">
        <w:rPr>
          <w:sz w:val="16"/>
        </w:rPr>
        <w:t>Tulo</w:t>
      </w:r>
      <w:proofErr w:type="spellEnd"/>
      <w:r w:rsidRPr="00B903FE">
        <w:rPr>
          <w:sz w:val="16"/>
        </w:rPr>
        <w:t xml:space="preserve">," sold drugs at his old school and in his neighborhood, a rough barrio that climbs steep hills on the northeastern edge of Mexico City. It's the kind of place where you can buy drugs "like a stick of gum," as locals put it, where stray dogs roam, junkies and dealers with shaved heads fight for corners, gunfire punctuates the night, and streets are littered with discarded condoms. </w:t>
      </w:r>
    </w:p>
    <w:p w14:paraId="52E28213" w14:textId="77777777" w:rsidR="00B10D5F" w:rsidRDefault="00B10D5F" w:rsidP="00B10D5F">
      <w:pPr>
        <w:rPr>
          <w:sz w:val="16"/>
        </w:rPr>
      </w:pPr>
    </w:p>
    <w:p w14:paraId="56A4E2DA" w14:textId="77777777" w:rsidR="00B10D5F" w:rsidRPr="00527732" w:rsidRDefault="00B10D5F" w:rsidP="00B10D5F">
      <w:pPr>
        <w:pStyle w:val="Heading4"/>
      </w:pPr>
      <w:r w:rsidRPr="00527732">
        <w:t xml:space="preserve">Mexican economy resilient despite drug war </w:t>
      </w:r>
    </w:p>
    <w:p w14:paraId="0E9F97C5" w14:textId="77777777" w:rsidR="00B10D5F" w:rsidRPr="00527732" w:rsidRDefault="00B10D5F" w:rsidP="00B10D5F">
      <w:proofErr w:type="spellStart"/>
      <w:r w:rsidRPr="00527732">
        <w:rPr>
          <w:rStyle w:val="StyleStyleBold12pt"/>
        </w:rPr>
        <w:t>Vardi</w:t>
      </w:r>
      <w:proofErr w:type="spellEnd"/>
      <w:r w:rsidRPr="00527732">
        <w:rPr>
          <w:rStyle w:val="StyleStyleBold12pt"/>
        </w:rPr>
        <w:t xml:space="preserve"> 12</w:t>
      </w:r>
      <w:r w:rsidRPr="00527732">
        <w:t xml:space="preserve"> (Nathan is a staff writer at Forbes, October 15, 2012, The Mexican Miracle: Despite Drug War, Economy is Booming, </w:t>
      </w:r>
      <w:r w:rsidRPr="00F70691">
        <w:t>http://www.forbes.com/sites/nathanvardi/2012/10/15/the-mexican-mircale/</w:t>
      </w:r>
      <w:r w:rsidRPr="00527732">
        <w:t xml:space="preserve">) </w:t>
      </w:r>
    </w:p>
    <w:p w14:paraId="1B8E1A7D" w14:textId="77777777" w:rsidR="00B10D5F" w:rsidRPr="004D6FBF" w:rsidRDefault="00B10D5F" w:rsidP="00B10D5F"/>
    <w:p w14:paraId="359AF08C" w14:textId="77777777" w:rsidR="00B10D5F" w:rsidRDefault="00B10D5F" w:rsidP="00B10D5F">
      <w:r w:rsidRPr="004D6FBF">
        <w:t xml:space="preserve">When </w:t>
      </w:r>
      <w:proofErr w:type="spellStart"/>
      <w:r w:rsidRPr="004D6FBF">
        <w:t>Vikram</w:t>
      </w:r>
      <w:proofErr w:type="spellEnd"/>
      <w:r w:rsidRPr="004D6FBF">
        <w:t xml:space="preserve"> </w:t>
      </w:r>
      <w:proofErr w:type="spellStart"/>
      <w:r w:rsidRPr="004D6FBF">
        <w:t>Pandit</w:t>
      </w:r>
      <w:proofErr w:type="spellEnd"/>
      <w:r w:rsidRPr="004D6FBF">
        <w:t xml:space="preserve">, the chief executive of Citigroup, was asked on Monday to break down the emerging markets that had contributed to some good-looking financial results for the third-biggest U.S. bank, the first country he pointed to was Mexico. Driven by </w:t>
      </w:r>
      <w:r w:rsidRPr="004D6FBF">
        <w:rPr>
          <w:rStyle w:val="StyleBoldUnderline"/>
        </w:rPr>
        <w:t>Mexico</w:t>
      </w:r>
      <w:r w:rsidRPr="004D6FBF">
        <w:t xml:space="preserve">, Citigroup’s Latin-American </w:t>
      </w:r>
      <w:r w:rsidRPr="004D6FBF">
        <w:rPr>
          <w:rStyle w:val="StyleBoldUnderline"/>
        </w:rPr>
        <w:t>consumer banking revenue grew 7% year-over-year in the third quarter</w:t>
      </w:r>
      <w:r w:rsidRPr="004D6FBF">
        <w:t xml:space="preserve"> to $2.4 billion, while the bank’s revenue in Asia was down</w:t>
      </w:r>
      <w:r w:rsidRPr="00F70691">
        <w:rPr>
          <w:b/>
          <w:sz w:val="24"/>
          <w:highlight w:val="cyan"/>
        </w:rPr>
        <w:t>. “</w:t>
      </w:r>
      <w:r w:rsidRPr="00F70691">
        <w:rPr>
          <w:rStyle w:val="StyleBoldUnderline"/>
          <w:sz w:val="24"/>
          <w:highlight w:val="cyan"/>
        </w:rPr>
        <w:t xml:space="preserve">We think that </w:t>
      </w:r>
      <w:r w:rsidRPr="00F70691">
        <w:rPr>
          <w:rStyle w:val="Emphasis"/>
          <w:b w:val="0"/>
          <w:sz w:val="24"/>
          <w:highlight w:val="cyan"/>
        </w:rPr>
        <w:t>Mexico is extremely well-poised for growth</w:t>
      </w:r>
      <w:r w:rsidRPr="00527732">
        <w:rPr>
          <w:rStyle w:val="Emphasis"/>
        </w:rPr>
        <w:t>,</w:t>
      </w:r>
      <w:r w:rsidRPr="004D6FBF">
        <w:t xml:space="preserve">” </w:t>
      </w:r>
      <w:proofErr w:type="spellStart"/>
      <w:r w:rsidRPr="004D6FBF">
        <w:t>Pandit</w:t>
      </w:r>
      <w:proofErr w:type="spellEnd"/>
      <w:r w:rsidRPr="004D6FBF">
        <w:t xml:space="preserve"> said on Citigroup’s earnings conference call. “I was just there not too long ago and </w:t>
      </w:r>
      <w:r w:rsidRPr="004D6FBF">
        <w:rPr>
          <w:rStyle w:val="StyleBoldUnderline"/>
        </w:rPr>
        <w:t>with the leadership change there in addition to prospects for reforms and what you are seeing on the ground—that is a high spot definitely.”</w:t>
      </w:r>
      <w:r w:rsidRPr="004D6FBF">
        <w:t xml:space="preserve"> Citigroup’s stock was up 4% on Monday. Not too long ago, the idea that big-shot American CEOs would be touting Mexico would have seemed unlikely. When the financial crisis hit the U.S. in 2008, FORBES predicted a “Mexican Meltdown.” The explosion of the drug war between the Mexican drug cartels and the government, coupled with the sure-to-come drop in exports to the contracting U.S. economy, seemed like it would derail Mexico again and ensure that other emerging markets like Brazil would keep passing it by. The U.S. Joint Forces Command lumped Mexico in the same category as Pakistan and worried it was becoming a failed state. </w:t>
      </w:r>
      <w:r w:rsidRPr="004D6FBF">
        <w:rPr>
          <w:rStyle w:val="StyleBoldUnderline"/>
        </w:rPr>
        <w:t>Mexico’s economy was hit very hard by the financial crisis and its recession was severe, but its recovery miraculously has been even stronger. Even with the weak U.S. recovery and the ongoing drug violence, Mexico has boomed.</w:t>
      </w:r>
      <w:r w:rsidRPr="004D6FBF">
        <w:t xml:space="preserve"> Top officials in the Mexican government predict the country’s economic growth could reach 5% in 2012, after gross domestic product increased by 3.9% and 5.5% in the last two years. At the same time, Brazil’s economy has slowed and </w:t>
      </w:r>
      <w:r w:rsidRPr="004D6FBF">
        <w:rPr>
          <w:rStyle w:val="StyleBoldUnderline"/>
        </w:rPr>
        <w:t>Mexico is starting to catch up to its regional rival. The Mexican stock market has performed well, with the benchmark IPC index up nearly 13% in 2012 and more than 20% in the last year. Pemex, the state-owned oil company that dominates the Mexican economy, recently announced deep-water oil discoveries in the Gulf of Mexico, suggesting the company might be able to slow the decline of its production.</w:t>
      </w:r>
      <w:r w:rsidRPr="004D6FBF">
        <w:t xml:space="preserve"> Enrique Pena Nieto of the PRI has been ratified as the winner of the presidential election and the transfer of power appears to be going on with much less social unrest than when Felipe Calderon was elected in 2006. It’s not just U.S. banks that are benefiting from Mexico’s resurgent economy: Wal-Mart said its important Mexican stores increased monthly sales by 15.3% in September to $2.59 billion. Wal-Mart opened 20 Mexican stores in September alone.</w:t>
      </w:r>
    </w:p>
    <w:p w14:paraId="140AFB1C" w14:textId="77777777" w:rsidR="00B10D5F" w:rsidRDefault="00B10D5F" w:rsidP="00B10D5F">
      <w:pPr>
        <w:spacing w:after="200" w:line="276" w:lineRule="auto"/>
      </w:pPr>
      <w:r>
        <w:br w:type="page"/>
      </w:r>
    </w:p>
    <w:p w14:paraId="04502942" w14:textId="77777777" w:rsidR="00B10D5F" w:rsidRDefault="00B10D5F" w:rsidP="00B10D5F">
      <w:pPr>
        <w:pStyle w:val="Heading4"/>
      </w:pPr>
      <w:r>
        <w:lastRenderedPageBreak/>
        <w:t>Drug violence in Mexico is decreasing</w:t>
      </w:r>
    </w:p>
    <w:p w14:paraId="124B726A" w14:textId="77777777" w:rsidR="00B10D5F" w:rsidRDefault="00B10D5F" w:rsidP="00B10D5F">
      <w:r>
        <w:rPr>
          <w:rStyle w:val="StyleStyleBold12pt"/>
        </w:rPr>
        <w:t>WSJ 6/28</w:t>
      </w:r>
      <w:r>
        <w:t>/13 (Wall Street Journal, June 28</w:t>
      </w:r>
      <w:r>
        <w:rPr>
          <w:vertAlign w:val="superscript"/>
        </w:rPr>
        <w:t>th</w:t>
      </w:r>
      <w:r>
        <w:t xml:space="preserve"> 2013, “Mexico Sees Decline in Drug-Related Killings”, </w:t>
      </w:r>
      <w:hyperlink r:id="rId11" w:history="1">
        <w:r>
          <w:rPr>
            <w:rStyle w:val="Hyperlink"/>
          </w:rPr>
          <w:t>http://online.wsj.com/article/SB10001424127887324328204578573760968965312.html</w:t>
        </w:r>
      </w:hyperlink>
      <w:r>
        <w:t>)</w:t>
      </w:r>
    </w:p>
    <w:p w14:paraId="73711124" w14:textId="77777777" w:rsidR="00B10D5F" w:rsidRDefault="00B10D5F" w:rsidP="00B10D5F">
      <w:pPr>
        <w:rPr>
          <w:rStyle w:val="StyleBoldUnderline"/>
        </w:rPr>
      </w:pPr>
      <w:r>
        <w:rPr>
          <w:sz w:val="16"/>
          <w:szCs w:val="16"/>
        </w:rPr>
        <w:t>MEXICO CITY—</w:t>
      </w:r>
      <w:r>
        <w:rPr>
          <w:rStyle w:val="StyleBoldUnderline"/>
        </w:rPr>
        <w:t>Drug-related killings</w:t>
      </w:r>
      <w:r>
        <w:t xml:space="preserve"> </w:t>
      </w:r>
      <w:r>
        <w:rPr>
          <w:sz w:val="16"/>
          <w:szCs w:val="16"/>
        </w:rPr>
        <w:t>that turned parts of Mexico into the bloodiest spots on the globe appear to</w:t>
      </w:r>
      <w:r>
        <w:t xml:space="preserve"> </w:t>
      </w:r>
      <w:r>
        <w:rPr>
          <w:rStyle w:val="StyleBoldUnderline"/>
        </w:rPr>
        <w:t>have decreased in recent months</w:t>
      </w:r>
      <w:r>
        <w:t>—</w:t>
      </w:r>
      <w:r>
        <w:rPr>
          <w:sz w:val="16"/>
          <w:szCs w:val="16"/>
        </w:rPr>
        <w:t>a welcome trend in a nation exhausted by years of violence associated with organized crime, even if the reasons behind it are hard to pin down.¶</w:t>
      </w:r>
      <w:r>
        <w:t xml:space="preserve"> </w:t>
      </w:r>
      <w:r>
        <w:rPr>
          <w:rStyle w:val="StyleBoldUnderline"/>
        </w:rPr>
        <w:t>President Enrique Peña Nieto entered office Dec. 1 promising to continue the U.S.-supported fight against drug kingpins that he inherited, but to reduce the bloodbath by focusing on solving crimes like kidnapping and extortion that affect ordinary citizens</w:t>
      </w:r>
      <w:r>
        <w:t xml:space="preserve">. </w:t>
      </w:r>
      <w:r>
        <w:rPr>
          <w:sz w:val="16"/>
          <w:szCs w:val="16"/>
        </w:rPr>
        <w:t xml:space="preserve">The bloodshed is still alarmingly high, as the northern border and even the Acapulco beach resort continue to suffer from cartel turf wars.¶ </w:t>
      </w:r>
      <w:proofErr w:type="gramStart"/>
      <w:r>
        <w:rPr>
          <w:sz w:val="16"/>
          <w:szCs w:val="16"/>
        </w:rPr>
        <w:t>In</w:t>
      </w:r>
      <w:proofErr w:type="gramEnd"/>
      <w:r>
        <w:rPr>
          <w:sz w:val="16"/>
          <w:szCs w:val="16"/>
        </w:rPr>
        <w:t xml:space="preserve"> his first six months in office,</w:t>
      </w:r>
      <w:r>
        <w:t xml:space="preserve"> </w:t>
      </w:r>
      <w:r>
        <w:rPr>
          <w:rStyle w:val="StyleBoldUnderline"/>
        </w:rPr>
        <w:t>around 6,300 people died in killings seen as linked to organized crime. But that is a drop of about 18% compared with an estimated 7,700 in the previous six months</w:t>
      </w:r>
      <w:r>
        <w:rPr>
          <w:sz w:val="16"/>
          <w:szCs w:val="16"/>
        </w:rPr>
        <w:t>.¶ A separate study by a nonprofit group, the Mexican Institute of Competitiveness, used all reported murders, not just those classified as organized crime-related. It then seasonally adjusted the murder rates—since summer months tend to see a spike—and came up with a less-pronounced drop of 6% to around 10,000 murders, compared with about 10,600 in the six months before Mr. Peña Nieto took office.¶ The study's lead author, Alejandro Hope, a former government intelligence official, said the seasonally adjusted decline seems to have flattened out in recent months, suggesting further gains may be hard to come by.¶ "</w:t>
      </w:r>
      <w:r>
        <w:rPr>
          <w:rStyle w:val="StyleBoldUnderline"/>
        </w:rPr>
        <w:t>The situation is improving</w:t>
      </w:r>
      <w:r>
        <w:t xml:space="preserve"> </w:t>
      </w:r>
      <w:r>
        <w:rPr>
          <w:sz w:val="16"/>
          <w:szCs w:val="16"/>
        </w:rPr>
        <w:t xml:space="preserve">at a very slow rate," said Mr. Hope. "My nightmare scenario is that we get used to 20,000 or 25,000 people getting killed every year."¶ At least 60,000 people were killed in drug-related violence during the six-year term of former President Felipe </w:t>
      </w:r>
      <w:proofErr w:type="spellStart"/>
      <w:r>
        <w:rPr>
          <w:sz w:val="16"/>
          <w:szCs w:val="16"/>
        </w:rPr>
        <w:t>Calderón</w:t>
      </w:r>
      <w:proofErr w:type="spellEnd"/>
      <w:r>
        <w:rPr>
          <w:sz w:val="16"/>
          <w:szCs w:val="16"/>
        </w:rPr>
        <w:t>, who made the assault on organized crime a key goal of his government. ¶</w:t>
      </w:r>
      <w:r>
        <w:t xml:space="preserve"> </w:t>
      </w:r>
      <w:r>
        <w:rPr>
          <w:rStyle w:val="StyleBoldUnderline"/>
        </w:rPr>
        <w:t>Mr. Hope said that factors behind the declining murder rate include a national-security budget that has doubled over six years, improving economic conditions and actions by the cartels themselves to reduce violence, given the high cost over time</w:t>
      </w:r>
      <w:r>
        <w:rPr>
          <w:sz w:val="16"/>
          <w:szCs w:val="16"/>
        </w:rPr>
        <w:t xml:space="preserve">.¶ "Some of it might be sheer exhaustion," he said.¶ César </w:t>
      </w:r>
      <w:proofErr w:type="spellStart"/>
      <w:r>
        <w:rPr>
          <w:sz w:val="16"/>
          <w:szCs w:val="16"/>
        </w:rPr>
        <w:t>Yáñez</w:t>
      </w:r>
      <w:proofErr w:type="spellEnd"/>
      <w:r>
        <w:rPr>
          <w:sz w:val="16"/>
          <w:szCs w:val="16"/>
        </w:rPr>
        <w:t xml:space="preserve">, an academic and police trainer, said </w:t>
      </w:r>
      <w:r>
        <w:rPr>
          <w:rStyle w:val="StyleBoldUnderline"/>
        </w:rPr>
        <w:t>the decline probably had more to do with fewer cartel turf wars than government policy</w:t>
      </w:r>
      <w:r>
        <w:t xml:space="preserve">. </w:t>
      </w:r>
      <w:r>
        <w:rPr>
          <w:sz w:val="16"/>
          <w:szCs w:val="16"/>
        </w:rPr>
        <w:t xml:space="preserve">¶ For example, the bloodiest fighting used to take place in Ciudad </w:t>
      </w:r>
      <w:proofErr w:type="spellStart"/>
      <w:r>
        <w:rPr>
          <w:sz w:val="16"/>
          <w:szCs w:val="16"/>
        </w:rPr>
        <w:t>Juárez</w:t>
      </w:r>
      <w:proofErr w:type="spellEnd"/>
      <w:r>
        <w:rPr>
          <w:sz w:val="16"/>
          <w:szCs w:val="16"/>
        </w:rPr>
        <w:t xml:space="preserve"> on the border with Texas, which at one point had the highest murder rate in the world. In recent months, that battle has mostly ended as Mexico's top drug gang, the Sinaloa Cartel, got the upper hand against the </w:t>
      </w:r>
      <w:proofErr w:type="spellStart"/>
      <w:r>
        <w:rPr>
          <w:sz w:val="16"/>
          <w:szCs w:val="16"/>
        </w:rPr>
        <w:t>Juárez</w:t>
      </w:r>
      <w:proofErr w:type="spellEnd"/>
      <w:r>
        <w:rPr>
          <w:sz w:val="16"/>
          <w:szCs w:val="16"/>
        </w:rPr>
        <w:t xml:space="preserve"> Cartel, Mr. </w:t>
      </w:r>
      <w:proofErr w:type="spellStart"/>
      <w:r>
        <w:rPr>
          <w:sz w:val="16"/>
          <w:szCs w:val="16"/>
        </w:rPr>
        <w:t>Yáñez</w:t>
      </w:r>
      <w:proofErr w:type="spellEnd"/>
      <w:r>
        <w:rPr>
          <w:sz w:val="16"/>
          <w:szCs w:val="16"/>
        </w:rPr>
        <w:t xml:space="preserve"> said</w:t>
      </w:r>
      <w:r>
        <w:t xml:space="preserve">. </w:t>
      </w:r>
      <w:r>
        <w:rPr>
          <w:rStyle w:val="StyleBoldUnderline"/>
        </w:rPr>
        <w:t>Homicides have fallen by about 90% in the city.</w:t>
      </w:r>
    </w:p>
    <w:p w14:paraId="53AB7A9A" w14:textId="77777777" w:rsidR="00B10D5F" w:rsidRDefault="00B10D5F" w:rsidP="00B10D5F">
      <w:pPr>
        <w:rPr>
          <w:rStyle w:val="StyleBoldUnderline"/>
        </w:rPr>
      </w:pPr>
    </w:p>
    <w:p w14:paraId="748B4EC4" w14:textId="77777777" w:rsidR="00B10D5F" w:rsidRPr="000E5D50" w:rsidRDefault="00B10D5F" w:rsidP="00B10D5F">
      <w:pPr>
        <w:rPr>
          <w:rStyle w:val="StyleStyleBold12pt"/>
        </w:rPr>
      </w:pPr>
      <w:r w:rsidRPr="000E5D50">
        <w:rPr>
          <w:rStyle w:val="StyleStyleBold12pt"/>
        </w:rPr>
        <w:t>No impact to cartel violence or Mexican instability</w:t>
      </w:r>
    </w:p>
    <w:p w14:paraId="1F59B9D4" w14:textId="77777777" w:rsidR="00B10D5F" w:rsidRPr="000E5D50" w:rsidRDefault="00B10D5F" w:rsidP="00B10D5F">
      <w:proofErr w:type="spellStart"/>
      <w:r w:rsidRPr="000E5D50">
        <w:rPr>
          <w:rStyle w:val="StyleStyleBold12pt"/>
        </w:rPr>
        <w:t>Selee</w:t>
      </w:r>
      <w:proofErr w:type="spellEnd"/>
      <w:r w:rsidRPr="000E5D50">
        <w:rPr>
          <w:rStyle w:val="StyleStyleBold12pt"/>
        </w:rPr>
        <w:t xml:space="preserve"> and Shirk, 2010</w:t>
      </w:r>
      <w:r w:rsidRPr="000E5D50">
        <w:t xml:space="preserve"> – *director of the Mexico Institute at the Woodrow Wilson International Center for Scholars AND ** fellow at the center and an associate professor at the University of San Diego (Andrew </w:t>
      </w:r>
      <w:proofErr w:type="spellStart"/>
      <w:r w:rsidRPr="000E5D50">
        <w:t>Selee</w:t>
      </w:r>
      <w:proofErr w:type="spellEnd"/>
      <w:r w:rsidRPr="000E5D50">
        <w:t>, David Shirk, 3/27/10, " Five myths about Mexico's drug war ", Washington Post, http://www.washingtonpost.com/wp-dyn/content/article/2010/03/26/AR2010032602226.html)</w:t>
      </w:r>
    </w:p>
    <w:p w14:paraId="503AC0F9" w14:textId="77777777" w:rsidR="00B10D5F" w:rsidRPr="007D0567" w:rsidRDefault="00B10D5F" w:rsidP="00B10D5F">
      <w:pPr>
        <w:rPr>
          <w:rStyle w:val="StyleBoldUnderline"/>
        </w:rPr>
      </w:pPr>
      <w:r w:rsidRPr="000E5D50">
        <w:rPr>
          <w:rStyle w:val="StyleBoldUnderline"/>
        </w:rPr>
        <w:t>The country has certainly seen a big rise in drug violence</w:t>
      </w:r>
      <w:r w:rsidRPr="000E5D50">
        <w:t xml:space="preserve">, with cartels fighting for control of major narcotics shipment routes -- especially at the U.S. border and near major seaports and highways -- and branching into kidnapping, extortion and other illicit activities. Ciudad Juarez, in particular, has been the scene of major battles between two crime organizations and accounted for nearly a third of drug-linked deaths last year. </w:t>
      </w:r>
      <w:r w:rsidRPr="000E5D50">
        <w:rPr>
          <w:sz w:val="12"/>
        </w:rPr>
        <w:t xml:space="preserve">¶ </w:t>
      </w:r>
      <w:r w:rsidRPr="000E5D50">
        <w:rPr>
          <w:rStyle w:val="StyleBoldUnderline"/>
        </w:rPr>
        <w:t>But the violence is not as widespread or as random as it may appear. Though civilians with no evident ties to the drug trade have been killed in the crossfire and occasionally targeted, drug-related deaths are concentrated among the traffickers.</w:t>
      </w:r>
      <w:r w:rsidRPr="000E5D50">
        <w:t xml:space="preserve"> (Deaths among military and police personnel are an estimated 7 percent of the total.) A major reshuffling of leaders and alliances is occurring among the top organized crime groups, and, partly because of government efforts to disrupt their activities, violence has jumped as former allies battle each other. </w:t>
      </w:r>
      <w:r w:rsidRPr="000E5D50">
        <w:rPr>
          <w:rStyle w:val="StyleBoldUnderline"/>
        </w:rPr>
        <w:t>The bloodshed is also geographically concentrated in key trafficking corridors</w:t>
      </w:r>
      <w:r w:rsidRPr="000E5D50">
        <w:t xml:space="preserve">, notably in the states of Sinaloa, Chihuahua and Tamaulipas. </w:t>
      </w:r>
      <w:r w:rsidRPr="000E5D50">
        <w:rPr>
          <w:sz w:val="12"/>
        </w:rPr>
        <w:t xml:space="preserve">¶ </w:t>
      </w:r>
      <w:proofErr w:type="gramStart"/>
      <w:r w:rsidRPr="000E5D50">
        <w:t>While</w:t>
      </w:r>
      <w:proofErr w:type="gramEnd"/>
      <w:r w:rsidRPr="000E5D50">
        <w:t xml:space="preserve"> the violence underscores weaknesses in the government's ability to maintain security in parts of the country</w:t>
      </w:r>
      <w:r w:rsidRPr="000E5D50">
        <w:rPr>
          <w:rStyle w:val="StyleBoldUnderline"/>
        </w:rPr>
        <w:t>, organized crime is not threatening to take over the federal government. Mexico is not turning into a failed state.</w:t>
      </w:r>
    </w:p>
    <w:p w14:paraId="7909EAD1" w14:textId="77777777" w:rsidR="00B10D5F" w:rsidRPr="004D6FBF" w:rsidRDefault="00B10D5F" w:rsidP="00B10D5F"/>
    <w:p w14:paraId="0C825661" w14:textId="77777777" w:rsidR="00B10D5F" w:rsidRDefault="00B10D5F" w:rsidP="00B10D5F">
      <w:pPr>
        <w:pStyle w:val="Heading2"/>
      </w:pPr>
      <w:r>
        <w:t>2NC Ext- Mexico Econ High</w:t>
      </w:r>
    </w:p>
    <w:p w14:paraId="7F3883DA" w14:textId="77777777" w:rsidR="00B10D5F" w:rsidRDefault="00B10D5F" w:rsidP="00B10D5F"/>
    <w:p w14:paraId="36274060" w14:textId="77777777" w:rsidR="00B10D5F" w:rsidRPr="004D6FBF" w:rsidRDefault="00B10D5F" w:rsidP="00B10D5F">
      <w:pPr>
        <w:rPr>
          <w:b/>
          <w:sz w:val="26"/>
          <w:szCs w:val="26"/>
        </w:rPr>
      </w:pPr>
      <w:r w:rsidRPr="004D6FBF">
        <w:rPr>
          <w:b/>
          <w:sz w:val="26"/>
          <w:szCs w:val="26"/>
        </w:rPr>
        <w:t>Mexico has an economic recovery agenda now</w:t>
      </w:r>
    </w:p>
    <w:p w14:paraId="1ADD7839" w14:textId="77777777" w:rsidR="00B10D5F" w:rsidRPr="004D6FBF" w:rsidRDefault="00B10D5F" w:rsidP="00B10D5F">
      <w:r w:rsidRPr="004D6FBF">
        <w:rPr>
          <w:b/>
          <w:sz w:val="26"/>
          <w:szCs w:val="26"/>
        </w:rPr>
        <w:t>NYT 13</w:t>
      </w:r>
      <w:r w:rsidRPr="004D6FBF">
        <w:t xml:space="preserve"> (The Editorial Board, NY Times, 3/31, http://www.nytimes.com/2013/04/01/opinion/mexicos-ambitious-economic-agenda.html?_r=0, accessed 7/9/13, AR)</w:t>
      </w:r>
    </w:p>
    <w:p w14:paraId="3D59D1EA" w14:textId="77777777" w:rsidR="00B10D5F" w:rsidRPr="004D6FBF" w:rsidRDefault="00B10D5F" w:rsidP="00B10D5F"/>
    <w:p w14:paraId="39D6C21E" w14:textId="77777777" w:rsidR="00B10D5F" w:rsidRPr="004D6FBF" w:rsidRDefault="00B10D5F" w:rsidP="00B10D5F">
      <w:pPr>
        <w:rPr>
          <w:rStyle w:val="StyleStyleBold12pt"/>
          <w:b w:val="0"/>
          <w:sz w:val="22"/>
        </w:rPr>
      </w:pPr>
      <w:r w:rsidRPr="004D6FBF">
        <w:rPr>
          <w:rStyle w:val="StyleStyleBold12pt"/>
          <w:b w:val="0"/>
          <w:sz w:val="22"/>
        </w:rPr>
        <w:t xml:space="preserve">Mexico’s new president, Enrique </w:t>
      </w:r>
      <w:r w:rsidRPr="004D6FBF">
        <w:rPr>
          <w:rStyle w:val="StyleBoldUnderline"/>
        </w:rPr>
        <w:t xml:space="preserve">Peña Nieto, has </w:t>
      </w:r>
      <w:hyperlink r:id="rId12" w:history="1">
        <w:r w:rsidRPr="004D6FBF">
          <w:rPr>
            <w:rStyle w:val="StyleBoldUnderline"/>
          </w:rPr>
          <w:t xml:space="preserve">proposed </w:t>
        </w:r>
      </w:hyperlink>
      <w:r w:rsidRPr="004D6FBF">
        <w:rPr>
          <w:rStyle w:val="StyleBoldUnderline"/>
        </w:rPr>
        <w:t>reforms that could make</w:t>
      </w:r>
      <w:r w:rsidRPr="004D6FBF">
        <w:rPr>
          <w:rStyle w:val="StyleStyleBold12pt"/>
          <w:b w:val="0"/>
          <w:sz w:val="22"/>
        </w:rPr>
        <w:t xml:space="preserve"> monopolistic </w:t>
      </w:r>
      <w:r w:rsidRPr="004D6FBF">
        <w:rPr>
          <w:rStyle w:val="StyleBoldUnderline"/>
        </w:rPr>
        <w:t>industries</w:t>
      </w:r>
      <w:r w:rsidRPr="004D6FBF">
        <w:rPr>
          <w:rStyle w:val="StyleStyleBold12pt"/>
          <w:b w:val="0"/>
          <w:sz w:val="22"/>
        </w:rPr>
        <w:t xml:space="preserve"> like telecommunications </w:t>
      </w:r>
      <w:r w:rsidRPr="004D6FBF">
        <w:rPr>
          <w:rStyle w:val="StyleBoldUnderline"/>
        </w:rPr>
        <w:t>more competitive, bolster oil production and improve the government’s finances</w:t>
      </w:r>
      <w:r w:rsidRPr="004D6FBF">
        <w:rPr>
          <w:rStyle w:val="StyleStyleBold12pt"/>
          <w:b w:val="0"/>
          <w:sz w:val="22"/>
        </w:rPr>
        <w:t xml:space="preserve">. The proposals are commendable and </w:t>
      </w:r>
      <w:hyperlink r:id="rId13" w:history="1">
        <w:r w:rsidRPr="004D6FBF">
          <w:rPr>
            <w:rStyle w:val="StyleStyleBold12pt"/>
            <w:b w:val="0"/>
            <w:sz w:val="22"/>
          </w:rPr>
          <w:t>could transform</w:t>
        </w:r>
      </w:hyperlink>
      <w:r w:rsidRPr="004D6FBF">
        <w:rPr>
          <w:rStyle w:val="StyleStyleBold12pt"/>
          <w:b w:val="0"/>
          <w:sz w:val="22"/>
        </w:rPr>
        <w:t xml:space="preserve"> Mexico’s economy. But success is far from guaranteed. </w:t>
      </w:r>
      <w:r w:rsidRPr="004D6FBF">
        <w:rPr>
          <w:rStyle w:val="StyleBoldUnderline"/>
        </w:rPr>
        <w:lastRenderedPageBreak/>
        <w:t>Mexico has long failed to take full advantage of its many assets</w:t>
      </w:r>
      <w:r w:rsidRPr="004D6FBF">
        <w:rPr>
          <w:rStyle w:val="StyleStyleBold12pt"/>
          <w:b w:val="0"/>
          <w:sz w:val="22"/>
        </w:rPr>
        <w:t xml:space="preserve">, including big energy reserves, a growing middle class and access to the American market. One obstacle has been crony capitalist policies that have concentrated economic power in the hands of a few oligarchs. As a result, Mexicans pay much more for goods and services like phone calls, medicines and airfares than the citizens of most other advanced countries, according to the </w:t>
      </w:r>
      <w:proofErr w:type="spellStart"/>
      <w:r w:rsidRPr="004D6FBF">
        <w:rPr>
          <w:rStyle w:val="StyleStyleBold12pt"/>
          <w:b w:val="0"/>
          <w:sz w:val="22"/>
        </w:rPr>
        <w:t>Orgrranization</w:t>
      </w:r>
      <w:proofErr w:type="spellEnd"/>
      <w:r w:rsidRPr="004D6FBF">
        <w:rPr>
          <w:rStyle w:val="StyleStyleBold12pt"/>
          <w:b w:val="0"/>
          <w:sz w:val="22"/>
        </w:rPr>
        <w:t xml:space="preserve"> for Economic Cooperation and Development.¶ Mr. Peña Nieto is the young face of Mexico’s grand old political party, the Institutional Revolutionary Party, or PRI, which governed the country for more than 70 years and is responsible for many of its problems. He </w:t>
      </w:r>
      <w:hyperlink r:id="rId14" w:history="1">
        <w:r w:rsidRPr="004D6FBF">
          <w:rPr>
            <w:rStyle w:val="StyleStyleBold12pt"/>
            <w:b w:val="0"/>
            <w:sz w:val="22"/>
          </w:rPr>
          <w:t>argues</w:t>
        </w:r>
      </w:hyperlink>
      <w:r w:rsidRPr="004D6FBF">
        <w:rPr>
          <w:rStyle w:val="StyleStyleBold12pt"/>
          <w:b w:val="0"/>
          <w:sz w:val="22"/>
        </w:rPr>
        <w:t xml:space="preserve"> that it has changed and that he and the PRI are ready to take on vested interests like the broadcasting giant </w:t>
      </w:r>
      <w:proofErr w:type="spellStart"/>
      <w:r w:rsidRPr="004D6FBF">
        <w:rPr>
          <w:rStyle w:val="StyleStyleBold12pt"/>
          <w:b w:val="0"/>
          <w:sz w:val="22"/>
        </w:rPr>
        <w:t>Televisa</w:t>
      </w:r>
      <w:proofErr w:type="spellEnd"/>
      <w:r w:rsidRPr="004D6FBF">
        <w:rPr>
          <w:rStyle w:val="StyleStyleBold12pt"/>
          <w:b w:val="0"/>
          <w:sz w:val="22"/>
        </w:rPr>
        <w:t xml:space="preserve"> and the telecom colossus </w:t>
      </w:r>
      <w:proofErr w:type="spellStart"/>
      <w:r w:rsidRPr="004D6FBF">
        <w:rPr>
          <w:rStyle w:val="StyleStyleBold12pt"/>
          <w:b w:val="0"/>
          <w:sz w:val="22"/>
        </w:rPr>
        <w:t>América</w:t>
      </w:r>
      <w:proofErr w:type="spellEnd"/>
      <w:r w:rsidRPr="004D6FBF">
        <w:rPr>
          <w:rStyle w:val="StyleStyleBold12pt"/>
          <w:b w:val="0"/>
          <w:sz w:val="22"/>
        </w:rPr>
        <w:t xml:space="preserve"> </w:t>
      </w:r>
      <w:proofErr w:type="spellStart"/>
      <w:r w:rsidRPr="004D6FBF">
        <w:rPr>
          <w:rStyle w:val="StyleStyleBold12pt"/>
          <w:b w:val="0"/>
          <w:sz w:val="22"/>
        </w:rPr>
        <w:t>Móvil</w:t>
      </w:r>
      <w:proofErr w:type="spellEnd"/>
      <w:r w:rsidRPr="004D6FBF">
        <w:rPr>
          <w:rStyle w:val="StyleStyleBold12pt"/>
          <w:b w:val="0"/>
          <w:sz w:val="22"/>
        </w:rPr>
        <w:t xml:space="preserve">, which is controlled by Carlos Slim </w:t>
      </w:r>
      <w:proofErr w:type="spellStart"/>
      <w:r w:rsidRPr="004D6FBF">
        <w:rPr>
          <w:rStyle w:val="StyleStyleBold12pt"/>
          <w:b w:val="0"/>
          <w:sz w:val="22"/>
        </w:rPr>
        <w:t>Helú</w:t>
      </w:r>
      <w:proofErr w:type="spellEnd"/>
      <w:r w:rsidRPr="004D6FBF">
        <w:rPr>
          <w:rStyle w:val="StyleStyleBold12pt"/>
          <w:b w:val="0"/>
          <w:sz w:val="22"/>
        </w:rPr>
        <w:t xml:space="preserve">, who also owns about 8 percent of the Class A shares of The New York Times Company.¶ In recent weeks, Mr. Peña Nieto and </w:t>
      </w:r>
      <w:r w:rsidRPr="004D6FBF">
        <w:rPr>
          <w:rStyle w:val="StyleBoldUnderline"/>
        </w:rPr>
        <w:t>leaders of the country’s two other large parties agreed to introduce more competition in broadcasting and telecommunications by giving a new regulator the power to break up dominant companies and award licenses to new firms.</w:t>
      </w:r>
      <w:r w:rsidRPr="004D6FBF">
        <w:rPr>
          <w:rStyle w:val="StyleStyleBold12pt"/>
          <w:b w:val="0"/>
          <w:sz w:val="22"/>
        </w:rPr>
        <w:t xml:space="preserve"> Mr. Peña Nieto also </w:t>
      </w:r>
      <w:r w:rsidRPr="004D6FBF">
        <w:rPr>
          <w:rStyle w:val="StyleBoldUnderline"/>
        </w:rPr>
        <w:t>plans to reform the country’s tax code to cut down on evasion by corporations and the rich</w:t>
      </w:r>
      <w:r w:rsidRPr="004D6FBF">
        <w:rPr>
          <w:rStyle w:val="StyleStyleBold12pt"/>
          <w:b w:val="0"/>
          <w:sz w:val="22"/>
        </w:rPr>
        <w:t xml:space="preserve">. And he wants to allow the country’s state-owned oil monopoly to form joint ventures with foreign energy companies to improve its ability to produce oil from </w:t>
      </w:r>
      <w:proofErr w:type="spellStart"/>
      <w:r w:rsidRPr="004D6FBF">
        <w:rPr>
          <w:rStyle w:val="StyleStyleBold12pt"/>
          <w:b w:val="0"/>
          <w:sz w:val="22"/>
        </w:rPr>
        <w:t>deepwater</w:t>
      </w:r>
      <w:proofErr w:type="spellEnd"/>
      <w:r w:rsidRPr="004D6FBF">
        <w:rPr>
          <w:rStyle w:val="StyleStyleBold12pt"/>
          <w:b w:val="0"/>
          <w:sz w:val="22"/>
        </w:rPr>
        <w:t xml:space="preserve"> wells.¶ </w:t>
      </w:r>
      <w:proofErr w:type="gramStart"/>
      <w:r w:rsidRPr="004D6FBF">
        <w:rPr>
          <w:rStyle w:val="StyleStyleBold12pt"/>
          <w:b w:val="0"/>
          <w:sz w:val="22"/>
        </w:rPr>
        <w:t>The</w:t>
      </w:r>
      <w:proofErr w:type="gramEnd"/>
      <w:r w:rsidRPr="004D6FBF">
        <w:rPr>
          <w:rStyle w:val="StyleStyleBold12pt"/>
          <w:b w:val="0"/>
          <w:sz w:val="22"/>
        </w:rPr>
        <w:t xml:space="preserve"> big questions are whether and how these proposals will be implemented. The new regulator overseeing the telecommunications and broadcasting industries will need real authority and political backing to confront powerful companies that have undermined previous efforts to allow more competition. In the energy sector, </w:t>
      </w:r>
      <w:r w:rsidRPr="004D6FBF">
        <w:rPr>
          <w:rStyle w:val="StyleBoldUnderline"/>
        </w:rPr>
        <w:t>policy makers will have to guarantee that concessions involving foreign oil companies are awarded fairly and transparently and are not handed out to a favored few</w:t>
      </w:r>
      <w:r w:rsidRPr="004D6FBF">
        <w:rPr>
          <w:rStyle w:val="StyleStyleBold12pt"/>
          <w:b w:val="0"/>
          <w:sz w:val="22"/>
        </w:rPr>
        <w:t xml:space="preserve">.¶ One house of the Mexican Congress has already approved a new telecommunications law and changes to the constitution that could usher in </w:t>
      </w:r>
      <w:hyperlink r:id="rId15" w:history="1">
        <w:r w:rsidRPr="004D6FBF">
          <w:rPr>
            <w:rStyle w:val="StyleStyleBold12pt"/>
            <w:b w:val="0"/>
            <w:sz w:val="22"/>
          </w:rPr>
          <w:t>education reforms</w:t>
        </w:r>
      </w:hyperlink>
      <w:r w:rsidRPr="004D6FBF">
        <w:rPr>
          <w:rStyle w:val="StyleStyleBold12pt"/>
          <w:b w:val="0"/>
          <w:sz w:val="22"/>
        </w:rPr>
        <w:t xml:space="preserve"> that will pay off in the long run. Other proposals like </w:t>
      </w:r>
      <w:hyperlink r:id="rId16" w:history="1">
        <w:r w:rsidRPr="004D6FBF">
          <w:rPr>
            <w:rStyle w:val="StyleStyleBold12pt"/>
            <w:b w:val="0"/>
            <w:sz w:val="22"/>
          </w:rPr>
          <w:t>tax reform</w:t>
        </w:r>
      </w:hyperlink>
      <w:r w:rsidRPr="004D6FBF">
        <w:rPr>
          <w:rStyle w:val="StyleStyleBold12pt"/>
          <w:b w:val="0"/>
          <w:sz w:val="22"/>
        </w:rPr>
        <w:t xml:space="preserve"> have been delayed because other political parties oppose plans to expand the country’s value-added tax to food and medicine, which are not currently taxed.¶ Mr. Peña Nieto, who took office in December, is not the first Mexican president to attempt big economic reforms, though he has moved further and faster than his predecessors, who were often stymied by the PRI. Now that the PRI is back in power after a 12-year absence, it must demonstrate that it can turn Mr. Peña Nieto’s ambitious agenda into national policy.</w:t>
      </w:r>
    </w:p>
    <w:p w14:paraId="7EE1D701" w14:textId="77777777" w:rsidR="00B10D5F" w:rsidRDefault="00B10D5F" w:rsidP="00B10D5F"/>
    <w:p w14:paraId="390246F6" w14:textId="77777777" w:rsidR="00B10D5F" w:rsidRDefault="00B10D5F" w:rsidP="00B10D5F"/>
    <w:p w14:paraId="2769201D" w14:textId="77777777" w:rsidR="00B10D5F" w:rsidRDefault="00B10D5F" w:rsidP="00B10D5F"/>
    <w:p w14:paraId="0701BCB9" w14:textId="77777777" w:rsidR="00B10D5F" w:rsidRPr="00BC39C1" w:rsidRDefault="00B10D5F" w:rsidP="00B10D5F"/>
    <w:p w14:paraId="68B1C3EB" w14:textId="77777777" w:rsidR="00B10D5F" w:rsidRDefault="00B10D5F" w:rsidP="00B10D5F">
      <w:pPr>
        <w:pStyle w:val="Heading2"/>
      </w:pPr>
      <w:r>
        <w:t>Getting to the root</w:t>
      </w:r>
    </w:p>
    <w:p w14:paraId="06B60FDA" w14:textId="77777777" w:rsidR="00B10D5F" w:rsidRPr="00A53544" w:rsidRDefault="00B10D5F" w:rsidP="00B10D5F"/>
    <w:p w14:paraId="118ACCE1" w14:textId="77777777" w:rsidR="00B10D5F" w:rsidRPr="00FB4070" w:rsidRDefault="00B10D5F" w:rsidP="00B10D5F">
      <w:pPr>
        <w:rPr>
          <w:b/>
          <w:sz w:val="24"/>
          <w:szCs w:val="20"/>
        </w:rPr>
      </w:pPr>
      <w:r>
        <w:rPr>
          <w:b/>
          <w:sz w:val="24"/>
        </w:rPr>
        <w:t>Famine impact exaggerated—</w:t>
      </w:r>
      <w:r w:rsidRPr="00FB4070">
        <w:rPr>
          <w:b/>
          <w:sz w:val="24"/>
        </w:rPr>
        <w:t>international humanitarian aid</w:t>
      </w:r>
      <w:r>
        <w:rPr>
          <w:b/>
          <w:sz w:val="24"/>
        </w:rPr>
        <w:t xml:space="preserve"> solves </w:t>
      </w:r>
    </w:p>
    <w:p w14:paraId="14E28D70" w14:textId="77777777" w:rsidR="00B10D5F" w:rsidRDefault="00B10D5F" w:rsidP="00B10D5F">
      <w:pPr>
        <w:shd w:val="clear" w:color="auto" w:fill="FFFFFF"/>
        <w:rPr>
          <w:rFonts w:ascii="Arial" w:hAnsi="Arial" w:cs="Arial"/>
          <w:color w:val="222222"/>
        </w:rPr>
      </w:pPr>
      <w:r>
        <w:rPr>
          <w:rFonts w:ascii="Arial" w:hAnsi="Arial" w:cs="Arial"/>
          <w:color w:val="222222"/>
        </w:rPr>
        <w:t> </w:t>
      </w:r>
    </w:p>
    <w:p w14:paraId="5258AFEB" w14:textId="77777777" w:rsidR="00B10D5F" w:rsidRPr="00FB4070" w:rsidRDefault="00B10D5F" w:rsidP="00B10D5F">
      <w:r w:rsidRPr="00FB4070">
        <w:rPr>
          <w:b/>
        </w:rPr>
        <w:t>The Times in 03</w:t>
      </w:r>
      <w:r w:rsidRPr="00FB4070">
        <w:rPr>
          <w:rStyle w:val="apple-converted-space"/>
          <w:color w:val="222222"/>
        </w:rPr>
        <w:t> </w:t>
      </w:r>
      <w:r w:rsidRPr="00FB4070">
        <w:t>(Famine impact exaggerated- international humanitarian aid Michael Dynes, staff, 1/22, </w:t>
      </w:r>
      <w:hyperlink r:id="rId17" w:tgtFrame="_blank" w:history="1">
        <w:r w:rsidRPr="00FB4070">
          <w:rPr>
            <w:rStyle w:val="Hyperlink"/>
            <w:sz w:val="16"/>
            <w:szCs w:val="16"/>
          </w:rPr>
          <w:t>http://www.timesonline.co.uk/tol/news/world/article852501.ece</w:t>
        </w:r>
      </w:hyperlink>
      <w:r w:rsidRPr="00FB4070">
        <w:t>)</w:t>
      </w:r>
    </w:p>
    <w:p w14:paraId="2F61A6FC" w14:textId="77777777" w:rsidR="00B10D5F" w:rsidRPr="00FB4070" w:rsidRDefault="00B10D5F" w:rsidP="00B10D5F"/>
    <w:p w14:paraId="504FD881" w14:textId="77777777" w:rsidR="00B10D5F" w:rsidRPr="00FB4070" w:rsidRDefault="00B10D5F" w:rsidP="00B10D5F">
      <w:pPr>
        <w:rPr>
          <w:u w:val="single"/>
        </w:rPr>
      </w:pPr>
      <w:r w:rsidRPr="00DA772C">
        <w:rPr>
          <w:sz w:val="18"/>
        </w:rPr>
        <w:t xml:space="preserve">ENLES SINDOMBA, an impoverished mother of eight from </w:t>
      </w:r>
      <w:proofErr w:type="spellStart"/>
      <w:r w:rsidRPr="00DA772C">
        <w:rPr>
          <w:sz w:val="18"/>
        </w:rPr>
        <w:t>Kabumbwe</w:t>
      </w:r>
      <w:proofErr w:type="spellEnd"/>
      <w:r w:rsidRPr="00DA772C">
        <w:rPr>
          <w:sz w:val="18"/>
        </w:rPr>
        <w:t xml:space="preserve"> village in Zambia’s drought-stricken Southern Province, insists that her family has eaten nothing for four weeks. “It’s terrible,” she said. “There is no food in the village, and</w:t>
      </w:r>
      <w:r w:rsidRPr="00DA772C">
        <w:rPr>
          <w:rStyle w:val="apple-converted-space"/>
          <w:color w:val="222222"/>
          <w:sz w:val="12"/>
          <w:szCs w:val="16"/>
        </w:rPr>
        <w:t> </w:t>
      </w:r>
      <w:r w:rsidRPr="00FB4070">
        <w:rPr>
          <w:u w:val="single"/>
        </w:rPr>
        <w:t>it hasn’t rained here for a month.”  But none</w:t>
      </w:r>
      <w:r w:rsidRPr="00FB4070">
        <w:rPr>
          <w:rStyle w:val="apple-converted-space"/>
          <w:color w:val="222222"/>
          <w:szCs w:val="16"/>
          <w:u w:val="single"/>
        </w:rPr>
        <w:t> </w:t>
      </w:r>
      <w:r w:rsidRPr="00FB4070">
        <w:rPr>
          <w:u w:val="single"/>
        </w:rPr>
        <w:t xml:space="preserve">of her </w:t>
      </w:r>
      <w:proofErr w:type="spellStart"/>
      <w:r w:rsidRPr="00FB4070">
        <w:rPr>
          <w:u w:val="single"/>
        </w:rPr>
        <w:t>familyshows</w:t>
      </w:r>
      <w:proofErr w:type="spellEnd"/>
      <w:r w:rsidRPr="00FB4070">
        <w:rPr>
          <w:u w:val="single"/>
        </w:rPr>
        <w:t xml:space="preserve"> any ill-effects from such deprivation</w:t>
      </w:r>
      <w:r w:rsidRPr="00FB4070">
        <w:t>.</w:t>
      </w:r>
      <w:r w:rsidRPr="00FB4070">
        <w:rPr>
          <w:rStyle w:val="apple-converted-space"/>
          <w:color w:val="222222"/>
          <w:sz w:val="16"/>
          <w:szCs w:val="16"/>
        </w:rPr>
        <w:t> </w:t>
      </w:r>
      <w:proofErr w:type="spellStart"/>
      <w:r w:rsidRPr="00DA772C">
        <w:rPr>
          <w:sz w:val="18"/>
        </w:rPr>
        <w:t>Mrs</w:t>
      </w:r>
      <w:proofErr w:type="spellEnd"/>
      <w:r w:rsidRPr="00DA772C">
        <w:rPr>
          <w:sz w:val="18"/>
        </w:rPr>
        <w:t xml:space="preserve"> </w:t>
      </w:r>
      <w:proofErr w:type="spellStart"/>
      <w:r w:rsidRPr="00DA772C">
        <w:rPr>
          <w:sz w:val="18"/>
        </w:rPr>
        <w:t>Sindomba</w:t>
      </w:r>
      <w:proofErr w:type="spellEnd"/>
      <w:r w:rsidRPr="00DA772C">
        <w:rPr>
          <w:sz w:val="18"/>
        </w:rPr>
        <w:t xml:space="preserve"> is still able to breast-feed her child. She concedes that</w:t>
      </w:r>
      <w:r w:rsidRPr="00FB4070">
        <w:rPr>
          <w:rStyle w:val="apple-converted-space"/>
          <w:color w:val="222222"/>
          <w:sz w:val="16"/>
          <w:szCs w:val="16"/>
        </w:rPr>
        <w:t> </w:t>
      </w:r>
      <w:r w:rsidRPr="00FB4070">
        <w:rPr>
          <w:u w:val="single"/>
        </w:rPr>
        <w:t xml:space="preserve">when she says she has not eaten for a month, she really means that she has not eaten any maize. The </w:t>
      </w:r>
      <w:proofErr w:type="gramStart"/>
      <w:r w:rsidRPr="00FB4070">
        <w:rPr>
          <w:u w:val="single"/>
        </w:rPr>
        <w:t>family still have</w:t>
      </w:r>
      <w:proofErr w:type="gramEnd"/>
      <w:r w:rsidRPr="00FB4070">
        <w:rPr>
          <w:u w:val="single"/>
        </w:rPr>
        <w:t xml:space="preserve"> chickens, goats and a few cattle. They are hungry, but a long way from starvation</w:t>
      </w:r>
      <w:r w:rsidRPr="00FB4070">
        <w:t xml:space="preserve">.  </w:t>
      </w:r>
      <w:r w:rsidRPr="00DA772C">
        <w:rPr>
          <w:sz w:val="18"/>
        </w:rPr>
        <w:t>It is almost a year since the United Nations’ World Food Programme (WFP) first alerted the international community to the threat of millions of people dying from a looming famine in southern Africa. But the most relevant question now is whether</w:t>
      </w:r>
      <w:r w:rsidRPr="00DA772C">
        <w:rPr>
          <w:rStyle w:val="apple-converted-space"/>
          <w:color w:val="222222"/>
          <w:sz w:val="12"/>
          <w:szCs w:val="16"/>
        </w:rPr>
        <w:t> </w:t>
      </w:r>
      <w:r w:rsidRPr="00FB4070">
        <w:rPr>
          <w:u w:val="single"/>
        </w:rPr>
        <w:t xml:space="preserve">the international aid agencies have exaggerated the danger. </w:t>
      </w:r>
    </w:p>
    <w:p w14:paraId="2231A73B" w14:textId="77777777" w:rsidR="00B10D5F" w:rsidRDefault="00B10D5F" w:rsidP="00B10D5F">
      <w:pPr>
        <w:rPr>
          <w:b/>
          <w:sz w:val="24"/>
        </w:rPr>
      </w:pPr>
    </w:p>
    <w:p w14:paraId="65E93828" w14:textId="77777777" w:rsidR="00B10D5F" w:rsidRDefault="00B10D5F" w:rsidP="00B10D5F">
      <w:pPr>
        <w:rPr>
          <w:b/>
          <w:sz w:val="24"/>
        </w:rPr>
      </w:pPr>
      <w:r>
        <w:rPr>
          <w:b/>
          <w:sz w:val="24"/>
        </w:rPr>
        <w:t>No impact to food scarcity—</w:t>
      </w:r>
      <w:r w:rsidRPr="00DA772C">
        <w:rPr>
          <w:b/>
          <w:sz w:val="24"/>
        </w:rPr>
        <w:t>no global food shortage- misinformed media</w:t>
      </w:r>
    </w:p>
    <w:p w14:paraId="3F1C3970" w14:textId="77777777" w:rsidR="00B10D5F" w:rsidRPr="00DA772C" w:rsidRDefault="00B10D5F" w:rsidP="00B10D5F">
      <w:pPr>
        <w:rPr>
          <w:b/>
          <w:sz w:val="28"/>
        </w:rPr>
      </w:pPr>
    </w:p>
    <w:p w14:paraId="38D44E89" w14:textId="77777777" w:rsidR="00B10D5F" w:rsidRDefault="00B10D5F" w:rsidP="00B10D5F">
      <w:pPr>
        <w:rPr>
          <w:sz w:val="16"/>
        </w:rPr>
      </w:pPr>
      <w:r w:rsidRPr="00DA772C">
        <w:rPr>
          <w:b/>
          <w:color w:val="222222"/>
        </w:rPr>
        <w:lastRenderedPageBreak/>
        <w:t>Ethiopian Review 11</w:t>
      </w:r>
      <w:r w:rsidRPr="00DA772C">
        <w:rPr>
          <w:rStyle w:val="apple-converted-space"/>
          <w:color w:val="222222"/>
        </w:rPr>
        <w:t> </w:t>
      </w:r>
      <w:r w:rsidRPr="00DA772C">
        <w:t>(</w:t>
      </w:r>
      <w:r w:rsidRPr="00DA772C">
        <w:rPr>
          <w:sz w:val="16"/>
        </w:rPr>
        <w:t>6/7,</w:t>
      </w:r>
      <w:r w:rsidRPr="00DA772C">
        <w:rPr>
          <w:rStyle w:val="apple-converted-space"/>
          <w:sz w:val="16"/>
          <w:szCs w:val="16"/>
        </w:rPr>
        <w:t> </w:t>
      </w:r>
      <w:hyperlink r:id="rId18" w:history="1">
        <w:r w:rsidRPr="00DA772C">
          <w:rPr>
            <w:rStyle w:val="Hyperlink"/>
            <w:szCs w:val="16"/>
          </w:rPr>
          <w:t>http://www.ethiopianreview.com/content/2704</w:t>
        </w:r>
      </w:hyperlink>
      <w:r w:rsidRPr="00DA772C">
        <w:rPr>
          <w:sz w:val="16"/>
        </w:rPr>
        <w:t>, KF)</w:t>
      </w:r>
    </w:p>
    <w:p w14:paraId="43D5B73C" w14:textId="77777777" w:rsidR="00B10D5F" w:rsidRPr="00DA772C" w:rsidRDefault="00B10D5F" w:rsidP="00B10D5F">
      <w:pPr>
        <w:rPr>
          <w:color w:val="222222"/>
        </w:rPr>
      </w:pPr>
    </w:p>
    <w:p w14:paraId="78E34DFD" w14:textId="77777777" w:rsidR="00B10D5F" w:rsidRDefault="00B10D5F" w:rsidP="00B10D5F">
      <w:pPr>
        <w:rPr>
          <w:color w:val="222222"/>
          <w:sz w:val="16"/>
        </w:rPr>
      </w:pPr>
      <w:r w:rsidRPr="00DA772C">
        <w:rPr>
          <w:color w:val="222222"/>
          <w:sz w:val="16"/>
        </w:rPr>
        <w:t>ADDIS ABABA (Xinhua) — Ethiopia’s [</w:t>
      </w:r>
      <w:r w:rsidRPr="00DA772C">
        <w:rPr>
          <w:color w:val="222222"/>
          <w:u w:val="single"/>
        </w:rPr>
        <w:t>Ministry of Misinformation</w:t>
      </w:r>
      <w:r w:rsidRPr="00DA772C">
        <w:rPr>
          <w:color w:val="222222"/>
          <w:sz w:val="16"/>
        </w:rPr>
        <w:t>] on Saturday</w:t>
      </w:r>
      <w:r w:rsidRPr="00DA772C">
        <w:rPr>
          <w:rStyle w:val="apple-converted-space"/>
          <w:color w:val="222222"/>
          <w:sz w:val="16"/>
          <w:szCs w:val="16"/>
        </w:rPr>
        <w:t> </w:t>
      </w:r>
      <w:r w:rsidRPr="00DA772C">
        <w:rPr>
          <w:color w:val="222222"/>
          <w:u w:val="single"/>
        </w:rPr>
        <w:t>refuted</w:t>
      </w:r>
      <w:r w:rsidRPr="00DA772C">
        <w:rPr>
          <w:rStyle w:val="apple-converted-space"/>
          <w:color w:val="222222"/>
          <w:sz w:val="16"/>
          <w:szCs w:val="16"/>
        </w:rPr>
        <w:t> </w:t>
      </w:r>
      <w:r w:rsidRPr="00DA772C">
        <w:rPr>
          <w:color w:val="222222"/>
          <w:sz w:val="16"/>
        </w:rPr>
        <w:t>some</w:t>
      </w:r>
      <w:r w:rsidRPr="00DA772C">
        <w:rPr>
          <w:rStyle w:val="apple-converted-space"/>
          <w:color w:val="222222"/>
          <w:sz w:val="16"/>
          <w:szCs w:val="16"/>
        </w:rPr>
        <w:t> </w:t>
      </w:r>
      <w:r w:rsidRPr="00DA772C">
        <w:rPr>
          <w:color w:val="222222"/>
          <w:u w:val="single"/>
        </w:rPr>
        <w:t>foreign media and humanitarian organizations for their exaggerated reports on the current food shortage in pocket areas</w:t>
      </w:r>
      <w:r w:rsidRPr="00DA772C">
        <w:rPr>
          <w:rStyle w:val="apple-converted-space"/>
          <w:color w:val="222222"/>
          <w:sz w:val="16"/>
        </w:rPr>
        <w:t> </w:t>
      </w:r>
      <w:r w:rsidRPr="00DA772C">
        <w:rPr>
          <w:color w:val="222222"/>
          <w:sz w:val="16"/>
        </w:rPr>
        <w:t>of the country.  “</w:t>
      </w:r>
      <w:r w:rsidRPr="00DA772C">
        <w:rPr>
          <w:color w:val="222222"/>
          <w:u w:val="single"/>
        </w:rPr>
        <w:t>It is ridiculous and unethical that some media outlets are reporting as if food grain price hike is typical</w:t>
      </w:r>
      <w:r w:rsidRPr="00DA772C">
        <w:rPr>
          <w:rStyle w:val="apple-converted-space"/>
          <w:color w:val="222222"/>
          <w:sz w:val="16"/>
          <w:szCs w:val="16"/>
        </w:rPr>
        <w:t> </w:t>
      </w:r>
      <w:r w:rsidRPr="00DA772C">
        <w:rPr>
          <w:color w:val="222222"/>
          <w:sz w:val="16"/>
        </w:rPr>
        <w:t xml:space="preserve">of </w:t>
      </w:r>
      <w:proofErr w:type="spellStart"/>
      <w:r w:rsidRPr="00DA772C">
        <w:rPr>
          <w:color w:val="222222"/>
          <w:sz w:val="16"/>
        </w:rPr>
        <w:t>Ethiopia</w:t>
      </w:r>
      <w:proofErr w:type="gramStart"/>
      <w:r w:rsidRPr="00DA772C">
        <w:rPr>
          <w:color w:val="222222"/>
          <w:u w:val="single"/>
        </w:rPr>
        <w:t>,though</w:t>
      </w:r>
      <w:proofErr w:type="spellEnd"/>
      <w:proofErr w:type="gramEnd"/>
      <w:r w:rsidRPr="00DA772C">
        <w:rPr>
          <w:rStyle w:val="apple-converted-space"/>
          <w:color w:val="222222"/>
          <w:sz w:val="16"/>
          <w:szCs w:val="16"/>
        </w:rPr>
        <w:t> </w:t>
      </w:r>
      <w:r w:rsidRPr="00DA772C">
        <w:rPr>
          <w:color w:val="222222"/>
          <w:sz w:val="16"/>
        </w:rPr>
        <w:t>it is known that</w:t>
      </w:r>
      <w:r w:rsidRPr="00DA772C">
        <w:rPr>
          <w:rStyle w:val="apple-converted-space"/>
          <w:color w:val="222222"/>
          <w:sz w:val="16"/>
          <w:szCs w:val="16"/>
        </w:rPr>
        <w:t> </w:t>
      </w:r>
      <w:r w:rsidRPr="00DA772C">
        <w:rPr>
          <w:color w:val="222222"/>
          <w:u w:val="single"/>
        </w:rPr>
        <w:t>the</w:t>
      </w:r>
      <w:r w:rsidRPr="00DA772C">
        <w:rPr>
          <w:rStyle w:val="apple-converted-space"/>
          <w:color w:val="222222"/>
          <w:sz w:val="16"/>
          <w:szCs w:val="16"/>
        </w:rPr>
        <w:t> </w:t>
      </w:r>
      <w:r w:rsidRPr="00DA772C">
        <w:rPr>
          <w:color w:val="222222"/>
          <w:sz w:val="16"/>
        </w:rPr>
        <w:t>existing</w:t>
      </w:r>
      <w:r w:rsidRPr="00DA772C">
        <w:rPr>
          <w:rStyle w:val="apple-converted-space"/>
          <w:color w:val="222222"/>
          <w:sz w:val="16"/>
          <w:szCs w:val="16"/>
        </w:rPr>
        <w:t> </w:t>
      </w:r>
      <w:r w:rsidRPr="00DA772C">
        <w:rPr>
          <w:color w:val="222222"/>
          <w:u w:val="single"/>
        </w:rPr>
        <w:t>global price hike is a result of soaring price of oil</w:t>
      </w:r>
      <w:r w:rsidRPr="00DA772C">
        <w:rPr>
          <w:rStyle w:val="apple-converted-space"/>
          <w:color w:val="222222"/>
          <w:szCs w:val="16"/>
          <w:u w:val="single"/>
        </w:rPr>
        <w:t> </w:t>
      </w:r>
      <w:r w:rsidRPr="00DA772C">
        <w:rPr>
          <w:color w:val="222222"/>
          <w:sz w:val="16"/>
        </w:rPr>
        <w:t>and ever-increasing demand of food grain among the developing countries,” the Ministry of Information said in a statement.  Such fabricated reports can not undermine Ethiopia’s rapid economic growth registered during the last successive years, said the ministry.  “The rapid national economic growth cannot be undermined by exaggerating minor problems,” it said. </w:t>
      </w:r>
      <w:r w:rsidRPr="00DA772C">
        <w:rPr>
          <w:rStyle w:val="apple-converted-space"/>
          <w:color w:val="222222"/>
          <w:sz w:val="16"/>
          <w:szCs w:val="16"/>
        </w:rPr>
        <w:t> </w:t>
      </w:r>
      <w:r w:rsidRPr="00DA772C">
        <w:rPr>
          <w:color w:val="222222"/>
          <w:u w:val="single"/>
        </w:rPr>
        <w:t>Recent reports from some foreign media said a severe drought in Ethiopia threatens up to 6 million children.  “The reporting of some media is very much exaggerated and far from the truth,</w:t>
      </w:r>
      <w:r w:rsidRPr="00DA772C">
        <w:rPr>
          <w:color w:val="222222"/>
          <w:sz w:val="16"/>
        </w:rPr>
        <w:t>” it said.</w:t>
      </w:r>
    </w:p>
    <w:p w14:paraId="4333D0E8" w14:textId="77777777" w:rsidR="00B10D5F" w:rsidRDefault="00B10D5F" w:rsidP="00B10D5F"/>
    <w:p w14:paraId="35E220A2" w14:textId="77777777" w:rsidR="00B10D5F" w:rsidRPr="00CD5AC7" w:rsidRDefault="00B10D5F" w:rsidP="00B10D5F">
      <w:pPr>
        <w:pStyle w:val="Heading4"/>
      </w:pPr>
      <w:r w:rsidRPr="00CD5AC7">
        <w:t>Many alt causes to poverty</w:t>
      </w:r>
    </w:p>
    <w:p w14:paraId="3F0AC436" w14:textId="77777777" w:rsidR="00B10D5F" w:rsidRPr="00CD5AC7" w:rsidRDefault="00B10D5F" w:rsidP="00B10D5F">
      <w:pPr>
        <w:rPr>
          <w:rStyle w:val="StyleStyleBold12pt"/>
        </w:rPr>
      </w:pPr>
      <w:r w:rsidRPr="00CD5AC7">
        <w:rPr>
          <w:rStyle w:val="StyleStyleBold12pt"/>
        </w:rPr>
        <w:t>Shah, 2013</w:t>
      </w:r>
    </w:p>
    <w:p w14:paraId="1B1631E6" w14:textId="77777777" w:rsidR="00B10D5F" w:rsidRPr="00CD5AC7" w:rsidRDefault="00B10D5F" w:rsidP="00B10D5F">
      <w:pPr>
        <w:rPr>
          <w:sz w:val="16"/>
          <w:szCs w:val="16"/>
        </w:rPr>
      </w:pPr>
      <w:proofErr w:type="spellStart"/>
      <w:r w:rsidRPr="00CD5AC7">
        <w:rPr>
          <w:sz w:val="16"/>
          <w:szCs w:val="16"/>
        </w:rPr>
        <w:t>Anup</w:t>
      </w:r>
      <w:proofErr w:type="spellEnd"/>
      <w:r w:rsidRPr="00CD5AC7">
        <w:rPr>
          <w:sz w:val="16"/>
          <w:szCs w:val="16"/>
        </w:rPr>
        <w:t xml:space="preserve">. </w:t>
      </w:r>
      <w:proofErr w:type="gramStart"/>
      <w:r w:rsidRPr="00CD5AC7">
        <w:rPr>
          <w:sz w:val="16"/>
          <w:szCs w:val="16"/>
        </w:rPr>
        <w:t>"Causes of Poverty — Global Issues."</w:t>
      </w:r>
      <w:proofErr w:type="gramEnd"/>
      <w:r w:rsidRPr="00CD5AC7">
        <w:rPr>
          <w:sz w:val="16"/>
          <w:szCs w:val="16"/>
        </w:rPr>
        <w:t xml:space="preserve"> Global </w:t>
      </w:r>
      <w:proofErr w:type="gramStart"/>
      <w:r w:rsidRPr="00CD5AC7">
        <w:rPr>
          <w:sz w:val="16"/>
          <w:szCs w:val="16"/>
        </w:rPr>
        <w:t>Issues :</w:t>
      </w:r>
      <w:proofErr w:type="gramEnd"/>
      <w:r w:rsidRPr="00CD5AC7">
        <w:rPr>
          <w:sz w:val="16"/>
          <w:szCs w:val="16"/>
        </w:rPr>
        <w:t xml:space="preserve"> social, political, economic and environmental issues that affect us all — Global Issues. </w:t>
      </w:r>
      <w:proofErr w:type="spellStart"/>
      <w:r w:rsidRPr="00CD5AC7">
        <w:rPr>
          <w:sz w:val="16"/>
          <w:szCs w:val="16"/>
        </w:rPr>
        <w:t>N.p</w:t>
      </w:r>
      <w:proofErr w:type="spellEnd"/>
      <w:r w:rsidRPr="00CD5AC7">
        <w:rPr>
          <w:sz w:val="16"/>
          <w:szCs w:val="16"/>
        </w:rPr>
        <w:t>., 24 Mar. 2013. Web. 5 Aug. 2013. &lt;http://www.globalissues.org/issue/2/causes-of-poverty&gt;.</w:t>
      </w:r>
    </w:p>
    <w:p w14:paraId="3D84F5B5" w14:textId="77777777" w:rsidR="00B10D5F" w:rsidRDefault="00B10D5F" w:rsidP="00B10D5F"/>
    <w:p w14:paraId="30D30097" w14:textId="77777777" w:rsidR="00B10D5F" w:rsidRDefault="00B10D5F" w:rsidP="00B10D5F">
      <w:pPr>
        <w:rPr>
          <w:sz w:val="16"/>
        </w:rPr>
      </w:pPr>
      <w:r w:rsidRPr="00CD5AC7">
        <w:rPr>
          <w:rStyle w:val="StyleBoldUnderline"/>
        </w:rPr>
        <w:t>Around the world</w:t>
      </w:r>
      <w:r w:rsidRPr="00CD5AC7">
        <w:rPr>
          <w:sz w:val="16"/>
        </w:rPr>
        <w:t xml:space="preserve">, in rich or poor nations, </w:t>
      </w:r>
      <w:r w:rsidRPr="00CD5AC7">
        <w:rPr>
          <w:rStyle w:val="StyleBoldUnderline"/>
        </w:rPr>
        <w:t>poverty has always been present</w:t>
      </w:r>
      <w:r w:rsidRPr="00CD5AC7">
        <w:rPr>
          <w:sz w:val="16"/>
        </w:rPr>
        <w:t>.</w:t>
      </w:r>
      <w:r w:rsidRPr="00CD5AC7">
        <w:rPr>
          <w:sz w:val="12"/>
        </w:rPr>
        <w:t>¶</w:t>
      </w:r>
      <w:r w:rsidRPr="00CD5AC7">
        <w:rPr>
          <w:sz w:val="16"/>
        </w:rPr>
        <w:t xml:space="preserve"> In most nations today, inequality—the gap between the rich and the poor—is quite high and often widening.</w:t>
      </w:r>
      <w:r w:rsidRPr="00CD5AC7">
        <w:rPr>
          <w:sz w:val="12"/>
        </w:rPr>
        <w:t>¶</w:t>
      </w:r>
      <w:r w:rsidRPr="00CD5AC7">
        <w:rPr>
          <w:sz w:val="16"/>
        </w:rPr>
        <w:t xml:space="preserve"> </w:t>
      </w:r>
      <w:r w:rsidRPr="00CD5AC7">
        <w:rPr>
          <w:rStyle w:val="StyleBoldUnderline"/>
        </w:rPr>
        <w:t>The causes are numerous, including a lack of individual responsibility, bad government policy, exploitation by people and businesses with power and influence, or some combination of these and other factors</w:t>
      </w:r>
      <w:r w:rsidRPr="00CD5AC7">
        <w:rPr>
          <w:sz w:val="16"/>
        </w:rPr>
        <w:t>.</w:t>
      </w:r>
      <w:r w:rsidRPr="00CD5AC7">
        <w:rPr>
          <w:sz w:val="12"/>
        </w:rPr>
        <w:t>¶</w:t>
      </w:r>
      <w:r w:rsidRPr="00CD5AC7">
        <w:rPr>
          <w:sz w:val="16"/>
        </w:rPr>
        <w:t xml:space="preserve"> Many feel that high levels of inequality will affect social cohesion and lead to problems such as increasing crime and violence.</w:t>
      </w:r>
    </w:p>
    <w:p w14:paraId="29CA608C" w14:textId="77777777" w:rsidR="00B10D5F" w:rsidRDefault="00B10D5F" w:rsidP="00B10D5F">
      <w:pPr>
        <w:rPr>
          <w:sz w:val="16"/>
        </w:rPr>
      </w:pPr>
    </w:p>
    <w:p w14:paraId="53E69D78" w14:textId="77777777" w:rsidR="00B10D5F" w:rsidRDefault="00B10D5F" w:rsidP="00B10D5F"/>
    <w:p w14:paraId="5133F0CA" w14:textId="77777777" w:rsidR="008629CF" w:rsidRDefault="008629CF" w:rsidP="00B10D5F">
      <w:pPr>
        <w:pStyle w:val="Heading2"/>
      </w:pPr>
      <w:r>
        <w:t>No Solvency</w:t>
      </w:r>
    </w:p>
    <w:p w14:paraId="50A95A4F" w14:textId="77777777" w:rsidR="00B10D5F" w:rsidRDefault="00B10D5F" w:rsidP="00B10D5F"/>
    <w:p w14:paraId="0BFA7C3E" w14:textId="77777777" w:rsidR="00B10D5F" w:rsidRDefault="00B10D5F" w:rsidP="00B10D5F">
      <w:pPr>
        <w:pStyle w:val="Heading4"/>
      </w:pPr>
      <w:r>
        <w:t xml:space="preserve">Merida inevitable because they don't repeal it - means you accesses none of the your root cause claims because the structural violence continues post plan - even political alignment with the discursive portions of the 1AC do not resolve this, </w:t>
      </w:r>
      <w:proofErr w:type="spellStart"/>
      <w:r>
        <w:t>Scheperc</w:t>
      </w:r>
      <w:proofErr w:type="spellEnd"/>
      <w:r>
        <w:t>-Hughes presumes rollback and public focus shift towards violence, not just a new more effective policy.</w:t>
      </w:r>
    </w:p>
    <w:p w14:paraId="237D0D73" w14:textId="77777777" w:rsidR="00B10D5F" w:rsidRPr="00B10D5F" w:rsidRDefault="00B10D5F" w:rsidP="00B10D5F"/>
    <w:p w14:paraId="0F79ADBA" w14:textId="77777777" w:rsidR="006F1076" w:rsidRPr="006F1076" w:rsidRDefault="006F1076" w:rsidP="006F1076">
      <w:pPr>
        <w:pStyle w:val="Heading4"/>
      </w:pPr>
      <w:r>
        <w:t>Can’t solve – Mexico has no trading partners and trade barriers prevent trade to the US</w:t>
      </w:r>
    </w:p>
    <w:p w14:paraId="4A0A6DD8" w14:textId="77777777" w:rsidR="006F1076" w:rsidRPr="006F1076" w:rsidRDefault="006F1076" w:rsidP="006F1076">
      <w:pPr>
        <w:rPr>
          <w:rStyle w:val="StyleStyleBold12pt"/>
        </w:rPr>
      </w:pPr>
      <w:proofErr w:type="spellStart"/>
      <w:r w:rsidRPr="006F1076">
        <w:rPr>
          <w:rStyle w:val="StyleStyleBold12pt"/>
        </w:rPr>
        <w:t>Carlsen</w:t>
      </w:r>
      <w:proofErr w:type="spellEnd"/>
      <w:r w:rsidRPr="006F1076">
        <w:rPr>
          <w:rStyle w:val="StyleStyleBold12pt"/>
        </w:rPr>
        <w:t>, 2003</w:t>
      </w:r>
    </w:p>
    <w:p w14:paraId="0D24D6EE" w14:textId="77777777" w:rsidR="006F1076" w:rsidRPr="006F1076" w:rsidRDefault="006F1076" w:rsidP="006F1076">
      <w:pPr>
        <w:rPr>
          <w:sz w:val="16"/>
          <w:szCs w:val="16"/>
        </w:rPr>
      </w:pPr>
      <w:r w:rsidRPr="006F1076">
        <w:rPr>
          <w:sz w:val="16"/>
          <w:szCs w:val="16"/>
        </w:rPr>
        <w:t>Laura. "The Mexican Farmers Movement: Exposing Myths of Free Trade | IFG." </w:t>
      </w:r>
      <w:proofErr w:type="gramStart"/>
      <w:r w:rsidRPr="006F1076">
        <w:rPr>
          <w:sz w:val="16"/>
          <w:szCs w:val="16"/>
        </w:rPr>
        <w:t>International Forum on Globalization.</w:t>
      </w:r>
      <w:proofErr w:type="gramEnd"/>
      <w:r w:rsidRPr="006F1076">
        <w:rPr>
          <w:sz w:val="16"/>
          <w:szCs w:val="16"/>
        </w:rPr>
        <w:t xml:space="preserve"> </w:t>
      </w:r>
      <w:proofErr w:type="spellStart"/>
      <w:r w:rsidRPr="006F1076">
        <w:rPr>
          <w:sz w:val="16"/>
          <w:szCs w:val="16"/>
        </w:rPr>
        <w:t>N.p</w:t>
      </w:r>
      <w:proofErr w:type="spellEnd"/>
      <w:r w:rsidRPr="006F1076">
        <w:rPr>
          <w:sz w:val="16"/>
          <w:szCs w:val="16"/>
        </w:rPr>
        <w:t>., 25 Feb. 2003. Web. 6 Aug. 2013. &lt;http://www.ifg.org/analysis/wto/cancun/</w:t>
      </w:r>
    </w:p>
    <w:p w14:paraId="59562BAC" w14:textId="77777777" w:rsidR="006F1076" w:rsidRPr="006F1076" w:rsidRDefault="006F1076" w:rsidP="006F1076"/>
    <w:p w14:paraId="59D63CB3" w14:textId="77777777" w:rsidR="006F1076" w:rsidRPr="001041DD" w:rsidRDefault="006F1076" w:rsidP="006F1076">
      <w:pPr>
        <w:rPr>
          <w:sz w:val="16"/>
        </w:rPr>
      </w:pPr>
      <w:r w:rsidRPr="001041DD">
        <w:rPr>
          <w:sz w:val="16"/>
        </w:rPr>
        <w:t xml:space="preserve">Several sectors already favored by natural resources, capital, proximity to the U.S. market, and infrastructure have grown during the NAFTA years, but particularly in terms of rural employment, they offer an option to very few farmers. Export agriculture also employs some of the most socially and environmentally harmful methods of food production in the countryside, including the intensive use of migrant family labor, application of chemical inputs with severe short- and long-term health and environmental effects, documented discrimination against women, exploitation of child labor, and violations of human rights. </w:t>
      </w:r>
      <w:proofErr w:type="gramStart"/>
      <w:r w:rsidRPr="001041DD">
        <w:rPr>
          <w:sz w:val="16"/>
        </w:rPr>
        <w:t>lose</w:t>
      </w:r>
      <w:proofErr w:type="gramEnd"/>
      <w:r w:rsidRPr="001041DD">
        <w:rPr>
          <w:sz w:val="16"/>
        </w:rPr>
        <w:t xml:space="preserve"> the parenthesis</w:t>
      </w:r>
      <w:r w:rsidR="001041DD" w:rsidRPr="001041DD">
        <w:rPr>
          <w:sz w:val="12"/>
        </w:rPr>
        <w:t>¶</w:t>
      </w:r>
      <w:r w:rsidRPr="001041DD">
        <w:rPr>
          <w:sz w:val="16"/>
        </w:rPr>
        <w:t xml:space="preserve"> Post-NAFTA agricultural trade has not always been a bowl of cherries even for this privileged group. </w:t>
      </w:r>
      <w:r w:rsidRPr="001041DD">
        <w:rPr>
          <w:rStyle w:val="StyleBoldUnderline"/>
          <w:highlight w:val="cyan"/>
        </w:rPr>
        <w:t>Mexico's agro-export sector has repeatedly faced trade barriers in the United States.</w:t>
      </w:r>
      <w:r w:rsidRPr="006F1076">
        <w:rPr>
          <w:rStyle w:val="StyleBoldUnderline"/>
        </w:rPr>
        <w:t xml:space="preserve"> Counter-seasonal </w:t>
      </w:r>
      <w:r w:rsidRPr="001041DD">
        <w:rPr>
          <w:rStyle w:val="StyleBoldUnderline"/>
          <w:highlight w:val="cyan"/>
        </w:rPr>
        <w:t>tomato farmers in Sinaloa have fought</w:t>
      </w:r>
      <w:r w:rsidRPr="006F1076">
        <w:rPr>
          <w:rStyle w:val="StyleBoldUnderline"/>
        </w:rPr>
        <w:t xml:space="preserve"> a permanent battle with their </w:t>
      </w:r>
      <w:r w:rsidRPr="001041DD">
        <w:rPr>
          <w:rStyle w:val="StyleBoldUnderline"/>
          <w:highlight w:val="cyan"/>
        </w:rPr>
        <w:t>counterparts in Florida, who have succeeded many times in closing the border to protect U.S. growers</w:t>
      </w:r>
      <w:r w:rsidRPr="006F1076">
        <w:rPr>
          <w:rStyle w:val="StyleBoldUnderline"/>
        </w:rPr>
        <w:t xml:space="preserve">. </w:t>
      </w:r>
      <w:r w:rsidRPr="001041DD">
        <w:rPr>
          <w:sz w:val="16"/>
        </w:rPr>
        <w:t xml:space="preserve">Often under the pretext of sanitary rules, </w:t>
      </w:r>
      <w:r w:rsidRPr="006F1076">
        <w:rPr>
          <w:rStyle w:val="StyleBoldUnderline"/>
        </w:rPr>
        <w:t>the same protectionist measures have been applied against Michoacán avocado farmers.</w:t>
      </w:r>
      <w:r w:rsidR="001041DD" w:rsidRPr="001041DD">
        <w:rPr>
          <w:rStyle w:val="StyleBoldUnderline"/>
          <w:sz w:val="12"/>
          <w:u w:val="none"/>
        </w:rPr>
        <w:t>¶</w:t>
      </w:r>
      <w:r w:rsidRPr="006F1076">
        <w:rPr>
          <w:rStyle w:val="StyleBoldUnderline"/>
        </w:rPr>
        <w:t xml:space="preserve"> </w:t>
      </w:r>
      <w:proofErr w:type="gramStart"/>
      <w:r w:rsidRPr="006F1076">
        <w:rPr>
          <w:rStyle w:val="StyleBoldUnderline"/>
        </w:rPr>
        <w:t>Still</w:t>
      </w:r>
      <w:proofErr w:type="gramEnd"/>
      <w:r w:rsidRPr="006F1076">
        <w:rPr>
          <w:rStyle w:val="StyleBoldUnderline"/>
        </w:rPr>
        <w:t>, free marketers insist that Mexican agriculture merely needs social "safety net" programs to assist while employment adjustments are made</w:t>
      </w:r>
      <w:r w:rsidRPr="001041DD">
        <w:rPr>
          <w:sz w:val="16"/>
        </w:rPr>
        <w:t xml:space="preserve">. What they fail to realize is that small-scale corn production is the millennia-old safety net for all of Mesoamerica. </w:t>
      </w:r>
      <w:r w:rsidRPr="001041DD">
        <w:rPr>
          <w:rStyle w:val="StyleBoldUnderline"/>
          <w:highlight w:val="cyan"/>
        </w:rPr>
        <w:t>Trying to fit</w:t>
      </w:r>
      <w:r w:rsidRPr="001041DD">
        <w:rPr>
          <w:sz w:val="16"/>
        </w:rPr>
        <w:t xml:space="preserve"> this maize-centered </w:t>
      </w:r>
      <w:proofErr w:type="spellStart"/>
      <w:r w:rsidRPr="001041DD">
        <w:rPr>
          <w:sz w:val="16"/>
        </w:rPr>
        <w:t>campesino</w:t>
      </w:r>
      <w:proofErr w:type="spellEnd"/>
      <w:r w:rsidRPr="001041DD">
        <w:rPr>
          <w:sz w:val="16"/>
        </w:rPr>
        <w:t xml:space="preserve"> economy-based on cultural preservation, subsistence, and </w:t>
      </w:r>
      <w:r w:rsidRPr="001041DD">
        <w:rPr>
          <w:rStyle w:val="StyleBoldUnderline"/>
          <w:highlight w:val="cyan"/>
        </w:rPr>
        <w:t>small-scale sustainable agriculture-into the free trade model of comparative advantages is like trying to cram a square peg into a round hole.</w:t>
      </w:r>
      <w:r w:rsidRPr="001041DD">
        <w:rPr>
          <w:rStyle w:val="StyleBoldUnderline"/>
        </w:rPr>
        <w:t xml:space="preserve"> </w:t>
      </w:r>
      <w:r w:rsidRPr="001041DD">
        <w:rPr>
          <w:sz w:val="16"/>
        </w:rPr>
        <w:t xml:space="preserve">When Mexican farmers demand new rural policies and a new pact between the state and rural society, they are demanding that the non-market contributions of the </w:t>
      </w:r>
      <w:proofErr w:type="spellStart"/>
      <w:r w:rsidRPr="001041DD">
        <w:rPr>
          <w:sz w:val="16"/>
        </w:rPr>
        <w:t>campesino</w:t>
      </w:r>
      <w:proofErr w:type="spellEnd"/>
      <w:r w:rsidRPr="001041DD">
        <w:rPr>
          <w:sz w:val="16"/>
        </w:rPr>
        <w:t xml:space="preserve"> economy be recognized as essential to national sovereignty, cultural diversity, and rural employment.</w:t>
      </w:r>
    </w:p>
    <w:p w14:paraId="0AE3895B" w14:textId="77777777" w:rsidR="006F1076" w:rsidRPr="006F1076" w:rsidRDefault="006F1076" w:rsidP="006F1076"/>
    <w:p w14:paraId="561911DE" w14:textId="77777777" w:rsidR="0009004A" w:rsidRPr="0009004A" w:rsidRDefault="0009004A" w:rsidP="0009004A">
      <w:pPr>
        <w:pStyle w:val="Heading4"/>
      </w:pPr>
      <w:r w:rsidRPr="0009004A">
        <w:lastRenderedPageBreak/>
        <w:t>Global competition is to discouraging and makes poverty inevitable</w:t>
      </w:r>
    </w:p>
    <w:p w14:paraId="1ACF5921" w14:textId="77777777" w:rsidR="0009004A" w:rsidRPr="0009004A" w:rsidRDefault="0009004A" w:rsidP="0009004A">
      <w:pPr>
        <w:rPr>
          <w:rStyle w:val="StyleStyleBold12pt"/>
        </w:rPr>
      </w:pPr>
      <w:proofErr w:type="spellStart"/>
      <w:r w:rsidRPr="0009004A">
        <w:rPr>
          <w:rStyle w:val="StyleStyleBold12pt"/>
        </w:rPr>
        <w:t>Mazoyer</w:t>
      </w:r>
      <w:proofErr w:type="spellEnd"/>
      <w:r w:rsidRPr="0009004A">
        <w:rPr>
          <w:rStyle w:val="StyleStyleBold12pt"/>
        </w:rPr>
        <w:t>, 2001</w:t>
      </w:r>
    </w:p>
    <w:p w14:paraId="1F9AF48C" w14:textId="77777777" w:rsidR="008629CF" w:rsidRDefault="0009004A" w:rsidP="0009004A">
      <w:pPr>
        <w:rPr>
          <w:sz w:val="16"/>
          <w:szCs w:val="16"/>
        </w:rPr>
      </w:pPr>
      <w:r w:rsidRPr="0009004A">
        <w:rPr>
          <w:sz w:val="16"/>
          <w:szCs w:val="16"/>
        </w:rPr>
        <w:t>Marcel. "4. The consequences of the impoverishment of underequipped small farmers and the rural poor in the developing countries." PROTECTING SMALL FARMERS AND THE RURAL POOR IN THE CONTEXT OF GLOBALIZATION. Paris: Food and Agriculture Organization of the United Nations, 2001. 17. Print.</w:t>
      </w:r>
    </w:p>
    <w:p w14:paraId="16A4631F" w14:textId="77777777" w:rsidR="0009004A" w:rsidRPr="0009004A" w:rsidRDefault="0009004A" w:rsidP="0009004A">
      <w:pPr>
        <w:rPr>
          <w:sz w:val="16"/>
          <w:szCs w:val="16"/>
        </w:rPr>
      </w:pPr>
    </w:p>
    <w:p w14:paraId="3B7B61F2" w14:textId="77777777" w:rsidR="008629CF" w:rsidRPr="008629CF" w:rsidRDefault="008629CF" w:rsidP="008629CF">
      <w:pPr>
        <w:rPr>
          <w:rStyle w:val="StyleBoldUnderline"/>
        </w:rPr>
      </w:pPr>
      <w:r w:rsidRPr="008629CF">
        <w:rPr>
          <w:rStyle w:val="StyleBoldUnderline"/>
        </w:rPr>
        <w:t>The regulation of agricultural production through free international trade</w:t>
      </w:r>
      <w:r w:rsidRPr="008629CF">
        <w:rPr>
          <w:sz w:val="16"/>
        </w:rPr>
        <w:t xml:space="preserve">, which tends to align agricultural prices everywhere to the lowest existing level, </w:t>
      </w:r>
      <w:r w:rsidRPr="008629CF">
        <w:rPr>
          <w:rStyle w:val="StyleBoldUnderline"/>
        </w:rPr>
        <w:t>is</w:t>
      </w:r>
      <w:r w:rsidRPr="008629CF">
        <w:rPr>
          <w:sz w:val="16"/>
        </w:rPr>
        <w:t xml:space="preserve"> therefore </w:t>
      </w:r>
      <w:r w:rsidRPr="008629CF">
        <w:rPr>
          <w:rStyle w:val="StyleBoldUnderline"/>
        </w:rPr>
        <w:t>doubly restrictive</w:t>
      </w:r>
      <w:r w:rsidRPr="008629CF">
        <w:rPr>
          <w:sz w:val="16"/>
        </w:rPr>
        <w:t xml:space="preserve">: on the one hand, </w:t>
      </w:r>
      <w:r w:rsidRPr="008629CF">
        <w:rPr>
          <w:rStyle w:val="StyleBoldUnderline"/>
        </w:rPr>
        <w:t>it reduces</w:t>
      </w:r>
      <w:r w:rsidRPr="008629CF">
        <w:rPr>
          <w:rStyle w:val="StyleBoldUnderline"/>
          <w:sz w:val="12"/>
          <w:u w:val="none"/>
        </w:rPr>
        <w:t>¶</w:t>
      </w:r>
      <w:r w:rsidRPr="008629CF">
        <w:rPr>
          <w:rStyle w:val="StyleBoldUnderline"/>
        </w:rPr>
        <w:t xml:space="preserve"> production</w:t>
      </w:r>
      <w:r w:rsidRPr="008629CF">
        <w:rPr>
          <w:sz w:val="16"/>
        </w:rPr>
        <w:t xml:space="preserve"> by eliminating ever-replenished strata </w:t>
      </w:r>
      <w:r w:rsidRPr="008629CF">
        <w:rPr>
          <w:rStyle w:val="StyleBoldUnderline"/>
        </w:rPr>
        <w:t>of poorly-equipped small farmers and discouraging production by those that remain</w:t>
      </w:r>
      <w:r w:rsidRPr="008629CF">
        <w:rPr>
          <w:sz w:val="16"/>
        </w:rPr>
        <w:t xml:space="preserve"> and, on the other hand, </w:t>
      </w:r>
      <w:r w:rsidRPr="008629CF">
        <w:rPr>
          <w:rStyle w:val="StyleBoldUnderline"/>
        </w:rPr>
        <w:t>it reduces</w:t>
      </w:r>
      <w:r w:rsidRPr="008629CF">
        <w:rPr>
          <w:sz w:val="16"/>
        </w:rPr>
        <w:t xml:space="preserve"> effective demand by lowering </w:t>
      </w:r>
      <w:r w:rsidRPr="008629CF">
        <w:rPr>
          <w:rStyle w:val="StyleBoldUnderline"/>
        </w:rPr>
        <w:t>the income of</w:t>
      </w:r>
      <w:r w:rsidRPr="008629CF">
        <w:rPr>
          <w:rStyle w:val="StyleBoldUnderline"/>
          <w:sz w:val="12"/>
          <w:u w:val="none"/>
        </w:rPr>
        <w:t>¶</w:t>
      </w:r>
      <w:r w:rsidRPr="008629CF">
        <w:rPr>
          <w:rStyle w:val="StyleBoldUnderline"/>
        </w:rPr>
        <w:t xml:space="preserve"> small farmers</w:t>
      </w:r>
      <w:r w:rsidRPr="008629CF">
        <w:rPr>
          <w:sz w:val="16"/>
        </w:rPr>
        <w:t xml:space="preserve">, other rural inhabitants and rural migrants. </w:t>
      </w:r>
      <w:r w:rsidRPr="008629CF">
        <w:rPr>
          <w:rStyle w:val="StyleBoldUnderline"/>
        </w:rPr>
        <w:t>Such a mode of regulation reduces both production</w:t>
      </w:r>
      <w:r w:rsidRPr="008629CF">
        <w:rPr>
          <w:rStyle w:val="StyleBoldUnderline"/>
          <w:sz w:val="12"/>
          <w:u w:val="none"/>
        </w:rPr>
        <w:t>¶</w:t>
      </w:r>
      <w:r w:rsidRPr="008629CF">
        <w:rPr>
          <w:rStyle w:val="StyleBoldUnderline"/>
        </w:rPr>
        <w:t xml:space="preserve"> and consumption and will fail to double production in 50 years or eliminate poverty and </w:t>
      </w:r>
      <w:proofErr w:type="spellStart"/>
      <w:r w:rsidRPr="008629CF">
        <w:rPr>
          <w:rStyle w:val="StyleBoldUnderline"/>
        </w:rPr>
        <w:t>undernutrition</w:t>
      </w:r>
      <w:proofErr w:type="spellEnd"/>
      <w:r w:rsidRPr="008629CF">
        <w:rPr>
          <w:rStyle w:val="StyleBoldUnderline"/>
        </w:rPr>
        <w:t>.</w:t>
      </w:r>
    </w:p>
    <w:p w14:paraId="076957E9" w14:textId="77777777" w:rsidR="00CD5AC7" w:rsidRPr="00CD5AC7" w:rsidRDefault="00CD5AC7" w:rsidP="00CD5AC7">
      <w:pPr>
        <w:rPr>
          <w:sz w:val="16"/>
        </w:rPr>
      </w:pPr>
    </w:p>
    <w:p w14:paraId="6F5E34B2" w14:textId="77777777" w:rsidR="00051F6D" w:rsidRDefault="00051F6D" w:rsidP="00B10D5F">
      <w:pPr>
        <w:pStyle w:val="Heading2"/>
      </w:pPr>
      <w:proofErr w:type="spellStart"/>
      <w:r>
        <w:t>Util</w:t>
      </w:r>
      <w:proofErr w:type="spellEnd"/>
    </w:p>
    <w:p w14:paraId="0C189391" w14:textId="77777777" w:rsidR="00051F6D" w:rsidRPr="00BD1838" w:rsidRDefault="00051F6D" w:rsidP="00051F6D">
      <w:pPr>
        <w:pStyle w:val="Heading4"/>
      </w:pPr>
      <w:proofErr w:type="spellStart"/>
      <w:r w:rsidRPr="00BD1838">
        <w:t>Util</w:t>
      </w:r>
      <w:proofErr w:type="spellEnd"/>
      <w:r w:rsidRPr="00BD1838">
        <w:t xml:space="preserve"> is key to value of life – it maximizes happiness for the most people – making it the best framework for the policymaker and those whom are affected</w:t>
      </w:r>
    </w:p>
    <w:p w14:paraId="25E1E1BE" w14:textId="77777777" w:rsidR="00051F6D" w:rsidRPr="00051F6D" w:rsidRDefault="00051F6D" w:rsidP="00051F6D">
      <w:pPr>
        <w:rPr>
          <w:rStyle w:val="StyleStyleBold12pt"/>
        </w:rPr>
      </w:pPr>
      <w:r w:rsidRPr="00051F6D">
        <w:rPr>
          <w:rStyle w:val="StyleStyleBold12pt"/>
        </w:rPr>
        <w:t>Smith 1997</w:t>
      </w:r>
    </w:p>
    <w:p w14:paraId="659DF51C" w14:textId="77777777" w:rsidR="00051F6D" w:rsidRPr="00051F6D" w:rsidRDefault="00051F6D" w:rsidP="00051F6D">
      <w:pPr>
        <w:rPr>
          <w:sz w:val="16"/>
          <w:szCs w:val="16"/>
        </w:rPr>
      </w:pPr>
      <w:r w:rsidRPr="00051F6D">
        <w:rPr>
          <w:sz w:val="16"/>
          <w:szCs w:val="16"/>
        </w:rPr>
        <w:t xml:space="preserve">Book Review: Jonathan Schell’s Fate of the Earth and The Abolition, </w:t>
      </w:r>
      <w:hyperlink r:id="rId19" w:history="1">
        <w:r w:rsidRPr="00051F6D">
          <w:rPr>
            <w:rStyle w:val="Hyperlink"/>
            <w:sz w:val="16"/>
            <w:szCs w:val="16"/>
          </w:rPr>
          <w:t>www.tc.umn.edu/~smith097/articles/L%2011.The%20Fate%20of%20the%20Earth%20.pdf</w:t>
        </w:r>
      </w:hyperlink>
      <w:r w:rsidRPr="00051F6D">
        <w:rPr>
          <w:sz w:val="16"/>
          <w:szCs w:val="16"/>
        </w:rPr>
        <w:t>]</w:t>
      </w:r>
    </w:p>
    <w:p w14:paraId="77D13120" w14:textId="77777777" w:rsidR="00051F6D" w:rsidRPr="005319F9" w:rsidRDefault="00051F6D" w:rsidP="00051F6D">
      <w:pPr>
        <w:rPr>
          <w:b/>
          <w:bCs/>
        </w:rPr>
      </w:pPr>
    </w:p>
    <w:p w14:paraId="2F567F6E" w14:textId="77777777" w:rsidR="00051F6D" w:rsidRPr="00051F6D" w:rsidRDefault="00051F6D" w:rsidP="00051F6D">
      <w:pPr>
        <w:autoSpaceDE w:val="0"/>
        <w:autoSpaceDN w:val="0"/>
        <w:adjustRightInd w:val="0"/>
        <w:rPr>
          <w:u w:val="single"/>
        </w:rPr>
      </w:pPr>
      <w:r w:rsidRPr="005319F9">
        <w:rPr>
          <w:u w:val="single"/>
        </w:rPr>
        <w:t>Util</w:t>
      </w:r>
      <w:r w:rsidRPr="00051F6D">
        <w:rPr>
          <w:sz w:val="16"/>
        </w:rPr>
        <w:t xml:space="preserve">itarianism </w:t>
      </w:r>
      <w:r w:rsidRPr="005319F9">
        <w:rPr>
          <w:u w:val="single"/>
        </w:rPr>
        <w:t>begins by generalizing</w:t>
      </w:r>
      <w:r w:rsidRPr="00051F6D">
        <w:rPr>
          <w:sz w:val="16"/>
        </w:rPr>
        <w:t xml:space="preserve"> the hedonistic pleasure </w:t>
      </w:r>
      <w:r w:rsidRPr="005319F9">
        <w:rPr>
          <w:u w:val="single"/>
        </w:rPr>
        <w:t>prin</w:t>
      </w:r>
      <w:r>
        <w:rPr>
          <w:u w:val="single"/>
        </w:rPr>
        <w:t xml:space="preserve">ciple in terms of </w:t>
      </w:r>
      <w:r w:rsidRPr="005319F9">
        <w:rPr>
          <w:u w:val="single"/>
        </w:rPr>
        <w:t xml:space="preserve">happiness. </w:t>
      </w:r>
      <w:r w:rsidRPr="00051F6D">
        <w:rPr>
          <w:sz w:val="16"/>
        </w:rPr>
        <w:t xml:space="preserve">Then </w:t>
      </w:r>
      <w:r w:rsidRPr="005319F9">
        <w:rPr>
          <w:u w:val="single"/>
        </w:rPr>
        <w:t>what is moral or good is that which brings</w:t>
      </w:r>
      <w:r w:rsidRPr="00051F6D">
        <w:rPr>
          <w:sz w:val="16"/>
        </w:rPr>
        <w:t xml:space="preserve"> </w:t>
      </w:r>
      <w:proofErr w:type="gramStart"/>
      <w:r w:rsidRPr="00051F6D">
        <w:rPr>
          <w:sz w:val="16"/>
        </w:rPr>
        <w:t>an agent</w:t>
      </w:r>
      <w:proofErr w:type="gramEnd"/>
      <w:r w:rsidRPr="00051F6D">
        <w:rPr>
          <w:sz w:val="16"/>
        </w:rPr>
        <w:t xml:space="preserve"> </w:t>
      </w:r>
      <w:r w:rsidRPr="005319F9">
        <w:rPr>
          <w:u w:val="single"/>
        </w:rPr>
        <w:t>happiness.</w:t>
      </w:r>
      <w:r w:rsidRPr="00051F6D">
        <w:rPr>
          <w:sz w:val="16"/>
        </w:rPr>
        <w:t xml:space="preserve"> This thesis is further generalized to say that </w:t>
      </w:r>
      <w:r w:rsidRPr="005319F9">
        <w:rPr>
          <w:u w:val="single"/>
        </w:rPr>
        <w:t>happiness should be secured for as many agents in the community as possible. Every action</w:t>
      </w:r>
      <w:r w:rsidRPr="00051F6D">
        <w:rPr>
          <w:sz w:val="16"/>
        </w:rPr>
        <w:t xml:space="preserve">, therefore, </w:t>
      </w:r>
      <w:r w:rsidRPr="005319F9">
        <w:rPr>
          <w:u w:val="single"/>
        </w:rPr>
        <w:t>should be motivated in terms of trying to maximize as much happiness for as many agents as possible</w:t>
      </w:r>
      <w:r w:rsidRPr="00051F6D">
        <w:rPr>
          <w:sz w:val="16"/>
        </w:rPr>
        <w:t xml:space="preserve"> within the given community. </w:t>
      </w:r>
      <w:r w:rsidRPr="005319F9">
        <w:rPr>
          <w:u w:val="single"/>
        </w:rPr>
        <w:t>The use of happiness</w:t>
      </w:r>
      <w:r w:rsidRPr="00051F6D">
        <w:rPr>
          <w:sz w:val="16"/>
        </w:rPr>
        <w:t xml:space="preserve"> in this thesis is </w:t>
      </w:r>
      <w:r w:rsidRPr="005319F9">
        <w:rPr>
          <w:u w:val="single"/>
        </w:rPr>
        <w:t>in relation to the overall consequences</w:t>
      </w:r>
      <w:r w:rsidRPr="00051F6D">
        <w:rPr>
          <w:sz w:val="16"/>
        </w:rPr>
        <w:t xml:space="preserve"> of all the agents in the given community. The basic argument is that </w:t>
      </w:r>
      <w:r w:rsidRPr="005319F9">
        <w:rPr>
          <w:u w:val="single"/>
        </w:rPr>
        <w:t>individual good is maximizing individual happiness. Morality</w:t>
      </w:r>
      <w:r w:rsidRPr="00051F6D">
        <w:rPr>
          <w:sz w:val="16"/>
        </w:rPr>
        <w:t xml:space="preserve"> though</w:t>
      </w:r>
      <w:r w:rsidRPr="005319F9">
        <w:rPr>
          <w:u w:val="single"/>
        </w:rPr>
        <w:t>, involves the common good of all the agents in the community.</w:t>
      </w:r>
      <w:r w:rsidRPr="00051F6D">
        <w:rPr>
          <w:sz w:val="16"/>
        </w:rPr>
        <w:t xml:space="preserve"> The common good, </w:t>
      </w:r>
      <w:r w:rsidRPr="005319F9">
        <w:rPr>
          <w:u w:val="single"/>
        </w:rPr>
        <w:t>therefore</w:t>
      </w:r>
      <w:r w:rsidRPr="00051F6D">
        <w:rPr>
          <w:sz w:val="16"/>
        </w:rPr>
        <w:t xml:space="preserve">, is </w:t>
      </w:r>
      <w:r w:rsidRPr="005319F9">
        <w:rPr>
          <w:u w:val="single"/>
        </w:rPr>
        <w:t>maximizing every ones happiness.</w:t>
      </w:r>
      <w:r w:rsidRPr="00051F6D">
        <w:rPr>
          <w:sz w:val="16"/>
        </w:rPr>
        <w:t xml:space="preserve"> I think the most promising variation of utilitarianism is rule utilitarianism where emphasis is placed on the consequences of every agent in the community adopting a particular action as a rule. Implicit within rule utilitarianism is a strong consistency thesis which places necessary constraints on the basic utilitarian argument.</w:t>
      </w:r>
    </w:p>
    <w:p w14:paraId="24635A88" w14:textId="77777777" w:rsidR="00051F6D" w:rsidRDefault="00051F6D" w:rsidP="00051F6D">
      <w:pPr>
        <w:jc w:val="both"/>
        <w:rPr>
          <w:b/>
          <w:sz w:val="24"/>
          <w:szCs w:val="24"/>
        </w:rPr>
      </w:pPr>
    </w:p>
    <w:p w14:paraId="1294D665" w14:textId="77777777" w:rsidR="00051F6D" w:rsidRPr="005319F9" w:rsidRDefault="00051F6D" w:rsidP="00051F6D">
      <w:pPr>
        <w:jc w:val="both"/>
        <w:rPr>
          <w:b/>
          <w:sz w:val="24"/>
          <w:szCs w:val="24"/>
        </w:rPr>
      </w:pPr>
      <w:r w:rsidRPr="005319F9">
        <w:rPr>
          <w:b/>
          <w:sz w:val="24"/>
          <w:szCs w:val="24"/>
        </w:rPr>
        <w:t>Conflicting moral claims are inevitable – this necessitates utilitarianism.</w:t>
      </w:r>
    </w:p>
    <w:p w14:paraId="72F1A300" w14:textId="77777777" w:rsidR="00051F6D" w:rsidRPr="005319F9" w:rsidRDefault="00051F6D" w:rsidP="00051F6D">
      <w:pPr>
        <w:jc w:val="both"/>
        <w:rPr>
          <w:sz w:val="24"/>
          <w:szCs w:val="24"/>
        </w:rPr>
      </w:pPr>
      <w:r w:rsidRPr="005319F9">
        <w:rPr>
          <w:b/>
          <w:sz w:val="24"/>
          <w:szCs w:val="24"/>
          <w:u w:val="single"/>
        </w:rPr>
        <w:t>Mulholland</w:t>
      </w:r>
      <w:r w:rsidRPr="005319F9">
        <w:rPr>
          <w:b/>
          <w:sz w:val="24"/>
          <w:szCs w:val="24"/>
        </w:rPr>
        <w:t xml:space="preserve">, </w:t>
      </w:r>
      <w:r w:rsidRPr="005319F9">
        <w:rPr>
          <w:sz w:val="24"/>
          <w:szCs w:val="24"/>
        </w:rPr>
        <w:t>prof. of philosophy at the University of Newfoundland, 19</w:t>
      </w:r>
      <w:r w:rsidRPr="005319F9">
        <w:rPr>
          <w:b/>
          <w:sz w:val="24"/>
          <w:szCs w:val="24"/>
          <w:u w:val="single"/>
        </w:rPr>
        <w:t>86</w:t>
      </w:r>
      <w:r w:rsidRPr="005319F9">
        <w:rPr>
          <w:sz w:val="24"/>
          <w:szCs w:val="24"/>
        </w:rPr>
        <w:t xml:space="preserve"> (Leslie, </w:t>
      </w:r>
      <w:r w:rsidRPr="005319F9">
        <w:rPr>
          <w:i/>
          <w:sz w:val="24"/>
          <w:szCs w:val="24"/>
        </w:rPr>
        <w:t>Journal of Philosophy</w:t>
      </w:r>
      <w:r w:rsidRPr="005319F9">
        <w:rPr>
          <w:sz w:val="24"/>
          <w:szCs w:val="24"/>
        </w:rPr>
        <w:t>, June, p. 328)</w:t>
      </w:r>
    </w:p>
    <w:p w14:paraId="3B072DB0" w14:textId="77777777" w:rsidR="00051F6D" w:rsidRPr="005319F9" w:rsidRDefault="00051F6D" w:rsidP="00051F6D">
      <w:pPr>
        <w:jc w:val="both"/>
        <w:rPr>
          <w:sz w:val="24"/>
          <w:szCs w:val="24"/>
        </w:rPr>
      </w:pPr>
    </w:p>
    <w:p w14:paraId="1D7087FD" w14:textId="77777777" w:rsidR="00051F6D" w:rsidRDefault="00051F6D" w:rsidP="00051F6D">
      <w:pPr>
        <w:jc w:val="both"/>
        <w:rPr>
          <w:u w:val="single"/>
        </w:rPr>
      </w:pPr>
      <w:r w:rsidRPr="005319F9">
        <w:rPr>
          <w:rStyle w:val="UnunderlinedTextChar"/>
          <w:rFonts w:eastAsiaTheme="minorHAnsi"/>
          <w:sz w:val="20"/>
          <w:szCs w:val="20"/>
        </w:rPr>
        <w:t>For many,</w:t>
      </w:r>
      <w:r w:rsidRPr="005319F9">
        <w:t xml:space="preserve"> </w:t>
      </w:r>
      <w:r w:rsidRPr="005319F9">
        <w:rPr>
          <w:u w:val="single"/>
        </w:rPr>
        <w:t xml:space="preserve">the persuasiveness of utilitarianism as a moral theory lies in its power to provide a way out of difficulties arising from the conflict of moral principles. The contention that utilitarianism permits people to override rights in case of conflict of principles or in those cases where some recognized utility requires that a right be </w:t>
      </w:r>
      <w:proofErr w:type="gramStart"/>
      <w:r w:rsidRPr="005319F9">
        <w:rPr>
          <w:u w:val="single"/>
        </w:rPr>
        <w:t>disregarded,</w:t>
      </w:r>
      <w:proofErr w:type="gramEnd"/>
      <w:r w:rsidRPr="005319F9">
        <w:rPr>
          <w:u w:val="single"/>
        </w:rPr>
        <w:t xml:space="preserve"> is then not an internal objection to utilitarianism.</w:t>
      </w:r>
      <w:r w:rsidRPr="005319F9">
        <w:t xml:space="preserve"> </w:t>
      </w:r>
      <w:r w:rsidRPr="005319F9">
        <w:rPr>
          <w:rStyle w:val="UnunderlinedTextChar"/>
          <w:rFonts w:eastAsiaTheme="minorHAnsi"/>
          <w:sz w:val="20"/>
          <w:szCs w:val="20"/>
        </w:rPr>
        <w:t>Nor does it even indicate a plausible alternative to the convinced utilitarian. For him,</w:t>
      </w:r>
      <w:r w:rsidRPr="005319F9">
        <w:rPr>
          <w:u w:val="single"/>
        </w:rPr>
        <w:t xml:space="preserve"> utilitarianism has its force partly in the coherence and simplicity of the principle in explaining the morality of such cases.</w:t>
      </w:r>
    </w:p>
    <w:p w14:paraId="011DC098" w14:textId="77777777" w:rsidR="00051F6D" w:rsidRDefault="00051F6D" w:rsidP="00051F6D"/>
    <w:p w14:paraId="6D7225DD" w14:textId="77777777" w:rsidR="00B10D5F" w:rsidRDefault="00B10D5F" w:rsidP="00051F6D"/>
    <w:p w14:paraId="4F23744A" w14:textId="77777777" w:rsidR="00B10D5F" w:rsidRPr="00170D37" w:rsidRDefault="00B10D5F" w:rsidP="00B10D5F">
      <w:pPr>
        <w:widowControl w:val="0"/>
        <w:autoSpaceDE w:val="0"/>
        <w:autoSpaceDN w:val="0"/>
        <w:adjustRightInd w:val="0"/>
        <w:rPr>
          <w:rFonts w:eastAsia="Times New Roman"/>
          <w:b/>
          <w:sz w:val="24"/>
          <w:szCs w:val="18"/>
        </w:rPr>
      </w:pPr>
      <w:r w:rsidRPr="00170D37">
        <w:rPr>
          <w:rFonts w:eastAsia="Times New Roman"/>
          <w:b/>
          <w:sz w:val="24"/>
          <w:szCs w:val="18"/>
        </w:rPr>
        <w:t>Utilitarianism inevitable even in deontological frameworks</w:t>
      </w:r>
    </w:p>
    <w:p w14:paraId="1E311A92" w14:textId="77777777" w:rsidR="00B10D5F" w:rsidRPr="00170D37" w:rsidRDefault="00B10D5F" w:rsidP="00B10D5F">
      <w:pPr>
        <w:widowControl w:val="0"/>
        <w:autoSpaceDE w:val="0"/>
        <w:autoSpaceDN w:val="0"/>
        <w:adjustRightInd w:val="0"/>
        <w:rPr>
          <w:rFonts w:eastAsia="Times New Roman"/>
          <w:b/>
          <w:sz w:val="24"/>
          <w:szCs w:val="18"/>
        </w:rPr>
      </w:pPr>
    </w:p>
    <w:p w14:paraId="5CD504CA" w14:textId="77777777" w:rsidR="00B10D5F" w:rsidRPr="00170D37" w:rsidRDefault="00B10D5F" w:rsidP="00B10D5F">
      <w:pPr>
        <w:widowControl w:val="0"/>
        <w:autoSpaceDE w:val="0"/>
        <w:autoSpaceDN w:val="0"/>
        <w:adjustRightInd w:val="0"/>
        <w:rPr>
          <w:rFonts w:eastAsia="Times New Roman"/>
          <w:sz w:val="24"/>
          <w:szCs w:val="18"/>
        </w:rPr>
      </w:pPr>
      <w:r w:rsidRPr="00170D37">
        <w:rPr>
          <w:rFonts w:eastAsia="Times New Roman"/>
          <w:b/>
          <w:sz w:val="24"/>
          <w:szCs w:val="18"/>
        </w:rPr>
        <w:t>Green, 02</w:t>
      </w:r>
      <w:r w:rsidRPr="00170D37">
        <w:rPr>
          <w:rFonts w:eastAsia="Times New Roman"/>
          <w:sz w:val="24"/>
          <w:szCs w:val="18"/>
        </w:rPr>
        <w:t xml:space="preserve"> – Assistant Professor Department of Psychology Harvard University (Joshua, November 2002 "The Terrible, Horrible, No Good, Very Bad Truth About Morality And What To Do About It", 314)</w:t>
      </w:r>
    </w:p>
    <w:p w14:paraId="7325AA99" w14:textId="77777777" w:rsidR="00B10D5F" w:rsidRPr="00170D37" w:rsidRDefault="00B10D5F" w:rsidP="00B10D5F">
      <w:pPr>
        <w:rPr>
          <w:rFonts w:eastAsia="Times New Roman"/>
        </w:rPr>
      </w:pPr>
    </w:p>
    <w:p w14:paraId="070E9B08" w14:textId="77777777" w:rsidR="00B10D5F" w:rsidRPr="00170D37" w:rsidRDefault="00B10D5F" w:rsidP="00B10D5F">
      <w:pPr>
        <w:rPr>
          <w:rFonts w:eastAsia="Times New Roman"/>
          <w:u w:val="single"/>
        </w:rPr>
      </w:pPr>
      <w:r w:rsidRPr="00170D37">
        <w:rPr>
          <w:rFonts w:eastAsia="Times New Roman"/>
          <w:sz w:val="16"/>
        </w:rPr>
        <w:t>Some people who talk of balancing rights may think there is an algorithm for deciding which rights take priority over which. If that’s what we mean by 302 “balancing rights,” then we are wise to shun this sort of talk</w:t>
      </w:r>
      <w:r w:rsidRPr="00170D37">
        <w:rPr>
          <w:rFonts w:eastAsia="Times New Roman"/>
          <w:sz w:val="16"/>
          <w:u w:val="single"/>
        </w:rPr>
        <w:t xml:space="preserve">. </w:t>
      </w:r>
      <w:r w:rsidRPr="00170D37">
        <w:rPr>
          <w:rFonts w:eastAsia="Times New Roman"/>
          <w:highlight w:val="yellow"/>
          <w:u w:val="single"/>
        </w:rPr>
        <w:t xml:space="preserve">Attempting to solve moral problems using a complex deontological algorithm is dogmatism at its most esoteric, but dogmatism all the same. However, it’s likely that </w:t>
      </w:r>
      <w:r w:rsidRPr="00170D37">
        <w:rPr>
          <w:rFonts w:eastAsia="Times New Roman"/>
          <w:highlight w:val="yellow"/>
          <w:u w:val="single"/>
        </w:rPr>
        <w:lastRenderedPageBreak/>
        <w:t>when some people talk about “balancing competing rights and obligations” they are already thinking like consequentialists in spite of their use of deontological language</w:t>
      </w:r>
      <w:r w:rsidRPr="00170D37">
        <w:rPr>
          <w:rFonts w:eastAsia="Times New Roman"/>
          <w:sz w:val="16"/>
          <w:highlight w:val="yellow"/>
          <w:u w:val="single"/>
        </w:rPr>
        <w:t>.</w:t>
      </w:r>
      <w:r w:rsidRPr="00170D37">
        <w:rPr>
          <w:rFonts w:eastAsia="Times New Roman"/>
          <w:sz w:val="16"/>
          <w:u w:val="single"/>
        </w:rPr>
        <w:t xml:space="preserve"> </w:t>
      </w:r>
      <w:r w:rsidRPr="00170D37">
        <w:rPr>
          <w:rFonts w:eastAsia="Times New Roman"/>
          <w:sz w:val="16"/>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170D37">
        <w:rPr>
          <w:rFonts w:eastAsia="Times New Roman"/>
          <w:u w:val="single"/>
        </w:rPr>
        <w:t>That is why angry protesters say things like, “Animals Have Rights</w:t>
      </w:r>
      <w:r w:rsidRPr="00170D37">
        <w:rPr>
          <w:rFonts w:eastAsia="Times New Roman"/>
          <w:sz w:val="16"/>
          <w:u w:val="single"/>
        </w:rPr>
        <w:t xml:space="preserve">, </w:t>
      </w:r>
      <w:r w:rsidRPr="00170D37">
        <w:rPr>
          <w:rFonts w:eastAsia="Times New Roman"/>
          <w:u w:val="single"/>
        </w:rPr>
        <w:t>Too!” rather than, “Animal Testing: The Harms Outweigh the Benefits!” Once again, rights talk captures the apparent clarity of the issue and absoluteness of the answer</w:t>
      </w:r>
      <w:r w:rsidRPr="00170D37">
        <w:rPr>
          <w:rFonts w:eastAsia="Times New Roman"/>
          <w:sz w:val="16"/>
          <w:u w:val="single"/>
        </w:rPr>
        <w:t>.</w:t>
      </w:r>
      <w:r w:rsidRPr="00170D37">
        <w:rPr>
          <w:rFonts w:eastAsia="Times New Roman"/>
          <w:sz w:val="16"/>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170D37">
        <w:rPr>
          <w:rFonts w:eastAsia="Times New Roman"/>
          <w:u w:val="single"/>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170D37">
        <w:rPr>
          <w:rFonts w:eastAsia="Times New Roman"/>
          <w:sz w:val="16"/>
        </w:rPr>
        <w:t xml:space="preserve"> And what’s wrong with that? </w:t>
      </w:r>
      <w:proofErr w:type="gramStart"/>
      <w:r w:rsidRPr="00170D37">
        <w:rPr>
          <w:rFonts w:eastAsia="Times New Roman"/>
          <w:sz w:val="16"/>
        </w:rPr>
        <w:t xml:space="preserve">Nothing, except for the fact that the </w:t>
      </w:r>
      <w:r w:rsidRPr="00170D37">
        <w:rPr>
          <w:rFonts w:eastAsia="Times New Roman"/>
          <w:sz w:val="16"/>
          <w:u w:val="single"/>
        </w:rPr>
        <w:t>deontological gloss adds nothing and furthers the myth that there really are “rights,” etc.</w:t>
      </w:r>
      <w:proofErr w:type="gramEnd"/>
      <w:r w:rsidRPr="00170D37">
        <w:rPr>
          <w:rFonts w:eastAsia="Times New Roman"/>
          <w:sz w:val="16"/>
          <w:u w:val="single"/>
        </w:rPr>
        <w:t xml:space="preserve"> </w:t>
      </w:r>
      <w:r w:rsidRPr="00170D37">
        <w:rPr>
          <w:rFonts w:eastAsia="Times New Roman"/>
          <w:u w:val="single"/>
        </w:rPr>
        <w:t>Best to drop it. When deontological talk gets sophisticated, the thought it represents is either dogmatic in an esoteric sort of way or covertly consequentialist.</w:t>
      </w:r>
    </w:p>
    <w:p w14:paraId="565E47AA" w14:textId="77777777" w:rsidR="00B10D5F" w:rsidRDefault="00B10D5F" w:rsidP="00B10D5F"/>
    <w:p w14:paraId="79F022B7" w14:textId="77777777" w:rsidR="00B10D5F" w:rsidRDefault="00B10D5F" w:rsidP="00B10D5F">
      <w:pPr>
        <w:widowControl w:val="0"/>
        <w:autoSpaceDE w:val="0"/>
        <w:autoSpaceDN w:val="0"/>
        <w:adjustRightInd w:val="0"/>
        <w:rPr>
          <w:rFonts w:eastAsia="Times New Roman"/>
          <w:b/>
          <w:sz w:val="24"/>
          <w:szCs w:val="18"/>
        </w:rPr>
      </w:pPr>
    </w:p>
    <w:p w14:paraId="0C70BE25" w14:textId="77777777" w:rsidR="00B10D5F" w:rsidRPr="00170D37" w:rsidRDefault="00B10D5F" w:rsidP="00B10D5F">
      <w:pPr>
        <w:widowControl w:val="0"/>
        <w:autoSpaceDE w:val="0"/>
        <w:autoSpaceDN w:val="0"/>
        <w:adjustRightInd w:val="0"/>
        <w:rPr>
          <w:rFonts w:eastAsia="Times New Roman"/>
          <w:b/>
          <w:sz w:val="24"/>
          <w:szCs w:val="18"/>
        </w:rPr>
      </w:pPr>
      <w:r w:rsidRPr="00170D37">
        <w:rPr>
          <w:rFonts w:eastAsia="Times New Roman"/>
          <w:b/>
          <w:sz w:val="24"/>
          <w:szCs w:val="18"/>
        </w:rPr>
        <w:t>The impossibility to attain knowledge of every outcome or abuse leaves utilitarianism as the only option for most rational decision-making</w:t>
      </w:r>
    </w:p>
    <w:p w14:paraId="5C3B4810" w14:textId="77777777" w:rsidR="00B10D5F" w:rsidRPr="005B1C6D" w:rsidRDefault="00B10D5F" w:rsidP="00B10D5F">
      <w:pPr>
        <w:widowControl w:val="0"/>
        <w:autoSpaceDE w:val="0"/>
        <w:autoSpaceDN w:val="0"/>
        <w:adjustRightInd w:val="0"/>
        <w:rPr>
          <w:rFonts w:ascii="Garamond" w:eastAsia="Times New Roman" w:hAnsi="Garamond"/>
          <w:b/>
          <w:sz w:val="24"/>
          <w:szCs w:val="18"/>
        </w:rPr>
      </w:pPr>
    </w:p>
    <w:p w14:paraId="6948779C" w14:textId="77777777" w:rsidR="00B10D5F" w:rsidRPr="00170D37" w:rsidRDefault="00B10D5F" w:rsidP="00B10D5F">
      <w:pPr>
        <w:widowControl w:val="0"/>
        <w:autoSpaceDE w:val="0"/>
        <w:autoSpaceDN w:val="0"/>
        <w:adjustRightInd w:val="0"/>
        <w:rPr>
          <w:rFonts w:eastAsia="Times New Roman"/>
          <w:sz w:val="24"/>
          <w:szCs w:val="18"/>
        </w:rPr>
      </w:pPr>
      <w:proofErr w:type="spellStart"/>
      <w:r w:rsidRPr="00170D37">
        <w:rPr>
          <w:rFonts w:eastAsia="Times New Roman"/>
          <w:b/>
          <w:sz w:val="24"/>
          <w:szCs w:val="18"/>
        </w:rPr>
        <w:t>Goodin</w:t>
      </w:r>
      <w:proofErr w:type="spellEnd"/>
      <w:r w:rsidRPr="00170D37">
        <w:rPr>
          <w:rFonts w:eastAsia="Times New Roman"/>
          <w:b/>
          <w:sz w:val="24"/>
          <w:szCs w:val="18"/>
        </w:rPr>
        <w:t xml:space="preserve"> 95</w:t>
      </w:r>
      <w:r w:rsidRPr="00170D37">
        <w:rPr>
          <w:rFonts w:eastAsia="Times New Roman"/>
          <w:sz w:val="24"/>
          <w:szCs w:val="18"/>
        </w:rPr>
        <w:t xml:space="preserve"> – Professor of Philosophy at the Research School of the Social Sciences at the Australian National University (Robert E., Cambridge University Press, “Utilitarianism As a Public Philosophy” </w:t>
      </w:r>
      <w:proofErr w:type="spellStart"/>
      <w:r w:rsidRPr="00170D37">
        <w:rPr>
          <w:rFonts w:eastAsia="Times New Roman"/>
          <w:sz w:val="24"/>
          <w:szCs w:val="18"/>
        </w:rPr>
        <w:t>pg</w:t>
      </w:r>
      <w:proofErr w:type="spellEnd"/>
      <w:r w:rsidRPr="00170D37">
        <w:rPr>
          <w:rFonts w:eastAsia="Times New Roman"/>
          <w:sz w:val="24"/>
          <w:szCs w:val="18"/>
        </w:rPr>
        <w:t xml:space="preserve"> 63)</w:t>
      </w:r>
    </w:p>
    <w:p w14:paraId="1C2187CC" w14:textId="77777777" w:rsidR="00B10D5F" w:rsidRPr="00170D37" w:rsidRDefault="00B10D5F" w:rsidP="00B10D5F">
      <w:pPr>
        <w:contextualSpacing/>
        <w:rPr>
          <w:rFonts w:eastAsia="Times New Roman"/>
          <w:b/>
        </w:rPr>
      </w:pPr>
    </w:p>
    <w:p w14:paraId="4D6354B5" w14:textId="77777777" w:rsidR="00B10D5F" w:rsidRPr="00170D37" w:rsidRDefault="00B10D5F" w:rsidP="00B10D5F">
      <w:pPr>
        <w:rPr>
          <w:rFonts w:eastAsia="Times New Roman"/>
          <w:sz w:val="16"/>
        </w:rPr>
      </w:pPr>
      <w:r w:rsidRPr="00170D37">
        <w:rPr>
          <w:rFonts w:eastAsia="Times New Roman"/>
          <w:sz w:val="16"/>
        </w:rPr>
        <w:t xml:space="preserve">My larger argument turns on the proposition that </w:t>
      </w:r>
      <w:r w:rsidRPr="00170D37">
        <w:rPr>
          <w:rFonts w:eastAsia="Times New Roman"/>
          <w:u w:val="single"/>
        </w:rPr>
        <w:t>there is something special about the situation of public officials that makes utilitarianism more plausible for them</w:t>
      </w:r>
      <w:r w:rsidRPr="00170D37">
        <w:rPr>
          <w:rFonts w:eastAsia="Times New Roman"/>
          <w:sz w:val="16"/>
        </w:rPr>
        <w:t xml:space="preserve"> (or, more precisely, makes them adopt a form of utilitarianism that we would find more acceptable) than private individuals. Before proceeding with that larger argument, I must therefore say what it is that is so special about public officials and </w:t>
      </w:r>
      <w:r w:rsidRPr="00170D37">
        <w:rPr>
          <w:rFonts w:eastAsia="Times New Roman"/>
          <w:u w:val="single"/>
        </w:rPr>
        <w:t>their situations that makes it both more necessary</w:t>
      </w:r>
      <w:r w:rsidRPr="00170D37">
        <w:rPr>
          <w:rFonts w:eastAsia="Times New Roman"/>
          <w:sz w:val="16"/>
          <w:u w:val="single"/>
        </w:rPr>
        <w:t xml:space="preserve"> </w:t>
      </w:r>
      <w:r w:rsidRPr="00170D37">
        <w:rPr>
          <w:rFonts w:eastAsia="Times New Roman"/>
          <w:sz w:val="16"/>
        </w:rPr>
        <w:t xml:space="preserve">and more desirable </w:t>
      </w:r>
      <w:r w:rsidRPr="00170D37">
        <w:rPr>
          <w:rFonts w:eastAsia="Times New Roman"/>
          <w:u w:val="single"/>
        </w:rPr>
        <w:t>for them to adopt a more credible form of utilitarianism</w:t>
      </w:r>
      <w:r w:rsidRPr="00170D37">
        <w:rPr>
          <w:rFonts w:eastAsia="Times New Roman"/>
          <w:sz w:val="16"/>
          <w:u w:val="single"/>
        </w:rPr>
        <w:t>.</w:t>
      </w:r>
      <w:r w:rsidRPr="00170D37">
        <w:rPr>
          <w:rFonts w:eastAsia="Times New Roman"/>
          <w:sz w:val="16"/>
        </w:rPr>
        <w:t xml:space="preserve">  Consider, first the argument from necessity. </w:t>
      </w:r>
      <w:r w:rsidRPr="00170D37">
        <w:rPr>
          <w:rFonts w:eastAsia="Times New Roman"/>
          <w:u w:val="single"/>
        </w:rPr>
        <w:t>Public officials are obliged to make their choices under uncertainty</w:t>
      </w:r>
      <w:r w:rsidRPr="00170D37">
        <w:rPr>
          <w:rFonts w:eastAsia="Times New Roman"/>
          <w:sz w:val="16"/>
        </w:rPr>
        <w:t>, and uncertainty of a very special sort at that. All choices-public and private alike- are made under some degree of uncertainty, of course.  But in the nature of things</w:t>
      </w:r>
      <w:r w:rsidRPr="00170D37">
        <w:rPr>
          <w:rFonts w:eastAsia="Times New Roman"/>
          <w:sz w:val="16"/>
          <w:u w:val="single"/>
        </w:rPr>
        <w:t xml:space="preserve">, </w:t>
      </w:r>
      <w:r w:rsidRPr="00170D37">
        <w:rPr>
          <w:rFonts w:eastAsia="Times New Roman"/>
          <w:u w:val="single"/>
        </w:rPr>
        <w:t>private individuals will usually have more complete information on the peculiarities of their own circumstances and on the ramifications that alternative possible choices might have for them</w:t>
      </w:r>
      <w:r w:rsidRPr="00170D37">
        <w:rPr>
          <w:rFonts w:eastAsia="Times New Roman"/>
          <w:sz w:val="16"/>
          <w:u w:val="single"/>
        </w:rPr>
        <w:t>.</w:t>
      </w:r>
      <w:r w:rsidRPr="00170D37">
        <w:rPr>
          <w:rFonts w:eastAsia="Times New Roman"/>
          <w:sz w:val="16"/>
        </w:rPr>
        <w:t xml:space="preserve"> </w:t>
      </w:r>
      <w:r w:rsidRPr="00170D37">
        <w:rPr>
          <w:rFonts w:eastAsia="Times New Roman"/>
          <w:u w:val="single"/>
        </w:rPr>
        <w:t xml:space="preserve">Public officials, in contrast, at relatively poorly informed as to the effects that their choices will have on individuals, one by one. What they typically do know are generalities: averages and aggregates. </w:t>
      </w:r>
      <w:r w:rsidRPr="00170D37">
        <w:rPr>
          <w:rFonts w:eastAsia="Times New Roman"/>
          <w:highlight w:val="yellow"/>
          <w:u w:val="single"/>
        </w:rPr>
        <w:t>They know what will happen most often to most people as a result of their various possible choices. But that is all</w:t>
      </w:r>
      <w:r w:rsidRPr="00170D37">
        <w:rPr>
          <w:rFonts w:eastAsia="Times New Roman"/>
          <w:sz w:val="16"/>
          <w:highlight w:val="yellow"/>
          <w:u w:val="single"/>
        </w:rPr>
        <w:t>.</w:t>
      </w:r>
      <w:r w:rsidRPr="00170D37">
        <w:rPr>
          <w:rFonts w:eastAsia="Times New Roman"/>
          <w:sz w:val="16"/>
          <w:highlight w:val="yellow"/>
        </w:rPr>
        <w:t xml:space="preserve">  </w:t>
      </w:r>
      <w:r w:rsidRPr="00170D37">
        <w:rPr>
          <w:rFonts w:eastAsia="Times New Roman"/>
          <w:highlight w:val="yellow"/>
          <w:u w:val="single"/>
        </w:rPr>
        <w:t>That is enough to allow public policy makers to use the utilitarian calculu</w:t>
      </w:r>
      <w:r w:rsidRPr="00170D37">
        <w:rPr>
          <w:rFonts w:eastAsia="Times New Roman"/>
          <w:u w:val="single"/>
        </w:rPr>
        <w:t>s</w:t>
      </w:r>
      <w:r w:rsidRPr="00170D37">
        <w:rPr>
          <w:rFonts w:eastAsia="Times New Roman"/>
          <w:sz w:val="16"/>
        </w:rPr>
        <w:t xml:space="preserve"> – if they want to use it at all – to choose general rules of conduct. Knowing aggregates and averages, they can proceed to calculate the utility payoffs from adopting each alternative possible general rule. But </w:t>
      </w:r>
      <w:r w:rsidRPr="00170D37">
        <w:rPr>
          <w:rFonts w:eastAsia="Times New Roman"/>
          <w:highlight w:val="yellow"/>
          <w:u w:val="single"/>
        </w:rPr>
        <w:t>they cannot be sure what the payoff will be to any given individual or on any particular occasion. Their knowledge of generalities, aggregates and averages is just not sufficiently fine-grained for that</w:t>
      </w:r>
      <w:r w:rsidRPr="00170D37">
        <w:rPr>
          <w:rFonts w:eastAsia="Times New Roman"/>
          <w:sz w:val="16"/>
          <w:u w:val="single"/>
        </w:rPr>
        <w:t xml:space="preserve">. </w:t>
      </w:r>
    </w:p>
    <w:p w14:paraId="76B5750C" w14:textId="77777777" w:rsidR="00B10D5F" w:rsidRPr="00170D37" w:rsidRDefault="00B10D5F" w:rsidP="00B10D5F"/>
    <w:p w14:paraId="2A5850A3" w14:textId="77777777" w:rsidR="00B10D5F" w:rsidRDefault="00B10D5F" w:rsidP="00B10D5F">
      <w:pPr>
        <w:pStyle w:val="Heading4"/>
      </w:pPr>
      <w:bookmarkStart w:id="0" w:name="_Toc235539538"/>
      <w:r>
        <w:t>Only consequentialism can resolve conflicting moral values and promote healthy society</w:t>
      </w:r>
      <w:r>
        <w:tab/>
        <w:t xml:space="preserve">                                 </w:t>
      </w:r>
    </w:p>
    <w:p w14:paraId="191A39AF" w14:textId="77777777" w:rsidR="00B10D5F" w:rsidRDefault="00B10D5F" w:rsidP="00B10D5F">
      <w:pPr>
        <w:pStyle w:val="tag"/>
      </w:pPr>
    </w:p>
    <w:p w14:paraId="1E23B875" w14:textId="77777777" w:rsidR="00B10D5F" w:rsidRPr="00DA0432" w:rsidRDefault="00B10D5F" w:rsidP="00B10D5F">
      <w:r>
        <w:rPr>
          <w:b/>
          <w:u w:val="single"/>
        </w:rPr>
        <w:t>Bailey 97</w:t>
      </w:r>
      <w:r>
        <w:t xml:space="preserve"> </w:t>
      </w:r>
      <w:r>
        <w:tab/>
        <w:t xml:space="preserve">(James Wood 1997; “Oxford University Press; “Utilitarianism, institutions, and Justice” </w:t>
      </w:r>
      <w:proofErr w:type="spellStart"/>
      <w:r>
        <w:t>pg</w:t>
      </w:r>
      <w:proofErr w:type="spellEnd"/>
      <w:r>
        <w:t xml:space="preserve"> </w:t>
      </w:r>
      <w:proofErr w:type="gramStart"/>
      <w:r>
        <w:t xml:space="preserve">9 </w:t>
      </w:r>
      <w:r w:rsidRPr="00DA0432">
        <w:rPr>
          <w:rStyle w:val="StyleBoldUnderline"/>
        </w:rPr>
        <w:t>)</w:t>
      </w:r>
      <w:bookmarkEnd w:id="0"/>
      <w:proofErr w:type="gramEnd"/>
      <w:r>
        <w:rPr>
          <w:rStyle w:val="StyleBoldUnderline"/>
        </w:rPr>
        <w:t xml:space="preserve"> </w:t>
      </w:r>
      <w:r w:rsidRPr="00DA0432">
        <w:t>Ph</w:t>
      </w:r>
      <w:r>
        <w:t>il Papers</w:t>
      </w:r>
    </w:p>
    <w:p w14:paraId="5B6817BA" w14:textId="77777777" w:rsidR="00B10D5F" w:rsidRDefault="00B10D5F" w:rsidP="00B10D5F">
      <w:proofErr w:type="gramStart"/>
      <w:r>
        <w:t>l</w:t>
      </w:r>
      <w:proofErr w:type="gramEnd"/>
    </w:p>
    <w:p w14:paraId="43630F64" w14:textId="77777777" w:rsidR="00B10D5F" w:rsidRPr="00DA0432" w:rsidRDefault="00B10D5F" w:rsidP="00B10D5F">
      <w:pPr>
        <w:pStyle w:val="Date"/>
        <w:rPr>
          <w:lang w:eastAsia="en-US"/>
        </w:rPr>
      </w:pPr>
      <w:r w:rsidRPr="00DA0432">
        <w:rPr>
          <w:lang w:eastAsia="en-US"/>
        </w:rPr>
        <w:t>A consequentialist moral theory can take account of this variance and direct us in our decision about whether a plausible right to equality ought to outweigh a plausible right to freedom of expression</w:t>
      </w:r>
      <w:r>
        <w:rPr>
          <w:szCs w:val="20"/>
        </w:rPr>
        <w:t xml:space="preserve">. 16 In some circumstances the effects of pornography would surely be </w:t>
      </w:r>
      <w:proofErr w:type="gramStart"/>
      <w:r>
        <w:rPr>
          <w:szCs w:val="20"/>
        </w:rPr>
        <w:t>malign</w:t>
      </w:r>
      <w:proofErr w:type="gramEnd"/>
      <w:r>
        <w:rPr>
          <w:szCs w:val="20"/>
        </w:rPr>
        <w:t xml:space="preserve"> enough to justify our banning it, but in others they may be not malign enough to justify any interference in freedom. I?  </w:t>
      </w:r>
      <w:r w:rsidRPr="00DA0432">
        <w:rPr>
          <w:rStyle w:val="StyleBoldUnderline"/>
          <w:highlight w:val="cyan"/>
          <w:lang w:eastAsia="en-US"/>
        </w:rPr>
        <w:t xml:space="preserve">A deontological theory, </w:t>
      </w:r>
      <w:r w:rsidRPr="00DA0432">
        <w:rPr>
          <w:lang w:eastAsia="en-US"/>
        </w:rPr>
        <w:t>in contrast</w:t>
      </w:r>
      <w:r w:rsidRPr="00DA0432">
        <w:rPr>
          <w:rStyle w:val="StyleBoldUnderline"/>
          <w:highlight w:val="cyan"/>
          <w:lang w:eastAsia="en-US"/>
        </w:rPr>
        <w:t>, would be required either to rank the side constraints, which forbid agents from interfering in the free expression of others and from impairing the moral equality of others, or to admit defeat and claim that no adjudication between the two rights is possible. The latter admission is a grave failure since it would leave us no principled resolution of a serious policy question</w:t>
      </w:r>
      <w:r w:rsidRPr="00DA0432">
        <w:rPr>
          <w:rStyle w:val="StyleBoldUnderline"/>
          <w:highlight w:val="cyan"/>
        </w:rPr>
        <w:t>.</w:t>
      </w:r>
      <w:r>
        <w:rPr>
          <w:szCs w:val="20"/>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w:t>
      </w:r>
      <w:proofErr w:type="spellStart"/>
      <w:r>
        <w:rPr>
          <w:szCs w:val="20"/>
        </w:rPr>
        <w:t>inegalitarian</w:t>
      </w:r>
      <w:proofErr w:type="spellEnd"/>
      <w:r>
        <w:rPr>
          <w:szCs w:val="20"/>
        </w:rPr>
        <w:t xml:space="preserve"> effect traceable to a form of expression is adequate grounds for an intrusive and costly censorship? Or would we, alternatively, </w:t>
      </w:r>
      <w:r>
        <w:rPr>
          <w:szCs w:val="20"/>
        </w:rPr>
        <w:lastRenderedPageBreak/>
        <w:t>really wish to establish that we should be prepared to tolerate a society horrib</w:t>
      </w:r>
      <w:r w:rsidRPr="00DA0432">
        <w:rPr>
          <w:rStyle w:val="StyleBoldUnderline"/>
        </w:rPr>
        <w:t>l</w:t>
      </w:r>
      <w:r>
        <w:rPr>
          <w:szCs w:val="20"/>
        </w:rPr>
        <w:t>e for women and children to live in, for the sake of not allowing any infringement on the sacred right of free expression?</w:t>
      </w:r>
      <w:r w:rsidRPr="00DA0432">
        <w:rPr>
          <w:rStyle w:val="StyleBoldUnderline"/>
        </w:rPr>
        <w:t xml:space="preserve">18 </w:t>
      </w:r>
      <w:r w:rsidRPr="00DA0432">
        <w:rPr>
          <w:rStyle w:val="StyleBoldUnderline"/>
          <w:highlight w:val="cyan"/>
          <w:lang w:eastAsia="en-US"/>
        </w:rPr>
        <w:t>Consequentialist accounts can avoid such a deontological dilemma</w:t>
      </w:r>
      <w:r w:rsidRPr="00DA0432">
        <w:rPr>
          <w:highlight w:val="cyan"/>
          <w:lang w:eastAsia="en-US"/>
        </w:rPr>
        <w:t>. In</w:t>
      </w:r>
      <w:r w:rsidRPr="00DA0432">
        <w:rPr>
          <w:lang w:eastAsia="en-US"/>
        </w:rPr>
        <w:t xml:space="preserve"> so doing, </w:t>
      </w:r>
      <w:r w:rsidRPr="00DA0432">
        <w:rPr>
          <w:highlight w:val="cyan"/>
          <w:lang w:eastAsia="en-US"/>
        </w:rPr>
        <w:t>t</w:t>
      </w:r>
      <w:r w:rsidRPr="00DA0432">
        <w:rPr>
          <w:rStyle w:val="StyleBoldUnderline"/>
          <w:highlight w:val="cyan"/>
          <w:lang w:eastAsia="en-US"/>
        </w:rPr>
        <w:t>hey show a certain healthy sense of realism about what life i</w:t>
      </w:r>
      <w:r w:rsidRPr="00BD0966">
        <w:rPr>
          <w:lang w:eastAsia="en-US"/>
        </w:rPr>
        <w:t>n</w:t>
      </w:r>
      <w:r w:rsidRPr="00DA0432">
        <w:rPr>
          <w:rStyle w:val="StyleBoldUnderline"/>
          <w:highlight w:val="cyan"/>
          <w:lang w:eastAsia="en-US"/>
        </w:rPr>
        <w:t xml:space="preserve"> society is like. In the world outside the theorist's study, we meet trade-offs at every tum. Every policy we make with some worthy end in Sight imposes costs in terms of diminished achievement of some other plausibly worthy end. </w:t>
      </w:r>
      <w:r w:rsidRPr="00DA0432">
        <w:rPr>
          <w:rStyle w:val="StyleBoldUnderline"/>
          <w:lang w:eastAsia="en-US"/>
        </w:rPr>
        <w:t>C</w:t>
      </w:r>
      <w:r w:rsidRPr="00DA0432">
        <w:rPr>
          <w:lang w:eastAsia="en-US"/>
        </w:rPr>
        <w:t xml:space="preserve">onsequentialism demands that we grapple with these costs as directly as we can and justify their incurrence. It forbids us to dismiss them with moral sophistries or to ignore them as if we lived in an ideal world. </w:t>
      </w:r>
    </w:p>
    <w:p w14:paraId="4A523A7B" w14:textId="77777777" w:rsidR="00B10D5F" w:rsidRDefault="00B10D5F" w:rsidP="00B10D5F"/>
    <w:p w14:paraId="4F9A61A4" w14:textId="77777777" w:rsidR="00B10D5F" w:rsidRPr="00734781" w:rsidRDefault="00B10D5F" w:rsidP="00B10D5F">
      <w:pPr>
        <w:rPr>
          <w:sz w:val="16"/>
        </w:rPr>
      </w:pPr>
    </w:p>
    <w:p w14:paraId="70A0AC10" w14:textId="77777777" w:rsidR="00B10D5F" w:rsidRPr="00051F6D" w:rsidRDefault="00B10D5F" w:rsidP="00051F6D"/>
    <w:p w14:paraId="70AB803F" w14:textId="77777777" w:rsidR="008D2CD3" w:rsidRPr="008D2CD3" w:rsidRDefault="008D2CD3" w:rsidP="008D2CD3">
      <w:bookmarkStart w:id="1" w:name="_GoBack"/>
      <w:bookmarkEnd w:id="1"/>
    </w:p>
    <w:p w14:paraId="18AD737C" w14:textId="77777777" w:rsidR="004A7225" w:rsidRPr="004A7225" w:rsidRDefault="004A7225" w:rsidP="004A7225"/>
    <w:sectPr w:rsidR="004A7225" w:rsidRPr="004A72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1953F4" w14:textId="77777777" w:rsidR="008D5D24" w:rsidRDefault="008D5D24" w:rsidP="005F5576">
      <w:r>
        <w:separator/>
      </w:r>
    </w:p>
  </w:endnote>
  <w:endnote w:type="continuationSeparator" w:id="0">
    <w:p w14:paraId="7EE9627D" w14:textId="77777777" w:rsidR="008D5D24" w:rsidRDefault="008D5D2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AA4EF0" w14:textId="77777777" w:rsidR="008D5D24" w:rsidRDefault="008D5D24" w:rsidP="005F5576">
      <w:r>
        <w:separator/>
      </w:r>
    </w:p>
  </w:footnote>
  <w:footnote w:type="continuationSeparator" w:id="0">
    <w:p w14:paraId="7B9E0C5F" w14:textId="77777777" w:rsidR="008D5D24" w:rsidRDefault="008D5D2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A9"/>
    <w:rsid w:val="000022F2"/>
    <w:rsid w:val="0000459F"/>
    <w:rsid w:val="00004EB4"/>
    <w:rsid w:val="0002196C"/>
    <w:rsid w:val="00021F29"/>
    <w:rsid w:val="00027EED"/>
    <w:rsid w:val="0003041D"/>
    <w:rsid w:val="00033028"/>
    <w:rsid w:val="000360A7"/>
    <w:rsid w:val="00051F6D"/>
    <w:rsid w:val="00052A1D"/>
    <w:rsid w:val="00055E12"/>
    <w:rsid w:val="00064A59"/>
    <w:rsid w:val="0007162E"/>
    <w:rsid w:val="00073B9A"/>
    <w:rsid w:val="0009004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41DD"/>
    <w:rsid w:val="00113C68"/>
    <w:rsid w:val="00114663"/>
    <w:rsid w:val="001149C9"/>
    <w:rsid w:val="0012057B"/>
    <w:rsid w:val="00126D92"/>
    <w:rsid w:val="001301AC"/>
    <w:rsid w:val="001304DF"/>
    <w:rsid w:val="00140397"/>
    <w:rsid w:val="0014072D"/>
    <w:rsid w:val="00141F7D"/>
    <w:rsid w:val="00141FBF"/>
    <w:rsid w:val="00144EB3"/>
    <w:rsid w:val="0016509D"/>
    <w:rsid w:val="0016711C"/>
    <w:rsid w:val="00167A9F"/>
    <w:rsid w:val="001711E1"/>
    <w:rsid w:val="00175018"/>
    <w:rsid w:val="00177828"/>
    <w:rsid w:val="00177A1E"/>
    <w:rsid w:val="00182D51"/>
    <w:rsid w:val="0018565A"/>
    <w:rsid w:val="00192CF7"/>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B5B77"/>
    <w:rsid w:val="003C756E"/>
    <w:rsid w:val="003D2C33"/>
    <w:rsid w:val="003E4831"/>
    <w:rsid w:val="003E48DE"/>
    <w:rsid w:val="003E7E8B"/>
    <w:rsid w:val="003F3030"/>
    <w:rsid w:val="003F47AE"/>
    <w:rsid w:val="00403971"/>
    <w:rsid w:val="00407386"/>
    <w:rsid w:val="004138EF"/>
    <w:rsid w:val="00424F0A"/>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225"/>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1076"/>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153A9"/>
    <w:rsid w:val="00823AAC"/>
    <w:rsid w:val="00854C66"/>
    <w:rsid w:val="008553E1"/>
    <w:rsid w:val="008629CF"/>
    <w:rsid w:val="008718D5"/>
    <w:rsid w:val="0087643B"/>
    <w:rsid w:val="00877669"/>
    <w:rsid w:val="00897F92"/>
    <w:rsid w:val="008A64C9"/>
    <w:rsid w:val="008B180A"/>
    <w:rsid w:val="008B24B7"/>
    <w:rsid w:val="008C2CD8"/>
    <w:rsid w:val="008C5743"/>
    <w:rsid w:val="008C68EE"/>
    <w:rsid w:val="008C7F44"/>
    <w:rsid w:val="008D2CD3"/>
    <w:rsid w:val="008D358F"/>
    <w:rsid w:val="008D4273"/>
    <w:rsid w:val="008D4EF3"/>
    <w:rsid w:val="008D5D24"/>
    <w:rsid w:val="008E0E4F"/>
    <w:rsid w:val="008E1FD5"/>
    <w:rsid w:val="008E4139"/>
    <w:rsid w:val="008F299F"/>
    <w:rsid w:val="008F322F"/>
    <w:rsid w:val="00907DFE"/>
    <w:rsid w:val="00914596"/>
    <w:rsid w:val="009146BF"/>
    <w:rsid w:val="00915AD4"/>
    <w:rsid w:val="00915EF1"/>
    <w:rsid w:val="00924C08"/>
    <w:rsid w:val="00927D88"/>
    <w:rsid w:val="00930D1F"/>
    <w:rsid w:val="00932538"/>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5F00"/>
    <w:rsid w:val="00AC7B3B"/>
    <w:rsid w:val="00AD3CE6"/>
    <w:rsid w:val="00AE1307"/>
    <w:rsid w:val="00AE7586"/>
    <w:rsid w:val="00AF7A65"/>
    <w:rsid w:val="00B06710"/>
    <w:rsid w:val="00B07EBF"/>
    <w:rsid w:val="00B10D5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1145F"/>
    <w:rsid w:val="00C25A82"/>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5AC7"/>
    <w:rsid w:val="00CD7459"/>
    <w:rsid w:val="00CE55A6"/>
    <w:rsid w:val="00CE6E72"/>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2C5F"/>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4998"/>
    <w:rsid w:val="00E27BC7"/>
    <w:rsid w:val="00E35FC9"/>
    <w:rsid w:val="00E364B0"/>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0691"/>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F03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D2CD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D2C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D2CD3"/>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8D2CD3"/>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8D2CD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8D2C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2CD3"/>
  </w:style>
  <w:style w:type="character" w:customStyle="1" w:styleId="Heading1Char">
    <w:name w:val="Heading 1 Char"/>
    <w:aliases w:val="Pocket Char"/>
    <w:basedOn w:val="DefaultParagraphFont"/>
    <w:link w:val="Heading1"/>
    <w:uiPriority w:val="1"/>
    <w:rsid w:val="008D2CD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D2CD3"/>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8D2CD3"/>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8D2CD3"/>
    <w:rPr>
      <w:b/>
      <w:bCs/>
    </w:rPr>
  </w:style>
  <w:style w:type="character" w:customStyle="1" w:styleId="Heading3Char">
    <w:name w:val="Heading 3 Char"/>
    <w:aliases w:val="Block Char"/>
    <w:basedOn w:val="DefaultParagraphFont"/>
    <w:link w:val="Heading3"/>
    <w:uiPriority w:val="3"/>
    <w:rsid w:val="008D2CD3"/>
    <w:rPr>
      <w:rFonts w:ascii="Times New Roman" w:eastAsiaTheme="majorEastAsia" w:hAnsi="Times New Roman" w:cstheme="majorBidi"/>
      <w:b/>
      <w:bCs/>
      <w:sz w:val="28"/>
    </w:rPr>
  </w:style>
  <w:style w:type="character" w:customStyle="1" w:styleId="StyleBoldUnderline">
    <w:name w:val="Style Bold Underline"/>
    <w:aliases w:val="Underline,apple-style-span + 6 pt,Bold,Kern at 16 pt,Style,Intense Emphasis1,Intense Emphasis2,HHeading 3 + 12 pt,Minimized Char,Heading 3 Char Char Char Char Char,c,Citation Char Char Char,ci,Intense Emphasis3,9.5 pt,Bo,B,cite"/>
    <w:basedOn w:val="DefaultParagraphFont"/>
    <w:uiPriority w:val="6"/>
    <w:qFormat/>
    <w:rsid w:val="008D2CD3"/>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D2CD3"/>
    <w:rPr>
      <w:rFonts w:ascii="Times New Roman" w:hAnsi="Times New Roman"/>
      <w:b/>
      <w:bCs/>
      <w:sz w:val="24"/>
      <w:u w:val="none"/>
    </w:rPr>
  </w:style>
  <w:style w:type="paragraph" w:styleId="Header">
    <w:name w:val="header"/>
    <w:basedOn w:val="Normal"/>
    <w:link w:val="HeaderChar"/>
    <w:uiPriority w:val="99"/>
    <w:semiHidden/>
    <w:rsid w:val="008D2CD3"/>
    <w:pPr>
      <w:tabs>
        <w:tab w:val="center" w:pos="4680"/>
        <w:tab w:val="right" w:pos="9360"/>
      </w:tabs>
    </w:pPr>
  </w:style>
  <w:style w:type="character" w:customStyle="1" w:styleId="HeaderChar">
    <w:name w:val="Header Char"/>
    <w:basedOn w:val="DefaultParagraphFont"/>
    <w:link w:val="Header"/>
    <w:uiPriority w:val="99"/>
    <w:semiHidden/>
    <w:rsid w:val="008D2CD3"/>
    <w:rPr>
      <w:rFonts w:ascii="Times New Roman" w:hAnsi="Times New Roman" w:cs="Times New Roman"/>
      <w:sz w:val="20"/>
    </w:rPr>
  </w:style>
  <w:style w:type="paragraph" w:styleId="Footer">
    <w:name w:val="footer"/>
    <w:basedOn w:val="Normal"/>
    <w:link w:val="FooterChar"/>
    <w:uiPriority w:val="99"/>
    <w:semiHidden/>
    <w:rsid w:val="008D2CD3"/>
    <w:pPr>
      <w:tabs>
        <w:tab w:val="center" w:pos="4680"/>
        <w:tab w:val="right" w:pos="9360"/>
      </w:tabs>
    </w:pPr>
  </w:style>
  <w:style w:type="character" w:customStyle="1" w:styleId="FooterChar">
    <w:name w:val="Footer Char"/>
    <w:basedOn w:val="DefaultParagraphFont"/>
    <w:link w:val="Footer"/>
    <w:uiPriority w:val="99"/>
    <w:semiHidden/>
    <w:rsid w:val="008D2CD3"/>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8D2CD3"/>
    <w:rPr>
      <w:color w:val="auto"/>
      <w:u w:val="none"/>
    </w:rPr>
  </w:style>
  <w:style w:type="character" w:styleId="FollowedHyperlink">
    <w:name w:val="FollowedHyperlink"/>
    <w:basedOn w:val="DefaultParagraphFont"/>
    <w:uiPriority w:val="99"/>
    <w:semiHidden/>
    <w:rsid w:val="008D2CD3"/>
    <w:rPr>
      <w:color w:val="auto"/>
      <w:u w:val="none"/>
    </w:rPr>
  </w:style>
  <w:style w:type="character" w:customStyle="1" w:styleId="Heading4Char">
    <w:name w:val="Heading 4 Char"/>
    <w:aliases w:val="Tag Char"/>
    <w:basedOn w:val="DefaultParagraphFont"/>
    <w:link w:val="Heading4"/>
    <w:uiPriority w:val="4"/>
    <w:rsid w:val="008D2CD3"/>
    <w:rPr>
      <w:rFonts w:ascii="Times New Roman" w:eastAsiaTheme="majorEastAsia" w:hAnsi="Times New Roman" w:cstheme="majorBidi"/>
      <w:b/>
      <w:bCs/>
      <w:iCs/>
      <w:sz w:val="24"/>
    </w:rPr>
  </w:style>
  <w:style w:type="character" w:customStyle="1" w:styleId="apple-converted-space">
    <w:name w:val="apple-converted-space"/>
    <w:basedOn w:val="DefaultParagraphFont"/>
    <w:rsid w:val="00CD5AC7"/>
  </w:style>
  <w:style w:type="character" w:styleId="CommentReference">
    <w:name w:val="annotation reference"/>
    <w:basedOn w:val="DefaultParagraphFont"/>
    <w:uiPriority w:val="99"/>
    <w:semiHidden/>
    <w:unhideWhenUsed/>
    <w:rsid w:val="004A7225"/>
    <w:rPr>
      <w:sz w:val="16"/>
      <w:szCs w:val="16"/>
    </w:rPr>
  </w:style>
  <w:style w:type="paragraph" w:styleId="CommentText">
    <w:name w:val="annotation text"/>
    <w:basedOn w:val="Normal"/>
    <w:link w:val="CommentTextChar"/>
    <w:uiPriority w:val="99"/>
    <w:semiHidden/>
    <w:unhideWhenUsed/>
    <w:rsid w:val="004A7225"/>
    <w:rPr>
      <w:szCs w:val="20"/>
    </w:rPr>
  </w:style>
  <w:style w:type="character" w:customStyle="1" w:styleId="CommentTextChar">
    <w:name w:val="Comment Text Char"/>
    <w:basedOn w:val="DefaultParagraphFont"/>
    <w:link w:val="CommentText"/>
    <w:uiPriority w:val="99"/>
    <w:semiHidden/>
    <w:rsid w:val="004A7225"/>
    <w:rPr>
      <w:rFonts w:ascii="Calibri" w:hAnsi="Calibri" w:cs="Calibri"/>
      <w:sz w:val="20"/>
      <w:szCs w:val="20"/>
    </w:rPr>
  </w:style>
  <w:style w:type="paragraph" w:customStyle="1" w:styleId="UnderlinedText">
    <w:name w:val="Underlined Text"/>
    <w:basedOn w:val="Normal"/>
    <w:link w:val="UnderlinedTextChar"/>
    <w:autoRedefine/>
    <w:rsid w:val="00051F6D"/>
    <w:pPr>
      <w:jc w:val="both"/>
    </w:pPr>
    <w:rPr>
      <w:rFonts w:eastAsia="Times New Roman"/>
      <w:szCs w:val="20"/>
      <w:u w:val="single"/>
    </w:rPr>
  </w:style>
  <w:style w:type="character" w:customStyle="1" w:styleId="UnderlinedTextChar">
    <w:name w:val="Underlined Text Char"/>
    <w:link w:val="UnderlinedText"/>
    <w:rsid w:val="00051F6D"/>
    <w:rPr>
      <w:rFonts w:ascii="Times New Roman" w:eastAsia="Times New Roman" w:hAnsi="Times New Roman" w:cs="Times New Roman"/>
      <w:sz w:val="20"/>
      <w:szCs w:val="20"/>
      <w:u w:val="single"/>
    </w:rPr>
  </w:style>
  <w:style w:type="paragraph" w:customStyle="1" w:styleId="Normalization">
    <w:name w:val="Normalization"/>
    <w:basedOn w:val="Normal"/>
    <w:link w:val="NormalizationChar"/>
    <w:rsid w:val="00051F6D"/>
    <w:rPr>
      <w:rFonts w:eastAsia="Times New Roman"/>
      <w:sz w:val="18"/>
      <w:szCs w:val="24"/>
    </w:rPr>
  </w:style>
  <w:style w:type="character" w:customStyle="1" w:styleId="NormalizationChar">
    <w:name w:val="Normalization Char"/>
    <w:link w:val="Normalization"/>
    <w:rsid w:val="00051F6D"/>
    <w:rPr>
      <w:rFonts w:ascii="Times New Roman" w:eastAsia="Times New Roman" w:hAnsi="Times New Roman" w:cs="Times New Roman"/>
      <w:sz w:val="18"/>
      <w:szCs w:val="24"/>
    </w:rPr>
  </w:style>
  <w:style w:type="paragraph" w:customStyle="1" w:styleId="UnunderlinedText">
    <w:name w:val="Ununderlined Text"/>
    <w:basedOn w:val="Normal"/>
    <w:link w:val="UnunderlinedTextChar"/>
    <w:autoRedefine/>
    <w:rsid w:val="00051F6D"/>
    <w:rPr>
      <w:rFonts w:eastAsia="Times New Roman"/>
      <w:sz w:val="12"/>
      <w:szCs w:val="24"/>
    </w:rPr>
  </w:style>
  <w:style w:type="character" w:customStyle="1" w:styleId="UnunderlinedTextChar">
    <w:name w:val="Ununderlined Text Char"/>
    <w:link w:val="UnunderlinedText"/>
    <w:rsid w:val="00051F6D"/>
    <w:rPr>
      <w:rFonts w:ascii="Times New Roman" w:eastAsia="Times New Roman" w:hAnsi="Times New Roman" w:cs="Times New Roman"/>
      <w:sz w:val="12"/>
      <w:szCs w:val="24"/>
    </w:rPr>
  </w:style>
  <w:style w:type="paragraph" w:customStyle="1" w:styleId="tag">
    <w:name w:val="tag"/>
    <w:basedOn w:val="Normal"/>
    <w:next w:val="Normal"/>
    <w:link w:val="tagChar"/>
    <w:rsid w:val="00051F6D"/>
    <w:rPr>
      <w:rFonts w:ascii="Garamond" w:eastAsia="Times New Roman" w:hAnsi="Garamond"/>
      <w:b/>
      <w:sz w:val="24"/>
      <w:szCs w:val="20"/>
    </w:rPr>
  </w:style>
  <w:style w:type="character" w:customStyle="1" w:styleId="tagChar">
    <w:name w:val="tag Char"/>
    <w:link w:val="tag"/>
    <w:rsid w:val="00051F6D"/>
    <w:rPr>
      <w:rFonts w:ascii="Garamond" w:eastAsia="Times New Roman" w:hAnsi="Garamond" w:cs="Times New Roman"/>
      <w:b/>
      <w:sz w:val="24"/>
      <w:szCs w:val="20"/>
    </w:rPr>
  </w:style>
  <w:style w:type="character" w:customStyle="1" w:styleId="a1">
    <w:name w:val="a1"/>
    <w:rsid w:val="00051F6D"/>
    <w:rPr>
      <w:color w:val="008000"/>
    </w:rPr>
  </w:style>
  <w:style w:type="paragraph" w:customStyle="1" w:styleId="v12black">
    <w:name w:val="v12black"/>
    <w:basedOn w:val="Normal"/>
    <w:rsid w:val="006F1076"/>
    <w:pPr>
      <w:spacing w:before="100" w:beforeAutospacing="1" w:after="100" w:afterAutospacing="1"/>
    </w:pPr>
    <w:rPr>
      <w:rFonts w:eastAsia="Times New Roman"/>
      <w:sz w:val="24"/>
      <w:szCs w:val="24"/>
    </w:rPr>
  </w:style>
  <w:style w:type="paragraph" w:styleId="Date">
    <w:name w:val="Date"/>
    <w:basedOn w:val="Normal"/>
    <w:next w:val="Normal"/>
    <w:link w:val="DateChar"/>
    <w:semiHidden/>
    <w:unhideWhenUsed/>
    <w:rsid w:val="00B10D5F"/>
    <w:pPr>
      <w:widowControl w:val="0"/>
      <w:suppressAutoHyphens/>
    </w:pPr>
    <w:rPr>
      <w:rFonts w:eastAsia="Times New Roman"/>
      <w:szCs w:val="24"/>
      <w:lang w:eastAsia="ar-SA"/>
    </w:rPr>
  </w:style>
  <w:style w:type="character" w:customStyle="1" w:styleId="DateChar">
    <w:name w:val="Date Char"/>
    <w:basedOn w:val="DefaultParagraphFont"/>
    <w:link w:val="Date"/>
    <w:semiHidden/>
    <w:rsid w:val="00B10D5F"/>
    <w:rPr>
      <w:rFonts w:ascii="Times New Roman" w:eastAsia="Times New Roman" w:hAnsi="Times New Roman" w:cs="Times New Roman"/>
      <w:sz w:val="20"/>
      <w:szCs w:val="24"/>
      <w:lang w:eastAsia="ar-SA"/>
    </w:rPr>
  </w:style>
  <w:style w:type="paragraph" w:styleId="DocumentMap">
    <w:name w:val="Document Map"/>
    <w:basedOn w:val="Normal"/>
    <w:link w:val="DocumentMapChar"/>
    <w:uiPriority w:val="99"/>
    <w:semiHidden/>
    <w:rsid w:val="00F70691"/>
    <w:rPr>
      <w:rFonts w:ascii="Lucida Grande" w:hAnsi="Lucida Grande"/>
      <w:sz w:val="24"/>
      <w:szCs w:val="24"/>
    </w:rPr>
  </w:style>
  <w:style w:type="character" w:customStyle="1" w:styleId="DocumentMapChar">
    <w:name w:val="Document Map Char"/>
    <w:basedOn w:val="DefaultParagraphFont"/>
    <w:link w:val="DocumentMap"/>
    <w:uiPriority w:val="99"/>
    <w:semiHidden/>
    <w:rsid w:val="00F70691"/>
    <w:rPr>
      <w:rFonts w:ascii="Lucida Grande" w:hAnsi="Lucida Grande" w:cs="Calibri"/>
      <w:sz w:val="24"/>
      <w:szCs w:val="24"/>
    </w:rPr>
  </w:style>
  <w:style w:type="paragraph" w:customStyle="1" w:styleId="BlockHidden">
    <w:name w:val="Block Hidden"/>
    <w:qFormat/>
    <w:rsid w:val="008D2CD3"/>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8D2CD3"/>
    <w:pPr>
      <w:ind w:left="288"/>
    </w:pPr>
  </w:style>
  <w:style w:type="character" w:customStyle="1" w:styleId="StyleUnderline">
    <w:name w:val="Style Underline"/>
    <w:basedOn w:val="DefaultParagraphFont"/>
    <w:rsid w:val="008D2CD3"/>
    <w:rPr>
      <w:u w:val="thick"/>
    </w:rPr>
  </w:style>
  <w:style w:type="character" w:customStyle="1" w:styleId="DebateUnderline">
    <w:name w:val="Debate Underline"/>
    <w:rsid w:val="008D2CD3"/>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Date" w:uiPriority="0"/>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D2CD3"/>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8D2C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D2CD3"/>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8D2CD3"/>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8D2CD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8D2C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2CD3"/>
  </w:style>
  <w:style w:type="character" w:customStyle="1" w:styleId="Heading1Char">
    <w:name w:val="Heading 1 Char"/>
    <w:aliases w:val="Pocket Char"/>
    <w:basedOn w:val="DefaultParagraphFont"/>
    <w:link w:val="Heading1"/>
    <w:uiPriority w:val="1"/>
    <w:rsid w:val="008D2CD3"/>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8D2CD3"/>
    <w:rPr>
      <w:rFonts w:ascii="Times New Roman" w:eastAsiaTheme="majorEastAsia" w:hAnsi="Times New Roman" w:cstheme="majorBidi"/>
      <w:b/>
      <w:bCs/>
      <w:sz w:val="44"/>
      <w:szCs w:val="26"/>
      <w:u w:val="single"/>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8D2CD3"/>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8D2CD3"/>
    <w:rPr>
      <w:b/>
      <w:bCs/>
    </w:rPr>
  </w:style>
  <w:style w:type="character" w:customStyle="1" w:styleId="Heading3Char">
    <w:name w:val="Heading 3 Char"/>
    <w:aliases w:val="Block Char"/>
    <w:basedOn w:val="DefaultParagraphFont"/>
    <w:link w:val="Heading3"/>
    <w:uiPriority w:val="3"/>
    <w:rsid w:val="008D2CD3"/>
    <w:rPr>
      <w:rFonts w:ascii="Times New Roman" w:eastAsiaTheme="majorEastAsia" w:hAnsi="Times New Roman" w:cstheme="majorBidi"/>
      <w:b/>
      <w:bCs/>
      <w:sz w:val="28"/>
    </w:rPr>
  </w:style>
  <w:style w:type="character" w:customStyle="1" w:styleId="StyleBoldUnderline">
    <w:name w:val="Style Bold Underline"/>
    <w:aliases w:val="Underline,apple-style-span + 6 pt,Bold,Kern at 16 pt,Style,Intense Emphasis1,Intense Emphasis2,HHeading 3 + 12 pt,Minimized Char,Heading 3 Char Char Char Char Char,c,Citation Char Char Char,ci,Intense Emphasis3,9.5 pt,Bo,B,cite"/>
    <w:basedOn w:val="DefaultParagraphFont"/>
    <w:uiPriority w:val="6"/>
    <w:qFormat/>
    <w:rsid w:val="008D2CD3"/>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D2CD3"/>
    <w:rPr>
      <w:rFonts w:ascii="Times New Roman" w:hAnsi="Times New Roman"/>
      <w:b/>
      <w:bCs/>
      <w:sz w:val="24"/>
      <w:u w:val="none"/>
    </w:rPr>
  </w:style>
  <w:style w:type="paragraph" w:styleId="Header">
    <w:name w:val="header"/>
    <w:basedOn w:val="Normal"/>
    <w:link w:val="HeaderChar"/>
    <w:uiPriority w:val="99"/>
    <w:semiHidden/>
    <w:rsid w:val="008D2CD3"/>
    <w:pPr>
      <w:tabs>
        <w:tab w:val="center" w:pos="4680"/>
        <w:tab w:val="right" w:pos="9360"/>
      </w:tabs>
    </w:pPr>
  </w:style>
  <w:style w:type="character" w:customStyle="1" w:styleId="HeaderChar">
    <w:name w:val="Header Char"/>
    <w:basedOn w:val="DefaultParagraphFont"/>
    <w:link w:val="Header"/>
    <w:uiPriority w:val="99"/>
    <w:semiHidden/>
    <w:rsid w:val="008D2CD3"/>
    <w:rPr>
      <w:rFonts w:ascii="Times New Roman" w:hAnsi="Times New Roman" w:cs="Times New Roman"/>
      <w:sz w:val="20"/>
    </w:rPr>
  </w:style>
  <w:style w:type="paragraph" w:styleId="Footer">
    <w:name w:val="footer"/>
    <w:basedOn w:val="Normal"/>
    <w:link w:val="FooterChar"/>
    <w:uiPriority w:val="99"/>
    <w:semiHidden/>
    <w:rsid w:val="008D2CD3"/>
    <w:pPr>
      <w:tabs>
        <w:tab w:val="center" w:pos="4680"/>
        <w:tab w:val="right" w:pos="9360"/>
      </w:tabs>
    </w:pPr>
  </w:style>
  <w:style w:type="character" w:customStyle="1" w:styleId="FooterChar">
    <w:name w:val="Footer Char"/>
    <w:basedOn w:val="DefaultParagraphFont"/>
    <w:link w:val="Footer"/>
    <w:uiPriority w:val="99"/>
    <w:semiHidden/>
    <w:rsid w:val="008D2CD3"/>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8D2CD3"/>
    <w:rPr>
      <w:color w:val="auto"/>
      <w:u w:val="none"/>
    </w:rPr>
  </w:style>
  <w:style w:type="character" w:styleId="FollowedHyperlink">
    <w:name w:val="FollowedHyperlink"/>
    <w:basedOn w:val="DefaultParagraphFont"/>
    <w:uiPriority w:val="99"/>
    <w:semiHidden/>
    <w:rsid w:val="008D2CD3"/>
    <w:rPr>
      <w:color w:val="auto"/>
      <w:u w:val="none"/>
    </w:rPr>
  </w:style>
  <w:style w:type="character" w:customStyle="1" w:styleId="Heading4Char">
    <w:name w:val="Heading 4 Char"/>
    <w:aliases w:val="Tag Char"/>
    <w:basedOn w:val="DefaultParagraphFont"/>
    <w:link w:val="Heading4"/>
    <w:uiPriority w:val="4"/>
    <w:rsid w:val="008D2CD3"/>
    <w:rPr>
      <w:rFonts w:ascii="Times New Roman" w:eastAsiaTheme="majorEastAsia" w:hAnsi="Times New Roman" w:cstheme="majorBidi"/>
      <w:b/>
      <w:bCs/>
      <w:iCs/>
      <w:sz w:val="24"/>
    </w:rPr>
  </w:style>
  <w:style w:type="character" w:customStyle="1" w:styleId="apple-converted-space">
    <w:name w:val="apple-converted-space"/>
    <w:basedOn w:val="DefaultParagraphFont"/>
    <w:rsid w:val="00CD5AC7"/>
  </w:style>
  <w:style w:type="character" w:styleId="CommentReference">
    <w:name w:val="annotation reference"/>
    <w:basedOn w:val="DefaultParagraphFont"/>
    <w:uiPriority w:val="99"/>
    <w:semiHidden/>
    <w:unhideWhenUsed/>
    <w:rsid w:val="004A7225"/>
    <w:rPr>
      <w:sz w:val="16"/>
      <w:szCs w:val="16"/>
    </w:rPr>
  </w:style>
  <w:style w:type="paragraph" w:styleId="CommentText">
    <w:name w:val="annotation text"/>
    <w:basedOn w:val="Normal"/>
    <w:link w:val="CommentTextChar"/>
    <w:uiPriority w:val="99"/>
    <w:semiHidden/>
    <w:unhideWhenUsed/>
    <w:rsid w:val="004A7225"/>
    <w:rPr>
      <w:szCs w:val="20"/>
    </w:rPr>
  </w:style>
  <w:style w:type="character" w:customStyle="1" w:styleId="CommentTextChar">
    <w:name w:val="Comment Text Char"/>
    <w:basedOn w:val="DefaultParagraphFont"/>
    <w:link w:val="CommentText"/>
    <w:uiPriority w:val="99"/>
    <w:semiHidden/>
    <w:rsid w:val="004A7225"/>
    <w:rPr>
      <w:rFonts w:ascii="Calibri" w:hAnsi="Calibri" w:cs="Calibri"/>
      <w:sz w:val="20"/>
      <w:szCs w:val="20"/>
    </w:rPr>
  </w:style>
  <w:style w:type="paragraph" w:customStyle="1" w:styleId="UnderlinedText">
    <w:name w:val="Underlined Text"/>
    <w:basedOn w:val="Normal"/>
    <w:link w:val="UnderlinedTextChar"/>
    <w:autoRedefine/>
    <w:rsid w:val="00051F6D"/>
    <w:pPr>
      <w:jc w:val="both"/>
    </w:pPr>
    <w:rPr>
      <w:rFonts w:eastAsia="Times New Roman"/>
      <w:szCs w:val="20"/>
      <w:u w:val="single"/>
    </w:rPr>
  </w:style>
  <w:style w:type="character" w:customStyle="1" w:styleId="UnderlinedTextChar">
    <w:name w:val="Underlined Text Char"/>
    <w:link w:val="UnderlinedText"/>
    <w:rsid w:val="00051F6D"/>
    <w:rPr>
      <w:rFonts w:ascii="Times New Roman" w:eastAsia="Times New Roman" w:hAnsi="Times New Roman" w:cs="Times New Roman"/>
      <w:sz w:val="20"/>
      <w:szCs w:val="20"/>
      <w:u w:val="single"/>
    </w:rPr>
  </w:style>
  <w:style w:type="paragraph" w:customStyle="1" w:styleId="Normalization">
    <w:name w:val="Normalization"/>
    <w:basedOn w:val="Normal"/>
    <w:link w:val="NormalizationChar"/>
    <w:rsid w:val="00051F6D"/>
    <w:rPr>
      <w:rFonts w:eastAsia="Times New Roman"/>
      <w:sz w:val="18"/>
      <w:szCs w:val="24"/>
    </w:rPr>
  </w:style>
  <w:style w:type="character" w:customStyle="1" w:styleId="NormalizationChar">
    <w:name w:val="Normalization Char"/>
    <w:link w:val="Normalization"/>
    <w:rsid w:val="00051F6D"/>
    <w:rPr>
      <w:rFonts w:ascii="Times New Roman" w:eastAsia="Times New Roman" w:hAnsi="Times New Roman" w:cs="Times New Roman"/>
      <w:sz w:val="18"/>
      <w:szCs w:val="24"/>
    </w:rPr>
  </w:style>
  <w:style w:type="paragraph" w:customStyle="1" w:styleId="UnunderlinedText">
    <w:name w:val="Ununderlined Text"/>
    <w:basedOn w:val="Normal"/>
    <w:link w:val="UnunderlinedTextChar"/>
    <w:autoRedefine/>
    <w:rsid w:val="00051F6D"/>
    <w:rPr>
      <w:rFonts w:eastAsia="Times New Roman"/>
      <w:sz w:val="12"/>
      <w:szCs w:val="24"/>
    </w:rPr>
  </w:style>
  <w:style w:type="character" w:customStyle="1" w:styleId="UnunderlinedTextChar">
    <w:name w:val="Ununderlined Text Char"/>
    <w:link w:val="UnunderlinedText"/>
    <w:rsid w:val="00051F6D"/>
    <w:rPr>
      <w:rFonts w:ascii="Times New Roman" w:eastAsia="Times New Roman" w:hAnsi="Times New Roman" w:cs="Times New Roman"/>
      <w:sz w:val="12"/>
      <w:szCs w:val="24"/>
    </w:rPr>
  </w:style>
  <w:style w:type="paragraph" w:customStyle="1" w:styleId="tag">
    <w:name w:val="tag"/>
    <w:basedOn w:val="Normal"/>
    <w:next w:val="Normal"/>
    <w:link w:val="tagChar"/>
    <w:rsid w:val="00051F6D"/>
    <w:rPr>
      <w:rFonts w:ascii="Garamond" w:eastAsia="Times New Roman" w:hAnsi="Garamond"/>
      <w:b/>
      <w:sz w:val="24"/>
      <w:szCs w:val="20"/>
    </w:rPr>
  </w:style>
  <w:style w:type="character" w:customStyle="1" w:styleId="tagChar">
    <w:name w:val="tag Char"/>
    <w:link w:val="tag"/>
    <w:rsid w:val="00051F6D"/>
    <w:rPr>
      <w:rFonts w:ascii="Garamond" w:eastAsia="Times New Roman" w:hAnsi="Garamond" w:cs="Times New Roman"/>
      <w:b/>
      <w:sz w:val="24"/>
      <w:szCs w:val="20"/>
    </w:rPr>
  </w:style>
  <w:style w:type="character" w:customStyle="1" w:styleId="a1">
    <w:name w:val="a1"/>
    <w:rsid w:val="00051F6D"/>
    <w:rPr>
      <w:color w:val="008000"/>
    </w:rPr>
  </w:style>
  <w:style w:type="paragraph" w:customStyle="1" w:styleId="v12black">
    <w:name w:val="v12black"/>
    <w:basedOn w:val="Normal"/>
    <w:rsid w:val="006F1076"/>
    <w:pPr>
      <w:spacing w:before="100" w:beforeAutospacing="1" w:after="100" w:afterAutospacing="1"/>
    </w:pPr>
    <w:rPr>
      <w:rFonts w:eastAsia="Times New Roman"/>
      <w:sz w:val="24"/>
      <w:szCs w:val="24"/>
    </w:rPr>
  </w:style>
  <w:style w:type="paragraph" w:styleId="Date">
    <w:name w:val="Date"/>
    <w:basedOn w:val="Normal"/>
    <w:next w:val="Normal"/>
    <w:link w:val="DateChar"/>
    <w:semiHidden/>
    <w:unhideWhenUsed/>
    <w:rsid w:val="00B10D5F"/>
    <w:pPr>
      <w:widowControl w:val="0"/>
      <w:suppressAutoHyphens/>
    </w:pPr>
    <w:rPr>
      <w:rFonts w:eastAsia="Times New Roman"/>
      <w:szCs w:val="24"/>
      <w:lang w:eastAsia="ar-SA"/>
    </w:rPr>
  </w:style>
  <w:style w:type="character" w:customStyle="1" w:styleId="DateChar">
    <w:name w:val="Date Char"/>
    <w:basedOn w:val="DefaultParagraphFont"/>
    <w:link w:val="Date"/>
    <w:semiHidden/>
    <w:rsid w:val="00B10D5F"/>
    <w:rPr>
      <w:rFonts w:ascii="Times New Roman" w:eastAsia="Times New Roman" w:hAnsi="Times New Roman" w:cs="Times New Roman"/>
      <w:sz w:val="20"/>
      <w:szCs w:val="24"/>
      <w:lang w:eastAsia="ar-SA"/>
    </w:rPr>
  </w:style>
  <w:style w:type="paragraph" w:styleId="DocumentMap">
    <w:name w:val="Document Map"/>
    <w:basedOn w:val="Normal"/>
    <w:link w:val="DocumentMapChar"/>
    <w:uiPriority w:val="99"/>
    <w:semiHidden/>
    <w:rsid w:val="00F70691"/>
    <w:rPr>
      <w:rFonts w:ascii="Lucida Grande" w:hAnsi="Lucida Grande"/>
      <w:sz w:val="24"/>
      <w:szCs w:val="24"/>
    </w:rPr>
  </w:style>
  <w:style w:type="character" w:customStyle="1" w:styleId="DocumentMapChar">
    <w:name w:val="Document Map Char"/>
    <w:basedOn w:val="DefaultParagraphFont"/>
    <w:link w:val="DocumentMap"/>
    <w:uiPriority w:val="99"/>
    <w:semiHidden/>
    <w:rsid w:val="00F70691"/>
    <w:rPr>
      <w:rFonts w:ascii="Lucida Grande" w:hAnsi="Lucida Grande" w:cs="Calibri"/>
      <w:sz w:val="24"/>
      <w:szCs w:val="24"/>
    </w:rPr>
  </w:style>
  <w:style w:type="paragraph" w:customStyle="1" w:styleId="BlockHidden">
    <w:name w:val="Block Hidden"/>
    <w:qFormat/>
    <w:rsid w:val="008D2CD3"/>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8D2CD3"/>
    <w:pPr>
      <w:ind w:left="288"/>
    </w:pPr>
  </w:style>
  <w:style w:type="character" w:customStyle="1" w:styleId="StyleUnderline">
    <w:name w:val="Style Underline"/>
    <w:basedOn w:val="DefaultParagraphFont"/>
    <w:rsid w:val="008D2CD3"/>
    <w:rPr>
      <w:u w:val="thick"/>
    </w:rPr>
  </w:style>
  <w:style w:type="character" w:customStyle="1" w:styleId="DebateUnderline">
    <w:name w:val="Debate Underline"/>
    <w:rsid w:val="008D2CD3"/>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9283395">
      <w:bodyDiv w:val="1"/>
      <w:marLeft w:val="0"/>
      <w:marRight w:val="0"/>
      <w:marTop w:val="0"/>
      <w:marBottom w:val="0"/>
      <w:divBdr>
        <w:top w:val="none" w:sz="0" w:space="0" w:color="auto"/>
        <w:left w:val="none" w:sz="0" w:space="0" w:color="auto"/>
        <w:bottom w:val="none" w:sz="0" w:space="0" w:color="auto"/>
        <w:right w:val="none" w:sz="0" w:space="0" w:color="auto"/>
      </w:divBdr>
    </w:div>
    <w:div w:id="139855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project-syndicate.org/commentary/mexico-s-coming-growth-surge-by-kenneth-rogoff" TargetMode="External"/><Relationship Id="rId18" Type="http://schemas.openxmlformats.org/officeDocument/2006/relationships/hyperlink" Target="http://www.ethiopianreview.com/content/2704"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nytimes.com/2013/03/23/world/americas/new-leader-taps-mexican-discontent-to-press-reform-agenda.html" TargetMode="External"/><Relationship Id="rId17" Type="http://schemas.openxmlformats.org/officeDocument/2006/relationships/hyperlink" Target="http://www.timesonline.co.uk/tol/news/world/article852501.ece" TargetMode="External"/><Relationship Id="rId2" Type="http://schemas.openxmlformats.org/officeDocument/2006/relationships/customXml" Target="../customXml/item2.xml"/><Relationship Id="rId16" Type="http://schemas.openxmlformats.org/officeDocument/2006/relationships/hyperlink" Target="http://www.economonitor.com/blog/2013/02/mexicos-tax-reform-in-the-works-preview-and-initial-consideratio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online.wsj.com/article/SB10001424127887324328204578573760968965312.html" TargetMode="External"/><Relationship Id="rId5" Type="http://schemas.microsoft.com/office/2007/relationships/stylesWithEffects" Target="stylesWithEffects.xml"/><Relationship Id="rId15" Type="http://schemas.openxmlformats.org/officeDocument/2006/relationships/hyperlink" Target="http://www.miamiherald.com/2013/02/27/3257950/mexicos-education-reform-may-prove.html" TargetMode="External"/><Relationship Id="rId10" Type="http://schemas.openxmlformats.org/officeDocument/2006/relationships/image" Target="media/image1.gif"/><Relationship Id="rId19" Type="http://schemas.openxmlformats.org/officeDocument/2006/relationships/hyperlink" Target="http://www.tc.umn.edu/~smith097/articles/L%2011.The%20Fate%20of%20the%20Earth%20.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nytimes.com/2012/12/02/world/americas/enrique-pena-nieto-takes-office-as-mexicos-president.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9</Pages>
  <Words>5860</Words>
  <Characters>33406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dc:creator>
  <cp:lastModifiedBy>Daniel</cp:lastModifiedBy>
  <cp:revision>2</cp:revision>
  <dcterms:created xsi:type="dcterms:W3CDTF">2013-08-10T21:14:00Z</dcterms:created>
  <dcterms:modified xsi:type="dcterms:W3CDTF">2013-08-10T21:14:00Z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