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7E75" w:rsidRDefault="00C87E75" w:rsidP="00C87E75">
      <w:pPr>
        <w:pStyle w:val="Heading2"/>
      </w:pPr>
      <w:r>
        <w:t>Uniqueness</w:t>
      </w:r>
    </w:p>
    <w:p w:rsidR="00C87E75" w:rsidRDefault="00C87E75" w:rsidP="00C87E75"/>
    <w:p w:rsidR="00C87E75" w:rsidRDefault="00C87E75" w:rsidP="00C87E75">
      <w:pPr>
        <w:pStyle w:val="Heading3"/>
      </w:pPr>
      <w:r>
        <w:lastRenderedPageBreak/>
        <w:t>General</w:t>
      </w:r>
    </w:p>
    <w:p w:rsidR="00C87E75" w:rsidRDefault="00C87E75" w:rsidP="00C87E75">
      <w:pPr>
        <w:pStyle w:val="Heading4"/>
      </w:pPr>
      <w:r>
        <w:t>Environment improving – reject alarmist scenarios</w:t>
      </w:r>
    </w:p>
    <w:p w:rsidR="00C87E75" w:rsidRPr="0089311F" w:rsidRDefault="00C87E75" w:rsidP="00C87E75">
      <w:pPr>
        <w:rPr>
          <w:rStyle w:val="StyleStyleBold12pt"/>
        </w:rPr>
      </w:pPr>
      <w:proofErr w:type="spellStart"/>
      <w:r w:rsidRPr="0089311F">
        <w:rPr>
          <w:rStyle w:val="StyleStyleBold12pt"/>
        </w:rPr>
        <w:t>Lomborg</w:t>
      </w:r>
      <w:proofErr w:type="spellEnd"/>
      <w:r w:rsidRPr="0089311F">
        <w:rPr>
          <w:rStyle w:val="StyleStyleBold12pt"/>
        </w:rPr>
        <w:t xml:space="preserve"> 11</w:t>
      </w:r>
    </w:p>
    <w:p w:rsidR="00C87E75" w:rsidRDefault="00C87E75" w:rsidP="00C87E75">
      <w:r>
        <w:t>Bjorn, associate professor of statistics in the Department of Political Science at the University of Aarhus, Denmark, directs the Copenhagen Consensus Center, “A Roadmap for the Planet,” http://www.thedailybeast.com/newsweek/2011/06/12/bjorn-lomborg-explains-how-to-save-the-planet.html#</w:t>
      </w:r>
    </w:p>
    <w:p w:rsidR="00C87E75" w:rsidRDefault="00C87E75" w:rsidP="00C87E75">
      <w:r w:rsidRPr="00041B49">
        <w:rPr>
          <w:rStyle w:val="StyleBoldUnderline"/>
        </w:rPr>
        <w:t>Climate alarmists and campaigning environmentalists argue that</w:t>
      </w:r>
      <w:r>
        <w:t xml:space="preserve"> the industrialized countries of the world have made sizable withdrawals on nature’s fixed allowance, and </w:t>
      </w:r>
      <w:r w:rsidRPr="00041B49">
        <w:rPr>
          <w:rStyle w:val="StyleBoldUnderline"/>
        </w:rPr>
        <w:t>unless we change our ways, and soon, we are doomed to an abrupt end</w:t>
      </w:r>
      <w:r>
        <w:t xml:space="preserve">. Take the recent proclamation from the United Nations Environment Program, which argued that governments should dramatically cut back on the use of resources. The mantra has become commonplace: our current way of living is selfish and unsustainable. </w:t>
      </w:r>
      <w:r w:rsidRPr="00041B49">
        <w:rPr>
          <w:rStyle w:val="StyleBoldUnderline"/>
        </w:rPr>
        <w:t>We are wrecking the world. We are gobbling up the last resources</w:t>
      </w:r>
      <w:r>
        <w:t xml:space="preserve">. We are cutting down the rainforest. We are polluting the water. We are polluting the air. We are </w:t>
      </w:r>
      <w:r w:rsidRPr="00041B49">
        <w:rPr>
          <w:rStyle w:val="StyleBoldUnderline"/>
        </w:rPr>
        <w:t>killing plants and animals, destroying the ozone layer, burning the world</w:t>
      </w:r>
      <w:r>
        <w:t xml:space="preserve"> through our addiction to fossil fuels, and leaving a devastated planet for future generations.</w:t>
      </w:r>
    </w:p>
    <w:p w:rsidR="00C87E75" w:rsidRDefault="00C87E75" w:rsidP="00C87E75">
      <w:r>
        <w:t xml:space="preserve">In other words, </w:t>
      </w:r>
      <w:r w:rsidRPr="00041B49">
        <w:rPr>
          <w:rStyle w:val="StyleBoldUnderline"/>
        </w:rPr>
        <w:t>humanity is doomed</w:t>
      </w:r>
      <w:r>
        <w:t>.</w:t>
      </w:r>
    </w:p>
    <w:p w:rsidR="00C87E75" w:rsidRDefault="00C87E75" w:rsidP="00C87E75">
      <w:r w:rsidRPr="00041B49">
        <w:rPr>
          <w:rStyle w:val="StyleBoldUnderline"/>
        </w:rPr>
        <w:t xml:space="preserve">It is a compelling story, no doubt. </w:t>
      </w:r>
      <w:r w:rsidRPr="00041B49">
        <w:rPr>
          <w:rStyle w:val="Emphasis"/>
        </w:rPr>
        <w:t>It is also fundamentally wrong</w:t>
      </w:r>
      <w:r>
        <w:t>, and the consequences are severe. Tragically, exaggerated environmental worries—and the willingness of so many to believe them—could ultimately prevent us from finding smarter ways to actually help our planet and ensure the health of the environment for future generations.</w:t>
      </w:r>
    </w:p>
    <w:p w:rsidR="00C87E75" w:rsidRDefault="00C87E75" w:rsidP="00C87E75">
      <w:r>
        <w:t>Because, our fears notwithstanding, we actually get smarter. Although Westerners were once reliant on whale oil for lighting, we never actually ran out of whales. Why? High demand and rising prices for whale oil spurred a search for and investment in the 19th-century version of alternative energy. First, kerosene from petroleum replaced whale oil. We didn’t run out of kerosene, either: electricity supplanted it because it was a superior way to light our planet.</w:t>
      </w:r>
    </w:p>
    <w:p w:rsidR="00C87E75" w:rsidRDefault="00C87E75" w:rsidP="00C87E75">
      <w:r>
        <w:t xml:space="preserve">For generations, </w:t>
      </w:r>
      <w:r w:rsidRPr="00041B49">
        <w:rPr>
          <w:rStyle w:val="StyleBoldUnderline"/>
        </w:rPr>
        <w:t>we have consistently underestimated our capacity for innovation</w:t>
      </w:r>
      <w:r>
        <w:t>. There was a time when we worried that all of London would be covered with horse manure because of the increasing use of horse-drawn carriages. Thanks to the invention of the car, London has 7 million inhabitants today. Dung disaster averted.</w:t>
      </w:r>
    </w:p>
    <w:p w:rsidR="00C87E75" w:rsidRDefault="00C87E75" w:rsidP="00C87E75">
      <w:r>
        <w:t xml:space="preserve">In fact, </w:t>
      </w:r>
      <w:r w:rsidRPr="00041B49">
        <w:rPr>
          <w:rStyle w:val="StyleBoldUnderline"/>
        </w:rPr>
        <w:t xml:space="preserve">would-be catastrophes have </w:t>
      </w:r>
      <w:r w:rsidRPr="00041B49">
        <w:rPr>
          <w:rStyle w:val="Emphasis"/>
        </w:rPr>
        <w:t>regularly</w:t>
      </w:r>
      <w:r w:rsidRPr="00041B49">
        <w:rPr>
          <w:rStyle w:val="StyleBoldUnderline"/>
        </w:rPr>
        <w:t xml:space="preserve"> been pushed aside throughout human history</w:t>
      </w:r>
      <w:r>
        <w:t>, and so often because of innovation and technological development. We never just continue to do the same old thing. We innovate and avoid the anticipated problems.</w:t>
      </w:r>
    </w:p>
    <w:p w:rsidR="00C87E75" w:rsidRDefault="00C87E75" w:rsidP="00C87E75">
      <w:r>
        <w:t xml:space="preserve">Think of the whales, and then think of the debate over cutting emissions today. Instead of </w:t>
      </w:r>
      <w:proofErr w:type="spellStart"/>
      <w:r>
        <w:t>singlemindedly</w:t>
      </w:r>
      <w:proofErr w:type="spellEnd"/>
      <w:r>
        <w:t xml:space="preserve"> trying to force people to do without carbon-emitting fuels, we must recognize that we won’t make any real progress in cutting CO2 emissions until we can create affordable, efficient alternatives. We are far from that point today: much-hyped technologies such as wind and solar energy remain very expensive and inefficient compared with cheap fossil fuels. Globally, wind provides just 0.3 percent of our energy, and solar a minuscule 0.1 percent. Current technology is so inefficient that, to take just one example, if we were serious about wind power, we would have to blanket most countries with wind turbines to generate enough energy for everybody, and we would still have the massive problem of storage. We don’t know what to do when the wind doesn’t blow.</w:t>
      </w:r>
    </w:p>
    <w:p w:rsidR="00C87E75" w:rsidRDefault="00C87E75" w:rsidP="00C87E75">
      <w:r>
        <w:t xml:space="preserve">Making the necessary breakthroughs will require mass improvements across many technologies. The sustainable response to global warming, then, is one that sees us get much more serious about investment into alternative-energy research and development. This has a </w:t>
      </w:r>
      <w:r>
        <w:lastRenderedPageBreak/>
        <w:t>much greater likelihood of leaving future generations at least the same opportunities as we have today.</w:t>
      </w:r>
    </w:p>
    <w:p w:rsidR="00C87E75" w:rsidRDefault="00C87E75" w:rsidP="00C87E75">
      <w:r>
        <w:t xml:space="preserve">Because what, exactly, is sustainability? Fourteen years ago, the United Nations World Commission on Environment and Development report “Our Common Future,” chaired by </w:t>
      </w:r>
      <w:proofErr w:type="spellStart"/>
      <w:r>
        <w:t>Gro</w:t>
      </w:r>
      <w:proofErr w:type="spellEnd"/>
      <w:r>
        <w:t xml:space="preserve"> Harlem </w:t>
      </w:r>
      <w:proofErr w:type="spellStart"/>
      <w:r>
        <w:t>Brundtland</w:t>
      </w:r>
      <w:proofErr w:type="spellEnd"/>
      <w:r>
        <w:t>, provided the most-quoted definition. Sustainable development “meets the needs of the present without compromising the ability of future generations to meet their own needs.” The measure of success, then, is whether or not we give future generations the same opportunities that we have had.</w:t>
      </w:r>
    </w:p>
    <w:p w:rsidR="00C87E75" w:rsidRDefault="00C87E75" w:rsidP="00C87E75">
      <w:r>
        <w:t>This prompts the question: have we lived unsustainably in the past?</w:t>
      </w:r>
    </w:p>
    <w:p w:rsidR="00C87E75" w:rsidRDefault="00C87E75" w:rsidP="00C87E75">
      <w:r w:rsidRPr="00041B49">
        <w:rPr>
          <w:rStyle w:val="StyleBoldUnderline"/>
        </w:rPr>
        <w:t>In fact, by almost any measure, humans have left a legacy of increased opportunity for their descendants</w:t>
      </w:r>
      <w:r>
        <w:t xml:space="preserve">. And this is true not just for the rich world but also for developing countries. In the last couple of hundred years we have become much richer than in all previous history. </w:t>
      </w:r>
      <w:r w:rsidRPr="00041B49">
        <w:rPr>
          <w:rStyle w:val="StyleBoldUnderline"/>
        </w:rPr>
        <w:t>Available production per capita</w:t>
      </w:r>
      <w:r>
        <w:t>—the amount that an average individual can consume—</w:t>
      </w:r>
      <w:r w:rsidRPr="00041B49">
        <w:rPr>
          <w:rStyle w:val="StyleBoldUnderline"/>
        </w:rPr>
        <w:t>increased eightfold between 1800 and 2000</w:t>
      </w:r>
      <w:r>
        <w:t>. In the past six decades, poverty has fallen more than in the previous 500 years. This decade alone, China will by itself lift 200 million individuals out of poverty. While one in every two people in the developing world was poor just 25 years ago, today it is one in four. Although much remains to be done, developing countries have become much more affluent, with a fivefold increase in real per capita income between 1950 and today.</w:t>
      </w:r>
    </w:p>
    <w:p w:rsidR="00C87E75" w:rsidRDefault="00C87E75" w:rsidP="00C87E75">
      <w:r>
        <w:t xml:space="preserve">But it’s not just about money. </w:t>
      </w:r>
      <w:r w:rsidRPr="00041B49">
        <w:rPr>
          <w:rStyle w:val="StyleBoldUnderline"/>
        </w:rPr>
        <w:t>The world has generally become a much better educated place</w:t>
      </w:r>
      <w:r>
        <w:t xml:space="preserve">, too. </w:t>
      </w:r>
      <w:r w:rsidRPr="00041B49">
        <w:rPr>
          <w:rStyle w:val="StyleBoldUnderline"/>
        </w:rPr>
        <w:t>Illiteracy in the developing world has fallen</w:t>
      </w:r>
      <w:r>
        <w:t xml:space="preserve"> from about 75 percent for the people born in the early part of the 1900s to about 12 percent among the young of today. More and more people have gained access to clean water and sanitation, improving health and income. And according to the U.N. Food and Agriculture Organization, the percentage of undernourished people in the developing world has dropped from more than 50 percent in 1950 to 16 percent today.</w:t>
      </w:r>
    </w:p>
    <w:p w:rsidR="00C87E75" w:rsidRDefault="00C87E75" w:rsidP="00C87E75">
      <w:r>
        <w:t xml:space="preserve">As humans have become richer and more educated, we have been able to enjoy more leisure time. In most developed countries, where there are available data, yearly working hours have fallen drastically since the end of the 19th century: today we work only about half as much as we did then. Over the last 30 years or so, total free time for men and women has increased, thanks to reductions in workload and housework. Globally, life expectancy today is 69. Compare this with an average life span of 52 in </w:t>
      </w:r>
      <w:proofErr w:type="gramStart"/>
      <w:r>
        <w:t>1960,</w:t>
      </w:r>
      <w:proofErr w:type="gramEnd"/>
      <w:r>
        <w:t xml:space="preserve"> or of about 30 in 1900. Advances in public health and technological innovation have dramatically lengthened our lives.</w:t>
      </w:r>
    </w:p>
    <w:p w:rsidR="00C87E75" w:rsidRDefault="00C87E75" w:rsidP="00C87E75">
      <w:r>
        <w:t xml:space="preserve">We have consistently achieved these remarkable developments by focusing on technological innovation and investment designed to create a richer future. And while major challenges remain, the future appears to hold great promise, too. </w:t>
      </w:r>
      <w:proofErr w:type="gramStart"/>
      <w:r>
        <w:t>The U.N. estimates that over this century, the planet’s human inhabitants will become 14 times richer and the average person in the developing world a whopping 24 times richer.</w:t>
      </w:r>
      <w:proofErr w:type="gramEnd"/>
      <w:r>
        <w:t xml:space="preserve"> By the end of the century, the U.N. estimates we will live to be 85 on average, and virtually everyone will read, write, and have access to food, water, and sanitation. That’s not too shabby.</w:t>
      </w:r>
    </w:p>
    <w:p w:rsidR="00C87E75" w:rsidRDefault="00C87E75" w:rsidP="00C87E75">
      <w:r>
        <w:t>Rather than celebrating this amazing progress, many find it distasteful. Instead of acknowledging and learning from it, we bathe ourselves in guilt, fretting about our supposed unsustainable lives. Certainly many argue that while the past may have improved, surely it doesn’t matter for the future, because we are destroying the environment!</w:t>
      </w:r>
    </w:p>
    <w:p w:rsidR="00C87E75" w:rsidRDefault="00C87E75" w:rsidP="00C87E75">
      <w:proofErr w:type="gramStart"/>
      <w:r>
        <w:t>But not so fast.</w:t>
      </w:r>
      <w:proofErr w:type="gramEnd"/>
      <w:r>
        <w:t xml:space="preserve"> </w:t>
      </w:r>
      <w:r w:rsidRPr="00041B49">
        <w:rPr>
          <w:rStyle w:val="StyleBoldUnderline"/>
        </w:rPr>
        <w:t>In recent decades, air quality in wealthy countries has vastly improved</w:t>
      </w:r>
      <w:r>
        <w:t xml:space="preserve">. </w:t>
      </w:r>
      <w:r w:rsidRPr="00041B49">
        <w:rPr>
          <w:rStyle w:val="StyleBoldUnderline"/>
        </w:rPr>
        <w:t>In virtually every developed country, the air is more breathable</w:t>
      </w:r>
      <w:r>
        <w:t xml:space="preserve"> </w:t>
      </w:r>
      <w:r w:rsidRPr="00041B49">
        <w:rPr>
          <w:rStyle w:val="StyleBoldUnderline"/>
        </w:rPr>
        <w:t>and the water is more drinkable</w:t>
      </w:r>
      <w:r>
        <w:t xml:space="preserve"> than they were in 1970. London, renowned for centuries for its infamous smog and severe pollution, today has the cleanest air that it has had since the </w:t>
      </w:r>
      <w:proofErr w:type="gramStart"/>
      <w:r>
        <w:t>Middle</w:t>
      </w:r>
      <w:proofErr w:type="gramEnd"/>
      <w:r>
        <w:t xml:space="preserve"> Ages.</w:t>
      </w:r>
    </w:p>
    <w:p w:rsidR="00C87E75" w:rsidRDefault="00C87E75" w:rsidP="00C87E75">
      <w:r>
        <w:t xml:space="preserve">Today, some of the most polluted places in the world are the megacities of the developing world, such as Beijing, New Delhi, and Mexico City. But remember what happened in developed countries. Over a period of several hundred years, increasing incomes were matched by </w:t>
      </w:r>
      <w:r>
        <w:lastRenderedPageBreak/>
        <w:t xml:space="preserve">increasing pollution. </w:t>
      </w:r>
      <w:r w:rsidRPr="00041B49">
        <w:rPr>
          <w:rStyle w:val="StyleBoldUnderline"/>
        </w:rPr>
        <w:t xml:space="preserve">In the 1930s and 1940s, London was more polluted than Beijing, New Delhi, or Mexico City </w:t>
      </w:r>
      <w:proofErr w:type="gramStart"/>
      <w:r w:rsidRPr="00041B49">
        <w:rPr>
          <w:rStyle w:val="StyleBoldUnderline"/>
        </w:rPr>
        <w:t>are</w:t>
      </w:r>
      <w:proofErr w:type="gramEnd"/>
      <w:r w:rsidRPr="00041B49">
        <w:rPr>
          <w:rStyle w:val="StyleBoldUnderline"/>
        </w:rPr>
        <w:t xml:space="preserve"> today</w:t>
      </w:r>
      <w:r>
        <w:t>.</w:t>
      </w:r>
    </w:p>
    <w:p w:rsidR="00C87E75" w:rsidRDefault="00C87E75" w:rsidP="00C87E75">
      <w:r>
        <w:t xml:space="preserve">Eventually, with increased affluence, </w:t>
      </w:r>
      <w:r w:rsidRPr="00041B49">
        <w:rPr>
          <w:rStyle w:val="StyleBoldUnderline"/>
        </w:rPr>
        <w:t>developed countries gradually were better able to afford a cleaner environment</w:t>
      </w:r>
      <w:r>
        <w:t xml:space="preserve">. That is happening already today in some of the richest developing countries: </w:t>
      </w:r>
      <w:r w:rsidRPr="00041B49">
        <w:rPr>
          <w:rStyle w:val="StyleBoldUnderline"/>
        </w:rPr>
        <w:t>air-pollution levels in Mexico City have been dropping</w:t>
      </w:r>
      <w:r>
        <w:t xml:space="preserve"> precisely because of better technology and more wealth. Though air pollution is by far the most menacing for humans, water quality has similarly been getting better. </w:t>
      </w:r>
      <w:r w:rsidRPr="00041B49">
        <w:rPr>
          <w:rStyle w:val="StyleBoldUnderline"/>
        </w:rPr>
        <w:t xml:space="preserve">Forests, too, are </w:t>
      </w:r>
      <w:proofErr w:type="spellStart"/>
      <w:r w:rsidRPr="00041B49">
        <w:rPr>
          <w:rStyle w:val="StyleBoldUnderline"/>
        </w:rPr>
        <w:t>regrowing</w:t>
      </w:r>
      <w:proofErr w:type="spellEnd"/>
      <w:r>
        <w:t xml:space="preserve"> in rich countries, though still being lost in poor places where slash-and-burn is preferable to starvation.</w:t>
      </w:r>
    </w:p>
    <w:p w:rsidR="00C87E75" w:rsidRDefault="00C87E75" w:rsidP="00C87E75">
      <w:r>
        <w:t xml:space="preserve">These days, of course, the specter of global warming overshadows any discussion of the environment. Even if we are making progress elsewhere on air pollution, water pollution, or reforestation, what difference does it make when we are overheating the planet? Global warming is caused by our reliance on fossil fuels. It is going to exacerbate many of the issues that we experience today, and in some of the world’s poorest regions it will slow our progress against malnutrition and disease. It is certainly a real problem. However, </w:t>
      </w:r>
      <w:r w:rsidRPr="00F2367F">
        <w:rPr>
          <w:rStyle w:val="Emphasis"/>
        </w:rPr>
        <w:t xml:space="preserve">far too often we exaggerate its impact and indulge in </w:t>
      </w:r>
      <w:proofErr w:type="spellStart"/>
      <w:r w:rsidRPr="00F2367F">
        <w:rPr>
          <w:rStyle w:val="Emphasis"/>
        </w:rPr>
        <w:t>fearmongering</w:t>
      </w:r>
      <w:proofErr w:type="spellEnd"/>
      <w:r w:rsidRPr="00F2367F">
        <w:rPr>
          <w:rStyle w:val="Emphasis"/>
        </w:rPr>
        <w:t xml:space="preserve"> with imagery of devastation of biblical proportions</w:t>
      </w:r>
      <w:r>
        <w:t>.</w:t>
      </w:r>
    </w:p>
    <w:p w:rsidR="00782AF2" w:rsidRDefault="00782AF2" w:rsidP="00C87E75"/>
    <w:p w:rsidR="00782AF2" w:rsidRPr="0089311F" w:rsidRDefault="00782AF2" w:rsidP="00782AF2">
      <w:pPr>
        <w:pStyle w:val="Heading3"/>
      </w:pPr>
      <w:r>
        <w:lastRenderedPageBreak/>
        <w:t>Ext. General</w:t>
      </w:r>
    </w:p>
    <w:p w:rsidR="00C87E75" w:rsidRPr="00331E50" w:rsidRDefault="00C87E75" w:rsidP="00C87E75">
      <w:pPr>
        <w:pStyle w:val="Heading4"/>
      </w:pPr>
      <w:r w:rsidRPr="00331E50">
        <w:t>Current environmental innovation solves – produces new mechanisms for solutions</w:t>
      </w:r>
    </w:p>
    <w:p w:rsidR="00C87E75" w:rsidRDefault="00C87E75" w:rsidP="00C87E75">
      <w:pPr>
        <w:pStyle w:val="Citation"/>
      </w:pPr>
      <w:r>
        <w:t>Ewing 2012</w:t>
      </w:r>
    </w:p>
    <w:p w:rsidR="00C87E75" w:rsidRDefault="00C87E75" w:rsidP="00C87E75">
      <w:r>
        <w:t xml:space="preserve">J. Jackson, </w:t>
      </w:r>
      <w:r w:rsidRPr="00FB0118">
        <w:t xml:space="preserve">Research Fellow and Coordinator of the Environmental Security and Climate Change and Food Security </w:t>
      </w:r>
      <w:proofErr w:type="spellStart"/>
      <w:r w:rsidRPr="00FB0118">
        <w:t>Programmes</w:t>
      </w:r>
      <w:proofErr w:type="spellEnd"/>
      <w:r>
        <w:t xml:space="preserve">, </w:t>
      </w:r>
      <w:r w:rsidRPr="00FB0118">
        <w:t xml:space="preserve">at the Centre for Non-Traditional Security (NTS) Studies in the S. </w:t>
      </w:r>
      <w:proofErr w:type="spellStart"/>
      <w:r w:rsidRPr="00FB0118">
        <w:t>Rajaratnam</w:t>
      </w:r>
      <w:proofErr w:type="spellEnd"/>
      <w:r w:rsidRPr="00FB0118">
        <w:t xml:space="preserve"> School of International Studies (RSIS), </w:t>
      </w:r>
      <w:proofErr w:type="spellStart"/>
      <w:r w:rsidRPr="00FB0118">
        <w:t>Nanyang</w:t>
      </w:r>
      <w:proofErr w:type="spellEnd"/>
      <w:r w:rsidRPr="00FB0118">
        <w:t xml:space="preserve"> Technological University</w:t>
      </w:r>
      <w:r>
        <w:t>,</w:t>
      </w:r>
      <w:r w:rsidRPr="00FB0118">
        <w:t xml:space="preserve"> </w:t>
      </w:r>
      <w:r>
        <w:t>“</w:t>
      </w:r>
      <w:r w:rsidRPr="00FB0118">
        <w:t>BACK TO THE FUTURE: IS RIO+20 A 1992 REDUX OR IS THERE CAUSE FOR OPTIMISM?</w:t>
      </w:r>
      <w:r>
        <w:t xml:space="preserve">,” </w:t>
      </w:r>
      <w:r w:rsidRPr="00FB0118">
        <w:t>http://www.rsis.edu.sg/nts/html-newsletter/alert/nts-alert-may-1201.html</w:t>
      </w:r>
    </w:p>
    <w:p w:rsidR="00C87E75" w:rsidRDefault="00C87E75" w:rsidP="00C87E75">
      <w:r>
        <w:t xml:space="preserve">The fracture points between environmental and economic considerations are not cause for abandoning sustainable development approaches nor do they negate the potential value of Rio+20. </w:t>
      </w:r>
      <w:r w:rsidRPr="00FB0118">
        <w:rPr>
          <w:rStyle w:val="StyleBoldUnderline"/>
        </w:rPr>
        <w:t>Judiciously developing resources is a long-term social imperative</w:t>
      </w:r>
      <w:r>
        <w:t xml:space="preserve">, particularly if intergenerational equity is considered. It is also an avenue </w:t>
      </w:r>
      <w:r w:rsidRPr="00FB0118">
        <w:rPr>
          <w:rStyle w:val="StyleBoldUnderline"/>
        </w:rPr>
        <w:t>from which immediate and near-term progress can be made on issues of development, quality of life and political stability</w:t>
      </w:r>
      <w:r>
        <w:t>.</w:t>
      </w:r>
    </w:p>
    <w:p w:rsidR="00C87E75" w:rsidRDefault="00C87E75" w:rsidP="00C87E75">
      <w:r>
        <w:t xml:space="preserve">However, </w:t>
      </w:r>
      <w:r w:rsidRPr="00FB0118">
        <w:rPr>
          <w:rStyle w:val="StyleBoldUnderline"/>
        </w:rPr>
        <w:t>these benefits will require that difficult decisions be made and creative compromises found</w:t>
      </w:r>
      <w:r>
        <w:t xml:space="preserve"> that assuage the concerns of parties with a multitude of competing interests. </w:t>
      </w:r>
      <w:r w:rsidRPr="00FB0118">
        <w:rPr>
          <w:rStyle w:val="BoldUnderline"/>
        </w:rPr>
        <w:t>It is here that the deliberations of Rio+20 can have their greatest impact</w:t>
      </w:r>
      <w:r>
        <w:t xml:space="preserve">, </w:t>
      </w:r>
      <w:r w:rsidRPr="00FB0118">
        <w:rPr>
          <w:rStyle w:val="StyleBoldUnderline"/>
        </w:rPr>
        <w:t xml:space="preserve">even if these impacts are not readily evident from the </w:t>
      </w:r>
      <w:proofErr w:type="spellStart"/>
      <w:r w:rsidRPr="00FB0118">
        <w:rPr>
          <w:rStyle w:val="StyleBoldUnderline"/>
        </w:rPr>
        <w:t>formalised</w:t>
      </w:r>
      <w:proofErr w:type="spellEnd"/>
      <w:r w:rsidRPr="00FB0118">
        <w:rPr>
          <w:rStyle w:val="StyleBoldUnderline"/>
        </w:rPr>
        <w:t xml:space="preserve"> outcomes</w:t>
      </w:r>
      <w:r>
        <w:t xml:space="preserve">. </w:t>
      </w:r>
      <w:r w:rsidRPr="00FB0118">
        <w:rPr>
          <w:rStyle w:val="StyleBoldUnderline"/>
        </w:rPr>
        <w:t>The meetings will facilitate</w:t>
      </w:r>
      <w:r>
        <w:t xml:space="preserve"> what </w:t>
      </w:r>
      <w:proofErr w:type="spellStart"/>
      <w:r>
        <w:t>Andonova</w:t>
      </w:r>
      <w:proofErr w:type="spellEnd"/>
      <w:r>
        <w:t xml:space="preserve"> and Hoffman (2012:60) </w:t>
      </w:r>
      <w:proofErr w:type="gramStart"/>
      <w:r>
        <w:t>have</w:t>
      </w:r>
      <w:proofErr w:type="gramEnd"/>
      <w:r>
        <w:t xml:space="preserve"> termed ‘</w:t>
      </w:r>
      <w:r w:rsidRPr="00FB0118">
        <w:rPr>
          <w:rStyle w:val="StyleBoldUnderline"/>
        </w:rPr>
        <w:t>collective wondering’ about new pathways for solutions</w:t>
      </w:r>
      <w:r>
        <w:t xml:space="preserve"> to problems spanning environmental and economic spheres.</w:t>
      </w:r>
    </w:p>
    <w:p w:rsidR="00C87E75" w:rsidRDefault="00C87E75" w:rsidP="00C87E75">
      <w:r>
        <w:t xml:space="preserve">As </w:t>
      </w:r>
      <w:proofErr w:type="spellStart"/>
      <w:r>
        <w:t>Andonova</w:t>
      </w:r>
      <w:proofErr w:type="spellEnd"/>
      <w:r>
        <w:t xml:space="preserve"> and Hoffman (2012:58) state, it has been </w:t>
      </w:r>
      <w:r w:rsidRPr="00FB0118">
        <w:rPr>
          <w:rStyle w:val="StyleBoldUnderline"/>
        </w:rPr>
        <w:t>the ‘somewhat unintended’ result of global environmental dialogue that ‘</w:t>
      </w:r>
      <w:r w:rsidRPr="00FB0118">
        <w:rPr>
          <w:rStyle w:val="Emphasis"/>
        </w:rPr>
        <w:t>innovation and experimentation outside the formal, multilateral processes’ have expanded mightily</w:t>
      </w:r>
      <w:r>
        <w:t xml:space="preserve">. </w:t>
      </w:r>
      <w:r w:rsidRPr="00FB0118">
        <w:rPr>
          <w:rStyle w:val="StyleBoldUnderline"/>
        </w:rPr>
        <w:t>Creative and potentially effective policy mechanisms</w:t>
      </w:r>
      <w:r>
        <w:t xml:space="preserve"> in areas such as the valuation of environmental and social externalities, payments for ecological services, and </w:t>
      </w:r>
      <w:proofErr w:type="spellStart"/>
      <w:r>
        <w:t>transboundary</w:t>
      </w:r>
      <w:proofErr w:type="spellEnd"/>
      <w:r>
        <w:t xml:space="preserve"> environmental justice </w:t>
      </w:r>
      <w:r w:rsidRPr="00FB0118">
        <w:rPr>
          <w:rStyle w:val="StyleBoldUnderline"/>
        </w:rPr>
        <w:t>have had their genesis in collaborative international meetings</w:t>
      </w:r>
      <w:r>
        <w:t xml:space="preserve">. The goalposts have shifted as a result of such connections created through diligent international dialogue, and Rio+20 will again bring together multi-sector stakeholders with a wide array of skills and ideas. The legacy of the impending discussions will be written and judged on the tangible agreements and mechanisms that are proffered at the international level, and sending effective signals from this lofty perch is no doubt necessary. However, </w:t>
      </w:r>
      <w:r w:rsidRPr="00FB0118">
        <w:rPr>
          <w:rStyle w:val="StyleBoldUnderline"/>
        </w:rPr>
        <w:t>it is likely that effective mechanisms for managing environmental problems will come</w:t>
      </w:r>
      <w:r>
        <w:t xml:space="preserve"> less from top-down agreements than </w:t>
      </w:r>
      <w:r w:rsidRPr="00FB0118">
        <w:rPr>
          <w:rStyle w:val="StyleBoldUnderline"/>
        </w:rPr>
        <w:t>from coordinating innovative approaches among national and subnational actors</w:t>
      </w:r>
      <w:r>
        <w:t xml:space="preserve">. In this sense, </w:t>
      </w:r>
      <w:r w:rsidRPr="00FB0118">
        <w:rPr>
          <w:rStyle w:val="StyleBoldUnderline"/>
        </w:rPr>
        <w:t>inclusive meetings such as Rio+20 remain invaluable</w:t>
      </w:r>
      <w:r>
        <w:t>.</w:t>
      </w:r>
    </w:p>
    <w:p w:rsidR="00C87E75" w:rsidRDefault="00C87E75" w:rsidP="00C87E75"/>
    <w:p w:rsidR="00C87E75" w:rsidRPr="00331E50" w:rsidRDefault="00C87E75" w:rsidP="00C87E75">
      <w:pPr>
        <w:pStyle w:val="Heading4"/>
      </w:pPr>
      <w:r w:rsidRPr="00331E50">
        <w:t>Global innovation and non-state environmental management increasing now</w:t>
      </w:r>
    </w:p>
    <w:p w:rsidR="00C87E75" w:rsidRDefault="00C87E75" w:rsidP="00C87E75">
      <w:pPr>
        <w:pStyle w:val="Citation"/>
      </w:pPr>
      <w:proofErr w:type="spellStart"/>
      <w:r>
        <w:t>Andonova</w:t>
      </w:r>
      <w:proofErr w:type="spellEnd"/>
      <w:r>
        <w:t xml:space="preserve"> and Hoffmann 2012</w:t>
      </w:r>
    </w:p>
    <w:p w:rsidR="00C87E75" w:rsidRDefault="00C87E75" w:rsidP="00C87E75">
      <w:proofErr w:type="spellStart"/>
      <w:r>
        <w:t>Liliana</w:t>
      </w:r>
      <w:proofErr w:type="spellEnd"/>
      <w:r>
        <w:t xml:space="preserve"> B., Professor of Political Science and Deputy Director of the Center for </w:t>
      </w:r>
    </w:p>
    <w:p w:rsidR="00C87E75" w:rsidRDefault="00C87E75" w:rsidP="00C87E75">
      <w:r>
        <w:t xml:space="preserve">International Environmental Studies at the Graduate Institute of International and Development </w:t>
      </w:r>
    </w:p>
    <w:p w:rsidR="00C87E75" w:rsidRDefault="00C87E75" w:rsidP="00C87E75">
      <w:r>
        <w:t xml:space="preserve">Studies, Geneva, Matthew J., </w:t>
      </w:r>
      <w:r w:rsidRPr="00FB0118">
        <w:t>Associate Professor of International Relations in the Department of Social Sciences at the University of Toronto Scarborough</w:t>
      </w:r>
      <w:r>
        <w:t xml:space="preserve">, “From Rio to Rio and Beyond: Innovation in Global Environmental Governance,” Journal of Environment &amp; Development, 21(1) 57–61, </w:t>
      </w:r>
      <w:hyperlink r:id="rId11" w:history="1">
        <w:r w:rsidRPr="006349C7">
          <w:rPr>
            <w:rStyle w:val="Hyperlink"/>
          </w:rPr>
          <w:t>http://jed.sagepub.com/content/21/1/57.full.pdf+html</w:t>
        </w:r>
      </w:hyperlink>
    </w:p>
    <w:p w:rsidR="00C87E75" w:rsidRDefault="00C87E75" w:rsidP="00C87E75">
      <w:r w:rsidRPr="00FB0118">
        <w:t>Pathways to Governing Complex Systems</w:t>
      </w:r>
    </w:p>
    <w:p w:rsidR="00C87E75" w:rsidRDefault="00C87E75" w:rsidP="00C87E75">
      <w:r w:rsidRPr="001F02F5">
        <w:rPr>
          <w:rStyle w:val="StyleBoldUnderline"/>
        </w:rPr>
        <w:lastRenderedPageBreak/>
        <w:t>The Rio conference was an expression</w:t>
      </w:r>
      <w:r>
        <w:t xml:space="preserve">, and perhaps the quintessential one, </w:t>
      </w:r>
      <w:r w:rsidRPr="001F02F5">
        <w:rPr>
          <w:rStyle w:val="StyleBoldUnderline"/>
        </w:rPr>
        <w:t>of the growing trend of large-scale multilateralism</w:t>
      </w:r>
      <w:r>
        <w:t xml:space="preserve">—global conferences and negotiations encompassing essentially all nation-states. Following a legacy of universal-membership international organizations and the rise of multilateral environmental treaties (e.g., The United Nations Convention on the Law of the Sea, later treaties on Ozone Depletion), the Earth Summit ushered in an era where multilateralism was seen as the way to govern global problems. The Rio conference cemented this trend, institutionalizing the idea that regular global negotiations would be the world’s approach to key environmental problems (climate change, biodiversity loss, forests, </w:t>
      </w:r>
      <w:proofErr w:type="gramStart"/>
      <w:r>
        <w:t>desertification</w:t>
      </w:r>
      <w:proofErr w:type="gramEnd"/>
      <w:r>
        <w:t xml:space="preserve">). It is ironic, but nonetheless true, that </w:t>
      </w:r>
      <w:r w:rsidRPr="001F02F5">
        <w:rPr>
          <w:rStyle w:val="StyleBoldUnderline"/>
        </w:rPr>
        <w:t>one somewhat unintended legacy</w:t>
      </w:r>
      <w:r>
        <w:t xml:space="preserve"> of multilateralism </w:t>
      </w:r>
      <w:r w:rsidRPr="001F02F5">
        <w:rPr>
          <w:rStyle w:val="StyleBoldUnderline"/>
        </w:rPr>
        <w:t>has been to spur innovation and experimentation outside the formal, multilateral processes</w:t>
      </w:r>
      <w:r>
        <w:t>.</w:t>
      </w:r>
    </w:p>
    <w:p w:rsidR="00C87E75" w:rsidRDefault="00C87E75" w:rsidP="00C87E75">
      <w:r>
        <w:t xml:space="preserve">The substance of the discussions at the 1992 Earth Summit would prove transformative. By advancing the concept of “sustainable development” as its organizing principle, the Summit brought into sharp relief the complexity of the task of addressing environmental problems. It reflected the growing recognition that they are inextricably linked with other global issues such as development and trade. Scientific assessments that formed the foundation for negotiations reflected understanding of complex human-ecological systems making it obvious that challenges such as climate change or biodiversity loss were more than isolated “environmental problems” subject to the same kind of governance mechanisms that served the international community in dealing with </w:t>
      </w:r>
      <w:proofErr w:type="spellStart"/>
      <w:r>
        <w:t>transboundary</w:t>
      </w:r>
      <w:proofErr w:type="spellEnd"/>
      <w:r>
        <w:t xml:space="preserve"> pollution and even ozone depletion.</w:t>
      </w:r>
    </w:p>
    <w:p w:rsidR="00C87E75" w:rsidRDefault="00C87E75" w:rsidP="00C87E75">
      <w:r w:rsidRPr="001F02F5">
        <w:rPr>
          <w:rStyle w:val="StyleBoldUnderline"/>
        </w:rPr>
        <w:t>The complex nature of global environmental problems would serve to make multilateral cooperation challenging and simultaneously spur experimentation</w:t>
      </w:r>
      <w:r>
        <w:t xml:space="preserve">. The two intergovernmental conventions adopted in 1992 at Rio—the United Nations Framework Convention on Climate Change (UNFCCC) and the Convention on Biological Diversity (CBD) are a case in point of how attempting to regulate issues of unenviable complexity enhanced the recognition of the </w:t>
      </w:r>
      <w:proofErr w:type="spellStart"/>
      <w:r>
        <w:t>multiscalar</w:t>
      </w:r>
      <w:proofErr w:type="spellEnd"/>
      <w:r>
        <w:t xml:space="preserve"> nature of environmental challenges and catalyzed momentum behind innovation and experimentation. </w:t>
      </w:r>
      <w:r w:rsidRPr="001F02F5">
        <w:rPr>
          <w:rStyle w:val="StyleBoldUnderline"/>
        </w:rPr>
        <w:t>The breadth and depth of the undertaking</w:t>
      </w:r>
      <w:r>
        <w:t xml:space="preserve"> embodied in the implementation efforts that followed the agreements, including the Kyoto Protocol of the UNFCCC</w:t>
      </w:r>
      <w:r w:rsidRPr="001F02F5">
        <w:rPr>
          <w:rStyle w:val="StyleBoldUnderline"/>
        </w:rPr>
        <w:t>, awoke a range of actors at multiple levels to the scale of the problems and the types of activities that would be called on to implement global solutions</w:t>
      </w:r>
      <w:r>
        <w:t xml:space="preserve">. </w:t>
      </w:r>
      <w:r w:rsidRPr="001F02F5">
        <w:rPr>
          <w:rStyle w:val="StyleBoldUnderline"/>
        </w:rPr>
        <w:t>NGOs and corporations began to work on developing the infrastructure</w:t>
      </w:r>
      <w:r>
        <w:t xml:space="preserve"> for carbon markets, </w:t>
      </w:r>
      <w:r w:rsidRPr="001F02F5">
        <w:rPr>
          <w:rStyle w:val="StyleBoldUnderline"/>
        </w:rPr>
        <w:t>transnational city networks emerged</w:t>
      </w:r>
      <w:r>
        <w:t xml:space="preserve"> to prepare local governments for climate action, </w:t>
      </w:r>
      <w:r w:rsidRPr="001F02F5">
        <w:rPr>
          <w:rStyle w:val="StyleBoldUnderline"/>
        </w:rPr>
        <w:t>and community-based efforts for conservation and livelihoods proliferated</w:t>
      </w:r>
      <w:r>
        <w:t xml:space="preserve">. The multilateral process floundered in part because of the profound mismatch between a single, centralized, </w:t>
      </w:r>
      <w:proofErr w:type="spellStart"/>
      <w:r>
        <w:t>topdown</w:t>
      </w:r>
      <w:proofErr w:type="spellEnd"/>
      <w:r>
        <w:t xml:space="preserve"> global governance system and the inherently complex nature of environmental problems. The resulting uncertainty about fragmentation and appropriate scales of interventions has only been enhanced by processes of globalization and growing incentives and capacity of </w:t>
      </w:r>
      <w:proofErr w:type="spellStart"/>
      <w:r>
        <w:t>nonstate</w:t>
      </w:r>
      <w:proofErr w:type="spellEnd"/>
      <w:r>
        <w:t xml:space="preserve"> actors to engage in direct action for the environment.</w:t>
      </w:r>
    </w:p>
    <w:p w:rsidR="00C87E75" w:rsidRDefault="00C87E75" w:rsidP="00C87E75">
      <w:r w:rsidRPr="00FB0118">
        <w:t>Private Authority and Public–Private Partnerships</w:t>
      </w:r>
    </w:p>
    <w:p w:rsidR="00C87E75" w:rsidRDefault="00C87E75" w:rsidP="00C87E75">
      <w:r>
        <w:t xml:space="preserve">The conditions that made possible a flurry of multilevel, </w:t>
      </w:r>
      <w:proofErr w:type="spellStart"/>
      <w:r>
        <w:t>multiactor</w:t>
      </w:r>
      <w:proofErr w:type="spellEnd"/>
      <w:r>
        <w:t xml:space="preserve"> activity for the environment can also be traced to political dynamics that came to a head at Rio. The 1992 Earth Summit was one of the first major international meetings where what </w:t>
      </w:r>
      <w:proofErr w:type="spellStart"/>
      <w:r>
        <w:t>Rosenau</w:t>
      </w:r>
      <w:proofErr w:type="spellEnd"/>
      <w:r>
        <w:t xml:space="preserve"> (1990) has dubbed the </w:t>
      </w:r>
      <w:proofErr w:type="spellStart"/>
      <w:r>
        <w:t>multicentric</w:t>
      </w:r>
      <w:proofErr w:type="spellEnd"/>
      <w:r>
        <w:t xml:space="preserve"> world engaged with the state-centric world on a global stage. NGOs, local governments, corporations, and a host of civil society actors converged on Rio, sharing their experiences, urging action, networking, and considering their roles in the global governance of environmental problems. This widening of participation in global environmental governance emerged and was potent precisely because the conference reflected another trend in global governance, the </w:t>
      </w:r>
      <w:proofErr w:type="spellStart"/>
      <w:r>
        <w:t>pluralization</w:t>
      </w:r>
      <w:proofErr w:type="spellEnd"/>
      <w:r>
        <w:t xml:space="preserve"> of global authority. Since the 1990s, growing marketization of politics and society (key aspects of globalization) has gained significant momentum. </w:t>
      </w:r>
      <w:r w:rsidRPr="001F02F5">
        <w:rPr>
          <w:rStyle w:val="StyleBoldUnderline"/>
        </w:rPr>
        <w:t xml:space="preserve">These globalization dynamics coupled with the recognition of the </w:t>
      </w:r>
      <w:proofErr w:type="spellStart"/>
      <w:r w:rsidRPr="001F02F5">
        <w:rPr>
          <w:rStyle w:val="StyleBoldUnderline"/>
        </w:rPr>
        <w:t>multiscalar</w:t>
      </w:r>
      <w:proofErr w:type="spellEnd"/>
      <w:r w:rsidRPr="001F02F5">
        <w:rPr>
          <w:rStyle w:val="StyleBoldUnderline"/>
        </w:rPr>
        <w:t xml:space="preserve"> nature of environmental problems</w:t>
      </w:r>
      <w:r>
        <w:t xml:space="preserve"> altered a system that had state sovereignty as its foundation and </w:t>
      </w:r>
      <w:r w:rsidRPr="001F02F5">
        <w:rPr>
          <w:rStyle w:val="StyleBoldUnderline"/>
        </w:rPr>
        <w:lastRenderedPageBreak/>
        <w:t xml:space="preserve">resulted in a proliferation of actors that considered </w:t>
      </w:r>
      <w:proofErr w:type="gramStart"/>
      <w:r w:rsidRPr="001F02F5">
        <w:rPr>
          <w:rStyle w:val="StyleBoldUnderline"/>
        </w:rPr>
        <w:t>themselves</w:t>
      </w:r>
      <w:proofErr w:type="gramEnd"/>
      <w:r w:rsidRPr="001F02F5">
        <w:rPr>
          <w:rStyle w:val="StyleBoldUnderline"/>
        </w:rPr>
        <w:t xml:space="preserve"> to be authoritative agents</w:t>
      </w:r>
      <w:r>
        <w:t xml:space="preserve"> </w:t>
      </w:r>
      <w:r w:rsidRPr="001F02F5">
        <w:rPr>
          <w:rStyle w:val="StyleBoldUnderline"/>
        </w:rPr>
        <w:t>undertaking actions for the environment</w:t>
      </w:r>
      <w:r>
        <w:t>.</w:t>
      </w:r>
    </w:p>
    <w:p w:rsidR="00C87E75" w:rsidRDefault="00C87E75" w:rsidP="00C87E75">
      <w:r w:rsidRPr="001F02F5">
        <w:rPr>
          <w:rStyle w:val="StyleBoldUnderline"/>
        </w:rPr>
        <w:t xml:space="preserve">The resulting infusion of </w:t>
      </w:r>
      <w:proofErr w:type="spellStart"/>
      <w:r w:rsidRPr="001F02F5">
        <w:rPr>
          <w:rStyle w:val="StyleBoldUnderline"/>
        </w:rPr>
        <w:t>nonstate</w:t>
      </w:r>
      <w:proofErr w:type="spellEnd"/>
      <w:r w:rsidRPr="001F02F5">
        <w:rPr>
          <w:rStyle w:val="StyleBoldUnderline"/>
        </w:rPr>
        <w:t xml:space="preserve"> actors</w:t>
      </w:r>
      <w:r>
        <w:t xml:space="preserve"> in environmental politics </w:t>
      </w:r>
      <w:r w:rsidRPr="001F02F5">
        <w:rPr>
          <w:rStyle w:val="StyleBoldUnderline"/>
        </w:rPr>
        <w:t>opened new space in the global public domain for experimentation</w:t>
      </w:r>
      <w:r>
        <w:t xml:space="preserve"> with new instruments that seek to influence behavior and environmental outcomes via markets, norms, and networks. </w:t>
      </w:r>
      <w:r w:rsidRPr="001F02F5">
        <w:rPr>
          <w:rStyle w:val="StyleBoldUnderline"/>
        </w:rPr>
        <w:t>The NGO-led Forest Stewardship Council (FSC</w:t>
      </w:r>
      <w:r>
        <w:t xml:space="preserve">) </w:t>
      </w:r>
      <w:r w:rsidRPr="001F02F5">
        <w:rPr>
          <w:rStyle w:val="StyleBoldUnderline"/>
        </w:rPr>
        <w:t>certification</w:t>
      </w:r>
      <w:r>
        <w:t xml:space="preserve"> and the business-led ISO14001 certification are two well-documented schemes of regulation beyond the state. FSC certification </w:t>
      </w:r>
      <w:r w:rsidRPr="001F02F5">
        <w:rPr>
          <w:rStyle w:val="StyleBoldUnderline"/>
        </w:rPr>
        <w:t>gained ground rapidly since its creation in 1995</w:t>
      </w:r>
      <w:r>
        <w:t xml:space="preserve">, more than doubling after 2005 </w:t>
      </w:r>
      <w:r w:rsidRPr="001F02F5">
        <w:rPr>
          <w:rStyle w:val="StyleBoldUnderline"/>
        </w:rPr>
        <w:t>to 148 million hectares of forests</w:t>
      </w:r>
      <w:r>
        <w:t xml:space="preserve">, across 80 countries with more than 1,000 certificates issues (Forest Stewardship Council, 2011). The ISO14001 environmental management standard, which was inspired by efficiency and </w:t>
      </w:r>
      <w:proofErr w:type="spellStart"/>
      <w:r>
        <w:t>wasteminimization</w:t>
      </w:r>
      <w:proofErr w:type="spellEnd"/>
      <w:r>
        <w:t xml:space="preserve"> approaches advocated at Rio, similarly diffused rapidly from 13,994 certificates in 1999 to 223,149 in 2009. </w:t>
      </w:r>
      <w:r w:rsidRPr="001F02F5">
        <w:rPr>
          <w:rStyle w:val="StyleBoldUnderline"/>
        </w:rPr>
        <w:t xml:space="preserve">These prominent examples are just the tip of a multitude of </w:t>
      </w:r>
      <w:proofErr w:type="spellStart"/>
      <w:r w:rsidRPr="001F02F5">
        <w:rPr>
          <w:rStyle w:val="StyleBoldUnderline"/>
        </w:rPr>
        <w:t>nonstate</w:t>
      </w:r>
      <w:proofErr w:type="spellEnd"/>
      <w:r w:rsidRPr="001F02F5">
        <w:rPr>
          <w:rStyle w:val="StyleBoldUnderline"/>
        </w:rPr>
        <w:t xml:space="preserve"> initiatives undertaken by networks of advocacy or business actors</w:t>
      </w:r>
      <w:r>
        <w:t>, which have proliferated across multiple domains such as carbon markets, voluntary emission reductions, conservation, sustainable production, or chemical safety.</w:t>
      </w:r>
    </w:p>
    <w:p w:rsidR="00C87E75" w:rsidRPr="00FB0118" w:rsidRDefault="00C87E75" w:rsidP="00C87E75">
      <w:r>
        <w:t xml:space="preserve">We do not suggest, however, that private authority has sidelined or substituted for public and intergovernmental institutions in environmental governance. On the contrary, </w:t>
      </w:r>
      <w:r w:rsidRPr="001F02F5">
        <w:rPr>
          <w:rStyle w:val="StyleBoldUnderline"/>
        </w:rPr>
        <w:t>intergovernmental frameworks</w:t>
      </w:r>
      <w:r>
        <w:t xml:space="preserve"> such as the UNFCC and its Kyoto Protocol and the CBD </w:t>
      </w:r>
      <w:r w:rsidRPr="001F02F5">
        <w:rPr>
          <w:rStyle w:val="StyleBoldUnderline"/>
        </w:rPr>
        <w:t xml:space="preserve">provide the normative foundation and often specific incentives for </w:t>
      </w:r>
      <w:proofErr w:type="spellStart"/>
      <w:r w:rsidRPr="001F02F5">
        <w:rPr>
          <w:rStyle w:val="StyleBoldUnderline"/>
        </w:rPr>
        <w:t>nonstate</w:t>
      </w:r>
      <w:proofErr w:type="spellEnd"/>
      <w:r w:rsidRPr="001F02F5">
        <w:rPr>
          <w:rStyle w:val="StyleBoldUnderline"/>
        </w:rPr>
        <w:t xml:space="preserve"> actors</w:t>
      </w:r>
      <w:r>
        <w:t xml:space="preserve"> as well as </w:t>
      </w:r>
      <w:proofErr w:type="spellStart"/>
      <w:r>
        <w:t>substate</w:t>
      </w:r>
      <w:proofErr w:type="spellEnd"/>
      <w:r>
        <w:t xml:space="preserve"> public authorities such as cities, regions, and communities to engage in direct environmental action. International organizations and units of national governments have furthermore actively facilitated the opening of the multilateral system to an array of public–private interventions for the environment. Public–private partnerships have diffused across the globe taking a variety of forms. </w:t>
      </w:r>
      <w:r w:rsidRPr="001F02F5">
        <w:rPr>
          <w:rStyle w:val="StyleBoldUnderline"/>
        </w:rPr>
        <w:t>Thousands of community-based partnerships for biodiversity management, energy efficiency, transportation, or agriculture coexist with large global partnerships</w:t>
      </w:r>
      <w:r>
        <w:t xml:space="preserve"> platforms for corporate social responsibility, renewable energy diffusion, or resource management. International organizations and regimes are slowly starting to come to grips with the flurry of decentralized governance innovations and to evaluate their implications for advancing environmental objectives.</w:t>
      </w:r>
    </w:p>
    <w:p w:rsidR="00C87E75" w:rsidRDefault="00C87E75" w:rsidP="00C87E75"/>
    <w:p w:rsidR="00C87E75" w:rsidRPr="00331E50" w:rsidRDefault="00C87E75" w:rsidP="00C87E75">
      <w:pPr>
        <w:pStyle w:val="Heading4"/>
      </w:pPr>
      <w:r w:rsidRPr="00331E50">
        <w:t>New UN blueprint solves</w:t>
      </w:r>
    </w:p>
    <w:p w:rsidR="00C87E75" w:rsidRDefault="00C87E75" w:rsidP="00C87E75">
      <w:pPr>
        <w:pStyle w:val="Citation"/>
      </w:pPr>
      <w:proofErr w:type="spellStart"/>
      <w:r w:rsidRPr="001F02F5">
        <w:t>Stocchetti</w:t>
      </w:r>
      <w:proofErr w:type="spellEnd"/>
      <w:r>
        <w:t xml:space="preserve"> 2013</w:t>
      </w:r>
    </w:p>
    <w:p w:rsidR="00C87E75" w:rsidRDefault="00C87E75" w:rsidP="00C87E75">
      <w:proofErr w:type="spellStart"/>
      <w:r w:rsidRPr="001F02F5">
        <w:t>Marikki</w:t>
      </w:r>
      <w:proofErr w:type="spellEnd"/>
      <w:r>
        <w:t xml:space="preserve">, </w:t>
      </w:r>
      <w:r w:rsidRPr="001F02F5">
        <w:t>doctoral candidate in Development Studies at the University of Helsinki</w:t>
      </w:r>
      <w:r>
        <w:t xml:space="preserve">, </w:t>
      </w:r>
      <w:r w:rsidRPr="001F02F5">
        <w:t>researcher at the Finnish Institute of International Affairs</w:t>
      </w:r>
      <w:r>
        <w:t>, “</w:t>
      </w:r>
      <w:r w:rsidRPr="00E05FD8">
        <w:t>The UN Blueprint for the Post-2015 Development Agenda &gt; Enabling optimism or true transformation?</w:t>
      </w:r>
      <w:r>
        <w:t xml:space="preserve">,” </w:t>
      </w:r>
      <w:r w:rsidRPr="00E05FD8">
        <w:t>The Finnish Institute of International Affairs</w:t>
      </w:r>
      <w:r>
        <w:t xml:space="preserve">, April, </w:t>
      </w:r>
      <w:r w:rsidRPr="00E05FD8">
        <w:t>http://www.fiia.fi/en/publication/335/</w:t>
      </w:r>
    </w:p>
    <w:p w:rsidR="00C87E75" w:rsidRDefault="00C87E75" w:rsidP="00C87E75">
      <w:r w:rsidRPr="00E05FD8">
        <w:rPr>
          <w:rStyle w:val="StyleBoldUnderline"/>
        </w:rPr>
        <w:t>In September</w:t>
      </w:r>
      <w:r>
        <w:t xml:space="preserve"> </w:t>
      </w:r>
      <w:r w:rsidRPr="00E05FD8">
        <w:rPr>
          <w:rStyle w:val="StyleBoldUnderline"/>
        </w:rPr>
        <w:t>2015 the United Nations (UN) General Assembly is to agree on a new global agenda for international development</w:t>
      </w:r>
      <w:r>
        <w:t xml:space="preserve"> (2015-2030) as the era of Millennium Development Goals (MDGs) comes to an end. Over 50 development </w:t>
      </w:r>
      <w:proofErr w:type="spellStart"/>
      <w:r>
        <w:t>expertsfrom</w:t>
      </w:r>
      <w:proofErr w:type="spellEnd"/>
      <w:r>
        <w:t xml:space="preserve"> different UN entities and other international organizations were tasked with reporting on the lessons learnt from the MDGs, and with proposing a fresh blueprint for the future. The resulting document, “Realizing the Future We Want for </w:t>
      </w:r>
      <w:proofErr w:type="gramStart"/>
      <w:r>
        <w:t>All</w:t>
      </w:r>
      <w:proofErr w:type="gramEnd"/>
      <w:r>
        <w:t xml:space="preserve">”, is serving as the first </w:t>
      </w:r>
      <w:proofErr w:type="spellStart"/>
      <w:r>
        <w:t>referencefor</w:t>
      </w:r>
      <w:proofErr w:type="spellEnd"/>
      <w:r>
        <w:t xml:space="preserve"> consultations across the globe.</w:t>
      </w:r>
    </w:p>
    <w:p w:rsidR="00C87E75" w:rsidRDefault="00C87E75" w:rsidP="00C87E75">
      <w:r w:rsidRPr="00E05FD8">
        <w:rPr>
          <w:rStyle w:val="StyleBoldUnderline"/>
        </w:rPr>
        <w:t>Two intertwined challenges make this</w:t>
      </w:r>
      <w:r>
        <w:t xml:space="preserve"> UN-led </w:t>
      </w:r>
      <w:proofErr w:type="spellStart"/>
      <w:r>
        <w:t>endeavour</w:t>
      </w:r>
      <w:proofErr w:type="spellEnd"/>
      <w:r>
        <w:t xml:space="preserve"> particularly </w:t>
      </w:r>
      <w:r w:rsidRPr="00E05FD8">
        <w:rPr>
          <w:rStyle w:val="StyleBoldUnderline"/>
        </w:rPr>
        <w:t>difficult. The first</w:t>
      </w:r>
      <w:r>
        <w:t xml:space="preserve"> of these </w:t>
      </w:r>
      <w:r w:rsidRPr="00E05FD8">
        <w:rPr>
          <w:rStyle w:val="StyleBoldUnderline"/>
        </w:rPr>
        <w:t>relates to the magnitude of the international development agenda</w:t>
      </w:r>
      <w:r>
        <w:t xml:space="preserve"> and the work that still needs to be done. Several of the MDGs remain unrealized, while priorities that were not sufficiently covered by the current framework compete for attention and resources. Most notable of these are employment and livelihoods, peace and security, as well as human rights and </w:t>
      </w:r>
      <w:proofErr w:type="spellStart"/>
      <w:r>
        <w:t>environmentalconcerns</w:t>
      </w:r>
      <w:proofErr w:type="spellEnd"/>
      <w:r>
        <w:t xml:space="preserve">. However, </w:t>
      </w:r>
      <w:r w:rsidRPr="00E05FD8">
        <w:rPr>
          <w:rStyle w:val="StyleBoldUnderline"/>
        </w:rPr>
        <w:t>the second challenge</w:t>
      </w:r>
      <w:r>
        <w:t xml:space="preserve"> is almost as huge as the workload ahead, </w:t>
      </w:r>
      <w:r w:rsidRPr="00E05FD8">
        <w:rPr>
          <w:rStyle w:val="StyleBoldUnderline"/>
        </w:rPr>
        <w:t>namely, the</w:t>
      </w:r>
      <w:r>
        <w:t xml:space="preserve"> almost paralyzing degree of </w:t>
      </w:r>
      <w:r w:rsidRPr="00E05FD8">
        <w:rPr>
          <w:rStyle w:val="StyleBoldUnderline"/>
        </w:rPr>
        <w:t>passivism and disinterest among political leaders</w:t>
      </w:r>
      <w:r>
        <w:t>.</w:t>
      </w:r>
    </w:p>
    <w:p w:rsidR="00C87E75" w:rsidRDefault="00C87E75" w:rsidP="00C87E75">
      <w:r w:rsidRPr="00E05FD8">
        <w:rPr>
          <w:rStyle w:val="StyleBoldUnderline"/>
        </w:rPr>
        <w:lastRenderedPageBreak/>
        <w:t>It is this raft of problems that the UN Task Team is aiming to tackle</w:t>
      </w:r>
      <w:r>
        <w:t xml:space="preserve">. At the core of the blueprint lies </w:t>
      </w:r>
      <w:r w:rsidRPr="00E05FD8">
        <w:rPr>
          <w:rStyle w:val="StyleBoldUnderline"/>
        </w:rPr>
        <w:t>the notion of enabling development through shared responsibility</w:t>
      </w:r>
      <w:r>
        <w:t xml:space="preserve"> between countries and actors. This marks </w:t>
      </w:r>
      <w:r w:rsidRPr="00E05FD8">
        <w:rPr>
          <w:rStyle w:val="StyleBoldUnderline"/>
        </w:rPr>
        <w:t>a shift from a pessimistic focus on the developing countries’ own problems to a wider view</w:t>
      </w:r>
      <w:r>
        <w:t xml:space="preserve"> whereby developed nations and private sector actors would play a much bigger role.</w:t>
      </w:r>
    </w:p>
    <w:p w:rsidR="00C87E75" w:rsidRDefault="00C87E75" w:rsidP="00C87E75">
      <w:r>
        <w:t>To make this happen, the UN Task Team is structuring the proposal around three core values for all stakeholders to share. These are human rights, equality and sustainability. The envisioned post-2015 agenda in itself consists of four key dimensions. These include 1) inclusive social development, 2) inclusive economic development, 3) environmental sustainability and 4) peace and security. Each of these dimensions will be completed with concrete goals, targets, indicators and means of implementation now that the complex consultation process has run its course.</w:t>
      </w:r>
    </w:p>
    <w:p w:rsidR="00C87E75" w:rsidRDefault="00C87E75" w:rsidP="00C87E75">
      <w:r>
        <w:t>Yet the ground-breaking suggestion that the UN team is making relates to the factors that underpin each of the four dimensions. The UN System Task Team calls them “</w:t>
      </w:r>
      <w:proofErr w:type="spellStart"/>
      <w:r>
        <w:t>enablers”.These</w:t>
      </w:r>
      <w:proofErr w:type="spellEnd"/>
      <w:r>
        <w:t xml:space="preserve"> enablers can be </w:t>
      </w:r>
      <w:proofErr w:type="spellStart"/>
      <w:r>
        <w:t>understoodas</w:t>
      </w:r>
      <w:proofErr w:type="spellEnd"/>
      <w:r>
        <w:t xml:space="preserve"> prerequisites that need to be in place in order to achieve any of the future development goals. They are included to guide policy-makers and private actors to act more coherently. For instance, the achievement of inclusive economic development-related objectives calls for fair and stable global trading and financial systems as well as affordable access to technology and knowledge. By the same token, the fate of environmental sustainability goals will be determined by the way in which we use natural resources. Peace and security also hinge on good governance, the rule of law and respect for human rights. Moreover, the four dimensions are interconnected. This implies that failures and successes in each sector influence one another. The same interdependence is highlighted between national and international</w:t>
      </w:r>
      <w:r w:rsidRPr="001F02F5">
        <w:t xml:space="preserve"> </w:t>
      </w:r>
      <w:r>
        <w:t>levels.</w:t>
      </w:r>
    </w:p>
    <w:p w:rsidR="00C87E75" w:rsidRDefault="00C87E75" w:rsidP="00C87E75">
      <w:r w:rsidRPr="00E05FD8">
        <w:rPr>
          <w:rStyle w:val="StyleBoldUnderline"/>
        </w:rPr>
        <w:t>The UN Blueprint broadens the conventional approach to development well beyond the tradition donor-recipient relationship and development cooperation</w:t>
      </w:r>
      <w:r>
        <w:t xml:space="preserve">. It also points to the underlying weakness of the current international agenda and discusses failures to address the root causes and incoherencies behind poverty and unsustainability. In so doing, the UN Task Team has </w:t>
      </w:r>
      <w:r w:rsidRPr="00E05FD8">
        <w:rPr>
          <w:rStyle w:val="StyleBoldUnderline"/>
        </w:rPr>
        <w:t>reignited the debate over “Global partnership for development</w:t>
      </w:r>
      <w:r w:rsidRPr="001F02F5">
        <w:t>”, which has been the largely unfulfilled MDG for developed countries to support poorer countries with effective aid, better trade rules, and access to technology and knowledge.</w:t>
      </w:r>
    </w:p>
    <w:p w:rsidR="00C87E75" w:rsidRDefault="00C87E75" w:rsidP="00C87E75">
      <w:r w:rsidRPr="001F02F5">
        <w:t xml:space="preserve">Hence, </w:t>
      </w:r>
      <w:r w:rsidRPr="00E05FD8">
        <w:rPr>
          <w:rStyle w:val="BoldUnderline"/>
        </w:rPr>
        <w:t>the overriding strength of the UN Blueprint is that it connects the present MDGs for developing countries to the wider frame of sustainable development</w:t>
      </w:r>
      <w:r w:rsidRPr="001F02F5">
        <w:t xml:space="preserve">. While advocating an agenda for global transformation, the UN Task Team acknowledges the power of the present MDGs </w:t>
      </w:r>
      <w:r w:rsidRPr="00E05FD8">
        <w:rPr>
          <w:rStyle w:val="StyleBoldUnderline"/>
        </w:rPr>
        <w:t>to galvanize international attention and much-needed development assistance for the poorest countries</w:t>
      </w:r>
      <w:r w:rsidRPr="001F02F5">
        <w:t xml:space="preserve">. Indeed, the </w:t>
      </w:r>
      <w:r w:rsidRPr="00E05FD8">
        <w:rPr>
          <w:rStyle w:val="StyleBoldUnderline"/>
        </w:rPr>
        <w:t>MDGs have had a positive impact on decreasing absolute poverty, and improving access to primary education, as well as to clean drinking water</w:t>
      </w:r>
      <w:r w:rsidRPr="001F02F5">
        <w:t>. Yet much more is needed to stay on track and to ensure</w:t>
      </w:r>
      <w:r>
        <w:t xml:space="preserve"> </w:t>
      </w:r>
      <w:r w:rsidRPr="001F02F5">
        <w:t>the full attainment of all MDGs. Among them are the still unrealized objectives of better nutrition as well as lower child and maternal mortality rates, which cannot be reached by development aid only.</w:t>
      </w:r>
    </w:p>
    <w:p w:rsidR="00C87E75" w:rsidRDefault="00C87E75" w:rsidP="00C87E75"/>
    <w:p w:rsidR="00C87E75" w:rsidRPr="00331E50" w:rsidRDefault="00C87E75" w:rsidP="00C87E75">
      <w:pPr>
        <w:pStyle w:val="Heading3"/>
      </w:pPr>
      <w:proofErr w:type="gramStart"/>
      <w:r w:rsidRPr="00331E50">
        <w:lastRenderedPageBreak/>
        <w:t>at</w:t>
      </w:r>
      <w:proofErr w:type="gramEnd"/>
      <w:r w:rsidRPr="00331E50">
        <w:t xml:space="preserve">: climate – </w:t>
      </w:r>
      <w:proofErr w:type="spellStart"/>
      <w:r w:rsidRPr="00331E50">
        <w:t>doha</w:t>
      </w:r>
      <w:proofErr w:type="spellEnd"/>
      <w:r w:rsidRPr="00331E50">
        <w:t xml:space="preserve"> solves</w:t>
      </w:r>
    </w:p>
    <w:p w:rsidR="00C87E75" w:rsidRPr="00331E50" w:rsidRDefault="00C87E75" w:rsidP="00C87E75">
      <w:pPr>
        <w:pStyle w:val="Heading4"/>
      </w:pPr>
      <w:r w:rsidRPr="00331E50">
        <w:t>Doha created momentum to solve climate</w:t>
      </w:r>
    </w:p>
    <w:p w:rsidR="00C87E75" w:rsidRDefault="00C87E75" w:rsidP="00C87E75">
      <w:pPr>
        <w:pStyle w:val="Citation"/>
      </w:pPr>
      <w:proofErr w:type="spellStart"/>
      <w:r w:rsidRPr="00A25FDA">
        <w:t>Hedegaard</w:t>
      </w:r>
      <w:proofErr w:type="spellEnd"/>
      <w:r>
        <w:t xml:space="preserve"> 2012</w:t>
      </w:r>
    </w:p>
    <w:p w:rsidR="00C87E75" w:rsidRDefault="00C87E75" w:rsidP="00C87E75">
      <w:r w:rsidRPr="00A25FDA">
        <w:t>Connie</w:t>
      </w:r>
      <w:r>
        <w:t>, “</w:t>
      </w:r>
      <w:r w:rsidRPr="00A25FDA">
        <w:t>Why the Doha climate conference was a success</w:t>
      </w:r>
      <w:r>
        <w:t xml:space="preserve">,” </w:t>
      </w:r>
      <w:r w:rsidRPr="00A25FDA">
        <w:t>http://www.guardian.co.uk/environment/2012/dec/14/doha-climate-conference-success</w:t>
      </w:r>
    </w:p>
    <w:p w:rsidR="00C87E75" w:rsidRDefault="00C87E75" w:rsidP="00C87E75">
      <w:r w:rsidRPr="00A25FDA">
        <w:rPr>
          <w:rStyle w:val="BoldUnderline"/>
        </w:rPr>
        <w:t xml:space="preserve">In Doha, we changed </w:t>
      </w:r>
      <w:r w:rsidRPr="00A25FDA">
        <w:rPr>
          <w:rStyle w:val="Emphasis"/>
        </w:rPr>
        <w:t>the very structure of our negotiations</w:t>
      </w:r>
      <w:r>
        <w:t xml:space="preserve">. Before, we had different working groups based on the sharp distinction between developed and developing countries. </w:t>
      </w:r>
      <w:r w:rsidRPr="00A25FDA">
        <w:rPr>
          <w:rStyle w:val="StyleBoldUnderline"/>
        </w:rPr>
        <w:t xml:space="preserve">Now, we have one negotiation forum, the Durban Platform, for all countries. </w:t>
      </w:r>
      <w:r w:rsidRPr="00A25FDA">
        <w:rPr>
          <w:rStyle w:val="BoldUnderline"/>
        </w:rPr>
        <w:t>Check</w:t>
      </w:r>
      <w:r>
        <w:t>.</w:t>
      </w:r>
    </w:p>
    <w:p w:rsidR="00C87E75" w:rsidRDefault="00C87E75" w:rsidP="00C87E75">
      <w:r w:rsidRPr="00A25FDA">
        <w:rPr>
          <w:rStyle w:val="StyleBoldUnderline"/>
        </w:rPr>
        <w:t>This is not a small achievement</w:t>
      </w:r>
      <w:r>
        <w:t xml:space="preserve">. Today, the average emission per capita in China is already 7.2 </w:t>
      </w:r>
      <w:proofErr w:type="spellStart"/>
      <w:r>
        <w:t>tonnes</w:t>
      </w:r>
      <w:proofErr w:type="spellEnd"/>
      <w:r>
        <w:t xml:space="preserve"> and increasing. Europe's is 7.5 </w:t>
      </w:r>
      <w:proofErr w:type="spellStart"/>
      <w:r>
        <w:t>tonnes</w:t>
      </w:r>
      <w:proofErr w:type="spellEnd"/>
      <w:r>
        <w:t xml:space="preserve"> and decreasing. </w:t>
      </w:r>
      <w:r w:rsidRPr="004453D5">
        <w:rPr>
          <w:rStyle w:val="StyleBoldUnderline"/>
        </w:rPr>
        <w:t>The world cannot fight climate change without emerging economies committing. That is why crossing the bridge from the old system to the new system was so important</w:t>
      </w:r>
      <w:r>
        <w:t>. And we did it.</w:t>
      </w:r>
    </w:p>
    <w:p w:rsidR="00C87E75" w:rsidRDefault="00C87E75" w:rsidP="00C87E75">
      <w:r>
        <w:t xml:space="preserve">And this bridge is being constructed by the EU and a handful of other developed countries committing to a second Kyoto Protocol period. Too many years of hard work would have been lost if we had not renewed Kyoto, which is still the only existing treaty that requires emission cuts. We simply couldn't afford that. </w:t>
      </w:r>
      <w:proofErr w:type="gramStart"/>
      <w:r>
        <w:t>Another check.</w:t>
      </w:r>
      <w:proofErr w:type="gramEnd"/>
      <w:r>
        <w:t xml:space="preserve"> </w:t>
      </w:r>
      <w:r>
        <w:rPr>
          <w:rFonts w:ascii="MS Gothic" w:eastAsia="MS Gothic" w:hAnsi="MS Gothic" w:cs="MS Gothic" w:hint="eastAsia"/>
        </w:rPr>
        <w:t>✓</w:t>
      </w:r>
    </w:p>
    <w:p w:rsidR="00C87E75" w:rsidRDefault="00C87E75" w:rsidP="00C87E75">
      <w:r w:rsidRPr="004453D5">
        <w:rPr>
          <w:rStyle w:val="StyleBoldUnderline"/>
        </w:rPr>
        <w:t xml:space="preserve">We have ensured continuity up to the new global deal in 2020, with the EU succeeding in negotiating an eight-year extension of the protocol. </w:t>
      </w:r>
      <w:r w:rsidRPr="004453D5">
        <w:rPr>
          <w:rStyle w:val="BoldUnderline"/>
        </w:rPr>
        <w:t>Check</w:t>
      </w:r>
      <w:r>
        <w:t xml:space="preserve">. </w:t>
      </w:r>
      <w:r>
        <w:rPr>
          <w:rFonts w:ascii="MS Gothic" w:eastAsia="MS Gothic" w:hAnsi="MS Gothic" w:cs="MS Gothic" w:hint="eastAsia"/>
        </w:rPr>
        <w:t>✓</w:t>
      </w:r>
    </w:p>
    <w:p w:rsidR="00C87E75" w:rsidRDefault="00C87E75" w:rsidP="00C87E75">
      <w:r w:rsidRPr="004453D5">
        <w:rPr>
          <w:rStyle w:val="StyleBoldUnderline"/>
        </w:rPr>
        <w:t>We have finally resolved</w:t>
      </w:r>
      <w:r>
        <w:t xml:space="preserve"> the long-running problem of "hot air" – </w:t>
      </w:r>
      <w:r w:rsidRPr="004453D5">
        <w:rPr>
          <w:rStyle w:val="StyleBoldUnderline"/>
        </w:rPr>
        <w:t>surplus of unused carbon credits from the first Kyoto period</w:t>
      </w:r>
      <w:r>
        <w:t xml:space="preserve">. Buyers will be limited in how much they can purchase. The EU's law doesn't allow using them and all potential buyers made declarations that they will not buy them anyway. Moreover, the new rules prevent the creation of additional hot air. </w:t>
      </w:r>
      <w:r w:rsidRPr="004453D5">
        <w:rPr>
          <w:rStyle w:val="StyleBoldUnderline"/>
        </w:rPr>
        <w:t>This is a strong environmental outcome</w:t>
      </w:r>
      <w:r>
        <w:t xml:space="preserve">. </w:t>
      </w:r>
      <w:r w:rsidRPr="004453D5">
        <w:rPr>
          <w:rStyle w:val="BoldUnderline"/>
        </w:rPr>
        <w:t>Check</w:t>
      </w:r>
      <w:r>
        <w:t>.</w:t>
      </w:r>
    </w:p>
    <w:p w:rsidR="00C87E75" w:rsidRDefault="00C87E75" w:rsidP="00C87E75">
      <w:r w:rsidRPr="004453D5">
        <w:rPr>
          <w:rStyle w:val="StyleBoldUnderline"/>
        </w:rPr>
        <w:t xml:space="preserve">Despite the difficult economic times in Europe, </w:t>
      </w:r>
      <w:r w:rsidRPr="004453D5">
        <w:rPr>
          <w:rStyle w:val="BoldUnderline"/>
        </w:rPr>
        <w:t>we also continued to provide climate funding in Doha</w:t>
      </w:r>
      <w:r>
        <w:t xml:space="preserve">. </w:t>
      </w:r>
      <w:r w:rsidRPr="004453D5">
        <w:rPr>
          <w:rStyle w:val="StyleBoldUnderline"/>
        </w:rPr>
        <w:t>Several EU member states and the European Commission came forward with some €7bn in climate funds</w:t>
      </w:r>
      <w:r>
        <w:t xml:space="preserve"> for 2013 and 2014, which represents an increase from the past two years. Check.</w:t>
      </w:r>
    </w:p>
    <w:p w:rsidR="00C87E75" w:rsidRDefault="00C87E75" w:rsidP="00C87E75">
      <w:r>
        <w:t xml:space="preserve">The EU also requested that Doha set out a schedule of what must be done from now until 2015. </w:t>
      </w:r>
      <w:r w:rsidRPr="004453D5">
        <w:rPr>
          <w:rStyle w:val="BoldUnderline"/>
        </w:rPr>
        <w:t xml:space="preserve">We now have a </w:t>
      </w:r>
      <w:proofErr w:type="spellStart"/>
      <w:r w:rsidRPr="004453D5">
        <w:rPr>
          <w:rStyle w:val="BoldUnderline"/>
        </w:rPr>
        <w:t>workplan</w:t>
      </w:r>
      <w:proofErr w:type="spellEnd"/>
      <w:r w:rsidRPr="004453D5">
        <w:rPr>
          <w:rStyle w:val="BoldUnderline"/>
        </w:rPr>
        <w:t>. Check.</w:t>
      </w:r>
      <w:r>
        <w:t xml:space="preserve"> </w:t>
      </w:r>
      <w:r>
        <w:rPr>
          <w:rFonts w:ascii="MS Gothic" w:eastAsia="MS Gothic" w:hAnsi="MS Gothic" w:cs="MS Gothic" w:hint="eastAsia"/>
        </w:rPr>
        <w:t>✓</w:t>
      </w:r>
    </w:p>
    <w:p w:rsidR="00C87E75" w:rsidRDefault="00C87E75" w:rsidP="00C87E75">
      <w:r>
        <w:t xml:space="preserve">But before the future legal regime kicks in 2020, </w:t>
      </w:r>
      <w:r w:rsidRPr="004453D5">
        <w:rPr>
          <w:rStyle w:val="StyleBoldUnderline"/>
        </w:rPr>
        <w:t xml:space="preserve">the EU insisted on identifying further measures to reduce emissions in order to hold global warming below 2°C. </w:t>
      </w:r>
      <w:r w:rsidRPr="004453D5">
        <w:rPr>
          <w:rStyle w:val="BoldUnderline"/>
        </w:rPr>
        <w:t>Doha delivered that</w:t>
      </w:r>
      <w:r>
        <w:t xml:space="preserve">. And all Kyoto and non-Kyoto countries' targets will be revisited by 2014 with a view to considering raising their ambition. Check. </w:t>
      </w:r>
      <w:r>
        <w:rPr>
          <w:rFonts w:ascii="MS Gothic" w:eastAsia="MS Gothic" w:hAnsi="MS Gothic" w:cs="MS Gothic" w:hint="eastAsia"/>
        </w:rPr>
        <w:t>✓</w:t>
      </w:r>
    </w:p>
    <w:p w:rsidR="00C87E75" w:rsidRDefault="00C87E75" w:rsidP="00C87E75"/>
    <w:p w:rsidR="00C87E75" w:rsidRPr="00331E50" w:rsidRDefault="00C87E75" w:rsidP="00C87E75">
      <w:pPr>
        <w:pStyle w:val="Heading3"/>
      </w:pPr>
      <w:proofErr w:type="gramStart"/>
      <w:r w:rsidRPr="00331E50">
        <w:lastRenderedPageBreak/>
        <w:t>at</w:t>
      </w:r>
      <w:proofErr w:type="gramEnd"/>
      <w:r w:rsidRPr="00331E50">
        <w:t>: overpopulation – wrong</w:t>
      </w:r>
    </w:p>
    <w:p w:rsidR="00C87E75" w:rsidRPr="00331E50" w:rsidRDefault="00C87E75" w:rsidP="00C87E75">
      <w:pPr>
        <w:pStyle w:val="Heading4"/>
      </w:pPr>
      <w:r w:rsidRPr="00331E50">
        <w:t>Overpopulation is alarmist fantasy</w:t>
      </w:r>
    </w:p>
    <w:p w:rsidR="00C87E75" w:rsidRDefault="00C87E75" w:rsidP="00C87E75">
      <w:pPr>
        <w:pStyle w:val="Citation"/>
      </w:pPr>
      <w:proofErr w:type="spellStart"/>
      <w:r>
        <w:t>Berezow</w:t>
      </w:r>
      <w:proofErr w:type="spellEnd"/>
      <w:r>
        <w:t xml:space="preserve"> 2013</w:t>
      </w:r>
    </w:p>
    <w:p w:rsidR="00C87E75" w:rsidRDefault="00C87E75" w:rsidP="00C87E75">
      <w:r w:rsidRPr="009C208B">
        <w:t>Alex B.</w:t>
      </w:r>
      <w:r>
        <w:t xml:space="preserve">, </w:t>
      </w:r>
      <w:r w:rsidRPr="009C208B">
        <w:t xml:space="preserve">editor of </w:t>
      </w:r>
      <w:proofErr w:type="spellStart"/>
      <w:r w:rsidRPr="009C208B">
        <w:t>RealClearScience</w:t>
      </w:r>
      <w:proofErr w:type="spellEnd"/>
      <w:r>
        <w:t>, “</w:t>
      </w:r>
      <w:r w:rsidRPr="009C208B">
        <w:t>Humanity is not a plague on earth: Column</w:t>
      </w:r>
      <w:r>
        <w:t xml:space="preserve">,” </w:t>
      </w:r>
      <w:r w:rsidRPr="009C208B">
        <w:t>http://www.usatoday.com/story/opinion/2013/03/05/humanity-is-not-a-plague-on-earth-column/1965485/</w:t>
      </w:r>
    </w:p>
    <w:p w:rsidR="00C87E75" w:rsidRDefault="00C87E75" w:rsidP="00C87E75">
      <w:r>
        <w:t xml:space="preserve">In January, David Attenborough, an internationally renowned host of nature documentaries, revealed how disconnected he is from nature. Mankind, he recently warned, is a "plague on the earth." He said, "Either we limit our population growth or the natural world will do it for us." Nobody told him that </w:t>
      </w:r>
      <w:r w:rsidRPr="009C208B">
        <w:rPr>
          <w:rStyle w:val="StyleBoldUnderline"/>
        </w:rPr>
        <w:t>world population growth is already slowing in nearly every part of the world</w:t>
      </w:r>
      <w:r>
        <w:t xml:space="preserve">. In many countries, </w:t>
      </w:r>
      <w:r w:rsidRPr="009C208B">
        <w:rPr>
          <w:rStyle w:val="StyleBoldUnderline"/>
        </w:rPr>
        <w:t>demographers worry more about a shrinking population</w:t>
      </w:r>
      <w:r>
        <w:t xml:space="preserve"> than an exploding one.</w:t>
      </w:r>
    </w:p>
    <w:p w:rsidR="00C87E75" w:rsidRDefault="00C87E75" w:rsidP="00C87E75">
      <w:r>
        <w:t>Americans haven't gotten the memo, either. A Center for Biological Diversity poll released last week reports that a majority of Americans worry about population growth sparking global warming, killing off endangered species or causing other environmental mayhem. And, they say, we have a "moral responsibility" to do something about it.</w:t>
      </w:r>
    </w:p>
    <w:p w:rsidR="00C87E75" w:rsidRDefault="00C87E75" w:rsidP="00C87E75">
      <w:r>
        <w:t xml:space="preserve">Nevertheless, </w:t>
      </w:r>
      <w:r w:rsidRPr="009C208B">
        <w:rPr>
          <w:rStyle w:val="StyleBoldUnderline"/>
        </w:rPr>
        <w:t xml:space="preserve">the notion that humanity is </w:t>
      </w:r>
      <w:proofErr w:type="gramStart"/>
      <w:r w:rsidRPr="009C208B">
        <w:rPr>
          <w:rStyle w:val="StyleBoldUnderline"/>
        </w:rPr>
        <w:t>a blight</w:t>
      </w:r>
      <w:proofErr w:type="gramEnd"/>
      <w:r w:rsidRPr="009C208B">
        <w:rPr>
          <w:rStyle w:val="StyleBoldUnderline"/>
        </w:rPr>
        <w:t xml:space="preserve"> upon the planet is a long discredited idea, </w:t>
      </w:r>
      <w:r w:rsidRPr="009C208B">
        <w:rPr>
          <w:rStyle w:val="Emphasis"/>
        </w:rPr>
        <w:t>long nurtured by a vocal cadre of fearful prophets</w:t>
      </w:r>
      <w:r>
        <w:t>.</w:t>
      </w:r>
    </w:p>
    <w:p w:rsidR="00C87E75" w:rsidRDefault="00C87E75" w:rsidP="00C87E75">
      <w:r>
        <w:t>Fearful history</w:t>
      </w:r>
    </w:p>
    <w:p w:rsidR="00C87E75" w:rsidRDefault="00C87E75" w:rsidP="00C87E75">
      <w:r>
        <w:t xml:space="preserve">Thomas Malthus predicted more than 200 years ago that world population growth would outpace food production, triggering mass starvations and disease. In 1977, Paul and Anne Ehrlich, along with Obama administration "science czar" John </w:t>
      </w:r>
      <w:proofErr w:type="spellStart"/>
      <w:r>
        <w:t>Holdren</w:t>
      </w:r>
      <w:proofErr w:type="spellEnd"/>
      <w:r>
        <w:t>, authored a textbook that discussed population control, including the unsavory possibility of compulsory abortions. As recently as 2011, Anne Ehrlich compared humans to cancer cells.</w:t>
      </w:r>
    </w:p>
    <w:p w:rsidR="00C87E75" w:rsidRDefault="00C87E75" w:rsidP="00C87E75">
      <w:r>
        <w:t xml:space="preserve">Yet, </w:t>
      </w:r>
      <w:r w:rsidRPr="009C208B">
        <w:rPr>
          <w:rStyle w:val="BoldUnderline"/>
        </w:rPr>
        <w:t>science says otherwise</w:t>
      </w:r>
      <w:r>
        <w:t xml:space="preserve">. Indeed, what Attenborough, the </w:t>
      </w:r>
      <w:proofErr w:type="spellStart"/>
      <w:r>
        <w:t>Ehrlichs</w:t>
      </w:r>
      <w:proofErr w:type="spellEnd"/>
      <w:r>
        <w:t xml:space="preserve"> and </w:t>
      </w:r>
      <w:proofErr w:type="spellStart"/>
      <w:r>
        <w:t>Holdren</w:t>
      </w:r>
      <w:proofErr w:type="spellEnd"/>
      <w:r>
        <w:t xml:space="preserve"> all have in common is an ignorance of demographic trends. </w:t>
      </w:r>
      <w:r w:rsidRPr="009C208B">
        <w:rPr>
          <w:rStyle w:val="BoldUnderline"/>
        </w:rPr>
        <w:t>Anyone who believes that humans will overrun the earth like ants at a picnic is ignoring the data</w:t>
      </w:r>
      <w:r>
        <w:t>.</w:t>
      </w:r>
    </w:p>
    <w:p w:rsidR="00C87E75" w:rsidRDefault="00C87E75" w:rsidP="00C87E75">
      <w:r>
        <w:t>Wealth plays role</w:t>
      </w:r>
    </w:p>
    <w:p w:rsidR="00C87E75" w:rsidRDefault="00C87E75" w:rsidP="00C87E75">
      <w:r>
        <w:t xml:space="preserve">According to the World Bank, the world's fertility rate is 2.45, slightly above the replacement rate of 2.1. </w:t>
      </w:r>
      <w:r w:rsidRPr="009C208B">
        <w:rPr>
          <w:rStyle w:val="StyleBoldUnderline"/>
        </w:rPr>
        <w:t>Some demographers believe that by 2020, global fertility will drop below the replacement rate for the first time in history</w:t>
      </w:r>
      <w:r>
        <w:t xml:space="preserve">. Why? </w:t>
      </w:r>
      <w:proofErr w:type="gramStart"/>
      <w:r>
        <w:t>Because the world is getting richer.</w:t>
      </w:r>
      <w:proofErr w:type="gramEnd"/>
    </w:p>
    <w:p w:rsidR="00C87E75" w:rsidRDefault="00C87E75" w:rsidP="00C87E75">
      <w:r w:rsidRPr="009C208B">
        <w:rPr>
          <w:rStyle w:val="StyleBoldUnderline"/>
        </w:rPr>
        <w:t>As people become wealthier, they have fewer kids</w:t>
      </w:r>
      <w:r>
        <w:t xml:space="preserve">. When times are good, instead of reproducing exponentially (like rabbits), people prefer to spend resources nurturing fewer children, for instance by investing in education and saving money for the future. </w:t>
      </w:r>
      <w:r w:rsidRPr="009C208B">
        <w:rPr>
          <w:rStyle w:val="StyleBoldUnderline"/>
        </w:rPr>
        <w:t>This trend toward smaller families has been observed throughout the developed world, from the United States to Europe to Asia</w:t>
      </w:r>
      <w:r>
        <w:t>.</w:t>
      </w:r>
    </w:p>
    <w:p w:rsidR="00C87E75" w:rsidRDefault="00C87E75" w:rsidP="00C87E75">
      <w:r w:rsidRPr="009C208B">
        <w:rPr>
          <w:rStyle w:val="StyleBoldUnderline"/>
        </w:rPr>
        <w:t>The poorest parts of the world</w:t>
      </w:r>
      <w:r>
        <w:t xml:space="preserve">, most notably sub-Saharan Africa, still have sky-high fertility rates, but they </w:t>
      </w:r>
      <w:r w:rsidRPr="009C208B">
        <w:rPr>
          <w:rStyle w:val="StyleBoldUnderline"/>
        </w:rPr>
        <w:t>are declining</w:t>
      </w:r>
      <w:r>
        <w:t>. The solution is just what it has been elsewhere: more education, easier access to contraception and economic growth. Catastrophe avoided.</w:t>
      </w:r>
    </w:p>
    <w:p w:rsidR="00C87E75" w:rsidRDefault="00C87E75" w:rsidP="00C87E75">
      <w:r>
        <w:t xml:space="preserve">Consequently, </w:t>
      </w:r>
      <w:r w:rsidRPr="009C208B">
        <w:rPr>
          <w:rStyle w:val="BoldUnderline"/>
        </w:rPr>
        <w:t>no serious demographer believes that human population growth resembles cancer or the plague</w:t>
      </w:r>
      <w:r>
        <w:t>. On the contrary, the United Nations projects a global population of 9.3 billion by 2050 and 10.1 billion by 2100. In other words, it will take about 40 years to add 2 billion people, but 50 years to add 1 billion after that. After world population peaks, it is quite possible that it will stop growing altogether and might even decline.</w:t>
      </w:r>
    </w:p>
    <w:p w:rsidR="00C87E75" w:rsidRDefault="00C87E75" w:rsidP="00C87E75">
      <w:r>
        <w:t xml:space="preserve">Despite all indications to the contrary, </w:t>
      </w:r>
      <w:r w:rsidRPr="009C208B">
        <w:rPr>
          <w:rStyle w:val="StyleBoldUnderline"/>
        </w:rPr>
        <w:t>global population cataclysm isn't at hand and never will be unless the well-established and widely researched trends reverse themselves. That's not likely</w:t>
      </w:r>
      <w:r>
        <w:t>.</w:t>
      </w:r>
    </w:p>
    <w:p w:rsidR="00C87E75" w:rsidRDefault="00C87E75" w:rsidP="00C87E75"/>
    <w:p w:rsidR="00782AF2" w:rsidRDefault="00782AF2" w:rsidP="00782AF2">
      <w:pPr>
        <w:pStyle w:val="Heading3"/>
      </w:pPr>
      <w:r>
        <w:lastRenderedPageBreak/>
        <w:t xml:space="preserve">Ext. </w:t>
      </w:r>
      <w:proofErr w:type="spellStart"/>
      <w:r>
        <w:t>overpop</w:t>
      </w:r>
      <w:proofErr w:type="spellEnd"/>
      <w:r>
        <w:t xml:space="preserve"> wrong</w:t>
      </w:r>
    </w:p>
    <w:p w:rsidR="00C87E75" w:rsidRPr="00331E50" w:rsidRDefault="00C87E75" w:rsidP="00C87E75">
      <w:pPr>
        <w:pStyle w:val="Heading4"/>
      </w:pPr>
      <w:r w:rsidRPr="00331E50">
        <w:t>Population growth slowing – decline inevitable</w:t>
      </w:r>
    </w:p>
    <w:p w:rsidR="00C87E75" w:rsidRDefault="00C87E75" w:rsidP="00C87E75">
      <w:pPr>
        <w:pStyle w:val="Citation"/>
      </w:pPr>
      <w:r>
        <w:t>Wise 2013</w:t>
      </w:r>
    </w:p>
    <w:p w:rsidR="00C87E75" w:rsidRDefault="00C87E75" w:rsidP="00C87E75">
      <w:r>
        <w:t xml:space="preserve">Jeff, </w:t>
      </w:r>
      <w:r w:rsidRPr="005930F8">
        <w:t>science writer</w:t>
      </w:r>
      <w:r>
        <w:t>, “</w:t>
      </w:r>
      <w:r w:rsidRPr="005930F8">
        <w:t>About That Overpopulation Problem</w:t>
      </w:r>
      <w:r>
        <w:t xml:space="preserve">,” </w:t>
      </w:r>
      <w:r w:rsidRPr="005930F8">
        <w:t>http://www.slate.com/articles/technology/future_tense/2013/01/world_population_may_actually_start_declining_not_exploding.single.html</w:t>
      </w:r>
    </w:p>
    <w:p w:rsidR="00C87E75" w:rsidRDefault="00C87E75" w:rsidP="00C87E75">
      <w:r>
        <w:t xml:space="preserve">A somewhat more arcane milestone, meanwhile, generated no media coverage at all: </w:t>
      </w:r>
      <w:r w:rsidRPr="005930F8">
        <w:rPr>
          <w:rStyle w:val="StyleBoldUnderline"/>
        </w:rPr>
        <w:t>It took humankind 13 years to add its 7 billionth</w:t>
      </w:r>
      <w:r>
        <w:t>. That’s longer than the 12 years it took to add the 6 billionth—</w:t>
      </w:r>
      <w:r w:rsidRPr="005930F8">
        <w:rPr>
          <w:rStyle w:val="StyleBoldUnderline"/>
        </w:rPr>
        <w:t>the first time in human history that interval had grown</w:t>
      </w:r>
      <w:r>
        <w:t xml:space="preserve">. (The 2 billionth, 3 </w:t>
      </w:r>
      <w:proofErr w:type="gramStart"/>
      <w:r>
        <w:t>billionth</w:t>
      </w:r>
      <w:proofErr w:type="gramEnd"/>
      <w:r>
        <w:t xml:space="preserve">, 4 billionth, and 5 billionth took 123, 33, 14, and 13 years, respectively.) In other words, </w:t>
      </w:r>
      <w:r w:rsidRPr="005930F8">
        <w:rPr>
          <w:rStyle w:val="BoldUnderline"/>
        </w:rPr>
        <w:t>the rate of global population growth has slowed</w:t>
      </w:r>
      <w:r>
        <w:t xml:space="preserve">. </w:t>
      </w:r>
      <w:r w:rsidRPr="005930F8">
        <w:rPr>
          <w:rStyle w:val="Emphasis"/>
        </w:rPr>
        <w:t>And it’s expected to keep slowing</w:t>
      </w:r>
      <w:r>
        <w:t xml:space="preserve">. Indeed, </w:t>
      </w:r>
      <w:r w:rsidRPr="005930F8">
        <w:rPr>
          <w:rStyle w:val="StyleBoldUnderline"/>
        </w:rPr>
        <w:t>according to experts’ best estimates, the total population of Earth will stop growing within the lifespan of people alive today</w:t>
      </w:r>
      <w:r>
        <w:t>.</w:t>
      </w:r>
    </w:p>
    <w:p w:rsidR="00C87E75" w:rsidRDefault="00C87E75" w:rsidP="00C87E75">
      <w:r>
        <w:t>And then it will fall.</w:t>
      </w:r>
    </w:p>
    <w:p w:rsidR="00C87E75" w:rsidRDefault="00C87E75" w:rsidP="00C87E75">
      <w:r>
        <w:t xml:space="preserve">This is a counterintuitive notion in the United States, where we’ve heard often and loudly that world population growth is a perilous and perhaps unavoidable threat to our future as a species. But population decline is a very familiar concept </w:t>
      </w:r>
      <w:r w:rsidRPr="005930F8">
        <w:rPr>
          <w:rStyle w:val="StyleBoldUnderline"/>
        </w:rPr>
        <w:t>in the rest of the developed world</w:t>
      </w:r>
      <w:r>
        <w:t xml:space="preserve">, where </w:t>
      </w:r>
      <w:r w:rsidRPr="005930F8">
        <w:rPr>
          <w:rStyle w:val="StyleBoldUnderline"/>
        </w:rPr>
        <w:t>fertility has long since fallen far below</w:t>
      </w:r>
      <w:r>
        <w:t xml:space="preserve"> the 2.1 live births per woman required to maintain </w:t>
      </w:r>
      <w:r w:rsidRPr="005930F8">
        <w:rPr>
          <w:rStyle w:val="StyleBoldUnderline"/>
        </w:rPr>
        <w:t>population equilibrium</w:t>
      </w:r>
      <w:r>
        <w:t xml:space="preserve">. In Germany, the birthrate has sunk to just 1.36, worse even than its low-fertility neighbors Spain (1.48) and Italy (1.4). The way things are going, Western Europe as a whole will most likely shrink from 460 million to just 350 million by the end of the century. That’s not so bad compared with Russia and China, each of whose populations could fall by half. As you may not be surprised to learn, the Germans have coined a polysyllabic word for this quandary: </w:t>
      </w:r>
      <w:proofErr w:type="spellStart"/>
      <w:r>
        <w:t>Schrumpf-Gesellschaft</w:t>
      </w:r>
      <w:proofErr w:type="spellEnd"/>
      <w:r>
        <w:t>, or “shrinking society.”</w:t>
      </w:r>
    </w:p>
    <w:p w:rsidR="00C87E75" w:rsidRDefault="00C87E75" w:rsidP="00C87E75">
      <w:r w:rsidRPr="005930F8">
        <w:rPr>
          <w:rStyle w:val="BoldUnderline"/>
        </w:rPr>
        <w:t>American media have largely ignored the issue</w:t>
      </w:r>
      <w:r w:rsidRPr="005930F8">
        <w:rPr>
          <w:rStyle w:val="StyleBoldUnderline"/>
        </w:rPr>
        <w:t xml:space="preserve"> </w:t>
      </w:r>
      <w:r w:rsidRPr="005930F8">
        <w:rPr>
          <w:rStyle w:val="BoldUnderline"/>
        </w:rPr>
        <w:t>of population decline</w:t>
      </w:r>
      <w:r w:rsidRPr="005930F8">
        <w:rPr>
          <w:rStyle w:val="StyleBoldUnderline"/>
        </w:rPr>
        <w:t xml:space="preserve"> for the simple reason that it hasn’t happened here yet</w:t>
      </w:r>
      <w:r>
        <w:t>. Unlike Europe, the United States has long been the beneficiary of robust immigration. This has helped us not only by directly bolstering the number of people calling the United States home but also by propping up the birthrate, since immigrant women tend to produce far more children than the native-born do.</w:t>
      </w:r>
    </w:p>
    <w:p w:rsidR="00C87E75" w:rsidRDefault="00C87E75" w:rsidP="00C87E75">
      <w:r>
        <w:t>But both those advantages look to diminish in years to come. A report issued last month by the Pew Research Center found that immigrant births fell from 102 per 1,000 women in 2007 to 87.8 per 1,000 in 2012. That helped bring the overall U.S. birthrate to a mere 64 per 1,000 women—not enough to sustain our current population.</w:t>
      </w:r>
    </w:p>
    <w:p w:rsidR="00C87E75" w:rsidRDefault="00C87E75" w:rsidP="00C87E75">
      <w:r>
        <w:t xml:space="preserve">Moreover, </w:t>
      </w:r>
      <w:r w:rsidRPr="005930F8">
        <w:rPr>
          <w:rStyle w:val="StyleBoldUnderline"/>
        </w:rPr>
        <w:t>the poor, highly fertile countries that once churned out immigrants by the boatload are now experiencing birthrate declines of their own</w:t>
      </w:r>
      <w:r>
        <w:t xml:space="preserve">. From 1960 to 2009, </w:t>
      </w:r>
      <w:r w:rsidRPr="005930F8">
        <w:rPr>
          <w:rStyle w:val="StyleBoldUnderline"/>
        </w:rPr>
        <w:t>Mexico’s fertility rate tumbled</w:t>
      </w:r>
      <w:r>
        <w:t xml:space="preserve"> from 7.3 live births per woman to 2.4, </w:t>
      </w:r>
      <w:r w:rsidRPr="005930F8">
        <w:rPr>
          <w:rStyle w:val="StyleBoldUnderline"/>
        </w:rPr>
        <w:t>India’s dropped from six to 2.5, and Brazil’s fell from 6.15 to 1.9</w:t>
      </w:r>
      <w:r>
        <w:t xml:space="preserve">. </w:t>
      </w:r>
      <w:r w:rsidRPr="005930F8">
        <w:rPr>
          <w:rStyle w:val="StyleBoldUnderline"/>
        </w:rPr>
        <w:t>Even in sub-Saharan Africa</w:t>
      </w:r>
      <w:r>
        <w:t xml:space="preserve">, where the average birthrate remains a relatively blistering 4.66, </w:t>
      </w:r>
      <w:r w:rsidRPr="005930F8">
        <w:rPr>
          <w:rStyle w:val="StyleBoldUnderline"/>
        </w:rPr>
        <w:t>fertility is projected to fall below replacement level</w:t>
      </w:r>
      <w:r>
        <w:t xml:space="preserve"> by the 2070s. This change in developing countries will affect not only the U.S. population, of course, but eventually the </w:t>
      </w:r>
      <w:proofErr w:type="gramStart"/>
      <w:r>
        <w:t>world’s</w:t>
      </w:r>
      <w:proofErr w:type="gramEnd"/>
      <w:r>
        <w:t>.</w:t>
      </w:r>
    </w:p>
    <w:p w:rsidR="00C87E75" w:rsidRDefault="00C87E75" w:rsidP="00C87E75">
      <w:r>
        <w:t>Why is this happening? Scientists who study population dynamics point to a phenomenon called “demographic transition.”</w:t>
      </w:r>
    </w:p>
    <w:p w:rsidR="00C87E75" w:rsidRDefault="00C87E75" w:rsidP="00C87E75">
      <w:r>
        <w:t xml:space="preserve">“For hundreds of thousands of years,” explains Warren Sanderson, a professor of economics at Stony Brook University, “in order for humanity to survive things like epidemics and wars and famine, birthrates had to be very high.” Eventually, thanks to technology, death rates started to fall in Europe and in North America, and the population size soared. In time, though, birthrates fell as well, and the population leveled out. The same pattern has repeated in countries around the world. </w:t>
      </w:r>
      <w:r w:rsidRPr="005930F8">
        <w:rPr>
          <w:rStyle w:val="StyleBoldUnderline"/>
        </w:rPr>
        <w:t>Demographic transition</w:t>
      </w:r>
      <w:r>
        <w:t>, Sanderson says, “</w:t>
      </w:r>
      <w:r w:rsidRPr="005930F8">
        <w:rPr>
          <w:rStyle w:val="StyleBoldUnderline"/>
        </w:rPr>
        <w:t>is a shift between</w:t>
      </w:r>
      <w:r>
        <w:t xml:space="preserve"> two very different </w:t>
      </w:r>
      <w:r>
        <w:lastRenderedPageBreak/>
        <w:t xml:space="preserve">long-run states: from </w:t>
      </w:r>
      <w:r w:rsidRPr="005930F8">
        <w:rPr>
          <w:rStyle w:val="StyleBoldUnderline"/>
        </w:rPr>
        <w:t>high death rates and high birthrates to low death rates and low birthrates</w:t>
      </w:r>
      <w:r>
        <w:t xml:space="preserve">.” </w:t>
      </w:r>
      <w:r w:rsidRPr="005930F8">
        <w:rPr>
          <w:rStyle w:val="StyleBoldUnderline"/>
        </w:rPr>
        <w:t>Not only is the pattern well-documented, it’s well under way</w:t>
      </w:r>
      <w:r>
        <w:t>: Already, more than half the world’s population is reproducing at below the replacement rate.</w:t>
      </w:r>
    </w:p>
    <w:p w:rsidR="00C87E75" w:rsidRDefault="00C87E75" w:rsidP="00C87E75">
      <w:r>
        <w:t xml:space="preserve">If the Germany of today is the rest of the world tomorrow, then the future is going to look a lot different than we thought. Instead of skyrocketing toward uncountable Malthusian multitudes, researchers at Austria’s International Institute for Applied Systems Analysis foresee the global population maxing out at 9 billion </w:t>
      </w:r>
      <w:proofErr w:type="spellStart"/>
      <w:r>
        <w:t>some time</w:t>
      </w:r>
      <w:proofErr w:type="spellEnd"/>
      <w:r>
        <w:t xml:space="preserve"> around 2070. On the bright side, </w:t>
      </w:r>
      <w:r w:rsidRPr="005930F8">
        <w:rPr>
          <w:rStyle w:val="BoldUnderline"/>
        </w:rPr>
        <w:t>the long-dreaded resource shortage may turn out not to be a problem at all</w:t>
      </w:r>
      <w:r>
        <w:t>. On the not-so-bright side, the demographic shift toward more retirees and fewer workers could throw the rest of the world into the kind of interminable economic stagnation that Japan is experiencing right now.</w:t>
      </w:r>
    </w:p>
    <w:p w:rsidR="00C87E75" w:rsidRDefault="00C87E75" w:rsidP="00C87E75"/>
    <w:p w:rsidR="00C87E75" w:rsidRPr="00331E50" w:rsidRDefault="00C87E75" w:rsidP="00C87E75">
      <w:pPr>
        <w:pStyle w:val="Heading3"/>
      </w:pPr>
      <w:proofErr w:type="gramStart"/>
      <w:r w:rsidRPr="00331E50">
        <w:lastRenderedPageBreak/>
        <w:t>at</w:t>
      </w:r>
      <w:proofErr w:type="gramEnd"/>
      <w:r w:rsidRPr="00331E50">
        <w:t xml:space="preserve">: </w:t>
      </w:r>
      <w:proofErr w:type="spellStart"/>
      <w:r w:rsidRPr="00331E50">
        <w:t>overpop</w:t>
      </w:r>
      <w:proofErr w:type="spellEnd"/>
      <w:r w:rsidRPr="00331E50">
        <w:t xml:space="preserve"> – consumption not population</w:t>
      </w:r>
    </w:p>
    <w:p w:rsidR="00C87E75" w:rsidRPr="00331E50" w:rsidRDefault="00C87E75" w:rsidP="00C87E75">
      <w:pPr>
        <w:pStyle w:val="Heading4"/>
      </w:pPr>
      <w:r w:rsidRPr="00331E50">
        <w:t>Consumption in wealthy countries overwhelms coming population boom</w:t>
      </w:r>
    </w:p>
    <w:p w:rsidR="00C87E75" w:rsidRDefault="00C87E75" w:rsidP="00C87E75">
      <w:pPr>
        <w:pStyle w:val="Citation"/>
      </w:pPr>
      <w:r>
        <w:t>Pearce 2009</w:t>
      </w:r>
    </w:p>
    <w:p w:rsidR="00C87E75" w:rsidRPr="003D4E2C" w:rsidRDefault="00C87E75" w:rsidP="00C87E75">
      <w:r>
        <w:t xml:space="preserve">Fred, </w:t>
      </w:r>
      <w:r w:rsidRPr="003D4E2C">
        <w:t>freelance author and journalist based in the UK</w:t>
      </w:r>
      <w:r>
        <w:t xml:space="preserve">, </w:t>
      </w:r>
      <w:r w:rsidRPr="003D4E2C">
        <w:t>environment consultant for New Scientist magazine</w:t>
      </w:r>
      <w:r>
        <w:t xml:space="preserve">, “Consumption Dwarfs Population as Main Environmental Threat,” </w:t>
      </w:r>
      <w:r w:rsidRPr="00D65C12">
        <w:t>http://e360.yale.edu/feature/consumption_dwarfs_population_as_main_environmental_threat/2140/</w:t>
      </w:r>
    </w:p>
    <w:p w:rsidR="00C87E75" w:rsidRDefault="00C87E75" w:rsidP="00C87E75">
      <w:r>
        <w:t xml:space="preserve">I do not deny that </w:t>
      </w:r>
      <w:r w:rsidRPr="00D65C12">
        <w:rPr>
          <w:rStyle w:val="StyleBoldUnderline"/>
        </w:rPr>
        <w:t>fast-rising populations can create serious local environmental crises</w:t>
      </w:r>
      <w:r>
        <w:t xml:space="preserve"> through overgrazing, destructive farming and fishing, and deforestation. My argument here is that </w:t>
      </w:r>
      <w:r w:rsidRPr="00D65C12">
        <w:rPr>
          <w:rStyle w:val="StyleBoldUnderline"/>
        </w:rPr>
        <w:t xml:space="preserve">viewed at the global scale, </w:t>
      </w:r>
      <w:r w:rsidRPr="00D65C12">
        <w:rPr>
          <w:rStyle w:val="BoldUnderline"/>
        </w:rPr>
        <w:t>it is overconsumption</w:t>
      </w:r>
      <w:r>
        <w:t xml:space="preserve"> </w:t>
      </w:r>
      <w:r w:rsidRPr="00D65C12">
        <w:rPr>
          <w:rStyle w:val="BoldUnderline"/>
        </w:rPr>
        <w:t>that has been driving humanity’s impacts</w:t>
      </w:r>
      <w:r>
        <w:t xml:space="preserve"> on the planet’s vital life-support systems during at least the past century. </w:t>
      </w:r>
      <w:proofErr w:type="gramStart"/>
      <w:r>
        <w:t>But what of the future?</w:t>
      </w:r>
      <w:proofErr w:type="gramEnd"/>
    </w:p>
    <w:p w:rsidR="00C87E75" w:rsidRDefault="00C87E75" w:rsidP="00C87E75">
      <w:r>
        <w:t>We cannot be sure how the global economic downturn will play out. But let us assume that Jeffrey Sachs, in his book Common Wealth, is right to predict a 600 percent increase in global economic output by 2050. Most projections put world population then at no more than 40 percent above today’s level, so its contribution to future growth in economic activity will be small.</w:t>
      </w:r>
    </w:p>
    <w:p w:rsidR="00C87E75" w:rsidRDefault="00C87E75" w:rsidP="00C87E75">
      <w:r>
        <w:t xml:space="preserve">Of course, </w:t>
      </w:r>
      <w:r w:rsidRPr="00D65C12">
        <w:rPr>
          <w:rStyle w:val="StyleBoldUnderline"/>
        </w:rPr>
        <w:t>economic activity is not the same as ecological impact</w:t>
      </w:r>
      <w:r>
        <w:t xml:space="preserve">. So let’s go back to carbon dioxide emissions. </w:t>
      </w:r>
      <w:r w:rsidRPr="00D65C12">
        <w:rPr>
          <w:rStyle w:val="StyleBoldUnderline"/>
        </w:rPr>
        <w:t>Virtually all of the extra 2 billion or so people expected</w:t>
      </w:r>
      <w:r>
        <w:t xml:space="preserve"> on this planet in the coming 40 years </w:t>
      </w:r>
      <w:r w:rsidRPr="00D65C12">
        <w:rPr>
          <w:rStyle w:val="StyleBoldUnderline"/>
        </w:rPr>
        <w:t>will be in the poor half of the world</w:t>
      </w:r>
      <w:r>
        <w:t xml:space="preserve">. They will raise the population of the poor world from approaching 3.5 billion to about 5.5 billion, making them the poor two-thirds. </w:t>
      </w:r>
    </w:p>
    <w:p w:rsidR="00C87E75" w:rsidRDefault="00C87E75" w:rsidP="00C87E75">
      <w:r w:rsidRPr="00D65C12">
        <w:rPr>
          <w:rStyle w:val="StyleBoldUnderline"/>
        </w:rPr>
        <w:t xml:space="preserve">Sounds nasty, but based on </w:t>
      </w:r>
      <w:proofErr w:type="spellStart"/>
      <w:r w:rsidRPr="00D65C12">
        <w:rPr>
          <w:rStyle w:val="StyleBoldUnderline"/>
        </w:rPr>
        <w:t>Pacala’s</w:t>
      </w:r>
      <w:proofErr w:type="spellEnd"/>
      <w:r w:rsidRPr="00D65C12">
        <w:rPr>
          <w:rStyle w:val="StyleBoldUnderline"/>
        </w:rPr>
        <w:t xml:space="preserve"> calculations</w:t>
      </w:r>
      <w:r>
        <w:t xml:space="preserve"> — and if we assume for the purposes of the argument that per-capita emissions in every country stay roughly the same as today — </w:t>
      </w:r>
      <w:r w:rsidRPr="00D65C12">
        <w:rPr>
          <w:rStyle w:val="StyleBoldUnderline"/>
        </w:rPr>
        <w:t>those extra two billion people would raise the share of emissions contributed by the poor world from 7 percent to 11 percent</w:t>
      </w:r>
      <w:r>
        <w:t xml:space="preserve">. </w:t>
      </w:r>
    </w:p>
    <w:p w:rsidR="00C87E75" w:rsidRDefault="00C87E75" w:rsidP="00C87E75">
      <w:r>
        <w:t xml:space="preserve">Look at it another way. Just five countries are likely to produce most of the world’s population growth in the coming decades: India, China, Pakistan, Nigeria, and Ethiopia. </w:t>
      </w:r>
      <w:r w:rsidRPr="00D65C12">
        <w:rPr>
          <w:rStyle w:val="StyleBoldUnderline"/>
        </w:rPr>
        <w:t>The carbon emissions of one American today are equivalent to those of around four Chinese, 20 Indians, 30 Pakistanis, 40 Nigerians, or 250 Ethiopians</w:t>
      </w:r>
      <w:r>
        <w:t>.</w:t>
      </w:r>
    </w:p>
    <w:p w:rsidR="00C87E75" w:rsidRDefault="00C87E75" w:rsidP="00C87E75">
      <w:r w:rsidRPr="00D65C12">
        <w:rPr>
          <w:rStyle w:val="BoldUnderline"/>
        </w:rPr>
        <w:t xml:space="preserve">Even if we could today achieve zero population </w:t>
      </w:r>
      <w:proofErr w:type="gramStart"/>
      <w:r w:rsidRPr="00D65C12">
        <w:rPr>
          <w:rStyle w:val="BoldUnderline"/>
        </w:rPr>
        <w:t>growth</w:t>
      </w:r>
      <w:r>
        <w:t xml:space="preserve">, </w:t>
      </w:r>
      <w:r w:rsidRPr="00D65C12">
        <w:rPr>
          <w:rStyle w:val="Emphasis"/>
        </w:rPr>
        <w:t>that</w:t>
      </w:r>
      <w:proofErr w:type="gramEnd"/>
      <w:r w:rsidRPr="00D65C12">
        <w:rPr>
          <w:rStyle w:val="Emphasis"/>
        </w:rPr>
        <w:t xml:space="preserve"> would barely touch the climate problem</w:t>
      </w:r>
      <w:r>
        <w:t xml:space="preserve"> — where we need to cut emissions by 50 to 80 percent by mid-century. Given existing income inequalities, it is inescapable that overconsumption by the rich few is the key problem, rather than overpopulation of the poor many.</w:t>
      </w:r>
    </w:p>
    <w:p w:rsidR="00C87E75" w:rsidRDefault="00C87E75" w:rsidP="00C87E75"/>
    <w:p w:rsidR="00C87E75" w:rsidRPr="00331E50" w:rsidRDefault="00C87E75" w:rsidP="00C87E75">
      <w:pPr>
        <w:pStyle w:val="Heading3"/>
      </w:pPr>
      <w:proofErr w:type="gramStart"/>
      <w:r w:rsidRPr="00331E50">
        <w:lastRenderedPageBreak/>
        <w:t>at</w:t>
      </w:r>
      <w:proofErr w:type="gramEnd"/>
      <w:r w:rsidRPr="00331E50">
        <w:t>: droughts</w:t>
      </w:r>
    </w:p>
    <w:p w:rsidR="00C87E75" w:rsidRPr="00331E50" w:rsidRDefault="00C87E75" w:rsidP="00C87E75">
      <w:pPr>
        <w:pStyle w:val="Heading4"/>
      </w:pPr>
      <w:r w:rsidRPr="00331E50">
        <w:t>Drought fears are corporate alarmism</w:t>
      </w:r>
    </w:p>
    <w:p w:rsidR="00C87E75" w:rsidRDefault="00C87E75" w:rsidP="00C87E75">
      <w:pPr>
        <w:pStyle w:val="Citation"/>
      </w:pPr>
      <w:proofErr w:type="spellStart"/>
      <w:r>
        <w:t>Posel</w:t>
      </w:r>
      <w:proofErr w:type="spellEnd"/>
      <w:r>
        <w:t xml:space="preserve"> 2013</w:t>
      </w:r>
    </w:p>
    <w:p w:rsidR="00C87E75" w:rsidRDefault="00C87E75" w:rsidP="00C87E75">
      <w:r>
        <w:t>Susanne, April 24</w:t>
      </w:r>
      <w:r w:rsidRPr="001E1D3C">
        <w:rPr>
          <w:vertAlign w:val="superscript"/>
        </w:rPr>
        <w:t>th</w:t>
      </w:r>
      <w:r>
        <w:t xml:space="preserve">, </w:t>
      </w:r>
      <w:r w:rsidRPr="001E1D3C">
        <w:t xml:space="preserve">Chief Editor of </w:t>
      </w:r>
      <w:proofErr w:type="spellStart"/>
      <w:r w:rsidRPr="001E1D3C">
        <w:t>OccupyCorporatism</w:t>
      </w:r>
      <w:proofErr w:type="spellEnd"/>
      <w:r w:rsidRPr="001E1D3C">
        <w:t xml:space="preserve"> and the globally syndicated host of the Region 10 Report broadcast on American Freedom Radio</w:t>
      </w:r>
      <w:r>
        <w:t>, “</w:t>
      </w:r>
      <w:r w:rsidRPr="001E1D3C">
        <w:t>Alarmist Decry Global Drought While Water Privatization Controls Resources</w:t>
      </w:r>
      <w:r>
        <w:t xml:space="preserve">,” </w:t>
      </w:r>
      <w:r w:rsidRPr="001E1D3C">
        <w:t>http://www.setyoufreenews.com/2013/04/24/alarmist-decry-global-drought-while-water-privatization-controls-resources/</w:t>
      </w:r>
    </w:p>
    <w:p w:rsidR="00C87E75" w:rsidRDefault="00C87E75" w:rsidP="00C87E75">
      <w:r>
        <w:t xml:space="preserve">The securitization of water is a conflict of control over society and the right to life. It is a non-negotiable aspect of life on Earth. </w:t>
      </w:r>
      <w:r w:rsidRPr="001E1D3C">
        <w:rPr>
          <w:rStyle w:val="StyleBoldUnderline"/>
        </w:rPr>
        <w:t>The false flag threat of water pollution</w:t>
      </w:r>
      <w:r>
        <w:t xml:space="preserve"> (which is being committed by the global Elite through multi-national corporations) </w:t>
      </w:r>
      <w:r w:rsidRPr="001E1D3C">
        <w:rPr>
          <w:rStyle w:val="StyleBoldUnderline"/>
        </w:rPr>
        <w:t>is a cover story for the march toward complete control over all basic necessities required to live</w:t>
      </w:r>
      <w:r>
        <w:t>.</w:t>
      </w:r>
    </w:p>
    <w:p w:rsidR="00C87E75" w:rsidRDefault="00C87E75" w:rsidP="00C87E75">
      <w:r w:rsidRPr="001E1D3C">
        <w:rPr>
          <w:rStyle w:val="StyleBoldUnderline"/>
        </w:rPr>
        <w:t>Precipitation levels and drought have been correlated by alarmist scientists</w:t>
      </w:r>
      <w:r>
        <w:t xml:space="preserve"> to explain agricultural conditions that have been changing </w:t>
      </w:r>
      <w:r w:rsidRPr="001E1D3C">
        <w:rPr>
          <w:rStyle w:val="StyleBoldUnderline"/>
        </w:rPr>
        <w:t>without long term studies to prove emphatically that the two are conditional upon each other</w:t>
      </w:r>
      <w:r>
        <w:t>.</w:t>
      </w:r>
    </w:p>
    <w:p w:rsidR="00C87E75" w:rsidRDefault="00C87E75" w:rsidP="00C87E75">
      <w:r>
        <w:t xml:space="preserve">Five years later, </w:t>
      </w:r>
      <w:r w:rsidRPr="001E1D3C">
        <w:rPr>
          <w:rStyle w:val="StyleBoldUnderline"/>
        </w:rPr>
        <w:t>the IPCC published a study that explained that droughts have many different factors involved and narrowing down the blame on climate change is not apparent</w:t>
      </w:r>
      <w:r>
        <w:t>; although they maintain that man-made global warming will cause an intensification of those effects.</w:t>
      </w:r>
    </w:p>
    <w:p w:rsidR="00C87E75" w:rsidRDefault="00C87E75" w:rsidP="00C87E75">
      <w:r>
        <w:t>Alar</w:t>
      </w:r>
      <w:r w:rsidRPr="001E1D3C">
        <w:rPr>
          <w:rStyle w:val="StyleBoldUnderline"/>
        </w:rPr>
        <w:t>mist scientists are claiming that global warming is causational to the deterioration of public heal</w:t>
      </w:r>
      <w:r>
        <w:t>th, farming conditions, and the draining of the Great Lakes. This report was commissioned by the US government by way of 13 agencies working under the US Global Change Research Program (GCRP).</w:t>
      </w:r>
    </w:p>
    <w:p w:rsidR="00C87E75" w:rsidRDefault="00C87E75" w:rsidP="00C87E75">
      <w:r>
        <w:t>GCRP states that human activity; primarily fossil fuel usage is responsible for climate change for the last 50 years. As a result, temperatures have heated up since the Industrial Revolution with a culmination revealing itself in recent years which demands a reaction.</w:t>
      </w:r>
    </w:p>
    <w:p w:rsidR="00C87E75" w:rsidRDefault="00C87E75" w:rsidP="00C87E75">
      <w:r w:rsidRPr="001E1D3C">
        <w:rPr>
          <w:rStyle w:val="StyleBoldUnderline"/>
        </w:rPr>
        <w:t>Experiments</w:t>
      </w:r>
      <w:r>
        <w:t xml:space="preserve"> conducting last year </w:t>
      </w:r>
      <w:r w:rsidRPr="001E1D3C">
        <w:rPr>
          <w:rStyle w:val="StyleBoldUnderline"/>
        </w:rPr>
        <w:t>by</w:t>
      </w:r>
      <w:r>
        <w:t xml:space="preserve"> </w:t>
      </w:r>
      <w:r w:rsidRPr="001E1D3C">
        <w:rPr>
          <w:rStyle w:val="StyleBoldUnderline"/>
        </w:rPr>
        <w:t>the United Arab Emirates (UAE), successfully manufactured fifty rainstorms</w:t>
      </w:r>
      <w:r>
        <w:t xml:space="preserve"> by scientists using large ionizers to generate negatively charged particle fields. These structures promote cloud formation. Metro Systems International (MSI), the technology purveyors, claims to have “achieved a number of rainfalls.”</w:t>
      </w:r>
    </w:p>
    <w:p w:rsidR="00C87E75" w:rsidRDefault="00C87E75" w:rsidP="00C87E75"/>
    <w:p w:rsidR="00C87E75" w:rsidRPr="00331E50" w:rsidRDefault="00C87E75" w:rsidP="00C87E75">
      <w:pPr>
        <w:pStyle w:val="Heading3"/>
      </w:pPr>
      <w:proofErr w:type="gramStart"/>
      <w:r w:rsidRPr="00331E50">
        <w:lastRenderedPageBreak/>
        <w:t>too</w:t>
      </w:r>
      <w:proofErr w:type="gramEnd"/>
      <w:r w:rsidRPr="00331E50">
        <w:t xml:space="preserve"> late</w:t>
      </w:r>
    </w:p>
    <w:p w:rsidR="00C87E75" w:rsidRPr="00331E50" w:rsidRDefault="00C87E75" w:rsidP="00C87E75">
      <w:pPr>
        <w:pStyle w:val="Heading4"/>
      </w:pPr>
      <w:r w:rsidRPr="00331E50">
        <w:t>The environment is getting significantly worse – biodiversity is dying and by 2030 we will need two Earths to sustain the population</w:t>
      </w:r>
    </w:p>
    <w:p w:rsidR="00C87E75" w:rsidRPr="00802648" w:rsidRDefault="00C87E75" w:rsidP="00C87E75">
      <w:pPr>
        <w:rPr>
          <w:rStyle w:val="StyleStyleBold12pt"/>
        </w:rPr>
      </w:pPr>
      <w:r>
        <w:rPr>
          <w:rStyle w:val="StyleStyleBold12pt"/>
        </w:rPr>
        <w:t xml:space="preserve">Hale 12 </w:t>
      </w:r>
    </w:p>
    <w:p w:rsidR="00C87E75" w:rsidRPr="0005518B" w:rsidRDefault="00C87E75" w:rsidP="00C87E75">
      <w:pPr>
        <w:rPr>
          <w:rStyle w:val="StyleStyleBold12pt"/>
          <w:b w:val="0"/>
        </w:rPr>
      </w:pPr>
      <w:r w:rsidRPr="00802648">
        <w:rPr>
          <w:rStyle w:val="StyleStyleBold12pt"/>
          <w:b w:val="0"/>
        </w:rPr>
        <w:t xml:space="preserve">(Erin Hale, “Earth's environment getting worse, not better, says WWF ahead of Rio+20 – Swelling population, mass migration to cities, increasing energy use and soaring CO2 emissions squeeze planet's resources,” http://www.guardian.co.uk/environment/2012/may/15/earth-environment-wwf-rio20, Guardian News, </w:t>
      </w:r>
      <w:proofErr w:type="spellStart"/>
      <w:r w:rsidRPr="00802648">
        <w:rPr>
          <w:rStyle w:val="StyleStyleBold12pt"/>
          <w:b w:val="0"/>
        </w:rPr>
        <w:t>Woojae</w:t>
      </w:r>
      <w:proofErr w:type="spellEnd"/>
      <w:r w:rsidRPr="00802648">
        <w:rPr>
          <w:rStyle w:val="StyleStyleBold12pt"/>
          <w:b w:val="0"/>
        </w:rPr>
        <w:t>)</w:t>
      </w:r>
    </w:p>
    <w:p w:rsidR="00C87E75" w:rsidRPr="0005518B" w:rsidRDefault="00C87E75" w:rsidP="00C87E75">
      <w:pPr>
        <w:rPr>
          <w:rStyle w:val="StyleBoldUnderline"/>
          <w:bCs w:val="0"/>
          <w:sz w:val="12"/>
          <w:u w:val="none"/>
        </w:rPr>
      </w:pPr>
      <w:r w:rsidRPr="0093169D">
        <w:rPr>
          <w:rStyle w:val="StyleBoldUnderline"/>
        </w:rPr>
        <w:t>Twenty years on from the Rio Earth summit, the environment</w:t>
      </w:r>
      <w:r w:rsidRPr="0005518B">
        <w:t xml:space="preserve"> of the planet </w:t>
      </w:r>
      <w:r w:rsidRPr="0093169D">
        <w:rPr>
          <w:rStyle w:val="StyleBoldUnderline"/>
        </w:rPr>
        <w:t>is getting worse not better, according to</w:t>
      </w:r>
      <w:r w:rsidRPr="0005518B">
        <w:t xml:space="preserve"> a report from </w:t>
      </w:r>
      <w:r w:rsidRPr="0005518B">
        <w:rPr>
          <w:rStyle w:val="StyleBoldUnderline"/>
        </w:rPr>
        <w:t>WWF. Swelling</w:t>
      </w:r>
      <w:r w:rsidRPr="0093169D">
        <w:rPr>
          <w:rStyle w:val="StyleBoldUnderline"/>
        </w:rPr>
        <w:t xml:space="preserve"> population, mass migration to cities, increasing energy use and soaring carbon dioxide emissions mean humanity is putting a greater squeeze on the planet's resources </w:t>
      </w:r>
      <w:proofErr w:type="spellStart"/>
      <w:r w:rsidRPr="0093169D">
        <w:rPr>
          <w:rStyle w:val="StyleBoldUnderline"/>
        </w:rPr>
        <w:t>then</w:t>
      </w:r>
      <w:proofErr w:type="spellEnd"/>
      <w:r w:rsidRPr="0093169D">
        <w:rPr>
          <w:rStyle w:val="StyleBoldUnderline"/>
        </w:rPr>
        <w:t xml:space="preserve"> ever before. Particularly hard hit is the diversity of animals and plants, upon which</w:t>
      </w:r>
      <w:r w:rsidRPr="0005518B">
        <w:t xml:space="preserve"> many </w:t>
      </w:r>
      <w:r w:rsidRPr="0093169D">
        <w:rPr>
          <w:rStyle w:val="StyleBoldUnderline"/>
        </w:rPr>
        <w:t>natural resources such as clean water are based.</w:t>
      </w:r>
    </w:p>
    <w:p w:rsidR="00C87E75" w:rsidRPr="0005518B" w:rsidRDefault="00C87E75" w:rsidP="00C87E75">
      <w:pPr>
        <w:rPr>
          <w:szCs w:val="12"/>
        </w:rPr>
      </w:pPr>
      <w:r w:rsidRPr="0005518B">
        <w:rPr>
          <w:szCs w:val="12"/>
        </w:rPr>
        <w:t xml:space="preserve">"The Rio+20 </w:t>
      </w:r>
      <w:proofErr w:type="gramStart"/>
      <w:r w:rsidRPr="0005518B">
        <w:rPr>
          <w:szCs w:val="12"/>
        </w:rPr>
        <w:t>conference</w:t>
      </w:r>
      <w:proofErr w:type="gramEnd"/>
      <w:r w:rsidRPr="0005518B">
        <w:rPr>
          <w:szCs w:val="12"/>
        </w:rPr>
        <w:t xml:space="preserve"> next month is an opportunity for the world to get serious about the need for development to become sustainable. Our report indicates that we haven't yet done that since the last Rio summit," said David Nussbaum, WWF-UK chief executive.</w:t>
      </w:r>
    </w:p>
    <w:p w:rsidR="00C87E75" w:rsidRPr="0093169D" w:rsidRDefault="00C87E75" w:rsidP="00C87E75">
      <w:pPr>
        <w:rPr>
          <w:rStyle w:val="StyleBoldUnderline"/>
        </w:rPr>
      </w:pPr>
      <w:r w:rsidRPr="0005518B">
        <w:t xml:space="preserve">The </w:t>
      </w:r>
      <w:r w:rsidRPr="0093169D">
        <w:rPr>
          <w:rStyle w:val="StyleBoldUnderline"/>
        </w:rPr>
        <w:t>latest Living Planet report</w:t>
      </w:r>
      <w:r w:rsidRPr="0005518B">
        <w:t xml:space="preserve">, published on Tuesday, </w:t>
      </w:r>
      <w:r w:rsidRPr="0093169D">
        <w:rPr>
          <w:rStyle w:val="StyleBoldUnderline"/>
        </w:rPr>
        <w:t>estimates that global demand for natural resources has doubled since</w:t>
      </w:r>
      <w:r w:rsidRPr="0005518B">
        <w:t xml:space="preserve"> 19</w:t>
      </w:r>
      <w:r w:rsidRPr="0093169D">
        <w:rPr>
          <w:rStyle w:val="StyleBoldUnderline"/>
        </w:rPr>
        <w:t>96 and</w:t>
      </w:r>
      <w:r w:rsidRPr="0005518B">
        <w:t xml:space="preserve"> </w:t>
      </w:r>
      <w:r w:rsidRPr="0093169D">
        <w:rPr>
          <w:rStyle w:val="StyleBoldUnderline"/>
        </w:rPr>
        <w:t>that it now takes 1.5 years to regenerate the renewable resources used in one year by humans. By</w:t>
      </w:r>
      <w:r w:rsidRPr="0005518B">
        <w:t xml:space="preserve"> </w:t>
      </w:r>
      <w:r w:rsidRPr="0093169D">
        <w:rPr>
          <w:rStyle w:val="StyleBoldUnderline"/>
        </w:rPr>
        <w:t>2030, the report predicts it will take the equivalent of two planets to meet the current demand for resources.</w:t>
      </w:r>
    </w:p>
    <w:p w:rsidR="00C87E75" w:rsidRPr="0093169D" w:rsidRDefault="00C87E75" w:rsidP="00C87E75">
      <w:pPr>
        <w:rPr>
          <w:rStyle w:val="StyleBoldUnderline"/>
        </w:rPr>
      </w:pPr>
      <w:r w:rsidRPr="0093169D">
        <w:rPr>
          <w:rStyle w:val="StyleBoldUnderline"/>
        </w:rPr>
        <w:t>Most alarming,</w:t>
      </w:r>
      <w:r w:rsidRPr="0093169D">
        <w:t xml:space="preserve"> </w:t>
      </w:r>
      <w:r w:rsidRPr="0005518B">
        <w:rPr>
          <w:szCs w:val="12"/>
        </w:rPr>
        <w:t>says the report,</w:t>
      </w:r>
      <w:r w:rsidRPr="0093169D">
        <w:t xml:space="preserve"> </w:t>
      </w:r>
      <w:r w:rsidRPr="0093169D">
        <w:rPr>
          <w:rStyle w:val="StyleBoldUnderline"/>
        </w:rPr>
        <w:t>is that many of these changes have accelerated in the past decade, despite the plethora of international conventions signed since the initial Rio Summit in 1992. Climate-warming carbon emissions have increased 40% in the past 20 years, but two-thirds of that rise occurred in the past decade.</w:t>
      </w:r>
    </w:p>
    <w:p w:rsidR="00C87E75" w:rsidRPr="0005518B" w:rsidRDefault="00C87E75" w:rsidP="00C87E75">
      <w:pPr>
        <w:rPr>
          <w:szCs w:val="12"/>
        </w:rPr>
      </w:pPr>
      <w:r w:rsidRPr="0093169D">
        <w:rPr>
          <w:rStyle w:val="StyleBoldUnderline"/>
        </w:rPr>
        <w:t>The report, compiled by WWF, the Zoological Society of London and the Global Footprint Network, compiles data from around the world on the ecological footprints of each country and the status of resources like water and forests. It also examines changes in populations of 2,688 animal species,</w:t>
      </w:r>
      <w:r w:rsidRPr="0093169D">
        <w:t xml:space="preserve"> </w:t>
      </w:r>
      <w:r w:rsidRPr="0005518B">
        <w:rPr>
          <w:szCs w:val="12"/>
        </w:rPr>
        <w:t>with the latest available data coming from 2008.</w:t>
      </w:r>
    </w:p>
    <w:p w:rsidR="00C87E75" w:rsidRDefault="00C87E75" w:rsidP="00C87E75">
      <w:pPr>
        <w:rPr>
          <w:szCs w:val="12"/>
        </w:rPr>
      </w:pPr>
      <w:r w:rsidRPr="0005518B">
        <w:rPr>
          <w:szCs w:val="12"/>
        </w:rPr>
        <w:t>The eighth report of its kind, the new Living Planet document, comes five weeks before Rio+20, the latest United Nations conference on sustainable development.</w:t>
      </w:r>
    </w:p>
    <w:p w:rsidR="00C87E75" w:rsidRDefault="00C87E75" w:rsidP="00C87E75"/>
    <w:p w:rsidR="00782AF2" w:rsidRPr="00802648" w:rsidRDefault="00782AF2" w:rsidP="00782AF2">
      <w:pPr>
        <w:pStyle w:val="Heading3"/>
      </w:pPr>
      <w:r>
        <w:lastRenderedPageBreak/>
        <w:t>Ext. too late</w:t>
      </w:r>
    </w:p>
    <w:p w:rsidR="00C87E75" w:rsidRPr="00331E50" w:rsidRDefault="00C87E75" w:rsidP="00C87E75">
      <w:pPr>
        <w:pStyle w:val="Heading4"/>
      </w:pPr>
      <w:r w:rsidRPr="00331E50">
        <w:t>We’re past the tipping points impacts are inevitable</w:t>
      </w:r>
    </w:p>
    <w:p w:rsidR="00C87E75" w:rsidRDefault="00C87E75" w:rsidP="00C87E75">
      <w:pPr>
        <w:rPr>
          <w:rStyle w:val="StyleStyleBold12pt"/>
        </w:rPr>
      </w:pPr>
      <w:r w:rsidRPr="00802648">
        <w:rPr>
          <w:rStyle w:val="CitationChar"/>
        </w:rPr>
        <w:t>Hughes et al 03’</w:t>
      </w:r>
      <w:r>
        <w:rPr>
          <w:rStyle w:val="StyleStyleBold12pt"/>
        </w:rPr>
        <w:t xml:space="preserve"> </w:t>
      </w:r>
    </w:p>
    <w:p w:rsidR="00C87E75" w:rsidRDefault="00C87E75" w:rsidP="00C87E75">
      <w:pPr>
        <w:rPr>
          <w:sz w:val="16"/>
        </w:rPr>
      </w:pPr>
      <w:r>
        <w:rPr>
          <w:rStyle w:val="StyleStyleBold12pt"/>
          <w:sz w:val="16"/>
        </w:rPr>
        <w:t>(</w:t>
      </w:r>
      <w:hyperlink r:id="rId12" w:history="1">
        <w:r>
          <w:rPr>
            <w:rStyle w:val="Hyperlink"/>
            <w:sz w:val="16"/>
          </w:rPr>
          <w:t>T. P. Hughes</w:t>
        </w:r>
      </w:hyperlink>
      <w:r>
        <w:rPr>
          <w:sz w:val="16"/>
        </w:rPr>
        <w:t xml:space="preserve"> </w:t>
      </w:r>
      <w:hyperlink r:id="rId13" w:history="1">
        <w:r>
          <w:rPr>
            <w:rStyle w:val="Hyperlink"/>
            <w:sz w:val="16"/>
          </w:rPr>
          <w:t>A. H. Baird</w:t>
        </w:r>
      </w:hyperlink>
      <w:r>
        <w:rPr>
          <w:color w:val="285880"/>
          <w:sz w:val="16"/>
          <w:u w:val="single" w:color="285880"/>
          <w:vertAlign w:val="superscript"/>
        </w:rPr>
        <w:t>1</w:t>
      </w:r>
      <w:r>
        <w:rPr>
          <w:sz w:val="16"/>
        </w:rPr>
        <w:t xml:space="preserve">, </w:t>
      </w:r>
      <w:hyperlink r:id="rId14" w:history="1">
        <w:r>
          <w:rPr>
            <w:rStyle w:val="Hyperlink"/>
            <w:sz w:val="16"/>
            <w:u w:color="285880"/>
          </w:rPr>
          <w:t>D. R. Bellwood</w:t>
        </w:r>
      </w:hyperlink>
      <w:r>
        <w:rPr>
          <w:color w:val="285880"/>
          <w:sz w:val="16"/>
          <w:u w:val="single" w:color="285880"/>
          <w:vertAlign w:val="superscript"/>
        </w:rPr>
        <w:t xml:space="preserve"> </w:t>
      </w:r>
      <w:r>
        <w:rPr>
          <w:rStyle w:val="StyleStyleBold12pt"/>
          <w:sz w:val="16"/>
        </w:rPr>
        <w:t xml:space="preserve">work at </w:t>
      </w:r>
      <w:r>
        <w:rPr>
          <w:sz w:val="16"/>
        </w:rPr>
        <w:t xml:space="preserve">Centre for Coral Reef Biodiversity, James Cook University, , </w:t>
      </w:r>
      <w:hyperlink r:id="rId15" w:history="1">
        <w:r>
          <w:rPr>
            <w:rStyle w:val="Hyperlink"/>
            <w:sz w:val="16"/>
          </w:rPr>
          <w:t>M. Card</w:t>
        </w:r>
      </w:hyperlink>
      <w:r>
        <w:rPr>
          <w:sz w:val="16"/>
        </w:rPr>
        <w:t xml:space="preserve"> Environmental Protection Agency </w:t>
      </w:r>
      <w:hyperlink r:id="rId16" w:history="1">
        <w:r>
          <w:rPr>
            <w:rStyle w:val="Hyperlink"/>
            <w:sz w:val="16"/>
          </w:rPr>
          <w:t>P. Marshall</w:t>
        </w:r>
      </w:hyperlink>
      <w:r>
        <w:rPr>
          <w:sz w:val="16"/>
        </w:rPr>
        <w:t xml:space="preserve"> Great Barrier Reef Marine Park Authority Climate Change, Human Impacts, and the Resilience of Coral Reefs </w:t>
      </w:r>
      <w:r>
        <w:rPr>
          <w:rStyle w:val="StyleStyleBold12pt"/>
          <w:sz w:val="16"/>
        </w:rPr>
        <w:t xml:space="preserve"> </w:t>
      </w:r>
      <w:r>
        <w:rPr>
          <w:color w:val="272800"/>
          <w:sz w:val="16"/>
        </w:rPr>
        <w:t xml:space="preserve">Science 15 August 2003: </w:t>
      </w:r>
      <w:r>
        <w:rPr>
          <w:b/>
          <w:sz w:val="16"/>
        </w:rPr>
        <w:t xml:space="preserve"> </w:t>
      </w:r>
      <w:r>
        <w:rPr>
          <w:color w:val="272800"/>
          <w:sz w:val="16"/>
        </w:rPr>
        <w:t xml:space="preserve">Vol. 301 no. 5635 pp. 929-933 </w:t>
      </w:r>
      <w:r>
        <w:rPr>
          <w:sz w:val="16"/>
        </w:rPr>
        <w:t>http://www.sciencemag.org/content/301/5635/929.full)</w:t>
      </w:r>
    </w:p>
    <w:p w:rsidR="00C87E75" w:rsidRDefault="00C87E75" w:rsidP="00C87E75">
      <w:pPr>
        <w:rPr>
          <w:rStyle w:val="StyleStyleBold12pt"/>
        </w:rPr>
      </w:pPr>
      <w:r>
        <w:rPr>
          <w:rStyle w:val="StyleBoldUnderline"/>
        </w:rPr>
        <w:t>Coral reefs are critically important for the ecosystem goods and services they provide to maritime tropical and subtropical nations (1). Yet reefs are in serious decline; an estimated 30%</w:t>
      </w:r>
      <w:r>
        <w:rPr>
          <w:rStyle w:val="StyleStyleBold12pt"/>
        </w:rPr>
        <w:t xml:space="preserve"> are already severely damaged, and close to 60% may be lost by 2030 (2). </w:t>
      </w:r>
      <w:r>
        <w:rPr>
          <w:rStyle w:val="Emphasis"/>
        </w:rPr>
        <w:t>There are no pristine reefs left</w:t>
      </w:r>
      <w:r>
        <w:rPr>
          <w:rStyle w:val="StyleStyleBold12pt"/>
        </w:rPr>
        <w:t xml:space="preserve"> (3–4). </w:t>
      </w:r>
      <w:r>
        <w:rPr>
          <w:rStyle w:val="Emphasis"/>
        </w:rPr>
        <w:t xml:space="preserve">Local successes at protecting coral reefs over the past 30 years have failed to reverse </w:t>
      </w:r>
      <w:proofErr w:type="spellStart"/>
      <w:r>
        <w:rPr>
          <w:rStyle w:val="Emphasis"/>
        </w:rPr>
        <w:t>regionalscale</w:t>
      </w:r>
      <w:proofErr w:type="spellEnd"/>
      <w:r>
        <w:rPr>
          <w:rStyle w:val="Emphasis"/>
        </w:rPr>
        <w:t xml:space="preserve"> declines,</w:t>
      </w:r>
      <w:r>
        <w:rPr>
          <w:rStyle w:val="StyleStyleBold12pt"/>
        </w:rPr>
        <w:t xml:space="preserve"> </w:t>
      </w:r>
      <w:r>
        <w:t xml:space="preserve">and global management of reefs must undergo a radical change in emphasis and implementation if it is to make a real difference. Here, we review current knowledge of the status of coral reefs, the human threats to them now and in the near future, and new directions for research in support of management of these vital natural resources. Until recently, the direct and indirect effects of overfishing and pollution from agriculture and land development have been the major drivers of massive and accelerating </w:t>
      </w:r>
      <w:r>
        <w:rPr>
          <w:rStyle w:val="StyleBoldUnderline"/>
        </w:rPr>
        <w:t>decreases in abundance of coral reef species, causing widespread changes in reef ecosystems over the past two centuries (3–5). With increased human populations and improved storage and transport systems, the scale of human impacts on reefs has grown exponentially</w:t>
      </w:r>
      <w:r>
        <w:t>. For example, markets for fishes and other natural resources have become global, supplying demand for reef resources far removed from their tropical sources (6) (Fig. 1). On many reefs, reduced stocks of herbivorous fishes and added nutrients from land-based activities have caused ecological shifts, from the original dominance by corals to a preponderance of fleshy seaweed (5, 7). Importantly, these changes to reefs, which can often be managed successfully at a local scale, are compounded by the more recent, superimposed impacts of global climate change.</w:t>
      </w:r>
    </w:p>
    <w:p w:rsidR="00C87E75" w:rsidRPr="00802648" w:rsidRDefault="00C87E75" w:rsidP="00C87E75"/>
    <w:p w:rsidR="00331E50" w:rsidRDefault="00BD23C0" w:rsidP="00331E50">
      <w:pPr>
        <w:pStyle w:val="Heading2"/>
      </w:pPr>
      <w:r>
        <w:lastRenderedPageBreak/>
        <w:t>Link</w:t>
      </w:r>
    </w:p>
    <w:p w:rsidR="00F7196C" w:rsidRDefault="00F7196C" w:rsidP="00F7196C">
      <w:pPr>
        <w:pStyle w:val="Heading3"/>
      </w:pPr>
      <w:r>
        <w:lastRenderedPageBreak/>
        <w:t>Oil Spill – no impact</w:t>
      </w:r>
    </w:p>
    <w:p w:rsidR="00F7196C" w:rsidRDefault="00F7196C" w:rsidP="00F7196C">
      <w:pPr>
        <w:pStyle w:val="Heading4"/>
      </w:pPr>
      <w:r>
        <w:t>Oil Spill impact exaggerated</w:t>
      </w:r>
    </w:p>
    <w:p w:rsidR="00F7196C" w:rsidRPr="00F7196C" w:rsidRDefault="00F7196C" w:rsidP="00F7196C">
      <w:pPr>
        <w:rPr>
          <w:rStyle w:val="StyleStyleBold12pt"/>
        </w:rPr>
      </w:pPr>
      <w:proofErr w:type="spellStart"/>
      <w:r w:rsidRPr="00F7196C">
        <w:rPr>
          <w:rStyle w:val="StyleStyleBold12pt"/>
        </w:rPr>
        <w:t>Schwennesen</w:t>
      </w:r>
      <w:proofErr w:type="spellEnd"/>
      <w:r w:rsidRPr="00F7196C">
        <w:rPr>
          <w:rStyle w:val="StyleStyleBold12pt"/>
        </w:rPr>
        <w:t xml:space="preserve"> 2010</w:t>
      </w:r>
    </w:p>
    <w:p w:rsidR="00F7196C" w:rsidRDefault="00F7196C" w:rsidP="00F7196C">
      <w:r>
        <w:t>Paul, MA in government from Harvard University and a BS in History and Science (biology concentration) from the U.S. Air Force Academy, completed a fellowship at the Property &amp; Environment Research Center (PERC), “The Catastrophe That Wasn’t: The Gulf Oil Spill in Perspective,” http://www.masterresource.org/2010/08/false-catastrophe-bp-spill/</w:t>
      </w:r>
    </w:p>
    <w:p w:rsidR="00F7196C" w:rsidRDefault="00F7196C" w:rsidP="00F7196C">
      <w:r w:rsidRPr="00F7196C">
        <w:rPr>
          <w:rStyle w:val="StyleBoldUnderline"/>
        </w:rPr>
        <w:t>Picture your neighbor’s pool</w:t>
      </w:r>
      <w:r>
        <w:t xml:space="preserve">.  Unless you live in Malibu, it’ll contain about 6,000 gallons.  </w:t>
      </w:r>
      <w:r w:rsidRPr="00F7196C">
        <w:rPr>
          <w:rStyle w:val="StyleBoldUnderline"/>
        </w:rPr>
        <w:t>That’s the “Gulf”</w:t>
      </w:r>
      <w:r>
        <w:t xml:space="preserve"> for purposes of discussion.  Now go to your garage, get a quart of oil and pour it in when he’s not looking.  </w:t>
      </w:r>
      <w:proofErr w:type="gramStart"/>
      <w:r>
        <w:t>Pretty good sense of the oil spill in the Gulf of Mexico, right?</w:t>
      </w:r>
      <w:proofErr w:type="gramEnd"/>
    </w:p>
    <w:p w:rsidR="00F7196C" w:rsidRDefault="00F7196C" w:rsidP="00F7196C">
      <w:r>
        <w:t xml:space="preserve">Nope, not even close.  Put </w:t>
      </w:r>
      <w:r w:rsidRPr="00F7196C">
        <w:rPr>
          <w:rStyle w:val="StyleBoldUnderline"/>
        </w:rPr>
        <w:t>a drop of</w:t>
      </w:r>
      <w:r>
        <w:t xml:space="preserve"> that </w:t>
      </w:r>
      <w:r w:rsidRPr="00F7196C">
        <w:rPr>
          <w:rStyle w:val="StyleBoldUnderline"/>
        </w:rPr>
        <w:t>oil</w:t>
      </w:r>
      <w:r>
        <w:t xml:space="preserve"> onto a sheet of paper and carefully cut it in half.  Now do it again and toss that quarter of a drop into the deep end.  Even this quarter droplet (</w:t>
      </w:r>
      <w:r w:rsidRPr="00F7196C">
        <w:rPr>
          <w:rStyle w:val="StyleBoldUnderline"/>
        </w:rPr>
        <w:t>about the size of the comma in this sentence</w:t>
      </w:r>
      <w:r>
        <w:t xml:space="preserve">) </w:t>
      </w:r>
      <w:r w:rsidRPr="00F7196C">
        <w:rPr>
          <w:rStyle w:val="StyleBoldUnderline"/>
        </w:rPr>
        <w:t>is about 10% too large</w:t>
      </w:r>
      <w:r>
        <w:t>, but NOW you have a sense of what 4.9 million barrels of oil in the Gulf looks like</w:t>
      </w:r>
      <w:proofErr w:type="gramStart"/>
      <w:r>
        <w:t>.[</w:t>
      </w:r>
      <w:proofErr w:type="gramEnd"/>
      <w:r>
        <w:t>1]</w:t>
      </w:r>
    </w:p>
    <w:p w:rsidR="00F7196C" w:rsidRDefault="00F7196C" w:rsidP="00F7196C">
      <w:r>
        <w:t xml:space="preserve">Now that we’ve grappled with the issue of scale, let’s look at the aftermath of this ‘catastrophe.’  </w:t>
      </w:r>
      <w:r w:rsidRPr="00F7196C">
        <w:rPr>
          <w:rStyle w:val="StyleBoldUnderline"/>
        </w:rPr>
        <w:t>According to the government scientists, seventy-five percent of that sliver of a droplet has now evaporated, been eaten by microbes, skimmed or burnt</w:t>
      </w:r>
      <w:r>
        <w:t>. (This estimate is in dispute, but every day the released oil is being reduced to get to that figure, if not beyond it.)</w:t>
      </w:r>
    </w:p>
    <w:p w:rsidR="00F7196C" w:rsidRDefault="00F7196C" w:rsidP="00F7196C">
      <w:r>
        <w:t>Now, you’re going to need to borrow your kid’s microscope for the rest of this exercise….</w:t>
      </w:r>
    </w:p>
    <w:p w:rsidR="00F7196C" w:rsidRDefault="00F7196C" w:rsidP="00F7196C">
      <w:r>
        <w:t>“Ah,” says the ecologist in you, “</w:t>
      </w:r>
      <w:r w:rsidRPr="00F7196C">
        <w:rPr>
          <w:rStyle w:val="StyleBoldUnderline"/>
        </w:rPr>
        <w:t>but oil is like poison to an ecosystem</w:t>
      </w:r>
      <w:r>
        <w:t xml:space="preserve">, </w:t>
      </w:r>
      <w:r w:rsidRPr="00F7196C">
        <w:rPr>
          <w:rStyle w:val="StyleBoldUnderline"/>
        </w:rPr>
        <w:t>and</w:t>
      </w:r>
      <w:r>
        <w:t xml:space="preserve"> so any amount is </w:t>
      </w:r>
      <w:r w:rsidRPr="00F7196C">
        <w:rPr>
          <w:rStyle w:val="StyleBoldUnderline"/>
        </w:rPr>
        <w:t>disproportionately harmful</w:t>
      </w:r>
      <w:r>
        <w:t xml:space="preserve">.”  Well, </w:t>
      </w:r>
      <w:r w:rsidRPr="00F7196C">
        <w:rPr>
          <w:rStyle w:val="Emphasis"/>
        </w:rPr>
        <w:t>the science doesn’t agree</w:t>
      </w:r>
      <w:r>
        <w:t xml:space="preserve">, but let’s assume for the moment that you’re right.  Ignoring that </w:t>
      </w:r>
      <w:r w:rsidRPr="00F7196C">
        <w:rPr>
          <w:rStyle w:val="StyleBoldUnderline"/>
        </w:rPr>
        <w:t>the vast majority of this poison-oil has already been happily consumed by portions of this delicate ecosystem</w:t>
      </w:r>
      <w:r>
        <w:t xml:space="preserve">, let’s pretend that oil is to the Gulf what </w:t>
      </w:r>
      <w:proofErr w:type="spellStart"/>
      <w:r>
        <w:t>botulinum</w:t>
      </w:r>
      <w:proofErr w:type="spellEnd"/>
      <w:r>
        <w:t xml:space="preserve"> toxin is to man (really bad news, as it’s the deadliest substance known).  Distributed uniformly, oil would contaminate the water of the Gulf at a ratio of eight thousand millionths per gallon.  If the same concentration of </w:t>
      </w:r>
      <w:proofErr w:type="spellStart"/>
      <w:r>
        <w:t>botulinum</w:t>
      </w:r>
      <w:proofErr w:type="spellEnd"/>
      <w:r>
        <w:t xml:space="preserve"> existed in your swimming pool, you could safely spend the day in it without a second thought.[2]  Sure, oil is not distributed uniformly, but </w:t>
      </w:r>
      <w:r w:rsidRPr="00F7196C">
        <w:rPr>
          <w:rStyle w:val="StyleBoldUnderline"/>
        </w:rPr>
        <w:t>shrill cries about the “collapse” of the Gulf’s ecosystem</w:t>
      </w:r>
      <w:r>
        <w:t xml:space="preserve"> imply that it effects are.  It is indeed true that every action has reverberating ecological consequences, but if we </w:t>
      </w:r>
      <w:r w:rsidRPr="00F7196C">
        <w:rPr>
          <w:rStyle w:val="StyleBoldUnderline"/>
        </w:rPr>
        <w:t>delude ourselves into thinking this means disintegration then we risk making poor policy choices</w:t>
      </w:r>
      <w:r>
        <w:t>.</w:t>
      </w:r>
    </w:p>
    <w:p w:rsidR="00F7196C" w:rsidRDefault="00F7196C" w:rsidP="00F7196C">
      <w:r>
        <w:t>Good Intentions, Good Analysis, Good Policy</w:t>
      </w:r>
    </w:p>
    <w:p w:rsidR="00F7196C" w:rsidRDefault="00F7196C" w:rsidP="00F7196C">
      <w:r>
        <w:t xml:space="preserve">Please don’t misunderstand.  I am firmly in the camp of those who think </w:t>
      </w:r>
      <w:r w:rsidRPr="00F7196C">
        <w:rPr>
          <w:rStyle w:val="StyleBoldUnderline"/>
        </w:rPr>
        <w:t>the Gulf ecosystem is a wonderful and valuable thing</w:t>
      </w:r>
      <w:r>
        <w:t xml:space="preserve"> that we should never take for granted.  Furthermore, it’s not my intention here to dismiss or minimize BP’s bungle.  Neither </w:t>
      </w:r>
      <w:proofErr w:type="gramStart"/>
      <w:r>
        <w:t>am</w:t>
      </w:r>
      <w:proofErr w:type="gramEnd"/>
      <w:r>
        <w:t xml:space="preserve"> I suggesting cleanup shouldn’t continue with the utmost diligence.  After all, “scale” matters not one whit if that sliver of oil washes into your crab pots.  Legally, BP should be held to account for their negligence and must make whole anyone whose property or livelihood they have harmed.</w:t>
      </w:r>
    </w:p>
    <w:p w:rsidR="00F7196C" w:rsidRDefault="00F7196C" w:rsidP="00F7196C">
      <w:r w:rsidRPr="00F7196C">
        <w:rPr>
          <w:rStyle w:val="StyleBoldUnderline"/>
        </w:rPr>
        <w:t>But two lessons rise to the surface here</w:t>
      </w:r>
      <w:r>
        <w:t xml:space="preserve">.  The first is to </w:t>
      </w:r>
      <w:r w:rsidRPr="00F7196C">
        <w:rPr>
          <w:rStyle w:val="StyleBoldUnderline"/>
        </w:rPr>
        <w:t>never underestimate the power of ecosystems to absorb shocks and adapt to change</w:t>
      </w:r>
      <w:r>
        <w:t>.  While we should not treat Nature with reckless disregard, we should also not dishonor her by intimating that she stands in precarious balance, perennially on the brink of human-caused collapse.  As ecology continues to develop as a science, I expect that it will be the extraordinary resilience of natural systems that will become the prevailing acknowledgment.</w:t>
      </w:r>
    </w:p>
    <w:p w:rsidR="00F7196C" w:rsidRDefault="00F7196C" w:rsidP="00F7196C">
      <w:r>
        <w:t xml:space="preserve">The second lesson is that </w:t>
      </w:r>
      <w:r w:rsidRPr="00F7196C">
        <w:rPr>
          <w:rStyle w:val="Emphasis"/>
        </w:rPr>
        <w:t>we must demand a sense of perspective when dealing with issues of environmental concern</w:t>
      </w:r>
      <w:r>
        <w:t xml:space="preserve">.  The natural inclination when faced with torrents of extremely focused media coverage is to extrapolate broadly to “the ecosystem” at large.  </w:t>
      </w:r>
      <w:r w:rsidRPr="00F7196C">
        <w:rPr>
          <w:rStyle w:val="StyleBoldUnderline"/>
        </w:rPr>
        <w:lastRenderedPageBreak/>
        <w:t>Hysteria and fear do not make for good policy</w:t>
      </w:r>
      <w:r>
        <w:t>, however.  An inability to properly understand ecological sensitivity leads to dire predictions which fuel misguided regulatory reaction.</w:t>
      </w:r>
    </w:p>
    <w:p w:rsidR="00F7196C" w:rsidRDefault="00F7196C" w:rsidP="00F7196C">
      <w:r>
        <w:t xml:space="preserve">For instance, President Obama’s intuition told him that, “everybody understands that when we are fouling the Earth like this, it has concrete implications not just for this generation, but for future generations.”  </w:t>
      </w:r>
      <w:proofErr w:type="gramStart"/>
      <w:r>
        <w:t>A true statement, of course, since every action necessarily has “concrete implications.”</w:t>
      </w:r>
      <w:proofErr w:type="gramEnd"/>
      <w:r>
        <w:t xml:space="preserve">  The question </w:t>
      </w:r>
      <w:proofErr w:type="gramStart"/>
      <w:r>
        <w:t>is,</w:t>
      </w:r>
      <w:proofErr w:type="gramEnd"/>
      <w:r>
        <w:t xml:space="preserve"> how big are these implications?  Do the imagined implications of this oil spill (</w:t>
      </w:r>
      <w:proofErr w:type="spellStart"/>
      <w:r>
        <w:t>foodweb</w:t>
      </w:r>
      <w:proofErr w:type="spellEnd"/>
      <w:r>
        <w:t xml:space="preserve"> collapse, fishery destruction, economic implosion of the Gulf Coast) warrant the sort of unwise knee-jerk decisions like the now-beleaguered six-month drilling moratorium which would have very surely precipitated vastly more destructive results?</w:t>
      </w:r>
    </w:p>
    <w:p w:rsidR="00F7196C" w:rsidRDefault="00F7196C" w:rsidP="00F7196C">
      <w:r>
        <w:t xml:space="preserve">The ecological implications of this spill, I submit, will be relatively transitory and minimal.  While conceding that “nobody really knows” the long-term effects, </w:t>
      </w:r>
      <w:r w:rsidRPr="00F7196C">
        <w:rPr>
          <w:rStyle w:val="StyleBoldUnderline"/>
        </w:rPr>
        <w:t>scientists generally agree that the sky isn’t falling.  Comparable “disasters” such as the 1991 Persian Gulf spill</w:t>
      </w:r>
      <w:r>
        <w:t xml:space="preserve"> (in which the retreating Iraqi Army perpetrated the largest spill in history) </w:t>
      </w:r>
      <w:r w:rsidRPr="00F7196C">
        <w:rPr>
          <w:rStyle w:val="StyleBoldUnderline"/>
        </w:rPr>
        <w:t xml:space="preserve">or the </w:t>
      </w:r>
      <w:proofErr w:type="spellStart"/>
      <w:r w:rsidRPr="00F7196C">
        <w:rPr>
          <w:rStyle w:val="StyleBoldUnderline"/>
        </w:rPr>
        <w:t>Ixtoc</w:t>
      </w:r>
      <w:proofErr w:type="spellEnd"/>
      <w:r w:rsidRPr="00F7196C">
        <w:rPr>
          <w:rStyle w:val="StyleBoldUnderline"/>
        </w:rPr>
        <w:t xml:space="preserve"> 1 spill off the coast of Yucatan</w:t>
      </w:r>
      <w:r>
        <w:t xml:space="preserve"> (which gushed 3.5 million barrels for 290 days) can give us clues.  </w:t>
      </w:r>
      <w:r w:rsidRPr="00F7196C">
        <w:rPr>
          <w:rStyle w:val="StyleBoldUnderline"/>
        </w:rPr>
        <w:t>In both cases, within three years the ecology had returned to pre-spill equilibrium</w:t>
      </w:r>
      <w:r>
        <w:t>.</w:t>
      </w:r>
    </w:p>
    <w:p w:rsidR="00F7196C" w:rsidRDefault="00F7196C" w:rsidP="00F7196C">
      <w:r>
        <w:t xml:space="preserve">It would not be naively optimistic to expect a significantly more rapid recovery in the Gulf: conditions lend themselves well to natural oil degradation and very little oil has ended up in the vibrant coastal regions where life mostly congregates.  It would be safe to assume that </w:t>
      </w:r>
      <w:r w:rsidRPr="00F7196C">
        <w:rPr>
          <w:rStyle w:val="Emphasis"/>
        </w:rPr>
        <w:t>99% of the spill’s effects</w:t>
      </w:r>
      <w:r>
        <w:t xml:space="preserve"> (economic loss, fishery damage, species diversity/habitat loss) </w:t>
      </w:r>
      <w:r w:rsidRPr="00F7196C">
        <w:rPr>
          <w:rStyle w:val="Emphasis"/>
        </w:rPr>
        <w:t>will have disappeared along with the oil in one year or less</w:t>
      </w:r>
      <w:r>
        <w:t>.</w:t>
      </w:r>
    </w:p>
    <w:p w:rsidR="00BD23C0" w:rsidRDefault="00BD23C0" w:rsidP="00F7196C"/>
    <w:p w:rsidR="00782AF2" w:rsidRDefault="00782AF2" w:rsidP="00782AF2">
      <w:pPr>
        <w:pStyle w:val="Heading3"/>
      </w:pPr>
      <w:r>
        <w:lastRenderedPageBreak/>
        <w:t>Ext. Oil Spill – no impact</w:t>
      </w:r>
    </w:p>
    <w:p w:rsidR="00BD23C0" w:rsidRPr="00BD23C0" w:rsidRDefault="00BD23C0" w:rsidP="00BD23C0">
      <w:pPr>
        <w:pStyle w:val="Heading4"/>
      </w:pPr>
      <w:r w:rsidRPr="00BD23C0">
        <w:t>Your predictions are wrong. Other factors play out in ecological effects other than oil.</w:t>
      </w:r>
    </w:p>
    <w:p w:rsidR="00BD23C0" w:rsidRDefault="00BD23C0" w:rsidP="00BD23C0">
      <w:pPr>
        <w:widowControl w:val="0"/>
        <w:autoSpaceDE w:val="0"/>
        <w:autoSpaceDN w:val="0"/>
        <w:adjustRightInd w:val="0"/>
        <w:spacing w:after="240"/>
      </w:pPr>
      <w:proofErr w:type="spellStart"/>
      <w:r>
        <w:rPr>
          <w:rStyle w:val="StyleStyleBold12pt"/>
        </w:rPr>
        <w:t>Kotta</w:t>
      </w:r>
      <w:proofErr w:type="spellEnd"/>
      <w:r>
        <w:rPr>
          <w:rStyle w:val="StyleStyleBold12pt"/>
        </w:rPr>
        <w:t xml:space="preserve"> et al 200</w:t>
      </w:r>
      <w:r w:rsidRPr="00FB0D3F">
        <w:rPr>
          <w:rStyle w:val="StyleStyleBold12pt"/>
        </w:rPr>
        <w:t>8 Estonian Marine Institute</w:t>
      </w:r>
      <w:r w:rsidRPr="00807AE5">
        <w:rPr>
          <w:rStyle w:val="StyleStyleBold12pt"/>
          <w:sz w:val="16"/>
        </w:rPr>
        <w:t>(</w:t>
      </w:r>
      <w:r w:rsidRPr="00807AE5">
        <w:rPr>
          <w:sz w:val="16"/>
        </w:rPr>
        <w:t xml:space="preserve">R. Aps Estonian Marine Institute, University of Tartu, Tallinn, Estonia and K. </w:t>
      </w:r>
      <w:proofErr w:type="spellStart"/>
      <w:r w:rsidRPr="00807AE5">
        <w:rPr>
          <w:sz w:val="16"/>
        </w:rPr>
        <w:t>Herkül</w:t>
      </w:r>
      <w:proofErr w:type="spellEnd"/>
      <w:r w:rsidRPr="00807AE5">
        <w:rPr>
          <w:sz w:val="16"/>
        </w:rPr>
        <w:t xml:space="preserve"> Institute of Zoology and Hydrobiology. “Predicting ecological resilience of marine benthic communities facing a high risk of oil spills” </w:t>
      </w:r>
      <w:proofErr w:type="spellStart"/>
      <w:r w:rsidRPr="00807AE5">
        <w:rPr>
          <w:sz w:val="16"/>
        </w:rPr>
        <w:t>EnvironmentalProblemsinCoastalRegionsVII</w:t>
      </w:r>
      <w:proofErr w:type="spellEnd"/>
      <w:r w:rsidRPr="00807AE5">
        <w:rPr>
          <w:sz w:val="16"/>
        </w:rPr>
        <w:t xml:space="preserve"> 101</w:t>
      </w:r>
      <w:r>
        <w:rPr>
          <w:sz w:val="16"/>
        </w:rPr>
        <w:t xml:space="preserve"> 2008 </w:t>
      </w:r>
      <w:r w:rsidRPr="00807AE5">
        <w:rPr>
          <w:sz w:val="16"/>
        </w:rPr>
        <w:t>http://www.ensaco.fi/media/Environmental%20Atlas%20seminar%20No.%202%20Helsinki/kotta%20et%20al%20oil%20spill%2008_ok.pdf)</w:t>
      </w:r>
      <w:r>
        <w:t xml:space="preserve"> </w:t>
      </w:r>
    </w:p>
    <w:p w:rsidR="00BD23C0" w:rsidRDefault="00BD23C0" w:rsidP="00BD23C0">
      <w:pPr>
        <w:widowControl w:val="0"/>
        <w:autoSpaceDE w:val="0"/>
        <w:autoSpaceDN w:val="0"/>
        <w:adjustRightInd w:val="0"/>
        <w:spacing w:after="240"/>
        <w:rPr>
          <w:rFonts w:ascii="Times" w:hAnsi="Times" w:cs="Times"/>
          <w:sz w:val="26"/>
          <w:szCs w:val="26"/>
        </w:rPr>
      </w:pPr>
      <w:r w:rsidRPr="00817334">
        <w:rPr>
          <w:rStyle w:val="StyleBoldUnderline"/>
        </w:rPr>
        <w:t>The impacts of oil spills to biological communities are difficult to predict because physical conditions interact with the community response</w:t>
      </w:r>
      <w:r>
        <w:rPr>
          <w:rFonts w:ascii="Times" w:hAnsi="Times" w:cs="Times"/>
          <w:sz w:val="26"/>
          <w:szCs w:val="26"/>
        </w:rPr>
        <w:t xml:space="preserve">. </w:t>
      </w:r>
      <w:r w:rsidRPr="00817334">
        <w:rPr>
          <w:rStyle w:val="StyleBoldUnderline"/>
        </w:rPr>
        <w:t>Furthermore biological systems are complex and impacts often result from indirect effects rather than direct toxicological impacts</w:t>
      </w:r>
      <w:r>
        <w:rPr>
          <w:rFonts w:ascii="Times" w:hAnsi="Times" w:cs="Times"/>
          <w:sz w:val="26"/>
          <w:szCs w:val="26"/>
        </w:rPr>
        <w:t xml:space="preserve"> [1</w:t>
      </w:r>
      <w:r w:rsidRPr="00FB0D3F">
        <w:rPr>
          <w:rStyle w:val="StyleBoldUnderline"/>
        </w:rPr>
        <w:t>]. Often factors other than oil largely determine community structure resulting in confounded effects of the spill</w:t>
      </w:r>
      <w:r>
        <w:rPr>
          <w:rFonts w:ascii="Times" w:hAnsi="Times" w:cs="Times"/>
          <w:sz w:val="26"/>
          <w:szCs w:val="26"/>
        </w:rPr>
        <w:t>. Thus, the study designs that do not include the measurement of other environmental factors or lack the baseline data must be interpreted with particular care [2, 30].</w:t>
      </w:r>
    </w:p>
    <w:p w:rsidR="00C87E75" w:rsidRPr="00C87E75" w:rsidRDefault="00C87E75" w:rsidP="00C87E75">
      <w:pPr>
        <w:pStyle w:val="Heading4"/>
      </w:pPr>
      <w:r>
        <w:t>Ecosystems correct for spills</w:t>
      </w:r>
    </w:p>
    <w:p w:rsidR="00C87E75" w:rsidRPr="00C87E75" w:rsidRDefault="00C87E75" w:rsidP="00C87E75">
      <w:pPr>
        <w:rPr>
          <w:rStyle w:val="StyleStyleBold12pt"/>
        </w:rPr>
      </w:pPr>
      <w:r w:rsidRPr="00C87E75">
        <w:rPr>
          <w:rStyle w:val="StyleStyleBold12pt"/>
        </w:rPr>
        <w:t xml:space="preserve">Siegel 10 </w:t>
      </w:r>
    </w:p>
    <w:p w:rsidR="00C87E75" w:rsidRPr="00C87E75" w:rsidRDefault="00C87E75" w:rsidP="00C87E75">
      <w:r w:rsidRPr="00C87E75">
        <w:t xml:space="preserve">(Alan Siegel, journalist, “Is an Oil Spill Ever Good for Animals?” Slate, July 8, 2010, </w:t>
      </w:r>
      <w:hyperlink r:id="rId17" w:history="1">
        <w:r w:rsidRPr="00C87E75">
          <w:rPr>
            <w:rStyle w:val="Hyperlink"/>
          </w:rPr>
          <w:t>http://www.slate.com/articles/news_and_politics/explainer/2010/07/is_an_oil_spill_ever_good_for_animals.html</w:t>
        </w:r>
      </w:hyperlink>
      <w:r w:rsidRPr="00C87E75">
        <w:t xml:space="preserve">, date accessed 7/02/13, </w:t>
      </w:r>
      <w:proofErr w:type="spellStart"/>
      <w:r w:rsidRPr="00C87E75">
        <w:t>Woojae</w:t>
      </w:r>
      <w:proofErr w:type="spellEnd"/>
      <w:r w:rsidRPr="00C87E75">
        <w:t>)</w:t>
      </w:r>
    </w:p>
    <w:p w:rsidR="00C87E75" w:rsidRPr="00C87E75" w:rsidRDefault="00C87E75" w:rsidP="00C87E75">
      <w:pPr>
        <w:widowControl w:val="0"/>
        <w:autoSpaceDE w:val="0"/>
        <w:autoSpaceDN w:val="0"/>
        <w:adjustRightInd w:val="0"/>
        <w:spacing w:after="240"/>
        <w:rPr>
          <w:b/>
          <w:u w:val="single"/>
        </w:rPr>
      </w:pPr>
      <w:r w:rsidRPr="00C87E75">
        <w:t xml:space="preserve">Yes. Scientists don't know what makes it so resilient to the health effects of oil, but </w:t>
      </w:r>
      <w:r w:rsidRPr="00C87E75">
        <w:rPr>
          <w:u w:val="single"/>
        </w:rPr>
        <w:t>the</w:t>
      </w:r>
      <w:r w:rsidRPr="00C87E75">
        <w:t xml:space="preserve"> blood-red-colored</w:t>
      </w:r>
      <w:r w:rsidRPr="00C87E75">
        <w:rPr>
          <w:u w:val="single"/>
        </w:rPr>
        <w:t xml:space="preserve"> bristle worm known as </w:t>
      </w:r>
      <w:proofErr w:type="spellStart"/>
      <w:r w:rsidRPr="00C87E75">
        <w:rPr>
          <w:u w:val="single"/>
        </w:rPr>
        <w:t>Capitella</w:t>
      </w:r>
      <w:proofErr w:type="spellEnd"/>
      <w:r w:rsidRPr="00C87E75">
        <w:rPr>
          <w:u w:val="single"/>
        </w:rPr>
        <w:t xml:space="preserve"> </w:t>
      </w:r>
      <w:proofErr w:type="spellStart"/>
      <w:r w:rsidRPr="00C87E75">
        <w:rPr>
          <w:u w:val="single"/>
        </w:rPr>
        <w:t>capitata</w:t>
      </w:r>
      <w:proofErr w:type="spellEnd"/>
      <w:r w:rsidRPr="00C87E75">
        <w:t xml:space="preserve"> seems able to</w:t>
      </w:r>
      <w:r w:rsidRPr="00C87E75">
        <w:rPr>
          <w:u w:val="single"/>
        </w:rPr>
        <w:t xml:space="preserve"> survive in a polluted environment</w:t>
      </w:r>
      <w:r w:rsidRPr="00C87E75">
        <w:t xml:space="preserve">. Indeed, </w:t>
      </w:r>
      <w:r w:rsidRPr="00C87E75">
        <w:rPr>
          <w:u w:val="single"/>
        </w:rPr>
        <w:t>it thrives</w:t>
      </w:r>
      <w:r w:rsidRPr="00C87E75">
        <w:t xml:space="preserve">. The worm's natural predators—shrimp, fish, and crabs—start to die off after a spill, leaving room for what's called ecological succession: The population of one species grows to fill a gap left by damage to another.¶ At up to 10 centimeters in length and about the width of a human hair, </w:t>
      </w:r>
      <w:proofErr w:type="spellStart"/>
      <w:r w:rsidRPr="00C87E75">
        <w:t>Capitella</w:t>
      </w:r>
      <w:proofErr w:type="spellEnd"/>
      <w:r w:rsidRPr="00C87E75">
        <w:t xml:space="preserve"> </w:t>
      </w:r>
      <w:proofErr w:type="spellStart"/>
      <w:r w:rsidRPr="00C87E75">
        <w:t>capitata</w:t>
      </w:r>
      <w:proofErr w:type="spellEnd"/>
      <w:r w:rsidRPr="00C87E75">
        <w:t xml:space="preserve"> may seem like the oil spill's tiny grim reaper. In fact, it could help to restore the Gulf ecosystem. </w:t>
      </w:r>
      <w:r w:rsidRPr="00C87E75">
        <w:rPr>
          <w:u w:val="single"/>
        </w:rPr>
        <w:t xml:space="preserve">The animals burrow into the sea floor to feed on organic matter deposited there. This movement circulates new water into the sediments and addresses one of the major problems after an oil spill—the depletion of oxygen in the ocean by the hungry bacteria that are working to break down pollutants. </w:t>
      </w:r>
      <w:r w:rsidRPr="00C87E75">
        <w:rPr>
          <w:b/>
          <w:u w:val="single"/>
        </w:rPr>
        <w:t>By churning up mud at the bottom of the Gulf, the worms release and recycle pockets of anoxic water, which in turn allows sediment bacteria to degrade more oil.</w:t>
      </w:r>
      <w:r w:rsidRPr="00C87E75">
        <w:rPr>
          <w:u w:val="single"/>
        </w:rPr>
        <w:t xml:space="preserve"> (The flourishing micro-organisms also serve as food for the bristle worms.) </w:t>
      </w:r>
      <w:r w:rsidRPr="00C87E75">
        <w:rPr>
          <w:b/>
          <w:u w:val="single"/>
        </w:rPr>
        <w:t>The ecological interplay between worms and bacteria paves the way for the return of other species. Bolstered ¶ by higher oxygen levels and more worms to eat, the populations of fish, crab, and shrimp begin to increase.</w:t>
      </w:r>
    </w:p>
    <w:p w:rsidR="00C87E75" w:rsidRPr="001D08A8" w:rsidRDefault="00C87E75" w:rsidP="00BD23C0">
      <w:pPr>
        <w:widowControl w:val="0"/>
        <w:autoSpaceDE w:val="0"/>
        <w:autoSpaceDN w:val="0"/>
        <w:adjustRightInd w:val="0"/>
        <w:spacing w:after="240"/>
      </w:pPr>
    </w:p>
    <w:p w:rsidR="00BD23C0" w:rsidRDefault="00BD23C0" w:rsidP="00F7196C"/>
    <w:p w:rsidR="00F8389F" w:rsidRPr="00D22343" w:rsidRDefault="00802648" w:rsidP="00D22343">
      <w:pPr>
        <w:pStyle w:val="Heading3"/>
      </w:pPr>
      <w:r w:rsidRPr="00D22343">
        <w:lastRenderedPageBreak/>
        <w:t>Drilling – No Impact</w:t>
      </w:r>
    </w:p>
    <w:p w:rsidR="00F8389F" w:rsidRPr="00D22343" w:rsidRDefault="00F8389F" w:rsidP="00D22343">
      <w:pPr>
        <w:pStyle w:val="Heading4"/>
      </w:pPr>
      <w:r w:rsidRPr="00D22343">
        <w:t>No impact oil drilling has little effect on the ecosystem</w:t>
      </w:r>
    </w:p>
    <w:p w:rsidR="00F8389F" w:rsidRDefault="00F8389F" w:rsidP="00F8389F">
      <w:pPr>
        <w:rPr>
          <w:sz w:val="16"/>
        </w:rPr>
      </w:pPr>
      <w:r w:rsidRPr="00F8389F">
        <w:rPr>
          <w:rStyle w:val="CitationChar"/>
        </w:rPr>
        <w:t>Carter et al 06’</w:t>
      </w:r>
      <w:r>
        <w:rPr>
          <w:sz w:val="16"/>
        </w:rPr>
        <w:t xml:space="preserve"> </w:t>
      </w:r>
    </w:p>
    <w:p w:rsidR="00F8389F" w:rsidRDefault="00F8389F" w:rsidP="00F8389F">
      <w:r>
        <w:t>(</w:t>
      </w:r>
      <w:proofErr w:type="spellStart"/>
      <w:r>
        <w:t>Assheton</w:t>
      </w:r>
      <w:proofErr w:type="spellEnd"/>
      <w:r>
        <w:t xml:space="preserve"> Stewart Carter_, Keith Alger_, Larry </w:t>
      </w:r>
      <w:proofErr w:type="spellStart"/>
      <w:r>
        <w:t>Gorenflo</w:t>
      </w:r>
      <w:proofErr w:type="spellEnd"/>
      <w:r>
        <w:t xml:space="preserve">_, Patricia </w:t>
      </w:r>
      <w:proofErr w:type="spellStart"/>
      <w:r>
        <w:t>Zurita</w:t>
      </w:r>
      <w:proofErr w:type="spellEnd"/>
      <w:r>
        <w:t xml:space="preserve"> (Mainstreaming Biodiversity Conservation into Oil and Gas Development Prepared for “Biodiversity Opportunities in Latin American and the Caribbean: The Role of the IDB” A workshop at the Inter-American Development Bank July 28, 2006 CI Policy Paper http://www.conservation.org/global/celb/Documents/idb_paper_oilgasdevelopment.pdf) </w:t>
      </w:r>
    </w:p>
    <w:p w:rsidR="00F8389F" w:rsidRDefault="00F8389F" w:rsidP="00F8389F">
      <w:pPr>
        <w:widowControl w:val="0"/>
        <w:autoSpaceDE w:val="0"/>
        <w:autoSpaceDN w:val="0"/>
        <w:adjustRightInd w:val="0"/>
        <w:spacing w:after="240"/>
        <w:rPr>
          <w:sz w:val="16"/>
        </w:rPr>
      </w:pPr>
      <w:r>
        <w:rPr>
          <w:rStyle w:val="StyleBoldUnderline"/>
        </w:rPr>
        <w:t>Developing an oil or gas field is a precise operation</w:t>
      </w:r>
      <w:r>
        <w:t xml:space="preserve"> – like a root canal </w:t>
      </w:r>
      <w:r>
        <w:rPr>
          <w:rStyle w:val="StyleBoldUnderline"/>
        </w:rPr>
        <w:t>– and if done well will have little physical</w:t>
      </w:r>
      <w:r>
        <w:t xml:space="preserve"> and mostly local </w:t>
      </w:r>
      <w:r>
        <w:rPr>
          <w:rStyle w:val="StyleBoldUnderline"/>
        </w:rPr>
        <w:t>impacts,</w:t>
      </w:r>
      <w:r>
        <w:t xml:space="preserve"> </w:t>
      </w:r>
      <w:r>
        <w:rPr>
          <w:rStyle w:val="StyleBoldUnderline"/>
        </w:rPr>
        <w:t xml:space="preserve">compared to the very grave and landscape-scale impacts of </w:t>
      </w:r>
      <w:proofErr w:type="gramStart"/>
      <w:r>
        <w:rPr>
          <w:rStyle w:val="StyleBoldUnderline"/>
        </w:rPr>
        <w:t>grow</w:t>
      </w:r>
      <w:proofErr w:type="gramEnd"/>
      <w:r>
        <w:rPr>
          <w:rStyle w:val="StyleBoldUnderline"/>
        </w:rPr>
        <w:t xml:space="preserve">- </w:t>
      </w:r>
      <w:proofErr w:type="spellStart"/>
      <w:r>
        <w:rPr>
          <w:rStyle w:val="StyleBoldUnderline"/>
        </w:rPr>
        <w:t>ing</w:t>
      </w:r>
      <w:proofErr w:type="spellEnd"/>
      <w:r>
        <w:rPr>
          <w:rStyle w:val="StyleBoldUnderline"/>
        </w:rPr>
        <w:t xml:space="preserve"> agricultural commodities for export</w:t>
      </w:r>
      <w:r>
        <w:t>, for example. Yet, large natural resource companies, especially multinationals developing oil, gas and mineral resources in developing countries, have a poor environ- mental record (</w:t>
      </w:r>
      <w:proofErr w:type="spellStart"/>
      <w:r>
        <w:t>Warhurst</w:t>
      </w:r>
      <w:proofErr w:type="spellEnd"/>
      <w:r>
        <w:t xml:space="preserve"> 1992) and a turbulent history regarding relationships with their workforce and local communities (Stewart Carter 1999). Developing oil and gas resources is not an environmentally benign activity.</w:t>
      </w:r>
    </w:p>
    <w:p w:rsidR="00F8389F" w:rsidRPr="00331E50" w:rsidRDefault="00802648" w:rsidP="00331E50">
      <w:pPr>
        <w:pStyle w:val="Heading3"/>
      </w:pPr>
      <w:r w:rsidRPr="00331E50">
        <w:lastRenderedPageBreak/>
        <w:t>Lifting Embargo Bad</w:t>
      </w:r>
    </w:p>
    <w:p w:rsidR="00802648" w:rsidRPr="00331E50" w:rsidRDefault="00802648" w:rsidP="00331E50">
      <w:pPr>
        <w:pStyle w:val="Heading4"/>
      </w:pPr>
      <w:r w:rsidRPr="00331E50">
        <w:t>Turn – lifting the embargo would devastate the Cuban marine ecosystem and diverse environment</w:t>
      </w:r>
    </w:p>
    <w:p w:rsidR="00802648" w:rsidRDefault="00802648" w:rsidP="00802648">
      <w:pPr>
        <w:rPr>
          <w:rStyle w:val="StyleStyleBold12pt"/>
        </w:rPr>
      </w:pPr>
      <w:r>
        <w:rPr>
          <w:rStyle w:val="StyleStyleBold12pt"/>
        </w:rPr>
        <w:t>PBS 10</w:t>
      </w:r>
    </w:p>
    <w:p w:rsidR="00802648" w:rsidRPr="005B6139" w:rsidRDefault="00802648" w:rsidP="00802648">
      <w:pPr>
        <w:rPr>
          <w:sz w:val="16"/>
          <w:szCs w:val="16"/>
        </w:rPr>
      </w:pPr>
      <w:r w:rsidRPr="005B6139">
        <w:rPr>
          <w:sz w:val="16"/>
          <w:szCs w:val="16"/>
        </w:rPr>
        <w:t xml:space="preserve">(PBS, September 29, 2010, “Cuba: The Accidental Eden,” </w:t>
      </w:r>
      <w:hyperlink r:id="rId18" w:history="1">
        <w:r w:rsidRPr="005B6139">
          <w:rPr>
            <w:rStyle w:val="Hyperlink"/>
            <w:sz w:val="16"/>
            <w:szCs w:val="16"/>
          </w:rPr>
          <w:t>http://www.pbs.org/wnet/nature/episodes/cuba-the-accidental-eden/introduction/5728/</w:t>
        </w:r>
      </w:hyperlink>
      <w:r w:rsidRPr="005B6139">
        <w:rPr>
          <w:sz w:val="16"/>
          <w:szCs w:val="16"/>
        </w:rPr>
        <w:t xml:space="preserve">, 6/28/13, </w:t>
      </w:r>
      <w:proofErr w:type="spellStart"/>
      <w:r w:rsidRPr="005B6139">
        <w:rPr>
          <w:sz w:val="16"/>
          <w:szCs w:val="16"/>
        </w:rPr>
        <w:t>Woojae</w:t>
      </w:r>
      <w:proofErr w:type="spellEnd"/>
      <w:r w:rsidRPr="005B6139">
        <w:rPr>
          <w:sz w:val="16"/>
          <w:szCs w:val="16"/>
        </w:rPr>
        <w:t>)</w:t>
      </w:r>
    </w:p>
    <w:p w:rsidR="00802648" w:rsidRPr="005B6139" w:rsidRDefault="00802648" w:rsidP="00802648">
      <w:pPr>
        <w:rPr>
          <w:rStyle w:val="StyleStyleBold12pt"/>
        </w:rPr>
      </w:pPr>
    </w:p>
    <w:p w:rsidR="00802648" w:rsidRPr="00AD0097" w:rsidRDefault="00802648" w:rsidP="00802648">
      <w:pPr>
        <w:rPr>
          <w:u w:val="single"/>
        </w:rPr>
      </w:pPr>
      <w:r w:rsidRPr="00AD0097">
        <w:rPr>
          <w:u w:val="single"/>
        </w:rPr>
        <w:t>Cuba</w:t>
      </w:r>
      <w:r w:rsidRPr="00AD0097">
        <w:t xml:space="preserve"> may have been </w:t>
      </w:r>
      <w:r w:rsidRPr="00AD0097">
        <w:rPr>
          <w:u w:val="single"/>
        </w:rPr>
        <w:t>restricted politically and economically for the past 50 years, but its borders have remained open to wildlife</w:t>
      </w:r>
      <w:r w:rsidRPr="00AD0097">
        <w:t xml:space="preserve"> for which Cuba’s undeveloped islands are an irresistible draw.  While many islands in the Caribbean have poisoned or paved over their ecological riches on land and in the sea in pursuit of a growing tourist industry, </w:t>
      </w:r>
      <w:r w:rsidRPr="00AD0097">
        <w:rPr>
          <w:u w:val="single"/>
        </w:rPr>
        <w:t>Cuba’s wild landscapes have remained virtually untouched, creating a safe haven for rare and intriguing indigenous animals, as well as for</w:t>
      </w:r>
      <w:r w:rsidRPr="00AD0097">
        <w:t xml:space="preserve"> </w:t>
      </w:r>
      <w:r w:rsidRPr="00AD0097">
        <w:rPr>
          <w:u w:val="single"/>
        </w:rPr>
        <w:t>hundreds</w:t>
      </w:r>
      <w:r w:rsidRPr="00AD0097">
        <w:t xml:space="preserve"> </w:t>
      </w:r>
      <w:r w:rsidRPr="00AD0097">
        <w:rPr>
          <w:u w:val="single"/>
        </w:rPr>
        <w:t>of species of</w:t>
      </w:r>
      <w:r w:rsidRPr="00AD0097">
        <w:t xml:space="preserve"> migrating birds and </w:t>
      </w:r>
      <w:r w:rsidRPr="00AD0097">
        <w:rPr>
          <w:u w:val="single"/>
        </w:rPr>
        <w:t>marine creatures.  Coral reefs have benefited, too.  Independent research has shown that Cuba’s corals are doing much better than others both in the Caribbean and around the world.</w:t>
      </w:r>
    </w:p>
    <w:p w:rsidR="00802648" w:rsidRPr="00AD0097" w:rsidRDefault="00802648" w:rsidP="00802648">
      <w:pPr>
        <w:rPr>
          <w:szCs w:val="12"/>
        </w:rPr>
      </w:pPr>
      <w:r w:rsidRPr="00AD0097">
        <w:rPr>
          <w:szCs w:val="12"/>
        </w:rPr>
        <w:t>Scientific research in Cuba on creatures such as the notoriously aggressive “jumping” crocodile, and the famous painted snails, paired with long-term ecological efforts on behalf of sea turtles, has been conducted primarily by devoted local experts.  Conservation and research in Cuba can be a constant struggle for scientists who earn little for their work.  But their work is their passion, and no less important than that of those collecting larger salaries. NATURE follows these scientists as they explore the crocodile population of Zapata swamp, the birth of baby sea turtles, and the mysteries of evolution demonstrated by creatures that travel no more than 60 yards in a lifetime.</w:t>
      </w:r>
    </w:p>
    <w:p w:rsidR="00802648" w:rsidRPr="00AD0097" w:rsidRDefault="00802648" w:rsidP="00802648">
      <w:r w:rsidRPr="00AD0097">
        <w:rPr>
          <w:u w:val="single"/>
        </w:rPr>
        <w:t xml:space="preserve">As the possibility of an end to the U.S. trade embargo looms, Cuba’s wildlife hangs in the balance.  Most experts predict that the end of the embargo could have devastating results.  Tourism could double, and the economic development associated with tourism and other industries could change the face of what was once a nearly pristine ecosystem.  </w:t>
      </w:r>
      <w:r w:rsidRPr="00AD0097">
        <w:t>Or Cuba could set an example for development and conservation around the world, defining a new era of sustainability well beyond Cuba’s borders.</w:t>
      </w:r>
    </w:p>
    <w:p w:rsidR="00F8389F" w:rsidRPr="00F8389F" w:rsidRDefault="00F8389F" w:rsidP="00F8389F"/>
    <w:p w:rsidR="00802648" w:rsidRDefault="00802648" w:rsidP="00331E50">
      <w:pPr>
        <w:pStyle w:val="Heading2"/>
      </w:pPr>
      <w:r>
        <w:lastRenderedPageBreak/>
        <w:t>Impact</w:t>
      </w:r>
    </w:p>
    <w:p w:rsidR="007F5294" w:rsidRDefault="007F5294" w:rsidP="007F5294">
      <w:pPr>
        <w:pStyle w:val="Heading3"/>
      </w:pPr>
      <w:proofErr w:type="gramStart"/>
      <w:r>
        <w:lastRenderedPageBreak/>
        <w:t>at</w:t>
      </w:r>
      <w:proofErr w:type="gramEnd"/>
      <w:r>
        <w:t>: climate change</w:t>
      </w:r>
      <w:r w:rsidR="00905F67">
        <w:t xml:space="preserve"> – wrong/</w:t>
      </w:r>
      <w:proofErr w:type="spellStart"/>
      <w:r w:rsidR="00905F67">
        <w:t>inev</w:t>
      </w:r>
      <w:proofErr w:type="spellEnd"/>
    </w:p>
    <w:p w:rsidR="007F5294" w:rsidRDefault="007F5294" w:rsidP="007F5294">
      <w:pPr>
        <w:pStyle w:val="Heading4"/>
      </w:pPr>
      <w:r>
        <w:t>No impact or it’s inevitable</w:t>
      </w:r>
    </w:p>
    <w:p w:rsidR="007F5294" w:rsidRPr="00141148" w:rsidRDefault="007F5294" w:rsidP="007F5294">
      <w:pPr>
        <w:rPr>
          <w:rStyle w:val="StyleStyleBold12pt"/>
        </w:rPr>
      </w:pPr>
      <w:r w:rsidRPr="00141148">
        <w:rPr>
          <w:rStyle w:val="StyleStyleBold12pt"/>
        </w:rPr>
        <w:t>Rucker 2012</w:t>
      </w:r>
    </w:p>
    <w:p w:rsidR="007F5294" w:rsidRPr="007F5294" w:rsidRDefault="007F5294" w:rsidP="007F5294">
      <w:r>
        <w:t>Craig, Masters of Public Administration from the State University of New York at Albany, Executive Director and co-founder of Committee for a Constructive Tomorrow (CFACT),  “Global Climate Planning: Down But Not Out (Doha’s ‘bitter defeat’ does not mean it’s over)” http://www.masterresource.org/2012/12/doha-defeat-but-not-over/</w:t>
      </w:r>
    </w:p>
    <w:p w:rsidR="007F5294" w:rsidRDefault="007F5294" w:rsidP="007F5294">
      <w:r w:rsidRPr="00141148">
        <w:rPr>
          <w:rStyle w:val="StyleBoldUnderline"/>
        </w:rPr>
        <w:t>For people who believe humans can prevent “catastrophic climate change”</w:t>
      </w:r>
      <w:r>
        <w:t xml:space="preserve"> by adjusting atmospheric carbon dioxide levels by a few parts per million – or are determined to crave control of “destructive” fossil fuels and “unsustainable” economic systems – </w:t>
      </w:r>
      <w:r w:rsidRPr="00141148">
        <w:rPr>
          <w:rStyle w:val="StyleBoldUnderline"/>
        </w:rPr>
        <w:t>Doha was a failure</w:t>
      </w:r>
      <w:r>
        <w:t>.</w:t>
      </w:r>
    </w:p>
    <w:p w:rsidR="007F5294" w:rsidRDefault="007F5294" w:rsidP="007F5294">
      <w:r>
        <w:t xml:space="preserve">Only 37 of 194 nations signed the treaty that replaces the Kyoto Protocol, which expires December 31 – and </w:t>
      </w:r>
      <w:r w:rsidRPr="00141148">
        <w:rPr>
          <w:rStyle w:val="StyleBoldUnderline"/>
        </w:rPr>
        <w:t>several countries may withdraw their consent</w:t>
      </w:r>
      <w:r>
        <w:t xml:space="preserve">. That means </w:t>
      </w:r>
      <w:r w:rsidRPr="00141148">
        <w:rPr>
          <w:rStyle w:val="StyleBoldUnderline"/>
        </w:rPr>
        <w:t>the new agreement</w:t>
      </w:r>
      <w:r>
        <w:t xml:space="preserve"> </w:t>
      </w:r>
      <w:r w:rsidRPr="00141148">
        <w:rPr>
          <w:rStyle w:val="StyleBoldUnderline"/>
        </w:rPr>
        <w:t>is</w:t>
      </w:r>
      <w:r>
        <w:t xml:space="preserve"> legally </w:t>
      </w:r>
      <w:r w:rsidRPr="00141148">
        <w:rPr>
          <w:rStyle w:val="StyleBoldUnderline"/>
        </w:rPr>
        <w:t>non-binding and covers only at best 15% of global carbon dioxide emissions</w:t>
      </w:r>
      <w:r>
        <w:t>.</w:t>
      </w:r>
    </w:p>
    <w:p w:rsidR="007F5294" w:rsidRDefault="007F5294" w:rsidP="007F5294">
      <w:r>
        <w:t xml:space="preserve">While the European Union joined in and remains committed to “carbon trading” (making former UNFCC chair </w:t>
      </w:r>
      <w:proofErr w:type="spellStart"/>
      <w:r>
        <w:t>Yvo</w:t>
      </w:r>
      <w:proofErr w:type="spellEnd"/>
      <w:r>
        <w:t xml:space="preserve"> </w:t>
      </w:r>
      <w:proofErr w:type="spellStart"/>
      <w:r>
        <w:t>DeBoer</w:t>
      </w:r>
      <w:proofErr w:type="spellEnd"/>
      <w:r>
        <w:t xml:space="preserve"> happy in his new role as a carbon trader, á la Al Gore), the United States, Brazil, Russia, India, China, Canada, Japan and other major emitters refused to sign, and the new treaty sets no binding emission limits. </w:t>
      </w:r>
      <w:r w:rsidRPr="00141148">
        <w:rPr>
          <w:rStyle w:val="StyleBoldUnderline"/>
        </w:rPr>
        <w:t>Atmospheric CO2 levels will thus continue to climb</w:t>
      </w:r>
      <w:r>
        <w:t xml:space="preserve"> – and climate campaigners will remain distraught over allegedly disastrous weather events, imminent habitat devastation, species extinctions, </w:t>
      </w:r>
      <w:proofErr w:type="gramStart"/>
      <w:r>
        <w:t>injustice</w:t>
      </w:r>
      <w:proofErr w:type="gramEnd"/>
      <w:r>
        <w:t xml:space="preserve"> for the world’s poor, and the disappearance of island nations beneath the waves.</w:t>
      </w:r>
    </w:p>
    <w:p w:rsidR="007F5294" w:rsidRDefault="007F5294" w:rsidP="007F5294">
      <w:r>
        <w:t>For those who say computer models are meaningless, climate change and weather extremes are natural, and economic growth should be sustained to lift more billions out of poverty – Doha represents a partial success. Few nations signed the treaty, even the Obama Administration did not commit to it, the document is not binding, and countless billions of dollars will be available for continued economic development and disaster relief – instead of being squandered on fruitless attempts to control Earth’s infinitely complex climate and weather.</w:t>
      </w:r>
    </w:p>
    <w:p w:rsidR="007F5294" w:rsidRDefault="007F5294" w:rsidP="007F5294">
      <w:r>
        <w:t xml:space="preserve">Even Christina </w:t>
      </w:r>
      <w:proofErr w:type="spellStart"/>
      <w:r>
        <w:t>Figueres</w:t>
      </w:r>
      <w:proofErr w:type="spellEnd"/>
      <w:r>
        <w:t xml:space="preserve">, </w:t>
      </w:r>
      <w:proofErr w:type="spellStart"/>
      <w:r>
        <w:t>DeBoer’s</w:t>
      </w:r>
      <w:proofErr w:type="spellEnd"/>
      <w:r>
        <w:t xml:space="preserve"> successor at the UN Framework Convention on Climate Change, could proclaim victory. She wants to keep the planet’s temperature from rising more than the internationally agreed maximum of two degrees Celsius. That goal has arguably been reached already. </w:t>
      </w:r>
      <w:r w:rsidRPr="00141148">
        <w:rPr>
          <w:rStyle w:val="StyleBoldUnderline"/>
        </w:rPr>
        <w:t>There has been no detectable increase in average global temperatures for 16 years</w:t>
      </w:r>
      <w:r>
        <w:t>.</w:t>
      </w:r>
    </w:p>
    <w:p w:rsidR="007F5294" w:rsidRDefault="007F5294" w:rsidP="007F5294">
      <w:r>
        <w:t xml:space="preserve">In fact, while last summer was hot and dry in much of the continental USA, nearing records set during the Dust Bowl years of the 1930s, </w:t>
      </w:r>
      <w:r w:rsidRPr="00141148">
        <w:rPr>
          <w:rStyle w:val="StyleBoldUnderline"/>
        </w:rPr>
        <w:t>it was a very cold summer in Alaska</w:t>
      </w:r>
      <w:r>
        <w:t xml:space="preserve"> </w:t>
      </w:r>
      <w:r w:rsidRPr="00141148">
        <w:rPr>
          <w:rStyle w:val="StyleBoldUnderline"/>
        </w:rPr>
        <w:t>and</w:t>
      </w:r>
      <w:r>
        <w:t xml:space="preserve"> parts of </w:t>
      </w:r>
      <w:r w:rsidRPr="00141148">
        <w:rPr>
          <w:rStyle w:val="StyleBoldUnderline"/>
        </w:rPr>
        <w:t>Europe</w:t>
      </w:r>
      <w:r>
        <w:t xml:space="preserve">. </w:t>
      </w:r>
      <w:r w:rsidRPr="00141148">
        <w:rPr>
          <w:rStyle w:val="StyleBoldUnderline"/>
        </w:rPr>
        <w:t>Winter</w:t>
      </w:r>
      <w:r>
        <w:t xml:space="preserve"> 2012 </w:t>
      </w:r>
      <w:r w:rsidRPr="00141148">
        <w:rPr>
          <w:rStyle w:val="StyleBoldUnderline"/>
        </w:rPr>
        <w:t>was</w:t>
      </w:r>
      <w:r>
        <w:t xml:space="preserve"> snowy and nasty in Central Europe and very </w:t>
      </w:r>
      <w:r w:rsidRPr="00141148">
        <w:rPr>
          <w:rStyle w:val="StyleBoldUnderline"/>
        </w:rPr>
        <w:t>cold in South Africa and South America</w:t>
      </w:r>
      <w:r>
        <w:t xml:space="preserve">. </w:t>
      </w:r>
      <w:r w:rsidRPr="00141148">
        <w:rPr>
          <w:rStyle w:val="StyleBoldUnderline"/>
        </w:rPr>
        <w:t>Britain</w:t>
      </w:r>
      <w:r>
        <w:t xml:space="preserve"> just </w:t>
      </w:r>
      <w:r w:rsidRPr="00141148">
        <w:rPr>
          <w:rStyle w:val="StyleBoldUnderline"/>
        </w:rPr>
        <w:t>had its coldest autumn in nineteen years</w:t>
      </w:r>
      <w:r>
        <w:t xml:space="preserve">, </w:t>
      </w:r>
      <w:r w:rsidRPr="00141148">
        <w:rPr>
          <w:rStyle w:val="StyleBoldUnderline"/>
        </w:rPr>
        <w:t>Himalayan glaciers are growing, interior Greenland is not melting</w:t>
      </w:r>
      <w:r>
        <w:t xml:space="preserve">, summer </w:t>
      </w:r>
      <w:r w:rsidRPr="00141148">
        <w:rPr>
          <w:rStyle w:val="StyleBoldUnderline"/>
        </w:rPr>
        <w:t xml:space="preserve">Antarctic sea ice is near record extent, and seas are not </w:t>
      </w:r>
      <w:proofErr w:type="gramStart"/>
      <w:r w:rsidRPr="00141148">
        <w:rPr>
          <w:rStyle w:val="StyleBoldUnderline"/>
        </w:rPr>
        <w:t>rising</w:t>
      </w:r>
      <w:proofErr w:type="gramEnd"/>
      <w:r>
        <w:t xml:space="preserve"> any faster.</w:t>
      </w:r>
    </w:p>
    <w:p w:rsidR="007F5294" w:rsidRDefault="007F5294" w:rsidP="007F5294">
      <w:r>
        <w:t xml:space="preserve">All this helps explain why </w:t>
      </w:r>
      <w:r w:rsidRPr="00141148">
        <w:rPr>
          <w:rStyle w:val="Emphasis"/>
        </w:rPr>
        <w:t>climate alarmists keep changing their rhetoric</w:t>
      </w:r>
      <w:r>
        <w:t xml:space="preserve">: from global cooling to global warming, to climate change to climate disruption, and now to extreme weather. Indeed, </w:t>
      </w:r>
      <w:r w:rsidRPr="00141148">
        <w:rPr>
          <w:rStyle w:val="StyleBoldUnderline"/>
        </w:rPr>
        <w:t>they now try to link every unusual weather event to CO2</w:t>
      </w:r>
      <w:r>
        <w:t xml:space="preserve"> (and now methane, or natural gas, the fuel produced through hydraulic fracturing or </w:t>
      </w:r>
      <w:proofErr w:type="spellStart"/>
      <w:r>
        <w:t>fracking</w:t>
      </w:r>
      <w:proofErr w:type="spellEnd"/>
      <w:r>
        <w:t xml:space="preserve">). However, as Dr. Roger </w:t>
      </w:r>
      <w:proofErr w:type="spellStart"/>
      <w:r>
        <w:t>Pielke</w:t>
      </w:r>
      <w:proofErr w:type="spellEnd"/>
      <w:r>
        <w:t xml:space="preserve"> Jr. has noted, when the Atlantic hurricane season starts next June 1, </w:t>
      </w:r>
      <w:r w:rsidRPr="00141148">
        <w:rPr>
          <w:rStyle w:val="StyleBoldUnderline"/>
        </w:rPr>
        <w:t>it will have been 2,777 days since a category 3, 4 or 5 hurricane made landfall along the U.S. coast</w:t>
      </w:r>
      <w:r>
        <w:t xml:space="preserve"> – </w:t>
      </w:r>
      <w:r w:rsidRPr="00141148">
        <w:rPr>
          <w:rStyle w:val="Emphasis"/>
        </w:rPr>
        <w:t>the longest such period since 1900</w:t>
      </w:r>
      <w:r>
        <w:t>. 2012 also marked the quietest U.S. tornado season on record; only twelve tornadoes touched down in the United States in July 2012.</w:t>
      </w:r>
    </w:p>
    <w:p w:rsidR="007F5294" w:rsidRDefault="007F5294" w:rsidP="007F5294">
      <w:r>
        <w:lastRenderedPageBreak/>
        <w:t>Of course, there are always disasters and human tragedies at the hands of a not-always-benevolent Mother Nature. Hardly a year has ever gone by without many such weather events somewhere on Planet Earth.</w:t>
      </w:r>
    </w:p>
    <w:p w:rsidR="007F5294" w:rsidRDefault="007F5294" w:rsidP="007F5294">
      <w:r>
        <w:t>This year, however, climate alarmists have blamed virtually all of them on humans and CO2 emissions – from Sandy in the USA to 2011 and 2012 typhoons in the Philippines, and droughts in Africa. It’s easy to see why. As a Greenpeace director cogently explained, “The key issue is money” – as in the redistribution of wealth from rich, formerly rich and soon-to-be formerly rich nations to still poor countries. The other issue is power and control: as in who gets to make energy, economic, and human health and welfare decisions: individuals, families, communities and nations – or eco-activists and UN bureaucrats.</w:t>
      </w:r>
    </w:p>
    <w:p w:rsidR="007F5294" w:rsidRDefault="007F5294" w:rsidP="007F5294">
      <w:r>
        <w:t>That brings us to the in-between: the uncharted waters separating “bitter failure” and “partial success.”</w:t>
      </w:r>
    </w:p>
    <w:p w:rsidR="007F5294" w:rsidRDefault="007F5294" w:rsidP="007F5294">
      <w:r>
        <w:t xml:space="preserve">As climate activists and media “journalists” have observed, </w:t>
      </w:r>
      <w:r w:rsidRPr="00141148">
        <w:rPr>
          <w:rStyle w:val="StyleBoldUnderline"/>
        </w:rPr>
        <w:t>there is no legally binding agreement on reducing greenhouse gas emissions</w:t>
      </w:r>
      <w:r>
        <w:t xml:space="preserve">. </w:t>
      </w:r>
      <w:r w:rsidRPr="00141148">
        <w:rPr>
          <w:rStyle w:val="StyleBoldUnderline"/>
        </w:rPr>
        <w:t>The world’s two biggest CO2 emitters, China and the United States, did not sign</w:t>
      </w:r>
      <w:r>
        <w:t>. What was agreed to contains only vague promises that, “beginning in 2020, at least $100 billion a year will flow from public, private and other sources” to poor countries, supposedly to help them cope with the “devastating effects” of climate change and “extreme weather.” There is no agreement as to where that $1 trillion per decade will come from, or how much will be available annually between now and 2020, especially if the global economic downturn continues.</w:t>
      </w:r>
    </w:p>
    <w:p w:rsidR="007F5294" w:rsidRDefault="007F5294" w:rsidP="007F5294">
      <w:r>
        <w:t xml:space="preserve">But don’t believe the vague promises, bitter failure, </w:t>
      </w:r>
      <w:proofErr w:type="gramStart"/>
      <w:r>
        <w:t>bitterly</w:t>
      </w:r>
      <w:proofErr w:type="gramEnd"/>
      <w:r>
        <w:t xml:space="preserve"> disappointed rhetoric. </w:t>
      </w:r>
      <w:r w:rsidRPr="009758B6">
        <w:rPr>
          <w:rStyle w:val="StyleBoldUnderline"/>
        </w:rPr>
        <w:t>The climate alarmists</w:t>
      </w:r>
      <w:r>
        <w:t xml:space="preserve"> got a lot of what they came for, they gave up little or nothing, they’ll be back for more, and in the meantime they </w:t>
      </w:r>
      <w:r w:rsidRPr="009758B6">
        <w:rPr>
          <w:rStyle w:val="StyleBoldUnderline"/>
        </w:rPr>
        <w:t>will still get billions of dollars annually from taxpayers</w:t>
      </w:r>
      <w:r>
        <w:t xml:space="preserve"> – to conduct climate change causation, mitigation, adaptation and compensation “research,” issue “balanced reports,” and attend many more conferences (all expenses paid) where virtually no one except alarmists is allowed to speak or participate in official “discussions” and “negotiations.”</w:t>
      </w:r>
    </w:p>
    <w:p w:rsidR="007F5294" w:rsidRDefault="007F5294" w:rsidP="007F5294">
      <w:r>
        <w:t xml:space="preserve">More than 7,000 environmental NGO activists attended the Doha confab – and next time around they won’t forget who sent them, now that Jonathan Pershing, chief U.S. negotiator for climate change at Doha, has pointedly reminded them who paid for their presence in Qatar. </w:t>
      </w:r>
      <w:r w:rsidRPr="003B709B">
        <w:rPr>
          <w:rStyle w:val="StyleBoldUnderline"/>
        </w:rPr>
        <w:t>They and the official delegates will be there for specific objectives: more money, more power, more control</w:t>
      </w:r>
      <w:r>
        <w:t>.</w:t>
      </w:r>
    </w:p>
    <w:p w:rsidR="007F5294" w:rsidRDefault="007F5294" w:rsidP="007F5294">
      <w:r>
        <w:t>In Doha, they reached several benchmarks that they had achieved during previous COP events. Most important, they enshrined in the treaty the concept of “loss and damage” supposedly resulting from “manmade climate change” – and secured pledges from “rich” nations that poor countries would receive billions of dollars per year in “aid” to repair any “loss and damage,” as part of a “climate compensation mechanism.” They also incorporated “principles” of “equity” and “justice” and “common but differentiated responsibilities”– to distinguish between nations that “caused” climate change and “extreme weather events” and countries that presumably did not or are “especially vulnerable.”</w:t>
      </w:r>
    </w:p>
    <w:p w:rsidR="007F5294" w:rsidRDefault="007F5294" w:rsidP="007F5294">
      <w:r>
        <w:t xml:space="preserve">It is true that words like “compensation,” “fault” and “liability” were excised from the final treaty language – and that it will be all but impossible to determine how much, if any, loss and damage from a tornado, hurricane, typhoon, flood or drought was due to “manmade climate change” versus how much from natural climate change and natural, normal extreme weather events. Who will pay how much, from existing aid programs versus new programs, and through what UN or other conduits, will likewise have to be decided at one of the presumably many future Conferences </w:t>
      </w:r>
      <w:proofErr w:type="gramStart"/>
      <w:r>
        <w:t>Of</w:t>
      </w:r>
      <w:proofErr w:type="gramEnd"/>
      <w:r>
        <w:t xml:space="preserve"> Parties to the new climate agreement.</w:t>
      </w:r>
    </w:p>
    <w:p w:rsidR="007F5294" w:rsidRDefault="007F5294" w:rsidP="007F5294">
      <w:r>
        <w:t>“This is just the beginning of the process,” a Greenpeace activist helpfully explained.</w:t>
      </w:r>
    </w:p>
    <w:p w:rsidR="007F5294" w:rsidRDefault="007F5294" w:rsidP="007F5294">
      <w:r>
        <w:t xml:space="preserve">Indeed, the “parties” – and thus their taxpayers, food and energy consumers, and citizens hoping to pursue their dreams – are slowly but surely, piece by piece, surrendering their rights, freedoms, sovereignty and hard-earned wealth to a gaggle of unelected and unaccountable </w:t>
      </w:r>
      <w:r>
        <w:lastRenderedPageBreak/>
        <w:t xml:space="preserve">activists, agitators, bureaucrats, autocrats and </w:t>
      </w:r>
      <w:proofErr w:type="spellStart"/>
      <w:r>
        <w:t>kleptocrats</w:t>
      </w:r>
      <w:proofErr w:type="spellEnd"/>
      <w:r>
        <w:t>. The slippery slope is just ahead, if we are not already on it.</w:t>
      </w:r>
    </w:p>
    <w:p w:rsidR="007F5294" w:rsidRDefault="007F5294" w:rsidP="007F5294">
      <w:r w:rsidRPr="003B709B">
        <w:rPr>
          <w:rStyle w:val="StyleBoldUnderline"/>
        </w:rPr>
        <w:t>The scientific case for manmade global warming disasters grows weaker by the day</w:t>
      </w:r>
      <w:r>
        <w:t xml:space="preserve">. But </w:t>
      </w:r>
      <w:r w:rsidRPr="003B709B">
        <w:rPr>
          <w:rStyle w:val="StyleBoldUnderline"/>
        </w:rPr>
        <w:t>no one should ever underestimate</w:t>
      </w:r>
      <w:r>
        <w:t xml:space="preserve"> the desperation, audacity and political brilliance of </w:t>
      </w:r>
      <w:r w:rsidRPr="003B709B">
        <w:rPr>
          <w:rStyle w:val="StyleBoldUnderline"/>
        </w:rPr>
        <w:t>those who have staked their careers, reputations, salaries and pensions on the notion</w:t>
      </w:r>
      <w:r>
        <w:t xml:space="preserve"> that our energy use and quest for improved living standards for all humanity have somehow usurped the natural forces that have driven climate changes from time immemorial. We underestimate the alarmists at our peril.</w:t>
      </w:r>
    </w:p>
    <w:p w:rsidR="007F5294" w:rsidRPr="007F5294" w:rsidRDefault="007F5294" w:rsidP="007F5294"/>
    <w:p w:rsidR="00802648" w:rsidRPr="00331E50" w:rsidRDefault="00905F67" w:rsidP="00331E50">
      <w:pPr>
        <w:pStyle w:val="Heading3"/>
      </w:pPr>
      <w:proofErr w:type="gramStart"/>
      <w:r>
        <w:lastRenderedPageBreak/>
        <w:t>at</w:t>
      </w:r>
      <w:proofErr w:type="gramEnd"/>
      <w:r>
        <w:t xml:space="preserve">: biodiversity – </w:t>
      </w:r>
      <w:r w:rsidR="00802648" w:rsidRPr="00331E50">
        <w:t>humans resilient</w:t>
      </w:r>
    </w:p>
    <w:p w:rsidR="00802648" w:rsidRPr="00331E50" w:rsidRDefault="00802648" w:rsidP="00331E50">
      <w:pPr>
        <w:pStyle w:val="Heading4"/>
      </w:pPr>
      <w:r w:rsidRPr="00331E50">
        <w:t>Fossil fuels and tech has made humans resilient to loss of ecosystems</w:t>
      </w:r>
    </w:p>
    <w:p w:rsidR="00802648" w:rsidRDefault="00802648" w:rsidP="00802648">
      <w:pPr>
        <w:rPr>
          <w:rStyle w:val="StyleStyleBold12pt"/>
        </w:rPr>
      </w:pPr>
      <w:proofErr w:type="spellStart"/>
      <w:r>
        <w:rPr>
          <w:rStyle w:val="StyleStyleBold12pt"/>
        </w:rPr>
        <w:t>Raudsepp</w:t>
      </w:r>
      <w:proofErr w:type="spellEnd"/>
      <w:r>
        <w:rPr>
          <w:rStyle w:val="StyleStyleBold12pt"/>
        </w:rPr>
        <w:t>-Hearne et alt 10’ (</w:t>
      </w:r>
      <w:r>
        <w:rPr>
          <w:sz w:val="16"/>
        </w:rPr>
        <w:t xml:space="preserve">Ciara </w:t>
      </w:r>
      <w:proofErr w:type="spellStart"/>
      <w:r>
        <w:rPr>
          <w:sz w:val="16"/>
        </w:rPr>
        <w:t>Raudsepp</w:t>
      </w:r>
      <w:proofErr w:type="spellEnd"/>
      <w:r>
        <w:rPr>
          <w:sz w:val="16"/>
        </w:rPr>
        <w:t xml:space="preserve">-Hearne recently completed her PhD in the Department of Geography, Elena M. Bennett is an assistant professor in the Department of Natural Resource Science, Graham K. MacDonald is a doctoral student in the Department of Natural Resource Sciences, and Laura Pfeifer is a master's student in the Department of Natural Resource Sciences and the McGill School of Environment Maria </w:t>
      </w:r>
      <w:proofErr w:type="spellStart"/>
      <w:r>
        <w:rPr>
          <w:sz w:val="16"/>
        </w:rPr>
        <w:t>Tengö</w:t>
      </w:r>
      <w:proofErr w:type="spellEnd"/>
      <w:r>
        <w:rPr>
          <w:sz w:val="16"/>
        </w:rPr>
        <w:t xml:space="preserve"> was a postdoctoral fellow in the Department of Geography at McGill University when this manuscript was prepared and is currently a researcher at the Department of Systems Ecology and the Stockholm Resilience Centre, Untangling the Environmentalist's Paradox: Why Is Human Well-being Increasing as Ecosystem Services Degrade? </w:t>
      </w:r>
      <w:proofErr w:type="spellStart"/>
      <w:proofErr w:type="gramStart"/>
      <w:r>
        <w:rPr>
          <w:sz w:val="16"/>
        </w:rPr>
        <w:t>BioScience</w:t>
      </w:r>
      <w:proofErr w:type="spellEnd"/>
      <w:r>
        <w:rPr>
          <w:sz w:val="16"/>
        </w:rPr>
        <w:t xml:space="preserve"> ,</w:t>
      </w:r>
      <w:proofErr w:type="gramEnd"/>
      <w:r>
        <w:rPr>
          <w:sz w:val="16"/>
        </w:rPr>
        <w:t xml:space="preserve"> Vol. 60, No. 8 (September 2010), pp. 576-589 http://www.jstor.org/stable/10.1525/bio.2010.60.8.4) </w:t>
      </w:r>
    </w:p>
    <w:p w:rsidR="00802648" w:rsidRDefault="00802648" w:rsidP="00802648">
      <w:pPr>
        <w:rPr>
          <w:rStyle w:val="StyleStyleBold12pt"/>
          <w:b w:val="0"/>
        </w:rPr>
      </w:pPr>
      <w:r>
        <w:rPr>
          <w:rStyle w:val="StyleBoldUnderline"/>
        </w:rPr>
        <w:t xml:space="preserve">Fossil fuels, technology, and innovation have allowed people to </w:t>
      </w:r>
      <w:r>
        <w:rPr>
          <w:rStyle w:val="Emphasis"/>
        </w:rPr>
        <w:t>substitute reliance on engineered services for ecosystem services</w:t>
      </w:r>
      <w:r>
        <w:rPr>
          <w:rStyle w:val="StyleBoldUnderline"/>
        </w:rPr>
        <w:t>. Fossil fuels have greatly enhanced human well-being with minimal additional use of ecosystem services by allowing people to make use of energy accumulated over the history of the biosphere</w:t>
      </w:r>
      <w:r>
        <w:t xml:space="preserve">. </w:t>
      </w:r>
      <w:r>
        <w:rPr>
          <w:rStyle w:val="StyleBoldUnderline"/>
        </w:rPr>
        <w:t>Furthermore, medicine, improved sanitation, and better water sources have compensated for widespread deterioration in water quality and have greatly reduced child mortalit</w:t>
      </w:r>
      <w:r>
        <w:t>y (</w:t>
      </w:r>
      <w:r>
        <w:rPr>
          <w:color w:val="204476"/>
          <w:u w:val="single" w:color="204476"/>
        </w:rPr>
        <w:t>Cohen 1995</w:t>
      </w:r>
      <w:r>
        <w:t xml:space="preserve">). </w:t>
      </w:r>
      <w:r>
        <w:rPr>
          <w:rStyle w:val="StyleBoldUnderline"/>
        </w:rPr>
        <w:t>The construction and operation of infrastructure to replace degraded ecosystem services—for example, irrigation and flood control, the breeding of novel crop varieties, and the use of fossil fuels to produce artificial fertilizers and pesticides—have increased the benefits people are able to extract from agriculture</w:t>
      </w:r>
      <w:r>
        <w:t xml:space="preserve"> (</w:t>
      </w:r>
      <w:proofErr w:type="spellStart"/>
      <w:r>
        <w:rPr>
          <w:color w:val="204476"/>
          <w:u w:val="single" w:color="204476"/>
        </w:rPr>
        <w:t>Evenson</w:t>
      </w:r>
      <w:proofErr w:type="spellEnd"/>
      <w:r>
        <w:rPr>
          <w:color w:val="204476"/>
          <w:u w:val="single" w:color="204476"/>
        </w:rPr>
        <w:t xml:space="preserve"> and </w:t>
      </w:r>
      <w:proofErr w:type="spellStart"/>
      <w:r>
        <w:rPr>
          <w:color w:val="204476"/>
          <w:u w:val="single" w:color="204476"/>
        </w:rPr>
        <w:t>Gollin</w:t>
      </w:r>
      <w:proofErr w:type="spellEnd"/>
      <w:r>
        <w:rPr>
          <w:color w:val="204476"/>
          <w:u w:val="single" w:color="204476"/>
        </w:rPr>
        <w:t xml:space="preserve"> 2003</w:t>
      </w:r>
      <w:r>
        <w:t xml:space="preserve">). </w:t>
      </w:r>
      <w:proofErr w:type="spellStart"/>
      <w:r>
        <w:rPr>
          <w:color w:val="204476"/>
          <w:u w:val="single" w:color="204476"/>
        </w:rPr>
        <w:t>Smil</w:t>
      </w:r>
      <w:proofErr w:type="spellEnd"/>
      <w:r>
        <w:rPr>
          <w:color w:val="204476"/>
          <w:u w:val="single" w:color="204476"/>
        </w:rPr>
        <w:t xml:space="preserve"> (2002)</w:t>
      </w:r>
      <w:r>
        <w:t xml:space="preserve"> estimated that about 40% of all protein in human diets depends on nitrogen fertilizer produced from fossil fuel. To date, productivity gains from artificial fertilization have exceeded losses resulting from declines in natural soil fertility and water infiltration in soil, and slowed the expansion of agriculture into other ecosystems (</w:t>
      </w:r>
      <w:proofErr w:type="spellStart"/>
      <w:r>
        <w:rPr>
          <w:color w:val="204476"/>
          <w:u w:val="single" w:color="204476"/>
        </w:rPr>
        <w:t>Tilman</w:t>
      </w:r>
      <w:proofErr w:type="spellEnd"/>
      <w:r>
        <w:rPr>
          <w:color w:val="204476"/>
          <w:u w:val="single" w:color="204476"/>
        </w:rPr>
        <w:t xml:space="preserve"> et al. 2002</w:t>
      </w:r>
      <w:r>
        <w:t>).</w:t>
      </w:r>
      <w:r>
        <w:rPr>
          <w:rStyle w:val="StyleStyleBold12pt"/>
        </w:rPr>
        <w:t xml:space="preserve"> </w:t>
      </w:r>
    </w:p>
    <w:p w:rsidR="00802648" w:rsidRDefault="00802648" w:rsidP="00802648"/>
    <w:p w:rsidR="00802648" w:rsidRPr="007950FB" w:rsidRDefault="00802648" w:rsidP="007950FB">
      <w:pPr>
        <w:pStyle w:val="Heading4"/>
      </w:pPr>
      <w:r w:rsidRPr="007950FB">
        <w:t>No impact four reasons why humans have continued to adapt through ecological degradation.</w:t>
      </w:r>
    </w:p>
    <w:p w:rsidR="00802648" w:rsidRDefault="00802648" w:rsidP="00802648">
      <w:pPr>
        <w:rPr>
          <w:rStyle w:val="StyleStyleBold12pt"/>
        </w:rPr>
      </w:pPr>
      <w:proofErr w:type="spellStart"/>
      <w:r w:rsidRPr="00802648">
        <w:rPr>
          <w:rStyle w:val="CitationChar"/>
        </w:rPr>
        <w:t>Raudsepp</w:t>
      </w:r>
      <w:proofErr w:type="spellEnd"/>
      <w:r w:rsidRPr="00802648">
        <w:rPr>
          <w:rStyle w:val="CitationChar"/>
        </w:rPr>
        <w:t xml:space="preserve">-Hearne </w:t>
      </w:r>
      <w:proofErr w:type="gramStart"/>
      <w:r w:rsidRPr="00802648">
        <w:rPr>
          <w:rStyle w:val="CitationChar"/>
        </w:rPr>
        <w:t>et</w:t>
      </w:r>
      <w:proofErr w:type="gramEnd"/>
      <w:r w:rsidRPr="00802648">
        <w:rPr>
          <w:rStyle w:val="CitationChar"/>
        </w:rPr>
        <w:t xml:space="preserve"> alt 10’</w:t>
      </w:r>
      <w:r>
        <w:rPr>
          <w:rStyle w:val="StyleStyleBold12pt"/>
        </w:rPr>
        <w:t xml:space="preserve"> </w:t>
      </w:r>
    </w:p>
    <w:p w:rsidR="00802648" w:rsidRDefault="00802648" w:rsidP="00802648">
      <w:pPr>
        <w:rPr>
          <w:rStyle w:val="StyleStyleBold12pt"/>
        </w:rPr>
      </w:pPr>
      <w:r w:rsidRPr="00802648">
        <w:t>(</w:t>
      </w:r>
      <w:r>
        <w:t xml:space="preserve">Ciara </w:t>
      </w:r>
      <w:proofErr w:type="spellStart"/>
      <w:r>
        <w:t>Raudsepp</w:t>
      </w:r>
      <w:proofErr w:type="spellEnd"/>
      <w:r>
        <w:t xml:space="preserve">-Hearne recently completed her PhD in the Department of Geography, Elena M. Bennett is an assistant professor in the Department of Natural Resource Science, Graham K. MacDonald is a doctoral student in the Department of Natural Resource Sciences, and Laura Pfeifer is a master's student in the Department of Natural Resource Sciences and the McGill School of Environment Maria </w:t>
      </w:r>
      <w:proofErr w:type="spellStart"/>
      <w:r>
        <w:t>Tengö</w:t>
      </w:r>
      <w:proofErr w:type="spellEnd"/>
      <w:r>
        <w:t xml:space="preserve"> was a postdoctoral fellow in the Department of Geography at McGill University when this manuscript was prepared and is currently a researcher at the Department of Systems Ecology and the Stockholm Resilience Centre, Untangling the Environmentalist's Paradox: Why Is Human Well-being Increasing as Ecosystem Services Degrade? </w:t>
      </w:r>
      <w:proofErr w:type="spellStart"/>
      <w:proofErr w:type="gramStart"/>
      <w:r>
        <w:t>BioScience</w:t>
      </w:r>
      <w:proofErr w:type="spellEnd"/>
      <w:r>
        <w:t xml:space="preserve"> ,</w:t>
      </w:r>
      <w:proofErr w:type="gramEnd"/>
      <w:r>
        <w:t xml:space="preserve"> Vol. 60, No. 8 (September 2010), pp. 576-589 http://www.jstor.org/stable/10.1525/bio.2010.60.8.4) </w:t>
      </w:r>
    </w:p>
    <w:p w:rsidR="00802648" w:rsidRDefault="00802648" w:rsidP="00802648">
      <w:pPr>
        <w:rPr>
          <w:rStyle w:val="StyleStyleBold12pt"/>
        </w:rPr>
      </w:pPr>
      <w:r>
        <w:rPr>
          <w:rStyle w:val="StyleBoldUnderline"/>
        </w:rPr>
        <w:t>Environmentalists have argued that ecological degradation will lead to declines in the well-being of people dependent on ecosystem services. The Millennium Ecosystem Assessment paradoxically found that human well-being has increased despite large global declines in most ecosystem services.</w:t>
      </w:r>
      <w:r>
        <w:t xml:space="preserve"> We assess four explanations of these divergent trends: </w:t>
      </w:r>
      <w:r>
        <w:rPr>
          <w:rStyle w:val="StyleBoldUnderline"/>
        </w:rPr>
        <w:t>(1) We have measured well-being incorrectly; (2) well-being is dependent on food services, which are increasing, and not on other services that are declining; (3) technology has decoupled well-being from nature; (4) time lags may lead to future declines in well-being</w:t>
      </w:r>
      <w:r>
        <w:t xml:space="preserve">. Our findings discount the first hypothesis, but elements of the remaining three appear plausible. Although </w:t>
      </w:r>
      <w:r>
        <w:rPr>
          <w:rStyle w:val="StyleBoldUnderline"/>
        </w:rPr>
        <w:t xml:space="preserve">ecologists have convincingly documented ecological decline, science does not adequately understand the implications of this </w:t>
      </w:r>
      <w:r>
        <w:rPr>
          <w:rStyle w:val="StyleBoldUnderline"/>
        </w:rPr>
        <w:lastRenderedPageBreak/>
        <w:t>decline for human well-being</w:t>
      </w:r>
      <w:r>
        <w:t>. Untangling how human well-being has increased as ecosystem conditions decline is critical to guiding future management of ecosystem services; we propose four research areas to help achieve this goal.</w:t>
      </w:r>
      <w:r>
        <w:rPr>
          <w:rStyle w:val="StyleStyleBold12pt"/>
        </w:rPr>
        <w:t xml:space="preserve"> </w:t>
      </w:r>
    </w:p>
    <w:p w:rsidR="00802648" w:rsidRPr="00802648" w:rsidRDefault="00802648" w:rsidP="00802648"/>
    <w:p w:rsidR="00905F67" w:rsidRDefault="00905F67" w:rsidP="00905F67">
      <w:pPr>
        <w:pStyle w:val="Heading3"/>
      </w:pPr>
      <w:proofErr w:type="gramStart"/>
      <w:r>
        <w:lastRenderedPageBreak/>
        <w:t>at</w:t>
      </w:r>
      <w:proofErr w:type="gramEnd"/>
      <w:r>
        <w:t xml:space="preserve">: marine </w:t>
      </w:r>
      <w:proofErr w:type="spellStart"/>
      <w:r>
        <w:t>biod</w:t>
      </w:r>
      <w:proofErr w:type="spellEnd"/>
      <w:r w:rsidRPr="00331E50">
        <w:t xml:space="preserve"> </w:t>
      </w:r>
      <w:r>
        <w:t xml:space="preserve">– </w:t>
      </w:r>
      <w:r w:rsidRPr="00331E50">
        <w:t>resilient</w:t>
      </w:r>
    </w:p>
    <w:p w:rsidR="00C87E75" w:rsidRPr="00C87E75" w:rsidRDefault="00C87E75" w:rsidP="00C87E75">
      <w:pPr>
        <w:pStyle w:val="Heading4"/>
      </w:pPr>
      <w:r w:rsidRPr="00C87E75">
        <w:t>Marine ecosystems are resilient – different from the organisms that died out in the past</w:t>
      </w:r>
    </w:p>
    <w:p w:rsidR="00C87E75" w:rsidRPr="00C87E75" w:rsidRDefault="00C87E75" w:rsidP="00C87E75">
      <w:pPr>
        <w:rPr>
          <w:rStyle w:val="StyleStyleBold12pt"/>
        </w:rPr>
      </w:pPr>
      <w:proofErr w:type="spellStart"/>
      <w:r w:rsidRPr="00C87E75">
        <w:rPr>
          <w:rStyle w:val="StyleStyleBold12pt"/>
        </w:rPr>
        <w:t>Dupont</w:t>
      </w:r>
      <w:proofErr w:type="spellEnd"/>
      <w:r w:rsidRPr="00C87E75">
        <w:rPr>
          <w:rStyle w:val="StyleStyleBold12pt"/>
        </w:rPr>
        <w:t xml:space="preserve"> 6/27</w:t>
      </w:r>
    </w:p>
    <w:p w:rsidR="00C87E75" w:rsidRPr="00C87E75" w:rsidRDefault="00C87E75" w:rsidP="00C87E75">
      <w:r w:rsidRPr="00C87E75">
        <w:t xml:space="preserve">(Sam </w:t>
      </w:r>
      <w:proofErr w:type="spellStart"/>
      <w:r w:rsidRPr="00C87E75">
        <w:t>Dupont</w:t>
      </w:r>
      <w:proofErr w:type="spellEnd"/>
      <w:r w:rsidRPr="00C87E75">
        <w:t xml:space="preserve"> and Hans </w:t>
      </w:r>
      <w:proofErr w:type="spellStart"/>
      <w:r w:rsidRPr="00C87E75">
        <w:t>Portner</w:t>
      </w:r>
      <w:proofErr w:type="spellEnd"/>
      <w:r w:rsidRPr="00C87E75">
        <w:t xml:space="preserve">, Senior post–doctoral fellow – Department of Biological and Environmental Sciences – </w:t>
      </w:r>
      <w:proofErr w:type="spellStart"/>
      <w:r w:rsidRPr="00C87E75">
        <w:t>Kristineberg</w:t>
      </w:r>
      <w:proofErr w:type="spellEnd"/>
      <w:r w:rsidRPr="00C87E75">
        <w:t xml:space="preserve"> and coordinator of the Ocean Acidification Infrastructure Facility at </w:t>
      </w:r>
      <w:proofErr w:type="spellStart"/>
      <w:r w:rsidRPr="00C87E75">
        <w:t>Kristineberg</w:t>
      </w:r>
      <w:proofErr w:type="spellEnd"/>
      <w:r w:rsidRPr="00C87E75">
        <w:t xml:space="preserve">, Nature – International Journal of Science, “Marine science: Get ready for ocean acidification,” </w:t>
      </w:r>
      <w:hyperlink r:id="rId19" w:history="1">
        <w:r w:rsidRPr="00C87E75">
          <w:rPr>
            <w:rStyle w:val="Hyperlink"/>
          </w:rPr>
          <w:t>http://www.nature.com/nature/journal/v498/n7455/full/498429a.html</w:t>
        </w:r>
      </w:hyperlink>
      <w:r w:rsidRPr="00C87E75">
        <w:t xml:space="preserve">, date accessed 6/30, </w:t>
      </w:r>
      <w:proofErr w:type="spellStart"/>
      <w:r w:rsidRPr="00C87E75">
        <w:t>Woojae</w:t>
      </w:r>
      <w:proofErr w:type="spellEnd"/>
      <w:r w:rsidRPr="00C87E75">
        <w:t>)</w:t>
      </w:r>
    </w:p>
    <w:p w:rsidR="00C87E75" w:rsidRPr="00C87E75" w:rsidRDefault="00C87E75" w:rsidP="00C87E75">
      <w:proofErr w:type="gramStart"/>
      <w:r w:rsidRPr="00C87E75">
        <w:rPr>
          <w:u w:val="single"/>
        </w:rPr>
        <w:t>Surprising resilience</w:t>
      </w:r>
      <w:r w:rsidRPr="00C87E75">
        <w:t>?</w:t>
      </w:r>
      <w:proofErr w:type="gramEnd"/>
      <w:r w:rsidRPr="00C87E75">
        <w:t xml:space="preserve"> </w:t>
      </w:r>
      <w:r w:rsidRPr="00C87E75">
        <w:rPr>
          <w:u w:val="single"/>
        </w:rPr>
        <w:t>We have known for decades that ocean acidification threatens</w:t>
      </w:r>
      <w:r w:rsidRPr="00C87E75">
        <w:t xml:space="preserve"> calcifying </w:t>
      </w:r>
      <w:r w:rsidRPr="00C87E75">
        <w:rPr>
          <w:u w:val="single"/>
        </w:rPr>
        <w:t>organisms</w:t>
      </w:r>
      <w:r w:rsidRPr="00C87E75">
        <w:t xml:space="preserve"> such as corals, clams, mussels and </w:t>
      </w:r>
      <w:proofErr w:type="spellStart"/>
      <w:r w:rsidRPr="00C87E75">
        <w:t>brittlestars</w:t>
      </w:r>
      <w:proofErr w:type="spellEnd"/>
      <w:r w:rsidRPr="00C87E75">
        <w:t xml:space="preserve"> — some to the point of possible extinction within decades. </w:t>
      </w:r>
      <w:r w:rsidRPr="00C87E75">
        <w:rPr>
          <w:u w:val="single"/>
        </w:rPr>
        <w:t xml:space="preserve">It came as a surprise in the past few years that </w:t>
      </w:r>
      <w:r w:rsidRPr="00C87E75">
        <w:t xml:space="preserve">some </w:t>
      </w:r>
      <w:proofErr w:type="spellStart"/>
      <w:r w:rsidRPr="00C87E75">
        <w:t>calcifier</w:t>
      </w:r>
      <w:proofErr w:type="spellEnd"/>
      <w:r w:rsidRPr="00C87E75">
        <w:t xml:space="preserve"> </w:t>
      </w:r>
      <w:r w:rsidRPr="00C87E75">
        <w:rPr>
          <w:u w:val="single"/>
        </w:rPr>
        <w:t>species are resilient to acidification, such as</w:t>
      </w:r>
      <w:r w:rsidRPr="00C87E75">
        <w:t xml:space="preserve"> the </w:t>
      </w:r>
      <w:r w:rsidRPr="00C87E75">
        <w:rPr>
          <w:u w:val="single"/>
        </w:rPr>
        <w:t>mussels</w:t>
      </w:r>
      <w:r w:rsidRPr="00C87E75">
        <w:t xml:space="preserve"> that thrive in Kiel fjord in Germany </w:t>
      </w:r>
      <w:r w:rsidRPr="00C87E75">
        <w:rPr>
          <w:u w:val="single"/>
        </w:rPr>
        <w:t>despite a seasonal flow of CO2-rich waters1. Other organisms can be</w:t>
      </w:r>
      <w:r w:rsidRPr="00C87E75">
        <w:t xml:space="preserve"> both vulnerable and resi</w:t>
      </w:r>
      <w:r w:rsidRPr="00C87E75">
        <w:rPr>
          <w:u w:val="single"/>
        </w:rPr>
        <w:t>lient at different times in their life cycles, such as some phytoplankton, fish and sea urchins. Initially, female</w:t>
      </w:r>
      <w:r w:rsidRPr="00C87E75">
        <w:t xml:space="preserve"> green sea </w:t>
      </w:r>
      <w:r w:rsidRPr="00C87E75">
        <w:rPr>
          <w:u w:val="single"/>
        </w:rPr>
        <w:t>urchins</w:t>
      </w:r>
      <w:r w:rsidRPr="00C87E75">
        <w:t xml:space="preserve"> (</w:t>
      </w:r>
      <w:proofErr w:type="spellStart"/>
      <w:r w:rsidRPr="00C87E75">
        <w:t>Strongylocentrotus</w:t>
      </w:r>
      <w:proofErr w:type="spellEnd"/>
      <w:r w:rsidRPr="00C87E75">
        <w:t xml:space="preserve"> </w:t>
      </w:r>
      <w:proofErr w:type="spellStart"/>
      <w:r w:rsidRPr="00C87E75">
        <w:t>droebachiensis</w:t>
      </w:r>
      <w:proofErr w:type="spellEnd"/>
      <w:r w:rsidRPr="00C87E75">
        <w:t xml:space="preserve">) </w:t>
      </w:r>
      <w:r w:rsidRPr="00C87E75">
        <w:rPr>
          <w:u w:val="single"/>
        </w:rPr>
        <w:t>that are exposed to acidification produce</w:t>
      </w:r>
      <w:r w:rsidRPr="00C87E75">
        <w:t xml:space="preserve"> around </w:t>
      </w:r>
      <w:r w:rsidRPr="00C87E75">
        <w:rPr>
          <w:u w:val="single"/>
        </w:rPr>
        <w:t xml:space="preserve">one-fifth the </w:t>
      </w:r>
      <w:proofErr w:type="gramStart"/>
      <w:r w:rsidRPr="00C87E75">
        <w:rPr>
          <w:u w:val="single"/>
        </w:rPr>
        <w:t>number</w:t>
      </w:r>
      <w:proofErr w:type="gramEnd"/>
      <w:r w:rsidRPr="00C87E75">
        <w:rPr>
          <w:u w:val="single"/>
        </w:rPr>
        <w:t xml:space="preserve"> of eggs</w:t>
      </w:r>
      <w:r w:rsidRPr="00C87E75">
        <w:t xml:space="preserve"> produced by urchins in current ocean pH conditions. </w:t>
      </w:r>
      <w:r w:rsidRPr="00C87E75">
        <w:rPr>
          <w:u w:val="single"/>
        </w:rPr>
        <w:t>But after 16 months, adults acclimatize and reproduce as normal.</w:t>
      </w:r>
      <w:r w:rsidRPr="00C87E75">
        <w:t xml:space="preserve"> </w:t>
      </w:r>
    </w:p>
    <w:p w:rsidR="00C87E75" w:rsidRPr="00C87E75" w:rsidRDefault="00782AF2" w:rsidP="00782AF2">
      <w:pPr>
        <w:pStyle w:val="Heading3"/>
      </w:pPr>
      <w:r>
        <w:lastRenderedPageBreak/>
        <w:t xml:space="preserve">Ext. marine </w:t>
      </w:r>
      <w:proofErr w:type="spellStart"/>
      <w:r>
        <w:t>biod</w:t>
      </w:r>
      <w:proofErr w:type="spellEnd"/>
      <w:r>
        <w:t xml:space="preserve"> resilient</w:t>
      </w:r>
    </w:p>
    <w:p w:rsidR="00905F67" w:rsidRPr="00331E50" w:rsidRDefault="00905F67" w:rsidP="00905F67">
      <w:pPr>
        <w:pStyle w:val="Heading4"/>
      </w:pPr>
      <w:r w:rsidRPr="00331E50">
        <w:t>Marine ecosystems are resilient – studies prove</w:t>
      </w:r>
    </w:p>
    <w:p w:rsidR="00905F67" w:rsidRDefault="00905F67" w:rsidP="00905F67">
      <w:pPr>
        <w:rPr>
          <w:rStyle w:val="StyleStyleBold12pt"/>
        </w:rPr>
      </w:pPr>
      <w:r>
        <w:rPr>
          <w:rStyle w:val="StyleStyleBold12pt"/>
        </w:rPr>
        <w:t>Craig 12</w:t>
      </w:r>
    </w:p>
    <w:p w:rsidR="00905F67" w:rsidRPr="00B6560B" w:rsidRDefault="00905F67" w:rsidP="00905F67">
      <w:pPr>
        <w:rPr>
          <w:sz w:val="16"/>
          <w:szCs w:val="16"/>
        </w:rPr>
      </w:pPr>
      <w:r w:rsidRPr="00B6560B">
        <w:rPr>
          <w:sz w:val="16"/>
          <w:szCs w:val="16"/>
        </w:rPr>
        <w:t xml:space="preserve">(Robin </w:t>
      </w:r>
      <w:proofErr w:type="spellStart"/>
      <w:r w:rsidRPr="00B6560B">
        <w:rPr>
          <w:sz w:val="16"/>
          <w:szCs w:val="16"/>
        </w:rPr>
        <w:t>Kundis</w:t>
      </w:r>
      <w:proofErr w:type="spellEnd"/>
      <w:r w:rsidRPr="00B6560B">
        <w:rPr>
          <w:sz w:val="16"/>
          <w:szCs w:val="16"/>
        </w:rPr>
        <w:t xml:space="preserve"> Craig, 5/28/12, Journal, S.J. </w:t>
      </w:r>
      <w:proofErr w:type="spellStart"/>
      <w:r w:rsidRPr="00B6560B">
        <w:rPr>
          <w:sz w:val="16"/>
          <w:szCs w:val="16"/>
        </w:rPr>
        <w:t>Quinney</w:t>
      </w:r>
      <w:proofErr w:type="spellEnd"/>
      <w:r w:rsidRPr="00B6560B">
        <w:rPr>
          <w:sz w:val="16"/>
          <w:szCs w:val="16"/>
        </w:rPr>
        <w:t xml:space="preserve"> College of Law, University of Utah, “Marine Biodiversity, Climate Change, and Governance of the Oceans,” </w:t>
      </w:r>
      <w:hyperlink r:id="rId20" w:history="1">
        <w:r w:rsidRPr="00B6560B">
          <w:rPr>
            <w:rStyle w:val="Hyperlink"/>
            <w:sz w:val="16"/>
            <w:szCs w:val="16"/>
          </w:rPr>
          <w:t>https://www.google.com/url?sa=t&amp;rct=j&amp;q=&amp;esrc=s&amp;source=web&amp;cd=66&amp;ved=0CFgQFjAFODw&amp;url=http%3A%2F%2Fwww.mdpi.com%2F1424-2818%2F4%2F2%2F224%2Fpdf&amp;ei=pNDNUcvyKsuM0QH94oC4Ag&amp;usg=AFQjCNHM4RHKxFJdGdTC3GIRwvV2BykehQ&amp;sig2=puYofPoZgckFm3pBqcQP1w&amp;bvm=bv.48572450,d.dmQ&amp;cad=rja</w:t>
        </w:r>
      </w:hyperlink>
      <w:r w:rsidRPr="00B6560B">
        <w:rPr>
          <w:sz w:val="16"/>
          <w:szCs w:val="16"/>
        </w:rPr>
        <w:t xml:space="preserve">, </w:t>
      </w:r>
      <w:proofErr w:type="spellStart"/>
      <w:r w:rsidRPr="00B6560B">
        <w:rPr>
          <w:sz w:val="16"/>
          <w:szCs w:val="16"/>
        </w:rPr>
        <w:t>Woojae</w:t>
      </w:r>
      <w:proofErr w:type="spellEnd"/>
      <w:r w:rsidRPr="00B6560B">
        <w:rPr>
          <w:sz w:val="16"/>
          <w:szCs w:val="16"/>
        </w:rPr>
        <w:t>)</w:t>
      </w:r>
    </w:p>
    <w:p w:rsidR="00905F67" w:rsidRPr="00624C64" w:rsidRDefault="00905F67" w:rsidP="00905F67">
      <w:pPr>
        <w:rPr>
          <w:rStyle w:val="StyleStyleBold12pt"/>
          <w:b w:val="0"/>
          <w:sz w:val="16"/>
          <w:szCs w:val="16"/>
        </w:rPr>
      </w:pPr>
    </w:p>
    <w:p w:rsidR="00905F67" w:rsidRPr="00B6560B" w:rsidRDefault="00905F67" w:rsidP="00905F67">
      <w:r w:rsidRPr="00B6560B">
        <w:rPr>
          <w:u w:val="single"/>
        </w:rPr>
        <w:t>As the world copes with the climate change era</w:t>
      </w:r>
      <w:r w:rsidRPr="00B6560B">
        <w:t xml:space="preserve">, improved marine governance will be of ever-increasing importance if </w:t>
      </w:r>
      <w:r w:rsidRPr="00B6560B">
        <w:rPr>
          <w:u w:val="single"/>
        </w:rPr>
        <w:t>we</w:t>
      </w:r>
      <w:r w:rsidRPr="00B6560B">
        <w:t xml:space="preserve"> are to </w:t>
      </w:r>
      <w:r w:rsidRPr="00B6560B">
        <w:rPr>
          <w:u w:val="single"/>
        </w:rPr>
        <w:t>maintain</w:t>
      </w:r>
      <w:r w:rsidRPr="00B6560B">
        <w:t xml:space="preserve"> anything approaching broad and </w:t>
      </w:r>
      <w:r w:rsidRPr="00B6560B">
        <w:rPr>
          <w:u w:val="single"/>
        </w:rPr>
        <w:t>resilient marine biodiversity</w:t>
      </w:r>
      <w:r w:rsidRPr="00B6560B">
        <w:t xml:space="preserve"> in the face of pervasive ecological, chemical, and physical changes to the ocean’s environments. </w:t>
      </w:r>
      <w:r w:rsidRPr="00B6560B">
        <w:rPr>
          <w:u w:val="single"/>
        </w:rPr>
        <w:t>Notably, there is already evidence of the ocean’s resilience, because “in enough cases</w:t>
      </w:r>
      <w:r w:rsidRPr="00B6560B">
        <w:t xml:space="preserve"> to encourage conservation, </w:t>
      </w:r>
      <w:r w:rsidRPr="00B6560B">
        <w:rPr>
          <w:u w:val="single"/>
        </w:rPr>
        <w:t>the Census of Marine Life documented the recovery of</w:t>
      </w:r>
      <w:r w:rsidRPr="00B6560B">
        <w:t xml:space="preserve"> some </w:t>
      </w:r>
      <w:r w:rsidRPr="00B6560B">
        <w:rPr>
          <w:u w:val="single"/>
        </w:rPr>
        <w:t>species”</w:t>
      </w:r>
    </w:p>
    <w:p w:rsidR="00905F67" w:rsidRPr="00802648" w:rsidRDefault="00905F67" w:rsidP="00905F67"/>
    <w:p w:rsidR="00905F67" w:rsidRPr="00331E50" w:rsidRDefault="00905F67" w:rsidP="00905F67">
      <w:pPr>
        <w:pStyle w:val="Heading4"/>
      </w:pPr>
      <w:r w:rsidRPr="00331E50">
        <w:t>Ecosystems are resilient adaptation solves</w:t>
      </w:r>
    </w:p>
    <w:p w:rsidR="00905F67" w:rsidRDefault="00905F67" w:rsidP="00905F67">
      <w:pPr>
        <w:rPr>
          <w:rStyle w:val="StyleStyleBold12pt"/>
        </w:rPr>
      </w:pPr>
      <w:r w:rsidRPr="00F8389F">
        <w:rPr>
          <w:rStyle w:val="CitationChar"/>
        </w:rPr>
        <w:t>Magnus et al 2000</w:t>
      </w:r>
      <w:r>
        <w:rPr>
          <w:rStyle w:val="StyleStyleBold12pt"/>
        </w:rPr>
        <w:t xml:space="preserve"> </w:t>
      </w:r>
    </w:p>
    <w:p w:rsidR="00905F67" w:rsidRDefault="00905F67" w:rsidP="00905F67">
      <w:pPr>
        <w:rPr>
          <w:rStyle w:val="StyleStyleBold12pt"/>
          <w:sz w:val="16"/>
        </w:rPr>
      </w:pPr>
      <w:r>
        <w:rPr>
          <w:rStyle w:val="StyleStyleBold12pt"/>
          <w:sz w:val="16"/>
        </w:rPr>
        <w:t>(</w:t>
      </w:r>
      <w:r>
        <w:t xml:space="preserve">Coral reef disturbance and resilience in a human-dominated environment Magnus </w:t>
      </w:r>
      <w:proofErr w:type="spellStart"/>
      <w:r>
        <w:t>Nyström</w:t>
      </w:r>
      <w:proofErr w:type="spellEnd"/>
      <w:r>
        <w:t xml:space="preserve"> Carl </w:t>
      </w:r>
      <w:proofErr w:type="spellStart"/>
      <w:r>
        <w:t>Folke</w:t>
      </w:r>
      <w:proofErr w:type="spellEnd"/>
      <w:r>
        <w:t xml:space="preserve"> Fredrik </w:t>
      </w:r>
      <w:proofErr w:type="spellStart"/>
      <w:r>
        <w:t>Moberg</w:t>
      </w:r>
      <w:proofErr w:type="spellEnd"/>
      <w:r>
        <w:t xml:space="preserve">  </w:t>
      </w:r>
      <w:proofErr w:type="spellStart"/>
      <w:r>
        <w:t>Dept</w:t>
      </w:r>
      <w:proofErr w:type="spellEnd"/>
      <w:r>
        <w:t xml:space="preserve"> of Systems Ecology, Stockholm University, S-106 91, Stockholm, Sweden </w:t>
      </w:r>
      <w:hyperlink r:id="rId21" w:history="1">
        <w:r>
          <w:rPr>
            <w:rStyle w:val="Hyperlink"/>
          </w:rPr>
          <w:t>Volume 15, Issue 10</w:t>
        </w:r>
      </w:hyperlink>
      <w:r>
        <w:t>, 1 October 2000, Pages 413</w:t>
      </w:r>
      <w:r>
        <w:rPr>
          <w:rFonts w:hint="eastAsia"/>
        </w:rPr>
        <w:t>–</w:t>
      </w:r>
      <w:r>
        <w:t xml:space="preserve">417 </w:t>
      </w:r>
      <w:hyperlink r:id="rId22" w:history="1">
        <w:r>
          <w:rPr>
            <w:rStyle w:val="Hyperlink"/>
          </w:rPr>
          <w:t>http://dx.doi.org/10.1016/S0169-5347(00)01948-0</w:t>
        </w:r>
      </w:hyperlink>
      <w:r>
        <w:t xml:space="preserve">) </w:t>
      </w:r>
    </w:p>
    <w:p w:rsidR="00905F67" w:rsidRDefault="00905F67" w:rsidP="00905F67">
      <w:r>
        <w:rPr>
          <w:rStyle w:val="StyleBoldUnderline"/>
        </w:rPr>
        <w:t>The concept of ecosystem resilience</w:t>
      </w:r>
      <w:r>
        <w:t xml:space="preserve"> thus </w:t>
      </w:r>
      <w:r>
        <w:rPr>
          <w:rStyle w:val="StyleBoldUnderline"/>
        </w:rPr>
        <w:t>captures the ability to resist, reorganize and re-establish from disturbance, as well as maintaining a diversity of options for development and evolution</w:t>
      </w:r>
      <w:r>
        <w:t xml:space="preserve">15. </w:t>
      </w:r>
      <w:r>
        <w:rPr>
          <w:rStyle w:val="StyleBoldUnderline"/>
        </w:rPr>
        <w:t>This concept broadens the perspective from recovery at the site impacted by disturbance to include the sources of resilience of the surrounding areas</w:t>
      </w:r>
      <w:r>
        <w:t xml:space="preserve"> that are required for self-organization and reorganization to sustain the reef in a coral-dominated stable state. Human impacts on ecosystem resilience</w:t>
      </w:r>
    </w:p>
    <w:p w:rsidR="00905F67" w:rsidRDefault="00905F67" w:rsidP="00905F67">
      <w:r>
        <w:rPr>
          <w:rStyle w:val="StyleBoldUnderline"/>
        </w:rPr>
        <w:t>Modern reefs might always have possessed several features that favor multiple stable states11. However, studies from the Pleistocene coral reef fossil record suggest that reefs have shown remarkable persistence in their community structure for tens to hundreds of thousands of years, in spite of global environmental change and disturbance16. A unique feature of recent decades is that shifts from one stable state to another might have become more frequent and less reversible and that shifts are influenced, even driven, by human impact.</w:t>
      </w:r>
      <w:r>
        <w:rPr>
          <w:color w:val="232323"/>
        </w:rPr>
        <w:t xml:space="preserve"> A growing body of literature addresses phase shifts in coral reefs in relation to human activities</w:t>
      </w:r>
    </w:p>
    <w:p w:rsidR="00905F67" w:rsidRDefault="00905F67" w:rsidP="00905F67"/>
    <w:p w:rsidR="00BD23C0" w:rsidRPr="00BD23C0" w:rsidRDefault="00BD23C0" w:rsidP="00BD23C0">
      <w:pPr>
        <w:pStyle w:val="Heading4"/>
      </w:pPr>
      <w:r w:rsidRPr="00BD23C0">
        <w:t xml:space="preserve">Coral reef recovery is inevitable even in the case of an impact </w:t>
      </w:r>
    </w:p>
    <w:p w:rsidR="00BD23C0" w:rsidRPr="00CF7BBC" w:rsidRDefault="00BD23C0" w:rsidP="00BD23C0">
      <w:pPr>
        <w:widowControl w:val="0"/>
        <w:autoSpaceDE w:val="0"/>
        <w:autoSpaceDN w:val="0"/>
        <w:adjustRightInd w:val="0"/>
        <w:rPr>
          <w:rFonts w:ascii="Helvetica Neue" w:hAnsi="Helvetica Neue" w:cs="Helvetica Neue"/>
          <w:color w:val="262626"/>
        </w:rPr>
      </w:pPr>
      <w:proofErr w:type="spellStart"/>
      <w:r w:rsidRPr="00CF7BBC">
        <w:rPr>
          <w:rStyle w:val="StyleStyleBold12pt"/>
        </w:rPr>
        <w:t>Nystro</w:t>
      </w:r>
      <w:proofErr w:type="spellEnd"/>
      <w:r w:rsidRPr="00CF7BBC">
        <w:rPr>
          <w:rStyle w:val="StyleStyleBold12pt"/>
        </w:rPr>
        <w:t xml:space="preserve"> ̈m and </w:t>
      </w:r>
      <w:proofErr w:type="spellStart"/>
      <w:r w:rsidRPr="00CF7BBC">
        <w:rPr>
          <w:rStyle w:val="StyleStyleBold12pt"/>
        </w:rPr>
        <w:t>Folke</w:t>
      </w:r>
      <w:proofErr w:type="spellEnd"/>
      <w:r w:rsidRPr="00CF7BBC">
        <w:rPr>
          <w:rStyle w:val="StyleStyleBold12pt"/>
        </w:rPr>
        <w:t xml:space="preserve"> </w:t>
      </w:r>
      <w:r>
        <w:rPr>
          <w:rStyle w:val="StyleStyleBold12pt"/>
        </w:rPr>
        <w:t>2001</w:t>
      </w:r>
      <w:r w:rsidRPr="00CF7BBC">
        <w:rPr>
          <w:rStyle w:val="Heading4Char"/>
        </w:rPr>
        <w:t xml:space="preserve"> Department of Systems </w:t>
      </w:r>
      <w:proofErr w:type="gramStart"/>
      <w:r w:rsidRPr="00CF7BBC">
        <w:rPr>
          <w:rStyle w:val="Heading4Char"/>
        </w:rPr>
        <w:t>Ecology</w:t>
      </w:r>
      <w:r>
        <w:rPr>
          <w:rStyle w:val="Heading4Char"/>
        </w:rPr>
        <w:t>(</w:t>
      </w:r>
      <w:proofErr w:type="gramEnd"/>
      <w:r w:rsidRPr="00CF7BBC">
        <w:t xml:space="preserve">Magnus Department of Systems Ecology and Carl </w:t>
      </w:r>
      <w:proofErr w:type="spellStart"/>
      <w:r w:rsidRPr="00CF7BBC">
        <w:t>Beijer</w:t>
      </w:r>
      <w:proofErr w:type="spellEnd"/>
      <w:r w:rsidRPr="00CF7BBC">
        <w:t xml:space="preserve"> International Institute of Ecological Economics “Spatial Resilience of Coral Reefs” </w:t>
      </w:r>
      <w:hyperlink r:id="rId23" w:history="1">
        <w:r w:rsidRPr="00CF7BBC">
          <w:t>Ecosystems</w:t>
        </w:r>
      </w:hyperlink>
      <w:r w:rsidRPr="00CF7BBC">
        <w:t xml:space="preserve"> August 2001, Volume 4, </w:t>
      </w:r>
      <w:hyperlink r:id="rId24" w:history="1">
        <w:r w:rsidRPr="00CF7BBC">
          <w:t>Issue 5</w:t>
        </w:r>
      </w:hyperlink>
      <w:r w:rsidRPr="00CF7BBC">
        <w:t xml:space="preserve">, </w:t>
      </w:r>
      <w:proofErr w:type="spellStart"/>
      <w:r w:rsidRPr="00CF7BBC">
        <w:t>pp</w:t>
      </w:r>
      <w:proofErr w:type="spellEnd"/>
      <w:r w:rsidRPr="00CF7BBC">
        <w:t xml:space="preserve"> 406-417</w:t>
      </w:r>
      <w:r>
        <w:t xml:space="preserve"> </w:t>
      </w:r>
      <w:r w:rsidRPr="00CF7BBC">
        <w:t>http://link.springer.com/content/pdf/10.1007%2Fs10021-001-0019-y.pdf</w:t>
      </w:r>
      <w:r>
        <w:t xml:space="preserve">) </w:t>
      </w:r>
    </w:p>
    <w:p w:rsidR="00BD23C0" w:rsidRPr="00CF7BBC" w:rsidRDefault="00BD23C0" w:rsidP="00BD23C0">
      <w:pPr>
        <w:widowControl w:val="0"/>
        <w:autoSpaceDE w:val="0"/>
        <w:autoSpaceDN w:val="0"/>
        <w:adjustRightInd w:val="0"/>
        <w:spacing w:after="240"/>
        <w:rPr>
          <w:rFonts w:ascii="Times" w:hAnsi="Times" w:cs="Times"/>
          <w:sz w:val="24"/>
          <w:szCs w:val="24"/>
        </w:rPr>
      </w:pPr>
      <w:r w:rsidRPr="00CF7BBC">
        <w:rPr>
          <w:rStyle w:val="StyleBoldUnderline"/>
        </w:rPr>
        <w:t>There is ample literature on coral reef recovery after disturbance</w:t>
      </w:r>
      <w:r>
        <w:rPr>
          <w:rFonts w:ascii="Times" w:hAnsi="Times" w:cs="Times"/>
          <w:sz w:val="26"/>
          <w:szCs w:val="26"/>
        </w:rPr>
        <w:t xml:space="preserve">, particularly at the level of individual reefs. </w:t>
      </w:r>
      <w:r w:rsidRPr="00CF7BBC">
        <w:rPr>
          <w:rStyle w:val="StyleBoldUnderline"/>
        </w:rPr>
        <w:t>Although recovery following disturbance can be delayed</w:t>
      </w:r>
      <w:r>
        <w:rPr>
          <w:rFonts w:ascii="Times" w:hAnsi="Times" w:cs="Times"/>
          <w:sz w:val="26"/>
          <w:szCs w:val="26"/>
        </w:rPr>
        <w:t xml:space="preserve"> (for example, see </w:t>
      </w:r>
      <w:proofErr w:type="spellStart"/>
      <w:r>
        <w:rPr>
          <w:rFonts w:ascii="Times" w:hAnsi="Times" w:cs="Times"/>
          <w:sz w:val="26"/>
          <w:szCs w:val="26"/>
        </w:rPr>
        <w:t>Loya</w:t>
      </w:r>
      <w:proofErr w:type="spellEnd"/>
      <w:r>
        <w:rPr>
          <w:rFonts w:ascii="Times" w:hAnsi="Times" w:cs="Times"/>
          <w:sz w:val="26"/>
          <w:szCs w:val="26"/>
        </w:rPr>
        <w:t xml:space="preserve"> 1990; Wilkinson 1999; </w:t>
      </w:r>
      <w:proofErr w:type="spellStart"/>
      <w:r>
        <w:rPr>
          <w:rFonts w:ascii="Times" w:hAnsi="Times" w:cs="Times"/>
          <w:sz w:val="26"/>
          <w:szCs w:val="26"/>
        </w:rPr>
        <w:t>Karlson</w:t>
      </w:r>
      <w:proofErr w:type="spellEnd"/>
      <w:r>
        <w:rPr>
          <w:rFonts w:ascii="Times" w:hAnsi="Times" w:cs="Times"/>
          <w:sz w:val="26"/>
          <w:szCs w:val="26"/>
        </w:rPr>
        <w:t xml:space="preserve"> 1999), it has generally been assumed that </w:t>
      </w:r>
      <w:r w:rsidRPr="00CF7BBC">
        <w:rPr>
          <w:rStyle w:val="StyleBoldUnderline"/>
        </w:rPr>
        <w:t>recovery will eventually occur</w:t>
      </w:r>
      <w:r>
        <w:rPr>
          <w:rFonts w:ascii="Times" w:hAnsi="Times" w:cs="Times"/>
          <w:sz w:val="26"/>
          <w:szCs w:val="26"/>
        </w:rPr>
        <w:t xml:space="preserve">. </w:t>
      </w:r>
      <w:r w:rsidRPr="00CF7BBC">
        <w:rPr>
          <w:rStyle w:val="StyleBoldUnderline"/>
        </w:rPr>
        <w:t xml:space="preserve">The sources of reorganization and reestablishment of </w:t>
      </w:r>
      <w:r w:rsidRPr="00CF7BBC">
        <w:rPr>
          <w:rStyle w:val="StyleBoldUnderline"/>
        </w:rPr>
        <w:lastRenderedPageBreak/>
        <w:t>reef organ- isms and community interactions in the seascape have</w:t>
      </w:r>
      <w:r>
        <w:rPr>
          <w:rFonts w:ascii="Times" w:hAnsi="Times" w:cs="Times"/>
          <w:sz w:val="26"/>
          <w:szCs w:val="26"/>
        </w:rPr>
        <w:t xml:space="preserve">, to a lesser extent, been investigated. In the following section, we review </w:t>
      </w:r>
      <w:r w:rsidRPr="00CF7BBC">
        <w:rPr>
          <w:rFonts w:ascii="Times" w:hAnsi="Times" w:cs="Times"/>
          <w:sz w:val="26"/>
          <w:szCs w:val="26"/>
          <w:u w:val="single"/>
        </w:rPr>
        <w:t xml:space="preserve">spatial links in the seascape that support reef resilience and develop- </w:t>
      </w:r>
      <w:proofErr w:type="spellStart"/>
      <w:r w:rsidRPr="00CF7BBC">
        <w:rPr>
          <w:rFonts w:ascii="Times" w:hAnsi="Times" w:cs="Times"/>
          <w:sz w:val="26"/>
          <w:szCs w:val="26"/>
          <w:u w:val="single"/>
        </w:rPr>
        <w:t>ment</w:t>
      </w:r>
      <w:proofErr w:type="spellEnd"/>
      <w:r w:rsidRPr="00CF7BBC">
        <w:rPr>
          <w:rFonts w:ascii="Times" w:hAnsi="Times" w:cs="Times"/>
          <w:sz w:val="26"/>
          <w:szCs w:val="26"/>
          <w:u w:val="single"/>
        </w:rPr>
        <w:t xml:space="preserve"> following disturbance</w:t>
      </w:r>
      <w:r>
        <w:rPr>
          <w:rFonts w:ascii="Times" w:hAnsi="Times" w:cs="Times"/>
          <w:sz w:val="26"/>
          <w:szCs w:val="26"/>
        </w:rPr>
        <w:t>.</w:t>
      </w:r>
      <w:r>
        <w:rPr>
          <w:rFonts w:ascii="Times" w:hAnsi="Times" w:cs="Times"/>
          <w:sz w:val="24"/>
          <w:szCs w:val="24"/>
        </w:rPr>
        <w:t xml:space="preserve"> </w:t>
      </w:r>
      <w:r w:rsidRPr="00CF7BBC">
        <w:t xml:space="preserve">Currents and </w:t>
      </w:r>
      <w:proofErr w:type="spellStart"/>
      <w:r w:rsidRPr="00CF7BBC">
        <w:t>RecruitmentReorganization</w:t>
      </w:r>
      <w:proofErr w:type="spellEnd"/>
      <w:r>
        <w:t xml:space="preserve"> of a coral reef is related to the de- </w:t>
      </w:r>
      <w:proofErr w:type="spellStart"/>
      <w:r>
        <w:t>gree</w:t>
      </w:r>
      <w:proofErr w:type="spellEnd"/>
      <w:r>
        <w:t xml:space="preserve"> of openness to its surrounding. Openness de- pends on whether the reef is located in a shallow or semi-enclosed basin, on the margin of a continental shelf, or in the open ocean (for example, atolls). Openness is supported, or discouraged, by the pre- </w:t>
      </w:r>
      <w:proofErr w:type="spellStart"/>
      <w:r>
        <w:t>vailing</w:t>
      </w:r>
      <w:proofErr w:type="spellEnd"/>
      <w:r>
        <w:t xml:space="preserve"> currents (Roberts 1997). The degree to which these currents link areas depends on their magnitude and direction, the distance between eco- systems, and the influence of primarily climatic dis- </w:t>
      </w:r>
      <w:proofErr w:type="spellStart"/>
      <w:r>
        <w:t>turbance</w:t>
      </w:r>
      <w:proofErr w:type="spellEnd"/>
      <w:r>
        <w:t xml:space="preserve"> regimes.</w:t>
      </w:r>
    </w:p>
    <w:p w:rsidR="00BD23C0" w:rsidRDefault="00BD23C0" w:rsidP="00905F67"/>
    <w:p w:rsidR="00905F67" w:rsidRPr="00331E50" w:rsidRDefault="00905F67" w:rsidP="00905F67">
      <w:pPr>
        <w:pStyle w:val="Heading4"/>
      </w:pPr>
      <w:r w:rsidRPr="00331E50">
        <w:t>Marine ecosystems are resilient – past spills prove</w:t>
      </w:r>
    </w:p>
    <w:p w:rsidR="00905F67" w:rsidRPr="005B6139" w:rsidRDefault="00905F67" w:rsidP="00905F67">
      <w:pPr>
        <w:rPr>
          <w:rStyle w:val="StyleStyleBold12pt"/>
        </w:rPr>
      </w:pPr>
      <w:r w:rsidRPr="005B6139">
        <w:rPr>
          <w:rStyle w:val="StyleStyleBold12pt"/>
        </w:rPr>
        <w:t>Hunt – No date cited</w:t>
      </w:r>
    </w:p>
    <w:p w:rsidR="00905F67" w:rsidRPr="005B6139" w:rsidRDefault="00905F67" w:rsidP="00905F67">
      <w:pPr>
        <w:rPr>
          <w:sz w:val="16"/>
          <w:szCs w:val="16"/>
        </w:rPr>
      </w:pPr>
      <w:r w:rsidRPr="005B6139">
        <w:rPr>
          <w:sz w:val="16"/>
          <w:szCs w:val="16"/>
        </w:rPr>
        <w:t xml:space="preserve">(Alex Hunt, no date cited, the senior technical advisor to the International Tanker Owners Pollution Federation Limited, “Effects of Oil Spills,” </w:t>
      </w:r>
      <w:hyperlink r:id="rId25" w:history="1">
        <w:r w:rsidRPr="005B6139">
          <w:rPr>
            <w:rStyle w:val="Hyperlink"/>
            <w:sz w:val="16"/>
            <w:szCs w:val="16"/>
          </w:rPr>
          <w:t>http://kjpt.msa.gov.cn/ckfinder/userfiles/files/%E6%BA%A2%E6%B2%B9%E7%9A%84%E5%BD%B1%E5%93%8D.pdf</w:t>
        </w:r>
      </w:hyperlink>
      <w:r w:rsidRPr="005B6139">
        <w:rPr>
          <w:sz w:val="16"/>
          <w:szCs w:val="16"/>
        </w:rPr>
        <w:t xml:space="preserve">, date accessed 6/28/13, </w:t>
      </w:r>
      <w:proofErr w:type="spellStart"/>
      <w:r w:rsidRPr="005B6139">
        <w:rPr>
          <w:sz w:val="16"/>
          <w:szCs w:val="16"/>
        </w:rPr>
        <w:t>Woojae</w:t>
      </w:r>
      <w:proofErr w:type="spellEnd"/>
      <w:r w:rsidRPr="005B6139">
        <w:rPr>
          <w:sz w:val="16"/>
          <w:szCs w:val="16"/>
        </w:rPr>
        <w:t>)</w:t>
      </w:r>
    </w:p>
    <w:p w:rsidR="00905F67" w:rsidRDefault="00905F67" w:rsidP="00905F67">
      <w:pPr>
        <w:rPr>
          <w:rStyle w:val="StyleStyleBold12pt"/>
        </w:rPr>
      </w:pPr>
    </w:p>
    <w:p w:rsidR="00905F67" w:rsidRPr="00A4560E" w:rsidRDefault="00905F67" w:rsidP="00905F67">
      <w:pPr>
        <w:rPr>
          <w:u w:val="single"/>
        </w:rPr>
      </w:pPr>
      <w:r w:rsidRPr="00A4560E">
        <w:rPr>
          <w:u w:val="single"/>
        </w:rPr>
        <w:t>Experience from past spills shows that:</w:t>
      </w:r>
    </w:p>
    <w:p w:rsidR="00905F67" w:rsidRPr="00A4560E" w:rsidRDefault="00905F67" w:rsidP="00905F67">
      <w:pPr>
        <w:rPr>
          <w:szCs w:val="12"/>
        </w:rPr>
      </w:pPr>
      <w:r w:rsidRPr="00A4560E">
        <w:rPr>
          <w:szCs w:val="12"/>
        </w:rPr>
        <w:t>Damages may be profound at the individual level</w:t>
      </w:r>
    </w:p>
    <w:p w:rsidR="00905F67" w:rsidRPr="00A4560E" w:rsidRDefault="00905F67" w:rsidP="00905F67">
      <w:pPr>
        <w:rPr>
          <w:u w:val="single"/>
        </w:rPr>
      </w:pPr>
      <w:r w:rsidRPr="00A4560E">
        <w:rPr>
          <w:u w:val="single"/>
        </w:rPr>
        <w:t>Populations are naturally resilient to acute impacts</w:t>
      </w:r>
    </w:p>
    <w:p w:rsidR="00905F67" w:rsidRPr="00A4560E" w:rsidRDefault="00905F67" w:rsidP="00905F67">
      <w:pPr>
        <w:rPr>
          <w:u w:val="single"/>
        </w:rPr>
      </w:pPr>
      <w:r w:rsidRPr="00A4560E">
        <w:rPr>
          <w:u w:val="single"/>
        </w:rPr>
        <w:t>Natural recovery processes are capable of repairing damage</w:t>
      </w:r>
    </w:p>
    <w:p w:rsidR="00905F67" w:rsidRPr="00A4560E" w:rsidRDefault="00905F67" w:rsidP="00905F67">
      <w:pPr>
        <w:rPr>
          <w:u w:val="single"/>
        </w:rPr>
      </w:pPr>
      <w:r w:rsidRPr="00A4560E">
        <w:rPr>
          <w:u w:val="single"/>
        </w:rPr>
        <w:t>Ecosystem structure &amp; function is typically restored</w:t>
      </w:r>
    </w:p>
    <w:p w:rsidR="00905F67" w:rsidRPr="00A4560E" w:rsidRDefault="00905F67" w:rsidP="00905F67">
      <w:pPr>
        <w:rPr>
          <w:szCs w:val="12"/>
        </w:rPr>
      </w:pPr>
      <w:r w:rsidRPr="00A4560E">
        <w:rPr>
          <w:szCs w:val="12"/>
        </w:rPr>
        <w:t>Many impacts are documented in the scientific literature</w:t>
      </w:r>
    </w:p>
    <w:p w:rsidR="00905F67" w:rsidRPr="00A4560E" w:rsidRDefault="00905F67" w:rsidP="00905F67">
      <w:pPr>
        <w:rPr>
          <w:szCs w:val="12"/>
        </w:rPr>
      </w:pPr>
      <w:r w:rsidRPr="00A4560E">
        <w:rPr>
          <w:szCs w:val="12"/>
        </w:rPr>
        <w:t>Not all effects of spills are completely understood</w:t>
      </w:r>
    </w:p>
    <w:p w:rsidR="00905F67" w:rsidRPr="00A4560E" w:rsidRDefault="00905F67" w:rsidP="00905F67">
      <w:pPr>
        <w:rPr>
          <w:szCs w:val="12"/>
        </w:rPr>
      </w:pPr>
      <w:r w:rsidRPr="00A4560E">
        <w:rPr>
          <w:szCs w:val="12"/>
        </w:rPr>
        <w:t>Overall scale and duration of impact can usually be deduced</w:t>
      </w:r>
    </w:p>
    <w:p w:rsidR="00905F67" w:rsidRPr="00A4560E" w:rsidRDefault="00905F67" w:rsidP="00905F67">
      <w:pPr>
        <w:rPr>
          <w:szCs w:val="12"/>
        </w:rPr>
      </w:pPr>
      <w:r w:rsidRPr="00A4560E">
        <w:rPr>
          <w:szCs w:val="12"/>
        </w:rPr>
        <w:t>Polarization of the scientific community is common &amp; balanced views are rare</w:t>
      </w:r>
    </w:p>
    <w:p w:rsidR="00905F67" w:rsidRPr="00A4560E" w:rsidRDefault="00905F67" w:rsidP="00905F67">
      <w:pPr>
        <w:rPr>
          <w:szCs w:val="12"/>
        </w:rPr>
      </w:pPr>
      <w:r w:rsidRPr="00A4560E">
        <w:rPr>
          <w:szCs w:val="12"/>
        </w:rPr>
        <w:t>Does significant damage occur</w:t>
      </w:r>
      <w:proofErr w:type="gramStart"/>
      <w:r w:rsidRPr="00A4560E">
        <w:rPr>
          <w:szCs w:val="12"/>
        </w:rPr>
        <w:t>?...</w:t>
      </w:r>
      <w:proofErr w:type="gramEnd"/>
      <w:r w:rsidRPr="00A4560E">
        <w:rPr>
          <w:szCs w:val="12"/>
        </w:rPr>
        <w:t xml:space="preserve"> sometimes yes, sometimes no… depends on many factors</w:t>
      </w:r>
    </w:p>
    <w:p w:rsidR="00905F67" w:rsidRPr="00A4560E" w:rsidRDefault="00905F67" w:rsidP="00905F67">
      <w:pPr>
        <w:rPr>
          <w:szCs w:val="12"/>
        </w:rPr>
      </w:pPr>
      <w:r w:rsidRPr="00A4560E">
        <w:rPr>
          <w:szCs w:val="12"/>
        </w:rPr>
        <w:t>Measures of impact</w:t>
      </w:r>
    </w:p>
    <w:p w:rsidR="00905F67" w:rsidRPr="00A4560E" w:rsidRDefault="00905F67" w:rsidP="00905F67">
      <w:pPr>
        <w:rPr>
          <w:szCs w:val="12"/>
        </w:rPr>
      </w:pPr>
      <w:r w:rsidRPr="00A4560E">
        <w:rPr>
          <w:szCs w:val="12"/>
        </w:rPr>
        <w:t>Breeding success</w:t>
      </w:r>
    </w:p>
    <w:p w:rsidR="00905F67" w:rsidRPr="00A4560E" w:rsidRDefault="00905F67" w:rsidP="00905F67">
      <w:pPr>
        <w:rPr>
          <w:szCs w:val="12"/>
        </w:rPr>
      </w:pPr>
      <w:r w:rsidRPr="00A4560E">
        <w:rPr>
          <w:szCs w:val="12"/>
        </w:rPr>
        <w:t>Productivity</w:t>
      </w:r>
    </w:p>
    <w:p w:rsidR="00905F67" w:rsidRPr="00A4560E" w:rsidRDefault="00905F67" w:rsidP="00905F67">
      <w:pPr>
        <w:rPr>
          <w:szCs w:val="12"/>
        </w:rPr>
      </w:pPr>
      <w:r w:rsidRPr="00A4560E">
        <w:rPr>
          <w:szCs w:val="12"/>
        </w:rPr>
        <w:t>Biodiversity</w:t>
      </w:r>
    </w:p>
    <w:p w:rsidR="00905F67" w:rsidRPr="00A4560E" w:rsidRDefault="00905F67" w:rsidP="00905F67">
      <w:pPr>
        <w:rPr>
          <w:szCs w:val="12"/>
        </w:rPr>
      </w:pPr>
      <w:r w:rsidRPr="00A4560E">
        <w:rPr>
          <w:szCs w:val="12"/>
        </w:rPr>
        <w:t>Overall function</w:t>
      </w:r>
    </w:p>
    <w:p w:rsidR="00905F67" w:rsidRPr="00A4560E" w:rsidRDefault="00905F67" w:rsidP="00905F67">
      <w:pPr>
        <w:rPr>
          <w:u w:val="single"/>
        </w:rPr>
      </w:pPr>
      <w:r w:rsidRPr="00A4560E">
        <w:rPr>
          <w:u w:val="single"/>
        </w:rPr>
        <w:t xml:space="preserve">Marine ecosystems are able to cope with severe natural perturbations: tropical storms, tsunamis, </w:t>
      </w:r>
      <w:proofErr w:type="gramStart"/>
      <w:r w:rsidRPr="00A4560E">
        <w:rPr>
          <w:u w:val="single"/>
        </w:rPr>
        <w:t>el</w:t>
      </w:r>
      <w:proofErr w:type="gramEnd"/>
      <w:r w:rsidRPr="00A4560E">
        <w:rPr>
          <w:u w:val="single"/>
        </w:rPr>
        <w:t xml:space="preserve"> Niño events</w:t>
      </w:r>
    </w:p>
    <w:p w:rsidR="00905F67" w:rsidRDefault="00905F67" w:rsidP="00905F67">
      <w:pPr>
        <w:rPr>
          <w:u w:val="single"/>
        </w:rPr>
      </w:pPr>
      <w:r w:rsidRPr="00A4560E">
        <w:rPr>
          <w:u w:val="single"/>
        </w:rPr>
        <w:t>Widespread mortalities occur, but systems are able recover</w:t>
      </w:r>
    </w:p>
    <w:p w:rsidR="00905F67" w:rsidRDefault="00905F67" w:rsidP="00905F67"/>
    <w:p w:rsidR="00905F67" w:rsidRDefault="00BD23C0" w:rsidP="00BD23C0">
      <w:pPr>
        <w:pStyle w:val="Heading3"/>
      </w:pPr>
      <w:proofErr w:type="gramStart"/>
      <w:r>
        <w:lastRenderedPageBreak/>
        <w:t>at</w:t>
      </w:r>
      <w:proofErr w:type="gramEnd"/>
      <w:r>
        <w:t>: hotspot</w:t>
      </w:r>
    </w:p>
    <w:p w:rsidR="00BD23C0" w:rsidRPr="00BD23C0" w:rsidRDefault="00BD23C0" w:rsidP="00BD23C0">
      <w:pPr>
        <w:pStyle w:val="Heading4"/>
      </w:pPr>
      <w:r w:rsidRPr="00BD23C0">
        <w:t xml:space="preserve">Their evidence is wrong no way to prove accurate loss of species in hotspots </w:t>
      </w:r>
    </w:p>
    <w:p w:rsidR="00BD23C0" w:rsidRPr="008F054A" w:rsidRDefault="00BD23C0" w:rsidP="00BD23C0">
      <w:pPr>
        <w:rPr>
          <w:rStyle w:val="StyleStyleBold12pt"/>
        </w:rPr>
      </w:pPr>
      <w:proofErr w:type="spellStart"/>
      <w:proofErr w:type="gramStart"/>
      <w:r>
        <w:rPr>
          <w:rStyle w:val="StyleStyleBold12pt"/>
        </w:rPr>
        <w:t>Brummitt</w:t>
      </w:r>
      <w:proofErr w:type="spellEnd"/>
      <w:r>
        <w:rPr>
          <w:rStyle w:val="StyleStyleBold12pt"/>
        </w:rPr>
        <w:t xml:space="preserve"> and </w:t>
      </w:r>
      <w:proofErr w:type="spellStart"/>
      <w:r>
        <w:rPr>
          <w:rStyle w:val="StyleStyleBold12pt"/>
        </w:rPr>
        <w:t>Lughadha</w:t>
      </w:r>
      <w:proofErr w:type="spellEnd"/>
      <w:r>
        <w:rPr>
          <w:rStyle w:val="StyleStyleBold12pt"/>
        </w:rPr>
        <w:t xml:space="preserve"> 2003 </w:t>
      </w:r>
      <w:r w:rsidRPr="007A4DEE">
        <w:rPr>
          <w:sz w:val="16"/>
        </w:rPr>
        <w:t>(Neil</w:t>
      </w:r>
      <w:r w:rsidRPr="00AA4380">
        <w:rPr>
          <w:sz w:val="16"/>
        </w:rPr>
        <w:t xml:space="preserve"> </w:t>
      </w:r>
      <w:proofErr w:type="spellStart"/>
      <w:r w:rsidRPr="00AA4380">
        <w:rPr>
          <w:sz w:val="16"/>
        </w:rPr>
        <w:t>Brummitt</w:t>
      </w:r>
      <w:proofErr w:type="spellEnd"/>
      <w:r w:rsidRPr="00AA4380">
        <w:rPr>
          <w:sz w:val="16"/>
        </w:rPr>
        <w:t>.</w:t>
      </w:r>
      <w:proofErr w:type="gramEnd"/>
      <w:r w:rsidRPr="00AA4380">
        <w:rPr>
          <w:sz w:val="16"/>
        </w:rPr>
        <w:t xml:space="preserve"> Researcher in Botanical Diversity Eimear </w:t>
      </w:r>
      <w:proofErr w:type="spellStart"/>
      <w:r w:rsidRPr="00AA4380">
        <w:rPr>
          <w:sz w:val="16"/>
        </w:rPr>
        <w:t>Nic</w:t>
      </w:r>
      <w:proofErr w:type="spellEnd"/>
      <w:r w:rsidRPr="00AA4380">
        <w:rPr>
          <w:sz w:val="16"/>
        </w:rPr>
        <w:t xml:space="preserve"> </w:t>
      </w:r>
      <w:proofErr w:type="spellStart"/>
      <w:r w:rsidRPr="00AA4380">
        <w:rPr>
          <w:sz w:val="16"/>
        </w:rPr>
        <w:t>Lughadha</w:t>
      </w:r>
      <w:proofErr w:type="spellEnd"/>
      <w:r w:rsidRPr="00AA4380">
        <w:rPr>
          <w:sz w:val="16"/>
        </w:rPr>
        <w:t xml:space="preserve"> is Head of Science (Operations) at the Royal Botanic Gardens Biodiversity: Where's Hot and Where's Not </w:t>
      </w:r>
      <w:hyperlink r:id="rId26" w:history="1">
        <w:r w:rsidRPr="00AA4380">
          <w:rPr>
            <w:sz w:val="16"/>
          </w:rPr>
          <w:t xml:space="preserve">Volume 17, Issue 5, </w:t>
        </w:r>
      </w:hyperlink>
      <w:r w:rsidRPr="00AA4380">
        <w:rPr>
          <w:sz w:val="16"/>
        </w:rPr>
        <w:t>pages 1442–1448, October 2003 http://onlinelibrary.wiley.com/doi/10.1046/j.1523-1739.2003.02344.x/full)</w:t>
      </w:r>
    </w:p>
    <w:p w:rsidR="00BD23C0" w:rsidRDefault="00BD23C0" w:rsidP="00BD23C0">
      <w:pPr>
        <w:rPr>
          <w:u w:color="186B79"/>
        </w:rPr>
      </w:pPr>
      <w:r w:rsidRPr="008F054A">
        <w:rPr>
          <w:rStyle w:val="StyleBoldUnderline"/>
        </w:rPr>
        <w:t xml:space="preserve">Despite the intuitive appeal of the concept, the selection of hotspots has been criticized in general on several grounds. </w:t>
      </w:r>
      <w:proofErr w:type="gramStart"/>
      <w:r w:rsidRPr="008F054A">
        <w:rPr>
          <w:rStyle w:val="StyleBoldUnderline"/>
        </w:rPr>
        <w:t>( 1</w:t>
      </w:r>
      <w:proofErr w:type="gramEnd"/>
      <w:r w:rsidRPr="008F054A">
        <w:rPr>
          <w:rStyle w:val="StyleBoldUnderline"/>
        </w:rPr>
        <w:t xml:space="preserve"> ) Reliable quantitative data are generally only available for the most conspicuous and popular groups of organisms ( vascular plants, vertebrates ), which are by no means the most </w:t>
      </w:r>
      <w:proofErr w:type="spellStart"/>
      <w:r w:rsidRPr="008F054A">
        <w:rPr>
          <w:rStyle w:val="StyleBoldUnderline"/>
        </w:rPr>
        <w:t>speciose</w:t>
      </w:r>
      <w:proofErr w:type="spellEnd"/>
      <w:r w:rsidRPr="008F054A">
        <w:rPr>
          <w:rStyle w:val="StyleBoldUnderline"/>
        </w:rPr>
        <w:t xml:space="preserve"> </w:t>
      </w:r>
      <w:r w:rsidRPr="008F054A">
        <w:t>(  </w:t>
      </w:r>
      <w:proofErr w:type="spellStart"/>
      <w:r w:rsidRPr="008F054A">
        <w:t>Margules</w:t>
      </w:r>
      <w:proofErr w:type="spellEnd"/>
      <w:r w:rsidRPr="008F054A">
        <w:t xml:space="preserve"> et al. 1994 ),</w:t>
      </w:r>
      <w:r w:rsidRPr="008F054A">
        <w:rPr>
          <w:u w:color="186B79"/>
        </w:rPr>
        <w:t xml:space="preserve"> </w:t>
      </w:r>
      <w:r w:rsidRPr="008F054A">
        <w:rPr>
          <w:rStyle w:val="StyleBoldUnderline"/>
        </w:rPr>
        <w:t xml:space="preserve">and it is generally assumed rather than proven that areas of diversity for one group will be concordant with areas of diversity of </w:t>
      </w:r>
      <w:proofErr w:type="spellStart"/>
      <w:r w:rsidRPr="008F054A">
        <w:rPr>
          <w:rStyle w:val="StyleBoldUnderline"/>
        </w:rPr>
        <w:t>unsampled</w:t>
      </w:r>
      <w:proofErr w:type="spellEnd"/>
      <w:r w:rsidRPr="008F054A">
        <w:rPr>
          <w:rStyle w:val="StyleBoldUnderline"/>
        </w:rPr>
        <w:t xml:space="preserve"> groups</w:t>
      </w:r>
      <w:r w:rsidRPr="008F054A">
        <w:rPr>
          <w:u w:color="186B79"/>
        </w:rPr>
        <w:t xml:space="preserve"> (</w:t>
      </w:r>
      <w:r w:rsidRPr="008F054A">
        <w:t>  Prendergast et al. 1993 ).</w:t>
      </w:r>
      <w:r w:rsidRPr="008F054A">
        <w:rPr>
          <w:rStyle w:val="StyleBoldUnderline"/>
        </w:rPr>
        <w:t xml:space="preserve"> </w:t>
      </w:r>
      <w:proofErr w:type="gramStart"/>
      <w:r w:rsidRPr="008F054A">
        <w:rPr>
          <w:rStyle w:val="StyleBoldUnderline"/>
        </w:rPr>
        <w:t>( 2</w:t>
      </w:r>
      <w:proofErr w:type="gramEnd"/>
      <w:r w:rsidRPr="008F054A">
        <w:rPr>
          <w:rStyle w:val="StyleBoldUnderline"/>
        </w:rPr>
        <w:t xml:space="preserve"> ) Without a measure of complementarity between hotspots there is no way of knowing how many species are conserved twice in adjacent hotspots </w:t>
      </w:r>
      <w:r w:rsidRPr="008F054A">
        <w:rPr>
          <w:u w:color="186B79"/>
        </w:rPr>
        <w:t>(  </w:t>
      </w:r>
      <w:proofErr w:type="spellStart"/>
      <w:r w:rsidRPr="008F054A">
        <w:rPr>
          <w:color w:val="186B79"/>
          <w:u w:color="186B79"/>
        </w:rPr>
        <w:t>Margules</w:t>
      </w:r>
      <w:proofErr w:type="spellEnd"/>
      <w:r w:rsidRPr="008F054A">
        <w:rPr>
          <w:color w:val="186B79"/>
          <w:u w:color="186B79"/>
        </w:rPr>
        <w:t xml:space="preserve"> &amp; </w:t>
      </w:r>
      <w:proofErr w:type="spellStart"/>
      <w:r w:rsidRPr="008F054A">
        <w:rPr>
          <w:color w:val="186B79"/>
          <w:u w:color="186B79"/>
        </w:rPr>
        <w:t>Pressey</w:t>
      </w:r>
      <w:proofErr w:type="spellEnd"/>
      <w:r w:rsidRPr="008F054A">
        <w:rPr>
          <w:color w:val="186B79"/>
          <w:u w:color="186B79"/>
        </w:rPr>
        <w:t xml:space="preserve"> 2000</w:t>
      </w:r>
      <w:r w:rsidRPr="008F054A">
        <w:rPr>
          <w:u w:color="186B79"/>
        </w:rPr>
        <w:t xml:space="preserve"> ). </w:t>
      </w:r>
      <w:proofErr w:type="gramStart"/>
      <w:r w:rsidRPr="008F054A">
        <w:rPr>
          <w:rStyle w:val="StyleBoldUnderline"/>
        </w:rPr>
        <w:t>( 3</w:t>
      </w:r>
      <w:proofErr w:type="gramEnd"/>
      <w:r w:rsidRPr="008F054A">
        <w:rPr>
          <w:rStyle w:val="StyleBoldUnderline"/>
        </w:rPr>
        <w:t> ) Simply conserving maximum species numbers is not the same as conserving maximum species diversity, because distantly related taxa are worth more in terms of phylogenetic diversity than are numerous closely related species</w:t>
      </w:r>
      <w:r w:rsidRPr="008F054A">
        <w:rPr>
          <w:u w:color="186B79"/>
        </w:rPr>
        <w:t xml:space="preserve"> (  </w:t>
      </w:r>
      <w:r w:rsidRPr="008F054A">
        <w:rPr>
          <w:color w:val="186B79"/>
          <w:u w:color="186B79"/>
        </w:rPr>
        <w:t>Vane-Wright et al. 1991</w:t>
      </w:r>
      <w:r w:rsidRPr="008F054A">
        <w:rPr>
          <w:u w:color="186B79"/>
        </w:rPr>
        <w:t xml:space="preserve">; </w:t>
      </w:r>
      <w:r w:rsidRPr="008F054A">
        <w:rPr>
          <w:color w:val="186B79"/>
          <w:u w:color="186B79"/>
        </w:rPr>
        <w:t>Williams &amp; Humphries 1994</w:t>
      </w:r>
      <w:r w:rsidRPr="008F054A">
        <w:rPr>
          <w:u w:color="186B79"/>
        </w:rPr>
        <w:t xml:space="preserve"> ). </w:t>
      </w:r>
      <w:proofErr w:type="gramStart"/>
      <w:r w:rsidRPr="008F054A">
        <w:rPr>
          <w:u w:color="186B79"/>
        </w:rPr>
        <w:t>( 4</w:t>
      </w:r>
      <w:proofErr w:type="gramEnd"/>
      <w:r w:rsidRPr="008F054A">
        <w:rPr>
          <w:u w:color="186B79"/>
        </w:rPr>
        <w:t> ) The huge size of some hotspots makes effective conservation action impractical, because it must involve the coordination of many national governments; designation of such areas as the Mediterranean Basin ( 2,362,000 km</w:t>
      </w:r>
      <w:r w:rsidRPr="008F054A">
        <w:rPr>
          <w:u w:color="186B79"/>
          <w:vertAlign w:val="superscript"/>
        </w:rPr>
        <w:t>2</w:t>
      </w:r>
      <w:r w:rsidRPr="008F054A">
        <w:rPr>
          <w:u w:color="186B79"/>
        </w:rPr>
        <w:t> ) or Indo-Burma ( 2,060,000 km</w:t>
      </w:r>
      <w:r w:rsidRPr="008F054A">
        <w:rPr>
          <w:u w:color="186B79"/>
          <w:vertAlign w:val="superscript"/>
        </w:rPr>
        <w:t>2</w:t>
      </w:r>
      <w:r w:rsidRPr="008F054A">
        <w:rPr>
          <w:u w:color="186B79"/>
        </w:rPr>
        <w:t xml:space="preserve"> ) as biodiversity hotspots can hardly be said to represent “tight targeting of conservation efforts.” Although no one is taking issue with the assertion that small areas of the world are exceptionally rich biologically, all of the above criticisms may be leveled at the work of </w:t>
      </w:r>
      <w:proofErr w:type="spellStart"/>
      <w:r w:rsidRPr="008F054A">
        <w:rPr>
          <w:color w:val="186B79"/>
          <w:u w:color="186B79"/>
        </w:rPr>
        <w:t>Mittermeier</w:t>
      </w:r>
      <w:proofErr w:type="spellEnd"/>
      <w:r w:rsidRPr="008F054A">
        <w:rPr>
          <w:color w:val="186B79"/>
          <w:u w:color="186B79"/>
        </w:rPr>
        <w:t xml:space="preserve"> et al. </w:t>
      </w:r>
      <w:proofErr w:type="gramStart"/>
      <w:r w:rsidRPr="008F054A">
        <w:rPr>
          <w:color w:val="186B79"/>
          <w:u w:color="186B79"/>
        </w:rPr>
        <w:t>( 1999</w:t>
      </w:r>
      <w:proofErr w:type="gramEnd"/>
      <w:r w:rsidRPr="008F054A">
        <w:rPr>
          <w:color w:val="186B79"/>
          <w:u w:color="186B79"/>
        </w:rPr>
        <w:t> )</w:t>
      </w:r>
      <w:r w:rsidRPr="008F054A">
        <w:rPr>
          <w:u w:color="186B79"/>
        </w:rPr>
        <w:t xml:space="preserve">  and </w:t>
      </w:r>
      <w:r w:rsidRPr="008F054A">
        <w:rPr>
          <w:color w:val="186B79"/>
          <w:u w:color="186B79"/>
        </w:rPr>
        <w:t>Myers et al. ( 2000 )</w:t>
      </w:r>
      <w:r w:rsidRPr="008F054A">
        <w:rPr>
          <w:u w:color="186B79"/>
        </w:rPr>
        <w:t xml:space="preserve"> . </w:t>
      </w:r>
      <w:proofErr w:type="gramStart"/>
      <w:r w:rsidRPr="008F054A">
        <w:rPr>
          <w:u w:color="186B79"/>
        </w:rPr>
        <w:t>( </w:t>
      </w:r>
      <w:r w:rsidRPr="008F054A">
        <w:rPr>
          <w:color w:val="186B79"/>
          <w:u w:color="186B79"/>
        </w:rPr>
        <w:t>Mace</w:t>
      </w:r>
      <w:proofErr w:type="gramEnd"/>
      <w:r w:rsidRPr="008F054A">
        <w:rPr>
          <w:color w:val="186B79"/>
          <w:u w:color="186B79"/>
        </w:rPr>
        <w:t xml:space="preserve"> et al. 2000</w:t>
      </w:r>
      <w:r w:rsidRPr="008F054A">
        <w:rPr>
          <w:u w:color="186B79"/>
        </w:rPr>
        <w:t xml:space="preserve">; </w:t>
      </w:r>
      <w:r w:rsidRPr="008F054A">
        <w:rPr>
          <w:color w:val="186B79"/>
          <w:u w:color="186B79"/>
        </w:rPr>
        <w:t>Humphries 2001</w:t>
      </w:r>
      <w:r w:rsidRPr="008F054A">
        <w:rPr>
          <w:u w:color="186B79"/>
        </w:rPr>
        <w:t> ).</w:t>
      </w:r>
    </w:p>
    <w:p w:rsidR="00BD23C0" w:rsidRPr="00BD23C0" w:rsidRDefault="00BD23C0" w:rsidP="00BD23C0"/>
    <w:p w:rsidR="00A922DD" w:rsidRDefault="007950FB" w:rsidP="00331E50">
      <w:pPr>
        <w:pStyle w:val="Heading2"/>
      </w:pPr>
      <w:r>
        <w:lastRenderedPageBreak/>
        <w:t>C</w:t>
      </w:r>
      <w:r w:rsidR="00870A2C">
        <w:t>aribbean</w:t>
      </w:r>
    </w:p>
    <w:p w:rsidR="005930F8" w:rsidRPr="00331E50" w:rsidRDefault="00870A2C" w:rsidP="00331E50">
      <w:pPr>
        <w:pStyle w:val="Heading3"/>
      </w:pPr>
      <w:r w:rsidRPr="00331E50">
        <w:lastRenderedPageBreak/>
        <w:t>Alt Causes</w:t>
      </w:r>
      <w:r w:rsidR="00BA43A5">
        <w:t xml:space="preserve"> – climate, development</w:t>
      </w:r>
    </w:p>
    <w:p w:rsidR="006B426B" w:rsidRPr="00331E50" w:rsidRDefault="006B426B" w:rsidP="00331E50">
      <w:pPr>
        <w:pStyle w:val="Heading4"/>
      </w:pPr>
      <w:r w:rsidRPr="00331E50">
        <w:t>Alt causes to Caribbean ecosystem – climate change, development</w:t>
      </w:r>
    </w:p>
    <w:p w:rsidR="006B426B" w:rsidRDefault="006B426B" w:rsidP="006B426B">
      <w:pPr>
        <w:pStyle w:val="Citation"/>
      </w:pPr>
      <w:r>
        <w:t>Day 2009</w:t>
      </w:r>
    </w:p>
    <w:p w:rsidR="006B426B" w:rsidRDefault="006B426B" w:rsidP="006B426B">
      <w:r>
        <w:t xml:space="preserve">Owen, </w:t>
      </w:r>
      <w:r w:rsidRPr="006B426B">
        <w:t>PhD, Marine Biology</w:t>
      </w:r>
      <w:r>
        <w:t>,</w:t>
      </w:r>
      <w:r w:rsidRPr="006B426B">
        <w:t xml:space="preserve"> head of communications and biodiversity at </w:t>
      </w:r>
      <w:proofErr w:type="spellStart"/>
      <w:r w:rsidRPr="006B426B">
        <w:t>Caribsave</w:t>
      </w:r>
      <w:proofErr w:type="spellEnd"/>
      <w:r>
        <w:t>,</w:t>
      </w:r>
      <w:r w:rsidRPr="006B426B">
        <w:t xml:space="preserve"> </w:t>
      </w:r>
      <w:r>
        <w:t xml:space="preserve">“The impacts of climate change on biodiversity in Caribbean islands: what we know, what we need to know, and building capacity for effective adaptation,” CANARI Technical Report No.386: 28pp </w:t>
      </w:r>
      <w:r w:rsidRPr="006B426B">
        <w:t>http://www.canari.org/CANARI%20Tech%20Report%20386.pdf</w:t>
      </w:r>
    </w:p>
    <w:p w:rsidR="006B426B" w:rsidRDefault="006B426B" w:rsidP="006B426B">
      <w:r>
        <w:t xml:space="preserve">According to the IPCC, </w:t>
      </w:r>
      <w:r w:rsidRPr="006B426B">
        <w:rPr>
          <w:rStyle w:val="StyleBoldUnderline"/>
        </w:rPr>
        <w:t>the Caribbean region is considered to be particularly vulnerable to</w:t>
      </w:r>
      <w:r>
        <w:t xml:space="preserve"> the numerous and varied impacts of human induced </w:t>
      </w:r>
      <w:r w:rsidRPr="006B426B">
        <w:rPr>
          <w:rStyle w:val="StyleBoldUnderline"/>
        </w:rPr>
        <w:t>climate change</w:t>
      </w:r>
      <w:r>
        <w:t xml:space="preserve">. These include </w:t>
      </w:r>
      <w:r w:rsidRPr="006B426B">
        <w:rPr>
          <w:rStyle w:val="StyleBoldUnderline"/>
        </w:rPr>
        <w:t>sea level rise</w:t>
      </w:r>
      <w:r>
        <w:t xml:space="preserve">, </w:t>
      </w:r>
      <w:r w:rsidRPr="006B426B">
        <w:rPr>
          <w:rStyle w:val="StyleBoldUnderline"/>
        </w:rPr>
        <w:t>increasing mean temperatures</w:t>
      </w:r>
      <w:r>
        <w:t xml:space="preserve">, changes in seasonal </w:t>
      </w:r>
      <w:r w:rsidRPr="006B426B">
        <w:rPr>
          <w:rStyle w:val="StyleBoldUnderline"/>
        </w:rPr>
        <w:t>rainfall patterns and</w:t>
      </w:r>
      <w:r>
        <w:t xml:space="preserve"> increasing frequency of </w:t>
      </w:r>
      <w:r w:rsidRPr="006B426B">
        <w:rPr>
          <w:rStyle w:val="StyleBoldUnderline"/>
        </w:rPr>
        <w:t>extreme weather events</w:t>
      </w:r>
      <w:r>
        <w:t xml:space="preserve"> (see Section 3.1). The escalating intensity of hurricanes, in particular the increased number of category 3 and higher hurricanes since </w:t>
      </w:r>
      <w:proofErr w:type="gramStart"/>
      <w:r>
        <w:t>1995,</w:t>
      </w:r>
      <w:proofErr w:type="gramEnd"/>
      <w:r>
        <w:t xml:space="preserve"> is a particularly serious concern for many Caribbean islands. </w:t>
      </w:r>
      <w:r w:rsidRPr="006B426B">
        <w:rPr>
          <w:rStyle w:val="StyleBoldUnderline"/>
        </w:rPr>
        <w:t>The impact of the four consecutive tropical storms/ hurricanes</w:t>
      </w:r>
      <w:r>
        <w:t xml:space="preserve"> that affected Haiti and Cuba in 2008 </w:t>
      </w:r>
      <w:r w:rsidRPr="006B426B">
        <w:rPr>
          <w:rStyle w:val="StyleBoldUnderline"/>
        </w:rPr>
        <w:t>demonstrated the region’s existing vulnerability to weather-related hazards</w:t>
      </w:r>
      <w:r>
        <w:t xml:space="preserve"> and also highlighted the importance of planning and adaptation. The striking difference in the scale of the human loss and damage to infrastructure in these two countries reflects Cuba’s more extensive adaptation planning and forest conservation measures. </w:t>
      </w:r>
      <w:r w:rsidRPr="006B426B">
        <w:rPr>
          <w:rStyle w:val="StyleBoldUnderline"/>
        </w:rPr>
        <w:t>Mass coral bleaching events have also become more frequent and more severe in recent years, in particular the widespread and catastrophic bleaching event of 2005</w:t>
      </w:r>
      <w:r>
        <w:t xml:space="preserve"> in the Caribbean. This is presenting a new challenge to islands dependent on reefs for fisheries, dive tourism and coastal protection. Climate change and variability are also affecting the region’s food security, with failing crops and shifting populations of commercially important species of fish exacerbating the trend of reduced agricultural production. The threats from climate change must not be viewed in isolation, but rather within the context of the existing environmental pressures that affect most Caribbean islands, such as habitat loss, deforestation, soil erosion, pollution and over-fishing. In the last three decades, </w:t>
      </w:r>
      <w:r w:rsidRPr="006B426B">
        <w:rPr>
          <w:rStyle w:val="StyleBoldUnderline"/>
        </w:rPr>
        <w:t xml:space="preserve">the rapid pace of tourism development, </w:t>
      </w:r>
      <w:proofErr w:type="spellStart"/>
      <w:r w:rsidRPr="006B426B">
        <w:rPr>
          <w:rStyle w:val="StyleBoldUnderline"/>
        </w:rPr>
        <w:t>urbanisation</w:t>
      </w:r>
      <w:proofErr w:type="spellEnd"/>
      <w:r w:rsidRPr="006B426B">
        <w:rPr>
          <w:rStyle w:val="StyleBoldUnderline"/>
        </w:rPr>
        <w:t xml:space="preserve"> and population growth throughout the Caribbean, has presented major challenges</w:t>
      </w:r>
      <w:r>
        <w:t xml:space="preserve"> to policy-makers, planners and environmental managers. The new and emerging threats from </w:t>
      </w:r>
      <w:r w:rsidRPr="006B426B">
        <w:rPr>
          <w:rStyle w:val="StyleBoldUnderline"/>
        </w:rPr>
        <w:t>climate change make the challenge even more daunting</w:t>
      </w:r>
      <w:r>
        <w:t>.</w:t>
      </w:r>
    </w:p>
    <w:p w:rsidR="00870A2C" w:rsidRDefault="00870A2C" w:rsidP="006B426B"/>
    <w:p w:rsidR="00870A2C" w:rsidRPr="00331E50" w:rsidRDefault="00870A2C" w:rsidP="00331E50">
      <w:pPr>
        <w:pStyle w:val="Heading3"/>
      </w:pPr>
      <w:r w:rsidRPr="00331E50">
        <w:lastRenderedPageBreak/>
        <w:t>No Impact</w:t>
      </w:r>
      <w:r w:rsidR="00BA43A5">
        <w:t xml:space="preserve"> – adaptation</w:t>
      </w:r>
    </w:p>
    <w:p w:rsidR="00870A2C" w:rsidRPr="00331E50" w:rsidRDefault="00870A2C" w:rsidP="00331E50">
      <w:pPr>
        <w:pStyle w:val="Heading4"/>
      </w:pPr>
      <w:r w:rsidRPr="00331E50">
        <w:t>Double bind – either the Caribbean can adapt OR alt causes make it inevitable</w:t>
      </w:r>
    </w:p>
    <w:p w:rsidR="00870A2C" w:rsidRDefault="00870A2C" w:rsidP="00870A2C">
      <w:pPr>
        <w:pStyle w:val="Citation"/>
      </w:pPr>
      <w:r w:rsidRPr="00870A2C">
        <w:t>Rogers</w:t>
      </w:r>
      <w:r>
        <w:t xml:space="preserve"> 2013</w:t>
      </w:r>
    </w:p>
    <w:p w:rsidR="00870A2C" w:rsidRPr="00870A2C" w:rsidRDefault="00870A2C" w:rsidP="00870A2C">
      <w:r>
        <w:t xml:space="preserve">Caroline S., </w:t>
      </w:r>
      <w:r w:rsidRPr="00870A2C">
        <w:t>Marine Ecologist with the Southeast Ecological Science Center based at the USGS Caribbean</w:t>
      </w:r>
      <w:r>
        <w:t>,</w:t>
      </w:r>
      <w:r w:rsidRPr="00870A2C">
        <w:t xml:space="preserve"> </w:t>
      </w:r>
      <w:r>
        <w:t>“</w:t>
      </w:r>
      <w:r w:rsidRPr="00870A2C">
        <w:t>Coral Reef Resilience through Biodiversity</w:t>
      </w:r>
      <w:r>
        <w:t xml:space="preserve">,” ISRN Oceanography, Volume 2013, </w:t>
      </w:r>
      <w:r w:rsidRPr="00870A2C">
        <w:t>http://www.hindawi.com/isrn/oceanography/2013/739034/</w:t>
      </w:r>
    </w:p>
    <w:p w:rsidR="00870A2C" w:rsidRDefault="00870A2C" w:rsidP="00870A2C">
      <w:r>
        <w:t xml:space="preserve">At a conference in 1993, </w:t>
      </w:r>
      <w:r w:rsidRPr="00870A2C">
        <w:rPr>
          <w:rStyle w:val="StyleBoldUnderline"/>
        </w:rPr>
        <w:t>participants concluded that the most serious threats to reefs were associated with human activities: shoreline development, overfishing, degraded water quality from sediments and sewage</w:t>
      </w:r>
      <w:r>
        <w:t xml:space="preserve"> [219]. Then, with severe bleaching episodes beginning in 1998, the focus shifted more to global stressors and climate change [74]. In some ways we are back to where we started with an emphasis on managing human activities at a local level while still hoping that international efforts to control greenhouse emissions will become more effective [4, 23, 38, 142, 220, 221]. Managing local stressors is far more feasible than trying to control global stressors, but even this has not proven to be easy. In spite of all of the uncertainties, it only makes sense to move forward with controlling those stressors that we can control [23, 71]. Where it is feasible to design networks of marine reserves, every effort should be made to protect areas that are likely to survive future climate-driven changes, although this is very challenging [23].</w:t>
      </w:r>
    </w:p>
    <w:p w:rsidR="00870A2C" w:rsidRDefault="00870A2C" w:rsidP="00870A2C">
      <w:r>
        <w:t xml:space="preserve">Coral reefs are at a crossroads, and the situation is urgent [23, 71]. Humans are clearly reducing the resilience of reefs [21]. Over 15 years ago, Walker [186] noted “the loss of species and ecosystems is proceeding faster than research aimed at identifying priorities.” Soon after, </w:t>
      </w:r>
      <w:proofErr w:type="spellStart"/>
      <w:r>
        <w:t>Vitousek</w:t>
      </w:r>
      <w:proofErr w:type="spellEnd"/>
      <w:r>
        <w:t xml:space="preserve"> et al. [10] stated “we can accelerate our efforts to understand Earth’s ecosystems and how they interact with the numerous components of human-caused global change.”</w:t>
      </w:r>
    </w:p>
    <w:p w:rsidR="00870A2C" w:rsidRDefault="00870A2C" w:rsidP="00870A2C">
      <w:r w:rsidRPr="00870A2C">
        <w:rPr>
          <w:rStyle w:val="StyleBoldUnderline"/>
        </w:rPr>
        <w:t>The biodiversity of these complex ecosystems</w:t>
      </w:r>
      <w:r>
        <w:t xml:space="preserve">, one of their defining characteristics, </w:t>
      </w:r>
      <w:r w:rsidRPr="00870A2C">
        <w:rPr>
          <w:rStyle w:val="StyleBoldUnderline"/>
        </w:rPr>
        <w:t>offers some hope that they will have a future</w:t>
      </w:r>
      <w:r>
        <w:t xml:space="preserve">. Conserving biodiversity increases the chance that marine ecosystems, including reefs, can adapt or recover after disturbances [7]. </w:t>
      </w:r>
      <w:r w:rsidRPr="00870A2C">
        <w:rPr>
          <w:rStyle w:val="StyleBoldUnderline"/>
        </w:rPr>
        <w:t xml:space="preserve">A loss of biodiversity could reduce resilience [6, 132], but </w:t>
      </w:r>
      <w:r w:rsidRPr="00870A2C">
        <w:rPr>
          <w:rStyle w:val="Emphasis"/>
        </w:rPr>
        <w:t>we still have most of the “pieces.”</w:t>
      </w:r>
      <w:r>
        <w:t xml:space="preserve"> Carpenter et al. [122] highlighted an elevated risk of extinction for reef corals in just 10 years (1998 to 2008) from local and global stressors. However, </w:t>
      </w:r>
      <w:r w:rsidRPr="00870A2C">
        <w:rPr>
          <w:rStyle w:val="StyleBoldUnderline"/>
        </w:rPr>
        <w:t>to date, the observed changes on coral reefs reflect shifts in relative abundance of corals rather than losses of species</w:t>
      </w:r>
      <w:r>
        <w:t xml:space="preserve">. To date, </w:t>
      </w:r>
      <w:r w:rsidRPr="00870A2C">
        <w:rPr>
          <w:rStyle w:val="BoldUnderline"/>
        </w:rPr>
        <w:t>no coral species has become extinct throughout its range</w:t>
      </w:r>
      <w:r>
        <w:t xml:space="preserve"> [50]. However, many are at risk [122], and Knowlton [3] noted that some of the most important framework-building corals, on which so many other species depend, have declined the most. In addition, some models predict that because of a delayed response, even species that are the best competitors can become extinct long after habitat fragmentation and degradation [222]. </w:t>
      </w:r>
      <w:proofErr w:type="spellStart"/>
      <w:r>
        <w:t>Hoegh-Guldberg</w:t>
      </w:r>
      <w:proofErr w:type="spellEnd"/>
      <w:r>
        <w:t xml:space="preserve"> [71] notes little evidence that corals will be able to adapt to all of the changes and concludes that reefs could become rare globally by the middle of this century.</w:t>
      </w:r>
    </w:p>
    <w:p w:rsidR="00870A2C" w:rsidRDefault="00870A2C" w:rsidP="00870A2C">
      <w:r>
        <w:t xml:space="preserve">There are some encouraging signs. </w:t>
      </w:r>
      <w:r w:rsidRPr="00173A02">
        <w:rPr>
          <w:rStyle w:val="StyleBoldUnderline"/>
        </w:rPr>
        <w:t>Even threatened species</w:t>
      </w:r>
      <w:r>
        <w:t xml:space="preserve">, such as the Caribbean </w:t>
      </w:r>
      <w:proofErr w:type="spellStart"/>
      <w:proofErr w:type="gramStart"/>
      <w:r>
        <w:t>acroporids</w:t>
      </w:r>
      <w:proofErr w:type="spellEnd"/>
      <w:r>
        <w:t>, that declined significantly from disease and hurricanes,</w:t>
      </w:r>
      <w:proofErr w:type="gramEnd"/>
      <w:r>
        <w:t xml:space="preserve"> </w:t>
      </w:r>
      <w:r w:rsidRPr="00173A02">
        <w:rPr>
          <w:rStyle w:val="BoldUnderline"/>
        </w:rPr>
        <w:t>have persisted and are increasing in some locations</w:t>
      </w:r>
      <w:r>
        <w:t xml:space="preserve"> [142]. Likewise, the herbivorous sea urchin </w:t>
      </w:r>
      <w:proofErr w:type="spellStart"/>
      <w:r>
        <w:t>Diadema</w:t>
      </w:r>
      <w:proofErr w:type="spellEnd"/>
      <w:r>
        <w:t xml:space="preserve"> </w:t>
      </w:r>
      <w:proofErr w:type="spellStart"/>
      <w:r>
        <w:t>antillarum</w:t>
      </w:r>
      <w:proofErr w:type="spellEnd"/>
      <w:r>
        <w:t xml:space="preserve"> is becoming more abundant in some places in the Caribbean [223]. </w:t>
      </w:r>
      <w:r w:rsidRPr="00173A02">
        <w:rPr>
          <w:rStyle w:val="StyleBoldUnderline"/>
        </w:rPr>
        <w:t>Corals in some areas show evidence of acclimatizing to warmer sea water temperatures</w:t>
      </w:r>
      <w:r>
        <w:t xml:space="preserve"> [129, 174]. Some reefs have recovered well after major bleaching episodes. Although there have been few success stories [123], and restoration efforts will at best have very localized benefits, </w:t>
      </w:r>
      <w:r w:rsidRPr="00173A02">
        <w:rPr>
          <w:rStyle w:val="StyleBoldUnderline"/>
        </w:rPr>
        <w:t>the future does not look entirely bleak</w:t>
      </w:r>
      <w:r>
        <w:t>.</w:t>
      </w:r>
    </w:p>
    <w:p w:rsidR="00870A2C" w:rsidRDefault="00870A2C" w:rsidP="00870A2C">
      <w:r w:rsidRPr="00173A02">
        <w:rPr>
          <w:rStyle w:val="StyleBoldUnderline"/>
        </w:rPr>
        <w:t>The high biodiversity of coral reefs means that a high diversity of responses to local and global stressors</w:t>
      </w:r>
      <w:r>
        <w:t xml:space="preserve"> (including increasing temperatures) is anticipated. Coral species and other </w:t>
      </w:r>
      <w:r>
        <w:lastRenderedPageBreak/>
        <w:t xml:space="preserve">reef organisms will differ in their ability to deal with local stresses and the different aspects of climate change (e.g., [224]). Responses will vary even within populations [174]. Some coral species that are more susceptible to bleaching may recover faster and evolve faster than less vulnerable species [46]. In addition, </w:t>
      </w:r>
      <w:r w:rsidRPr="00173A02">
        <w:rPr>
          <w:rStyle w:val="StyleBoldUnderline"/>
        </w:rPr>
        <w:t>the effects of local and global stressors will vary substantially within different regions</w:t>
      </w:r>
      <w:r>
        <w:t xml:space="preserve"> [11, 137, 138, 225], and on different reefs and even within different reef zones—not all will suffer equally from high temps, ocean acidification, and increasingly powerful storms. To add to the complexity, many of the possible changes to environmental factors, such as ocean currents, are unpredictable [158].</w:t>
      </w:r>
    </w:p>
    <w:p w:rsidR="00870A2C" w:rsidRDefault="00870A2C" w:rsidP="00870A2C">
      <w:r w:rsidRPr="00173A02">
        <w:rPr>
          <w:rStyle w:val="Emphasis"/>
        </w:rPr>
        <w:t>None of us can predict what reefs will look like in 100 years, or even two decades from now</w:t>
      </w:r>
      <w:r>
        <w:t xml:space="preserve">. Ocean acidification and temperature increases are occurring along with changes in other global and local stressors [4, 11, </w:t>
      </w:r>
      <w:proofErr w:type="gramStart"/>
      <w:r>
        <w:t>46</w:t>
      </w:r>
      <w:proofErr w:type="gramEnd"/>
      <w:r>
        <w:t xml:space="preserve">]. Changes in climate can push already stressed ecosystems beyond their limits for recovery, but </w:t>
      </w:r>
      <w:r w:rsidRPr="00173A02">
        <w:rPr>
          <w:rStyle w:val="StyleBoldUnderline"/>
        </w:rPr>
        <w:t>many reefs could have the ability to resist and/or recover after disturbance</w:t>
      </w:r>
      <w:r>
        <w:t xml:space="preserve">. Walther et al. [11] point out </w:t>
      </w:r>
      <w:proofErr w:type="gramStart"/>
      <w:r>
        <w:t xml:space="preserve">that </w:t>
      </w:r>
      <w:r w:rsidRPr="00173A02">
        <w:rPr>
          <w:rStyle w:val="StyleBoldUnderline"/>
        </w:rPr>
        <w:t>linking oceanic and atmospheric processes</w:t>
      </w:r>
      <w:proofErr w:type="gramEnd"/>
      <w:r w:rsidRPr="00173A02">
        <w:rPr>
          <w:rStyle w:val="StyleBoldUnderline"/>
        </w:rPr>
        <w:t xml:space="preserve"> to the responses of communities and populations is complex</w:t>
      </w:r>
      <w:r>
        <w:t>. The fossil record provides evidence that at least some coral reefs may be able to persist in spite of global climate change [46].</w:t>
      </w:r>
    </w:p>
    <w:p w:rsidR="00870A2C" w:rsidRDefault="00870A2C" w:rsidP="00870A2C">
      <w:r>
        <w:t xml:space="preserve">Additional research and long-term monitoring are essential to improve our predictions of the future for coral reefs and to guide management of reefs and associated ecosystems. </w:t>
      </w:r>
      <w:r w:rsidRPr="00173A02">
        <w:rPr>
          <w:rStyle w:val="StyleBoldUnderline"/>
        </w:rPr>
        <w:t>Models can be helpful</w:t>
      </w:r>
      <w:r>
        <w:t xml:space="preserve">, partly by illustrating areas we need to know more about, or by indicating the best placement for marine reserves. </w:t>
      </w:r>
      <w:r w:rsidRPr="00173A02">
        <w:rPr>
          <w:rStyle w:val="StyleBoldUnderline"/>
        </w:rPr>
        <w:t>However, by necessity, models are oversimplified</w:t>
      </w:r>
      <w:r>
        <w:t>. Recent models have not adequately taken coral diseases into consideration, and disease outbreaks not only have already caused severe and widespread mortality of corals but also may well increase in the future.</w:t>
      </w:r>
    </w:p>
    <w:p w:rsidR="00870A2C" w:rsidRDefault="00870A2C" w:rsidP="00870A2C">
      <w:r>
        <w:t xml:space="preserve">Many have noted the urgent need for international cooperation to reduce atmospheric concentrations of greenhouse gases [23, 226]. Given the challenges of curbing emissions on a global scale, local efforts to reduce the more tractable stresses to coral reefs and to protect marine areas that show signs of greater resistance and resilience should be emphasized [23]. Rau et al. [227] suggest that more proactive options should be considered—for example, selective breeding of more resilient species, </w:t>
      </w:r>
      <w:proofErr w:type="gramStart"/>
      <w:r>
        <w:t>artificial</w:t>
      </w:r>
      <w:proofErr w:type="gramEnd"/>
      <w:r>
        <w:t xml:space="preserve"> shading of some portions of reefs during thermal stress, and artificial upwelling.</w:t>
      </w:r>
    </w:p>
    <w:p w:rsidR="00870A2C" w:rsidRDefault="00870A2C" w:rsidP="00870A2C">
      <w:r>
        <w:t xml:space="preserve">There is no simple answer to the question of how climate change will affect tropical ecosystems, and the connections among them, because of the complexity and unpredictability of the stressors associated with climate change. </w:t>
      </w:r>
      <w:r w:rsidRPr="00173A02">
        <w:rPr>
          <w:rStyle w:val="StyleBoldUnderline"/>
        </w:rPr>
        <w:t xml:space="preserve">Reefs that are linked to mangroves and </w:t>
      </w:r>
      <w:proofErr w:type="spellStart"/>
      <w:r w:rsidRPr="00173A02">
        <w:rPr>
          <w:rStyle w:val="StyleBoldUnderline"/>
        </w:rPr>
        <w:t>seagrass</w:t>
      </w:r>
      <w:proofErr w:type="spellEnd"/>
      <w:r w:rsidRPr="00173A02">
        <w:rPr>
          <w:rStyle w:val="StyleBoldUnderline"/>
        </w:rPr>
        <w:t xml:space="preserve"> beds might be more resilient than those that are not or those that are remote</w:t>
      </w:r>
      <w:r>
        <w:t xml:space="preserve">. Connectivity to sources of larvae is the basis for resilience. High levels of </w:t>
      </w:r>
      <w:proofErr w:type="spellStart"/>
      <w:r>
        <w:t>herbivory</w:t>
      </w:r>
      <w:proofErr w:type="spellEnd"/>
      <w:r>
        <w:t xml:space="preserve">, high structural </w:t>
      </w:r>
      <w:proofErr w:type="gramStart"/>
      <w:r>
        <w:t>complexity,</w:t>
      </w:r>
      <w:proofErr w:type="gramEnd"/>
      <w:r>
        <w:t xml:space="preserve"> and presence of fast-growing, resistant corals will contribute to reef resilience.</w:t>
      </w:r>
    </w:p>
    <w:p w:rsidR="00F8389F" w:rsidRDefault="00870A2C" w:rsidP="00F8389F">
      <w:r w:rsidRPr="00173A02">
        <w:rPr>
          <w:rStyle w:val="StyleBoldUnderline"/>
        </w:rPr>
        <w:t xml:space="preserve">The remarkable complexity of coral reefs, one of their essential core characteristics, makes it both more difficult to predict their future and </w:t>
      </w:r>
      <w:r w:rsidRPr="00173A02">
        <w:rPr>
          <w:rStyle w:val="BoldUnderline"/>
        </w:rPr>
        <w:t xml:space="preserve">more likely </w:t>
      </w:r>
      <w:proofErr w:type="gramStart"/>
      <w:r w:rsidRPr="00173A02">
        <w:rPr>
          <w:rStyle w:val="BoldUnderline"/>
        </w:rPr>
        <w:t>that</w:t>
      </w:r>
      <w:proofErr w:type="gramEnd"/>
      <w:r w:rsidRPr="00173A02">
        <w:rPr>
          <w:rStyle w:val="BoldUnderline"/>
        </w:rPr>
        <w:t xml:space="preserve"> they will have a future</w:t>
      </w:r>
      <w:r>
        <w:t xml:space="preserve">. Managers may be able to increase the chances that reefs will persist but </w:t>
      </w:r>
      <w:r w:rsidRPr="00173A02">
        <w:rPr>
          <w:rStyle w:val="Emphasis"/>
        </w:rPr>
        <w:t>the greatest hope may reside in the reefs themselves</w:t>
      </w:r>
      <w:r>
        <w:t xml:space="preserve"> in the form of biodiversity at all scales.</w:t>
      </w:r>
    </w:p>
    <w:p w:rsidR="006075CC" w:rsidRDefault="006075CC" w:rsidP="00F8389F"/>
    <w:p w:rsidR="006075CC" w:rsidRDefault="006075CC" w:rsidP="006075CC">
      <w:pPr>
        <w:pStyle w:val="Heading2"/>
      </w:pPr>
      <w:r>
        <w:lastRenderedPageBreak/>
        <w:t>Amazon</w:t>
      </w:r>
    </w:p>
    <w:p w:rsidR="006075CC" w:rsidRDefault="006075CC" w:rsidP="006075CC">
      <w:pPr>
        <w:pStyle w:val="Heading3"/>
      </w:pPr>
      <w:proofErr w:type="gramStart"/>
      <w:r>
        <w:lastRenderedPageBreak/>
        <w:t>resilient</w:t>
      </w:r>
      <w:proofErr w:type="gramEnd"/>
    </w:p>
    <w:p w:rsidR="006075CC" w:rsidRDefault="006075CC" w:rsidP="006075CC">
      <w:pPr>
        <w:pStyle w:val="Heading4"/>
      </w:pPr>
      <w:r>
        <w:t xml:space="preserve">The Amazon forest is resilient – past extinction claims are false – has evolving mechanisms that check </w:t>
      </w:r>
    </w:p>
    <w:p w:rsidR="006075CC" w:rsidRDefault="006075CC" w:rsidP="006075CC">
      <w:pPr>
        <w:rPr>
          <w:rStyle w:val="StyleStyleBold12pt"/>
        </w:rPr>
      </w:pPr>
      <w:proofErr w:type="spellStart"/>
      <w:r w:rsidRPr="00B054F0">
        <w:rPr>
          <w:rStyle w:val="StyleStyleBold12pt"/>
        </w:rPr>
        <w:t>Budiansky</w:t>
      </w:r>
      <w:proofErr w:type="spellEnd"/>
      <w:r>
        <w:rPr>
          <w:rStyle w:val="StyleStyleBold12pt"/>
        </w:rPr>
        <w:t xml:space="preserve"> 93</w:t>
      </w:r>
    </w:p>
    <w:p w:rsidR="006075CC" w:rsidRPr="00B054F0" w:rsidRDefault="006075CC" w:rsidP="006075CC">
      <w:r w:rsidRPr="00B054F0">
        <w:t xml:space="preserve">(Stephan </w:t>
      </w:r>
      <w:proofErr w:type="spellStart"/>
      <w:r w:rsidRPr="00B054F0">
        <w:t>Budiansky</w:t>
      </w:r>
      <w:proofErr w:type="spellEnd"/>
      <w:r w:rsidRPr="00B054F0">
        <w:t xml:space="preserve">, December 5th, 1983, US News, “The Doomsday Myths – By exaggerating environmental dangers, activists have undermined their credibility and triggered an anti-environment backlash,” </w:t>
      </w:r>
      <w:hyperlink r:id="rId27" w:history="1">
        <w:r w:rsidRPr="00B054F0">
          <w:rPr>
            <w:rStyle w:val="Hyperlink"/>
          </w:rPr>
          <w:t>http://www.usnews.com/usnews/culture/articles/931213/archive_016280_print.htm</w:t>
        </w:r>
      </w:hyperlink>
      <w:r w:rsidRPr="00B054F0">
        <w:t xml:space="preserve">, </w:t>
      </w:r>
      <w:r>
        <w:t>date accessed 7/03/2013, WOOJAE</w:t>
      </w:r>
      <w:r w:rsidRPr="00B054F0">
        <w:t>)</w:t>
      </w:r>
    </w:p>
    <w:p w:rsidR="006075CC" w:rsidRPr="00B054F0" w:rsidRDefault="006075CC" w:rsidP="006075CC">
      <w:pPr>
        <w:rPr>
          <w:rStyle w:val="StyleStyleBold12pt"/>
        </w:rPr>
      </w:pPr>
    </w:p>
    <w:p w:rsidR="006075CC" w:rsidRPr="00C3757B" w:rsidRDefault="006075CC" w:rsidP="006075CC">
      <w:pPr>
        <w:rPr>
          <w:szCs w:val="12"/>
          <w:u w:val="single"/>
        </w:rPr>
      </w:pPr>
      <w:r w:rsidRPr="001C09EE">
        <w:t xml:space="preserve">Similarly, </w:t>
      </w:r>
      <w:r w:rsidRPr="001C09EE">
        <w:rPr>
          <w:u w:val="single"/>
        </w:rPr>
        <w:t>the</w:t>
      </w:r>
      <w:r w:rsidRPr="001C09EE">
        <w:t xml:space="preserve"> Atlantic coastal </w:t>
      </w:r>
      <w:r w:rsidRPr="001C09EE">
        <w:rPr>
          <w:u w:val="single"/>
        </w:rPr>
        <w:t>forests of Brazil have been cut to</w:t>
      </w:r>
      <w:r w:rsidRPr="001C09EE">
        <w:t xml:space="preserve"> about </w:t>
      </w:r>
      <w:r w:rsidRPr="001C09EE">
        <w:rPr>
          <w:u w:val="single"/>
        </w:rPr>
        <w:t xml:space="preserve">12 percent of their original size, yet a team of </w:t>
      </w:r>
      <w:r w:rsidRPr="001C09EE">
        <w:t xml:space="preserve">Brazilian </w:t>
      </w:r>
      <w:r w:rsidRPr="001C09EE">
        <w:rPr>
          <w:u w:val="single"/>
        </w:rPr>
        <w:t>zoologists that combed the forests recently could not confirm a single case of extinction. Instead, they rediscovered several birds and six species of butterfly considered extinct 20 years ago.</w:t>
      </w:r>
      <w:r w:rsidRPr="001C09EE">
        <w:t xml:space="preserve"> And </w:t>
      </w:r>
      <w:r w:rsidRPr="001C09EE">
        <w:rPr>
          <w:u w:val="single"/>
        </w:rPr>
        <w:t xml:space="preserve">a survey by the Flora </w:t>
      </w:r>
      <w:proofErr w:type="spellStart"/>
      <w:r w:rsidRPr="001C09EE">
        <w:rPr>
          <w:u w:val="single"/>
        </w:rPr>
        <w:t>Meso</w:t>
      </w:r>
      <w:proofErr w:type="spellEnd"/>
      <w:r w:rsidRPr="001C09EE">
        <w:rPr>
          <w:u w:val="single"/>
        </w:rPr>
        <w:t>-Americana project found increased abundance of some species considered threatened. "Despite extensive inquiries, we have been unable to obtain conclusive evidence to support the suggestion that massive extinctions have taken place</w:t>
      </w:r>
      <w:r w:rsidRPr="001C09EE">
        <w:t xml:space="preserve"> in recent times," </w:t>
      </w:r>
      <w:r w:rsidRPr="001C09EE">
        <w:rPr>
          <w:u w:val="single"/>
        </w:rPr>
        <w:t>writes</w:t>
      </w:r>
      <w:r w:rsidRPr="001C09EE">
        <w:t xml:space="preserve"> Vernon </w:t>
      </w:r>
      <w:r w:rsidRPr="001C09EE">
        <w:rPr>
          <w:u w:val="single"/>
        </w:rPr>
        <w:t>Heywood, a</w:t>
      </w:r>
      <w:r w:rsidRPr="001C09EE">
        <w:t xml:space="preserve"> former </w:t>
      </w:r>
      <w:r w:rsidRPr="001C09EE">
        <w:rPr>
          <w:u w:val="single"/>
        </w:rPr>
        <w:t>chief scientist of the I</w:t>
      </w:r>
      <w:r w:rsidRPr="001C09EE">
        <w:t xml:space="preserve">nternational </w:t>
      </w:r>
      <w:r w:rsidRPr="001C09EE">
        <w:rPr>
          <w:u w:val="single"/>
        </w:rPr>
        <w:t>U</w:t>
      </w:r>
      <w:r w:rsidRPr="001C09EE">
        <w:t xml:space="preserve">nion for the </w:t>
      </w:r>
      <w:r w:rsidRPr="001C09EE">
        <w:rPr>
          <w:u w:val="single"/>
        </w:rPr>
        <w:t>C</w:t>
      </w:r>
      <w:r w:rsidRPr="001C09EE">
        <w:t xml:space="preserve">onservation of </w:t>
      </w:r>
      <w:r w:rsidRPr="001C09EE">
        <w:rPr>
          <w:u w:val="single"/>
        </w:rPr>
        <w:t>N</w:t>
      </w:r>
      <w:r w:rsidRPr="001C09EE">
        <w:t xml:space="preserve">ature and </w:t>
      </w:r>
      <w:r w:rsidRPr="001C09EE">
        <w:rPr>
          <w:u w:val="single"/>
        </w:rPr>
        <w:t>N</w:t>
      </w:r>
      <w:r w:rsidRPr="001C09EE">
        <w:t xml:space="preserve">atural </w:t>
      </w:r>
      <w:r w:rsidRPr="001C09EE">
        <w:rPr>
          <w:u w:val="single"/>
        </w:rPr>
        <w:t>R</w:t>
      </w:r>
      <w:r w:rsidRPr="001C09EE">
        <w:t xml:space="preserve">esources, which works with governments to protect endangered species and habitats. </w:t>
      </w:r>
      <w:proofErr w:type="gramStart"/>
      <w:r w:rsidRPr="001C09EE">
        <w:t>Natural resilience.</w:t>
      </w:r>
      <w:proofErr w:type="gramEnd"/>
      <w:r w:rsidRPr="001C09EE">
        <w:t xml:space="preserve"> </w:t>
      </w:r>
      <w:r w:rsidRPr="001C09EE">
        <w:rPr>
          <w:u w:val="single"/>
        </w:rPr>
        <w:t>Biologists offer</w:t>
      </w:r>
      <w:r w:rsidRPr="001C09EE">
        <w:t xml:space="preserve"> several </w:t>
      </w:r>
      <w:r w:rsidRPr="001C09EE">
        <w:rPr>
          <w:u w:val="single"/>
        </w:rPr>
        <w:t>explanations for such "unreasonable" tenacity of species. Many tropical species are widely dispersed, so the loss of one chunk of a forest does not doom them to extinction.</w:t>
      </w:r>
      <w:r w:rsidRPr="001C09EE">
        <w:t xml:space="preserve"> Moreover, </w:t>
      </w:r>
      <w:r w:rsidRPr="001C09EE">
        <w:rPr>
          <w:u w:val="single"/>
        </w:rPr>
        <w:t>ecosystems like the Brazilian Atlantic forests may be naturally resilient, having evolved mechanisms to cope with</w:t>
      </w:r>
      <w:r w:rsidRPr="001C09EE">
        <w:t xml:space="preserve"> </w:t>
      </w:r>
      <w:r w:rsidRPr="001C09EE">
        <w:rPr>
          <w:szCs w:val="12"/>
        </w:rPr>
        <w:t>the severe natural</w:t>
      </w:r>
      <w:r w:rsidRPr="00CE76EA">
        <w:t xml:space="preserve"> </w:t>
      </w:r>
      <w:r w:rsidRPr="001C09EE">
        <w:rPr>
          <w:u w:val="single"/>
        </w:rPr>
        <w:t>upheavals</w:t>
      </w:r>
      <w:r w:rsidRPr="00C3757B">
        <w:t xml:space="preserve"> </w:t>
      </w:r>
      <w:r w:rsidRPr="00C3757B">
        <w:rPr>
          <w:szCs w:val="12"/>
        </w:rPr>
        <w:t>that are endemic to a mountainous climate subject to heavy rains and sudden cold spells.</w:t>
      </w:r>
    </w:p>
    <w:p w:rsidR="006075CC" w:rsidRDefault="006075CC" w:rsidP="006075CC"/>
    <w:p w:rsidR="00782AF2" w:rsidRDefault="00782AF2" w:rsidP="00782AF2">
      <w:pPr>
        <w:pStyle w:val="Heading3"/>
      </w:pPr>
      <w:r>
        <w:lastRenderedPageBreak/>
        <w:t>Ext. resilient</w:t>
      </w:r>
    </w:p>
    <w:p w:rsidR="006075CC" w:rsidRPr="00153303" w:rsidRDefault="006075CC" w:rsidP="006075CC">
      <w:pPr>
        <w:pStyle w:val="Heading4"/>
        <w:rPr>
          <w:rStyle w:val="StyleBoldUnderline"/>
          <w:b/>
          <w:sz w:val="26"/>
          <w:u w:val="none"/>
        </w:rPr>
      </w:pPr>
      <w:r w:rsidRPr="00153303">
        <w:rPr>
          <w:rStyle w:val="StyleBoldUnderline"/>
          <w:b/>
          <w:sz w:val="26"/>
          <w:u w:val="none"/>
        </w:rPr>
        <w:t xml:space="preserve">Theory proves Amazon is resilient and has been for 55 million years </w:t>
      </w:r>
    </w:p>
    <w:p w:rsidR="006075CC" w:rsidRPr="0063063B" w:rsidRDefault="006075CC" w:rsidP="006075CC">
      <w:pPr>
        <w:rPr>
          <w:rStyle w:val="StyleStyleBold12pt"/>
          <w:b w:val="0"/>
        </w:rPr>
      </w:pPr>
      <w:proofErr w:type="gramStart"/>
      <w:r w:rsidRPr="0063063B">
        <w:rPr>
          <w:rStyle w:val="StyleStyleBold12pt"/>
        </w:rPr>
        <w:t>Maslin et al 12’ Environmental Change Research Centre</w:t>
      </w:r>
      <w:r>
        <w:rPr>
          <w:rStyle w:val="StyleStyleBold12pt"/>
        </w:rPr>
        <w:t xml:space="preserve"> </w:t>
      </w:r>
      <w:r w:rsidRPr="0063063B">
        <w:t xml:space="preserve">(Virginia J. </w:t>
      </w:r>
      <w:proofErr w:type="spellStart"/>
      <w:r w:rsidRPr="0063063B">
        <w:t>Ettwein</w:t>
      </w:r>
      <w:proofErr w:type="spellEnd"/>
      <w:r w:rsidRPr="0063063B">
        <w:t xml:space="preserve"> Environmental Change Research Centre, University College London.</w:t>
      </w:r>
      <w:proofErr w:type="gramEnd"/>
      <w:r w:rsidRPr="0063063B">
        <w:t xml:space="preserve"> </w:t>
      </w:r>
      <w:proofErr w:type="gramStart"/>
      <w:r w:rsidRPr="0063063B">
        <w:t>Christopher Organic Geochemistry Unit, Bristol Biogeochemistry Research Centre, School of Chemistry.</w:t>
      </w:r>
      <w:proofErr w:type="gramEnd"/>
      <w:r w:rsidRPr="0063063B">
        <w:t xml:space="preserve"> </w:t>
      </w:r>
      <w:proofErr w:type="gramStart"/>
      <w:r w:rsidRPr="0063063B">
        <w:t>James Department of Geographical and Earth Sciences.</w:t>
      </w:r>
      <w:proofErr w:type="gramEnd"/>
      <w:r w:rsidRPr="0063063B">
        <w:t xml:space="preserve"> </w:t>
      </w:r>
      <w:proofErr w:type="gramStart"/>
      <w:r w:rsidRPr="0063063B">
        <w:t>“Amazon Fan biomarker evidence against the Pleistocene rainforest refuge hypothesis?”</w:t>
      </w:r>
      <w:proofErr w:type="gramEnd"/>
      <w:r w:rsidRPr="0063063B">
        <w:t xml:space="preserve"> 26 MAR 2012</w:t>
      </w:r>
      <w:r>
        <w:t xml:space="preserve"> Journal of Quaternary Science Volume 27, Issue 5, pages 451–460. </w:t>
      </w:r>
      <w:r w:rsidRPr="00A8034B">
        <w:t>http://onlinelibrary.wiley.com/doi/10.1002/jqs.1567/full</w:t>
      </w:r>
      <w:r>
        <w:t xml:space="preserve">) </w:t>
      </w:r>
    </w:p>
    <w:p w:rsidR="006075CC" w:rsidRDefault="006075CC" w:rsidP="006075CC">
      <w:r w:rsidRPr="00D808C6">
        <w:t xml:space="preserve">Indeed, persistent </w:t>
      </w:r>
      <w:r w:rsidRPr="006D3011">
        <w:rPr>
          <w:rStyle w:val="StyleBoldUnderline"/>
        </w:rPr>
        <w:t>forest cover within the Amazon</w:t>
      </w:r>
      <w:r w:rsidRPr="00D808C6">
        <w:t xml:space="preserve"> Basin despite cold-stage aridity </w:t>
      </w:r>
      <w:r w:rsidRPr="006D3011">
        <w:rPr>
          <w:rStyle w:val="StyleBoldUnderline"/>
        </w:rPr>
        <w:t>is consistent</w:t>
      </w:r>
      <w:r w:rsidRPr="00D808C6">
        <w:t xml:space="preserve"> with coupled climate–vegetation model results (e.g. Cowling et al., 2001, 2004; Cowling, 1999, 2004; </w:t>
      </w:r>
      <w:r w:rsidRPr="00B36A5C">
        <w:rPr>
          <w:rStyle w:val="StyleBoldUnderline"/>
        </w:rPr>
        <w:t xml:space="preserve">Prentice </w:t>
      </w:r>
      <w:r w:rsidRPr="00D808C6">
        <w:t xml:space="preserve">et al., 2004) </w:t>
      </w:r>
      <w:r w:rsidRPr="00B36A5C">
        <w:rPr>
          <w:rStyle w:val="StyleBoldUnderline"/>
        </w:rPr>
        <w:t xml:space="preserve">as the cooler temperatures mitigate the detrimental effects of the low carbon dioxide and aridity via reduced evapotranspiration and </w:t>
      </w:r>
      <w:proofErr w:type="spellStart"/>
      <w:r w:rsidRPr="00B36A5C">
        <w:rPr>
          <w:rStyle w:val="StyleBoldUnderline"/>
        </w:rPr>
        <w:t>photorespiratory</w:t>
      </w:r>
      <w:proofErr w:type="spellEnd"/>
      <w:r w:rsidRPr="00B36A5C">
        <w:rPr>
          <w:rStyle w:val="StyleBoldUnderline"/>
        </w:rPr>
        <w:t xml:space="preserve"> carbon loss in C3 plants</w:t>
      </w:r>
      <w:r w:rsidRPr="00D808C6">
        <w:t xml:space="preserve"> (Cowling et al., 2001</w:t>
      </w:r>
      <w:r w:rsidRPr="00B36A5C">
        <w:rPr>
          <w:rStyle w:val="StyleBoldUnderline"/>
        </w:rPr>
        <w:t>), allowing C3 vegetation to outcompete C4 species during glacial periods</w:t>
      </w:r>
      <w:r w:rsidRPr="00D808C6">
        <w:t xml:space="preserve">. </w:t>
      </w:r>
      <w:proofErr w:type="spellStart"/>
      <w:r w:rsidRPr="00D808C6">
        <w:t>Farrera</w:t>
      </w:r>
      <w:proofErr w:type="spellEnd"/>
      <w:r w:rsidRPr="00D808C6">
        <w:t xml:space="preserve"> et al. (1999) and </w:t>
      </w:r>
      <w:proofErr w:type="spellStart"/>
      <w:r w:rsidRPr="00D808C6">
        <w:t>Bendle</w:t>
      </w:r>
      <w:proofErr w:type="spellEnd"/>
      <w:r w:rsidRPr="00D808C6">
        <w:t xml:space="preserve"> et al. (2010) have shown temperatures to be at least 5°C lower during the last glacial period in the Amazon lowland, supporting this proposed biological response. </w:t>
      </w:r>
      <w:r w:rsidRPr="00B36A5C">
        <w:rPr>
          <w:rStyle w:val="StyleBoldUnderline"/>
        </w:rPr>
        <w:t xml:space="preserve">This allows us to reject the ephemeral view of the Amazon rainforest and confirms the theory that the Amazon rainforest is resilient and has adapted to past climate change and has been a dominant feature of the Earth climate system for at least the last 55 million years </w:t>
      </w:r>
      <w:r w:rsidRPr="00D808C6">
        <w:t>(Maslin et al., 2005).</w:t>
      </w:r>
    </w:p>
    <w:p w:rsidR="006075CC" w:rsidRDefault="006075CC" w:rsidP="006075CC">
      <w:pPr>
        <w:pStyle w:val="Heading4"/>
      </w:pPr>
      <w:r>
        <w:t xml:space="preserve">Amazon forest resilient no impact </w:t>
      </w:r>
      <w:proofErr w:type="spellStart"/>
      <w:r>
        <w:t>atleast</w:t>
      </w:r>
      <w:proofErr w:type="spellEnd"/>
      <w:r>
        <w:t xml:space="preserve"> for 65 million years </w:t>
      </w:r>
    </w:p>
    <w:p w:rsidR="006075CC" w:rsidRPr="00853EB8" w:rsidRDefault="006075CC" w:rsidP="006075CC">
      <w:pPr>
        <w:rPr>
          <w:sz w:val="16"/>
          <w:szCs w:val="16"/>
        </w:rPr>
      </w:pPr>
      <w:r>
        <w:rPr>
          <w:rStyle w:val="StyleStyleBold12pt"/>
        </w:rPr>
        <w:t xml:space="preserve">Maslin et al. </w:t>
      </w:r>
      <w:r w:rsidRPr="001E5DB3">
        <w:rPr>
          <w:rStyle w:val="StyleStyleBold12pt"/>
        </w:rPr>
        <w:t>2005</w:t>
      </w:r>
      <w:r>
        <w:rPr>
          <w:rStyle w:val="StyleStyleBold12pt"/>
        </w:rPr>
        <w:t xml:space="preserve">’ </w:t>
      </w:r>
      <w:r w:rsidRPr="001E5DB3">
        <w:rPr>
          <w:rStyle w:val="StyleStyleBold12pt"/>
        </w:rPr>
        <w:t>Environmental Change Research Centre</w:t>
      </w:r>
      <w:r>
        <w:rPr>
          <w:rStyle w:val="StyleStyleBold12pt"/>
        </w:rPr>
        <w:t xml:space="preserve"> </w:t>
      </w:r>
      <w:r w:rsidRPr="001E5DB3">
        <w:t>(</w:t>
      </w:r>
      <w:proofErr w:type="spellStart"/>
      <w:r w:rsidRPr="00853EB8">
        <w:rPr>
          <w:sz w:val="16"/>
          <w:szCs w:val="16"/>
        </w:rPr>
        <w:t>Yadvinder</w:t>
      </w:r>
      <w:proofErr w:type="spellEnd"/>
      <w:r w:rsidRPr="00853EB8">
        <w:rPr>
          <w:sz w:val="16"/>
          <w:szCs w:val="16"/>
        </w:rPr>
        <w:t xml:space="preserve"> School of Geography and the Environment, University of Oxford. Oliver Earth and Biosphere Institute, School of Geography. </w:t>
      </w:r>
      <w:proofErr w:type="gramStart"/>
      <w:r w:rsidRPr="00853EB8">
        <w:rPr>
          <w:sz w:val="16"/>
          <w:szCs w:val="16"/>
        </w:rPr>
        <w:t>Sharon Department of Geography, University of Toronto.”</w:t>
      </w:r>
      <w:proofErr w:type="gramEnd"/>
      <w:r w:rsidRPr="00853EB8">
        <w:rPr>
          <w:sz w:val="16"/>
          <w:szCs w:val="16"/>
        </w:rPr>
        <w:t xml:space="preserve"> New views on an old forest: assessing the longevity, resilience and future of the Amazon rainforest” http://content.ebscohost.com/pdf17_20/pdf/2005/D8Z/01Dec05/19472860.pdf?T=P&amp;P=AN&amp;K=19472860&amp;S=R&amp;D=aph&amp;EbscoContent=dGJyMNXb4kSeprE4yOvqOLCmr0uep7JSr6e4SbeWxWXS&amp;ContentCustomer=dGJyMPGut1C0r7BPuePfgeyx44Dt6fIA)</w:t>
      </w:r>
    </w:p>
    <w:p w:rsidR="006075CC" w:rsidRDefault="006075CC" w:rsidP="006075CC">
      <w:proofErr w:type="spellStart"/>
      <w:r>
        <w:t>Palaeo</w:t>
      </w:r>
      <w:proofErr w:type="spellEnd"/>
      <w:r>
        <w:t xml:space="preserve">-climate and -ecological records suggest that the </w:t>
      </w:r>
      <w:r w:rsidRPr="00DC6BB4">
        <w:rPr>
          <w:rStyle w:val="StyleBoldUnderline"/>
        </w:rPr>
        <w:t>Amazon rainforest</w:t>
      </w:r>
      <w:r>
        <w:t xml:space="preserve"> originated in the late Cretaceous </w:t>
      </w:r>
      <w:r w:rsidRPr="00DC6BB4">
        <w:rPr>
          <w:rStyle w:val="StyleBoldUnderline"/>
        </w:rPr>
        <w:t>and has been a permanent feature of South America for at least the last 55 million years.</w:t>
      </w:r>
      <w:r>
        <w:t xml:space="preserve"> </w:t>
      </w:r>
      <w:r w:rsidRPr="00DC6BB4">
        <w:rPr>
          <w:rStyle w:val="StyleBoldUnderline"/>
        </w:rPr>
        <w:t xml:space="preserve">The geological record is a testament to the </w:t>
      </w:r>
      <w:proofErr w:type="spellStart"/>
      <w:r w:rsidRPr="00DC6BB4">
        <w:rPr>
          <w:rStyle w:val="StyleBoldUnderline"/>
        </w:rPr>
        <w:t>lon</w:t>
      </w:r>
      <w:proofErr w:type="spellEnd"/>
      <w:r w:rsidRPr="00DC6BB4">
        <w:rPr>
          <w:rStyle w:val="StyleBoldUnderline"/>
        </w:rPr>
        <w:t xml:space="preserve">- </w:t>
      </w:r>
      <w:proofErr w:type="spellStart"/>
      <w:r w:rsidRPr="00DC6BB4">
        <w:rPr>
          <w:rStyle w:val="StyleBoldUnderline"/>
        </w:rPr>
        <w:t>gevity</w:t>
      </w:r>
      <w:proofErr w:type="spellEnd"/>
      <w:r w:rsidRPr="00DC6BB4">
        <w:rPr>
          <w:rStyle w:val="StyleBoldUnderline"/>
        </w:rPr>
        <w:t xml:space="preserve"> and resilience of the Amazon rainforest</w:t>
      </w:r>
      <w:r>
        <w:t xml:space="preserve">. However, there is extreme concern about the future of the Amazon rainforest, both from the threat of deforestation and from climatic and atmospheric change (e.g. Cramer et al. 2004; </w:t>
      </w:r>
      <w:proofErr w:type="spellStart"/>
      <w:r>
        <w:t>Laurance</w:t>
      </w:r>
      <w:proofErr w:type="spellEnd"/>
      <w:r>
        <w:t xml:space="preserve"> 2004; Lewis et al. 2004). For example, the most extreme climate/vegetation models suggest the possible loss of half the Amazon rainforest in the next 50 years (Cox et al. 2000; Betts et al. 2000 2004; Cowling et al. 2004). We are entering a non-analogue future. Figure 10 shows the compression of the mega- thermal moist forests in response to global cooling. However, the future will clearly not simply involve a transition to warmer Miocene-type climates. This is because there are significant differences to past climates:</w:t>
      </w:r>
    </w:p>
    <w:p w:rsidR="006075CC" w:rsidRPr="001E5DB3" w:rsidRDefault="006075CC" w:rsidP="006075CC">
      <w:pPr>
        <w:rPr>
          <w:b/>
          <w:u w:val="single"/>
        </w:rPr>
      </w:pPr>
      <w:r>
        <w:t xml:space="preserve">1 </w:t>
      </w:r>
      <w:r w:rsidRPr="001E5DB3">
        <w:rPr>
          <w:rStyle w:val="StyleBoldUnderline"/>
        </w:rPr>
        <w:t>Despite the predicted global warming</w:t>
      </w:r>
      <w:r>
        <w:t xml:space="preserve">, the Pole– </w:t>
      </w:r>
      <w:r w:rsidRPr="001E5DB3">
        <w:rPr>
          <w:rStyle w:val="StyleBoldUnderline"/>
        </w:rPr>
        <w:t xml:space="preserve">Equator temperature gradients are still large, and will remain relatively large this century, prevent- </w:t>
      </w:r>
      <w:proofErr w:type="spellStart"/>
      <w:r w:rsidRPr="001E5DB3">
        <w:rPr>
          <w:rStyle w:val="StyleBoldUnderline"/>
        </w:rPr>
        <w:t>ing</w:t>
      </w:r>
      <w:proofErr w:type="spellEnd"/>
      <w:r w:rsidRPr="001E5DB3">
        <w:rPr>
          <w:rStyle w:val="StyleBoldUnderline"/>
        </w:rPr>
        <w:t xml:space="preserve"> a large shift of the frost-free zones to higher latitudes.2 The speed of global warming would </w:t>
      </w:r>
      <w:r w:rsidRPr="001E5DB3">
        <w:rPr>
          <w:rStyle w:val="Emphasis"/>
        </w:rPr>
        <w:t>not allow for the large-scale movement of rainforests</w:t>
      </w:r>
      <w:r w:rsidRPr="001E5DB3">
        <w:rPr>
          <w:rStyle w:val="StyleBoldUnderline"/>
        </w:rPr>
        <w:t xml:space="preserve"> across the arid subtropical latitudes.</w:t>
      </w:r>
      <w:r>
        <w:rPr>
          <w:rStyle w:val="StyleBoldUnderline"/>
        </w:rPr>
        <w:t xml:space="preserve"> </w:t>
      </w:r>
      <w:r>
        <w:t>3 Even if migration of rainforest to the convergence rainfall zone were possible, the mid-latitudes are already dominated by human activities such as farming.</w:t>
      </w:r>
    </w:p>
    <w:p w:rsidR="006075CC" w:rsidRDefault="006075CC" w:rsidP="006075CC">
      <w:pPr>
        <w:rPr>
          <w:rStyle w:val="StyleBoldUnderline"/>
        </w:rPr>
      </w:pPr>
      <w:r w:rsidRPr="001E5DB3">
        <w:rPr>
          <w:rStyle w:val="StyleBoldUnderline"/>
        </w:rPr>
        <w:t>4 CO2 may rise rapidly in the next 100 years to levels</w:t>
      </w:r>
      <w:r>
        <w:t xml:space="preserve"> (&gt;700 </w:t>
      </w:r>
      <w:proofErr w:type="spellStart"/>
      <w:r>
        <w:t>ppmV</w:t>
      </w:r>
      <w:proofErr w:type="spellEnd"/>
      <w:r w:rsidRPr="001E5DB3">
        <w:rPr>
          <w:rStyle w:val="StyleBoldUnderline"/>
        </w:rPr>
        <w:t>) without precedent during at least the last 25 and possibly 65 million years.</w:t>
      </w:r>
    </w:p>
    <w:p w:rsidR="006075CC" w:rsidRDefault="006075CC" w:rsidP="006075CC"/>
    <w:p w:rsidR="006075CC" w:rsidRDefault="006075CC" w:rsidP="006075CC"/>
    <w:p w:rsidR="006075CC" w:rsidRDefault="006075CC" w:rsidP="006075CC">
      <w:pPr>
        <w:pStyle w:val="Heading3"/>
      </w:pPr>
      <w:proofErr w:type="gramStart"/>
      <w:r>
        <w:lastRenderedPageBreak/>
        <w:t>resilient</w:t>
      </w:r>
      <w:proofErr w:type="gramEnd"/>
      <w:r>
        <w:t xml:space="preserve"> – at: climate change</w:t>
      </w:r>
    </w:p>
    <w:p w:rsidR="006075CC" w:rsidRDefault="006075CC" w:rsidP="006075CC">
      <w:pPr>
        <w:pStyle w:val="Heading4"/>
      </w:pPr>
      <w:r>
        <w:t>The Amazon is resilient to climate change – AND – CO2 is good – increases forest growth and outweighs the negative effects of climate change – studies prove</w:t>
      </w:r>
    </w:p>
    <w:p w:rsidR="006075CC" w:rsidRDefault="006075CC" w:rsidP="006075CC">
      <w:pPr>
        <w:rPr>
          <w:rStyle w:val="StyleStyleBold12pt"/>
        </w:rPr>
      </w:pPr>
      <w:r>
        <w:rPr>
          <w:rStyle w:val="StyleStyleBold12pt"/>
        </w:rPr>
        <w:t>Doyle 13</w:t>
      </w:r>
    </w:p>
    <w:p w:rsidR="006075CC" w:rsidRPr="00424C67" w:rsidRDefault="006075CC" w:rsidP="006075CC">
      <w:r w:rsidRPr="00424C67">
        <w:t>(</w:t>
      </w:r>
      <w:proofErr w:type="spellStart"/>
      <w:r w:rsidRPr="00424C67">
        <w:t>Alister</w:t>
      </w:r>
      <w:proofErr w:type="spellEnd"/>
      <w:r w:rsidRPr="00424C67">
        <w:t xml:space="preserve"> Doyle, February 6th, 2013, Reuters, “Amazon forest more resilient to climate change than feared – study,” </w:t>
      </w:r>
      <w:hyperlink r:id="rId28" w:history="1">
        <w:r w:rsidRPr="00424C67">
          <w:rPr>
            <w:rStyle w:val="Hyperlink"/>
          </w:rPr>
          <w:t>http://www.reuters.com/article/2013/02/06/us-climate-amazon-idUSBRE91510O20130206</w:t>
        </w:r>
      </w:hyperlink>
      <w:r w:rsidRPr="00424C67">
        <w:t>, date accessed 7/03/13, WOOJAE)</w:t>
      </w:r>
    </w:p>
    <w:p w:rsidR="006075CC" w:rsidRPr="007D28B7" w:rsidRDefault="006075CC" w:rsidP="006075CC"/>
    <w:p w:rsidR="006075CC" w:rsidRPr="007D28B7" w:rsidRDefault="006075CC" w:rsidP="006075CC">
      <w:r w:rsidRPr="007D28B7">
        <w:t xml:space="preserve">(Reuters) - </w:t>
      </w:r>
      <w:r w:rsidRPr="007D28B7">
        <w:rPr>
          <w:rStyle w:val="Emphasis"/>
        </w:rPr>
        <w:t>The Amazon rainforest is less vulnerable to die off because of global warming</w:t>
      </w:r>
      <w:r w:rsidRPr="007D28B7">
        <w:t xml:space="preserve"> than widely believed </w:t>
      </w:r>
      <w:r w:rsidRPr="007D28B7">
        <w:rPr>
          <w:rStyle w:val="Emphasis"/>
        </w:rPr>
        <w:t xml:space="preserve">because </w:t>
      </w:r>
      <w:r w:rsidRPr="007D28B7">
        <w:rPr>
          <w:u w:val="single"/>
        </w:rPr>
        <w:t xml:space="preserve">the greenhouse gas </w:t>
      </w:r>
      <w:r w:rsidRPr="007D28B7">
        <w:rPr>
          <w:rStyle w:val="Emphasis"/>
        </w:rPr>
        <w:t xml:space="preserve">carbon dioxide </w:t>
      </w:r>
      <w:r w:rsidRPr="007D28B7">
        <w:rPr>
          <w:u w:val="single"/>
        </w:rPr>
        <w:t xml:space="preserve">also </w:t>
      </w:r>
      <w:r w:rsidRPr="007D28B7">
        <w:rPr>
          <w:rStyle w:val="Emphasis"/>
        </w:rPr>
        <w:t>acts as an airborne fertilizer</w:t>
      </w:r>
      <w:r w:rsidRPr="007D28B7">
        <w:rPr>
          <w:u w:val="single"/>
        </w:rPr>
        <w:t>, a study showed</w:t>
      </w:r>
      <w:r w:rsidRPr="007D28B7">
        <w:t xml:space="preserve"> on Wednesday. </w:t>
      </w:r>
      <w:r w:rsidRPr="007D28B7">
        <w:rPr>
          <w:u w:val="single"/>
        </w:rPr>
        <w:t>The boost to growth from CO2, the main gas from burning fossil fuels blamed for causing climate change, was likely to exceed damaging effects of rising temperatures this century</w:t>
      </w:r>
      <w:r w:rsidRPr="007D28B7">
        <w:t xml:space="preserve"> such as drought, it said. </w:t>
      </w:r>
      <w:r w:rsidRPr="007D28B7">
        <w:rPr>
          <w:u w:val="single"/>
        </w:rPr>
        <w:t>"I am no longer so worried about a catastrophic die-back due to CO2-induced climate change,"</w:t>
      </w:r>
      <w:r w:rsidRPr="007D28B7">
        <w:t xml:space="preserve"> Professor Peter </w:t>
      </w:r>
      <w:r w:rsidRPr="007D28B7">
        <w:rPr>
          <w:u w:val="single"/>
        </w:rPr>
        <w:t>Cox of the University of Exeter</w:t>
      </w:r>
      <w:r w:rsidRPr="007D28B7">
        <w:t xml:space="preserve"> in England </w:t>
      </w:r>
      <w:r w:rsidRPr="007D28B7">
        <w:rPr>
          <w:u w:val="single"/>
        </w:rPr>
        <w:t>told Reuters of the study he led in the journal Nature.</w:t>
      </w:r>
      <w:r w:rsidRPr="007D28B7">
        <w:t xml:space="preserve"> "In that sense </w:t>
      </w:r>
      <w:proofErr w:type="gramStart"/>
      <w:r w:rsidRPr="007D28B7">
        <w:rPr>
          <w:u w:val="single"/>
        </w:rPr>
        <w:t>it's</w:t>
      </w:r>
      <w:proofErr w:type="gramEnd"/>
      <w:r w:rsidRPr="007D28B7">
        <w:rPr>
          <w:u w:val="single"/>
        </w:rPr>
        <w:t xml:space="preserve"> good news." Cox was also the main author of a much-quoted study in 2000</w:t>
      </w:r>
      <w:r w:rsidRPr="007D28B7">
        <w:t xml:space="preserve"> that projected that the Amazon rainforest might dry out from about 2050 and die off because of warming. Others have since suggested fires could transform much the forest into savannah. </w:t>
      </w:r>
      <w:r w:rsidRPr="007D28B7">
        <w:rPr>
          <w:u w:val="single"/>
        </w:rPr>
        <w:t>Plants soak up carbon dioxide from the atmosphere and use it as an ingredient to grow leaves, branches and roots.</w:t>
      </w:r>
      <w:r w:rsidRPr="007D28B7">
        <w:t xml:space="preserve"> Stored carbon gets released back to the atmosphere when plants rot or are burnt. A retreat of the Amazon forests, releasing vast stores of carbon, could in turn aggravate global warming that is projected to cause more floods, more powerful storms and raise world sea levels by melting ice sheets. </w:t>
      </w:r>
      <w:r w:rsidRPr="007D28B7">
        <w:rPr>
          <w:rStyle w:val="Emphasis"/>
        </w:rPr>
        <w:t>"CO2 fertilization will beat the negative effect of climate change</w:t>
      </w:r>
      <w:r w:rsidRPr="007D28B7">
        <w:rPr>
          <w:u w:val="single"/>
        </w:rPr>
        <w:t xml:space="preserve"> so that forests will continue to accumulate carbon throughout the 21st century," Cox said of the findings with other British-based researchers. </w:t>
      </w:r>
      <w:r w:rsidRPr="007D28B7">
        <w:t xml:space="preserve">ROOT AND BRANCH </w:t>
      </w:r>
      <w:proofErr w:type="gramStart"/>
      <w:r w:rsidRPr="007D28B7">
        <w:rPr>
          <w:u w:val="single"/>
        </w:rPr>
        <w:t>The</w:t>
      </w:r>
      <w:proofErr w:type="gramEnd"/>
      <w:r w:rsidRPr="007D28B7">
        <w:rPr>
          <w:u w:val="single"/>
        </w:rPr>
        <w:t xml:space="preserve"> scientists said the </w:t>
      </w:r>
      <w:r w:rsidRPr="007D28B7">
        <w:rPr>
          <w:rStyle w:val="Emphasis"/>
        </w:rPr>
        <w:t xml:space="preserve">study was a step forward because it used models comparing forest growth with variations in the rising levels of carbon dioxide in the atmosphere. </w:t>
      </w:r>
      <w:r w:rsidRPr="007D28B7">
        <w:t xml:space="preserve">It estimated that </w:t>
      </w:r>
      <w:r w:rsidRPr="007D28B7">
        <w:rPr>
          <w:u w:val="single"/>
        </w:rPr>
        <w:t>the damaging effects of warming would cause the release of 53 billion tons of carbon stored in lands throughout the tropics, much of it in the Amazon, for every single degree Celsius</w:t>
      </w:r>
      <w:r w:rsidRPr="007D28B7">
        <w:t xml:space="preserve"> (1.8F) of temperature rise. </w:t>
      </w:r>
      <w:r w:rsidRPr="007D28B7">
        <w:rPr>
          <w:rStyle w:val="Emphasis"/>
        </w:rPr>
        <w:t>The benefits of CO2 fertilization exceeded those losses</w:t>
      </w:r>
      <w:r w:rsidRPr="007D28B7">
        <w:rPr>
          <w:u w:val="single"/>
        </w:rPr>
        <w:t xml:space="preserve"> in most scenarios, which ranged up to a 319 billion ton net gain of stored carbon</w:t>
      </w:r>
      <w:r w:rsidRPr="007D28B7">
        <w:t xml:space="preserve"> over the 21st century. About 500 to 1,000 billion ton of carbon are stored in land in the tropics. Climate change would be more damaging for the Amazon if greenhouse gases other than CO2, such as ozone or methane which do not have a fertilizing effect, take a bigger role, the study said. It did not factor in damaging effects from deforestation, mostly burning to clear land for </w:t>
      </w:r>
      <w:proofErr w:type="gramStart"/>
      <w:r w:rsidRPr="007D28B7">
        <w:t>farms, that</w:t>
      </w:r>
      <w:proofErr w:type="gramEnd"/>
      <w:r w:rsidRPr="007D28B7">
        <w:t xml:space="preserve"> is blamed for perhaps 17 percent of world greenhouse gas emissions from human activities. Brazil has sharply reduced forest losses in recent years. </w:t>
      </w:r>
      <w:r w:rsidRPr="007D28B7">
        <w:rPr>
          <w:u w:val="single"/>
        </w:rPr>
        <w:t>But predictions of a die-back in coming decades had led</w:t>
      </w:r>
      <w:r w:rsidRPr="007D28B7">
        <w:t xml:space="preserve"> some </w:t>
      </w:r>
      <w:r w:rsidRPr="007D28B7">
        <w:rPr>
          <w:u w:val="single"/>
        </w:rPr>
        <w:t>people to conclude that there was no point safeguarding trees.</w:t>
      </w:r>
      <w:r w:rsidRPr="007D28B7">
        <w:t xml:space="preserve"> "Some people argued bizarrely that it would be better to chop them down and use them now," Cox said, adding that the new findings meant that reasoning was no longer valid. By underlining the importance of trees for soaking up CO2, the study could also bolster slow-paced efforts to create a market mechanism to reward nations for preserving tropical </w:t>
      </w:r>
      <w:r w:rsidRPr="007D28B7">
        <w:lastRenderedPageBreak/>
        <w:t xml:space="preserve">forests as part of U.N. negotiations on a new treaty to slow climate change, due to </w:t>
      </w:r>
      <w:proofErr w:type="gramStart"/>
      <w:r w:rsidRPr="007D28B7">
        <w:t>be</w:t>
      </w:r>
      <w:proofErr w:type="gramEnd"/>
      <w:r w:rsidRPr="007D28B7">
        <w:t xml:space="preserve"> agreed by the end of 2015.</w:t>
      </w:r>
    </w:p>
    <w:p w:rsidR="006075CC" w:rsidRDefault="006075CC" w:rsidP="006075CC"/>
    <w:p w:rsidR="006075CC" w:rsidRDefault="006075CC" w:rsidP="006075CC">
      <w:pPr>
        <w:pStyle w:val="Heading3"/>
      </w:pPr>
      <w:proofErr w:type="gramStart"/>
      <w:r>
        <w:lastRenderedPageBreak/>
        <w:t>improving</w:t>
      </w:r>
      <w:proofErr w:type="gramEnd"/>
    </w:p>
    <w:p w:rsidR="006075CC" w:rsidRPr="006075CC" w:rsidRDefault="006075CC" w:rsidP="006075CC">
      <w:pPr>
        <w:pStyle w:val="Heading4"/>
      </w:pPr>
      <w:r w:rsidRPr="006075CC">
        <w:t>The Amazon forest is improving – most recent and best data prove – countries are adopting new satellite tech that is helping preservation efforts</w:t>
      </w:r>
    </w:p>
    <w:p w:rsidR="006075CC" w:rsidRDefault="006075CC" w:rsidP="006075CC">
      <w:pPr>
        <w:rPr>
          <w:rStyle w:val="StyleStyleBold12pt"/>
        </w:rPr>
      </w:pPr>
      <w:r>
        <w:rPr>
          <w:rStyle w:val="StyleStyleBold12pt"/>
        </w:rPr>
        <w:t>Butler 13</w:t>
      </w:r>
    </w:p>
    <w:p w:rsidR="006075CC" w:rsidRPr="006F703A" w:rsidRDefault="006075CC" w:rsidP="006075CC">
      <w:r w:rsidRPr="006F703A">
        <w:t xml:space="preserve">(Rhett Butler, June 13th, 2013, </w:t>
      </w:r>
      <w:proofErr w:type="spellStart"/>
      <w:r w:rsidRPr="006F703A">
        <w:t>Mongabay</w:t>
      </w:r>
      <w:proofErr w:type="spellEnd"/>
      <w:r w:rsidRPr="006F703A">
        <w:t xml:space="preserve">, Peru opens deforestation data to the public, shows drop in Amazon forest clearing,” </w:t>
      </w:r>
      <w:hyperlink r:id="rId29" w:history="1">
        <w:r w:rsidRPr="006F703A">
          <w:rPr>
            <w:rStyle w:val="Hyperlink"/>
          </w:rPr>
          <w:t>http://news.mongabay.com/2013/0613-peru-deforestation-tracking-system.html</w:t>
        </w:r>
      </w:hyperlink>
      <w:r w:rsidRPr="006F703A">
        <w:t xml:space="preserve">, </w:t>
      </w:r>
      <w:r>
        <w:t>date accessed 7/03/2013, WOOJAE</w:t>
      </w:r>
      <w:r w:rsidRPr="006F703A">
        <w:t>)</w:t>
      </w:r>
    </w:p>
    <w:p w:rsidR="006075CC" w:rsidRPr="006F703A" w:rsidRDefault="006075CC" w:rsidP="006075CC"/>
    <w:p w:rsidR="006075CC" w:rsidRDefault="006075CC" w:rsidP="006075CC">
      <w:pPr>
        <w:rPr>
          <w:rStyle w:val="StyleBoldUnderline"/>
        </w:rPr>
      </w:pPr>
      <w:r w:rsidRPr="008A4856">
        <w:rPr>
          <w:rStyle w:val="StyleBoldUnderline"/>
        </w:rPr>
        <w:t>Peru has made its comprehensive deforestation data available to the public.</w:t>
      </w:r>
      <w:r w:rsidRPr="008A4856">
        <w:rPr>
          <w:rStyle w:val="StyleBoldUnderline"/>
          <w:sz w:val="12"/>
          <w:u w:val="none"/>
        </w:rPr>
        <w:t xml:space="preserve"> The </w:t>
      </w:r>
      <w:r w:rsidRPr="008A4856">
        <w:rPr>
          <w:rStyle w:val="StyleBoldUnderline"/>
        </w:rPr>
        <w:t>data shows that</w:t>
      </w:r>
      <w:r w:rsidRPr="008A4856">
        <w:rPr>
          <w:rStyle w:val="StyleBoldUnderline"/>
          <w:sz w:val="12"/>
          <w:u w:val="none"/>
        </w:rPr>
        <w:t xml:space="preserve"> while more than 100,000 hectares have been cleared in the Peruvian Amazon on annual basis since 2005, </w:t>
      </w:r>
      <w:r w:rsidRPr="008A4856">
        <w:rPr>
          <w:rStyle w:val="StyleBoldUnderline"/>
        </w:rPr>
        <w:t>the rate of clearing has slowed in recent years. Between 2009 and 2010</w:t>
      </w:r>
      <w:r w:rsidRPr="008A4856">
        <w:rPr>
          <w:rStyle w:val="StyleBoldUnderline"/>
          <w:sz w:val="12"/>
          <w:u w:val="none"/>
        </w:rPr>
        <w:t xml:space="preserve">, some </w:t>
      </w:r>
      <w:r w:rsidRPr="008A4856">
        <w:rPr>
          <w:rStyle w:val="StyleBoldUnderline"/>
        </w:rPr>
        <w:t>108,571 ha of forest were lost</w:t>
      </w:r>
      <w:r w:rsidRPr="008A4856">
        <w:rPr>
          <w:rStyle w:val="StyleBoldUnderline"/>
          <w:sz w:val="12"/>
          <w:u w:val="none"/>
        </w:rPr>
        <w:t xml:space="preserve"> in the region. </w:t>
      </w:r>
      <w:r w:rsidRPr="008A4856">
        <w:rPr>
          <w:rStyle w:val="StyleBoldUnderline"/>
        </w:rPr>
        <w:t>Between 2010 and 2011, that number fell</w:t>
      </w:r>
      <w:r w:rsidRPr="008A4856">
        <w:rPr>
          <w:rStyle w:val="StyleBoldUnderline"/>
          <w:sz w:val="12"/>
          <w:u w:val="none"/>
        </w:rPr>
        <w:t xml:space="preserve"> to 103,380 ha </w:t>
      </w:r>
      <w:r w:rsidRPr="008A4856">
        <w:rPr>
          <w:rStyle w:val="StyleBoldUnderline"/>
        </w:rPr>
        <w:t>or 0.16 percent of the</w:t>
      </w:r>
      <w:r w:rsidRPr="008A4856">
        <w:rPr>
          <w:rStyle w:val="StyleBoldUnderline"/>
          <w:sz w:val="12"/>
          <w:u w:val="none"/>
        </w:rPr>
        <w:t xml:space="preserve"> Peruvian </w:t>
      </w:r>
      <w:r w:rsidRPr="008A4856">
        <w:rPr>
          <w:rStyle w:val="StyleBoldUnderline"/>
        </w:rPr>
        <w:t xml:space="preserve">Amazon's </w:t>
      </w:r>
      <w:proofErr w:type="gramStart"/>
      <w:r w:rsidRPr="008A4856">
        <w:rPr>
          <w:rStyle w:val="StyleBoldUnderline"/>
        </w:rPr>
        <w:t>forest cover</w:t>
      </w:r>
      <w:proofErr w:type="gramEnd"/>
      <w:r w:rsidRPr="008A4856">
        <w:rPr>
          <w:rStyle w:val="StyleBoldUnderline"/>
          <w:sz w:val="12"/>
          <w:u w:val="none"/>
        </w:rPr>
        <w:t xml:space="preserve"> annually. Overall, </w:t>
      </w:r>
      <w:r w:rsidRPr="008A4856">
        <w:rPr>
          <w:rStyle w:val="StyleBoldUnderline"/>
        </w:rPr>
        <w:t>more than 78 percent of the area is forested</w:t>
      </w:r>
      <w:r w:rsidRPr="008A4856">
        <w:rPr>
          <w:rStyle w:val="StyleBoldUnderline"/>
          <w:sz w:val="12"/>
          <w:u w:val="none"/>
        </w:rPr>
        <w:t xml:space="preserve">, down from 80 percent or about 63 million hectares in 2000. </w:t>
      </w:r>
      <w:r w:rsidRPr="008A4856">
        <w:rPr>
          <w:rStyle w:val="StyleBoldUnderline"/>
        </w:rPr>
        <w:t xml:space="preserve">Peru's deforestation monitoring system has been in development with several partners since late 2009. The system is based primarily on analysis of satellite data using </w:t>
      </w:r>
      <w:proofErr w:type="spellStart"/>
      <w:r w:rsidRPr="008A4856">
        <w:rPr>
          <w:rStyle w:val="StyleBoldUnderline"/>
        </w:rPr>
        <w:t>CLASlite</w:t>
      </w:r>
      <w:proofErr w:type="spellEnd"/>
      <w:r w:rsidRPr="008A4856">
        <w:rPr>
          <w:rStyle w:val="StyleBoldUnderline"/>
          <w:sz w:val="12"/>
          <w:u w:val="none"/>
        </w:rPr>
        <w:t xml:space="preserve">, a software tool that uses </w:t>
      </w:r>
      <w:r w:rsidRPr="008A4856">
        <w:rPr>
          <w:rStyle w:val="StyleBoldUnderline"/>
        </w:rPr>
        <w:t>images from NASA's Landsat and MODIS sensors to generate maps revealing changes in forest cover</w:t>
      </w:r>
      <w:r w:rsidRPr="008A4856">
        <w:rPr>
          <w:rStyle w:val="StyleBoldUnderline"/>
          <w:sz w:val="12"/>
          <w:u w:val="none"/>
        </w:rPr>
        <w:t xml:space="preserve">, including deforestation and degradation. The data was checked by field sampling and the use of flyovers. According to the Peru's ministry of environment, MINAM, </w:t>
      </w:r>
      <w:r w:rsidRPr="008A4856">
        <w:rPr>
          <w:rStyle w:val="StyleBoldUnderline"/>
        </w:rPr>
        <w:t>the system can detect changes from forest to non-forest to a level of detail of 0.09 hectares or 30 meters by 30 meters. It tracks change across 95 percent</w:t>
      </w:r>
      <w:r w:rsidRPr="008A4856">
        <w:rPr>
          <w:rStyle w:val="StyleBoldUnderline"/>
          <w:sz w:val="12"/>
          <w:u w:val="none"/>
        </w:rPr>
        <w:t xml:space="preserve"> of Peru's forest cover with 92 percent accuracy, an above-average degree of accuracy for such a large area. Greg </w:t>
      </w:r>
      <w:proofErr w:type="spellStart"/>
      <w:r w:rsidRPr="008A4856">
        <w:rPr>
          <w:rStyle w:val="StyleBoldUnderline"/>
        </w:rPr>
        <w:t>Asner</w:t>
      </w:r>
      <w:proofErr w:type="spellEnd"/>
      <w:r w:rsidRPr="008A4856">
        <w:rPr>
          <w:rStyle w:val="StyleBoldUnderline"/>
        </w:rPr>
        <w:t>, a research at the Carnegie Institution for Science who has been working with the Peruvian government on the project, says the system could be a model for other countries developing deforestation tracking platforms.</w:t>
      </w:r>
      <w:r w:rsidRPr="008A4856">
        <w:rPr>
          <w:rStyle w:val="StyleBoldUnderline"/>
          <w:sz w:val="12"/>
          <w:u w:val="none"/>
        </w:rPr>
        <w:t xml:space="preserve"> "This is a big deal," </w:t>
      </w:r>
      <w:proofErr w:type="spellStart"/>
      <w:r w:rsidRPr="008A4856">
        <w:rPr>
          <w:rStyle w:val="StyleBoldUnderline"/>
          <w:sz w:val="12"/>
          <w:u w:val="none"/>
        </w:rPr>
        <w:t>Asner</w:t>
      </w:r>
      <w:proofErr w:type="spellEnd"/>
      <w:r w:rsidRPr="008A4856">
        <w:rPr>
          <w:rStyle w:val="StyleBoldUnderline"/>
          <w:sz w:val="12"/>
          <w:u w:val="none"/>
        </w:rPr>
        <w:t xml:space="preserve"> told mongabay.com. "The Peruvian government is making their first estimates of deforestation available online for others to view. Perhaps </w:t>
      </w:r>
      <w:r w:rsidRPr="008A4856">
        <w:rPr>
          <w:rStyle w:val="StyleBoldUnderline"/>
        </w:rPr>
        <w:t>more countries will install their own high-resolution mapping teams and make the results</w:t>
      </w:r>
      <w:r w:rsidRPr="008A4856">
        <w:rPr>
          <w:rStyle w:val="StyleBoldUnderline"/>
          <w:sz w:val="12"/>
          <w:u w:val="none"/>
        </w:rPr>
        <w:t xml:space="preserve"> as </w:t>
      </w:r>
      <w:r w:rsidRPr="008A4856">
        <w:rPr>
          <w:rStyle w:val="StyleBoldUnderline"/>
        </w:rPr>
        <w:t>transparent</w:t>
      </w:r>
      <w:r w:rsidRPr="008A4856">
        <w:rPr>
          <w:rStyle w:val="StyleBoldUnderline"/>
          <w:sz w:val="12"/>
          <w:u w:val="none"/>
        </w:rPr>
        <w:t xml:space="preserve"> as Peru has done here." </w:t>
      </w:r>
      <w:r w:rsidRPr="008A4856">
        <w:rPr>
          <w:rStyle w:val="StyleBoldUnderline"/>
        </w:rPr>
        <w:t>Peru's new system will help it move forward on its program for reducing emissions on deforestation and degradation</w:t>
      </w:r>
      <w:r w:rsidRPr="008A4856">
        <w:rPr>
          <w:rStyle w:val="StyleBoldUnderline"/>
          <w:sz w:val="12"/>
          <w:u w:val="none"/>
        </w:rPr>
        <w:t xml:space="preserve"> (REDD+). </w:t>
      </w:r>
      <w:r w:rsidRPr="008A4856">
        <w:rPr>
          <w:rStyle w:val="StyleBoldUnderline"/>
        </w:rPr>
        <w:t>Peru is one of several countries participating in the G</w:t>
      </w:r>
      <w:r w:rsidRPr="008A4856">
        <w:rPr>
          <w:rStyle w:val="StyleBoldUnderline"/>
          <w:sz w:val="12"/>
          <w:u w:val="none"/>
        </w:rPr>
        <w:t xml:space="preserve">overnors </w:t>
      </w:r>
      <w:r w:rsidRPr="008A4856">
        <w:rPr>
          <w:rStyle w:val="StyleBoldUnderline"/>
        </w:rPr>
        <w:t>C</w:t>
      </w:r>
      <w:r w:rsidRPr="008A4856">
        <w:rPr>
          <w:rStyle w:val="StyleBoldUnderline"/>
          <w:sz w:val="12"/>
          <w:u w:val="none"/>
        </w:rPr>
        <w:t xml:space="preserve">limate and </w:t>
      </w:r>
      <w:r w:rsidRPr="008A4856">
        <w:rPr>
          <w:rStyle w:val="StyleBoldUnderline"/>
        </w:rPr>
        <w:t>F</w:t>
      </w:r>
      <w:r w:rsidRPr="008A4856">
        <w:rPr>
          <w:rStyle w:val="StyleBoldUnderline"/>
          <w:sz w:val="12"/>
          <w:u w:val="none"/>
        </w:rPr>
        <w:t xml:space="preserve">orests </w:t>
      </w:r>
      <w:r w:rsidRPr="008A4856">
        <w:rPr>
          <w:rStyle w:val="StyleBoldUnderline"/>
        </w:rPr>
        <w:t>I</w:t>
      </w:r>
      <w:r w:rsidRPr="008A4856">
        <w:rPr>
          <w:rStyle w:val="StyleBoldUnderline"/>
          <w:sz w:val="12"/>
          <w:u w:val="none"/>
        </w:rPr>
        <w:t xml:space="preserve">nitiative, </w:t>
      </w:r>
      <w:r w:rsidRPr="008A4856">
        <w:rPr>
          <w:rStyle w:val="StyleBoldUnderline"/>
        </w:rPr>
        <w:t>an effort to set up frameworks for REDD+ programs between states and provinces internationally.</w:t>
      </w:r>
    </w:p>
    <w:p w:rsidR="006075CC" w:rsidRDefault="006075CC" w:rsidP="006075CC"/>
    <w:p w:rsidR="00782AF2" w:rsidRDefault="00782AF2" w:rsidP="00782AF2">
      <w:pPr>
        <w:pStyle w:val="Heading3"/>
      </w:pPr>
      <w:r>
        <w:lastRenderedPageBreak/>
        <w:t>Ext. improving</w:t>
      </w:r>
    </w:p>
    <w:p w:rsidR="006075CC" w:rsidRPr="006075CC" w:rsidRDefault="006075CC" w:rsidP="006075CC">
      <w:pPr>
        <w:pStyle w:val="Heading4"/>
      </w:pPr>
      <w:r w:rsidRPr="006075CC">
        <w:t>The Amazon forest is improving – 84% less deforestation and Copenhagen limits are being met</w:t>
      </w:r>
    </w:p>
    <w:p w:rsidR="006075CC" w:rsidRDefault="006075CC" w:rsidP="006075CC">
      <w:pPr>
        <w:rPr>
          <w:rStyle w:val="StyleStyleBold12pt"/>
        </w:rPr>
      </w:pPr>
      <w:proofErr w:type="spellStart"/>
      <w:r>
        <w:rPr>
          <w:rStyle w:val="StyleStyleBold12pt"/>
        </w:rPr>
        <w:t>Presse</w:t>
      </w:r>
      <w:proofErr w:type="spellEnd"/>
      <w:r>
        <w:rPr>
          <w:rStyle w:val="StyleStyleBold12pt"/>
        </w:rPr>
        <w:t xml:space="preserve"> 13</w:t>
      </w:r>
    </w:p>
    <w:p w:rsidR="006075CC" w:rsidRPr="00E6535B" w:rsidRDefault="006075CC" w:rsidP="006075CC">
      <w:r w:rsidRPr="00E6535B">
        <w:t>(</w:t>
      </w:r>
      <w:proofErr w:type="spellStart"/>
      <w:r w:rsidRPr="00E6535B">
        <w:t>Agence</w:t>
      </w:r>
      <w:proofErr w:type="spellEnd"/>
      <w:r w:rsidRPr="00E6535B">
        <w:t xml:space="preserve"> </w:t>
      </w:r>
      <w:proofErr w:type="spellStart"/>
      <w:r w:rsidRPr="00E6535B">
        <w:t>Presse</w:t>
      </w:r>
      <w:proofErr w:type="spellEnd"/>
      <w:r w:rsidRPr="00E6535B">
        <w:t xml:space="preserve">, June 5th, 2013, MSN News, “Amazon deforestation reduced by nearly 84%: Brazil,” </w:t>
      </w:r>
      <w:hyperlink r:id="rId30" w:history="1">
        <w:r w:rsidRPr="00E6535B">
          <w:rPr>
            <w:rStyle w:val="Hyperlink"/>
          </w:rPr>
          <w:t>http://news.ph.msn.com/top-stories/amazon-deforestation-reduced-by-nearly-84percent-brazil-2</w:t>
        </w:r>
      </w:hyperlink>
      <w:r w:rsidRPr="00E6535B">
        <w:t xml:space="preserve">, </w:t>
      </w:r>
      <w:r>
        <w:t>date accessed 7/03/2013, WOOJAE</w:t>
      </w:r>
      <w:r w:rsidRPr="00E6535B">
        <w:t>)</w:t>
      </w:r>
    </w:p>
    <w:p w:rsidR="006075CC" w:rsidRDefault="006075CC" w:rsidP="006075CC">
      <w:pPr>
        <w:rPr>
          <w:rStyle w:val="StyleStyleBold12pt"/>
          <w:b w:val="0"/>
        </w:rPr>
      </w:pPr>
    </w:p>
    <w:p w:rsidR="006075CC" w:rsidRPr="008A4856" w:rsidRDefault="006075CC" w:rsidP="006075CC">
      <w:pPr>
        <w:rPr>
          <w:rStyle w:val="StyleBoldUnderline"/>
          <w:sz w:val="12"/>
          <w:u w:val="none"/>
        </w:rPr>
      </w:pPr>
      <w:r w:rsidRPr="00E6535B">
        <w:rPr>
          <w:rStyle w:val="StyleStyleBold12pt"/>
          <w:u w:val="single"/>
        </w:rPr>
        <w:t xml:space="preserve">Brazil said </w:t>
      </w:r>
      <w:r w:rsidRPr="00E6535B">
        <w:rPr>
          <w:rStyle w:val="StyleStyleBold12pt"/>
          <w:sz w:val="12"/>
          <w:szCs w:val="12"/>
        </w:rPr>
        <w:t xml:space="preserve">Wednesday </w:t>
      </w:r>
      <w:r w:rsidRPr="00E6535B">
        <w:rPr>
          <w:rStyle w:val="StyleStyleBold12pt"/>
          <w:u w:val="single"/>
        </w:rPr>
        <w:t>it has reduced Amazon deforestation by</w:t>
      </w:r>
      <w:r>
        <w:rPr>
          <w:rStyle w:val="StyleStyleBold12pt"/>
        </w:rPr>
        <w:t xml:space="preserve"> </w:t>
      </w:r>
      <w:r w:rsidRPr="00E6535B">
        <w:rPr>
          <w:rStyle w:val="StyleStyleBold12pt"/>
          <w:sz w:val="12"/>
          <w:szCs w:val="12"/>
        </w:rPr>
        <w:t xml:space="preserve">nearly </w:t>
      </w:r>
      <w:r w:rsidRPr="00E6535B">
        <w:rPr>
          <w:rStyle w:val="StyleStyleBold12pt"/>
          <w:u w:val="single"/>
        </w:rPr>
        <w:t xml:space="preserve">84 percent </w:t>
      </w:r>
      <w:r w:rsidRPr="00E6535B">
        <w:rPr>
          <w:rStyle w:val="StyleStyleBold12pt"/>
          <w:sz w:val="12"/>
          <w:szCs w:val="12"/>
        </w:rPr>
        <w:t>over the past eight years</w:t>
      </w:r>
      <w:r>
        <w:rPr>
          <w:rStyle w:val="StyleStyleBold12pt"/>
        </w:rPr>
        <w:t xml:space="preserve"> </w:t>
      </w:r>
      <w:r w:rsidRPr="00E6535B">
        <w:rPr>
          <w:rStyle w:val="StyleStyleBold12pt"/>
          <w:u w:val="single"/>
        </w:rPr>
        <w:t xml:space="preserve">and is nearing its international target for slowing devastation of the world's largest rainforest. </w:t>
      </w:r>
      <w:r w:rsidRPr="00E6535B">
        <w:rPr>
          <w:rStyle w:val="StyleBoldUnderline"/>
        </w:rPr>
        <w:t>From</w:t>
      </w:r>
      <w:r w:rsidRPr="00E6535B">
        <w:rPr>
          <w:rStyle w:val="StyleBoldUnderline"/>
          <w:sz w:val="12"/>
          <w:u w:val="none"/>
        </w:rPr>
        <w:t xml:space="preserve"> August </w:t>
      </w:r>
      <w:r w:rsidRPr="00E6535B">
        <w:rPr>
          <w:rStyle w:val="StyleBoldUnderline"/>
        </w:rPr>
        <w:t>2011 to</w:t>
      </w:r>
      <w:r w:rsidRPr="00E6535B">
        <w:rPr>
          <w:rStyle w:val="StyleBoldUnderline"/>
          <w:sz w:val="12"/>
          <w:u w:val="none"/>
        </w:rPr>
        <w:t xml:space="preserve"> July </w:t>
      </w:r>
      <w:r w:rsidRPr="00E6535B">
        <w:rPr>
          <w:rStyle w:val="StyleBoldUnderline"/>
        </w:rPr>
        <w:t>2012</w:t>
      </w:r>
      <w:r w:rsidRPr="00E6535B">
        <w:rPr>
          <w:rStyle w:val="StyleBoldUnderline"/>
          <w:sz w:val="12"/>
          <w:u w:val="none"/>
        </w:rPr>
        <w:t xml:space="preserve">, 4,571 square kilometers </w:t>
      </w:r>
      <w:r w:rsidRPr="00E6535B">
        <w:rPr>
          <w:rStyle w:val="StyleBoldUnderline"/>
        </w:rPr>
        <w:t>(1,764 square miles) of Amazon forest were destroyed, 27 percent less than</w:t>
      </w:r>
      <w:r w:rsidRPr="00E6535B">
        <w:rPr>
          <w:rStyle w:val="StyleBoldUnderline"/>
          <w:sz w:val="12"/>
          <w:u w:val="none"/>
        </w:rPr>
        <w:t xml:space="preserve"> during the </w:t>
      </w:r>
      <w:r w:rsidRPr="00E6535B">
        <w:rPr>
          <w:rStyle w:val="StyleBoldUnderline"/>
        </w:rPr>
        <w:t>previous corresponding period and the lowest rate since Brazil began monitoring</w:t>
      </w:r>
      <w:r w:rsidRPr="00E6535B">
        <w:rPr>
          <w:rStyle w:val="StyleBoldUnderline"/>
          <w:sz w:val="12"/>
          <w:u w:val="none"/>
        </w:rPr>
        <w:t xml:space="preserve">, said Environment Minister </w:t>
      </w:r>
      <w:proofErr w:type="spellStart"/>
      <w:r w:rsidRPr="00E6535B">
        <w:rPr>
          <w:rStyle w:val="StyleBoldUnderline"/>
          <w:sz w:val="12"/>
          <w:u w:val="none"/>
        </w:rPr>
        <w:t>Izabella</w:t>
      </w:r>
      <w:proofErr w:type="spellEnd"/>
      <w:r w:rsidRPr="00E6535B">
        <w:rPr>
          <w:rStyle w:val="StyleBoldUnderline"/>
          <w:sz w:val="12"/>
          <w:u w:val="none"/>
        </w:rPr>
        <w:t xml:space="preserve"> Teixeira. </w:t>
      </w:r>
      <w:r w:rsidRPr="00E6535B">
        <w:rPr>
          <w:rStyle w:val="StyleBoldUnderline"/>
        </w:rPr>
        <w:t>It was the fourth consecutive annual reduction. Teixeira said the country "reached 76 percent of its voluntary deforestation reduction goal in the Amazon as agreed in Copenhagen</w:t>
      </w:r>
      <w:r w:rsidRPr="00E6535B">
        <w:rPr>
          <w:rStyle w:val="StyleBoldUnderline"/>
          <w:sz w:val="12"/>
          <w:u w:val="none"/>
        </w:rPr>
        <w:t xml:space="preserve"> in 2009," </w:t>
      </w:r>
      <w:r w:rsidRPr="00E6535B">
        <w:rPr>
          <w:rStyle w:val="StyleBoldUnderline"/>
        </w:rPr>
        <w:t>referring to an international conference on climate change held that year. That goal set the deforestation ceiling at 3,900 square kilometers</w:t>
      </w:r>
      <w:r w:rsidRPr="00E6535B">
        <w:rPr>
          <w:rStyle w:val="StyleBoldUnderline"/>
          <w:sz w:val="12"/>
          <w:u w:val="none"/>
        </w:rPr>
        <w:t xml:space="preserve"> (1,505 square miles) </w:t>
      </w:r>
      <w:r w:rsidRPr="00E6535B">
        <w:rPr>
          <w:rStyle w:val="StyleBoldUnderline"/>
        </w:rPr>
        <w:t>in 2020</w:t>
      </w:r>
      <w:r w:rsidRPr="00E6535B">
        <w:rPr>
          <w:rStyle w:val="StyleBoldUnderline"/>
          <w:sz w:val="12"/>
          <w:u w:val="none"/>
        </w:rPr>
        <w:t>. According to official but still provisional data, deforestation totaled 1,900 square kilometers between August 2012 and April 2013. Key causes of the destruction include fires, the expansion of agriculture and livestock, and illegal trafficking in timber and minerals.</w:t>
      </w:r>
    </w:p>
    <w:p w:rsidR="006075CC" w:rsidRPr="006075CC" w:rsidRDefault="006075CC" w:rsidP="006075CC">
      <w:pPr>
        <w:pStyle w:val="Heading4"/>
      </w:pPr>
      <w:r w:rsidRPr="006075CC">
        <w:t>Coalition of research institutions show that the Amazon forest is improving – drastic drop in deforestation and increase in protected areas</w:t>
      </w:r>
    </w:p>
    <w:p w:rsidR="006075CC" w:rsidRDefault="006075CC" w:rsidP="006075CC">
      <w:pPr>
        <w:rPr>
          <w:rStyle w:val="StyleStyleBold12pt"/>
        </w:rPr>
      </w:pPr>
      <w:r>
        <w:rPr>
          <w:rStyle w:val="StyleStyleBold12pt"/>
        </w:rPr>
        <w:t>Butler 12</w:t>
      </w:r>
    </w:p>
    <w:p w:rsidR="006075CC" w:rsidRPr="006F703A" w:rsidRDefault="006075CC" w:rsidP="006075CC">
      <w:r w:rsidRPr="006F703A">
        <w:t xml:space="preserve">(Rhett Butler, December 6th, 2012, </w:t>
      </w:r>
      <w:proofErr w:type="spellStart"/>
      <w:r w:rsidRPr="006F703A">
        <w:t>Mongabay</w:t>
      </w:r>
      <w:proofErr w:type="spellEnd"/>
      <w:r w:rsidRPr="006F703A">
        <w:t xml:space="preserve">, “Deforestation rate falls across Amazon rainforest countries,” </w:t>
      </w:r>
      <w:hyperlink r:id="rId31" w:history="1">
        <w:r w:rsidRPr="006F703A">
          <w:rPr>
            <w:rStyle w:val="Hyperlink"/>
          </w:rPr>
          <w:t>http://news.mongabay.com/2012/1205-raisg-amazon-atlas.html</w:t>
        </w:r>
      </w:hyperlink>
      <w:r w:rsidRPr="006F703A">
        <w:t xml:space="preserve">, </w:t>
      </w:r>
      <w:r>
        <w:t>date accessed 7/03/2013, WOOJAE</w:t>
      </w:r>
      <w:r w:rsidRPr="006F703A">
        <w:t>)</w:t>
      </w:r>
    </w:p>
    <w:p w:rsidR="006075CC" w:rsidRPr="006F703A" w:rsidRDefault="006075CC" w:rsidP="006075CC">
      <w:pPr>
        <w:rPr>
          <w:rStyle w:val="StyleStyleBold12pt"/>
          <w:b w:val="0"/>
        </w:rPr>
      </w:pPr>
    </w:p>
    <w:p w:rsidR="006075CC" w:rsidRPr="006F703A" w:rsidRDefault="006075CC" w:rsidP="006075CC">
      <w:pPr>
        <w:rPr>
          <w:rStyle w:val="StyleBoldUnderline"/>
        </w:rPr>
      </w:pPr>
      <w:r w:rsidRPr="006F703A">
        <w:rPr>
          <w:rStyle w:val="StyleBoldUnderline"/>
        </w:rPr>
        <w:t>The average annual rate of deforestation across Amazon rainforest countries dropped sharply</w:t>
      </w:r>
      <w:r w:rsidRPr="006F703A">
        <w:rPr>
          <w:rStyle w:val="StyleBoldUnderline"/>
          <w:sz w:val="12"/>
          <w:u w:val="none"/>
        </w:rPr>
        <w:t xml:space="preserve"> in the second half of the 2000s, </w:t>
      </w:r>
      <w:r w:rsidRPr="006F703A">
        <w:rPr>
          <w:rStyle w:val="StyleBoldUnderline"/>
        </w:rPr>
        <w:t>reports a comprehensive new assessment of the region's forest cover and drivers of deforestation. While the drop in deforestation in the Brazilian Amazon has been widely reported, several other Amazon countries saw their rates of forest loss drop as well,</w:t>
      </w:r>
      <w:r w:rsidRPr="006F703A">
        <w:rPr>
          <w:rStyle w:val="StyleBoldUnderline"/>
          <w:sz w:val="12"/>
          <w:u w:val="none"/>
        </w:rPr>
        <w:t xml:space="preserve"> according to the report, which was </w:t>
      </w:r>
      <w:r w:rsidRPr="006F703A">
        <w:rPr>
          <w:rStyle w:val="StyleBoldUnderline"/>
        </w:rPr>
        <w:t>published by a coalition of 11 Latin American civil society groups and research institutions that form the Amazonian Network of</w:t>
      </w:r>
      <w:r w:rsidRPr="006F703A">
        <w:rPr>
          <w:rStyle w:val="StyleBoldUnderline"/>
          <w:sz w:val="12"/>
          <w:u w:val="none"/>
        </w:rPr>
        <w:t xml:space="preserve"> </w:t>
      </w:r>
      <w:proofErr w:type="spellStart"/>
      <w:r w:rsidRPr="006F703A">
        <w:rPr>
          <w:rStyle w:val="StyleBoldUnderline"/>
          <w:sz w:val="12"/>
          <w:u w:val="none"/>
        </w:rPr>
        <w:t>Georeferenced</w:t>
      </w:r>
      <w:proofErr w:type="spellEnd"/>
      <w:r w:rsidRPr="006F703A">
        <w:rPr>
          <w:rStyle w:val="StyleBoldUnderline"/>
          <w:sz w:val="12"/>
          <w:u w:val="none"/>
        </w:rPr>
        <w:t xml:space="preserve"> Socio-Environmental Information </w:t>
      </w:r>
      <w:r w:rsidRPr="006F703A">
        <w:rPr>
          <w:rStyle w:val="StyleBoldUnderline"/>
        </w:rPr>
        <w:t>(RAISG). The atlas shows the sharpest decline occurred</w:t>
      </w:r>
      <w:r w:rsidRPr="006F703A">
        <w:rPr>
          <w:rStyle w:val="StyleBoldUnderline"/>
          <w:sz w:val="12"/>
          <w:u w:val="none"/>
        </w:rPr>
        <w:t xml:space="preserve"> in the tiny nation of Suriname, where </w:t>
      </w:r>
      <w:r w:rsidRPr="006F703A">
        <w:rPr>
          <w:rStyle w:val="StyleBoldUnderline"/>
        </w:rPr>
        <w:t>deforestation fell 80 percent</w:t>
      </w:r>
      <w:r w:rsidRPr="006F703A">
        <w:rPr>
          <w:rStyle w:val="StyleBoldUnderline"/>
          <w:sz w:val="12"/>
          <w:u w:val="none"/>
        </w:rPr>
        <w:t xml:space="preserve"> from 938 square kilometers between 2000 and 2005 to just 191 </w:t>
      </w:r>
      <w:proofErr w:type="spellStart"/>
      <w:r w:rsidRPr="006F703A">
        <w:rPr>
          <w:rStyle w:val="StyleBoldUnderline"/>
          <w:sz w:val="12"/>
          <w:u w:val="none"/>
        </w:rPr>
        <w:t>sq</w:t>
      </w:r>
      <w:proofErr w:type="spellEnd"/>
      <w:r w:rsidRPr="006F703A">
        <w:rPr>
          <w:rStyle w:val="StyleBoldUnderline"/>
          <w:sz w:val="12"/>
          <w:u w:val="none"/>
        </w:rPr>
        <w:t xml:space="preserve"> km between 2005 and 2010. Brazil (61 percent drop), Venezuela (46 percent), Ecuador (18 percent), Guyana (17 percent), and Bolivia (17 percent) followed. </w:t>
      </w:r>
      <w:r w:rsidRPr="006F703A">
        <w:rPr>
          <w:rStyle w:val="StyleBoldUnderline"/>
        </w:rPr>
        <w:t>Brazil experienced the overall largest drop in deforestation in terms of overall area</w:t>
      </w:r>
      <w:r w:rsidRPr="006F703A">
        <w:rPr>
          <w:rStyle w:val="StyleBoldUnderline"/>
          <w:sz w:val="12"/>
          <w:u w:val="none"/>
        </w:rPr>
        <w:t xml:space="preserve">, going from 138,804 </w:t>
      </w:r>
      <w:proofErr w:type="spellStart"/>
      <w:r w:rsidRPr="006F703A">
        <w:rPr>
          <w:rStyle w:val="StyleBoldUnderline"/>
          <w:sz w:val="12"/>
          <w:u w:val="none"/>
        </w:rPr>
        <w:t>sq</w:t>
      </w:r>
      <w:proofErr w:type="spellEnd"/>
      <w:r w:rsidRPr="006F703A">
        <w:rPr>
          <w:rStyle w:val="StyleBoldUnderline"/>
          <w:sz w:val="12"/>
          <w:u w:val="none"/>
        </w:rPr>
        <w:t xml:space="preserve"> km to 54,181 </w:t>
      </w:r>
      <w:proofErr w:type="spellStart"/>
      <w:r w:rsidRPr="006F703A">
        <w:rPr>
          <w:rStyle w:val="StyleBoldUnderline"/>
          <w:sz w:val="12"/>
          <w:u w:val="none"/>
        </w:rPr>
        <w:t>sq</w:t>
      </w:r>
      <w:proofErr w:type="spellEnd"/>
      <w:r w:rsidRPr="006F703A">
        <w:rPr>
          <w:rStyle w:val="StyleBoldUnderline"/>
          <w:sz w:val="12"/>
          <w:u w:val="none"/>
        </w:rPr>
        <w:t xml:space="preserve"> km between the two periods. Deforestation increased in Peru (4 percent), Colombia (32 percent), and French Guiana (40 percent). </w:t>
      </w:r>
      <w:r w:rsidRPr="006F703A">
        <w:rPr>
          <w:rStyle w:val="StyleBoldUnderline"/>
        </w:rPr>
        <w:t>Overall deforestation across the Amazon fell by 53 percent between the two periods. Meanwhile the extent of indigenous territories and protected areas also increased during the decade.</w:t>
      </w:r>
    </w:p>
    <w:p w:rsidR="006075CC" w:rsidRPr="006075CC" w:rsidRDefault="006075CC" w:rsidP="006075CC"/>
    <w:p w:rsidR="00C87E75" w:rsidRPr="003D4E2C" w:rsidRDefault="00C87E75" w:rsidP="00C87E75">
      <w:pPr>
        <w:pStyle w:val="Heading2"/>
      </w:pPr>
      <w:proofErr w:type="gramStart"/>
      <w:r>
        <w:lastRenderedPageBreak/>
        <w:t>indicts</w:t>
      </w:r>
      <w:proofErr w:type="gramEnd"/>
    </w:p>
    <w:p w:rsidR="00C87E75" w:rsidRPr="00331E50" w:rsidRDefault="00C87E75" w:rsidP="00C87E75">
      <w:pPr>
        <w:pStyle w:val="Heading3"/>
      </w:pPr>
      <w:proofErr w:type="gramStart"/>
      <w:r w:rsidRPr="00331E50">
        <w:lastRenderedPageBreak/>
        <w:t>at</w:t>
      </w:r>
      <w:proofErr w:type="gramEnd"/>
      <w:r w:rsidRPr="00331E50">
        <w:t xml:space="preserve">: </w:t>
      </w:r>
      <w:proofErr w:type="spellStart"/>
      <w:r w:rsidRPr="00331E50">
        <w:t>Holdren</w:t>
      </w:r>
      <w:proofErr w:type="spellEnd"/>
    </w:p>
    <w:p w:rsidR="00C87E75" w:rsidRPr="00331E50" w:rsidRDefault="00C87E75" w:rsidP="00C87E75">
      <w:pPr>
        <w:pStyle w:val="Heading4"/>
      </w:pPr>
      <w:proofErr w:type="spellStart"/>
      <w:r w:rsidRPr="00331E50">
        <w:t>Holdren’s</w:t>
      </w:r>
      <w:proofErr w:type="spellEnd"/>
      <w:r w:rsidRPr="00331E50">
        <w:t xml:space="preserve"> a crank </w:t>
      </w:r>
    </w:p>
    <w:p w:rsidR="00C87E75" w:rsidRDefault="00C87E75" w:rsidP="00C87E75">
      <w:pPr>
        <w:pStyle w:val="Citation"/>
      </w:pPr>
      <w:r>
        <w:t>Mosher 2009</w:t>
      </w:r>
    </w:p>
    <w:p w:rsidR="00C87E75" w:rsidRPr="009C208B" w:rsidRDefault="00C87E75" w:rsidP="00C87E75">
      <w:r>
        <w:t xml:space="preserve">Steven M., </w:t>
      </w:r>
      <w:r w:rsidRPr="009C208B">
        <w:t>President of the Population Research Institute</w:t>
      </w:r>
      <w:r>
        <w:t>, “</w:t>
      </w:r>
      <w:r w:rsidRPr="009C208B">
        <w:t xml:space="preserve">President Obama's Bizarre "Science Czar": Dr. John R </w:t>
      </w:r>
      <w:proofErr w:type="spellStart"/>
      <w:r w:rsidRPr="009C208B">
        <w:t>Holdren</w:t>
      </w:r>
      <w:proofErr w:type="spellEnd"/>
      <w:r w:rsidRPr="009C208B">
        <w:t>, Professional Alarmist</w:t>
      </w:r>
      <w:r>
        <w:t xml:space="preserve">,” </w:t>
      </w:r>
      <w:r w:rsidRPr="009C208B">
        <w:t>PRI Review: 2009 (v19, n5) September/October</w:t>
      </w:r>
      <w:r>
        <w:t xml:space="preserve">, </w:t>
      </w:r>
      <w:r w:rsidRPr="009C208B">
        <w:t>http://www.pop.org/content/president-obamas-bizarre-science-czar--dr-1958</w:t>
      </w:r>
    </w:p>
    <w:p w:rsidR="00C87E75" w:rsidRDefault="00C87E75" w:rsidP="00C87E75">
      <w:proofErr w:type="spellStart"/>
      <w:r w:rsidRPr="009C208B">
        <w:rPr>
          <w:rStyle w:val="StyleBoldUnderline"/>
        </w:rPr>
        <w:t>Holdren</w:t>
      </w:r>
      <w:proofErr w:type="spellEnd"/>
      <w:r w:rsidRPr="009C208B">
        <w:rPr>
          <w:rStyle w:val="StyleBoldUnderline"/>
        </w:rPr>
        <w:t xml:space="preserve"> justifies his proposals</w:t>
      </w:r>
      <w:r>
        <w:t xml:space="preserve"> — proposals that if enacted would effectively brutalize the entire human population </w:t>
      </w:r>
      <w:r w:rsidRPr="009C208B">
        <w:rPr>
          <w:rStyle w:val="StyleBoldUnderline"/>
        </w:rPr>
        <w:t>in the name of stopping a global overpopulation catastrophe</w:t>
      </w:r>
      <w:r>
        <w:t xml:space="preserve">. “Humanity cannot afford to muddle through the rest of the twentieth century,” he writes breathlessly. </w:t>
      </w:r>
      <w:proofErr w:type="gramStart"/>
      <w:r>
        <w:t>“This may be the last opportunity to choose our own and our descendants’ destiny” (p. 944).</w:t>
      </w:r>
      <w:proofErr w:type="gramEnd"/>
      <w:r>
        <w:t xml:space="preserve"> </w:t>
      </w:r>
      <w:r w:rsidRPr="009C208B">
        <w:rPr>
          <w:rStyle w:val="StyleBoldUnderline"/>
        </w:rPr>
        <w:t>Yet the eco-catastrophe that he predicted by the year 2000 did not materialize</w:t>
      </w:r>
      <w:r>
        <w:t xml:space="preserve">. </w:t>
      </w:r>
      <w:proofErr w:type="gramStart"/>
      <w:r>
        <w:t xml:space="preserve">Instead, as our numbers have grown, so has our prosperity and </w:t>
      </w:r>
      <w:proofErr w:type="spellStart"/>
      <w:r>
        <w:t>well being</w:t>
      </w:r>
      <w:proofErr w:type="spellEnd"/>
      <w:r>
        <w:t>.</w:t>
      </w:r>
      <w:proofErr w:type="gramEnd"/>
      <w:r>
        <w:t xml:space="preserve"> On the whole, </w:t>
      </w:r>
      <w:r w:rsidRPr="009C208B">
        <w:rPr>
          <w:rStyle w:val="StyleBoldUnderline"/>
        </w:rPr>
        <w:t>mankind is leading longer, healthier lives than ever before</w:t>
      </w:r>
      <w:r>
        <w:t>.</w:t>
      </w:r>
    </w:p>
    <w:p w:rsidR="00C87E75" w:rsidRDefault="00C87E75" w:rsidP="00C87E75">
      <w:proofErr w:type="spellStart"/>
      <w:r w:rsidRPr="009C208B">
        <w:rPr>
          <w:rStyle w:val="StyleBoldUnderline"/>
        </w:rPr>
        <w:t>Holdren</w:t>
      </w:r>
      <w:proofErr w:type="spellEnd"/>
      <w:r w:rsidRPr="009C208B">
        <w:rPr>
          <w:rStyle w:val="StyleBoldUnderline"/>
        </w:rPr>
        <w:t xml:space="preserve"> has apparently felt little angst over either his failed predictions of a population apocalypse or his outrageous proposals</w:t>
      </w:r>
      <w:r>
        <w:t xml:space="preserve"> to counter it, either of </w:t>
      </w:r>
      <w:r w:rsidRPr="009C208B">
        <w:rPr>
          <w:rStyle w:val="StyleBoldUnderline"/>
        </w:rPr>
        <w:t>which should have been sufficient to disqualify him from being named to advise the President</w:t>
      </w:r>
      <w:r>
        <w:t xml:space="preserve"> on matters of science and technology. But he has shifted ground. As the perceived “crisis” of population growth has faded — thanks in part to the work of PRI — </w:t>
      </w:r>
      <w:proofErr w:type="spellStart"/>
      <w:r>
        <w:t>Holdren</w:t>
      </w:r>
      <w:proofErr w:type="spellEnd"/>
      <w:r>
        <w:t xml:space="preserve"> began promoting alternative energy, and opposing a missile defense for the U.S.</w:t>
      </w:r>
    </w:p>
    <w:p w:rsidR="00C87E75" w:rsidRDefault="00C87E75" w:rsidP="00C87E75">
      <w:r w:rsidRPr="009C208B">
        <w:rPr>
          <w:rStyle w:val="StyleBoldUnderline"/>
        </w:rPr>
        <w:t>These days he prefers to talk about</w:t>
      </w:r>
      <w:r>
        <w:t xml:space="preserve"> another supposed catastrophe that has, like overpopulation a few years ago, seized the imagination of trendy, power-hungry technocrats: </w:t>
      </w:r>
      <w:r w:rsidRPr="009C208B">
        <w:rPr>
          <w:rStyle w:val="StyleBoldUnderline"/>
        </w:rPr>
        <w:t>global warming</w:t>
      </w:r>
      <w:r>
        <w:t xml:space="preserve">. Unless we make dramatic changes in the way we live, </w:t>
      </w:r>
      <w:proofErr w:type="spellStart"/>
      <w:r>
        <w:t>Holdren</w:t>
      </w:r>
      <w:proofErr w:type="spellEnd"/>
      <w:r>
        <w:t xml:space="preserve"> now tells us, we are headed for a climate catastrophe. In a report to the U.N., </w:t>
      </w:r>
      <w:proofErr w:type="spellStart"/>
      <w:r w:rsidRPr="009C208B">
        <w:rPr>
          <w:rStyle w:val="StyleBoldUnderline"/>
        </w:rPr>
        <w:t>Holdren</w:t>
      </w:r>
      <w:proofErr w:type="spellEnd"/>
      <w:r w:rsidRPr="009C208B">
        <w:rPr>
          <w:rStyle w:val="StyleBoldUnderline"/>
        </w:rPr>
        <w:t xml:space="preserve"> predicts</w:t>
      </w:r>
      <w:r>
        <w:t xml:space="preserve"> a dire future caused by global warming and calls for a global tax on greenhouse gas emissions. </w:t>
      </w:r>
      <w:r w:rsidRPr="009C208B">
        <w:rPr>
          <w:rStyle w:val="StyleBoldUnderline"/>
        </w:rPr>
        <w:t xml:space="preserve">Sea levels could </w:t>
      </w:r>
      <w:proofErr w:type="gramStart"/>
      <w:r w:rsidRPr="009C208B">
        <w:rPr>
          <w:rStyle w:val="StyleBoldUnderline"/>
        </w:rPr>
        <w:t>rise</w:t>
      </w:r>
      <w:proofErr w:type="gramEnd"/>
      <w:r w:rsidRPr="009C208B">
        <w:rPr>
          <w:rStyle w:val="StyleBoldUnderline"/>
        </w:rPr>
        <w:t xml:space="preserve"> as much as 1.3 feet by the year 2010</w:t>
      </w:r>
      <w:r>
        <w:t xml:space="preserve">, he reportedly said in 2006, </w:t>
      </w:r>
      <w:r w:rsidRPr="009C208B">
        <w:rPr>
          <w:rStyle w:val="StyleBoldUnderline"/>
        </w:rPr>
        <w:t>a prediction that is</w:t>
      </w:r>
      <w:r>
        <w:t xml:space="preserve"> </w:t>
      </w:r>
      <w:r w:rsidRPr="009C208B">
        <w:rPr>
          <w:rStyle w:val="StyleBoldUnderline"/>
        </w:rPr>
        <w:t>waved off by respectable scientists</w:t>
      </w:r>
      <w:r>
        <w:t xml:space="preserve">. </w:t>
      </w:r>
      <w:proofErr w:type="gramStart"/>
      <w:r>
        <w:t>Same rhetoric, different subject.</w:t>
      </w:r>
      <w:proofErr w:type="gramEnd"/>
    </w:p>
    <w:p w:rsidR="00C87E75" w:rsidRDefault="00C87E75" w:rsidP="00C87E75">
      <w:r>
        <w:t xml:space="preserve">Holden, who was trained in Plasma Physics at the Massachusetts Institute of Technology, </w:t>
      </w:r>
      <w:r w:rsidRPr="009C208B">
        <w:rPr>
          <w:rStyle w:val="StyleBoldUnderline"/>
        </w:rPr>
        <w:t>has a long history of opining on subjects to which he brings no particular expertise</w:t>
      </w:r>
      <w:r>
        <w:t>. He wrote on population issues but was not a demographer, He addresses on energy resources but is not a geophysicist. He issues oracular statements on climate change but is not a climatologist.</w:t>
      </w:r>
    </w:p>
    <w:p w:rsidR="00C87E75" w:rsidRDefault="00C87E75" w:rsidP="00C87E75">
      <w:r>
        <w:t xml:space="preserve">What </w:t>
      </w:r>
      <w:r w:rsidRPr="009C208B">
        <w:rPr>
          <w:rStyle w:val="StyleBoldUnderline"/>
        </w:rPr>
        <w:t>Obama’s new Science Czar really is</w:t>
      </w:r>
      <w:r>
        <w:t xml:space="preserve">, is </w:t>
      </w:r>
      <w:r w:rsidRPr="00A922DD">
        <w:rPr>
          <w:rStyle w:val="Emphasis"/>
        </w:rPr>
        <w:t>a professional doomsayer</w:t>
      </w:r>
      <w:r w:rsidRPr="009C208B">
        <w:rPr>
          <w:rStyle w:val="StyleBoldUnderline"/>
        </w:rPr>
        <w:t xml:space="preserve"> along the lines of his mentor, Paul Ehrlich</w:t>
      </w:r>
      <w:r>
        <w:t xml:space="preserve">. </w:t>
      </w:r>
      <w:r w:rsidRPr="00A922DD">
        <w:rPr>
          <w:rStyle w:val="StyleBoldUnderline"/>
        </w:rPr>
        <w:t>He has prophesied</w:t>
      </w:r>
      <w:r>
        <w:t xml:space="preserve"> </w:t>
      </w:r>
      <w:r w:rsidRPr="00A922DD">
        <w:rPr>
          <w:rStyle w:val="StyleBoldUnderline"/>
        </w:rPr>
        <w:t>one</w:t>
      </w:r>
      <w:r>
        <w:t xml:space="preserve"> </w:t>
      </w:r>
      <w:r w:rsidRPr="00A922DD">
        <w:rPr>
          <w:rStyle w:val="StyleBoldUnderline"/>
        </w:rPr>
        <w:t>end-of-the-world scenario after another to advance his scientific career</w:t>
      </w:r>
      <w:r>
        <w:t xml:space="preserve">. He has been, one must admit, rather spectacularly successful at this, and now has the ear of the U.S. President. </w:t>
      </w:r>
      <w:r w:rsidRPr="00A922DD">
        <w:rPr>
          <w:rStyle w:val="Emphasis"/>
        </w:rPr>
        <w:t>But he has been consistently wrong on the facts</w:t>
      </w:r>
      <w:r>
        <w:t xml:space="preserve">. </w:t>
      </w:r>
      <w:proofErr w:type="gramStart"/>
      <w:r>
        <w:t>And the fear mongering that he habitually engages in gives science, and scientists, a bad name.</w:t>
      </w:r>
      <w:proofErr w:type="gramEnd"/>
    </w:p>
    <w:p w:rsidR="00C87E75" w:rsidRDefault="00C87E75" w:rsidP="00C87E75"/>
    <w:p w:rsidR="00C87E75" w:rsidRDefault="00C87E75" w:rsidP="00C87E75"/>
    <w:p w:rsidR="00C87E75" w:rsidRDefault="009A0293" w:rsidP="00C87E75">
      <w:pPr>
        <w:pStyle w:val="Heading4"/>
      </w:pPr>
      <w:proofErr w:type="spellStart"/>
      <w:r>
        <w:t>Holdren’s</w:t>
      </w:r>
      <w:proofErr w:type="spellEnd"/>
      <w:r>
        <w:t xml:space="preserve"> a joker</w:t>
      </w:r>
    </w:p>
    <w:p w:rsidR="00C87E75" w:rsidRPr="00DF2776" w:rsidRDefault="00C87E75" w:rsidP="00C87E75">
      <w:pPr>
        <w:rPr>
          <w:rStyle w:val="StyleStyleBold12pt"/>
        </w:rPr>
      </w:pPr>
      <w:r w:rsidRPr="00DF2776">
        <w:rPr>
          <w:rStyle w:val="StyleStyleBold12pt"/>
        </w:rPr>
        <w:t>Bradley 2010</w:t>
      </w:r>
    </w:p>
    <w:p w:rsidR="00C87E75" w:rsidRDefault="00C87E75" w:rsidP="00C87E75">
      <w:r>
        <w:t xml:space="preserve">Robert Bradley Jr., Ph.D., political economy, International College, Los Angeles, founder and CEO of Institute for Energy Research, “Halloween Hangover: Ehrlich, </w:t>
      </w:r>
      <w:proofErr w:type="spellStart"/>
      <w:r>
        <w:t>Holdren</w:t>
      </w:r>
      <w:proofErr w:type="spellEnd"/>
      <w:r>
        <w:t xml:space="preserve">, Hansen </w:t>
      </w:r>
      <w:proofErr w:type="spellStart"/>
      <w:r>
        <w:t>Unretracted</w:t>
      </w:r>
      <w:proofErr w:type="spellEnd"/>
      <w:r>
        <w:t>,” http://www.masterresource.org/2010/11/halloween-hangover/</w:t>
      </w:r>
    </w:p>
    <w:p w:rsidR="00C87E75" w:rsidRDefault="00C87E75" w:rsidP="00C87E75">
      <w:r w:rsidRPr="00DF2776">
        <w:rPr>
          <w:rStyle w:val="StyleBoldUnderline"/>
        </w:rPr>
        <w:lastRenderedPageBreak/>
        <w:t>In the name of science</w:t>
      </w:r>
      <w:r>
        <w:t xml:space="preserve">, Paul Ehrlich, John </w:t>
      </w:r>
      <w:proofErr w:type="spellStart"/>
      <w:r w:rsidRPr="00DF2776">
        <w:rPr>
          <w:rStyle w:val="StyleBoldUnderline"/>
        </w:rPr>
        <w:t>Holdren</w:t>
      </w:r>
      <w:proofErr w:type="spellEnd"/>
      <w:r>
        <w:t xml:space="preserve">, and James Hansen (et al.) have </w:t>
      </w:r>
      <w:r w:rsidRPr="00DF2776">
        <w:rPr>
          <w:rStyle w:val="StyleBoldUnderline"/>
        </w:rPr>
        <w:t>made doom-and-gloom predictions about business-as-usual in an attempt to shock humanity</w:t>
      </w:r>
      <w:r>
        <w:t xml:space="preserve"> into immediate legislative action and lifestyle changes.</w:t>
      </w:r>
    </w:p>
    <w:p w:rsidR="00C87E75" w:rsidRDefault="00C87E75" w:rsidP="00C87E75">
      <w:r w:rsidRPr="00DF2776">
        <w:rPr>
          <w:rStyle w:val="Emphasis"/>
        </w:rPr>
        <w:t>It did not work</w:t>
      </w:r>
      <w:r>
        <w:t xml:space="preserve">. </w:t>
      </w:r>
      <w:r w:rsidRPr="00DF2776">
        <w:rPr>
          <w:rStyle w:val="StyleBoldUnderline"/>
        </w:rPr>
        <w:t>The elapsed predictions have failed to come to pass</w:t>
      </w:r>
      <w:r>
        <w:t xml:space="preserve">. Little wonder that new installments of climate alarmism, such as Juliet </w:t>
      </w:r>
      <w:proofErr w:type="spellStart"/>
      <w:proofErr w:type="gramStart"/>
      <w:r>
        <w:t>Eilperin’s</w:t>
      </w:r>
      <w:proofErr w:type="spellEnd"/>
      <w:r>
        <w:t xml:space="preserve"> ”</w:t>
      </w:r>
      <w:proofErr w:type="gramEnd"/>
      <w:r>
        <w:t>25% of Wild Mammal Species Face Extinction: Global Assessment Paints ‘Bleak Picture,’ Scientists Say, and Figure of Those at Risk Could Be Higher” in the Washington Post (October 7), don’t register with voters.</w:t>
      </w:r>
    </w:p>
    <w:p w:rsidR="00C87E75" w:rsidRDefault="00C87E75" w:rsidP="00C87E75">
      <w:r w:rsidRPr="00DF2776">
        <w:rPr>
          <w:rStyle w:val="StyleBoldUnderline"/>
        </w:rPr>
        <w:t>Worsening their predicament, the perpetrators will not renounce their specious predictions</w:t>
      </w:r>
      <w:r>
        <w:t>. They remain the smartest guys in the room–versus all of us commoners, we the hundreds of millions of market-failure-</w:t>
      </w:r>
      <w:proofErr w:type="spellStart"/>
      <w:r>
        <w:t>ites</w:t>
      </w:r>
      <w:proofErr w:type="spellEnd"/>
      <w:r>
        <w:t>.</w:t>
      </w:r>
    </w:p>
    <w:p w:rsidR="00C87E75" w:rsidRDefault="00C87E75" w:rsidP="00C87E75">
      <w:r>
        <w:t xml:space="preserve">Here are the Big Three: 1) the dean of modern alarmism, Paul Ehrlich; 2) Al Gore’s influential climate scientist James Hansen; and 3) </w:t>
      </w:r>
      <w:r w:rsidRPr="00DF2776">
        <w:rPr>
          <w:rStyle w:val="StyleBoldUnderline"/>
        </w:rPr>
        <w:t xml:space="preserve">Obama’s “dream ‘green’ team” member John </w:t>
      </w:r>
      <w:proofErr w:type="spellStart"/>
      <w:r w:rsidRPr="00DF2776">
        <w:rPr>
          <w:rStyle w:val="StyleBoldUnderline"/>
        </w:rPr>
        <w:t>Holdren</w:t>
      </w:r>
      <w:proofErr w:type="spellEnd"/>
      <w:r>
        <w:t>.</w:t>
      </w:r>
    </w:p>
    <w:p w:rsidR="00C87E75" w:rsidRDefault="00C87E75" w:rsidP="00C87E75">
      <w:r>
        <w:t xml:space="preserve">Let’s start with Dr. </w:t>
      </w:r>
      <w:proofErr w:type="spellStart"/>
      <w:r>
        <w:t>Holdren</w:t>
      </w:r>
      <w:proofErr w:type="spellEnd"/>
      <w:r>
        <w:t>.</w:t>
      </w:r>
      <w:bookmarkStart w:id="0" w:name="_GoBack"/>
      <w:bookmarkEnd w:id="0"/>
    </w:p>
    <w:p w:rsidR="00C87E75" w:rsidRDefault="00C87E75" w:rsidP="00C87E75">
      <w:proofErr w:type="spellStart"/>
      <w:r>
        <w:t>Holdren’s</w:t>
      </w:r>
      <w:proofErr w:type="spellEnd"/>
      <w:r>
        <w:t xml:space="preserve"> Billion Deaths</w:t>
      </w:r>
    </w:p>
    <w:p w:rsidR="00C87E75" w:rsidRDefault="00C87E75" w:rsidP="00C87E75">
      <w:r>
        <w:t xml:space="preserve">It was Ehrlich who </w:t>
      </w:r>
      <w:proofErr w:type="spellStart"/>
      <w:proofErr w:type="gramStart"/>
      <w:r>
        <w:t>outed</w:t>
      </w:r>
      <w:proofErr w:type="spellEnd"/>
      <w:proofErr w:type="gramEnd"/>
      <w:r>
        <w:t xml:space="preserve"> his </w:t>
      </w:r>
      <w:proofErr w:type="spellStart"/>
      <w:r>
        <w:t>protege</w:t>
      </w:r>
      <w:proofErr w:type="spellEnd"/>
      <w:r>
        <w:t xml:space="preserve"> on what is perhaps the most outlandish prediction of forthcoming doom of all: </w:t>
      </w:r>
      <w:r w:rsidRPr="00DF2776">
        <w:rPr>
          <w:rStyle w:val="StyleBoldUnderline"/>
        </w:rPr>
        <w:t>one billion potential deaths by 2020</w:t>
      </w:r>
      <w:r>
        <w:t>. That is about ten years and one in seven of us. Are you scared?</w:t>
      </w:r>
    </w:p>
    <w:p w:rsidR="00C87E75" w:rsidRDefault="00C87E75" w:rsidP="00C87E75">
      <w:r>
        <w:t xml:space="preserve">At his confirmation hearings as Obama’s science advisor, </w:t>
      </w:r>
      <w:proofErr w:type="spellStart"/>
      <w:r w:rsidRPr="00DF2776">
        <w:rPr>
          <w:rStyle w:val="StyleBoldUnderline"/>
        </w:rPr>
        <w:t>Holdren</w:t>
      </w:r>
      <w:proofErr w:type="spellEnd"/>
      <w:r w:rsidRPr="00DF2776">
        <w:rPr>
          <w:rStyle w:val="StyleBoldUnderline"/>
        </w:rPr>
        <w:t xml:space="preserve"> did not disown this prediction–in fact he defended it three times</w:t>
      </w:r>
      <w:r>
        <w:t>.</w:t>
      </w:r>
    </w:p>
    <w:p w:rsidR="00C87E75" w:rsidRDefault="00C87E75" w:rsidP="00C87E75">
      <w:r>
        <w:t xml:space="preserve">Background: Paul </w:t>
      </w:r>
      <w:r w:rsidRPr="00DF2776">
        <w:rPr>
          <w:rStyle w:val="StyleBoldUnderline"/>
        </w:rPr>
        <w:t>Ehrlich fathered the neo-Malthusian movement</w:t>
      </w:r>
      <w:r>
        <w:t xml:space="preserve"> with his 1968 bestseller, The Population Bomb, </w:t>
      </w:r>
      <w:r w:rsidRPr="00DF2776">
        <w:rPr>
          <w:rStyle w:val="StyleBoldUnderline"/>
        </w:rPr>
        <w:t xml:space="preserve">and John </w:t>
      </w:r>
      <w:proofErr w:type="spellStart"/>
      <w:r w:rsidRPr="00DF2776">
        <w:rPr>
          <w:rStyle w:val="StyleBoldUnderline"/>
        </w:rPr>
        <w:t>Holdren</w:t>
      </w:r>
      <w:proofErr w:type="spellEnd"/>
      <w:r w:rsidRPr="00DF2776">
        <w:rPr>
          <w:rStyle w:val="StyleBoldUnderline"/>
        </w:rPr>
        <w:t xml:space="preserve"> was an instant convert</w:t>
      </w:r>
      <w:r>
        <w:t>. In 1971, mentor-and-disciple wrote:</w:t>
      </w:r>
    </w:p>
    <w:p w:rsidR="00C87E75" w:rsidRDefault="00C87E75" w:rsidP="00C87E75">
      <w:r>
        <w:t>“We are not, of course, optimistic about our chances of success. Some form of ecocatastrophe, if not thermonuclear war, seems almost certain to overtake us before the end of the century. (The inability to forecast exactly which one – whether plague, famine, the poisoning of the oceans, drastic climatic change, or some disaster entirely unforeseen – is hardly grounds for complacency.)”</w:t>
      </w:r>
    </w:p>
    <w:p w:rsidR="00C87E75" w:rsidRDefault="00C87E75" w:rsidP="00C87E75">
      <w:r>
        <w:t xml:space="preserve">-  John </w:t>
      </w:r>
      <w:proofErr w:type="spellStart"/>
      <w:r>
        <w:t>Holdren</w:t>
      </w:r>
      <w:proofErr w:type="spellEnd"/>
      <w:r>
        <w:t xml:space="preserve"> and Paul Ehrlich, ‘What We Must Do, and the Cost of Failure’, in </w:t>
      </w:r>
      <w:proofErr w:type="spellStart"/>
      <w:r>
        <w:t>Holdren</w:t>
      </w:r>
      <w:proofErr w:type="spellEnd"/>
      <w:r>
        <w:t xml:space="preserve"> and Ehrlich, Global Ecology, p. 279</w:t>
      </w:r>
    </w:p>
    <w:p w:rsidR="00C87E75" w:rsidRDefault="00C87E75" w:rsidP="00C87E75">
      <w:r w:rsidRPr="00DF2776">
        <w:rPr>
          <w:rStyle w:val="StyleBoldUnderline"/>
        </w:rPr>
        <w:t>And Dr. Doom senior and junior have been at it ever since</w:t>
      </w:r>
      <w:r>
        <w:t xml:space="preserve">, as chronicled in a series of posts at </w:t>
      </w:r>
      <w:proofErr w:type="spellStart"/>
      <w:r>
        <w:t>MasterResource</w:t>
      </w:r>
      <w:proofErr w:type="spellEnd"/>
      <w:r>
        <w:t>.</w:t>
      </w:r>
    </w:p>
    <w:p w:rsidR="00C87E75" w:rsidRDefault="00C87E75" w:rsidP="00C87E75"/>
    <w:p w:rsidR="00C87E75" w:rsidRDefault="00C87E75" w:rsidP="00C87E75">
      <w:pPr>
        <w:pStyle w:val="Heading3"/>
      </w:pPr>
      <w:proofErr w:type="gramStart"/>
      <w:r>
        <w:lastRenderedPageBreak/>
        <w:t>at</w:t>
      </w:r>
      <w:proofErr w:type="gramEnd"/>
      <w:r>
        <w:t>: Ehrlich</w:t>
      </w:r>
    </w:p>
    <w:p w:rsidR="00C87E75" w:rsidRDefault="00C87E75" w:rsidP="00C87E75">
      <w:pPr>
        <w:pStyle w:val="Heading4"/>
      </w:pPr>
      <w:r>
        <w:t>Ehrlich’s a hack</w:t>
      </w:r>
    </w:p>
    <w:p w:rsidR="00C87E75" w:rsidRPr="00DF2776" w:rsidRDefault="00C87E75" w:rsidP="00C87E75">
      <w:pPr>
        <w:rPr>
          <w:rStyle w:val="StyleStyleBold12pt"/>
        </w:rPr>
      </w:pPr>
      <w:r w:rsidRPr="00DF2776">
        <w:rPr>
          <w:rStyle w:val="StyleStyleBold12pt"/>
        </w:rPr>
        <w:t>Bradley 2010</w:t>
      </w:r>
    </w:p>
    <w:p w:rsidR="00C87E75" w:rsidRPr="00DF2776" w:rsidRDefault="00C87E75" w:rsidP="00C87E75">
      <w:r>
        <w:t xml:space="preserve">Robert Bradley Jr., Ph.D., political economy, International College, Los Angeles, founder and CEO of Institute for Energy Research, “Halloween Hangover: Ehrlich, </w:t>
      </w:r>
      <w:proofErr w:type="spellStart"/>
      <w:r>
        <w:t>Holdren</w:t>
      </w:r>
      <w:proofErr w:type="spellEnd"/>
      <w:r>
        <w:t xml:space="preserve">, Hansen </w:t>
      </w:r>
      <w:proofErr w:type="spellStart"/>
      <w:r>
        <w:t>Unretracted</w:t>
      </w:r>
      <w:proofErr w:type="spellEnd"/>
      <w:r>
        <w:t>,” http://www.masterresource.org/2010/11/halloween-hangover/</w:t>
      </w:r>
    </w:p>
    <w:p w:rsidR="00C87E75" w:rsidRDefault="00C87E75" w:rsidP="00C87E75"/>
    <w:p w:rsidR="00C87E75" w:rsidRDefault="00C87E75" w:rsidP="00C87E75">
      <w:r w:rsidRPr="00DF2776">
        <w:rPr>
          <w:rStyle w:val="StyleBoldUnderline"/>
        </w:rPr>
        <w:t>In the name of science</w:t>
      </w:r>
      <w:r>
        <w:t xml:space="preserve">, Paul </w:t>
      </w:r>
      <w:r w:rsidRPr="00DF2776">
        <w:rPr>
          <w:rStyle w:val="StyleBoldUnderline"/>
        </w:rPr>
        <w:t>Ehrlich</w:t>
      </w:r>
      <w:r>
        <w:t xml:space="preserve">, John </w:t>
      </w:r>
      <w:proofErr w:type="spellStart"/>
      <w:r w:rsidRPr="00DF2776">
        <w:t>Holdren</w:t>
      </w:r>
      <w:proofErr w:type="spellEnd"/>
      <w:r>
        <w:t xml:space="preserve">, and James Hansen (et al.) have </w:t>
      </w:r>
      <w:r w:rsidRPr="00DF2776">
        <w:rPr>
          <w:rStyle w:val="StyleBoldUnderline"/>
        </w:rPr>
        <w:t>made doom-and-gloom predictions about business-as-usual in an attempt to shock humanity</w:t>
      </w:r>
      <w:r>
        <w:t xml:space="preserve"> into immediate legislative action and lifestyle changes.</w:t>
      </w:r>
    </w:p>
    <w:p w:rsidR="00C87E75" w:rsidRDefault="00C87E75" w:rsidP="00C87E75">
      <w:r w:rsidRPr="00DF2776">
        <w:rPr>
          <w:rStyle w:val="Emphasis"/>
        </w:rPr>
        <w:t>It did not work</w:t>
      </w:r>
      <w:r>
        <w:t xml:space="preserve">. </w:t>
      </w:r>
      <w:r w:rsidRPr="00DF2776">
        <w:rPr>
          <w:rStyle w:val="StyleBoldUnderline"/>
        </w:rPr>
        <w:t>The elapsed predictions have failed to come to pass</w:t>
      </w:r>
      <w:r>
        <w:t xml:space="preserve">. Little wonder that new installments of climate alarmism, such as Juliet </w:t>
      </w:r>
      <w:proofErr w:type="spellStart"/>
      <w:proofErr w:type="gramStart"/>
      <w:r>
        <w:t>Eilperin’s</w:t>
      </w:r>
      <w:proofErr w:type="spellEnd"/>
      <w:r>
        <w:t xml:space="preserve"> ”</w:t>
      </w:r>
      <w:proofErr w:type="gramEnd"/>
      <w:r>
        <w:t>25% of Wild Mammal Species Face Extinction: Global Assessment Paints ‘Bleak Picture,’ Scientists Say, and Figure of Those at Risk Could Be Higher” in the Washington Post (October 7), don’t register with voters.</w:t>
      </w:r>
    </w:p>
    <w:p w:rsidR="00C87E75" w:rsidRDefault="00C87E75" w:rsidP="00C87E75">
      <w:r w:rsidRPr="00DF2776">
        <w:rPr>
          <w:rStyle w:val="StyleBoldUnderline"/>
        </w:rPr>
        <w:t>Worsening their predicament, the perpetrators will not renounce their specious predictions</w:t>
      </w:r>
      <w:r>
        <w:t>. They remain the smartest guys in the room–versus all of us commoners, we the hundreds of millions of market-failure-</w:t>
      </w:r>
      <w:proofErr w:type="spellStart"/>
      <w:r>
        <w:t>ites</w:t>
      </w:r>
      <w:proofErr w:type="spellEnd"/>
      <w:r>
        <w:t>.</w:t>
      </w:r>
    </w:p>
    <w:p w:rsidR="00C87E75" w:rsidRDefault="00C87E75" w:rsidP="00C87E75">
      <w:r>
        <w:t xml:space="preserve">Here are the Big Three: 1) </w:t>
      </w:r>
      <w:r w:rsidRPr="00DF2776">
        <w:rPr>
          <w:rStyle w:val="StyleBoldUnderline"/>
        </w:rPr>
        <w:t>the dean of modern alarmism, Paul Ehrlich</w:t>
      </w:r>
      <w:r>
        <w:t xml:space="preserve">; 2) Al Gore’s influential climate scientist James Hansen; and 3) </w:t>
      </w:r>
      <w:r w:rsidRPr="00DF2776">
        <w:t xml:space="preserve">Obama’s “dream ‘green’ team” member John </w:t>
      </w:r>
      <w:proofErr w:type="spellStart"/>
      <w:r w:rsidRPr="00DF2776">
        <w:t>Holdren</w:t>
      </w:r>
      <w:proofErr w:type="spellEnd"/>
      <w:r>
        <w:t>.</w:t>
      </w:r>
    </w:p>
    <w:p w:rsidR="00C87E75" w:rsidRDefault="00C87E75" w:rsidP="00C87E75">
      <w:r>
        <w:t xml:space="preserve">Let’s start with Dr. </w:t>
      </w:r>
      <w:proofErr w:type="spellStart"/>
      <w:r>
        <w:t>Holdren</w:t>
      </w:r>
      <w:proofErr w:type="spellEnd"/>
      <w:r>
        <w:t xml:space="preserve">. </w:t>
      </w:r>
      <w:proofErr w:type="spellStart"/>
      <w:r>
        <w:t>Holdren’s</w:t>
      </w:r>
      <w:proofErr w:type="spellEnd"/>
      <w:r>
        <w:t xml:space="preserve"> Billion Deaths It was Ehrlich who </w:t>
      </w:r>
      <w:proofErr w:type="spellStart"/>
      <w:proofErr w:type="gramStart"/>
      <w:r>
        <w:t>outed</w:t>
      </w:r>
      <w:proofErr w:type="spellEnd"/>
      <w:proofErr w:type="gramEnd"/>
      <w:r>
        <w:t xml:space="preserve"> his </w:t>
      </w:r>
      <w:proofErr w:type="spellStart"/>
      <w:r>
        <w:t>protege</w:t>
      </w:r>
      <w:proofErr w:type="spellEnd"/>
      <w:r>
        <w:t xml:space="preserve"> on what is perhaps the most outlandish prediction of forthcoming doom of all: one billion potential deaths by 2020. That is about ten years and one in seven of us. Are you scared? At his confirmation hearings as Obama’s science advisor, </w:t>
      </w:r>
      <w:proofErr w:type="spellStart"/>
      <w:r>
        <w:t>Holdren</w:t>
      </w:r>
      <w:proofErr w:type="spellEnd"/>
      <w:r>
        <w:t xml:space="preserve"> did not disown this prediction–in fact he defended it three times. Background: Paul Ehrlich fathered the neo-Malthusian movement with his 1968 bestseller, The Population Bomb, and John </w:t>
      </w:r>
      <w:proofErr w:type="spellStart"/>
      <w:r>
        <w:t>Holdren</w:t>
      </w:r>
      <w:proofErr w:type="spellEnd"/>
      <w:r>
        <w:t xml:space="preserve"> was an instant convert. In 1971, mentor-and-disciple wrote: “We are not, of course, optimistic about our chances of success. Some form of ecocatastrophe, if not thermonuclear war, seems almost certain to overtake us before the end of the century. (The inability to forecast exactly which one – whether plague, famine, the poisoning of the oceans, drastic climatic change, or some disaster entirely unforeseen – is hardly grounds for complacency.)” - John </w:t>
      </w:r>
      <w:proofErr w:type="spellStart"/>
      <w:r>
        <w:t>Holdren</w:t>
      </w:r>
      <w:proofErr w:type="spellEnd"/>
      <w:r>
        <w:t xml:space="preserve"> and Paul Ehrlich, ‘What We Must Do, and the Cost of Failure’, in </w:t>
      </w:r>
      <w:proofErr w:type="spellStart"/>
      <w:r>
        <w:t>Holdren</w:t>
      </w:r>
      <w:proofErr w:type="spellEnd"/>
      <w:r>
        <w:t xml:space="preserve"> and Ehrlich, Global Ecology, p. 279 And Dr. Doom senior and junior have been at it ever since, as chronicled in a series of posts at </w:t>
      </w:r>
      <w:proofErr w:type="spellStart"/>
      <w:r>
        <w:t>MasterResource</w:t>
      </w:r>
      <w:proofErr w:type="spellEnd"/>
      <w:r>
        <w:t xml:space="preserve">. James Hansen: Six Years to Too Late In the face of believed-to-be certain doom, NASA scientist James Hansen said in mid-2006: “We have at most ten years—not ten years to decide upon action, but ten years to alter fundamentally the trajectory of global greenhouse emissions.” - James Hansen, “The Threat to the Planet,” New York Review of Books, July 13, 2006. It is known that a fundamental shift away from fossil fuels is not going to happen domestically on internationally. So can we give up the futile climate crusade, Dr. Hansen, based on your belief? Can we replace mitigation with adaptation and think about unleashing that incredible bread machine called Capitalism to best address real and imagined challenges to come? A North Carolina Left environmental group, NC WARN, embraces Hansen’s prediction in end-of-the-world terms: NASA’s James Hansen and the head of the Intergovernmental Panel on Climate Change, R.K. </w:t>
      </w:r>
      <w:proofErr w:type="spellStart"/>
      <w:r>
        <w:t>Pachauri</w:t>
      </w:r>
      <w:proofErr w:type="spellEnd"/>
      <w:r>
        <w:t xml:space="preserve">, warn that global emissions must start downward by 2015 or the climate crisis will move beyond humanity’s control. Such inspired Ken Green to note: “Desperation is setting in among climate alarmists who by their own math can see that the window is rapidly closing on ’saving the planet’.” Again, with the window closing, can we ‘get real’ and try freedom over </w:t>
      </w:r>
      <w:proofErr w:type="spellStart"/>
      <w:r>
        <w:t>statism</w:t>
      </w:r>
      <w:proofErr w:type="spellEnd"/>
      <w:r>
        <w:t>?</w:t>
      </w:r>
    </w:p>
    <w:p w:rsidR="00C87E75" w:rsidRPr="00DF2776" w:rsidRDefault="00C87E75" w:rsidP="00C87E75">
      <w:pPr>
        <w:rPr>
          <w:rStyle w:val="StyleBoldUnderline"/>
        </w:rPr>
      </w:pPr>
      <w:r w:rsidRPr="00DF2776">
        <w:rPr>
          <w:rStyle w:val="StyleBoldUnderline"/>
        </w:rPr>
        <w:t xml:space="preserve">Paul Ehrlich: The World Ended </w:t>
      </w:r>
      <w:proofErr w:type="gramStart"/>
      <w:r w:rsidRPr="00DF2776">
        <w:rPr>
          <w:rStyle w:val="StyleBoldUnderline"/>
        </w:rPr>
        <w:t>Yesterday</w:t>
      </w:r>
      <w:proofErr w:type="gramEnd"/>
      <w:r w:rsidRPr="00DF2776">
        <w:rPr>
          <w:rStyle w:val="StyleBoldUnderline"/>
        </w:rPr>
        <w:t xml:space="preserve"> (oops!)</w:t>
      </w:r>
    </w:p>
    <w:p w:rsidR="00C87E75" w:rsidRDefault="00C87E75" w:rsidP="00C87E75">
      <w:r>
        <w:lastRenderedPageBreak/>
        <w:t xml:space="preserve">Where does one begin with Paul Ehrlich, </w:t>
      </w:r>
      <w:r w:rsidRPr="00DF2776">
        <w:rPr>
          <w:rStyle w:val="StyleBoldUnderline"/>
        </w:rPr>
        <w:t>the arch enemy and intellectual loser to the late Julian Simon</w:t>
      </w:r>
      <w:r>
        <w:t xml:space="preserve">? </w:t>
      </w:r>
      <w:proofErr w:type="spellStart"/>
      <w:r>
        <w:t>MasterResource</w:t>
      </w:r>
      <w:proofErr w:type="spellEnd"/>
      <w:r>
        <w:t xml:space="preserve"> has extensively examined Ehrlich’s </w:t>
      </w:r>
      <w:proofErr w:type="gramStart"/>
      <w:r>
        <w:t>oeuvre ,</w:t>
      </w:r>
      <w:proofErr w:type="gramEnd"/>
      <w:r>
        <w:t xml:space="preserve"> but </w:t>
      </w:r>
      <w:r w:rsidRPr="00DF2776">
        <w:rPr>
          <w:rStyle w:val="StyleBoldUnderline"/>
        </w:rPr>
        <w:t>here are just two of the more outlandish of his predictions</w:t>
      </w:r>
      <w:r>
        <w:t>.</w:t>
      </w:r>
    </w:p>
    <w:p w:rsidR="00C87E75" w:rsidRDefault="00C87E75" w:rsidP="00C87E75">
      <w:r>
        <w:t xml:space="preserve">“The battle to feed all of humanity is over. </w:t>
      </w:r>
      <w:r w:rsidRPr="00DF2776">
        <w:rPr>
          <w:rStyle w:val="StyleBoldUnderline"/>
        </w:rPr>
        <w:t>In the 1970s the world will undergo famines–hundreds of millions of people are going to starve to death</w:t>
      </w:r>
      <w:r>
        <w:t xml:space="preserve"> in spite of any crash programs embarked upon now.”</w:t>
      </w:r>
    </w:p>
    <w:p w:rsidR="00C87E75" w:rsidRDefault="00C87E75" w:rsidP="00C87E75">
      <w:r>
        <w:t xml:space="preserve">- Paul Ehrlich, The Population Bomb, (New York: </w:t>
      </w:r>
      <w:proofErr w:type="spellStart"/>
      <w:r>
        <w:t>Ballentine</w:t>
      </w:r>
      <w:proofErr w:type="spellEnd"/>
      <w:r>
        <w:t xml:space="preserve"> Books, 1968)</w:t>
      </w:r>
      <w:proofErr w:type="gramStart"/>
      <w:r>
        <w:t>,  p</w:t>
      </w:r>
      <w:proofErr w:type="gramEnd"/>
      <w:r>
        <w:t>. 13.</w:t>
      </w:r>
    </w:p>
    <w:p w:rsidR="00C87E75" w:rsidRDefault="00C87E75" w:rsidP="00C87E75">
      <w:r>
        <w:t>“</w:t>
      </w:r>
      <w:r w:rsidRPr="00DF2776">
        <w:rPr>
          <w:rStyle w:val="StyleBoldUnderline"/>
        </w:rPr>
        <w:t>We can be reasonably sure .</w:t>
      </w:r>
      <w:r>
        <w:t xml:space="preserve"> . . that within the next quarter of a century [</w:t>
      </w:r>
      <w:r w:rsidRPr="00DF2776">
        <w:rPr>
          <w:rStyle w:val="StyleBoldUnderline"/>
        </w:rPr>
        <w:t>by 2000] mankind will be looking elsewhere than in oil wells for its main source of energy</w:t>
      </w:r>
      <w:r>
        <w:t>.”</w:t>
      </w:r>
    </w:p>
    <w:p w:rsidR="00C87E75" w:rsidRDefault="00C87E75" w:rsidP="00C87E75">
      <w:r>
        <w:t xml:space="preserve">- Paul Ehrlich and Anne Ehrlich, </w:t>
      </w:r>
      <w:proofErr w:type="gramStart"/>
      <w:r>
        <w:t>The</w:t>
      </w:r>
      <w:proofErr w:type="gramEnd"/>
      <w:r>
        <w:t xml:space="preserve"> End of Affluence (</w:t>
      </w:r>
      <w:proofErr w:type="spellStart"/>
      <w:r>
        <w:t>Rivercity</w:t>
      </w:r>
      <w:proofErr w:type="spellEnd"/>
      <w:r>
        <w:t xml:space="preserve">, Mass.: </w:t>
      </w:r>
      <w:proofErr w:type="spellStart"/>
      <w:r>
        <w:t>Rivercity</w:t>
      </w:r>
      <w:proofErr w:type="spellEnd"/>
      <w:r>
        <w:t xml:space="preserve"> Press, 1974, 1975), p. 49.</w:t>
      </w:r>
    </w:p>
    <w:p w:rsidR="00C87E75" w:rsidRDefault="00C87E75" w:rsidP="00C87E75">
      <w:r>
        <w:t>And then there was Ehrlich’s prediction from 1970 that Julian Simon jumped all over to get Sir Paul to enter into his ill-fated bet on the future of mineral resource prices as a measure of scarcity: “</w:t>
      </w:r>
      <w:r w:rsidRPr="00DF2776">
        <w:rPr>
          <w:rStyle w:val="StyleBoldUnderline"/>
        </w:rPr>
        <w:t>If I were a gambler, I would take even money that England will not exist in the year 2000</w:t>
      </w:r>
      <w:r>
        <w:t>″ (cited above).</w:t>
      </w:r>
    </w:p>
    <w:p w:rsidR="00C87E75" w:rsidRDefault="00C87E75" w:rsidP="00C87E75">
      <w:r>
        <w:t>Conclusion</w:t>
      </w:r>
    </w:p>
    <w:p w:rsidR="00C87E75" w:rsidRDefault="00C87E75" w:rsidP="00C87E75">
      <w:r>
        <w:t xml:space="preserve">So </w:t>
      </w:r>
      <w:r w:rsidRPr="00DF2776">
        <w:rPr>
          <w:rStyle w:val="Emphasis"/>
        </w:rPr>
        <w:t>Halloween is every day with the fear mongers</w:t>
      </w:r>
      <w:r>
        <w:t xml:space="preserve">. But the sunshine of reality intervenes time and again to demonstrate that Julian Simon is right and </w:t>
      </w:r>
      <w:r w:rsidRPr="00DF2776">
        <w:rPr>
          <w:rStyle w:val="StyleBoldUnderline"/>
        </w:rPr>
        <w:t>the neo-Malthusians wrong</w:t>
      </w:r>
      <w:r>
        <w:t xml:space="preserve">. Big Government know-it-all’s–the coercionists–rant and rave even today about how the public ignores the forewarned peril. But humility and mid-course corrections are called for. Only then will the </w:t>
      </w:r>
      <w:proofErr w:type="spellStart"/>
      <w:r>
        <w:t>Howlin</w:t>
      </w:r>
      <w:proofErr w:type="spellEnd"/>
      <w:r>
        <w:t>’ Wolfs (with apologies to Chester Burnett) receive the respect that they long for.</w:t>
      </w:r>
    </w:p>
    <w:p w:rsidR="00C87E75" w:rsidRDefault="00C87E75" w:rsidP="00C87E75"/>
    <w:p w:rsidR="00C87E75" w:rsidRDefault="00C87E75" w:rsidP="00C87E75">
      <w:pPr>
        <w:pStyle w:val="Heading3"/>
      </w:pPr>
      <w:proofErr w:type="gramStart"/>
      <w:r>
        <w:lastRenderedPageBreak/>
        <w:t>at</w:t>
      </w:r>
      <w:proofErr w:type="gramEnd"/>
      <w:r>
        <w:t>: Hansen</w:t>
      </w:r>
    </w:p>
    <w:p w:rsidR="00C87E75" w:rsidRDefault="00C87E75" w:rsidP="00C87E75">
      <w:pPr>
        <w:pStyle w:val="Heading4"/>
      </w:pPr>
      <w:r>
        <w:t>Hansen’s an alarmist and it’s too late to solve</w:t>
      </w:r>
    </w:p>
    <w:p w:rsidR="00C87E75" w:rsidRPr="00DF2776" w:rsidRDefault="00C87E75" w:rsidP="00C87E75">
      <w:pPr>
        <w:rPr>
          <w:rStyle w:val="StyleStyleBold12pt"/>
        </w:rPr>
      </w:pPr>
      <w:r w:rsidRPr="00DF2776">
        <w:rPr>
          <w:rStyle w:val="StyleStyleBold12pt"/>
        </w:rPr>
        <w:t>Bradley 2010</w:t>
      </w:r>
    </w:p>
    <w:p w:rsidR="00C87E75" w:rsidRPr="00DF2776" w:rsidRDefault="00C87E75" w:rsidP="00C87E75">
      <w:r>
        <w:t xml:space="preserve">Robert Bradley Jr., Ph.D., political economy, International College, Los Angeles, founder and CEO of Institute for Energy Research, “Halloween Hangover: Ehrlich, </w:t>
      </w:r>
      <w:proofErr w:type="spellStart"/>
      <w:r>
        <w:t>Holdren</w:t>
      </w:r>
      <w:proofErr w:type="spellEnd"/>
      <w:r>
        <w:t xml:space="preserve">, Hansen </w:t>
      </w:r>
      <w:proofErr w:type="spellStart"/>
      <w:r>
        <w:t>Unretracted</w:t>
      </w:r>
      <w:proofErr w:type="spellEnd"/>
      <w:r>
        <w:t>,” http://www.masterresource.org/2010/11/halloween-hangover/</w:t>
      </w:r>
    </w:p>
    <w:p w:rsidR="00C87E75" w:rsidRPr="008408BE" w:rsidRDefault="00C87E75" w:rsidP="00C87E75"/>
    <w:p w:rsidR="00C87E75" w:rsidRDefault="00C87E75" w:rsidP="00C87E75">
      <w:r w:rsidRPr="00DF2776">
        <w:rPr>
          <w:rStyle w:val="StyleBoldUnderline"/>
        </w:rPr>
        <w:t>In the name of science</w:t>
      </w:r>
      <w:r>
        <w:t xml:space="preserve">, Paul </w:t>
      </w:r>
      <w:r w:rsidRPr="00E42CD1">
        <w:t>Ehrlich</w:t>
      </w:r>
      <w:r>
        <w:t xml:space="preserve">, John </w:t>
      </w:r>
      <w:proofErr w:type="spellStart"/>
      <w:r w:rsidRPr="00DF2776">
        <w:t>Holdren</w:t>
      </w:r>
      <w:proofErr w:type="spellEnd"/>
      <w:r>
        <w:t xml:space="preserve">, and James </w:t>
      </w:r>
      <w:r w:rsidRPr="00E42CD1">
        <w:rPr>
          <w:rStyle w:val="StyleBoldUnderline"/>
        </w:rPr>
        <w:t xml:space="preserve">Hansen (et al.) </w:t>
      </w:r>
      <w:r w:rsidRPr="00E42CD1">
        <w:t>have</w:t>
      </w:r>
      <w:r>
        <w:t xml:space="preserve"> </w:t>
      </w:r>
      <w:r w:rsidRPr="00DF2776">
        <w:rPr>
          <w:rStyle w:val="StyleBoldUnderline"/>
        </w:rPr>
        <w:t>made doom-and-gloom predictions about business-as-usual in an attempt to shock humanity</w:t>
      </w:r>
      <w:r>
        <w:t xml:space="preserve"> into immediate legislative action and lifestyle changes.</w:t>
      </w:r>
    </w:p>
    <w:p w:rsidR="00C87E75" w:rsidRDefault="00C87E75" w:rsidP="00C87E75">
      <w:r w:rsidRPr="00DF2776">
        <w:rPr>
          <w:rStyle w:val="Emphasis"/>
        </w:rPr>
        <w:t>It did not work</w:t>
      </w:r>
      <w:r>
        <w:t xml:space="preserve">. </w:t>
      </w:r>
      <w:r w:rsidRPr="00DF2776">
        <w:rPr>
          <w:rStyle w:val="StyleBoldUnderline"/>
        </w:rPr>
        <w:t>The elapsed predictions have failed to come to pass</w:t>
      </w:r>
      <w:r>
        <w:t xml:space="preserve">. Little wonder that new installments of climate alarmism, such as Juliet </w:t>
      </w:r>
      <w:proofErr w:type="spellStart"/>
      <w:proofErr w:type="gramStart"/>
      <w:r>
        <w:t>Eilperin’s</w:t>
      </w:r>
      <w:proofErr w:type="spellEnd"/>
      <w:r>
        <w:t xml:space="preserve"> ”</w:t>
      </w:r>
      <w:proofErr w:type="gramEnd"/>
      <w:r>
        <w:t>25% of Wild Mammal Species Face Extinction: Global Assessment Paints ‘Bleak Picture,’ Scientists Say, and Figure of Those at Risk Could Be Higher” in the Washington Post (October 7), don’t register with voters.</w:t>
      </w:r>
    </w:p>
    <w:p w:rsidR="00C87E75" w:rsidRDefault="00C87E75" w:rsidP="00C87E75">
      <w:r w:rsidRPr="00DF2776">
        <w:rPr>
          <w:rStyle w:val="StyleBoldUnderline"/>
        </w:rPr>
        <w:t>Worsening their predicament, the perpetrators will not renounce their specious predictions</w:t>
      </w:r>
      <w:r>
        <w:t>. They remain the smartest guys in the room–versus all of us commoners, we the hundreds of millions of market-failure-</w:t>
      </w:r>
      <w:proofErr w:type="spellStart"/>
      <w:r>
        <w:t>ites</w:t>
      </w:r>
      <w:proofErr w:type="spellEnd"/>
      <w:r>
        <w:t>.</w:t>
      </w:r>
    </w:p>
    <w:p w:rsidR="00C87E75" w:rsidRDefault="00C87E75" w:rsidP="00C87E75">
      <w:r>
        <w:t xml:space="preserve">Here are the Big Three: 1) the dean of modern alarmism, Paul Ehrlich; 2) </w:t>
      </w:r>
      <w:r w:rsidRPr="00E42CD1">
        <w:rPr>
          <w:rStyle w:val="StyleBoldUnderline"/>
        </w:rPr>
        <w:t>Al Gore’s influential climate scientist James Hansen</w:t>
      </w:r>
      <w:r>
        <w:t xml:space="preserve">; and 3) Obama’s “dream ‘green’ team” member John </w:t>
      </w:r>
      <w:proofErr w:type="spellStart"/>
      <w:r>
        <w:t>Holdren</w:t>
      </w:r>
      <w:proofErr w:type="spellEnd"/>
      <w:r>
        <w:t>.</w:t>
      </w:r>
    </w:p>
    <w:p w:rsidR="00C87E75" w:rsidRDefault="00C87E75" w:rsidP="00C87E75">
      <w:r>
        <w:t xml:space="preserve">Let’s start with Dr. </w:t>
      </w:r>
      <w:proofErr w:type="spellStart"/>
      <w:r>
        <w:t>Holdren</w:t>
      </w:r>
      <w:proofErr w:type="spellEnd"/>
      <w:r>
        <w:t>.</w:t>
      </w:r>
    </w:p>
    <w:p w:rsidR="00C87E75" w:rsidRDefault="00C87E75" w:rsidP="00C87E75">
      <w:proofErr w:type="spellStart"/>
      <w:r>
        <w:t>Holdren’s</w:t>
      </w:r>
      <w:proofErr w:type="spellEnd"/>
      <w:r>
        <w:t xml:space="preserve"> Billion Deaths</w:t>
      </w:r>
    </w:p>
    <w:p w:rsidR="00C87E75" w:rsidRDefault="00C87E75" w:rsidP="00C87E75">
      <w:r>
        <w:t xml:space="preserve">It was Ehrlich who </w:t>
      </w:r>
      <w:proofErr w:type="spellStart"/>
      <w:proofErr w:type="gramStart"/>
      <w:r>
        <w:t>outed</w:t>
      </w:r>
      <w:proofErr w:type="spellEnd"/>
      <w:proofErr w:type="gramEnd"/>
      <w:r>
        <w:t xml:space="preserve"> his </w:t>
      </w:r>
      <w:proofErr w:type="spellStart"/>
      <w:r>
        <w:t>protege</w:t>
      </w:r>
      <w:proofErr w:type="spellEnd"/>
      <w:r>
        <w:t xml:space="preserve"> on what is perhaps the most outlandish prediction of forthcoming doom of all: one billion potential deaths by 2020. That is about ten years and one in seven of us. Are you scared?</w:t>
      </w:r>
    </w:p>
    <w:p w:rsidR="00C87E75" w:rsidRDefault="00C87E75" w:rsidP="00C87E75">
      <w:r>
        <w:t xml:space="preserve">At his confirmation hearings as Obama’s science advisor, </w:t>
      </w:r>
      <w:proofErr w:type="spellStart"/>
      <w:r>
        <w:t>Holdren</w:t>
      </w:r>
      <w:proofErr w:type="spellEnd"/>
      <w:r>
        <w:t xml:space="preserve"> did not disown this prediction–in fact he defended it three times.</w:t>
      </w:r>
    </w:p>
    <w:p w:rsidR="00C87E75" w:rsidRDefault="00C87E75" w:rsidP="00C87E75">
      <w:r>
        <w:t xml:space="preserve">Background: Paul Ehrlich fathered the neo-Malthusian movement with his 1968 bestseller, The Population Bomb, and John </w:t>
      </w:r>
      <w:proofErr w:type="spellStart"/>
      <w:r>
        <w:t>Holdren</w:t>
      </w:r>
      <w:proofErr w:type="spellEnd"/>
      <w:r>
        <w:t xml:space="preserve"> was an instant convert. In 1971, mentor-and-disciple wrote:</w:t>
      </w:r>
    </w:p>
    <w:p w:rsidR="00C87E75" w:rsidRDefault="00C87E75" w:rsidP="00C87E75">
      <w:r>
        <w:t>“We are not, of course, optimistic about our chances of success. Some form of ecocatastrophe, if not thermonuclear war, seems almost certain to overtake us before the end of the century. (The inability to forecast exactly which one – whether plague, famine, the poisoning of the oceans, drastic climatic change, or some disaster entirely unforeseen – is hardly grounds for complacency.)”</w:t>
      </w:r>
    </w:p>
    <w:p w:rsidR="00C87E75" w:rsidRDefault="00C87E75" w:rsidP="00C87E75">
      <w:r>
        <w:t xml:space="preserve">-  John </w:t>
      </w:r>
      <w:proofErr w:type="spellStart"/>
      <w:r>
        <w:t>Holdren</w:t>
      </w:r>
      <w:proofErr w:type="spellEnd"/>
      <w:r>
        <w:t xml:space="preserve"> and Paul Ehrlich, ‘What We Must Do, and the Cost of Failure’, in </w:t>
      </w:r>
      <w:proofErr w:type="spellStart"/>
      <w:r>
        <w:t>Holdren</w:t>
      </w:r>
      <w:proofErr w:type="spellEnd"/>
      <w:r>
        <w:t xml:space="preserve"> and Ehrlich, Global Ecology, p. 279</w:t>
      </w:r>
    </w:p>
    <w:p w:rsidR="00C87E75" w:rsidRDefault="00C87E75" w:rsidP="00C87E75">
      <w:r>
        <w:t xml:space="preserve">And Dr. Doom senior and junior have been at it ever since, as chronicled in a series of posts at </w:t>
      </w:r>
      <w:proofErr w:type="spellStart"/>
      <w:r>
        <w:t>MasterResource</w:t>
      </w:r>
      <w:proofErr w:type="spellEnd"/>
      <w:r>
        <w:t>.</w:t>
      </w:r>
    </w:p>
    <w:p w:rsidR="00C87E75" w:rsidRDefault="00C87E75" w:rsidP="00C87E75">
      <w:r>
        <w:t xml:space="preserve">James Hansen: </w:t>
      </w:r>
      <w:r w:rsidRPr="00E42CD1">
        <w:rPr>
          <w:rStyle w:val="StyleBoldUnderline"/>
        </w:rPr>
        <w:t>Six Years to Too Late</w:t>
      </w:r>
    </w:p>
    <w:p w:rsidR="00C87E75" w:rsidRDefault="00C87E75" w:rsidP="00C87E75">
      <w:r>
        <w:t xml:space="preserve">In the face of believed-to-be certain doom, NASA scientist James </w:t>
      </w:r>
      <w:r w:rsidRPr="00E42CD1">
        <w:rPr>
          <w:rStyle w:val="StyleBoldUnderline"/>
        </w:rPr>
        <w:t>Hansen said in mid-2006</w:t>
      </w:r>
      <w:r>
        <w:t>:</w:t>
      </w:r>
    </w:p>
    <w:p w:rsidR="00C87E75" w:rsidRDefault="00C87E75" w:rsidP="00C87E75">
      <w:r>
        <w:t>“</w:t>
      </w:r>
      <w:r w:rsidRPr="00E42CD1">
        <w:rPr>
          <w:rStyle w:val="StyleBoldUnderline"/>
        </w:rPr>
        <w:t>We have at most ten years</w:t>
      </w:r>
      <w:r>
        <w:t xml:space="preserve">—not ten years to decide upon action, but ten </w:t>
      </w:r>
      <w:r w:rsidRPr="00E42CD1">
        <w:rPr>
          <w:rStyle w:val="StyleBoldUnderline"/>
        </w:rPr>
        <w:t>years to alter fundamentally the trajectory of global greenhouse emissions</w:t>
      </w:r>
      <w:r>
        <w:t>.”</w:t>
      </w:r>
    </w:p>
    <w:p w:rsidR="00C87E75" w:rsidRDefault="00C87E75" w:rsidP="00C87E75">
      <w:r>
        <w:t>- James Hansen, “The Threat to the Planet,” New York Review of Books, July 13, 2006.</w:t>
      </w:r>
    </w:p>
    <w:p w:rsidR="00C87E75" w:rsidRDefault="00C87E75" w:rsidP="00C87E75">
      <w:r>
        <w:t xml:space="preserve">It is known that </w:t>
      </w:r>
      <w:r w:rsidRPr="00E42CD1">
        <w:rPr>
          <w:rStyle w:val="Emphasis"/>
        </w:rPr>
        <w:t>a fundamental shift away from fossil fuels is not going to happen domestically on internationally</w:t>
      </w:r>
      <w:r>
        <w:t xml:space="preserve">. So can we give up the futile climate crusade, Dr. Hansen, based on your belief? Can we replace mitigation with adaptation and think about unleashing that </w:t>
      </w:r>
      <w:r>
        <w:lastRenderedPageBreak/>
        <w:t>incredible bread machine called Capitalism to best address real and imagined challenges to come?</w:t>
      </w:r>
    </w:p>
    <w:p w:rsidR="00C87E75" w:rsidRDefault="00C87E75">
      <w:pPr>
        <w:spacing w:after="200" w:line="276" w:lineRule="auto"/>
        <w:rPr>
          <w:rFonts w:asciiTheme="minorHAnsi" w:eastAsia="Calibri" w:hAnsiTheme="minorHAnsi" w:cstheme="minorBidi"/>
        </w:rPr>
      </w:pPr>
    </w:p>
    <w:sectPr w:rsidR="00C87E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232C" w:rsidRDefault="00CD232C" w:rsidP="005F5576">
      <w:r>
        <w:separator/>
      </w:r>
    </w:p>
  </w:endnote>
  <w:endnote w:type="continuationSeparator" w:id="0">
    <w:p w:rsidR="00CD232C" w:rsidRDefault="00CD232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Helvetica Neue">
    <w:altName w:val="Malgun Gothic"/>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232C" w:rsidRDefault="00CD232C" w:rsidP="005F5576">
      <w:r>
        <w:separator/>
      </w:r>
    </w:p>
  </w:footnote>
  <w:footnote w:type="continuationSeparator" w:id="0">
    <w:p w:rsidR="00CD232C" w:rsidRDefault="00CD232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118"/>
    <w:rsid w:val="00001447"/>
    <w:rsid w:val="000022F2"/>
    <w:rsid w:val="0000404E"/>
    <w:rsid w:val="000130A2"/>
    <w:rsid w:val="0001658A"/>
    <w:rsid w:val="00021F29"/>
    <w:rsid w:val="000251A6"/>
    <w:rsid w:val="00025410"/>
    <w:rsid w:val="00027EED"/>
    <w:rsid w:val="00033028"/>
    <w:rsid w:val="000352F5"/>
    <w:rsid w:val="000360A7"/>
    <w:rsid w:val="000417CB"/>
    <w:rsid w:val="00041B49"/>
    <w:rsid w:val="00052A1D"/>
    <w:rsid w:val="00055E12"/>
    <w:rsid w:val="00064A59"/>
    <w:rsid w:val="0007162E"/>
    <w:rsid w:val="00081285"/>
    <w:rsid w:val="00086A2F"/>
    <w:rsid w:val="00090287"/>
    <w:rsid w:val="00090BA2"/>
    <w:rsid w:val="00097D7E"/>
    <w:rsid w:val="000A14AC"/>
    <w:rsid w:val="000A1D39"/>
    <w:rsid w:val="000A4FA5"/>
    <w:rsid w:val="000A501C"/>
    <w:rsid w:val="000B155B"/>
    <w:rsid w:val="000C44A3"/>
    <w:rsid w:val="000C767D"/>
    <w:rsid w:val="000D0B76"/>
    <w:rsid w:val="000D2AE5"/>
    <w:rsid w:val="000D3A26"/>
    <w:rsid w:val="000D3D8D"/>
    <w:rsid w:val="000E204C"/>
    <w:rsid w:val="000E41A3"/>
    <w:rsid w:val="000E67F7"/>
    <w:rsid w:val="000F37E7"/>
    <w:rsid w:val="000F48F8"/>
    <w:rsid w:val="000F6527"/>
    <w:rsid w:val="00107F49"/>
    <w:rsid w:val="00113C68"/>
    <w:rsid w:val="00114663"/>
    <w:rsid w:val="00114D31"/>
    <w:rsid w:val="0012057B"/>
    <w:rsid w:val="00126D92"/>
    <w:rsid w:val="001373CC"/>
    <w:rsid w:val="00140397"/>
    <w:rsid w:val="0014072D"/>
    <w:rsid w:val="00141148"/>
    <w:rsid w:val="00141F7D"/>
    <w:rsid w:val="00141FBF"/>
    <w:rsid w:val="00156488"/>
    <w:rsid w:val="0016018A"/>
    <w:rsid w:val="0016509D"/>
    <w:rsid w:val="0016711C"/>
    <w:rsid w:val="0017120E"/>
    <w:rsid w:val="00173A02"/>
    <w:rsid w:val="00175018"/>
    <w:rsid w:val="00177A1E"/>
    <w:rsid w:val="00182D51"/>
    <w:rsid w:val="00185779"/>
    <w:rsid w:val="0019587B"/>
    <w:rsid w:val="00195B53"/>
    <w:rsid w:val="001A4F0E"/>
    <w:rsid w:val="001B04BD"/>
    <w:rsid w:val="001B7C2C"/>
    <w:rsid w:val="001C1D82"/>
    <w:rsid w:val="001C2147"/>
    <w:rsid w:val="001C6468"/>
    <w:rsid w:val="001C7C90"/>
    <w:rsid w:val="001D0D51"/>
    <w:rsid w:val="001D3921"/>
    <w:rsid w:val="001D5ED9"/>
    <w:rsid w:val="001E1BCA"/>
    <w:rsid w:val="001E1D3C"/>
    <w:rsid w:val="001E6C51"/>
    <w:rsid w:val="001F02F5"/>
    <w:rsid w:val="0020006E"/>
    <w:rsid w:val="002009AE"/>
    <w:rsid w:val="002101DA"/>
    <w:rsid w:val="00210566"/>
    <w:rsid w:val="00221F7C"/>
    <w:rsid w:val="0022700D"/>
    <w:rsid w:val="00233549"/>
    <w:rsid w:val="0024023F"/>
    <w:rsid w:val="00240C4E"/>
    <w:rsid w:val="00243DC0"/>
    <w:rsid w:val="00250E16"/>
    <w:rsid w:val="00251A84"/>
    <w:rsid w:val="00257696"/>
    <w:rsid w:val="0026382E"/>
    <w:rsid w:val="00272786"/>
    <w:rsid w:val="00274554"/>
    <w:rsid w:val="00287AB7"/>
    <w:rsid w:val="00293482"/>
    <w:rsid w:val="002979D0"/>
    <w:rsid w:val="002A213E"/>
    <w:rsid w:val="002A612B"/>
    <w:rsid w:val="002A7590"/>
    <w:rsid w:val="002A7CA5"/>
    <w:rsid w:val="002B0B95"/>
    <w:rsid w:val="002C5772"/>
    <w:rsid w:val="002D2946"/>
    <w:rsid w:val="002D4456"/>
    <w:rsid w:val="002D6BD6"/>
    <w:rsid w:val="002E095D"/>
    <w:rsid w:val="002E4DD9"/>
    <w:rsid w:val="002E4DED"/>
    <w:rsid w:val="002F0314"/>
    <w:rsid w:val="002F0EB3"/>
    <w:rsid w:val="00310C62"/>
    <w:rsid w:val="0031182D"/>
    <w:rsid w:val="00314B9D"/>
    <w:rsid w:val="003157CF"/>
    <w:rsid w:val="00315819"/>
    <w:rsid w:val="00315CA2"/>
    <w:rsid w:val="00326EEB"/>
    <w:rsid w:val="0033078A"/>
    <w:rsid w:val="00331E50"/>
    <w:rsid w:val="00341D6C"/>
    <w:rsid w:val="00347123"/>
    <w:rsid w:val="0034756E"/>
    <w:rsid w:val="00347E74"/>
    <w:rsid w:val="00354B5B"/>
    <w:rsid w:val="00356A1B"/>
    <w:rsid w:val="00363644"/>
    <w:rsid w:val="00363E2A"/>
    <w:rsid w:val="0037265F"/>
    <w:rsid w:val="00374145"/>
    <w:rsid w:val="003819D3"/>
    <w:rsid w:val="00383E0A"/>
    <w:rsid w:val="00385298"/>
    <w:rsid w:val="00395C83"/>
    <w:rsid w:val="003A2A3B"/>
    <w:rsid w:val="003A440C"/>
    <w:rsid w:val="003B024E"/>
    <w:rsid w:val="003B0C84"/>
    <w:rsid w:val="003B183E"/>
    <w:rsid w:val="003B2F3E"/>
    <w:rsid w:val="003B709B"/>
    <w:rsid w:val="003C227F"/>
    <w:rsid w:val="003D4E2C"/>
    <w:rsid w:val="003E3BF4"/>
    <w:rsid w:val="003E4831"/>
    <w:rsid w:val="003E48DE"/>
    <w:rsid w:val="003E7E8B"/>
    <w:rsid w:val="004004EF"/>
    <w:rsid w:val="00403971"/>
    <w:rsid w:val="00406AC9"/>
    <w:rsid w:val="00410E58"/>
    <w:rsid w:val="004138EF"/>
    <w:rsid w:val="00413E88"/>
    <w:rsid w:val="004154B8"/>
    <w:rsid w:val="004235E1"/>
    <w:rsid w:val="004453D5"/>
    <w:rsid w:val="00445AB2"/>
    <w:rsid w:val="00450882"/>
    <w:rsid w:val="00451C20"/>
    <w:rsid w:val="00452001"/>
    <w:rsid w:val="0045442E"/>
    <w:rsid w:val="00460FE1"/>
    <w:rsid w:val="00462418"/>
    <w:rsid w:val="004625F7"/>
    <w:rsid w:val="0047121B"/>
    <w:rsid w:val="00471A70"/>
    <w:rsid w:val="00473A79"/>
    <w:rsid w:val="00475E03"/>
    <w:rsid w:val="00476723"/>
    <w:rsid w:val="0047798D"/>
    <w:rsid w:val="004847ED"/>
    <w:rsid w:val="00486E48"/>
    <w:rsid w:val="004870A9"/>
    <w:rsid w:val="00487A31"/>
    <w:rsid w:val="00492906"/>
    <w:rsid w:val="004931DE"/>
    <w:rsid w:val="004A3147"/>
    <w:rsid w:val="004A6083"/>
    <w:rsid w:val="004A6204"/>
    <w:rsid w:val="004A6E81"/>
    <w:rsid w:val="004A7806"/>
    <w:rsid w:val="004A7A6F"/>
    <w:rsid w:val="004C2EB5"/>
    <w:rsid w:val="004C64B6"/>
    <w:rsid w:val="004D34E5"/>
    <w:rsid w:val="004D3745"/>
    <w:rsid w:val="004D3987"/>
    <w:rsid w:val="004D71A6"/>
    <w:rsid w:val="004E3132"/>
    <w:rsid w:val="004E552E"/>
    <w:rsid w:val="004E656D"/>
    <w:rsid w:val="004F0849"/>
    <w:rsid w:val="004F142F"/>
    <w:rsid w:val="004F173C"/>
    <w:rsid w:val="004F1B8C"/>
    <w:rsid w:val="004F45B0"/>
    <w:rsid w:val="005020C3"/>
    <w:rsid w:val="005111F8"/>
    <w:rsid w:val="00513FA2"/>
    <w:rsid w:val="00514387"/>
    <w:rsid w:val="00516459"/>
    <w:rsid w:val="005164B7"/>
    <w:rsid w:val="0052139A"/>
    <w:rsid w:val="00531408"/>
    <w:rsid w:val="005349E1"/>
    <w:rsid w:val="00537354"/>
    <w:rsid w:val="00537EF5"/>
    <w:rsid w:val="005420CC"/>
    <w:rsid w:val="005434D0"/>
    <w:rsid w:val="00543B12"/>
    <w:rsid w:val="0054437C"/>
    <w:rsid w:val="00546D61"/>
    <w:rsid w:val="005516A4"/>
    <w:rsid w:val="00552A8C"/>
    <w:rsid w:val="005579BF"/>
    <w:rsid w:val="00563468"/>
    <w:rsid w:val="00565EAE"/>
    <w:rsid w:val="005726A5"/>
    <w:rsid w:val="00573677"/>
    <w:rsid w:val="00575F7D"/>
    <w:rsid w:val="00580383"/>
    <w:rsid w:val="00580E40"/>
    <w:rsid w:val="005838BE"/>
    <w:rsid w:val="00586C93"/>
    <w:rsid w:val="00590731"/>
    <w:rsid w:val="005930F8"/>
    <w:rsid w:val="005A506B"/>
    <w:rsid w:val="005A6E68"/>
    <w:rsid w:val="005A701C"/>
    <w:rsid w:val="005B3140"/>
    <w:rsid w:val="005C0B05"/>
    <w:rsid w:val="005D1156"/>
    <w:rsid w:val="005D439E"/>
    <w:rsid w:val="005E0681"/>
    <w:rsid w:val="005E3FE4"/>
    <w:rsid w:val="005E49DB"/>
    <w:rsid w:val="005E572E"/>
    <w:rsid w:val="005F5576"/>
    <w:rsid w:val="006014AB"/>
    <w:rsid w:val="00604D3C"/>
    <w:rsid w:val="006075CC"/>
    <w:rsid w:val="006124D7"/>
    <w:rsid w:val="0061680A"/>
    <w:rsid w:val="00623B70"/>
    <w:rsid w:val="00632DC8"/>
    <w:rsid w:val="0063578B"/>
    <w:rsid w:val="00636B3D"/>
    <w:rsid w:val="00641025"/>
    <w:rsid w:val="00647DE1"/>
    <w:rsid w:val="006541CD"/>
    <w:rsid w:val="00660E9C"/>
    <w:rsid w:val="006672D8"/>
    <w:rsid w:val="00670D96"/>
    <w:rsid w:val="00670E74"/>
    <w:rsid w:val="00672877"/>
    <w:rsid w:val="00683154"/>
    <w:rsid w:val="0068720C"/>
    <w:rsid w:val="00690115"/>
    <w:rsid w:val="00690638"/>
    <w:rsid w:val="00690898"/>
    <w:rsid w:val="00693039"/>
    <w:rsid w:val="006B426B"/>
    <w:rsid w:val="006C2445"/>
    <w:rsid w:val="006C38D2"/>
    <w:rsid w:val="006C622E"/>
    <w:rsid w:val="006C64D4"/>
    <w:rsid w:val="006E53F0"/>
    <w:rsid w:val="006F0705"/>
    <w:rsid w:val="006F4A93"/>
    <w:rsid w:val="006F79DA"/>
    <w:rsid w:val="006F7CDF"/>
    <w:rsid w:val="00700BDB"/>
    <w:rsid w:val="0070121B"/>
    <w:rsid w:val="00701E73"/>
    <w:rsid w:val="007047D4"/>
    <w:rsid w:val="00711FE2"/>
    <w:rsid w:val="00712649"/>
    <w:rsid w:val="00717BED"/>
    <w:rsid w:val="00725623"/>
    <w:rsid w:val="00743059"/>
    <w:rsid w:val="00744F58"/>
    <w:rsid w:val="00760A29"/>
    <w:rsid w:val="00771E18"/>
    <w:rsid w:val="007739F1"/>
    <w:rsid w:val="007745C6"/>
    <w:rsid w:val="007755F6"/>
    <w:rsid w:val="007815E5"/>
    <w:rsid w:val="00782AF2"/>
    <w:rsid w:val="00783A9B"/>
    <w:rsid w:val="00787343"/>
    <w:rsid w:val="00790BFA"/>
    <w:rsid w:val="00791121"/>
    <w:rsid w:val="0079187D"/>
    <w:rsid w:val="00791C88"/>
    <w:rsid w:val="007936F4"/>
    <w:rsid w:val="007950FB"/>
    <w:rsid w:val="007A3D06"/>
    <w:rsid w:val="007A7FBB"/>
    <w:rsid w:val="007B1ED8"/>
    <w:rsid w:val="007B484B"/>
    <w:rsid w:val="007B6DE3"/>
    <w:rsid w:val="007D3F61"/>
    <w:rsid w:val="007D65A7"/>
    <w:rsid w:val="007F5294"/>
    <w:rsid w:val="008015F5"/>
    <w:rsid w:val="00802648"/>
    <w:rsid w:val="008133F9"/>
    <w:rsid w:val="00823AAC"/>
    <w:rsid w:val="008408BE"/>
    <w:rsid w:val="00854C66"/>
    <w:rsid w:val="008553E1"/>
    <w:rsid w:val="00870A2C"/>
    <w:rsid w:val="0087643B"/>
    <w:rsid w:val="00877669"/>
    <w:rsid w:val="0089311F"/>
    <w:rsid w:val="00895079"/>
    <w:rsid w:val="00896C6C"/>
    <w:rsid w:val="00897F92"/>
    <w:rsid w:val="008A21C3"/>
    <w:rsid w:val="008A64C9"/>
    <w:rsid w:val="008A67B0"/>
    <w:rsid w:val="008A76D2"/>
    <w:rsid w:val="008B02AC"/>
    <w:rsid w:val="008B0FF4"/>
    <w:rsid w:val="008B24B7"/>
    <w:rsid w:val="008B6AFE"/>
    <w:rsid w:val="008C4207"/>
    <w:rsid w:val="008C68EE"/>
    <w:rsid w:val="008C7F44"/>
    <w:rsid w:val="008D1213"/>
    <w:rsid w:val="008D4273"/>
    <w:rsid w:val="008D4EF3"/>
    <w:rsid w:val="008D7B48"/>
    <w:rsid w:val="008E0E4F"/>
    <w:rsid w:val="008E7F52"/>
    <w:rsid w:val="008F322F"/>
    <w:rsid w:val="00905F67"/>
    <w:rsid w:val="00907DFE"/>
    <w:rsid w:val="00914596"/>
    <w:rsid w:val="009146BF"/>
    <w:rsid w:val="00930D1F"/>
    <w:rsid w:val="009336F7"/>
    <w:rsid w:val="00935127"/>
    <w:rsid w:val="0094025E"/>
    <w:rsid w:val="0094256C"/>
    <w:rsid w:val="00943717"/>
    <w:rsid w:val="00956548"/>
    <w:rsid w:val="009611BD"/>
    <w:rsid w:val="009612B2"/>
    <w:rsid w:val="00964BF6"/>
    <w:rsid w:val="009706C1"/>
    <w:rsid w:val="00972431"/>
    <w:rsid w:val="009758B6"/>
    <w:rsid w:val="00984B38"/>
    <w:rsid w:val="009A0293"/>
    <w:rsid w:val="009A0636"/>
    <w:rsid w:val="009A6FF5"/>
    <w:rsid w:val="009B2B47"/>
    <w:rsid w:val="009B3832"/>
    <w:rsid w:val="009C0C2E"/>
    <w:rsid w:val="009C208B"/>
    <w:rsid w:val="009C4298"/>
    <w:rsid w:val="009D318C"/>
    <w:rsid w:val="009E7E5A"/>
    <w:rsid w:val="00A0303D"/>
    <w:rsid w:val="00A101CC"/>
    <w:rsid w:val="00A10B8B"/>
    <w:rsid w:val="00A1254C"/>
    <w:rsid w:val="00A25FDA"/>
    <w:rsid w:val="00A26733"/>
    <w:rsid w:val="00A3595E"/>
    <w:rsid w:val="00A46C7F"/>
    <w:rsid w:val="00A472A1"/>
    <w:rsid w:val="00A70AFF"/>
    <w:rsid w:val="00A77145"/>
    <w:rsid w:val="00A777C9"/>
    <w:rsid w:val="00A82119"/>
    <w:rsid w:val="00A82989"/>
    <w:rsid w:val="00A904FE"/>
    <w:rsid w:val="00A922DD"/>
    <w:rsid w:val="00AA67FF"/>
    <w:rsid w:val="00AB1818"/>
    <w:rsid w:val="00AB3EFA"/>
    <w:rsid w:val="00AC222F"/>
    <w:rsid w:val="00AC7B3B"/>
    <w:rsid w:val="00AD3CE6"/>
    <w:rsid w:val="00AD7B04"/>
    <w:rsid w:val="00AE1307"/>
    <w:rsid w:val="00AE5D71"/>
    <w:rsid w:val="00AE7586"/>
    <w:rsid w:val="00AF2A66"/>
    <w:rsid w:val="00AF42BD"/>
    <w:rsid w:val="00AF487C"/>
    <w:rsid w:val="00AF7A65"/>
    <w:rsid w:val="00B06710"/>
    <w:rsid w:val="00B12220"/>
    <w:rsid w:val="00B14628"/>
    <w:rsid w:val="00B166CB"/>
    <w:rsid w:val="00B235E1"/>
    <w:rsid w:val="00B26E18"/>
    <w:rsid w:val="00B3145D"/>
    <w:rsid w:val="00B32F71"/>
    <w:rsid w:val="00B357BA"/>
    <w:rsid w:val="00B51649"/>
    <w:rsid w:val="00B55997"/>
    <w:rsid w:val="00B5647F"/>
    <w:rsid w:val="00B564DB"/>
    <w:rsid w:val="00B768B6"/>
    <w:rsid w:val="00B816A3"/>
    <w:rsid w:val="00B8517A"/>
    <w:rsid w:val="00B85745"/>
    <w:rsid w:val="00B908D1"/>
    <w:rsid w:val="00B9517A"/>
    <w:rsid w:val="00BA334A"/>
    <w:rsid w:val="00BA3FE0"/>
    <w:rsid w:val="00BA43A5"/>
    <w:rsid w:val="00BC2008"/>
    <w:rsid w:val="00BD23C0"/>
    <w:rsid w:val="00BE1768"/>
    <w:rsid w:val="00BE2408"/>
    <w:rsid w:val="00BE3EC6"/>
    <w:rsid w:val="00BE4A85"/>
    <w:rsid w:val="00BE5BEB"/>
    <w:rsid w:val="00BE6528"/>
    <w:rsid w:val="00BF71F7"/>
    <w:rsid w:val="00C0063E"/>
    <w:rsid w:val="00C0332A"/>
    <w:rsid w:val="00C13C50"/>
    <w:rsid w:val="00C27212"/>
    <w:rsid w:val="00C33308"/>
    <w:rsid w:val="00C34185"/>
    <w:rsid w:val="00C4240A"/>
    <w:rsid w:val="00C42DD6"/>
    <w:rsid w:val="00C57CC0"/>
    <w:rsid w:val="00C66858"/>
    <w:rsid w:val="00C66BA8"/>
    <w:rsid w:val="00C7411E"/>
    <w:rsid w:val="00C84988"/>
    <w:rsid w:val="00C87E75"/>
    <w:rsid w:val="00C9693C"/>
    <w:rsid w:val="00CA00C3"/>
    <w:rsid w:val="00CA1C8D"/>
    <w:rsid w:val="00CA1EE5"/>
    <w:rsid w:val="00CA4AF6"/>
    <w:rsid w:val="00CA59CA"/>
    <w:rsid w:val="00CB2356"/>
    <w:rsid w:val="00CB4075"/>
    <w:rsid w:val="00CB4E6D"/>
    <w:rsid w:val="00CC04AE"/>
    <w:rsid w:val="00CC0AD6"/>
    <w:rsid w:val="00CC23DE"/>
    <w:rsid w:val="00CC659F"/>
    <w:rsid w:val="00CD232C"/>
    <w:rsid w:val="00CD3E3A"/>
    <w:rsid w:val="00CD5098"/>
    <w:rsid w:val="00CE55A6"/>
    <w:rsid w:val="00CF6C18"/>
    <w:rsid w:val="00CF7EA8"/>
    <w:rsid w:val="00D004DA"/>
    <w:rsid w:val="00D01673"/>
    <w:rsid w:val="00D047CD"/>
    <w:rsid w:val="00D05FF3"/>
    <w:rsid w:val="00D07BA4"/>
    <w:rsid w:val="00D109BA"/>
    <w:rsid w:val="00D1478C"/>
    <w:rsid w:val="00D1789D"/>
    <w:rsid w:val="00D215F6"/>
    <w:rsid w:val="00D22343"/>
    <w:rsid w:val="00D2765B"/>
    <w:rsid w:val="00D31DF7"/>
    <w:rsid w:val="00D33B91"/>
    <w:rsid w:val="00D346FB"/>
    <w:rsid w:val="00D415C6"/>
    <w:rsid w:val="00D447A4"/>
    <w:rsid w:val="00D448C8"/>
    <w:rsid w:val="00D471E7"/>
    <w:rsid w:val="00D51ABF"/>
    <w:rsid w:val="00D5444B"/>
    <w:rsid w:val="00D55302"/>
    <w:rsid w:val="00D57CBF"/>
    <w:rsid w:val="00D65C12"/>
    <w:rsid w:val="00D66ABC"/>
    <w:rsid w:val="00D708FB"/>
    <w:rsid w:val="00D71CFC"/>
    <w:rsid w:val="00D86024"/>
    <w:rsid w:val="00D94CA3"/>
    <w:rsid w:val="00D95F76"/>
    <w:rsid w:val="00D96595"/>
    <w:rsid w:val="00D96DBF"/>
    <w:rsid w:val="00D97698"/>
    <w:rsid w:val="00DA018C"/>
    <w:rsid w:val="00DB0F7E"/>
    <w:rsid w:val="00DB5489"/>
    <w:rsid w:val="00DB6C98"/>
    <w:rsid w:val="00DC701C"/>
    <w:rsid w:val="00DC77D1"/>
    <w:rsid w:val="00DF2776"/>
    <w:rsid w:val="00DF4CC5"/>
    <w:rsid w:val="00E00376"/>
    <w:rsid w:val="00E00FCC"/>
    <w:rsid w:val="00E01016"/>
    <w:rsid w:val="00E04D75"/>
    <w:rsid w:val="00E05FD8"/>
    <w:rsid w:val="00E14E00"/>
    <w:rsid w:val="00E14EBD"/>
    <w:rsid w:val="00E16734"/>
    <w:rsid w:val="00E21EF9"/>
    <w:rsid w:val="00E2367A"/>
    <w:rsid w:val="00E35FC9"/>
    <w:rsid w:val="00E377A4"/>
    <w:rsid w:val="00E420E9"/>
    <w:rsid w:val="00E42CD1"/>
    <w:rsid w:val="00E4635D"/>
    <w:rsid w:val="00E47136"/>
    <w:rsid w:val="00E616A9"/>
    <w:rsid w:val="00E61D76"/>
    <w:rsid w:val="00E62055"/>
    <w:rsid w:val="00E70912"/>
    <w:rsid w:val="00E70AC7"/>
    <w:rsid w:val="00E90AA6"/>
    <w:rsid w:val="00E90AA8"/>
    <w:rsid w:val="00E977B8"/>
    <w:rsid w:val="00E97AD1"/>
    <w:rsid w:val="00EA109B"/>
    <w:rsid w:val="00EA2926"/>
    <w:rsid w:val="00EA374A"/>
    <w:rsid w:val="00EA4676"/>
    <w:rsid w:val="00EB340D"/>
    <w:rsid w:val="00EB5A8B"/>
    <w:rsid w:val="00EC1A81"/>
    <w:rsid w:val="00EC7E5C"/>
    <w:rsid w:val="00ED78F1"/>
    <w:rsid w:val="00EF0F62"/>
    <w:rsid w:val="00EF2A2B"/>
    <w:rsid w:val="00EF7F1C"/>
    <w:rsid w:val="00F007E1"/>
    <w:rsid w:val="00F01642"/>
    <w:rsid w:val="00F057C6"/>
    <w:rsid w:val="00F2367F"/>
    <w:rsid w:val="00F469C1"/>
    <w:rsid w:val="00F473F6"/>
    <w:rsid w:val="00F5019D"/>
    <w:rsid w:val="00F634D6"/>
    <w:rsid w:val="00F64385"/>
    <w:rsid w:val="00F6473F"/>
    <w:rsid w:val="00F7154A"/>
    <w:rsid w:val="00F7196C"/>
    <w:rsid w:val="00F76366"/>
    <w:rsid w:val="00F805C0"/>
    <w:rsid w:val="00F8389F"/>
    <w:rsid w:val="00F86263"/>
    <w:rsid w:val="00FB0118"/>
    <w:rsid w:val="00FB4261"/>
    <w:rsid w:val="00FB43B1"/>
    <w:rsid w:val="00FC0608"/>
    <w:rsid w:val="00FC2155"/>
    <w:rsid w:val="00FC41A7"/>
    <w:rsid w:val="00FD675B"/>
    <w:rsid w:val="00FE380E"/>
    <w:rsid w:val="00FE5D9B"/>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2AF2"/>
    <w:pPr>
      <w:spacing w:after="0" w:line="240" w:lineRule="auto"/>
    </w:pPr>
    <w:rPr>
      <w:rFonts w:ascii="Arial" w:eastAsiaTheme="minorHAnsi" w:hAnsi="Arial" w:cs="Arial"/>
    </w:rPr>
  </w:style>
  <w:style w:type="paragraph" w:styleId="Heading1">
    <w:name w:val="heading 1"/>
    <w:aliases w:val="HAT,Pocket"/>
    <w:basedOn w:val="Normal"/>
    <w:next w:val="Normal"/>
    <w:link w:val="Heading1Char"/>
    <w:uiPriority w:val="1"/>
    <w:qFormat/>
    <w:rsid w:val="00782A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BlockText,Hat"/>
    <w:basedOn w:val="Normal"/>
    <w:next w:val="Normal"/>
    <w:link w:val="Heading2Char"/>
    <w:uiPriority w:val="2"/>
    <w:qFormat/>
    <w:rsid w:val="00782AF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82AF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82AF2"/>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F8626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782A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AF2"/>
  </w:style>
  <w:style w:type="character" w:customStyle="1" w:styleId="Heading1Char">
    <w:name w:val="Heading 1 Char"/>
    <w:aliases w:val="HAT Char,Pocket Char"/>
    <w:basedOn w:val="DefaultParagraphFont"/>
    <w:link w:val="Heading1"/>
    <w:uiPriority w:val="1"/>
    <w:rsid w:val="00782AF2"/>
    <w:rPr>
      <w:rFonts w:ascii="Arial" w:eastAsiaTheme="majorEastAsia" w:hAnsi="Arial" w:cstheme="majorBidi"/>
      <w:b/>
      <w:bCs/>
      <w:sz w:val="52"/>
      <w:szCs w:val="28"/>
    </w:rPr>
  </w:style>
  <w:style w:type="character" w:customStyle="1" w:styleId="Heading2Char">
    <w:name w:val="Heading 2 Char"/>
    <w:aliases w:val="BlockText Char,Hat Char"/>
    <w:basedOn w:val="DefaultParagraphFont"/>
    <w:link w:val="Heading2"/>
    <w:uiPriority w:val="2"/>
    <w:rsid w:val="00782AF2"/>
    <w:rPr>
      <w:rFonts w:ascii="Arial" w:eastAsiaTheme="majorEastAsia" w:hAnsi="Arial" w:cstheme="majorBidi"/>
      <w:b/>
      <w:bCs/>
      <w:sz w:val="44"/>
      <w:szCs w:val="26"/>
      <w:u w:val="double"/>
    </w:rPr>
  </w:style>
  <w:style w:type="character" w:styleId="Emphasis">
    <w:name w:val="Emphasis"/>
    <w:basedOn w:val="DefaultParagraphFont"/>
    <w:uiPriority w:val="7"/>
    <w:qFormat/>
    <w:rsid w:val="00782AF2"/>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782AF2"/>
    <w:rPr>
      <w:b/>
      <w:bCs/>
    </w:rPr>
  </w:style>
  <w:style w:type="character" w:customStyle="1" w:styleId="Heading3Char">
    <w:name w:val="Heading 3 Char"/>
    <w:aliases w:val="Block Char"/>
    <w:basedOn w:val="DefaultParagraphFont"/>
    <w:link w:val="Heading3"/>
    <w:uiPriority w:val="3"/>
    <w:rsid w:val="00782AF2"/>
    <w:rPr>
      <w:rFonts w:ascii="Arial" w:eastAsiaTheme="majorEastAsia" w:hAnsi="Arial" w:cstheme="majorBidi"/>
      <w:b/>
      <w:bCs/>
      <w:sz w:val="32"/>
      <w:u w:val="single"/>
    </w:rPr>
  </w:style>
  <w:style w:type="character" w:customStyle="1" w:styleId="StyleBoldUnderline">
    <w:name w:val="Style Bold Underline"/>
    <w:aliases w:val="Underline"/>
    <w:basedOn w:val="DefaultParagraphFont"/>
    <w:uiPriority w:val="6"/>
    <w:qFormat/>
    <w:rsid w:val="00782AF2"/>
    <w:rPr>
      <w:b/>
      <w:bCs/>
      <w:sz w:val="22"/>
      <w:u w:val="single"/>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semiHidden/>
    <w:rsid w:val="00782AF2"/>
    <w:pPr>
      <w:tabs>
        <w:tab w:val="center" w:pos="4680"/>
        <w:tab w:val="right" w:pos="9360"/>
      </w:tabs>
    </w:pPr>
  </w:style>
  <w:style w:type="character" w:customStyle="1" w:styleId="HeaderChar">
    <w:name w:val="Header Char"/>
    <w:basedOn w:val="DefaultParagraphFont"/>
    <w:link w:val="Header"/>
    <w:uiPriority w:val="99"/>
    <w:semiHidden/>
    <w:rsid w:val="00782AF2"/>
    <w:rPr>
      <w:rFonts w:ascii="Arial" w:eastAsiaTheme="minorHAnsi" w:hAnsi="Arial" w:cs="Arial"/>
    </w:rPr>
  </w:style>
  <w:style w:type="paragraph" w:styleId="Footer">
    <w:name w:val="footer"/>
    <w:basedOn w:val="Normal"/>
    <w:link w:val="FooterChar"/>
    <w:uiPriority w:val="99"/>
    <w:semiHidden/>
    <w:rsid w:val="00782AF2"/>
    <w:pPr>
      <w:tabs>
        <w:tab w:val="center" w:pos="4680"/>
        <w:tab w:val="right" w:pos="9360"/>
      </w:tabs>
    </w:pPr>
  </w:style>
  <w:style w:type="character" w:customStyle="1" w:styleId="FooterChar">
    <w:name w:val="Footer Char"/>
    <w:basedOn w:val="DefaultParagraphFont"/>
    <w:link w:val="Footer"/>
    <w:uiPriority w:val="99"/>
    <w:semiHidden/>
    <w:rsid w:val="00782AF2"/>
    <w:rPr>
      <w:rFonts w:ascii="Arial" w:eastAsiaTheme="minorHAnsi" w:hAnsi="Arial" w:cs="Arial"/>
    </w:rPr>
  </w:style>
  <w:style w:type="character" w:styleId="Hyperlink">
    <w:name w:val="Hyperlink"/>
    <w:basedOn w:val="DefaultParagraphFont"/>
    <w:uiPriority w:val="99"/>
    <w:semiHidden/>
    <w:rsid w:val="00782AF2"/>
    <w:rPr>
      <w:color w:val="auto"/>
      <w:u w:val="none"/>
    </w:rPr>
  </w:style>
  <w:style w:type="character" w:styleId="FollowedHyperlink">
    <w:name w:val="FollowedHyperlink"/>
    <w:basedOn w:val="DefaultParagraphFont"/>
    <w:uiPriority w:val="99"/>
    <w:semiHidden/>
    <w:rsid w:val="00782AF2"/>
    <w:rPr>
      <w:color w:val="auto"/>
      <w:u w:val="none"/>
    </w:rPr>
  </w:style>
  <w:style w:type="character" w:customStyle="1" w:styleId="Heading4Char">
    <w:name w:val="Heading 4 Char"/>
    <w:aliases w:val="Tag Char"/>
    <w:basedOn w:val="DefaultParagraphFont"/>
    <w:link w:val="Heading4"/>
    <w:uiPriority w:val="4"/>
    <w:rsid w:val="00782AF2"/>
    <w:rPr>
      <w:rFonts w:ascii="Arial" w:eastAsiaTheme="majorEastAsia" w:hAnsi="Arial" w:cstheme="majorBidi"/>
      <w:b/>
      <w:bCs/>
      <w:iCs/>
      <w:sz w:val="26"/>
    </w:rPr>
  </w:style>
  <w:style w:type="paragraph" w:customStyle="1" w:styleId="Analytic">
    <w:name w:val="Analytic"/>
    <w:basedOn w:val="Normal"/>
    <w:link w:val="AnalyticChar"/>
    <w:qFormat/>
    <w:rsid w:val="00C0063E"/>
    <w:rPr>
      <w:b/>
      <w:sz w:val="24"/>
      <w:szCs w:val="24"/>
    </w:rPr>
  </w:style>
  <w:style w:type="character" w:customStyle="1" w:styleId="AnalyticChar">
    <w:name w:val="Analytic Char"/>
    <w:basedOn w:val="DefaultParagraphFont"/>
    <w:link w:val="Analytic"/>
    <w:rsid w:val="00C0063E"/>
    <w:rPr>
      <w:rFonts w:ascii="Arial" w:eastAsia="Calibri" w:hAnsi="Arial" w:cs="Times New Roman"/>
      <w:b/>
      <w:sz w:val="24"/>
      <w:szCs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StyleBold12pt">
    <w:name w:val="Style Style Bold + 12 pt"/>
    <w:aliases w:val="Cite"/>
    <w:basedOn w:val="StyleBold"/>
    <w:uiPriority w:val="5"/>
    <w:qFormat/>
    <w:rsid w:val="00782AF2"/>
    <w:rPr>
      <w:b/>
      <w:bCs/>
      <w:sz w:val="26"/>
      <w:u w:val="none"/>
    </w:rPr>
  </w:style>
  <w:style w:type="character" w:customStyle="1" w:styleId="Heading5Char">
    <w:name w:val="Heading 5 Char"/>
    <w:basedOn w:val="DefaultParagraphFont"/>
    <w:link w:val="Heading5"/>
    <w:uiPriority w:val="9"/>
    <w:semiHidden/>
    <w:rsid w:val="00F86263"/>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2AF2"/>
    <w:pPr>
      <w:spacing w:after="0" w:line="240" w:lineRule="auto"/>
    </w:pPr>
    <w:rPr>
      <w:rFonts w:ascii="Arial" w:eastAsiaTheme="minorHAnsi" w:hAnsi="Arial" w:cs="Arial"/>
    </w:rPr>
  </w:style>
  <w:style w:type="paragraph" w:styleId="Heading1">
    <w:name w:val="heading 1"/>
    <w:aliases w:val="HAT,Pocket"/>
    <w:basedOn w:val="Normal"/>
    <w:next w:val="Normal"/>
    <w:link w:val="Heading1Char"/>
    <w:uiPriority w:val="1"/>
    <w:qFormat/>
    <w:rsid w:val="00782A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BlockText,Hat"/>
    <w:basedOn w:val="Normal"/>
    <w:next w:val="Normal"/>
    <w:link w:val="Heading2Char"/>
    <w:uiPriority w:val="2"/>
    <w:qFormat/>
    <w:rsid w:val="00782AF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82AF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82AF2"/>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F8626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782A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2AF2"/>
  </w:style>
  <w:style w:type="character" w:customStyle="1" w:styleId="Heading1Char">
    <w:name w:val="Heading 1 Char"/>
    <w:aliases w:val="HAT Char,Pocket Char"/>
    <w:basedOn w:val="DefaultParagraphFont"/>
    <w:link w:val="Heading1"/>
    <w:uiPriority w:val="1"/>
    <w:rsid w:val="00782AF2"/>
    <w:rPr>
      <w:rFonts w:ascii="Arial" w:eastAsiaTheme="majorEastAsia" w:hAnsi="Arial" w:cstheme="majorBidi"/>
      <w:b/>
      <w:bCs/>
      <w:sz w:val="52"/>
      <w:szCs w:val="28"/>
    </w:rPr>
  </w:style>
  <w:style w:type="character" w:customStyle="1" w:styleId="Heading2Char">
    <w:name w:val="Heading 2 Char"/>
    <w:aliases w:val="BlockText Char,Hat Char"/>
    <w:basedOn w:val="DefaultParagraphFont"/>
    <w:link w:val="Heading2"/>
    <w:uiPriority w:val="2"/>
    <w:rsid w:val="00782AF2"/>
    <w:rPr>
      <w:rFonts w:ascii="Arial" w:eastAsiaTheme="majorEastAsia" w:hAnsi="Arial" w:cstheme="majorBidi"/>
      <w:b/>
      <w:bCs/>
      <w:sz w:val="44"/>
      <w:szCs w:val="26"/>
      <w:u w:val="double"/>
    </w:rPr>
  </w:style>
  <w:style w:type="character" w:styleId="Emphasis">
    <w:name w:val="Emphasis"/>
    <w:basedOn w:val="DefaultParagraphFont"/>
    <w:uiPriority w:val="7"/>
    <w:qFormat/>
    <w:rsid w:val="00782AF2"/>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782AF2"/>
    <w:rPr>
      <w:b/>
      <w:bCs/>
    </w:rPr>
  </w:style>
  <w:style w:type="character" w:customStyle="1" w:styleId="Heading3Char">
    <w:name w:val="Heading 3 Char"/>
    <w:aliases w:val="Block Char"/>
    <w:basedOn w:val="DefaultParagraphFont"/>
    <w:link w:val="Heading3"/>
    <w:uiPriority w:val="3"/>
    <w:rsid w:val="00782AF2"/>
    <w:rPr>
      <w:rFonts w:ascii="Arial" w:eastAsiaTheme="majorEastAsia" w:hAnsi="Arial" w:cstheme="majorBidi"/>
      <w:b/>
      <w:bCs/>
      <w:sz w:val="32"/>
      <w:u w:val="single"/>
    </w:rPr>
  </w:style>
  <w:style w:type="character" w:customStyle="1" w:styleId="StyleBoldUnderline">
    <w:name w:val="Style Bold Underline"/>
    <w:aliases w:val="Underline"/>
    <w:basedOn w:val="DefaultParagraphFont"/>
    <w:uiPriority w:val="6"/>
    <w:qFormat/>
    <w:rsid w:val="00782AF2"/>
    <w:rPr>
      <w:b/>
      <w:bCs/>
      <w:sz w:val="22"/>
      <w:u w:val="single"/>
    </w:rPr>
  </w:style>
  <w:style w:type="paragraph" w:customStyle="1" w:styleId="Tagtemplate">
    <w:name w:val="Tagtemplate"/>
    <w:basedOn w:val="Normal"/>
    <w:link w:val="TagtemplateChar"/>
    <w:autoRedefine/>
    <w:qFormat/>
    <w:rsid w:val="00E21EF9"/>
    <w:pPr>
      <w:keepNext/>
      <w:keepLines/>
    </w:pPr>
    <w:rPr>
      <w:b/>
      <w:sz w:val="24"/>
    </w:rPr>
  </w:style>
  <w:style w:type="paragraph" w:styleId="Header">
    <w:name w:val="header"/>
    <w:basedOn w:val="Normal"/>
    <w:link w:val="HeaderChar"/>
    <w:uiPriority w:val="99"/>
    <w:semiHidden/>
    <w:rsid w:val="00782AF2"/>
    <w:pPr>
      <w:tabs>
        <w:tab w:val="center" w:pos="4680"/>
        <w:tab w:val="right" w:pos="9360"/>
      </w:tabs>
    </w:pPr>
  </w:style>
  <w:style w:type="character" w:customStyle="1" w:styleId="HeaderChar">
    <w:name w:val="Header Char"/>
    <w:basedOn w:val="DefaultParagraphFont"/>
    <w:link w:val="Header"/>
    <w:uiPriority w:val="99"/>
    <w:semiHidden/>
    <w:rsid w:val="00782AF2"/>
    <w:rPr>
      <w:rFonts w:ascii="Arial" w:eastAsiaTheme="minorHAnsi" w:hAnsi="Arial" w:cs="Arial"/>
    </w:rPr>
  </w:style>
  <w:style w:type="paragraph" w:styleId="Footer">
    <w:name w:val="footer"/>
    <w:basedOn w:val="Normal"/>
    <w:link w:val="FooterChar"/>
    <w:uiPriority w:val="99"/>
    <w:semiHidden/>
    <w:rsid w:val="00782AF2"/>
    <w:pPr>
      <w:tabs>
        <w:tab w:val="center" w:pos="4680"/>
        <w:tab w:val="right" w:pos="9360"/>
      </w:tabs>
    </w:pPr>
  </w:style>
  <w:style w:type="character" w:customStyle="1" w:styleId="FooterChar">
    <w:name w:val="Footer Char"/>
    <w:basedOn w:val="DefaultParagraphFont"/>
    <w:link w:val="Footer"/>
    <w:uiPriority w:val="99"/>
    <w:semiHidden/>
    <w:rsid w:val="00782AF2"/>
    <w:rPr>
      <w:rFonts w:ascii="Arial" w:eastAsiaTheme="minorHAnsi" w:hAnsi="Arial" w:cs="Arial"/>
    </w:rPr>
  </w:style>
  <w:style w:type="character" w:styleId="Hyperlink">
    <w:name w:val="Hyperlink"/>
    <w:basedOn w:val="DefaultParagraphFont"/>
    <w:uiPriority w:val="99"/>
    <w:semiHidden/>
    <w:rsid w:val="00782AF2"/>
    <w:rPr>
      <w:color w:val="auto"/>
      <w:u w:val="none"/>
    </w:rPr>
  </w:style>
  <w:style w:type="character" w:styleId="FollowedHyperlink">
    <w:name w:val="FollowedHyperlink"/>
    <w:basedOn w:val="DefaultParagraphFont"/>
    <w:uiPriority w:val="99"/>
    <w:semiHidden/>
    <w:rsid w:val="00782AF2"/>
    <w:rPr>
      <w:color w:val="auto"/>
      <w:u w:val="none"/>
    </w:rPr>
  </w:style>
  <w:style w:type="character" w:customStyle="1" w:styleId="Heading4Char">
    <w:name w:val="Heading 4 Char"/>
    <w:aliases w:val="Tag Char"/>
    <w:basedOn w:val="DefaultParagraphFont"/>
    <w:link w:val="Heading4"/>
    <w:uiPriority w:val="4"/>
    <w:rsid w:val="00782AF2"/>
    <w:rPr>
      <w:rFonts w:ascii="Arial" w:eastAsiaTheme="majorEastAsia" w:hAnsi="Arial" w:cstheme="majorBidi"/>
      <w:b/>
      <w:bCs/>
      <w:iCs/>
      <w:sz w:val="26"/>
    </w:rPr>
  </w:style>
  <w:style w:type="paragraph" w:customStyle="1" w:styleId="Analytic">
    <w:name w:val="Analytic"/>
    <w:basedOn w:val="Normal"/>
    <w:link w:val="AnalyticChar"/>
    <w:qFormat/>
    <w:rsid w:val="00C0063E"/>
    <w:rPr>
      <w:b/>
      <w:sz w:val="24"/>
      <w:szCs w:val="24"/>
    </w:rPr>
  </w:style>
  <w:style w:type="character" w:customStyle="1" w:styleId="AnalyticChar">
    <w:name w:val="Analytic Char"/>
    <w:basedOn w:val="DefaultParagraphFont"/>
    <w:link w:val="Analytic"/>
    <w:rsid w:val="00C0063E"/>
    <w:rPr>
      <w:rFonts w:ascii="Arial" w:eastAsia="Calibri" w:hAnsi="Arial" w:cs="Times New Roman"/>
      <w:b/>
      <w:sz w:val="24"/>
      <w:szCs w:val="24"/>
    </w:rPr>
  </w:style>
  <w:style w:type="paragraph" w:customStyle="1" w:styleId="Citation">
    <w:name w:val="Citation"/>
    <w:basedOn w:val="Normal"/>
    <w:link w:val="CitationChar"/>
    <w:qFormat/>
    <w:rsid w:val="00717BED"/>
    <w:rPr>
      <w:b/>
      <w:sz w:val="24"/>
      <w:u w:val="single"/>
    </w:rPr>
  </w:style>
  <w:style w:type="character" w:customStyle="1" w:styleId="BoldUnderline">
    <w:name w:val="BoldUnderline"/>
    <w:basedOn w:val="DefaultParagraphFont"/>
    <w:uiPriority w:val="1"/>
    <w:qFormat/>
    <w:rsid w:val="00195B53"/>
    <w:rPr>
      <w:rFonts w:ascii="Arial" w:hAnsi="Arial"/>
      <w:b/>
      <w:sz w:val="20"/>
      <w:u w:val="single"/>
    </w:rPr>
  </w:style>
  <w:style w:type="character" w:customStyle="1" w:styleId="TagtemplateChar">
    <w:name w:val="Tagtemplate Char"/>
    <w:basedOn w:val="DefaultParagraphFont"/>
    <w:link w:val="Tagtemplate"/>
    <w:rsid w:val="00E21EF9"/>
    <w:rPr>
      <w:rFonts w:ascii="Arial" w:eastAsia="Calibri" w:hAnsi="Arial" w:cs="Times New Roman"/>
      <w:b/>
      <w:sz w:val="24"/>
    </w:rPr>
  </w:style>
  <w:style w:type="character" w:customStyle="1" w:styleId="CitationChar">
    <w:name w:val="Citation Char"/>
    <w:basedOn w:val="DefaultParagraphFont"/>
    <w:link w:val="Citation"/>
    <w:rsid w:val="00AA67FF"/>
    <w:rPr>
      <w:rFonts w:ascii="Arial" w:eastAsia="Calibri" w:hAnsi="Arial" w:cs="Times New Roman"/>
      <w:b/>
      <w:sz w:val="24"/>
      <w:u w:val="single"/>
    </w:rPr>
  </w:style>
  <w:style w:type="character" w:customStyle="1" w:styleId="StyleStyleBold12pt">
    <w:name w:val="Style Style Bold + 12 pt"/>
    <w:aliases w:val="Cite"/>
    <w:basedOn w:val="StyleBold"/>
    <w:uiPriority w:val="5"/>
    <w:qFormat/>
    <w:rsid w:val="00782AF2"/>
    <w:rPr>
      <w:b/>
      <w:bCs/>
      <w:sz w:val="26"/>
      <w:u w:val="none"/>
    </w:rPr>
  </w:style>
  <w:style w:type="character" w:customStyle="1" w:styleId="Heading5Char">
    <w:name w:val="Heading 5 Char"/>
    <w:basedOn w:val="DefaultParagraphFont"/>
    <w:link w:val="Heading5"/>
    <w:uiPriority w:val="9"/>
    <w:semiHidden/>
    <w:rsid w:val="00F86263"/>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323">
      <w:bodyDiv w:val="1"/>
      <w:marLeft w:val="0"/>
      <w:marRight w:val="0"/>
      <w:marTop w:val="0"/>
      <w:marBottom w:val="0"/>
      <w:divBdr>
        <w:top w:val="none" w:sz="0" w:space="0" w:color="auto"/>
        <w:left w:val="none" w:sz="0" w:space="0" w:color="auto"/>
        <w:bottom w:val="none" w:sz="0" w:space="0" w:color="auto"/>
        <w:right w:val="none" w:sz="0" w:space="0" w:color="auto"/>
      </w:divBdr>
    </w:div>
    <w:div w:id="322127471">
      <w:bodyDiv w:val="1"/>
      <w:marLeft w:val="0"/>
      <w:marRight w:val="0"/>
      <w:marTop w:val="0"/>
      <w:marBottom w:val="0"/>
      <w:divBdr>
        <w:top w:val="none" w:sz="0" w:space="0" w:color="auto"/>
        <w:left w:val="none" w:sz="0" w:space="0" w:color="auto"/>
        <w:bottom w:val="none" w:sz="0" w:space="0" w:color="auto"/>
        <w:right w:val="none" w:sz="0" w:space="0" w:color="auto"/>
      </w:divBdr>
    </w:div>
    <w:div w:id="339312201">
      <w:bodyDiv w:val="1"/>
      <w:marLeft w:val="0"/>
      <w:marRight w:val="0"/>
      <w:marTop w:val="0"/>
      <w:marBottom w:val="0"/>
      <w:divBdr>
        <w:top w:val="none" w:sz="0" w:space="0" w:color="auto"/>
        <w:left w:val="none" w:sz="0" w:space="0" w:color="auto"/>
        <w:bottom w:val="none" w:sz="0" w:space="0" w:color="auto"/>
        <w:right w:val="none" w:sz="0" w:space="0" w:color="auto"/>
      </w:divBdr>
    </w:div>
    <w:div w:id="1343163460">
      <w:bodyDiv w:val="1"/>
      <w:marLeft w:val="0"/>
      <w:marRight w:val="0"/>
      <w:marTop w:val="0"/>
      <w:marBottom w:val="0"/>
      <w:divBdr>
        <w:top w:val="none" w:sz="0" w:space="0" w:color="auto"/>
        <w:left w:val="none" w:sz="0" w:space="0" w:color="auto"/>
        <w:bottom w:val="none" w:sz="0" w:space="0" w:color="auto"/>
        <w:right w:val="none" w:sz="0" w:space="0" w:color="auto"/>
      </w:divBdr>
    </w:div>
    <w:div w:id="1725904020">
      <w:bodyDiv w:val="1"/>
      <w:marLeft w:val="0"/>
      <w:marRight w:val="0"/>
      <w:marTop w:val="0"/>
      <w:marBottom w:val="0"/>
      <w:divBdr>
        <w:top w:val="none" w:sz="0" w:space="0" w:color="auto"/>
        <w:left w:val="none" w:sz="0" w:space="0" w:color="auto"/>
        <w:bottom w:val="none" w:sz="0" w:space="0" w:color="auto"/>
        <w:right w:val="none" w:sz="0" w:space="0" w:color="auto"/>
      </w:divBdr>
    </w:div>
    <w:div w:id="188967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ciencemag.org/search?author1=A.+H.+Baird&amp;sortspec=date&amp;submit=Submit" TargetMode="External"/><Relationship Id="rId18" Type="http://schemas.openxmlformats.org/officeDocument/2006/relationships/hyperlink" Target="http://www.pbs.org/wnet/nature/episodes/cuba-the-accidental-eden/introduction/5728/" TargetMode="External"/><Relationship Id="rId26" Type="http://schemas.openxmlformats.org/officeDocument/2006/relationships/hyperlink" Target="http://onlinelibrary.wiley.com/doi/10.1111/cbi.2003.17.issue-5/issuetoc" TargetMode="External"/><Relationship Id="rId3" Type="http://schemas.openxmlformats.org/officeDocument/2006/relationships/customXml" Target="../customXml/item3.xml"/><Relationship Id="rId21" Type="http://schemas.openxmlformats.org/officeDocument/2006/relationships/hyperlink" Target="http://www.sciencedirect.com/science/journal/01695347/15/10" TargetMode="External"/><Relationship Id="rId7" Type="http://schemas.openxmlformats.org/officeDocument/2006/relationships/settings" Target="settings.xml"/><Relationship Id="rId12" Type="http://schemas.openxmlformats.org/officeDocument/2006/relationships/hyperlink" Target="http://www.sciencemag.org/search?author1=T.+P.+Hughes&amp;sortspec=date&amp;submit=Submit" TargetMode="External"/><Relationship Id="rId17" Type="http://schemas.openxmlformats.org/officeDocument/2006/relationships/hyperlink" Target="http://www.slate.com/articles/news_and_politics/explainer/2010/07/is_an_oil_spill_ever_good_for_animals.html" TargetMode="External"/><Relationship Id="rId25" Type="http://schemas.openxmlformats.org/officeDocument/2006/relationships/hyperlink" Target="http://kjpt.msa.gov.cn/ckfinder/userfiles/files/%E6%BA%A2%E6%B2%B9%E7%9A%84%E5%BD%B1%E5%93%8D.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ciencemag.org/search?author1=P.+Marshall&amp;sortspec=date&amp;submit=Submit" TargetMode="External"/><Relationship Id="rId20" Type="http://schemas.openxmlformats.org/officeDocument/2006/relationships/hyperlink" Target="https://www.google.com/url?sa=t&amp;rct=j&amp;q=&amp;esrc=s&amp;source=web&amp;cd=66&amp;ved=0CFgQFjAFODw&amp;url=http%3A%2F%2Fwww.mdpi.com%2F1424-2818%2F4%2F2%2F224%2Fpdf&amp;ei=pNDNUcvyKsuM0QH94oC4Ag&amp;usg=AFQjCNHM4RHKxFJdGdTC3GIRwvV2BykehQ&amp;sig2=puYofPoZgckFm3pBqcQP1w&amp;bvm=bv.48572450,d.dmQ&amp;cad=rja" TargetMode="External"/><Relationship Id="rId29" Type="http://schemas.openxmlformats.org/officeDocument/2006/relationships/hyperlink" Target="http://news.mongabay.com/2013/0613-peru-deforestation-tracking-system.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jed.sagepub.com/content/21/1/57.full.pdf+html" TargetMode="External"/><Relationship Id="rId24" Type="http://schemas.openxmlformats.org/officeDocument/2006/relationships/hyperlink" Target="http://link.springer.com/journal/10021/4/5/page/1"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sciencemag.org/search?author1=M.+Card&amp;sortspec=date&amp;submit=Submit" TargetMode="External"/><Relationship Id="rId23" Type="http://schemas.openxmlformats.org/officeDocument/2006/relationships/hyperlink" Target="http://link.springer.com/journal/10021" TargetMode="External"/><Relationship Id="rId28" Type="http://schemas.openxmlformats.org/officeDocument/2006/relationships/hyperlink" Target="http://www.reuters.com/article/2013/02/06/us-climate-amazon-idUSBRE91510O20130206" TargetMode="External"/><Relationship Id="rId10" Type="http://schemas.openxmlformats.org/officeDocument/2006/relationships/endnotes" Target="endnotes.xml"/><Relationship Id="rId19" Type="http://schemas.openxmlformats.org/officeDocument/2006/relationships/hyperlink" Target="http://www.nature.com/nature/journal/v498/n7455/full/498429a.html" TargetMode="External"/><Relationship Id="rId31" Type="http://schemas.openxmlformats.org/officeDocument/2006/relationships/hyperlink" Target="http://news.mongabay.com/2012/1205-raisg-amazon-atla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ciencemag.org/search?author1=D.+R.+Bellwood&amp;sortspec=date&amp;submit=Submit" TargetMode="External"/><Relationship Id="rId22" Type="http://schemas.openxmlformats.org/officeDocument/2006/relationships/hyperlink" Target="http://dx.doi.org/10.1016/S0169-5347(00)01948-0" TargetMode="External"/><Relationship Id="rId27" Type="http://schemas.openxmlformats.org/officeDocument/2006/relationships/hyperlink" Target="http://www.usnews.com/usnews/culture/articles/931213/archive_016280_print.htm" TargetMode="External"/><Relationship Id="rId30" Type="http://schemas.openxmlformats.org/officeDocument/2006/relationships/hyperlink" Target="http://news.ph.msn.com/top-stories/amazon-deforestation-reduced-by-nearly-84percent-brazil-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l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3A1CD27-B7E6-42D6-BB10-AE8C53007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1269</TotalTime>
  <Pages>51</Pages>
  <Words>17674</Words>
  <Characters>100746</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118184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Holden</dc:creator>
  <cp:lastModifiedBy>Holden</cp:lastModifiedBy>
  <cp:revision>15</cp:revision>
  <dcterms:created xsi:type="dcterms:W3CDTF">2013-06-27T14:24:00Z</dcterms:created>
  <dcterms:modified xsi:type="dcterms:W3CDTF">2013-07-09T14:05:00Z</dcterms:modified>
</cp:coreProperties>
</file>