
<file path=[Content_Types].xml><?xml version="1.0" encoding="utf-8"?>
<Types xmlns="http://schemas.openxmlformats.org/package/2006/content-types">
  <Default Extension="bin" ContentType="application/vnd.ms-word.attachedToolbar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7B86" w:rsidRDefault="00057B86" w:rsidP="00057B86">
      <w:pPr>
        <w:pStyle w:val="Heading1"/>
      </w:pPr>
      <w:r>
        <w:t>EU Counterplan Supplement</w:t>
      </w:r>
    </w:p>
    <w:p w:rsidR="00057B86" w:rsidRDefault="00057B86" w:rsidP="00057B86">
      <w:pPr>
        <w:pStyle w:val="Heading2"/>
      </w:pPr>
      <w:proofErr w:type="spellStart"/>
      <w:r>
        <w:lastRenderedPageBreak/>
        <w:t>Neg</w:t>
      </w:r>
      <w:proofErr w:type="spellEnd"/>
    </w:p>
    <w:p w:rsidR="00057B86" w:rsidRDefault="00057B86" w:rsidP="00057B86">
      <w:pPr>
        <w:pStyle w:val="Heading3"/>
      </w:pPr>
      <w:r>
        <w:lastRenderedPageBreak/>
        <w:t>Solvency---General</w:t>
      </w:r>
    </w:p>
    <w:p w:rsidR="00057B86" w:rsidRPr="00457F2C" w:rsidRDefault="00057B86" w:rsidP="00057B86">
      <w:pPr>
        <w:pStyle w:val="Heading4"/>
        <w:rPr>
          <w:rStyle w:val="StyleStyleBold12pt"/>
          <w:b/>
        </w:rPr>
      </w:pPr>
      <w:r w:rsidRPr="00457F2C">
        <w:rPr>
          <w:rStyle w:val="StyleStyleBold12pt"/>
          <w:b/>
        </w:rPr>
        <w:t>EU and Latin America work well together</w:t>
      </w:r>
    </w:p>
    <w:p w:rsidR="00057B86" w:rsidRPr="00457F2C" w:rsidRDefault="00057B86" w:rsidP="00057B86">
      <w:pPr>
        <w:rPr>
          <w:rStyle w:val="StyleBoldUnderline"/>
          <w:b w:val="0"/>
          <w:u w:val="none"/>
        </w:rPr>
      </w:pPr>
      <w:proofErr w:type="spellStart"/>
      <w:r w:rsidRPr="00457F2C">
        <w:rPr>
          <w:rStyle w:val="StyleStyleBold12pt"/>
        </w:rPr>
        <w:t>EUbusiness</w:t>
      </w:r>
      <w:proofErr w:type="spellEnd"/>
      <w:r w:rsidRPr="00457F2C">
        <w:rPr>
          <w:rStyle w:val="StyleStyleBold12pt"/>
        </w:rPr>
        <w:t xml:space="preserve"> 09</w:t>
      </w:r>
      <w:r w:rsidRPr="00457F2C">
        <w:t>( September 30, 2009, “New vision for EU-Latin America relations – briefing” http://www.eubusiness.com/topics/trade/eu-latin-america.02/)Wave2seo</w:t>
      </w:r>
    </w:p>
    <w:p w:rsidR="00057B86" w:rsidRPr="00457F2C" w:rsidRDefault="00057B86" w:rsidP="00057B86">
      <w:pPr>
        <w:rPr>
          <w:rStyle w:val="StyleBoldUnderline"/>
          <w:b w:val="0"/>
          <w:sz w:val="16"/>
          <w:u w:val="none"/>
        </w:rPr>
      </w:pPr>
      <w:r w:rsidRPr="00457F2C">
        <w:rPr>
          <w:rStyle w:val="StyleBoldUnderline"/>
          <w:b w:val="0"/>
        </w:rPr>
        <w:t xml:space="preserve">Thanks to their historical, cultural and economic ties but also to their ever increasing convergence of values and principles The European Union (EU), Latin America </w:t>
      </w:r>
      <w:r w:rsidRPr="00457F2C">
        <w:rPr>
          <w:rStyle w:val="StyleBoldUnderline"/>
          <w:b w:val="0"/>
          <w:sz w:val="16"/>
          <w:u w:val="none"/>
        </w:rPr>
        <w:t xml:space="preserve">and the Caribbean (LAC) </w:t>
      </w:r>
      <w:r w:rsidRPr="00457F2C">
        <w:rPr>
          <w:rStyle w:val="StyleBoldUnderline"/>
          <w:b w:val="0"/>
        </w:rPr>
        <w:t>are natural partners. They share a common commitment</w:t>
      </w:r>
      <w:r w:rsidRPr="00457F2C">
        <w:rPr>
          <w:rStyle w:val="StyleBoldUnderline"/>
          <w:b w:val="0"/>
          <w:sz w:val="16"/>
          <w:u w:val="none"/>
        </w:rPr>
        <w:t xml:space="preserve"> to human rights, democracy, good governance, multilateralism and social cohesion, </w:t>
      </w:r>
      <w:r w:rsidRPr="00457F2C">
        <w:rPr>
          <w:rStyle w:val="StyleBoldUnderline"/>
          <w:b w:val="0"/>
        </w:rPr>
        <w:t>and they cooperate to achieve</w:t>
      </w:r>
      <w:r w:rsidRPr="00457F2C">
        <w:rPr>
          <w:rStyle w:val="StyleBoldUnderline"/>
          <w:b w:val="0"/>
          <w:sz w:val="16"/>
          <w:u w:val="none"/>
        </w:rPr>
        <w:t xml:space="preserve"> these </w:t>
      </w:r>
      <w:r w:rsidRPr="00457F2C">
        <w:rPr>
          <w:rStyle w:val="StyleBoldUnderline"/>
          <w:b w:val="0"/>
        </w:rPr>
        <w:t>objectives.</w:t>
      </w:r>
      <w:r w:rsidRPr="00457F2C">
        <w:rPr>
          <w:rStyle w:val="StyleBoldUnderline"/>
          <w:b w:val="0"/>
          <w:sz w:val="12"/>
          <w:u w:val="none"/>
        </w:rPr>
        <w:t>¶</w:t>
      </w:r>
      <w:r w:rsidRPr="00457F2C">
        <w:rPr>
          <w:rStyle w:val="StyleBoldUnderline"/>
          <w:b w:val="0"/>
          <w:sz w:val="12"/>
        </w:rPr>
        <w:t xml:space="preserve"> </w:t>
      </w:r>
      <w:r w:rsidRPr="00457F2C">
        <w:rPr>
          <w:rStyle w:val="StyleBoldUnderline"/>
          <w:b w:val="0"/>
        </w:rPr>
        <w:t>Over the past decade, relations between the EU and Latin America</w:t>
      </w:r>
      <w:r w:rsidRPr="00457F2C">
        <w:rPr>
          <w:rStyle w:val="StyleBoldUnderline"/>
          <w:b w:val="0"/>
          <w:sz w:val="16"/>
          <w:u w:val="none"/>
        </w:rPr>
        <w:t xml:space="preserve"> and the </w:t>
      </w:r>
      <w:r w:rsidRPr="00457F2C">
        <w:rPr>
          <w:rStyle w:val="StyleBoldUnderline"/>
          <w:b w:val="0"/>
        </w:rPr>
        <w:t>Caribbean have been considerably strengthened with the support and firm commitment particularly from the European Commission,</w:t>
      </w:r>
      <w:r w:rsidRPr="00457F2C">
        <w:rPr>
          <w:rStyle w:val="StyleBoldUnderline"/>
          <w:b w:val="0"/>
          <w:sz w:val="16"/>
          <w:u w:val="none"/>
        </w:rPr>
        <w:t xml:space="preserve"> Ever since the first Summit in Rio de Janeiro in 1999, the two regions have cooperated on a joint agenda in a number of bi-regional, bilateral, multilateral and sector-specific </w:t>
      </w:r>
      <w:proofErr w:type="spellStart"/>
      <w:r w:rsidRPr="00457F2C">
        <w:rPr>
          <w:rStyle w:val="StyleBoldUnderline"/>
          <w:b w:val="0"/>
          <w:sz w:val="16"/>
          <w:u w:val="none"/>
        </w:rPr>
        <w:t>fora</w:t>
      </w:r>
      <w:proofErr w:type="spellEnd"/>
      <w:r w:rsidRPr="00457F2C">
        <w:rPr>
          <w:rStyle w:val="StyleBoldUnderline"/>
          <w:b w:val="0"/>
          <w:sz w:val="16"/>
          <w:u w:val="none"/>
        </w:rPr>
        <w:t xml:space="preserve"> on issues like research, science and technology and social cohesion. </w:t>
      </w:r>
      <w:r w:rsidRPr="00457F2C">
        <w:rPr>
          <w:rStyle w:val="StyleBoldUnderline"/>
          <w:b w:val="0"/>
        </w:rPr>
        <w:t xml:space="preserve">Over the past ten years, the European Commission has financed more than 450 projects and </w:t>
      </w:r>
      <w:proofErr w:type="spellStart"/>
      <w:r w:rsidRPr="00457F2C">
        <w:rPr>
          <w:rStyle w:val="StyleBoldUnderline"/>
          <w:b w:val="0"/>
        </w:rPr>
        <w:t>programmes</w:t>
      </w:r>
      <w:proofErr w:type="spellEnd"/>
      <w:r w:rsidRPr="00457F2C">
        <w:rPr>
          <w:rStyle w:val="StyleBoldUnderline"/>
          <w:b w:val="0"/>
        </w:rPr>
        <w:t xml:space="preserve"> accounting for more than EUR 3 billion.</w:t>
      </w:r>
      <w:r w:rsidRPr="00457F2C">
        <w:rPr>
          <w:rStyle w:val="StyleBoldUnderline"/>
          <w:b w:val="0"/>
          <w:sz w:val="12"/>
          <w:u w:val="none"/>
        </w:rPr>
        <w:t>¶</w:t>
      </w:r>
      <w:r w:rsidRPr="00457F2C">
        <w:rPr>
          <w:rStyle w:val="StyleBoldUnderline"/>
          <w:b w:val="0"/>
          <w:sz w:val="16"/>
          <w:u w:val="none"/>
        </w:rPr>
        <w:t xml:space="preserve"> </w:t>
      </w:r>
      <w:r w:rsidRPr="00457F2C">
        <w:rPr>
          <w:sz w:val="16"/>
        </w:rPr>
        <w:t>The EU's strategic policy objectives on Latin America</w:t>
      </w:r>
      <w:r w:rsidRPr="00457F2C">
        <w:rPr>
          <w:rStyle w:val="StyleBoldUnderline"/>
          <w:sz w:val="16"/>
          <w:u w:val="none"/>
        </w:rPr>
        <w:t xml:space="preserve"> </w:t>
      </w:r>
      <w:r w:rsidRPr="00457F2C">
        <w:rPr>
          <w:rStyle w:val="StyleBoldUnderline"/>
          <w:b w:val="0"/>
          <w:sz w:val="16"/>
          <w:u w:val="none"/>
        </w:rPr>
        <w:t xml:space="preserve">that have guided action over the last decade </w:t>
      </w:r>
      <w:r w:rsidRPr="00457F2C">
        <w:rPr>
          <w:sz w:val="16"/>
        </w:rPr>
        <w:t>are to</w:t>
      </w:r>
      <w:r w:rsidRPr="00457F2C">
        <w:rPr>
          <w:b/>
          <w:sz w:val="16"/>
        </w:rPr>
        <w:t>:</w:t>
      </w:r>
      <w:r w:rsidRPr="00457F2C">
        <w:rPr>
          <w:sz w:val="12"/>
        </w:rPr>
        <w:t>¶</w:t>
      </w:r>
      <w:r w:rsidRPr="00457F2C">
        <w:rPr>
          <w:b/>
          <w:sz w:val="16"/>
        </w:rPr>
        <w:t xml:space="preserve"> </w:t>
      </w:r>
      <w:r w:rsidRPr="00457F2C">
        <w:rPr>
          <w:rStyle w:val="StyleBoldUnderline"/>
          <w:b w:val="0"/>
          <w:sz w:val="16"/>
          <w:u w:val="none"/>
        </w:rPr>
        <w:t>strengthen political dialogue at regional, sub-regional (MERCOSUR, Andean Community, Central America) and bilateral levels, culminating in a Summit every two years;</w:t>
      </w:r>
      <w:r w:rsidRPr="00457F2C">
        <w:rPr>
          <w:rStyle w:val="StyleBoldUnderline"/>
          <w:b w:val="0"/>
          <w:sz w:val="12"/>
          <w:u w:val="none"/>
        </w:rPr>
        <w:t>¶</w:t>
      </w:r>
      <w:r w:rsidRPr="00457F2C">
        <w:rPr>
          <w:rStyle w:val="StyleBoldUnderline"/>
          <w:b w:val="0"/>
          <w:sz w:val="16"/>
          <w:u w:val="none"/>
        </w:rPr>
        <w:t xml:space="preserve"> pursue regional integration engaging, where possible, in negotiations to conclude Association Agreements (AA) with sub-regions, and complement it with strengthening bilateral relations to take greater account of diversity. </w:t>
      </w:r>
      <w:r w:rsidRPr="00457F2C">
        <w:rPr>
          <w:rStyle w:val="StyleBoldUnderline"/>
          <w:b w:val="0"/>
          <w:sz w:val="12"/>
          <w:u w:val="none"/>
        </w:rPr>
        <w:t>¶</w:t>
      </w:r>
      <w:r w:rsidRPr="00457F2C">
        <w:rPr>
          <w:rStyle w:val="StyleBoldUnderline"/>
          <w:b w:val="0"/>
          <w:sz w:val="16"/>
          <w:u w:val="none"/>
        </w:rPr>
        <w:t xml:space="preserve"> promote social cohesion - i.e. the fight against poverty, inequality and exclusion - which is a priority for development cooperation.</w:t>
      </w:r>
      <w:r w:rsidRPr="00457F2C">
        <w:rPr>
          <w:rStyle w:val="StyleBoldUnderline"/>
          <w:b w:val="0"/>
          <w:sz w:val="12"/>
          <w:u w:val="none"/>
        </w:rPr>
        <w:t>¶</w:t>
      </w:r>
      <w:r w:rsidRPr="00457F2C">
        <w:rPr>
          <w:rStyle w:val="StyleBoldUnderline"/>
          <w:b w:val="0"/>
          <w:sz w:val="16"/>
          <w:u w:val="none"/>
        </w:rPr>
        <w:t xml:space="preserve"> These </w:t>
      </w:r>
      <w:r w:rsidRPr="00457F2C">
        <w:rPr>
          <w:rStyle w:val="StyleBoldUnderline"/>
          <w:b w:val="0"/>
        </w:rPr>
        <w:t>strategic objectives</w:t>
      </w:r>
      <w:r w:rsidRPr="00457F2C">
        <w:rPr>
          <w:rStyle w:val="StyleBoldUnderline"/>
          <w:b w:val="0"/>
          <w:sz w:val="16"/>
          <w:u w:val="none"/>
        </w:rPr>
        <w:t xml:space="preserve"> have been supported by concrete actions </w:t>
      </w:r>
      <w:r w:rsidRPr="00457F2C">
        <w:rPr>
          <w:rStyle w:val="StyleBoldUnderline"/>
          <w:b w:val="0"/>
        </w:rPr>
        <w:t>and will continue to be pursued through dialogue and cooperation adapted to the changing global circumstances,</w:t>
      </w:r>
      <w:r w:rsidRPr="00457F2C">
        <w:rPr>
          <w:rStyle w:val="StyleBoldUnderline"/>
          <w:b w:val="0"/>
          <w:sz w:val="16"/>
          <w:u w:val="none"/>
        </w:rPr>
        <w:t xml:space="preserve"> as outlined in the new Communication ' The European Union and Latin America: Global Players in Partnership ' (2009).</w:t>
      </w:r>
    </w:p>
    <w:p w:rsidR="00057B86" w:rsidRPr="00457F2C" w:rsidRDefault="00057B86" w:rsidP="00057B86">
      <w:pPr>
        <w:pStyle w:val="Heading4"/>
        <w:rPr>
          <w:rStyle w:val="StyleStyleBold12pt"/>
          <w:b/>
        </w:rPr>
      </w:pPr>
      <w:r w:rsidRPr="00457F2C">
        <w:rPr>
          <w:rStyle w:val="StyleStyleBold12pt"/>
          <w:b/>
        </w:rPr>
        <w:t>EU is a big trading partner of Latin America</w:t>
      </w:r>
    </w:p>
    <w:p w:rsidR="00057B86" w:rsidRPr="00457F2C" w:rsidRDefault="00057B86" w:rsidP="00057B86">
      <w:pPr>
        <w:rPr>
          <w:rStyle w:val="StyleBoldUnderline"/>
        </w:rPr>
      </w:pPr>
      <w:r w:rsidRPr="00457F2C">
        <w:rPr>
          <w:rStyle w:val="StyleStyleBold12pt"/>
        </w:rPr>
        <w:t>Federal Foreign Office 13</w:t>
      </w:r>
      <w:r w:rsidRPr="00457F2C">
        <w:t xml:space="preserve"> (06.02.2013, “The EU’s relations with Latin America and the Caribbean (LAC)” </w:t>
      </w:r>
      <w:hyperlink r:id="rId10" w:history="1">
        <w:r w:rsidRPr="00457F2C">
          <w:rPr>
            <w:rStyle w:val="Hyperlink"/>
          </w:rPr>
          <w:t>http://www.auswaertiges-amt.de/EN/Europa/Aussenpolitik/Regionalabkommen/LateinAmerika_node.html</w:t>
        </w:r>
      </w:hyperlink>
      <w:r w:rsidRPr="00457F2C">
        <w:rPr>
          <w:rStyle w:val="StyleBoldUnderline"/>
          <w:bCs w:val="0"/>
        </w:rPr>
        <w:t>)Wave2seo</w:t>
      </w:r>
    </w:p>
    <w:p w:rsidR="00057B86" w:rsidRPr="00457F2C" w:rsidRDefault="00057B86" w:rsidP="00057B86">
      <w:pPr>
        <w:rPr>
          <w:rStyle w:val="StyleBoldUnderline"/>
        </w:rPr>
      </w:pPr>
      <w:r w:rsidRPr="00457F2C">
        <w:rPr>
          <w:rStyle w:val="StyleBoldUnderline"/>
        </w:rPr>
        <w:t xml:space="preserve">The EU is LAC’s second-largest trading partner </w:t>
      </w:r>
      <w:r w:rsidRPr="00457F2C">
        <w:rPr>
          <w:sz w:val="16"/>
        </w:rPr>
        <w:t xml:space="preserve">after the United States. </w:t>
      </w:r>
      <w:r w:rsidRPr="00457F2C">
        <w:rPr>
          <w:rStyle w:val="StyleBoldUnderline"/>
        </w:rPr>
        <w:t>The LAC countries account for 6.3 per cent of the EU’s external trade, a volume which more than doubled between 2000 and 2011</w:t>
      </w:r>
      <w:r w:rsidRPr="00457F2C">
        <w:rPr>
          <w:sz w:val="16"/>
        </w:rPr>
        <w:t>. LAC exports primarily agricultural products and raw materials to the EU while the EU exports machines, transport equipment and chemical products to LAC. At 28 per cent (2009), Germany has the lion’s share of the EU’s external trade with LAC countries.</w:t>
      </w:r>
      <w:r w:rsidRPr="00457F2C">
        <w:rPr>
          <w:sz w:val="12"/>
        </w:rPr>
        <w:t>¶</w:t>
      </w:r>
      <w:r w:rsidRPr="00457F2C">
        <w:rPr>
          <w:sz w:val="16"/>
        </w:rPr>
        <w:t xml:space="preserve"> The</w:t>
      </w:r>
      <w:r w:rsidRPr="00457F2C">
        <w:rPr>
          <w:rStyle w:val="StyleBoldUnderline"/>
        </w:rPr>
        <w:t xml:space="preserve"> EU is the largest source of foreign direct investment in LAC (</w:t>
      </w:r>
      <w:r w:rsidRPr="00457F2C">
        <w:rPr>
          <w:sz w:val="16"/>
        </w:rPr>
        <w:t xml:space="preserve">315.5 billion euros in 2009 and 385 billion euros in 2010). That corresponds to around 43 per cent of foreign investment in the region. </w:t>
      </w:r>
      <w:r w:rsidRPr="00457F2C">
        <w:rPr>
          <w:rStyle w:val="StyleBoldUnderline"/>
        </w:rPr>
        <w:t>EU investments in LAC are highly diverse and encompass almost all sectors.</w:t>
      </w:r>
      <w:r w:rsidRPr="00457F2C">
        <w:rPr>
          <w:rStyle w:val="StyleBoldUnderline"/>
          <w:b w:val="0"/>
          <w:sz w:val="12"/>
          <w:u w:val="none"/>
        </w:rPr>
        <w:t>¶</w:t>
      </w:r>
      <w:r w:rsidRPr="00457F2C">
        <w:rPr>
          <w:rStyle w:val="StyleBoldUnderline"/>
        </w:rPr>
        <w:t xml:space="preserve"> </w:t>
      </w:r>
    </w:p>
    <w:p w:rsidR="00057B86" w:rsidRPr="00457F2C" w:rsidRDefault="00057B86" w:rsidP="00057B86">
      <w:pPr>
        <w:pStyle w:val="Heading4"/>
        <w:rPr>
          <w:rStyle w:val="StyleBoldUnderline"/>
          <w:b/>
          <w:u w:val="none"/>
        </w:rPr>
      </w:pPr>
      <w:r>
        <w:rPr>
          <w:rStyle w:val="StyleBoldUnderline"/>
          <w:b/>
          <w:u w:val="none"/>
        </w:rPr>
        <w:t>EU</w:t>
      </w:r>
      <w:r w:rsidRPr="00457F2C">
        <w:rPr>
          <w:rStyle w:val="StyleBoldUnderline"/>
          <w:b/>
          <w:u w:val="none"/>
        </w:rPr>
        <w:t xml:space="preserve"> and Latin America have good relations now</w:t>
      </w:r>
    </w:p>
    <w:p w:rsidR="00057B86" w:rsidRPr="00457F2C" w:rsidRDefault="00057B86" w:rsidP="00057B86">
      <w:r w:rsidRPr="00457F2C">
        <w:rPr>
          <w:rStyle w:val="StyleStyleBold12pt"/>
        </w:rPr>
        <w:t>Yang 13</w:t>
      </w:r>
      <w:r w:rsidRPr="00457F2C">
        <w:t xml:space="preserve"> ( 1/27/13, “Europe seeking new EU-</w:t>
      </w:r>
      <w:proofErr w:type="spellStart"/>
      <w:r w:rsidRPr="00457F2C">
        <w:t>LatAm</w:t>
      </w:r>
      <w:proofErr w:type="spellEnd"/>
      <w:r w:rsidRPr="00457F2C">
        <w:t xml:space="preserve"> relationship: Van </w:t>
      </w:r>
      <w:proofErr w:type="spellStart"/>
      <w:r w:rsidRPr="00457F2C">
        <w:t>Rompuy</w:t>
      </w:r>
      <w:proofErr w:type="spellEnd"/>
      <w:r w:rsidRPr="00457F2C">
        <w:t xml:space="preserve">” </w:t>
      </w:r>
      <w:hyperlink r:id="rId11" w:history="1">
        <w:r w:rsidRPr="00457F2C">
          <w:rPr>
            <w:rStyle w:val="Hyperlink"/>
          </w:rPr>
          <w:t>http://news.xinhuanet.com/english/world/2013-01/27/c_132130862.htm</w:t>
        </w:r>
      </w:hyperlink>
      <w:r w:rsidRPr="00457F2C">
        <w:t xml:space="preserve"> )Wave3seo </w:t>
      </w:r>
    </w:p>
    <w:p w:rsidR="00057B86" w:rsidRPr="00457F2C" w:rsidRDefault="00057B86" w:rsidP="00057B86">
      <w:pPr>
        <w:rPr>
          <w:sz w:val="16"/>
        </w:rPr>
      </w:pPr>
      <w:r w:rsidRPr="00457F2C">
        <w:rPr>
          <w:rStyle w:val="StyleBoldUnderline"/>
        </w:rPr>
        <w:t xml:space="preserve">European Council President Herman Van Rompuy </w:t>
      </w:r>
      <w:r w:rsidRPr="00457F2C">
        <w:rPr>
          <w:sz w:val="16"/>
        </w:rPr>
        <w:t xml:space="preserve">on Saturday </w:t>
      </w:r>
      <w:r w:rsidRPr="00457F2C">
        <w:rPr>
          <w:rStyle w:val="StyleBoldUnderline"/>
        </w:rPr>
        <w:t>praised the close relationship between the Europe and Latin America, especially those with Mexico</w:t>
      </w:r>
      <w:r w:rsidRPr="00457F2C">
        <w:rPr>
          <w:sz w:val="16"/>
        </w:rPr>
        <w:t xml:space="preserve"> and the Caribbean.</w:t>
      </w:r>
      <w:r w:rsidRPr="00457F2C">
        <w:rPr>
          <w:sz w:val="12"/>
        </w:rPr>
        <w:t>¶</w:t>
      </w:r>
      <w:r w:rsidRPr="00457F2C">
        <w:rPr>
          <w:sz w:val="16"/>
        </w:rPr>
        <w:t xml:space="preserve"> </w:t>
      </w:r>
      <w:r w:rsidRPr="00457F2C">
        <w:rPr>
          <w:b/>
          <w:u w:val="single"/>
        </w:rPr>
        <w:t>Eur</w:t>
      </w:r>
      <w:r w:rsidRPr="00457F2C">
        <w:rPr>
          <w:rStyle w:val="StyleBoldUnderline"/>
        </w:rPr>
        <w:t>ope is negotiating a trade treaty with the Southern Common Market (</w:t>
      </w:r>
      <w:proofErr w:type="spellStart"/>
      <w:r w:rsidRPr="00457F2C">
        <w:rPr>
          <w:rStyle w:val="StyleBoldUnderline"/>
        </w:rPr>
        <w:t>Mercosur</w:t>
      </w:r>
      <w:proofErr w:type="spellEnd"/>
      <w:r w:rsidRPr="00457F2C">
        <w:rPr>
          <w:rStyle w:val="StyleBoldUnderline"/>
        </w:rPr>
        <w:t>), a trade body made up of Argentina, Brazil, Uruguay, Venezuela, and Paraguay</w:t>
      </w:r>
      <w:r w:rsidRPr="00457F2C">
        <w:rPr>
          <w:sz w:val="16"/>
        </w:rPr>
        <w:t>.</w:t>
      </w:r>
      <w:r w:rsidRPr="00457F2C">
        <w:rPr>
          <w:sz w:val="12"/>
        </w:rPr>
        <w:t>¶</w:t>
      </w:r>
      <w:r w:rsidRPr="00457F2C">
        <w:rPr>
          <w:sz w:val="16"/>
        </w:rPr>
        <w:t xml:space="preserve"> "There is a rapprochement process between the CELAC and the EU, which </w:t>
      </w:r>
      <w:r w:rsidRPr="00457F2C">
        <w:rPr>
          <w:rStyle w:val="StyleBoldUnderline"/>
        </w:rPr>
        <w:t>we soon hope to see reflected in joint organizations," he said at the opening session of the Latin American Community of States</w:t>
      </w:r>
      <w:r w:rsidRPr="00457F2C">
        <w:rPr>
          <w:sz w:val="16"/>
        </w:rPr>
        <w:t xml:space="preserve"> (CELAC) </w:t>
      </w:r>
      <w:r w:rsidRPr="00457F2C">
        <w:rPr>
          <w:rStyle w:val="StyleBoldUnderline"/>
        </w:rPr>
        <w:t xml:space="preserve">and </w:t>
      </w:r>
      <w:r w:rsidRPr="00457F2C">
        <w:rPr>
          <w:sz w:val="16"/>
        </w:rPr>
        <w:t xml:space="preserve">European Union </w:t>
      </w:r>
      <w:r w:rsidRPr="00457F2C">
        <w:rPr>
          <w:rStyle w:val="StyleBoldUnderline"/>
        </w:rPr>
        <w:t>(EU) summit.</w:t>
      </w:r>
      <w:r w:rsidRPr="00457F2C">
        <w:rPr>
          <w:sz w:val="12"/>
        </w:rPr>
        <w:t>¶</w:t>
      </w:r>
      <w:r w:rsidRPr="00457F2C">
        <w:rPr>
          <w:sz w:val="16"/>
        </w:rPr>
        <w:t xml:space="preserve"> The Council is a separate organization to the EU and has no legislative power, although its suggestions often become EU policy.</w:t>
      </w:r>
      <w:r w:rsidRPr="00457F2C">
        <w:rPr>
          <w:sz w:val="12"/>
        </w:rPr>
        <w:t>¶</w:t>
      </w:r>
      <w:r w:rsidRPr="00457F2C">
        <w:rPr>
          <w:sz w:val="16"/>
        </w:rPr>
        <w:t xml:space="preserve"> "We will spare no effort in reaching that goal," said Van Rompuy, a former Belgian prime minister.</w:t>
      </w:r>
      <w:r w:rsidRPr="00457F2C">
        <w:rPr>
          <w:sz w:val="12"/>
        </w:rPr>
        <w:t>¶</w:t>
      </w:r>
      <w:r w:rsidRPr="00457F2C">
        <w:rPr>
          <w:sz w:val="16"/>
        </w:rPr>
        <w:t xml:space="preserve"> "The European Union, with its experience in integration is watching this ambitions project with great interest, because of its political, socioeconomic and cultural aspects," he said.</w:t>
      </w:r>
      <w:r w:rsidRPr="00457F2C">
        <w:rPr>
          <w:sz w:val="12"/>
        </w:rPr>
        <w:t>¶</w:t>
      </w:r>
      <w:r w:rsidRPr="00457F2C">
        <w:rPr>
          <w:sz w:val="16"/>
        </w:rPr>
        <w:t xml:space="preserve"> Van Rompuy warned that there were substantial differences between the two blocs, but the leaders on each side of the Atlantic had to begin making real decisions on the subject.</w:t>
      </w:r>
      <w:r w:rsidRPr="00457F2C">
        <w:rPr>
          <w:sz w:val="12"/>
        </w:rPr>
        <w:t>¶</w:t>
      </w:r>
      <w:r w:rsidRPr="00457F2C">
        <w:rPr>
          <w:sz w:val="16"/>
        </w:rPr>
        <w:t xml:space="preserve"> Despite those caveats, "we are battling those inequalities and millions of people have already been lifted out of poverty."</w:t>
      </w:r>
      <w:r w:rsidRPr="00457F2C">
        <w:rPr>
          <w:sz w:val="12"/>
        </w:rPr>
        <w:t>¶</w:t>
      </w:r>
      <w:r w:rsidRPr="00457F2C">
        <w:rPr>
          <w:sz w:val="16"/>
        </w:rPr>
        <w:t xml:space="preserve"> "Globalization means our fates are interlinked, and our organization had strengthened its </w:t>
      </w:r>
      <w:r w:rsidRPr="00457F2C">
        <w:rPr>
          <w:sz w:val="16"/>
        </w:rPr>
        <w:lastRenderedPageBreak/>
        <w:t>relationships and has taken action, seeking to tackle the international crisis head on," he said.</w:t>
      </w:r>
      <w:r w:rsidRPr="00457F2C">
        <w:rPr>
          <w:sz w:val="12"/>
        </w:rPr>
        <w:t>¶</w:t>
      </w:r>
      <w:r w:rsidRPr="00457F2C">
        <w:rPr>
          <w:sz w:val="16"/>
        </w:rPr>
        <w:t xml:space="preserve"> </w:t>
      </w:r>
      <w:r w:rsidRPr="00457F2C">
        <w:rPr>
          <w:rStyle w:val="StyleBoldUnderline"/>
        </w:rPr>
        <w:t>He noted that much work needed to be done in</w:t>
      </w:r>
      <w:r w:rsidRPr="00457F2C">
        <w:rPr>
          <w:sz w:val="16"/>
        </w:rPr>
        <w:t xml:space="preserve"> Europe, and existing goals were not yet reached, especially in </w:t>
      </w:r>
      <w:r w:rsidRPr="00457F2C">
        <w:rPr>
          <w:rStyle w:val="StyleBoldUnderline"/>
        </w:rPr>
        <w:t>deepening economic and monetary union and boosting competitiveness.</w:t>
      </w:r>
      <w:r w:rsidRPr="00457F2C">
        <w:rPr>
          <w:rStyle w:val="StyleBoldUnderline"/>
          <w:b w:val="0"/>
          <w:sz w:val="12"/>
          <w:u w:val="none"/>
        </w:rPr>
        <w:t>¶</w:t>
      </w:r>
      <w:r w:rsidRPr="00457F2C">
        <w:rPr>
          <w:rStyle w:val="StyleBoldUnderline"/>
          <w:sz w:val="12"/>
        </w:rPr>
        <w:t xml:space="preserve"> </w:t>
      </w:r>
      <w:r w:rsidRPr="00457F2C">
        <w:rPr>
          <w:sz w:val="16"/>
        </w:rPr>
        <w:t>"</w:t>
      </w:r>
      <w:r w:rsidRPr="00457F2C">
        <w:rPr>
          <w:rStyle w:val="StyleBoldUnderline"/>
        </w:rPr>
        <w:t xml:space="preserve">We know that we represent a great partner alongside whom we will be able to tackle those challenges. CELAC is an important partner in the international community, </w:t>
      </w:r>
      <w:r w:rsidRPr="00457F2C">
        <w:rPr>
          <w:sz w:val="16"/>
        </w:rPr>
        <w:t xml:space="preserve">not only </w:t>
      </w:r>
      <w:r w:rsidRPr="00457F2C">
        <w:rPr>
          <w:rStyle w:val="StyleBoldUnderline"/>
        </w:rPr>
        <w:t xml:space="preserve">economically, </w:t>
      </w:r>
      <w:r w:rsidRPr="00457F2C">
        <w:rPr>
          <w:sz w:val="16"/>
        </w:rPr>
        <w:t>but also politically," he said.</w:t>
      </w:r>
      <w:r w:rsidRPr="00457F2C">
        <w:rPr>
          <w:sz w:val="12"/>
        </w:rPr>
        <w:t>¶</w:t>
      </w:r>
      <w:r w:rsidRPr="00457F2C">
        <w:rPr>
          <w:sz w:val="16"/>
        </w:rPr>
        <w:t xml:space="preserve"> Some 43 heads of state attended the two-day CELAC-EU summit on Saturday. Croatia, which will become a full EU member in July, was also invited to the meeting. </w:t>
      </w:r>
    </w:p>
    <w:p w:rsidR="00057B86" w:rsidRPr="00057B86" w:rsidRDefault="00057B86" w:rsidP="00057B86">
      <w:pPr>
        <w:pStyle w:val="Heading4"/>
        <w:rPr>
          <w:bCs w:val="0"/>
          <w:sz w:val="22"/>
        </w:rPr>
      </w:pPr>
      <w:r w:rsidRPr="00057B86">
        <w:rPr>
          <w:rStyle w:val="StyleBoldUnderline"/>
          <w:b/>
          <w:u w:val="none"/>
        </w:rPr>
        <w:t>E.U. and Latin America have strong potential for partnership.</w:t>
      </w:r>
    </w:p>
    <w:p w:rsidR="00057B86" w:rsidRPr="00057B86" w:rsidRDefault="00057B86" w:rsidP="00057B86">
      <w:pPr>
        <w:rPr>
          <w:rStyle w:val="StyleBoldUnderline"/>
          <w:b w:val="0"/>
          <w:bCs w:val="0"/>
          <w:u w:val="none"/>
        </w:rPr>
      </w:pPr>
      <w:r w:rsidRPr="00457F2C">
        <w:t xml:space="preserve"> </w:t>
      </w:r>
      <w:r w:rsidRPr="00457F2C">
        <w:rPr>
          <w:b/>
        </w:rPr>
        <w:t xml:space="preserve">The Guardian, 12 </w:t>
      </w:r>
      <w:r w:rsidRPr="00457F2C">
        <w:t xml:space="preserve">(12-25-2012, </w:t>
      </w:r>
      <w:hyperlink r:id="rId12" w:history="1">
        <w:r w:rsidRPr="00457F2C">
          <w:rPr>
            <w:rStyle w:val="Hyperlink"/>
          </w:rPr>
          <w:t>http://www.guardian.co.uk/commentisfree/2012/dec/25/eu-latin-america-strategic-partnership</w:t>
        </w:r>
      </w:hyperlink>
      <w:r w:rsidRPr="00457F2C">
        <w:t xml:space="preserve"> , “EU and Latin America: strategic partnership” )</w:t>
      </w:r>
    </w:p>
    <w:p w:rsidR="00057B86" w:rsidRPr="00457F2C" w:rsidRDefault="00057B86" w:rsidP="00057B86">
      <w:pPr>
        <w:rPr>
          <w:rStyle w:val="StyleBoldUnderline"/>
        </w:rPr>
      </w:pPr>
      <w:r w:rsidRPr="00457F2C">
        <w:rPr>
          <w:rStyle w:val="StyleBoldUnderline"/>
        </w:rPr>
        <w:t>Europe needs new markets, and Latin America needs European-style small and medium-sized enterprises</w:t>
      </w:r>
      <w:r w:rsidRPr="00057B86">
        <w:rPr>
          <w:sz w:val="16"/>
        </w:rPr>
        <w:t xml:space="preserve"> and Germany's famed dual vocational training system. The fact that investment capital is drying up for such businesses in Europe does not mean the model is bust.</w:t>
      </w:r>
      <w:r w:rsidRPr="00057B86">
        <w:rPr>
          <w:sz w:val="12"/>
        </w:rPr>
        <w:t>¶</w:t>
      </w:r>
      <w:r w:rsidRPr="00057B86">
        <w:rPr>
          <w:sz w:val="16"/>
        </w:rPr>
        <w:t xml:space="preserve"> A renewed relationship between </w:t>
      </w:r>
      <w:r w:rsidRPr="00457F2C">
        <w:rPr>
          <w:rStyle w:val="StyleBoldUnderline"/>
        </w:rPr>
        <w:t>the two continents</w:t>
      </w:r>
      <w:r w:rsidRPr="00057B86">
        <w:rPr>
          <w:sz w:val="16"/>
        </w:rPr>
        <w:t xml:space="preserve"> is far from being solely about mutually beneficial economics. Between the two of them – 33 states of Latin America and the Caribbean with 600 million inhabitants; and 27 states of the EU with 500 million inhabitants – </w:t>
      </w:r>
      <w:r w:rsidRPr="00457F2C">
        <w:rPr>
          <w:rStyle w:val="StyleBoldUnderline"/>
        </w:rPr>
        <w:t>they comprise most of the western world. The two blocks of countries tend in their voting patterns at the UN to converge on global issues such as climate change</w:t>
      </w:r>
      <w:r w:rsidRPr="00057B86">
        <w:rPr>
          <w:sz w:val="16"/>
        </w:rPr>
        <w:t>.</w:t>
      </w:r>
      <w:r w:rsidRPr="00057B86">
        <w:rPr>
          <w:sz w:val="12"/>
        </w:rPr>
        <w:t>¶</w:t>
      </w:r>
      <w:r w:rsidRPr="00057B86">
        <w:rPr>
          <w:sz w:val="16"/>
        </w:rPr>
        <w:t xml:space="preserve"> There is much to build on. </w:t>
      </w:r>
      <w:r w:rsidRPr="00457F2C">
        <w:rPr>
          <w:rStyle w:val="StyleBoldUnderline"/>
        </w:rPr>
        <w:t>The relationship is not one-way. With America looking the other way, with transpacific replacing transatlantic alliances, the opportunity exists for Latin America and the EU to build a progressive strategic partnership.</w:t>
      </w:r>
    </w:p>
    <w:p w:rsidR="00057B86" w:rsidRDefault="00057B86" w:rsidP="00057B86">
      <w:pPr>
        <w:pStyle w:val="Heading3"/>
      </w:pPr>
      <w:r>
        <w:lastRenderedPageBreak/>
        <w:t>Solvency---Better Than US</w:t>
      </w:r>
    </w:p>
    <w:p w:rsidR="00057B86" w:rsidRPr="00457F2C" w:rsidRDefault="00057B86" w:rsidP="00057B86">
      <w:pPr>
        <w:pStyle w:val="Heading4"/>
      </w:pPr>
      <w:r w:rsidRPr="00457F2C">
        <w:t>European Union outpaces America and China</w:t>
      </w:r>
    </w:p>
    <w:p w:rsidR="00057B86" w:rsidRPr="00457F2C" w:rsidRDefault="00057B86" w:rsidP="00057B86">
      <w:r w:rsidRPr="00457F2C">
        <w:rPr>
          <w:rStyle w:val="StyleStyleBold12pt"/>
        </w:rPr>
        <w:t>Shannon K. O'Neil 12</w:t>
      </w:r>
      <w:r w:rsidRPr="00457F2C">
        <w:t xml:space="preserve">( November 19, 2012 , Senior Fellow for Latin America Studies, “EU-Latin America Economic Ties” </w:t>
      </w:r>
      <w:hyperlink r:id="rId13" w:history="1">
        <w:r w:rsidRPr="00457F2C">
          <w:rPr>
            <w:rStyle w:val="Hyperlink"/>
          </w:rPr>
          <w:t>http://blogs.cfr.org/oneil/2012/11/19/eu-latin-america-economic-ties/</w:t>
        </w:r>
      </w:hyperlink>
      <w:r w:rsidRPr="00457F2C">
        <w:t xml:space="preserve"> )Wave3seo</w:t>
      </w:r>
    </w:p>
    <w:p w:rsidR="00057B86" w:rsidRPr="00457F2C" w:rsidRDefault="00057B86" w:rsidP="00057B86">
      <w:r w:rsidRPr="00457F2C">
        <w:rPr>
          <w:rStyle w:val="StyleBoldUnderline"/>
        </w:rPr>
        <w:t>The European Union has long been Latin America’s number two trading partner</w:t>
      </w:r>
      <w:r w:rsidRPr="00457F2C">
        <w:t xml:space="preserve"> after the United </w:t>
      </w:r>
    </w:p>
    <w:p w:rsidR="00057B86" w:rsidRPr="00457F2C" w:rsidRDefault="00057B86" w:rsidP="00057B86">
      <w:pPr>
        <w:rPr>
          <w:rStyle w:val="StyleBoldUnderline"/>
        </w:rPr>
      </w:pPr>
      <w:r w:rsidRPr="00457F2C">
        <w:rPr>
          <w:sz w:val="16"/>
        </w:rPr>
        <w:t xml:space="preserve">States, with merchandise exports and imports totaling $202 billion in 2011. </w:t>
      </w:r>
      <w:r w:rsidRPr="00457F2C">
        <w:rPr>
          <w:rStyle w:val="StyleBoldUnderline"/>
        </w:rPr>
        <w:t xml:space="preserve">The two largest European trading partners with Latin America are Germany (US$60 billion) and the Netherlands (US$38 billion), followed closely by Spain (US$35 billion) and Italy (US$31 billion). </w:t>
      </w:r>
      <w:r w:rsidRPr="00457F2C">
        <w:rPr>
          <w:sz w:val="16"/>
        </w:rPr>
        <w:t xml:space="preserve">Commodities—food products, minerals, and fuel—are again (similar to the United States and China) </w:t>
      </w:r>
      <w:r w:rsidRPr="00457F2C">
        <w:rPr>
          <w:rStyle w:val="StyleBoldUnderline"/>
        </w:rPr>
        <w:t>the major products going to Europe, making up 70 percent of Latin America’s exports.</w:t>
      </w:r>
      <w:r w:rsidRPr="00457F2C">
        <w:rPr>
          <w:sz w:val="16"/>
        </w:rPr>
        <w:t xml:space="preserve"> But manufacturing and higher technology exports are also moving east across the Atlantic, as Mexico leads the way in exporting automobiles and telecommunications equipment, and Costa Rica is increasingly sending micro-chips.</w:t>
      </w:r>
      <w:r w:rsidRPr="00457F2C">
        <w:rPr>
          <w:sz w:val="12"/>
        </w:rPr>
        <w:t>¶</w:t>
      </w:r>
      <w:r w:rsidRPr="00457F2C">
        <w:rPr>
          <w:sz w:val="16"/>
        </w:rPr>
        <w:t xml:space="preserve"> </w:t>
      </w:r>
      <w:r w:rsidRPr="00457F2C">
        <w:rPr>
          <w:rStyle w:val="StyleBoldUnderline"/>
        </w:rPr>
        <w:t>European foreign direct investment (FDI) in Latin America has remained high despite the financial crisis.</w:t>
      </w:r>
      <w:r w:rsidRPr="00457F2C">
        <w:rPr>
          <w:sz w:val="16"/>
        </w:rPr>
        <w:t xml:space="preserve"> </w:t>
      </w:r>
      <w:r w:rsidRPr="00457F2C">
        <w:rPr>
          <w:rStyle w:val="StyleBoldUnderline"/>
        </w:rPr>
        <w:t xml:space="preserve">When taken as a whole in 2011, the EU’s US$60 billion far outpaces that from the United States (US$25 billion) </w:t>
      </w:r>
      <w:r w:rsidRPr="00457F2C">
        <w:rPr>
          <w:sz w:val="16"/>
        </w:rPr>
        <w:t>or China (US$10 billion in 2010). Topping the list of investors was the Netherlands, but, as I wrote in an earlier post, only 8 percent of this investment stems from Dutch companies (and the rest comes from transnational companies using the country as a conduit for investments from third countries).</w:t>
      </w:r>
      <w:r w:rsidRPr="00457F2C">
        <w:rPr>
          <w:sz w:val="12"/>
        </w:rPr>
        <w:t>¶</w:t>
      </w:r>
      <w:r w:rsidRPr="00457F2C">
        <w:rPr>
          <w:sz w:val="16"/>
        </w:rPr>
        <w:t xml:space="preserve"> </w:t>
      </w:r>
      <w:r w:rsidRPr="00457F2C">
        <w:rPr>
          <w:rStyle w:val="StyleBoldUnderline"/>
        </w:rPr>
        <w:t xml:space="preserve">Coming in next was Spain, with some US$18 billion invested in 2011 </w:t>
      </w:r>
      <w:r w:rsidRPr="00457F2C">
        <w:rPr>
          <w:sz w:val="16"/>
        </w:rPr>
        <w:t xml:space="preserve">(or 14 percent of all FDI in the region). The majority of Spain’s investments have been in Mexico, Brazil, Chile, and Argentina, and almost 86 percent of its investment is in the service sector (and only 2 percent in primary production). In recent years the Latin American investments of Spanish companies such as Santander and </w:t>
      </w:r>
      <w:proofErr w:type="spellStart"/>
      <w:r w:rsidRPr="00457F2C">
        <w:rPr>
          <w:sz w:val="16"/>
        </w:rPr>
        <w:t>Telefónica</w:t>
      </w:r>
      <w:proofErr w:type="spellEnd"/>
      <w:r w:rsidRPr="00457F2C">
        <w:rPr>
          <w:sz w:val="16"/>
        </w:rPr>
        <w:t xml:space="preserve"> have added billions in much-needed revenue, somewhat sheltering their bottom lines from the economic downturn at home.</w:t>
      </w:r>
      <w:r w:rsidRPr="00457F2C">
        <w:rPr>
          <w:sz w:val="12"/>
        </w:rPr>
        <w:t>¶</w:t>
      </w:r>
      <w:r w:rsidRPr="00457F2C">
        <w:rPr>
          <w:sz w:val="16"/>
        </w:rPr>
        <w:t xml:space="preserve"> </w:t>
      </w:r>
      <w:r w:rsidRPr="00457F2C">
        <w:rPr>
          <w:rStyle w:val="StyleBoldUnderline"/>
        </w:rPr>
        <w:t>Europe has also provided development loans to Latin America through the European Investment Bank (EIB)</w:t>
      </w:r>
      <w:r w:rsidRPr="00457F2C">
        <w:rPr>
          <w:sz w:val="16"/>
        </w:rPr>
        <w:t xml:space="preserve">. Though these loans pale in comparison to China’s in recent years, </w:t>
      </w:r>
      <w:r w:rsidRPr="00457F2C">
        <w:rPr>
          <w:rStyle w:val="StyleBoldUnderline"/>
        </w:rPr>
        <w:t>the EIB has financed several significant projects, including the US$507 million renovation of the Panama Canal and US$530 million for energy infrastructure development in Brazil.</w:t>
      </w:r>
      <w:r w:rsidRPr="00457F2C">
        <w:rPr>
          <w:rStyle w:val="StyleBoldUnderline"/>
          <w:b w:val="0"/>
          <w:sz w:val="12"/>
          <w:u w:val="none"/>
        </w:rPr>
        <w:t>¶</w:t>
      </w:r>
      <w:r w:rsidRPr="00457F2C">
        <w:rPr>
          <w:sz w:val="16"/>
        </w:rPr>
        <w:t xml:space="preserve"> Overall</w:t>
      </w:r>
      <w:r w:rsidRPr="00457F2C">
        <w:rPr>
          <w:rStyle w:val="StyleBoldUnderline"/>
        </w:rPr>
        <w:t xml:space="preserve">, and despite the financial crisis, the European Union’s economic ties with Latin America have continued to grow. </w:t>
      </w:r>
      <w:r w:rsidRPr="00457F2C">
        <w:rPr>
          <w:sz w:val="16"/>
        </w:rPr>
        <w:t xml:space="preserve">While most analysts believe China will overtake the EU to become the second largest trading partner with Latin America by 2015, on </w:t>
      </w:r>
      <w:r w:rsidRPr="00457F2C">
        <w:rPr>
          <w:rStyle w:val="StyleBoldUnderline"/>
        </w:rPr>
        <w:t>the investment side the EU far outpaces other nations (even that of the United States). These long term bets by European companies on Latin America’s economy mean deeper ties into the future.</w:t>
      </w:r>
    </w:p>
    <w:p w:rsidR="00057B86" w:rsidRDefault="00057B86" w:rsidP="00057B86">
      <w:pPr>
        <w:pStyle w:val="Heading3"/>
      </w:pPr>
      <w:r>
        <w:lastRenderedPageBreak/>
        <w:t>Solvency---Latin America Economy</w:t>
      </w:r>
    </w:p>
    <w:p w:rsidR="00057B86" w:rsidRPr="00457F2C" w:rsidRDefault="00057B86" w:rsidP="00057B86">
      <w:pPr>
        <w:pStyle w:val="Heading4"/>
        <w:rPr>
          <w:rStyle w:val="StyleBoldUnderline"/>
          <w:b/>
          <w:u w:val="none"/>
        </w:rPr>
      </w:pPr>
      <w:r w:rsidRPr="00457F2C">
        <w:rPr>
          <w:rStyle w:val="StyleBoldUnderline"/>
          <w:b/>
          <w:u w:val="none"/>
        </w:rPr>
        <w:t>EU is key to Latin America’s economy</w:t>
      </w:r>
    </w:p>
    <w:p w:rsidR="00057B86" w:rsidRPr="00457F2C" w:rsidRDefault="00057B86" w:rsidP="00057B86">
      <w:r w:rsidRPr="00457F2C">
        <w:rPr>
          <w:rStyle w:val="StyleBoldUnderline"/>
          <w:u w:val="none"/>
        </w:rPr>
        <w:t xml:space="preserve">Vanessa </w:t>
      </w:r>
      <w:r w:rsidRPr="00457F2C">
        <w:rPr>
          <w:rStyle w:val="StyleStyleBold12pt"/>
        </w:rPr>
        <w:t>Matthews 06</w:t>
      </w:r>
      <w:r w:rsidRPr="00457F2C">
        <w:t>(April 2006, Vanessa Matthews is an Assistant</w:t>
      </w:r>
    </w:p>
    <w:p w:rsidR="00057B86" w:rsidRPr="00457F2C" w:rsidRDefault="00057B86" w:rsidP="00057B86">
      <w:r w:rsidRPr="00457F2C">
        <w:t>Project Manager at the EPC, “The EU and Latin America:</w:t>
      </w:r>
    </w:p>
    <w:p w:rsidR="00057B86" w:rsidRPr="00457F2C" w:rsidRDefault="00057B86" w:rsidP="00057B86">
      <w:r w:rsidRPr="00457F2C">
        <w:t xml:space="preserve">the other transatlantic relationship”  </w:t>
      </w:r>
      <w:hyperlink r:id="rId14" w:history="1">
        <w:r w:rsidRPr="00457F2C">
          <w:rPr>
            <w:rStyle w:val="Hyperlink"/>
          </w:rPr>
          <w:t>http://www.isn.ethz.ch/Digital-Library/Publications/Detail/?ots591=0c54e3b3-1e9c-be1e-2c24-a6a8c7060233&amp;lng=en&amp;id=17088</w:t>
        </w:r>
      </w:hyperlink>
      <w:r w:rsidRPr="00457F2C">
        <w:t>)Wave2seo</w:t>
      </w:r>
    </w:p>
    <w:p w:rsidR="00057B86" w:rsidRPr="00457F2C" w:rsidRDefault="00057B86" w:rsidP="00057B86">
      <w:pPr>
        <w:rPr>
          <w:rStyle w:val="StyleBoldUnderline"/>
          <w:b w:val="0"/>
        </w:rPr>
      </w:pPr>
      <w:r w:rsidRPr="00457F2C">
        <w:rPr>
          <w:rStyle w:val="StyleBoldUnderline"/>
          <w:b w:val="0"/>
        </w:rPr>
        <w:t>The EU plays a sizeable economic</w:t>
      </w:r>
      <w:r w:rsidRPr="00457F2C">
        <w:rPr>
          <w:rStyle w:val="StyleBoldUnderline"/>
          <w:b w:val="0"/>
          <w:sz w:val="12"/>
          <w:u w:val="none"/>
        </w:rPr>
        <w:t>¶</w:t>
      </w:r>
      <w:r w:rsidRPr="00457F2C">
        <w:rPr>
          <w:rStyle w:val="StyleBoldUnderline"/>
          <w:b w:val="0"/>
        </w:rPr>
        <w:t xml:space="preserve"> role in Latin America. It is the</w:t>
      </w:r>
      <w:r w:rsidRPr="00457F2C">
        <w:rPr>
          <w:rStyle w:val="StyleBoldUnderline"/>
          <w:b w:val="0"/>
          <w:sz w:val="12"/>
          <w:u w:val="none"/>
        </w:rPr>
        <w:t>¶</w:t>
      </w:r>
      <w:r w:rsidRPr="00457F2C">
        <w:rPr>
          <w:rStyle w:val="StyleBoldUnderline"/>
          <w:b w:val="0"/>
        </w:rPr>
        <w:t xml:space="preserve"> region’s biggest foreign investor, with</w:t>
      </w:r>
      <w:r w:rsidRPr="00457F2C">
        <w:rPr>
          <w:rStyle w:val="StyleBoldUnderline"/>
          <w:b w:val="0"/>
          <w:sz w:val="12"/>
          <w:u w:val="none"/>
        </w:rPr>
        <w:t>¶</w:t>
      </w:r>
      <w:r w:rsidRPr="00457F2C">
        <w:rPr>
          <w:rStyle w:val="StyleBoldUnderline"/>
          <w:b w:val="0"/>
        </w:rPr>
        <w:t xml:space="preserve"> investments </w:t>
      </w:r>
      <w:proofErr w:type="spellStart"/>
      <w:r w:rsidRPr="00457F2C">
        <w:rPr>
          <w:rStyle w:val="StyleBoldUnderline"/>
          <w:b w:val="0"/>
        </w:rPr>
        <w:t>totalling</w:t>
      </w:r>
      <w:proofErr w:type="spellEnd"/>
      <w:r w:rsidRPr="00457F2C">
        <w:rPr>
          <w:rStyle w:val="StyleBoldUnderline"/>
          <w:b w:val="0"/>
        </w:rPr>
        <w:t xml:space="preserve"> 254.2 billion</w:t>
      </w:r>
      <w:r w:rsidRPr="00457F2C">
        <w:rPr>
          <w:rStyle w:val="StyleBoldUnderline"/>
          <w:b w:val="0"/>
          <w:sz w:val="12"/>
          <w:u w:val="none"/>
        </w:rPr>
        <w:t>¶</w:t>
      </w:r>
      <w:r w:rsidRPr="00457F2C">
        <w:rPr>
          <w:rStyle w:val="StyleBoldUnderline"/>
          <w:b w:val="0"/>
        </w:rPr>
        <w:t xml:space="preserve"> </w:t>
      </w:r>
      <w:proofErr w:type="spellStart"/>
      <w:r w:rsidRPr="00457F2C">
        <w:rPr>
          <w:rStyle w:val="StyleBoldUnderline"/>
          <w:b w:val="0"/>
        </w:rPr>
        <w:t>euros</w:t>
      </w:r>
      <w:proofErr w:type="spellEnd"/>
      <w:r w:rsidRPr="00457F2C">
        <w:rPr>
          <w:rStyle w:val="StyleBoldUnderline"/>
          <w:b w:val="0"/>
        </w:rPr>
        <w:t xml:space="preserve"> in 2003; it is both </w:t>
      </w:r>
      <w:proofErr w:type="spellStart"/>
      <w:r w:rsidRPr="00457F2C">
        <w:rPr>
          <w:rStyle w:val="StyleBoldUnderline"/>
          <w:b w:val="0"/>
        </w:rPr>
        <w:t>Mercosur</w:t>
      </w:r>
      <w:proofErr w:type="spellEnd"/>
      <w:r w:rsidRPr="00457F2C">
        <w:rPr>
          <w:rStyle w:val="StyleBoldUnderline"/>
          <w:b w:val="0"/>
          <w:sz w:val="12"/>
          <w:u w:val="none"/>
        </w:rPr>
        <w:t>¶</w:t>
      </w:r>
      <w:r w:rsidRPr="00457F2C">
        <w:rPr>
          <w:rStyle w:val="StyleBoldUnderline"/>
          <w:b w:val="0"/>
        </w:rPr>
        <w:t xml:space="preserve"> and Chile’s largest trading partner;</w:t>
      </w:r>
      <w:r w:rsidRPr="00457F2C">
        <w:rPr>
          <w:rStyle w:val="StyleBoldUnderline"/>
          <w:b w:val="0"/>
          <w:sz w:val="12"/>
          <w:u w:val="none"/>
        </w:rPr>
        <w:t>¶</w:t>
      </w:r>
      <w:r w:rsidRPr="00457F2C">
        <w:rPr>
          <w:rStyle w:val="StyleBoldUnderline"/>
          <w:b w:val="0"/>
          <w:sz w:val="16"/>
          <w:u w:val="none"/>
        </w:rPr>
        <w:t xml:space="preserve"> and it is second only to the US in</w:t>
      </w:r>
      <w:r w:rsidRPr="00457F2C">
        <w:rPr>
          <w:rStyle w:val="StyleBoldUnderline"/>
          <w:b w:val="0"/>
          <w:sz w:val="12"/>
          <w:u w:val="none"/>
        </w:rPr>
        <w:t>¶</w:t>
      </w:r>
      <w:r w:rsidRPr="00457F2C">
        <w:rPr>
          <w:rStyle w:val="StyleBoldUnderline"/>
          <w:b w:val="0"/>
          <w:sz w:val="16"/>
          <w:u w:val="none"/>
        </w:rPr>
        <w:t xml:space="preserve"> terms of trade with the entire Latin</w:t>
      </w:r>
      <w:r w:rsidRPr="00457F2C">
        <w:rPr>
          <w:rStyle w:val="StyleBoldUnderline"/>
          <w:b w:val="0"/>
          <w:sz w:val="12"/>
          <w:u w:val="none"/>
        </w:rPr>
        <w:t>¶</w:t>
      </w:r>
      <w:r w:rsidRPr="00457F2C">
        <w:rPr>
          <w:rStyle w:val="StyleBoldUnderline"/>
          <w:b w:val="0"/>
          <w:sz w:val="16"/>
          <w:u w:val="none"/>
        </w:rPr>
        <w:t xml:space="preserve"> American continent. </w:t>
      </w:r>
      <w:r w:rsidRPr="00457F2C">
        <w:rPr>
          <w:rStyle w:val="StyleBoldUnderline"/>
          <w:b w:val="0"/>
        </w:rPr>
        <w:t>The EU-Latin</w:t>
      </w:r>
      <w:r w:rsidRPr="00457F2C">
        <w:rPr>
          <w:rStyle w:val="StyleBoldUnderline"/>
          <w:b w:val="0"/>
          <w:sz w:val="12"/>
          <w:u w:val="none"/>
        </w:rPr>
        <w:t>¶</w:t>
      </w:r>
      <w:r w:rsidRPr="00457F2C">
        <w:rPr>
          <w:rStyle w:val="StyleBoldUnderline"/>
          <w:b w:val="0"/>
        </w:rPr>
        <w:t xml:space="preserve"> America trade relationship is</w:t>
      </w:r>
      <w:r w:rsidRPr="00457F2C">
        <w:rPr>
          <w:rStyle w:val="StyleBoldUnderline"/>
          <w:b w:val="0"/>
          <w:sz w:val="12"/>
          <w:u w:val="none"/>
        </w:rPr>
        <w:t>¶</w:t>
      </w:r>
      <w:r w:rsidRPr="00457F2C">
        <w:rPr>
          <w:rStyle w:val="StyleBoldUnderline"/>
          <w:b w:val="0"/>
        </w:rPr>
        <w:t xml:space="preserve"> primarily based on the export of</w:t>
      </w:r>
      <w:r w:rsidRPr="00457F2C">
        <w:rPr>
          <w:rStyle w:val="StyleBoldUnderline"/>
          <w:b w:val="0"/>
          <w:sz w:val="12"/>
          <w:u w:val="none"/>
        </w:rPr>
        <w:t>¶</w:t>
      </w:r>
      <w:r w:rsidRPr="00457F2C">
        <w:rPr>
          <w:rStyle w:val="StyleBoldUnderline"/>
          <w:b w:val="0"/>
        </w:rPr>
        <w:t xml:space="preserve"> raw materials from Latin America</w:t>
      </w:r>
      <w:r w:rsidRPr="00457F2C">
        <w:rPr>
          <w:rStyle w:val="StyleBoldUnderline"/>
          <w:b w:val="0"/>
          <w:sz w:val="12"/>
          <w:u w:val="none"/>
        </w:rPr>
        <w:t>¶</w:t>
      </w:r>
      <w:r w:rsidRPr="00457F2C">
        <w:rPr>
          <w:rStyle w:val="StyleBoldUnderline"/>
          <w:b w:val="0"/>
        </w:rPr>
        <w:t xml:space="preserve"> to the EU and the import by Latin</w:t>
      </w:r>
      <w:r w:rsidRPr="00457F2C">
        <w:rPr>
          <w:rStyle w:val="StyleBoldUnderline"/>
          <w:b w:val="0"/>
          <w:sz w:val="12"/>
          <w:u w:val="none"/>
        </w:rPr>
        <w:t>¶</w:t>
      </w:r>
      <w:r w:rsidRPr="00457F2C">
        <w:rPr>
          <w:rStyle w:val="StyleBoldUnderline"/>
          <w:b w:val="0"/>
        </w:rPr>
        <w:t xml:space="preserve"> America of manufactured goods</w:t>
      </w:r>
      <w:r w:rsidRPr="00457F2C">
        <w:rPr>
          <w:rStyle w:val="StyleBoldUnderline"/>
          <w:b w:val="0"/>
          <w:sz w:val="12"/>
          <w:u w:val="none"/>
        </w:rPr>
        <w:t>¶</w:t>
      </w:r>
      <w:r w:rsidRPr="00457F2C">
        <w:rPr>
          <w:rStyle w:val="StyleBoldUnderline"/>
          <w:b w:val="0"/>
        </w:rPr>
        <w:t xml:space="preserve"> from the Union.</w:t>
      </w:r>
      <w:r w:rsidRPr="00457F2C">
        <w:rPr>
          <w:rStyle w:val="StyleBoldUnderline"/>
          <w:b w:val="0"/>
          <w:sz w:val="12"/>
          <w:u w:val="none"/>
        </w:rPr>
        <w:t>¶</w:t>
      </w:r>
      <w:r w:rsidRPr="00457F2C">
        <w:rPr>
          <w:rStyle w:val="StyleBoldUnderline"/>
          <w:b w:val="0"/>
        </w:rPr>
        <w:t xml:space="preserve"> The EU established its first formal ties</w:t>
      </w:r>
      <w:r w:rsidRPr="00457F2C">
        <w:rPr>
          <w:rStyle w:val="StyleBoldUnderline"/>
          <w:b w:val="0"/>
          <w:sz w:val="12"/>
          <w:u w:val="none"/>
        </w:rPr>
        <w:t>¶</w:t>
      </w:r>
      <w:r w:rsidRPr="00457F2C">
        <w:rPr>
          <w:rStyle w:val="StyleBoldUnderline"/>
          <w:b w:val="0"/>
        </w:rPr>
        <w:t xml:space="preserve"> with the region three decades ago to</w:t>
      </w:r>
      <w:r w:rsidRPr="00457F2C">
        <w:rPr>
          <w:rStyle w:val="StyleBoldUnderline"/>
          <w:b w:val="0"/>
          <w:sz w:val="12"/>
          <w:u w:val="none"/>
        </w:rPr>
        <w:t>¶</w:t>
      </w:r>
      <w:r w:rsidRPr="00457F2C">
        <w:rPr>
          <w:rStyle w:val="StyleBoldUnderline"/>
          <w:b w:val="0"/>
        </w:rPr>
        <w:t xml:space="preserve"> support the integration process begun</w:t>
      </w:r>
      <w:r w:rsidRPr="00457F2C">
        <w:rPr>
          <w:rStyle w:val="StyleBoldUnderline"/>
          <w:b w:val="0"/>
          <w:sz w:val="12"/>
          <w:u w:val="none"/>
        </w:rPr>
        <w:t>¶</w:t>
      </w:r>
      <w:r w:rsidRPr="00457F2C">
        <w:rPr>
          <w:rStyle w:val="StyleBoldUnderline"/>
          <w:b w:val="0"/>
        </w:rPr>
        <w:t xml:space="preserve"> by the Andean Pact</w:t>
      </w:r>
      <w:r w:rsidRPr="00457F2C">
        <w:rPr>
          <w:rStyle w:val="StyleBoldUnderline"/>
          <w:b w:val="0"/>
          <w:sz w:val="16"/>
          <w:u w:val="none"/>
        </w:rPr>
        <w:t xml:space="preserve">. Since then, </w:t>
      </w:r>
      <w:r w:rsidRPr="00457F2C">
        <w:rPr>
          <w:rStyle w:val="StyleBoldUnderline"/>
          <w:b w:val="0"/>
        </w:rPr>
        <w:t>it has</w:t>
      </w:r>
      <w:r w:rsidRPr="00457F2C">
        <w:rPr>
          <w:rStyle w:val="StyleBoldUnderline"/>
          <w:b w:val="0"/>
          <w:sz w:val="12"/>
          <w:u w:val="none"/>
        </w:rPr>
        <w:t>¶</w:t>
      </w:r>
      <w:r w:rsidRPr="00457F2C">
        <w:rPr>
          <w:rStyle w:val="StyleBoldUnderline"/>
          <w:b w:val="0"/>
        </w:rPr>
        <w:t xml:space="preserve"> backed most Latin American regional</w:t>
      </w:r>
      <w:r w:rsidRPr="00457F2C">
        <w:rPr>
          <w:rStyle w:val="StyleBoldUnderline"/>
          <w:b w:val="0"/>
          <w:sz w:val="12"/>
          <w:u w:val="none"/>
        </w:rPr>
        <w:t>¶</w:t>
      </w:r>
      <w:r w:rsidRPr="00457F2C">
        <w:rPr>
          <w:rStyle w:val="StyleBoldUnderline"/>
          <w:b w:val="0"/>
        </w:rPr>
        <w:t xml:space="preserve"> </w:t>
      </w:r>
      <w:proofErr w:type="spellStart"/>
      <w:r w:rsidRPr="00457F2C">
        <w:rPr>
          <w:rStyle w:val="StyleBoldUnderline"/>
          <w:b w:val="0"/>
        </w:rPr>
        <w:t>organisations</w:t>
      </w:r>
      <w:proofErr w:type="spellEnd"/>
      <w:r w:rsidRPr="00457F2C">
        <w:rPr>
          <w:rStyle w:val="StyleBoldUnderline"/>
          <w:b w:val="0"/>
        </w:rPr>
        <w:t xml:space="preserve"> through bi-regional</w:t>
      </w:r>
      <w:r w:rsidRPr="00457F2C">
        <w:rPr>
          <w:rStyle w:val="StyleBoldUnderline"/>
          <w:b w:val="0"/>
          <w:sz w:val="12"/>
          <w:u w:val="none"/>
        </w:rPr>
        <w:t>¶</w:t>
      </w:r>
      <w:r w:rsidRPr="00457F2C">
        <w:rPr>
          <w:rStyle w:val="StyleBoldUnderline"/>
          <w:b w:val="0"/>
        </w:rPr>
        <w:t xml:space="preserve"> </w:t>
      </w:r>
      <w:proofErr w:type="spellStart"/>
      <w:r w:rsidRPr="00457F2C">
        <w:rPr>
          <w:rStyle w:val="StyleBoldUnderline"/>
          <w:b w:val="0"/>
        </w:rPr>
        <w:t>fora</w:t>
      </w:r>
      <w:proofErr w:type="spellEnd"/>
      <w:r w:rsidRPr="00457F2C">
        <w:rPr>
          <w:rStyle w:val="StyleBoldUnderline"/>
          <w:b w:val="0"/>
        </w:rPr>
        <w:t xml:space="preserve"> and initiatives, and established</w:t>
      </w:r>
      <w:r w:rsidRPr="00457F2C">
        <w:rPr>
          <w:rStyle w:val="StyleBoldUnderline"/>
          <w:b w:val="0"/>
          <w:sz w:val="12"/>
          <w:u w:val="none"/>
        </w:rPr>
        <w:t>¶</w:t>
      </w:r>
      <w:r w:rsidRPr="00457F2C">
        <w:rPr>
          <w:rStyle w:val="StyleBoldUnderline"/>
          <w:b w:val="0"/>
        </w:rPr>
        <w:t xml:space="preserve"> bilateral ties with</w:t>
      </w:r>
      <w:r w:rsidRPr="00457F2C">
        <w:rPr>
          <w:rStyle w:val="StyleBoldUnderline"/>
          <w:b w:val="0"/>
          <w:sz w:val="16"/>
          <w:u w:val="none"/>
        </w:rPr>
        <w:t xml:space="preserve"> Chile and </w:t>
      </w:r>
      <w:r w:rsidRPr="00457F2C">
        <w:rPr>
          <w:rStyle w:val="StyleBoldUnderline"/>
          <w:b w:val="0"/>
        </w:rPr>
        <w:t>Mexico.</w:t>
      </w:r>
      <w:r w:rsidRPr="00457F2C">
        <w:rPr>
          <w:rStyle w:val="StyleBoldUnderline"/>
          <w:b w:val="0"/>
          <w:sz w:val="12"/>
          <w:u w:val="none"/>
        </w:rPr>
        <w:t>¶</w:t>
      </w:r>
      <w:r w:rsidRPr="00457F2C">
        <w:rPr>
          <w:rStyle w:val="StyleBoldUnderline"/>
          <w:b w:val="0"/>
          <w:sz w:val="16"/>
          <w:u w:val="none"/>
        </w:rPr>
        <w:t xml:space="preserve"> The proliferation of regional </w:t>
      </w:r>
      <w:proofErr w:type="spellStart"/>
      <w:r w:rsidRPr="00457F2C">
        <w:rPr>
          <w:rStyle w:val="StyleBoldUnderline"/>
          <w:b w:val="0"/>
          <w:sz w:val="16"/>
          <w:u w:val="none"/>
        </w:rPr>
        <w:t>organisations</w:t>
      </w:r>
      <w:proofErr w:type="spellEnd"/>
      <w:r w:rsidRPr="00457F2C">
        <w:rPr>
          <w:rStyle w:val="StyleBoldUnderline"/>
          <w:b w:val="0"/>
          <w:sz w:val="12"/>
          <w:u w:val="none"/>
        </w:rPr>
        <w:t>¶</w:t>
      </w:r>
      <w:r w:rsidRPr="00457F2C">
        <w:rPr>
          <w:rStyle w:val="StyleBoldUnderline"/>
          <w:b w:val="0"/>
          <w:sz w:val="16"/>
          <w:u w:val="none"/>
        </w:rPr>
        <w:t xml:space="preserve"> has had an impact on the EU’s</w:t>
      </w:r>
      <w:r w:rsidRPr="00457F2C">
        <w:rPr>
          <w:rStyle w:val="StyleBoldUnderline"/>
          <w:b w:val="0"/>
          <w:sz w:val="12"/>
          <w:u w:val="none"/>
        </w:rPr>
        <w:t>¶</w:t>
      </w:r>
      <w:r w:rsidRPr="00457F2C">
        <w:rPr>
          <w:rStyle w:val="StyleBoldUnderline"/>
          <w:b w:val="0"/>
          <w:sz w:val="16"/>
          <w:u w:val="none"/>
        </w:rPr>
        <w:t xml:space="preserve"> approach, resulting in different types</w:t>
      </w:r>
      <w:r w:rsidRPr="00457F2C">
        <w:rPr>
          <w:rStyle w:val="StyleBoldUnderline"/>
          <w:b w:val="0"/>
          <w:sz w:val="12"/>
          <w:u w:val="none"/>
        </w:rPr>
        <w:t>¶</w:t>
      </w:r>
      <w:r w:rsidRPr="00457F2C">
        <w:rPr>
          <w:rStyle w:val="StyleBoldUnderline"/>
          <w:b w:val="0"/>
          <w:sz w:val="16"/>
          <w:u w:val="none"/>
        </w:rPr>
        <w:t xml:space="preserve"> of relationships with different</w:t>
      </w:r>
      <w:r w:rsidRPr="00457F2C">
        <w:rPr>
          <w:rStyle w:val="StyleBoldUnderline"/>
          <w:b w:val="0"/>
          <w:sz w:val="12"/>
          <w:u w:val="none"/>
        </w:rPr>
        <w:t>¶</w:t>
      </w:r>
      <w:r w:rsidRPr="00457F2C">
        <w:rPr>
          <w:rStyle w:val="StyleBoldUnderline"/>
          <w:b w:val="0"/>
          <w:sz w:val="16"/>
          <w:u w:val="none"/>
        </w:rPr>
        <w:t xml:space="preserve"> countries or groups of countries.</w:t>
      </w:r>
      <w:r w:rsidRPr="00457F2C">
        <w:rPr>
          <w:rStyle w:val="StyleBoldUnderline"/>
          <w:b w:val="0"/>
          <w:sz w:val="12"/>
          <w:u w:val="none"/>
        </w:rPr>
        <w:t>¶</w:t>
      </w:r>
      <w:r w:rsidRPr="00457F2C">
        <w:rPr>
          <w:rStyle w:val="StyleBoldUnderline"/>
          <w:b w:val="0"/>
          <w:sz w:val="16"/>
          <w:u w:val="none"/>
        </w:rPr>
        <w:t xml:space="preserve"> The most advanced level of agreement</w:t>
      </w:r>
      <w:r w:rsidRPr="00457F2C">
        <w:rPr>
          <w:rStyle w:val="StyleBoldUnderline"/>
          <w:b w:val="0"/>
          <w:sz w:val="12"/>
          <w:u w:val="none"/>
        </w:rPr>
        <w:t>¶</w:t>
      </w:r>
      <w:r w:rsidRPr="00457F2C">
        <w:rPr>
          <w:rStyle w:val="StyleBoldUnderline"/>
          <w:b w:val="0"/>
          <w:sz w:val="16"/>
          <w:u w:val="none"/>
        </w:rPr>
        <w:t xml:space="preserve"> between the EU and a third</w:t>
      </w:r>
      <w:r w:rsidRPr="00457F2C">
        <w:rPr>
          <w:rStyle w:val="StyleBoldUnderline"/>
          <w:b w:val="0"/>
          <w:sz w:val="12"/>
          <w:u w:val="none"/>
        </w:rPr>
        <w:t>¶</w:t>
      </w:r>
      <w:r w:rsidRPr="00457F2C">
        <w:rPr>
          <w:rStyle w:val="StyleBoldUnderline"/>
          <w:b w:val="0"/>
          <w:sz w:val="16"/>
          <w:u w:val="none"/>
        </w:rPr>
        <w:t xml:space="preserve"> country is an </w:t>
      </w:r>
      <w:r w:rsidRPr="00457F2C">
        <w:rPr>
          <w:rStyle w:val="StyleBoldUnderline"/>
          <w:b w:val="0"/>
        </w:rPr>
        <w:t>Association Agreement,</w:t>
      </w:r>
      <w:r w:rsidRPr="00457F2C">
        <w:rPr>
          <w:rStyle w:val="StyleBoldUnderline"/>
          <w:b w:val="0"/>
          <w:sz w:val="12"/>
          <w:u w:val="none"/>
        </w:rPr>
        <w:t>¶</w:t>
      </w:r>
      <w:r w:rsidRPr="00457F2C">
        <w:rPr>
          <w:rStyle w:val="StyleBoldUnderline"/>
          <w:b w:val="0"/>
          <w:sz w:val="16"/>
          <w:u w:val="none"/>
        </w:rPr>
        <w:t xml:space="preserve"> which </w:t>
      </w:r>
      <w:r w:rsidRPr="00457F2C">
        <w:rPr>
          <w:rStyle w:val="StyleBoldUnderline"/>
          <w:b w:val="0"/>
        </w:rPr>
        <w:t>focuses on boosting economic</w:t>
      </w:r>
      <w:r w:rsidRPr="00457F2C">
        <w:rPr>
          <w:rStyle w:val="StyleBoldUnderline"/>
          <w:b w:val="0"/>
          <w:sz w:val="12"/>
          <w:u w:val="none"/>
        </w:rPr>
        <w:t>¶</w:t>
      </w:r>
      <w:r w:rsidRPr="00457F2C">
        <w:rPr>
          <w:rStyle w:val="StyleBoldUnderline"/>
          <w:b w:val="0"/>
        </w:rPr>
        <w:t xml:space="preserve"> and political relations</w:t>
      </w:r>
      <w:r w:rsidRPr="00457F2C">
        <w:rPr>
          <w:rStyle w:val="StyleBoldUnderline"/>
          <w:b w:val="0"/>
          <w:sz w:val="16"/>
          <w:u w:val="none"/>
        </w:rPr>
        <w:t>. All the Union’s</w:t>
      </w:r>
      <w:r w:rsidRPr="00457F2C">
        <w:rPr>
          <w:rStyle w:val="StyleBoldUnderline"/>
          <w:b w:val="0"/>
          <w:sz w:val="12"/>
          <w:u w:val="none"/>
        </w:rPr>
        <w:t>¶</w:t>
      </w:r>
      <w:r w:rsidRPr="00457F2C">
        <w:rPr>
          <w:rStyle w:val="StyleBoldUnderline"/>
          <w:b w:val="0"/>
          <w:sz w:val="16"/>
          <w:u w:val="none"/>
        </w:rPr>
        <w:t xml:space="preserve"> current cooperation and association</w:t>
      </w:r>
      <w:r w:rsidRPr="00457F2C">
        <w:rPr>
          <w:rStyle w:val="StyleBoldUnderline"/>
          <w:b w:val="0"/>
          <w:sz w:val="12"/>
          <w:u w:val="none"/>
        </w:rPr>
        <w:t>¶</w:t>
      </w:r>
      <w:r w:rsidRPr="00457F2C">
        <w:rPr>
          <w:rStyle w:val="StyleBoldUnderline"/>
          <w:b w:val="0"/>
          <w:sz w:val="16"/>
          <w:u w:val="none"/>
        </w:rPr>
        <w:t xml:space="preserve"> agreements with Latin American</w:t>
      </w:r>
      <w:r w:rsidRPr="00457F2C">
        <w:rPr>
          <w:rStyle w:val="StyleBoldUnderline"/>
          <w:b w:val="0"/>
          <w:sz w:val="12"/>
          <w:u w:val="none"/>
        </w:rPr>
        <w:t>¶</w:t>
      </w:r>
      <w:r w:rsidRPr="00457F2C">
        <w:rPr>
          <w:rStyle w:val="StyleBoldUnderline"/>
          <w:b w:val="0"/>
          <w:sz w:val="16"/>
          <w:u w:val="none"/>
        </w:rPr>
        <w:t xml:space="preserve"> countries include issues such as</w:t>
      </w:r>
      <w:r w:rsidRPr="00457F2C">
        <w:rPr>
          <w:rStyle w:val="StyleBoldUnderline"/>
          <w:b w:val="0"/>
          <w:sz w:val="12"/>
          <w:u w:val="none"/>
        </w:rPr>
        <w:t>¶</w:t>
      </w:r>
      <w:r w:rsidRPr="00457F2C">
        <w:rPr>
          <w:rStyle w:val="StyleBoldUnderline"/>
          <w:b w:val="0"/>
          <w:sz w:val="16"/>
          <w:u w:val="none"/>
        </w:rPr>
        <w:t xml:space="preserve"> democratic principles and human</w:t>
      </w:r>
      <w:r w:rsidRPr="00457F2C">
        <w:rPr>
          <w:rStyle w:val="StyleBoldUnderline"/>
          <w:b w:val="0"/>
          <w:sz w:val="12"/>
          <w:u w:val="none"/>
        </w:rPr>
        <w:t>¶</w:t>
      </w:r>
      <w:r w:rsidRPr="00457F2C">
        <w:rPr>
          <w:rStyle w:val="StyleBoldUnderline"/>
          <w:b w:val="0"/>
          <w:sz w:val="16"/>
          <w:u w:val="none"/>
        </w:rPr>
        <w:t xml:space="preserve"> rights, scientific, environmental and</w:t>
      </w:r>
      <w:r w:rsidRPr="00457F2C">
        <w:rPr>
          <w:rStyle w:val="StyleBoldUnderline"/>
          <w:b w:val="0"/>
          <w:sz w:val="12"/>
          <w:u w:val="none"/>
        </w:rPr>
        <w:t>¶</w:t>
      </w:r>
      <w:r w:rsidRPr="00457F2C">
        <w:rPr>
          <w:rStyle w:val="StyleBoldUnderline"/>
          <w:b w:val="0"/>
          <w:sz w:val="16"/>
          <w:u w:val="none"/>
        </w:rPr>
        <w:t xml:space="preserve"> technical cooperation, and the fight</w:t>
      </w:r>
      <w:r w:rsidRPr="00457F2C">
        <w:rPr>
          <w:rStyle w:val="StyleBoldUnderline"/>
          <w:b w:val="0"/>
          <w:sz w:val="12"/>
          <w:u w:val="none"/>
        </w:rPr>
        <w:t>¶</w:t>
      </w:r>
      <w:r w:rsidRPr="00457F2C">
        <w:rPr>
          <w:rStyle w:val="StyleBoldUnderline"/>
          <w:b w:val="0"/>
          <w:sz w:val="16"/>
          <w:u w:val="none"/>
        </w:rPr>
        <w:t xml:space="preserve"> against drug trafficking. Indeed, the</w:t>
      </w:r>
      <w:r w:rsidRPr="00457F2C">
        <w:rPr>
          <w:rStyle w:val="StyleBoldUnderline"/>
          <w:b w:val="0"/>
          <w:sz w:val="12"/>
          <w:u w:val="none"/>
        </w:rPr>
        <w:t>¶</w:t>
      </w:r>
      <w:r w:rsidRPr="00457F2C">
        <w:rPr>
          <w:rStyle w:val="StyleBoldUnderline"/>
          <w:b w:val="0"/>
          <w:sz w:val="16"/>
          <w:u w:val="none"/>
        </w:rPr>
        <w:t xml:space="preserve"> majority of the current agreements</w:t>
      </w:r>
      <w:r w:rsidRPr="00457F2C">
        <w:rPr>
          <w:rStyle w:val="StyleBoldUnderline"/>
          <w:b w:val="0"/>
          <w:sz w:val="12"/>
          <w:u w:val="none"/>
        </w:rPr>
        <w:t>¶</w:t>
      </w:r>
      <w:r w:rsidRPr="00457F2C">
        <w:rPr>
          <w:rStyle w:val="StyleBoldUnderline"/>
          <w:b w:val="0"/>
          <w:sz w:val="16"/>
          <w:u w:val="none"/>
        </w:rPr>
        <w:t xml:space="preserve"> integrate political dialogue,</w:t>
      </w:r>
      <w:r w:rsidRPr="00457F2C">
        <w:rPr>
          <w:rStyle w:val="StyleBoldUnderline"/>
          <w:b w:val="0"/>
          <w:sz w:val="12"/>
          <w:u w:val="none"/>
        </w:rPr>
        <w:t>¶</w:t>
      </w:r>
      <w:r w:rsidRPr="00457F2C">
        <w:rPr>
          <w:rStyle w:val="StyleBoldUnderline"/>
          <w:b w:val="0"/>
          <w:sz w:val="16"/>
          <w:u w:val="none"/>
        </w:rPr>
        <w:t xml:space="preserve"> cooperation and trade relations.</w:t>
      </w:r>
      <w:r w:rsidRPr="00457F2C">
        <w:rPr>
          <w:rStyle w:val="StyleBoldUnderline"/>
          <w:b w:val="0"/>
          <w:sz w:val="12"/>
          <w:u w:val="none"/>
        </w:rPr>
        <w:t>¶</w:t>
      </w:r>
      <w:r w:rsidRPr="00457F2C">
        <w:rPr>
          <w:rStyle w:val="StyleBoldUnderline"/>
          <w:b w:val="0"/>
          <w:sz w:val="16"/>
          <w:u w:val="none"/>
        </w:rPr>
        <w:t xml:space="preserve"> </w:t>
      </w:r>
      <w:r w:rsidRPr="00457F2C">
        <w:rPr>
          <w:rStyle w:val="StyleBoldUnderline"/>
          <w:b w:val="0"/>
        </w:rPr>
        <w:t>Eleven Latin American countries get</w:t>
      </w:r>
      <w:r w:rsidRPr="00457F2C">
        <w:rPr>
          <w:rStyle w:val="StyleBoldUnderline"/>
          <w:b w:val="0"/>
          <w:sz w:val="12"/>
          <w:u w:val="none"/>
        </w:rPr>
        <w:t>¶</w:t>
      </w:r>
      <w:r w:rsidRPr="00457F2C">
        <w:rPr>
          <w:rStyle w:val="StyleBoldUnderline"/>
          <w:b w:val="0"/>
        </w:rPr>
        <w:t xml:space="preserve"> preferential access to EU markets</w:t>
      </w:r>
      <w:r w:rsidRPr="00457F2C">
        <w:rPr>
          <w:rStyle w:val="StyleBoldUnderline"/>
          <w:b w:val="0"/>
          <w:sz w:val="12"/>
          <w:u w:val="none"/>
        </w:rPr>
        <w:t>¶</w:t>
      </w:r>
      <w:r w:rsidRPr="00457F2C">
        <w:rPr>
          <w:rStyle w:val="StyleBoldUnderline"/>
          <w:b w:val="0"/>
        </w:rPr>
        <w:t xml:space="preserve"> under the </w:t>
      </w:r>
      <w:proofErr w:type="spellStart"/>
      <w:r w:rsidRPr="00457F2C">
        <w:rPr>
          <w:rStyle w:val="StyleBoldUnderline"/>
          <w:b w:val="0"/>
        </w:rPr>
        <w:t>Generalised</w:t>
      </w:r>
      <w:proofErr w:type="spellEnd"/>
      <w:r w:rsidRPr="00457F2C">
        <w:rPr>
          <w:rStyle w:val="StyleBoldUnderline"/>
          <w:b w:val="0"/>
        </w:rPr>
        <w:t xml:space="preserve"> System of</w:t>
      </w:r>
      <w:r w:rsidRPr="00457F2C">
        <w:rPr>
          <w:rStyle w:val="StyleBoldUnderline"/>
          <w:b w:val="0"/>
          <w:sz w:val="12"/>
          <w:u w:val="none"/>
        </w:rPr>
        <w:t>¶</w:t>
      </w:r>
      <w:r w:rsidRPr="00457F2C">
        <w:rPr>
          <w:rStyle w:val="StyleBoldUnderline"/>
          <w:b w:val="0"/>
        </w:rPr>
        <w:t xml:space="preserve"> Preferences Plus (GSP+) in return</w:t>
      </w:r>
      <w:r w:rsidRPr="00457F2C">
        <w:rPr>
          <w:rStyle w:val="StyleBoldUnderline"/>
          <w:b w:val="0"/>
          <w:sz w:val="12"/>
          <w:u w:val="none"/>
        </w:rPr>
        <w:t>¶</w:t>
      </w:r>
      <w:r w:rsidRPr="00457F2C">
        <w:rPr>
          <w:rStyle w:val="StyleBoldUnderline"/>
          <w:b w:val="0"/>
        </w:rPr>
        <w:t xml:space="preserve"> for their efforts to promote good</w:t>
      </w:r>
      <w:r w:rsidRPr="00457F2C">
        <w:rPr>
          <w:rStyle w:val="StyleBoldUnderline"/>
          <w:b w:val="0"/>
          <w:sz w:val="12"/>
          <w:u w:val="none"/>
        </w:rPr>
        <w:t>¶</w:t>
      </w:r>
      <w:r w:rsidRPr="00457F2C">
        <w:rPr>
          <w:rStyle w:val="StyleBoldUnderline"/>
          <w:b w:val="0"/>
        </w:rPr>
        <w:t xml:space="preserve"> governance, stamp out drug</w:t>
      </w:r>
      <w:r w:rsidRPr="00457F2C">
        <w:rPr>
          <w:rStyle w:val="StyleBoldUnderline"/>
          <w:b w:val="0"/>
          <w:sz w:val="12"/>
          <w:u w:val="none"/>
        </w:rPr>
        <w:t>¶</w:t>
      </w:r>
      <w:r w:rsidRPr="00457F2C">
        <w:rPr>
          <w:rStyle w:val="StyleBoldUnderline"/>
          <w:b w:val="0"/>
        </w:rPr>
        <w:t xml:space="preserve"> trafficking and encourage sustainable</w:t>
      </w:r>
      <w:r w:rsidRPr="00457F2C">
        <w:rPr>
          <w:rStyle w:val="StyleBoldUnderline"/>
          <w:b w:val="0"/>
          <w:sz w:val="12"/>
          <w:u w:val="none"/>
        </w:rPr>
        <w:t>¶</w:t>
      </w:r>
      <w:r w:rsidRPr="00457F2C">
        <w:rPr>
          <w:rStyle w:val="StyleBoldUnderline"/>
          <w:b w:val="0"/>
        </w:rPr>
        <w:t xml:space="preserve"> development. The Union has also</w:t>
      </w:r>
      <w:r w:rsidRPr="00457F2C">
        <w:rPr>
          <w:rStyle w:val="StyleBoldUnderline"/>
          <w:b w:val="0"/>
          <w:sz w:val="12"/>
          <w:u w:val="none"/>
        </w:rPr>
        <w:t>¶</w:t>
      </w:r>
      <w:r w:rsidRPr="00457F2C">
        <w:rPr>
          <w:rStyle w:val="StyleBoldUnderline"/>
          <w:b w:val="0"/>
        </w:rPr>
        <w:t xml:space="preserve"> invested in </w:t>
      </w:r>
      <w:proofErr w:type="spellStart"/>
      <w:r w:rsidRPr="00457F2C">
        <w:rPr>
          <w:rStyle w:val="StyleBoldUnderline"/>
          <w:b w:val="0"/>
        </w:rPr>
        <w:t>specialised</w:t>
      </w:r>
      <w:proofErr w:type="spellEnd"/>
      <w:r w:rsidRPr="00457F2C">
        <w:rPr>
          <w:rStyle w:val="StyleBoldUnderline"/>
          <w:b w:val="0"/>
        </w:rPr>
        <w:t xml:space="preserve"> </w:t>
      </w:r>
      <w:proofErr w:type="spellStart"/>
      <w:r w:rsidRPr="00457F2C">
        <w:rPr>
          <w:rStyle w:val="StyleBoldUnderline"/>
          <w:b w:val="0"/>
        </w:rPr>
        <w:t>programmes</w:t>
      </w:r>
      <w:proofErr w:type="spellEnd"/>
      <w:r w:rsidRPr="00457F2C">
        <w:rPr>
          <w:rStyle w:val="StyleBoldUnderline"/>
          <w:b w:val="0"/>
          <w:sz w:val="12"/>
          <w:u w:val="none"/>
        </w:rPr>
        <w:t>¶</w:t>
      </w:r>
      <w:r w:rsidRPr="00457F2C">
        <w:rPr>
          <w:rStyle w:val="StyleBoldUnderline"/>
          <w:b w:val="0"/>
        </w:rPr>
        <w:t xml:space="preserve"> for areas such as education,</w:t>
      </w:r>
      <w:r w:rsidRPr="00457F2C">
        <w:rPr>
          <w:rStyle w:val="StyleBoldUnderline"/>
          <w:b w:val="0"/>
          <w:sz w:val="12"/>
          <w:u w:val="none"/>
        </w:rPr>
        <w:t>¶</w:t>
      </w:r>
      <w:r w:rsidRPr="00457F2C">
        <w:rPr>
          <w:rStyle w:val="StyleBoldUnderline"/>
          <w:b w:val="0"/>
        </w:rPr>
        <w:t xml:space="preserve"> investment and the information</w:t>
      </w:r>
      <w:r w:rsidRPr="00457F2C">
        <w:rPr>
          <w:rStyle w:val="StyleBoldUnderline"/>
          <w:b w:val="0"/>
          <w:sz w:val="12"/>
          <w:u w:val="none"/>
        </w:rPr>
        <w:t>¶</w:t>
      </w:r>
      <w:r w:rsidRPr="00457F2C">
        <w:rPr>
          <w:rStyle w:val="StyleBoldUnderline"/>
          <w:b w:val="0"/>
        </w:rPr>
        <w:t xml:space="preserve"> society.</w:t>
      </w:r>
      <w:r w:rsidRPr="00457F2C">
        <w:rPr>
          <w:rStyle w:val="StyleBoldUnderline"/>
          <w:b w:val="0"/>
          <w:sz w:val="12"/>
          <w:u w:val="none"/>
        </w:rPr>
        <w:t>¶</w:t>
      </w:r>
      <w:r w:rsidRPr="00457F2C">
        <w:rPr>
          <w:rStyle w:val="StyleBoldUnderline"/>
          <w:b w:val="0"/>
        </w:rPr>
        <w:t xml:space="preserve"> However, although the EU is Latin</w:t>
      </w:r>
      <w:r w:rsidRPr="00457F2C">
        <w:rPr>
          <w:rStyle w:val="StyleBoldUnderline"/>
          <w:b w:val="0"/>
          <w:sz w:val="12"/>
          <w:u w:val="none"/>
        </w:rPr>
        <w:t>¶</w:t>
      </w:r>
      <w:r w:rsidRPr="00457F2C">
        <w:rPr>
          <w:rStyle w:val="StyleBoldUnderline"/>
          <w:b w:val="0"/>
        </w:rPr>
        <w:t xml:space="preserve"> America’s primary source of international</w:t>
      </w:r>
      <w:r w:rsidRPr="00457F2C">
        <w:rPr>
          <w:rStyle w:val="StyleBoldUnderline"/>
          <w:b w:val="0"/>
          <w:sz w:val="12"/>
          <w:u w:val="none"/>
        </w:rPr>
        <w:t>¶</w:t>
      </w:r>
      <w:r w:rsidRPr="00457F2C">
        <w:rPr>
          <w:rStyle w:val="StyleBoldUnderline"/>
          <w:b w:val="0"/>
        </w:rPr>
        <w:t xml:space="preserve"> aid, to date it has not used this</w:t>
      </w:r>
      <w:r w:rsidRPr="00457F2C">
        <w:rPr>
          <w:rStyle w:val="StyleBoldUnderline"/>
          <w:b w:val="0"/>
          <w:sz w:val="12"/>
          <w:u w:val="none"/>
        </w:rPr>
        <w:t>¶</w:t>
      </w:r>
      <w:r w:rsidRPr="00457F2C">
        <w:rPr>
          <w:rStyle w:val="StyleBoldUnderline"/>
          <w:b w:val="0"/>
        </w:rPr>
        <w:t xml:space="preserve"> to throw its political and economic</w:t>
      </w:r>
      <w:r w:rsidRPr="00457F2C">
        <w:rPr>
          <w:rStyle w:val="StyleBoldUnderline"/>
          <w:b w:val="0"/>
          <w:sz w:val="12"/>
          <w:u w:val="none"/>
        </w:rPr>
        <w:t>¶</w:t>
      </w:r>
      <w:r w:rsidRPr="00457F2C">
        <w:rPr>
          <w:rStyle w:val="StyleBoldUnderline"/>
          <w:b w:val="0"/>
        </w:rPr>
        <w:t xml:space="preserve"> weight around in the region.</w:t>
      </w:r>
    </w:p>
    <w:p w:rsidR="00057B86" w:rsidRDefault="00057B86" w:rsidP="00057B86">
      <w:pPr>
        <w:pStyle w:val="Heading3"/>
      </w:pPr>
      <w:r>
        <w:lastRenderedPageBreak/>
        <w:t>Cuba Solvency---Better Than US</w:t>
      </w:r>
    </w:p>
    <w:p w:rsidR="004A05A4" w:rsidRPr="00457F2C" w:rsidRDefault="004A05A4" w:rsidP="004A05A4">
      <w:pPr>
        <w:pStyle w:val="Heading4"/>
      </w:pPr>
      <w:r w:rsidRPr="00457F2C">
        <w:t>EU has more effective economic policy towards Cuba than the US---empirically proven</w:t>
      </w:r>
    </w:p>
    <w:p w:rsidR="004A05A4" w:rsidRPr="00457F2C" w:rsidRDefault="004A05A4" w:rsidP="004A05A4">
      <w:pPr>
        <w:rPr>
          <w:rStyle w:val="StyleStyleBold12pt"/>
          <w:sz w:val="24"/>
        </w:rPr>
      </w:pPr>
      <w:r w:rsidRPr="00457F2C">
        <w:rPr>
          <w:rStyle w:val="StyleStyleBold12pt"/>
        </w:rPr>
        <w:t xml:space="preserve">Griffith 10 </w:t>
      </w:r>
      <w:r w:rsidRPr="00457F2C">
        <w:rPr>
          <w:sz w:val="20"/>
        </w:rPr>
        <w:t xml:space="preserve">(Abigail; COHA Research Associate; COHA; July 5, 2010; </w:t>
      </w:r>
      <w:hyperlink r:id="rId15" w:history="1">
        <w:r w:rsidRPr="00457F2C">
          <w:rPr>
            <w:rStyle w:val="Hyperlink"/>
            <w:sz w:val="20"/>
          </w:rPr>
          <w:t>http://www.coha.org/the-european-union-and-cuba-the-common-position/</w:t>
        </w:r>
      </w:hyperlink>
      <w:r w:rsidRPr="00457F2C">
        <w:rPr>
          <w:rStyle w:val="Hyperlink"/>
          <w:sz w:val="20"/>
        </w:rPr>
        <w:t xml:space="preserve"> </w:t>
      </w:r>
      <w:r w:rsidRPr="00457F2C">
        <w:rPr>
          <w:sz w:val="20"/>
        </w:rPr>
        <w:t xml:space="preserve">) </w:t>
      </w:r>
      <w:proofErr w:type="spellStart"/>
      <w:r w:rsidRPr="00457F2C">
        <w:rPr>
          <w:sz w:val="20"/>
        </w:rPr>
        <w:t>Ji</w:t>
      </w:r>
      <w:proofErr w:type="spellEnd"/>
    </w:p>
    <w:p w:rsidR="004A05A4" w:rsidRPr="00457F2C" w:rsidRDefault="004A05A4" w:rsidP="004A05A4">
      <w:r w:rsidRPr="00457F2C">
        <w:rPr>
          <w:rStyle w:val="StyleBoldUnderline"/>
        </w:rPr>
        <w:t>The current EU common position on Cuba was established in 1996</w:t>
      </w:r>
      <w:r w:rsidRPr="00457F2C">
        <w:rPr>
          <w:sz w:val="16"/>
        </w:rPr>
        <w:t xml:space="preserve"> under the influence of the Spanish Prime Minister. </w:t>
      </w:r>
      <w:r w:rsidRPr="00457F2C">
        <w:rPr>
          <w:rStyle w:val="StyleBoldUnderline"/>
        </w:rPr>
        <w:t>The policy establishes a unilateral relationship with Cuba</w:t>
      </w:r>
      <w:r w:rsidRPr="00457F2C">
        <w:rPr>
          <w:sz w:val="16"/>
        </w:rPr>
        <w:t xml:space="preserve"> on the basis of human rights and political openness. Unlike United States policy, the EU outlines a procedure that excludes coercive means for encouraging political change in Cuba. </w:t>
      </w:r>
      <w:r w:rsidRPr="00457F2C">
        <w:rPr>
          <w:rStyle w:val="StyleBoldUnderline"/>
        </w:rPr>
        <w:t>The EU aims to open the Cuban economy through increased trade and cooperation. The common position encourages peaceful change in Cuba through increased dialogue between the government and the Cuban people, and also allows EU countries to push for freedom of the press and of association.</w:t>
      </w:r>
      <w:r w:rsidRPr="00457F2C">
        <w:rPr>
          <w:rStyle w:val="StyleBoldUnderline"/>
          <w:sz w:val="12"/>
          <w:u w:val="none"/>
        </w:rPr>
        <w:t>¶</w:t>
      </w:r>
      <w:r w:rsidRPr="00457F2C">
        <w:rPr>
          <w:rStyle w:val="StyleBoldUnderline"/>
          <w:sz w:val="12"/>
        </w:rPr>
        <w:t xml:space="preserve"> </w:t>
      </w:r>
      <w:r w:rsidRPr="00457F2C">
        <w:rPr>
          <w:sz w:val="16"/>
        </w:rPr>
        <w:t xml:space="preserve">Most importantly, the common position on Cuba encourages reform of internal legislation that will guarantee greater respect for human rights, which the EU will continue to evaluate based on the Geneva Convention on Human Rights. EU members are allowed to give humanitarian aid to Cuba, but all such assistance must be funneled through non-governmental organizations, as opposed to Cuban government itself. </w:t>
      </w:r>
      <w:r w:rsidRPr="00457F2C">
        <w:rPr>
          <w:rStyle w:val="StyleBoldUnderline"/>
        </w:rPr>
        <w:t>Unlike the U.S., the EU hopes to encourage reform and change in the country while at the same time minimizing negative side effects that could worsen the living standards of the Cuban population.</w:t>
      </w:r>
      <w:r w:rsidRPr="00457F2C">
        <w:rPr>
          <w:sz w:val="16"/>
        </w:rPr>
        <w:t xml:space="preserve"> Like the U.S., the EU policy has been condemned for its interventionism, but it defends itself by insisting that it is merely maintaining internal standards regarding democratic rights.</w:t>
      </w:r>
      <w:r w:rsidRPr="00457F2C">
        <w:rPr>
          <w:sz w:val="12"/>
        </w:rPr>
        <w:t>¶</w:t>
      </w:r>
      <w:r w:rsidRPr="00457F2C">
        <w:rPr>
          <w:sz w:val="16"/>
        </w:rPr>
        <w:t xml:space="preserve"> </w:t>
      </w:r>
      <w:r w:rsidRPr="00457F2C">
        <w:rPr>
          <w:rStyle w:val="StyleBoldUnderline"/>
        </w:rPr>
        <w:t>The EU’s common position also outlines how it will react to any progress on democratic reform in the country. The EU’s reaction to perceived democratic progress can include</w:t>
      </w:r>
      <w:r w:rsidRPr="00457F2C">
        <w:rPr>
          <w:sz w:val="16"/>
        </w:rPr>
        <w:t xml:space="preserve"> increased political dialogue,</w:t>
      </w:r>
      <w:r w:rsidRPr="00457F2C">
        <w:rPr>
          <w:rStyle w:val="StyleBoldUnderline"/>
        </w:rPr>
        <w:t xml:space="preserve"> intensification of economic collaboration, and a possible cooperation agreement with Havana similar to EU pacts with other Latin American countries.</w:t>
      </w:r>
      <w:r w:rsidRPr="00457F2C">
        <w:rPr>
          <w:sz w:val="16"/>
        </w:rPr>
        <w:t xml:space="preserve"> The EU’s common position on Cuba is the only such normative unilateral relationship that the EU has in the Latin American region.</w:t>
      </w:r>
      <w:r w:rsidRPr="00457F2C">
        <w:rPr>
          <w:sz w:val="12"/>
        </w:rPr>
        <w:t>¶</w:t>
      </w:r>
      <w:r w:rsidRPr="00457F2C">
        <w:rPr>
          <w:sz w:val="16"/>
        </w:rPr>
        <w:t xml:space="preserve"> </w:t>
      </w:r>
      <w:r w:rsidRPr="00457F2C">
        <w:rPr>
          <w:rStyle w:val="StyleBoldUnderline"/>
        </w:rPr>
        <w:t>During the late 1990s and the early 2000s, the relationship between the EU and Cuba was comparatively close.</w:t>
      </w:r>
      <w:r w:rsidRPr="00457F2C">
        <w:rPr>
          <w:sz w:val="16"/>
        </w:rPr>
        <w:t xml:space="preserve"> For example, over half of the tourists traveling to Cuba were from EU countries. </w:t>
      </w:r>
      <w:r w:rsidRPr="00457F2C">
        <w:rPr>
          <w:rStyle w:val="StyleBoldUnderline"/>
        </w:rPr>
        <w:t>Trade between Cuba and Europe increased substantially and cooperation on development issues skyrocketed. By 2001, the EU was Cuba’s largest trade partner</w:t>
      </w:r>
      <w:r w:rsidRPr="00457F2C">
        <w:rPr>
          <w:sz w:val="16"/>
        </w:rPr>
        <w:t xml:space="preserve">, with sixteen member countries having diplomatic missions in Havana. </w:t>
      </w:r>
      <w:r w:rsidRPr="00457F2C">
        <w:rPr>
          <w:rStyle w:val="StyleBoldUnderline"/>
        </w:rPr>
        <w:t>This relatively cordial relationship showed that Cuba could and would trade with developed, democratic entities</w:t>
      </w:r>
      <w:r w:rsidRPr="00457F2C">
        <w:rPr>
          <w:sz w:val="16"/>
        </w:rPr>
        <w:t xml:space="preserve"> even though their ideological colors differed.</w:t>
      </w:r>
      <w:r w:rsidRPr="00457F2C">
        <w:rPr>
          <w:sz w:val="12"/>
        </w:rPr>
        <w:t>¶</w:t>
      </w:r>
      <w:r w:rsidRPr="00457F2C">
        <w:rPr>
          <w:sz w:val="16"/>
        </w:rPr>
        <w:t xml:space="preserve"> </w:t>
      </w:r>
    </w:p>
    <w:p w:rsidR="004A05A4" w:rsidRPr="00057B86" w:rsidRDefault="004A05A4" w:rsidP="004A05A4">
      <w:pPr>
        <w:pStyle w:val="Heading4"/>
        <w:rPr>
          <w:rStyle w:val="StyleStyleBold12pt"/>
          <w:b/>
          <w:bCs/>
        </w:rPr>
      </w:pPr>
      <w:r w:rsidRPr="00457F2C">
        <w:t>The EU provides more targeted financial aid to Cuba than the US, which is important for Cuba’s economic reform</w:t>
      </w:r>
    </w:p>
    <w:p w:rsidR="004A05A4" w:rsidRPr="00457F2C" w:rsidRDefault="004A05A4" w:rsidP="004A05A4">
      <w:r w:rsidRPr="00457F2C">
        <w:rPr>
          <w:rStyle w:val="StyleStyleBold12pt"/>
        </w:rPr>
        <w:t>Clegg 12</w:t>
      </w:r>
      <w:r w:rsidRPr="00457F2C">
        <w:t xml:space="preserve"> </w:t>
      </w:r>
      <w:r w:rsidRPr="00457F2C">
        <w:rPr>
          <w:sz w:val="20"/>
        </w:rPr>
        <w:t xml:space="preserve">(Peter; Lecturer in Politics, University of the West of England; ERPIC; </w:t>
      </w:r>
      <w:hyperlink r:id="rId16" w:history="1">
        <w:r w:rsidRPr="00457F2C">
          <w:rPr>
            <w:rStyle w:val="Hyperlink"/>
            <w:sz w:val="20"/>
          </w:rPr>
          <w:t>http://www.erpic.eu/index.php?option=com_content&amp;view=article&amp;id=130%3Aeu-cuban-relations-an-end-to-constructive-engagement&amp;catid=31%3Aoctober-2003&amp;Itemid=79</w:t>
        </w:r>
      </w:hyperlink>
      <w:r w:rsidRPr="00457F2C">
        <w:rPr>
          <w:rStyle w:val="Hyperlink"/>
          <w:sz w:val="20"/>
        </w:rPr>
        <w:t xml:space="preserve"> </w:t>
      </w:r>
      <w:r w:rsidRPr="00457F2C">
        <w:rPr>
          <w:sz w:val="20"/>
        </w:rPr>
        <w:t xml:space="preserve">) </w:t>
      </w:r>
      <w:proofErr w:type="spellStart"/>
      <w:r w:rsidRPr="00457F2C">
        <w:rPr>
          <w:sz w:val="20"/>
        </w:rPr>
        <w:t>Ji</w:t>
      </w:r>
      <w:proofErr w:type="spellEnd"/>
    </w:p>
    <w:p w:rsidR="004A05A4" w:rsidRPr="00457F2C" w:rsidRDefault="004A05A4" w:rsidP="004A05A4">
      <w:pPr>
        <w:rPr>
          <w:rStyle w:val="StyleBoldUnderline"/>
        </w:rPr>
      </w:pPr>
      <w:r w:rsidRPr="00057B86">
        <w:rPr>
          <w:sz w:val="16"/>
        </w:rPr>
        <w:t>A further important element of the EU-Cuban relationship has been that of development cooperation.</w:t>
      </w:r>
      <w:r w:rsidRPr="00457F2C">
        <w:rPr>
          <w:rStyle w:val="StyleBoldUnderline"/>
        </w:rPr>
        <w:t xml:space="preserve"> Since 1993, the EU has provided approximately €145 million in aid, the majority of which has been given to support humanitarian assistance </w:t>
      </w:r>
      <w:proofErr w:type="spellStart"/>
      <w:r w:rsidRPr="00457F2C">
        <w:rPr>
          <w:rStyle w:val="StyleBoldUnderline"/>
        </w:rPr>
        <w:t>programmes</w:t>
      </w:r>
      <w:proofErr w:type="spellEnd"/>
      <w:r w:rsidRPr="00457F2C">
        <w:rPr>
          <w:rStyle w:val="StyleBoldUnderline"/>
        </w:rPr>
        <w:t xml:space="preserve">. </w:t>
      </w:r>
      <w:r w:rsidRPr="00057B86">
        <w:rPr>
          <w:sz w:val="16"/>
        </w:rPr>
        <w:t xml:space="preserve">However, </w:t>
      </w:r>
      <w:r w:rsidRPr="00457F2C">
        <w:rPr>
          <w:rStyle w:val="StyleBoldUnderline"/>
        </w:rPr>
        <w:t xml:space="preserve">since 2000 funds for humanitarian assistance have declined, as Cuba is no longer considered to be in a situation of </w:t>
      </w:r>
      <w:proofErr w:type="spellStart"/>
      <w:r w:rsidRPr="00457F2C">
        <w:rPr>
          <w:rStyle w:val="StyleBoldUnderline"/>
        </w:rPr>
        <w:t>generalised</w:t>
      </w:r>
      <w:proofErr w:type="spellEnd"/>
      <w:r w:rsidRPr="00457F2C">
        <w:rPr>
          <w:rStyle w:val="StyleBoldUnderline"/>
        </w:rPr>
        <w:t xml:space="preserve"> emergency. </w:t>
      </w:r>
      <w:r w:rsidRPr="00057B86">
        <w:rPr>
          <w:sz w:val="16"/>
        </w:rPr>
        <w:t xml:space="preserve">Instead, </w:t>
      </w:r>
      <w:r w:rsidRPr="00457F2C">
        <w:rPr>
          <w:rStyle w:val="StyleBoldUnderline"/>
        </w:rPr>
        <w:t>there has been a new focus on promoting economic reform and the development of civil society.</w:t>
      </w:r>
      <w:r w:rsidRPr="00057B86">
        <w:rPr>
          <w:sz w:val="16"/>
        </w:rPr>
        <w:t xml:space="preserve"> Much of the money</w:t>
      </w:r>
      <w:r w:rsidRPr="00457F2C">
        <w:rPr>
          <w:rStyle w:val="StyleBoldUnderline"/>
        </w:rPr>
        <w:t xml:space="preserve"> </w:t>
      </w:r>
      <w:r w:rsidRPr="00057B86">
        <w:rPr>
          <w:sz w:val="16"/>
        </w:rPr>
        <w:t xml:space="preserve">for these </w:t>
      </w:r>
      <w:proofErr w:type="spellStart"/>
      <w:r w:rsidRPr="00057B86">
        <w:rPr>
          <w:sz w:val="16"/>
        </w:rPr>
        <w:t>programmes</w:t>
      </w:r>
      <w:proofErr w:type="spellEnd"/>
      <w:r w:rsidRPr="00057B86">
        <w:rPr>
          <w:sz w:val="16"/>
        </w:rPr>
        <w:t xml:space="preserve"> has come from the budget lines for the co-funding of NGOs and economic cooperation with the countries of Latin America. The latter funding stream illustrates the EU’s desire to promote Cuba’s integration into broader Latin American and Caribbean political and economic frameworks. </w:t>
      </w:r>
      <w:r w:rsidRPr="00457F2C">
        <w:rPr>
          <w:rStyle w:val="StyleBoldUnderline"/>
        </w:rPr>
        <w:t>Financial assistance is</w:t>
      </w:r>
      <w:r w:rsidRPr="00057B86">
        <w:rPr>
          <w:sz w:val="16"/>
        </w:rPr>
        <w:t xml:space="preserve"> also </w:t>
      </w:r>
      <w:r w:rsidRPr="00457F2C">
        <w:rPr>
          <w:rStyle w:val="StyleBoldUnderline"/>
        </w:rPr>
        <w:t>forthcoming from individual EU member states, which for the most part is targeted at furthering trade and investment opportunities for European companies, vocational training, small-scale agricultural support and local infrastructure.</w:t>
      </w:r>
      <w:r w:rsidRPr="00057B86">
        <w:rPr>
          <w:sz w:val="16"/>
        </w:rPr>
        <w:t xml:space="preserve"> The importance of such assistance from </w:t>
      </w:r>
      <w:r w:rsidRPr="00057B86">
        <w:rPr>
          <w:sz w:val="16"/>
        </w:rPr>
        <w:lastRenderedPageBreak/>
        <w:t xml:space="preserve">Europe lies in the fact that </w:t>
      </w:r>
      <w:r w:rsidRPr="00457F2C">
        <w:rPr>
          <w:rStyle w:val="StyleBoldUnderline"/>
        </w:rPr>
        <w:t xml:space="preserve">because of the poor relationship with the US, Cuba is prevented from participating in, and benefiting from, the activities of multilateral institutions </w:t>
      </w:r>
      <w:r w:rsidRPr="00057B86">
        <w:rPr>
          <w:sz w:val="16"/>
        </w:rPr>
        <w:t>such as the IMF and World Bank.</w:t>
      </w:r>
      <w:r w:rsidRPr="00457F2C">
        <w:rPr>
          <w:rStyle w:val="StyleBoldUnderline"/>
        </w:rPr>
        <w:t xml:space="preserve"> With the economic climate as it is in Cuba, development assistance from Europe has been extremely valuable in helping to sustain the country’s economic and social viability. </w:t>
      </w:r>
    </w:p>
    <w:p w:rsidR="00057B86" w:rsidRPr="00457F2C" w:rsidRDefault="00057B86" w:rsidP="00057B86">
      <w:pPr>
        <w:pStyle w:val="Heading4"/>
      </w:pPr>
      <w:r w:rsidRPr="00457F2C">
        <w:t>US embargo continues to hinder Cuban growth, EU wants conditional economic partnership</w:t>
      </w:r>
    </w:p>
    <w:p w:rsidR="00057B86" w:rsidRPr="00457F2C" w:rsidRDefault="00057B86" w:rsidP="00057B86">
      <w:pPr>
        <w:rPr>
          <w:rStyle w:val="StyleBoldUnderline"/>
          <w:b w:val="0"/>
          <w:sz w:val="20"/>
          <w:u w:val="none"/>
        </w:rPr>
      </w:pPr>
      <w:r w:rsidRPr="00457F2C">
        <w:rPr>
          <w:rStyle w:val="StyleBoldUnderline"/>
          <w:sz w:val="24"/>
          <w:u w:val="none"/>
        </w:rPr>
        <w:t xml:space="preserve">HRW 12 </w:t>
      </w:r>
      <w:r w:rsidRPr="00457F2C">
        <w:rPr>
          <w:rStyle w:val="StyleBoldUnderline"/>
          <w:sz w:val="20"/>
          <w:u w:val="none"/>
        </w:rPr>
        <w:t xml:space="preserve">Human Rights Watch, Human rights organization, </w:t>
      </w:r>
      <w:hyperlink r:id="rId17" w:history="1">
        <w:r w:rsidRPr="00457F2C">
          <w:rPr>
            <w:rStyle w:val="Hyperlink"/>
            <w:sz w:val="20"/>
          </w:rPr>
          <w:t>http://www.hrw.org/world-report-2012/world-report-2012-cuba</w:t>
        </w:r>
      </w:hyperlink>
      <w:r w:rsidRPr="00457F2C">
        <w:rPr>
          <w:sz w:val="20"/>
        </w:rPr>
        <w:t>, 2012</w:t>
      </w:r>
    </w:p>
    <w:p w:rsidR="00057B86" w:rsidRPr="00457F2C" w:rsidRDefault="00057B86" w:rsidP="00057B86">
      <w:pPr>
        <w:rPr>
          <w:rStyle w:val="StyleBoldUnderline"/>
        </w:rPr>
      </w:pPr>
      <w:r w:rsidRPr="00457F2C">
        <w:rPr>
          <w:rStyle w:val="StyleBoldUnderline"/>
          <w:highlight w:val="yellow"/>
        </w:rPr>
        <w:t>The</w:t>
      </w:r>
      <w:r w:rsidRPr="00457F2C">
        <w:rPr>
          <w:rStyle w:val="StyleBoldUnderline"/>
        </w:rPr>
        <w:t xml:space="preserve"> </w:t>
      </w:r>
      <w:r w:rsidRPr="00457F2C">
        <w:rPr>
          <w:rStyle w:val="StyleBoldUnderline"/>
          <w:highlight w:val="yellow"/>
        </w:rPr>
        <w:t>U</w:t>
      </w:r>
      <w:r w:rsidRPr="00457F2C">
        <w:rPr>
          <w:rStyle w:val="StyleBoldUnderline"/>
          <w:sz w:val="18"/>
        </w:rPr>
        <w:t>nited</w:t>
      </w:r>
      <w:r w:rsidRPr="00457F2C">
        <w:rPr>
          <w:rStyle w:val="StyleBoldUnderline"/>
        </w:rPr>
        <w:t xml:space="preserve"> </w:t>
      </w:r>
      <w:proofErr w:type="spellStart"/>
      <w:r w:rsidRPr="00457F2C">
        <w:rPr>
          <w:rStyle w:val="StyleBoldUnderline"/>
          <w:highlight w:val="yellow"/>
        </w:rPr>
        <w:t>S</w:t>
      </w:r>
      <w:r w:rsidRPr="00457F2C">
        <w:rPr>
          <w:rStyle w:val="StyleBoldUnderline"/>
        </w:rPr>
        <w:t>t</w:t>
      </w:r>
      <w:r w:rsidRPr="00457F2C">
        <w:rPr>
          <w:rStyle w:val="StyleBoldUnderline"/>
          <w:sz w:val="18"/>
        </w:rPr>
        <w:t>ates</w:t>
      </w:r>
      <w:r w:rsidRPr="00457F2C">
        <w:rPr>
          <w:rStyle w:val="StyleBoldUnderline"/>
          <w:highlight w:val="yellow"/>
        </w:rPr>
        <w:t>'s</w:t>
      </w:r>
      <w:proofErr w:type="spellEnd"/>
      <w:r w:rsidRPr="00457F2C">
        <w:rPr>
          <w:rStyle w:val="StyleBoldUnderline"/>
        </w:rPr>
        <w:t xml:space="preserve"> </w:t>
      </w:r>
      <w:r w:rsidRPr="00457F2C">
        <w:rPr>
          <w:rStyle w:val="StyleBoldUnderline"/>
          <w:highlight w:val="yellow"/>
        </w:rPr>
        <w:t>economic embargo on Cuba</w:t>
      </w:r>
      <w:r w:rsidRPr="00457F2C">
        <w:rPr>
          <w:rStyle w:val="StyleBoldUnderline"/>
          <w:sz w:val="14"/>
        </w:rPr>
        <w:t>,</w:t>
      </w:r>
      <w:r w:rsidRPr="00457F2C">
        <w:rPr>
          <w:sz w:val="14"/>
        </w:rPr>
        <w:t xml:space="preserve"> in place for more than half a century, </w:t>
      </w:r>
      <w:r w:rsidRPr="00457F2C">
        <w:rPr>
          <w:rStyle w:val="StyleBoldUnderline"/>
          <w:highlight w:val="yellow"/>
        </w:rPr>
        <w:t>continues to</w:t>
      </w:r>
      <w:r w:rsidRPr="00457F2C">
        <w:rPr>
          <w:rStyle w:val="StyleBoldUnderline"/>
        </w:rPr>
        <w:t xml:space="preserve"> </w:t>
      </w:r>
      <w:r w:rsidRPr="00457F2C">
        <w:rPr>
          <w:rStyle w:val="StyleBoldUnderline"/>
          <w:highlight w:val="yellow"/>
        </w:rPr>
        <w:t>impose</w:t>
      </w:r>
      <w:r w:rsidRPr="00457F2C">
        <w:rPr>
          <w:rStyle w:val="StyleBoldUnderline"/>
        </w:rPr>
        <w:t xml:space="preserve"> </w:t>
      </w:r>
      <w:r w:rsidRPr="00457F2C">
        <w:rPr>
          <w:rStyle w:val="StyleBoldUnderline"/>
          <w:sz w:val="18"/>
        </w:rPr>
        <w:t xml:space="preserve">indiscriminate </w:t>
      </w:r>
      <w:r w:rsidRPr="00457F2C">
        <w:rPr>
          <w:rStyle w:val="StyleBoldUnderline"/>
          <w:highlight w:val="yellow"/>
        </w:rPr>
        <w:t>hardship</w:t>
      </w:r>
      <w:r w:rsidRPr="00457F2C">
        <w:rPr>
          <w:sz w:val="14"/>
          <w:szCs w:val="14"/>
        </w:rPr>
        <w:t xml:space="preserve"> on Cubans, </w:t>
      </w:r>
      <w:r w:rsidRPr="00457F2C">
        <w:rPr>
          <w:rStyle w:val="StyleBoldUnderline"/>
          <w:highlight w:val="yellow"/>
        </w:rPr>
        <w:t>and has failed to improve human rights in the country</w:t>
      </w:r>
      <w:r w:rsidRPr="00457F2C">
        <w:t xml:space="preserve">. </w:t>
      </w:r>
      <w:r w:rsidRPr="00457F2C">
        <w:rPr>
          <w:sz w:val="14"/>
        </w:rPr>
        <w:t xml:space="preserve">At the United Nations General Assembly in October, 186 of the 192 member countries voted for a resolution condemning the US embargo; only the US and Israel voted against it. </w:t>
      </w:r>
      <w:r w:rsidRPr="00457F2C">
        <w:rPr>
          <w:rStyle w:val="StyleBoldUnderline"/>
          <w:highlight w:val="yellow"/>
        </w:rPr>
        <w:t>The E</w:t>
      </w:r>
      <w:r w:rsidRPr="00457F2C">
        <w:rPr>
          <w:rStyle w:val="StyleBoldUnderline"/>
          <w:sz w:val="18"/>
        </w:rPr>
        <w:t xml:space="preserve">uropean </w:t>
      </w:r>
      <w:r w:rsidRPr="00457F2C">
        <w:rPr>
          <w:rStyle w:val="StyleBoldUnderline"/>
          <w:highlight w:val="yellow"/>
        </w:rPr>
        <w:t>U</w:t>
      </w:r>
      <w:r w:rsidRPr="00457F2C">
        <w:rPr>
          <w:rStyle w:val="StyleBoldUnderline"/>
          <w:sz w:val="18"/>
        </w:rPr>
        <w:t xml:space="preserve">nion </w:t>
      </w:r>
      <w:r w:rsidRPr="00457F2C">
        <w:rPr>
          <w:rStyle w:val="StyleBoldUnderline"/>
          <w:highlight w:val="yellow"/>
        </w:rPr>
        <w:t>continues</w:t>
      </w:r>
      <w:r w:rsidRPr="00457F2C">
        <w:rPr>
          <w:rStyle w:val="StyleBoldUnderline"/>
        </w:rPr>
        <w:t xml:space="preserve"> </w:t>
      </w:r>
      <w:r w:rsidRPr="00457F2C">
        <w:rPr>
          <w:rStyle w:val="StyleBoldUnderline"/>
          <w:sz w:val="18"/>
        </w:rPr>
        <w:t xml:space="preserve">to retain </w:t>
      </w:r>
      <w:r w:rsidRPr="00457F2C">
        <w:rPr>
          <w:rStyle w:val="StyleBoldUnderline"/>
          <w:highlight w:val="yellow"/>
        </w:rPr>
        <w:t>its "Common Position" on Cuba</w:t>
      </w:r>
      <w:r w:rsidRPr="00457F2C">
        <w:rPr>
          <w:rStyle w:val="StyleBoldUnderline"/>
          <w:sz w:val="18"/>
        </w:rPr>
        <w:t>, adopted in 1996</w:t>
      </w:r>
      <w:r w:rsidRPr="00457F2C">
        <w:rPr>
          <w:rStyle w:val="StyleBoldUnderline"/>
          <w:highlight w:val="yellow"/>
        </w:rPr>
        <w:t>, which conditions full economic cooperation with Cuba on its transition to a pluralist democracy and respect for human rights.</w:t>
      </w:r>
    </w:p>
    <w:p w:rsidR="00057B86" w:rsidRPr="00057B86" w:rsidRDefault="00057B86" w:rsidP="00057B86">
      <w:pPr>
        <w:pStyle w:val="Heading4"/>
      </w:pPr>
      <w:r w:rsidRPr="00057B86">
        <w:t>US responsible for huge Cuban economic loss; embargo to blame; US aggressive towards international involvement, could cause loss of European allies</w:t>
      </w:r>
    </w:p>
    <w:p w:rsidR="00057B86" w:rsidRPr="00457F2C" w:rsidRDefault="00057B86" w:rsidP="00057B86">
      <w:proofErr w:type="spellStart"/>
      <w:r w:rsidRPr="00457F2C">
        <w:rPr>
          <w:rStyle w:val="StyleStyleBold12pt"/>
        </w:rPr>
        <w:t>Siegelbaum</w:t>
      </w:r>
      <w:proofErr w:type="spellEnd"/>
      <w:r w:rsidRPr="00457F2C">
        <w:rPr>
          <w:rStyle w:val="StyleStyleBold12pt"/>
        </w:rPr>
        <w:t xml:space="preserve"> 11</w:t>
      </w:r>
      <w:r w:rsidRPr="00457F2C">
        <w:t xml:space="preserve"> (Portia </w:t>
      </w:r>
      <w:proofErr w:type="spellStart"/>
      <w:r w:rsidRPr="00457F2C">
        <w:t>Siegelbaum</w:t>
      </w:r>
      <w:proofErr w:type="spellEnd"/>
      <w:r w:rsidRPr="00457F2C">
        <w:t xml:space="preserve">, reporter for CBS News, </w:t>
      </w:r>
      <w:hyperlink r:id="rId18" w:history="1">
        <w:r w:rsidRPr="00457F2C">
          <w:rPr>
            <w:rStyle w:val="Hyperlink"/>
          </w:rPr>
          <w:t>http://www.cbsnews.com/8301-503543_162-20106159-503543.html</w:t>
        </w:r>
      </w:hyperlink>
      <w:r w:rsidRPr="00457F2C">
        <w:t>, September 14, 2011)</w:t>
      </w:r>
    </w:p>
    <w:p w:rsidR="00057B86" w:rsidRPr="00457F2C" w:rsidRDefault="00057B86" w:rsidP="00057B86">
      <w:pPr>
        <w:rPr>
          <w:rStyle w:val="StyleBoldUnderline"/>
        </w:rPr>
      </w:pPr>
      <w:r w:rsidRPr="00457F2C">
        <w:rPr>
          <w:rStyle w:val="StyleBoldUnderline"/>
          <w:highlight w:val="yellow"/>
        </w:rPr>
        <w:t>Cuba blames the U.S.</w:t>
      </w:r>
      <w:r w:rsidRPr="00457F2C">
        <w:rPr>
          <w:rStyle w:val="StyleBoldUnderline"/>
        </w:rPr>
        <w:t xml:space="preserve"> embargo </w:t>
      </w:r>
      <w:r w:rsidRPr="00457F2C">
        <w:rPr>
          <w:rStyle w:val="StyleBoldUnderline"/>
          <w:highlight w:val="yellow"/>
        </w:rPr>
        <w:t>for nearly a trillion dollars in losses to the</w:t>
      </w:r>
      <w:r w:rsidRPr="00457F2C">
        <w:rPr>
          <w:rStyle w:val="StyleBoldUnderline"/>
        </w:rPr>
        <w:t xml:space="preserve"> island's </w:t>
      </w:r>
      <w:r w:rsidRPr="00457F2C">
        <w:rPr>
          <w:rStyle w:val="StyleBoldUnderline"/>
          <w:highlight w:val="yellow"/>
        </w:rPr>
        <w:t>economy</w:t>
      </w:r>
      <w:r w:rsidRPr="00457F2C">
        <w:rPr>
          <w:sz w:val="16"/>
        </w:rPr>
        <w:t xml:space="preserve"> since it was imposed by President Kennedy in 1962. </w:t>
      </w:r>
      <w:r w:rsidRPr="00457F2C">
        <w:rPr>
          <w:rStyle w:val="StyleBoldUnderline"/>
          <w:highlight w:val="yellow"/>
        </w:rPr>
        <w:t xml:space="preserve">Vice Foreign Minister </w:t>
      </w:r>
      <w:proofErr w:type="spellStart"/>
      <w:r w:rsidRPr="00457F2C">
        <w:rPr>
          <w:rStyle w:val="StyleBoldUnderline"/>
          <w:highlight w:val="yellow"/>
        </w:rPr>
        <w:t>Abelardo</w:t>
      </w:r>
      <w:proofErr w:type="spellEnd"/>
      <w:r w:rsidRPr="00457F2C">
        <w:rPr>
          <w:rStyle w:val="StyleBoldUnderline"/>
          <w:highlight w:val="yellow"/>
        </w:rPr>
        <w:t xml:space="preserve"> Moreno said that</w:t>
      </w:r>
      <w:r w:rsidRPr="00457F2C">
        <w:rPr>
          <w:rStyle w:val="StyleBoldUnderline"/>
        </w:rPr>
        <w:t xml:space="preserve"> at current prices a conservative estimate of economic damages to the island up until December 2010 would be more than $104 billion.</w:t>
      </w:r>
      <w:r w:rsidRPr="00457F2C">
        <w:rPr>
          <w:sz w:val="16"/>
        </w:rPr>
        <w:t xml:space="preserve"> However, he added, </w:t>
      </w:r>
      <w:r w:rsidRPr="00457F2C">
        <w:rPr>
          <w:rStyle w:val="StyleBoldUnderline"/>
          <w:highlight w:val="yellow"/>
        </w:rPr>
        <w:t>if you take into consideration the extreme devaluation of the dollar</w:t>
      </w:r>
      <w:r w:rsidRPr="00457F2C">
        <w:rPr>
          <w:rStyle w:val="StyleBoldUnderline"/>
        </w:rPr>
        <w:t xml:space="preserve"> against the price of gold on the international financial market during 2010, they would </w:t>
      </w:r>
      <w:r w:rsidRPr="00457F2C">
        <w:rPr>
          <w:rStyle w:val="StyleBoldUnderline"/>
          <w:highlight w:val="yellow"/>
        </w:rPr>
        <w:t>add up to nearly a trillion dollars</w:t>
      </w:r>
      <w:r w:rsidRPr="00457F2C">
        <w:rPr>
          <w:rStyle w:val="StyleBoldUnderline"/>
        </w:rPr>
        <w:t xml:space="preserve">. </w:t>
      </w:r>
      <w:r w:rsidRPr="00457F2C">
        <w:rPr>
          <w:rStyle w:val="StyleBoldUnderline"/>
          <w:highlight w:val="yellow"/>
        </w:rPr>
        <w:t>Moreno</w:t>
      </w:r>
      <w:r w:rsidRPr="00457F2C">
        <w:rPr>
          <w:sz w:val="16"/>
        </w:rPr>
        <w:t xml:space="preserve"> particularly </w:t>
      </w:r>
      <w:r w:rsidRPr="00457F2C">
        <w:rPr>
          <w:rStyle w:val="StyleBoldUnderline"/>
          <w:highlight w:val="yellow"/>
        </w:rPr>
        <w:t>attacked</w:t>
      </w:r>
      <w:r w:rsidRPr="00457F2C">
        <w:rPr>
          <w:rStyle w:val="StyleBoldUnderline"/>
        </w:rPr>
        <w:t xml:space="preserve"> the </w:t>
      </w:r>
      <w:r w:rsidRPr="00457F2C">
        <w:rPr>
          <w:rStyle w:val="StyleBoldUnderline"/>
          <w:highlight w:val="yellow"/>
        </w:rPr>
        <w:t>extra-territoriality of the embargo</w:t>
      </w:r>
      <w:r w:rsidRPr="00457F2C">
        <w:rPr>
          <w:sz w:val="16"/>
        </w:rPr>
        <w:t xml:space="preserve"> listing various fines </w:t>
      </w:r>
      <w:r w:rsidRPr="00457F2C">
        <w:rPr>
          <w:rStyle w:val="StyleBoldUnderline"/>
        </w:rPr>
        <w:t xml:space="preserve">imposed by the U.S. </w:t>
      </w:r>
      <w:r w:rsidRPr="00457F2C">
        <w:rPr>
          <w:rStyle w:val="StyleBoldUnderline"/>
          <w:highlight w:val="yellow"/>
        </w:rPr>
        <w:t xml:space="preserve">on third country entities such as a $500 million fine against the Dutch Bank ABN </w:t>
      </w:r>
      <w:proofErr w:type="spellStart"/>
      <w:r w:rsidRPr="00457F2C">
        <w:rPr>
          <w:rStyle w:val="StyleBoldUnderline"/>
          <w:highlight w:val="yellow"/>
        </w:rPr>
        <w:t>Amro</w:t>
      </w:r>
      <w:proofErr w:type="spellEnd"/>
      <w:r w:rsidRPr="00457F2C">
        <w:rPr>
          <w:sz w:val="16"/>
        </w:rPr>
        <w:t xml:space="preserve"> last year </w:t>
      </w:r>
      <w:r w:rsidRPr="00457F2C">
        <w:rPr>
          <w:rStyle w:val="StyleBoldUnderline"/>
          <w:highlight w:val="yellow"/>
        </w:rPr>
        <w:t>for "having carried out unauthorized financial  transactions in which Cuba</w:t>
      </w:r>
      <w:r w:rsidRPr="00457F2C">
        <w:rPr>
          <w:rStyle w:val="StyleBoldUnderline"/>
        </w:rPr>
        <w:t xml:space="preserve"> or Cuban Nationals </w:t>
      </w:r>
      <w:r w:rsidRPr="00457F2C">
        <w:rPr>
          <w:rStyle w:val="StyleBoldUnderline"/>
          <w:highlight w:val="yellow"/>
        </w:rPr>
        <w:t>had interests."</w:t>
      </w:r>
    </w:p>
    <w:p w:rsidR="00057B86" w:rsidRPr="00457F2C" w:rsidRDefault="00057B86" w:rsidP="00057B86">
      <w:pPr>
        <w:pStyle w:val="Heading4"/>
      </w:pPr>
      <w:r w:rsidRPr="00457F2C">
        <w:t xml:space="preserve">Cuba not accepting aid in exchange for democracy </w:t>
      </w:r>
    </w:p>
    <w:p w:rsidR="00057B86" w:rsidRPr="00457F2C" w:rsidRDefault="00057B86" w:rsidP="00057B86">
      <w:pPr>
        <w:rPr>
          <w:rStyle w:val="StyleStyleBold12pt"/>
          <w:b w:val="0"/>
          <w:sz w:val="22"/>
        </w:rPr>
      </w:pPr>
      <w:r w:rsidRPr="00457F2C">
        <w:rPr>
          <w:rStyle w:val="StyleStyleBold12pt"/>
          <w:sz w:val="22"/>
        </w:rPr>
        <w:t>New Europe Brussels Team 3-27 (</w:t>
      </w:r>
      <w:r w:rsidRPr="00457F2C">
        <w:rPr>
          <w:rStyle w:val="StyleStyleBold12pt"/>
          <w:b w:val="0"/>
          <w:sz w:val="22"/>
        </w:rPr>
        <w:t xml:space="preserve">New Europe Brussels team,  </w:t>
      </w:r>
      <w:r w:rsidRPr="00457F2C">
        <w:t>http://www.neurope.eu/article/cuba-rebuffs-eu-hailings , European news source, March 27, 2013)</w:t>
      </w:r>
    </w:p>
    <w:p w:rsidR="00057B86" w:rsidRPr="00057B86" w:rsidRDefault="00057B86" w:rsidP="00057B86">
      <w:pPr>
        <w:rPr>
          <w:rStyle w:val="StyleBoldUnderline"/>
          <w:b w:val="0"/>
          <w:bCs w:val="0"/>
          <w:sz w:val="16"/>
          <w:u w:val="none"/>
        </w:rPr>
      </w:pPr>
      <w:r w:rsidRPr="00457F2C">
        <w:rPr>
          <w:rStyle w:val="StyleBoldUnderline"/>
        </w:rPr>
        <w:t xml:space="preserve">The </w:t>
      </w:r>
      <w:r w:rsidRPr="00457F2C">
        <w:rPr>
          <w:rStyle w:val="StyleBoldUnderline"/>
          <w:highlight w:val="yellow"/>
        </w:rPr>
        <w:t>president of Cuba's National Assembly</w:t>
      </w:r>
      <w:r w:rsidRPr="00457F2C">
        <w:rPr>
          <w:rFonts w:cs="Arial"/>
          <w:sz w:val="16"/>
          <w:szCs w:val="21"/>
          <w:shd w:val="clear" w:color="auto" w:fill="FFFFFF"/>
        </w:rPr>
        <w:t xml:space="preserve"> last Wednesday </w:t>
      </w:r>
      <w:r w:rsidRPr="00457F2C">
        <w:rPr>
          <w:rStyle w:val="StyleBoldUnderline"/>
          <w:highlight w:val="yellow"/>
        </w:rPr>
        <w:t>rejected a call from the European Union for democratic reforms on the communist island</w:t>
      </w:r>
      <w:r w:rsidRPr="00457F2C">
        <w:rPr>
          <w:rStyle w:val="StyleBoldUnderline"/>
        </w:rPr>
        <w:t>.</w:t>
      </w:r>
      <w:r w:rsidRPr="00457F2C">
        <w:rPr>
          <w:rFonts w:cs="Arial"/>
          <w:sz w:val="16"/>
          <w:szCs w:val="21"/>
          <w:shd w:val="clear" w:color="auto" w:fill="FFFFFF"/>
        </w:rPr>
        <w:t xml:space="preserve"> Ricardo </w:t>
      </w:r>
      <w:r w:rsidRPr="00457F2C">
        <w:rPr>
          <w:rStyle w:val="StyleBoldUnderline"/>
          <w:highlight w:val="yellow"/>
        </w:rPr>
        <w:t>Alarcon</w:t>
      </w:r>
      <w:r w:rsidRPr="00457F2C">
        <w:rPr>
          <w:rFonts w:cs="Arial"/>
          <w:sz w:val="16"/>
          <w:szCs w:val="21"/>
          <w:highlight w:val="yellow"/>
          <w:shd w:val="clear" w:color="auto" w:fill="FFFFFF"/>
        </w:rPr>
        <w:t xml:space="preserve">, </w:t>
      </w:r>
      <w:r w:rsidRPr="00457F2C">
        <w:rPr>
          <w:rStyle w:val="StyleBoldUnderline"/>
          <w:highlight w:val="yellow"/>
        </w:rPr>
        <w:t>a former foreign minister</w:t>
      </w:r>
      <w:r w:rsidRPr="00457F2C">
        <w:rPr>
          <w:rStyle w:val="StyleBoldUnderline"/>
        </w:rPr>
        <w:t xml:space="preserve"> and UN ambassador </w:t>
      </w:r>
      <w:r w:rsidRPr="00457F2C">
        <w:rPr>
          <w:rStyle w:val="StyleBoldUnderline"/>
          <w:highlight w:val="yellow"/>
        </w:rPr>
        <w:t>and one of the most influential politicians in Cuba</w:t>
      </w:r>
      <w:r w:rsidRPr="00457F2C">
        <w:rPr>
          <w:rStyle w:val="StyleBoldUnderline"/>
        </w:rPr>
        <w:t>,</w:t>
      </w:r>
      <w:r w:rsidRPr="00457F2C">
        <w:rPr>
          <w:rFonts w:cs="Arial"/>
          <w:sz w:val="16"/>
          <w:szCs w:val="21"/>
          <w:shd w:val="clear" w:color="auto" w:fill="FFFFFF"/>
        </w:rPr>
        <w:t xml:space="preserve"> </w:t>
      </w:r>
      <w:r w:rsidRPr="00457F2C">
        <w:rPr>
          <w:rStyle w:val="StyleBoldUnderline"/>
          <w:highlight w:val="yellow"/>
        </w:rPr>
        <w:t>said</w:t>
      </w:r>
      <w:r w:rsidRPr="00457F2C">
        <w:rPr>
          <w:rStyle w:val="StyleBoldUnderline"/>
        </w:rPr>
        <w:t xml:space="preserve"> that </w:t>
      </w:r>
      <w:r w:rsidRPr="00457F2C">
        <w:rPr>
          <w:rStyle w:val="StyleBoldUnderline"/>
          <w:highlight w:val="yellow"/>
        </w:rPr>
        <w:t>the demands were incompatible with international law.</w:t>
      </w:r>
      <w:r w:rsidRPr="00457F2C">
        <w:rPr>
          <w:rStyle w:val="StyleBoldUnderline"/>
        </w:rPr>
        <w:t xml:space="preserve"> </w:t>
      </w:r>
      <w:r w:rsidRPr="00457F2C">
        <w:rPr>
          <w:rFonts w:cs="Arial"/>
          <w:sz w:val="16"/>
          <w:szCs w:val="21"/>
          <w:shd w:val="clear" w:color="auto" w:fill="FFFFFF"/>
        </w:rPr>
        <w:t>His statement came one day after the EU's foreign ministers reiterated the union's position on Cuba.</w:t>
      </w:r>
      <w:r w:rsidRPr="00457F2C">
        <w:rPr>
          <w:rFonts w:cs="Arial"/>
          <w:sz w:val="16"/>
          <w:szCs w:val="21"/>
        </w:rPr>
        <w:t xml:space="preserve"> </w:t>
      </w:r>
      <w:r w:rsidRPr="00457F2C">
        <w:rPr>
          <w:rFonts w:cs="Arial"/>
          <w:sz w:val="16"/>
          <w:szCs w:val="21"/>
          <w:shd w:val="clear" w:color="auto" w:fill="FFFFFF"/>
        </w:rPr>
        <w:t xml:space="preserve">In 1996, the Europeans made a cooperation pact with Cuba dependent on changes in Cuban criminal law, such as decriminalizing the expression of opinions critical of the state. </w:t>
      </w:r>
      <w:r w:rsidRPr="00457F2C">
        <w:rPr>
          <w:rStyle w:val="StyleBoldUnderline"/>
          <w:highlight w:val="yellow"/>
        </w:rPr>
        <w:t>Although Cuba is interested in forming good relations with the European Union</w:t>
      </w:r>
      <w:r w:rsidRPr="00457F2C">
        <w:rPr>
          <w:rFonts w:cs="Arial"/>
          <w:sz w:val="16"/>
          <w:szCs w:val="21"/>
          <w:highlight w:val="yellow"/>
          <w:shd w:val="clear" w:color="auto" w:fill="FFFFFF"/>
        </w:rPr>
        <w:t xml:space="preserve"> a</w:t>
      </w:r>
      <w:r w:rsidRPr="00457F2C">
        <w:rPr>
          <w:rFonts w:cs="Arial"/>
          <w:sz w:val="16"/>
          <w:szCs w:val="21"/>
          <w:shd w:val="clear" w:color="auto" w:fill="FFFFFF"/>
        </w:rPr>
        <w:t>s a counterbalance to its chief foe, the United States</w:t>
      </w:r>
      <w:r w:rsidRPr="00457F2C">
        <w:rPr>
          <w:rFonts w:cs="Arial"/>
          <w:sz w:val="16"/>
          <w:szCs w:val="21"/>
          <w:highlight w:val="yellow"/>
          <w:shd w:val="clear" w:color="auto" w:fill="FFFFFF"/>
        </w:rPr>
        <w:t xml:space="preserve">, </w:t>
      </w:r>
      <w:r w:rsidRPr="00457F2C">
        <w:rPr>
          <w:rStyle w:val="StyleBoldUnderline"/>
          <w:highlight w:val="yellow"/>
        </w:rPr>
        <w:t>it rejected the demands</w:t>
      </w:r>
      <w:r w:rsidRPr="00457F2C">
        <w:rPr>
          <w:rFonts w:cs="Arial"/>
          <w:sz w:val="16"/>
          <w:szCs w:val="21"/>
          <w:shd w:val="clear" w:color="auto" w:fill="FFFFFF"/>
        </w:rPr>
        <w:t xml:space="preserve"> from Brussels</w:t>
      </w:r>
      <w:r w:rsidRPr="00457F2C">
        <w:rPr>
          <w:rFonts w:cs="Arial"/>
          <w:sz w:val="16"/>
          <w:szCs w:val="21"/>
          <w:highlight w:val="yellow"/>
          <w:shd w:val="clear" w:color="auto" w:fill="FFFFFF"/>
        </w:rPr>
        <w:t xml:space="preserve">, </w:t>
      </w:r>
      <w:r w:rsidRPr="00457F2C">
        <w:rPr>
          <w:rStyle w:val="StyleBoldUnderline"/>
          <w:highlight w:val="yellow"/>
        </w:rPr>
        <w:t>which it criticized for mixing in its affairs</w:t>
      </w:r>
      <w:r w:rsidRPr="00457F2C">
        <w:rPr>
          <w:rFonts w:cs="Arial"/>
          <w:sz w:val="16"/>
          <w:szCs w:val="21"/>
          <w:highlight w:val="yellow"/>
          <w:shd w:val="clear" w:color="auto" w:fill="FFFFFF"/>
        </w:rPr>
        <w:t>.</w:t>
      </w:r>
    </w:p>
    <w:p w:rsidR="004A05A4" w:rsidRDefault="004A05A4" w:rsidP="004A05A4">
      <w:pPr>
        <w:pStyle w:val="Heading3"/>
      </w:pPr>
      <w:r>
        <w:lastRenderedPageBreak/>
        <w:t>Cuba Solvency---Say Yes</w:t>
      </w:r>
    </w:p>
    <w:p w:rsidR="004A05A4" w:rsidRPr="00457F2C" w:rsidRDefault="004A05A4" w:rsidP="004A05A4">
      <w:pPr>
        <w:pStyle w:val="Heading4"/>
      </w:pPr>
      <w:r w:rsidRPr="00457F2C">
        <w:t>Cuba will say yes---cooperation is happening now</w:t>
      </w:r>
    </w:p>
    <w:p w:rsidR="004A05A4" w:rsidRPr="00457F2C" w:rsidRDefault="004A05A4" w:rsidP="004A05A4">
      <w:proofErr w:type="spellStart"/>
      <w:r w:rsidRPr="00457F2C">
        <w:rPr>
          <w:rStyle w:val="StyleStyleBold12pt"/>
        </w:rPr>
        <w:t>Kosny</w:t>
      </w:r>
      <w:proofErr w:type="spellEnd"/>
      <w:r w:rsidRPr="00457F2C">
        <w:rPr>
          <w:rStyle w:val="StyleStyleBold12pt"/>
        </w:rPr>
        <w:t xml:space="preserve"> 09</w:t>
      </w:r>
      <w:r w:rsidRPr="00457F2C">
        <w:t xml:space="preserve"> (Barbara. Ph.D. Political Science: Transatlantic Masters University of North Carolina at Chapel Hill. Chapel Hill. 2009. </w:t>
      </w:r>
      <w:hyperlink r:id="rId19" w:history="1">
        <w:r w:rsidRPr="00457F2C">
          <w:rPr>
            <w:rStyle w:val="Hyperlink"/>
          </w:rPr>
          <w:t>https://cdr.lib.unc.edu/indexablecontent?id=uuid:84b38be2-9899-47ae-8d93-6f86f52f4326&amp;ds=DATA_FILE</w:t>
        </w:r>
      </w:hyperlink>
      <w:r w:rsidRPr="00457F2C">
        <w:t xml:space="preserve"> ) </w:t>
      </w:r>
      <w:proofErr w:type="spellStart"/>
      <w:r w:rsidRPr="00457F2C">
        <w:t>Ji</w:t>
      </w:r>
      <w:proofErr w:type="spellEnd"/>
    </w:p>
    <w:p w:rsidR="004A05A4" w:rsidRPr="00457F2C" w:rsidRDefault="004A05A4" w:rsidP="004A05A4">
      <w:pPr>
        <w:rPr>
          <w:rStyle w:val="StyleBoldUnderline"/>
        </w:rPr>
      </w:pPr>
      <w:r w:rsidRPr="00457F2C">
        <w:rPr>
          <w:rStyle w:val="StyleBoldUnderline"/>
        </w:rPr>
        <w:t>There have been a large number of statements and agreements that EU institutions have produced concerning Cuba.</w:t>
      </w:r>
      <w:r w:rsidRPr="00057B86">
        <w:rPr>
          <w:sz w:val="16"/>
        </w:rPr>
        <w:t xml:space="preserve"> For example, </w:t>
      </w:r>
      <w:r w:rsidRPr="00457F2C">
        <w:rPr>
          <w:rStyle w:val="StyleBoldUnderline"/>
        </w:rPr>
        <w:t>the EU Commission has been clear in its promotion of the regional integration of Cuba in the Caribbean</w:t>
      </w:r>
      <w:r w:rsidRPr="00057B86">
        <w:rPr>
          <w:sz w:val="16"/>
        </w:rPr>
        <w:t xml:space="preserve">, Latin American and ACP context. Additionally, </w:t>
      </w:r>
      <w:r w:rsidRPr="00457F2C">
        <w:rPr>
          <w:rStyle w:val="StyleBoldUnderline"/>
        </w:rPr>
        <w:t>since October 2001, Cuba has been a member of CARIFORUM and has signed a 'partial scope' free trade zone agreement with CARICOM</w:t>
      </w:r>
      <w:r w:rsidRPr="00057B86">
        <w:rPr>
          <w:sz w:val="16"/>
        </w:rPr>
        <w:t xml:space="preserve">. </w:t>
      </w:r>
      <w:r w:rsidRPr="00457F2C">
        <w:rPr>
          <w:rStyle w:val="StyleBoldUnderline"/>
        </w:rPr>
        <w:t>EU proceedings concerning Cuba define the policy towards the country as one of ‘constructive engagement’.</w:t>
      </w:r>
      <w:r w:rsidRPr="00057B86">
        <w:rPr>
          <w:sz w:val="16"/>
        </w:rPr>
        <w:t xml:space="preserve"> This is true </w:t>
      </w:r>
      <w:r w:rsidRPr="00457F2C">
        <w:rPr>
          <w:rStyle w:val="StyleBoldUnderline"/>
        </w:rPr>
        <w:t>in terms of economy and cooperation</w:t>
      </w:r>
      <w:r w:rsidRPr="00057B86">
        <w:rPr>
          <w:sz w:val="16"/>
        </w:rPr>
        <w:t xml:space="preserve">, bearing in mind that </w:t>
      </w:r>
      <w:r w:rsidRPr="00457F2C">
        <w:rPr>
          <w:rStyle w:val="StyleBoldUnderline"/>
        </w:rPr>
        <w:t>Spain has become Cuba's largest trading partner, its main donor and the second largest investor in Cuba</w:t>
      </w:r>
      <w:r w:rsidRPr="00057B86">
        <w:rPr>
          <w:sz w:val="16"/>
        </w:rPr>
        <w:t xml:space="preserve">. However, the </w:t>
      </w:r>
      <w:r w:rsidRPr="00457F2C">
        <w:rPr>
          <w:rStyle w:val="StyleBoldUnderline"/>
        </w:rPr>
        <w:t>lifting of the 2003 diplomatic measures enabled a deepening of EU-Cuba dialogue and development cooperation.</w:t>
      </w:r>
      <w:r w:rsidRPr="00057B86">
        <w:rPr>
          <w:sz w:val="16"/>
        </w:rPr>
        <w:t xml:space="preserve"> In addition, </w:t>
      </w:r>
      <w:r w:rsidRPr="00457F2C">
        <w:rPr>
          <w:rStyle w:val="StyleBoldUnderline"/>
        </w:rPr>
        <w:t>the EU agreed in June of 2009 to further pursue and deepen political dialogue.</w:t>
      </w:r>
    </w:p>
    <w:p w:rsidR="004A05A4" w:rsidRPr="00457F2C" w:rsidRDefault="004A05A4" w:rsidP="004A05A4">
      <w:pPr>
        <w:pStyle w:val="Heading4"/>
      </w:pPr>
      <w:r w:rsidRPr="00457F2C">
        <w:t>Cuba’s actions prove they will cooperate with the EU</w:t>
      </w:r>
    </w:p>
    <w:p w:rsidR="004A05A4" w:rsidRPr="00457F2C" w:rsidRDefault="004A05A4" w:rsidP="004A05A4">
      <w:proofErr w:type="spellStart"/>
      <w:r w:rsidRPr="00457F2C">
        <w:rPr>
          <w:rStyle w:val="StyleStyleBold12pt"/>
        </w:rPr>
        <w:t>Kilne</w:t>
      </w:r>
      <w:proofErr w:type="spellEnd"/>
      <w:r w:rsidRPr="00457F2C">
        <w:t xml:space="preserve"> 10 </w:t>
      </w:r>
      <w:r w:rsidRPr="00457F2C">
        <w:rPr>
          <w:sz w:val="20"/>
        </w:rPr>
        <w:t xml:space="preserve">(Michael. Ph.D., retired from the CIA and adjunct professor at the University of Miami. American </w:t>
      </w:r>
      <w:r w:rsidRPr="00457F2C">
        <w:t xml:space="preserve">Diplomacy Publishers. Oct. 18, 2010. </w:t>
      </w:r>
      <w:hyperlink r:id="rId20" w:history="1">
        <w:r w:rsidRPr="00457F2C">
          <w:rPr>
            <w:rStyle w:val="Hyperlink"/>
          </w:rPr>
          <w:t>http://go.galegroup.com/ps/i.do?id=GALE%7CA240703555&amp;v=2.1&amp;u=northwestern&amp;it=r&amp;p=AONE&amp;sw=w</w:t>
        </w:r>
      </w:hyperlink>
      <w:r w:rsidRPr="00457F2C">
        <w:t xml:space="preserve"> ) </w:t>
      </w:r>
      <w:proofErr w:type="spellStart"/>
      <w:r w:rsidRPr="00457F2C">
        <w:t>Ji</w:t>
      </w:r>
      <w:proofErr w:type="spellEnd"/>
      <w:r w:rsidRPr="00457F2C">
        <w:t xml:space="preserve"> </w:t>
      </w:r>
    </w:p>
    <w:p w:rsidR="004A05A4" w:rsidRPr="00057B86" w:rsidRDefault="004A05A4" w:rsidP="004A05A4">
      <w:pPr>
        <w:rPr>
          <w:b/>
          <w:bCs/>
          <w:u w:val="single"/>
        </w:rPr>
      </w:pPr>
      <w:r w:rsidRPr="00457F2C">
        <w:rPr>
          <w:rStyle w:val="StyleBoldUnderline"/>
        </w:rPr>
        <w:t>The Council of the European Union will meet</w:t>
      </w:r>
      <w:r w:rsidRPr="00457F2C">
        <w:rPr>
          <w:sz w:val="16"/>
        </w:rPr>
        <w:t xml:space="preserve"> in October </w:t>
      </w:r>
      <w:r w:rsidRPr="00457F2C">
        <w:rPr>
          <w:rStyle w:val="StyleBoldUnderline"/>
        </w:rPr>
        <w:t>to evaluate the Common Position</w:t>
      </w:r>
      <w:r w:rsidRPr="00457F2C">
        <w:rPr>
          <w:sz w:val="16"/>
        </w:rPr>
        <w:t xml:space="preserve">. </w:t>
      </w:r>
      <w:r w:rsidRPr="00457F2C">
        <w:rPr>
          <w:rStyle w:val="StyleBoldUnderline"/>
        </w:rPr>
        <w:t>In advance of the meeting, Cuba released 54 political prisoners to show Europeans that basic reforms have been or are being enacted.</w:t>
      </w:r>
      <w:r w:rsidRPr="00457F2C">
        <w:rPr>
          <w:sz w:val="16"/>
        </w:rPr>
        <w:t xml:space="preserve"> </w:t>
      </w:r>
      <w:r w:rsidRPr="00457F2C">
        <w:rPr>
          <w:rStyle w:val="StyleBoldUnderline"/>
        </w:rPr>
        <w:t>By releasing</w:t>
      </w:r>
      <w:r w:rsidRPr="00457F2C">
        <w:rPr>
          <w:sz w:val="16"/>
        </w:rPr>
        <w:t xml:space="preserve"> all or the majority of </w:t>
      </w:r>
      <w:r w:rsidRPr="00457F2C">
        <w:rPr>
          <w:rStyle w:val="StyleBoldUnderline"/>
        </w:rPr>
        <w:t>its political prisoners, Cuba is attempting to whitewash its human rights record</w:t>
      </w:r>
      <w:r w:rsidRPr="00457F2C">
        <w:rPr>
          <w:sz w:val="16"/>
        </w:rPr>
        <w:t xml:space="preserve">, thereby </w:t>
      </w:r>
      <w:r w:rsidRPr="00457F2C">
        <w:rPr>
          <w:rStyle w:val="StyleBoldUnderline"/>
        </w:rPr>
        <w:t>making its point that there is no further justification to maintain the Common Position.</w:t>
      </w:r>
      <w:r w:rsidRPr="00457F2C">
        <w:rPr>
          <w:sz w:val="16"/>
        </w:rPr>
        <w:t xml:space="preserve"> </w:t>
      </w:r>
      <w:r w:rsidRPr="00457F2C">
        <w:rPr>
          <w:rStyle w:val="StyleBoldUnderline"/>
        </w:rPr>
        <w:t xml:space="preserve">Cuba </w:t>
      </w:r>
      <w:r w:rsidRPr="00457F2C">
        <w:rPr>
          <w:sz w:val="16"/>
        </w:rPr>
        <w:t xml:space="preserve">also </w:t>
      </w:r>
      <w:r w:rsidRPr="00457F2C">
        <w:rPr>
          <w:rStyle w:val="StyleBoldUnderline"/>
        </w:rPr>
        <w:t>will have a strong ally at the</w:t>
      </w:r>
      <w:r w:rsidRPr="00457F2C">
        <w:rPr>
          <w:sz w:val="16"/>
        </w:rPr>
        <w:t xml:space="preserve"> October </w:t>
      </w:r>
      <w:r w:rsidRPr="00457F2C">
        <w:rPr>
          <w:rStyle w:val="StyleBoldUnderline"/>
        </w:rPr>
        <w:t>meeting</w:t>
      </w:r>
      <w:r w:rsidRPr="00457F2C">
        <w:rPr>
          <w:sz w:val="16"/>
        </w:rPr>
        <w:t xml:space="preserve"> in Spain's </w:t>
      </w:r>
      <w:r w:rsidRPr="00457F2C">
        <w:rPr>
          <w:rStyle w:val="StyleBoldUnderline"/>
        </w:rPr>
        <w:t xml:space="preserve">Foreign Minister Miguel Angel </w:t>
      </w:r>
      <w:proofErr w:type="spellStart"/>
      <w:r w:rsidRPr="00457F2C">
        <w:rPr>
          <w:rStyle w:val="StyleBoldUnderline"/>
        </w:rPr>
        <w:t>Moratinos</w:t>
      </w:r>
      <w:proofErr w:type="spellEnd"/>
      <w:r w:rsidRPr="00457F2C">
        <w:rPr>
          <w:rStyle w:val="StyleBoldUnderline"/>
        </w:rPr>
        <w:t>, who negotiated the prisoner release, and who plans to press Cuba's case.</w:t>
      </w:r>
    </w:p>
    <w:p w:rsidR="004A05A4" w:rsidRDefault="004A05A4" w:rsidP="004A05A4">
      <w:pPr>
        <w:pStyle w:val="Heading3"/>
      </w:pPr>
      <w:r>
        <w:lastRenderedPageBreak/>
        <w:t>Mexico Solvency---General</w:t>
      </w:r>
    </w:p>
    <w:p w:rsidR="004A05A4" w:rsidRPr="00457F2C" w:rsidRDefault="004A05A4" w:rsidP="004A05A4">
      <w:pPr>
        <w:pStyle w:val="Heading4"/>
      </w:pPr>
      <w:r w:rsidRPr="00457F2C">
        <w:t>A partnership between Mexico and the EU on environmental protection is popular; guarantees solvency</w:t>
      </w:r>
    </w:p>
    <w:p w:rsidR="004A05A4" w:rsidRPr="00057B86" w:rsidRDefault="004A05A4" w:rsidP="004A05A4">
      <w:pPr>
        <w:rPr>
          <w:rStyle w:val="StyleBoldUnderline"/>
          <w:b w:val="0"/>
          <w:bCs w:val="0"/>
          <w:sz w:val="16"/>
          <w:u w:val="none"/>
        </w:rPr>
      </w:pPr>
      <w:proofErr w:type="spellStart"/>
      <w:r w:rsidRPr="00457F2C">
        <w:rPr>
          <w:rStyle w:val="StyleStyleBold12pt"/>
        </w:rPr>
        <w:t>Europarl</w:t>
      </w:r>
      <w:proofErr w:type="spellEnd"/>
      <w:r w:rsidRPr="00457F2C">
        <w:rPr>
          <w:rStyle w:val="StyleStyleBold12pt"/>
        </w:rPr>
        <w:t xml:space="preserve"> 10 </w:t>
      </w:r>
      <w:r w:rsidRPr="00457F2C">
        <w:rPr>
          <w:sz w:val="16"/>
        </w:rPr>
        <w:t xml:space="preserve">(European Parliament of the EU. The European Parliament (abbreviated as </w:t>
      </w:r>
      <w:proofErr w:type="spellStart"/>
      <w:r w:rsidRPr="00457F2C">
        <w:rPr>
          <w:sz w:val="16"/>
        </w:rPr>
        <w:t>Europarl</w:t>
      </w:r>
      <w:proofErr w:type="spellEnd"/>
      <w:r w:rsidRPr="00457F2C">
        <w:rPr>
          <w:sz w:val="16"/>
        </w:rPr>
        <w:t xml:space="preserve">) is the directly elected parliamentary institution of the European Union (EU). Together with the Council of the European Union (the Council) and the European Commission, it exercises the legislative function of the EU and it has been described (by its own members) as one of the most powerful legislatures in the world. </w:t>
      </w:r>
      <w:proofErr w:type="spellStart"/>
      <w:r w:rsidRPr="00457F2C">
        <w:rPr>
          <w:sz w:val="16"/>
        </w:rPr>
        <w:t>Europarl</w:t>
      </w:r>
      <w:proofErr w:type="spellEnd"/>
      <w:r w:rsidRPr="00457F2C">
        <w:rPr>
          <w:sz w:val="16"/>
        </w:rPr>
        <w:t xml:space="preserve"> official website. May 16, 2010. </w:t>
      </w:r>
      <w:hyperlink r:id="rId21" w:history="1">
        <w:r w:rsidRPr="00457F2C">
          <w:rPr>
            <w:rStyle w:val="Hyperlink"/>
            <w:sz w:val="16"/>
          </w:rPr>
          <w:t>http://www.europarl.europa.eu/intcoop/eurolat/key_documents/mexico/strategic_partnership_en.pdf</w:t>
        </w:r>
      </w:hyperlink>
      <w:r w:rsidRPr="00457F2C">
        <w:rPr>
          <w:sz w:val="16"/>
        </w:rPr>
        <w:t xml:space="preserve">) Reyes </w:t>
      </w:r>
    </w:p>
    <w:p w:rsidR="004A05A4" w:rsidRPr="00057B86" w:rsidRDefault="004A05A4" w:rsidP="004A05A4">
      <w:pPr>
        <w:rPr>
          <w:sz w:val="16"/>
        </w:rPr>
      </w:pPr>
      <w:r w:rsidRPr="00457F2C">
        <w:rPr>
          <w:rStyle w:val="StyleBoldUnderline"/>
        </w:rPr>
        <w:t>Mexico and the European Union agree that protection of the environment and sustainable</w:t>
      </w:r>
      <w:r w:rsidRPr="00057B86">
        <w:rPr>
          <w:rStyle w:val="StyleBoldUnderline"/>
          <w:b w:val="0"/>
          <w:sz w:val="12"/>
          <w:u w:val="none"/>
        </w:rPr>
        <w:t>¶</w:t>
      </w:r>
      <w:r w:rsidRPr="00457F2C">
        <w:rPr>
          <w:rStyle w:val="StyleBoldUnderline"/>
        </w:rPr>
        <w:t xml:space="preserve"> use of natural resources will enhance international security and are essential for social</w:t>
      </w:r>
      <w:r w:rsidRPr="00057B86">
        <w:rPr>
          <w:rStyle w:val="StyleBoldUnderline"/>
          <w:b w:val="0"/>
          <w:sz w:val="12"/>
          <w:u w:val="none"/>
        </w:rPr>
        <w:t>¶</w:t>
      </w:r>
      <w:r w:rsidRPr="00457F2C">
        <w:rPr>
          <w:rStyle w:val="StyleBoldUnderline"/>
        </w:rPr>
        <w:t xml:space="preserve"> welfare and economic growth.</w:t>
      </w:r>
      <w:r w:rsidRPr="00057B86">
        <w:rPr>
          <w:rStyle w:val="StyleBoldUnderline"/>
          <w:b w:val="0"/>
          <w:sz w:val="12"/>
          <w:u w:val="none"/>
        </w:rPr>
        <w:t>¶</w:t>
      </w:r>
      <w:r w:rsidRPr="00057B86">
        <w:rPr>
          <w:sz w:val="16"/>
        </w:rPr>
        <w:t xml:space="preserve"> </w:t>
      </w:r>
      <w:proofErr w:type="spellStart"/>
      <w:r w:rsidRPr="00057B86">
        <w:rPr>
          <w:sz w:val="16"/>
        </w:rPr>
        <w:t>Recognising</w:t>
      </w:r>
      <w:proofErr w:type="spellEnd"/>
      <w:r w:rsidRPr="00057B86">
        <w:rPr>
          <w:sz w:val="16"/>
        </w:rPr>
        <w:t xml:space="preserve"> that </w:t>
      </w:r>
      <w:r w:rsidRPr="00457F2C">
        <w:rPr>
          <w:rStyle w:val="StyleBoldUnderline"/>
        </w:rPr>
        <w:t>there is a world environmental governance crisis</w:t>
      </w:r>
      <w:r w:rsidRPr="00057B86">
        <w:rPr>
          <w:sz w:val="16"/>
        </w:rPr>
        <w:t>, reflected in a plethora</w:t>
      </w:r>
      <w:r w:rsidRPr="00057B86">
        <w:rPr>
          <w:sz w:val="12"/>
        </w:rPr>
        <w:t>¶</w:t>
      </w:r>
      <w:r w:rsidRPr="00057B86">
        <w:rPr>
          <w:sz w:val="16"/>
        </w:rPr>
        <w:t xml:space="preserve"> of structures and work plans, duplication of action and a waste of resources, </w:t>
      </w:r>
      <w:r w:rsidRPr="00457F2C">
        <w:rPr>
          <w:rStyle w:val="StyleBoldUnderline"/>
        </w:rPr>
        <w:t>they agree on</w:t>
      </w:r>
      <w:r w:rsidRPr="00057B86">
        <w:rPr>
          <w:rStyle w:val="StyleBoldUnderline"/>
          <w:b w:val="0"/>
          <w:sz w:val="12"/>
          <w:u w:val="none"/>
        </w:rPr>
        <w:t>¶</w:t>
      </w:r>
      <w:r w:rsidRPr="00457F2C">
        <w:rPr>
          <w:rStyle w:val="StyleBoldUnderline"/>
        </w:rPr>
        <w:t xml:space="preserve"> the need to adopt specific measures to remedy this situation</w:t>
      </w:r>
      <w:r w:rsidRPr="00057B86">
        <w:rPr>
          <w:sz w:val="16"/>
        </w:rPr>
        <w:t>.</w:t>
      </w:r>
      <w:r w:rsidRPr="00057B86">
        <w:rPr>
          <w:sz w:val="12"/>
        </w:rPr>
        <w:t>¶</w:t>
      </w:r>
      <w:r w:rsidRPr="00057B86">
        <w:rPr>
          <w:sz w:val="16"/>
        </w:rPr>
        <w:t xml:space="preserve"> </w:t>
      </w:r>
      <w:r w:rsidRPr="00457F2C">
        <w:rPr>
          <w:rStyle w:val="StyleBoldUnderline"/>
        </w:rPr>
        <w:t xml:space="preserve">Both Parties </w:t>
      </w:r>
      <w:proofErr w:type="spellStart"/>
      <w:r w:rsidRPr="00457F2C">
        <w:rPr>
          <w:rStyle w:val="StyleBoldUnderline"/>
        </w:rPr>
        <w:t>recognise</w:t>
      </w:r>
      <w:proofErr w:type="spellEnd"/>
      <w:r w:rsidRPr="00457F2C">
        <w:rPr>
          <w:rStyle w:val="StyleBoldUnderline"/>
        </w:rPr>
        <w:t xml:space="preserve"> the need to strengthen their </w:t>
      </w:r>
      <w:r w:rsidRPr="00057B86">
        <w:rPr>
          <w:sz w:val="16"/>
        </w:rPr>
        <w:t>technical and scientific</w:t>
      </w:r>
      <w:r w:rsidRPr="00457F2C">
        <w:rPr>
          <w:rStyle w:val="StyleBoldUnderline"/>
        </w:rPr>
        <w:t xml:space="preserve"> cooperation in</w:t>
      </w:r>
      <w:r w:rsidRPr="00057B86">
        <w:rPr>
          <w:rStyle w:val="StyleBoldUnderline"/>
          <w:b w:val="0"/>
          <w:sz w:val="12"/>
          <w:u w:val="none"/>
        </w:rPr>
        <w:t>¶</w:t>
      </w:r>
      <w:r w:rsidRPr="00457F2C">
        <w:rPr>
          <w:rStyle w:val="StyleBoldUnderline"/>
        </w:rPr>
        <w:t xml:space="preserve"> the environmental field</w:t>
      </w:r>
      <w:r w:rsidRPr="00057B86">
        <w:rPr>
          <w:sz w:val="16"/>
        </w:rPr>
        <w:t>.</w:t>
      </w:r>
      <w:r w:rsidRPr="00057B86">
        <w:rPr>
          <w:sz w:val="12"/>
        </w:rPr>
        <w:t>¶</w:t>
      </w:r>
      <w:r w:rsidRPr="00057B86">
        <w:rPr>
          <w:sz w:val="16"/>
        </w:rPr>
        <w:t xml:space="preserve"> </w:t>
      </w:r>
      <w:r w:rsidRPr="00457F2C">
        <w:rPr>
          <w:rStyle w:val="StyleBoldUnderline"/>
        </w:rPr>
        <w:t xml:space="preserve">They </w:t>
      </w:r>
      <w:proofErr w:type="spellStart"/>
      <w:r w:rsidRPr="00457F2C">
        <w:rPr>
          <w:rStyle w:val="StyleBoldUnderline"/>
        </w:rPr>
        <w:t>emphasise</w:t>
      </w:r>
      <w:proofErr w:type="spellEnd"/>
      <w:r w:rsidRPr="00457F2C">
        <w:rPr>
          <w:rStyle w:val="StyleBoldUnderline"/>
        </w:rPr>
        <w:t xml:space="preserve"> the importance of sharing information and experiences on</w:t>
      </w:r>
      <w:r w:rsidRPr="00057B86">
        <w:rPr>
          <w:sz w:val="16"/>
        </w:rPr>
        <w:t xml:space="preserve"> the framing and</w:t>
      </w:r>
      <w:r w:rsidRPr="00057B86">
        <w:rPr>
          <w:sz w:val="12"/>
        </w:rPr>
        <w:t>¶</w:t>
      </w:r>
      <w:r w:rsidRPr="00057B86">
        <w:rPr>
          <w:sz w:val="16"/>
        </w:rPr>
        <w:t xml:space="preserve"> implementation of </w:t>
      </w:r>
      <w:r w:rsidRPr="00457F2C">
        <w:rPr>
          <w:rStyle w:val="StyleBoldUnderline"/>
        </w:rPr>
        <w:t>environmental policies</w:t>
      </w:r>
      <w:r w:rsidRPr="00057B86">
        <w:rPr>
          <w:sz w:val="16"/>
        </w:rPr>
        <w:t>.</w:t>
      </w:r>
      <w:r w:rsidRPr="00057B86">
        <w:rPr>
          <w:sz w:val="12"/>
        </w:rPr>
        <w:t>¶</w:t>
      </w:r>
      <w:r w:rsidRPr="00057B86">
        <w:rPr>
          <w:sz w:val="16"/>
        </w:rPr>
        <w:t xml:space="preserve"> </w:t>
      </w:r>
      <w:r w:rsidRPr="00457F2C">
        <w:rPr>
          <w:rStyle w:val="StyleBoldUnderline"/>
        </w:rPr>
        <w:t xml:space="preserve">Mexico and the European Union acknowledge the importance of </w:t>
      </w:r>
      <w:r w:rsidRPr="00457F2C">
        <w:rPr>
          <w:rStyle w:val="Emphasis"/>
        </w:rPr>
        <w:t>carrying out joint projects</w:t>
      </w:r>
      <w:r w:rsidRPr="00057B86">
        <w:rPr>
          <w:sz w:val="12"/>
        </w:rPr>
        <w:t>¶</w:t>
      </w:r>
      <w:r w:rsidRPr="00057B86">
        <w:rPr>
          <w:sz w:val="16"/>
        </w:rPr>
        <w:t xml:space="preserve"> in the priority areas of this strategic dialogue.</w:t>
      </w:r>
    </w:p>
    <w:p w:rsidR="004A05A4" w:rsidRPr="00457F2C" w:rsidRDefault="004A05A4" w:rsidP="004A05A4">
      <w:pPr>
        <w:pStyle w:val="Heading4"/>
      </w:pPr>
      <w:r w:rsidRPr="00457F2C">
        <w:t>Mexico and EU are strengthening cooperation on climate change; solves the plan</w:t>
      </w:r>
    </w:p>
    <w:p w:rsidR="004A05A4" w:rsidRPr="00457F2C" w:rsidRDefault="004A05A4" w:rsidP="004A05A4">
      <w:pPr>
        <w:rPr>
          <w:rStyle w:val="StyleStyleBold12pt"/>
        </w:rPr>
      </w:pPr>
      <w:proofErr w:type="spellStart"/>
      <w:r w:rsidRPr="00457F2C">
        <w:rPr>
          <w:rStyle w:val="StyleStyleBold12pt"/>
        </w:rPr>
        <w:t>Europarl</w:t>
      </w:r>
      <w:proofErr w:type="spellEnd"/>
      <w:r w:rsidRPr="00457F2C">
        <w:rPr>
          <w:rStyle w:val="StyleStyleBold12pt"/>
        </w:rPr>
        <w:t xml:space="preserve"> 10 </w:t>
      </w:r>
      <w:r w:rsidRPr="00457F2C">
        <w:rPr>
          <w:rStyle w:val="StyleStyleBold12pt"/>
          <w:b w:val="0"/>
          <w:sz w:val="16"/>
          <w:szCs w:val="16"/>
        </w:rPr>
        <w:t xml:space="preserve">(European Parliament of the EU. The European Parliament (abbreviated as </w:t>
      </w:r>
      <w:proofErr w:type="spellStart"/>
      <w:r w:rsidRPr="00457F2C">
        <w:rPr>
          <w:rStyle w:val="StyleStyleBold12pt"/>
          <w:b w:val="0"/>
          <w:sz w:val="16"/>
          <w:szCs w:val="16"/>
        </w:rPr>
        <w:t>Europarl</w:t>
      </w:r>
      <w:proofErr w:type="spellEnd"/>
      <w:r w:rsidRPr="00457F2C">
        <w:rPr>
          <w:rStyle w:val="StyleStyleBold12pt"/>
          <w:b w:val="0"/>
          <w:sz w:val="16"/>
          <w:szCs w:val="16"/>
        </w:rPr>
        <w:t xml:space="preserve">) is the directly elected parliamentary institution of the European Union (EU). Together with the Council of the European Union (the Council) and the European Commission, it exercises the legislative function of the EU and it has been described (by its own members) as one of the most powerful legislatures in the world. </w:t>
      </w:r>
      <w:proofErr w:type="spellStart"/>
      <w:r w:rsidRPr="00457F2C">
        <w:rPr>
          <w:rStyle w:val="StyleStyleBold12pt"/>
          <w:b w:val="0"/>
          <w:sz w:val="16"/>
          <w:szCs w:val="16"/>
        </w:rPr>
        <w:t>Europarl</w:t>
      </w:r>
      <w:proofErr w:type="spellEnd"/>
      <w:r w:rsidRPr="00457F2C">
        <w:rPr>
          <w:rStyle w:val="StyleStyleBold12pt"/>
          <w:b w:val="0"/>
          <w:sz w:val="16"/>
          <w:szCs w:val="16"/>
        </w:rPr>
        <w:t xml:space="preserve"> official website. May 16, 2010.</w:t>
      </w:r>
      <w:r w:rsidRPr="00457F2C">
        <w:t xml:space="preserve"> </w:t>
      </w:r>
      <w:hyperlink r:id="rId22" w:history="1">
        <w:r w:rsidRPr="00457F2C">
          <w:rPr>
            <w:rStyle w:val="Hyperlink"/>
            <w:sz w:val="16"/>
            <w:szCs w:val="16"/>
          </w:rPr>
          <w:t>http://www.europarl.europa.eu/intcoop/eurolat/key_documents/mexico/strategic_partnership_en.pdf</w:t>
        </w:r>
      </w:hyperlink>
      <w:r w:rsidRPr="00457F2C">
        <w:rPr>
          <w:rStyle w:val="StyleStyleBold12pt"/>
          <w:b w:val="0"/>
          <w:sz w:val="16"/>
          <w:szCs w:val="16"/>
        </w:rPr>
        <w:t>) Reyes</w:t>
      </w:r>
      <w:r w:rsidRPr="00457F2C">
        <w:rPr>
          <w:rStyle w:val="StyleStyleBold12pt"/>
        </w:rPr>
        <w:t xml:space="preserve"> </w:t>
      </w:r>
    </w:p>
    <w:p w:rsidR="004A05A4" w:rsidRPr="00057B86" w:rsidRDefault="004A05A4" w:rsidP="004A05A4">
      <w:pPr>
        <w:rPr>
          <w:sz w:val="16"/>
        </w:rPr>
      </w:pPr>
      <w:r w:rsidRPr="00457F2C">
        <w:rPr>
          <w:rStyle w:val="StyleBoldUnderline"/>
        </w:rPr>
        <w:t>Mexico and the European Union have decided to continue strengthening cooperation on</w:t>
      </w:r>
      <w:r w:rsidRPr="00057B86">
        <w:rPr>
          <w:rStyle w:val="StyleBoldUnderline"/>
          <w:b w:val="0"/>
          <w:sz w:val="12"/>
          <w:u w:val="none"/>
        </w:rPr>
        <w:t>¶</w:t>
      </w:r>
      <w:r w:rsidRPr="00457F2C">
        <w:rPr>
          <w:rStyle w:val="StyleBoldUnderline"/>
        </w:rPr>
        <w:t xml:space="preserve"> climate change</w:t>
      </w:r>
      <w:r w:rsidRPr="00057B86">
        <w:rPr>
          <w:sz w:val="16"/>
        </w:rPr>
        <w:t xml:space="preserve"> in order to ensure effective implementation of the United Nations</w:t>
      </w:r>
      <w:r w:rsidRPr="00057B86">
        <w:rPr>
          <w:sz w:val="12"/>
        </w:rPr>
        <w:t>¶</w:t>
      </w:r>
      <w:r w:rsidRPr="00057B86">
        <w:rPr>
          <w:sz w:val="16"/>
        </w:rPr>
        <w:t xml:space="preserve"> Framework Convention on Climate Change and the Kyoto Protocol now, up to and beyond</w:t>
      </w:r>
      <w:r w:rsidRPr="00057B86">
        <w:rPr>
          <w:sz w:val="12"/>
        </w:rPr>
        <w:t>¶</w:t>
      </w:r>
      <w:r w:rsidRPr="00057B86">
        <w:rPr>
          <w:sz w:val="16"/>
        </w:rPr>
        <w:t xml:space="preserve"> 2012. </w:t>
      </w:r>
      <w:r w:rsidRPr="00457F2C">
        <w:rPr>
          <w:rStyle w:val="StyleBoldUnderline"/>
        </w:rPr>
        <w:t>This means stepping-up efforts at the ongoing international climate change</w:t>
      </w:r>
      <w:r w:rsidRPr="00057B86">
        <w:rPr>
          <w:rStyle w:val="StyleBoldUnderline"/>
          <w:b w:val="0"/>
          <w:sz w:val="12"/>
          <w:u w:val="none"/>
        </w:rPr>
        <w:t>¶</w:t>
      </w:r>
      <w:r w:rsidRPr="00457F2C">
        <w:rPr>
          <w:rStyle w:val="StyleBoldUnderline"/>
        </w:rPr>
        <w:t xml:space="preserve"> negotiations</w:t>
      </w:r>
      <w:r w:rsidRPr="00057B86">
        <w:rPr>
          <w:sz w:val="16"/>
        </w:rPr>
        <w:t xml:space="preserve"> aiming at achieving global and comprehensive agreements ensuring that the</w:t>
      </w:r>
      <w:r w:rsidRPr="00057B86">
        <w:rPr>
          <w:sz w:val="12"/>
        </w:rPr>
        <w:t>¶</w:t>
      </w:r>
      <w:r w:rsidRPr="00057B86">
        <w:rPr>
          <w:sz w:val="16"/>
        </w:rPr>
        <w:t xml:space="preserve"> increase in global mean temperature is kept below 2 degrees. To this end, both parties will</w:t>
      </w:r>
      <w:r w:rsidRPr="00057B86">
        <w:rPr>
          <w:sz w:val="12"/>
        </w:rPr>
        <w:t>¶</w:t>
      </w:r>
      <w:r w:rsidRPr="00057B86">
        <w:rPr>
          <w:sz w:val="16"/>
        </w:rPr>
        <w:t xml:space="preserve"> work together to reach ambitious agreed outcomes at the UNFCCC COP-16 and</w:t>
      </w:r>
      <w:r w:rsidRPr="00057B86">
        <w:rPr>
          <w:sz w:val="12"/>
        </w:rPr>
        <w:t>¶</w:t>
      </w:r>
      <w:r w:rsidRPr="00057B86">
        <w:rPr>
          <w:sz w:val="16"/>
        </w:rPr>
        <w:t xml:space="preserve"> COP/MOP-6 Conferences to be held in Cancun, Mexico, from 29 November to 10</w:t>
      </w:r>
      <w:r w:rsidRPr="00057B86">
        <w:rPr>
          <w:sz w:val="12"/>
        </w:rPr>
        <w:t>¶</w:t>
      </w:r>
      <w:r w:rsidRPr="00057B86">
        <w:rPr>
          <w:sz w:val="16"/>
        </w:rPr>
        <w:t xml:space="preserve"> December 2010. Mexico and the European Union stressed the relevance of the provisions</w:t>
      </w:r>
      <w:r w:rsidRPr="00057B86">
        <w:rPr>
          <w:sz w:val="12"/>
        </w:rPr>
        <w:t>¶</w:t>
      </w:r>
      <w:r w:rsidRPr="00057B86">
        <w:rPr>
          <w:sz w:val="16"/>
        </w:rPr>
        <w:t xml:space="preserve"> of the Copenhagen Accord. </w:t>
      </w:r>
      <w:r w:rsidRPr="00457F2C">
        <w:rPr>
          <w:rStyle w:val="StyleBoldUnderline"/>
        </w:rPr>
        <w:t>The European Union expresses its support to the efforts by</w:t>
      </w:r>
      <w:r w:rsidRPr="00057B86">
        <w:rPr>
          <w:rStyle w:val="StyleBoldUnderline"/>
          <w:b w:val="0"/>
          <w:sz w:val="12"/>
          <w:u w:val="none"/>
        </w:rPr>
        <w:t>¶</w:t>
      </w:r>
      <w:r w:rsidRPr="00457F2C">
        <w:rPr>
          <w:rStyle w:val="StyleBoldUnderline"/>
        </w:rPr>
        <w:t xml:space="preserve"> Mexico</w:t>
      </w:r>
      <w:r w:rsidRPr="00057B86">
        <w:rPr>
          <w:sz w:val="16"/>
        </w:rPr>
        <w:t xml:space="preserve">, as host country of COP-16/MOP-6, </w:t>
      </w:r>
      <w:r w:rsidRPr="00457F2C">
        <w:rPr>
          <w:rStyle w:val="StyleBoldUnderline"/>
        </w:rPr>
        <w:t>to lead a</w:t>
      </w:r>
      <w:r w:rsidRPr="00057B86">
        <w:rPr>
          <w:sz w:val="16"/>
        </w:rPr>
        <w:t xml:space="preserve"> transparent, </w:t>
      </w:r>
      <w:r w:rsidRPr="00457F2C">
        <w:rPr>
          <w:rStyle w:val="StyleBoldUnderline"/>
        </w:rPr>
        <w:t>effective</w:t>
      </w:r>
      <w:r w:rsidRPr="00057B86">
        <w:rPr>
          <w:sz w:val="16"/>
        </w:rPr>
        <w:t xml:space="preserve"> and inclusive</w:t>
      </w:r>
      <w:r w:rsidRPr="00057B86">
        <w:rPr>
          <w:sz w:val="12"/>
        </w:rPr>
        <w:t>¶</w:t>
      </w:r>
      <w:r w:rsidRPr="00057B86">
        <w:rPr>
          <w:sz w:val="16"/>
        </w:rPr>
        <w:t xml:space="preserve"> </w:t>
      </w:r>
      <w:r w:rsidRPr="00457F2C">
        <w:rPr>
          <w:rStyle w:val="StyleBoldUnderline"/>
        </w:rPr>
        <w:t>process aimed at facilitating understandings among countries</w:t>
      </w:r>
      <w:r w:rsidRPr="00057B86">
        <w:rPr>
          <w:rStyle w:val="StyleBoldUnderline"/>
          <w:b w:val="0"/>
          <w:sz w:val="12"/>
          <w:u w:val="none"/>
        </w:rPr>
        <w:t>¶</w:t>
      </w:r>
      <w:r w:rsidRPr="00457F2C">
        <w:rPr>
          <w:rStyle w:val="StyleBoldUnderline"/>
          <w:sz w:val="12"/>
        </w:rPr>
        <w:t xml:space="preserve"> </w:t>
      </w:r>
      <w:r w:rsidRPr="00457F2C">
        <w:rPr>
          <w:rStyle w:val="StyleBoldUnderline"/>
        </w:rPr>
        <w:t>Mexico and the European Union will exchange their views</w:t>
      </w:r>
      <w:r w:rsidRPr="00057B86">
        <w:rPr>
          <w:sz w:val="16"/>
        </w:rPr>
        <w:t xml:space="preserve"> and experiences on the Clean</w:t>
      </w:r>
      <w:r w:rsidRPr="00057B86">
        <w:rPr>
          <w:sz w:val="12"/>
        </w:rPr>
        <w:t>¶</w:t>
      </w:r>
      <w:r w:rsidRPr="00057B86">
        <w:rPr>
          <w:sz w:val="16"/>
        </w:rPr>
        <w:t xml:space="preserve"> Development Mechanism under the Kyoto Protocol, its reform, and </w:t>
      </w:r>
      <w:r w:rsidRPr="00457F2C">
        <w:rPr>
          <w:rStyle w:val="StyleBoldUnderline"/>
        </w:rPr>
        <w:t>on possible new</w:t>
      </w:r>
      <w:r w:rsidRPr="00057B86">
        <w:rPr>
          <w:rStyle w:val="StyleBoldUnderline"/>
          <w:b w:val="0"/>
          <w:sz w:val="12"/>
          <w:u w:val="none"/>
        </w:rPr>
        <w:t>¶</w:t>
      </w:r>
      <w:r w:rsidRPr="00457F2C">
        <w:rPr>
          <w:rStyle w:val="StyleBoldUnderline"/>
          <w:sz w:val="12"/>
        </w:rPr>
        <w:t xml:space="preserve"> </w:t>
      </w:r>
      <w:r w:rsidRPr="00457F2C">
        <w:rPr>
          <w:rStyle w:val="StyleBoldUnderline"/>
        </w:rPr>
        <w:t>carbon market mechanisms</w:t>
      </w:r>
      <w:r w:rsidRPr="00057B86">
        <w:rPr>
          <w:sz w:val="16"/>
        </w:rPr>
        <w:t xml:space="preserve">, with a view </w:t>
      </w:r>
      <w:r w:rsidRPr="00457F2C">
        <w:rPr>
          <w:rStyle w:val="StyleBoldUnderline"/>
        </w:rPr>
        <w:t>to facilitate Mexico's understanding of the carbon</w:t>
      </w:r>
      <w:r w:rsidRPr="00057B86">
        <w:rPr>
          <w:rStyle w:val="StyleBoldUnderline"/>
          <w:b w:val="0"/>
          <w:sz w:val="12"/>
          <w:u w:val="none"/>
        </w:rPr>
        <w:t>¶</w:t>
      </w:r>
      <w:r w:rsidRPr="00457F2C">
        <w:rPr>
          <w:rStyle w:val="StyleBoldUnderline"/>
          <w:sz w:val="12"/>
        </w:rPr>
        <w:t xml:space="preserve"> </w:t>
      </w:r>
      <w:r w:rsidRPr="00457F2C">
        <w:rPr>
          <w:rStyle w:val="StyleBoldUnderline"/>
        </w:rPr>
        <w:t>markets, enhance its capacity and further carbon trading between Mexico and the European</w:t>
      </w:r>
      <w:r w:rsidRPr="00057B86">
        <w:rPr>
          <w:rStyle w:val="StyleBoldUnderline"/>
          <w:b w:val="0"/>
          <w:sz w:val="12"/>
          <w:u w:val="none"/>
        </w:rPr>
        <w:t>¶</w:t>
      </w:r>
      <w:r w:rsidRPr="00457F2C">
        <w:rPr>
          <w:rStyle w:val="StyleBoldUnderline"/>
          <w:sz w:val="12"/>
        </w:rPr>
        <w:t xml:space="preserve"> </w:t>
      </w:r>
      <w:r w:rsidRPr="00457F2C">
        <w:rPr>
          <w:rStyle w:val="StyleBoldUnderline"/>
        </w:rPr>
        <w:t>Union and its Member States.</w:t>
      </w:r>
      <w:r w:rsidRPr="00057B86">
        <w:rPr>
          <w:sz w:val="16"/>
        </w:rPr>
        <w:t xml:space="preserve"> Also, and on the basis of Europe's experience in cap and</w:t>
      </w:r>
      <w:r w:rsidRPr="00057B86">
        <w:rPr>
          <w:sz w:val="12"/>
        </w:rPr>
        <w:t>¶</w:t>
      </w:r>
      <w:r w:rsidRPr="00057B86">
        <w:rPr>
          <w:sz w:val="16"/>
        </w:rPr>
        <w:t xml:space="preserve"> trade, the EU will contribute to Mexico's deliberations on the feasibility of developing a</w:t>
      </w:r>
      <w:r w:rsidRPr="00057B86">
        <w:rPr>
          <w:sz w:val="12"/>
        </w:rPr>
        <w:t>¶</w:t>
      </w:r>
      <w:r w:rsidRPr="00057B86">
        <w:rPr>
          <w:sz w:val="16"/>
        </w:rPr>
        <w:t xml:space="preserve"> domestic carbon market.</w:t>
      </w:r>
      <w:r w:rsidRPr="00057B86">
        <w:rPr>
          <w:sz w:val="12"/>
        </w:rPr>
        <w:t>¶</w:t>
      </w:r>
      <w:r w:rsidRPr="00057B86">
        <w:rPr>
          <w:sz w:val="16"/>
        </w:rPr>
        <w:t xml:space="preserve"> </w:t>
      </w:r>
      <w:r w:rsidRPr="00457F2C">
        <w:rPr>
          <w:rStyle w:val="StyleBoldUnderline"/>
        </w:rPr>
        <w:t xml:space="preserve">Mexico and the European Union will give the </w:t>
      </w:r>
      <w:r w:rsidRPr="00057B86">
        <w:rPr>
          <w:sz w:val="16"/>
        </w:rPr>
        <w:t>Clean Development Mechanism under the</w:t>
      </w:r>
      <w:r w:rsidRPr="00057B86">
        <w:rPr>
          <w:sz w:val="12"/>
        </w:rPr>
        <w:t>¶</w:t>
      </w:r>
      <w:r w:rsidRPr="00057B86">
        <w:rPr>
          <w:sz w:val="16"/>
        </w:rPr>
        <w:t xml:space="preserve"> Kyoto Protocol and the </w:t>
      </w:r>
      <w:r w:rsidRPr="00457F2C">
        <w:rPr>
          <w:rStyle w:val="StyleBoldUnderline"/>
        </w:rPr>
        <w:t>development of new carbon market mechanisms particular</w:t>
      </w:r>
      <w:r w:rsidRPr="00057B86">
        <w:rPr>
          <w:rStyle w:val="StyleBoldUnderline"/>
          <w:b w:val="0"/>
          <w:sz w:val="12"/>
          <w:u w:val="none"/>
        </w:rPr>
        <w:t>¶</w:t>
      </w:r>
      <w:r w:rsidRPr="00057B86">
        <w:rPr>
          <w:rStyle w:val="StyleBoldUnderline"/>
          <w:sz w:val="12"/>
        </w:rPr>
        <w:t xml:space="preserve"> </w:t>
      </w:r>
      <w:r w:rsidRPr="00457F2C">
        <w:rPr>
          <w:rStyle w:val="StyleBoldUnderline"/>
        </w:rPr>
        <w:t>consideration in the international negotiations</w:t>
      </w:r>
      <w:r w:rsidRPr="00057B86">
        <w:rPr>
          <w:sz w:val="16"/>
        </w:rPr>
        <w:t>, with special emphasis on a reform of the</w:t>
      </w:r>
      <w:r w:rsidRPr="00057B86">
        <w:rPr>
          <w:sz w:val="12"/>
        </w:rPr>
        <w:t>¶</w:t>
      </w:r>
      <w:r w:rsidRPr="00057B86">
        <w:rPr>
          <w:sz w:val="16"/>
        </w:rPr>
        <w:t xml:space="preserve"> CDM mechanism in order </w:t>
      </w:r>
      <w:r w:rsidRPr="00457F2C">
        <w:rPr>
          <w:rStyle w:val="StyleBoldUnderline"/>
        </w:rPr>
        <w:t>to increase its environmental integrity and broaden the</w:t>
      </w:r>
      <w:r w:rsidRPr="00057B86">
        <w:rPr>
          <w:rStyle w:val="StyleBoldUnderline"/>
          <w:b w:val="0"/>
          <w:sz w:val="12"/>
          <w:u w:val="none"/>
        </w:rPr>
        <w:t>¶</w:t>
      </w:r>
      <w:r w:rsidRPr="00057B86">
        <w:rPr>
          <w:rStyle w:val="StyleBoldUnderline"/>
          <w:sz w:val="12"/>
        </w:rPr>
        <w:t xml:space="preserve"> </w:t>
      </w:r>
      <w:r w:rsidRPr="00457F2C">
        <w:rPr>
          <w:rStyle w:val="StyleBoldUnderline"/>
        </w:rPr>
        <w:t>participation especially of least developed countries and on wider approaches to increase</w:t>
      </w:r>
      <w:r w:rsidRPr="00057B86">
        <w:rPr>
          <w:rStyle w:val="StyleBoldUnderline"/>
          <w:b w:val="0"/>
          <w:sz w:val="12"/>
          <w:u w:val="none"/>
        </w:rPr>
        <w:t>¶</w:t>
      </w:r>
      <w:r w:rsidRPr="00057B86">
        <w:rPr>
          <w:rStyle w:val="StyleBoldUnderline"/>
          <w:sz w:val="12"/>
        </w:rPr>
        <w:t xml:space="preserve"> </w:t>
      </w:r>
      <w:r w:rsidRPr="00457F2C">
        <w:rPr>
          <w:rStyle w:val="StyleBoldUnderline"/>
        </w:rPr>
        <w:t>the scale of climate investments and emission reductions in developing countries.</w:t>
      </w:r>
      <w:r w:rsidRPr="00057B86">
        <w:rPr>
          <w:rStyle w:val="StyleBoldUnderline"/>
          <w:b w:val="0"/>
          <w:sz w:val="12"/>
          <w:u w:val="none"/>
        </w:rPr>
        <w:t>¶</w:t>
      </w:r>
      <w:r w:rsidRPr="00057B86">
        <w:rPr>
          <w:rStyle w:val="StyleBoldUnderline"/>
          <w:sz w:val="12"/>
        </w:rPr>
        <w:t xml:space="preserve"> </w:t>
      </w:r>
      <w:r w:rsidRPr="00457F2C">
        <w:rPr>
          <w:rStyle w:val="StyleBoldUnderline"/>
        </w:rPr>
        <w:t>The EU will share with Mexico Europe's experience with the EU emission trading system,</w:t>
      </w:r>
      <w:r w:rsidRPr="00057B86">
        <w:rPr>
          <w:rStyle w:val="StyleBoldUnderline"/>
          <w:b w:val="0"/>
          <w:sz w:val="12"/>
          <w:u w:val="none"/>
        </w:rPr>
        <w:t>¶</w:t>
      </w:r>
      <w:r w:rsidRPr="00057B86">
        <w:rPr>
          <w:rStyle w:val="StyleBoldUnderline"/>
          <w:sz w:val="12"/>
        </w:rPr>
        <w:t xml:space="preserve"> </w:t>
      </w:r>
      <w:r w:rsidRPr="00457F2C">
        <w:rPr>
          <w:rStyle w:val="StyleBoldUnderline"/>
        </w:rPr>
        <w:t>in order to support Mexico</w:t>
      </w:r>
      <w:r w:rsidRPr="00057B86">
        <w:rPr>
          <w:sz w:val="16"/>
        </w:rPr>
        <w:t xml:space="preserve"> considering how it might establish a similar mechanism and</w:t>
      </w:r>
      <w:r w:rsidRPr="00057B86">
        <w:rPr>
          <w:sz w:val="12"/>
        </w:rPr>
        <w:t>¶</w:t>
      </w:r>
      <w:r w:rsidRPr="00057B86">
        <w:rPr>
          <w:sz w:val="16"/>
        </w:rPr>
        <w:t xml:space="preserve"> identifies the International Carbon Action Partnership as a platform for countries to</w:t>
      </w:r>
      <w:r w:rsidRPr="00057B86">
        <w:rPr>
          <w:sz w:val="12"/>
        </w:rPr>
        <w:t>¶</w:t>
      </w:r>
      <w:r w:rsidRPr="00057B86">
        <w:rPr>
          <w:sz w:val="16"/>
        </w:rPr>
        <w:t xml:space="preserve"> exchange informally on emissions trading.</w:t>
      </w:r>
      <w:r w:rsidRPr="00057B86">
        <w:rPr>
          <w:sz w:val="12"/>
        </w:rPr>
        <w:t>¶</w:t>
      </w:r>
      <w:r w:rsidRPr="00057B86">
        <w:rPr>
          <w:sz w:val="16"/>
        </w:rPr>
        <w:t xml:space="preserve"> </w:t>
      </w:r>
      <w:r w:rsidRPr="00457F2C">
        <w:rPr>
          <w:rStyle w:val="StyleBoldUnderline"/>
        </w:rPr>
        <w:t>They will also cooperate on mitigating the effects of climate change on biodiversity and</w:t>
      </w:r>
      <w:r w:rsidRPr="00057B86">
        <w:rPr>
          <w:rStyle w:val="StyleBoldUnderline"/>
          <w:b w:val="0"/>
          <w:sz w:val="12"/>
          <w:u w:val="none"/>
        </w:rPr>
        <w:t>¶</w:t>
      </w:r>
      <w:r w:rsidRPr="00057B86">
        <w:rPr>
          <w:rStyle w:val="StyleBoldUnderline"/>
          <w:sz w:val="12"/>
        </w:rPr>
        <w:t xml:space="preserve"> </w:t>
      </w:r>
      <w:r w:rsidRPr="00457F2C">
        <w:rPr>
          <w:rStyle w:val="StyleBoldUnderline"/>
        </w:rPr>
        <w:lastRenderedPageBreak/>
        <w:t xml:space="preserve">enable the formulation of </w:t>
      </w:r>
      <w:r w:rsidRPr="00057B86">
        <w:rPr>
          <w:sz w:val="16"/>
        </w:rPr>
        <w:t>appropriate</w:t>
      </w:r>
      <w:r w:rsidRPr="00457F2C">
        <w:rPr>
          <w:rStyle w:val="StyleBoldUnderline"/>
        </w:rPr>
        <w:t xml:space="preserve"> mitigation and adaptation strategies and policies.</w:t>
      </w:r>
      <w:r w:rsidRPr="00057B86">
        <w:rPr>
          <w:rStyle w:val="StyleBoldUnderline"/>
          <w:b w:val="0"/>
          <w:sz w:val="12"/>
          <w:u w:val="none"/>
        </w:rPr>
        <w:t>¶</w:t>
      </w:r>
      <w:r w:rsidRPr="00057B86">
        <w:rPr>
          <w:rStyle w:val="StyleBoldUnderline"/>
          <w:sz w:val="12"/>
        </w:rPr>
        <w:t xml:space="preserve"> </w:t>
      </w:r>
      <w:r w:rsidRPr="00057B86">
        <w:rPr>
          <w:sz w:val="16"/>
        </w:rPr>
        <w:t xml:space="preserve">Under the </w:t>
      </w:r>
      <w:proofErr w:type="spellStart"/>
      <w:r w:rsidRPr="00057B86">
        <w:rPr>
          <w:sz w:val="16"/>
        </w:rPr>
        <w:t>sectoral</w:t>
      </w:r>
      <w:proofErr w:type="spellEnd"/>
      <w:r w:rsidRPr="00057B86">
        <w:rPr>
          <w:sz w:val="16"/>
        </w:rPr>
        <w:t xml:space="preserve"> policy dialogue on the environment and climate change between</w:t>
      </w:r>
      <w:r w:rsidRPr="00057B86">
        <w:rPr>
          <w:sz w:val="12"/>
        </w:rPr>
        <w:t>¶</w:t>
      </w:r>
      <w:r w:rsidRPr="00057B86">
        <w:rPr>
          <w:sz w:val="16"/>
        </w:rPr>
        <w:t xml:space="preserve"> Mexico and the European Commission, </w:t>
      </w:r>
      <w:r w:rsidRPr="00457F2C">
        <w:rPr>
          <w:rStyle w:val="StyleBoldUnderline"/>
        </w:rPr>
        <w:t>both Parties will define the necessary lines of</w:t>
      </w:r>
      <w:r w:rsidRPr="00057B86">
        <w:rPr>
          <w:rStyle w:val="StyleBoldUnderline"/>
          <w:b w:val="0"/>
          <w:sz w:val="12"/>
          <w:u w:val="none"/>
        </w:rPr>
        <w:t>¶</w:t>
      </w:r>
      <w:r w:rsidRPr="00057B86">
        <w:rPr>
          <w:rStyle w:val="StyleBoldUnderline"/>
          <w:sz w:val="12"/>
        </w:rPr>
        <w:t xml:space="preserve"> </w:t>
      </w:r>
      <w:r w:rsidRPr="00457F2C">
        <w:rPr>
          <w:rStyle w:val="StyleBoldUnderline"/>
        </w:rPr>
        <w:t>cooperation and set up</w:t>
      </w:r>
      <w:r w:rsidRPr="00057B86">
        <w:rPr>
          <w:sz w:val="16"/>
        </w:rPr>
        <w:t xml:space="preserve"> the relevant technical </w:t>
      </w:r>
      <w:r w:rsidRPr="00457F2C">
        <w:rPr>
          <w:rStyle w:val="StyleBoldUnderline"/>
        </w:rPr>
        <w:t>meetings</w:t>
      </w:r>
      <w:r w:rsidRPr="00057B86">
        <w:rPr>
          <w:sz w:val="16"/>
        </w:rPr>
        <w:t>.</w:t>
      </w:r>
    </w:p>
    <w:p w:rsidR="004A05A4" w:rsidRPr="00457F2C" w:rsidRDefault="004A05A4" w:rsidP="004A05A4">
      <w:pPr>
        <w:pStyle w:val="Heading4"/>
      </w:pPr>
      <w:r w:rsidRPr="00457F2C">
        <w:t>Mexico and EU enhance efforts to conserve biodiversity as well as climate change initiatives</w:t>
      </w:r>
    </w:p>
    <w:p w:rsidR="004A05A4" w:rsidRPr="00457F2C" w:rsidRDefault="004A05A4" w:rsidP="004A05A4">
      <w:pPr>
        <w:rPr>
          <w:rStyle w:val="StyleStyleBold12pt"/>
        </w:rPr>
      </w:pPr>
      <w:proofErr w:type="spellStart"/>
      <w:r w:rsidRPr="00457F2C">
        <w:rPr>
          <w:rStyle w:val="StyleStyleBold12pt"/>
        </w:rPr>
        <w:t>Europarl</w:t>
      </w:r>
      <w:proofErr w:type="spellEnd"/>
      <w:r w:rsidRPr="00457F2C">
        <w:rPr>
          <w:rStyle w:val="StyleStyleBold12pt"/>
        </w:rPr>
        <w:t xml:space="preserve"> 10 </w:t>
      </w:r>
      <w:r w:rsidRPr="00457F2C">
        <w:rPr>
          <w:rStyle w:val="StyleStyleBold12pt"/>
          <w:b w:val="0"/>
          <w:sz w:val="16"/>
          <w:szCs w:val="16"/>
        </w:rPr>
        <w:t xml:space="preserve">(European Parliament of the EU. The European Parliament (abbreviated as </w:t>
      </w:r>
      <w:proofErr w:type="spellStart"/>
      <w:r w:rsidRPr="00457F2C">
        <w:rPr>
          <w:rStyle w:val="StyleStyleBold12pt"/>
          <w:b w:val="0"/>
          <w:sz w:val="16"/>
          <w:szCs w:val="16"/>
        </w:rPr>
        <w:t>Europarl</w:t>
      </w:r>
      <w:proofErr w:type="spellEnd"/>
      <w:r w:rsidRPr="00457F2C">
        <w:rPr>
          <w:rStyle w:val="StyleStyleBold12pt"/>
          <w:b w:val="0"/>
          <w:sz w:val="16"/>
          <w:szCs w:val="16"/>
        </w:rPr>
        <w:t xml:space="preserve">) is the directly elected parliamentary institution of the European Union (EU). Together with the Council of the European Union (the Council) and the European Commission, it exercises the legislative function of the EU and it has been described (by its own members) as one of the most powerful legislatures in the world. </w:t>
      </w:r>
      <w:proofErr w:type="spellStart"/>
      <w:r w:rsidRPr="00457F2C">
        <w:rPr>
          <w:rStyle w:val="StyleStyleBold12pt"/>
          <w:b w:val="0"/>
          <w:sz w:val="16"/>
          <w:szCs w:val="16"/>
        </w:rPr>
        <w:t>Europarl</w:t>
      </w:r>
      <w:proofErr w:type="spellEnd"/>
      <w:r w:rsidRPr="00457F2C">
        <w:rPr>
          <w:rStyle w:val="StyleStyleBold12pt"/>
          <w:b w:val="0"/>
          <w:sz w:val="16"/>
          <w:szCs w:val="16"/>
        </w:rPr>
        <w:t xml:space="preserve"> official website. May 16, 2010.</w:t>
      </w:r>
      <w:r w:rsidRPr="00457F2C">
        <w:t xml:space="preserve"> </w:t>
      </w:r>
      <w:hyperlink r:id="rId23" w:history="1">
        <w:r w:rsidRPr="00457F2C">
          <w:rPr>
            <w:rStyle w:val="Hyperlink"/>
            <w:sz w:val="16"/>
            <w:szCs w:val="16"/>
          </w:rPr>
          <w:t>http://www.europarl.europa.eu/intcoop/eurolat/key_documents/mexico/strategic_partnership_en.pdf</w:t>
        </w:r>
      </w:hyperlink>
      <w:r w:rsidRPr="00457F2C">
        <w:rPr>
          <w:rStyle w:val="StyleStyleBold12pt"/>
          <w:b w:val="0"/>
          <w:sz w:val="16"/>
          <w:szCs w:val="16"/>
        </w:rPr>
        <w:t>) Reyes</w:t>
      </w:r>
      <w:r w:rsidRPr="00457F2C">
        <w:rPr>
          <w:rStyle w:val="StyleStyleBold12pt"/>
        </w:rPr>
        <w:t xml:space="preserve"> </w:t>
      </w:r>
    </w:p>
    <w:p w:rsidR="004A05A4" w:rsidRPr="00057B86" w:rsidRDefault="004A05A4" w:rsidP="004A05A4">
      <w:pPr>
        <w:rPr>
          <w:sz w:val="16"/>
        </w:rPr>
      </w:pPr>
      <w:r w:rsidRPr="00057B86">
        <w:rPr>
          <w:sz w:val="16"/>
        </w:rPr>
        <w:t>Since the global target to significantly reduce the rate of biodiversity loss by 2010 will not</w:t>
      </w:r>
      <w:r w:rsidRPr="00057B86">
        <w:rPr>
          <w:sz w:val="12"/>
        </w:rPr>
        <w:t>¶</w:t>
      </w:r>
      <w:r w:rsidRPr="00057B86">
        <w:rPr>
          <w:sz w:val="16"/>
        </w:rPr>
        <w:t xml:space="preserve"> be achieved </w:t>
      </w:r>
      <w:r w:rsidRPr="00457F2C">
        <w:rPr>
          <w:rStyle w:val="StyleBoldUnderline"/>
        </w:rPr>
        <w:t>Mexico and the European Union agree to enhance their efforts to conserve</w:t>
      </w:r>
      <w:r w:rsidRPr="00057B86">
        <w:rPr>
          <w:rStyle w:val="StyleBoldUnderline"/>
          <w:b w:val="0"/>
          <w:sz w:val="12"/>
          <w:u w:val="none"/>
        </w:rPr>
        <w:t>¶</w:t>
      </w:r>
      <w:r w:rsidRPr="00457F2C">
        <w:rPr>
          <w:rStyle w:val="StyleBoldUnderline"/>
        </w:rPr>
        <w:t xml:space="preserve"> biodiversity</w:t>
      </w:r>
      <w:r w:rsidRPr="00057B86">
        <w:rPr>
          <w:sz w:val="16"/>
        </w:rPr>
        <w:t xml:space="preserve"> in order to contribute to the achievement of all Millennium Development</w:t>
      </w:r>
      <w:r w:rsidRPr="00057B86">
        <w:rPr>
          <w:sz w:val="12"/>
        </w:rPr>
        <w:t>¶</w:t>
      </w:r>
      <w:r w:rsidRPr="00057B86">
        <w:rPr>
          <w:sz w:val="16"/>
        </w:rPr>
        <w:t xml:space="preserve"> Goals, especially MDG 7 Mexico and the European Union will review biodiversity</w:t>
      </w:r>
      <w:r w:rsidRPr="00057B86">
        <w:rPr>
          <w:sz w:val="12"/>
        </w:rPr>
        <w:t>¶</w:t>
      </w:r>
      <w:r w:rsidRPr="00057B86">
        <w:rPr>
          <w:sz w:val="16"/>
        </w:rPr>
        <w:t xml:space="preserve"> policies in order to reflect revised global biodiversity commitments and identify options or</w:t>
      </w:r>
      <w:r w:rsidRPr="00057B86">
        <w:rPr>
          <w:sz w:val="12"/>
        </w:rPr>
        <w:t>¶</w:t>
      </w:r>
      <w:r w:rsidRPr="00057B86">
        <w:rPr>
          <w:sz w:val="16"/>
        </w:rPr>
        <w:t xml:space="preserve"> approaches for use in the multilateral process as well as in the processes intended to</w:t>
      </w:r>
      <w:r w:rsidRPr="00057B86">
        <w:rPr>
          <w:sz w:val="12"/>
        </w:rPr>
        <w:t>¶</w:t>
      </w:r>
      <w:r w:rsidRPr="00057B86">
        <w:rPr>
          <w:sz w:val="16"/>
        </w:rPr>
        <w:t xml:space="preserve"> identify areas for cooperation, under the arrangements and headings agreed by the two</w:t>
      </w:r>
      <w:r w:rsidRPr="00057B86">
        <w:rPr>
          <w:sz w:val="12"/>
        </w:rPr>
        <w:t>¶</w:t>
      </w:r>
      <w:r w:rsidRPr="00057B86">
        <w:rPr>
          <w:sz w:val="16"/>
        </w:rPr>
        <w:t xml:space="preserve"> parties.</w:t>
      </w:r>
      <w:r w:rsidRPr="00057B86">
        <w:rPr>
          <w:sz w:val="12"/>
        </w:rPr>
        <w:t>¶</w:t>
      </w:r>
      <w:r w:rsidRPr="00057B86">
        <w:rPr>
          <w:sz w:val="16"/>
        </w:rPr>
        <w:t xml:space="preserve"> In preparation for the Tenth Conference of the parties to the Convention on Biological</w:t>
      </w:r>
      <w:r w:rsidRPr="00057B86">
        <w:rPr>
          <w:sz w:val="12"/>
        </w:rPr>
        <w:t>¶</w:t>
      </w:r>
      <w:r w:rsidRPr="00057B86">
        <w:rPr>
          <w:sz w:val="16"/>
        </w:rPr>
        <w:t xml:space="preserve"> Diversity (Nagoya, Japan, October 2010), </w:t>
      </w:r>
      <w:r w:rsidRPr="00457F2C">
        <w:rPr>
          <w:rStyle w:val="StyleBoldUnderline"/>
        </w:rPr>
        <w:t>Mexico and the European Union will exchange</w:t>
      </w:r>
      <w:r w:rsidRPr="00057B86">
        <w:rPr>
          <w:rStyle w:val="StyleBoldUnderline"/>
          <w:b w:val="0"/>
          <w:sz w:val="12"/>
          <w:u w:val="none"/>
        </w:rPr>
        <w:t>¶</w:t>
      </w:r>
      <w:r w:rsidRPr="00457F2C">
        <w:rPr>
          <w:rStyle w:val="StyleBoldUnderline"/>
        </w:rPr>
        <w:t xml:space="preserve"> views on</w:t>
      </w:r>
      <w:r w:rsidRPr="00057B86">
        <w:rPr>
          <w:sz w:val="16"/>
        </w:rPr>
        <w:t xml:space="preserve"> the expected outcomes of the Conference.</w:t>
      </w:r>
      <w:r w:rsidRPr="00057B86">
        <w:rPr>
          <w:sz w:val="12"/>
        </w:rPr>
        <w:t>¶</w:t>
      </w:r>
      <w:r w:rsidRPr="00057B86">
        <w:rPr>
          <w:sz w:val="16"/>
        </w:rPr>
        <w:t xml:space="preserve"> Other issues that could be addressed include </w:t>
      </w:r>
      <w:r w:rsidRPr="00457F2C">
        <w:rPr>
          <w:rStyle w:val="StyleBoldUnderline"/>
        </w:rPr>
        <w:t>the establishment of an Intergovernmental</w:t>
      </w:r>
      <w:r w:rsidRPr="00057B86">
        <w:rPr>
          <w:rStyle w:val="StyleBoldUnderline"/>
          <w:b w:val="0"/>
          <w:sz w:val="12"/>
          <w:u w:val="none"/>
        </w:rPr>
        <w:t>¶</w:t>
      </w:r>
      <w:r w:rsidRPr="00457F2C">
        <w:rPr>
          <w:rStyle w:val="StyleBoldUnderline"/>
        </w:rPr>
        <w:t xml:space="preserve"> Panel on Biodiversity and Ecosystem Services</w:t>
      </w:r>
      <w:r w:rsidRPr="00057B86">
        <w:rPr>
          <w:sz w:val="16"/>
        </w:rPr>
        <w:t xml:space="preserve"> (IPBES), </w:t>
      </w:r>
      <w:r w:rsidRPr="00457F2C">
        <w:rPr>
          <w:rStyle w:val="StyleBoldUnderline"/>
        </w:rPr>
        <w:t>and the</w:t>
      </w:r>
      <w:r w:rsidRPr="00057B86">
        <w:rPr>
          <w:sz w:val="16"/>
        </w:rPr>
        <w:t xml:space="preserve"> findings of the ongoing</w:t>
      </w:r>
      <w:r w:rsidRPr="00057B86">
        <w:rPr>
          <w:sz w:val="12"/>
        </w:rPr>
        <w:t>¶</w:t>
      </w:r>
      <w:r w:rsidRPr="00057B86">
        <w:rPr>
          <w:sz w:val="16"/>
        </w:rPr>
        <w:t xml:space="preserve"> international project on The </w:t>
      </w:r>
      <w:r w:rsidRPr="00457F2C">
        <w:rPr>
          <w:rStyle w:val="StyleBoldUnderline"/>
        </w:rPr>
        <w:t>Economics of Ecosystems and Biodiversity</w:t>
      </w:r>
      <w:r w:rsidRPr="00057B86">
        <w:rPr>
          <w:sz w:val="16"/>
        </w:rPr>
        <w:t xml:space="preserve"> (TEEB).</w:t>
      </w:r>
      <w:r w:rsidRPr="00057B86">
        <w:rPr>
          <w:sz w:val="12"/>
        </w:rPr>
        <w:t>¶</w:t>
      </w:r>
      <w:r w:rsidRPr="00057B86">
        <w:rPr>
          <w:sz w:val="16"/>
        </w:rPr>
        <w:t xml:space="preserve"> Evaluating ecosystem services and the economic and social impact of the change</w:t>
      </w:r>
      <w:r w:rsidRPr="00057B86">
        <w:rPr>
          <w:sz w:val="12"/>
        </w:rPr>
        <w:t>¶</w:t>
      </w:r>
      <w:r w:rsidRPr="00057B86">
        <w:rPr>
          <w:sz w:val="16"/>
        </w:rPr>
        <w:t xml:space="preserve"> in ecosystems.</w:t>
      </w:r>
      <w:r w:rsidRPr="00057B86">
        <w:rPr>
          <w:sz w:val="12"/>
        </w:rPr>
        <w:t>¶</w:t>
      </w:r>
      <w:r w:rsidRPr="00057B86">
        <w:rPr>
          <w:sz w:val="16"/>
        </w:rPr>
        <w:t xml:space="preserve"> – Generating knowledge and </w:t>
      </w:r>
      <w:r w:rsidRPr="00457F2C">
        <w:rPr>
          <w:rStyle w:val="StyleBoldUnderline"/>
        </w:rPr>
        <w:t>promoting policies that encourage</w:t>
      </w:r>
      <w:r w:rsidRPr="00057B86">
        <w:rPr>
          <w:sz w:val="16"/>
        </w:rPr>
        <w:t xml:space="preserve"> ecosystem based</w:t>
      </w:r>
      <w:r w:rsidRPr="00057B86">
        <w:rPr>
          <w:sz w:val="12"/>
        </w:rPr>
        <w:t>¶</w:t>
      </w:r>
      <w:r w:rsidRPr="00057B86">
        <w:rPr>
          <w:sz w:val="16"/>
        </w:rPr>
        <w:t xml:space="preserve"> </w:t>
      </w:r>
      <w:r w:rsidRPr="00457F2C">
        <w:rPr>
          <w:rStyle w:val="StyleBoldUnderline"/>
        </w:rPr>
        <w:t>approaches to climate change mitigation and adaptation</w:t>
      </w:r>
      <w:r w:rsidRPr="00057B86">
        <w:rPr>
          <w:sz w:val="16"/>
        </w:rPr>
        <w:t xml:space="preserve"> to maximize co-benefits</w:t>
      </w:r>
      <w:r w:rsidRPr="00057B86">
        <w:rPr>
          <w:sz w:val="12"/>
        </w:rPr>
        <w:t>¶</w:t>
      </w:r>
      <w:r w:rsidRPr="00057B86">
        <w:rPr>
          <w:sz w:val="16"/>
        </w:rPr>
        <w:t xml:space="preserve"> </w:t>
      </w:r>
      <w:r w:rsidRPr="00457F2C">
        <w:rPr>
          <w:rStyle w:val="StyleBoldUnderline"/>
        </w:rPr>
        <w:t>for biodiversity and climate change</w:t>
      </w:r>
      <w:r w:rsidRPr="00057B86">
        <w:rPr>
          <w:sz w:val="16"/>
        </w:rPr>
        <w:t>.</w:t>
      </w:r>
      <w:r w:rsidRPr="00057B86">
        <w:rPr>
          <w:sz w:val="12"/>
        </w:rPr>
        <w:t>¶</w:t>
      </w:r>
      <w:r w:rsidRPr="00057B86">
        <w:rPr>
          <w:sz w:val="16"/>
        </w:rPr>
        <w:t xml:space="preserve"> – </w:t>
      </w:r>
      <w:r w:rsidRPr="00457F2C">
        <w:rPr>
          <w:rStyle w:val="StyleBoldUnderline"/>
        </w:rPr>
        <w:t>Exchanging information</w:t>
      </w:r>
      <w:r w:rsidRPr="00057B86">
        <w:rPr>
          <w:sz w:val="16"/>
        </w:rPr>
        <w:t xml:space="preserve"> on our respective biodiversity strategies and measures </w:t>
      </w:r>
      <w:r w:rsidRPr="00457F2C">
        <w:rPr>
          <w:rStyle w:val="StyleBoldUnderline"/>
        </w:rPr>
        <w:t>to</w:t>
      </w:r>
      <w:r w:rsidRPr="00057B86">
        <w:rPr>
          <w:rStyle w:val="StyleBoldUnderline"/>
          <w:b w:val="0"/>
          <w:sz w:val="12"/>
          <w:u w:val="none"/>
        </w:rPr>
        <w:t>¶</w:t>
      </w:r>
      <w:r w:rsidRPr="00057B86">
        <w:rPr>
          <w:rStyle w:val="StyleBoldUnderline"/>
          <w:sz w:val="12"/>
        </w:rPr>
        <w:t xml:space="preserve"> </w:t>
      </w:r>
      <w:r w:rsidRPr="00457F2C">
        <w:rPr>
          <w:rStyle w:val="StyleBoldUnderline"/>
        </w:rPr>
        <w:t>achieve biodiversity conservation objectives</w:t>
      </w:r>
      <w:r w:rsidRPr="00057B86">
        <w:rPr>
          <w:sz w:val="16"/>
        </w:rPr>
        <w:t>, sustainable use of biodiversity,</w:t>
      </w:r>
      <w:r w:rsidRPr="00057B86">
        <w:rPr>
          <w:sz w:val="12"/>
        </w:rPr>
        <w:t>¶</w:t>
      </w:r>
      <w:r w:rsidRPr="00057B86">
        <w:rPr>
          <w:sz w:val="16"/>
        </w:rPr>
        <w:t xml:space="preserve"> access to genetic resources and the fair and equitable sharing of the benefits</w:t>
      </w:r>
      <w:r w:rsidRPr="00057B86">
        <w:rPr>
          <w:sz w:val="12"/>
        </w:rPr>
        <w:t>¶</w:t>
      </w:r>
      <w:r w:rsidRPr="00057B86">
        <w:rPr>
          <w:sz w:val="16"/>
        </w:rPr>
        <w:t xml:space="preserve"> arising out of the utilization of genetic resources.</w:t>
      </w:r>
      <w:r w:rsidRPr="00057B86">
        <w:rPr>
          <w:sz w:val="12"/>
        </w:rPr>
        <w:t>¶</w:t>
      </w:r>
      <w:r w:rsidRPr="00057B86">
        <w:rPr>
          <w:sz w:val="16"/>
        </w:rPr>
        <w:t xml:space="preserve"> – Promoting the </w:t>
      </w:r>
      <w:r w:rsidRPr="00457F2C">
        <w:rPr>
          <w:rStyle w:val="StyleBoldUnderline"/>
        </w:rPr>
        <w:t>establishment of biodiversity inventories</w:t>
      </w:r>
      <w:r w:rsidRPr="00057B86">
        <w:rPr>
          <w:sz w:val="16"/>
        </w:rPr>
        <w:t>, management of</w:t>
      </w:r>
      <w:r w:rsidRPr="00057B86">
        <w:rPr>
          <w:sz w:val="12"/>
        </w:rPr>
        <w:t>¶</w:t>
      </w:r>
      <w:r w:rsidRPr="00057B86">
        <w:rPr>
          <w:sz w:val="16"/>
        </w:rPr>
        <w:t xml:space="preserve"> information systems, strategic planning, and investment in science and</w:t>
      </w:r>
      <w:r w:rsidRPr="00057B86">
        <w:rPr>
          <w:sz w:val="12"/>
        </w:rPr>
        <w:t>¶</w:t>
      </w:r>
      <w:r w:rsidRPr="00057B86">
        <w:rPr>
          <w:sz w:val="16"/>
        </w:rPr>
        <w:t xml:space="preserve"> technology. This </w:t>
      </w:r>
      <w:r w:rsidRPr="00457F2C">
        <w:rPr>
          <w:rStyle w:val="StyleBoldUnderline"/>
        </w:rPr>
        <w:t>would</w:t>
      </w:r>
      <w:r w:rsidRPr="00057B86">
        <w:rPr>
          <w:sz w:val="16"/>
        </w:rPr>
        <w:t xml:space="preserve"> help create scenarios on the future trends in biodiversity</w:t>
      </w:r>
      <w:r w:rsidRPr="00057B86">
        <w:rPr>
          <w:sz w:val="12"/>
        </w:rPr>
        <w:t>¶</w:t>
      </w:r>
      <w:r w:rsidRPr="00057B86">
        <w:rPr>
          <w:sz w:val="16"/>
        </w:rPr>
        <w:t xml:space="preserve"> and </w:t>
      </w:r>
      <w:r w:rsidRPr="00457F2C">
        <w:rPr>
          <w:rStyle w:val="StyleBoldUnderline"/>
        </w:rPr>
        <w:t xml:space="preserve">frame the </w:t>
      </w:r>
      <w:r w:rsidRPr="00057B86">
        <w:rPr>
          <w:sz w:val="16"/>
        </w:rPr>
        <w:t>appropriate</w:t>
      </w:r>
      <w:r w:rsidRPr="00457F2C">
        <w:rPr>
          <w:rStyle w:val="StyleBoldUnderline"/>
        </w:rPr>
        <w:t xml:space="preserve"> policies and strategies</w:t>
      </w:r>
      <w:r w:rsidRPr="00057B86">
        <w:rPr>
          <w:sz w:val="16"/>
        </w:rPr>
        <w:t>.</w:t>
      </w:r>
    </w:p>
    <w:p w:rsidR="004A05A4" w:rsidRPr="00457F2C" w:rsidRDefault="004A05A4" w:rsidP="004A05A4">
      <w:pPr>
        <w:pStyle w:val="Heading4"/>
      </w:pPr>
      <w:r w:rsidRPr="00457F2C">
        <w:t>CP solves chemical outbreaks through international cooperation arrangements</w:t>
      </w:r>
    </w:p>
    <w:p w:rsidR="004A05A4" w:rsidRPr="00457F2C" w:rsidRDefault="004A05A4" w:rsidP="004A05A4">
      <w:pPr>
        <w:rPr>
          <w:rStyle w:val="StyleStyleBold12pt"/>
        </w:rPr>
      </w:pPr>
      <w:proofErr w:type="spellStart"/>
      <w:r w:rsidRPr="00457F2C">
        <w:rPr>
          <w:rStyle w:val="StyleStyleBold12pt"/>
        </w:rPr>
        <w:t>Europarl</w:t>
      </w:r>
      <w:proofErr w:type="spellEnd"/>
      <w:r w:rsidRPr="00457F2C">
        <w:rPr>
          <w:rStyle w:val="StyleStyleBold12pt"/>
        </w:rPr>
        <w:t xml:space="preserve"> 10 </w:t>
      </w:r>
      <w:r w:rsidRPr="00457F2C">
        <w:rPr>
          <w:rStyle w:val="StyleStyleBold12pt"/>
          <w:b w:val="0"/>
          <w:sz w:val="16"/>
          <w:szCs w:val="16"/>
        </w:rPr>
        <w:t xml:space="preserve">(European Parliament of the EU. The European Parliament (abbreviated as </w:t>
      </w:r>
      <w:proofErr w:type="spellStart"/>
      <w:r w:rsidRPr="00457F2C">
        <w:rPr>
          <w:rStyle w:val="StyleStyleBold12pt"/>
          <w:b w:val="0"/>
          <w:sz w:val="16"/>
          <w:szCs w:val="16"/>
        </w:rPr>
        <w:t>Europarl</w:t>
      </w:r>
      <w:proofErr w:type="spellEnd"/>
      <w:r w:rsidRPr="00457F2C">
        <w:rPr>
          <w:rStyle w:val="StyleStyleBold12pt"/>
          <w:b w:val="0"/>
          <w:sz w:val="16"/>
          <w:szCs w:val="16"/>
        </w:rPr>
        <w:t xml:space="preserve">) is the directly elected parliamentary institution of the European Union (EU). Together with the Council of the European Union (the Council) and the European Commission, it exercises the legislative function of the EU and it has been described (by its own members) as one of the most powerful legislatures in the world. </w:t>
      </w:r>
      <w:proofErr w:type="spellStart"/>
      <w:r w:rsidRPr="00457F2C">
        <w:rPr>
          <w:rStyle w:val="StyleStyleBold12pt"/>
          <w:b w:val="0"/>
          <w:sz w:val="16"/>
          <w:szCs w:val="16"/>
        </w:rPr>
        <w:t>Europarl</w:t>
      </w:r>
      <w:proofErr w:type="spellEnd"/>
      <w:r w:rsidRPr="00457F2C">
        <w:rPr>
          <w:rStyle w:val="StyleStyleBold12pt"/>
          <w:b w:val="0"/>
          <w:sz w:val="16"/>
          <w:szCs w:val="16"/>
        </w:rPr>
        <w:t xml:space="preserve"> official website. May 16, 2010.</w:t>
      </w:r>
      <w:r w:rsidRPr="00457F2C">
        <w:t xml:space="preserve"> </w:t>
      </w:r>
      <w:hyperlink r:id="rId24" w:history="1">
        <w:r w:rsidRPr="00457F2C">
          <w:rPr>
            <w:rStyle w:val="Hyperlink"/>
            <w:sz w:val="16"/>
            <w:szCs w:val="16"/>
          </w:rPr>
          <w:t>http://www.europarl.europa.eu/intcoop/eurolat/key_documents/mexico/strategic_partnership_en.pdf</w:t>
        </w:r>
      </w:hyperlink>
      <w:r w:rsidRPr="00457F2C">
        <w:rPr>
          <w:rStyle w:val="StyleStyleBold12pt"/>
          <w:b w:val="0"/>
          <w:sz w:val="16"/>
          <w:szCs w:val="16"/>
        </w:rPr>
        <w:t>) Reyes</w:t>
      </w:r>
      <w:r w:rsidRPr="00457F2C">
        <w:rPr>
          <w:rStyle w:val="StyleStyleBold12pt"/>
        </w:rPr>
        <w:t xml:space="preserve"> </w:t>
      </w:r>
    </w:p>
    <w:p w:rsidR="004A05A4" w:rsidRPr="00057B86" w:rsidRDefault="004A05A4" w:rsidP="004A05A4">
      <w:pPr>
        <w:rPr>
          <w:sz w:val="16"/>
        </w:rPr>
      </w:pPr>
      <w:r w:rsidRPr="00457F2C">
        <w:rPr>
          <w:rStyle w:val="StyleBoldUnderline"/>
        </w:rPr>
        <w:t>Mexico and the European Union share the objective of moving forward on the sustainable</w:t>
      </w:r>
      <w:r w:rsidRPr="00057B86">
        <w:rPr>
          <w:rStyle w:val="StyleBoldUnderline"/>
          <w:b w:val="0"/>
          <w:sz w:val="12"/>
          <w:u w:val="none"/>
        </w:rPr>
        <w:t>¶</w:t>
      </w:r>
      <w:r w:rsidRPr="00457F2C">
        <w:rPr>
          <w:rStyle w:val="StyleBoldUnderline"/>
        </w:rPr>
        <w:t xml:space="preserve"> management of chemical products and substances</w:t>
      </w:r>
      <w:r w:rsidRPr="00057B86">
        <w:rPr>
          <w:sz w:val="16"/>
        </w:rPr>
        <w:t>, taking into consideration the level of</w:t>
      </w:r>
      <w:r w:rsidRPr="00057B86">
        <w:rPr>
          <w:sz w:val="12"/>
        </w:rPr>
        <w:t>¶</w:t>
      </w:r>
      <w:r w:rsidRPr="00057B86">
        <w:rPr>
          <w:sz w:val="16"/>
        </w:rPr>
        <w:t xml:space="preserve"> economic and technological development of each Party.</w:t>
      </w:r>
      <w:r w:rsidRPr="00057B86">
        <w:rPr>
          <w:sz w:val="12"/>
        </w:rPr>
        <w:t>¶</w:t>
      </w:r>
      <w:r w:rsidRPr="00057B86">
        <w:rPr>
          <w:sz w:val="16"/>
        </w:rPr>
        <w:t xml:space="preserve"> </w:t>
      </w:r>
      <w:r w:rsidRPr="00457F2C">
        <w:rPr>
          <w:rStyle w:val="StyleBoldUnderline"/>
        </w:rPr>
        <w:t>Mexico and the European Union agree to identify cooperation arrangements to create and</w:t>
      </w:r>
      <w:r w:rsidRPr="00057B86">
        <w:rPr>
          <w:rStyle w:val="StyleBoldUnderline"/>
          <w:b w:val="0"/>
          <w:sz w:val="12"/>
          <w:u w:val="none"/>
        </w:rPr>
        <w:t>¶</w:t>
      </w:r>
      <w:r w:rsidRPr="00457F2C">
        <w:rPr>
          <w:rStyle w:val="StyleBoldUnderline"/>
        </w:rPr>
        <w:t xml:space="preserve"> strengthen capabilities for achieving</w:t>
      </w:r>
      <w:r w:rsidRPr="00057B86">
        <w:rPr>
          <w:sz w:val="16"/>
        </w:rPr>
        <w:t xml:space="preserve"> multilateral </w:t>
      </w:r>
      <w:r w:rsidRPr="00457F2C">
        <w:rPr>
          <w:rStyle w:val="StyleBoldUnderline"/>
        </w:rPr>
        <w:t>environmental conventions on dangerous</w:t>
      </w:r>
      <w:r w:rsidRPr="00057B86">
        <w:rPr>
          <w:rStyle w:val="StyleBoldUnderline"/>
          <w:b w:val="0"/>
          <w:sz w:val="12"/>
          <w:u w:val="none"/>
        </w:rPr>
        <w:t>¶</w:t>
      </w:r>
      <w:r w:rsidRPr="00457F2C">
        <w:rPr>
          <w:rStyle w:val="StyleBoldUnderline"/>
        </w:rPr>
        <w:t xml:space="preserve"> chemical substances and waste</w:t>
      </w:r>
      <w:r w:rsidRPr="00057B86">
        <w:rPr>
          <w:sz w:val="16"/>
        </w:rPr>
        <w:t xml:space="preserve"> (Basel, Stockholm and Rotterdam Conventions; Montreal</w:t>
      </w:r>
      <w:r w:rsidRPr="00057B86">
        <w:rPr>
          <w:sz w:val="12"/>
        </w:rPr>
        <w:t>¶</w:t>
      </w:r>
      <w:r w:rsidRPr="00057B86">
        <w:rPr>
          <w:sz w:val="16"/>
        </w:rPr>
        <w:t xml:space="preserve"> Protocol and the Strategic Approach to International Chemicals Management (SAICM)),</w:t>
      </w:r>
      <w:r w:rsidRPr="00057B86">
        <w:rPr>
          <w:sz w:val="12"/>
        </w:rPr>
        <w:t>¶</w:t>
      </w:r>
      <w:r w:rsidRPr="00057B86">
        <w:rPr>
          <w:sz w:val="16"/>
        </w:rPr>
        <w:t xml:space="preserve"> and to foster dialogue on future negotiations to draw up a legally binding instrument on</w:t>
      </w:r>
      <w:r w:rsidRPr="00057B86">
        <w:rPr>
          <w:sz w:val="12"/>
        </w:rPr>
        <w:t>¶</w:t>
      </w:r>
      <w:r w:rsidRPr="00057B86">
        <w:rPr>
          <w:sz w:val="16"/>
        </w:rPr>
        <w:t xml:space="preserve"> mercury.</w:t>
      </w:r>
      <w:r w:rsidRPr="00057B86">
        <w:rPr>
          <w:sz w:val="12"/>
        </w:rPr>
        <w:t>¶</w:t>
      </w:r>
      <w:r w:rsidRPr="00057B86">
        <w:rPr>
          <w:sz w:val="16"/>
        </w:rPr>
        <w:t xml:space="preserve"> With that purpose, </w:t>
      </w:r>
      <w:r w:rsidRPr="00457F2C">
        <w:rPr>
          <w:rStyle w:val="StyleBoldUnderline"/>
        </w:rPr>
        <w:t>Mexico and the European Union will focus</w:t>
      </w:r>
      <w:r w:rsidRPr="00057B86">
        <w:rPr>
          <w:sz w:val="16"/>
        </w:rPr>
        <w:t xml:space="preserve"> their discussion </w:t>
      </w:r>
      <w:r w:rsidRPr="00457F2C">
        <w:rPr>
          <w:rStyle w:val="StyleBoldUnderline"/>
        </w:rPr>
        <w:t>on</w:t>
      </w:r>
      <w:r w:rsidRPr="00057B86">
        <w:rPr>
          <w:sz w:val="16"/>
        </w:rPr>
        <w:t xml:space="preserve"> the</w:t>
      </w:r>
      <w:r w:rsidRPr="00057B86">
        <w:rPr>
          <w:sz w:val="12"/>
        </w:rPr>
        <w:t>¶</w:t>
      </w:r>
      <w:r w:rsidRPr="00057B86">
        <w:rPr>
          <w:sz w:val="16"/>
        </w:rPr>
        <w:t xml:space="preserve"> following issues:</w:t>
      </w:r>
      <w:r w:rsidRPr="00057B86">
        <w:rPr>
          <w:sz w:val="12"/>
        </w:rPr>
        <w:t>¶</w:t>
      </w:r>
      <w:r w:rsidRPr="00057B86">
        <w:rPr>
          <w:sz w:val="16"/>
        </w:rPr>
        <w:t xml:space="preserve"> – The final disposal of technical equipment, in accordance with the provisions of the</w:t>
      </w:r>
      <w:r w:rsidRPr="00057B86">
        <w:rPr>
          <w:sz w:val="12"/>
        </w:rPr>
        <w:t>¶</w:t>
      </w:r>
      <w:r w:rsidRPr="00057B86">
        <w:rPr>
          <w:sz w:val="16"/>
        </w:rPr>
        <w:t xml:space="preserve"> Strategic Plan of the Basel Convention for this international instrument.</w:t>
      </w:r>
      <w:r w:rsidRPr="00057B86">
        <w:rPr>
          <w:sz w:val="12"/>
        </w:rPr>
        <w:t>¶</w:t>
      </w:r>
      <w:r w:rsidRPr="00057B86">
        <w:rPr>
          <w:sz w:val="16"/>
        </w:rPr>
        <w:t xml:space="preserve"> – </w:t>
      </w:r>
      <w:r w:rsidRPr="00457F2C">
        <w:rPr>
          <w:rStyle w:val="StyleBoldUnderline"/>
        </w:rPr>
        <w:t>Identification, monitoring, evaluation and final disposal of</w:t>
      </w:r>
      <w:r w:rsidRPr="00057B86">
        <w:rPr>
          <w:sz w:val="16"/>
        </w:rPr>
        <w:t xml:space="preserve"> unintentionally</w:t>
      </w:r>
      <w:r w:rsidRPr="00057B86">
        <w:rPr>
          <w:sz w:val="12"/>
        </w:rPr>
        <w:t>¶</w:t>
      </w:r>
      <w:r w:rsidRPr="00057B86">
        <w:rPr>
          <w:sz w:val="16"/>
        </w:rPr>
        <w:t xml:space="preserve"> produced </w:t>
      </w:r>
      <w:r w:rsidRPr="00457F2C">
        <w:rPr>
          <w:rStyle w:val="StyleBoldUnderline"/>
        </w:rPr>
        <w:t>persistent organic pollutants</w:t>
      </w:r>
      <w:r w:rsidRPr="00057B86">
        <w:rPr>
          <w:sz w:val="16"/>
        </w:rPr>
        <w:t>, such as dioxins and furans, in the context</w:t>
      </w:r>
      <w:r w:rsidRPr="00057B86">
        <w:rPr>
          <w:sz w:val="12"/>
        </w:rPr>
        <w:t>¶</w:t>
      </w:r>
      <w:r w:rsidRPr="00057B86">
        <w:rPr>
          <w:sz w:val="16"/>
        </w:rPr>
        <w:t xml:space="preserve"> of possible financial resources to be allocated by the Global Environment Fund</w:t>
      </w:r>
      <w:r w:rsidRPr="00057B86">
        <w:rPr>
          <w:sz w:val="12"/>
        </w:rPr>
        <w:t>¶</w:t>
      </w:r>
      <w:r w:rsidRPr="00057B86">
        <w:rPr>
          <w:sz w:val="16"/>
        </w:rPr>
        <w:t xml:space="preserve"> (GEF).</w:t>
      </w:r>
    </w:p>
    <w:p w:rsidR="004A05A4" w:rsidRPr="00457F2C" w:rsidRDefault="004A05A4" w:rsidP="004A05A4">
      <w:pPr>
        <w:pStyle w:val="Heading4"/>
      </w:pPr>
      <w:r w:rsidRPr="00457F2C">
        <w:lastRenderedPageBreak/>
        <w:t>EU and Mexico prioritizing cooperation on environmental issues such as climate change and energy; guaranteed solvency</w:t>
      </w:r>
    </w:p>
    <w:p w:rsidR="004A05A4" w:rsidRPr="00457F2C" w:rsidRDefault="004A05A4" w:rsidP="004A05A4">
      <w:pPr>
        <w:rPr>
          <w:rStyle w:val="StyleStyleBold12pt"/>
        </w:rPr>
      </w:pPr>
      <w:r w:rsidRPr="00457F2C">
        <w:rPr>
          <w:sz w:val="16"/>
        </w:rPr>
        <w:t>(M. Angeles</w:t>
      </w:r>
      <w:r w:rsidRPr="00457F2C">
        <w:rPr>
          <w:rStyle w:val="StyleStyleBold12pt"/>
          <w:sz w:val="20"/>
        </w:rPr>
        <w:t xml:space="preserve"> </w:t>
      </w:r>
      <w:r w:rsidRPr="00457F2C">
        <w:rPr>
          <w:rStyle w:val="StyleStyleBold12pt"/>
        </w:rPr>
        <w:t xml:space="preserve">Villarreal 12 </w:t>
      </w:r>
      <w:r w:rsidRPr="00457F2C">
        <w:rPr>
          <w:sz w:val="16"/>
        </w:rPr>
        <w:t>is a Specialist in International Trade and Finance for the Congressional Research Service. Congressional Research Service. July 3, 2012. http://www.fas.org/sgp/crs/row/R40784.pdf) Reyes</w:t>
      </w:r>
      <w:r w:rsidRPr="00457F2C">
        <w:rPr>
          <w:rStyle w:val="StyleStyleBold12pt"/>
          <w:sz w:val="20"/>
        </w:rPr>
        <w:t xml:space="preserve"> </w:t>
      </w:r>
    </w:p>
    <w:p w:rsidR="004A05A4" w:rsidRPr="00057B86" w:rsidRDefault="004A05A4" w:rsidP="004A05A4">
      <w:pPr>
        <w:rPr>
          <w:sz w:val="16"/>
        </w:rPr>
      </w:pPr>
      <w:r w:rsidRPr="00057B86">
        <w:rPr>
          <w:sz w:val="16"/>
        </w:rPr>
        <w:t>Negotiations for a free trade agreement between Mexico and the European Union (EU) began in</w:t>
      </w:r>
      <w:r w:rsidRPr="00057B86">
        <w:rPr>
          <w:sz w:val="12"/>
        </w:rPr>
        <w:t>¶</w:t>
      </w:r>
      <w:r w:rsidRPr="00057B86">
        <w:rPr>
          <w:sz w:val="16"/>
        </w:rPr>
        <w:t xml:space="preserve"> October 1996. The agreement, formally called the Economic Partnership Political Coordination</w:t>
      </w:r>
      <w:r w:rsidRPr="00057B86">
        <w:rPr>
          <w:sz w:val="12"/>
        </w:rPr>
        <w:t>¶</w:t>
      </w:r>
      <w:r w:rsidRPr="00057B86">
        <w:rPr>
          <w:sz w:val="16"/>
        </w:rPr>
        <w:t xml:space="preserve"> and Cooperation Agreement (also known as the Global Agreement), was signed in March 2000</w:t>
      </w:r>
      <w:r w:rsidRPr="00057B86">
        <w:rPr>
          <w:sz w:val="12"/>
        </w:rPr>
        <w:t>¶</w:t>
      </w:r>
      <w:r w:rsidRPr="00057B86">
        <w:rPr>
          <w:sz w:val="16"/>
        </w:rPr>
        <w:t xml:space="preserve"> and came into force on July 1, 2000. It was the first transatlantic FTA for the EU. The motivations</w:t>
      </w:r>
      <w:r w:rsidRPr="00057B86">
        <w:rPr>
          <w:sz w:val="12"/>
        </w:rPr>
        <w:t>¶</w:t>
      </w:r>
      <w:r w:rsidRPr="00057B86">
        <w:rPr>
          <w:sz w:val="16"/>
        </w:rPr>
        <w:t xml:space="preserve"> for the agreement were to expand market access for exports from the EU to Mexico and attract</w:t>
      </w:r>
      <w:r w:rsidRPr="00057B86">
        <w:rPr>
          <w:sz w:val="12"/>
        </w:rPr>
        <w:t>¶</w:t>
      </w:r>
      <w:r w:rsidRPr="00057B86">
        <w:rPr>
          <w:sz w:val="16"/>
        </w:rPr>
        <w:t xml:space="preserve"> more FDI from the EU to Mexico.17 On May 17, 2008, </w:t>
      </w:r>
      <w:r w:rsidRPr="00457F2C">
        <w:rPr>
          <w:rStyle w:val="StyleBoldUnderline"/>
        </w:rPr>
        <w:t>Mexico and the European Union agreed</w:t>
      </w:r>
      <w:r w:rsidRPr="00057B86">
        <w:rPr>
          <w:rStyle w:val="StyleBoldUnderline"/>
          <w:b w:val="0"/>
          <w:sz w:val="12"/>
          <w:u w:val="none"/>
        </w:rPr>
        <w:t>¶</w:t>
      </w:r>
      <w:r w:rsidRPr="00457F2C">
        <w:rPr>
          <w:rStyle w:val="StyleBoldUnderline"/>
        </w:rPr>
        <w:t xml:space="preserve"> on a “strategic association” to further advance trade liberalization and to address climate change</w:t>
      </w:r>
      <w:r w:rsidRPr="00057B86">
        <w:rPr>
          <w:rStyle w:val="StyleBoldUnderline"/>
          <w:b w:val="0"/>
          <w:sz w:val="12"/>
          <w:u w:val="none"/>
        </w:rPr>
        <w:t>¶</w:t>
      </w:r>
      <w:r w:rsidRPr="00457F2C">
        <w:rPr>
          <w:rStyle w:val="StyleBoldUnderline"/>
        </w:rPr>
        <w:t xml:space="preserve"> issues</w:t>
      </w:r>
      <w:r w:rsidRPr="00057B86">
        <w:rPr>
          <w:sz w:val="16"/>
        </w:rPr>
        <w:t>.18</w:t>
      </w:r>
      <w:r w:rsidRPr="00057B86">
        <w:rPr>
          <w:sz w:val="12"/>
        </w:rPr>
        <w:t>¶</w:t>
      </w:r>
      <w:r w:rsidRPr="00057B86">
        <w:rPr>
          <w:sz w:val="16"/>
        </w:rPr>
        <w:t xml:space="preserve"> The agreement includes provisions on national treatment and market access for goods and</w:t>
      </w:r>
      <w:r w:rsidRPr="00057B86">
        <w:rPr>
          <w:sz w:val="12"/>
        </w:rPr>
        <w:t>¶</w:t>
      </w:r>
      <w:r w:rsidRPr="00057B86">
        <w:rPr>
          <w:sz w:val="16"/>
        </w:rPr>
        <w:t xml:space="preserve"> services; government procurement; IPR; investment; financial services; standards;</w:t>
      </w:r>
      <w:r w:rsidRPr="00057B86">
        <w:rPr>
          <w:sz w:val="12"/>
        </w:rPr>
        <w:t>¶</w:t>
      </w:r>
      <w:r w:rsidRPr="00057B86">
        <w:rPr>
          <w:sz w:val="16"/>
        </w:rPr>
        <w:t xml:space="preserve"> telecommunications and information services; agriculture; dispute settlement; and other</w:t>
      </w:r>
      <w:r w:rsidRPr="00057B86">
        <w:rPr>
          <w:sz w:val="12"/>
        </w:rPr>
        <w:t>¶</w:t>
      </w:r>
      <w:r w:rsidRPr="00057B86">
        <w:rPr>
          <w:sz w:val="16"/>
        </w:rPr>
        <w:t xml:space="preserve"> provisions. The agreement also includes chapters in which </w:t>
      </w:r>
      <w:r w:rsidRPr="00457F2C">
        <w:rPr>
          <w:rStyle w:val="StyleBoldUnderline"/>
        </w:rPr>
        <w:t>the parties agree to increase</w:t>
      </w:r>
      <w:r w:rsidRPr="00057B86">
        <w:rPr>
          <w:rStyle w:val="StyleBoldUnderline"/>
          <w:b w:val="0"/>
          <w:sz w:val="12"/>
          <w:u w:val="none"/>
        </w:rPr>
        <w:t>¶</w:t>
      </w:r>
      <w:r w:rsidRPr="00457F2C">
        <w:rPr>
          <w:rStyle w:val="StyleBoldUnderline"/>
        </w:rPr>
        <w:t xml:space="preserve"> cooperation in a number of areas, including mining, energy</w:t>
      </w:r>
      <w:r w:rsidRPr="00057B86">
        <w:rPr>
          <w:sz w:val="16"/>
        </w:rPr>
        <w:t>, transportation, tourism, statistics,</w:t>
      </w:r>
      <w:r w:rsidRPr="00057B86">
        <w:rPr>
          <w:sz w:val="12"/>
        </w:rPr>
        <w:t>¶</w:t>
      </w:r>
      <w:r w:rsidRPr="00057B86">
        <w:rPr>
          <w:sz w:val="16"/>
        </w:rPr>
        <w:t xml:space="preserve"> </w:t>
      </w:r>
      <w:r w:rsidRPr="00457F2C">
        <w:rPr>
          <w:rStyle w:val="StyleBoldUnderline"/>
        </w:rPr>
        <w:t>science and technology, environment, and other areas</w:t>
      </w:r>
      <w:r w:rsidRPr="00057B86">
        <w:rPr>
          <w:sz w:val="16"/>
        </w:rPr>
        <w:t>.19 On industrial goods, the EU agreed to</w:t>
      </w:r>
      <w:r w:rsidRPr="00057B86">
        <w:rPr>
          <w:sz w:val="12"/>
        </w:rPr>
        <w:t>¶</w:t>
      </w:r>
      <w:r w:rsidRPr="00057B86">
        <w:rPr>
          <w:sz w:val="16"/>
        </w:rPr>
        <w:t xml:space="preserve"> eliminate tariffs on 82% of imports by value coming from Mexico on the date of entry into the</w:t>
      </w:r>
      <w:r w:rsidRPr="00057B86">
        <w:rPr>
          <w:sz w:val="12"/>
        </w:rPr>
        <w:t>¶</w:t>
      </w:r>
      <w:r w:rsidRPr="00057B86">
        <w:rPr>
          <w:sz w:val="16"/>
        </w:rPr>
        <w:t xml:space="preserve"> agreement and to phase out remaining tariffs by January 1, 2003. Mexico agreed to eliminate</w:t>
      </w:r>
      <w:r w:rsidRPr="00057B86">
        <w:rPr>
          <w:sz w:val="12"/>
        </w:rPr>
        <w:t>¶</w:t>
      </w:r>
      <w:r w:rsidRPr="00057B86">
        <w:rPr>
          <w:sz w:val="16"/>
        </w:rPr>
        <w:t xml:space="preserve"> tariffs on 47% of imports by value from the EU upon implementation of the agreement and to</w:t>
      </w:r>
      <w:r w:rsidRPr="00057B86">
        <w:rPr>
          <w:sz w:val="12"/>
        </w:rPr>
        <w:t>¶</w:t>
      </w:r>
      <w:r w:rsidRPr="00057B86">
        <w:rPr>
          <w:sz w:val="16"/>
        </w:rPr>
        <w:t xml:space="preserve"> phase out the remaining tariffs by January 1, 2007. In agricultural products and fisheries,</w:t>
      </w:r>
      <w:r w:rsidRPr="00057B86">
        <w:rPr>
          <w:sz w:val="12"/>
        </w:rPr>
        <w:t>¶</w:t>
      </w:r>
      <w:r w:rsidRPr="00057B86">
        <w:rPr>
          <w:sz w:val="16"/>
        </w:rPr>
        <w:t xml:space="preserve"> signatories agreed to phase out tariffs on 62% of trade within ten years.20 Tariff negotiations were</w:t>
      </w:r>
      <w:r w:rsidRPr="00057B86">
        <w:rPr>
          <w:sz w:val="12"/>
        </w:rPr>
        <w:t>¶</w:t>
      </w:r>
      <w:r w:rsidRPr="00057B86">
        <w:rPr>
          <w:sz w:val="16"/>
        </w:rPr>
        <w:t xml:space="preserve"> deferred on certain sensitive products, including meat, dairy products, cereals, and bananas. Most</w:t>
      </w:r>
      <w:r w:rsidRPr="00057B86">
        <w:rPr>
          <w:sz w:val="12"/>
        </w:rPr>
        <w:t>¶</w:t>
      </w:r>
      <w:r w:rsidRPr="00057B86">
        <w:rPr>
          <w:sz w:val="16"/>
        </w:rPr>
        <w:t xml:space="preserve"> non-tariff barriers, such as quotas and import/export licenses, were removed upon implementation</w:t>
      </w:r>
      <w:r w:rsidRPr="00057B86">
        <w:rPr>
          <w:sz w:val="12"/>
        </w:rPr>
        <w:t>¶</w:t>
      </w:r>
      <w:r w:rsidRPr="00057B86">
        <w:rPr>
          <w:sz w:val="16"/>
        </w:rPr>
        <w:t xml:space="preserve"> of the agreement. Mexico agreed to phase out import restrictions of new automobiles from the EU</w:t>
      </w:r>
      <w:r w:rsidRPr="00057B86">
        <w:rPr>
          <w:sz w:val="12"/>
        </w:rPr>
        <w:t>¶</w:t>
      </w:r>
      <w:r w:rsidRPr="00057B86">
        <w:rPr>
          <w:sz w:val="16"/>
        </w:rPr>
        <w:t xml:space="preserve"> by 2007. In government procurement, Mexico agreed to follow provisions similar to those under</w:t>
      </w:r>
      <w:r w:rsidRPr="00057B86">
        <w:rPr>
          <w:sz w:val="12"/>
        </w:rPr>
        <w:t>¶</w:t>
      </w:r>
      <w:r w:rsidRPr="00057B86">
        <w:rPr>
          <w:sz w:val="16"/>
        </w:rPr>
        <w:t xml:space="preserve"> NAFTA to allow the EU to enter the Mexican market while the EU agreed to follow WTO rules.21</w:t>
      </w:r>
    </w:p>
    <w:p w:rsidR="00057B86" w:rsidRPr="00057B86" w:rsidRDefault="00057B86" w:rsidP="00057B86">
      <w:pPr>
        <w:pStyle w:val="Heading3"/>
      </w:pPr>
      <w:r>
        <w:lastRenderedPageBreak/>
        <w:t>Venezuela Solvency---General</w:t>
      </w:r>
    </w:p>
    <w:p w:rsidR="00057B86" w:rsidRPr="00457F2C" w:rsidRDefault="00057B86" w:rsidP="00057B86">
      <w:pPr>
        <w:pStyle w:val="Heading4"/>
        <w:rPr>
          <w:rStyle w:val="StyleStyleBold12pt"/>
          <w:b/>
        </w:rPr>
      </w:pPr>
      <w:r w:rsidRPr="00457F2C">
        <w:rPr>
          <w:rStyle w:val="StyleStyleBold12pt"/>
          <w:b/>
        </w:rPr>
        <w:t>Venezuela views EU as a special partner</w:t>
      </w:r>
    </w:p>
    <w:p w:rsidR="00057B86" w:rsidRPr="00457F2C" w:rsidRDefault="00057B86" w:rsidP="00057B86">
      <w:pPr>
        <w:rPr>
          <w:rStyle w:val="StyleBoldUnderline"/>
        </w:rPr>
      </w:pPr>
      <w:r w:rsidRPr="00457F2C">
        <w:rPr>
          <w:rStyle w:val="StyleStyleBold12pt"/>
        </w:rPr>
        <w:t>European Energy Forum 2k</w:t>
      </w:r>
      <w:r w:rsidRPr="00457F2C">
        <w:t xml:space="preserve"> (02/11/2000, “Visit to Venezuela” </w:t>
      </w:r>
      <w:hyperlink r:id="rId25" w:history="1">
        <w:r w:rsidRPr="00457F2C">
          <w:rPr>
            <w:rStyle w:val="Hyperlink"/>
          </w:rPr>
          <w:t>http://www.europeanenergyforum.eu/events/visit-venezuela</w:t>
        </w:r>
      </w:hyperlink>
      <w:r w:rsidRPr="00457F2C">
        <w:t>)Wave2seo</w:t>
      </w:r>
    </w:p>
    <w:p w:rsidR="00057B86" w:rsidRPr="00457F2C" w:rsidRDefault="00057B86" w:rsidP="00057B86">
      <w:pPr>
        <w:rPr>
          <w:sz w:val="16"/>
        </w:rPr>
      </w:pPr>
      <w:r w:rsidRPr="00457F2C">
        <w:rPr>
          <w:rStyle w:val="StyleBoldUnderline"/>
        </w:rPr>
        <w:t>It is thus clear that there is much scope for technological and industrial co-operation between Venezuela and the European Union and Venezuela is very keen to pursue efforts in this area.</w:t>
      </w:r>
      <w:r w:rsidRPr="00457F2C">
        <w:rPr>
          <w:rStyle w:val="StyleBoldUnderline"/>
          <w:b w:val="0"/>
          <w:sz w:val="12"/>
          <w:u w:val="none"/>
        </w:rPr>
        <w:t>¶</w:t>
      </w:r>
      <w:r w:rsidRPr="00457F2C">
        <w:rPr>
          <w:sz w:val="16"/>
        </w:rPr>
        <w:t xml:space="preserve"> More generally, </w:t>
      </w:r>
      <w:r w:rsidRPr="00457F2C">
        <w:rPr>
          <w:rStyle w:val="StyleBoldUnderline"/>
        </w:rPr>
        <w:t>Venezuela’s long-term policy is based on an open</w:t>
      </w:r>
      <w:r w:rsidRPr="00457F2C">
        <w:rPr>
          <w:sz w:val="16"/>
        </w:rPr>
        <w:t xml:space="preserve"> and frank </w:t>
      </w:r>
      <w:r w:rsidRPr="00457F2C">
        <w:rPr>
          <w:rStyle w:val="StyleBoldUnderline"/>
        </w:rPr>
        <w:t>dialogue aimed at securing a stable international oil market ; Venezuela wishes to exercise</w:t>
      </w:r>
      <w:r w:rsidRPr="00457F2C">
        <w:rPr>
          <w:sz w:val="16"/>
        </w:rPr>
        <w:t xml:space="preserve"> a moderating </w:t>
      </w:r>
      <w:r w:rsidRPr="00457F2C">
        <w:rPr>
          <w:rStyle w:val="StyleBoldUnderline"/>
        </w:rPr>
        <w:t>influence and wants to tackle the real issues</w:t>
      </w:r>
      <w:r w:rsidRPr="00457F2C">
        <w:rPr>
          <w:sz w:val="16"/>
        </w:rPr>
        <w:t>, although it acknowledges that psychological factors (the situation in the Middle East) are very important and that the market is volatile.</w:t>
      </w:r>
      <w:r w:rsidRPr="00457F2C">
        <w:rPr>
          <w:sz w:val="12"/>
        </w:rPr>
        <w:t>¶</w:t>
      </w:r>
      <w:r w:rsidRPr="00457F2C">
        <w:rPr>
          <w:sz w:val="16"/>
        </w:rPr>
        <w:t xml:space="preserve"> With its affirmed “Europeanist” vocation, </w:t>
      </w:r>
      <w:r w:rsidRPr="00457F2C">
        <w:rPr>
          <w:rStyle w:val="StyleBoldUnderline"/>
        </w:rPr>
        <w:t>Venezuela seeks to create a special relationship with Europe within a multipolar world and to be the driving force behind a movement to bring the countries of the Caribbean and Latin America closer to Europe.</w:t>
      </w:r>
      <w:r w:rsidRPr="00457F2C">
        <w:rPr>
          <w:rStyle w:val="StyleBoldUnderline"/>
          <w:b w:val="0"/>
          <w:sz w:val="12"/>
          <w:u w:val="none"/>
        </w:rPr>
        <w:t>¶</w:t>
      </w:r>
      <w:r w:rsidRPr="00457F2C">
        <w:rPr>
          <w:sz w:val="16"/>
        </w:rPr>
        <w:t xml:space="preserve"> In any case, </w:t>
      </w:r>
      <w:r w:rsidRPr="00457F2C">
        <w:rPr>
          <w:rStyle w:val="StyleBoldUnderline"/>
        </w:rPr>
        <w:t>Venezuela shares the European Union’s objective of establishing an assured and sustainable dialogue between oil producers and consumers,</w:t>
      </w:r>
      <w:r w:rsidRPr="00457F2C">
        <w:rPr>
          <w:sz w:val="16"/>
        </w:rPr>
        <w:t xml:space="preserve"> which implies, inter alia, transparency in price formation mechanisms.</w:t>
      </w:r>
      <w:r w:rsidRPr="00457F2C">
        <w:rPr>
          <w:sz w:val="12"/>
        </w:rPr>
        <w:t>¶</w:t>
      </w:r>
      <w:r w:rsidRPr="00457F2C">
        <w:rPr>
          <w:sz w:val="16"/>
        </w:rPr>
        <w:t xml:space="preserve"> In this context, it will also mean examining in detail the question of oil taxation, which is a problem that relates to domestic sovereignty but which has international repercussions. In this respect, the delegation affirmed that the European Union’s policy would be not to modulate the tax burden on oil products as a function of oil price fluctuations. The influence of other factors such as intermediaries should also be taken into account.</w:t>
      </w:r>
      <w:r w:rsidRPr="00457F2C">
        <w:rPr>
          <w:sz w:val="12"/>
        </w:rPr>
        <w:t>¶</w:t>
      </w:r>
      <w:r w:rsidRPr="00457F2C">
        <w:rPr>
          <w:sz w:val="16"/>
        </w:rPr>
        <w:t xml:space="preserve"> In short, Venezuela’s policy is aimed at strengthening OPEC whilst promoting a frank dialogue between oil producers and consumers. As part of this exercise, </w:t>
      </w:r>
      <w:r w:rsidRPr="00457F2C">
        <w:rPr>
          <w:rStyle w:val="StyleBoldUnderline"/>
        </w:rPr>
        <w:t>Venezuela views the European Union as a special partner with whom it hopes to establish greater technological and industrial co-operation</w:t>
      </w:r>
      <w:r w:rsidRPr="00457F2C">
        <w:rPr>
          <w:sz w:val="16"/>
        </w:rPr>
        <w:t>.</w:t>
      </w:r>
    </w:p>
    <w:p w:rsidR="00057B86" w:rsidRPr="00457F2C" w:rsidRDefault="00057B86" w:rsidP="00057B86">
      <w:pPr>
        <w:pStyle w:val="Heading4"/>
      </w:pPr>
      <w:r w:rsidRPr="00457F2C">
        <w:t>Now is key – Chavez’s death presents an opportunity for EU/Venezuela cooperation</w:t>
      </w:r>
    </w:p>
    <w:p w:rsidR="00057B86" w:rsidRPr="00457F2C" w:rsidRDefault="00057B86" w:rsidP="00057B86">
      <w:pPr>
        <w:rPr>
          <w:rStyle w:val="StyleStyleBold12pt"/>
        </w:rPr>
      </w:pPr>
      <w:proofErr w:type="spellStart"/>
      <w:r w:rsidRPr="00457F2C">
        <w:rPr>
          <w:rStyle w:val="StyleStyleBold12pt"/>
        </w:rPr>
        <w:t>Cala</w:t>
      </w:r>
      <w:proofErr w:type="spellEnd"/>
      <w:r w:rsidRPr="00457F2C">
        <w:rPr>
          <w:rStyle w:val="StyleStyleBold12pt"/>
        </w:rPr>
        <w:t xml:space="preserve"> 3/6</w:t>
      </w:r>
      <w:r w:rsidRPr="00457F2C">
        <w:t xml:space="preserve"> (Andres </w:t>
      </w:r>
      <w:proofErr w:type="spellStart"/>
      <w:r w:rsidRPr="00457F2C">
        <w:t>Cala</w:t>
      </w:r>
      <w:proofErr w:type="spellEnd"/>
      <w:r w:rsidRPr="00457F2C">
        <w:t xml:space="preserve"> is an award-winning journalist, columnist, and analyst based in Madrid who studied political science and holds a master's in journalism. </w:t>
      </w:r>
      <w:r w:rsidRPr="00457F2C">
        <w:rPr>
          <w:i/>
        </w:rPr>
        <w:t>Spain hopes for improved ties with post Chavez Venezuela</w:t>
      </w:r>
      <w:r w:rsidRPr="00457F2C">
        <w:t xml:space="preserve">. </w:t>
      </w:r>
      <w:hyperlink r:id="rId26" w:history="1">
        <w:r w:rsidRPr="00457F2C">
          <w:rPr>
            <w:rStyle w:val="Hyperlink"/>
          </w:rPr>
          <w:t>http://www.csmonitor.com/World/Europe/2013/0306/Spain-hopes-for-improved-ties-with-post-Chavez-Venezuela. 3/6/13</w:t>
        </w:r>
      </w:hyperlink>
      <w:r w:rsidRPr="00457F2C">
        <w:t>) Deng</w:t>
      </w:r>
    </w:p>
    <w:p w:rsidR="00057B86" w:rsidRPr="00457F2C" w:rsidRDefault="00057B86" w:rsidP="00057B86">
      <w:pPr>
        <w:rPr>
          <w:sz w:val="16"/>
        </w:rPr>
      </w:pPr>
      <w:r w:rsidRPr="00457F2C">
        <w:rPr>
          <w:sz w:val="16"/>
        </w:rPr>
        <w:t xml:space="preserve">MADRID Like most countries, Spain expressed sympathies Wednesday to Venezuelans over the death of President Hugo Chávez. But Mr. </w:t>
      </w:r>
      <w:r w:rsidRPr="00457F2C">
        <w:rPr>
          <w:rStyle w:val="StyleBoldUnderline"/>
        </w:rPr>
        <w:t>Chávez's passing</w:t>
      </w:r>
      <w:r w:rsidRPr="00457F2C">
        <w:rPr>
          <w:sz w:val="16"/>
        </w:rPr>
        <w:t xml:space="preserve"> also </w:t>
      </w:r>
      <w:r w:rsidRPr="00457F2C">
        <w:rPr>
          <w:rStyle w:val="StyleBoldUnderline"/>
        </w:rPr>
        <w:t>offers an opportunity to turn the page on Spain's</w:t>
      </w:r>
      <w:r w:rsidRPr="00457F2C">
        <w:rPr>
          <w:sz w:val="16"/>
        </w:rPr>
        <w:t xml:space="preserve"> close, but often contentious, </w:t>
      </w:r>
      <w:r w:rsidRPr="00457F2C">
        <w:rPr>
          <w:rStyle w:val="StyleBoldUnderline"/>
        </w:rPr>
        <w:t>relationship with Venezuela</w:t>
      </w:r>
      <w:r w:rsidRPr="00457F2C">
        <w:rPr>
          <w:sz w:val="16"/>
        </w:rPr>
        <w:t xml:space="preserve"> – and could even improve Spain's diplomatic and economic ties across South America. History ties Spain and Venezuela together, dating back to the latter's days as a Spanish colony in the 16th century. Spaniards have migrated to Venezuela in massive numbers over the centuries, the most recent wave coming after the Spanish Civil War. Today, Venezuela is home to the world's third largest Spanish expatriate community (trailing only Argentina and France), many of whom hold dual citizenship.  Spanish companies are also among Venezuela's biggest investors: $500 million in 2011. The accumulated Spanish-owned stock – mostly in the banking, telecommunication, and energy industries – is second only to that of US companies. And bilateral commerce, while not vital for either country, is particularly important for Spain in this juncture, with exports to Venezuela reaching more than $2 billion in 2010. Prime Minister Mariano </w:t>
      </w:r>
      <w:proofErr w:type="spellStart"/>
      <w:r w:rsidRPr="00457F2C">
        <w:rPr>
          <w:sz w:val="16"/>
        </w:rPr>
        <w:t>Rajoy</w:t>
      </w:r>
      <w:proofErr w:type="spellEnd"/>
      <w:r w:rsidRPr="00457F2C">
        <w:rPr>
          <w:sz w:val="16"/>
        </w:rPr>
        <w:t xml:space="preserve"> offered condolences in a statement Wednesday and offered to strengthen the “profound friendship.” But the truth is that under Mr. Chávez, Spanish-Venezuelan relations have been bipolar. Spanish intellectual and institutional contributions were critical to the revolution at the beginning, but as Chávez turned authoritarian, ties worsened. Chávez accused Spain of supporting a coup in 2002 that deposed him for a few hours and he “froze” ties. In 2007, King Juan Carlos famously told Chávez to "shut up" during a press conference of the </w:t>
      </w:r>
      <w:proofErr w:type="spellStart"/>
      <w:r w:rsidRPr="00457F2C">
        <w:rPr>
          <w:sz w:val="16"/>
        </w:rPr>
        <w:t>Iberoamerican</w:t>
      </w:r>
      <w:proofErr w:type="spellEnd"/>
      <w:r w:rsidRPr="00457F2C">
        <w:rPr>
          <w:sz w:val="16"/>
        </w:rPr>
        <w:t xml:space="preserve"> summit. Venezuela has expropriated several Spanish-owned companies and sidetracked trade negotiations between the European Union and Andean countries. New optimism “Our relations are superseded by who governs either country. They are solid relations,” said Spanish Foreign Minister Jose </w:t>
      </w:r>
      <w:proofErr w:type="spellStart"/>
      <w:r w:rsidRPr="00457F2C">
        <w:rPr>
          <w:sz w:val="16"/>
        </w:rPr>
        <w:t>García</w:t>
      </w:r>
      <w:proofErr w:type="spellEnd"/>
      <w:r w:rsidRPr="00457F2C">
        <w:rPr>
          <w:sz w:val="16"/>
        </w:rPr>
        <w:t xml:space="preserve"> </w:t>
      </w:r>
      <w:proofErr w:type="spellStart"/>
      <w:r w:rsidRPr="00457F2C">
        <w:rPr>
          <w:sz w:val="16"/>
        </w:rPr>
        <w:t>Margallo</w:t>
      </w:r>
      <w:proofErr w:type="spellEnd"/>
      <w:r w:rsidRPr="00457F2C">
        <w:rPr>
          <w:sz w:val="16"/>
        </w:rPr>
        <w:t xml:space="preserve"> during a radio interview. </w:t>
      </w:r>
      <w:r w:rsidRPr="00457F2C">
        <w:rPr>
          <w:rStyle w:val="StyleBoldUnderline"/>
        </w:rPr>
        <w:t>Madrid and Caracas agreed to “normalize” economic ties in January</w:t>
      </w:r>
      <w:r w:rsidRPr="00457F2C">
        <w:rPr>
          <w:sz w:val="16"/>
        </w:rPr>
        <w:t xml:space="preserve">. “They committed themselves to having good relations and I don’t think that is going to change much” with Chávez’s death. But pressed about whether it could improve vital ties to Venezuela, Mr. </w:t>
      </w:r>
      <w:proofErr w:type="spellStart"/>
      <w:r w:rsidRPr="00457F2C">
        <w:rPr>
          <w:sz w:val="16"/>
        </w:rPr>
        <w:t>Margallo</w:t>
      </w:r>
      <w:proofErr w:type="spellEnd"/>
      <w:r w:rsidRPr="00457F2C">
        <w:rPr>
          <w:sz w:val="16"/>
        </w:rPr>
        <w:t xml:space="preserve"> conceded the Venezuelan president was an obstacle. Referring to pending free trade negotiations between the EU and the South American </w:t>
      </w:r>
      <w:proofErr w:type="spellStart"/>
      <w:r w:rsidRPr="00457F2C">
        <w:rPr>
          <w:sz w:val="16"/>
        </w:rPr>
        <w:t>Mercosur</w:t>
      </w:r>
      <w:proofErr w:type="spellEnd"/>
      <w:r w:rsidRPr="00457F2C">
        <w:rPr>
          <w:sz w:val="16"/>
        </w:rPr>
        <w:t xml:space="preserve"> trade block, </w:t>
      </w:r>
      <w:proofErr w:type="spellStart"/>
      <w:r w:rsidRPr="00457F2C">
        <w:rPr>
          <w:sz w:val="16"/>
        </w:rPr>
        <w:t>Margallo</w:t>
      </w:r>
      <w:proofErr w:type="spellEnd"/>
      <w:r w:rsidRPr="00457F2C">
        <w:rPr>
          <w:sz w:val="16"/>
        </w:rPr>
        <w:t xml:space="preserve"> said Chávez had enormous influence. “Honestly, I think that a Venezuela with the parameters Chávez defended would have made negotiations impossible," he said. “I don’t know what is going to happen, but it’s very important to us,” he added. Spanish ties to Latin America are also politically crucial. Spain manages EU relations with the region and diplomatic relations to Venezuela are the second most important after those with Brazil, says Gustavo </w:t>
      </w:r>
      <w:proofErr w:type="spellStart"/>
      <w:r w:rsidRPr="00457F2C">
        <w:rPr>
          <w:sz w:val="16"/>
        </w:rPr>
        <w:t>Palomares</w:t>
      </w:r>
      <w:proofErr w:type="spellEnd"/>
      <w:r w:rsidRPr="00457F2C">
        <w:rPr>
          <w:sz w:val="16"/>
        </w:rPr>
        <w:t xml:space="preserve">, a professor at several universities, including Spain’s Foreign Ministry Diplomatic School, and an expert in European-Latin America ties. “Chávez's death could mean stability for diplomatic relations, not just between Spain and Venezuela, but between Europe and </w:t>
      </w:r>
      <w:proofErr w:type="spellStart"/>
      <w:r w:rsidRPr="00457F2C">
        <w:rPr>
          <w:sz w:val="16"/>
        </w:rPr>
        <w:t>Iberoamerica</w:t>
      </w:r>
      <w:proofErr w:type="spellEnd"/>
      <w:r w:rsidRPr="00457F2C">
        <w:rPr>
          <w:sz w:val="16"/>
        </w:rPr>
        <w:t xml:space="preserve">,” </w:t>
      </w:r>
      <w:r w:rsidRPr="00457F2C">
        <w:rPr>
          <w:sz w:val="16"/>
        </w:rPr>
        <w:lastRenderedPageBreak/>
        <w:t xml:space="preserve">Dr. </w:t>
      </w:r>
      <w:proofErr w:type="spellStart"/>
      <w:r w:rsidRPr="00457F2C">
        <w:rPr>
          <w:sz w:val="16"/>
        </w:rPr>
        <w:t>Palomares</w:t>
      </w:r>
      <w:proofErr w:type="spellEnd"/>
      <w:r w:rsidRPr="00457F2C">
        <w:rPr>
          <w:sz w:val="16"/>
        </w:rPr>
        <w:t xml:space="preserve"> says. “</w:t>
      </w:r>
      <w:r w:rsidRPr="00457F2C">
        <w:rPr>
          <w:rStyle w:val="StyleBoldUnderline"/>
        </w:rPr>
        <w:t>Under Chávez’s</w:t>
      </w:r>
      <w:r w:rsidRPr="00457F2C">
        <w:rPr>
          <w:sz w:val="16"/>
        </w:rPr>
        <w:t xml:space="preserve"> charismatic </w:t>
      </w:r>
      <w:r w:rsidRPr="00457F2C">
        <w:rPr>
          <w:rStyle w:val="StyleBoldUnderline"/>
        </w:rPr>
        <w:t>leadership, relations have changed with the weather</w:t>
      </w:r>
      <w:r w:rsidRPr="00457F2C">
        <w:rPr>
          <w:sz w:val="16"/>
        </w:rPr>
        <w:t xml:space="preserve">.” And in this context, </w:t>
      </w:r>
      <w:r w:rsidRPr="00457F2C">
        <w:rPr>
          <w:rStyle w:val="StyleBoldUnderline"/>
        </w:rPr>
        <w:t xml:space="preserve">Spain could </w:t>
      </w:r>
      <w:r w:rsidRPr="00457F2C">
        <w:rPr>
          <w:sz w:val="16"/>
        </w:rPr>
        <w:t>also</w:t>
      </w:r>
      <w:r w:rsidRPr="00457F2C">
        <w:rPr>
          <w:rStyle w:val="StyleBoldUnderline"/>
        </w:rPr>
        <w:t xml:space="preserve"> play a crucial role in helping Venezuela through this transition</w:t>
      </w:r>
      <w:r w:rsidRPr="00457F2C">
        <w:rPr>
          <w:sz w:val="16"/>
        </w:rPr>
        <w:t xml:space="preserve"> as it has in the past, he said, recalling how the pillars of Chávez's revolution had a big contribution from Spanish intellectuals and institutions, all the way up to helping write its constitution.</w:t>
      </w:r>
    </w:p>
    <w:p w:rsidR="00057B86" w:rsidRDefault="00057B86" w:rsidP="00057B86">
      <w:pPr>
        <w:pStyle w:val="Heading3"/>
      </w:pPr>
      <w:r>
        <w:lastRenderedPageBreak/>
        <w:t>Venezuela Solvency---Better Than US</w:t>
      </w:r>
    </w:p>
    <w:p w:rsidR="00057B86" w:rsidRPr="00457F2C" w:rsidRDefault="00057B86" w:rsidP="00057B86">
      <w:pPr>
        <w:pStyle w:val="Heading4"/>
      </w:pPr>
      <w:r w:rsidRPr="00457F2C">
        <w:t>The CP solves better – EU/Venezuela ties are empirically stronger than U.S./Venezuela relations</w:t>
      </w:r>
    </w:p>
    <w:p w:rsidR="00057B86" w:rsidRPr="00457F2C" w:rsidRDefault="00057B86" w:rsidP="00057B86">
      <w:pPr>
        <w:rPr>
          <w:rStyle w:val="StyleStyleBold12pt"/>
          <w:b w:val="0"/>
          <w:bCs w:val="0"/>
          <w:sz w:val="22"/>
        </w:rPr>
      </w:pPr>
      <w:r w:rsidRPr="00457F2C">
        <w:rPr>
          <w:rStyle w:val="StyleStyleBold12pt"/>
        </w:rPr>
        <w:t xml:space="preserve">WPR 12 </w:t>
      </w:r>
      <w:r w:rsidRPr="00457F2C">
        <w:t xml:space="preserve">(World Politics Review, </w:t>
      </w:r>
      <w:r w:rsidRPr="00457F2C">
        <w:rPr>
          <w:i/>
        </w:rPr>
        <w:t xml:space="preserve">Global Insider: EU-Venezuela Ties Distant but Cordial, </w:t>
      </w:r>
      <w:hyperlink r:id="rId27" w:history="1">
        <w:r w:rsidRPr="00457F2C">
          <w:rPr>
            <w:rStyle w:val="Hyperlink"/>
          </w:rPr>
          <w:t>http://www.worldpoliticsreview.com/trend-lines/11887/global-insider-eu-venezuela-ties-distant-but-cordial</w:t>
        </w:r>
      </w:hyperlink>
      <w:r w:rsidRPr="00457F2C">
        <w:t>, 4/25/2012) Deng</w:t>
      </w:r>
    </w:p>
    <w:p w:rsidR="00057B86" w:rsidRPr="00457F2C" w:rsidRDefault="00057B86" w:rsidP="00057B86">
      <w:pPr>
        <w:rPr>
          <w:sz w:val="16"/>
        </w:rPr>
      </w:pPr>
      <w:r w:rsidRPr="00457F2C">
        <w:rPr>
          <w:sz w:val="16"/>
        </w:rPr>
        <w:t xml:space="preserve">WPR: What is </w:t>
      </w:r>
      <w:r w:rsidRPr="00457F2C">
        <w:rPr>
          <w:rStyle w:val="StyleBoldUnderline"/>
        </w:rPr>
        <w:t>the history of European Union-Venezuela relations</w:t>
      </w:r>
      <w:r w:rsidRPr="00457F2C">
        <w:rPr>
          <w:sz w:val="16"/>
        </w:rPr>
        <w:t xml:space="preserve"> under President Hugo Chavez? Susanne </w:t>
      </w:r>
      <w:proofErr w:type="spellStart"/>
      <w:r w:rsidRPr="00457F2C">
        <w:rPr>
          <w:sz w:val="16"/>
        </w:rPr>
        <w:t>Gratius</w:t>
      </w:r>
      <w:proofErr w:type="spellEnd"/>
      <w:r w:rsidRPr="00457F2C">
        <w:rPr>
          <w:sz w:val="16"/>
        </w:rPr>
        <w:t xml:space="preserve">: Relations </w:t>
      </w:r>
      <w:r w:rsidRPr="00457F2C">
        <w:rPr>
          <w:rStyle w:val="StyleBoldUnderline"/>
        </w:rPr>
        <w:t xml:space="preserve">are distant but cordial. Unlike U.S. policy, there are no diplomatic tensions or open conflicts </w:t>
      </w:r>
      <w:r w:rsidRPr="00457F2C">
        <w:rPr>
          <w:sz w:val="16"/>
        </w:rPr>
        <w:t xml:space="preserve">between the EU and the government of Venezuelan President Hugo Chávez. Despite limited mutual interests, </w:t>
      </w:r>
      <w:r w:rsidRPr="00457F2C">
        <w:rPr>
          <w:rStyle w:val="StyleBoldUnderline"/>
        </w:rPr>
        <w:t>the EU has become the main donor and</w:t>
      </w:r>
      <w:r w:rsidRPr="00457F2C">
        <w:t xml:space="preserve"> a </w:t>
      </w:r>
      <w:r w:rsidRPr="00457F2C">
        <w:rPr>
          <w:rStyle w:val="StyleBoldUnderline"/>
        </w:rPr>
        <w:t>principal</w:t>
      </w:r>
      <w:r w:rsidRPr="00457F2C">
        <w:t xml:space="preserve"> external </w:t>
      </w:r>
      <w:r w:rsidRPr="00457F2C">
        <w:rPr>
          <w:rStyle w:val="StyleBoldUnderline"/>
        </w:rPr>
        <w:t>actor for Venezuela</w:t>
      </w:r>
      <w:r w:rsidRPr="00457F2C">
        <w:rPr>
          <w:sz w:val="16"/>
        </w:rPr>
        <w:t xml:space="preserve">. In 2002, the EU (with the exception of Spain) condemned the coup attempt against Chávez and supported the Organization of American States' efforts at facilitating a dialogue between Chávez and the opposition. Since Venezuela left the Andean Community in 2006 and is not yet a full member of </w:t>
      </w:r>
      <w:proofErr w:type="spellStart"/>
      <w:r w:rsidRPr="00457F2C">
        <w:rPr>
          <w:sz w:val="16"/>
        </w:rPr>
        <w:t>Mercosur</w:t>
      </w:r>
      <w:proofErr w:type="spellEnd"/>
      <w:r w:rsidRPr="00457F2C">
        <w:rPr>
          <w:sz w:val="16"/>
        </w:rPr>
        <w:t xml:space="preserve">, the bilateral dialogue channels have been unintentionally paralyzed. In the past, there have been some tensions between Spain and Venezuela, but </w:t>
      </w:r>
      <w:r w:rsidRPr="00457F2C">
        <w:rPr>
          <w:rStyle w:val="StyleBoldUnderline"/>
        </w:rPr>
        <w:t xml:space="preserve">relations have been fully re-established and continue to be cordial </w:t>
      </w:r>
      <w:r w:rsidRPr="00457F2C">
        <w:rPr>
          <w:sz w:val="16"/>
        </w:rPr>
        <w:t xml:space="preserve">under the current government of Spanish Prime Minister Mariano </w:t>
      </w:r>
      <w:proofErr w:type="spellStart"/>
      <w:r w:rsidRPr="00457F2C">
        <w:rPr>
          <w:sz w:val="16"/>
        </w:rPr>
        <w:t>Rajoy</w:t>
      </w:r>
      <w:proofErr w:type="spellEnd"/>
      <w:r w:rsidRPr="00457F2C">
        <w:rPr>
          <w:sz w:val="16"/>
        </w:rPr>
        <w:t xml:space="preserve">. From time to time the EU criticizes political tensions, polarization and human rights violations in Venezuela, but no action has been taken, and relations are following the path of business as usual. WPR: What is the extent of trade and investment between Venezuela and EU countries, and in what </w:t>
      </w:r>
      <w:proofErr w:type="spellStart"/>
      <w:r w:rsidRPr="00457F2C">
        <w:rPr>
          <w:sz w:val="16"/>
        </w:rPr>
        <w:t>sectors?Gratius</w:t>
      </w:r>
      <w:proofErr w:type="spellEnd"/>
      <w:r w:rsidRPr="00457F2C">
        <w:rPr>
          <w:sz w:val="16"/>
        </w:rPr>
        <w:t xml:space="preserve">: European investment in Venezuela is concentrated in the energy sector, both oil and gas. France, Spain and the U.K. are the main European investors, and </w:t>
      </w:r>
      <w:r w:rsidRPr="00457F2C">
        <w:rPr>
          <w:rStyle w:val="StyleBoldUnderline"/>
        </w:rPr>
        <w:t>Spain</w:t>
      </w:r>
      <w:r w:rsidRPr="00457F2C">
        <w:rPr>
          <w:sz w:val="16"/>
        </w:rPr>
        <w:t xml:space="preserve"> in particular </w:t>
      </w:r>
      <w:r w:rsidRPr="00457F2C">
        <w:rPr>
          <w:rStyle w:val="StyleBoldUnderline"/>
        </w:rPr>
        <w:t>has a close economic relationship with Venezuela</w:t>
      </w:r>
      <w:r w:rsidRPr="00457F2C">
        <w:rPr>
          <w:sz w:val="16"/>
        </w:rPr>
        <w:t xml:space="preserve">. Apart from the energy sector, Spain is also present in the financial sector, communications and tourism. Venezuela is not a major trade partner of the EU and has not signed any free trade agreements with Brussels. Exports from Venezuela concentrate on oil, while industrial products and services are the main imports from Europe. WPR: How do EU-Venezuela ties fit into the context of wider EU-Latin America relations? </w:t>
      </w:r>
      <w:proofErr w:type="spellStart"/>
      <w:r w:rsidRPr="00457F2C">
        <w:rPr>
          <w:sz w:val="16"/>
        </w:rPr>
        <w:t>Gratius</w:t>
      </w:r>
      <w:proofErr w:type="spellEnd"/>
      <w:r w:rsidRPr="00457F2C">
        <w:rPr>
          <w:sz w:val="16"/>
        </w:rPr>
        <w:t xml:space="preserve">: </w:t>
      </w:r>
      <w:r w:rsidRPr="00457F2C">
        <w:rPr>
          <w:rStyle w:val="StyleBoldUnderline"/>
        </w:rPr>
        <w:t>Venezuela is a full member of the</w:t>
      </w:r>
      <w:r w:rsidRPr="00457F2C">
        <w:rPr>
          <w:sz w:val="16"/>
        </w:rPr>
        <w:t xml:space="preserve"> </w:t>
      </w:r>
      <w:proofErr w:type="spellStart"/>
      <w:r w:rsidRPr="00457F2C">
        <w:rPr>
          <w:sz w:val="16"/>
        </w:rPr>
        <w:t>Ibero</w:t>
      </w:r>
      <w:proofErr w:type="spellEnd"/>
      <w:r w:rsidRPr="00457F2C">
        <w:rPr>
          <w:sz w:val="16"/>
        </w:rPr>
        <w:t xml:space="preserve">-American Community and the </w:t>
      </w:r>
      <w:r w:rsidRPr="00457F2C">
        <w:rPr>
          <w:rStyle w:val="StyleBoldUnderline"/>
        </w:rPr>
        <w:t>EU-Latin American "system</w:t>
      </w:r>
      <w:r w:rsidRPr="00457F2C">
        <w:rPr>
          <w:sz w:val="16"/>
        </w:rPr>
        <w:t xml:space="preserve">." It participates in the </w:t>
      </w:r>
      <w:proofErr w:type="spellStart"/>
      <w:r w:rsidRPr="00457F2C">
        <w:rPr>
          <w:sz w:val="16"/>
        </w:rPr>
        <w:t>Ibero</w:t>
      </w:r>
      <w:proofErr w:type="spellEnd"/>
      <w:r w:rsidRPr="00457F2C">
        <w:rPr>
          <w:sz w:val="16"/>
        </w:rPr>
        <w:t>-American Summits and the EU-Latin American Community Summits without any restrictions. Since Venezuela left the Andean Community and the EU has not established a dialogue with the Union of South American Nations, political relations are limited to the summits and the recently created Latin American and Caribbean Community of States. Despite its democracy clause, the EU believes that Latin America should decide who participates in the political dialogues, and even Cuba is not excluded from either forum. Since it is an oil-exporting and medium-income country, Venezuela has no prominent role in development cooperation. h</w:t>
      </w:r>
    </w:p>
    <w:p w:rsidR="00057B86" w:rsidRDefault="00057B86" w:rsidP="00057B86">
      <w:pPr>
        <w:pStyle w:val="Heading3"/>
      </w:pPr>
      <w:r>
        <w:lastRenderedPageBreak/>
        <w:t>Venezuela Solvency---Chinese Influence</w:t>
      </w:r>
    </w:p>
    <w:p w:rsidR="00057B86" w:rsidRPr="00457F2C" w:rsidRDefault="00057B86" w:rsidP="00057B86">
      <w:pPr>
        <w:pStyle w:val="Heading4"/>
      </w:pPr>
      <w:r w:rsidRPr="00457F2C">
        <w:t>EU intervention is key to stop Chinese influence in Venezuela – U.S. help will be rejected</w:t>
      </w:r>
    </w:p>
    <w:p w:rsidR="00057B86" w:rsidRPr="00457F2C" w:rsidRDefault="00057B86" w:rsidP="00057B86">
      <w:pPr>
        <w:rPr>
          <w:i/>
        </w:rPr>
      </w:pPr>
      <w:r w:rsidRPr="00457F2C">
        <w:rPr>
          <w:rStyle w:val="StyleStyleBold12pt"/>
        </w:rPr>
        <w:t xml:space="preserve">Arsenault 3/12 </w:t>
      </w:r>
      <w:r w:rsidRPr="00457F2C">
        <w:t xml:space="preserve">(Chris Arsenault was educated in Canada, he holds a BA in history and economics from Dalhousie University and an MA in history from the University of British Columbia, where he was awarded the 2008/09 Phil Lind Fellowship. </w:t>
      </w:r>
      <w:r w:rsidRPr="00457F2C">
        <w:rPr>
          <w:i/>
        </w:rPr>
        <w:t>Venezuela looks to China for economic boost</w:t>
      </w:r>
    </w:p>
    <w:p w:rsidR="00057B86" w:rsidRPr="00457F2C" w:rsidRDefault="00057B86" w:rsidP="00057B86">
      <w:r w:rsidRPr="00457F2C">
        <w:rPr>
          <w:i/>
        </w:rPr>
        <w:t xml:space="preserve">China may become the South American state's biggest trading partner, but some economists are </w:t>
      </w:r>
      <w:proofErr w:type="spellStart"/>
      <w:r w:rsidRPr="00457F2C">
        <w:rPr>
          <w:i/>
        </w:rPr>
        <w:t>sceptical</w:t>
      </w:r>
      <w:proofErr w:type="spellEnd"/>
      <w:r w:rsidRPr="00457F2C">
        <w:rPr>
          <w:i/>
        </w:rPr>
        <w:t xml:space="preserve"> of the benefits. </w:t>
      </w:r>
      <w:r w:rsidRPr="00457F2C">
        <w:rPr>
          <w:sz w:val="18"/>
          <w:szCs w:val="18"/>
        </w:rPr>
        <w:t>http://www.aljazeera.com/indepth/features/2013/03/201331271053389351.html,</w:t>
      </w:r>
      <w:r w:rsidRPr="00457F2C">
        <w:t xml:space="preserve"> 3/12/13) Deng</w:t>
      </w:r>
    </w:p>
    <w:p w:rsidR="00057B86" w:rsidRPr="00457F2C" w:rsidRDefault="00057B86" w:rsidP="00057B86">
      <w:pPr>
        <w:rPr>
          <w:sz w:val="14"/>
        </w:rPr>
      </w:pPr>
      <w:r w:rsidRPr="00457F2C">
        <w:rPr>
          <w:sz w:val="14"/>
        </w:rPr>
        <w:t xml:space="preserve">Alvaro Ruiz Sanchez believes trade with China is the way of the future for Venezuela [Chris Arsenault/Al Jazeera] </w:t>
      </w:r>
      <w:r w:rsidRPr="00457F2C">
        <w:rPr>
          <w:rStyle w:val="StyleBoldUnderline"/>
        </w:rPr>
        <w:t>As relations between Venezuela and the US soured</w:t>
      </w:r>
      <w:r w:rsidRPr="00457F2C">
        <w:rPr>
          <w:sz w:val="14"/>
        </w:rPr>
        <w:t xml:space="preserve"> in recent years, </w:t>
      </w:r>
      <w:r w:rsidRPr="00457F2C">
        <w:rPr>
          <w:rStyle w:val="StyleBoldUnderline"/>
        </w:rPr>
        <w:t>Venezuela looked away</w:t>
      </w:r>
      <w:r w:rsidRPr="00457F2C">
        <w:rPr>
          <w:sz w:val="14"/>
        </w:rPr>
        <w:t xml:space="preserve"> from its traditional trading partner </w:t>
      </w:r>
      <w:r w:rsidRPr="00457F2C">
        <w:rPr>
          <w:rStyle w:val="StyleBoldUnderline"/>
        </w:rPr>
        <w:t>towards the east</w:t>
      </w:r>
      <w:r w:rsidRPr="00457F2C">
        <w:rPr>
          <w:sz w:val="14"/>
        </w:rPr>
        <w:t xml:space="preserve">. </w:t>
      </w:r>
      <w:r w:rsidRPr="00457F2C">
        <w:rPr>
          <w:rStyle w:val="StyleBoldUnderline"/>
        </w:rPr>
        <w:t>China could soon surpass the US as Venezuela’s largest trading partner.</w:t>
      </w:r>
      <w:r w:rsidRPr="00457F2C">
        <w:rPr>
          <w:sz w:val="14"/>
        </w:rPr>
        <w:t xml:space="preserve"> Venezuela's interim President Nicolas </w:t>
      </w:r>
      <w:proofErr w:type="spellStart"/>
      <w:r w:rsidRPr="00457F2C">
        <w:rPr>
          <w:sz w:val="14"/>
        </w:rPr>
        <w:t>Maduro</w:t>
      </w:r>
      <w:proofErr w:type="spellEnd"/>
      <w:r w:rsidRPr="00457F2C">
        <w:rPr>
          <w:sz w:val="14"/>
        </w:rPr>
        <w:t xml:space="preserve">, who took the job following the death of President Hugo Chavez on March 5, held talks with Chinese officials over the weekend. "The best tribute that we could give to our </w:t>
      </w:r>
      <w:proofErr w:type="spellStart"/>
      <w:r w:rsidRPr="00457F2C">
        <w:rPr>
          <w:sz w:val="14"/>
        </w:rPr>
        <w:t>comandante</w:t>
      </w:r>
      <w:proofErr w:type="spellEnd"/>
      <w:r w:rsidRPr="00457F2C">
        <w:rPr>
          <w:sz w:val="14"/>
        </w:rPr>
        <w:t xml:space="preserve"> Chavez is to deepen our strategic relationship with our beloved China," said </w:t>
      </w:r>
      <w:proofErr w:type="spellStart"/>
      <w:r w:rsidRPr="00457F2C">
        <w:rPr>
          <w:sz w:val="14"/>
        </w:rPr>
        <w:t>Maduro</w:t>
      </w:r>
      <w:proofErr w:type="spellEnd"/>
      <w:r w:rsidRPr="00457F2C">
        <w:rPr>
          <w:sz w:val="14"/>
        </w:rPr>
        <w:t xml:space="preserve">, who once served as Venezuela’s foreign minister. In a televised meeting with </w:t>
      </w:r>
      <w:proofErr w:type="spellStart"/>
      <w:r w:rsidRPr="00457F2C">
        <w:rPr>
          <w:sz w:val="14"/>
        </w:rPr>
        <w:t>Maduro</w:t>
      </w:r>
      <w:proofErr w:type="spellEnd"/>
      <w:r w:rsidRPr="00457F2C">
        <w:rPr>
          <w:sz w:val="14"/>
        </w:rPr>
        <w:t xml:space="preserve">, Zhang Ping, chairman of China’s National Development and Reform Commission, said “deepening relations between China and Venezuela” are “the only way to comfort the soul of President Hugo Chavez”. If elected president on April 14, </w:t>
      </w:r>
      <w:proofErr w:type="spellStart"/>
      <w:r w:rsidRPr="00457F2C">
        <w:rPr>
          <w:sz w:val="14"/>
        </w:rPr>
        <w:t>Maduro</w:t>
      </w:r>
      <w:proofErr w:type="spellEnd"/>
      <w:r w:rsidRPr="00457F2C">
        <w:rPr>
          <w:sz w:val="14"/>
        </w:rPr>
        <w:t xml:space="preserve"> has said his first trip abroad will be to China. Henrique </w:t>
      </w:r>
      <w:proofErr w:type="spellStart"/>
      <w:r w:rsidRPr="00457F2C">
        <w:rPr>
          <w:sz w:val="14"/>
        </w:rPr>
        <w:t>Capriles</w:t>
      </w:r>
      <w:proofErr w:type="spellEnd"/>
      <w:r w:rsidRPr="00457F2C">
        <w:rPr>
          <w:sz w:val="14"/>
        </w:rPr>
        <w:t xml:space="preserve">, leader of Venezuela’s opposition, </w:t>
      </w:r>
      <w:proofErr w:type="spellStart"/>
      <w:r w:rsidRPr="00457F2C">
        <w:rPr>
          <w:sz w:val="14"/>
        </w:rPr>
        <w:t>criticises</w:t>
      </w:r>
      <w:proofErr w:type="spellEnd"/>
      <w:r w:rsidRPr="00457F2C">
        <w:rPr>
          <w:sz w:val="14"/>
        </w:rPr>
        <w:t xml:space="preserve"> most government policies but generally supports expanding trade with China. </w:t>
      </w:r>
      <w:r w:rsidRPr="00457F2C">
        <w:rPr>
          <w:rStyle w:val="StyleBoldUnderline"/>
        </w:rPr>
        <w:t xml:space="preserve">The countries have launched two satellites together in recent years, and China is negotiating a free trade deal with </w:t>
      </w:r>
      <w:proofErr w:type="spellStart"/>
      <w:r w:rsidRPr="00457F2C">
        <w:rPr>
          <w:rStyle w:val="StyleBoldUnderline"/>
        </w:rPr>
        <w:t>Mercosur</w:t>
      </w:r>
      <w:proofErr w:type="spellEnd"/>
      <w:r w:rsidRPr="00457F2C">
        <w:rPr>
          <w:rStyle w:val="StyleBoldUnderline"/>
        </w:rPr>
        <w:t>, a South American trading zone</w:t>
      </w:r>
      <w:r w:rsidRPr="00457F2C">
        <w:rPr>
          <w:sz w:val="14"/>
        </w:rPr>
        <w:t xml:space="preserve">. While China’s business deals with South America are welcomed by many, including politicians and young businessmen like Sanchez, some experts worry the manufacturing powerhouse is repeating old problems faced by Latin America, allowing countries to boost their economies purely through primary commodity exports. Loans to </w:t>
      </w:r>
      <w:r w:rsidRPr="00457F2C">
        <w:rPr>
          <w:rStyle w:val="StyleBoldUnderline"/>
        </w:rPr>
        <w:t>Venezuela backed by the Chinese state and its development banks are being repaid in oil</w:t>
      </w:r>
      <w:r w:rsidRPr="00457F2C">
        <w:rPr>
          <w:sz w:val="14"/>
        </w:rPr>
        <w:t xml:space="preserve">, directly from the spigot, </w:t>
      </w:r>
      <w:r w:rsidRPr="00457F2C">
        <w:rPr>
          <w:rStyle w:val="StyleBoldUnderline"/>
        </w:rPr>
        <w:t>rather than cash or government bonds</w:t>
      </w:r>
      <w:r w:rsidRPr="00457F2C">
        <w:rPr>
          <w:sz w:val="14"/>
        </w:rPr>
        <w:t xml:space="preserve">. Current oil deals are creating a “fundamentally unsustainable cycle of indebtedness and dependency”, according to the University of Miami study. Since 2008, state-backed China Development Bank has agreed to lend Venezuela $46.5bn, according to a report from Tufts University. More than 90 percent of this debt is backed by sales contracts for crude. And </w:t>
      </w:r>
      <w:r w:rsidRPr="00457F2C">
        <w:rPr>
          <w:rStyle w:val="StyleBoldUnderline"/>
        </w:rPr>
        <w:t>the government is running up debt despite high oil prices.</w:t>
      </w:r>
      <w:r w:rsidRPr="00457F2C">
        <w:rPr>
          <w:sz w:val="14"/>
        </w:rPr>
        <w:t xml:space="preserve"> With international lenders demanding high interest rates on Venezuelan government debt, and the Chavez government </w:t>
      </w:r>
      <w:proofErr w:type="spellStart"/>
      <w:r w:rsidRPr="00457F2C">
        <w:rPr>
          <w:sz w:val="14"/>
        </w:rPr>
        <w:t>criticising</w:t>
      </w:r>
      <w:proofErr w:type="spellEnd"/>
      <w:r w:rsidRPr="00457F2C">
        <w:rPr>
          <w:sz w:val="14"/>
        </w:rPr>
        <w:t xml:space="preserve"> the International Monetary Fund (IMF) and World Bank for their demands of </w:t>
      </w:r>
      <w:proofErr w:type="spellStart"/>
      <w:r w:rsidRPr="00457F2C">
        <w:rPr>
          <w:sz w:val="14"/>
        </w:rPr>
        <w:t>privitisation</w:t>
      </w:r>
      <w:proofErr w:type="spellEnd"/>
      <w:r w:rsidRPr="00457F2C">
        <w:rPr>
          <w:sz w:val="14"/>
        </w:rPr>
        <w:t xml:space="preserve"> and austerity, turning to China makes sense, according to some observers. “Venezuela has a policy goal of trying to limit its exposure to the international debt market,” Mark Jones, Latin America expert at the Baker Institute for Public Policy, a think-tank </w:t>
      </w:r>
      <w:proofErr w:type="spellStart"/>
      <w:r w:rsidRPr="00457F2C">
        <w:rPr>
          <w:sz w:val="14"/>
        </w:rPr>
        <w:t>specialising</w:t>
      </w:r>
      <w:proofErr w:type="spellEnd"/>
      <w:r w:rsidRPr="00457F2C">
        <w:rPr>
          <w:sz w:val="14"/>
        </w:rPr>
        <w:t xml:space="preserve"> in the energy industry, told Al Jazeera. “For China, ideology has very little to do with it; they are investing for strategic reasons - to acquire natural resources.” Ideology, for Venezuela, is crucial. Carlos Andres Perez, a former Venezuelan president, once slammed the IMF for “practicing economic totalitarianism which kills not with bullets but with famines”. But it’s unclear whether deals from totalitarian China, especially if they are backed with black gold, will be any better for Venezuela’s long-term prospects. “My children and grandchildren will have to pay that debt,” Sanchez said, wondering if the billions in loans-for-oil deals could be “a double-edged sword”. "I have a client who used to manufacture school uniforms here. It has become so difficult to produce in Venezuela, now he is just trying to import them from China." - Alvaro Ruiz Sanchez In recent decades, Venezuela has been dependent on crude exports, and this dependence has deepened since 1998 when Chavez was first elected. High oil prices, coupled with the government’s desire to increase social spending at home and rigid currency controls, have made life even more difficult for Venezuelan businesses. Petroleum exports tend to raise the value of a country’s currency, making other exports less competitive - a phenomenon economists call the “Dutch disease”. “I don’t think it’s feasible to create alternative exports in the next two years,” Venezuelan economist David Pinto told Al Jazeera. “The government that is elected in April will just have to focus on managing the oil exports it gets. The Dutch disease factor is just too high.” Sanchez has seen the troubles faced by Venezuelan exporters first-hand. “I have a client who used to manufacture school uniforms here,” he said. “It has become so difficult to produce in Venezuela, now he is just trying to import them from China." While economics drives the China relationship, demographics is playing an increasingly important role. </w:t>
      </w:r>
      <w:r w:rsidRPr="00457F2C">
        <w:rPr>
          <w:rStyle w:val="StyleBoldUnderline"/>
        </w:rPr>
        <w:t>More than 200,000 Chinese nationals are currently living in Venezuela</w:t>
      </w:r>
      <w:r w:rsidRPr="00457F2C">
        <w:rPr>
          <w:sz w:val="14"/>
        </w:rPr>
        <w:t xml:space="preserve">, Federico Chang, editor of Panda, a newspaper for Chinese people in Venezuela, told Al Jazeera. Many work on large-scale oil and infrastructure projects, he said, but others run small grocery stores or restaurants. Caracas’ Chinatown, a series of restaurants and small outdoor markets selling vegetables, knick-knacks and bootlegged DVDs, was busy on Sunday. Many of the Chinese vendors didn’t speak much Spanish, and none were interested in speaking to the media. Privately, some Venezuelans worry that Chinese immigrants are not assimilating to the local culture and learning the language. But there are also ethnic Chinese who have been in Venezuela for the past 100 years, Chang said, who are thoroughly Venezuelan. Chang doesn’t believe Latin American countries should be worried about a flood of cheap Chinese imports displacing local products. “China has opened its large internal market to Latin American countries,” he said. “Venezuelan coffee, chocolate and other products are being sold through China and in other Asian countries where China has a certain degree of influence.” Some Chinese firms, including the appliance maker Haier and the communications company Huawei, have established production operations in Venezuela. But products from these factories often have a guaranteed market in Venezuelan government companies. It’s common to see Venezuelan pro-government activists talking on Huawei cellphones, which are heavily </w:t>
      </w:r>
      <w:proofErr w:type="spellStart"/>
      <w:r w:rsidRPr="00457F2C">
        <w:rPr>
          <w:sz w:val="14"/>
        </w:rPr>
        <w:t>subsidised</w:t>
      </w:r>
      <w:proofErr w:type="spellEnd"/>
      <w:r w:rsidRPr="00457F2C">
        <w:rPr>
          <w:sz w:val="14"/>
        </w:rPr>
        <w:t xml:space="preserve"> by the state. Supporters of these projects say China is bringing new technologies and investment to Venezuela. </w:t>
      </w:r>
      <w:r w:rsidRPr="00457F2C">
        <w:rPr>
          <w:rStyle w:val="StyleBoldUnderline"/>
        </w:rPr>
        <w:t>Critics believe the Chinese</w:t>
      </w:r>
      <w:r w:rsidRPr="00457F2C">
        <w:rPr>
          <w:sz w:val="14"/>
        </w:rPr>
        <w:t xml:space="preserve">, like the Americans before them, </w:t>
      </w:r>
      <w:r w:rsidRPr="00457F2C">
        <w:rPr>
          <w:rStyle w:val="StyleBoldUnderline"/>
        </w:rPr>
        <w:t>are looking for guaranteed markets for their value-added manufactured goods and easy access to resources, trapping countries like Venezuela in a cycle of debt and dependency</w:t>
      </w:r>
      <w:r w:rsidRPr="00457F2C">
        <w:rPr>
          <w:sz w:val="14"/>
        </w:rPr>
        <w:t xml:space="preserve">. While he takes an interest in debates on Venezuela’s new embrace of China, Sanchez has more pressing concerns. One of his clients wants to import spare car parts from China, while others are interested in textiles and building materials. He is planning another trip to Beijing next week and brushing up on his Mandarin, like other young entrepreneurs </w:t>
      </w:r>
      <w:r w:rsidRPr="00457F2C">
        <w:rPr>
          <w:sz w:val="14"/>
        </w:rPr>
        <w:lastRenderedPageBreak/>
        <w:t>across South America. “In Latin America and Africa, the Chinese are directly buying natural resources,” he said, finishing his coffee. “They are taking control of the US and Europe through buying companies and bonds."</w:t>
      </w:r>
    </w:p>
    <w:p w:rsidR="00057B86" w:rsidRDefault="00057B86" w:rsidP="00057B86">
      <w:pPr>
        <w:pStyle w:val="Heading3"/>
      </w:pPr>
      <w:r>
        <w:lastRenderedPageBreak/>
        <w:t>Venezuela Solvency---</w:t>
      </w:r>
      <w:proofErr w:type="spellStart"/>
      <w:r>
        <w:t>Mercosur</w:t>
      </w:r>
      <w:proofErr w:type="spellEnd"/>
      <w:r>
        <w:t xml:space="preserve"> Agreement</w:t>
      </w:r>
    </w:p>
    <w:p w:rsidR="00057B86" w:rsidRPr="00457F2C" w:rsidRDefault="00057B86" w:rsidP="00057B86">
      <w:pPr>
        <w:pStyle w:val="Heading4"/>
      </w:pPr>
      <w:r w:rsidRPr="00457F2C">
        <w:t xml:space="preserve">The CP saves the </w:t>
      </w:r>
      <w:proofErr w:type="spellStart"/>
      <w:r w:rsidRPr="00457F2C">
        <w:t>Mercosur</w:t>
      </w:r>
      <w:proofErr w:type="spellEnd"/>
      <w:r w:rsidRPr="00457F2C">
        <w:t xml:space="preserve"> free trade agreement – Increased EU/Venezuela ties are key to negotiations </w:t>
      </w:r>
    </w:p>
    <w:p w:rsidR="00057B86" w:rsidRPr="00457F2C" w:rsidRDefault="00057B86" w:rsidP="00057B86">
      <w:proofErr w:type="spellStart"/>
      <w:r w:rsidRPr="00457F2C">
        <w:rPr>
          <w:rStyle w:val="StyleStyleBold12pt"/>
        </w:rPr>
        <w:t>MercoPress</w:t>
      </w:r>
      <w:proofErr w:type="spellEnd"/>
      <w:r w:rsidRPr="00457F2C">
        <w:rPr>
          <w:rStyle w:val="StyleStyleBold12pt"/>
        </w:rPr>
        <w:t xml:space="preserve"> 12</w:t>
      </w:r>
      <w:r w:rsidRPr="00457F2C">
        <w:t xml:space="preserve"> (</w:t>
      </w:r>
      <w:proofErr w:type="spellStart"/>
      <w:r w:rsidRPr="00457F2C">
        <w:t>MercoPress</w:t>
      </w:r>
      <w:proofErr w:type="spellEnd"/>
      <w:r w:rsidRPr="00457F2C">
        <w:t xml:space="preserve"> is a South Atlantic News Agency. </w:t>
      </w:r>
      <w:r w:rsidRPr="00457F2C">
        <w:rPr>
          <w:i/>
        </w:rPr>
        <w:t xml:space="preserve">Europe waiting for </w:t>
      </w:r>
      <w:proofErr w:type="spellStart"/>
      <w:r w:rsidRPr="00457F2C">
        <w:rPr>
          <w:i/>
        </w:rPr>
        <w:t>Mercosur</w:t>
      </w:r>
      <w:proofErr w:type="spellEnd"/>
      <w:r w:rsidRPr="00457F2C">
        <w:rPr>
          <w:i/>
        </w:rPr>
        <w:t xml:space="preserve"> to overcome ‘Paraguay situation’ and resume trade talks, </w:t>
      </w:r>
      <w:hyperlink r:id="rId28" w:history="1">
        <w:r w:rsidRPr="00457F2C">
          <w:rPr>
            <w:rStyle w:val="Hyperlink"/>
          </w:rPr>
          <w:t>http://en.mercopress.com/2012/08/28/europe-waiting-for-mercosur-to-overcome-paraguay-situation-and-resume-trade-talks</w:t>
        </w:r>
      </w:hyperlink>
      <w:r w:rsidRPr="00457F2C">
        <w:t xml:space="preserve"> , 8/28/12) Deng</w:t>
      </w:r>
    </w:p>
    <w:p w:rsidR="00057B86" w:rsidRPr="00457F2C" w:rsidRDefault="00057B86" w:rsidP="00057B86">
      <w:pPr>
        <w:rPr>
          <w:sz w:val="14"/>
        </w:rPr>
      </w:pPr>
      <w:r w:rsidRPr="00457F2C">
        <w:rPr>
          <w:sz w:val="14"/>
        </w:rPr>
        <w:t>“</w:t>
      </w:r>
      <w:r w:rsidRPr="00457F2C">
        <w:rPr>
          <w:rStyle w:val="StyleBoldUnderline"/>
        </w:rPr>
        <w:t>There are no</w:t>
      </w:r>
      <w:r w:rsidRPr="00457F2C">
        <w:rPr>
          <w:sz w:val="14"/>
        </w:rPr>
        <w:t xml:space="preserve"> concrete </w:t>
      </w:r>
      <w:r w:rsidRPr="00457F2C">
        <w:rPr>
          <w:rStyle w:val="StyleBoldUnderline"/>
        </w:rPr>
        <w:t>elements which could indicate how</w:t>
      </w:r>
      <w:r w:rsidRPr="00457F2C">
        <w:rPr>
          <w:sz w:val="14"/>
        </w:rPr>
        <w:t xml:space="preserve"> the incorporation of </w:t>
      </w:r>
      <w:r w:rsidRPr="00457F2C">
        <w:rPr>
          <w:rStyle w:val="StyleBoldUnderline"/>
        </w:rPr>
        <w:t>Venezuela could impact</w:t>
      </w:r>
      <w:r w:rsidRPr="00457F2C">
        <w:rPr>
          <w:sz w:val="14"/>
        </w:rPr>
        <w:t xml:space="preserve"> on </w:t>
      </w:r>
      <w:r w:rsidRPr="00457F2C">
        <w:rPr>
          <w:rStyle w:val="StyleBoldUnderline"/>
        </w:rPr>
        <w:t>the negotiations’ dynamics</w:t>
      </w:r>
      <w:r w:rsidRPr="00457F2C">
        <w:rPr>
          <w:sz w:val="14"/>
        </w:rPr>
        <w:t xml:space="preserve">”, said European Trade Commissioner </w:t>
      </w:r>
      <w:proofErr w:type="spellStart"/>
      <w:r w:rsidRPr="00457F2C">
        <w:rPr>
          <w:sz w:val="14"/>
        </w:rPr>
        <w:t>Karel</w:t>
      </w:r>
      <w:proofErr w:type="spellEnd"/>
      <w:r w:rsidRPr="00457F2C">
        <w:rPr>
          <w:sz w:val="14"/>
        </w:rPr>
        <w:t xml:space="preserve"> De </w:t>
      </w:r>
      <w:proofErr w:type="spellStart"/>
      <w:r w:rsidRPr="00457F2C">
        <w:rPr>
          <w:sz w:val="14"/>
        </w:rPr>
        <w:t>Gucht</w:t>
      </w:r>
      <w:proofErr w:type="spellEnd"/>
      <w:r w:rsidRPr="00457F2C">
        <w:rPr>
          <w:sz w:val="14"/>
        </w:rPr>
        <w:t xml:space="preserve"> questioned by a UK member of the European Parliament belonging to the group of European Conservatives and Reformists, Robert Sturdy. De </w:t>
      </w:r>
      <w:proofErr w:type="spellStart"/>
      <w:r w:rsidRPr="00457F2C">
        <w:rPr>
          <w:sz w:val="14"/>
        </w:rPr>
        <w:t>Gucht</w:t>
      </w:r>
      <w:proofErr w:type="spellEnd"/>
      <w:r w:rsidRPr="00457F2C">
        <w:rPr>
          <w:sz w:val="14"/>
        </w:rPr>
        <w:t xml:space="preserve"> also underlined that “so far </w:t>
      </w:r>
      <w:r w:rsidRPr="00457F2C">
        <w:rPr>
          <w:rStyle w:val="StyleBoldUnderline"/>
        </w:rPr>
        <w:t>Venezuela has not made</w:t>
      </w:r>
      <w:r w:rsidRPr="00457F2C">
        <w:rPr>
          <w:sz w:val="14"/>
        </w:rPr>
        <w:t xml:space="preserve"> any public </w:t>
      </w:r>
      <w:r w:rsidRPr="00457F2C">
        <w:rPr>
          <w:rStyle w:val="StyleBoldUnderline"/>
        </w:rPr>
        <w:t>statements on the trade elements of the</w:t>
      </w:r>
      <w:r w:rsidRPr="00457F2C">
        <w:rPr>
          <w:sz w:val="14"/>
        </w:rPr>
        <w:t xml:space="preserve"> association </w:t>
      </w:r>
      <w:r w:rsidRPr="00457F2C">
        <w:rPr>
          <w:rStyle w:val="StyleBoldUnderline"/>
        </w:rPr>
        <w:t xml:space="preserve">agreement between </w:t>
      </w:r>
      <w:proofErr w:type="spellStart"/>
      <w:r w:rsidRPr="00457F2C">
        <w:rPr>
          <w:rStyle w:val="StyleBoldUnderline"/>
        </w:rPr>
        <w:t>Mercosur</w:t>
      </w:r>
      <w:proofErr w:type="spellEnd"/>
      <w:r w:rsidRPr="00457F2C">
        <w:rPr>
          <w:rStyle w:val="StyleBoldUnderline"/>
        </w:rPr>
        <w:t xml:space="preserve"> and the EU</w:t>
      </w:r>
      <w:r w:rsidRPr="00457F2C">
        <w:rPr>
          <w:sz w:val="14"/>
        </w:rPr>
        <w:t xml:space="preserve"> currently in course”. The MEP was interested in knowing how </w:t>
      </w:r>
      <w:r w:rsidRPr="00457F2C">
        <w:rPr>
          <w:rStyle w:val="StyleBoldUnderline"/>
        </w:rPr>
        <w:t xml:space="preserve">Venezuela’s inclusion in </w:t>
      </w:r>
      <w:proofErr w:type="spellStart"/>
      <w:r w:rsidRPr="00457F2C">
        <w:rPr>
          <w:rStyle w:val="StyleBoldUnderline"/>
        </w:rPr>
        <w:t>Mercosur</w:t>
      </w:r>
      <w:proofErr w:type="spellEnd"/>
      <w:r w:rsidRPr="00457F2C">
        <w:rPr>
          <w:rStyle w:val="StyleBoldUnderline"/>
        </w:rPr>
        <w:t xml:space="preserve"> could impact on negotiations with the EU for a free trade agreement</w:t>
      </w:r>
      <w:r w:rsidRPr="00457F2C">
        <w:rPr>
          <w:sz w:val="14"/>
        </w:rPr>
        <w:t xml:space="preserve">, “taking into account that Venezuela has been in the past deeply hostile towards trade liberalization”. Venezuela last 31 July became full member of </w:t>
      </w:r>
      <w:proofErr w:type="spellStart"/>
      <w:r w:rsidRPr="00457F2C">
        <w:rPr>
          <w:sz w:val="14"/>
        </w:rPr>
        <w:t>Mercosur</w:t>
      </w:r>
      <w:proofErr w:type="spellEnd"/>
      <w:r w:rsidRPr="00457F2C">
        <w:rPr>
          <w:sz w:val="14"/>
        </w:rPr>
        <w:t xml:space="preserve"> thus joining Argentina, Brazil, Uruguay and Paraguay, currently suspended since the end of June following the removal of Fernando Lugo from the presidency of the country. The EC at the beginning of July made it clear, a few days before Venezuela was formalized as full member, which it would continue to negotiate an association agreement with </w:t>
      </w:r>
      <w:proofErr w:type="spellStart"/>
      <w:r w:rsidRPr="00457F2C">
        <w:rPr>
          <w:sz w:val="14"/>
        </w:rPr>
        <w:t>Mercosur</w:t>
      </w:r>
      <w:proofErr w:type="spellEnd"/>
      <w:r w:rsidRPr="00457F2C">
        <w:rPr>
          <w:sz w:val="14"/>
        </w:rPr>
        <w:t xml:space="preserve"> if President Hugo Chavez finally managed to formalize his country’s inclusion in the group. De </w:t>
      </w:r>
      <w:proofErr w:type="spellStart"/>
      <w:r w:rsidRPr="00457F2C">
        <w:rPr>
          <w:sz w:val="14"/>
        </w:rPr>
        <w:t>Gucht</w:t>
      </w:r>
      <w:proofErr w:type="spellEnd"/>
      <w:r w:rsidRPr="00457F2C">
        <w:rPr>
          <w:sz w:val="14"/>
        </w:rPr>
        <w:t xml:space="preserve"> said he had taken note of Venezuela’s access and confirmed that </w:t>
      </w:r>
      <w:r w:rsidRPr="00457F2C">
        <w:rPr>
          <w:rStyle w:val="StyleBoldUnderline"/>
        </w:rPr>
        <w:t xml:space="preserve">the EC is waiting for the country to fully participate in negotiations between </w:t>
      </w:r>
      <w:proofErr w:type="spellStart"/>
      <w:r w:rsidRPr="00457F2C">
        <w:rPr>
          <w:rStyle w:val="StyleBoldUnderline"/>
        </w:rPr>
        <w:t>Mercosur</w:t>
      </w:r>
      <w:proofErr w:type="spellEnd"/>
      <w:r w:rsidRPr="00457F2C">
        <w:rPr>
          <w:rStyle w:val="StyleBoldUnderline"/>
        </w:rPr>
        <w:t xml:space="preserve"> and Europe</w:t>
      </w:r>
      <w:r w:rsidRPr="00457F2C">
        <w:rPr>
          <w:sz w:val="14"/>
        </w:rPr>
        <w:t xml:space="preserve">. He also recalled that Venezuela was already associated to the process as an observer since the re-launching of negotiations in 2010, and underlined that the EU “only discusses with </w:t>
      </w:r>
      <w:proofErr w:type="spellStart"/>
      <w:r w:rsidRPr="00457F2C">
        <w:rPr>
          <w:sz w:val="14"/>
        </w:rPr>
        <w:t>Mercosur</w:t>
      </w:r>
      <w:proofErr w:type="spellEnd"/>
      <w:r w:rsidRPr="00457F2C">
        <w:rPr>
          <w:sz w:val="14"/>
        </w:rPr>
        <w:t xml:space="preserve"> as a region and not with individual member countries on a bilateral basis”. MEP Sturdy also asked if the EC believes Venezuela would adhere to the (1991 </w:t>
      </w:r>
      <w:proofErr w:type="spellStart"/>
      <w:r w:rsidRPr="00457F2C">
        <w:rPr>
          <w:sz w:val="14"/>
        </w:rPr>
        <w:t>Mercosur</w:t>
      </w:r>
      <w:proofErr w:type="spellEnd"/>
      <w:r w:rsidRPr="00457F2C">
        <w:rPr>
          <w:sz w:val="14"/>
        </w:rPr>
        <w:t xml:space="preserve"> founding) Treaty of Asuncion principles in </w:t>
      </w:r>
      <w:proofErr w:type="spellStart"/>
      <w:r w:rsidRPr="00457F2C">
        <w:rPr>
          <w:sz w:val="14"/>
        </w:rPr>
        <w:t>favour</w:t>
      </w:r>
      <w:proofErr w:type="spellEnd"/>
      <w:r w:rsidRPr="00457F2C">
        <w:rPr>
          <w:sz w:val="14"/>
        </w:rPr>
        <w:t xml:space="preserve"> of free movement of goods, services and production factors among countries. De </w:t>
      </w:r>
      <w:proofErr w:type="spellStart"/>
      <w:r w:rsidRPr="00457F2C">
        <w:rPr>
          <w:sz w:val="14"/>
        </w:rPr>
        <w:t>Gucht</w:t>
      </w:r>
      <w:proofErr w:type="spellEnd"/>
      <w:r w:rsidRPr="00457F2C">
        <w:rPr>
          <w:sz w:val="14"/>
        </w:rPr>
        <w:t xml:space="preserve"> said that the Venezuela/</w:t>
      </w:r>
      <w:proofErr w:type="spellStart"/>
      <w:r w:rsidRPr="00457F2C">
        <w:rPr>
          <w:sz w:val="14"/>
        </w:rPr>
        <w:t>Mercosur</w:t>
      </w:r>
      <w:proofErr w:type="spellEnd"/>
      <w:r w:rsidRPr="00457F2C">
        <w:rPr>
          <w:sz w:val="14"/>
        </w:rPr>
        <w:t xml:space="preserve"> access treaty dating back to 2006 already anticipated its adhesion to the Treaty of Asuncion as well as transition periods for the progressive integration of the country to the regional block. “This applies mainly to the commercial dimension of </w:t>
      </w:r>
      <w:proofErr w:type="spellStart"/>
      <w:r w:rsidRPr="00457F2C">
        <w:rPr>
          <w:sz w:val="14"/>
        </w:rPr>
        <w:t>Mercosur</w:t>
      </w:r>
      <w:proofErr w:type="spellEnd"/>
      <w:r w:rsidRPr="00457F2C">
        <w:rPr>
          <w:sz w:val="14"/>
        </w:rPr>
        <w:t xml:space="preserve">, particularly to the acceptance and adoption of a common external tariff and the free circulation of goods and services”, he added. And now this rests on </w:t>
      </w:r>
      <w:proofErr w:type="spellStart"/>
      <w:r w:rsidRPr="00457F2C">
        <w:rPr>
          <w:sz w:val="14"/>
        </w:rPr>
        <w:t>Mercosur</w:t>
      </w:r>
      <w:proofErr w:type="spellEnd"/>
      <w:r w:rsidRPr="00457F2C">
        <w:rPr>
          <w:sz w:val="14"/>
        </w:rPr>
        <w:t xml:space="preserve"> “to decide with how much precision to apply on transition elements and how it can update obsolete elements of the access treaty”. The EC is expecting that the next round of negotiations for an association agreement with </w:t>
      </w:r>
      <w:proofErr w:type="spellStart"/>
      <w:r w:rsidRPr="00457F2C">
        <w:rPr>
          <w:sz w:val="14"/>
        </w:rPr>
        <w:t>Mercosur</w:t>
      </w:r>
      <w:proofErr w:type="spellEnd"/>
      <w:r w:rsidRPr="00457F2C">
        <w:rPr>
          <w:sz w:val="14"/>
        </w:rPr>
        <w:t>, originally scheduled for last July but postponed because of the political situation in Paraguay, can take place sometime this coming southern spring. Overall EU/</w:t>
      </w:r>
      <w:proofErr w:type="spellStart"/>
      <w:r w:rsidRPr="00457F2C">
        <w:rPr>
          <w:sz w:val="14"/>
        </w:rPr>
        <w:t>Mercosur</w:t>
      </w:r>
      <w:proofErr w:type="spellEnd"/>
      <w:r w:rsidRPr="00457F2C">
        <w:rPr>
          <w:sz w:val="14"/>
        </w:rPr>
        <w:t xml:space="preserve"> negotiations which resumed in 2004 following several frustrated attempts advance at a very slow pace, especially those referred to trade.</w:t>
      </w:r>
    </w:p>
    <w:p w:rsidR="00057B86" w:rsidRDefault="00057B86" w:rsidP="00057B86">
      <w:pPr>
        <w:pStyle w:val="Heading3"/>
      </w:pPr>
      <w:r>
        <w:lastRenderedPageBreak/>
        <w:t>Venezuela Solvency---Say Yes</w:t>
      </w:r>
    </w:p>
    <w:p w:rsidR="00057B86" w:rsidRPr="00457F2C" w:rsidRDefault="00057B86" w:rsidP="00057B86">
      <w:pPr>
        <w:pStyle w:val="Heading4"/>
      </w:pPr>
      <w:r w:rsidRPr="00457F2C">
        <w:t xml:space="preserve">Venezuela will say yes – </w:t>
      </w:r>
      <w:proofErr w:type="spellStart"/>
      <w:r w:rsidRPr="00457F2C">
        <w:t>Maduro</w:t>
      </w:r>
      <w:proofErr w:type="spellEnd"/>
      <w:r w:rsidRPr="00457F2C">
        <w:t xml:space="preserve"> will reject U.S. intervention</w:t>
      </w:r>
    </w:p>
    <w:p w:rsidR="00057B86" w:rsidRPr="00457F2C" w:rsidRDefault="00057B86" w:rsidP="00057B86">
      <w:pPr>
        <w:rPr>
          <w:rStyle w:val="StyleStyleBold12pt"/>
        </w:rPr>
      </w:pPr>
      <w:proofErr w:type="spellStart"/>
      <w:r w:rsidRPr="00457F2C">
        <w:rPr>
          <w:rStyle w:val="StyleStyleBold12pt"/>
        </w:rPr>
        <w:t>EUbusiness</w:t>
      </w:r>
      <w:proofErr w:type="spellEnd"/>
      <w:r w:rsidRPr="00457F2C">
        <w:rPr>
          <w:rStyle w:val="StyleStyleBold12pt"/>
        </w:rPr>
        <w:t xml:space="preserve"> 5/2 </w:t>
      </w:r>
      <w:r w:rsidRPr="00457F2C">
        <w:t>(</w:t>
      </w:r>
      <w:proofErr w:type="spellStart"/>
      <w:r w:rsidRPr="00457F2C">
        <w:t>Eubusiness</w:t>
      </w:r>
      <w:proofErr w:type="spellEnd"/>
      <w:r w:rsidRPr="00457F2C">
        <w:t xml:space="preserve">, Venezuela's </w:t>
      </w:r>
      <w:proofErr w:type="spellStart"/>
      <w:r w:rsidRPr="00457F2C">
        <w:t>Maduro</w:t>
      </w:r>
      <w:proofErr w:type="spellEnd"/>
      <w:r w:rsidRPr="00457F2C">
        <w:t xml:space="preserve"> warns Europe of 'political explosion', </w:t>
      </w:r>
      <w:hyperlink r:id="rId29" w:history="1">
        <w:r w:rsidRPr="00457F2C">
          <w:rPr>
            <w:rStyle w:val="Hyperlink"/>
          </w:rPr>
          <w:t>http://www.eubusiness.com/news-eu/venezuela-politics.ocy</w:t>
        </w:r>
      </w:hyperlink>
      <w:r w:rsidRPr="00457F2C">
        <w:t xml:space="preserve"> , 5/2/13) Deng</w:t>
      </w:r>
    </w:p>
    <w:p w:rsidR="00057B86" w:rsidRPr="00457F2C" w:rsidRDefault="00057B86" w:rsidP="00057B86">
      <w:pPr>
        <w:rPr>
          <w:sz w:val="14"/>
        </w:rPr>
      </w:pPr>
      <w:r w:rsidRPr="00457F2C">
        <w:rPr>
          <w:sz w:val="14"/>
        </w:rPr>
        <w:t xml:space="preserve">(PARIS) - Venezuela's newly elected President Nicolas </w:t>
      </w:r>
      <w:proofErr w:type="spellStart"/>
      <w:r w:rsidRPr="00457F2C">
        <w:rPr>
          <w:rStyle w:val="StyleBoldUnderline"/>
        </w:rPr>
        <w:t>Maduro</w:t>
      </w:r>
      <w:proofErr w:type="spellEnd"/>
      <w:r w:rsidRPr="00457F2C">
        <w:rPr>
          <w:sz w:val="14"/>
        </w:rPr>
        <w:t xml:space="preserve"> on Thursday </w:t>
      </w:r>
      <w:r w:rsidRPr="00457F2C">
        <w:rPr>
          <w:rStyle w:val="StyleBoldUnderline"/>
        </w:rPr>
        <w:t>warned Europe of the risks of "political explosions" as a result of growing economic tensions</w:t>
      </w:r>
      <w:r w:rsidRPr="00457F2C">
        <w:rPr>
          <w:sz w:val="14"/>
        </w:rPr>
        <w:t xml:space="preserve">. In an interview with France's Le Monde, described by the newspaper as his first with Western media since last month's election, </w:t>
      </w:r>
      <w:proofErr w:type="spellStart"/>
      <w:r w:rsidRPr="00457F2C">
        <w:rPr>
          <w:sz w:val="14"/>
        </w:rPr>
        <w:t>Maduro</w:t>
      </w:r>
      <w:proofErr w:type="spellEnd"/>
      <w:r w:rsidRPr="00457F2C">
        <w:rPr>
          <w:sz w:val="14"/>
        </w:rPr>
        <w:t xml:space="preserve"> said he saw echoes of 1990s Latin America in Europe's ongoing economic crisis. "What is happening in Europe at the moment reminds me of what our region went through in the 1990s, all the social indicators were in decline and this led to political explosions, revolutions," he said. "Europe should be careful," he added. </w:t>
      </w:r>
      <w:proofErr w:type="spellStart"/>
      <w:r w:rsidRPr="00457F2C">
        <w:rPr>
          <w:sz w:val="14"/>
        </w:rPr>
        <w:t>Maduro</w:t>
      </w:r>
      <w:proofErr w:type="spellEnd"/>
      <w:r w:rsidRPr="00457F2C">
        <w:rPr>
          <w:sz w:val="14"/>
        </w:rPr>
        <w:t xml:space="preserve">, the hand-picked successor to the late firebrand leftist Hugo Chavez, also blamed what he a called "an extreme-right group" for the tensions that have soared in Venezuela since the April 14 vote, which official results gave to </w:t>
      </w:r>
      <w:proofErr w:type="spellStart"/>
      <w:r w:rsidRPr="00457F2C">
        <w:rPr>
          <w:sz w:val="14"/>
        </w:rPr>
        <w:t>Maduro</w:t>
      </w:r>
      <w:proofErr w:type="spellEnd"/>
      <w:r w:rsidRPr="00457F2C">
        <w:rPr>
          <w:sz w:val="14"/>
        </w:rPr>
        <w:t xml:space="preserve"> by a 1.5 percent margin. Venezuela opposition leader Henrique </w:t>
      </w:r>
      <w:proofErr w:type="spellStart"/>
      <w:r w:rsidRPr="00457F2C">
        <w:rPr>
          <w:sz w:val="14"/>
        </w:rPr>
        <w:t>Capriles</w:t>
      </w:r>
      <w:proofErr w:type="spellEnd"/>
      <w:r w:rsidRPr="00457F2C">
        <w:rPr>
          <w:sz w:val="14"/>
        </w:rPr>
        <w:t xml:space="preserve"> announced Wednesday that he would formally contest the result. Referring to the 1973 coup that brought Augusto Pinochet to power in Chile, </w:t>
      </w:r>
      <w:proofErr w:type="spellStart"/>
      <w:r w:rsidRPr="00457F2C">
        <w:rPr>
          <w:sz w:val="14"/>
        </w:rPr>
        <w:t>Maduro</w:t>
      </w:r>
      <w:proofErr w:type="spellEnd"/>
      <w:r w:rsidRPr="00457F2C">
        <w:rPr>
          <w:sz w:val="14"/>
        </w:rPr>
        <w:t xml:space="preserve"> said: "We will prevent a new Pinochet from rising in Venezuela. We will do this by democratic means." He said he wanted to "move toward a relationship that can be positive" with the United States, but also hit out at US President Barack Obama. "</w:t>
      </w:r>
      <w:r w:rsidRPr="00457F2C">
        <w:rPr>
          <w:rStyle w:val="StyleBoldUnderline"/>
        </w:rPr>
        <w:t xml:space="preserve">Obama smiles, but he bombs all the same," </w:t>
      </w:r>
      <w:proofErr w:type="spellStart"/>
      <w:r w:rsidRPr="00457F2C">
        <w:rPr>
          <w:rStyle w:val="StyleBoldUnderline"/>
        </w:rPr>
        <w:t>Maduro</w:t>
      </w:r>
      <w:proofErr w:type="spellEnd"/>
      <w:r w:rsidRPr="00457F2C">
        <w:rPr>
          <w:rStyle w:val="StyleBoldUnderline"/>
        </w:rPr>
        <w:t xml:space="preserve"> said. "He just puts</w:t>
      </w:r>
      <w:r w:rsidRPr="00457F2C">
        <w:rPr>
          <w:sz w:val="14"/>
        </w:rPr>
        <w:t xml:space="preserve"> forward </w:t>
      </w:r>
      <w:r w:rsidRPr="00457F2C">
        <w:rPr>
          <w:rStyle w:val="StyleBoldUnderline"/>
        </w:rPr>
        <w:t xml:space="preserve">a different image from </w:t>
      </w:r>
      <w:r w:rsidRPr="00457F2C">
        <w:rPr>
          <w:sz w:val="14"/>
        </w:rPr>
        <w:t>(ex-president George W.</w:t>
      </w:r>
      <w:r w:rsidRPr="00457F2C">
        <w:rPr>
          <w:rStyle w:val="StyleBoldUnderline"/>
        </w:rPr>
        <w:t xml:space="preserve"> Bush</w:t>
      </w:r>
      <w:r w:rsidRPr="00457F2C">
        <w:rPr>
          <w:sz w:val="14"/>
        </w:rPr>
        <w:t>). In this sense he better serves the United States' interests in global domination."</w:t>
      </w:r>
    </w:p>
    <w:p w:rsidR="00057B86" w:rsidRPr="00457F2C" w:rsidRDefault="00057B86" w:rsidP="00057B86">
      <w:pPr>
        <w:pStyle w:val="Heading4"/>
        <w:rPr>
          <w:rStyle w:val="StyleBoldUnderline"/>
        </w:rPr>
      </w:pPr>
      <w:r w:rsidRPr="00457F2C">
        <w:t>Venezuela will say yes – Empirics show strong EU relations in the past</w:t>
      </w:r>
    </w:p>
    <w:p w:rsidR="00057B86" w:rsidRPr="00457F2C" w:rsidRDefault="00057B86" w:rsidP="00057B86">
      <w:pPr>
        <w:rPr>
          <w:rStyle w:val="StyleStyleBold12pt"/>
        </w:rPr>
      </w:pPr>
      <w:r w:rsidRPr="00457F2C">
        <w:rPr>
          <w:rStyle w:val="StyleStyleBold12pt"/>
        </w:rPr>
        <w:t xml:space="preserve">Turner 1 </w:t>
      </w:r>
      <w:r w:rsidRPr="00457F2C">
        <w:t xml:space="preserve">(Matthew David Turner, </w:t>
      </w:r>
      <w:r w:rsidRPr="00457F2C">
        <w:rPr>
          <w:i/>
        </w:rPr>
        <w:t>Venezuela’s Changing Foreign Policy Towards the United States: A Holistic Analysis</w:t>
      </w:r>
      <w:r w:rsidRPr="00457F2C">
        <w:t xml:space="preserve">, </w:t>
      </w:r>
      <w:hyperlink r:id="rId30" w:history="1">
        <w:r w:rsidRPr="00457F2C">
          <w:rPr>
            <w:rStyle w:val="Hyperlink"/>
          </w:rPr>
          <w:t>http://www.dtic.mil/dtic/tr/fulltext/u2/a401608.pdf</w:t>
        </w:r>
      </w:hyperlink>
      <w:r w:rsidRPr="00457F2C">
        <w:t>, December 2001) Deng</w:t>
      </w:r>
    </w:p>
    <w:p w:rsidR="00057B86" w:rsidRPr="00457F2C" w:rsidRDefault="00057B86" w:rsidP="00057B86">
      <w:pPr>
        <w:rPr>
          <w:sz w:val="14"/>
        </w:rPr>
      </w:pPr>
      <w:r w:rsidRPr="00457F2C">
        <w:rPr>
          <w:rStyle w:val="StyleBoldUnderline"/>
        </w:rPr>
        <w:t>Links with the EU were strengthened when Venezuela signed</w:t>
      </w:r>
      <w:r w:rsidRPr="00457F2C">
        <w:rPr>
          <w:sz w:val="14"/>
        </w:rPr>
        <w:t xml:space="preserve"> the Generalized System of Preferences (</w:t>
      </w:r>
      <w:r w:rsidRPr="00457F2C">
        <w:rPr>
          <w:rStyle w:val="StyleBoldUnderline"/>
        </w:rPr>
        <w:t>GSP</w:t>
      </w:r>
      <w:r w:rsidRPr="00457F2C">
        <w:rPr>
          <w:sz w:val="14"/>
        </w:rPr>
        <w:t xml:space="preserve">) that took effect in January </w:t>
      </w:r>
      <w:r w:rsidRPr="00457F2C">
        <w:rPr>
          <w:rStyle w:val="StyleBoldUnderline"/>
        </w:rPr>
        <w:t>1995</w:t>
      </w:r>
      <w:r w:rsidRPr="00457F2C">
        <w:rPr>
          <w:sz w:val="14"/>
        </w:rPr>
        <w:t xml:space="preserve"> and expires on December 31, 2004. The GSP was designed to encourage access to the European market for Latin American exports, especially those from less developed countries. The European Union has granted Latin America preferential access conditions (exemption or reduction of tariffs) for all industrial products as well as numerous agricultural products. </w:t>
      </w:r>
      <w:r w:rsidRPr="00457F2C">
        <w:rPr>
          <w:rStyle w:val="StyleBoldUnderline"/>
        </w:rPr>
        <w:t>Since</w:t>
      </w:r>
      <w:r w:rsidRPr="00457F2C">
        <w:rPr>
          <w:sz w:val="14"/>
        </w:rPr>
        <w:t xml:space="preserve"> December 1990, </w:t>
      </w:r>
      <w:r w:rsidRPr="00457F2C">
        <w:rPr>
          <w:rStyle w:val="StyleBoldUnderline"/>
        </w:rPr>
        <w:t>the EU has granted special GSP preferences</w:t>
      </w:r>
      <w:r w:rsidRPr="00457F2C">
        <w:rPr>
          <w:sz w:val="14"/>
        </w:rPr>
        <w:t xml:space="preserve"> for those Andean countries committed to tackling drug production and trafficking (since 1995 </w:t>
      </w:r>
      <w:r w:rsidRPr="00457F2C">
        <w:rPr>
          <w:rStyle w:val="StyleBoldUnderline"/>
        </w:rPr>
        <w:t>for Venezuela</w:t>
      </w:r>
      <w:r w:rsidRPr="00457F2C">
        <w:rPr>
          <w:sz w:val="14"/>
        </w:rPr>
        <w:t xml:space="preserve">). The EU has also agreed to draw up a study with Andean countries on a trade system that could replace the GSP. Andean </w:t>
      </w:r>
      <w:r w:rsidRPr="00457F2C">
        <w:rPr>
          <w:rStyle w:val="StyleBoldUnderline"/>
        </w:rPr>
        <w:t>countries, including Venezuela, have asked to negotiate a free trade agreement with the EU</w:t>
      </w:r>
      <w:r w:rsidRPr="00457F2C">
        <w:rPr>
          <w:sz w:val="14"/>
        </w:rPr>
        <w:t xml:space="preserve">. </w:t>
      </w:r>
      <w:r w:rsidRPr="00457F2C">
        <w:rPr>
          <w:rStyle w:val="StyleBoldUnderline"/>
        </w:rPr>
        <w:t>Venezuela</w:t>
      </w:r>
      <w:r w:rsidRPr="00457F2C">
        <w:rPr>
          <w:sz w:val="14"/>
        </w:rPr>
        <w:t xml:space="preserve"> has experienced success in it economic integration with Latin America. It also </w:t>
      </w:r>
      <w:r w:rsidRPr="00457F2C">
        <w:rPr>
          <w:rStyle w:val="StyleBoldUnderline"/>
        </w:rPr>
        <w:t>sees the EU as an</w:t>
      </w:r>
      <w:r w:rsidRPr="00457F2C">
        <w:rPr>
          <w:sz w:val="14"/>
        </w:rPr>
        <w:t>other</w:t>
      </w:r>
      <w:r w:rsidRPr="00457F2C">
        <w:rPr>
          <w:rStyle w:val="StyleBoldUnderline"/>
        </w:rPr>
        <w:t xml:space="preserve"> important market</w:t>
      </w:r>
      <w:r w:rsidRPr="00457F2C">
        <w:rPr>
          <w:sz w:val="14"/>
        </w:rPr>
        <w:t xml:space="preserve">. It is no surprise that the Chávez administration is concentrating on four regions for32 “Chile y Venezuela </w:t>
      </w:r>
      <w:proofErr w:type="spellStart"/>
      <w:r w:rsidRPr="00457F2C">
        <w:rPr>
          <w:sz w:val="14"/>
        </w:rPr>
        <w:t>Firmarán</w:t>
      </w:r>
      <w:proofErr w:type="spellEnd"/>
      <w:r w:rsidRPr="00457F2C">
        <w:rPr>
          <w:sz w:val="14"/>
        </w:rPr>
        <w:t xml:space="preserve"> </w:t>
      </w:r>
      <w:proofErr w:type="spellStart"/>
      <w:r w:rsidRPr="00457F2C">
        <w:rPr>
          <w:sz w:val="14"/>
        </w:rPr>
        <w:t>Acuerdos</w:t>
      </w:r>
      <w:proofErr w:type="spellEnd"/>
      <w:r w:rsidRPr="00457F2C">
        <w:rPr>
          <w:sz w:val="14"/>
        </w:rPr>
        <w:t xml:space="preserve"> </w:t>
      </w:r>
      <w:proofErr w:type="spellStart"/>
      <w:r w:rsidRPr="00457F2C">
        <w:rPr>
          <w:sz w:val="14"/>
        </w:rPr>
        <w:t>Agrícolas</w:t>
      </w:r>
      <w:proofErr w:type="spellEnd"/>
      <w:r w:rsidRPr="00457F2C">
        <w:rPr>
          <w:sz w:val="14"/>
        </w:rPr>
        <w:t xml:space="preserve">, </w:t>
      </w:r>
      <w:proofErr w:type="spellStart"/>
      <w:r w:rsidRPr="00457F2C">
        <w:rPr>
          <w:sz w:val="14"/>
        </w:rPr>
        <w:t>Mineros</w:t>
      </w:r>
      <w:proofErr w:type="spellEnd"/>
      <w:r w:rsidRPr="00457F2C">
        <w:rPr>
          <w:sz w:val="14"/>
        </w:rPr>
        <w:t xml:space="preserve">, y </w:t>
      </w:r>
      <w:proofErr w:type="spellStart"/>
      <w:r w:rsidRPr="00457F2C">
        <w:rPr>
          <w:sz w:val="14"/>
        </w:rPr>
        <w:t>Maderos</w:t>
      </w:r>
      <w:proofErr w:type="spellEnd"/>
      <w:r w:rsidRPr="00457F2C">
        <w:rPr>
          <w:sz w:val="14"/>
        </w:rPr>
        <w:t>”, El Universal.com, 08 March 2001, http://www.eluniversal.com/2001/03/08/08032110_72961.html, [08 Mar 2001].</w:t>
      </w:r>
    </w:p>
    <w:p w:rsidR="00057B86" w:rsidRPr="00457F2C" w:rsidRDefault="00057B86" w:rsidP="00057B86">
      <w:pPr>
        <w:pStyle w:val="Heading2"/>
      </w:pPr>
      <w:proofErr w:type="spellStart"/>
      <w:r>
        <w:lastRenderedPageBreak/>
        <w:t>Aff</w:t>
      </w:r>
      <w:proofErr w:type="spellEnd"/>
    </w:p>
    <w:p w:rsidR="00057B86" w:rsidRDefault="00057B86" w:rsidP="00057B86">
      <w:pPr>
        <w:pStyle w:val="Heading3"/>
      </w:pPr>
      <w:r>
        <w:lastRenderedPageBreak/>
        <w:t>No Solvency---General</w:t>
      </w:r>
    </w:p>
    <w:p w:rsidR="00057B86" w:rsidRPr="00457F2C" w:rsidRDefault="00057B86" w:rsidP="00057B86">
      <w:pPr>
        <w:pStyle w:val="Heading4"/>
        <w:rPr>
          <w:sz w:val="12"/>
        </w:rPr>
      </w:pPr>
      <w:r w:rsidRPr="00457F2C">
        <w:t>EU foreign aid is ineffective – Egypt proves</w:t>
      </w:r>
    </w:p>
    <w:p w:rsidR="00057B86" w:rsidRPr="00457F2C" w:rsidRDefault="00057B86" w:rsidP="00057B86">
      <w:pPr>
        <w:rPr>
          <w:rStyle w:val="StyleStyleBold12pt"/>
          <w:sz w:val="12"/>
        </w:rPr>
      </w:pPr>
      <w:r w:rsidRPr="00457F2C">
        <w:rPr>
          <w:rStyle w:val="StyleStyleBold12pt"/>
        </w:rPr>
        <w:t xml:space="preserve">NST 6-18 </w:t>
      </w:r>
      <w:r w:rsidRPr="00457F2C">
        <w:t xml:space="preserve">(New Straits Times, </w:t>
      </w:r>
      <w:r w:rsidRPr="00457F2C">
        <w:rPr>
          <w:i/>
        </w:rPr>
        <w:t>EU’s billion-euro aid to Egypt ‘ineffective’</w:t>
      </w:r>
      <w:r w:rsidRPr="00457F2C">
        <w:t>,</w:t>
      </w:r>
      <w:r w:rsidRPr="00457F2C">
        <w:rPr>
          <w:rStyle w:val="StyleStyleBold12pt"/>
        </w:rPr>
        <w:t xml:space="preserve"> </w:t>
      </w:r>
      <w:hyperlink r:id="rId31" w:history="1">
        <w:r w:rsidRPr="00457F2C">
          <w:rPr>
            <w:rStyle w:val="Hyperlink"/>
          </w:rPr>
          <w:t>http://www.nst.com.my/opinion/columnist/eu-s-billion-euro-aid-to-egypt-ineffective-1.302879</w:t>
        </w:r>
      </w:hyperlink>
      <w:r w:rsidRPr="00457F2C">
        <w:t>, 6/18/13) Deng</w:t>
      </w:r>
    </w:p>
    <w:p w:rsidR="00057B86" w:rsidRPr="00457F2C" w:rsidRDefault="00057B86" w:rsidP="00057B86">
      <w:pPr>
        <w:rPr>
          <w:sz w:val="12"/>
        </w:rPr>
      </w:pPr>
      <w:r w:rsidRPr="00457F2C">
        <w:rPr>
          <w:sz w:val="14"/>
        </w:rPr>
        <w:t xml:space="preserve">BRUSSELS : A billion euros of EU aid </w:t>
      </w:r>
      <w:proofErr w:type="spellStart"/>
      <w:r w:rsidRPr="00457F2C">
        <w:rPr>
          <w:sz w:val="14"/>
        </w:rPr>
        <w:t>channelled</w:t>
      </w:r>
      <w:proofErr w:type="spellEnd"/>
      <w:r w:rsidRPr="00457F2C">
        <w:rPr>
          <w:sz w:val="14"/>
        </w:rPr>
        <w:t xml:space="preserve"> to Egypt before and after the January 2011 uprising that ended Hosni Mubarak’s reign failed to improve human rights and governance, or reduce corruption, auditors said Tuesday. </w:t>
      </w:r>
      <w:r w:rsidRPr="00457F2C">
        <w:rPr>
          <w:rStyle w:val="StyleBoldUnderline"/>
        </w:rPr>
        <w:t>European Union support</w:t>
      </w:r>
      <w:r w:rsidRPr="00457F2C">
        <w:rPr>
          <w:sz w:val="14"/>
        </w:rPr>
        <w:t xml:space="preserve"> for improved governance </w:t>
      </w:r>
      <w:r w:rsidRPr="00457F2C">
        <w:rPr>
          <w:rStyle w:val="StyleBoldUnderline"/>
        </w:rPr>
        <w:t>in Egypt</w:t>
      </w:r>
      <w:r w:rsidRPr="00457F2C">
        <w:rPr>
          <w:sz w:val="14"/>
        </w:rPr>
        <w:t xml:space="preserve"> overall </w:t>
      </w:r>
      <w:r w:rsidRPr="00457F2C">
        <w:rPr>
          <w:rStyle w:val="StyleBoldUnderline"/>
        </w:rPr>
        <w:t>was</w:t>
      </w:r>
      <w:r w:rsidRPr="00457F2C">
        <w:rPr>
          <w:sz w:val="14"/>
        </w:rPr>
        <w:t xml:space="preserve"> “well-intentioned but </w:t>
      </w:r>
      <w:r w:rsidRPr="00457F2C">
        <w:rPr>
          <w:rStyle w:val="StyleBoldUnderline"/>
        </w:rPr>
        <w:t>ineffective</w:t>
      </w:r>
      <w:r w:rsidRPr="00457F2C">
        <w:rPr>
          <w:sz w:val="14"/>
        </w:rPr>
        <w:t xml:space="preserve">,” said a highly critical report by the European Court of Auditors (ECA). The criticism comes after pledges by the European Commission since the Arab Spring protests to tie aid to improvements in democratic governance and human rights. But despite the introduction of the EU’s so-called “more for more” policy on aid, </w:t>
      </w:r>
      <w:r w:rsidRPr="00457F2C">
        <w:rPr>
          <w:rStyle w:val="StyleBoldUnderline"/>
        </w:rPr>
        <w:t>the report highlights inadequacies in overseeing funding</w:t>
      </w:r>
      <w:r w:rsidRPr="00457F2C">
        <w:rPr>
          <w:sz w:val="14"/>
        </w:rPr>
        <w:t xml:space="preserve"> since Mubarak’s ouster. “The ’softly softly’ approach has not worked and the time has come for a more focused approach which will produce meaningful results and guarantee better value for European taxpayers’ money,” said </w:t>
      </w:r>
      <w:proofErr w:type="spellStart"/>
      <w:r w:rsidRPr="00457F2C">
        <w:rPr>
          <w:sz w:val="14"/>
        </w:rPr>
        <w:t>Karel</w:t>
      </w:r>
      <w:proofErr w:type="spellEnd"/>
      <w:r w:rsidRPr="00457F2C">
        <w:rPr>
          <w:sz w:val="14"/>
        </w:rPr>
        <w:t xml:space="preserve"> </w:t>
      </w:r>
      <w:proofErr w:type="spellStart"/>
      <w:r w:rsidRPr="00457F2C">
        <w:rPr>
          <w:sz w:val="14"/>
        </w:rPr>
        <w:t>Pinxten</w:t>
      </w:r>
      <w:proofErr w:type="spellEnd"/>
      <w:r w:rsidRPr="00457F2C">
        <w:rPr>
          <w:sz w:val="14"/>
        </w:rPr>
        <w:t xml:space="preserve">, the ECA member responsible for the report. The leader of the European Parliament’s centrist ALDE group, former Belgian premier Guy </w:t>
      </w:r>
      <w:proofErr w:type="spellStart"/>
      <w:r w:rsidRPr="00457F2C">
        <w:rPr>
          <w:sz w:val="14"/>
        </w:rPr>
        <w:t>Verhofstadt</w:t>
      </w:r>
      <w:proofErr w:type="spellEnd"/>
      <w:r w:rsidRPr="00457F2C">
        <w:rPr>
          <w:sz w:val="14"/>
        </w:rPr>
        <w:t xml:space="preserve">, said the report showed that “the </w:t>
      </w:r>
      <w:r w:rsidRPr="00457F2C">
        <w:rPr>
          <w:rStyle w:val="StyleBoldUnderline"/>
        </w:rPr>
        <w:t>EU is not taking its conditionality seriously regarding Egypt</w:t>
      </w:r>
      <w:r w:rsidRPr="00457F2C">
        <w:rPr>
          <w:sz w:val="14"/>
        </w:rPr>
        <w:t xml:space="preserve">” and called for an urgent parliamentary debate on the matter. He cited for instance the EU’s failure to suspend aid to Egypt in November when President Mohamed </w:t>
      </w:r>
      <w:proofErr w:type="spellStart"/>
      <w:r w:rsidRPr="00457F2C">
        <w:rPr>
          <w:sz w:val="14"/>
        </w:rPr>
        <w:t>Morsi</w:t>
      </w:r>
      <w:proofErr w:type="spellEnd"/>
      <w:r w:rsidRPr="00457F2C">
        <w:rPr>
          <w:sz w:val="14"/>
        </w:rPr>
        <w:t xml:space="preserve"> increased his powers or when 43 aid workers were sentenced to jail. “This </w:t>
      </w:r>
      <w:r w:rsidRPr="00457F2C">
        <w:rPr>
          <w:rStyle w:val="StyleBoldUnderline"/>
        </w:rPr>
        <w:t>inaction by the EU makes a joke of its</w:t>
      </w:r>
      <w:r w:rsidRPr="00457F2C">
        <w:rPr>
          <w:sz w:val="14"/>
        </w:rPr>
        <w:t xml:space="preserve"> human rights </w:t>
      </w:r>
      <w:r w:rsidRPr="00457F2C">
        <w:rPr>
          <w:rStyle w:val="StyleBoldUnderline"/>
        </w:rPr>
        <w:t>policy</w:t>
      </w:r>
      <w:r w:rsidRPr="00457F2C">
        <w:rPr>
          <w:sz w:val="14"/>
        </w:rPr>
        <w:t xml:space="preserve">,” </w:t>
      </w:r>
      <w:proofErr w:type="spellStart"/>
      <w:r w:rsidRPr="00457F2C">
        <w:rPr>
          <w:sz w:val="14"/>
        </w:rPr>
        <w:t>Verhofstadt</w:t>
      </w:r>
      <w:proofErr w:type="spellEnd"/>
      <w:r w:rsidRPr="00457F2C">
        <w:rPr>
          <w:sz w:val="14"/>
        </w:rPr>
        <w:t xml:space="preserve"> said. But in a letter to the Court of Auditors seen by AFP, EU foreign policy chief Catherine Ashton said relations with Cairo were difficult “with the Egyptian side ... very reluctant to accept any foreign efforts — including the EU’s — to encourage progress on human rights, governance and democracy.” The ECA report said that around 60 percent of the approximately one billion euros sent to Egypt over the 2007-2013 period went to the government as budget support, the rest through projects agreed with the Egyptian authorities. The audit found that the Commission and new EU foreign service, the </w:t>
      </w:r>
      <w:proofErr w:type="spellStart"/>
      <w:r w:rsidRPr="00457F2C">
        <w:rPr>
          <w:sz w:val="14"/>
        </w:rPr>
        <w:t>EEAS,“have</w:t>
      </w:r>
      <w:proofErr w:type="spellEnd"/>
      <w:r w:rsidRPr="00457F2C">
        <w:rPr>
          <w:sz w:val="14"/>
        </w:rPr>
        <w:t xml:space="preserve"> not been able to manage EU support to improve governance in Egypt effectively.” “This was partly due to the difficult conditions they have faced in Egypt but also to shortcomings in the way the EEAS and Commission have managed their cooperation with Egypt.” The report said that </w:t>
      </w:r>
      <w:r w:rsidRPr="00457F2C">
        <w:rPr>
          <w:rStyle w:val="StyleBoldUnderline"/>
        </w:rPr>
        <w:t>despites serious problems in the area of corruption, the EU aid did little to directly address the issue</w:t>
      </w:r>
      <w:r w:rsidRPr="00457F2C">
        <w:rPr>
          <w:sz w:val="14"/>
        </w:rPr>
        <w:t xml:space="preserve">. </w:t>
      </w:r>
      <w:r w:rsidRPr="00457F2C">
        <w:rPr>
          <w:rStyle w:val="StyleBoldUnderline"/>
        </w:rPr>
        <w:t>There was little or no progress</w:t>
      </w:r>
      <w:r w:rsidRPr="00457F2C">
        <w:rPr>
          <w:sz w:val="14"/>
        </w:rPr>
        <w:t xml:space="preserve"> on human rights either, with </w:t>
      </w:r>
      <w:proofErr w:type="spellStart"/>
      <w:r w:rsidRPr="00457F2C">
        <w:rPr>
          <w:sz w:val="14"/>
        </w:rPr>
        <w:t>womens</w:t>
      </w:r>
      <w:proofErr w:type="spellEnd"/>
      <w:r w:rsidRPr="00457F2C">
        <w:rPr>
          <w:sz w:val="14"/>
        </w:rPr>
        <w:t xml:space="preserve">’ rights notably taking a step back since 2011, the report said. “The main human rights </w:t>
      </w:r>
      <w:proofErr w:type="spellStart"/>
      <w:r w:rsidRPr="00457F2C">
        <w:rPr>
          <w:sz w:val="14"/>
        </w:rPr>
        <w:t>programme</w:t>
      </w:r>
      <w:proofErr w:type="spellEnd"/>
      <w:r w:rsidRPr="00457F2C">
        <w:rPr>
          <w:sz w:val="14"/>
        </w:rPr>
        <w:t xml:space="preserve"> was largely unsuccessful. It was slow to commence and was hindered by the negative attitude of the Egyptian authorities. “The Commission and the EEAS did not use the financial and political leverage at their disposal to counteract this intransigence.” The report added that since the uprising, the rights of minorities were increasingly under threat and sectarian violence, mostly against Christians, had risen. “Investigations into the violence have been sluggish or non-existent,” it said.-- AFP</w:t>
      </w:r>
    </w:p>
    <w:p w:rsidR="00057B86" w:rsidRPr="00457F2C" w:rsidRDefault="00057B86" w:rsidP="00057B86">
      <w:pPr>
        <w:rPr>
          <w:sz w:val="12"/>
        </w:rPr>
      </w:pPr>
    </w:p>
    <w:p w:rsidR="00057B86" w:rsidRPr="00457F2C" w:rsidRDefault="00057B86" w:rsidP="00057B86">
      <w:pPr>
        <w:pStyle w:val="Heading4"/>
      </w:pPr>
      <w:r w:rsidRPr="00457F2C">
        <w:t>EU aid is ineffective---It’s too complex and has no focus</w:t>
      </w:r>
    </w:p>
    <w:p w:rsidR="00057B86" w:rsidRPr="00457F2C" w:rsidRDefault="00057B86" w:rsidP="00057B86">
      <w:r w:rsidRPr="00457F2C">
        <w:rPr>
          <w:rStyle w:val="StyleStyleBold12pt"/>
        </w:rPr>
        <w:t>Short 02</w:t>
      </w:r>
      <w:r w:rsidRPr="00457F2C">
        <w:t xml:space="preserve"> </w:t>
      </w:r>
      <w:r w:rsidRPr="00457F2C">
        <w:rPr>
          <w:sz w:val="18"/>
        </w:rPr>
        <w:t xml:space="preserve">(Clare. British politician and former member of Parliament. The Guardian. July 29, 2002. </w:t>
      </w:r>
      <w:r w:rsidRPr="00457F2C">
        <w:rPr>
          <w:sz w:val="18"/>
          <w:u w:val="single"/>
        </w:rPr>
        <w:t>http://www.guardian.co.uk/business/2002/jul/29/foreignaffairs.eu</w:t>
      </w:r>
      <w:r w:rsidRPr="00457F2C">
        <w:rPr>
          <w:sz w:val="18"/>
        </w:rPr>
        <w:t xml:space="preserve"> ) </w:t>
      </w:r>
      <w:proofErr w:type="spellStart"/>
      <w:r w:rsidRPr="00457F2C">
        <w:rPr>
          <w:sz w:val="18"/>
        </w:rPr>
        <w:t>Ji</w:t>
      </w:r>
      <w:proofErr w:type="spellEnd"/>
      <w:r w:rsidRPr="00457F2C">
        <w:rPr>
          <w:sz w:val="18"/>
        </w:rPr>
        <w:t xml:space="preserve">  </w:t>
      </w:r>
    </w:p>
    <w:p w:rsidR="00057B86" w:rsidRPr="00457F2C" w:rsidRDefault="00057B86" w:rsidP="00057B86">
      <w:pPr>
        <w:rPr>
          <w:sz w:val="16"/>
        </w:rPr>
      </w:pPr>
      <w:r w:rsidRPr="00457F2C">
        <w:rPr>
          <w:rStyle w:val="StyleBoldUnderline"/>
        </w:rPr>
        <w:t xml:space="preserve">The worst offender for highly ineffective aid spending is the European commission. With an annual spend of about €6bn, it has </w:t>
      </w:r>
      <w:proofErr w:type="spellStart"/>
      <w:r w:rsidRPr="00457F2C">
        <w:rPr>
          <w:rStyle w:val="StyleBoldUnderline"/>
        </w:rPr>
        <w:t>programmes</w:t>
      </w:r>
      <w:proofErr w:type="spellEnd"/>
      <w:r w:rsidRPr="00457F2C">
        <w:rPr>
          <w:rStyle w:val="StyleBoldUnderline"/>
        </w:rPr>
        <w:t xml:space="preserve"> in almost every developing country.</w:t>
      </w:r>
      <w:r w:rsidRPr="00457F2C">
        <w:rPr>
          <w:sz w:val="16"/>
        </w:rPr>
        <w:t xml:space="preserve"> And 25% of the UK's aid budget - more than €1bn in 2000 - is transferred to the EC each year. Some of its work is now of high quality but, </w:t>
      </w:r>
      <w:r w:rsidRPr="00457F2C">
        <w:rPr>
          <w:rStyle w:val="StyleBoldUnderline"/>
        </w:rPr>
        <w:t xml:space="preserve">overall, EC </w:t>
      </w:r>
      <w:proofErr w:type="spellStart"/>
      <w:r w:rsidRPr="00457F2C">
        <w:rPr>
          <w:rStyle w:val="StyleBoldUnderline"/>
        </w:rPr>
        <w:t>programmes</w:t>
      </w:r>
      <w:proofErr w:type="spellEnd"/>
      <w:r w:rsidRPr="00457F2C">
        <w:rPr>
          <w:rStyle w:val="StyleBoldUnderline"/>
        </w:rPr>
        <w:t xml:space="preserve"> are not focused on reducing poverty. The proportion of EC aid spent in low-income countries has fallen from 70% in 1990 to 38%. Commissioners Chris Patten and </w:t>
      </w:r>
      <w:proofErr w:type="spellStart"/>
      <w:r w:rsidRPr="00457F2C">
        <w:rPr>
          <w:rStyle w:val="StyleBoldUnderline"/>
        </w:rPr>
        <w:t>Poul</w:t>
      </w:r>
      <w:proofErr w:type="spellEnd"/>
      <w:r w:rsidRPr="00457F2C">
        <w:rPr>
          <w:rStyle w:val="StyleBoldUnderline"/>
        </w:rPr>
        <w:t xml:space="preserve"> Nielson</w:t>
      </w:r>
      <w:r w:rsidRPr="00457F2C">
        <w:rPr>
          <w:sz w:val="16"/>
        </w:rPr>
        <w:t xml:space="preserve"> have made a start on tackling inefficiency. The turnaround in the quality of EC </w:t>
      </w:r>
      <w:proofErr w:type="spellStart"/>
      <w:r w:rsidRPr="00457F2C">
        <w:rPr>
          <w:sz w:val="16"/>
        </w:rPr>
        <w:t>programmes</w:t>
      </w:r>
      <w:proofErr w:type="spellEnd"/>
      <w:r w:rsidRPr="00457F2C">
        <w:rPr>
          <w:sz w:val="16"/>
        </w:rPr>
        <w:t xml:space="preserve"> in the Balkans is one example. But they would be the first to </w:t>
      </w:r>
      <w:r w:rsidRPr="00457F2C">
        <w:rPr>
          <w:rStyle w:val="StyleBoldUnderline"/>
        </w:rPr>
        <w:t xml:space="preserve">admit that procedures are still too slow and complex. The </w:t>
      </w:r>
      <w:proofErr w:type="spellStart"/>
      <w:r w:rsidRPr="00457F2C">
        <w:rPr>
          <w:rStyle w:val="StyleBoldUnderline"/>
        </w:rPr>
        <w:t>confus-ing</w:t>
      </w:r>
      <w:proofErr w:type="spellEnd"/>
      <w:r w:rsidRPr="00457F2C">
        <w:rPr>
          <w:rStyle w:val="StyleBoldUnderline"/>
        </w:rPr>
        <w:t xml:space="preserve"> political direction set by member states and the European parliament means that EC spending is not focused on the reduction of poverty.</w:t>
      </w:r>
      <w:r w:rsidRPr="00457F2C">
        <w:rPr>
          <w:sz w:val="16"/>
        </w:rPr>
        <w:t xml:space="preserve"> In the past few years we have worked to tackle some of the most glaring problems, and the </w:t>
      </w:r>
      <w:r w:rsidRPr="00457F2C">
        <w:rPr>
          <w:rStyle w:val="StyleBoldUnderline"/>
        </w:rPr>
        <w:t>EC now at least has an agreed objective of reducing global poverty. But the radical progress we need has not been achieved.</w:t>
      </w:r>
      <w:r w:rsidRPr="00457F2C">
        <w:rPr>
          <w:sz w:val="16"/>
        </w:rPr>
        <w:t xml:space="preserve"> We must grasp every opportunity for reform.</w:t>
      </w:r>
    </w:p>
    <w:p w:rsidR="00057B86" w:rsidRPr="00457F2C" w:rsidRDefault="00057B86" w:rsidP="00057B86">
      <w:pPr>
        <w:pStyle w:val="Heading4"/>
      </w:pPr>
      <w:r w:rsidRPr="00457F2C">
        <w:t>Current EU aid statistics are exaggerated---Countries warp their data to make themselves look good</w:t>
      </w:r>
    </w:p>
    <w:p w:rsidR="00057B86" w:rsidRPr="00457F2C" w:rsidRDefault="00057B86" w:rsidP="00057B86">
      <w:r w:rsidRPr="00457F2C">
        <w:rPr>
          <w:rStyle w:val="StyleStyleBold12pt"/>
        </w:rPr>
        <w:t xml:space="preserve">Kovach and </w:t>
      </w:r>
      <w:proofErr w:type="spellStart"/>
      <w:r w:rsidRPr="00457F2C">
        <w:rPr>
          <w:rStyle w:val="StyleStyleBold12pt"/>
        </w:rPr>
        <w:t>Wilks</w:t>
      </w:r>
      <w:proofErr w:type="spellEnd"/>
      <w:r w:rsidRPr="00457F2C">
        <w:rPr>
          <w:rStyle w:val="StyleStyleBold12pt"/>
        </w:rPr>
        <w:t xml:space="preserve"> 06</w:t>
      </w:r>
      <w:r w:rsidRPr="00457F2C">
        <w:t xml:space="preserve"> </w:t>
      </w:r>
      <w:r w:rsidRPr="00457F2C">
        <w:rPr>
          <w:sz w:val="18"/>
        </w:rPr>
        <w:t>(</w:t>
      </w:r>
      <w:proofErr w:type="spellStart"/>
      <w:r w:rsidRPr="00457F2C">
        <w:rPr>
          <w:sz w:val="18"/>
        </w:rPr>
        <w:t>Hetty</w:t>
      </w:r>
      <w:proofErr w:type="spellEnd"/>
      <w:r w:rsidRPr="00457F2C">
        <w:rPr>
          <w:sz w:val="18"/>
        </w:rPr>
        <w:t xml:space="preserve"> and Alex. </w:t>
      </w:r>
      <w:proofErr w:type="spellStart"/>
      <w:r w:rsidRPr="00457F2C">
        <w:rPr>
          <w:sz w:val="18"/>
        </w:rPr>
        <w:t>Eurodad</w:t>
      </w:r>
      <w:proofErr w:type="spellEnd"/>
      <w:r w:rsidRPr="00457F2C">
        <w:rPr>
          <w:sz w:val="18"/>
        </w:rPr>
        <w:t xml:space="preserve"> activists. </w:t>
      </w:r>
      <w:proofErr w:type="spellStart"/>
      <w:r w:rsidRPr="00457F2C">
        <w:rPr>
          <w:sz w:val="18"/>
        </w:rPr>
        <w:t>Eurodad</w:t>
      </w:r>
      <w:proofErr w:type="spellEnd"/>
      <w:r w:rsidRPr="00457F2C">
        <w:rPr>
          <w:sz w:val="18"/>
        </w:rPr>
        <w:t>. “EU Aid: Genuine Leadership or Misleading Figures?” April 3</w:t>
      </w:r>
      <w:r w:rsidRPr="00457F2C">
        <w:rPr>
          <w:sz w:val="18"/>
          <w:vertAlign w:val="superscript"/>
        </w:rPr>
        <w:t>rd</w:t>
      </w:r>
      <w:r w:rsidRPr="00457F2C">
        <w:rPr>
          <w:sz w:val="18"/>
        </w:rPr>
        <w:t xml:space="preserve"> 2006. </w:t>
      </w:r>
      <w:hyperlink r:id="rId32" w:history="1">
        <w:r w:rsidRPr="00457F2C">
          <w:rPr>
            <w:sz w:val="18"/>
            <w:u w:val="single"/>
          </w:rPr>
          <w:t>http://www.redactivas.org/media/uploads/public/11_EU_aid_Genuine_leadership_or_misleading_figures.pdf</w:t>
        </w:r>
      </w:hyperlink>
      <w:r w:rsidRPr="00457F2C">
        <w:rPr>
          <w:sz w:val="18"/>
        </w:rPr>
        <w:t xml:space="preserve"> ) </w:t>
      </w:r>
      <w:proofErr w:type="spellStart"/>
      <w:r w:rsidRPr="00457F2C">
        <w:rPr>
          <w:sz w:val="18"/>
        </w:rPr>
        <w:t>Ji</w:t>
      </w:r>
      <w:proofErr w:type="spellEnd"/>
    </w:p>
    <w:p w:rsidR="00057B86" w:rsidRPr="00057B86" w:rsidRDefault="00057B86" w:rsidP="00057B86">
      <w:pPr>
        <w:rPr>
          <w:sz w:val="16"/>
        </w:rPr>
      </w:pPr>
      <w:r w:rsidRPr="00057B86">
        <w:rPr>
          <w:sz w:val="16"/>
        </w:rPr>
        <w:lastRenderedPageBreak/>
        <w:t xml:space="preserve">Tighten official aid reporting rules. </w:t>
      </w:r>
      <w:r w:rsidRPr="00457F2C">
        <w:rPr>
          <w:rStyle w:val="StyleBoldUnderline"/>
        </w:rPr>
        <w:t xml:space="preserve">The rules which determine the criteria for Official Development Assistance </w:t>
      </w:r>
      <w:r w:rsidRPr="00457F2C">
        <w:rPr>
          <w:rStyle w:val="Emphasis"/>
        </w:rPr>
        <w:t>must be changed</w:t>
      </w:r>
      <w:r w:rsidRPr="00457F2C">
        <w:rPr>
          <w:rStyle w:val="StyleBoldUnderline"/>
        </w:rPr>
        <w:t xml:space="preserve"> to ensure that governments cannot mislead their citizens by exaggerating the figures.</w:t>
      </w:r>
      <w:r w:rsidRPr="00057B86">
        <w:rPr>
          <w:sz w:val="16"/>
        </w:rPr>
        <w:t xml:space="preserve"> The </w:t>
      </w:r>
      <w:proofErr w:type="spellStart"/>
      <w:r w:rsidRPr="00057B86">
        <w:rPr>
          <w:sz w:val="16"/>
        </w:rPr>
        <w:t>Organisation</w:t>
      </w:r>
      <w:proofErr w:type="spellEnd"/>
      <w:r w:rsidRPr="00057B86">
        <w:rPr>
          <w:sz w:val="16"/>
        </w:rPr>
        <w:t xml:space="preserve"> for Economic Cooperation Development’s Development Assistance Committee (OECD DAC) is the official body responsible for setting the international rules for official aid statistics. The </w:t>
      </w:r>
      <w:r w:rsidRPr="00457F2C">
        <w:rPr>
          <w:rStyle w:val="StyleBoldUnderline"/>
        </w:rPr>
        <w:t>rich country governments represented in the DAC should</w:t>
      </w:r>
      <w:r w:rsidRPr="00057B86">
        <w:rPr>
          <w:sz w:val="16"/>
        </w:rPr>
        <w:t xml:space="preserve"> agree to </w:t>
      </w:r>
      <w:r w:rsidRPr="00457F2C">
        <w:rPr>
          <w:rStyle w:val="StyleBoldUnderline"/>
        </w:rPr>
        <w:t>change the rules for counting Official Development Assistance so that countries are no longer able to include items which do not provide new resources for poverty reduction in developing countries.</w:t>
      </w:r>
      <w:r w:rsidRPr="00057B86">
        <w:rPr>
          <w:sz w:val="16"/>
        </w:rPr>
        <w:t xml:space="preserve"> Greater transparency in aid reporting European governments must be more transparent in the way they report their official aid. </w:t>
      </w:r>
      <w:r w:rsidRPr="00457F2C">
        <w:rPr>
          <w:rStyle w:val="Emphasis"/>
        </w:rPr>
        <w:t>Countries routinely fail</w:t>
      </w:r>
      <w:r w:rsidRPr="00457F2C">
        <w:rPr>
          <w:rStyle w:val="StyleBoldUnderline"/>
        </w:rPr>
        <w:t xml:space="preserve"> to provide their citizens or the OECD with data, making comparisons across countries hugely difficult.</w:t>
      </w:r>
      <w:r w:rsidRPr="00057B86">
        <w:rPr>
          <w:sz w:val="16"/>
        </w:rPr>
        <w:t xml:space="preserve"> Italy, for example, has failed since 2001 to publish how much of its aid is tied to the purchase of Italian goods and services. </w:t>
      </w:r>
      <w:r w:rsidRPr="00457F2C">
        <w:rPr>
          <w:rStyle w:val="StyleBoldUnderline"/>
        </w:rPr>
        <w:t>All governments must provide a complete breakdown of their official aid each year and publish their data much more rapidly.</w:t>
      </w:r>
      <w:r w:rsidRPr="00057B86">
        <w:rPr>
          <w:sz w:val="16"/>
        </w:rPr>
        <w:t xml:space="preserve"> </w:t>
      </w:r>
      <w:r w:rsidRPr="00457F2C">
        <w:rPr>
          <w:rStyle w:val="StyleBoldUnderline"/>
        </w:rPr>
        <w:t>Currently final statistics for each country’s official aid statistics are only made public after</w:t>
      </w:r>
      <w:r w:rsidRPr="00057B86">
        <w:rPr>
          <w:sz w:val="16"/>
        </w:rPr>
        <w:t xml:space="preserve"> a lag of </w:t>
      </w:r>
      <w:r w:rsidRPr="00457F2C">
        <w:rPr>
          <w:rStyle w:val="StyleBoldUnderline"/>
        </w:rPr>
        <w:t>two years,</w:t>
      </w:r>
      <w:r w:rsidRPr="00057B86">
        <w:rPr>
          <w:sz w:val="16"/>
        </w:rPr>
        <w:t xml:space="preserve"> making it difficult for citizens to track their government’s current performance. </w:t>
      </w:r>
    </w:p>
    <w:p w:rsidR="00057B86" w:rsidRDefault="00057B86" w:rsidP="00057B86">
      <w:pPr>
        <w:pStyle w:val="Heading3"/>
      </w:pPr>
      <w:r>
        <w:lastRenderedPageBreak/>
        <w:t>No Solvency---Budget Cuts</w:t>
      </w:r>
    </w:p>
    <w:p w:rsidR="00057B86" w:rsidRPr="00457F2C" w:rsidRDefault="00057B86" w:rsidP="00057B86">
      <w:pPr>
        <w:pStyle w:val="Heading4"/>
      </w:pPr>
      <w:r w:rsidRPr="00457F2C">
        <w:t>EU budget cuts kills their credibility – incites foreign backlash</w:t>
      </w:r>
    </w:p>
    <w:p w:rsidR="00057B86" w:rsidRPr="00457F2C" w:rsidRDefault="00057B86" w:rsidP="00057B86">
      <w:r w:rsidRPr="00457F2C">
        <w:rPr>
          <w:rStyle w:val="StyleStyleBold12pt"/>
        </w:rPr>
        <w:t>Tran 2/8</w:t>
      </w:r>
      <w:r w:rsidRPr="00457F2C">
        <w:t xml:space="preserve"> (Mark Tran is a correspondent at the Guardian who covers domestic and international new, </w:t>
      </w:r>
      <w:r w:rsidRPr="00457F2C">
        <w:rPr>
          <w:i/>
        </w:rPr>
        <w:t xml:space="preserve">EU budget cut spells bad news for foreign aid. Agreement of €34bn cut, the first in EU history, will leave </w:t>
      </w:r>
      <w:proofErr w:type="spellStart"/>
      <w:r w:rsidRPr="00457F2C">
        <w:rPr>
          <w:i/>
        </w:rPr>
        <w:t>organisation</w:t>
      </w:r>
      <w:proofErr w:type="spellEnd"/>
      <w:r w:rsidRPr="00457F2C">
        <w:rPr>
          <w:i/>
        </w:rPr>
        <w:t xml:space="preserve"> struggling to meet 0.7% aid target,</w:t>
      </w:r>
      <w:r w:rsidRPr="00457F2C">
        <w:t xml:space="preserve"> </w:t>
      </w:r>
      <w:hyperlink r:id="rId33" w:history="1">
        <w:r w:rsidRPr="00457F2C">
          <w:rPr>
            <w:rStyle w:val="Hyperlink"/>
          </w:rPr>
          <w:t>http://www.guardian.co.uk/global-development/2013/feb/08/eu-budget-cut-foreign-aid</w:t>
        </w:r>
      </w:hyperlink>
      <w:r w:rsidRPr="00457F2C">
        <w:t>, 2/8/13) Deng</w:t>
      </w:r>
    </w:p>
    <w:p w:rsidR="00057B86" w:rsidRPr="00457F2C" w:rsidRDefault="00057B86" w:rsidP="00057B86">
      <w:pPr>
        <w:rPr>
          <w:sz w:val="16"/>
        </w:rPr>
      </w:pPr>
      <w:r w:rsidRPr="00457F2C">
        <w:rPr>
          <w:rStyle w:val="StyleBoldUnderline"/>
        </w:rPr>
        <w:t>European leaders have agreed to limit EU spending</w:t>
      </w:r>
      <w:r w:rsidRPr="00457F2C">
        <w:rPr>
          <w:sz w:val="16"/>
        </w:rPr>
        <w:t xml:space="preserve"> to €908bn </w:t>
      </w:r>
      <w:r w:rsidRPr="00457F2C">
        <w:rPr>
          <w:rStyle w:val="StyleBoldUnderline"/>
        </w:rPr>
        <w:t xml:space="preserve">in the next seven-year budget, which sees the first cut in the </w:t>
      </w:r>
      <w:proofErr w:type="spellStart"/>
      <w:r w:rsidRPr="00457F2C">
        <w:rPr>
          <w:rStyle w:val="StyleBoldUnderline"/>
        </w:rPr>
        <w:t>organisation's</w:t>
      </w:r>
      <w:proofErr w:type="spellEnd"/>
      <w:r w:rsidRPr="00457F2C">
        <w:rPr>
          <w:rStyle w:val="StyleBoldUnderline"/>
        </w:rPr>
        <w:t xml:space="preserve"> 56-year history</w:t>
      </w:r>
      <w:r w:rsidRPr="00457F2C">
        <w:rPr>
          <w:sz w:val="16"/>
        </w:rPr>
        <w:t xml:space="preserve">. Yet even as David Cameron, the UK prime minister, celebrates the occasion, aid campaigners have expressed concern at the brakes applied to the aid </w:t>
      </w:r>
      <w:proofErr w:type="spellStart"/>
      <w:r w:rsidRPr="00457F2C">
        <w:rPr>
          <w:sz w:val="16"/>
        </w:rPr>
        <w:t>budget.The</w:t>
      </w:r>
      <w:proofErr w:type="spellEnd"/>
      <w:r w:rsidRPr="00457F2C">
        <w:rPr>
          <w:sz w:val="16"/>
        </w:rPr>
        <w:t xml:space="preserve"> European Development Fund (EDF), which targets sub-Saharan Africa, will effectively be frozen under current plans. The president of the European council, Herman Van Rompuy, had put €26.9bn on the table compared to the European commission's proposal of €30bn. The EDF currently stands at €26.93bn. Technically, the EDF is a fund outside the main budget. But the level of spending for the EDF will be agreed as part of the overall budget negotiations. The chunk of </w:t>
      </w:r>
      <w:r w:rsidRPr="00457F2C">
        <w:rPr>
          <w:rStyle w:val="StyleBoldUnderline"/>
        </w:rPr>
        <w:t xml:space="preserve">foreign aid </w:t>
      </w:r>
      <w:r w:rsidRPr="00457F2C">
        <w:rPr>
          <w:sz w:val="16"/>
        </w:rPr>
        <w:t>that does come under the budget, which includes the Development Co-operation Instrument (</w:t>
      </w:r>
      <w:r w:rsidRPr="00457F2C">
        <w:rPr>
          <w:rStyle w:val="StyleBoldUnderline"/>
        </w:rPr>
        <w:t>targeting</w:t>
      </w:r>
      <w:r w:rsidRPr="00457F2C">
        <w:rPr>
          <w:sz w:val="16"/>
        </w:rPr>
        <w:t xml:space="preserve"> Asia and </w:t>
      </w:r>
      <w:r w:rsidRPr="00457F2C">
        <w:rPr>
          <w:rStyle w:val="StyleBoldUnderline"/>
        </w:rPr>
        <w:t>Latin America</w:t>
      </w:r>
      <w:r w:rsidRPr="00457F2C">
        <w:rPr>
          <w:sz w:val="16"/>
        </w:rPr>
        <w:t xml:space="preserve">), </w:t>
      </w:r>
      <w:r w:rsidRPr="00457F2C">
        <w:rPr>
          <w:rStyle w:val="StyleBoldUnderline"/>
        </w:rPr>
        <w:t>is</w:t>
      </w:r>
      <w:r w:rsidRPr="00457F2C">
        <w:rPr>
          <w:sz w:val="16"/>
        </w:rPr>
        <w:t xml:space="preserve"> €1.9bn </w:t>
      </w:r>
      <w:r w:rsidRPr="00457F2C">
        <w:rPr>
          <w:rStyle w:val="StyleBoldUnderline"/>
        </w:rPr>
        <w:t xml:space="preserve">lower than proposed by the commission, </w:t>
      </w:r>
      <w:r w:rsidRPr="00457F2C">
        <w:rPr>
          <w:sz w:val="16"/>
        </w:rPr>
        <w:t>but will still amount to a 3.4% rise based on current spending levels of €58.7bn. In one respect, it is not completely doom and gloom, as</w:t>
      </w:r>
      <w:bookmarkStart w:id="0" w:name="_GoBack"/>
      <w:bookmarkEnd w:id="0"/>
      <w:r w:rsidRPr="00457F2C">
        <w:rPr>
          <w:sz w:val="16"/>
        </w:rPr>
        <w:t xml:space="preserve"> foreign aid has not been slashed. But </w:t>
      </w:r>
      <w:r w:rsidRPr="00457F2C">
        <w:rPr>
          <w:rStyle w:val="StyleBoldUnderline"/>
        </w:rPr>
        <w:t>the overall aid budget</w:t>
      </w:r>
      <w:r w:rsidRPr="00457F2C">
        <w:rPr>
          <w:sz w:val="16"/>
        </w:rPr>
        <w:t xml:space="preserve"> of $72bn in 2012 </w:t>
      </w:r>
      <w:r w:rsidRPr="00457F2C">
        <w:rPr>
          <w:rStyle w:val="StyleBoldUnderline"/>
        </w:rPr>
        <w:t>will be stagnant, and it will not put the EU on track</w:t>
      </w:r>
      <w:r w:rsidRPr="00457F2C">
        <w:rPr>
          <w:sz w:val="16"/>
        </w:rPr>
        <w:t xml:space="preserve"> to meet the UN target of 0.7% of gross national income (GNI), which the UK is set to hit next month. At current levels, the EU's aid budget is 0.44% of GNI (2011). Natalia Alonso, head of Oxfam's EU office, called on EU leaders to be held accountable for their commitments. "It's unacceptable for them to wriggle out of their promise to give 0.7% of national income by 2015 to the poorest because there is an economic crisis," she said. Eloise Todd, Brussels director of advocacy group ONE, added: "EU leaders missed their opportunity today to take Europe a big step closer to its promise of spending 0.7% of income on smart aid. But it is clear that some leaders listened to the voices of citizens across Europe and did stop short of cutting into current levels of aid, a backward step that would have been a disaster for the world's poorest." Even if all EU leaders sign off on a budget deal on Friday, it must be approved by the European parliament – the president of which, Martin Schulz, has warned that MEPs will reject the deal if it contains excessive cuts. </w:t>
      </w:r>
      <w:r w:rsidRPr="00457F2C">
        <w:rPr>
          <w:rStyle w:val="StyleBoldUnderline"/>
        </w:rPr>
        <w:t>Developing countries have expressed concerns at the prospect of aid cuts</w:t>
      </w:r>
      <w:r w:rsidRPr="00457F2C">
        <w:rPr>
          <w:sz w:val="16"/>
        </w:rPr>
        <w:t xml:space="preserve">. The secretary general of the group of African, Caribbean and Pacific states, Mohamed </w:t>
      </w:r>
      <w:proofErr w:type="spellStart"/>
      <w:r w:rsidRPr="00457F2C">
        <w:rPr>
          <w:sz w:val="16"/>
        </w:rPr>
        <w:t>Ibn</w:t>
      </w:r>
      <w:proofErr w:type="spellEnd"/>
      <w:r w:rsidRPr="00457F2C">
        <w:rPr>
          <w:sz w:val="16"/>
        </w:rPr>
        <w:t xml:space="preserve"> </w:t>
      </w:r>
      <w:proofErr w:type="spellStart"/>
      <w:r w:rsidRPr="00457F2C">
        <w:rPr>
          <w:sz w:val="16"/>
        </w:rPr>
        <w:t>Chambas</w:t>
      </w:r>
      <w:proofErr w:type="spellEnd"/>
      <w:r w:rsidRPr="00457F2C">
        <w:rPr>
          <w:sz w:val="16"/>
        </w:rPr>
        <w:t xml:space="preserve">, said in November that </w:t>
      </w:r>
      <w:r w:rsidRPr="00457F2C">
        <w:rPr>
          <w:rStyle w:val="StyleBoldUnderline"/>
        </w:rPr>
        <w:t>cuts</w:t>
      </w:r>
      <w:r w:rsidRPr="00457F2C">
        <w:rPr>
          <w:sz w:val="16"/>
        </w:rPr>
        <w:t xml:space="preserve"> would </w:t>
      </w:r>
      <w:r w:rsidRPr="00457F2C">
        <w:rPr>
          <w:rStyle w:val="StyleBoldUnderline"/>
        </w:rPr>
        <w:t>mean poor countries falling far short of achieving the internationally agreed 2015 millennium development goal for halving the number of people in absolute poverty. Aid from the world's richest countries was worth 3% less in 2011 compared with 2010</w:t>
      </w:r>
      <w:r w:rsidRPr="00457F2C">
        <w:rPr>
          <w:sz w:val="16"/>
        </w:rPr>
        <w:t xml:space="preserve">, as inflation ate away at what their currencies could buy. Disregarding years of exceptional debt relief, </w:t>
      </w:r>
      <w:r w:rsidRPr="00457F2C">
        <w:rPr>
          <w:rStyle w:val="StyleBoldUnderline"/>
        </w:rPr>
        <w:t>this was the first drop since 1997</w:t>
      </w:r>
      <w:r w:rsidRPr="00457F2C">
        <w:rPr>
          <w:sz w:val="16"/>
        </w:rPr>
        <w:t xml:space="preserve">, taking inflation into account. José </w:t>
      </w:r>
      <w:proofErr w:type="spellStart"/>
      <w:r w:rsidRPr="00457F2C">
        <w:rPr>
          <w:sz w:val="16"/>
        </w:rPr>
        <w:t>Ángel</w:t>
      </w:r>
      <w:proofErr w:type="spellEnd"/>
      <w:r w:rsidRPr="00457F2C">
        <w:rPr>
          <w:sz w:val="16"/>
        </w:rPr>
        <w:t xml:space="preserve"> </w:t>
      </w:r>
      <w:proofErr w:type="spellStart"/>
      <w:r w:rsidRPr="00457F2C">
        <w:rPr>
          <w:sz w:val="16"/>
        </w:rPr>
        <w:t>Gurría</w:t>
      </w:r>
      <w:proofErr w:type="spellEnd"/>
      <w:r w:rsidRPr="00457F2C">
        <w:rPr>
          <w:sz w:val="16"/>
        </w:rPr>
        <w:t xml:space="preserve">, the secretary-general of the </w:t>
      </w:r>
      <w:proofErr w:type="spellStart"/>
      <w:r w:rsidRPr="00457F2C">
        <w:rPr>
          <w:sz w:val="16"/>
        </w:rPr>
        <w:t>Organisation</w:t>
      </w:r>
      <w:proofErr w:type="spellEnd"/>
      <w:r w:rsidRPr="00457F2C">
        <w:rPr>
          <w:sz w:val="16"/>
        </w:rPr>
        <w:t xml:space="preserve"> for Economic Co-operation and Development (OECD), which represents the world's richest 34 countries, has said that the </w:t>
      </w:r>
      <w:r w:rsidRPr="00457F2C">
        <w:rPr>
          <w:rStyle w:val="StyleBoldUnderline"/>
        </w:rPr>
        <w:t xml:space="preserve">economic crisis should not be used as an excuse to cut flows to poor </w:t>
      </w:r>
      <w:proofErr w:type="spellStart"/>
      <w:r w:rsidRPr="00457F2C">
        <w:rPr>
          <w:rStyle w:val="StyleBoldUnderline"/>
        </w:rPr>
        <w:t>countries</w:t>
      </w:r>
      <w:r w:rsidRPr="00457F2C">
        <w:rPr>
          <w:sz w:val="16"/>
        </w:rPr>
        <w:t>.Ben</w:t>
      </w:r>
      <w:proofErr w:type="spellEnd"/>
      <w:r w:rsidRPr="00457F2C">
        <w:rPr>
          <w:sz w:val="16"/>
        </w:rPr>
        <w:t xml:space="preserve"> Jackson, chief executive of UK NGO group Bond said: "Today's decision will have a direct impact on the world's poorest people and our ability to reduce poverty in the years to come. In addition, this makes it harder for individual member states to reach their aid targets."</w:t>
      </w:r>
    </w:p>
    <w:p w:rsidR="004A05A4" w:rsidRDefault="004A05A4" w:rsidP="004A05A4">
      <w:pPr>
        <w:pStyle w:val="Heading3"/>
      </w:pPr>
      <w:r>
        <w:lastRenderedPageBreak/>
        <w:t>No Cuba Solvency</w:t>
      </w:r>
    </w:p>
    <w:p w:rsidR="004A05A4" w:rsidRPr="00457F2C" w:rsidRDefault="004A05A4" w:rsidP="004A05A4">
      <w:pPr>
        <w:pStyle w:val="Heading4"/>
      </w:pPr>
      <w:r w:rsidRPr="00457F2C">
        <w:t>US policy causing concern, EU wants different route to change, US credibility/perception endangered</w:t>
      </w:r>
    </w:p>
    <w:p w:rsidR="004A05A4" w:rsidRPr="00457F2C" w:rsidRDefault="004A05A4" w:rsidP="004A05A4">
      <w:pPr>
        <w:rPr>
          <w:rStyle w:val="StyleBoldUnderline"/>
          <w:sz w:val="26"/>
          <w:u w:val="none"/>
        </w:rPr>
      </w:pPr>
      <w:proofErr w:type="spellStart"/>
      <w:r w:rsidRPr="00457F2C">
        <w:t>Vaughne</w:t>
      </w:r>
      <w:proofErr w:type="spellEnd"/>
      <w:r w:rsidRPr="00457F2C">
        <w:t xml:space="preserve"> </w:t>
      </w:r>
      <w:r w:rsidRPr="00457F2C">
        <w:rPr>
          <w:rStyle w:val="StyleStyleBold12pt"/>
        </w:rPr>
        <w:t>Miller</w:t>
      </w:r>
      <w:r w:rsidRPr="00457F2C">
        <w:t xml:space="preserve"> </w:t>
      </w:r>
      <w:r w:rsidRPr="00457F2C">
        <w:rPr>
          <w:rStyle w:val="StyleStyleBold12pt"/>
        </w:rPr>
        <w:t>and</w:t>
      </w:r>
      <w:r w:rsidRPr="00457F2C">
        <w:t xml:space="preserve"> Mick </w:t>
      </w:r>
      <w:proofErr w:type="spellStart"/>
      <w:r w:rsidRPr="00457F2C">
        <w:rPr>
          <w:rStyle w:val="StyleStyleBold12pt"/>
        </w:rPr>
        <w:t>Hillyard</w:t>
      </w:r>
      <w:proofErr w:type="spellEnd"/>
      <w:r w:rsidRPr="00457F2C">
        <w:t xml:space="preserve"> 12/14/</w:t>
      </w:r>
      <w:r w:rsidRPr="00457F2C">
        <w:rPr>
          <w:rStyle w:val="StyleStyleBold12pt"/>
        </w:rPr>
        <w:t xml:space="preserve">98 </w:t>
      </w:r>
      <w:r w:rsidRPr="00457F2C">
        <w:rPr>
          <w:rStyle w:val="StyleStyleBold12pt"/>
          <w:b w:val="0"/>
        </w:rPr>
        <w:t>(</w:t>
      </w:r>
      <w:r w:rsidRPr="00457F2C">
        <w:rPr>
          <w:rFonts w:cs="Arial"/>
        </w:rPr>
        <w:t>Tutor</w:t>
      </w:r>
      <w:r w:rsidRPr="00457F2C">
        <w:rPr>
          <w:rFonts w:cs="Arial"/>
        </w:rPr>
        <w:br/>
        <w:t>Centre for Financial and Management Studies at SOAS, London University,</w:t>
      </w:r>
      <w:r w:rsidRPr="00457F2C">
        <w:t xml:space="preserve"> </w:t>
      </w:r>
      <w:hyperlink r:id="rId34" w:history="1">
        <w:r w:rsidRPr="00457F2C">
          <w:rPr>
            <w:rStyle w:val="Hyperlink"/>
          </w:rPr>
          <w:t>http://www.parliament.uk/documents/commons/lib/research/rp98/rp98-114.pdf</w:t>
        </w:r>
      </w:hyperlink>
      <w:r w:rsidRPr="00457F2C">
        <w:t>, December 14, 1998)</w:t>
      </w:r>
    </w:p>
    <w:p w:rsidR="004A05A4" w:rsidRPr="00457F2C" w:rsidRDefault="004A05A4" w:rsidP="004A05A4">
      <w:pPr>
        <w:rPr>
          <w:rStyle w:val="StyleBoldUnderline"/>
        </w:rPr>
      </w:pPr>
      <w:r w:rsidRPr="00457F2C">
        <w:rPr>
          <w:rStyle w:val="StyleBoldUnderline"/>
          <w:sz w:val="18"/>
        </w:rPr>
        <w:t>The</w:t>
      </w:r>
      <w:r w:rsidRPr="00457F2C">
        <w:rPr>
          <w:rStyle w:val="StyleBoldUnderline"/>
        </w:rPr>
        <w:t xml:space="preserve"> </w:t>
      </w:r>
      <w:r w:rsidRPr="00457F2C">
        <w:rPr>
          <w:rStyle w:val="StyleBoldUnderline"/>
          <w:highlight w:val="yellow"/>
        </w:rPr>
        <w:t>route</w:t>
      </w:r>
      <w:r w:rsidRPr="00457F2C">
        <w:t xml:space="preserve"> </w:t>
      </w:r>
      <w:r w:rsidRPr="00457F2C">
        <w:rPr>
          <w:sz w:val="14"/>
        </w:rPr>
        <w:t xml:space="preserve">that the Congress </w:t>
      </w:r>
      <w:r w:rsidRPr="00457F2C">
        <w:rPr>
          <w:rStyle w:val="StyleBoldUnderline"/>
          <w:highlight w:val="yellow"/>
        </w:rPr>
        <w:t>of</w:t>
      </w:r>
      <w:r w:rsidRPr="00457F2C">
        <w:rPr>
          <w:rStyle w:val="StyleBoldUnderline"/>
        </w:rPr>
        <w:t xml:space="preserve"> </w:t>
      </w:r>
      <w:r w:rsidRPr="00457F2C">
        <w:rPr>
          <w:rStyle w:val="StyleBoldUnderline"/>
          <w:sz w:val="18"/>
        </w:rPr>
        <w:t>the</w:t>
      </w:r>
      <w:r w:rsidRPr="00457F2C">
        <w:rPr>
          <w:rStyle w:val="StyleBoldUnderline"/>
        </w:rPr>
        <w:t xml:space="preserve"> </w:t>
      </w:r>
      <w:r w:rsidRPr="00457F2C">
        <w:rPr>
          <w:rStyle w:val="StyleBoldUnderline"/>
          <w:highlight w:val="yellow"/>
        </w:rPr>
        <w:t>U</w:t>
      </w:r>
      <w:r w:rsidRPr="00457F2C">
        <w:rPr>
          <w:rStyle w:val="StyleBoldUnderline"/>
          <w:sz w:val="18"/>
        </w:rPr>
        <w:t>nited</w:t>
      </w:r>
      <w:r w:rsidRPr="00457F2C">
        <w:rPr>
          <w:rStyle w:val="StyleBoldUnderline"/>
        </w:rPr>
        <w:t xml:space="preserve"> </w:t>
      </w:r>
      <w:r w:rsidRPr="00457F2C">
        <w:rPr>
          <w:rStyle w:val="StyleBoldUnderline"/>
          <w:highlight w:val="yellow"/>
        </w:rPr>
        <w:t>S</w:t>
      </w:r>
      <w:r w:rsidRPr="00457F2C">
        <w:rPr>
          <w:rStyle w:val="StyleBoldUnderline"/>
          <w:sz w:val="18"/>
        </w:rPr>
        <w:t>tates of America</w:t>
      </w:r>
      <w:r w:rsidRPr="00457F2C">
        <w:rPr>
          <w:sz w:val="18"/>
        </w:rPr>
        <w:t xml:space="preserve"> </w:t>
      </w:r>
      <w:r w:rsidRPr="00457F2C">
        <w:rPr>
          <w:sz w:val="14"/>
        </w:rPr>
        <w:t>has decided to follow</w:t>
      </w:r>
      <w:r w:rsidRPr="00457F2C">
        <w:rPr>
          <w:sz w:val="12"/>
        </w:rPr>
        <w:t xml:space="preserve">¶ </w:t>
      </w:r>
      <w:r w:rsidRPr="00457F2C">
        <w:rPr>
          <w:rStyle w:val="StyleBoldUnderline"/>
          <w:highlight w:val="yellow"/>
        </w:rPr>
        <w:t>is</w:t>
      </w:r>
      <w:r w:rsidRPr="00457F2C">
        <w:rPr>
          <w:rStyle w:val="StyleBoldUnderline"/>
        </w:rPr>
        <w:t xml:space="preserve"> </w:t>
      </w:r>
      <w:r w:rsidRPr="00457F2C">
        <w:rPr>
          <w:rStyle w:val="StyleBoldUnderline"/>
          <w:sz w:val="18"/>
        </w:rPr>
        <w:t xml:space="preserve">a </w:t>
      </w:r>
      <w:r w:rsidRPr="00457F2C">
        <w:rPr>
          <w:rStyle w:val="StyleBoldUnderline"/>
          <w:highlight w:val="yellow"/>
        </w:rPr>
        <w:t>cause of widespread concern</w:t>
      </w:r>
      <w:r w:rsidRPr="00457F2C">
        <w:rPr>
          <w:rStyle w:val="StyleBoldUnderline"/>
        </w:rPr>
        <w:t>.</w:t>
      </w:r>
      <w:r w:rsidRPr="00457F2C">
        <w:t xml:space="preserve"> </w:t>
      </w:r>
      <w:r w:rsidRPr="00457F2C">
        <w:rPr>
          <w:rStyle w:val="StyleBoldUnderline"/>
          <w:highlight w:val="yellow"/>
        </w:rPr>
        <w:t>The EU</w:t>
      </w:r>
      <w:r w:rsidRPr="00457F2C">
        <w:rPr>
          <w:rStyle w:val="StyleBoldUnderline"/>
        </w:rPr>
        <w:t xml:space="preserve"> </w:t>
      </w:r>
      <w:r w:rsidRPr="00457F2C">
        <w:rPr>
          <w:rStyle w:val="StyleBoldUnderline"/>
          <w:sz w:val="18"/>
        </w:rPr>
        <w:t xml:space="preserve">has clearly </w:t>
      </w:r>
      <w:r w:rsidRPr="00457F2C">
        <w:rPr>
          <w:rStyle w:val="StyleBoldUnderline"/>
          <w:highlight w:val="yellow"/>
        </w:rPr>
        <w:t>stated that it cannot accept</w:t>
      </w:r>
      <w:r w:rsidRPr="00457F2C">
        <w:rPr>
          <w:rStyle w:val="StyleBoldUnderline"/>
          <w:sz w:val="12"/>
        </w:rPr>
        <w:t xml:space="preserve">¶ </w:t>
      </w:r>
      <w:r w:rsidRPr="00457F2C">
        <w:rPr>
          <w:rStyle w:val="StyleBoldUnderline"/>
          <w:highlight w:val="yellow"/>
        </w:rPr>
        <w:t>the</w:t>
      </w:r>
      <w:r w:rsidRPr="00457F2C">
        <w:rPr>
          <w:rStyle w:val="StyleBoldUnderline"/>
        </w:rPr>
        <w:t xml:space="preserve"> </w:t>
      </w:r>
      <w:r w:rsidRPr="00457F2C">
        <w:rPr>
          <w:rStyle w:val="StyleBoldUnderline"/>
          <w:sz w:val="18"/>
        </w:rPr>
        <w:t>extraterritorial</w:t>
      </w:r>
      <w:r w:rsidRPr="00457F2C">
        <w:rPr>
          <w:rStyle w:val="StyleBoldUnderline"/>
        </w:rPr>
        <w:t xml:space="preserve"> </w:t>
      </w:r>
      <w:r w:rsidRPr="00457F2C">
        <w:rPr>
          <w:rStyle w:val="StyleBoldUnderline"/>
          <w:highlight w:val="yellow"/>
        </w:rPr>
        <w:t>impact of the Cuban Liberty and Democratic Solidarity</w:t>
      </w:r>
      <w:r w:rsidRPr="00457F2C">
        <w:rPr>
          <w:rStyle w:val="StyleBoldUnderline"/>
          <w:sz w:val="12"/>
          <w:highlight w:val="yellow"/>
        </w:rPr>
        <w:t xml:space="preserve">¶ </w:t>
      </w:r>
      <w:r w:rsidRPr="00457F2C">
        <w:rPr>
          <w:rStyle w:val="StyleBoldUnderline"/>
          <w:highlight w:val="yellow"/>
        </w:rPr>
        <w:t>(Libertad) Act,</w:t>
      </w:r>
      <w:r w:rsidRPr="00457F2C">
        <w:t xml:space="preserve"> </w:t>
      </w:r>
      <w:r w:rsidRPr="00457F2C">
        <w:rPr>
          <w:rStyle w:val="StyleBoldUnderline"/>
          <w:highlight w:val="yellow"/>
        </w:rPr>
        <w:t>which</w:t>
      </w:r>
      <w:r w:rsidRPr="00457F2C">
        <w:t xml:space="preserve"> </w:t>
      </w:r>
      <w:r w:rsidRPr="00457F2C">
        <w:rPr>
          <w:sz w:val="14"/>
          <w:szCs w:val="14"/>
        </w:rPr>
        <w:t xml:space="preserve">it </w:t>
      </w:r>
      <w:r w:rsidRPr="00457F2C">
        <w:rPr>
          <w:rStyle w:val="StyleBoldUnderline"/>
          <w:highlight w:val="yellow"/>
        </w:rPr>
        <w:t>believes to be</w:t>
      </w:r>
      <w:r w:rsidRPr="00457F2C">
        <w:rPr>
          <w:rStyle w:val="StyleBoldUnderline"/>
        </w:rPr>
        <w:t xml:space="preserve"> </w:t>
      </w:r>
      <w:r w:rsidRPr="00457F2C">
        <w:rPr>
          <w:rStyle w:val="StyleBoldUnderline"/>
          <w:highlight w:val="yellow"/>
        </w:rPr>
        <w:t>not only</w:t>
      </w:r>
      <w:r w:rsidRPr="00457F2C">
        <w:rPr>
          <w:rStyle w:val="StyleBoldUnderline"/>
        </w:rPr>
        <w:t xml:space="preserve"> </w:t>
      </w:r>
      <w:r w:rsidRPr="00457F2C">
        <w:rPr>
          <w:rStyle w:val="StyleBoldUnderline"/>
          <w:highlight w:val="yellow"/>
        </w:rPr>
        <w:t>inconsistent with basic principles</w:t>
      </w:r>
      <w:r w:rsidRPr="00457F2C">
        <w:rPr>
          <w:rStyle w:val="StyleBoldUnderline"/>
          <w:sz w:val="12"/>
          <w:highlight w:val="yellow"/>
        </w:rPr>
        <w:t xml:space="preserve">¶ </w:t>
      </w:r>
      <w:r w:rsidRPr="00457F2C">
        <w:rPr>
          <w:rStyle w:val="StyleBoldUnderline"/>
          <w:highlight w:val="yellow"/>
        </w:rPr>
        <w:t>of international law</w:t>
      </w:r>
      <w:r w:rsidRPr="00457F2C">
        <w:rPr>
          <w:highlight w:val="yellow"/>
        </w:rPr>
        <w:t>,</w:t>
      </w:r>
      <w:r w:rsidRPr="00457F2C">
        <w:t xml:space="preserve"> </w:t>
      </w:r>
      <w:r w:rsidRPr="00457F2C">
        <w:rPr>
          <w:rStyle w:val="StyleBoldUnderline"/>
          <w:highlight w:val="yellow"/>
        </w:rPr>
        <w:t>but</w:t>
      </w:r>
      <w:r w:rsidRPr="00457F2C">
        <w:t xml:space="preserve"> </w:t>
      </w:r>
      <w:r w:rsidRPr="00457F2C">
        <w:rPr>
          <w:sz w:val="14"/>
          <w:szCs w:val="14"/>
        </w:rPr>
        <w:t>also</w:t>
      </w:r>
      <w:r w:rsidRPr="00457F2C">
        <w:t xml:space="preserve"> </w:t>
      </w:r>
      <w:r w:rsidRPr="00457F2C">
        <w:rPr>
          <w:rStyle w:val="StyleBoldUnderline"/>
          <w:highlight w:val="yellow"/>
        </w:rPr>
        <w:t>harmful to</w:t>
      </w:r>
      <w:r w:rsidRPr="00457F2C">
        <w:rPr>
          <w:rStyle w:val="StyleBoldUnderline"/>
        </w:rPr>
        <w:t xml:space="preserve"> the</w:t>
      </w:r>
      <w:r w:rsidRPr="00457F2C">
        <w:t xml:space="preserve"> </w:t>
      </w:r>
      <w:r w:rsidRPr="00457F2C">
        <w:rPr>
          <w:sz w:val="14"/>
        </w:rPr>
        <w:t xml:space="preserve">legitimate </w:t>
      </w:r>
      <w:r w:rsidRPr="00457F2C">
        <w:rPr>
          <w:rStyle w:val="StyleBoldUnderline"/>
          <w:highlight w:val="yellow"/>
        </w:rPr>
        <w:t>commercial interests of</w:t>
      </w:r>
      <w:r w:rsidRPr="00457F2C">
        <w:rPr>
          <w:rStyle w:val="StyleBoldUnderline"/>
          <w:sz w:val="12"/>
          <w:highlight w:val="yellow"/>
        </w:rPr>
        <w:t xml:space="preserve">¶ </w:t>
      </w:r>
      <w:r w:rsidRPr="00457F2C">
        <w:rPr>
          <w:rStyle w:val="StyleBoldUnderline"/>
          <w:highlight w:val="yellow"/>
        </w:rPr>
        <w:t>third parties. It</w:t>
      </w:r>
      <w:r w:rsidRPr="00457F2C">
        <w:t xml:space="preserve"> </w:t>
      </w:r>
      <w:r w:rsidRPr="00457F2C">
        <w:rPr>
          <w:sz w:val="14"/>
        </w:rPr>
        <w:t>also</w:t>
      </w:r>
      <w:r w:rsidRPr="00457F2C">
        <w:t xml:space="preserve"> </w:t>
      </w:r>
      <w:r w:rsidRPr="00457F2C">
        <w:rPr>
          <w:rStyle w:val="StyleBoldUnderline"/>
          <w:highlight w:val="yellow"/>
        </w:rPr>
        <w:t>adversely affects US trade and investment relations with its</w:t>
      </w:r>
      <w:r w:rsidRPr="00457F2C">
        <w:rPr>
          <w:rStyle w:val="StyleBoldUnderline"/>
          <w:sz w:val="12"/>
          <w:highlight w:val="yellow"/>
        </w:rPr>
        <w:t xml:space="preserve">¶ </w:t>
      </w:r>
      <w:r w:rsidRPr="00457F2C">
        <w:rPr>
          <w:rStyle w:val="StyleBoldUnderline"/>
          <w:highlight w:val="yellow"/>
        </w:rPr>
        <w:t>allies</w:t>
      </w:r>
      <w:r w:rsidRPr="00457F2C">
        <w:rPr>
          <w:rStyle w:val="StyleBoldUnderline"/>
          <w:sz w:val="18"/>
          <w:highlight w:val="yellow"/>
        </w:rPr>
        <w:t>.</w:t>
      </w:r>
      <w:r w:rsidRPr="00457F2C">
        <w:rPr>
          <w:rStyle w:val="StyleBoldUnderline"/>
          <w:sz w:val="18"/>
        </w:rPr>
        <w:t xml:space="preserve"> The </w:t>
      </w:r>
      <w:r w:rsidRPr="00457F2C">
        <w:rPr>
          <w:rStyle w:val="StyleBoldUnderline"/>
          <w:highlight w:val="yellow"/>
        </w:rPr>
        <w:t>application of</w:t>
      </w:r>
      <w:r w:rsidRPr="00457F2C">
        <w:rPr>
          <w:rStyle w:val="StyleBoldUnderline"/>
        </w:rPr>
        <w:t xml:space="preserve"> </w:t>
      </w:r>
      <w:r w:rsidRPr="00457F2C">
        <w:rPr>
          <w:rStyle w:val="StyleBoldUnderline"/>
          <w:sz w:val="18"/>
        </w:rPr>
        <w:t xml:space="preserve">Title IV of </w:t>
      </w:r>
      <w:r w:rsidRPr="00457F2C">
        <w:rPr>
          <w:rStyle w:val="StyleBoldUnderline"/>
          <w:highlight w:val="yellow"/>
        </w:rPr>
        <w:t>the Act</w:t>
      </w:r>
      <w:r w:rsidRPr="00457F2C">
        <w:rPr>
          <w:rStyle w:val="StyleBoldUnderline"/>
        </w:rPr>
        <w:t xml:space="preserve"> </w:t>
      </w:r>
      <w:r w:rsidRPr="00457F2C">
        <w:rPr>
          <w:rStyle w:val="StyleBoldUnderline"/>
          <w:highlight w:val="yellow"/>
        </w:rPr>
        <w:t>has</w:t>
      </w:r>
      <w:r w:rsidRPr="00457F2C">
        <w:rPr>
          <w:rStyle w:val="StyleBoldUnderline"/>
        </w:rPr>
        <w:t xml:space="preserve"> </w:t>
      </w:r>
      <w:r w:rsidRPr="00457F2C">
        <w:rPr>
          <w:rStyle w:val="StyleBoldUnderline"/>
          <w:sz w:val="18"/>
        </w:rPr>
        <w:t>already</w:t>
      </w:r>
      <w:r w:rsidRPr="00457F2C">
        <w:rPr>
          <w:rStyle w:val="StyleBoldUnderline"/>
        </w:rPr>
        <w:t xml:space="preserve"> </w:t>
      </w:r>
      <w:r w:rsidRPr="00457F2C">
        <w:rPr>
          <w:rStyle w:val="StyleBoldUnderline"/>
          <w:highlight w:val="yellow"/>
        </w:rPr>
        <w:t>led to strong concern and</w:t>
      </w:r>
      <w:r w:rsidRPr="00457F2C">
        <w:rPr>
          <w:rStyle w:val="StyleBoldUnderline"/>
          <w:sz w:val="12"/>
          <w:highlight w:val="yellow"/>
        </w:rPr>
        <w:t xml:space="preserve">¶ </w:t>
      </w:r>
      <w:r w:rsidRPr="00457F2C">
        <w:rPr>
          <w:rStyle w:val="StyleBoldUnderline"/>
          <w:highlight w:val="yellow"/>
        </w:rPr>
        <w:t>Unequivocal opposition</w:t>
      </w:r>
      <w:r w:rsidRPr="00457F2C">
        <w:rPr>
          <w:rStyle w:val="StyleBoldUnderline"/>
        </w:rPr>
        <w:t xml:space="preserve"> </w:t>
      </w:r>
      <w:r w:rsidRPr="00457F2C">
        <w:rPr>
          <w:rStyle w:val="StyleBoldUnderline"/>
          <w:highlight w:val="yellow"/>
        </w:rPr>
        <w:t>on the part of European</w:t>
      </w:r>
      <w:r w:rsidRPr="00457F2C">
        <w:rPr>
          <w:rStyle w:val="StyleBoldUnderline"/>
        </w:rPr>
        <w:t xml:space="preserve"> </w:t>
      </w:r>
      <w:r w:rsidRPr="00457F2C">
        <w:rPr>
          <w:rStyle w:val="StyleBoldUnderline"/>
          <w:sz w:val="18"/>
        </w:rPr>
        <w:t xml:space="preserve">political and business </w:t>
      </w:r>
      <w:r w:rsidRPr="00457F2C">
        <w:rPr>
          <w:rStyle w:val="StyleBoldUnderline"/>
          <w:highlight w:val="yellow"/>
        </w:rPr>
        <w:t>leaders.</w:t>
      </w:r>
      <w:r w:rsidRPr="00457F2C">
        <w:rPr>
          <w:sz w:val="12"/>
        </w:rPr>
        <w:t xml:space="preserve">¶ </w:t>
      </w:r>
      <w:r w:rsidRPr="00457F2C">
        <w:rPr>
          <w:sz w:val="14"/>
        </w:rPr>
        <w:t xml:space="preserve">The Transatlantic Business Dialogue established by </w:t>
      </w:r>
      <w:r w:rsidRPr="00457F2C">
        <w:rPr>
          <w:rStyle w:val="StyleBoldUnderline"/>
          <w:sz w:val="18"/>
        </w:rPr>
        <w:t>the US administration and</w:t>
      </w:r>
      <w:r w:rsidRPr="00457F2C">
        <w:rPr>
          <w:rStyle w:val="StyleBoldUnderline"/>
          <w:sz w:val="12"/>
        </w:rPr>
        <w:t xml:space="preserve">¶ </w:t>
      </w:r>
      <w:r w:rsidRPr="00457F2C">
        <w:rPr>
          <w:rStyle w:val="StyleBoldUnderline"/>
          <w:highlight w:val="yellow"/>
        </w:rPr>
        <w:t>European Commission has</w:t>
      </w:r>
      <w:r w:rsidRPr="00457F2C">
        <w:rPr>
          <w:rStyle w:val="StyleBoldUnderline"/>
        </w:rPr>
        <w:t xml:space="preserve"> already </w:t>
      </w:r>
      <w:r w:rsidRPr="00457F2C">
        <w:rPr>
          <w:rStyle w:val="StyleBoldUnderline"/>
          <w:highlight w:val="yellow"/>
        </w:rPr>
        <w:t>underlined that</w:t>
      </w:r>
      <w:r w:rsidRPr="00457F2C">
        <w:rPr>
          <w:rStyle w:val="StyleBoldUnderline"/>
        </w:rPr>
        <w:t xml:space="preserve"> </w:t>
      </w:r>
      <w:r w:rsidRPr="00457F2C">
        <w:rPr>
          <w:rStyle w:val="StyleBoldUnderline"/>
          <w:sz w:val="18"/>
        </w:rPr>
        <w:t xml:space="preserve">"extraterritorial </w:t>
      </w:r>
      <w:r w:rsidRPr="00457F2C">
        <w:rPr>
          <w:rStyle w:val="StyleBoldUnderline"/>
          <w:highlight w:val="yellow"/>
        </w:rPr>
        <w:t>application of</w:t>
      </w:r>
      <w:r w:rsidRPr="00457F2C">
        <w:rPr>
          <w:rStyle w:val="StyleBoldUnderline"/>
          <w:sz w:val="12"/>
          <w:highlight w:val="yellow"/>
        </w:rPr>
        <w:t xml:space="preserve">¶ </w:t>
      </w:r>
      <w:r w:rsidRPr="00457F2C">
        <w:rPr>
          <w:rStyle w:val="StyleBoldUnderline"/>
          <w:highlight w:val="yellow"/>
        </w:rPr>
        <w:t>Unilateral sanctions creates an unacceptable burden for the international business</w:t>
      </w:r>
      <w:r w:rsidRPr="00457F2C">
        <w:rPr>
          <w:rStyle w:val="StyleBoldUnderline"/>
          <w:sz w:val="12"/>
          <w:highlight w:val="yellow"/>
        </w:rPr>
        <w:t xml:space="preserve">¶ </w:t>
      </w:r>
      <w:r w:rsidRPr="00457F2C">
        <w:rPr>
          <w:rStyle w:val="StyleBoldUnderline"/>
          <w:highlight w:val="yellow"/>
        </w:rPr>
        <w:t>Community".</w:t>
      </w:r>
      <w:r w:rsidRPr="00457F2C">
        <w:rPr>
          <w:rStyle w:val="StyleBoldUnderline"/>
        </w:rPr>
        <w:t xml:space="preserve"> </w:t>
      </w:r>
      <w:r w:rsidRPr="00457F2C">
        <w:rPr>
          <w:sz w:val="14"/>
        </w:rPr>
        <w:t>In its June 21-22 meeting, the European Council asserted its right</w:t>
      </w:r>
      <w:r w:rsidRPr="00457F2C">
        <w:rPr>
          <w:sz w:val="12"/>
        </w:rPr>
        <w:t xml:space="preserve">¶ </w:t>
      </w:r>
      <w:r w:rsidRPr="00457F2C">
        <w:rPr>
          <w:sz w:val="14"/>
        </w:rPr>
        <w:t>And intention to react in defense of the EU's interests in respect of this and other</w:t>
      </w:r>
      <w:r w:rsidRPr="00457F2C">
        <w:rPr>
          <w:sz w:val="12"/>
        </w:rPr>
        <w:t xml:space="preserve">¶ </w:t>
      </w:r>
      <w:r w:rsidRPr="00457F2C">
        <w:rPr>
          <w:sz w:val="14"/>
        </w:rPr>
        <w:t>Secondary boycott legislation.</w:t>
      </w:r>
      <w:r w:rsidRPr="00457F2C">
        <w:t xml:space="preserve"> </w:t>
      </w:r>
      <w:r w:rsidRPr="00457F2C">
        <w:rPr>
          <w:rStyle w:val="StyleBoldUnderline"/>
          <w:highlight w:val="yellow"/>
        </w:rPr>
        <w:t>These concerns have</w:t>
      </w:r>
      <w:r w:rsidRPr="00457F2C">
        <w:rPr>
          <w:rStyle w:val="StyleBoldUnderline"/>
        </w:rPr>
        <w:t xml:space="preserve"> </w:t>
      </w:r>
      <w:r w:rsidRPr="00457F2C">
        <w:rPr>
          <w:rStyle w:val="StyleBoldUnderline"/>
          <w:sz w:val="18"/>
        </w:rPr>
        <w:t>already</w:t>
      </w:r>
      <w:r w:rsidRPr="00457F2C">
        <w:rPr>
          <w:rStyle w:val="StyleBoldUnderline"/>
        </w:rPr>
        <w:t xml:space="preserve"> </w:t>
      </w:r>
      <w:r w:rsidRPr="00457F2C">
        <w:rPr>
          <w:rStyle w:val="StyleBoldUnderline"/>
          <w:highlight w:val="yellow"/>
        </w:rPr>
        <w:t>led to</w:t>
      </w:r>
      <w:r w:rsidRPr="00457F2C">
        <w:rPr>
          <w:rStyle w:val="StyleBoldUnderline"/>
        </w:rPr>
        <w:t xml:space="preserve"> </w:t>
      </w:r>
      <w:r w:rsidRPr="00457F2C">
        <w:rPr>
          <w:rStyle w:val="StyleBoldUnderline"/>
          <w:sz w:val="18"/>
        </w:rPr>
        <w:t>active</w:t>
      </w:r>
      <w:r w:rsidRPr="00457F2C">
        <w:rPr>
          <w:rStyle w:val="StyleBoldUnderline"/>
          <w:sz w:val="12"/>
        </w:rPr>
        <w:t xml:space="preserve">¶ </w:t>
      </w:r>
      <w:r w:rsidRPr="00457F2C">
        <w:rPr>
          <w:rStyle w:val="StyleBoldUnderline"/>
          <w:sz w:val="18"/>
        </w:rPr>
        <w:t>Consideration of retaliatory measures such as entry restrictions, freezing of assets,</w:t>
      </w:r>
      <w:r w:rsidRPr="00457F2C">
        <w:rPr>
          <w:rStyle w:val="StyleBoldUnderline"/>
          <w:sz w:val="12"/>
        </w:rPr>
        <w:t xml:space="preserve">¶ </w:t>
      </w:r>
      <w:r w:rsidRPr="00457F2C">
        <w:rPr>
          <w:rStyle w:val="StyleBoldUnderline"/>
          <w:sz w:val="18"/>
        </w:rPr>
        <w:t>"Claw back" suits in foreign courts to reclaim amounts awarded in the US, and the</w:t>
      </w:r>
      <w:r w:rsidRPr="00457F2C">
        <w:rPr>
          <w:rStyle w:val="StyleBoldUnderline"/>
          <w:sz w:val="12"/>
        </w:rPr>
        <w:t xml:space="preserve">¶ </w:t>
      </w:r>
      <w:r w:rsidRPr="00457F2C">
        <w:rPr>
          <w:rStyle w:val="StyleBoldUnderline"/>
          <w:highlight w:val="yellow"/>
        </w:rPr>
        <w:t>application of blocking statutes to prevent the application of US law.</w:t>
      </w:r>
      <w:r w:rsidRPr="00457F2C">
        <w:rPr>
          <w:sz w:val="12"/>
        </w:rPr>
        <w:t xml:space="preserve">¶ </w:t>
      </w:r>
      <w:r w:rsidRPr="00457F2C">
        <w:rPr>
          <w:sz w:val="14"/>
        </w:rPr>
        <w:t>On Title III, Congress has acknowledged its controversial nature by offering the</w:t>
      </w:r>
      <w:r w:rsidRPr="00457F2C">
        <w:rPr>
          <w:sz w:val="12"/>
        </w:rPr>
        <w:t xml:space="preserve">¶ </w:t>
      </w:r>
      <w:r w:rsidRPr="00457F2C">
        <w:rPr>
          <w:sz w:val="14"/>
        </w:rPr>
        <w:t>President discretion with regard to the implementation of its provisions.</w:t>
      </w:r>
      <w:r w:rsidRPr="00457F2C">
        <w:rPr>
          <w:sz w:val="12"/>
        </w:rPr>
        <w:t xml:space="preserve">¶ </w:t>
      </w:r>
      <w:r w:rsidRPr="00457F2C">
        <w:rPr>
          <w:sz w:val="14"/>
        </w:rPr>
        <w:t>Allowing lawsuits to go ahead under Title III would further damage bilateral EU</w:t>
      </w:r>
      <w:r w:rsidRPr="00457F2C">
        <w:rPr>
          <w:sz w:val="12"/>
        </w:rPr>
        <w:t xml:space="preserve">¶ </w:t>
      </w:r>
      <w:r w:rsidRPr="00457F2C">
        <w:rPr>
          <w:sz w:val="14"/>
        </w:rPr>
        <w:t xml:space="preserve">US relations. </w:t>
      </w:r>
      <w:r w:rsidRPr="00457F2C">
        <w:rPr>
          <w:rStyle w:val="StyleBoldUnderline"/>
          <w:highlight w:val="yellow"/>
        </w:rPr>
        <w:t>The application</w:t>
      </w:r>
      <w:r w:rsidRPr="00457F2C">
        <w:rPr>
          <w:rStyle w:val="StyleBoldUnderline"/>
        </w:rPr>
        <w:t xml:space="preserve"> </w:t>
      </w:r>
      <w:r w:rsidRPr="00457F2C">
        <w:rPr>
          <w:rStyle w:val="StyleBoldUnderline"/>
          <w:sz w:val="18"/>
        </w:rPr>
        <w:t xml:space="preserve">of Title III </w:t>
      </w:r>
      <w:r w:rsidRPr="00457F2C">
        <w:rPr>
          <w:rStyle w:val="StyleBoldUnderline"/>
          <w:highlight w:val="yellow"/>
        </w:rPr>
        <w:t>would also go against the</w:t>
      </w:r>
      <w:r w:rsidRPr="00457F2C">
        <w:rPr>
          <w:rStyle w:val="StyleBoldUnderline"/>
        </w:rPr>
        <w:t xml:space="preserve"> </w:t>
      </w:r>
      <w:r w:rsidRPr="00457F2C">
        <w:rPr>
          <w:rStyle w:val="StyleBoldUnderline"/>
          <w:sz w:val="18"/>
        </w:rPr>
        <w:t>shared</w:t>
      </w:r>
      <w:r w:rsidRPr="00457F2C">
        <w:rPr>
          <w:rStyle w:val="StyleBoldUnderline"/>
          <w:sz w:val="12"/>
        </w:rPr>
        <w:t xml:space="preserve">¶ </w:t>
      </w:r>
      <w:r w:rsidRPr="00457F2C">
        <w:rPr>
          <w:rStyle w:val="StyleBoldUnderline"/>
          <w:highlight w:val="yellow"/>
        </w:rPr>
        <w:t>Interests of</w:t>
      </w:r>
      <w:r w:rsidRPr="00457F2C">
        <w:rPr>
          <w:rStyle w:val="StyleBoldUnderline"/>
        </w:rPr>
        <w:t xml:space="preserve"> </w:t>
      </w:r>
      <w:r w:rsidRPr="00457F2C">
        <w:rPr>
          <w:rStyle w:val="StyleBoldUnderline"/>
          <w:sz w:val="18"/>
        </w:rPr>
        <w:t xml:space="preserve">the US and </w:t>
      </w:r>
      <w:r w:rsidRPr="00457F2C">
        <w:rPr>
          <w:rStyle w:val="StyleBoldUnderline"/>
          <w:highlight w:val="yellow"/>
        </w:rPr>
        <w:t>the EU in free trade and open investment markets.</w:t>
      </w:r>
      <w:r w:rsidRPr="00457F2C">
        <w:rPr>
          <w:rStyle w:val="StyleBoldUnderline"/>
        </w:rPr>
        <w:t xml:space="preserve"> </w:t>
      </w:r>
      <w:r w:rsidRPr="00457F2C">
        <w:t>The</w:t>
      </w:r>
      <w:r w:rsidRPr="00457F2C">
        <w:rPr>
          <w:sz w:val="12"/>
        </w:rPr>
        <w:t xml:space="preserve">¶ </w:t>
      </w:r>
      <w:r w:rsidRPr="00457F2C">
        <w:rPr>
          <w:sz w:val="14"/>
        </w:rPr>
        <w:t>Controversy generated by this act is already affecting the operation of the</w:t>
      </w:r>
      <w:r w:rsidRPr="00457F2C">
        <w:rPr>
          <w:sz w:val="12"/>
        </w:rPr>
        <w:t xml:space="preserve">¶ </w:t>
      </w:r>
      <w:r w:rsidRPr="00457F2C">
        <w:rPr>
          <w:sz w:val="14"/>
        </w:rPr>
        <w:t>Multilateral trading system.</w:t>
      </w:r>
      <w:r w:rsidRPr="00457F2C">
        <w:t xml:space="preserve"> </w:t>
      </w:r>
      <w:r w:rsidRPr="00457F2C">
        <w:rPr>
          <w:rStyle w:val="StyleBoldUnderline"/>
          <w:sz w:val="18"/>
        </w:rPr>
        <w:t xml:space="preserve">The application of Title III </w:t>
      </w:r>
      <w:r w:rsidRPr="00457F2C">
        <w:rPr>
          <w:rStyle w:val="StyleBoldUnderline"/>
          <w:highlight w:val="yellow"/>
        </w:rPr>
        <w:t>would also jeopardize the</w:t>
      </w:r>
      <w:r w:rsidRPr="00457F2C">
        <w:rPr>
          <w:rStyle w:val="StyleBoldUnderline"/>
          <w:sz w:val="12"/>
          <w:highlight w:val="yellow"/>
        </w:rPr>
        <w:t xml:space="preserve">¶ </w:t>
      </w:r>
      <w:r w:rsidRPr="00457F2C">
        <w:rPr>
          <w:rStyle w:val="StyleBoldUnderline"/>
          <w:highlight w:val="yellow"/>
        </w:rPr>
        <w:t>United States reputation as one of the safest investment markets in the world.</w:t>
      </w:r>
    </w:p>
    <w:p w:rsidR="004A05A4" w:rsidRPr="00457F2C" w:rsidRDefault="004A05A4" w:rsidP="004A05A4">
      <w:pPr>
        <w:pStyle w:val="Heading4"/>
      </w:pPr>
      <w:r w:rsidRPr="00457F2C">
        <w:t>US Policy unsuccessful, Cuba onto EU for economic help for growing economy</w:t>
      </w:r>
    </w:p>
    <w:p w:rsidR="004A05A4" w:rsidRPr="00457F2C" w:rsidRDefault="004A05A4" w:rsidP="004A05A4">
      <w:r w:rsidRPr="00457F2C">
        <w:rPr>
          <w:rStyle w:val="StyleStyleBold12pt"/>
        </w:rPr>
        <w:t>McCaffrey 09</w:t>
      </w:r>
      <w:r w:rsidRPr="00457F2C">
        <w:t xml:space="preserve"> (Barry McCaffrey, retired US Army general, news commentator, and business consultant </w:t>
      </w:r>
      <w:hyperlink r:id="rId35" w:history="1">
        <w:r w:rsidRPr="00457F2C">
          <w:rPr>
            <w:rStyle w:val="Hyperlink"/>
          </w:rPr>
          <w:t>www.cubaheadlines.com/2009/06/30/17848/changin_course_cuba_a_road_with_many_paths_obama.html</w:t>
        </w:r>
      </w:hyperlink>
      <w:r w:rsidRPr="00457F2C">
        <w:t>, 6/30/2009</w:t>
      </w:r>
    </w:p>
    <w:p w:rsidR="004A05A4" w:rsidRPr="00457F2C" w:rsidRDefault="004A05A4" w:rsidP="004A05A4">
      <w:pPr>
        <w:rPr>
          <w:sz w:val="14"/>
        </w:rPr>
      </w:pPr>
      <w:r w:rsidRPr="00457F2C">
        <w:rPr>
          <w:sz w:val="14"/>
        </w:rPr>
        <w:t>For starters, we're still a lot closer to the status quo than to the decisive break from past policies, which is where we need to be. The status quo is a loser.</w:t>
      </w:r>
      <w:r w:rsidRPr="00457F2C">
        <w:rPr>
          <w:sz w:val="24"/>
        </w:rPr>
        <w:t xml:space="preserve"> </w:t>
      </w:r>
      <w:r w:rsidRPr="00457F2C">
        <w:rPr>
          <w:rStyle w:val="StyleBoldUnderline"/>
          <w:highlight w:val="yellow"/>
        </w:rPr>
        <w:t>The</w:t>
      </w:r>
      <w:r w:rsidRPr="00457F2C">
        <w:rPr>
          <w:rStyle w:val="StyleBoldUnderline"/>
        </w:rPr>
        <w:t xml:space="preserve"> </w:t>
      </w:r>
      <w:r w:rsidRPr="00457F2C">
        <w:rPr>
          <w:rStyle w:val="StyleBoldUnderline"/>
          <w:sz w:val="18"/>
        </w:rPr>
        <w:t xml:space="preserve">long-term </w:t>
      </w:r>
      <w:r w:rsidRPr="00457F2C">
        <w:rPr>
          <w:rStyle w:val="StyleBoldUnderline"/>
          <w:highlight w:val="yellow"/>
        </w:rPr>
        <w:t>U.S</w:t>
      </w:r>
      <w:r w:rsidRPr="00457F2C">
        <w:rPr>
          <w:rStyle w:val="StyleBoldUnderline"/>
          <w:sz w:val="18"/>
          <w:highlight w:val="yellow"/>
        </w:rPr>
        <w:t>.</w:t>
      </w:r>
      <w:r w:rsidRPr="00457F2C">
        <w:rPr>
          <w:rStyle w:val="StyleBoldUnderline"/>
          <w:sz w:val="18"/>
        </w:rPr>
        <w:t xml:space="preserve"> government </w:t>
      </w:r>
      <w:r w:rsidRPr="00457F2C">
        <w:rPr>
          <w:rStyle w:val="StyleBoldUnderline"/>
          <w:highlight w:val="yellow"/>
        </w:rPr>
        <w:t>policy of isolating the Castro regime has failed to bring about either democracy or regime change</w:t>
      </w:r>
      <w:r w:rsidRPr="00457F2C">
        <w:rPr>
          <w:rStyle w:val="StyleBoldUnderline"/>
        </w:rPr>
        <w:t>.</w:t>
      </w:r>
      <w:r w:rsidRPr="00457F2C">
        <w:t xml:space="preserve"> </w:t>
      </w:r>
      <w:r w:rsidRPr="00457F2C">
        <w:rPr>
          <w:rStyle w:val="StyleBoldUnderline"/>
          <w:highlight w:val="yellow"/>
        </w:rPr>
        <w:t>Cuba has</w:t>
      </w:r>
      <w:r w:rsidRPr="00457F2C">
        <w:rPr>
          <w:rStyle w:val="StyleBoldUnderline"/>
        </w:rPr>
        <w:t xml:space="preserve"> </w:t>
      </w:r>
      <w:r w:rsidRPr="00457F2C">
        <w:rPr>
          <w:rStyle w:val="StyleBoldUnderline"/>
          <w:sz w:val="18"/>
        </w:rPr>
        <w:t xml:space="preserve">broken out of the box and </w:t>
      </w:r>
      <w:r w:rsidRPr="00457F2C">
        <w:rPr>
          <w:rStyle w:val="StyleBoldUnderline"/>
          <w:highlight w:val="yellow"/>
        </w:rPr>
        <w:t>created well-established</w:t>
      </w:r>
      <w:r w:rsidRPr="00457F2C">
        <w:rPr>
          <w:rStyle w:val="StyleBoldUnderline"/>
        </w:rPr>
        <w:t xml:space="preserve"> </w:t>
      </w:r>
      <w:r w:rsidRPr="00457F2C">
        <w:rPr>
          <w:rStyle w:val="StyleBoldUnderline"/>
          <w:sz w:val="18"/>
        </w:rPr>
        <w:t>diplomatic and</w:t>
      </w:r>
      <w:r w:rsidRPr="00457F2C">
        <w:rPr>
          <w:rStyle w:val="StyleBoldUnderline"/>
        </w:rPr>
        <w:t xml:space="preserve"> </w:t>
      </w:r>
      <w:r w:rsidRPr="00457F2C">
        <w:rPr>
          <w:rStyle w:val="StyleBoldUnderline"/>
          <w:highlight w:val="yellow"/>
        </w:rPr>
        <w:t>economic relations with</w:t>
      </w:r>
      <w:r w:rsidRPr="00457F2C">
        <w:rPr>
          <w:rStyle w:val="StyleBoldUnderline"/>
        </w:rPr>
        <w:t xml:space="preserve"> </w:t>
      </w:r>
      <w:r w:rsidRPr="00457F2C">
        <w:rPr>
          <w:rStyle w:val="StyleBoldUnderline"/>
          <w:sz w:val="18"/>
        </w:rPr>
        <w:t xml:space="preserve">a range of international partners — China, Russia, Mexico, Brazil, and members of </w:t>
      </w:r>
      <w:r w:rsidRPr="00457F2C">
        <w:rPr>
          <w:rStyle w:val="StyleBoldUnderline"/>
          <w:highlight w:val="yellow"/>
        </w:rPr>
        <w:t>the European Union.</w:t>
      </w:r>
      <w:r w:rsidRPr="00457F2C">
        <w:t xml:space="preserve"> </w:t>
      </w:r>
      <w:r w:rsidRPr="00457F2C">
        <w:rPr>
          <w:sz w:val="14"/>
        </w:rPr>
        <w:t xml:space="preserve">The Castro regime has successfully survived multiple economic and natural disasters (e.g. ending of Soviet economic support) at significant cost to its people. Second, </w:t>
      </w:r>
      <w:r w:rsidRPr="00457F2C">
        <w:rPr>
          <w:rStyle w:val="StyleBoldUnderline"/>
          <w:highlight w:val="yellow"/>
        </w:rPr>
        <w:t>there are</w:t>
      </w:r>
      <w:r w:rsidRPr="00457F2C">
        <w:rPr>
          <w:rStyle w:val="StyleBoldUnderline"/>
        </w:rPr>
        <w:t xml:space="preserve"> </w:t>
      </w:r>
      <w:r w:rsidRPr="00457F2C">
        <w:rPr>
          <w:sz w:val="14"/>
        </w:rPr>
        <w:t xml:space="preserve">both </w:t>
      </w:r>
      <w:r w:rsidRPr="00457F2C">
        <w:rPr>
          <w:rStyle w:val="StyleBoldUnderline"/>
          <w:highlight w:val="yellow"/>
        </w:rPr>
        <w:t>economic</w:t>
      </w:r>
      <w:r w:rsidRPr="00457F2C">
        <w:t xml:space="preserve"> </w:t>
      </w:r>
      <w:r w:rsidRPr="00457F2C">
        <w:rPr>
          <w:sz w:val="14"/>
        </w:rPr>
        <w:t xml:space="preserve">and security </w:t>
      </w:r>
      <w:r w:rsidRPr="00457F2C">
        <w:rPr>
          <w:rStyle w:val="StyleBoldUnderline"/>
          <w:highlight w:val="yellow"/>
        </w:rPr>
        <w:t>incentives</w:t>
      </w:r>
      <w:r w:rsidRPr="00457F2C">
        <w:rPr>
          <w:rStyle w:val="StyleBoldUnderline"/>
        </w:rPr>
        <w:t xml:space="preserve"> </w:t>
      </w:r>
      <w:r w:rsidRPr="00457F2C">
        <w:rPr>
          <w:rStyle w:val="StyleBoldUnderline"/>
          <w:sz w:val="18"/>
        </w:rPr>
        <w:t>for moving forward.</w:t>
      </w:r>
      <w:r w:rsidRPr="00457F2C">
        <w:rPr>
          <w:sz w:val="18"/>
        </w:rPr>
        <w:t xml:space="preserve"> </w:t>
      </w:r>
      <w:r w:rsidRPr="00457F2C">
        <w:rPr>
          <w:rStyle w:val="StyleBoldUnderline"/>
          <w:sz w:val="18"/>
        </w:rPr>
        <w:t xml:space="preserve">The Cuban state has been unable </w:t>
      </w:r>
      <w:r w:rsidRPr="00457F2C">
        <w:rPr>
          <w:rStyle w:val="StyleBoldUnderline"/>
          <w:highlight w:val="yellow"/>
        </w:rPr>
        <w:t>to meet the economic</w:t>
      </w:r>
      <w:r w:rsidRPr="00457F2C">
        <w:t xml:space="preserve"> </w:t>
      </w:r>
      <w:r w:rsidRPr="00457F2C">
        <w:rPr>
          <w:sz w:val="14"/>
        </w:rPr>
        <w:t xml:space="preserve">and democratic </w:t>
      </w:r>
      <w:r w:rsidRPr="00457F2C">
        <w:rPr>
          <w:rStyle w:val="StyleBoldUnderline"/>
          <w:highlight w:val="yellow"/>
        </w:rPr>
        <w:t>aspirations of the Cuban people.</w:t>
      </w:r>
      <w:r w:rsidRPr="00457F2C">
        <w:rPr>
          <w:rStyle w:val="StyleBoldUnderline"/>
        </w:rPr>
        <w:t xml:space="preserve"> </w:t>
      </w:r>
      <w:r w:rsidRPr="00457F2C">
        <w:rPr>
          <w:rStyle w:val="StyleBoldUnderline"/>
          <w:highlight w:val="yellow"/>
        </w:rPr>
        <w:t>Cuba must double its economy within the coming decade.</w:t>
      </w:r>
      <w:r w:rsidRPr="00457F2C">
        <w:t xml:space="preserve"> </w:t>
      </w:r>
      <w:r w:rsidRPr="00457F2C">
        <w:rPr>
          <w:sz w:val="14"/>
        </w:rPr>
        <w:t>Its ability to do so, always doubtful given the regimented dullness of that Marxist state, is in greater question now, lashed as its economy has been by last year's horrendous storms and the continued battering of the global financial crisis.</w:t>
      </w:r>
      <w:r w:rsidRPr="00457F2C">
        <w:t xml:space="preserve"> </w:t>
      </w:r>
      <w:r w:rsidRPr="00457F2C">
        <w:rPr>
          <w:rStyle w:val="StyleBoldUnderline"/>
          <w:sz w:val="18"/>
          <w:highlight w:val="yellow"/>
        </w:rPr>
        <w:t>The hard-liners</w:t>
      </w:r>
      <w:r w:rsidRPr="00457F2C">
        <w:rPr>
          <w:rStyle w:val="StyleBoldUnderline"/>
          <w:sz w:val="18"/>
        </w:rPr>
        <w:t xml:space="preserve"> here who are counseling</w:t>
      </w:r>
      <w:r w:rsidRPr="00457F2C">
        <w:t xml:space="preserve"> </w:t>
      </w:r>
      <w:r w:rsidRPr="00457F2C">
        <w:rPr>
          <w:sz w:val="14"/>
        </w:rPr>
        <w:t>that we tighten the noose now in hopes that we'll break the regime's back would allow average Cubans to suffer mightily</w:t>
      </w:r>
      <w:r w:rsidRPr="00457F2C">
        <w:rPr>
          <w:rStyle w:val="StyleBoldUnderline"/>
          <w:sz w:val="14"/>
          <w:highlight w:val="yellow"/>
        </w:rPr>
        <w:t xml:space="preserve">, </w:t>
      </w:r>
      <w:r w:rsidRPr="00457F2C">
        <w:rPr>
          <w:rStyle w:val="StyleBoldUnderline"/>
          <w:sz w:val="18"/>
          <w:highlight w:val="yellow"/>
        </w:rPr>
        <w:t>put our security interests at risk</w:t>
      </w:r>
      <w:r w:rsidRPr="00457F2C">
        <w:t xml:space="preserve"> </w:t>
      </w:r>
      <w:r w:rsidRPr="00457F2C">
        <w:rPr>
          <w:sz w:val="14"/>
        </w:rPr>
        <w:t>with a massive boatlift</w:t>
      </w:r>
      <w:r w:rsidRPr="00457F2C">
        <w:rPr>
          <w:rStyle w:val="StyleBoldUnderline"/>
          <w:sz w:val="18"/>
          <w:highlight w:val="yellow"/>
        </w:rPr>
        <w:t>, and turn the rest of the region against the US for decades</w:t>
      </w:r>
      <w:r w:rsidRPr="00457F2C">
        <w:rPr>
          <w:sz w:val="18"/>
        </w:rPr>
        <w:t xml:space="preserve">. </w:t>
      </w:r>
      <w:r w:rsidRPr="00457F2C">
        <w:rPr>
          <w:sz w:val="14"/>
        </w:rPr>
        <w:t>Strangulation is no solution.</w:t>
      </w:r>
    </w:p>
    <w:p w:rsidR="00057B86" w:rsidRDefault="00057B86" w:rsidP="00057B86">
      <w:pPr>
        <w:pStyle w:val="Heading3"/>
      </w:pPr>
      <w:r>
        <w:lastRenderedPageBreak/>
        <w:t>No Mexico Solvency</w:t>
      </w:r>
    </w:p>
    <w:p w:rsidR="00057B86" w:rsidRPr="00457F2C" w:rsidRDefault="00057B86" w:rsidP="00057B86">
      <w:pPr>
        <w:pStyle w:val="Heading4"/>
      </w:pPr>
      <w:r w:rsidRPr="00457F2C">
        <w:t>Mexico and EU differences prevent partnerships</w:t>
      </w:r>
    </w:p>
    <w:p w:rsidR="00057B86" w:rsidRPr="00457F2C" w:rsidRDefault="00057B86" w:rsidP="00057B86">
      <w:r w:rsidRPr="00457F2C">
        <w:t xml:space="preserve"> </w:t>
      </w:r>
      <w:proofErr w:type="spellStart"/>
      <w:r w:rsidRPr="00457F2C">
        <w:rPr>
          <w:rStyle w:val="StyleStyleBold12pt"/>
        </w:rPr>
        <w:t>Sberro</w:t>
      </w:r>
      <w:proofErr w:type="spellEnd"/>
      <w:r w:rsidRPr="00457F2C">
        <w:rPr>
          <w:rStyle w:val="StyleStyleBold12pt"/>
        </w:rPr>
        <w:t xml:space="preserve"> 99</w:t>
      </w:r>
      <w:r w:rsidRPr="00457F2C">
        <w:t xml:space="preserve"> ( 1999, Stephen </w:t>
      </w:r>
      <w:proofErr w:type="spellStart"/>
      <w:r w:rsidRPr="00457F2C">
        <w:t>Sberro</w:t>
      </w:r>
      <w:proofErr w:type="spellEnd"/>
      <w:r w:rsidRPr="00457F2C">
        <w:t>, PH.D in political science, “Mexico/EU relationship, bridge or exception in North America” ,</w:t>
      </w:r>
      <w:hyperlink r:id="rId36" w:history="1">
        <w:r w:rsidRPr="00457F2C">
          <w:rPr>
            <w:rStyle w:val="Hyperlink"/>
          </w:rPr>
          <w:t>http://aei.pitt.edu/2377/1/002913_1.PDF</w:t>
        </w:r>
      </w:hyperlink>
      <w:r w:rsidRPr="00457F2C">
        <w:t xml:space="preserve"> ) Wave5seo</w:t>
      </w:r>
    </w:p>
    <w:p w:rsidR="00057B86" w:rsidRPr="00057B86" w:rsidRDefault="00057B86" w:rsidP="00057B86">
      <w:pPr>
        <w:rPr>
          <w:sz w:val="16"/>
        </w:rPr>
      </w:pPr>
      <w:r w:rsidRPr="00057B86">
        <w:rPr>
          <w:sz w:val="16"/>
        </w:rPr>
        <w:t xml:space="preserve">Transatlantic relations so-called, could be divided in two main areas; international politics and </w:t>
      </w:r>
      <w:proofErr w:type="spellStart"/>
      <w:r w:rsidRPr="00057B86">
        <w:rPr>
          <w:sz w:val="16"/>
        </w:rPr>
        <w:t>defence</w:t>
      </w:r>
      <w:proofErr w:type="spellEnd"/>
      <w:r w:rsidRPr="00057B86">
        <w:rPr>
          <w:sz w:val="16"/>
        </w:rPr>
        <w:t xml:space="preserve"> on one side, economy and trade on the other side. In the case of Mexico there is no such division. </w:t>
      </w:r>
      <w:r w:rsidRPr="00457F2C">
        <w:rPr>
          <w:rStyle w:val="StyleBoldUnderline"/>
        </w:rPr>
        <w:t>The relations between Europe and Mexico always were essentially economic</w:t>
      </w:r>
      <w:r w:rsidRPr="00057B86">
        <w:rPr>
          <w:sz w:val="16"/>
        </w:rPr>
        <w:t xml:space="preserve"> </w:t>
      </w:r>
      <w:r w:rsidRPr="00457F2C">
        <w:rPr>
          <w:rStyle w:val="StyleBoldUnderline"/>
        </w:rPr>
        <w:t>and</w:t>
      </w:r>
      <w:r w:rsidRPr="00057B86">
        <w:rPr>
          <w:sz w:val="16"/>
        </w:rPr>
        <w:t xml:space="preserve"> at least since the French intervention in the past century </w:t>
      </w:r>
      <w:r w:rsidRPr="00457F2C">
        <w:rPr>
          <w:rStyle w:val="StyleBoldUnderline"/>
        </w:rPr>
        <w:t>there was no such rhetoric such as a common vision of the world or shared ideals that are worth to fight for together</w:t>
      </w:r>
      <w:r w:rsidRPr="00057B86">
        <w:rPr>
          <w:sz w:val="16"/>
        </w:rPr>
        <w:t xml:space="preserve">. During the Cold War </w:t>
      </w:r>
      <w:r w:rsidRPr="00457F2C">
        <w:rPr>
          <w:rStyle w:val="StyleBoldUnderline"/>
        </w:rPr>
        <w:t>Mexico and Europe</w:t>
      </w:r>
      <w:r w:rsidRPr="00057B86">
        <w:rPr>
          <w:sz w:val="16"/>
        </w:rPr>
        <w:t xml:space="preserve"> </w:t>
      </w:r>
      <w:r w:rsidRPr="00457F2C">
        <w:rPr>
          <w:rStyle w:val="StyleBoldUnderline"/>
        </w:rPr>
        <w:t>were</w:t>
      </w:r>
      <w:r w:rsidRPr="00057B86">
        <w:rPr>
          <w:sz w:val="16"/>
        </w:rPr>
        <w:t xml:space="preserve"> not on opposite sides but were </w:t>
      </w:r>
      <w:r w:rsidRPr="00457F2C">
        <w:rPr>
          <w:rStyle w:val="StyleBoldUnderline"/>
        </w:rPr>
        <w:t xml:space="preserve">clearly different. </w:t>
      </w:r>
      <w:r w:rsidRPr="00057B86">
        <w:rPr>
          <w:sz w:val="16"/>
        </w:rPr>
        <w:t>To Mexico then, the North/South political and economic divide was at least as important as the East/West divide. For the reason this paper will focus exclusively on the trade and economic aspect of the relation, the only one for which the comparison between Mexico and the United States, in their relation with Europe is possible.</w:t>
      </w:r>
    </w:p>
    <w:p w:rsidR="00057B86" w:rsidRPr="00457F2C" w:rsidRDefault="00057B86" w:rsidP="00057B86">
      <w:pPr>
        <w:pStyle w:val="Heading4"/>
        <w:rPr>
          <w:rStyle w:val="StyleStyleBold12pt"/>
          <w:b/>
        </w:rPr>
      </w:pPr>
      <w:r w:rsidRPr="00457F2C">
        <w:rPr>
          <w:rStyle w:val="StyleStyleBold12pt"/>
          <w:b/>
        </w:rPr>
        <w:t>Mexico-EU FTA shows no significant benefits to Mexico</w:t>
      </w:r>
    </w:p>
    <w:p w:rsidR="00057B86" w:rsidRPr="00057B86" w:rsidRDefault="00057B86" w:rsidP="00057B86">
      <w:pPr>
        <w:rPr>
          <w:bCs/>
          <w:sz w:val="16"/>
          <w:szCs w:val="16"/>
        </w:rPr>
      </w:pPr>
      <w:r w:rsidRPr="00457F2C">
        <w:rPr>
          <w:rStyle w:val="StyleStyleBold12pt"/>
        </w:rPr>
        <w:t xml:space="preserve">Rocha 7 </w:t>
      </w:r>
      <w:r w:rsidRPr="00457F2C">
        <w:rPr>
          <w:rStyle w:val="StyleStyleBold12pt"/>
          <w:b w:val="0"/>
          <w:sz w:val="16"/>
          <w:szCs w:val="16"/>
        </w:rPr>
        <w:t xml:space="preserve">(Manuel Pérez Rocha L. Prior to moving to Washington, DC in 2006, he worked for many years with the Mexican Action Network on Free Trade (RMALC) and continues to be a member of that coalition’s executive committee. For the past several years, he has also contributed to the Alternative Regionalisms project of the Transnational Institute in Amsterdam, and worked as a consultant to Oxfam International on trade issues in the Central America, Mexico, and the Caribbean region. Mexican Action Network on Free Trade. June 2007. </w:t>
      </w:r>
      <w:hyperlink r:id="rId37" w:history="1">
        <w:r w:rsidRPr="00457F2C">
          <w:rPr>
            <w:rStyle w:val="Hyperlink"/>
            <w:sz w:val="16"/>
            <w:szCs w:val="16"/>
          </w:rPr>
          <w:t>http://www.rmalc.org.mx/documentos/eumexicofta.pdf</w:t>
        </w:r>
      </w:hyperlink>
      <w:r w:rsidRPr="00457F2C">
        <w:rPr>
          <w:rStyle w:val="StyleStyleBold12pt"/>
          <w:b w:val="0"/>
          <w:sz w:val="16"/>
          <w:szCs w:val="16"/>
        </w:rPr>
        <w:t xml:space="preserve">) Reyes </w:t>
      </w:r>
    </w:p>
    <w:p w:rsidR="00057B86" w:rsidRPr="00057B86" w:rsidRDefault="00057B86" w:rsidP="00057B86">
      <w:pPr>
        <w:rPr>
          <w:sz w:val="16"/>
        </w:rPr>
      </w:pPr>
      <w:r w:rsidRPr="00457F2C">
        <w:rPr>
          <w:rStyle w:val="StyleBoldUnderline"/>
        </w:rPr>
        <w:t>The EU-Mexico FTA has not benefited Mexico the way negotiators on both sides</w:t>
      </w:r>
      <w:r w:rsidRPr="00057B86">
        <w:rPr>
          <w:rStyle w:val="StyleBoldUnderline"/>
          <w:b w:val="0"/>
          <w:sz w:val="12"/>
          <w:u w:val="none"/>
        </w:rPr>
        <w:t>¶</w:t>
      </w:r>
      <w:r w:rsidRPr="00057B86">
        <w:rPr>
          <w:rStyle w:val="StyleBoldUnderline"/>
          <w:sz w:val="12"/>
        </w:rPr>
        <w:t xml:space="preserve"> </w:t>
      </w:r>
      <w:r w:rsidRPr="00457F2C">
        <w:rPr>
          <w:rStyle w:val="StyleBoldUnderline"/>
        </w:rPr>
        <w:t>had promised.</w:t>
      </w:r>
      <w:r w:rsidRPr="00057B86">
        <w:rPr>
          <w:sz w:val="16"/>
        </w:rPr>
        <w:t xml:space="preserve"> The chapters on cooperation and political dialogue have turned out</w:t>
      </w:r>
      <w:r w:rsidRPr="00057B86">
        <w:rPr>
          <w:sz w:val="12"/>
        </w:rPr>
        <w:t>¶</w:t>
      </w:r>
      <w:r w:rsidRPr="00057B86">
        <w:rPr>
          <w:sz w:val="16"/>
        </w:rPr>
        <w:t xml:space="preserve"> to be mere accessories to the agreement. Those seeking to legitimate the agreement</w:t>
      </w:r>
      <w:r w:rsidRPr="00057B86">
        <w:rPr>
          <w:sz w:val="12"/>
        </w:rPr>
        <w:t>¶</w:t>
      </w:r>
      <w:r w:rsidRPr="00057B86">
        <w:rPr>
          <w:sz w:val="16"/>
        </w:rPr>
        <w:t xml:space="preserve"> argue that these chapters provide opportunities for cooperation for development.</w:t>
      </w:r>
      <w:r w:rsidRPr="00057B86">
        <w:rPr>
          <w:sz w:val="12"/>
        </w:rPr>
        <w:t>¶</w:t>
      </w:r>
      <w:r w:rsidRPr="00057B86">
        <w:rPr>
          <w:sz w:val="16"/>
        </w:rPr>
        <w:t xml:space="preserve"> Economically, however, </w:t>
      </w:r>
      <w:r w:rsidRPr="00457F2C">
        <w:rPr>
          <w:rStyle w:val="StyleBoldUnderline"/>
        </w:rPr>
        <w:t>Mexico suffers from a growing trade deficit, high concentration</w:t>
      </w:r>
      <w:r w:rsidRPr="00057B86">
        <w:rPr>
          <w:rStyle w:val="StyleBoldUnderline"/>
          <w:b w:val="0"/>
          <w:sz w:val="12"/>
          <w:u w:val="none"/>
        </w:rPr>
        <w:t>¶</w:t>
      </w:r>
      <w:r w:rsidRPr="00057B86">
        <w:rPr>
          <w:rStyle w:val="StyleBoldUnderline"/>
          <w:sz w:val="12"/>
        </w:rPr>
        <w:t xml:space="preserve"> </w:t>
      </w:r>
      <w:r w:rsidRPr="00457F2C">
        <w:rPr>
          <w:rStyle w:val="StyleBoldUnderline"/>
        </w:rPr>
        <w:t xml:space="preserve">of investment, lack of job creation and </w:t>
      </w:r>
      <w:proofErr w:type="spellStart"/>
      <w:r w:rsidRPr="00457F2C">
        <w:rPr>
          <w:rStyle w:val="StyleBoldUnderline"/>
        </w:rPr>
        <w:t>denationalisation</w:t>
      </w:r>
      <w:proofErr w:type="spellEnd"/>
      <w:r w:rsidRPr="00457F2C">
        <w:rPr>
          <w:rStyle w:val="StyleBoldUnderline"/>
        </w:rPr>
        <w:t xml:space="preserve"> of companies. The</w:t>
      </w:r>
      <w:r w:rsidRPr="00057B86">
        <w:rPr>
          <w:rStyle w:val="StyleBoldUnderline"/>
          <w:b w:val="0"/>
          <w:sz w:val="12"/>
          <w:u w:val="none"/>
        </w:rPr>
        <w:t>¶</w:t>
      </w:r>
      <w:r w:rsidRPr="00057B86">
        <w:rPr>
          <w:rStyle w:val="StyleBoldUnderline"/>
          <w:sz w:val="12"/>
        </w:rPr>
        <w:t xml:space="preserve"> </w:t>
      </w:r>
      <w:r w:rsidRPr="00457F2C">
        <w:rPr>
          <w:rStyle w:val="StyleBoldUnderline"/>
        </w:rPr>
        <w:t>question, then, is who has benefited from the signing of the accord?</w:t>
      </w:r>
      <w:r w:rsidRPr="00057B86">
        <w:rPr>
          <w:rStyle w:val="StyleBoldUnderline"/>
          <w:b w:val="0"/>
          <w:sz w:val="12"/>
          <w:u w:val="none"/>
        </w:rPr>
        <w:t>¶</w:t>
      </w:r>
      <w:r w:rsidRPr="00057B86">
        <w:rPr>
          <w:rStyle w:val="StyleBoldUnderline"/>
          <w:sz w:val="12"/>
        </w:rPr>
        <w:t xml:space="preserve"> </w:t>
      </w:r>
      <w:r w:rsidRPr="00457F2C">
        <w:rPr>
          <w:rStyle w:val="StyleBoldUnderline"/>
        </w:rPr>
        <w:t xml:space="preserve">Since the EU-Mexico FTA has been in effect </w:t>
      </w:r>
      <w:r w:rsidRPr="00057B86">
        <w:rPr>
          <w:sz w:val="16"/>
        </w:rPr>
        <w:t xml:space="preserve">(2000-2006), </w:t>
      </w:r>
      <w:r w:rsidRPr="00457F2C">
        <w:rPr>
          <w:rStyle w:val="StyleBoldUnderline"/>
        </w:rPr>
        <w:t>Mexico’s trade deficit</w:t>
      </w:r>
      <w:r w:rsidRPr="00057B86">
        <w:rPr>
          <w:rStyle w:val="StyleBoldUnderline"/>
          <w:b w:val="0"/>
          <w:sz w:val="12"/>
          <w:u w:val="none"/>
        </w:rPr>
        <w:t>¶</w:t>
      </w:r>
      <w:r w:rsidRPr="00057B86">
        <w:rPr>
          <w:rStyle w:val="StyleBoldUnderline"/>
          <w:sz w:val="12"/>
        </w:rPr>
        <w:t xml:space="preserve"> </w:t>
      </w:r>
      <w:r w:rsidRPr="00457F2C">
        <w:rPr>
          <w:rStyle w:val="StyleBoldUnderline"/>
        </w:rPr>
        <w:t>with the EU has risen</w:t>
      </w:r>
      <w:r w:rsidRPr="00057B86">
        <w:rPr>
          <w:sz w:val="16"/>
        </w:rPr>
        <w:t xml:space="preserve"> from US$9.4 billion to US$16.9 billion, </w:t>
      </w:r>
      <w:r w:rsidRPr="00457F2C">
        <w:rPr>
          <w:rStyle w:val="StyleBoldUnderline"/>
        </w:rPr>
        <w:t>an increase of 79.6 per</w:t>
      </w:r>
      <w:r w:rsidRPr="00057B86">
        <w:rPr>
          <w:rStyle w:val="StyleBoldUnderline"/>
          <w:b w:val="0"/>
          <w:sz w:val="12"/>
          <w:u w:val="none"/>
        </w:rPr>
        <w:t>¶</w:t>
      </w:r>
      <w:r w:rsidRPr="00057B86">
        <w:rPr>
          <w:rStyle w:val="StyleBoldUnderline"/>
          <w:sz w:val="12"/>
        </w:rPr>
        <w:t xml:space="preserve"> </w:t>
      </w:r>
      <w:r w:rsidRPr="00457F2C">
        <w:rPr>
          <w:rStyle w:val="StyleBoldUnderline"/>
        </w:rPr>
        <w:t>cent</w:t>
      </w:r>
      <w:r w:rsidRPr="00057B86">
        <w:rPr>
          <w:sz w:val="16"/>
        </w:rPr>
        <w:t xml:space="preserve"> (see Table 1). According to the Ministry of the Economy, nearly 90 per cent of</w:t>
      </w:r>
      <w:r w:rsidRPr="00057B86">
        <w:rPr>
          <w:sz w:val="12"/>
        </w:rPr>
        <w:t>¶</w:t>
      </w:r>
      <w:r w:rsidRPr="00057B86">
        <w:rPr>
          <w:sz w:val="16"/>
        </w:rPr>
        <w:t xml:space="preserve"> Mexican imports are intermediate goods that are not produced in Mexico.</w:t>
      </w:r>
      <w:r w:rsidRPr="00457F2C">
        <w:rPr>
          <w:rStyle w:val="StyleBoldUnderline"/>
        </w:rPr>
        <w:t xml:space="preserve"> This</w:t>
      </w:r>
      <w:r w:rsidRPr="00057B86">
        <w:rPr>
          <w:rStyle w:val="StyleBoldUnderline"/>
          <w:b w:val="0"/>
          <w:sz w:val="12"/>
          <w:u w:val="none"/>
        </w:rPr>
        <w:t>¶</w:t>
      </w:r>
      <w:r w:rsidRPr="00057B86">
        <w:rPr>
          <w:rStyle w:val="StyleBoldUnderline"/>
          <w:sz w:val="12"/>
        </w:rPr>
        <w:t xml:space="preserve"> </w:t>
      </w:r>
      <w:r w:rsidRPr="00457F2C">
        <w:rPr>
          <w:rStyle w:val="StyleBoldUnderline"/>
        </w:rPr>
        <w:t>indicates a structural weakness in the economy that has not been corrected despite</w:t>
      </w:r>
      <w:r w:rsidRPr="00057B86">
        <w:rPr>
          <w:rStyle w:val="StyleBoldUnderline"/>
          <w:b w:val="0"/>
          <w:sz w:val="12"/>
          <w:u w:val="none"/>
        </w:rPr>
        <w:t>¶</w:t>
      </w:r>
      <w:r w:rsidRPr="00057B86">
        <w:rPr>
          <w:rStyle w:val="StyleBoldUnderline"/>
          <w:sz w:val="12"/>
        </w:rPr>
        <w:t xml:space="preserve"> </w:t>
      </w:r>
      <w:r w:rsidRPr="00457F2C">
        <w:rPr>
          <w:rStyle w:val="StyleBoldUnderline"/>
        </w:rPr>
        <w:t>the free trade agreements</w:t>
      </w:r>
      <w:r w:rsidRPr="00057B86">
        <w:rPr>
          <w:sz w:val="16"/>
        </w:rPr>
        <w:t>: there is a need to import more and more in order to</w:t>
      </w:r>
      <w:r w:rsidRPr="00057B86">
        <w:rPr>
          <w:sz w:val="12"/>
        </w:rPr>
        <w:t>¶</w:t>
      </w:r>
      <w:r w:rsidRPr="00057B86">
        <w:rPr>
          <w:sz w:val="16"/>
        </w:rPr>
        <w:t xml:space="preserve"> export, but the goods have less and less domestically produced content, which</w:t>
      </w:r>
      <w:r w:rsidRPr="00057B86">
        <w:rPr>
          <w:sz w:val="12"/>
        </w:rPr>
        <w:t>¶</w:t>
      </w:r>
      <w:r w:rsidRPr="00057B86">
        <w:rPr>
          <w:sz w:val="16"/>
        </w:rPr>
        <w:t xml:space="preserve"> inhibits the development of domestic small and medium-size industry, as the</w:t>
      </w:r>
      <w:r w:rsidRPr="00057B86">
        <w:rPr>
          <w:sz w:val="12"/>
        </w:rPr>
        <w:t>¶</w:t>
      </w:r>
      <w:r w:rsidRPr="00057B86">
        <w:rPr>
          <w:sz w:val="16"/>
        </w:rPr>
        <w:t xml:space="preserve"> National Association of Transformation Industries (</w:t>
      </w:r>
      <w:proofErr w:type="spellStart"/>
      <w:r w:rsidRPr="00057B86">
        <w:rPr>
          <w:sz w:val="16"/>
        </w:rPr>
        <w:t>Asociación</w:t>
      </w:r>
      <w:proofErr w:type="spellEnd"/>
      <w:r w:rsidRPr="00057B86">
        <w:rPr>
          <w:sz w:val="16"/>
        </w:rPr>
        <w:t xml:space="preserve"> </w:t>
      </w:r>
      <w:proofErr w:type="spellStart"/>
      <w:r w:rsidRPr="00057B86">
        <w:rPr>
          <w:sz w:val="16"/>
        </w:rPr>
        <w:t>Nacional</w:t>
      </w:r>
      <w:proofErr w:type="spellEnd"/>
      <w:r w:rsidRPr="00057B86">
        <w:rPr>
          <w:sz w:val="16"/>
        </w:rPr>
        <w:t xml:space="preserve"> de</w:t>
      </w:r>
      <w:r w:rsidRPr="00057B86">
        <w:rPr>
          <w:sz w:val="12"/>
        </w:rPr>
        <w:t>¶</w:t>
      </w:r>
      <w:r w:rsidRPr="00057B86">
        <w:rPr>
          <w:sz w:val="16"/>
        </w:rPr>
        <w:t xml:space="preserve"> </w:t>
      </w:r>
      <w:proofErr w:type="spellStart"/>
      <w:r w:rsidRPr="00057B86">
        <w:rPr>
          <w:sz w:val="16"/>
        </w:rPr>
        <w:t>Industrias</w:t>
      </w:r>
      <w:proofErr w:type="spellEnd"/>
      <w:r w:rsidRPr="00057B86">
        <w:rPr>
          <w:sz w:val="16"/>
        </w:rPr>
        <w:t xml:space="preserve"> de la </w:t>
      </w:r>
      <w:proofErr w:type="spellStart"/>
      <w:r w:rsidRPr="00057B86">
        <w:rPr>
          <w:sz w:val="16"/>
        </w:rPr>
        <w:t>Transformación</w:t>
      </w:r>
      <w:proofErr w:type="spellEnd"/>
      <w:r w:rsidRPr="00057B86">
        <w:rPr>
          <w:sz w:val="16"/>
        </w:rPr>
        <w:t>, ANIT) warned on various occasions. Mexican</w:t>
      </w:r>
      <w:r w:rsidRPr="00057B86">
        <w:rPr>
          <w:sz w:val="12"/>
        </w:rPr>
        <w:t>¶</w:t>
      </w:r>
      <w:r w:rsidRPr="00057B86">
        <w:rPr>
          <w:sz w:val="16"/>
        </w:rPr>
        <w:t xml:space="preserve"> exports remain concentrated in three types of products: petroleum, vehicles and</w:t>
      </w:r>
      <w:r w:rsidRPr="00057B86">
        <w:rPr>
          <w:sz w:val="12"/>
        </w:rPr>
        <w:t>¶</w:t>
      </w:r>
      <w:r w:rsidRPr="00057B86">
        <w:rPr>
          <w:sz w:val="16"/>
        </w:rPr>
        <w:t xml:space="preserve"> machinery. For that reason, when negotiation of the EU-Mexico FTA began, the</w:t>
      </w:r>
      <w:r w:rsidRPr="00057B86">
        <w:rPr>
          <w:sz w:val="12"/>
        </w:rPr>
        <w:t>¶</w:t>
      </w:r>
      <w:r w:rsidRPr="00057B86">
        <w:rPr>
          <w:sz w:val="16"/>
        </w:rPr>
        <w:t xml:space="preserve"> Mexican Network for Action against Free Trade (Red Mexicana de </w:t>
      </w:r>
      <w:proofErr w:type="spellStart"/>
      <w:r w:rsidRPr="00057B86">
        <w:rPr>
          <w:sz w:val="16"/>
        </w:rPr>
        <w:t>Acción</w:t>
      </w:r>
      <w:proofErr w:type="spellEnd"/>
      <w:r w:rsidRPr="00057B86">
        <w:rPr>
          <w:sz w:val="16"/>
        </w:rPr>
        <w:t xml:space="preserve"> contra el</w:t>
      </w:r>
      <w:r w:rsidRPr="00057B86">
        <w:rPr>
          <w:sz w:val="12"/>
        </w:rPr>
        <w:t>¶</w:t>
      </w:r>
      <w:r w:rsidRPr="00057B86">
        <w:rPr>
          <w:sz w:val="16"/>
        </w:rPr>
        <w:t xml:space="preserve"> </w:t>
      </w:r>
      <w:proofErr w:type="spellStart"/>
      <w:r w:rsidRPr="00057B86">
        <w:rPr>
          <w:sz w:val="16"/>
        </w:rPr>
        <w:t>Libre</w:t>
      </w:r>
      <w:proofErr w:type="spellEnd"/>
      <w:r w:rsidRPr="00057B86">
        <w:rPr>
          <w:sz w:val="16"/>
        </w:rPr>
        <w:t xml:space="preserve"> </w:t>
      </w:r>
      <w:proofErr w:type="spellStart"/>
      <w:r w:rsidRPr="00057B86">
        <w:rPr>
          <w:sz w:val="16"/>
        </w:rPr>
        <w:t>Comercio</w:t>
      </w:r>
      <w:proofErr w:type="spellEnd"/>
      <w:r w:rsidRPr="00057B86">
        <w:rPr>
          <w:sz w:val="16"/>
        </w:rPr>
        <w:t>, RMALC) proposed that negotiations include rules of origin that</w:t>
      </w:r>
    </w:p>
    <w:p w:rsidR="00057B86" w:rsidRPr="00457F2C" w:rsidRDefault="00057B86" w:rsidP="00057B86">
      <w:r w:rsidRPr="00457F2C">
        <w:t>would benefit domestic producers, something that was not done with NAFTA.</w:t>
      </w:r>
    </w:p>
    <w:p w:rsidR="00057B86" w:rsidRDefault="00057B86" w:rsidP="00057B86">
      <w:pPr>
        <w:pStyle w:val="Heading3"/>
      </w:pPr>
      <w:r>
        <w:lastRenderedPageBreak/>
        <w:t>Perm Solvency</w:t>
      </w:r>
      <w:r w:rsidR="004A05A4">
        <w:t>---General</w:t>
      </w:r>
    </w:p>
    <w:p w:rsidR="00057B86" w:rsidRPr="00457F2C" w:rsidRDefault="00057B86" w:rsidP="00057B86">
      <w:pPr>
        <w:pStyle w:val="Heading4"/>
      </w:pPr>
      <w:r w:rsidRPr="00457F2C">
        <w:t xml:space="preserve">Perm leads to “superior equilibrium” between Mexico, US, and the EU; spurs economic increase and strengthens alliances  </w:t>
      </w:r>
    </w:p>
    <w:p w:rsidR="00057B86" w:rsidRPr="00057B86" w:rsidRDefault="00057B86" w:rsidP="00057B86">
      <w:pPr>
        <w:rPr>
          <w:b/>
          <w:bCs/>
          <w:sz w:val="16"/>
          <w:szCs w:val="16"/>
        </w:rPr>
      </w:pPr>
      <w:r w:rsidRPr="00057B86">
        <w:rPr>
          <w:rStyle w:val="StyleStyleBold12pt"/>
        </w:rPr>
        <w:t>Martin et al 13</w:t>
      </w:r>
      <w:r w:rsidRPr="00457F2C">
        <w:rPr>
          <w:rStyle w:val="StyleStyleBold12pt"/>
        </w:rPr>
        <w:t xml:space="preserve"> </w:t>
      </w:r>
      <w:r w:rsidRPr="00457F2C">
        <w:rPr>
          <w:rStyle w:val="StyleStyleBold12pt"/>
          <w:sz w:val="16"/>
          <w:szCs w:val="16"/>
        </w:rPr>
        <w:t>(</w:t>
      </w:r>
      <w:r w:rsidRPr="00057B86">
        <w:t xml:space="preserve">Steven </w:t>
      </w:r>
      <w:proofErr w:type="spellStart"/>
      <w:r w:rsidRPr="00057B86">
        <w:t>Komarow</w:t>
      </w:r>
      <w:proofErr w:type="spellEnd"/>
      <w:r w:rsidRPr="00057B86">
        <w:t xml:space="preserve"> is a White House and Justice/Supreme Court Editor at Bloomberg News ¶ He was a Deputy Bureau Chief, Washington at Associated Press ¶ Deputy International Editor at The Associated Press ¶ Correspondent at USA TODAY ¶ Eric Martin is a reporter with Bloomberg News and has covered the G-20, national election, presidential transition and inauguration. He currently covers Mexican economics and government, including the Pena Nieto administration, finance ministry, </w:t>
      </w:r>
      <w:proofErr w:type="spellStart"/>
      <w:r w:rsidRPr="00057B86">
        <w:t>Banco</w:t>
      </w:r>
      <w:proofErr w:type="spellEnd"/>
      <w:r w:rsidRPr="00057B86">
        <w:t xml:space="preserve"> de Mexico and economy ministry. Bloomberg News. 3-22-13. http://www.bloomberg.com/news/2013-03-23/mexico-envisions-nafta-eu-trade-agreement-foreign-minister-says.html) Reyes</w:t>
      </w:r>
    </w:p>
    <w:p w:rsidR="00057B86" w:rsidRPr="00057B86" w:rsidRDefault="00057B86" w:rsidP="00057B86">
      <w:pPr>
        <w:rPr>
          <w:sz w:val="16"/>
        </w:rPr>
      </w:pPr>
      <w:r w:rsidRPr="00457F2C">
        <w:rPr>
          <w:rStyle w:val="StyleBoldUnderline"/>
        </w:rPr>
        <w:t>Mexico envisions a trade deal tying it to the European Union [and] U.S.</w:t>
      </w:r>
      <w:r w:rsidRPr="00057B86">
        <w:rPr>
          <w:sz w:val="16"/>
        </w:rPr>
        <w:t xml:space="preserve"> and Canada </w:t>
      </w:r>
      <w:r w:rsidRPr="00457F2C">
        <w:rPr>
          <w:rStyle w:val="StyleBoldUnderline"/>
        </w:rPr>
        <w:t>as the future of transatlantic commerce and would welcome joining talks between the U.S. and EU, Foreign Minister Jose Antonio Meade said.</w:t>
      </w:r>
      <w:r w:rsidRPr="00057B86">
        <w:rPr>
          <w:sz w:val="16"/>
        </w:rPr>
        <w:t xml:space="preserve"> </w:t>
      </w:r>
      <w:r w:rsidRPr="00057B86">
        <w:rPr>
          <w:sz w:val="12"/>
        </w:rPr>
        <w:t>¶</w:t>
      </w:r>
      <w:r w:rsidRPr="00057B86">
        <w:rPr>
          <w:sz w:val="16"/>
        </w:rPr>
        <w:t xml:space="preserve"> </w:t>
      </w:r>
      <w:r w:rsidRPr="00457F2C">
        <w:rPr>
          <w:rStyle w:val="StyleBoldUnderline"/>
        </w:rPr>
        <w:t xml:space="preserve">An agreement that binds the nations of the North American Free Trade Agreement to the EU, the world’s two largest free- trade areas, makes the most sense because it would leverage the economic power of the </w:t>
      </w:r>
      <w:proofErr w:type="spellStart"/>
      <w:r w:rsidRPr="00457F2C">
        <w:rPr>
          <w:rStyle w:val="StyleBoldUnderline"/>
        </w:rPr>
        <w:t>Nafta</w:t>
      </w:r>
      <w:proofErr w:type="spellEnd"/>
      <w:r w:rsidRPr="00457F2C">
        <w:rPr>
          <w:rStyle w:val="StyleBoldUnderline"/>
        </w:rPr>
        <w:t xml:space="preserve"> nations</w:t>
      </w:r>
      <w:r w:rsidRPr="00057B86">
        <w:rPr>
          <w:sz w:val="16"/>
        </w:rPr>
        <w:t xml:space="preserve">, Meade said. Mexico already has a free-trade deal with the EU, while Canada and the U.S. are each negotiating their own trade deal. </w:t>
      </w:r>
      <w:r w:rsidRPr="00057B86">
        <w:rPr>
          <w:sz w:val="12"/>
        </w:rPr>
        <w:t>¶</w:t>
      </w:r>
      <w:r w:rsidRPr="00057B86">
        <w:rPr>
          <w:sz w:val="16"/>
        </w:rPr>
        <w:t xml:space="preserve"> </w:t>
      </w:r>
      <w:r w:rsidRPr="00457F2C">
        <w:rPr>
          <w:rStyle w:val="StyleBoldUnderline"/>
        </w:rPr>
        <w:t xml:space="preserve">Having each nation in a separate bilateral agreement with the EU wouldn’t “take full advantage of the economies of scale and scope that have resulted from </w:t>
      </w:r>
      <w:proofErr w:type="spellStart"/>
      <w:r w:rsidRPr="00457F2C">
        <w:rPr>
          <w:rStyle w:val="StyleBoldUnderline"/>
        </w:rPr>
        <w:t>Nafta</w:t>
      </w:r>
      <w:proofErr w:type="spellEnd"/>
      <w:r w:rsidRPr="00057B86">
        <w:rPr>
          <w:sz w:val="16"/>
        </w:rPr>
        <w:t>,” Meade said in an interview yesterday in Washington. “</w:t>
      </w:r>
      <w:r w:rsidRPr="00457F2C">
        <w:rPr>
          <w:rStyle w:val="StyleBoldUnderline"/>
        </w:rPr>
        <w:t>We would be very willing to participate</w:t>
      </w:r>
      <w:r w:rsidRPr="00057B86">
        <w:rPr>
          <w:sz w:val="16"/>
        </w:rPr>
        <w:t xml:space="preserve"> from the outset </w:t>
      </w:r>
      <w:r w:rsidRPr="00457F2C">
        <w:rPr>
          <w:rStyle w:val="StyleBoldUnderline"/>
        </w:rPr>
        <w:t>if</w:t>
      </w:r>
      <w:r w:rsidRPr="00057B86">
        <w:rPr>
          <w:sz w:val="16"/>
        </w:rPr>
        <w:t xml:space="preserve"> from the outset </w:t>
      </w:r>
      <w:r w:rsidRPr="00457F2C">
        <w:rPr>
          <w:rStyle w:val="StyleBoldUnderline"/>
        </w:rPr>
        <w:t>it would be made to be something regional rather than bilateral</w:t>
      </w:r>
      <w:r w:rsidRPr="00057B86">
        <w:rPr>
          <w:sz w:val="16"/>
        </w:rPr>
        <w:t xml:space="preserve">.” </w:t>
      </w:r>
      <w:r w:rsidRPr="00057B86">
        <w:rPr>
          <w:sz w:val="12"/>
        </w:rPr>
        <w:t>¶</w:t>
      </w:r>
      <w:r w:rsidRPr="00057B86">
        <w:rPr>
          <w:sz w:val="16"/>
        </w:rPr>
        <w:t xml:space="preserve"> The U.S. and EU are aiming to complete trade talks within two years on a deal that would expand their economic relationship after President Barack Obama promised in his State of the Union speech to pursue an agreement. The 27-nation </w:t>
      </w:r>
      <w:r w:rsidRPr="00457F2C">
        <w:rPr>
          <w:rStyle w:val="StyleBoldUnderline"/>
        </w:rPr>
        <w:t xml:space="preserve">EU says the accord will seek to lower tariffs, ease regulatory barriers and expand access in investment, services and public procurement, among other steps. </w:t>
      </w:r>
      <w:r w:rsidRPr="00057B86">
        <w:rPr>
          <w:rStyle w:val="StyleBoldUnderline"/>
          <w:b w:val="0"/>
          <w:sz w:val="12"/>
          <w:u w:val="none"/>
        </w:rPr>
        <w:t>¶</w:t>
      </w:r>
      <w:r w:rsidRPr="00057B86">
        <w:rPr>
          <w:sz w:val="16"/>
        </w:rPr>
        <w:t xml:space="preserve"> </w:t>
      </w:r>
      <w:r w:rsidRPr="00457F2C">
        <w:rPr>
          <w:rStyle w:val="StyleBoldUnderline"/>
        </w:rPr>
        <w:t xml:space="preserve">The EU says a deal with the U.S. could add </w:t>
      </w:r>
      <w:r w:rsidRPr="00057B86">
        <w:rPr>
          <w:sz w:val="16"/>
        </w:rPr>
        <w:t xml:space="preserve">86 billion euros </w:t>
      </w:r>
      <w:r w:rsidRPr="00457F2C">
        <w:rPr>
          <w:rStyle w:val="StyleBoldUnderline"/>
        </w:rPr>
        <w:t>($111.7 billion) a year to the bloc’s economy.</w:t>
      </w:r>
      <w:r w:rsidRPr="00057B86">
        <w:rPr>
          <w:sz w:val="16"/>
        </w:rPr>
        <w:t xml:space="preserve"> While </w:t>
      </w:r>
      <w:r w:rsidRPr="00457F2C">
        <w:rPr>
          <w:rStyle w:val="StyleBoldUnderline"/>
        </w:rPr>
        <w:t>trade and investment between the U.S. and the EU was valued at $4.5 trillion</w:t>
      </w:r>
      <w:r w:rsidRPr="00057B86">
        <w:rPr>
          <w:sz w:val="16"/>
        </w:rPr>
        <w:t xml:space="preserve"> in 2011, the two governments have been at odds over issues including farm subsidies, health protections and regulatory standards. </w:t>
      </w:r>
      <w:r w:rsidRPr="00057B86">
        <w:rPr>
          <w:sz w:val="12"/>
        </w:rPr>
        <w:t>¶</w:t>
      </w:r>
      <w:r w:rsidRPr="00057B86">
        <w:rPr>
          <w:sz w:val="16"/>
        </w:rPr>
        <w:t xml:space="preserve"> </w:t>
      </w:r>
      <w:proofErr w:type="spellStart"/>
      <w:r w:rsidRPr="00057B86">
        <w:rPr>
          <w:sz w:val="16"/>
        </w:rPr>
        <w:t>Nafta</w:t>
      </w:r>
      <w:proofErr w:type="spellEnd"/>
      <w:r w:rsidRPr="00057B86">
        <w:rPr>
          <w:sz w:val="16"/>
        </w:rPr>
        <w:t xml:space="preserve"> went into effect in 1994, and in October Mexico and Canada joined U.S.-led negotiations for a Trans-Pacific Partnership that include eight other nations in Latin American and Asia. </w:t>
      </w:r>
      <w:r w:rsidRPr="00057B86">
        <w:rPr>
          <w:sz w:val="12"/>
        </w:rPr>
        <w:t>¶</w:t>
      </w:r>
      <w:r w:rsidRPr="00057B86">
        <w:rPr>
          <w:sz w:val="16"/>
        </w:rPr>
        <w:t xml:space="preserve"> “We think that </w:t>
      </w:r>
      <w:r w:rsidRPr="00457F2C">
        <w:rPr>
          <w:rStyle w:val="StyleBoldUnderline"/>
        </w:rPr>
        <w:t>in terms of trade, as well as in other contexts, a North American perspective works</w:t>
      </w:r>
      <w:r w:rsidRPr="00057B86">
        <w:rPr>
          <w:sz w:val="16"/>
        </w:rPr>
        <w:t xml:space="preserve">,” Meade said. </w:t>
      </w:r>
      <w:r w:rsidRPr="00057B86">
        <w:rPr>
          <w:sz w:val="12"/>
        </w:rPr>
        <w:t>¶</w:t>
      </w:r>
      <w:r w:rsidRPr="00057B86">
        <w:rPr>
          <w:sz w:val="16"/>
        </w:rPr>
        <w:t xml:space="preserve"> In an interview on March 21 at Bloomberg’s Mexico Economic Summit, Economy Minister Ildefonso Guajardo said that President Enrique Pena Nieto, who took office Dec. 1, met with Jose </w:t>
      </w:r>
      <w:proofErr w:type="spellStart"/>
      <w:r w:rsidRPr="00057B86">
        <w:rPr>
          <w:sz w:val="16"/>
        </w:rPr>
        <w:t>Barroso</w:t>
      </w:r>
      <w:proofErr w:type="spellEnd"/>
      <w:r w:rsidRPr="00057B86">
        <w:rPr>
          <w:sz w:val="16"/>
        </w:rPr>
        <w:t xml:space="preserve">, head of the European Commission, and European Union President Herman Van Rompuy, and that they agreed to work on updating the Mexico-EU free-trade agreement that took effect in 2000. </w:t>
      </w:r>
      <w:r w:rsidRPr="00057B86">
        <w:rPr>
          <w:sz w:val="12"/>
        </w:rPr>
        <w:t>¶</w:t>
      </w:r>
      <w:r w:rsidRPr="00057B86">
        <w:rPr>
          <w:sz w:val="16"/>
        </w:rPr>
        <w:t xml:space="preserve"> Canada and the EU are also working on a trade deal. Canadian Prime Minister Stephen Harper on March 14 said that while the sides have made “significant” progress, important issues need to resolved before the accord is finalized. It would be an advantage for Canada to sign the agreement with the EU before the U.S. signs one, Harper said during a joint news conference with French Prime Minister Jean-Marc </w:t>
      </w:r>
      <w:proofErr w:type="spellStart"/>
      <w:r w:rsidRPr="00057B86">
        <w:rPr>
          <w:sz w:val="16"/>
        </w:rPr>
        <w:t>Ayrault</w:t>
      </w:r>
      <w:proofErr w:type="spellEnd"/>
      <w:r w:rsidRPr="00057B86">
        <w:rPr>
          <w:sz w:val="16"/>
        </w:rPr>
        <w:t xml:space="preserve"> in Ottawa. </w:t>
      </w:r>
      <w:r w:rsidRPr="00057B86">
        <w:rPr>
          <w:sz w:val="12"/>
        </w:rPr>
        <w:t>¶</w:t>
      </w:r>
      <w:r w:rsidRPr="00057B86">
        <w:rPr>
          <w:sz w:val="16"/>
        </w:rPr>
        <w:t xml:space="preserve"> “It probably is the case that one can start by having the three bilateral agreements, but I think </w:t>
      </w:r>
      <w:r w:rsidRPr="00457F2C">
        <w:rPr>
          <w:rStyle w:val="StyleBoldUnderline"/>
        </w:rPr>
        <w:t>the region would benefit if at some point we keep in mind that a superior equilibrium can be reached if the negotiations were North America               toward Europe rather than bilaterally each one of us with them</w:t>
      </w:r>
      <w:r w:rsidRPr="00057B86">
        <w:rPr>
          <w:sz w:val="16"/>
        </w:rPr>
        <w:t xml:space="preserve">,” Meade said. </w:t>
      </w:r>
    </w:p>
    <w:p w:rsidR="004A05A4" w:rsidRDefault="004A05A4" w:rsidP="004A05A4">
      <w:pPr>
        <w:pStyle w:val="Heading3"/>
      </w:pPr>
      <w:r>
        <w:lastRenderedPageBreak/>
        <w:t>Perm Solvency---Avoids Politics</w:t>
      </w:r>
    </w:p>
    <w:p w:rsidR="004A05A4" w:rsidRPr="00457F2C" w:rsidRDefault="004A05A4" w:rsidP="004A05A4">
      <w:pPr>
        <w:pStyle w:val="Heading4"/>
      </w:pPr>
      <w:r w:rsidRPr="00457F2C">
        <w:t>US-EU trade agreement popular; more than willing to cooperate on plan which means double support for Mexico and double solvency capacity</w:t>
      </w:r>
    </w:p>
    <w:p w:rsidR="004A05A4" w:rsidRPr="00457F2C" w:rsidRDefault="004A05A4" w:rsidP="004A05A4">
      <w:pPr>
        <w:rPr>
          <w:sz w:val="16"/>
        </w:rPr>
      </w:pPr>
      <w:r w:rsidRPr="00457F2C">
        <w:t xml:space="preserve">Desmond </w:t>
      </w:r>
      <w:r w:rsidRPr="00457F2C">
        <w:rPr>
          <w:rStyle w:val="StyleStyleBold12pt"/>
        </w:rPr>
        <w:t xml:space="preserve">Butler 12. </w:t>
      </w:r>
      <w:r w:rsidRPr="00457F2C">
        <w:rPr>
          <w:sz w:val="16"/>
        </w:rPr>
        <w:t>Desmond Butler, an AP foreign affairs reporter based in Washington, named chief correspondent in Istanbul, Turkey, for The Associated Press. Huffington Post. 12-11-12. http://www.huffingtonpost.com/2012/12/11/us-eu-free-trade-pact_n_2276387.html)</w:t>
      </w:r>
    </w:p>
    <w:p w:rsidR="004A05A4" w:rsidRPr="00057B86" w:rsidRDefault="004A05A4" w:rsidP="004A05A4">
      <w:pPr>
        <w:rPr>
          <w:sz w:val="16"/>
        </w:rPr>
      </w:pPr>
      <w:r w:rsidRPr="00057B86">
        <w:rPr>
          <w:sz w:val="16"/>
        </w:rPr>
        <w:t xml:space="preserve">After years of battling each other on trade issues, </w:t>
      </w:r>
      <w:r w:rsidRPr="00457F2C">
        <w:rPr>
          <w:rStyle w:val="StyleBoldUnderline"/>
        </w:rPr>
        <w:t>U.S. and European officials are contemplating</w:t>
      </w:r>
      <w:r w:rsidRPr="00057B86">
        <w:rPr>
          <w:sz w:val="16"/>
        </w:rPr>
        <w:t xml:space="preserve"> a dramatic change in direction: </w:t>
      </w:r>
      <w:r w:rsidRPr="00457F2C">
        <w:rPr>
          <w:rStyle w:val="StyleBoldUnderline"/>
        </w:rPr>
        <w:t>joining together in what could be the world's largest free trade pact in an attempt to boost their struggling economies</w:t>
      </w:r>
      <w:r w:rsidRPr="00057B86">
        <w:rPr>
          <w:sz w:val="16"/>
        </w:rPr>
        <w:t>.</w:t>
      </w:r>
      <w:r w:rsidRPr="00057B86">
        <w:rPr>
          <w:sz w:val="12"/>
        </w:rPr>
        <w:t>¶</w:t>
      </w:r>
      <w:r w:rsidRPr="00057B86">
        <w:rPr>
          <w:sz w:val="16"/>
        </w:rPr>
        <w:t xml:space="preserve"> </w:t>
      </w:r>
      <w:r w:rsidRPr="00457F2C">
        <w:rPr>
          <w:rStyle w:val="StyleBoldUnderline"/>
        </w:rPr>
        <w:t>Discussions are in</w:t>
      </w:r>
      <w:r w:rsidRPr="00057B86">
        <w:rPr>
          <w:sz w:val="16"/>
        </w:rPr>
        <w:t xml:space="preserve"> the most preliminary of stages and there would be significant obstacles to overcome, including sharp differences on agriculture, food safety and </w:t>
      </w:r>
      <w:r w:rsidRPr="00457F2C">
        <w:rPr>
          <w:rStyle w:val="StyleBoldUnderline"/>
        </w:rPr>
        <w:t>climate change legislation</w:t>
      </w:r>
      <w:r w:rsidRPr="00057B86">
        <w:rPr>
          <w:sz w:val="16"/>
        </w:rPr>
        <w:t>. Still, top EU and U.S. officials have said they want to see it happen. And America's main labor group, often the biggest opponent of U.S. trade pacts, says it wouldn't stand in the way.</w:t>
      </w:r>
      <w:r w:rsidRPr="00057B86">
        <w:rPr>
          <w:sz w:val="12"/>
        </w:rPr>
        <w:t>¶</w:t>
      </w:r>
      <w:r w:rsidRPr="00057B86">
        <w:rPr>
          <w:sz w:val="16"/>
        </w:rPr>
        <w:t xml:space="preserve"> Last month, Secretary of State Hillary Rodham Clinton signaled the Obama administration's interest during a speech on trans-Atlantic relations.</w:t>
      </w:r>
      <w:r w:rsidRPr="00057B86">
        <w:rPr>
          <w:sz w:val="12"/>
        </w:rPr>
        <w:t>¶</w:t>
      </w:r>
      <w:r w:rsidRPr="00057B86">
        <w:rPr>
          <w:sz w:val="16"/>
        </w:rPr>
        <w:t xml:space="preserve"> "</w:t>
      </w:r>
      <w:r w:rsidRPr="00457F2C">
        <w:rPr>
          <w:rStyle w:val="StyleBoldUnderline"/>
        </w:rPr>
        <w:t>If we get this right, an agreement that opens markets and liberalizes trade would shore up our global competitiveness for the next century, creating jobs and generating hundreds of billions of dollars for our economies</w:t>
      </w:r>
      <w:r w:rsidRPr="00057B86">
        <w:rPr>
          <w:sz w:val="16"/>
        </w:rPr>
        <w:t xml:space="preserve">," </w:t>
      </w:r>
      <w:r w:rsidRPr="00457F2C">
        <w:rPr>
          <w:rStyle w:val="StyleBoldUnderline"/>
        </w:rPr>
        <w:t>Clinton said.</w:t>
      </w:r>
      <w:r w:rsidRPr="00057B86">
        <w:rPr>
          <w:rStyle w:val="StyleBoldUnderline"/>
          <w:b w:val="0"/>
          <w:sz w:val="12"/>
          <w:u w:val="none"/>
        </w:rPr>
        <w:t>¶</w:t>
      </w:r>
      <w:r w:rsidRPr="00057B86">
        <w:rPr>
          <w:sz w:val="16"/>
        </w:rPr>
        <w:t xml:space="preserve"> </w:t>
      </w:r>
      <w:r w:rsidRPr="00457F2C">
        <w:rPr>
          <w:rStyle w:val="StyleBoldUnderline"/>
        </w:rPr>
        <w:t>European officials</w:t>
      </w:r>
      <w:r w:rsidRPr="00057B86">
        <w:rPr>
          <w:sz w:val="16"/>
        </w:rPr>
        <w:t xml:space="preserve">, including EU Commissioner for Trade </w:t>
      </w:r>
      <w:proofErr w:type="spellStart"/>
      <w:r w:rsidRPr="00057B86">
        <w:rPr>
          <w:sz w:val="16"/>
        </w:rPr>
        <w:t>Karel</w:t>
      </w:r>
      <w:proofErr w:type="spellEnd"/>
      <w:r w:rsidRPr="00057B86">
        <w:rPr>
          <w:sz w:val="16"/>
        </w:rPr>
        <w:t xml:space="preserve"> De </w:t>
      </w:r>
      <w:proofErr w:type="spellStart"/>
      <w:r w:rsidRPr="00057B86">
        <w:rPr>
          <w:sz w:val="16"/>
        </w:rPr>
        <w:t>Gucht</w:t>
      </w:r>
      <w:proofErr w:type="spellEnd"/>
      <w:r w:rsidRPr="00057B86">
        <w:rPr>
          <w:sz w:val="16"/>
        </w:rPr>
        <w:t xml:space="preserve">, </w:t>
      </w:r>
      <w:r w:rsidRPr="00457F2C">
        <w:rPr>
          <w:rStyle w:val="StyleBoldUnderline"/>
        </w:rPr>
        <w:t>have also expressed enthusiasm</w:t>
      </w:r>
      <w:r w:rsidRPr="00057B86">
        <w:rPr>
          <w:sz w:val="16"/>
        </w:rPr>
        <w:t>. Both sides are awaiting a report within weeks by a working group they appointed to study the issue. A positive recommendation could lead to negotiations early next year.</w:t>
      </w:r>
      <w:r w:rsidRPr="00057B86">
        <w:rPr>
          <w:sz w:val="12"/>
        </w:rPr>
        <w:t>¶</w:t>
      </w:r>
      <w:r w:rsidRPr="00057B86">
        <w:rPr>
          <w:sz w:val="16"/>
        </w:rPr>
        <w:t xml:space="preserve"> The interest in Washington to take on a big free trade deal is somewhat surprising. U.S. free trade negotiators have had a tough slog since the politically fraught debate over the NAFTA agreement with Mexico and Canada in 1991. Since then, it has become increasingly difficult to push big deals through Congress amid opposition from labor groups. Smaller deals with individual countries, including Peru and South Korea, have been approved.</w:t>
      </w:r>
      <w:r w:rsidRPr="00057B86">
        <w:rPr>
          <w:sz w:val="12"/>
        </w:rPr>
        <w:t>¶</w:t>
      </w:r>
      <w:r w:rsidRPr="00057B86">
        <w:rPr>
          <w:sz w:val="16"/>
        </w:rPr>
        <w:t xml:space="preserve"> Efforts to negotiate further reductions in tariffs between the more than 150 countries in the World Trade Organization also have stalled in recent years, in part over disagreements between the U.S. and the EU.</w:t>
      </w:r>
      <w:r w:rsidRPr="00057B86">
        <w:rPr>
          <w:sz w:val="12"/>
        </w:rPr>
        <w:t>¶</w:t>
      </w:r>
      <w:r w:rsidRPr="00057B86">
        <w:rPr>
          <w:sz w:val="16"/>
        </w:rPr>
        <w:t xml:space="preserve"> Negotiators would face a host of tricky issues that have previously led to trans-Atlantic trade spats. The two sides currently are fighting over the EU's carbon trading scheme that could penalize airlines not meeting EU standards. There are also substantial disagreements over intellectual property enforcement and food safety issues. More broadly, agricultural issues, including EU restrictions on the use of genetically modified foods and pesticides, are likely to challenge negotiators. Tyson Barker, who directs trans-Atlantic relations at the Washington office of Germany's Bertelsmann foundation, said the agricultural issues are particularly sensitive in France.</w:t>
      </w:r>
      <w:r w:rsidRPr="00057B86">
        <w:rPr>
          <w:sz w:val="12"/>
        </w:rPr>
        <w:t>¶</w:t>
      </w:r>
      <w:r w:rsidRPr="00057B86">
        <w:rPr>
          <w:sz w:val="16"/>
        </w:rPr>
        <w:t xml:space="preserve"> "This will not be smooth sailing in Europe, by any stretch of the imagination," he said.</w:t>
      </w:r>
      <w:r w:rsidRPr="00057B86">
        <w:rPr>
          <w:sz w:val="12"/>
        </w:rPr>
        <w:t>¶</w:t>
      </w:r>
      <w:r w:rsidRPr="00057B86">
        <w:rPr>
          <w:sz w:val="16"/>
        </w:rPr>
        <w:t xml:space="preserve"> In the U.S., the negotiations do appear to have the backing of both big business and big labor.</w:t>
      </w:r>
      <w:r w:rsidRPr="00057B86">
        <w:rPr>
          <w:sz w:val="12"/>
        </w:rPr>
        <w:t>¶</w:t>
      </w:r>
      <w:r w:rsidRPr="00057B86">
        <w:rPr>
          <w:sz w:val="16"/>
        </w:rPr>
        <w:t xml:space="preserve"> </w:t>
      </w:r>
      <w:r w:rsidRPr="00457F2C">
        <w:rPr>
          <w:rStyle w:val="StyleBoldUnderline"/>
        </w:rPr>
        <w:t>Labor unions have opposed previous U.S. free trade deals</w:t>
      </w:r>
      <w:r w:rsidRPr="00057B86">
        <w:rPr>
          <w:sz w:val="16"/>
        </w:rPr>
        <w:t xml:space="preserve"> with developing countries, </w:t>
      </w:r>
      <w:r w:rsidRPr="00457F2C">
        <w:rPr>
          <w:rStyle w:val="StyleBoldUnderline"/>
        </w:rPr>
        <w:t>arguing that America</w:t>
      </w:r>
      <w:r w:rsidRPr="00057B86">
        <w:rPr>
          <w:sz w:val="16"/>
        </w:rPr>
        <w:t xml:space="preserve">n workers </w:t>
      </w:r>
      <w:r w:rsidRPr="00457F2C">
        <w:rPr>
          <w:rStyle w:val="StyleBoldUnderline"/>
        </w:rPr>
        <w:t>would be at a competitive disadvantage because inferior</w:t>
      </w:r>
      <w:r w:rsidRPr="00057B86">
        <w:rPr>
          <w:sz w:val="16"/>
        </w:rPr>
        <w:t xml:space="preserve"> environmental and labor </w:t>
      </w:r>
      <w:r w:rsidRPr="00457F2C">
        <w:rPr>
          <w:rStyle w:val="StyleBoldUnderline"/>
        </w:rPr>
        <w:t>standards in those countries allow for lower wages</w:t>
      </w:r>
      <w:r w:rsidRPr="00057B86">
        <w:rPr>
          <w:sz w:val="16"/>
        </w:rPr>
        <w:t xml:space="preserve">. </w:t>
      </w:r>
      <w:r w:rsidRPr="00457F2C">
        <w:rPr>
          <w:rStyle w:val="StyleBoldUnderline"/>
        </w:rPr>
        <w:t>But the</w:t>
      </w:r>
      <w:r w:rsidRPr="00057B86">
        <w:rPr>
          <w:sz w:val="16"/>
        </w:rPr>
        <w:t xml:space="preserve"> giant </w:t>
      </w:r>
      <w:r w:rsidRPr="00457F2C">
        <w:rPr>
          <w:rStyle w:val="StyleBoldUnderline"/>
        </w:rPr>
        <w:t>U.S. labor</w:t>
      </w:r>
      <w:r w:rsidRPr="00057B86">
        <w:rPr>
          <w:sz w:val="16"/>
        </w:rPr>
        <w:t xml:space="preserve"> umbrella </w:t>
      </w:r>
      <w:r w:rsidRPr="00457F2C">
        <w:rPr>
          <w:rStyle w:val="StyleBoldUnderline"/>
        </w:rPr>
        <w:t>organization</w:t>
      </w:r>
      <w:r w:rsidRPr="00057B86">
        <w:rPr>
          <w:sz w:val="16"/>
        </w:rPr>
        <w:t xml:space="preserve">, the AFL-CIO, </w:t>
      </w:r>
      <w:r w:rsidRPr="00457F2C">
        <w:rPr>
          <w:rStyle w:val="StyleBoldUnderline"/>
        </w:rPr>
        <w:t>says it wouldn't have those concerns in a deal with the EU, arguing that European social welfare and environmental standards exceed those in the U.S.</w:t>
      </w:r>
      <w:r w:rsidRPr="00057B86">
        <w:rPr>
          <w:sz w:val="12"/>
        </w:rPr>
        <w:t>¶</w:t>
      </w:r>
      <w:r w:rsidRPr="00057B86">
        <w:rPr>
          <w:sz w:val="16"/>
        </w:rPr>
        <w:t xml:space="preserve"> "The AFL-CIO believes that </w:t>
      </w:r>
      <w:r w:rsidRPr="00457F2C">
        <w:rPr>
          <w:rStyle w:val="StyleBoldUnderline"/>
        </w:rPr>
        <w:t>increasing trade ties with the EU could be beneficial for both American and European workers</w:t>
      </w:r>
      <w:r w:rsidRPr="00057B86">
        <w:rPr>
          <w:sz w:val="16"/>
        </w:rPr>
        <w:t>," the union said in a statement about the working group studying a potential deal.</w:t>
      </w:r>
      <w:r w:rsidRPr="00057B86">
        <w:rPr>
          <w:sz w:val="12"/>
        </w:rPr>
        <w:t>¶</w:t>
      </w:r>
      <w:r w:rsidRPr="00057B86">
        <w:rPr>
          <w:sz w:val="16"/>
        </w:rPr>
        <w:t xml:space="preserve"> Less surprisingly, the idea has the backing of the U.S. Chamber of Commerce, which says a deal could have sizeable economic benefits for both sides.</w:t>
      </w:r>
      <w:r w:rsidRPr="00057B86">
        <w:rPr>
          <w:sz w:val="12"/>
        </w:rPr>
        <w:t>¶</w:t>
      </w:r>
      <w:r w:rsidRPr="00057B86">
        <w:rPr>
          <w:sz w:val="16"/>
        </w:rPr>
        <w:t xml:space="preserve"> Tariffs between the EU and the U.S. are already relatively low, averaging 5 percent to 7 percent. But </w:t>
      </w:r>
      <w:r w:rsidRPr="00457F2C">
        <w:rPr>
          <w:rStyle w:val="StyleBoldUnderline"/>
        </w:rPr>
        <w:t>because of the sheer size of the markets, even marginal reductions could have a big economic impact</w:t>
      </w:r>
      <w:r w:rsidRPr="00057B86">
        <w:rPr>
          <w:sz w:val="16"/>
        </w:rPr>
        <w:t xml:space="preserve">. A study by the European Center for International Political Economy estimated that eliminating tariffs could boost U.S. exports to the EU by up to 17 percent and EU exports in the other direction by 18 percent. The chamber says </w:t>
      </w:r>
      <w:r w:rsidRPr="00457F2C">
        <w:rPr>
          <w:rStyle w:val="StyleBoldUnderline"/>
        </w:rPr>
        <w:t>a deal could add $180 billion to the U.S. and EU economies over five years</w:t>
      </w:r>
      <w:r w:rsidRPr="00057B86">
        <w:rPr>
          <w:sz w:val="16"/>
        </w:rPr>
        <w:t xml:space="preserve">, with the U.S. seeing larger gains than the EU. A potential </w:t>
      </w:r>
      <w:r w:rsidRPr="00457F2C">
        <w:rPr>
          <w:rStyle w:val="StyleBoldUnderline"/>
        </w:rPr>
        <w:t>deal could also ease trade by streamlining regulations and expanding the mutual recognition of product standards</w:t>
      </w:r>
      <w:r w:rsidRPr="00057B86">
        <w:rPr>
          <w:sz w:val="16"/>
        </w:rPr>
        <w:t xml:space="preserve"> that the two sides use.</w:t>
      </w:r>
      <w:r w:rsidRPr="00057B86">
        <w:rPr>
          <w:sz w:val="12"/>
        </w:rPr>
        <w:t>¶</w:t>
      </w:r>
      <w:r w:rsidRPr="00057B86">
        <w:rPr>
          <w:sz w:val="16"/>
        </w:rPr>
        <w:t xml:space="preserve"> "</w:t>
      </w:r>
      <w:r w:rsidRPr="00457F2C">
        <w:rPr>
          <w:rStyle w:val="StyleBoldUnderline"/>
        </w:rPr>
        <w:t>The opportunity is there. It is golden. We should take it</w:t>
      </w:r>
      <w:r w:rsidRPr="00057B86">
        <w:rPr>
          <w:sz w:val="16"/>
        </w:rPr>
        <w:t>," said Peter Chase, the chamber's vice president for Europe. Chase said it's very likely the two sides will launch talks next year, but he sees challenges for negotiators.</w:t>
      </w:r>
      <w:r w:rsidRPr="00057B86">
        <w:rPr>
          <w:sz w:val="12"/>
        </w:rPr>
        <w:t>¶</w:t>
      </w:r>
      <w:r w:rsidRPr="00057B86">
        <w:rPr>
          <w:sz w:val="16"/>
        </w:rPr>
        <w:t xml:space="preserve"> He said both sides have previously negotiated deals, but with much smaller economies, and have therefore become used to negotiating from the strong position. In this case, they will be roughly equals.</w:t>
      </w:r>
      <w:r w:rsidRPr="00057B86">
        <w:rPr>
          <w:sz w:val="12"/>
        </w:rPr>
        <w:t>¶</w:t>
      </w:r>
      <w:r w:rsidRPr="00057B86">
        <w:rPr>
          <w:sz w:val="16"/>
        </w:rPr>
        <w:t xml:space="preserve"> But Jeffrey Schott, a fellow at the Peterson Institute for International Economics, sees a potential roadmap in trade deals already in place with South Korea. He said the EU used the U.S. deal with Seoul as a guide for its own deal, which is quite similar.</w:t>
      </w:r>
      <w:r w:rsidRPr="00057B86">
        <w:rPr>
          <w:sz w:val="12"/>
        </w:rPr>
        <w:t>¶</w:t>
      </w:r>
      <w:r w:rsidRPr="00057B86">
        <w:rPr>
          <w:sz w:val="16"/>
        </w:rPr>
        <w:t xml:space="preserve"> "What is notable is that each side has been able to make these commitments to Korea, but not to each other," Schott said.</w:t>
      </w:r>
      <w:r w:rsidRPr="00057B86">
        <w:rPr>
          <w:sz w:val="12"/>
        </w:rPr>
        <w:t>¶</w:t>
      </w:r>
      <w:r w:rsidRPr="00057B86">
        <w:rPr>
          <w:sz w:val="16"/>
        </w:rPr>
        <w:t xml:space="preserve"> If they follow the Korean agreements, Schott believes the U.S. and the EU could have a deal.</w:t>
      </w:r>
      <w:r w:rsidRPr="00057B86">
        <w:rPr>
          <w:sz w:val="12"/>
        </w:rPr>
        <w:t>¶</w:t>
      </w:r>
      <w:r w:rsidRPr="00057B86">
        <w:rPr>
          <w:sz w:val="16"/>
        </w:rPr>
        <w:t xml:space="preserve"> </w:t>
      </w:r>
    </w:p>
    <w:sectPr w:rsidR="004A05A4" w:rsidRPr="00057B86" w:rsidSect="00D10AA1">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3F02" w:rsidRDefault="00603F02" w:rsidP="005F5576">
      <w:r>
        <w:separator/>
      </w:r>
    </w:p>
  </w:endnote>
  <w:endnote w:type="continuationSeparator" w:id="0">
    <w:p w:rsidR="00603F02" w:rsidRDefault="00603F02"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3F02" w:rsidRDefault="00603F02" w:rsidP="005F5576">
      <w:r>
        <w:separator/>
      </w:r>
    </w:p>
  </w:footnote>
  <w:footnote w:type="continuationSeparator" w:id="0">
    <w:p w:rsidR="00603F02" w:rsidRDefault="00603F02"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F14EA6"/>
    <w:rsid w:val="000022F2"/>
    <w:rsid w:val="0000459F"/>
    <w:rsid w:val="00004EB4"/>
    <w:rsid w:val="000134A7"/>
    <w:rsid w:val="0002196C"/>
    <w:rsid w:val="00021F29"/>
    <w:rsid w:val="00027EED"/>
    <w:rsid w:val="0003041D"/>
    <w:rsid w:val="00033028"/>
    <w:rsid w:val="000360A7"/>
    <w:rsid w:val="00052A1D"/>
    <w:rsid w:val="00055E12"/>
    <w:rsid w:val="00057B86"/>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068B"/>
    <w:rsid w:val="000E41A3"/>
    <w:rsid w:val="000F37E7"/>
    <w:rsid w:val="00113C68"/>
    <w:rsid w:val="00114663"/>
    <w:rsid w:val="0012057B"/>
    <w:rsid w:val="00126D92"/>
    <w:rsid w:val="001301AC"/>
    <w:rsid w:val="001304DF"/>
    <w:rsid w:val="00140397"/>
    <w:rsid w:val="0014072D"/>
    <w:rsid w:val="00140E1C"/>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75F6"/>
    <w:rsid w:val="001C1D82"/>
    <w:rsid w:val="001C2147"/>
    <w:rsid w:val="001C587E"/>
    <w:rsid w:val="001C7C90"/>
    <w:rsid w:val="001D0D51"/>
    <w:rsid w:val="001D10D9"/>
    <w:rsid w:val="001F7572"/>
    <w:rsid w:val="0020006E"/>
    <w:rsid w:val="002009AE"/>
    <w:rsid w:val="002101DA"/>
    <w:rsid w:val="00217499"/>
    <w:rsid w:val="0024023F"/>
    <w:rsid w:val="00240C4E"/>
    <w:rsid w:val="00243DC0"/>
    <w:rsid w:val="00250E16"/>
    <w:rsid w:val="00257696"/>
    <w:rsid w:val="0026382E"/>
    <w:rsid w:val="00272786"/>
    <w:rsid w:val="002821B5"/>
    <w:rsid w:val="00287AB7"/>
    <w:rsid w:val="00294D00"/>
    <w:rsid w:val="002A213E"/>
    <w:rsid w:val="002A612B"/>
    <w:rsid w:val="002B68A4"/>
    <w:rsid w:val="002C571D"/>
    <w:rsid w:val="002C5772"/>
    <w:rsid w:val="002C79E0"/>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3F48"/>
    <w:rsid w:val="00344E91"/>
    <w:rsid w:val="00347123"/>
    <w:rsid w:val="0034756E"/>
    <w:rsid w:val="00347E74"/>
    <w:rsid w:val="00351D97"/>
    <w:rsid w:val="00354B5B"/>
    <w:rsid w:val="003613A7"/>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5F40"/>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57F2C"/>
    <w:rsid w:val="00461FDA"/>
    <w:rsid w:val="00462418"/>
    <w:rsid w:val="00471A70"/>
    <w:rsid w:val="00473A79"/>
    <w:rsid w:val="00475E03"/>
    <w:rsid w:val="00476723"/>
    <w:rsid w:val="0047798D"/>
    <w:rsid w:val="004931DE"/>
    <w:rsid w:val="004A05A4"/>
    <w:rsid w:val="004A6083"/>
    <w:rsid w:val="004A6E81"/>
    <w:rsid w:val="004A7806"/>
    <w:rsid w:val="004B0545"/>
    <w:rsid w:val="004B7E46"/>
    <w:rsid w:val="004D3745"/>
    <w:rsid w:val="004D3987"/>
    <w:rsid w:val="004E2454"/>
    <w:rsid w:val="004E294C"/>
    <w:rsid w:val="004E3132"/>
    <w:rsid w:val="004E397A"/>
    <w:rsid w:val="004E552E"/>
    <w:rsid w:val="004E656D"/>
    <w:rsid w:val="004E674C"/>
    <w:rsid w:val="004E7299"/>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3F02"/>
    <w:rsid w:val="00605F20"/>
    <w:rsid w:val="0061680A"/>
    <w:rsid w:val="00623B70"/>
    <w:rsid w:val="0063578B"/>
    <w:rsid w:val="00636B3D"/>
    <w:rsid w:val="00641025"/>
    <w:rsid w:val="00650E98"/>
    <w:rsid w:val="0065222B"/>
    <w:rsid w:val="00656C61"/>
    <w:rsid w:val="006672D8"/>
    <w:rsid w:val="00670D96"/>
    <w:rsid w:val="00672877"/>
    <w:rsid w:val="00683154"/>
    <w:rsid w:val="00684284"/>
    <w:rsid w:val="00690115"/>
    <w:rsid w:val="00690898"/>
    <w:rsid w:val="00693039"/>
    <w:rsid w:val="00693A5A"/>
    <w:rsid w:val="006B0369"/>
    <w:rsid w:val="006B302F"/>
    <w:rsid w:val="006C64D4"/>
    <w:rsid w:val="006E53F0"/>
    <w:rsid w:val="006F46C3"/>
    <w:rsid w:val="006F7CDF"/>
    <w:rsid w:val="00700BDB"/>
    <w:rsid w:val="0070121B"/>
    <w:rsid w:val="00701E73"/>
    <w:rsid w:val="00711FE2"/>
    <w:rsid w:val="00712649"/>
    <w:rsid w:val="007140E6"/>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87D11"/>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17F9"/>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35654"/>
    <w:rsid w:val="0094025E"/>
    <w:rsid w:val="0094256C"/>
    <w:rsid w:val="00953F11"/>
    <w:rsid w:val="009706C1"/>
    <w:rsid w:val="00976675"/>
    <w:rsid w:val="00976FBF"/>
    <w:rsid w:val="00984B38"/>
    <w:rsid w:val="009A0636"/>
    <w:rsid w:val="009A6FF5"/>
    <w:rsid w:val="009B2B47"/>
    <w:rsid w:val="009B35DB"/>
    <w:rsid w:val="009C4298"/>
    <w:rsid w:val="009D318C"/>
    <w:rsid w:val="009D7485"/>
    <w:rsid w:val="00A10B8B"/>
    <w:rsid w:val="00A20D78"/>
    <w:rsid w:val="00A2174A"/>
    <w:rsid w:val="00A26733"/>
    <w:rsid w:val="00A3595E"/>
    <w:rsid w:val="00A41ECE"/>
    <w:rsid w:val="00A46C7F"/>
    <w:rsid w:val="00A73245"/>
    <w:rsid w:val="00A77145"/>
    <w:rsid w:val="00A82989"/>
    <w:rsid w:val="00A904FE"/>
    <w:rsid w:val="00A9262C"/>
    <w:rsid w:val="00AB3B76"/>
    <w:rsid w:val="00AB61DD"/>
    <w:rsid w:val="00AC222F"/>
    <w:rsid w:val="00AC2CC7"/>
    <w:rsid w:val="00AC3FC4"/>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960D2"/>
    <w:rsid w:val="00B973BF"/>
    <w:rsid w:val="00BB58BD"/>
    <w:rsid w:val="00BB6A26"/>
    <w:rsid w:val="00BC1034"/>
    <w:rsid w:val="00BC5EB8"/>
    <w:rsid w:val="00BE2408"/>
    <w:rsid w:val="00BE3EC6"/>
    <w:rsid w:val="00BE5BEB"/>
    <w:rsid w:val="00BE6528"/>
    <w:rsid w:val="00C0087A"/>
    <w:rsid w:val="00C05F9D"/>
    <w:rsid w:val="00C27212"/>
    <w:rsid w:val="00C34185"/>
    <w:rsid w:val="00C42DD6"/>
    <w:rsid w:val="00C545E7"/>
    <w:rsid w:val="00C66858"/>
    <w:rsid w:val="00C72E69"/>
    <w:rsid w:val="00C7319C"/>
    <w:rsid w:val="00C7411E"/>
    <w:rsid w:val="00C77035"/>
    <w:rsid w:val="00C84988"/>
    <w:rsid w:val="00CA4AF6"/>
    <w:rsid w:val="00CA59CA"/>
    <w:rsid w:val="00CB2356"/>
    <w:rsid w:val="00CB4075"/>
    <w:rsid w:val="00CB4E6D"/>
    <w:rsid w:val="00CC23DE"/>
    <w:rsid w:val="00CD3E3A"/>
    <w:rsid w:val="00CD7459"/>
    <w:rsid w:val="00CE55A6"/>
    <w:rsid w:val="00CF13FC"/>
    <w:rsid w:val="00CF32F1"/>
    <w:rsid w:val="00CF4AAF"/>
    <w:rsid w:val="00CF561A"/>
    <w:rsid w:val="00CF6C18"/>
    <w:rsid w:val="00CF7EA8"/>
    <w:rsid w:val="00D004DA"/>
    <w:rsid w:val="00D01673"/>
    <w:rsid w:val="00D0309A"/>
    <w:rsid w:val="00D07BA4"/>
    <w:rsid w:val="00D109BA"/>
    <w:rsid w:val="00D10AA1"/>
    <w:rsid w:val="00D176BE"/>
    <w:rsid w:val="00D17C4E"/>
    <w:rsid w:val="00D21359"/>
    <w:rsid w:val="00D215F6"/>
    <w:rsid w:val="00D22BE1"/>
    <w:rsid w:val="00D2765B"/>
    <w:rsid w:val="00D31DF7"/>
    <w:rsid w:val="00D33B91"/>
    <w:rsid w:val="00D415C6"/>
    <w:rsid w:val="00D420EA"/>
    <w:rsid w:val="00D4639E"/>
    <w:rsid w:val="00D51ABF"/>
    <w:rsid w:val="00D52F58"/>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2A7"/>
    <w:rsid w:val="00E00376"/>
    <w:rsid w:val="00E01016"/>
    <w:rsid w:val="00E043B1"/>
    <w:rsid w:val="00E14EBD"/>
    <w:rsid w:val="00E16734"/>
    <w:rsid w:val="00E23260"/>
    <w:rsid w:val="00E2367A"/>
    <w:rsid w:val="00E27BC7"/>
    <w:rsid w:val="00E35FC9"/>
    <w:rsid w:val="00E377A4"/>
    <w:rsid w:val="00E41346"/>
    <w:rsid w:val="00E420E9"/>
    <w:rsid w:val="00E4635D"/>
    <w:rsid w:val="00E563E6"/>
    <w:rsid w:val="00E61D76"/>
    <w:rsid w:val="00E656EC"/>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2E84"/>
    <w:rsid w:val="00F14EA6"/>
    <w:rsid w:val="00F17D96"/>
    <w:rsid w:val="00F22565"/>
    <w:rsid w:val="00F30172"/>
    <w:rsid w:val="00F3380E"/>
    <w:rsid w:val="00F40837"/>
    <w:rsid w:val="00F42F79"/>
    <w:rsid w:val="00F47773"/>
    <w:rsid w:val="00F5019D"/>
    <w:rsid w:val="00F56308"/>
    <w:rsid w:val="00F634D6"/>
    <w:rsid w:val="00F64385"/>
    <w:rsid w:val="00F6473F"/>
    <w:rsid w:val="00F72744"/>
    <w:rsid w:val="00F76366"/>
    <w:rsid w:val="00F805C0"/>
    <w:rsid w:val="00F816B4"/>
    <w:rsid w:val="00FA71FB"/>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57F2C"/>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457F2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57F2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57F2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57F2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57F2C"/>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57F2C"/>
    <w:rPr>
      <w:rFonts w:ascii="Georgia" w:eastAsiaTheme="majorEastAsia" w:hAnsi="Georgia" w:cstheme="majorBidi"/>
      <w:b/>
      <w:bCs/>
      <w:sz w:val="44"/>
      <w:szCs w:val="26"/>
      <w:u w:val="double"/>
    </w:rPr>
  </w:style>
  <w:style w:type="character" w:styleId="Emphasis">
    <w:name w:val="Emphasis"/>
    <w:basedOn w:val="DefaultParagraphFont"/>
    <w:uiPriority w:val="7"/>
    <w:qFormat/>
    <w:rsid w:val="00457F2C"/>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457F2C"/>
    <w:rPr>
      <w:b/>
      <w:bCs/>
    </w:rPr>
  </w:style>
  <w:style w:type="character" w:customStyle="1" w:styleId="Heading3Char">
    <w:name w:val="Heading 3 Char"/>
    <w:aliases w:val="Block Char"/>
    <w:basedOn w:val="DefaultParagraphFont"/>
    <w:link w:val="Heading3"/>
    <w:uiPriority w:val="3"/>
    <w:rsid w:val="00457F2C"/>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457F2C"/>
    <w:rPr>
      <w:b/>
      <w:bCs/>
      <w:sz w:val="22"/>
      <w:u w:val="single"/>
    </w:rPr>
  </w:style>
  <w:style w:type="character" w:customStyle="1" w:styleId="StyleStyleBold12pt">
    <w:name w:val="Style Style Bold + 12 pt"/>
    <w:aliases w:val="Cite"/>
    <w:basedOn w:val="StyleBold"/>
    <w:uiPriority w:val="5"/>
    <w:qFormat/>
    <w:rsid w:val="00457F2C"/>
    <w:rPr>
      <w:b/>
      <w:bCs/>
      <w:sz w:val="26"/>
      <w:u w:val="none"/>
    </w:rPr>
  </w:style>
  <w:style w:type="paragraph" w:styleId="Header">
    <w:name w:val="header"/>
    <w:basedOn w:val="Normal"/>
    <w:link w:val="HeaderChar"/>
    <w:uiPriority w:val="99"/>
    <w:semiHidden/>
    <w:rsid w:val="00457F2C"/>
    <w:pPr>
      <w:tabs>
        <w:tab w:val="center" w:pos="4680"/>
        <w:tab w:val="right" w:pos="9360"/>
      </w:tabs>
    </w:pPr>
  </w:style>
  <w:style w:type="character" w:customStyle="1" w:styleId="HeaderChar">
    <w:name w:val="Header Char"/>
    <w:basedOn w:val="DefaultParagraphFont"/>
    <w:link w:val="Header"/>
    <w:uiPriority w:val="99"/>
    <w:semiHidden/>
    <w:rsid w:val="00457F2C"/>
    <w:rPr>
      <w:rFonts w:ascii="Georgia" w:hAnsi="Georgia" w:cs="Calibri"/>
    </w:rPr>
  </w:style>
  <w:style w:type="paragraph" w:styleId="Footer">
    <w:name w:val="footer"/>
    <w:basedOn w:val="Normal"/>
    <w:link w:val="FooterChar"/>
    <w:uiPriority w:val="99"/>
    <w:semiHidden/>
    <w:rsid w:val="00457F2C"/>
    <w:pPr>
      <w:tabs>
        <w:tab w:val="center" w:pos="4680"/>
        <w:tab w:val="right" w:pos="9360"/>
      </w:tabs>
    </w:pPr>
  </w:style>
  <w:style w:type="character" w:customStyle="1" w:styleId="FooterChar">
    <w:name w:val="Footer Char"/>
    <w:basedOn w:val="DefaultParagraphFont"/>
    <w:link w:val="Footer"/>
    <w:uiPriority w:val="99"/>
    <w:semiHidden/>
    <w:rsid w:val="00457F2C"/>
    <w:rPr>
      <w:rFonts w:ascii="Georgia" w:hAnsi="Georgia" w:cs="Calibri"/>
    </w:rPr>
  </w:style>
  <w:style w:type="character" w:styleId="Hyperlink">
    <w:name w:val="Hyperlink"/>
    <w:basedOn w:val="DefaultParagraphFont"/>
    <w:uiPriority w:val="99"/>
    <w:semiHidden/>
    <w:rsid w:val="00457F2C"/>
    <w:rPr>
      <w:color w:val="auto"/>
      <w:u w:val="none"/>
    </w:rPr>
  </w:style>
  <w:style w:type="character" w:styleId="FollowedHyperlink">
    <w:name w:val="FollowedHyperlink"/>
    <w:basedOn w:val="DefaultParagraphFont"/>
    <w:uiPriority w:val="99"/>
    <w:semiHidden/>
    <w:rsid w:val="00457F2C"/>
    <w:rPr>
      <w:color w:val="auto"/>
      <w:u w:val="none"/>
    </w:rPr>
  </w:style>
  <w:style w:type="character" w:customStyle="1" w:styleId="Heading4Char">
    <w:name w:val="Heading 4 Char"/>
    <w:aliases w:val="Tag Char"/>
    <w:basedOn w:val="DefaultParagraphFont"/>
    <w:link w:val="Heading4"/>
    <w:uiPriority w:val="4"/>
    <w:rsid w:val="00457F2C"/>
    <w:rPr>
      <w:rFonts w:ascii="Georgia" w:eastAsiaTheme="majorEastAsia" w:hAnsi="Georgia" w:cstheme="majorBidi"/>
      <w:b/>
      <w:bCs/>
      <w:iCs/>
      <w:sz w:val="26"/>
    </w:rPr>
  </w:style>
  <w:style w:type="character" w:customStyle="1" w:styleId="apple-converted-space">
    <w:name w:val="apple-converted-space"/>
    <w:basedOn w:val="DefaultParagraphFont"/>
    <w:rsid w:val="00E002A7"/>
  </w:style>
  <w:style w:type="paragraph" w:styleId="DocumentMap">
    <w:name w:val="Document Map"/>
    <w:basedOn w:val="Normal"/>
    <w:link w:val="DocumentMapChar"/>
    <w:uiPriority w:val="99"/>
    <w:semiHidden/>
    <w:unhideWhenUsed/>
    <w:rsid w:val="00BC5EB8"/>
    <w:rPr>
      <w:rFonts w:ascii="Tahoma" w:hAnsi="Tahoma" w:cs="Tahoma"/>
      <w:sz w:val="16"/>
      <w:szCs w:val="16"/>
    </w:rPr>
  </w:style>
  <w:style w:type="character" w:customStyle="1" w:styleId="DocumentMapChar">
    <w:name w:val="Document Map Char"/>
    <w:basedOn w:val="DefaultParagraphFont"/>
    <w:link w:val="DocumentMap"/>
    <w:uiPriority w:val="99"/>
    <w:semiHidden/>
    <w:rsid w:val="00BC5EB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57F2C"/>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457F2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57F2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57F2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57F2C"/>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457F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7F2C"/>
  </w:style>
  <w:style w:type="character" w:customStyle="1" w:styleId="Heading1Char">
    <w:name w:val="Heading 1 Char"/>
    <w:aliases w:val="Pocket Char"/>
    <w:basedOn w:val="DefaultParagraphFont"/>
    <w:link w:val="Heading1"/>
    <w:uiPriority w:val="1"/>
    <w:rsid w:val="00457F2C"/>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57F2C"/>
    <w:rPr>
      <w:rFonts w:ascii="Georgia" w:eastAsiaTheme="majorEastAsia" w:hAnsi="Georgia" w:cstheme="majorBidi"/>
      <w:b/>
      <w:bCs/>
      <w:sz w:val="44"/>
      <w:szCs w:val="26"/>
      <w:u w:val="double"/>
    </w:rPr>
  </w:style>
  <w:style w:type="character" w:styleId="Emphasis">
    <w:name w:val="Emphasis"/>
    <w:basedOn w:val="DefaultParagraphFont"/>
    <w:uiPriority w:val="7"/>
    <w:qFormat/>
    <w:rsid w:val="00457F2C"/>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457F2C"/>
    <w:rPr>
      <w:b/>
      <w:bCs/>
    </w:rPr>
  </w:style>
  <w:style w:type="character" w:customStyle="1" w:styleId="Heading3Char">
    <w:name w:val="Heading 3 Char"/>
    <w:aliases w:val="Block Char"/>
    <w:basedOn w:val="DefaultParagraphFont"/>
    <w:link w:val="Heading3"/>
    <w:uiPriority w:val="3"/>
    <w:rsid w:val="00457F2C"/>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457F2C"/>
    <w:rPr>
      <w:b/>
      <w:bCs/>
      <w:sz w:val="22"/>
      <w:u w:val="single"/>
    </w:rPr>
  </w:style>
  <w:style w:type="character" w:customStyle="1" w:styleId="StyleStyleBold12pt">
    <w:name w:val="Style Style Bold + 12 pt"/>
    <w:aliases w:val="Cite"/>
    <w:basedOn w:val="StyleBold"/>
    <w:uiPriority w:val="5"/>
    <w:qFormat/>
    <w:rsid w:val="00457F2C"/>
    <w:rPr>
      <w:b/>
      <w:bCs/>
      <w:sz w:val="26"/>
      <w:u w:val="none"/>
    </w:rPr>
  </w:style>
  <w:style w:type="paragraph" w:styleId="Header">
    <w:name w:val="header"/>
    <w:basedOn w:val="Normal"/>
    <w:link w:val="HeaderChar"/>
    <w:uiPriority w:val="99"/>
    <w:semiHidden/>
    <w:rsid w:val="00457F2C"/>
    <w:pPr>
      <w:tabs>
        <w:tab w:val="center" w:pos="4680"/>
        <w:tab w:val="right" w:pos="9360"/>
      </w:tabs>
    </w:pPr>
  </w:style>
  <w:style w:type="character" w:customStyle="1" w:styleId="HeaderChar">
    <w:name w:val="Header Char"/>
    <w:basedOn w:val="DefaultParagraphFont"/>
    <w:link w:val="Header"/>
    <w:uiPriority w:val="99"/>
    <w:semiHidden/>
    <w:rsid w:val="00457F2C"/>
    <w:rPr>
      <w:rFonts w:ascii="Georgia" w:hAnsi="Georgia" w:cs="Calibri"/>
    </w:rPr>
  </w:style>
  <w:style w:type="paragraph" w:styleId="Footer">
    <w:name w:val="footer"/>
    <w:basedOn w:val="Normal"/>
    <w:link w:val="FooterChar"/>
    <w:uiPriority w:val="99"/>
    <w:semiHidden/>
    <w:rsid w:val="00457F2C"/>
    <w:pPr>
      <w:tabs>
        <w:tab w:val="center" w:pos="4680"/>
        <w:tab w:val="right" w:pos="9360"/>
      </w:tabs>
    </w:pPr>
  </w:style>
  <w:style w:type="character" w:customStyle="1" w:styleId="FooterChar">
    <w:name w:val="Footer Char"/>
    <w:basedOn w:val="DefaultParagraphFont"/>
    <w:link w:val="Footer"/>
    <w:uiPriority w:val="99"/>
    <w:semiHidden/>
    <w:rsid w:val="00457F2C"/>
    <w:rPr>
      <w:rFonts w:ascii="Georgia" w:hAnsi="Georgia" w:cs="Calibri"/>
    </w:rPr>
  </w:style>
  <w:style w:type="character" w:styleId="Hyperlink">
    <w:name w:val="Hyperlink"/>
    <w:basedOn w:val="DefaultParagraphFont"/>
    <w:uiPriority w:val="99"/>
    <w:semiHidden/>
    <w:rsid w:val="00457F2C"/>
    <w:rPr>
      <w:color w:val="auto"/>
      <w:u w:val="none"/>
    </w:rPr>
  </w:style>
  <w:style w:type="character" w:styleId="FollowedHyperlink">
    <w:name w:val="FollowedHyperlink"/>
    <w:basedOn w:val="DefaultParagraphFont"/>
    <w:uiPriority w:val="99"/>
    <w:semiHidden/>
    <w:rsid w:val="00457F2C"/>
    <w:rPr>
      <w:color w:val="auto"/>
      <w:u w:val="none"/>
    </w:rPr>
  </w:style>
  <w:style w:type="character" w:customStyle="1" w:styleId="Heading4Char">
    <w:name w:val="Heading 4 Char"/>
    <w:aliases w:val="Tag Char"/>
    <w:basedOn w:val="DefaultParagraphFont"/>
    <w:link w:val="Heading4"/>
    <w:uiPriority w:val="4"/>
    <w:rsid w:val="00457F2C"/>
    <w:rPr>
      <w:rFonts w:ascii="Georgia" w:eastAsiaTheme="majorEastAsia" w:hAnsi="Georgia" w:cstheme="majorBidi"/>
      <w:b/>
      <w:bCs/>
      <w:iCs/>
      <w:sz w:val="26"/>
    </w:rPr>
  </w:style>
  <w:style w:type="character" w:customStyle="1" w:styleId="apple-converted-space">
    <w:name w:val="apple-converted-space"/>
    <w:basedOn w:val="DefaultParagraphFont"/>
    <w:rsid w:val="00E002A7"/>
  </w:style>
</w:styles>
</file>

<file path=word/webSettings.xml><?xml version="1.0" encoding="utf-8"?>
<w:webSettings xmlns:r="http://schemas.openxmlformats.org/officeDocument/2006/relationships" xmlns:w="http://schemas.openxmlformats.org/wordprocessingml/2006/main">
  <w:divs>
    <w:div w:id="84941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blogs.cfr.org/oneil/2012/11/19/eu-latin-america-economic-ties/" TargetMode="External"/><Relationship Id="rId18" Type="http://schemas.openxmlformats.org/officeDocument/2006/relationships/hyperlink" Target="http://www.cbsnews.com/8301-503543_162-20106159-503543.html" TargetMode="External"/><Relationship Id="rId26" Type="http://schemas.openxmlformats.org/officeDocument/2006/relationships/hyperlink" Target="http://www.csmonitor.com/World/Europe/2013/0306/Spain-hopes-for-improved-ties-with-post-Chavez-Venezuela.%203/6/13" TargetMode="External"/><Relationship Id="rId39" Type="http://schemas.openxmlformats.org/officeDocument/2006/relationships/theme" Target="theme/theme1.xml"/><Relationship Id="rId3" Type="http://schemas.openxmlformats.org/officeDocument/2006/relationships/customXml" Target="../customXml/item2.xml"/><Relationship Id="rId21" Type="http://schemas.openxmlformats.org/officeDocument/2006/relationships/hyperlink" Target="http://www.europarl.europa.eu/intcoop/eurolat/key_documents/mexico/strategic_partnership_en.pdf" TargetMode="External"/><Relationship Id="rId34" Type="http://schemas.openxmlformats.org/officeDocument/2006/relationships/hyperlink" Target="http://www.parliament.uk/documents/commons/lib/research/rp98/rp98-114.pdf" TargetMode="External"/><Relationship Id="rId7" Type="http://schemas.openxmlformats.org/officeDocument/2006/relationships/webSettings" Target="webSettings.xml"/><Relationship Id="rId12" Type="http://schemas.openxmlformats.org/officeDocument/2006/relationships/hyperlink" Target="http://www.guardian.co.uk/commentisfree/2012/dec/25/eu-latin-america-strategic-partnership" TargetMode="External"/><Relationship Id="rId17" Type="http://schemas.openxmlformats.org/officeDocument/2006/relationships/hyperlink" Target="http://www.hrw.org/world-report-2012/world-report-2012-cuba" TargetMode="External"/><Relationship Id="rId25" Type="http://schemas.openxmlformats.org/officeDocument/2006/relationships/hyperlink" Target="http://www.europeanenergyforum.eu/events/visit-venezuela" TargetMode="External"/><Relationship Id="rId33" Type="http://schemas.openxmlformats.org/officeDocument/2006/relationships/hyperlink" Target="http://www.guardian.co.uk/global-development/2013/feb/08/eu-budget-cut-foreign-aid" TargetMode="External"/><Relationship Id="rId38"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hyperlink" Target="http://www.erpic.eu/index.php?option=com_content&amp;view=article&amp;id=130%3Aeu-cuban-relations-an-end-to-constructive-engagement&amp;catid=31%3Aoctober-2003&amp;Itemid=79" TargetMode="External"/><Relationship Id="rId20" Type="http://schemas.openxmlformats.org/officeDocument/2006/relationships/hyperlink" Target="http://go.galegroup.com/ps/i.do?id=GALE%7CA240703555&amp;v=2.1&amp;u=northwestern&amp;it=r&amp;p=AONE&amp;sw=w" TargetMode="External"/><Relationship Id="rId29" Type="http://schemas.openxmlformats.org/officeDocument/2006/relationships/hyperlink" Target="http://www.eubusiness.com/news-eu/venezuela-politics.ocy"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news.xinhuanet.com/english/world/2013-01/27/c_132130862.htm" TargetMode="External"/><Relationship Id="rId24" Type="http://schemas.openxmlformats.org/officeDocument/2006/relationships/hyperlink" Target="http://www.europarl.europa.eu/intcoop/eurolat/key_documents/mexico/strategic_partnership_en.pdf" TargetMode="External"/><Relationship Id="rId32" Type="http://schemas.openxmlformats.org/officeDocument/2006/relationships/hyperlink" Target="http://www.redactivas.org/media/uploads/public/11_EU_aid_Genuine_leadership_or_misleading_figures.pdf" TargetMode="External"/><Relationship Id="rId37" Type="http://schemas.openxmlformats.org/officeDocument/2006/relationships/hyperlink" Target="http://www.rmalc.org.mx/documentos/eumexicofta.pdf" TargetMode="External"/><Relationship Id="rId40" Type="http://schemas.microsoft.com/office/2007/relationships/stylesWithEffects" Target="stylesWithEffects.xml"/><Relationship Id="rId5" Type="http://schemas.openxmlformats.org/officeDocument/2006/relationships/styles" Target="styles.xml"/><Relationship Id="rId15" Type="http://schemas.openxmlformats.org/officeDocument/2006/relationships/hyperlink" Target="http://www.coha.org/the-european-union-and-cuba-the-common-position/" TargetMode="External"/><Relationship Id="rId23" Type="http://schemas.openxmlformats.org/officeDocument/2006/relationships/hyperlink" Target="http://www.europarl.europa.eu/intcoop/eurolat/key_documents/mexico/strategic_partnership_en.pdf" TargetMode="External"/><Relationship Id="rId28" Type="http://schemas.openxmlformats.org/officeDocument/2006/relationships/hyperlink" Target="http://en.mercopress.com/2012/08/28/europe-waiting-for-mercosur-to-overcome-paraguay-situation-and-resume-trade-talks" TargetMode="External"/><Relationship Id="rId36" Type="http://schemas.openxmlformats.org/officeDocument/2006/relationships/hyperlink" Target="http://aei.pitt.edu/2377/1/002913_1.PDF" TargetMode="External"/><Relationship Id="rId10" Type="http://schemas.openxmlformats.org/officeDocument/2006/relationships/hyperlink" Target="http://www.auswaertiges-amt.de/EN/Europa/Aussenpolitik/Regionalabkommen/LateinAmerika_node.html" TargetMode="External"/><Relationship Id="rId19" Type="http://schemas.openxmlformats.org/officeDocument/2006/relationships/hyperlink" Target="https://cdr.lib.unc.edu/indexablecontent?id=uuid:84b38be2-9899-47ae-8d93-6f86f52f4326&amp;ds=DATA_FILE" TargetMode="External"/><Relationship Id="rId31" Type="http://schemas.openxmlformats.org/officeDocument/2006/relationships/hyperlink" Target="http://www.nst.com.my/opinion/columnist/eu-s-billion-euro-aid-to-egypt-ineffective-1.302879" TargetMode="External"/><Relationship Id="rId4" Type="http://schemas.openxmlformats.org/officeDocument/2006/relationships/customXml" Target="../customXml/item3.xml"/><Relationship Id="rId9" Type="http://schemas.openxmlformats.org/officeDocument/2006/relationships/endnotes" Target="endnotes.xml"/><Relationship Id="rId14" Type="http://schemas.openxmlformats.org/officeDocument/2006/relationships/hyperlink" Target="http://www.isn.ethz.ch/Digital-Library/Publications/Detail/?ots591=0c54e3b3-1e9c-be1e-2c24-a6a8c7060233&amp;lng=en&amp;id=17088" TargetMode="External"/><Relationship Id="rId22" Type="http://schemas.openxmlformats.org/officeDocument/2006/relationships/hyperlink" Target="http://www.europarl.europa.eu/intcoop/eurolat/key_documents/mexico/strategic_partnership_en.pdf" TargetMode="External"/><Relationship Id="rId27" Type="http://schemas.openxmlformats.org/officeDocument/2006/relationships/hyperlink" Target="http://www.worldpoliticsreview.com/trend-lines/11887/global-insider-eu-venezuela-ties-distant-but-cordial" TargetMode="External"/><Relationship Id="rId30" Type="http://schemas.openxmlformats.org/officeDocument/2006/relationships/hyperlink" Target="http://www.dtic.mil/dtic/tr/fulltext/u2/a401608.pdf" TargetMode="External"/><Relationship Id="rId35" Type="http://schemas.openxmlformats.org/officeDocument/2006/relationships/hyperlink" Target="http://www.cubaheadlines.com/2009/06/30/17848/changin_course_cuba_a_road_with_many_paths_obama.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27</Pages>
  <Words>13013</Words>
  <Characters>74176</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87015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Shah</dc:creator>
  <cp:lastModifiedBy>Owner, Team 2011</cp:lastModifiedBy>
  <cp:revision>2</cp:revision>
  <dcterms:created xsi:type="dcterms:W3CDTF">2013-08-06T14:32:00Z</dcterms:created>
  <dcterms:modified xsi:type="dcterms:W3CDTF">2013-08-06T14:32:00Z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