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411069" w:rsidP="00411069">
      <w:pPr>
        <w:pStyle w:val="Heading2"/>
      </w:pPr>
      <w:bookmarkStart w:id="0" w:name="_GoBack"/>
      <w:bookmarkEnd w:id="0"/>
      <w:r>
        <w:t>T- Must be QPQ</w:t>
      </w:r>
    </w:p>
    <w:p w:rsidR="00411069" w:rsidRPr="00884F11" w:rsidRDefault="00411069" w:rsidP="00411069">
      <w:pPr>
        <w:pStyle w:val="Heading4"/>
        <w:numPr>
          <w:ilvl w:val="0"/>
          <w:numId w:val="3"/>
        </w:numPr>
      </w:pPr>
      <w:r>
        <w:t>Interpretation: Unconditional action and Engagement are two distinct actions- Economic Engagement must be QPQ</w:t>
      </w:r>
      <w:r w:rsidRPr="00411069">
        <w:t xml:space="preserve"> </w:t>
      </w:r>
    </w:p>
    <w:p w:rsidR="00411069" w:rsidRDefault="00411069" w:rsidP="00411069">
      <w:pPr>
        <w:ind w:left="360"/>
        <w:rPr>
          <w:rStyle w:val="StyleStyleBold12pt"/>
        </w:rPr>
      </w:pPr>
      <w:r w:rsidRPr="00411069">
        <w:rPr>
          <w:rStyle w:val="StyleBoldUnderline"/>
        </w:rPr>
        <w:t>Kelly 04</w:t>
      </w:r>
      <w:r>
        <w:t xml:space="preserve"> </w:t>
      </w:r>
      <w:r w:rsidRPr="00411069">
        <w:rPr>
          <w:rStyle w:val="StyleStyleBold12pt"/>
          <w:b w:val="0"/>
        </w:rPr>
        <w:t xml:space="preserve">Paul Kelly, Doctorate of Letters - Political Science &amp; Editor at Large at The Australian, 2004, “An Australian Vision: Foreign Policy Challenges in the 21st Century,” </w:t>
      </w:r>
      <w:hyperlink r:id="rId11" w:history="1">
        <w:r w:rsidRPr="00411069">
          <w:rPr>
            <w:rStyle w:val="StyleStyleBold12pt"/>
            <w:b w:val="0"/>
          </w:rPr>
          <w:t>http://john.curtin.edu.au/audio/00865audio.html</w:t>
        </w:r>
      </w:hyperlink>
    </w:p>
    <w:p w:rsidR="00411069" w:rsidRDefault="00411069" w:rsidP="00411069">
      <w:pPr>
        <w:ind w:left="360"/>
      </w:pPr>
    </w:p>
    <w:p w:rsidR="00411069" w:rsidRPr="00884F11" w:rsidRDefault="00411069" w:rsidP="00411069">
      <w:pPr>
        <w:ind w:left="360"/>
      </w:pPr>
      <w:r w:rsidRPr="00884F11">
        <w:t xml:space="preserve">The fourth benchmark is that our engagement with Asia should become a permanent national project – a project that transcends the detail of foreign policy. Our engagement with Asia is a condition of national existence. It is about bringing our history and our geography into harmony given our non-indigenous origins as a European nation on the rim of East Asia. This is a great enterprise. </w:t>
      </w:r>
      <w:r w:rsidRPr="00884F11">
        <w:rPr>
          <w:rStyle w:val="StyleBoldUnderline"/>
        </w:rPr>
        <w:t>The word “engagement’’ is crucial. Engagement implies a dynamic process; a relationship leading to mutual obligation</w:t>
      </w:r>
      <w:r w:rsidRPr="00884F11">
        <w:t xml:space="preserve"> and growing intimacy. </w:t>
      </w:r>
      <w:r w:rsidRPr="00884F11">
        <w:rPr>
          <w:rStyle w:val="StyleBoldUnderline"/>
        </w:rPr>
        <w:t>Engagement,</w:t>
      </w:r>
      <w:r w:rsidRPr="00884F11">
        <w:t xml:space="preserve"> of course, </w:t>
      </w:r>
      <w:r w:rsidRPr="00884F11">
        <w:rPr>
          <w:rStyle w:val="StyleBoldUnderline"/>
        </w:rPr>
        <w:t>cannot succeed without reciprocity.</w:t>
      </w:r>
    </w:p>
    <w:p w:rsidR="00411069" w:rsidRDefault="00411069" w:rsidP="00411069">
      <w:pPr>
        <w:pStyle w:val="Heading4"/>
        <w:numPr>
          <w:ilvl w:val="0"/>
          <w:numId w:val="3"/>
        </w:numPr>
      </w:pPr>
      <w:r>
        <w:t xml:space="preserve">Vote </w:t>
      </w:r>
      <w:proofErr w:type="spellStart"/>
      <w:r>
        <w:t>Neg</w:t>
      </w:r>
      <w:proofErr w:type="spellEnd"/>
    </w:p>
    <w:p w:rsidR="009B2473" w:rsidRPr="009B2473" w:rsidRDefault="009B2473" w:rsidP="009B2473">
      <w:pPr>
        <w:pStyle w:val="Heading4"/>
        <w:numPr>
          <w:ilvl w:val="0"/>
          <w:numId w:val="7"/>
        </w:numPr>
        <w:rPr>
          <w:b w:val="0"/>
          <w:bCs w:val="0"/>
          <w:sz w:val="24"/>
        </w:rPr>
      </w:pPr>
      <w:r w:rsidRPr="009B2473">
        <w:rPr>
          <w:rStyle w:val="StyleBoldUnderline"/>
          <w:u w:val="none"/>
        </w:rPr>
        <w:t xml:space="preserve">Predictable Limits and Ground- In unconditional plans there are infinite number of plans that the </w:t>
      </w:r>
      <w:proofErr w:type="spellStart"/>
      <w:r w:rsidRPr="009B2473">
        <w:rPr>
          <w:rStyle w:val="StyleBoldUnderline"/>
          <w:u w:val="none"/>
        </w:rPr>
        <w:t>aff</w:t>
      </w:r>
      <w:proofErr w:type="spellEnd"/>
      <w:r w:rsidRPr="009B2473">
        <w:rPr>
          <w:rStyle w:val="StyleBoldUnderline"/>
          <w:u w:val="none"/>
        </w:rPr>
        <w:t xml:space="preserve"> can unconditionally affirm</w:t>
      </w:r>
    </w:p>
    <w:p w:rsidR="00F95B15" w:rsidRDefault="00F95B15" w:rsidP="00F95B15">
      <w:pPr>
        <w:pStyle w:val="ListParagraph"/>
        <w:numPr>
          <w:ilvl w:val="1"/>
          <w:numId w:val="11"/>
        </w:numPr>
        <w:rPr>
          <w:sz w:val="24"/>
        </w:rPr>
      </w:pPr>
      <w:r>
        <w:rPr>
          <w:sz w:val="24"/>
        </w:rPr>
        <w:t xml:space="preserve">IMPACTS - Predictability is key to education because it increases clash.  Predictability key to competitive equity – </w:t>
      </w:r>
      <w:proofErr w:type="spellStart"/>
      <w:r>
        <w:rPr>
          <w:sz w:val="24"/>
        </w:rPr>
        <w:t>Neg</w:t>
      </w:r>
      <w:proofErr w:type="spellEnd"/>
      <w:r>
        <w:rPr>
          <w:sz w:val="24"/>
        </w:rPr>
        <w:t xml:space="preserve"> predictability and limits key to ground which we need to fairly compete.</w:t>
      </w:r>
    </w:p>
    <w:p w:rsidR="00F95B15" w:rsidRDefault="00F95B15" w:rsidP="009B2473">
      <w:pPr>
        <w:pStyle w:val="Heading4"/>
        <w:numPr>
          <w:ilvl w:val="0"/>
          <w:numId w:val="3"/>
        </w:numPr>
      </w:pPr>
      <w:r>
        <w:t xml:space="preserve">Competing Interpretations:  Our definition leads to better topic debates that are more focused on the words in the topic and protects the </w:t>
      </w:r>
      <w:proofErr w:type="spellStart"/>
      <w:proofErr w:type="gramStart"/>
      <w:r>
        <w:t>neg</w:t>
      </w:r>
      <w:proofErr w:type="spellEnd"/>
      <w:r>
        <w:t xml:space="preserve"> which</w:t>
      </w:r>
      <w:proofErr w:type="gramEnd"/>
      <w:r>
        <w:t xml:space="preserve"> is key to limiting the </w:t>
      </w:r>
      <w:proofErr w:type="spellStart"/>
      <w:r>
        <w:t>aff</w:t>
      </w:r>
      <w:proofErr w:type="spellEnd"/>
      <w:r>
        <w:t xml:space="preserve"> which is key to check side bias.</w:t>
      </w:r>
    </w:p>
    <w:p w:rsidR="009B2473" w:rsidRDefault="009B2473" w:rsidP="009B2473">
      <w:pPr>
        <w:pStyle w:val="Heading2"/>
      </w:pPr>
      <w:r>
        <w:lastRenderedPageBreak/>
        <w:t>Neoliberalism K</w:t>
      </w:r>
    </w:p>
    <w:p w:rsidR="009B2473" w:rsidRPr="00CC3516" w:rsidRDefault="009B2473" w:rsidP="009B2473">
      <w:pPr>
        <w:pStyle w:val="Heading4"/>
      </w:pPr>
      <w:r>
        <w:t xml:space="preserve">Movements in Latin America are successfully producing alternatives to global neoliberalism – the plan’s economic imposition crushes these spaces of resistance, reducing the globe to a single, </w:t>
      </w:r>
      <w:proofErr w:type="spellStart"/>
      <w:r>
        <w:t>monocultural</w:t>
      </w:r>
      <w:proofErr w:type="spellEnd"/>
      <w:r>
        <w:t xml:space="preserve"> economic model</w:t>
      </w:r>
    </w:p>
    <w:p w:rsidR="009B2473" w:rsidRPr="006F12C2" w:rsidRDefault="009B2473" w:rsidP="009B2473">
      <w:pPr>
        <w:rPr>
          <w:rStyle w:val="StyleStyleBold12pt"/>
        </w:rPr>
      </w:pPr>
      <w:proofErr w:type="spellStart"/>
      <w:r w:rsidRPr="006F12C2">
        <w:rPr>
          <w:rStyle w:val="StyleStyleBold12pt"/>
        </w:rPr>
        <w:t>Vattimo</w:t>
      </w:r>
      <w:proofErr w:type="spellEnd"/>
      <w:r w:rsidRPr="006F12C2">
        <w:rPr>
          <w:rStyle w:val="StyleStyleBold12pt"/>
        </w:rPr>
        <w:t xml:space="preserve"> &amp; </w:t>
      </w:r>
      <w:proofErr w:type="spellStart"/>
      <w:r w:rsidRPr="006F12C2">
        <w:rPr>
          <w:rStyle w:val="StyleStyleBold12pt"/>
        </w:rPr>
        <w:t>Zabala</w:t>
      </w:r>
      <w:proofErr w:type="spellEnd"/>
      <w:r w:rsidRPr="006F12C2">
        <w:rPr>
          <w:rStyle w:val="StyleStyleBold12pt"/>
        </w:rPr>
        <w:t xml:space="preserve"> 11</w:t>
      </w:r>
    </w:p>
    <w:p w:rsidR="009B2473" w:rsidRDefault="009B2473" w:rsidP="009B2473">
      <w:r>
        <w:t xml:space="preserve">(Gianni, Prof. of Theoretical Philosophy @ U of Turin, Santiago, Prof. of Philosophy @ U of Barcelona, </w:t>
      </w:r>
      <w:r w:rsidRPr="003426B3">
        <w:rPr>
          <w:rStyle w:val="StyleBoldUnderline"/>
        </w:rPr>
        <w:t>Hermeneutic Communism</w:t>
      </w:r>
      <w:r>
        <w:t>, pgs. 124-131)</w:t>
      </w:r>
    </w:p>
    <w:p w:rsidR="009B2473" w:rsidRDefault="009B2473" w:rsidP="009B2473"/>
    <w:p w:rsidR="009B2473" w:rsidRDefault="009B2473" w:rsidP="009B2473">
      <w:pPr>
        <w:rPr>
          <w:rStyle w:val="StyleBoldUnderline"/>
        </w:rPr>
      </w:pPr>
      <w:r>
        <w:t>The “Bolivarian Revolution” is Chavez’s commitment to twenty first- century socialism.” Named after Simon Bolivar, the early eighteenth-century Latin American revolutionary leader in the South American wars of independence,</w:t>
      </w:r>
      <w:r w:rsidRPr="006F12C2">
        <w:rPr>
          <w:rStyle w:val="StyleBoldUnderline"/>
        </w:rPr>
        <w:t xml:space="preserve"> the “Bolivarian Revolution” names the desire to bring about Bolivar’s dream of a united Latin America</w:t>
      </w:r>
      <w:r>
        <w:t xml:space="preserve">. While for Bolivar the union of Latin America was against the Spanish oppressors, </w:t>
      </w:r>
      <w:r w:rsidRPr="006F12C2">
        <w:rPr>
          <w:rStyle w:val="StyleBoldUnderline"/>
        </w:rPr>
        <w:t>for Chavez</w:t>
      </w:r>
      <w:r>
        <w:t xml:space="preserve"> the </w:t>
      </w:r>
      <w:r w:rsidRPr="006F12C2">
        <w:rPr>
          <w:rStyle w:val="StyleBoldUnderline"/>
        </w:rPr>
        <w:t>unification is against</w:t>
      </w:r>
      <w:r>
        <w:t xml:space="preserve"> the </w:t>
      </w:r>
      <w:r w:rsidRPr="004A5F0A">
        <w:rPr>
          <w:rStyle w:val="Emphasis"/>
        </w:rPr>
        <w:t>U.S. neoliberal and military impositions that</w:t>
      </w:r>
      <w:r>
        <w:t xml:space="preserve">, together with the “dictatorship of the Monetary Fund,” </w:t>
      </w:r>
      <w:r w:rsidRPr="004A5F0A">
        <w:rPr>
          <w:rStyle w:val="Emphasis"/>
        </w:rPr>
        <w:t>have reduced</w:t>
      </w:r>
      <w:r w:rsidRPr="006F12C2">
        <w:rPr>
          <w:rStyle w:val="Emphasis"/>
        </w:rPr>
        <w:t xml:space="preserve"> the region to a great slum</w:t>
      </w:r>
      <w:r>
        <w:t xml:space="preserve">, that is, the discharge of capitalism. As we can predict, </w:t>
      </w:r>
      <w:r w:rsidRPr="006F12C2">
        <w:rPr>
          <w:rStyle w:val="StyleBoldUnderline"/>
        </w:rPr>
        <w:t>it is just from these slums that Chavez receives most of his electoral support</w:t>
      </w:r>
      <w:r>
        <w:t xml:space="preserve">, as his political initiatives are all directed toward the weakest population. </w:t>
      </w:r>
      <w:r w:rsidRPr="006F12C2">
        <w:rPr>
          <w:rStyle w:val="StyleBoldUnderline"/>
        </w:rPr>
        <w:t>When Chavez</w:t>
      </w:r>
      <w:r>
        <w:t xml:space="preserve"> finally </w:t>
      </w:r>
      <w:r w:rsidRPr="006F12C2">
        <w:rPr>
          <w:rStyle w:val="StyleBoldUnderline"/>
        </w:rPr>
        <w:t>managed to secure control over</w:t>
      </w:r>
      <w:r>
        <w:t xml:space="preserve"> the </w:t>
      </w:r>
      <w:r w:rsidRPr="006F12C2">
        <w:rPr>
          <w:rStyle w:val="StyleBoldUnderline"/>
        </w:rPr>
        <w:t>oil resources</w:t>
      </w:r>
      <w:r>
        <w:t xml:space="preserve"> after the coup against him in 2002, </w:t>
      </w:r>
      <w:r w:rsidRPr="006F12C2">
        <w:rPr>
          <w:rStyle w:val="StyleBoldUnderline"/>
        </w:rPr>
        <w:t>he obliged</w:t>
      </w:r>
      <w:r>
        <w:t xml:space="preserve"> Venezuela’s largest oil company </w:t>
      </w:r>
      <w:proofErr w:type="spellStart"/>
      <w:r w:rsidRPr="006F12C2">
        <w:rPr>
          <w:rStyle w:val="StyleBoldUnderline"/>
        </w:rPr>
        <w:t>PdVSA</w:t>
      </w:r>
      <w:proofErr w:type="spellEnd"/>
      <w:r w:rsidRPr="006F12C2">
        <w:rPr>
          <w:rStyle w:val="StyleBoldUnderline"/>
        </w:rPr>
        <w:t>, to distribute oil wealth throughout the country</w:t>
      </w:r>
      <w:r>
        <w:t xml:space="preserve">” This weak communist plan is called the “Oil Sowing Plan,”3“ and </w:t>
      </w:r>
      <w:r w:rsidRPr="006F12C2">
        <w:rPr>
          <w:rStyle w:val="StyleBoldUnderline"/>
        </w:rPr>
        <w:t xml:space="preserve">it invites communities to design their own development projects, for which </w:t>
      </w:r>
      <w:proofErr w:type="spellStart"/>
      <w:r w:rsidRPr="006F12C2">
        <w:rPr>
          <w:rStyle w:val="StyleBoldUnderline"/>
        </w:rPr>
        <w:t>PdVSA</w:t>
      </w:r>
      <w:proofErr w:type="spellEnd"/>
      <w:r w:rsidRPr="006F12C2">
        <w:rPr>
          <w:rStyle w:val="StyleBoldUnderline"/>
        </w:rPr>
        <w:t xml:space="preserve"> provides the funding</w:t>
      </w:r>
      <w:r>
        <w:t xml:space="preserve">. </w:t>
      </w:r>
      <w:r w:rsidRPr="006F12C2">
        <w:rPr>
          <w:sz w:val="12"/>
          <w:szCs w:val="12"/>
        </w:rPr>
        <w:t xml:space="preserve">In 2005, social programs such as Barrio </w:t>
      </w:r>
      <w:proofErr w:type="spellStart"/>
      <w:r w:rsidRPr="006F12C2">
        <w:rPr>
          <w:sz w:val="12"/>
          <w:szCs w:val="12"/>
        </w:rPr>
        <w:t>Adentro</w:t>
      </w:r>
      <w:proofErr w:type="spellEnd"/>
      <w:r w:rsidRPr="006F12C2">
        <w:rPr>
          <w:sz w:val="12"/>
          <w:szCs w:val="12"/>
        </w:rPr>
        <w:t xml:space="preserve"> (for community health), Sucre (for university scholarships), and others received more than 6.9 billion dollars from </w:t>
      </w:r>
      <w:proofErr w:type="spellStart"/>
      <w:r w:rsidRPr="006F12C2">
        <w:rPr>
          <w:sz w:val="12"/>
          <w:szCs w:val="12"/>
        </w:rPr>
        <w:t>PdVSA</w:t>
      </w:r>
      <w:proofErr w:type="spellEnd"/>
      <w:r w:rsidRPr="006F12C2">
        <w:rPr>
          <w:sz w:val="12"/>
          <w:szCs w:val="12"/>
        </w:rPr>
        <w:t xml:space="preserve">. Perhaps the most famous social program is </w:t>
      </w:r>
      <w:proofErr w:type="spellStart"/>
      <w:r w:rsidRPr="006F12C2">
        <w:rPr>
          <w:sz w:val="12"/>
          <w:szCs w:val="12"/>
        </w:rPr>
        <w:t>Mision</w:t>
      </w:r>
      <w:proofErr w:type="spellEnd"/>
      <w:r w:rsidRPr="006F12C2">
        <w:rPr>
          <w:sz w:val="12"/>
          <w:szCs w:val="12"/>
        </w:rPr>
        <w:t xml:space="preserve"> </w:t>
      </w:r>
      <w:proofErr w:type="spellStart"/>
      <w:r w:rsidRPr="006F12C2">
        <w:rPr>
          <w:sz w:val="12"/>
          <w:szCs w:val="12"/>
        </w:rPr>
        <w:t>Milagro</w:t>
      </w:r>
      <w:proofErr w:type="spellEnd"/>
      <w:r w:rsidRPr="006F12C2">
        <w:rPr>
          <w:sz w:val="12"/>
          <w:szCs w:val="12"/>
        </w:rPr>
        <w:t>, which performed free eye surgery on thousands of Venezuelans. This program is part of the greater Cuban-Venezuelan agreement where, in exchange for subsidized petroleum, 14,000 Cuban doctors were sent to help the country transform “the situation of the poor districts, where 11,000 neighborhood clinics have been established and the health budget has tripled.””</w:t>
      </w:r>
      <w:r>
        <w:t xml:space="preserve"> </w:t>
      </w:r>
      <w:r w:rsidRPr="006F12C2">
        <w:rPr>
          <w:rStyle w:val="StyleBoldUnderline"/>
        </w:rPr>
        <w:t>As a consequence of this weak communist political program, extreme poverty has been reduced by 72 percent since 2003, infant mortality has dropped by more than one-third, and Venezuela has</w:t>
      </w:r>
      <w:r>
        <w:t xml:space="preserve"> now </w:t>
      </w:r>
      <w:r w:rsidRPr="006F12C2">
        <w:rPr>
          <w:rStyle w:val="StyleBoldUnderline"/>
        </w:rPr>
        <w:t>become a territory free of illiteracy</w:t>
      </w:r>
      <w:r>
        <w:t xml:space="preserve">" This cooperation with Cuba is also a defense against common enemies: the United States and the IMF. As we have said, </w:t>
      </w:r>
      <w:r w:rsidRPr="006F12C2">
        <w:rPr>
          <w:rStyle w:val="StyleBoldUnderline"/>
        </w:rPr>
        <w:t xml:space="preserve">Chavez’s Bolivarian Revolution is not limited to his country"“ but takes interest in </w:t>
      </w:r>
      <w:r w:rsidRPr="006F12C2">
        <w:rPr>
          <w:rStyle w:val="Emphasis"/>
        </w:rPr>
        <w:t>the whole region</w:t>
      </w:r>
      <w:r>
        <w:t xml:space="preserve">. Together with Castro (who quickly also became his “mentor”),“ Chavez began to support other politicians who shared these common enemies and were also interested in favoring the weakest citizens of their countries. </w:t>
      </w:r>
      <w:r w:rsidRPr="006F12C2">
        <w:rPr>
          <w:rStyle w:val="StyleBoldUnderline"/>
        </w:rPr>
        <w:t>Inspired by Chavez’s democratic election and social revolt against neoliberalism</w:t>
      </w:r>
      <w:r>
        <w:t xml:space="preserve"> in 2002, </w:t>
      </w:r>
      <w:r w:rsidRPr="006F12C2">
        <w:rPr>
          <w:rStyle w:val="StyleBoldUnderline"/>
        </w:rPr>
        <w:t>Lula was</w:t>
      </w:r>
      <w:r>
        <w:t xml:space="preserve"> (democratically) </w:t>
      </w:r>
      <w:r w:rsidRPr="006F12C2">
        <w:rPr>
          <w:rStyle w:val="StyleBoldUnderline"/>
        </w:rPr>
        <w:t>elected president of Brazil</w:t>
      </w:r>
      <w:r>
        <w:t xml:space="preserve">, </w:t>
      </w:r>
      <w:r w:rsidRPr="006F12C2">
        <w:rPr>
          <w:rStyle w:val="StyleBoldUnderline"/>
        </w:rPr>
        <w:t>Kirchner in Argentina</w:t>
      </w:r>
      <w:r>
        <w:t xml:space="preserve"> in zoo3, </w:t>
      </w:r>
      <w:proofErr w:type="spellStart"/>
      <w:r w:rsidRPr="006F12C2">
        <w:rPr>
          <w:rStyle w:val="StyleBoldUnderline"/>
        </w:rPr>
        <w:t>Bachelet</w:t>
      </w:r>
      <w:proofErr w:type="spellEnd"/>
      <w:r w:rsidRPr="006F12C2">
        <w:rPr>
          <w:rStyle w:val="StyleBoldUnderline"/>
        </w:rPr>
        <w:t xml:space="preserve"> in Chile</w:t>
      </w:r>
      <w:r>
        <w:t xml:space="preserve"> in 2005, </w:t>
      </w:r>
      <w:r w:rsidRPr="006F12C2">
        <w:rPr>
          <w:rStyle w:val="StyleBoldUnderline"/>
        </w:rPr>
        <w:t>Morales in Bolivia</w:t>
      </w:r>
      <w:r>
        <w:t xml:space="preserve"> in 2005, </w:t>
      </w:r>
      <w:r w:rsidRPr="006F12C2">
        <w:rPr>
          <w:rStyle w:val="StyleBoldUnderline"/>
        </w:rPr>
        <w:t>Correa in Ecuador</w:t>
      </w:r>
      <w:r>
        <w:t xml:space="preserve"> in zoo6, </w:t>
      </w:r>
      <w:r w:rsidRPr="006F12C2">
        <w:rPr>
          <w:rStyle w:val="StyleBoldUnderline"/>
        </w:rPr>
        <w:t>Ortega in Nicaragua</w:t>
      </w:r>
      <w:r>
        <w:t xml:space="preserve"> in 2006, </w:t>
      </w:r>
      <w:r w:rsidRPr="006F12C2">
        <w:rPr>
          <w:rStyle w:val="StyleBoldUnderline"/>
        </w:rPr>
        <w:t>Lugo in Paraguay</w:t>
      </w:r>
      <w:r>
        <w:t xml:space="preserve"> in 2008, </w:t>
      </w:r>
      <w:proofErr w:type="spellStart"/>
      <w:r w:rsidRPr="006F12C2">
        <w:rPr>
          <w:rStyle w:val="StyleBoldUnderline"/>
        </w:rPr>
        <w:t>Funes</w:t>
      </w:r>
      <w:proofErr w:type="spellEnd"/>
      <w:r w:rsidRPr="006F12C2">
        <w:rPr>
          <w:rStyle w:val="StyleBoldUnderline"/>
        </w:rPr>
        <w:t xml:space="preserve"> in El Salvador</w:t>
      </w:r>
      <w:r>
        <w:t xml:space="preserve"> in 2009, </w:t>
      </w:r>
      <w:r w:rsidRPr="006F12C2">
        <w:rPr>
          <w:rStyle w:val="StyleBoldUnderline"/>
        </w:rPr>
        <w:t xml:space="preserve">and </w:t>
      </w:r>
      <w:proofErr w:type="spellStart"/>
      <w:r w:rsidRPr="006F12C2">
        <w:rPr>
          <w:rStyle w:val="StyleBoldUnderline"/>
        </w:rPr>
        <w:t>Mujica</w:t>
      </w:r>
      <w:proofErr w:type="spellEnd"/>
      <w:r w:rsidRPr="006F12C2">
        <w:rPr>
          <w:rStyle w:val="StyleBoldUnderline"/>
        </w:rPr>
        <w:t xml:space="preserve"> in Uruguay</w:t>
      </w:r>
      <w:r>
        <w:t xml:space="preserve"> in 2009.43 While most of </w:t>
      </w:r>
      <w:r w:rsidRPr="006F12C2">
        <w:rPr>
          <w:rStyle w:val="StyleBoldUnderline"/>
        </w:rPr>
        <w:t>these politicians enacted, in different ways, weak communist programs</w:t>
      </w:r>
      <w:r w:rsidRPr="00D64160">
        <w:rPr>
          <w:sz w:val="12"/>
          <w:szCs w:val="12"/>
        </w:rPr>
        <w:t xml:space="preserve">, the most representative politician and closest ally of Chavez is </w:t>
      </w:r>
      <w:proofErr w:type="spellStart"/>
      <w:r w:rsidRPr="00D64160">
        <w:rPr>
          <w:sz w:val="12"/>
          <w:szCs w:val="12"/>
        </w:rPr>
        <w:t>Evo</w:t>
      </w:r>
      <w:proofErr w:type="spellEnd"/>
      <w:r w:rsidRPr="00D64160">
        <w:rPr>
          <w:sz w:val="12"/>
          <w:szCs w:val="12"/>
        </w:rPr>
        <w:t xml:space="preserve"> Morales,““* who only three months after taking office withdrew from the IMF and World Bank because of their tendencies “to settle disputes in favor of international corporations and against governments.”‘*5 As Forest </w:t>
      </w:r>
      <w:proofErr w:type="spellStart"/>
      <w:r w:rsidRPr="00D64160">
        <w:rPr>
          <w:sz w:val="12"/>
          <w:szCs w:val="12"/>
        </w:rPr>
        <w:t>Hylton</w:t>
      </w:r>
      <w:proofErr w:type="spellEnd"/>
      <w:r w:rsidRPr="00D64160">
        <w:rPr>
          <w:sz w:val="12"/>
          <w:szCs w:val="12"/>
        </w:rPr>
        <w:t xml:space="preserve"> and Sinclair Thomson point out, although “Latin America has been the site of the most radical opposition to neoliberal restructuring over the past five years, Bolivia has been its insurrectionary frontline.”‘*‘ Morales not only has become the first president of Bolivia from the country’s ethnic majority (</w:t>
      </w:r>
      <w:proofErr w:type="spellStart"/>
      <w:r w:rsidRPr="00D64160">
        <w:rPr>
          <w:sz w:val="12"/>
          <w:szCs w:val="12"/>
        </w:rPr>
        <w:t>Aymaras</w:t>
      </w:r>
      <w:proofErr w:type="spellEnd"/>
      <w:r w:rsidRPr="00D64160">
        <w:rPr>
          <w:sz w:val="12"/>
          <w:szCs w:val="12"/>
        </w:rPr>
        <w:t xml:space="preserve">) but also is among the first in the region to undertake a radical nationalization of his </w:t>
      </w:r>
      <w:proofErr w:type="spellStart"/>
      <w:r w:rsidRPr="00D64160">
        <w:rPr>
          <w:sz w:val="12"/>
          <w:szCs w:val="12"/>
        </w:rPr>
        <w:t>countrys</w:t>
      </w:r>
      <w:proofErr w:type="spellEnd"/>
      <w:r w:rsidRPr="00D64160">
        <w:rPr>
          <w:sz w:val="12"/>
          <w:szCs w:val="12"/>
        </w:rPr>
        <w:t xml:space="preserve"> resources (oil, natural gas, and almost half of the world’s reserves of lithium), against exploitation by foreign corporations (BR General Motors, Bechtel) and in favor of control by native Indians." But in order to recover control over Bolivia’s natural resources, Morales was obliged (through a referendum held on January 25, 2009) to change the constitution, which had been written by the descendants of the Spanish colonizers. These colonizers, who today as then, represent the ethnic minority live in the eastern provinces of Bolivia, which contain most of the country’s resources. As we can predict, Morales’s greatest obstacle came from these white minorities, who, as Richard </w:t>
      </w:r>
      <w:proofErr w:type="spellStart"/>
      <w:r w:rsidRPr="00D64160">
        <w:rPr>
          <w:sz w:val="12"/>
          <w:szCs w:val="12"/>
        </w:rPr>
        <w:t>Gott</w:t>
      </w:r>
      <w:proofErr w:type="spellEnd"/>
      <w:r w:rsidRPr="00D64160">
        <w:rPr>
          <w:sz w:val="12"/>
          <w:szCs w:val="12"/>
        </w:rPr>
        <w:t xml:space="preserve"> of the Guardian explains, still “have a racist and fascist mentality and, after centuries in control, dislike the prospect of their future being dominated by the formerly suppressed indigenous majority” Nevertheless, the referendum passed with 61.43 percent of the vote, enabling a reform of the land and judiciary systems “for the benefit of the people. Yet more important- and at the heart of the new constitutional charter-are the clauses that strengthen the rights of the country’s indigenous peoples.”‘*9 Unfortunately to win approval, the new constitution needed more than popular democratic support, because the eastern provinces of Santa Cruz, Tarija, </w:t>
      </w:r>
      <w:proofErr w:type="spellStart"/>
      <w:r w:rsidRPr="00D64160">
        <w:rPr>
          <w:sz w:val="12"/>
          <w:szCs w:val="12"/>
        </w:rPr>
        <w:t>Beni</w:t>
      </w:r>
      <w:proofErr w:type="spellEnd"/>
      <w:r w:rsidRPr="00D64160">
        <w:rPr>
          <w:sz w:val="12"/>
          <w:szCs w:val="12"/>
        </w:rPr>
        <w:t xml:space="preserve">, and Pando not only tried to boycott it but also violently threatened to declare their independence from Bolivia. Although the European Union deployed a group of observers during the election, 5° it was </w:t>
      </w:r>
      <w:r w:rsidRPr="00D64160">
        <w:rPr>
          <w:rStyle w:val="StyleBoldUnderline"/>
          <w:sz w:val="12"/>
          <w:szCs w:val="12"/>
        </w:rPr>
        <w:t>UNASUR</w:t>
      </w:r>
      <w:r w:rsidRPr="00D64160">
        <w:rPr>
          <w:sz w:val="12"/>
          <w:szCs w:val="12"/>
        </w:rPr>
        <w:t xml:space="preserve"> (Union of South American Nations) that managed, after an emergency summit held in the Chilean capital, to obtain respect from the eastern provinces for their democratically elected president and receive assurances of their peaceful participation in the referendum.</w:t>
      </w:r>
      <w:r>
        <w:t xml:space="preserve"> After the summit, which allowed the referendum to take place, Morales declared that this </w:t>
      </w:r>
      <w:r w:rsidRPr="00D64160">
        <w:rPr>
          <w:rStyle w:val="StyleBoldUnderline"/>
        </w:rPr>
        <w:t>was the first time in the</w:t>
      </w:r>
      <w:r>
        <w:t xml:space="preserve"> history of the </w:t>
      </w:r>
      <w:r w:rsidRPr="00D64160">
        <w:rPr>
          <w:rStyle w:val="StyleBoldUnderline"/>
        </w:rPr>
        <w:t>region</w:t>
      </w:r>
      <w:r>
        <w:t xml:space="preserve"> “that the </w:t>
      </w:r>
      <w:r w:rsidRPr="00D64160">
        <w:rPr>
          <w:rStyle w:val="StyleBoldUnderline"/>
        </w:rPr>
        <w:t xml:space="preserve">countries have decided to </w:t>
      </w:r>
      <w:r w:rsidRPr="00D64160">
        <w:rPr>
          <w:rStyle w:val="StyleBoldUnderline"/>
        </w:rPr>
        <w:lastRenderedPageBreak/>
        <w:t>resolve the problems of South America themselves</w:t>
      </w:r>
      <w:r>
        <w:t xml:space="preserve">. </w:t>
      </w:r>
      <w:r w:rsidRPr="00D64160">
        <w:rPr>
          <w:rStyle w:val="Emphasis"/>
        </w:rPr>
        <w:t>In the past, even to deal with</w:t>
      </w:r>
      <w:r>
        <w:t xml:space="preserve"> some </w:t>
      </w:r>
      <w:r w:rsidRPr="00D64160">
        <w:rPr>
          <w:rStyle w:val="Emphasis"/>
        </w:rPr>
        <w:t>internal</w:t>
      </w:r>
      <w:r>
        <w:t xml:space="preserve"> or bilateral . . . </w:t>
      </w:r>
      <w:r w:rsidRPr="00D64160">
        <w:rPr>
          <w:rStyle w:val="Emphasis"/>
        </w:rPr>
        <w:t>Latin American issues</w:t>
      </w:r>
      <w:r>
        <w:t xml:space="preserve">, </w:t>
      </w:r>
      <w:r w:rsidRPr="00D64160">
        <w:rPr>
          <w:rStyle w:val="Emphasis"/>
        </w:rPr>
        <w:t>they were discussed in the U</w:t>
      </w:r>
      <w:r>
        <w:t xml:space="preserve">nited </w:t>
      </w:r>
      <w:r w:rsidRPr="00D64160">
        <w:rPr>
          <w:rStyle w:val="Emphasis"/>
        </w:rPr>
        <w:t>S</w:t>
      </w:r>
      <w:r>
        <w:t xml:space="preserve">tates.”" In sum, both </w:t>
      </w:r>
      <w:r w:rsidRPr="00D64160">
        <w:rPr>
          <w:rStyle w:val="StyleBoldUnderline"/>
        </w:rPr>
        <w:t>Chavez’s initiatives and Morales’s nationalizations are paradigmatic examples of weak communism</w:t>
      </w:r>
      <w:r>
        <w:t xml:space="preserve">. </w:t>
      </w:r>
      <w:r w:rsidRPr="00D64160">
        <w:rPr>
          <w:rStyle w:val="StyleBoldUnderline"/>
        </w:rPr>
        <w:t>They decentralize the state bureaucratic system</w:t>
      </w:r>
      <w:r>
        <w:t xml:space="preserve">, which was so counterproductive in the Soviet Union: </w:t>
      </w:r>
      <w:r w:rsidRPr="00D64160">
        <w:rPr>
          <w:rStyle w:val="StyleBoldUnderline"/>
        </w:rPr>
        <w:t>while the independent counsels increase community involvement, nationalization returned land, dignity and rights to the weakest segments of the population</w:t>
      </w:r>
      <w:r>
        <w:t xml:space="preserve">.” But </w:t>
      </w:r>
      <w:r w:rsidRPr="00D64160">
        <w:rPr>
          <w:rStyle w:val="StyleBoldUnderline"/>
        </w:rPr>
        <w:t>if Chavez and Morales managed to enact these progressive policies</w:t>
      </w:r>
      <w:r>
        <w:t xml:space="preserve"> in their own countries, </w:t>
      </w:r>
      <w:r w:rsidRPr="00D64160">
        <w:rPr>
          <w:rStyle w:val="StyleBoldUnderline"/>
        </w:rPr>
        <w:t>it is</w:t>
      </w:r>
      <w:r>
        <w:t xml:space="preserve"> also </w:t>
      </w:r>
      <w:r w:rsidRPr="007073E0">
        <w:rPr>
          <w:rStyle w:val="StyleBoldUnderline"/>
        </w:rPr>
        <w:t>because the whole region has been able to resist some of capitalism’s most “extreme characteristics and</w:t>
      </w:r>
      <w:r>
        <w:t xml:space="preserve"> even </w:t>
      </w:r>
      <w:r w:rsidRPr="007073E0">
        <w:rPr>
          <w:rStyle w:val="StyleBoldUnderline"/>
        </w:rPr>
        <w:t>set up innovative arrangements outside of formal market structures</w:t>
      </w:r>
      <w:r>
        <w:t xml:space="preserve">.”” Most of these arrangements are monitored by organizations such as </w:t>
      </w:r>
      <w:r w:rsidRPr="0097231C">
        <w:rPr>
          <w:rStyle w:val="StyleBoldUnderline"/>
        </w:rPr>
        <w:t>ALBA</w:t>
      </w:r>
      <w:r>
        <w:t xml:space="preserve"> (Bolivarian Alliance for the Americas), </w:t>
      </w:r>
      <w:proofErr w:type="spellStart"/>
      <w:r w:rsidRPr="0097231C">
        <w:rPr>
          <w:rStyle w:val="StyleBoldUnderline"/>
        </w:rPr>
        <w:t>Mercosur</w:t>
      </w:r>
      <w:proofErr w:type="spellEnd"/>
      <w:r>
        <w:t xml:space="preserve"> (Southern Common Market), </w:t>
      </w:r>
      <w:proofErr w:type="spellStart"/>
      <w:r w:rsidRPr="0097231C">
        <w:rPr>
          <w:rStyle w:val="StyleBoldUnderline"/>
        </w:rPr>
        <w:t>Banco</w:t>
      </w:r>
      <w:proofErr w:type="spellEnd"/>
      <w:r w:rsidRPr="0097231C">
        <w:rPr>
          <w:rStyle w:val="StyleBoldUnderline"/>
        </w:rPr>
        <w:t xml:space="preserve"> del Sur</w:t>
      </w:r>
      <w:r>
        <w:t xml:space="preserve"> (Bank of the South), </w:t>
      </w:r>
      <w:r w:rsidRPr="0097231C">
        <w:rPr>
          <w:rStyle w:val="StyleBoldUnderline"/>
        </w:rPr>
        <w:t>and UNASUR</w:t>
      </w:r>
      <w:r>
        <w:t xml:space="preserve">, among others.” </w:t>
      </w:r>
      <w:r w:rsidRPr="0097231C">
        <w:rPr>
          <w:rStyle w:val="StyleBoldUnderline"/>
        </w:rPr>
        <w:t xml:space="preserve">With these organizations, </w:t>
      </w:r>
      <w:r w:rsidRPr="0097231C">
        <w:rPr>
          <w:rStyle w:val="Emphasis"/>
        </w:rPr>
        <w:t>South America is providing an alternative</w:t>
      </w:r>
      <w:r w:rsidRPr="0097231C">
        <w:t xml:space="preserve"> not only for the weak </w:t>
      </w:r>
      <w:r>
        <w:t xml:space="preserve">among its population </w:t>
      </w:r>
      <w:r w:rsidRPr="0097231C">
        <w:t>but also</w:t>
      </w:r>
      <w:r w:rsidRPr="0097231C">
        <w:rPr>
          <w:rStyle w:val="Emphasis"/>
        </w:rPr>
        <w:t xml:space="preserve"> for other continents</w:t>
      </w:r>
      <w:r w:rsidRPr="0097231C">
        <w:rPr>
          <w:rStyle w:val="StyleBoldUnderline"/>
        </w:rPr>
        <w:t xml:space="preserve"> searching for a different political, economical, and ecological system</w:t>
      </w:r>
      <w:r>
        <w:t xml:space="preserve">.” This is why </w:t>
      </w:r>
      <w:proofErr w:type="spellStart"/>
      <w:r>
        <w:t>Banco</w:t>
      </w:r>
      <w:proofErr w:type="spellEnd"/>
      <w:r>
        <w:t xml:space="preserve"> del Sur was recently endorsed by </w:t>
      </w:r>
      <w:proofErr w:type="spellStart"/>
      <w:r>
        <w:t>Stiglitz</w:t>
      </w:r>
      <w:proofErr w:type="spellEnd"/>
      <w:r>
        <w:t xml:space="preserve"> against the IMF impositions and why UNASUR was praised by Chomsky as an “alternative” to U.S. dominance in the region.” </w:t>
      </w:r>
      <w:r w:rsidRPr="0097231C">
        <w:rPr>
          <w:rStyle w:val="StyleBoldUnderline"/>
        </w:rPr>
        <w:t>Weak communism is the political alternative to the neoliberal impositions of framed democracies</w:t>
      </w:r>
      <w:r>
        <w:t xml:space="preserve">. </w:t>
      </w:r>
      <w:r w:rsidRPr="0097231C">
        <w:rPr>
          <w:rStyle w:val="StyleBoldUnderline"/>
        </w:rPr>
        <w:t>After years of submission to capitalist market policies that obliged South American countries</w:t>
      </w:r>
      <w:r>
        <w:t xml:space="preserve">, among other entities, </w:t>
      </w:r>
      <w:r w:rsidRPr="0097231C">
        <w:rPr>
          <w:rStyle w:val="StyleBoldUnderline"/>
        </w:rPr>
        <w:t>to remove obstacles to foreign investments, weak communism has began to take control</w:t>
      </w:r>
      <w:r>
        <w:t xml:space="preserve">. This is why in 2009 Lula preferred to skip the Davos meeting in order to participate again, together with Chavez, Morales, and other South American leaders, in </w:t>
      </w:r>
      <w:r w:rsidRPr="0097231C">
        <w:rPr>
          <w:rStyle w:val="StyleBoldUnderline"/>
        </w:rPr>
        <w:t>the World Social Forum</w:t>
      </w:r>
      <w:r>
        <w:t xml:space="preserve"> in Belem. Over the past ten years, this forum </w:t>
      </w:r>
      <w:r w:rsidRPr="0097231C">
        <w:rPr>
          <w:rStyle w:val="StyleBoldUnderline"/>
        </w:rPr>
        <w:t>has become</w:t>
      </w:r>
      <w:r>
        <w:t xml:space="preserve"> both an effective alternative to the Swiss meeting and </w:t>
      </w:r>
      <w:r w:rsidRPr="0097231C">
        <w:rPr>
          <w:rStyle w:val="StyleBoldUnderline"/>
        </w:rPr>
        <w:t>the driving engine of</w:t>
      </w:r>
      <w:r>
        <w:t xml:space="preserve"> those </w:t>
      </w:r>
      <w:r w:rsidRPr="0097231C">
        <w:rPr>
          <w:rStyle w:val="StyleBoldUnderline"/>
        </w:rPr>
        <w:t>social movements</w:t>
      </w:r>
      <w:r>
        <w:t xml:space="preserve"> without which Lula, Chavez, and other politicians would not have been elected. </w:t>
      </w:r>
      <w:r w:rsidRPr="0097231C">
        <w:rPr>
          <w:rStyle w:val="StyleBoldUnderline"/>
        </w:rPr>
        <w:t>Although these</w:t>
      </w:r>
      <w:r>
        <w:t xml:space="preserve"> social </w:t>
      </w:r>
      <w:r w:rsidRPr="0097231C">
        <w:rPr>
          <w:rStyle w:val="StyleBoldUnderline"/>
        </w:rPr>
        <w:t>movements “differ</w:t>
      </w:r>
      <w:r>
        <w:t xml:space="preserve"> in many respects </w:t>
      </w:r>
      <w:r w:rsidRPr="0097231C">
        <w:rPr>
          <w:rStyle w:val="StyleBoldUnderline"/>
        </w:rPr>
        <w:t xml:space="preserve">from country to country they all share </w:t>
      </w:r>
      <w:r w:rsidRPr="0097231C">
        <w:rPr>
          <w:rStyle w:val="Emphasis"/>
        </w:rPr>
        <w:t>antipathy towards US</w:t>
      </w:r>
      <w:r>
        <w:t xml:space="preserve"> political, </w:t>
      </w:r>
      <w:r w:rsidRPr="0097231C">
        <w:rPr>
          <w:rStyle w:val="Emphasis"/>
        </w:rPr>
        <w:t>economic</w:t>
      </w:r>
      <w:r>
        <w:t xml:space="preserve">, and military </w:t>
      </w:r>
      <w:r w:rsidRPr="0097231C">
        <w:rPr>
          <w:rStyle w:val="Emphasis"/>
        </w:rPr>
        <w:t>control</w:t>
      </w:r>
      <w:r>
        <w:t xml:space="preserve">,”" </w:t>
      </w:r>
      <w:r w:rsidRPr="0097231C">
        <w:rPr>
          <w:rStyle w:val="StyleBoldUnderline"/>
        </w:rPr>
        <w:t>an opposition that is at the essence of weak communism’s economic programs</w:t>
      </w:r>
      <w:r>
        <w:t xml:space="preserve">. </w:t>
      </w:r>
      <w:r w:rsidRPr="00CC3516">
        <w:rPr>
          <w:sz w:val="12"/>
          <w:szCs w:val="12"/>
        </w:rPr>
        <w:t>'This is why Lula, discussing the recent economic 2008 crisis at the social forum, felt compelled to emphasize how it was “not caused by ‘the socialism of Chavez’ or by ‘the struggles of Morales’ but by the bankrupt policies and lack of financial control of wealthy states outside the continent.”5“</w:t>
      </w:r>
      <w:r>
        <w:t xml:space="preserve"> </w:t>
      </w:r>
      <w:r w:rsidRPr="00CC3516">
        <w:rPr>
          <w:rStyle w:val="StyleBoldUnderline"/>
        </w:rPr>
        <w:t>Given that “neoliberal methods created the third world</w:t>
      </w:r>
      <w:r>
        <w:t xml:space="preserve">,”5’ </w:t>
      </w:r>
      <w:r w:rsidRPr="00CC3516">
        <w:rPr>
          <w:rStyle w:val="StyleBoldUnderline"/>
        </w:rPr>
        <w:t>South American citizens will probably continue to vote for these communist leaders</w:t>
      </w:r>
      <w:r>
        <w:t xml:space="preserve">. As Mark </w:t>
      </w:r>
      <w:proofErr w:type="spellStart"/>
      <w:r>
        <w:t>Weisbrot</w:t>
      </w:r>
      <w:proofErr w:type="spellEnd"/>
      <w:r>
        <w:t xml:space="preserve"> has pointed out, </w:t>
      </w:r>
      <w:r w:rsidRPr="00CC3516">
        <w:rPr>
          <w:rStyle w:val="StyleBoldUnderline"/>
        </w:rPr>
        <w:t>they have “succeeded where</w:t>
      </w:r>
      <w:r>
        <w:t xml:space="preserve"> their </w:t>
      </w:r>
      <w:r w:rsidRPr="00CC3516">
        <w:rPr>
          <w:rStyle w:val="StyleBoldUnderline"/>
        </w:rPr>
        <w:t>neoliberal predecessors failed</w:t>
      </w:r>
      <w:r>
        <w:t xml:space="preserve">” and changed their economic policies in ways that increased economic growth. </w:t>
      </w:r>
      <w:r w:rsidRPr="00CC3516">
        <w:rPr>
          <w:rStyle w:val="StyleBoldUnderline"/>
        </w:rPr>
        <w:t>Argentina’s economy grew more than 60% in six years and Venezuela’s by 95%.</w:t>
      </w:r>
      <w:r>
        <w:t xml:space="preserve"> </w:t>
      </w:r>
      <w:r w:rsidRPr="00CC3516">
        <w:rPr>
          <w:rStyle w:val="StyleBoldUnderline"/>
        </w:rPr>
        <w:t>These are enormous growth rates</w:t>
      </w:r>
      <w:r>
        <w:t xml:space="preserve"> even taking into account these countries’ prior recessions, </w:t>
      </w:r>
      <w:r w:rsidRPr="00CC3516">
        <w:rPr>
          <w:rStyle w:val="StyleBoldUnderline"/>
        </w:rPr>
        <w:t>and allowed for large reductions in poverty</w:t>
      </w:r>
      <w:r>
        <w:rPr>
          <w:rStyle w:val="StyleBoldUnderline"/>
        </w:rPr>
        <w:t>.</w:t>
      </w:r>
      <w:r w:rsidRPr="00CC3516">
        <w:rPr>
          <w:rStyle w:val="StyleBoldUnderline"/>
        </w:rPr>
        <w:t xml:space="preserve"> Left governments have also taken greater control over their natural resources</w:t>
      </w:r>
      <w:r>
        <w:t xml:space="preserve"> (Ecuador, Bolivia, Venezuela) </w:t>
      </w:r>
      <w:r w:rsidRPr="00CC3516">
        <w:rPr>
          <w:rStyle w:val="StyleBoldUnderline"/>
        </w:rPr>
        <w:t>and delivered on their promises to share the income</w:t>
      </w:r>
      <w:r>
        <w:t xml:space="preserve"> from these resources </w:t>
      </w:r>
      <w:r w:rsidRPr="00CC3516">
        <w:rPr>
          <w:rStyle w:val="StyleBoldUnderline"/>
        </w:rPr>
        <w:t>with the poor. This is the way democracy is supposed to work: people voted for change and got quite a bit of what they voted for, with reasonable expectations of more to come</w:t>
      </w:r>
      <w:r>
        <w:t xml:space="preserve">. We should not be surprised if most Latin American voters stick with the left through hard times. Who else is going to defend their </w:t>
      </w:r>
      <w:proofErr w:type="gramStart"/>
      <w:r>
        <w:t>interests ?</w:t>
      </w:r>
      <w:proofErr w:type="gramEnd"/>
      <w:r>
        <w:t xml:space="preserve">‘° </w:t>
      </w:r>
      <w:r w:rsidRPr="00CC3516">
        <w:rPr>
          <w:rStyle w:val="StyleBoldUnderline"/>
        </w:rPr>
        <w:t>South American governments manage to defend their citizens’ economic interests because they have been detaching themselves not only from neoliberal impositions but also from the attendant military presence</w:t>
      </w:r>
      <w:r>
        <w:t xml:space="preserve">, that is, </w:t>
      </w:r>
      <w:r w:rsidRPr="00CC3516">
        <w:rPr>
          <w:rStyle w:val="Emphasis"/>
        </w:rPr>
        <w:t>armed capitalism</w:t>
      </w:r>
      <w:r>
        <w:t xml:space="preserve">. </w:t>
      </w:r>
      <w:r w:rsidRPr="00CC3516">
        <w:rPr>
          <w:rStyle w:val="StyleBoldUnderline"/>
        </w:rPr>
        <w:t>UNASUR</w:t>
      </w:r>
      <w:r>
        <w:t xml:space="preserve">, which was modeled after the European Union (prior to the creation of a common parliament, currency and passport for all of its member states), </w:t>
      </w:r>
      <w:r w:rsidRPr="00CC3516">
        <w:rPr>
          <w:rStyle w:val="StyleBoldUnderline"/>
        </w:rPr>
        <w:t>has tried, through its member states, to evict the remaining U.S. military bases present in the region</w:t>
      </w:r>
      <w:r>
        <w:t xml:space="preserve">. </w:t>
      </w:r>
      <w:r w:rsidRPr="00CC3516">
        <w:rPr>
          <w:sz w:val="12"/>
          <w:szCs w:val="12"/>
        </w:rPr>
        <w:t xml:space="preserve">While there are U.S. military bases throughout Europe, in South America only Peru, Paraguay Honduras, and Colombia,” which has the sole remaining conservative government in the region, recently agreed to an increase in U.S. military presence, in exchange for billions of dollars and privileged access to military supplies. Regardless of Colombia’s poor human-rights record, the United States continues to sponsor President Uribe not only in exchange for these bases (which also house nuclear weapons) but also for general political support, given the prevailing antipathy toward the United States in the region.” But this is not the only indication that the United States is trying to regain control over South America. </w:t>
      </w:r>
      <w:proofErr w:type="spellStart"/>
      <w:proofErr w:type="gramStart"/>
      <w:r w:rsidRPr="00CC3516">
        <w:rPr>
          <w:sz w:val="12"/>
          <w:szCs w:val="12"/>
        </w:rPr>
        <w:t>ln</w:t>
      </w:r>
      <w:proofErr w:type="spellEnd"/>
      <w:proofErr w:type="gramEnd"/>
      <w:r w:rsidRPr="00CC3516">
        <w:rPr>
          <w:sz w:val="12"/>
          <w:szCs w:val="12"/>
        </w:rPr>
        <w:t xml:space="preserve"> zoo8, the Fourth Fleet was reestablished in the region’s waters, and in zoo9 a military coup against the democratically elected president of Honduras was allowed.” While this coup could have been easily avoided, considering that the United States still has a base in the country; the United States instead supported the newly imposed </w:t>
      </w:r>
      <w:r w:rsidRPr="00CC3516">
        <w:rPr>
          <w:sz w:val="12"/>
          <w:szCs w:val="12"/>
        </w:rPr>
        <w:lastRenderedPageBreak/>
        <w:t xml:space="preserve">president, because the “constitutional reform process that </w:t>
      </w:r>
      <w:proofErr w:type="spellStart"/>
      <w:r w:rsidRPr="00CC3516">
        <w:rPr>
          <w:sz w:val="12"/>
          <w:szCs w:val="12"/>
        </w:rPr>
        <w:t>Zelaya</w:t>
      </w:r>
      <w:proofErr w:type="spellEnd"/>
      <w:r w:rsidRPr="00CC3516">
        <w:rPr>
          <w:sz w:val="12"/>
          <w:szCs w:val="12"/>
        </w:rPr>
        <w:t xml:space="preserve"> hoped to set in motion could easily lead to voters’ rejection of foreign troops on their soil.”°4 All these are examples of</w:t>
      </w:r>
      <w:r>
        <w:t xml:space="preserve"> </w:t>
      </w:r>
      <w:r w:rsidRPr="00CC3516">
        <w:rPr>
          <w:rStyle w:val="StyleBoldUnderline"/>
        </w:rPr>
        <w:t>U.S. interest in the region</w:t>
      </w:r>
      <w:r>
        <w:t xml:space="preserve">, an interest that </w:t>
      </w:r>
      <w:r w:rsidRPr="00CC3516">
        <w:rPr>
          <w:rStyle w:val="StyleBoldUnderline"/>
        </w:rPr>
        <w:t>goes far beyond its natural resources, even considering that the “US gets half its oil from Latin America.”‘</w:t>
      </w:r>
      <w:r>
        <w:t xml:space="preserve">5 </w:t>
      </w:r>
      <w:r w:rsidRPr="00CC3516">
        <w:rPr>
          <w:sz w:val="12"/>
          <w:szCs w:val="12"/>
        </w:rPr>
        <w:t xml:space="preserve">Nevertheless, instead of a military response to these provocations, UNASUR instructed its Defense Council to investigate the danger that these bases in Colombia pose for the region and declared (after the summit held in </w:t>
      </w:r>
      <w:proofErr w:type="spellStart"/>
      <w:r w:rsidRPr="00CC3516">
        <w:rPr>
          <w:sz w:val="12"/>
          <w:szCs w:val="12"/>
        </w:rPr>
        <w:t>Bariloche</w:t>
      </w:r>
      <w:proofErr w:type="spellEnd"/>
      <w:r w:rsidRPr="00CC3516">
        <w:rPr>
          <w:sz w:val="12"/>
          <w:szCs w:val="12"/>
        </w:rPr>
        <w:t>, Argentina, on August 29, 2009) that “South America must be kept as ‘a land of peace,’ and that foreign military forces must not threaten the sovereignty or integrity of any nation of the region.”“</w:t>
      </w:r>
      <w:r>
        <w:t xml:space="preserve"> </w:t>
      </w:r>
      <w:r w:rsidRPr="00CC3516">
        <w:rPr>
          <w:rStyle w:val="StyleBoldUnderline"/>
        </w:rPr>
        <w:t>If the region’s prevailing communist governments lose electoral support</w:t>
      </w:r>
      <w:r>
        <w:t xml:space="preserve"> one day </w:t>
      </w:r>
      <w:r w:rsidRPr="00CC3516">
        <w:rPr>
          <w:rStyle w:val="StyleBoldUnderline"/>
        </w:rPr>
        <w:t>it will not be because of the impositions of armed capitalism but rather because its own social movements have ceased to support them</w:t>
      </w:r>
      <w:r>
        <w:t xml:space="preserve">. After all, </w:t>
      </w:r>
      <w:r w:rsidRPr="00CC3516">
        <w:rPr>
          <w:rStyle w:val="StyleBoldUnderline"/>
        </w:rPr>
        <w:t>weak communism was chosen because of the overwhelming poverty that dominates the region</w:t>
      </w:r>
      <w:r>
        <w:t xml:space="preserve"> after decades of neoliberal impositions-the same poverty that now is also starting to appear in Western states. In sum, </w:t>
      </w:r>
      <w:r w:rsidRPr="00CC3516">
        <w:rPr>
          <w:rStyle w:val="StyleBoldUnderline"/>
        </w:rPr>
        <w:t>the U</w:t>
      </w:r>
      <w:r>
        <w:t xml:space="preserve">nited </w:t>
      </w:r>
      <w:r w:rsidRPr="00CC3516">
        <w:rPr>
          <w:rStyle w:val="StyleBoldUnderline"/>
        </w:rPr>
        <w:t>S</w:t>
      </w:r>
      <w:r>
        <w:t xml:space="preserve">tates </w:t>
      </w:r>
      <w:r w:rsidRPr="00CC3516">
        <w:rPr>
          <w:rStyle w:val="StyleBoldUnderline"/>
        </w:rPr>
        <w:t>feels the need to regain control over South America not only because of its vital natural resources but</w:t>
      </w:r>
      <w:r>
        <w:t xml:space="preserve"> also, and </w:t>
      </w:r>
      <w:r w:rsidRPr="00CC3516">
        <w:rPr>
          <w:rStyle w:val="StyleBoldUnderline"/>
        </w:rPr>
        <w:t xml:space="preserve">most of all, </w:t>
      </w:r>
      <w:r w:rsidRPr="00CC3516">
        <w:rPr>
          <w:rStyle w:val="Emphasis"/>
        </w:rPr>
        <w:t>because its social, economic, and democratic model is again summoning the specter of communism throughout the world</w:t>
      </w:r>
      <w:r w:rsidRPr="00CC3516">
        <w:rPr>
          <w:rStyle w:val="StyleBoldUnderline"/>
        </w:rPr>
        <w:t>."</w:t>
      </w:r>
    </w:p>
    <w:p w:rsidR="009B2473" w:rsidRPr="00262959" w:rsidRDefault="009B2473" w:rsidP="009B2473">
      <w:pPr>
        <w:rPr>
          <w:b/>
          <w:bCs/>
          <w:u w:val="single"/>
        </w:rPr>
      </w:pPr>
    </w:p>
    <w:p w:rsidR="009B2473" w:rsidRDefault="009B2473" w:rsidP="009B2473">
      <w:pPr>
        <w:pStyle w:val="Heading4"/>
      </w:pPr>
      <w:r>
        <w:t>The impact is extinction – neoliberalism reduces existence itself to property to be exchanged, producing a drive to a single way of knowing and being – that causes massive structural violence and environmental destruction</w:t>
      </w:r>
    </w:p>
    <w:p w:rsidR="009B2473" w:rsidRDefault="009B2473" w:rsidP="009B2473">
      <w:r w:rsidRPr="00826B17">
        <w:rPr>
          <w:rStyle w:val="StyleStyleBold12pt"/>
        </w:rPr>
        <w:t>Lander ‘2</w:t>
      </w:r>
      <w:r w:rsidRPr="00826B17">
        <w:t xml:space="preserve">, </w:t>
      </w:r>
    </w:p>
    <w:p w:rsidR="009B2473" w:rsidRPr="00826B17" w:rsidRDefault="009B2473" w:rsidP="009B2473">
      <w:r w:rsidRPr="00826B17">
        <w:t xml:space="preserve">(Edgardo, Prof. of Sociology and Latin American studies at the Venezuelan Central University in Caracas, </w:t>
      </w:r>
      <w:r>
        <w:t>“</w:t>
      </w:r>
      <w:proofErr w:type="spellStart"/>
      <w:r w:rsidRPr="00826B17">
        <w:t>Eurocentrism</w:t>
      </w:r>
      <w:proofErr w:type="spellEnd"/>
      <w:r w:rsidRPr="00826B17">
        <w:t xml:space="preserve">, Modern </w:t>
      </w:r>
      <w:proofErr w:type="spellStart"/>
      <w:r w:rsidRPr="00826B17">
        <w:t>Knowledges</w:t>
      </w:r>
      <w:proofErr w:type="spellEnd"/>
      <w:r w:rsidRPr="00826B17">
        <w:t xml:space="preserve">, and the “Natural” Order of Global Capital, </w:t>
      </w:r>
      <w:proofErr w:type="spellStart"/>
      <w:r w:rsidRPr="00826B17">
        <w:t>Nepantla</w:t>
      </w:r>
      <w:proofErr w:type="spellEnd"/>
      <w:r w:rsidRPr="00826B17">
        <w:t>: Views from South</w:t>
      </w:r>
      <w:r>
        <w:t>”,</w:t>
      </w:r>
      <w:r w:rsidRPr="00826B17">
        <w:t xml:space="preserve"> 3.2, muse)</w:t>
      </w:r>
    </w:p>
    <w:p w:rsidR="009B2473" w:rsidRDefault="009B2473" w:rsidP="009B2473"/>
    <w:p w:rsidR="009B2473" w:rsidRDefault="009B2473" w:rsidP="009B2473">
      <w:pPr>
        <w:rPr>
          <w:rStyle w:val="Emphasis"/>
        </w:rPr>
      </w:pPr>
      <w:r w:rsidRPr="0060486D">
        <w:rPr>
          <w:rStyle w:val="StyleBoldUnderline"/>
        </w:rPr>
        <w:t>Just as resources formerly considered to be commons</w:t>
      </w:r>
      <w:r w:rsidRPr="0060486D">
        <w:t xml:space="preserve">, or of communal use, </w:t>
      </w:r>
      <w:r w:rsidRPr="0060486D">
        <w:rPr>
          <w:rStyle w:val="StyleBoldUnderline"/>
        </w:rPr>
        <w:t>were privately appropriated through the enclosure</w:t>
      </w:r>
      <w:r w:rsidRPr="0060486D">
        <w:t xml:space="preserve"> and private appropriation </w:t>
      </w:r>
      <w:r w:rsidRPr="0060486D">
        <w:rPr>
          <w:rStyle w:val="StyleBoldUnderline"/>
        </w:rPr>
        <w:t>of fields</w:t>
      </w:r>
      <w:r w:rsidRPr="0060486D">
        <w:t xml:space="preserve">, rivers, lakes, </w:t>
      </w:r>
      <w:r w:rsidRPr="0060486D">
        <w:rPr>
          <w:rStyle w:val="StyleBoldUnderline"/>
        </w:rPr>
        <w:t>and forests, leading to the expulsion of European peasants from their land</w:t>
      </w:r>
      <w:r w:rsidRPr="0060486D">
        <w:t xml:space="preserve"> and their forced conversion into factory workers during the Industrial Revolution, </w:t>
      </w:r>
      <w:r w:rsidRPr="0060486D">
        <w:rPr>
          <w:rStyle w:val="StyleBoldUnderline"/>
        </w:rPr>
        <w:t xml:space="preserve">through </w:t>
      </w:r>
      <w:proofErr w:type="spellStart"/>
      <w:r w:rsidRPr="0060486D">
        <w:rPr>
          <w:rStyle w:val="StyleBoldUnderline"/>
        </w:rPr>
        <w:t>biopiracy</w:t>
      </w:r>
      <w:proofErr w:type="spellEnd"/>
      <w:r w:rsidRPr="0060486D">
        <w:rPr>
          <w:rStyle w:val="StyleBoldUnderline"/>
        </w:rPr>
        <w:t>, legalized by the agreements protecting intellectual property, the ancestral collective knowledge of peoples in all parts of the world is being expropriated and converted into private property</w:t>
      </w:r>
      <w:r w:rsidRPr="0060486D">
        <w:t xml:space="preserve">, for whose use its own creators must pay. </w:t>
      </w:r>
      <w:r w:rsidRPr="0060486D">
        <w:rPr>
          <w:rStyle w:val="StyleBoldUnderline"/>
        </w:rPr>
        <w:t>This represents the dispossession</w:t>
      </w:r>
      <w:r w:rsidRPr="0060486D">
        <w:t xml:space="preserve"> or private appropriation </w:t>
      </w:r>
      <w:r w:rsidRPr="0060486D">
        <w:rPr>
          <w:rStyle w:val="StyleBoldUnderline"/>
        </w:rPr>
        <w:t>of intellectual commons</w:t>
      </w:r>
      <w:r w:rsidRPr="0060486D">
        <w:t xml:space="preserve"> (Shiva 1997, 10). </w:t>
      </w:r>
      <w:r w:rsidRPr="0060486D">
        <w:rPr>
          <w:rStyle w:val="StyleBoldUnderline"/>
        </w:rPr>
        <w:t>The potential—but</w:t>
      </w:r>
      <w:r w:rsidRPr="0060486D">
        <w:t xml:space="preserve"> also </w:t>
      </w:r>
      <w:r w:rsidRPr="0060486D">
        <w:rPr>
          <w:rStyle w:val="StyleBoldUnderline"/>
        </w:rPr>
        <w:t>real—impact</w:t>
      </w:r>
      <w:r w:rsidRPr="0060486D">
        <w:t xml:space="preserve"> of these ways of defining and imposing the defense of so-called intellectual property </w:t>
      </w:r>
      <w:r w:rsidRPr="0060486D">
        <w:rPr>
          <w:rStyle w:val="StyleBoldUnderline"/>
        </w:rPr>
        <w:t>are multiple, yet another expression of the tendency</w:t>
      </w:r>
      <w:r w:rsidRPr="0060486D">
        <w:t xml:space="preserve">, in the current process of globalization, </w:t>
      </w:r>
      <w:r w:rsidRPr="0060486D">
        <w:rPr>
          <w:rStyle w:val="StyleBoldUnderline"/>
        </w:rPr>
        <w:t>to concentrate power in Northern businesses and countries, to the detriment of the poor majorities in the South</w:t>
      </w:r>
      <w:r w:rsidRPr="0060486D">
        <w:t xml:space="preserve">. </w:t>
      </w:r>
      <w:r w:rsidRPr="0060486D">
        <w:rPr>
          <w:rStyle w:val="StyleBoldUnderline"/>
        </w:rPr>
        <w:t>At stake are</w:t>
      </w:r>
      <w:r w:rsidRPr="0060486D">
        <w:t xml:space="preserve"> matters as critical as </w:t>
      </w:r>
      <w:r w:rsidRPr="0060486D">
        <w:rPr>
          <w:rStyle w:val="Emphasis"/>
        </w:rPr>
        <w:t>the survival of life-forms and choices that do not completely fit within the universal logic of the market</w:t>
      </w:r>
      <w:r w:rsidRPr="0060486D">
        <w:t xml:space="preserve">, as well as </w:t>
      </w:r>
      <w:r w:rsidRPr="0060486D">
        <w:rPr>
          <w:rStyle w:val="StyleBoldUnderline"/>
        </w:rPr>
        <w:t>rural nutritional self-sufficiency and access to food and health services for the planet’s underprivileged majorities</w:t>
      </w:r>
      <w:r w:rsidRPr="0060486D">
        <w:t xml:space="preserve">. </w:t>
      </w:r>
      <w:r w:rsidRPr="0060486D">
        <w:rPr>
          <w:rStyle w:val="StyleBoldUnderline"/>
        </w:rPr>
        <w:t>As a consequence of the establishment of patents on varieties of life-forms, and the appropriation</w:t>
      </w:r>
      <w:r w:rsidRPr="0060486D">
        <w:t xml:space="preserve">/expropriation </w:t>
      </w:r>
      <w:r w:rsidRPr="0060486D">
        <w:rPr>
          <w:rStyle w:val="StyleBoldUnderline"/>
        </w:rPr>
        <w:t>of rural/communal knowledge, by transnational seed and agrochemical companies, the patterns of rural production are changing ever more quickly</w:t>
      </w:r>
      <w:r w:rsidRPr="0060486D">
        <w:t xml:space="preserve">, on a global scale. </w:t>
      </w:r>
      <w:r w:rsidRPr="0060486D">
        <w:rPr>
          <w:rStyle w:val="StyleBoldUnderline"/>
        </w:rPr>
        <w:t>Peasants become less and less autonomous, and they depend more and more on expensive consumables</w:t>
      </w:r>
      <w:r w:rsidRPr="0060486D">
        <w:t xml:space="preserve"> they must purchase from transnational companies (Gaia Foundation and GRAIN 1998). </w:t>
      </w:r>
      <w:r w:rsidRPr="0060486D">
        <w:rPr>
          <w:rStyle w:val="StyleBoldUnderline"/>
        </w:rPr>
        <w:t>These companies have also developed a “terminator” technology deliberately designed so that harvested seeds cannot germinate, forcing peasants to buy new seeds</w:t>
      </w:r>
      <w:r w:rsidRPr="0060486D">
        <w:t xml:space="preserve"> for each planting cycle (Ho and </w:t>
      </w:r>
      <w:proofErr w:type="spellStart"/>
      <w:r w:rsidRPr="0060486D">
        <w:t>Traavik</w:t>
      </w:r>
      <w:proofErr w:type="spellEnd"/>
      <w:r w:rsidRPr="0060486D">
        <w:t xml:space="preserve"> </w:t>
      </w:r>
      <w:proofErr w:type="spellStart"/>
      <w:r w:rsidRPr="0060486D">
        <w:t>n.d.</w:t>
      </w:r>
      <w:proofErr w:type="spellEnd"/>
      <w:r w:rsidRPr="0060486D">
        <w:t xml:space="preserve">; </w:t>
      </w:r>
      <w:proofErr w:type="spellStart"/>
      <w:r w:rsidRPr="0060486D">
        <w:t>Raghavan</w:t>
      </w:r>
      <w:proofErr w:type="spellEnd"/>
      <w:r w:rsidRPr="0060486D">
        <w:t xml:space="preserve"> </w:t>
      </w:r>
      <w:proofErr w:type="spellStart"/>
      <w:r w:rsidRPr="0060486D">
        <w:t>n.d.</w:t>
      </w:r>
      <w:proofErr w:type="spellEnd"/>
      <w:r w:rsidRPr="0060486D">
        <w:t xml:space="preserve">). All of </w:t>
      </w:r>
      <w:r w:rsidRPr="0060486D">
        <w:rPr>
          <w:rStyle w:val="StyleBoldUnderline"/>
        </w:rPr>
        <w:t>this has had a profound impact</w:t>
      </w:r>
      <w:r w:rsidRPr="0060486D">
        <w:t xml:space="preserve">, as much on the living conditions of millions of people as </w:t>
      </w:r>
      <w:r w:rsidRPr="0060486D">
        <w:rPr>
          <w:rStyle w:val="StyleBoldUnderline"/>
        </w:rPr>
        <w:t>on genetic diversity on the planet Earth</w:t>
      </w:r>
      <w:r w:rsidRPr="0060486D">
        <w:t xml:space="preserve">. The </w:t>
      </w:r>
      <w:r w:rsidRPr="0060486D">
        <w:rPr>
          <w:rStyle w:val="StyleBoldUnderline"/>
        </w:rPr>
        <w:t>“freedom of commerce”</w:t>
      </w:r>
      <w:r w:rsidRPr="0060486D">
        <w:t xml:space="preserve"> that the interests of these transnational companies increasingly impose on peasants throughout the world </w:t>
      </w:r>
      <w:r w:rsidRPr="0060486D">
        <w:rPr>
          <w:rStyle w:val="StyleBoldUnderline"/>
        </w:rPr>
        <w:t>is leading to a reduction in the genetic variety of many staple food crops</w:t>
      </w:r>
      <w:r w:rsidRPr="0060486D">
        <w:t xml:space="preserve">. </w:t>
      </w:r>
      <w:r w:rsidRPr="0060486D">
        <w:rPr>
          <w:rStyle w:val="Emphasis"/>
        </w:rPr>
        <w:t xml:space="preserve">This reduction in genetic </w:t>
      </w:r>
      <w:r w:rsidRPr="0060486D">
        <w:rPr>
          <w:rStyle w:val="Emphasis"/>
        </w:rPr>
        <w:lastRenderedPageBreak/>
        <w:t>diversity</w:t>
      </w:r>
      <w:r w:rsidRPr="0060486D">
        <w:t>, associated with a engineering view of agriculture and based on an extreme, industrial type of control over each phase of the productive process—with genetically modified seeds and the intensive use of agrochemicals—</w:t>
      </w:r>
      <w:r w:rsidRPr="0060486D">
        <w:rPr>
          <w:rStyle w:val="Emphasis"/>
        </w:rPr>
        <w:t>drastically reduces the auto-adaptive and regenerative ability of ecological systems</w:t>
      </w:r>
      <w:r w:rsidRPr="0060486D">
        <w:t xml:space="preserve">. And nevertheless, </w:t>
      </w:r>
      <w:r w:rsidRPr="0060486D">
        <w:rPr>
          <w:rStyle w:val="StyleBoldUnderline"/>
        </w:rPr>
        <w:t>the conservation of biodiversity requires the existence of diverse communities with diverse agricultural and medical systems that utilize diverse species</w:t>
      </w:r>
      <w:r w:rsidRPr="0060486D">
        <w:t xml:space="preserve"> in situ. </w:t>
      </w:r>
      <w:r w:rsidRPr="0060486D">
        <w:rPr>
          <w:rStyle w:val="Emphasis"/>
        </w:rPr>
        <w:t>Economic decentralization and diversification are necessary conditions for biodiversity conservation</w:t>
      </w:r>
      <w:r w:rsidRPr="0060486D">
        <w:t xml:space="preserve">. (Shiva 1997, 88) Agricultural biodiversity has been conserved only when farmers have total control over their seeds. Monopoly rights regimens for seeds, either in the form of breeders’ rights or patents, will have the same impact on in situ conservation of plant genetic resources as the alienation of rights of local communities has had on the erosion of tree cover and grasslands in Ethiopia, India and other biodiversity-rich regions. (99)12 </w:t>
      </w:r>
      <w:r w:rsidRPr="0060486D">
        <w:rPr>
          <w:rStyle w:val="StyleBoldUnderline"/>
        </w:rPr>
        <w:t>As much as for preserving genetic diversity</w:t>
      </w:r>
      <w:r w:rsidRPr="0060486D">
        <w:t>—</w:t>
      </w:r>
      <w:r w:rsidRPr="0060486D">
        <w:rPr>
          <w:rStyle w:val="Emphasis"/>
        </w:rPr>
        <w:t>an indispensable condition of life</w:t>
      </w:r>
      <w:r w:rsidRPr="0060486D">
        <w:t>—</w:t>
      </w:r>
      <w:r w:rsidRPr="0060486D">
        <w:rPr>
          <w:rStyle w:val="StyleBoldUnderline"/>
        </w:rPr>
        <w:t>as for the survival of rural and indigenous peoples and cultures all over the planet—</w:t>
      </w:r>
      <w:r w:rsidRPr="0060486D">
        <w:rPr>
          <w:rStyle w:val="Emphasis"/>
        </w:rPr>
        <w:t>a plurality of ways of knowing must coexist, democratically</w:t>
      </w:r>
      <w:r w:rsidRPr="0060486D">
        <w:t xml:space="preserve">. </w:t>
      </w:r>
      <w:r w:rsidRPr="0060486D">
        <w:rPr>
          <w:rStyle w:val="Emphasis"/>
        </w:rPr>
        <w:t>Current colonial trends toward an intensified, totalitarian monoculture of Eurocentric knowledge only lead to destruction and death.</w:t>
      </w:r>
    </w:p>
    <w:p w:rsidR="009B2473" w:rsidRDefault="009B2473" w:rsidP="009B2473">
      <w:pPr>
        <w:rPr>
          <w:rStyle w:val="Emphasis"/>
        </w:rPr>
      </w:pPr>
    </w:p>
    <w:p w:rsidR="009B2473" w:rsidRDefault="009B2473" w:rsidP="009B2473">
      <w:pPr>
        <w:pStyle w:val="Heading4"/>
      </w:pPr>
      <w:r>
        <w:t>The alternative – the judge should vote negative to reject neoliberal knowledge production and endorse globalization from below</w:t>
      </w:r>
    </w:p>
    <w:p w:rsidR="009B2473" w:rsidRPr="00C008E2" w:rsidRDefault="009B2473" w:rsidP="009B2473">
      <w:pPr>
        <w:pStyle w:val="Heading4"/>
        <w:rPr>
          <w:rStyle w:val="Emphasis"/>
          <w:rFonts w:cstheme="majorBidi"/>
          <w:b/>
          <w:iCs/>
          <w:sz w:val="26"/>
          <w:u w:val="none"/>
          <w:bdr w:val="none" w:sz="0" w:space="0" w:color="auto"/>
        </w:rPr>
      </w:pPr>
      <w:r>
        <w:t>Refusing neoliberalism’s hegemonic control over knowledge production is essential within the space of this debate – the alternative aligns the ballot with Latin American resistance movements</w:t>
      </w:r>
    </w:p>
    <w:p w:rsidR="009B2473" w:rsidRPr="00AC249C" w:rsidRDefault="009B2473" w:rsidP="009B2473">
      <w:pPr>
        <w:rPr>
          <w:rStyle w:val="StyleStyleBold12pt"/>
        </w:rPr>
      </w:pPr>
      <w:r w:rsidRPr="00AC249C">
        <w:rPr>
          <w:rStyle w:val="StyleStyleBold12pt"/>
        </w:rPr>
        <w:t>Choi, Murphy, and Caro 4</w:t>
      </w:r>
    </w:p>
    <w:p w:rsidR="009B2473" w:rsidRPr="00AC249C" w:rsidRDefault="009B2473" w:rsidP="009B2473">
      <w:r w:rsidRPr="00AC249C">
        <w:t>Jung Min, John W, Manuel J, Professor of Sociology SDSU, Professor of Sociology University of Miami, Professor of Sociology Barry University, Globalization with a Human Face,  pg. 6-9</w:t>
      </w:r>
    </w:p>
    <w:p w:rsidR="009B2473" w:rsidRDefault="009B2473" w:rsidP="009B2473">
      <w:pPr>
        <w:pStyle w:val="card"/>
      </w:pPr>
    </w:p>
    <w:p w:rsidR="009B2473" w:rsidRDefault="009B2473" w:rsidP="009B2473">
      <w:pPr>
        <w:rPr>
          <w:rStyle w:val="StyleBoldUnderline"/>
        </w:rPr>
      </w:pPr>
      <w:r w:rsidRPr="0060486D">
        <w:t>Many critics have begun to wonder why hamburgers and jeans can be globalized, but the spread of themes such as peace or justice is thought by many politicians to be impossible to generalize</w:t>
      </w:r>
      <w:r w:rsidRPr="0060486D">
        <w:rPr>
          <w:rStyle w:val="StyleBoldUnderline"/>
        </w:rPr>
        <w:t>. What many persons are calling for, especially in the Third World, is an alternative approach to globalization.</w:t>
      </w:r>
      <w:r w:rsidRPr="0060486D">
        <w:t xml:space="preserve"> Along with justice, they want to globalize resistance to current historical trends. They want to call a halt, for example, to the economic hardships and rape of the environment that have accompanied the rise of neoliberalism. </w:t>
      </w:r>
      <w:r w:rsidRPr="0060486D">
        <w:rPr>
          <w:rStyle w:val="StyleBoldUnderline"/>
        </w:rPr>
        <w:t>This new strategy is referred to in many circles as "globalization from below." The point is that current policies have been driven from above</w:t>
      </w:r>
      <w:r w:rsidRPr="0060486D">
        <w:t xml:space="preserve"> from the capitalist centers around the world—</w:t>
      </w:r>
      <w:r w:rsidRPr="0060486D">
        <w:rPr>
          <w:rStyle w:val="StyleBoldUnderline"/>
        </w:rPr>
        <w:t>and reflect the economic and cultural interests of these powerful classes.</w:t>
      </w:r>
      <w:r w:rsidRPr="0060486D">
        <w:t xml:space="preserve"> </w:t>
      </w:r>
      <w:r w:rsidRPr="0060486D">
        <w:rPr>
          <w:rStyle w:val="StyleBoldUnderline"/>
        </w:rPr>
        <w:t>Most other persons</w:t>
      </w:r>
      <w:r w:rsidRPr="0060486D">
        <w:t xml:space="preserve">, accordingly, </w:t>
      </w:r>
      <w:r w:rsidRPr="0060486D">
        <w:rPr>
          <w:rStyle w:val="StyleBoldUnderline"/>
        </w:rPr>
        <w:t>are viewed as simply a cheap source of labor or a possible market for cheap goods.</w:t>
      </w:r>
      <w:r w:rsidRPr="0060486D">
        <w:t xml:space="preserve"> And because of this role in the world capitalist system, their opportunities are severely restricted. </w:t>
      </w:r>
      <w:r w:rsidRPr="0060486D">
        <w:rPr>
          <w:rStyle w:val="StyleBoldUnderline"/>
        </w:rPr>
        <w:t>Even if they conform to the cultural mandates of the market, the likelihood of economic advancement is not very great.</w:t>
      </w:r>
      <w:r w:rsidRPr="0060486D">
        <w:t xml:space="preserve"> This sort of mobility is simply not a part of the role persons play on the economic periphery. </w:t>
      </w:r>
      <w:r w:rsidRPr="0060486D">
        <w:rPr>
          <w:rStyle w:val="StyleBoldUnderline"/>
        </w:rPr>
        <w:t xml:space="preserve">What </w:t>
      </w:r>
      <w:r w:rsidRPr="0060486D">
        <w:t xml:space="preserve">actually </w:t>
      </w:r>
      <w:r w:rsidRPr="0060486D">
        <w:rPr>
          <w:rStyle w:val="StyleBoldUnderline"/>
        </w:rPr>
        <w:t>occurs,</w:t>
      </w:r>
      <w:r w:rsidRPr="0060486D">
        <w:t xml:space="preserve"> indeed, </w:t>
      </w:r>
      <w:r w:rsidRPr="0060486D">
        <w:rPr>
          <w:rStyle w:val="StyleBoldUnderline"/>
        </w:rPr>
        <w:t xml:space="preserve">is that the </w:t>
      </w:r>
      <w:proofErr w:type="gramStart"/>
      <w:r w:rsidRPr="0060486D">
        <w:rPr>
          <w:rStyle w:val="StyleBoldUnderline"/>
        </w:rPr>
        <w:t>system</w:t>
      </w:r>
      <w:proofErr w:type="gramEnd"/>
      <w:r w:rsidRPr="0060486D">
        <w:rPr>
          <w:rStyle w:val="StyleBoldUnderline"/>
        </w:rPr>
        <w:t xml:space="preserve"> of controls, which are found in the economic centers, are reproduced on the periphery, but with more immediate devastation. </w:t>
      </w:r>
      <w:r w:rsidRPr="0060486D">
        <w:t xml:space="preserve">The imposition of consumerism and materialism, for example, undermine the local economy and community supports, thereby increasing strife and reinforcing local elites and their ties to foreign investors. The old oligarchies are thus strengthened, while local institutions become more dependent on outside intervention. The resulting hierarchy, accordingly, is more powerful than ever before. As might be imagined, </w:t>
      </w:r>
      <w:r w:rsidRPr="0060486D">
        <w:rPr>
          <w:rStyle w:val="StyleBoldUnderline"/>
        </w:rPr>
        <w:t>globalization from below has a very different agenda.</w:t>
      </w:r>
      <w:r w:rsidRPr="0060486D">
        <w:t xml:space="preserve"> Different values guide economic development, in short, while new ways of organizing society are sought. Instead of profit, for example, the general improvement of a community may be of prime importance. Likewise, emphasis may be placed on strengthening civil society, and </w:t>
      </w:r>
      <w:proofErr w:type="gramStart"/>
      <w:r w:rsidRPr="0060486D">
        <w:t>thus ,advancing</w:t>
      </w:r>
      <w:proofErr w:type="gramEnd"/>
      <w:r w:rsidRPr="0060486D">
        <w:t xml:space="preserve"> democracy, rather than identifying markets and potential investors. In general, </w:t>
      </w:r>
      <w:r w:rsidRPr="0060486D">
        <w:rPr>
          <w:rStyle w:val="StyleBoldUnderline"/>
        </w:rPr>
        <w:t xml:space="preserve">globalization from </w:t>
      </w:r>
      <w:r w:rsidRPr="0060486D">
        <w:rPr>
          <w:rStyle w:val="StyleBoldUnderline"/>
        </w:rPr>
        <w:lastRenderedPageBreak/>
        <w:t xml:space="preserve">below is driven by local concerns </w:t>
      </w:r>
      <w:r w:rsidRPr="0060486D">
        <w:t xml:space="preserve">and the masses of persons who have little influence in corporate boardrooms. </w:t>
      </w:r>
      <w:r w:rsidRPr="0060486D">
        <w:rPr>
          <w:rStyle w:val="StyleBoldUnderline"/>
        </w:rPr>
        <w:t>These are the people-</w:t>
      </w:r>
      <w:r w:rsidRPr="0060486D">
        <w:t>-the majority of the world's inhabitants--</w:t>
      </w:r>
      <w:r w:rsidRPr="0060486D">
        <w:rPr>
          <w:rStyle w:val="StyleBoldUnderline"/>
        </w:rPr>
        <w:t xml:space="preserve">who are ignored unless their labor is suddenly profitable. </w:t>
      </w:r>
      <w:r w:rsidRPr="0060486D">
        <w:t xml:space="preserve">At the core of this new globalization is often the call for a </w:t>
      </w:r>
      <w:proofErr w:type="spellStart"/>
      <w:r w:rsidRPr="0060486D">
        <w:t>postcapitalist</w:t>
      </w:r>
      <w:proofErr w:type="spellEnd"/>
      <w:r w:rsidRPr="0060486D">
        <w:t xml:space="preserve"> logic. Novel ways of looking at, for example, production and consumption are regularly a part of this project, in addition to new definitions of work and personal and group identity. Central to this scenario is that persons can remake themselves entirely, and nothing is exempt from revision. What proponents of globalization from below have done, in effect, is to seize control of their history and invent a new future. They have decided that history can be made, rather than merely experienced, and that there is no inherent </w:t>
      </w:r>
      <w:proofErr w:type="spellStart"/>
      <w:r w:rsidRPr="0060486D">
        <w:rPr>
          <w:i/>
        </w:rPr>
        <w:t>telos</w:t>
      </w:r>
      <w:proofErr w:type="spellEnd"/>
      <w:r w:rsidRPr="0060486D">
        <w:t xml:space="preserve"> to this process. The past is nothing, therefore, other than a point of departure of a new course of action. </w:t>
      </w:r>
      <w:r w:rsidRPr="0060486D">
        <w:rPr>
          <w:rStyle w:val="StyleBoldUnderline"/>
        </w:rPr>
        <w:t>In the truest sense of the term, these activists are utopian thinkers.</w:t>
      </w:r>
      <w:r w:rsidRPr="0060486D">
        <w:t xml:space="preserve"> They are not enamored by reality and are convinced that new social arrangements, which have never existed and may be very difficult to create, are possible. As many students chanted during the 1960s, they are demanding the impossible and do not want to settle for more pragmatic substitutes. They are simply asking that persons strive to fulfill their dreams. But </w:t>
      </w:r>
      <w:r w:rsidRPr="0060486D">
        <w:rPr>
          <w:rStyle w:val="StyleBoldUnderline"/>
        </w:rPr>
        <w:t>these demands are not based on fantasy.</w:t>
      </w:r>
      <w:r w:rsidRPr="0060486D">
        <w:t xml:space="preserve"> Instead, proponents of globalization from below are trying to emphasize an idea advanced by Marx: that is, nothing that humans imagine is foreign to them. Consequently, utopian ideals or practices are simply inventions that have </w:t>
      </w:r>
      <w:proofErr w:type="gramStart"/>
      <w:r w:rsidRPr="0060486D">
        <w:t>not ,</w:t>
      </w:r>
      <w:proofErr w:type="gramEnd"/>
      <w:r w:rsidRPr="0060486D">
        <w:t xml:space="preserve"> yet been realized. Through effort and determination, and the absence foreign subversion, an economic system that is founded on justice might eventually be enacted. Merely </w:t>
      </w:r>
      <w:r w:rsidRPr="0060486D">
        <w:rPr>
          <w:rStyle w:val="StyleBoldUnderline"/>
        </w:rPr>
        <w:t xml:space="preserve">because this vision has not been actualized, does not necessarily signal that such an aim contravenes human nature or is hopelessly flawed. The problem may simply be that persons have been unwilling or unable to purge themselves of certain biases or predispositions, and thus have never embarked on the creation of a new reality. </w:t>
      </w:r>
      <w:r w:rsidRPr="0060486D">
        <w:t xml:space="preserve">Those who champion globalization from below, however, are not politically naive. They understand that powerful interests that benefit from injustice and inequality have intervened in the past to undermine various utopian projects. The proper dream is important, but so is the ability to implement this vision. These new utopians are thus trying to convince the public to restrain those who want to destroy these projects. What they are saying, in short, is that justice should be given the opportunity to thrive. THE RESTORATION OF COMMUNITY </w:t>
      </w:r>
      <w:proofErr w:type="gramStart"/>
      <w:r w:rsidRPr="0060486D">
        <w:t>Various</w:t>
      </w:r>
      <w:proofErr w:type="gramEnd"/>
      <w:r w:rsidRPr="0060486D">
        <w:t xml:space="preserve"> critics are saying that only the restoration of a strong sense of community can guarantee the success of globalization. What is meant by community, however, is in dispute. After all, even neoliberals lament the current loss of community that has ensued in the world economy. From their perspective, a community of effective traders would strengthen everyone's position at the marketplace. </w:t>
      </w:r>
      <w:r w:rsidRPr="0060486D">
        <w:rPr>
          <w:rStyle w:val="StyleBoldUnderline"/>
        </w:rPr>
        <w:t>Advocates of globalization from below,</w:t>
      </w:r>
      <w:r w:rsidRPr="0060486D">
        <w:t xml:space="preserve"> as might be expected, have something very different in mind. They </w:t>
      </w:r>
      <w:r w:rsidRPr="0060486D">
        <w:rPr>
          <w:rStyle w:val="StyleBoldUnderline"/>
        </w:rPr>
        <w:t>are not calling for the general assimilation of persons to a cosmopolitan ideal,</w:t>
      </w:r>
      <w:r w:rsidRPr="0060486D">
        <w:t xml:space="preserve"> </w:t>
      </w:r>
      <w:r w:rsidRPr="0060486D">
        <w:rPr>
          <w:rStyle w:val="StyleBoldUnderline"/>
        </w:rPr>
        <w:t>which is thought to instill civility and enforce rationality. Persons who want to join the world market, as was noted earlier, are thought to need a good dose of these traits. Nonetheless, there is a high price for entry into this community—cultural or personal uniqueness must be sacrificed to promote effective economic discourse. Such reductionism, however, is simply unacceptable in a large part of the globe that is beginning to appreciate local customs and the resulting diversity. What these new activists want,</w:t>
      </w:r>
      <w:r w:rsidRPr="0060486D">
        <w:t xml:space="preserve"> therefore, </w:t>
      </w:r>
      <w:r w:rsidRPr="0060486D">
        <w:rPr>
          <w:rStyle w:val="StyleBoldUnderline"/>
        </w:rPr>
        <w:t xml:space="preserve">is a community predicated on human solidarity. This sort of community, as Emmanuel </w:t>
      </w:r>
      <w:proofErr w:type="spellStart"/>
      <w:r w:rsidRPr="0060486D">
        <w:rPr>
          <w:rStyle w:val="StyleBoldUnderline"/>
        </w:rPr>
        <w:t>Levinas</w:t>
      </w:r>
      <w:proofErr w:type="spellEnd"/>
      <w:r w:rsidRPr="0060486D">
        <w:rPr>
          <w:rStyle w:val="StyleBoldUnderline"/>
        </w:rPr>
        <w:t xml:space="preserve"> describes, is focused on ethics </w:t>
      </w:r>
      <w:r w:rsidRPr="0060486D">
        <w:t xml:space="preserve">rather than metaphysics." </w:t>
      </w:r>
      <w:r w:rsidRPr="0060486D">
        <w:rPr>
          <w:rStyle w:val="StyleBoldUnderline"/>
        </w:rPr>
        <w:t>His point is that establishing order does not require the internalization of a single ideal by all persons, but simply their mutual recognition. The recognition of others as different, but connected to a common fate, is a powerful and unifying principle. Persons are basically united through the recognition and appreciation of their uniqueness.</w:t>
      </w:r>
      <w:r w:rsidRPr="0060486D">
        <w:t xml:space="preserve"> As should be noted, this image is encompassing but not abstract. Uniformity, in other words, is replaced by the juxtaposition of diversity as the cement that binds a community together. Like a montage, a community based on human solidarity is engendered at the boundaries of its various and diverse elements. The genius of this rendition of community is that no one is by nature an outsider, and thus deserving of special treatment. Many of the problems that exist today, in fact, result from persons sitting idly while their neighbors are singled out as different and discriminated against or exploited. When persons view themselves to be fundamentally united, on the other hand, such mistreatment is unlikely, because community members protect and encourage one another. Indeed, this sort of obligation is neither selective nor optional among those who belong to a true community. Basically </w:t>
      </w:r>
      <w:r w:rsidRPr="0060486D">
        <w:rPr>
          <w:rStyle w:val="StyleBoldUnderline"/>
        </w:rPr>
        <w:t>the idea is that if no one is an outsider, there are no persons or groups to exploit. Such a community, moreover, does not require extraordinary actions on the part of its members to end racism, sexism, or economic exploitation.</w:t>
      </w:r>
      <w:r w:rsidRPr="0060486D">
        <w:t xml:space="preserve"> </w:t>
      </w:r>
      <w:r w:rsidRPr="0060486D">
        <w:rPr>
          <w:rStyle w:val="StyleBoldUnderline"/>
        </w:rPr>
        <w:t>All that is required is persons refuse to turn away and say nothing when such discrimination is witnessed. By refusing to go along with these practices, any system that survives because of discrimination or exploitation will eventually grind to a halt.</w:t>
      </w:r>
      <w:r w:rsidRPr="0060486D">
        <w:t xml:space="preserve"> </w:t>
      </w:r>
      <w:r w:rsidRPr="0060486D">
        <w:rPr>
          <w:rStyle w:val="StyleBoldUnderline"/>
        </w:rPr>
        <w:t xml:space="preserve">Clearly, there is an implicit threat behind current trends of globalization. Because </w:t>
      </w:r>
      <w:r w:rsidRPr="0060486D">
        <w:rPr>
          <w:rStyle w:val="StyleBoldUnderline"/>
        </w:rPr>
        <w:lastRenderedPageBreak/>
        <w:t>globalization as it is currently defined is inevitable, anyone who expects to be treated as rational and civilized must accept some temporary pain. Old cultural ways will simply have to be abandoned, and a transition to the new economic realities. Those who cannot tolerate the mistreatment of fellow community members any longer appear to be a part of this change, however, they are obligated to bare witness to these abuses. And by refusing to be complicit these actions, business as usual cannot continue. A globalization of can be mounted, therefore, that might be able to create a more humane world. In the face of mounting darkness—increasing economic hardship and degradation—why not seriously entertain the possibility that social life can be organized in less alienating ways? With little left to why not pursue alternative visions?</w:t>
      </w:r>
    </w:p>
    <w:p w:rsidR="00A9441D" w:rsidRDefault="00A9441D" w:rsidP="009B2473">
      <w:pPr>
        <w:rPr>
          <w:rStyle w:val="StyleBoldUnderline"/>
        </w:rPr>
      </w:pPr>
    </w:p>
    <w:p w:rsidR="00A9441D" w:rsidRDefault="00A9441D" w:rsidP="00A9441D">
      <w:pPr>
        <w:widowControl w:val="0"/>
        <w:autoSpaceDE w:val="0"/>
        <w:autoSpaceDN w:val="0"/>
        <w:adjustRightInd w:val="0"/>
        <w:spacing w:after="540"/>
        <w:rPr>
          <w:rFonts w:asciiTheme="majorHAnsi" w:hAnsiTheme="majorHAnsi" w:cs="Georgia"/>
          <w:b/>
          <w:color w:val="1A1A1A"/>
          <w:kern w:val="1"/>
          <w:sz w:val="28"/>
          <w:szCs w:val="28"/>
          <w:u w:val="single"/>
        </w:rPr>
      </w:pPr>
      <w:r>
        <w:rPr>
          <w:rFonts w:asciiTheme="majorHAnsi" w:hAnsiTheme="majorHAnsi" w:cs="Georgia"/>
          <w:b/>
          <w:color w:val="1A1A1A"/>
          <w:kern w:val="1"/>
          <w:sz w:val="28"/>
          <w:szCs w:val="28"/>
          <w:u w:val="single"/>
        </w:rPr>
        <w:br w:type="page"/>
      </w:r>
    </w:p>
    <w:p w:rsidR="00A9441D" w:rsidRPr="00A9441D" w:rsidRDefault="00A9441D" w:rsidP="00A9441D">
      <w:pPr>
        <w:widowControl w:val="0"/>
        <w:autoSpaceDE w:val="0"/>
        <w:autoSpaceDN w:val="0"/>
        <w:adjustRightInd w:val="0"/>
        <w:spacing w:after="540"/>
        <w:rPr>
          <w:rFonts w:asciiTheme="minorHAnsi" w:hAnsiTheme="minorHAnsi" w:cs="Georgia"/>
          <w:b/>
          <w:color w:val="1A1A1A"/>
          <w:kern w:val="1"/>
          <w:sz w:val="28"/>
          <w:szCs w:val="28"/>
        </w:rPr>
      </w:pPr>
      <w:r w:rsidRPr="00A9441D">
        <w:rPr>
          <w:rFonts w:asciiTheme="minorHAnsi" w:hAnsiTheme="minorHAnsi" w:cs="Georgia"/>
          <w:b/>
          <w:color w:val="1A1A1A"/>
          <w:kern w:val="1"/>
          <w:sz w:val="28"/>
          <w:szCs w:val="28"/>
          <w:u w:val="single"/>
        </w:rPr>
        <w:lastRenderedPageBreak/>
        <w:t>CP Text:</w:t>
      </w:r>
      <w:r w:rsidRPr="00A9441D">
        <w:rPr>
          <w:rFonts w:asciiTheme="minorHAnsi" w:hAnsiTheme="minorHAnsi" w:cs="Georgia"/>
          <w:b/>
          <w:color w:val="1A1A1A"/>
          <w:kern w:val="1"/>
          <w:sz w:val="28"/>
          <w:szCs w:val="28"/>
        </w:rPr>
        <w:t xml:space="preserve"> Members of NAFTA should implement reform of the North American Agreement on Labor Cooperation.</w:t>
      </w:r>
    </w:p>
    <w:p w:rsidR="00A9441D" w:rsidRPr="00A9441D" w:rsidRDefault="00A9441D" w:rsidP="00A9441D">
      <w:pPr>
        <w:widowControl w:val="0"/>
        <w:autoSpaceDE w:val="0"/>
        <w:autoSpaceDN w:val="0"/>
        <w:adjustRightInd w:val="0"/>
        <w:spacing w:after="540"/>
        <w:rPr>
          <w:rFonts w:asciiTheme="minorHAnsi" w:hAnsiTheme="minorHAnsi" w:cs="Georgia"/>
          <w:b/>
          <w:color w:val="1A1A1A"/>
          <w:kern w:val="1"/>
          <w:sz w:val="28"/>
          <w:szCs w:val="28"/>
        </w:rPr>
      </w:pPr>
      <w:r w:rsidRPr="00A9441D">
        <w:rPr>
          <w:rFonts w:asciiTheme="minorHAnsi" w:hAnsiTheme="minorHAnsi" w:cs="Georgia"/>
          <w:b/>
          <w:color w:val="1A1A1A"/>
          <w:kern w:val="1"/>
          <w:sz w:val="28"/>
          <w:szCs w:val="28"/>
        </w:rPr>
        <w:t>NAFTA is the direct cause of human rights violations and labor inequality</w:t>
      </w:r>
      <w:r w:rsidRPr="00A9441D">
        <w:rPr>
          <w:rFonts w:asciiTheme="minorHAnsi" w:hAnsiTheme="minorHAnsi" w:cs="Georgia"/>
          <w:b/>
          <w:color w:val="1A1A1A"/>
          <w:kern w:val="1"/>
          <w:sz w:val="28"/>
          <w:szCs w:val="28"/>
        </w:rPr>
        <w:tab/>
      </w:r>
      <w:r w:rsidRPr="00A9441D">
        <w:rPr>
          <w:rFonts w:asciiTheme="minorHAnsi" w:hAnsiTheme="minorHAnsi" w:cs="Georgia"/>
          <w:b/>
          <w:color w:val="1A1A1A"/>
          <w:kern w:val="1"/>
          <w:sz w:val="28"/>
          <w:szCs w:val="28"/>
        </w:rPr>
        <w:tab/>
      </w:r>
      <w:r w:rsidRPr="00A9441D">
        <w:rPr>
          <w:rFonts w:asciiTheme="minorHAnsi" w:hAnsiTheme="minorHAnsi" w:cs="Georgia"/>
          <w:b/>
          <w:color w:val="1A1A1A"/>
          <w:kern w:val="1"/>
          <w:u w:val="single"/>
        </w:rPr>
        <w:t>Fair World Project 13</w:t>
      </w:r>
      <w:r w:rsidRPr="00A9441D">
        <w:rPr>
          <w:rFonts w:asciiTheme="minorHAnsi" w:hAnsiTheme="minorHAnsi" w:cs="Georgia"/>
          <w:color w:val="1A1A1A"/>
          <w:kern w:val="1"/>
          <w:szCs w:val="16"/>
        </w:rPr>
        <w:t>(No author; Spring 2013. Fair World Project.com: la</w:t>
      </w:r>
      <w:r w:rsidRPr="00A9441D">
        <w:rPr>
          <w:rFonts w:asciiTheme="minorHAnsi" w:hAnsiTheme="minorHAnsi" w:cs="Trebuchet MS"/>
          <w:bCs/>
          <w:color w:val="262626"/>
          <w:szCs w:val="16"/>
        </w:rPr>
        <w:t>unched by the Organic Consumers Association (OCA) in 2010 to promote fair trade in commerce, especially in organic production systems, and to protect the term “fair trade” from dilution and misuse for mere PR purposes, as conscious consumers expand the market for fairly traded products. </w:t>
      </w:r>
      <w:hyperlink r:id="rId12" w:history="1">
        <w:r w:rsidRPr="00A9441D">
          <w:rPr>
            <w:rStyle w:val="Hyperlink"/>
            <w:rFonts w:asciiTheme="minorHAnsi" w:hAnsiTheme="minorHAnsi" w:cs="Trebuchet MS"/>
            <w:bCs/>
            <w:szCs w:val="16"/>
          </w:rPr>
          <w:t>http://fairworldproject.org/voices-of-fair-trade/trade-policy-reform-corner-diverse-groups-unite-to-oppose-trans-pacific-partnership/</w:t>
        </w:r>
      </w:hyperlink>
      <w:r w:rsidRPr="00A9441D">
        <w:rPr>
          <w:rFonts w:asciiTheme="minorHAnsi" w:hAnsiTheme="minorHAnsi" w:cs="Trebuchet MS"/>
          <w:bCs/>
          <w:color w:val="262626"/>
          <w:szCs w:val="16"/>
        </w:rPr>
        <w:t>)</w:t>
      </w:r>
    </w:p>
    <w:p w:rsidR="00A9441D" w:rsidRPr="00A9441D" w:rsidRDefault="00A9441D" w:rsidP="00A9441D">
      <w:pPr>
        <w:widowControl w:val="0"/>
        <w:autoSpaceDE w:val="0"/>
        <w:autoSpaceDN w:val="0"/>
        <w:adjustRightInd w:val="0"/>
        <w:spacing w:after="540"/>
        <w:rPr>
          <w:rFonts w:asciiTheme="minorHAnsi" w:hAnsiTheme="minorHAnsi" w:cs="Georgia"/>
          <w:color w:val="1A1A1A"/>
          <w:kern w:val="1"/>
          <w:szCs w:val="16"/>
        </w:rPr>
      </w:pPr>
      <w:r w:rsidRPr="00A9441D">
        <w:rPr>
          <w:rFonts w:asciiTheme="minorHAnsi" w:hAnsiTheme="minorHAnsi" w:cs="Georgia"/>
          <w:b/>
          <w:color w:val="1A1A1A"/>
          <w:kern w:val="1"/>
          <w:u w:val="single"/>
        </w:rPr>
        <w:t>NAFTA has had negative and often unintended consequences for many people in North America, including farmers, workers and consumers</w:t>
      </w:r>
      <w:r w:rsidRPr="00A9441D">
        <w:rPr>
          <w:rFonts w:asciiTheme="minorHAnsi" w:hAnsiTheme="minorHAnsi" w:cs="Georgia"/>
          <w:color w:val="1A1A1A"/>
          <w:kern w:val="1"/>
          <w:szCs w:val="16"/>
        </w:rPr>
        <w:t xml:space="preserve">. An example of some of these consequences can be seen in the </w:t>
      </w:r>
      <w:proofErr w:type="spellStart"/>
      <w:r w:rsidRPr="00A9441D">
        <w:rPr>
          <w:rFonts w:asciiTheme="minorHAnsi" w:hAnsiTheme="minorHAnsi" w:cs="Georgia"/>
          <w:color w:val="1A1A1A"/>
          <w:kern w:val="1"/>
          <w:szCs w:val="16"/>
        </w:rPr>
        <w:t>infographic</w:t>
      </w:r>
      <w:proofErr w:type="spellEnd"/>
      <w:r w:rsidRPr="00A9441D">
        <w:rPr>
          <w:rFonts w:asciiTheme="minorHAnsi" w:hAnsiTheme="minorHAnsi" w:cs="Georgia"/>
          <w:color w:val="1A1A1A"/>
          <w:kern w:val="1"/>
          <w:szCs w:val="16"/>
        </w:rPr>
        <w:t xml:space="preserve"> on the previous page. Right now, there is a similar trade agreement being negotiated by twelve countries, including the U.S., Mexico and Canada, called the Trans-Pacific Partnership (TPP). The TPP threatens to have effects similar to NAFTA, but on a larger scale, </w:t>
      </w:r>
      <w:r w:rsidRPr="00A9441D">
        <w:rPr>
          <w:rFonts w:asciiTheme="minorHAnsi" w:hAnsiTheme="minorHAnsi" w:cs="Georgia"/>
          <w:b/>
          <w:color w:val="1A1A1A"/>
          <w:kern w:val="1"/>
          <w:u w:val="single"/>
        </w:rPr>
        <w:t>threatening human rights</w:t>
      </w:r>
      <w:r w:rsidRPr="00A9441D">
        <w:rPr>
          <w:rFonts w:asciiTheme="minorHAnsi" w:hAnsiTheme="minorHAnsi" w:cs="Georgia"/>
          <w:color w:val="1A1A1A"/>
          <w:kern w:val="1"/>
          <w:szCs w:val="16"/>
        </w:rPr>
        <w:t xml:space="preserve">, the environment </w:t>
      </w:r>
      <w:r w:rsidRPr="00A9441D">
        <w:rPr>
          <w:rFonts w:asciiTheme="minorHAnsi" w:hAnsiTheme="minorHAnsi" w:cs="Georgia"/>
          <w:b/>
          <w:color w:val="1A1A1A"/>
          <w:kern w:val="1"/>
          <w:u w:val="single"/>
        </w:rPr>
        <w:t>and jobs</w:t>
      </w:r>
      <w:r w:rsidRPr="00A9441D">
        <w:rPr>
          <w:rFonts w:asciiTheme="minorHAnsi" w:hAnsiTheme="minorHAnsi" w:cs="Georgia"/>
          <w:color w:val="1A1A1A"/>
          <w:kern w:val="1"/>
          <w:szCs w:val="16"/>
        </w:rPr>
        <w:t xml:space="preserve">. Late in 2012, </w:t>
      </w:r>
      <w:r w:rsidRPr="00A9441D">
        <w:rPr>
          <w:rFonts w:asciiTheme="minorHAnsi" w:hAnsiTheme="minorHAnsi" w:cs="Georgia"/>
          <w:b/>
          <w:color w:val="1A1A1A"/>
          <w:kern w:val="1"/>
          <w:u w:val="single"/>
        </w:rPr>
        <w:t>a group of labor leaders, trade justice advocates, family farmers, environmentalists, food sovereignty groups and others from the U.S., Canada and Mexico created a “North American Unity Statement Opposing NAFTA Expansion</w:t>
      </w:r>
      <w:r w:rsidRPr="00A9441D">
        <w:rPr>
          <w:rFonts w:asciiTheme="minorHAnsi" w:hAnsiTheme="minorHAnsi" w:cs="Georgia"/>
          <w:color w:val="1A1A1A"/>
          <w:kern w:val="1"/>
          <w:szCs w:val="16"/>
        </w:rPr>
        <w:t xml:space="preserve"> through the Trans-Pacific Partnership (TPP),” with the goal of uniting 1,000 organizations in opposition to the TPP. The statement reads in part: “</w:t>
      </w:r>
      <w:r w:rsidRPr="00A9441D">
        <w:rPr>
          <w:rFonts w:asciiTheme="minorHAnsi" w:hAnsiTheme="minorHAnsi" w:cs="Georgia"/>
          <w:b/>
          <w:color w:val="1A1A1A"/>
          <w:kern w:val="1"/>
          <w:u w:val="single"/>
        </w:rPr>
        <w:t>The nearly two decades of economic, environmental and cultural damage wrought by</w:t>
      </w:r>
      <w:r w:rsidRPr="00A9441D">
        <w:rPr>
          <w:rFonts w:asciiTheme="minorHAnsi" w:hAnsiTheme="minorHAnsi" w:cs="Georgia"/>
          <w:color w:val="1A1A1A"/>
          <w:kern w:val="1"/>
          <w:szCs w:val="16"/>
        </w:rPr>
        <w:t xml:space="preserve"> the North American Free Trade Agreement (</w:t>
      </w:r>
      <w:r w:rsidRPr="00A9441D">
        <w:rPr>
          <w:rFonts w:asciiTheme="minorHAnsi" w:hAnsiTheme="minorHAnsi" w:cs="Georgia"/>
          <w:b/>
          <w:color w:val="1A1A1A"/>
          <w:kern w:val="1"/>
          <w:u w:val="single"/>
        </w:rPr>
        <w:t>NAFTA</w:t>
      </w:r>
      <w:r w:rsidRPr="00A9441D">
        <w:rPr>
          <w:rFonts w:asciiTheme="minorHAnsi" w:hAnsiTheme="minorHAnsi" w:cs="Georgia"/>
          <w:color w:val="1A1A1A"/>
          <w:kern w:val="1"/>
          <w:szCs w:val="16"/>
        </w:rPr>
        <w:t xml:space="preserve">), while by no means experienced equally, have been highly detrimental to the majority of people across the North American region. </w:t>
      </w:r>
      <w:r w:rsidRPr="00A9441D">
        <w:rPr>
          <w:rFonts w:asciiTheme="minorHAnsi" w:hAnsiTheme="minorHAnsi" w:cs="Georgia"/>
          <w:b/>
          <w:color w:val="1A1A1A"/>
          <w:kern w:val="1"/>
          <w:u w:val="single"/>
        </w:rPr>
        <w:t>As a direct result of NAFTA, there are fewer good jobs, more struggling family farms, less stable food systems, and everyday consumer safety measures are weaker and social inequality grows</w:t>
      </w:r>
      <w:r w:rsidRPr="00A9441D">
        <w:rPr>
          <w:rFonts w:asciiTheme="minorHAnsi" w:hAnsiTheme="minorHAnsi" w:cs="Georgia"/>
          <w:color w:val="1A1A1A"/>
          <w:kern w:val="1"/>
          <w:szCs w:val="16"/>
        </w:rPr>
        <w:t xml:space="preserve">. … </w:t>
      </w:r>
      <w:r w:rsidRPr="00A9441D">
        <w:rPr>
          <w:rFonts w:asciiTheme="minorHAnsi" w:hAnsiTheme="minorHAnsi" w:cs="Georgia"/>
          <w:b/>
          <w:color w:val="1A1A1A"/>
          <w:kern w:val="1"/>
          <w:u w:val="single"/>
        </w:rPr>
        <w:t>It has degraded</w:t>
      </w:r>
      <w:r w:rsidRPr="00A9441D">
        <w:rPr>
          <w:rFonts w:asciiTheme="minorHAnsi" w:hAnsiTheme="minorHAnsi" w:cs="Georgia"/>
          <w:color w:val="1A1A1A"/>
          <w:kern w:val="1"/>
          <w:szCs w:val="16"/>
        </w:rPr>
        <w:t xml:space="preserve"> the earth and its ecosystems in numerous ways, including from mining and other resource extraction projects, and has had pronounced effects on </w:t>
      </w:r>
      <w:r w:rsidRPr="00A9441D">
        <w:rPr>
          <w:rFonts w:asciiTheme="minorHAnsi" w:hAnsiTheme="minorHAnsi" w:cs="Georgia"/>
          <w:b/>
          <w:color w:val="1A1A1A"/>
          <w:kern w:val="1"/>
          <w:u w:val="single"/>
        </w:rPr>
        <w:t>indigenous peoples’ sovereignty</w:t>
      </w:r>
      <w:r w:rsidRPr="00A9441D">
        <w:rPr>
          <w:rFonts w:asciiTheme="minorHAnsi" w:hAnsiTheme="minorHAnsi" w:cs="Georgia"/>
          <w:color w:val="1A1A1A"/>
          <w:kern w:val="1"/>
          <w:szCs w:val="16"/>
        </w:rPr>
        <w:t xml:space="preserve">. Subsequent </w:t>
      </w:r>
      <w:r w:rsidRPr="00A9441D">
        <w:rPr>
          <w:rFonts w:asciiTheme="minorHAnsi" w:hAnsiTheme="minorHAnsi" w:cs="Georgia"/>
          <w:b/>
          <w:color w:val="1A1A1A"/>
          <w:kern w:val="1"/>
          <w:u w:val="single"/>
        </w:rPr>
        <w:t>trade agreements have similarly propelled a race to the bottom in wages, labor rights and environmental protection</w:t>
      </w:r>
      <w:r w:rsidRPr="00A9441D">
        <w:rPr>
          <w:rFonts w:asciiTheme="minorHAnsi" w:hAnsiTheme="minorHAnsi" w:cs="Georgia"/>
          <w:color w:val="1A1A1A"/>
          <w:kern w:val="1"/>
          <w:szCs w:val="16"/>
        </w:rPr>
        <w:t>, as well as deregulation and privatization, contributing to the worldwide financial and climate crises.” “</w:t>
      </w:r>
      <w:r w:rsidRPr="00A9441D">
        <w:rPr>
          <w:rFonts w:asciiTheme="minorHAnsi" w:hAnsiTheme="minorHAnsi" w:cs="Georgia"/>
          <w:b/>
          <w:color w:val="1A1A1A"/>
          <w:kern w:val="1"/>
          <w:u w:val="single"/>
        </w:rPr>
        <w:t>Halting further damage should be a shared priority of our peoples</w:t>
      </w:r>
      <w:r w:rsidRPr="00A9441D">
        <w:rPr>
          <w:rFonts w:asciiTheme="minorHAnsi" w:hAnsiTheme="minorHAnsi" w:cs="Georgia"/>
          <w:color w:val="1A1A1A"/>
          <w:kern w:val="1"/>
          <w:szCs w:val="16"/>
        </w:rPr>
        <w:t xml:space="preserve">. … </w:t>
      </w:r>
      <w:r w:rsidRPr="00A9441D">
        <w:rPr>
          <w:rFonts w:asciiTheme="minorHAnsi" w:hAnsiTheme="minorHAnsi" w:cs="Georgia"/>
          <w:b/>
          <w:color w:val="1A1A1A"/>
          <w:kern w:val="1"/>
          <w:u w:val="single"/>
        </w:rPr>
        <w:t>The world cannot afford this NAFTA expansion package</w:t>
      </w:r>
      <w:r w:rsidRPr="00A9441D">
        <w:rPr>
          <w:rFonts w:asciiTheme="minorHAnsi" w:hAnsiTheme="minorHAnsi" w:cs="Georgia"/>
          <w:color w:val="1A1A1A"/>
          <w:kern w:val="1"/>
          <w:szCs w:val="16"/>
        </w:rPr>
        <w:t xml:space="preserve">. Instead, </w:t>
      </w:r>
      <w:r w:rsidRPr="00A9441D">
        <w:rPr>
          <w:rFonts w:asciiTheme="minorHAnsi" w:hAnsiTheme="minorHAnsi" w:cs="Georgia"/>
          <w:b/>
          <w:color w:val="1A1A1A"/>
          <w:kern w:val="1"/>
          <w:u w:val="single"/>
        </w:rPr>
        <w:t>we need policies that</w:t>
      </w:r>
      <w:r w:rsidRPr="00A9441D">
        <w:rPr>
          <w:rFonts w:asciiTheme="minorHAnsi" w:hAnsiTheme="minorHAnsi" w:cs="Georgia"/>
          <w:color w:val="1A1A1A"/>
          <w:kern w:val="1"/>
          <w:szCs w:val="16"/>
        </w:rPr>
        <w:t xml:space="preserve"> help build a more just and sustainable global economy, including those that </w:t>
      </w:r>
      <w:r w:rsidRPr="00A9441D">
        <w:rPr>
          <w:rFonts w:asciiTheme="minorHAnsi" w:hAnsiTheme="minorHAnsi" w:cs="Georgia"/>
          <w:b/>
          <w:color w:val="1A1A1A"/>
          <w:kern w:val="1"/>
          <w:u w:val="single"/>
        </w:rPr>
        <w:t>respect and promote fundamental labor rights, including: equal rights for migrant workers; the creation of high-wage, high-benefit jobs; environmental protection; food sovereignty; financial market stability; food and product safety; access to quality healthcare; and local democracy</w:t>
      </w:r>
      <w:r w:rsidRPr="00A9441D">
        <w:rPr>
          <w:rFonts w:asciiTheme="minorHAnsi" w:hAnsiTheme="minorHAnsi" w:cs="Georgia"/>
          <w:color w:val="1A1A1A"/>
          <w:kern w:val="1"/>
          <w:szCs w:val="16"/>
        </w:rPr>
        <w:t>. Together, we call on our sisters and brothers throughout North America and beyond to educate their communities about the TPP and to engage on it now, lest we all have even greater harms forced upon us and the people of many other countries.” Fair World Project signed on early in support of this statement because we believe the expansion of detrimental “free trade” policies through the TPP can and should be stopped, if we all work together.</w:t>
      </w:r>
    </w:p>
    <w:p w:rsidR="00A9441D" w:rsidRPr="00A9441D" w:rsidRDefault="00A9441D" w:rsidP="00A9441D">
      <w:pPr>
        <w:widowControl w:val="0"/>
        <w:autoSpaceDE w:val="0"/>
        <w:autoSpaceDN w:val="0"/>
        <w:adjustRightInd w:val="0"/>
        <w:spacing w:after="220"/>
        <w:rPr>
          <w:rFonts w:asciiTheme="minorHAnsi" w:hAnsiTheme="minorHAnsi" w:cs="Georgia"/>
          <w:color w:val="1A1A1A"/>
          <w:kern w:val="1"/>
          <w:szCs w:val="16"/>
        </w:rPr>
      </w:pPr>
    </w:p>
    <w:p w:rsidR="00A9441D" w:rsidRPr="00A9441D" w:rsidRDefault="00A9441D" w:rsidP="00A9441D">
      <w:pPr>
        <w:widowControl w:val="0"/>
        <w:autoSpaceDE w:val="0"/>
        <w:autoSpaceDN w:val="0"/>
        <w:adjustRightInd w:val="0"/>
        <w:spacing w:after="220"/>
        <w:rPr>
          <w:rFonts w:asciiTheme="minorHAnsi" w:hAnsiTheme="minorHAnsi" w:cs="Georgia"/>
          <w:color w:val="1A1A1A"/>
          <w:kern w:val="1"/>
          <w:szCs w:val="16"/>
        </w:rPr>
      </w:pPr>
    </w:p>
    <w:p w:rsidR="00A9441D" w:rsidRPr="00A9441D" w:rsidRDefault="00A9441D" w:rsidP="00A9441D">
      <w:pPr>
        <w:widowControl w:val="0"/>
        <w:autoSpaceDE w:val="0"/>
        <w:autoSpaceDN w:val="0"/>
        <w:adjustRightInd w:val="0"/>
        <w:spacing w:after="220"/>
        <w:rPr>
          <w:rFonts w:asciiTheme="minorHAnsi" w:hAnsiTheme="minorHAnsi" w:cs="Georgia"/>
          <w:b/>
          <w:color w:val="231A14"/>
          <w:sz w:val="28"/>
          <w:szCs w:val="28"/>
          <w:u w:val="single"/>
        </w:rPr>
      </w:pPr>
      <w:r w:rsidRPr="00A9441D">
        <w:rPr>
          <w:rFonts w:asciiTheme="minorHAnsi" w:hAnsiTheme="minorHAnsi" w:cs="Georgia"/>
          <w:b/>
          <w:color w:val="231A14"/>
          <w:sz w:val="28"/>
          <w:szCs w:val="28"/>
          <w:u w:val="single"/>
        </w:rPr>
        <w:t>Reforming NAFTA’s NAALC solves the labor industry’s human rights abuses throughout Mexico</w:t>
      </w:r>
    </w:p>
    <w:p w:rsidR="00A9441D" w:rsidRPr="00A9441D" w:rsidRDefault="00A9441D" w:rsidP="00A9441D">
      <w:pPr>
        <w:widowControl w:val="0"/>
        <w:autoSpaceDE w:val="0"/>
        <w:autoSpaceDN w:val="0"/>
        <w:adjustRightInd w:val="0"/>
        <w:spacing w:after="220"/>
        <w:rPr>
          <w:rFonts w:asciiTheme="minorHAnsi" w:hAnsiTheme="minorHAnsi" w:cs="Georgia"/>
          <w:color w:val="231A14"/>
          <w:szCs w:val="16"/>
        </w:rPr>
      </w:pPr>
      <w:r w:rsidRPr="00A9441D">
        <w:rPr>
          <w:rFonts w:asciiTheme="minorHAnsi" w:hAnsiTheme="minorHAnsi" w:cs="Georgia"/>
          <w:color w:val="231A14"/>
        </w:rPr>
        <w:tab/>
      </w:r>
      <w:r w:rsidRPr="00A9441D">
        <w:rPr>
          <w:rFonts w:asciiTheme="minorHAnsi" w:hAnsiTheme="minorHAnsi" w:cs="Georgia"/>
          <w:b/>
          <w:color w:val="231A14"/>
          <w:u w:val="single"/>
        </w:rPr>
        <w:t>International Labor Rights Forum 12</w:t>
      </w:r>
      <w:proofErr w:type="gramStart"/>
      <w:r w:rsidRPr="00A9441D">
        <w:rPr>
          <w:rFonts w:asciiTheme="minorHAnsi" w:hAnsiTheme="minorHAnsi" w:cs="Georgia"/>
          <w:b/>
          <w:color w:val="231A14"/>
          <w:u w:val="single"/>
        </w:rPr>
        <w:t>.</w:t>
      </w:r>
      <w:r w:rsidRPr="00A9441D">
        <w:rPr>
          <w:rFonts w:asciiTheme="minorHAnsi" w:hAnsiTheme="minorHAnsi" w:cs="Georgia"/>
          <w:color w:val="231A14"/>
          <w:szCs w:val="16"/>
        </w:rPr>
        <w:t>(</w:t>
      </w:r>
      <w:proofErr w:type="gramEnd"/>
      <w:r w:rsidRPr="00A9441D">
        <w:rPr>
          <w:rFonts w:asciiTheme="minorHAnsi" w:hAnsiTheme="minorHAnsi" w:cs="Georgia"/>
          <w:color w:val="231A14"/>
          <w:szCs w:val="16"/>
        </w:rPr>
        <w:t>No author. 2012. International Labor Rights Forum: a</w:t>
      </w:r>
      <w:r w:rsidRPr="00A9441D">
        <w:rPr>
          <w:rFonts w:asciiTheme="minorHAnsi" w:hAnsiTheme="minorHAnsi" w:cs="Verdana"/>
          <w:bCs/>
          <w:szCs w:val="16"/>
        </w:rPr>
        <w:t>n advocacy organization dedicated to achieving just and humane treatment for workers worldwide. http://www.laborrights.org/creating-a-sweatfree-world/changing-global-trade-rules/naalc)</w:t>
      </w:r>
    </w:p>
    <w:p w:rsidR="00A9441D" w:rsidRPr="00A9441D" w:rsidRDefault="00A9441D" w:rsidP="00A9441D">
      <w:pPr>
        <w:widowControl w:val="0"/>
        <w:autoSpaceDE w:val="0"/>
        <w:autoSpaceDN w:val="0"/>
        <w:adjustRightInd w:val="0"/>
        <w:spacing w:after="220"/>
        <w:rPr>
          <w:rFonts w:asciiTheme="minorHAnsi" w:hAnsiTheme="minorHAnsi" w:cs="Verdana"/>
          <w:szCs w:val="16"/>
        </w:rPr>
      </w:pPr>
      <w:r w:rsidRPr="00A9441D">
        <w:rPr>
          <w:rFonts w:asciiTheme="minorHAnsi" w:hAnsiTheme="minorHAnsi" w:cs="Verdana"/>
          <w:szCs w:val="16"/>
        </w:rPr>
        <w:t xml:space="preserve">The ILRF is part of a broad-based movement to reform NAFTA. We believe that </w:t>
      </w:r>
      <w:r w:rsidRPr="00A9441D">
        <w:rPr>
          <w:rFonts w:asciiTheme="minorHAnsi" w:hAnsiTheme="minorHAnsi" w:cs="Verdana"/>
          <w:b/>
          <w:u w:val="single"/>
        </w:rPr>
        <w:t>NAFTA’s labor component, the</w:t>
      </w:r>
      <w:r w:rsidRPr="00A9441D">
        <w:rPr>
          <w:rFonts w:asciiTheme="minorHAnsi" w:hAnsiTheme="minorHAnsi" w:cs="Verdana"/>
          <w:szCs w:val="16"/>
        </w:rPr>
        <w:t xml:space="preserve"> North American Agreement on Labor Cooperation (</w:t>
      </w:r>
      <w:r w:rsidRPr="00A9441D">
        <w:rPr>
          <w:rFonts w:asciiTheme="minorHAnsi" w:hAnsiTheme="minorHAnsi" w:cs="Verdana"/>
          <w:b/>
          <w:u w:val="single"/>
        </w:rPr>
        <w:t>NAALC</w:t>
      </w:r>
      <w:r w:rsidRPr="00A9441D">
        <w:rPr>
          <w:rFonts w:asciiTheme="minorHAnsi" w:hAnsiTheme="minorHAnsi" w:cs="Verdana"/>
          <w:szCs w:val="16"/>
        </w:rPr>
        <w:t xml:space="preserve">), </w:t>
      </w:r>
      <w:r w:rsidRPr="00A9441D">
        <w:rPr>
          <w:rFonts w:asciiTheme="minorHAnsi" w:hAnsiTheme="minorHAnsi" w:cs="Verdana"/>
          <w:b/>
          <w:u w:val="single"/>
        </w:rPr>
        <w:t>has not been injected with sufficient enforcement mechanisms to be effective. Without an effective labor clause, NAFTA will continue to enable the oppression of North American workers</w:t>
      </w:r>
      <w:r w:rsidRPr="00A9441D">
        <w:rPr>
          <w:rFonts w:asciiTheme="minorHAnsi" w:hAnsiTheme="minorHAnsi" w:cs="Verdana"/>
          <w:szCs w:val="16"/>
        </w:rPr>
        <w:t xml:space="preserve">. As a contribution to alternative policy discussions, </w:t>
      </w:r>
      <w:r w:rsidRPr="00A9441D">
        <w:rPr>
          <w:rFonts w:asciiTheme="minorHAnsi" w:hAnsiTheme="minorHAnsi" w:cs="Verdana"/>
          <w:b/>
          <w:u w:val="single"/>
        </w:rPr>
        <w:t>the ILRF has proposed specific reforms to NAFTA’s labor chapter</w:t>
      </w:r>
      <w:r w:rsidRPr="00A9441D">
        <w:rPr>
          <w:rFonts w:asciiTheme="minorHAnsi" w:hAnsiTheme="minorHAnsi" w:cs="Verdana"/>
          <w:szCs w:val="16"/>
        </w:rPr>
        <w:t xml:space="preserve">. </w:t>
      </w:r>
      <w:r w:rsidRPr="00A9441D">
        <w:rPr>
          <w:rFonts w:asciiTheme="minorHAnsi" w:hAnsiTheme="minorHAnsi" w:cs="Verdana"/>
          <w:b/>
          <w:u w:val="single"/>
        </w:rPr>
        <w:t>NAALC</w:t>
      </w:r>
      <w:r w:rsidRPr="00A9441D">
        <w:rPr>
          <w:rFonts w:asciiTheme="minorHAnsi" w:hAnsiTheme="minorHAnsi" w:cs="Verdana"/>
          <w:szCs w:val="16"/>
        </w:rPr>
        <w:t xml:space="preserve">, adopted by the US, Mexico and Canada in September of 1993, </w:t>
      </w:r>
      <w:r w:rsidRPr="00A9441D">
        <w:rPr>
          <w:rFonts w:asciiTheme="minorHAnsi" w:hAnsiTheme="minorHAnsi" w:cs="Verdana"/>
          <w:b/>
          <w:u w:val="single"/>
        </w:rPr>
        <w:t xml:space="preserve">commits the three governments to “protect, enhance and enforce basic workers’ rights.” The agreement establishes both national and international structures to promote the observance of labor principles. </w:t>
      </w:r>
      <w:r w:rsidRPr="00A9441D">
        <w:rPr>
          <w:rFonts w:asciiTheme="minorHAnsi" w:hAnsiTheme="minorHAnsi" w:cs="Verdana"/>
          <w:szCs w:val="16"/>
        </w:rPr>
        <w:t xml:space="preserve">The inclusion of the NAALC into NAFTA was actually an unprecedented event: it represented the first effort by countries of greatly different levels of development to establish an instrument to push forward labor standards as an aspect of trade liberalization. Unfortunately, </w:t>
      </w:r>
      <w:r w:rsidRPr="00A9441D">
        <w:rPr>
          <w:rFonts w:asciiTheme="minorHAnsi" w:hAnsiTheme="minorHAnsi" w:cs="Verdana"/>
          <w:b/>
          <w:u w:val="single"/>
        </w:rPr>
        <w:t>the NAALC is ineffective</w:t>
      </w:r>
      <w:r w:rsidRPr="00A9441D">
        <w:rPr>
          <w:rFonts w:asciiTheme="minorHAnsi" w:hAnsiTheme="minorHAnsi" w:cs="Verdana"/>
          <w:szCs w:val="16"/>
        </w:rPr>
        <w:t xml:space="preserve">. As finally negotiated, it lacks enforcement or sanctioning power. First, </w:t>
      </w:r>
      <w:r w:rsidRPr="00A9441D">
        <w:rPr>
          <w:rFonts w:asciiTheme="minorHAnsi" w:hAnsiTheme="minorHAnsi" w:cs="Verdana"/>
          <w:b/>
          <w:u w:val="single"/>
        </w:rPr>
        <w:t>this agreement acts more as a forum, in which public meetings focusing on governments’ failures to enforce existing labor codes are discussed rather than the activities of employers. More importantly, the NAALC does not have the capacity to punish or regulate those that disregard its policies.</w:t>
      </w:r>
      <w:r w:rsidRPr="00A9441D">
        <w:rPr>
          <w:rFonts w:asciiTheme="minorHAnsi" w:hAnsiTheme="minorHAnsi" w:cs="Verdana"/>
          <w:szCs w:val="16"/>
        </w:rPr>
        <w:t xml:space="preserve"> Very few investigations of labor abuse have come from the NAALC despite numerous complaints, and those investigations that have been undertaken have been restricted to fact-finding missions. In the ILRF’s analysis, the following are key agreements which should be included in an effective NAFTA labor chapter: Agreement on:  1) Base-line regional minimum labor standards.  2) </w:t>
      </w:r>
      <w:proofErr w:type="gramStart"/>
      <w:r w:rsidRPr="00A9441D">
        <w:rPr>
          <w:rFonts w:asciiTheme="minorHAnsi" w:hAnsiTheme="minorHAnsi" w:cs="Verdana"/>
          <w:szCs w:val="16"/>
        </w:rPr>
        <w:t>The</w:t>
      </w:r>
      <w:proofErr w:type="gramEnd"/>
      <w:r w:rsidRPr="00A9441D">
        <w:rPr>
          <w:rFonts w:asciiTheme="minorHAnsi" w:hAnsiTheme="minorHAnsi" w:cs="Verdana"/>
          <w:szCs w:val="16"/>
        </w:rPr>
        <w:t xml:space="preserve"> level of violation that constitutes an actionable unfair trade practice. </w:t>
      </w:r>
      <w:proofErr w:type="gramStart"/>
      <w:r w:rsidRPr="00A9441D">
        <w:rPr>
          <w:rFonts w:asciiTheme="minorHAnsi" w:hAnsiTheme="minorHAnsi" w:cs="Verdana"/>
          <w:szCs w:val="16"/>
        </w:rPr>
        <w:t> 3) Complaint procedures that includes access, standing and freedom of choice of venue.</w:t>
      </w:r>
      <w:proofErr w:type="gramEnd"/>
      <w:r w:rsidRPr="00A9441D">
        <w:rPr>
          <w:rFonts w:asciiTheme="minorHAnsi" w:hAnsiTheme="minorHAnsi" w:cs="Verdana"/>
          <w:szCs w:val="16"/>
        </w:rPr>
        <w:t xml:space="preserve">  4) The Formation of a Tri-National Labor Standards </w:t>
      </w:r>
      <w:proofErr w:type="gramStart"/>
      <w:r w:rsidRPr="00A9441D">
        <w:rPr>
          <w:rFonts w:asciiTheme="minorHAnsi" w:hAnsiTheme="minorHAnsi" w:cs="Verdana"/>
          <w:szCs w:val="16"/>
        </w:rPr>
        <w:t>Commission which</w:t>
      </w:r>
      <w:proofErr w:type="gramEnd"/>
      <w:r w:rsidRPr="00A9441D">
        <w:rPr>
          <w:rFonts w:asciiTheme="minorHAnsi" w:hAnsiTheme="minorHAnsi" w:cs="Verdana"/>
          <w:szCs w:val="16"/>
        </w:rPr>
        <w:t xml:space="preserve"> is democratic in its selection and open in its proceedings. </w:t>
      </w:r>
      <w:proofErr w:type="gramStart"/>
      <w:r w:rsidRPr="00A9441D">
        <w:rPr>
          <w:rFonts w:asciiTheme="minorHAnsi" w:hAnsiTheme="minorHAnsi" w:cs="Verdana"/>
          <w:szCs w:val="16"/>
        </w:rPr>
        <w:t xml:space="preserve"> 5) </w:t>
      </w:r>
      <w:r w:rsidRPr="00A9441D">
        <w:rPr>
          <w:rFonts w:asciiTheme="minorHAnsi" w:hAnsiTheme="minorHAnsi" w:cs="Verdana"/>
          <w:szCs w:val="16"/>
        </w:rPr>
        <w:lastRenderedPageBreak/>
        <w:t>Establishment of a Process and Timetable to Harmonize Wage and Health and Safety Standards Upward.</w:t>
      </w:r>
      <w:proofErr w:type="gramEnd"/>
      <w:r w:rsidRPr="00A9441D">
        <w:rPr>
          <w:rFonts w:asciiTheme="minorHAnsi" w:hAnsiTheme="minorHAnsi" w:cs="Verdana"/>
          <w:szCs w:val="16"/>
        </w:rPr>
        <w:t xml:space="preserve">  6) </w:t>
      </w:r>
      <w:proofErr w:type="gramStart"/>
      <w:r w:rsidRPr="00A9441D">
        <w:rPr>
          <w:rFonts w:asciiTheme="minorHAnsi" w:hAnsiTheme="minorHAnsi" w:cs="Verdana"/>
          <w:szCs w:val="16"/>
        </w:rPr>
        <w:t>Certain</w:t>
      </w:r>
      <w:proofErr w:type="gramEnd"/>
      <w:r w:rsidRPr="00A9441D">
        <w:rPr>
          <w:rFonts w:asciiTheme="minorHAnsi" w:hAnsiTheme="minorHAnsi" w:cs="Verdana"/>
          <w:szCs w:val="16"/>
        </w:rPr>
        <w:t xml:space="preserve"> kinds of products which each country could prevent from entering into its territory.  7) </w:t>
      </w:r>
      <w:proofErr w:type="gramStart"/>
      <w:r w:rsidRPr="00A9441D">
        <w:rPr>
          <w:rFonts w:asciiTheme="minorHAnsi" w:hAnsiTheme="minorHAnsi" w:cs="Verdana"/>
          <w:szCs w:val="16"/>
        </w:rPr>
        <w:t>A</w:t>
      </w:r>
      <w:proofErr w:type="gramEnd"/>
      <w:r w:rsidRPr="00A9441D">
        <w:rPr>
          <w:rFonts w:asciiTheme="minorHAnsi" w:hAnsiTheme="minorHAnsi" w:cs="Verdana"/>
          <w:szCs w:val="16"/>
        </w:rPr>
        <w:t xml:space="preserve"> process to negotiate particular protocols for protecting the rights of immigrant workers and indigenous workers and tribal populations</w:t>
      </w:r>
    </w:p>
    <w:p w:rsidR="00A9441D" w:rsidRDefault="00A9441D" w:rsidP="00A9441D">
      <w:pPr>
        <w:widowControl w:val="0"/>
        <w:autoSpaceDE w:val="0"/>
        <w:autoSpaceDN w:val="0"/>
        <w:adjustRightInd w:val="0"/>
        <w:spacing w:after="220"/>
        <w:rPr>
          <w:rFonts w:asciiTheme="majorHAnsi" w:hAnsiTheme="majorHAnsi" w:cs="Verdana"/>
          <w:szCs w:val="16"/>
        </w:rPr>
      </w:pPr>
    </w:p>
    <w:p w:rsidR="00A9441D" w:rsidRPr="00FA0FD7" w:rsidRDefault="00A9441D" w:rsidP="00A9441D">
      <w:pPr>
        <w:widowControl w:val="0"/>
        <w:autoSpaceDE w:val="0"/>
        <w:autoSpaceDN w:val="0"/>
        <w:adjustRightInd w:val="0"/>
        <w:spacing w:after="220"/>
        <w:rPr>
          <w:rFonts w:asciiTheme="majorHAnsi" w:hAnsiTheme="majorHAnsi" w:cs="Verdana"/>
          <w:szCs w:val="16"/>
        </w:rPr>
      </w:pPr>
    </w:p>
    <w:p w:rsidR="009B2473" w:rsidRPr="009B2473" w:rsidRDefault="009B2473" w:rsidP="009B2473"/>
    <w:p w:rsidR="00F95B15" w:rsidRDefault="00AF5FA9" w:rsidP="009B2473">
      <w:pPr>
        <w:pStyle w:val="Heading2"/>
      </w:pPr>
      <w:r>
        <w:lastRenderedPageBreak/>
        <w:t xml:space="preserve">Mexico </w:t>
      </w:r>
      <w:r w:rsidR="009B2473">
        <w:t>DA</w:t>
      </w:r>
    </w:p>
    <w:p w:rsidR="00AF5FA9" w:rsidRPr="00AF5FA9" w:rsidRDefault="00AF5FA9" w:rsidP="00AF5FA9">
      <w:pPr>
        <w:pStyle w:val="Heading4"/>
        <w:rPr>
          <w:rStyle w:val="StyleStyleBold12pt"/>
          <w:b/>
          <w:bCs/>
          <w:sz w:val="28"/>
        </w:rPr>
      </w:pPr>
      <w:r w:rsidRPr="00AF5FA9">
        <w:rPr>
          <w:rStyle w:val="StyleStyleBold12pt"/>
          <w:b/>
          <w:bCs/>
          <w:sz w:val="28"/>
        </w:rPr>
        <w:t>Energy reform will pass now, but hurdles to overcome require Nieto’s political will</w:t>
      </w:r>
    </w:p>
    <w:p w:rsidR="00AF5FA9" w:rsidRPr="007A42F0" w:rsidRDefault="00AF5FA9" w:rsidP="00AF5FA9">
      <w:pPr>
        <w:rPr>
          <w:rStyle w:val="StyleStyleBold12pt"/>
          <w:b w:val="0"/>
          <w:szCs w:val="20"/>
        </w:rPr>
      </w:pPr>
      <w:r>
        <w:rPr>
          <w:rStyle w:val="StyleStyleBold12pt"/>
        </w:rPr>
        <w:t xml:space="preserve">Hernandez 13 </w:t>
      </w:r>
      <w:r>
        <w:rPr>
          <w:rStyle w:val="StyleStyleBold12pt"/>
          <w:b w:val="0"/>
        </w:rPr>
        <w:t>(</w:t>
      </w:r>
      <w:r w:rsidRPr="007A42F0">
        <w:rPr>
          <w:rStyle w:val="StyleStyleBold12pt"/>
          <w:b w:val="0"/>
          <w:szCs w:val="20"/>
        </w:rPr>
        <w:t>Maria Jose, Associate of the School of International and Public Affairs at Columbia University, 6/20, “Politics and Oil: Mexico's Road to Reform”, Foreign Policy)</w:t>
      </w:r>
    </w:p>
    <w:p w:rsidR="00AF5FA9" w:rsidRPr="00165C49" w:rsidRDefault="00AF5FA9" w:rsidP="00AF5FA9">
      <w:pPr>
        <w:rPr>
          <w:rStyle w:val="StyleBoldUnderline"/>
        </w:rPr>
      </w:pPr>
      <w:r w:rsidRPr="00165C49">
        <w:rPr>
          <w:rStyle w:val="StyleBoldUnderline"/>
        </w:rPr>
        <w:t>Is Mexico finally on the verge of</w:t>
      </w:r>
      <w:r w:rsidRPr="00165C49">
        <w:t xml:space="preserve"> a </w:t>
      </w:r>
      <w:r w:rsidRPr="00165C49">
        <w:rPr>
          <w:rStyle w:val="StyleBoldUnderline"/>
        </w:rPr>
        <w:t>historic reform</w:t>
      </w:r>
      <w:r w:rsidRPr="00165C49">
        <w:t xml:space="preserve"> push</w:t>
      </w:r>
      <w:r w:rsidRPr="00165C49">
        <w:rPr>
          <w:rStyle w:val="StyleBoldUnderline"/>
        </w:rPr>
        <w:t>? Expectations are on the rise, and for good reason.</w:t>
      </w:r>
      <w:r w:rsidRPr="00165C49">
        <w:t xml:space="preserve"> In office just over six months, President Enrique Peña </w:t>
      </w:r>
      <w:r w:rsidRPr="00165C49">
        <w:rPr>
          <w:rStyle w:val="StyleBoldUnderline"/>
        </w:rPr>
        <w:t>Nieto</w:t>
      </w:r>
      <w:r w:rsidRPr="00165C49">
        <w:t xml:space="preserve"> has taken steps that suggest he </w:t>
      </w:r>
      <w:r w:rsidRPr="00165C49">
        <w:rPr>
          <w:rStyle w:val="StyleBoldUnderline"/>
        </w:rPr>
        <w:t>is serious about pushing</w:t>
      </w:r>
      <w:r w:rsidRPr="00165C49">
        <w:t xml:space="preserve"> through </w:t>
      </w:r>
      <w:r w:rsidRPr="00165C49">
        <w:rPr>
          <w:rStyle w:val="StyleBoldUnderline"/>
        </w:rPr>
        <w:t>policy changes</w:t>
      </w:r>
      <w:r w:rsidRPr="00165C49">
        <w:t xml:space="preserve"> meant to, among other things, improve the quality of an education system that produces students who score lower than their counterparts in all other OECD countries in reading, math, and science, and to open the country's lucrative telecommunications sector, which could lower prices for millions of Mexican consumers. The government is also pushing for a state and local fiscal responsibility law intended to prevent governors and local authorities from taking on too much debt. Peña Nieto's financial reform could also help promote public access to credit. According to data from the World Bank, credit as a percentage of GDP remains at about 26 percent (in 2011), much lower than in Latin American peers like Brazil (61 percent) and Chile (71 percent).</w:t>
      </w:r>
      <w:r w:rsidRPr="00165C49">
        <w:rPr>
          <w:sz w:val="12"/>
        </w:rPr>
        <w:t>¶</w:t>
      </w:r>
      <w:r w:rsidRPr="00165C49">
        <w:t xml:space="preserve"> </w:t>
      </w:r>
      <w:r w:rsidRPr="00165C49">
        <w:rPr>
          <w:rStyle w:val="StyleBoldUnderline"/>
        </w:rPr>
        <w:t>But the highest hurdle, energy reform, has not yet been cleared</w:t>
      </w:r>
      <w:r w:rsidRPr="00165C49">
        <w:t>.</w:t>
      </w:r>
      <w:r w:rsidRPr="00165C49">
        <w:rPr>
          <w:sz w:val="12"/>
        </w:rPr>
        <w:t>¶</w:t>
      </w:r>
      <w:r w:rsidRPr="00165C49">
        <w:t xml:space="preserve"> In the past decade, Mexico's energy sector has suffered from deteriorating operational, financial, and technological capabilities, sharply lowering production for a vital source of state revenue. Production has fallen from a record 3.4 million barrels per day in 2004 to about 2.5 million today. Faced with rising pensions and health-care bills, the government's high dependency on oil revenues (around 30 percent of total revenues) is becoming increasingly worrisome</w:t>
      </w:r>
      <w:proofErr w:type="gramStart"/>
      <w:r w:rsidRPr="00165C49">
        <w:t>.</w:t>
      </w:r>
      <w:r w:rsidRPr="00165C49">
        <w:rPr>
          <w:sz w:val="12"/>
        </w:rPr>
        <w:t>¶</w:t>
      </w:r>
      <w:proofErr w:type="gramEnd"/>
      <w:r w:rsidRPr="00165C49">
        <w:t xml:space="preserve"> Given the opportunities it might create and its impact on the broader economy, </w:t>
      </w:r>
      <w:r w:rsidRPr="00165C49">
        <w:rPr>
          <w:rStyle w:val="StyleBoldUnderline"/>
        </w:rPr>
        <w:t>substantive reform of Mexico's energy sector has</w:t>
      </w:r>
      <w:r w:rsidRPr="00165C49">
        <w:t xml:space="preserve"> also </w:t>
      </w:r>
      <w:r w:rsidRPr="00165C49">
        <w:rPr>
          <w:rStyle w:val="StyleBoldUnderline"/>
        </w:rPr>
        <w:t>captured the attention of foreign investors</w:t>
      </w:r>
      <w:r w:rsidRPr="00165C49">
        <w:t>. In particular, Mexico may have the world's fourth-largest shale deposits, exciting intense investor interest in opportunities for private participation in both offshore and shale plays through profit-sharing agreements (possibly a variant of production-sharing agreements).</w:t>
      </w:r>
      <w:r w:rsidRPr="00165C49">
        <w:rPr>
          <w:sz w:val="12"/>
        </w:rPr>
        <w:t>¶</w:t>
      </w:r>
      <w:r w:rsidRPr="00165C49">
        <w:t xml:space="preserve"> </w:t>
      </w:r>
      <w:r w:rsidRPr="00165C49">
        <w:rPr>
          <w:rStyle w:val="StyleBoldUnderline"/>
        </w:rPr>
        <w:t>Energy reform would also offer</w:t>
      </w:r>
      <w:r w:rsidRPr="00165C49">
        <w:t xml:space="preserve"> Peña </w:t>
      </w:r>
      <w:r w:rsidRPr="00165C49">
        <w:rPr>
          <w:rStyle w:val="StyleBoldUnderline"/>
        </w:rPr>
        <w:t xml:space="preserve">Nieto an important </w:t>
      </w:r>
      <w:r w:rsidRPr="00165C49">
        <w:rPr>
          <w:rStyle w:val="Emphasis"/>
        </w:rPr>
        <w:t>political victory</w:t>
      </w:r>
      <w:r w:rsidRPr="00165C49">
        <w:t>, since he will have succeeded where so many of his predecessors have failed. Past attempts have been defeated by a populist commitment to nationalized energy that is written into the Mexican Constitution, limits on investments by state-owned oil company Pemex, the ability of state governments to grab a large share of the industry's resources, Pemex's labyrinthine bureaucracy, assertive labor unions, and politicians who were unwilling to accept the costs and risks that come with change.</w:t>
      </w:r>
      <w:r w:rsidRPr="00165C49">
        <w:rPr>
          <w:sz w:val="12"/>
        </w:rPr>
        <w:t>¶</w:t>
      </w:r>
      <w:r w:rsidRPr="00165C49">
        <w:t xml:space="preserve"> The Mexican public has historically opposed the constitutional changes needed for real reform, and it's not clear that this has changed. Recent polling data suggest that 65 percent of Mexicans are aware of the so-called Pact for Mexico, the president's broader reform plan, but there is no public survey on popular attitudes toward the opening of the energy sector to private investment. Yet, this time around, </w:t>
      </w:r>
      <w:r w:rsidRPr="00165C49">
        <w:rPr>
          <w:rStyle w:val="StyleBoldUnderline"/>
        </w:rPr>
        <w:t>Mexico's president has the demonstrated political will to bring about change, and there are enough lawmakers within his</w:t>
      </w:r>
      <w:r w:rsidRPr="00165C49">
        <w:t xml:space="preserve"> own </w:t>
      </w:r>
      <w:r w:rsidRPr="00165C49">
        <w:rPr>
          <w:rStyle w:val="StyleBoldUnderline"/>
        </w:rPr>
        <w:t>party and the</w:t>
      </w:r>
      <w:r w:rsidRPr="00165C49">
        <w:t xml:space="preserve"> major </w:t>
      </w:r>
      <w:r w:rsidRPr="00165C49">
        <w:rPr>
          <w:rStyle w:val="StyleBoldUnderline"/>
        </w:rPr>
        <w:t>opposition party</w:t>
      </w:r>
      <w:r w:rsidRPr="00165C49">
        <w:t xml:space="preserve">, the National Action Party (PAN), </w:t>
      </w:r>
      <w:r w:rsidRPr="00165C49">
        <w:rPr>
          <w:rStyle w:val="StyleBoldUnderline"/>
        </w:rPr>
        <w:t>to negotiate a substantive agreement by the end of 2013</w:t>
      </w:r>
      <w:proofErr w:type="gramStart"/>
      <w:r w:rsidRPr="00165C49">
        <w:t>.</w:t>
      </w:r>
      <w:r w:rsidRPr="00165C49">
        <w:rPr>
          <w:sz w:val="12"/>
        </w:rPr>
        <w:t>¶</w:t>
      </w:r>
      <w:proofErr w:type="gramEnd"/>
      <w:r w:rsidRPr="00165C49">
        <w:t xml:space="preserve"> That said, </w:t>
      </w:r>
      <w:r w:rsidRPr="00165C49">
        <w:rPr>
          <w:rStyle w:val="StyleBoldUnderline"/>
        </w:rPr>
        <w:t xml:space="preserve">there are a few </w:t>
      </w:r>
      <w:r w:rsidRPr="00165C49">
        <w:rPr>
          <w:rStyle w:val="Emphasis"/>
        </w:rPr>
        <w:t>obstacles</w:t>
      </w:r>
      <w:r w:rsidRPr="00165C49">
        <w:t xml:space="preserve"> Peña </w:t>
      </w:r>
      <w:r w:rsidRPr="00165C49">
        <w:rPr>
          <w:rStyle w:val="StyleBoldUnderline"/>
        </w:rPr>
        <w:t>Nieto must overcome</w:t>
      </w:r>
      <w:r w:rsidRPr="00165C49">
        <w:t>. The most underappreciated of these is the need to reform Mexico's electoral politics. In early May, the Pact for Mexico survived a challenge from opposition parties when Peña Nieto agreed to allow discussion of electoral reform before September, forcing lawmakers to debate a hotly contested issue just before they take up a crucial energy reform plan that demands goodwill and compromise.</w:t>
      </w:r>
      <w:r w:rsidRPr="00165C49">
        <w:rPr>
          <w:sz w:val="12"/>
        </w:rPr>
        <w:t>¶</w:t>
      </w:r>
      <w:r w:rsidRPr="00165C49">
        <w:t xml:space="preserve"> The Mexican Congress is currently in recess, but legislators have announced that they will hold at least two extraordinary sessions in July and August to debate some bills left on the table, helping to clear the legislative calendar. But electoral reform was not included in the schedule; lawmakers are still in the process of designing it and are probably waiting until after local elections on July 7 to finish drafting their proposal</w:t>
      </w:r>
      <w:proofErr w:type="gramStart"/>
      <w:r w:rsidRPr="00165C49">
        <w:t>.</w:t>
      </w:r>
      <w:r w:rsidRPr="00165C49">
        <w:rPr>
          <w:sz w:val="12"/>
        </w:rPr>
        <w:t>¶</w:t>
      </w:r>
      <w:proofErr w:type="gramEnd"/>
      <w:r w:rsidRPr="00165C49">
        <w:t xml:space="preserve"> </w:t>
      </w:r>
      <w:r w:rsidRPr="00165C49">
        <w:rPr>
          <w:rStyle w:val="StyleBoldUnderline"/>
        </w:rPr>
        <w:t>The fight</w:t>
      </w:r>
      <w:r w:rsidRPr="00165C49">
        <w:t xml:space="preserve"> over electoral reform </w:t>
      </w:r>
      <w:r w:rsidRPr="00165C49">
        <w:rPr>
          <w:rStyle w:val="StyleBoldUnderline"/>
        </w:rPr>
        <w:t>will sharpen the battle lines among the three major parties just as energy reform will require open negotiation among political rivals.</w:t>
      </w:r>
      <w:r w:rsidRPr="00165C49">
        <w:t xml:space="preserve"> Some opposition factions want a reform that not only increases transparency in the use of campaign funds, but that also includes major changes to the electoral and political systems. Senators from opposition parties -- the PAN and the Democratic Revolutionary Party (PRD) -- want to introduce a second round in presidential elections and reelection of legislators and mayors, as well as introduce coalition government and chief of cabinet, probably as a way of extracting concessions in exchange for support. A large segment of the ruling Institutional Revolutionary Party (PRI) has long opposed these proposals for fear that a second round would enable the PAN and PRD to organize resistance to a PRI candidate and that an end to term limits for lawmakers and mayors would make it more difficult for the party to enforce discipline among its members. In addition, a system that provides more power for parliament could heighten the risk of gridlock at a crucial moment for reform. As a result, the government is unlikely to accept all these demands</w:t>
      </w:r>
      <w:proofErr w:type="gramStart"/>
      <w:r w:rsidRPr="00165C49">
        <w:t>.</w:t>
      </w:r>
      <w:r w:rsidRPr="00165C49">
        <w:rPr>
          <w:sz w:val="12"/>
        </w:rPr>
        <w:t>¶</w:t>
      </w:r>
      <w:proofErr w:type="gramEnd"/>
      <w:r w:rsidRPr="00165C49">
        <w:t xml:space="preserve"> In the end, </w:t>
      </w:r>
      <w:r w:rsidRPr="00165C49">
        <w:rPr>
          <w:rStyle w:val="StyleBoldUnderline"/>
        </w:rPr>
        <w:t>if the government is</w:t>
      </w:r>
      <w:r w:rsidRPr="00165C49">
        <w:t xml:space="preserve"> as </w:t>
      </w:r>
      <w:r w:rsidRPr="00165C49">
        <w:rPr>
          <w:rStyle w:val="StyleBoldUnderline"/>
        </w:rPr>
        <w:t>serious</w:t>
      </w:r>
      <w:r w:rsidRPr="00165C49">
        <w:t xml:space="preserve"> as it appears </w:t>
      </w:r>
      <w:r w:rsidRPr="00165C49">
        <w:rPr>
          <w:rStyle w:val="StyleBoldUnderline"/>
        </w:rPr>
        <w:t>on energy reform</w:t>
      </w:r>
      <w:r w:rsidRPr="00165C49">
        <w:t xml:space="preserve">, </w:t>
      </w:r>
      <w:r w:rsidRPr="00165C49">
        <w:rPr>
          <w:rStyle w:val="StyleBoldUnderline"/>
        </w:rPr>
        <w:t xml:space="preserve">it will have to </w:t>
      </w:r>
      <w:r w:rsidRPr="00165C49">
        <w:rPr>
          <w:rStyle w:val="Emphasis"/>
        </w:rPr>
        <w:t>compromise</w:t>
      </w:r>
      <w:r w:rsidRPr="00165C49">
        <w:t xml:space="preserve"> on electoral reform. </w:t>
      </w:r>
      <w:r w:rsidRPr="00165C49">
        <w:lastRenderedPageBreak/>
        <w:t xml:space="preserve">Peña </w:t>
      </w:r>
      <w:r w:rsidRPr="00165C49">
        <w:rPr>
          <w:rStyle w:val="StyleBoldUnderline"/>
        </w:rPr>
        <w:t>Nieto remains committed to keeping things on track, and he will probably cede some ground</w:t>
      </w:r>
      <w:r w:rsidRPr="00165C49">
        <w:t xml:space="preserve"> on the electoral front</w:t>
      </w:r>
      <w:proofErr w:type="gramStart"/>
      <w:r w:rsidRPr="00165C49">
        <w:t>.</w:t>
      </w:r>
      <w:r w:rsidRPr="00165C49">
        <w:rPr>
          <w:sz w:val="12"/>
        </w:rPr>
        <w:t>¶</w:t>
      </w:r>
      <w:proofErr w:type="gramEnd"/>
      <w:r w:rsidRPr="00165C49">
        <w:t xml:space="preserve"> </w:t>
      </w:r>
      <w:r w:rsidRPr="00165C49">
        <w:rPr>
          <w:rStyle w:val="StyleBoldUnderline"/>
        </w:rPr>
        <w:t xml:space="preserve">That's why </w:t>
      </w:r>
      <w:r w:rsidRPr="00165C49">
        <w:rPr>
          <w:rStyle w:val="Emphasis"/>
        </w:rPr>
        <w:t>odds of success on energy reform remain good</w:t>
      </w:r>
      <w:r w:rsidRPr="00165C49">
        <w:rPr>
          <w:rStyle w:val="StyleBoldUnderline"/>
        </w:rPr>
        <w:t xml:space="preserve">, but the next few months will </w:t>
      </w:r>
      <w:r w:rsidRPr="00165C49">
        <w:rPr>
          <w:rStyle w:val="Emphasis"/>
        </w:rPr>
        <w:t>test the new president's political skills.</w:t>
      </w:r>
    </w:p>
    <w:p w:rsidR="00AF5FA9" w:rsidRDefault="00AF5FA9" w:rsidP="00AF5FA9"/>
    <w:p w:rsidR="00AF5FA9" w:rsidRPr="00AF5FA9" w:rsidRDefault="00AF5FA9" w:rsidP="00AF5FA9">
      <w:pPr>
        <w:pStyle w:val="Heading4"/>
        <w:rPr>
          <w:rStyle w:val="StyleStyleBold12pt"/>
          <w:b/>
          <w:bCs/>
          <w:sz w:val="28"/>
        </w:rPr>
      </w:pPr>
      <w:r w:rsidRPr="00AF5FA9">
        <w:rPr>
          <w:rStyle w:val="StyleStyleBold12pt"/>
          <w:b/>
          <w:bCs/>
          <w:sz w:val="28"/>
        </w:rPr>
        <w:t xml:space="preserve">Economic engagement with Mexico will damage Nieto’s influence with the PRI </w:t>
      </w:r>
    </w:p>
    <w:p w:rsidR="00AF5FA9" w:rsidRPr="000F6FC1" w:rsidRDefault="00AF5FA9" w:rsidP="00AF5FA9">
      <w:pPr>
        <w:rPr>
          <w:rStyle w:val="StyleStyleBold12pt"/>
          <w:b w:val="0"/>
        </w:rPr>
      </w:pPr>
      <w:proofErr w:type="spellStart"/>
      <w:r>
        <w:rPr>
          <w:rStyle w:val="StyleStyleBold12pt"/>
        </w:rPr>
        <w:t>Miroff</w:t>
      </w:r>
      <w:proofErr w:type="spellEnd"/>
      <w:r>
        <w:rPr>
          <w:rStyle w:val="StyleStyleBold12pt"/>
        </w:rPr>
        <w:t xml:space="preserve"> 13 </w:t>
      </w:r>
      <w:r>
        <w:rPr>
          <w:rStyle w:val="StyleStyleBold12pt"/>
          <w:b w:val="0"/>
        </w:rPr>
        <w:t xml:space="preserve">(Nick, correspondent @ Washington Post on Latin American issues, </w:t>
      </w:r>
      <w:r w:rsidRPr="000F6FC1">
        <w:rPr>
          <w:rStyle w:val="StyleStyleBold12pt"/>
          <w:b w:val="0"/>
        </w:rPr>
        <w:t>http://articles.washingtonpost.com/2013-05-14/world/39250614_1_calderon-years-mexican-security-forces-better-results</w:t>
      </w:r>
      <w:r>
        <w:rPr>
          <w:rStyle w:val="StyleStyleBold12pt"/>
          <w:b w:val="0"/>
        </w:rPr>
        <w:t>)</w:t>
      </w:r>
    </w:p>
    <w:p w:rsidR="00AF5FA9" w:rsidRDefault="00AF5FA9" w:rsidP="00AF5FA9">
      <w:r w:rsidRPr="000F6FC1">
        <w:rPr>
          <w:rStyle w:val="StyleBoldUnderline"/>
        </w:rPr>
        <w:t>His move</w:t>
      </w:r>
      <w:r w:rsidRPr="000F6FC1">
        <w:t xml:space="preserve"> to rein in American agents </w:t>
      </w:r>
      <w:r w:rsidRPr="000F6FC1">
        <w:rPr>
          <w:rStyle w:val="StyleBoldUnderline"/>
        </w:rPr>
        <w:t>has been</w:t>
      </w:r>
      <w:r w:rsidRPr="000F6FC1">
        <w:t xml:space="preserve"> mostly </w:t>
      </w:r>
      <w:r w:rsidRPr="000F6FC1">
        <w:rPr>
          <w:rStyle w:val="StyleBoldUnderline"/>
        </w:rPr>
        <w:t>depicted by analysts in terms of Mexican nationalism, consistent with the legacy of</w:t>
      </w:r>
      <w:r w:rsidRPr="000F6FC1">
        <w:t xml:space="preserve"> Peña </w:t>
      </w:r>
      <w:r w:rsidRPr="000F6FC1">
        <w:rPr>
          <w:rStyle w:val="StyleBoldUnderline"/>
        </w:rPr>
        <w:t>Nieto’s</w:t>
      </w:r>
      <w:r w:rsidRPr="000F6FC1">
        <w:t xml:space="preserve"> Institutional Revolutionary Party (</w:t>
      </w:r>
      <w:r w:rsidRPr="000F6FC1">
        <w:rPr>
          <w:rStyle w:val="StyleBoldUnderline"/>
        </w:rPr>
        <w:t>PRI</w:t>
      </w:r>
      <w:r w:rsidRPr="000F6FC1">
        <w:t>), which ruled Mexico for most of the 20th century. “</w:t>
      </w:r>
      <w:r w:rsidRPr="000F6FC1">
        <w:rPr>
          <w:rStyle w:val="StyleBoldUnderline"/>
        </w:rPr>
        <w:t xml:space="preserve">The PRI has always had misgivings about Uncle Sam, and </w:t>
      </w:r>
      <w:r w:rsidRPr="000F6FC1">
        <w:rPr>
          <w:rStyle w:val="Emphasis"/>
        </w:rPr>
        <w:t>every</w:t>
      </w:r>
      <w:r w:rsidRPr="000F6FC1">
        <w:rPr>
          <w:rStyle w:val="StyleBoldUnderline"/>
        </w:rPr>
        <w:t xml:space="preserve"> new PRI president has tried to diminish dependence on the U.S.,” said George Grayson, a Mexico scholar</w:t>
      </w:r>
      <w:r w:rsidRPr="000F6FC1">
        <w:t xml:space="preserve"> who has written extensively about the drug war. “</w:t>
      </w:r>
      <w:r w:rsidRPr="000F6FC1">
        <w:rPr>
          <w:rStyle w:val="StyleBoldUnderline"/>
        </w:rPr>
        <w:t>It is traditional PRI nationalism and shouldn’t surprise anyone</w:t>
      </w:r>
      <w:r w:rsidRPr="000F6FC1">
        <w:t xml:space="preserve">,” he said. But Peña Nieto officials argue that the centralization of intelligence sharing is a common-sense move intended to streamline coordination among its security forces. And </w:t>
      </w:r>
      <w:r w:rsidRPr="000F6FC1">
        <w:rPr>
          <w:rStyle w:val="StyleBoldUnderline"/>
        </w:rPr>
        <w:t>although U.S. officials worked</w:t>
      </w:r>
      <w:r w:rsidRPr="000F6FC1">
        <w:t xml:space="preserve"> more </w:t>
      </w:r>
      <w:r w:rsidRPr="000F6FC1">
        <w:rPr>
          <w:rStyle w:val="StyleBoldUnderline"/>
        </w:rPr>
        <w:t>closely than ever with Mexican counterparts</w:t>
      </w:r>
      <w:r w:rsidRPr="000F6FC1">
        <w:t xml:space="preserve"> under Calderon, </w:t>
      </w:r>
      <w:r w:rsidRPr="000F6FC1">
        <w:rPr>
          <w:rStyle w:val="StyleBoldUnderline"/>
        </w:rPr>
        <w:t>the relationship took several bruises.</w:t>
      </w:r>
      <w:r w:rsidRPr="000F6FC1">
        <w:t xml:space="preserve"> Among the more trust-damaging was the botched gun-walking scheme dubbed Fast and Furious and other U.S. operations like it, which let hundreds of illegal firearms fall into the hands of Mexican gangsters. American agents also ended up sowing division among Mexico’s security forces by seeming to favor the marines over its army and federal police.</w:t>
      </w:r>
    </w:p>
    <w:p w:rsidR="00AF5FA9" w:rsidRDefault="00AF5FA9" w:rsidP="00AF5FA9"/>
    <w:p w:rsidR="00AF5FA9" w:rsidRPr="00AF5FA9" w:rsidRDefault="00AF5FA9" w:rsidP="00AF5FA9">
      <w:pPr>
        <w:pStyle w:val="Heading4"/>
        <w:rPr>
          <w:rStyle w:val="StyleStyleBold12pt"/>
          <w:b/>
          <w:bCs/>
          <w:sz w:val="28"/>
        </w:rPr>
      </w:pPr>
      <w:r w:rsidRPr="00AF5FA9">
        <w:rPr>
          <w:rStyle w:val="StyleStyleBold12pt"/>
          <w:b/>
          <w:bCs/>
          <w:sz w:val="28"/>
        </w:rPr>
        <w:t xml:space="preserve">Nieto needs a good standing with the PRI – critical to his agenda of reform </w:t>
      </w:r>
    </w:p>
    <w:p w:rsidR="00AF5FA9" w:rsidRPr="000F6FC1" w:rsidRDefault="00AF5FA9" w:rsidP="00AF5FA9">
      <w:pPr>
        <w:rPr>
          <w:rStyle w:val="StyleStyleBold12pt"/>
          <w:b w:val="0"/>
        </w:rPr>
      </w:pPr>
      <w:r>
        <w:rPr>
          <w:rStyle w:val="StyleStyleBold12pt"/>
        </w:rPr>
        <w:t xml:space="preserve">Wilkinson 12 </w:t>
      </w:r>
      <w:r>
        <w:rPr>
          <w:rStyle w:val="StyleStyleBold12pt"/>
          <w:b w:val="0"/>
        </w:rPr>
        <w:t xml:space="preserve">(Tracy, Los Angeles Times Staff Writer, </w:t>
      </w:r>
      <w:hyperlink r:id="rId13" w:history="1">
        <w:r>
          <w:rPr>
            <w:rStyle w:val="Hyperlink"/>
          </w:rPr>
          <w:t>http://articles.latimes.com/2012/jul/02/world/la-fg-mexico-election-analysis-20120703</w:t>
        </w:r>
      </w:hyperlink>
      <w:r>
        <w:rPr>
          <w:rStyle w:val="Hyperlink"/>
        </w:rPr>
        <w:t>)</w:t>
      </w:r>
    </w:p>
    <w:p w:rsidR="00AF5FA9" w:rsidRDefault="00AF5FA9" w:rsidP="00AF5FA9">
      <w:pPr>
        <w:rPr>
          <w:rStyle w:val="StyleBoldUnderline"/>
        </w:rPr>
      </w:pPr>
      <w:r w:rsidRPr="000F6FC1">
        <w:rPr>
          <w:rStyle w:val="StyleBoldUnderline"/>
        </w:rPr>
        <w:t>Mexico's Institutional Revolutionary Party is marching back into the presidential palace bolstered by</w:t>
      </w:r>
      <w:r w:rsidRPr="000F6FC1">
        <w:t xml:space="preserve"> its control of a raft of state governorships and </w:t>
      </w:r>
      <w:r w:rsidRPr="000F6FC1">
        <w:rPr>
          <w:rStyle w:val="StyleBoldUnderline"/>
        </w:rPr>
        <w:t>a good standing in Congress</w:t>
      </w:r>
      <w:r w:rsidRPr="000F6FC1">
        <w:t>.</w:t>
      </w:r>
      <w:r w:rsidRPr="000F6FC1">
        <w:rPr>
          <w:sz w:val="12"/>
        </w:rPr>
        <w:t>¶</w:t>
      </w:r>
      <w:r w:rsidRPr="000F6FC1">
        <w:t xml:space="preserve"> </w:t>
      </w:r>
      <w:r w:rsidRPr="000F6FC1">
        <w:rPr>
          <w:rStyle w:val="StyleBoldUnderline"/>
        </w:rPr>
        <w:t>But its mandate is much shakier than</w:t>
      </w:r>
      <w:r w:rsidRPr="000F6FC1">
        <w:t xml:space="preserve"> the party had </w:t>
      </w:r>
      <w:r w:rsidRPr="000F6FC1">
        <w:rPr>
          <w:rStyle w:val="StyleBoldUnderline"/>
        </w:rPr>
        <w:t>predicted</w:t>
      </w:r>
      <w:r w:rsidRPr="000F6FC1">
        <w:t xml:space="preserve"> before Sunday's election, reflecting the nagging suspicions with which many Mexicans regard the PRI and </w:t>
      </w:r>
      <w:r w:rsidRPr="000F6FC1">
        <w:rPr>
          <w:rStyle w:val="StyleBoldUnderline"/>
        </w:rPr>
        <w:t>complicating</w:t>
      </w:r>
      <w:r w:rsidRPr="000F6FC1">
        <w:t xml:space="preserve"> President-elect Enrique Peña </w:t>
      </w:r>
      <w:r w:rsidRPr="000F6FC1">
        <w:rPr>
          <w:rStyle w:val="StyleBoldUnderline"/>
        </w:rPr>
        <w:t>Nieto's ability to execute an ambitious reform program</w:t>
      </w:r>
      <w:r w:rsidRPr="000F6FC1">
        <w:t>.</w:t>
      </w:r>
      <w:r w:rsidRPr="000F6FC1">
        <w:rPr>
          <w:sz w:val="12"/>
        </w:rPr>
        <w:t>¶</w:t>
      </w:r>
      <w:r w:rsidRPr="000F6FC1">
        <w:t xml:space="preserve"> He will have to negotiate with rival parties, including a newly empowered left, and will not have the free hand he might have expected as he pursues initiatives such as opening up the massive state oil company, Pemex, to foreign investment. </w:t>
      </w:r>
      <w:r w:rsidRPr="000F6FC1">
        <w:rPr>
          <w:rStyle w:val="StyleBoldUnderline"/>
        </w:rPr>
        <w:t>Resistance from</w:t>
      </w:r>
      <w:r w:rsidRPr="000F6FC1">
        <w:t xml:space="preserve"> the opposition, as well as </w:t>
      </w:r>
      <w:r w:rsidRPr="000F6FC1">
        <w:rPr>
          <w:rStyle w:val="StyleBoldUnderline"/>
        </w:rPr>
        <w:t xml:space="preserve">the old guard of his party and the unions that backed him, could </w:t>
      </w:r>
      <w:r w:rsidRPr="000F6FC1">
        <w:rPr>
          <w:rStyle w:val="Emphasis"/>
        </w:rPr>
        <w:t>block reforms</w:t>
      </w:r>
      <w:r w:rsidRPr="000F6FC1">
        <w:rPr>
          <w:rStyle w:val="StyleBoldUnderline"/>
        </w:rPr>
        <w:t xml:space="preserve"> and condemn Mexico to status quo and economic malaise</w:t>
      </w:r>
      <w:r w:rsidRPr="000F6FC1">
        <w:t>.</w:t>
      </w:r>
      <w:r w:rsidRPr="000F6FC1">
        <w:rPr>
          <w:sz w:val="12"/>
        </w:rPr>
        <w:t>¶</w:t>
      </w:r>
      <w:r w:rsidRPr="000F6FC1">
        <w:t xml:space="preserve"> "</w:t>
      </w:r>
      <w:r w:rsidRPr="000F6FC1">
        <w:rPr>
          <w:rStyle w:val="StyleBoldUnderline"/>
        </w:rPr>
        <w:t>His mandate is clearly weaker than expected,</w:t>
      </w:r>
      <w:r w:rsidRPr="000F6FC1">
        <w:t>" said Carlos Ramirez, a Mexico analyst for the New York-based Eurasia Group.</w:t>
      </w:r>
      <w:r w:rsidRPr="000F6FC1">
        <w:rPr>
          <w:sz w:val="12"/>
        </w:rPr>
        <w:t>¶</w:t>
      </w:r>
      <w:r w:rsidRPr="000F6FC1">
        <w:t xml:space="preserve"> "He will be in a tough spot. The view inside the party was that they were going to win by a landslide.... </w:t>
      </w:r>
      <w:r w:rsidRPr="000F6FC1">
        <w:rPr>
          <w:rStyle w:val="StyleBoldUnderline"/>
        </w:rPr>
        <w:t xml:space="preserve">Peña will have to choose his battles because he's likely to encounter resistance from </w:t>
      </w:r>
      <w:r w:rsidRPr="000F6FC1">
        <w:rPr>
          <w:rStyle w:val="Emphasis"/>
        </w:rPr>
        <w:t>within</w:t>
      </w:r>
      <w:r w:rsidRPr="000F6FC1">
        <w:rPr>
          <w:rStyle w:val="StyleBoldUnderline"/>
        </w:rPr>
        <w:t xml:space="preserve"> his coalition."</w:t>
      </w:r>
    </w:p>
    <w:p w:rsidR="00AF5FA9" w:rsidRDefault="00AF5FA9" w:rsidP="00AF5FA9">
      <w:pPr>
        <w:rPr>
          <w:rStyle w:val="StyleBoldUnderline"/>
        </w:rPr>
      </w:pPr>
    </w:p>
    <w:p w:rsidR="00AF5FA9" w:rsidRPr="000032AC" w:rsidRDefault="00AF5FA9" w:rsidP="00AF5FA9">
      <w:pPr>
        <w:rPr>
          <w:rStyle w:val="StyleStyleBold12pt"/>
          <w:b w:val="0"/>
        </w:rPr>
      </w:pPr>
      <w:r w:rsidRPr="00AF5FA9">
        <w:rPr>
          <w:rStyle w:val="Heading4Char"/>
        </w:rPr>
        <w:t>PEMEX reform is key to Mexico’s economy</w:t>
      </w:r>
      <w:r>
        <w:rPr>
          <w:rStyle w:val="StyleStyleBold12pt"/>
        </w:rPr>
        <w:t xml:space="preserve"> </w:t>
      </w:r>
      <w:r>
        <w:rPr>
          <w:rStyle w:val="StyleStyleBold12pt"/>
          <w:b w:val="0"/>
        </w:rPr>
        <w:t>[reverse causal: economy dips w/o reform]</w:t>
      </w:r>
    </w:p>
    <w:p w:rsidR="00AF5FA9" w:rsidRPr="000F6FC1" w:rsidRDefault="00AF5FA9" w:rsidP="00AF5FA9">
      <w:pPr>
        <w:rPr>
          <w:rStyle w:val="StyleStyleBold12pt"/>
          <w:b w:val="0"/>
        </w:rPr>
      </w:pPr>
      <w:proofErr w:type="spellStart"/>
      <w:r>
        <w:rPr>
          <w:rStyle w:val="StyleStyleBold12pt"/>
        </w:rPr>
        <w:t>Peixe</w:t>
      </w:r>
      <w:proofErr w:type="spellEnd"/>
      <w:r>
        <w:rPr>
          <w:rStyle w:val="StyleStyleBold12pt"/>
        </w:rPr>
        <w:t xml:space="preserve"> 13 </w:t>
      </w:r>
      <w:r>
        <w:rPr>
          <w:rStyle w:val="StyleStyleBold12pt"/>
          <w:b w:val="0"/>
        </w:rPr>
        <w:t xml:space="preserve">(Joao, July 10, Oil Price, </w:t>
      </w:r>
      <w:r w:rsidRPr="000F6FC1">
        <w:rPr>
          <w:rStyle w:val="StyleStyleBold12pt"/>
          <w:b w:val="0"/>
        </w:rPr>
        <w:t>http://oilprice.com/Latest-Energy-News/World-News/Will-an-End-to-Pemexs-Monopoly-Boost-Economic-Growth-in-Mexico.html</w:t>
      </w:r>
      <w:r>
        <w:rPr>
          <w:rStyle w:val="StyleStyleBold12pt"/>
          <w:b w:val="0"/>
        </w:rPr>
        <w:t>)</w:t>
      </w:r>
    </w:p>
    <w:p w:rsidR="00AF5FA9" w:rsidRPr="000032AC" w:rsidRDefault="00AF5FA9" w:rsidP="00AF5FA9">
      <w:pPr>
        <w:rPr>
          <w:rStyle w:val="StyleBoldUnderline"/>
        </w:rPr>
      </w:pPr>
      <w:r w:rsidRPr="000032AC">
        <w:rPr>
          <w:rStyle w:val="StyleBoldUnderline"/>
        </w:rPr>
        <w:t>The board members at</w:t>
      </w:r>
      <w:r w:rsidRPr="000032AC">
        <w:t xml:space="preserve"> </w:t>
      </w:r>
      <w:proofErr w:type="spellStart"/>
      <w:r w:rsidRPr="000032AC">
        <w:t>Petroleos</w:t>
      </w:r>
      <w:proofErr w:type="spellEnd"/>
      <w:r w:rsidRPr="000032AC">
        <w:t xml:space="preserve"> </w:t>
      </w:r>
      <w:proofErr w:type="spellStart"/>
      <w:r w:rsidRPr="000032AC">
        <w:t>Mexicanos</w:t>
      </w:r>
      <w:proofErr w:type="spellEnd"/>
      <w:r w:rsidRPr="000032AC">
        <w:t xml:space="preserve"> (</w:t>
      </w:r>
      <w:r w:rsidRPr="000032AC">
        <w:rPr>
          <w:rStyle w:val="StyleBoldUnderline"/>
        </w:rPr>
        <w:t>Pemex</w:t>
      </w:r>
      <w:r w:rsidRPr="000032AC">
        <w:t xml:space="preserve">), the state-run oil company of Mexico, have </w:t>
      </w:r>
      <w:r w:rsidRPr="000032AC">
        <w:rPr>
          <w:rStyle w:val="StyleBoldUnderline"/>
        </w:rPr>
        <w:t>agreed</w:t>
      </w:r>
      <w:r w:rsidRPr="000032AC">
        <w:t xml:space="preserve"> that </w:t>
      </w:r>
      <w:r w:rsidRPr="000032AC">
        <w:rPr>
          <w:rStyle w:val="StyleBoldUnderline"/>
        </w:rPr>
        <w:t>their company’s monopoly on oil production in the country must be ended in order to attract investment and see more development of new fields</w:t>
      </w:r>
      <w:r w:rsidRPr="000032AC">
        <w:t>.</w:t>
      </w:r>
      <w:r w:rsidRPr="000032AC">
        <w:rPr>
          <w:sz w:val="12"/>
        </w:rPr>
        <w:t>¶</w:t>
      </w:r>
      <w:r w:rsidRPr="000032AC">
        <w:t xml:space="preserve"> </w:t>
      </w:r>
      <w:r w:rsidRPr="000032AC">
        <w:rPr>
          <w:rStyle w:val="StyleBoldUnderline"/>
        </w:rPr>
        <w:t>Mexico’s oil output volumes have been declining for eight straight years and it has been suggested that large reforms are needed to lure foreign investment</w:t>
      </w:r>
      <w:r w:rsidRPr="000032AC">
        <w:t xml:space="preserve"> to the nation’s oil and natural gas fields. The </w:t>
      </w:r>
      <w:r w:rsidRPr="000032AC">
        <w:rPr>
          <w:rStyle w:val="StyleBoldUnderline"/>
        </w:rPr>
        <w:t xml:space="preserve">necessary changes are expected to be </w:t>
      </w:r>
      <w:r w:rsidRPr="000032AC">
        <w:rPr>
          <w:rStyle w:val="StyleBoldUnderline"/>
        </w:rPr>
        <w:lastRenderedPageBreak/>
        <w:t xml:space="preserve">introduced by </w:t>
      </w:r>
      <w:r w:rsidRPr="000032AC">
        <w:t xml:space="preserve">President Enrique Pena </w:t>
      </w:r>
      <w:r w:rsidRPr="000032AC">
        <w:rPr>
          <w:rStyle w:val="StyleBoldUnderline"/>
        </w:rPr>
        <w:t>Nieto by the end of the summer, and it is estimated that they will encourage as much as $50 billion in investments each year</w:t>
      </w:r>
      <w:r w:rsidRPr="000032AC">
        <w:t>.</w:t>
      </w:r>
      <w:r w:rsidRPr="000032AC">
        <w:rPr>
          <w:sz w:val="12"/>
        </w:rPr>
        <w:t>¶</w:t>
      </w:r>
      <w:r w:rsidRPr="000032AC">
        <w:t xml:space="preserve"> Hector Moreira, who used to work in Mexico’s Energy Ministry, said; “</w:t>
      </w:r>
      <w:r w:rsidRPr="000032AC">
        <w:rPr>
          <w:rStyle w:val="StyleBoldUnderline"/>
        </w:rPr>
        <w:t>we need far more investment, we need capacity in production and we need technology. We need to transform the energy sector</w:t>
      </w:r>
      <w:r w:rsidRPr="000032AC">
        <w:t xml:space="preserve"> in a very deep way. I think </w:t>
      </w:r>
      <w:r w:rsidRPr="000032AC">
        <w:rPr>
          <w:rStyle w:val="StyleBoldUnderline"/>
        </w:rPr>
        <w:t>now is the time.”</w:t>
      </w:r>
      <w:r w:rsidRPr="000032AC">
        <w:rPr>
          <w:rStyle w:val="StyleBoldUnderline"/>
          <w:b w:val="0"/>
          <w:sz w:val="12"/>
          <w:u w:val="none"/>
        </w:rPr>
        <w:t>¶</w:t>
      </w:r>
      <w:r w:rsidRPr="000032AC">
        <w:t xml:space="preserve"> </w:t>
      </w:r>
      <w:r w:rsidRPr="000032AC">
        <w:rPr>
          <w:rStyle w:val="StyleBoldUnderline"/>
        </w:rPr>
        <w:t>Mexico’s economic growth has been slowing in recent years, and this is putting pressure on</w:t>
      </w:r>
      <w:r w:rsidRPr="000032AC">
        <w:t xml:space="preserve"> Pena </w:t>
      </w:r>
      <w:r w:rsidRPr="000032AC">
        <w:rPr>
          <w:rStyle w:val="StyleBoldUnderline"/>
        </w:rPr>
        <w:t>Nieto to</w:t>
      </w:r>
      <w:r w:rsidRPr="000032AC">
        <w:t xml:space="preserve"> make changes that will </w:t>
      </w:r>
      <w:r w:rsidRPr="000032AC">
        <w:rPr>
          <w:rStyle w:val="StyleBoldUnderline"/>
        </w:rPr>
        <w:t>stimulate more growth</w:t>
      </w:r>
      <w:r w:rsidRPr="000032AC">
        <w:t>. According to Bloomberg, Barclays predicts the economy to grow by 2.5% in 2013, the slowest rate since 2009, and JPMorgan predict GDP to increase by 2.8%. the country’s annual growth of 1.7% over the last five years is half the rate of Brazil.</w:t>
      </w:r>
      <w:r w:rsidRPr="000032AC">
        <w:rPr>
          <w:sz w:val="12"/>
        </w:rPr>
        <w:t>¶</w:t>
      </w:r>
      <w:r w:rsidRPr="000032AC">
        <w:t xml:space="preserve"> Gabriel </w:t>
      </w:r>
      <w:proofErr w:type="spellStart"/>
      <w:r w:rsidRPr="000032AC">
        <w:t>Casillas</w:t>
      </w:r>
      <w:proofErr w:type="spellEnd"/>
      <w:r w:rsidRPr="000032AC">
        <w:t xml:space="preserve">, the chief economist for Mexico’s </w:t>
      </w:r>
      <w:proofErr w:type="spellStart"/>
      <w:r w:rsidRPr="000032AC">
        <w:t>Banorte</w:t>
      </w:r>
      <w:proofErr w:type="spellEnd"/>
      <w:r w:rsidRPr="000032AC">
        <w:t xml:space="preserve">, stated that </w:t>
      </w:r>
      <w:r w:rsidRPr="000032AC">
        <w:rPr>
          <w:rStyle w:val="StyleBoldUnderline"/>
        </w:rPr>
        <w:t>“this administration doesn’t only have the willingness, but the political power and political capital” to make the needed changes that could ultimately result in faster economic growth</w:t>
      </w:r>
      <w:r w:rsidRPr="000032AC">
        <w:t>, and a stronger currency.</w:t>
      </w:r>
      <w:r w:rsidRPr="000032AC">
        <w:rPr>
          <w:sz w:val="12"/>
        </w:rPr>
        <w:t>¶</w:t>
      </w:r>
      <w:r w:rsidRPr="000032AC">
        <w:t xml:space="preserve"> </w:t>
      </w:r>
      <w:r w:rsidRPr="000032AC">
        <w:rPr>
          <w:rStyle w:val="StyleBoldUnderline"/>
        </w:rPr>
        <w:t>Energy</w:t>
      </w:r>
      <w:r w:rsidRPr="000032AC">
        <w:t xml:space="preserve"> industry </w:t>
      </w:r>
      <w:r w:rsidRPr="000032AC">
        <w:rPr>
          <w:rStyle w:val="StyleBoldUnderline"/>
        </w:rPr>
        <w:t>reforms</w:t>
      </w:r>
      <w:r w:rsidRPr="000032AC">
        <w:t xml:space="preserve">, and changes to the tax laws </w:t>
      </w:r>
      <w:r w:rsidRPr="000032AC">
        <w:rPr>
          <w:rStyle w:val="StyleBoldUnderline"/>
        </w:rPr>
        <w:t>are expected to boost growth to 6%</w:t>
      </w:r>
      <w:r w:rsidRPr="000032AC">
        <w:t xml:space="preserve"> if approved, </w:t>
      </w:r>
      <w:r w:rsidRPr="000032AC">
        <w:rPr>
          <w:rStyle w:val="StyleBoldUnderline"/>
        </w:rPr>
        <w:t>although</w:t>
      </w:r>
      <w:r w:rsidRPr="000032AC">
        <w:t xml:space="preserve"> Eduardo </w:t>
      </w:r>
      <w:proofErr w:type="spellStart"/>
      <w:r w:rsidRPr="000032AC">
        <w:t>Cepeda</w:t>
      </w:r>
      <w:proofErr w:type="spellEnd"/>
      <w:r w:rsidRPr="000032AC">
        <w:t xml:space="preserve">, the head of </w:t>
      </w:r>
      <w:r w:rsidRPr="000032AC">
        <w:rPr>
          <w:rStyle w:val="StyleBoldUnderline"/>
        </w:rPr>
        <w:t>JPMorgan</w:t>
      </w:r>
      <w:r w:rsidRPr="000032AC">
        <w:t xml:space="preserve"> in Mexico </w:t>
      </w:r>
      <w:r w:rsidRPr="000032AC">
        <w:rPr>
          <w:rStyle w:val="StyleBoldUnderline"/>
        </w:rPr>
        <w:t>warns that a failure to enact</w:t>
      </w:r>
      <w:r w:rsidRPr="000032AC">
        <w:t xml:space="preserve"> the </w:t>
      </w:r>
      <w:r w:rsidRPr="000032AC">
        <w:rPr>
          <w:rStyle w:val="StyleBoldUnderline"/>
        </w:rPr>
        <w:t>reforms this year could see the national stock market fall by 10%.</w:t>
      </w:r>
    </w:p>
    <w:p w:rsidR="00AF5FA9" w:rsidRDefault="00AF5FA9" w:rsidP="00AF5FA9">
      <w:pPr>
        <w:pStyle w:val="NormalWeb"/>
        <w:spacing w:before="0" w:beforeAutospacing="0" w:after="0" w:afterAutospacing="0" w:line="240" w:lineRule="auto"/>
        <w:textAlignment w:val="baseline"/>
        <w:rPr>
          <w:rFonts w:ascii="inherit" w:hAnsi="inherit"/>
        </w:rPr>
      </w:pPr>
    </w:p>
    <w:p w:rsidR="00AF5FA9" w:rsidRPr="003D46A8" w:rsidRDefault="00AF5FA9" w:rsidP="00AF5FA9">
      <w:pPr>
        <w:pStyle w:val="Heading4"/>
        <w:rPr>
          <w:rStyle w:val="StyleBoldUnderline"/>
          <w:sz w:val="26"/>
          <w:u w:val="none"/>
        </w:rPr>
      </w:pPr>
      <w:r w:rsidRPr="003D46A8">
        <w:rPr>
          <w:rStyle w:val="StyleBoldUnderline"/>
          <w:sz w:val="26"/>
          <w:u w:val="none"/>
        </w:rPr>
        <w:t xml:space="preserve">Mexico collapse causes global depression </w:t>
      </w:r>
    </w:p>
    <w:p w:rsidR="00AF5FA9" w:rsidRPr="008312A3" w:rsidRDefault="00AF5FA9" w:rsidP="00AF5FA9">
      <w:r w:rsidRPr="003D46A8">
        <w:rPr>
          <w:rStyle w:val="StyleBoldUnderline"/>
          <w:sz w:val="26"/>
          <w:u w:val="none"/>
        </w:rPr>
        <w:t>DMN 95</w:t>
      </w:r>
      <w:r w:rsidRPr="003D46A8">
        <w:rPr>
          <w:sz w:val="26"/>
        </w:rPr>
        <w:t xml:space="preserve"> </w:t>
      </w:r>
      <w:r w:rsidRPr="008312A3">
        <w:t>(11/28/1995. Dallas Morning News, Lexis)</w:t>
      </w:r>
    </w:p>
    <w:p w:rsidR="00AF5FA9" w:rsidRDefault="00AF5FA9" w:rsidP="00AF5FA9">
      <w:pPr>
        <w:pStyle w:val="card"/>
        <w:rPr>
          <w:sz w:val="16"/>
        </w:rPr>
      </w:pPr>
      <w:r w:rsidRPr="003D46A8">
        <w:rPr>
          <w:sz w:val="16"/>
        </w:rPr>
        <w:t>With the exception of 1982 - when Mexico defaulted on its foreign debt and a handful of giant New York banks worried they would lose billions of dollars in loans -</w:t>
      </w:r>
      <w:r w:rsidRPr="003D46A8">
        <w:t xml:space="preserve"> </w:t>
      </w:r>
      <w:r w:rsidRPr="003D46A8">
        <w:rPr>
          <w:rStyle w:val="underline"/>
        </w:rPr>
        <w:t xml:space="preserve">few people abroad ever cared about a weak peso.  But now it's different, </w:t>
      </w:r>
      <w:r w:rsidRPr="003D46A8">
        <w:rPr>
          <w:sz w:val="16"/>
        </w:rPr>
        <w:t xml:space="preserve">experts say.  </w:t>
      </w:r>
      <w:r w:rsidRPr="003D46A8">
        <w:rPr>
          <w:rStyle w:val="underline"/>
        </w:rPr>
        <w:t>This time, the world is keeping a close eye on Mexico's unfolding financial crisis for one simple reason: Mexico is a major international player.  If its economy were to collapse, it would drag down a few other countries and thousands of foreign investors. If recovery is prolonged, the world economy will feel the slowdown.  "It took a peso devaluation so that other countries could notice the key role that Mexico plays in today's global economy,"</w:t>
      </w:r>
      <w:r w:rsidRPr="003D46A8">
        <w:rPr>
          <w:sz w:val="16"/>
        </w:rPr>
        <w:t xml:space="preserve"> said economist Victor </w:t>
      </w:r>
      <w:proofErr w:type="spellStart"/>
      <w:r w:rsidRPr="003D46A8">
        <w:rPr>
          <w:sz w:val="16"/>
        </w:rPr>
        <w:t>Lpez</w:t>
      </w:r>
      <w:proofErr w:type="spellEnd"/>
      <w:r w:rsidRPr="003D46A8">
        <w:rPr>
          <w:sz w:val="16"/>
        </w:rPr>
        <w:t xml:space="preserve"> </w:t>
      </w:r>
      <w:proofErr w:type="spellStart"/>
      <w:r w:rsidRPr="003D46A8">
        <w:rPr>
          <w:sz w:val="16"/>
        </w:rPr>
        <w:t>Villafane</w:t>
      </w:r>
      <w:proofErr w:type="spellEnd"/>
      <w:r w:rsidRPr="003D46A8">
        <w:rPr>
          <w:sz w:val="16"/>
        </w:rPr>
        <w:t xml:space="preserve"> of the Monterrey Institute of Technology.  </w:t>
      </w:r>
      <w:r w:rsidRPr="003D46A8">
        <w:rPr>
          <w:rStyle w:val="underline"/>
        </w:rPr>
        <w:t>"I hate to say it, but if Mexico were to default on its debts, that would trigger an international financial collapse" not seen since the Great Depression</w:t>
      </w:r>
      <w:r w:rsidRPr="003D46A8">
        <w:rPr>
          <w:sz w:val="16"/>
        </w:rPr>
        <w:t xml:space="preserve">, said Dr. </w:t>
      </w:r>
      <w:proofErr w:type="spellStart"/>
      <w:r w:rsidRPr="003D46A8">
        <w:rPr>
          <w:sz w:val="16"/>
        </w:rPr>
        <w:t>Lpez</w:t>
      </w:r>
      <w:proofErr w:type="spellEnd"/>
      <w:r w:rsidRPr="003D46A8">
        <w:rPr>
          <w:sz w:val="16"/>
        </w:rPr>
        <w:t>, who has conducted comparative studies of the Mexican economy and the economies of some Asian and Latin American countries.</w:t>
      </w:r>
    </w:p>
    <w:p w:rsidR="00AF5FA9" w:rsidRDefault="00AF5FA9" w:rsidP="00AF5FA9">
      <w:pPr>
        <w:rPr>
          <w:rStyle w:val="StyleBoldUnderline"/>
        </w:rPr>
      </w:pPr>
    </w:p>
    <w:p w:rsidR="00AF5FA9" w:rsidRDefault="00AF5FA9" w:rsidP="00AF5FA9">
      <w:pPr>
        <w:pStyle w:val="Heading4"/>
        <w:rPr>
          <w:rStyle w:val="StyleBoldUnderline"/>
          <w:sz w:val="26"/>
          <w:u w:val="none"/>
        </w:rPr>
      </w:pPr>
      <w:r>
        <w:rPr>
          <w:rStyle w:val="StyleBoldUnderline"/>
          <w:sz w:val="26"/>
          <w:u w:val="none"/>
        </w:rPr>
        <w:t>Nuke war results</w:t>
      </w:r>
    </w:p>
    <w:p w:rsidR="00AF5FA9" w:rsidRPr="008523D4" w:rsidRDefault="00AF5FA9" w:rsidP="00AF5FA9">
      <w:pPr>
        <w:rPr>
          <w:rFonts w:ascii="Times" w:hAnsi="Times" w:cs="Arial"/>
          <w:szCs w:val="20"/>
          <w:shd w:val="clear" w:color="auto" w:fill="FFFFFF"/>
        </w:rPr>
      </w:pPr>
      <w:r w:rsidRPr="003D46A8">
        <w:rPr>
          <w:rStyle w:val="StyleBoldUnderline"/>
          <w:sz w:val="26"/>
          <w:u w:val="none"/>
        </w:rPr>
        <w:t>Royal 10 </w:t>
      </w:r>
      <w:r w:rsidRPr="008523D4">
        <w:rPr>
          <w:rFonts w:ascii="Times" w:hAnsi="Times" w:cs="Arial"/>
          <w:szCs w:val="16"/>
          <w:shd w:val="clear" w:color="auto" w:fill="FFFFFF"/>
        </w:rPr>
        <w:t xml:space="preserve">– </w:t>
      </w:r>
      <w:proofErr w:type="spellStart"/>
      <w:r w:rsidRPr="008523D4">
        <w:rPr>
          <w:rFonts w:ascii="Times" w:hAnsi="Times" w:cs="Arial"/>
          <w:szCs w:val="16"/>
          <w:shd w:val="clear" w:color="auto" w:fill="FFFFFF"/>
        </w:rPr>
        <w:t>Jedediah</w:t>
      </w:r>
      <w:proofErr w:type="spellEnd"/>
      <w:r w:rsidRPr="008523D4">
        <w:rPr>
          <w:rFonts w:ascii="Times" w:hAnsi="Times" w:cs="Arial"/>
          <w:szCs w:val="16"/>
          <w:shd w:val="clear" w:color="auto" w:fill="FFFFFF"/>
        </w:rPr>
        <w:t xml:space="preserve">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8523D4">
        <w:rPr>
          <w:rFonts w:ascii="Times" w:hAnsi="Times" w:cs="Arial"/>
          <w:szCs w:val="16"/>
          <w:shd w:val="clear" w:color="auto" w:fill="FFFFFF"/>
        </w:rPr>
        <w:t>Brauer</w:t>
      </w:r>
      <w:proofErr w:type="spellEnd"/>
      <w:r w:rsidRPr="008523D4">
        <w:rPr>
          <w:rFonts w:ascii="Times" w:hAnsi="Times" w:cs="Arial"/>
          <w:szCs w:val="16"/>
          <w:shd w:val="clear" w:color="auto" w:fill="FFFFFF"/>
        </w:rPr>
        <w:t>, p. 213-215</w:t>
      </w:r>
    </w:p>
    <w:p w:rsidR="00AF5FA9" w:rsidRDefault="00AF5FA9" w:rsidP="00AF5FA9">
      <w:pPr>
        <w:pStyle w:val="card"/>
        <w:rPr>
          <w:sz w:val="16"/>
        </w:rPr>
      </w:pPr>
      <w:r w:rsidRPr="000800F3">
        <w:rPr>
          <w:sz w:val="16"/>
        </w:rPr>
        <w:t xml:space="preserve">Less intuitive is how periods of </w:t>
      </w:r>
      <w:r w:rsidRPr="000800F3">
        <w:rPr>
          <w:rStyle w:val="underline"/>
        </w:rPr>
        <w:t>economic decline may increase the likelihood of external conflict</w:t>
      </w:r>
      <w:r w:rsidRPr="000800F3">
        <w:rPr>
          <w:sz w:val="16"/>
        </w:rPr>
        <w:t xml:space="preserve">.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on the systemic level, </w:t>
      </w:r>
      <w:proofErr w:type="spellStart"/>
      <w:r w:rsidRPr="000800F3">
        <w:rPr>
          <w:sz w:val="16"/>
        </w:rPr>
        <w:t>Pollins</w:t>
      </w:r>
      <w:proofErr w:type="spellEnd"/>
      <w:r w:rsidRPr="000800F3">
        <w:rPr>
          <w:sz w:val="16"/>
        </w:rPr>
        <w:t xml:space="preserve"> (2008) advances </w:t>
      </w:r>
      <w:proofErr w:type="spellStart"/>
      <w:r w:rsidRPr="000800F3">
        <w:rPr>
          <w:sz w:val="16"/>
        </w:rPr>
        <w:t>Modelski</w:t>
      </w:r>
      <w:proofErr w:type="spellEnd"/>
      <w:r w:rsidRPr="000800F3">
        <w:rPr>
          <w:sz w:val="16"/>
        </w:rPr>
        <w:t xml:space="preserve"> and Thompson’s (1996) work on leadership cycle theory, finding that </w:t>
      </w:r>
      <w:r w:rsidRPr="000800F3">
        <w:t>rhythms in the global economy are associated with the rise and fall of a pre-eminent power</w:t>
      </w:r>
      <w:r w:rsidRPr="000800F3">
        <w:rPr>
          <w:sz w:val="16"/>
        </w:rPr>
        <w:t xml:space="preserve"> and the often bloody transition from one pre-eminent leader to the next. As such, exogenous shocks such as </w:t>
      </w:r>
      <w:r w:rsidRPr="000800F3">
        <w:rPr>
          <w:rStyle w:val="underline"/>
        </w:rPr>
        <w:t>economic crisis could usher in a redistribution of relative power </w:t>
      </w:r>
      <w:r w:rsidRPr="000800F3">
        <w:rPr>
          <w:sz w:val="16"/>
        </w:rPr>
        <w:t>(see also Gilpin, 1981) </w:t>
      </w:r>
      <w:r w:rsidRPr="000800F3">
        <w:rPr>
          <w:rStyle w:val="underline"/>
        </w:rPr>
        <w:t>that leads to</w:t>
      </w:r>
      <w:r w:rsidRPr="000800F3">
        <w:t xml:space="preserve"> uncertainty about power balances, increasing the risk of </w:t>
      </w:r>
      <w:r w:rsidRPr="000800F3">
        <w:rPr>
          <w:rStyle w:val="underline"/>
        </w:rPr>
        <w:t>miscalculation </w:t>
      </w:r>
      <w:r w:rsidRPr="000800F3">
        <w:rPr>
          <w:sz w:val="16"/>
        </w:rPr>
        <w:t>(</w:t>
      </w:r>
      <w:proofErr w:type="spellStart"/>
      <w:r w:rsidRPr="000800F3">
        <w:rPr>
          <w:sz w:val="16"/>
        </w:rPr>
        <w:t>Fearon</w:t>
      </w:r>
      <w:proofErr w:type="spellEnd"/>
      <w:r w:rsidRPr="000800F3">
        <w:rPr>
          <w:sz w:val="16"/>
        </w:rPr>
        <w:t xml:space="preserve">, 1995). Alternatively, even a relatively certain redistribution of power could lead to a permissive environment for conflict as a rising power may seek to challenge a declining power (Werner, 1999). </w:t>
      </w:r>
      <w:proofErr w:type="spellStart"/>
      <w:r w:rsidRPr="000800F3">
        <w:rPr>
          <w:sz w:val="16"/>
        </w:rPr>
        <w:t>Seperately</w:t>
      </w:r>
      <w:proofErr w:type="spellEnd"/>
      <w:r w:rsidRPr="000800F3">
        <w:rPr>
          <w:sz w:val="16"/>
        </w:rPr>
        <w:t xml:space="preserve">, </w:t>
      </w:r>
      <w:proofErr w:type="spellStart"/>
      <w:r w:rsidRPr="000800F3">
        <w:rPr>
          <w:sz w:val="16"/>
        </w:rPr>
        <w:t>Pollins</w:t>
      </w:r>
      <w:proofErr w:type="spellEnd"/>
      <w:r w:rsidRPr="000800F3">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w:t>
      </w:r>
      <w:r w:rsidRPr="000800F3">
        <w:t>theory of trade expectations suggests that ‘</w:t>
      </w:r>
      <w:r w:rsidRPr="000800F3">
        <w:rPr>
          <w:rStyle w:val="underline"/>
        </w:rPr>
        <w:t>future expectation of trade’ is a significant variable</w:t>
      </w:r>
      <w:r w:rsidRPr="000800F3">
        <w:t xml:space="preserve"> in understanding </w:t>
      </w:r>
      <w:r w:rsidRPr="000800F3">
        <w:lastRenderedPageBreak/>
        <w:t xml:space="preserve">economic conditions and security </w:t>
      </w:r>
      <w:proofErr w:type="spellStart"/>
      <w:r w:rsidRPr="000800F3">
        <w:t>behavious</w:t>
      </w:r>
      <w:proofErr w:type="spellEnd"/>
      <w:r w:rsidRPr="000800F3">
        <w:t xml:space="preserve"> of states</w:t>
      </w:r>
      <w:r w:rsidRPr="000800F3">
        <w:rPr>
          <w:sz w:val="16"/>
        </w:rPr>
        <w:t xml:space="preserve">. He argues that </w:t>
      </w:r>
      <w:r w:rsidRPr="000800F3">
        <w:t xml:space="preserve">interdependent </w:t>
      </w:r>
      <w:r w:rsidRPr="000800F3">
        <w:rPr>
          <w:rStyle w:val="underline"/>
        </w:rPr>
        <w:t>states are likely to gain pacific benefits from trade so</w:t>
      </w:r>
      <w:r w:rsidRPr="000800F3">
        <w:t xml:space="preserve"> long </w:t>
      </w:r>
      <w:r w:rsidRPr="000800F3">
        <w:rPr>
          <w:rStyle w:val="underline"/>
        </w:rPr>
        <w:t>as they have an optimistic view of</w:t>
      </w:r>
      <w:r w:rsidRPr="000800F3">
        <w:t xml:space="preserve"> future </w:t>
      </w:r>
      <w:r w:rsidRPr="000800F3">
        <w:rPr>
          <w:rStyle w:val="underline"/>
        </w:rPr>
        <w:t>trade relations,</w:t>
      </w:r>
      <w:r w:rsidRPr="000800F3">
        <w:rPr>
          <w:sz w:val="16"/>
        </w:rPr>
        <w:t xml:space="preserve"> However, </w:t>
      </w:r>
      <w:r w:rsidRPr="000800F3">
        <w:rPr>
          <w:rStyle w:val="underline"/>
        </w:rPr>
        <w:t>if</w:t>
      </w:r>
      <w:r w:rsidRPr="000800F3">
        <w:rPr>
          <w:sz w:val="16"/>
        </w:rPr>
        <w:t xml:space="preserve"> the </w:t>
      </w:r>
      <w:r w:rsidRPr="000800F3">
        <w:rPr>
          <w:rStyle w:val="underline"/>
        </w:rPr>
        <w:t>expectations of</w:t>
      </w:r>
      <w:r w:rsidRPr="000800F3">
        <w:rPr>
          <w:sz w:val="16"/>
        </w:rPr>
        <w:t xml:space="preserve"> future </w:t>
      </w:r>
      <w:r w:rsidRPr="000800F3">
        <w:rPr>
          <w:rStyle w:val="underline"/>
        </w:rPr>
        <w:t>trade decline,</w:t>
      </w:r>
      <w:r w:rsidRPr="000800F3">
        <w:rPr>
          <w:sz w:val="16"/>
        </w:rPr>
        <w:t xml:space="preserve"> particularly for difficult to replace items such as energy resources, </w:t>
      </w:r>
      <w:r w:rsidRPr="000800F3">
        <w:rPr>
          <w:rStyle w:val="underline"/>
        </w:rPr>
        <w:t>the</w:t>
      </w:r>
      <w:r w:rsidRPr="000800F3">
        <w:t xml:space="preserve"> </w:t>
      </w:r>
      <w:r w:rsidRPr="000800F3">
        <w:rPr>
          <w:rStyle w:val="underline"/>
        </w:rPr>
        <w:t>likelihood for conflict increases</w:t>
      </w:r>
      <w:r w:rsidRPr="000800F3">
        <w:rPr>
          <w:sz w:val="16"/>
        </w:rPr>
        <w:t>, as states will be inclined to use force to gain access to those resources. </w:t>
      </w:r>
      <w:r w:rsidRPr="000800F3">
        <w:rPr>
          <w:rStyle w:val="underline"/>
        </w:rPr>
        <w:t>Crisis could</w:t>
      </w:r>
      <w:r w:rsidRPr="000800F3">
        <w:rPr>
          <w:sz w:val="16"/>
        </w:rPr>
        <w:t xml:space="preserve"> potentially </w:t>
      </w:r>
      <w:r w:rsidRPr="000800F3">
        <w:t xml:space="preserve">be the </w:t>
      </w:r>
      <w:r w:rsidRPr="000800F3">
        <w:rPr>
          <w:rStyle w:val="underline"/>
        </w:rPr>
        <w:t>trigger</w:t>
      </w:r>
      <w:r w:rsidRPr="000800F3">
        <w:t xml:space="preserve"> for </w:t>
      </w:r>
      <w:r w:rsidRPr="000800F3">
        <w:rPr>
          <w:rStyle w:val="underline"/>
        </w:rPr>
        <w:t>decreased trade expectations </w:t>
      </w:r>
      <w:r w:rsidRPr="000800F3">
        <w:rPr>
          <w:sz w:val="16"/>
        </w:rPr>
        <w:t xml:space="preserve">either on its own or because it triggers protectionist moves by interdependent states. Third, </w:t>
      </w:r>
      <w:r w:rsidRPr="000800F3">
        <w:t xml:space="preserve">others </w:t>
      </w:r>
      <w:r w:rsidRPr="000800F3">
        <w:rPr>
          <w:sz w:val="16"/>
        </w:rPr>
        <w:t xml:space="preserve">have </w:t>
      </w:r>
      <w:r w:rsidRPr="000800F3">
        <w:t>considered the link between economic decline and external armed conflict at a national level</w:t>
      </w:r>
      <w:r w:rsidRPr="000800F3">
        <w:rPr>
          <w:sz w:val="16"/>
        </w:rPr>
        <w:t xml:space="preserve">. </w:t>
      </w:r>
      <w:proofErr w:type="spellStart"/>
      <w:r w:rsidRPr="000800F3">
        <w:rPr>
          <w:rStyle w:val="underline"/>
        </w:rPr>
        <w:t>Blomberg</w:t>
      </w:r>
      <w:proofErr w:type="spellEnd"/>
      <w:r w:rsidRPr="000800F3">
        <w:rPr>
          <w:rStyle w:val="underline"/>
        </w:rPr>
        <w:t xml:space="preserve"> and Hess</w:t>
      </w:r>
      <w:r w:rsidRPr="000800F3">
        <w:rPr>
          <w:sz w:val="16"/>
        </w:rPr>
        <w:t xml:space="preserve"> (2002) </w:t>
      </w:r>
      <w:r w:rsidRPr="000800F3">
        <w:rPr>
          <w:rStyle w:val="underline"/>
        </w:rPr>
        <w:t>find</w:t>
      </w:r>
      <w:r w:rsidRPr="000800F3">
        <w:t xml:space="preserve"> a </w:t>
      </w:r>
      <w:r w:rsidRPr="000800F3">
        <w:rPr>
          <w:rStyle w:val="underline"/>
        </w:rPr>
        <w:t>strong correlation between internal conflict and external conflict</w:t>
      </w:r>
      <w:r w:rsidRPr="000800F3">
        <w:rPr>
          <w:sz w:val="16"/>
        </w:rPr>
        <w:t xml:space="preserve">, particularly </w:t>
      </w:r>
      <w:r w:rsidRPr="000800F3">
        <w:rPr>
          <w:rStyle w:val="underline"/>
        </w:rPr>
        <w:t>during</w:t>
      </w:r>
      <w:r w:rsidRPr="000800F3">
        <w:rPr>
          <w:sz w:val="16"/>
        </w:rPr>
        <w:t xml:space="preserve"> periods of </w:t>
      </w:r>
      <w:r w:rsidRPr="000800F3">
        <w:rPr>
          <w:rStyle w:val="underline"/>
        </w:rPr>
        <w:t>economic downturn</w:t>
      </w:r>
      <w:r w:rsidRPr="000800F3">
        <w:rPr>
          <w:sz w:val="16"/>
        </w:rPr>
        <w:t>. They write, </w:t>
      </w:r>
      <w:proofErr w:type="gramStart"/>
      <w:r w:rsidRPr="000800F3">
        <w:rPr>
          <w:sz w:val="16"/>
        </w:rPr>
        <w:t>The</w:t>
      </w:r>
      <w:proofErr w:type="gramEnd"/>
      <w:r w:rsidRPr="000800F3">
        <w:rPr>
          <w:sz w:val="16"/>
        </w:rPr>
        <w:t xml:space="preserve"> linkages between internal and external conflict and prosperity are strong and mutually reinforcing. Economic conflict tends to spawn internal conflict, which in turn returns the favor. Moreover, the presence of a recession tends to amplify the extent to which international and external conflict self-reinforce each other. (</w:t>
      </w:r>
      <w:proofErr w:type="spellStart"/>
      <w:r w:rsidRPr="000800F3">
        <w:rPr>
          <w:sz w:val="16"/>
        </w:rPr>
        <w:t>Blomberg</w:t>
      </w:r>
      <w:proofErr w:type="spellEnd"/>
      <w:r w:rsidRPr="000800F3">
        <w:rPr>
          <w:sz w:val="16"/>
        </w:rPr>
        <w:t xml:space="preserve"> &amp; Hess, 2002. P. 89) Economic decline has been linked with an increase in the likelihood of terrorism (</w:t>
      </w:r>
      <w:proofErr w:type="spellStart"/>
      <w:r w:rsidRPr="000800F3">
        <w:rPr>
          <w:sz w:val="16"/>
        </w:rPr>
        <w:t>Blomberg</w:t>
      </w:r>
      <w:proofErr w:type="spellEnd"/>
      <w:r w:rsidRPr="000800F3">
        <w:rPr>
          <w:sz w:val="16"/>
        </w:rPr>
        <w:t xml:space="preserve">, Hess, &amp; </w:t>
      </w:r>
      <w:proofErr w:type="spellStart"/>
      <w:r w:rsidRPr="000800F3">
        <w:rPr>
          <w:sz w:val="16"/>
        </w:rPr>
        <w:t>Weerapana</w:t>
      </w:r>
      <w:proofErr w:type="spellEnd"/>
      <w:r w:rsidRPr="000800F3">
        <w:rPr>
          <w:sz w:val="16"/>
        </w:rPr>
        <w:t>, 2004), which has the capacity to spill across borders and lead to external tensions. Furthermore, crises generally reduce the popularity of a sitting government. ‘</w:t>
      </w:r>
      <w:r w:rsidRPr="000800F3">
        <w:rPr>
          <w:rStyle w:val="underline"/>
        </w:rPr>
        <w:t>Diversionary theory’ suggests</w:t>
      </w:r>
      <w:r w:rsidRPr="000800F3">
        <w:rPr>
          <w:sz w:val="16"/>
        </w:rPr>
        <w:t xml:space="preserve"> that, </w:t>
      </w:r>
      <w:r w:rsidRPr="000800F3">
        <w:rPr>
          <w:rStyle w:val="underline"/>
        </w:rPr>
        <w:t>when</w:t>
      </w:r>
      <w:r w:rsidRPr="000800F3">
        <w:t xml:space="preserve"> </w:t>
      </w:r>
      <w:r w:rsidRPr="000800F3">
        <w:rPr>
          <w:rStyle w:val="underline"/>
        </w:rPr>
        <w:t>facing</w:t>
      </w:r>
      <w:r w:rsidRPr="000800F3">
        <w:t xml:space="preserve"> </w:t>
      </w:r>
      <w:r w:rsidRPr="000800F3">
        <w:rPr>
          <w:rStyle w:val="underline"/>
        </w:rPr>
        <w:t>unpopularity</w:t>
      </w:r>
      <w:r w:rsidRPr="000800F3">
        <w:t xml:space="preserve"> arising </w:t>
      </w:r>
      <w:r w:rsidRPr="000800F3">
        <w:rPr>
          <w:rStyle w:val="underline"/>
        </w:rPr>
        <w:t>from</w:t>
      </w:r>
      <w:r w:rsidRPr="000800F3">
        <w:t xml:space="preserve"> economic </w:t>
      </w:r>
      <w:r w:rsidRPr="000800F3">
        <w:rPr>
          <w:rStyle w:val="underline"/>
        </w:rPr>
        <w:t>decline</w:t>
      </w:r>
      <w:r w:rsidRPr="000800F3">
        <w:t xml:space="preserve">, sitting </w:t>
      </w:r>
      <w:r w:rsidRPr="000800F3">
        <w:rPr>
          <w:rStyle w:val="underline"/>
        </w:rPr>
        <w:t>governments have</w:t>
      </w:r>
      <w:r w:rsidRPr="000800F3">
        <w:t xml:space="preserve"> increase </w:t>
      </w:r>
      <w:r w:rsidRPr="000800F3">
        <w:rPr>
          <w:rStyle w:val="underline"/>
        </w:rPr>
        <w:t>incentives to fabricate</w:t>
      </w:r>
      <w:r w:rsidRPr="000800F3">
        <w:t xml:space="preserve"> external </w:t>
      </w:r>
      <w:r w:rsidRPr="000800F3">
        <w:rPr>
          <w:rStyle w:val="underline"/>
        </w:rPr>
        <w:t>military conflicts</w:t>
      </w:r>
      <w:r w:rsidRPr="000800F3">
        <w:t xml:space="preserve"> to create a ‘rally around the flag’ effect.</w:t>
      </w:r>
      <w:r w:rsidRPr="000800F3">
        <w:rPr>
          <w:sz w:val="16"/>
        </w:rPr>
        <w:t xml:space="preserve"> Wang (1996), </w:t>
      </w:r>
      <w:proofErr w:type="spellStart"/>
      <w:r w:rsidRPr="000800F3">
        <w:rPr>
          <w:sz w:val="16"/>
        </w:rPr>
        <w:t>DeRouen</w:t>
      </w:r>
      <w:proofErr w:type="spellEnd"/>
      <w:r w:rsidRPr="000800F3">
        <w:rPr>
          <w:sz w:val="16"/>
        </w:rPr>
        <w:t xml:space="preserve"> (1995), and </w:t>
      </w:r>
      <w:proofErr w:type="spellStart"/>
      <w:r w:rsidRPr="000800F3">
        <w:rPr>
          <w:sz w:val="16"/>
        </w:rPr>
        <w:t>Blomberg</w:t>
      </w:r>
      <w:proofErr w:type="spellEnd"/>
      <w:r w:rsidRPr="000800F3">
        <w:rPr>
          <w:sz w:val="16"/>
        </w:rPr>
        <w:t xml:space="preserve">, Hess, and Thacker (2006) find supporting evidence showing that economic decline and use of force are at least indirectly correlated. </w:t>
      </w:r>
      <w:proofErr w:type="spellStart"/>
      <w:r w:rsidRPr="000800F3">
        <w:rPr>
          <w:sz w:val="16"/>
        </w:rPr>
        <w:t>Gelpi</w:t>
      </w:r>
      <w:proofErr w:type="spellEnd"/>
      <w:r w:rsidRPr="000800F3">
        <w:rPr>
          <w:sz w:val="16"/>
        </w:rPr>
        <w:t xml:space="preserve"> (1997), Miller (1999), and Kisangani and Pickering (2009) suggest that </w:t>
      </w:r>
      <w:r w:rsidRPr="000800F3">
        <w:t>the tendency towards diversionary tactics are greater for democratic states than autocratic states</w:t>
      </w:r>
      <w:r w:rsidRPr="000800F3">
        <w:rPr>
          <w:sz w:val="16"/>
        </w:rPr>
        <w:t xml:space="preserve">, due to the fact that democratic leaders are generally more susceptible to being removed from office due to lack of domestic support. </w:t>
      </w:r>
      <w:proofErr w:type="spellStart"/>
      <w:r w:rsidRPr="000800F3">
        <w:rPr>
          <w:sz w:val="16"/>
        </w:rPr>
        <w:t>DeRouen</w:t>
      </w:r>
      <w:proofErr w:type="spellEnd"/>
      <w:r w:rsidRPr="000800F3">
        <w:rPr>
          <w:sz w:val="16"/>
        </w:rPr>
        <w:t xml:space="preserve"> (2000) has provided evidence showing that periods of weak economic performance in the United States, and thus weak Presidential popularity, are statistically linked to an increase in the use of force. In summary, recent economic scholarship positively correlated economic integration with an increase in the frequency of economic crises, whereas political science scholarship links economic decline with external conflict at systemic, dyadic and national levels. This implied connection between integration, crisis and armed conflict has not featured prominently in the economic-security debate and deserves more attention.</w:t>
      </w:r>
    </w:p>
    <w:p w:rsidR="00A56867" w:rsidRDefault="00A56867" w:rsidP="00A56867"/>
    <w:p w:rsidR="00A56867" w:rsidRDefault="00A56867" w:rsidP="00A56867"/>
    <w:p w:rsidR="00A56867" w:rsidRPr="00A56867" w:rsidRDefault="00A56867" w:rsidP="00A56867">
      <w:pPr>
        <w:spacing w:after="200" w:line="276" w:lineRule="auto"/>
        <w:rPr>
          <w:rFonts w:asciiTheme="minorHAnsi" w:eastAsiaTheme="minorEastAsia" w:hAnsiTheme="minorHAnsi" w:cstheme="minorBidi"/>
          <w:sz w:val="22"/>
          <w:u w:val="single"/>
          <w:lang w:eastAsia="zh-CN"/>
        </w:rPr>
      </w:pPr>
      <w:r w:rsidRPr="00A56867">
        <w:rPr>
          <w:rFonts w:asciiTheme="minorHAnsi" w:eastAsiaTheme="minorEastAsia" w:hAnsiTheme="minorHAnsi" w:cstheme="minorBidi"/>
          <w:sz w:val="22"/>
          <w:u w:val="single"/>
          <w:lang w:eastAsia="zh-CN"/>
        </w:rPr>
        <w:t xml:space="preserve">Case: </w:t>
      </w:r>
    </w:p>
    <w:p w:rsidR="00A56867" w:rsidRPr="00A56867" w:rsidRDefault="00A56867" w:rsidP="00A56867">
      <w:pPr>
        <w:spacing w:after="200" w:line="276" w:lineRule="auto"/>
        <w:rPr>
          <w:rFonts w:asciiTheme="minorHAnsi" w:eastAsiaTheme="minorEastAsia" w:hAnsiTheme="minorHAnsi" w:cstheme="minorBidi"/>
          <w:b/>
          <w:sz w:val="28"/>
          <w:szCs w:val="28"/>
          <w:lang w:eastAsia="zh-CN"/>
        </w:rPr>
      </w:pPr>
      <w:r w:rsidRPr="00A56867">
        <w:rPr>
          <w:rFonts w:asciiTheme="minorHAnsi" w:eastAsiaTheme="minorEastAsia" w:hAnsiTheme="minorHAnsi" w:cstheme="minorBidi"/>
          <w:b/>
          <w:sz w:val="28"/>
          <w:szCs w:val="28"/>
          <w:lang w:eastAsia="zh-CN"/>
        </w:rPr>
        <w:t>Guest Worker Reform Fails – won't solve and creates major domestic problems</w:t>
      </w:r>
    </w:p>
    <w:p w:rsidR="00A56867" w:rsidRPr="00A56867" w:rsidRDefault="00A56867" w:rsidP="00A56867">
      <w:pPr>
        <w:spacing w:after="200" w:line="276" w:lineRule="auto"/>
        <w:rPr>
          <w:rFonts w:asciiTheme="minorHAnsi" w:eastAsiaTheme="minorEastAsia" w:hAnsiTheme="minorHAnsi" w:cstheme="minorBidi"/>
          <w:szCs w:val="16"/>
          <w:lang w:eastAsia="zh-CN"/>
        </w:rPr>
      </w:pPr>
      <w:r w:rsidRPr="00A56867">
        <w:rPr>
          <w:rFonts w:asciiTheme="minorHAnsi" w:eastAsiaTheme="minorEastAsia" w:hAnsiTheme="minorHAnsi" w:cstheme="minorBidi"/>
          <w:b/>
          <w:sz w:val="28"/>
          <w:szCs w:val="28"/>
          <w:lang w:eastAsia="zh-CN"/>
        </w:rPr>
        <w:tab/>
      </w:r>
      <w:r w:rsidRPr="00A56867">
        <w:rPr>
          <w:rFonts w:asciiTheme="minorHAnsi" w:eastAsiaTheme="minorEastAsia" w:hAnsiTheme="minorHAnsi" w:cstheme="minorBidi"/>
          <w:b/>
          <w:sz w:val="24"/>
          <w:szCs w:val="24"/>
          <w:u w:val="single"/>
          <w:lang w:eastAsia="zh-CN"/>
        </w:rPr>
        <w:t>Sexton 13</w:t>
      </w:r>
      <w:r w:rsidRPr="00A56867">
        <w:rPr>
          <w:rFonts w:asciiTheme="minorHAnsi" w:eastAsiaTheme="minorEastAsia" w:hAnsiTheme="minorHAnsi" w:cstheme="minorBidi"/>
          <w:szCs w:val="16"/>
          <w:lang w:eastAsia="zh-CN"/>
        </w:rPr>
        <w:t xml:space="preserve">(Buck, Ex-CIA Agent and </w:t>
      </w:r>
      <w:r w:rsidRPr="00A56867">
        <w:rPr>
          <w:rFonts w:asciiTheme="minorHAnsi" w:eastAsia="Times New Roman" w:hAnsiTheme="minorHAnsi" w:cs="Arial"/>
          <w:color w:val="333333"/>
          <w:szCs w:val="16"/>
          <w:lang w:eastAsia="zh-CN"/>
        </w:rPr>
        <w:t>NYPD Intelligence Division Specialist, National security editor, Breaking news, strategic analyst. 4/2/13. The Blaze: international news corporation. http://www.theblaze.com/contributions/guest-worker-bliss-another-immigration-reform-fairy-tale/)</w:t>
      </w:r>
    </w:p>
    <w:p w:rsidR="00A56867" w:rsidRPr="00A56867" w:rsidRDefault="00A56867" w:rsidP="00A56867">
      <w:pPr>
        <w:shd w:val="clear" w:color="auto" w:fill="FFFFFF"/>
        <w:spacing w:line="330" w:lineRule="atLeast"/>
        <w:rPr>
          <w:rFonts w:ascii="inherit" w:eastAsia="Times New Roman" w:hAnsi="inherit" w:cs="Arial"/>
          <w:color w:val="333333"/>
          <w:sz w:val="21"/>
          <w:szCs w:val="21"/>
          <w:lang w:eastAsia="zh-CN"/>
        </w:rPr>
      </w:pPr>
    </w:p>
    <w:p w:rsidR="00A56867" w:rsidRPr="00A56867" w:rsidRDefault="00A56867" w:rsidP="00A56867">
      <w:pPr>
        <w:shd w:val="clear" w:color="auto" w:fill="FFFFFF"/>
        <w:rPr>
          <w:rFonts w:asciiTheme="minorHAnsi" w:eastAsia="Times New Roman" w:hAnsiTheme="minorHAnsi" w:cs="Arial"/>
          <w:b/>
          <w:color w:val="333333"/>
          <w:sz w:val="24"/>
          <w:szCs w:val="24"/>
          <w:u w:val="single"/>
          <w:lang w:eastAsia="zh-CN"/>
        </w:rPr>
      </w:pPr>
      <w:r w:rsidRPr="00A56867">
        <w:rPr>
          <w:rFonts w:asciiTheme="minorHAnsi" w:eastAsia="Times New Roman" w:hAnsiTheme="minorHAnsi" w:cs="Arial"/>
          <w:color w:val="333333"/>
          <w:szCs w:val="16"/>
          <w:lang w:eastAsia="zh-CN"/>
        </w:rPr>
        <w:t xml:space="preserve">The so-called Senate Gang of Eight is close to a deal on immigration, and a much-touted part of that package is a new guest worker program. Senator Schumer, who asserted over the weekend that a guest worker program had been a “deal-breaker” in the past, said that the broad strokes are all in place for this new visa category. But </w:t>
      </w:r>
      <w:r w:rsidRPr="00A56867">
        <w:rPr>
          <w:rFonts w:asciiTheme="minorHAnsi" w:eastAsia="Times New Roman" w:hAnsiTheme="minorHAnsi" w:cs="Arial"/>
          <w:b/>
          <w:color w:val="333333"/>
          <w:sz w:val="24"/>
          <w:szCs w:val="24"/>
          <w:u w:val="single"/>
          <w:lang w:eastAsia="zh-CN"/>
        </w:rPr>
        <w:t>if the newly devised guest worker plan is any indicator of how the final Senate bill will look, immigration reform will be a very bad deal for the American people</w:t>
      </w:r>
      <w:r w:rsidRPr="00A56867">
        <w:rPr>
          <w:rFonts w:asciiTheme="minorHAnsi" w:eastAsia="Times New Roman" w:hAnsiTheme="minorHAnsi" w:cs="Arial"/>
          <w:color w:val="333333"/>
          <w:szCs w:val="16"/>
          <w:lang w:eastAsia="zh-CN"/>
        </w:rPr>
        <w:t xml:space="preserve">. First, </w:t>
      </w:r>
      <w:r w:rsidRPr="00A56867">
        <w:rPr>
          <w:rFonts w:asciiTheme="minorHAnsi" w:eastAsia="Times New Roman" w:hAnsiTheme="minorHAnsi" w:cs="Arial"/>
          <w:b/>
          <w:color w:val="333333"/>
          <w:sz w:val="24"/>
          <w:szCs w:val="24"/>
          <w:u w:val="single"/>
          <w:lang w:eastAsia="zh-CN"/>
        </w:rPr>
        <w:t>there are the unseemly law-as-sausage-making aspects of the guest worker negotiations</w:t>
      </w:r>
      <w:r w:rsidRPr="00A56867">
        <w:rPr>
          <w:rFonts w:asciiTheme="minorHAnsi" w:eastAsia="Times New Roman" w:hAnsiTheme="minorHAnsi" w:cs="Arial"/>
          <w:color w:val="333333"/>
          <w:szCs w:val="16"/>
          <w:lang w:eastAsia="zh-CN"/>
        </w:rPr>
        <w:t xml:space="preserve">. That </w:t>
      </w:r>
      <w:r w:rsidRPr="00A56867">
        <w:rPr>
          <w:rFonts w:asciiTheme="minorHAnsi" w:eastAsia="Times New Roman" w:hAnsiTheme="minorHAnsi" w:cs="Arial"/>
          <w:b/>
          <w:color w:val="333333"/>
          <w:sz w:val="24"/>
          <w:szCs w:val="24"/>
          <w:u w:val="single"/>
          <w:lang w:eastAsia="zh-CN"/>
        </w:rPr>
        <w:t>the U.S. Chamber of Commerce</w:t>
      </w:r>
      <w:r w:rsidRPr="00A56867">
        <w:rPr>
          <w:rFonts w:asciiTheme="minorHAnsi" w:eastAsia="Times New Roman" w:hAnsiTheme="minorHAnsi" w:cs="Arial"/>
          <w:color w:val="333333"/>
          <w:szCs w:val="16"/>
          <w:lang w:eastAsia="zh-CN"/>
        </w:rPr>
        <w:t xml:space="preserve"> and the AFL-CIO– two powerful special interests—</w:t>
      </w:r>
      <w:r w:rsidRPr="00A56867">
        <w:rPr>
          <w:rFonts w:asciiTheme="minorHAnsi" w:eastAsia="Times New Roman" w:hAnsiTheme="minorHAnsi" w:cs="Arial"/>
          <w:b/>
          <w:color w:val="333333"/>
          <w:sz w:val="24"/>
          <w:szCs w:val="24"/>
          <w:u w:val="single"/>
          <w:lang w:eastAsia="zh-CN"/>
        </w:rPr>
        <w:t>have de facto legislative and veto power over a law that will dramatically affect 300 million Americans should give us all pause</w:t>
      </w:r>
      <w:r w:rsidRPr="00A56867">
        <w:rPr>
          <w:rFonts w:asciiTheme="minorHAnsi" w:eastAsia="Times New Roman" w:hAnsiTheme="minorHAnsi" w:cs="Arial"/>
          <w:color w:val="333333"/>
          <w:szCs w:val="16"/>
          <w:lang w:eastAsia="zh-CN"/>
        </w:rPr>
        <w:t xml:space="preserve">. The reasons for the lobbying are self-evident. The Chamber of Commerce wants to maintain access to cheap supplies of labor for domestic businesses, and limit their exposure to increased costs that would come with legalized status for immigrants. The labor unions want to protect their turf until illegal immigrants are legalized, then convert them into freshly minted union dues payers who are ready to man the picket line at a moment’s notice. Unfortunately the U.S. taxpayer has to rely on Congress for representation at the guest worker negotiating table, and that won’t be enough. </w:t>
      </w:r>
      <w:r w:rsidRPr="00A56867">
        <w:rPr>
          <w:rFonts w:asciiTheme="minorHAnsi" w:eastAsia="Times New Roman" w:hAnsiTheme="minorHAnsi" w:cs="Arial"/>
          <w:b/>
          <w:color w:val="333333"/>
          <w:sz w:val="24"/>
          <w:szCs w:val="24"/>
          <w:u w:val="single"/>
          <w:lang w:eastAsia="zh-CN"/>
        </w:rPr>
        <w:t xml:space="preserve">The guest worker program may sound feasible in concept, but its implementation will be fraught with pitfalls. </w:t>
      </w:r>
      <w:r w:rsidRPr="00A56867">
        <w:rPr>
          <w:rFonts w:asciiTheme="minorHAnsi" w:eastAsia="Times New Roman" w:hAnsiTheme="minorHAnsi" w:cs="Arial"/>
          <w:color w:val="333333"/>
          <w:szCs w:val="16"/>
          <w:lang w:eastAsia="zh-CN"/>
        </w:rPr>
        <w:t xml:space="preserve">There are key questions about </w:t>
      </w:r>
      <w:r w:rsidRPr="00A56867">
        <w:rPr>
          <w:rFonts w:asciiTheme="minorHAnsi" w:eastAsia="Times New Roman" w:hAnsiTheme="minorHAnsi" w:cs="Arial"/>
          <w:color w:val="333333"/>
          <w:szCs w:val="16"/>
          <w:lang w:eastAsia="zh-CN"/>
        </w:rPr>
        <w:lastRenderedPageBreak/>
        <w:t xml:space="preserve">the guest worker program that nobody seems to have bothered to answer so far. Take just a few examples: </w:t>
      </w:r>
      <w:r w:rsidRPr="00A56867">
        <w:rPr>
          <w:rFonts w:asciiTheme="minorHAnsi" w:eastAsia="Times New Roman" w:hAnsiTheme="minorHAnsi" w:cs="Arial"/>
          <w:bCs/>
          <w:color w:val="333333"/>
          <w:szCs w:val="16"/>
          <w:lang w:eastAsia="zh-CN"/>
        </w:rPr>
        <w:t xml:space="preserve">1) </w:t>
      </w:r>
      <w:proofErr w:type="gramStart"/>
      <w:r w:rsidRPr="00A56867">
        <w:rPr>
          <w:rFonts w:asciiTheme="minorHAnsi" w:eastAsia="Times New Roman" w:hAnsiTheme="minorHAnsi" w:cs="Arial"/>
          <w:b/>
          <w:bCs/>
          <w:color w:val="333333"/>
          <w:sz w:val="24"/>
          <w:szCs w:val="24"/>
          <w:u w:val="single"/>
          <w:lang w:eastAsia="zh-CN"/>
        </w:rPr>
        <w:t>Won’t</w:t>
      </w:r>
      <w:proofErr w:type="gramEnd"/>
      <w:r w:rsidRPr="00A56867">
        <w:rPr>
          <w:rFonts w:asciiTheme="minorHAnsi" w:eastAsia="Times New Roman" w:hAnsiTheme="minorHAnsi" w:cs="Arial"/>
          <w:b/>
          <w:bCs/>
          <w:color w:val="333333"/>
          <w:sz w:val="24"/>
          <w:szCs w:val="24"/>
          <w:u w:val="single"/>
          <w:lang w:eastAsia="zh-CN"/>
        </w:rPr>
        <w:t xml:space="preserve"> this new “W Visa” merely co-exist alongside, instead of replacing, illegal immigrants in the covered (non-farm) positions</w:t>
      </w:r>
      <w:r w:rsidRPr="00A56867">
        <w:rPr>
          <w:rFonts w:asciiTheme="minorHAnsi" w:eastAsia="Times New Roman" w:hAnsiTheme="minorHAnsi" w:cs="Arial"/>
          <w:bCs/>
          <w:color w:val="333333"/>
          <w:szCs w:val="16"/>
          <w:lang w:eastAsia="zh-CN"/>
        </w:rPr>
        <w:t>?</w:t>
      </w:r>
      <w:r w:rsidRPr="00A56867">
        <w:rPr>
          <w:rFonts w:asciiTheme="minorHAnsi" w:eastAsia="Times New Roman" w:hAnsiTheme="minorHAnsi" w:cs="Arial"/>
          <w:color w:val="333333"/>
          <w:szCs w:val="16"/>
          <w:lang w:eastAsia="zh-CN"/>
        </w:rPr>
        <w:t xml:space="preserve"> Absent E-verify or a similar form of employer-based enforcement, </w:t>
      </w:r>
      <w:r w:rsidRPr="00A56867">
        <w:rPr>
          <w:rFonts w:asciiTheme="minorHAnsi" w:eastAsia="Times New Roman" w:hAnsiTheme="minorHAnsi" w:cs="Arial"/>
          <w:b/>
          <w:color w:val="333333"/>
          <w:sz w:val="24"/>
          <w:szCs w:val="24"/>
          <w:u w:val="single"/>
          <w:lang w:eastAsia="zh-CN"/>
        </w:rPr>
        <w:t>there is no reason to believe that the new system will dramatically change anything</w:t>
      </w:r>
      <w:r w:rsidRPr="00A56867">
        <w:rPr>
          <w:rFonts w:asciiTheme="minorHAnsi" w:eastAsia="Times New Roman" w:hAnsiTheme="minorHAnsi" w:cs="Arial"/>
          <w:color w:val="333333"/>
          <w:szCs w:val="16"/>
          <w:lang w:eastAsia="zh-CN"/>
        </w:rPr>
        <w:t xml:space="preserve">. As it stands now, </w:t>
      </w:r>
      <w:r w:rsidRPr="00A56867">
        <w:rPr>
          <w:rFonts w:asciiTheme="minorHAnsi" w:eastAsia="Times New Roman" w:hAnsiTheme="minorHAnsi" w:cs="Arial"/>
          <w:b/>
          <w:color w:val="333333"/>
          <w:sz w:val="24"/>
          <w:szCs w:val="24"/>
          <w:u w:val="single"/>
          <w:lang w:eastAsia="zh-CN"/>
        </w:rPr>
        <w:t>the W Visa program would be phased in starting around 2015, and would start with 20,000 workers– an entirely insignificant number</w:t>
      </w:r>
      <w:r w:rsidRPr="00A56867">
        <w:rPr>
          <w:rFonts w:asciiTheme="minorHAnsi" w:eastAsia="Times New Roman" w:hAnsiTheme="minorHAnsi" w:cs="Arial"/>
          <w:color w:val="333333"/>
          <w:szCs w:val="16"/>
          <w:lang w:eastAsia="zh-CN"/>
        </w:rPr>
        <w:t>. Unless there are sweeping changes made to other immigration issues—including securing the border and workplace enforcement—</w:t>
      </w:r>
      <w:r w:rsidRPr="00A56867">
        <w:rPr>
          <w:rFonts w:asciiTheme="minorHAnsi" w:eastAsia="Times New Roman" w:hAnsiTheme="minorHAnsi" w:cs="Arial"/>
          <w:b/>
          <w:color w:val="333333"/>
          <w:sz w:val="24"/>
          <w:szCs w:val="24"/>
          <w:u w:val="single"/>
          <w:lang w:eastAsia="zh-CN"/>
        </w:rPr>
        <w:t>the W Visa is likely to be</w:t>
      </w:r>
      <w:r w:rsidRPr="00A56867">
        <w:rPr>
          <w:rFonts w:asciiTheme="minorHAnsi" w:eastAsia="Times New Roman" w:hAnsiTheme="minorHAnsi" w:cs="Arial"/>
          <w:color w:val="333333"/>
          <w:szCs w:val="16"/>
          <w:lang w:eastAsia="zh-CN"/>
        </w:rPr>
        <w:t xml:space="preserve"> dwarfed by the continued employment of illegal immigrants, and end up as yet </w:t>
      </w:r>
      <w:r w:rsidRPr="00A56867">
        <w:rPr>
          <w:rFonts w:asciiTheme="minorHAnsi" w:eastAsia="Times New Roman" w:hAnsiTheme="minorHAnsi" w:cs="Arial"/>
          <w:b/>
          <w:color w:val="333333"/>
          <w:sz w:val="24"/>
          <w:szCs w:val="24"/>
          <w:u w:val="single"/>
          <w:lang w:eastAsia="zh-CN"/>
        </w:rPr>
        <w:t>another failed federal program</w:t>
      </w:r>
      <w:r w:rsidRPr="00A56867">
        <w:rPr>
          <w:rFonts w:asciiTheme="minorHAnsi" w:eastAsia="Times New Roman" w:hAnsiTheme="minorHAnsi" w:cs="Arial"/>
          <w:color w:val="333333"/>
          <w:szCs w:val="16"/>
          <w:lang w:eastAsia="zh-CN"/>
        </w:rPr>
        <w:t xml:space="preserve">. </w:t>
      </w:r>
      <w:r w:rsidRPr="00A56867">
        <w:rPr>
          <w:rFonts w:asciiTheme="minorHAnsi" w:eastAsia="Times New Roman" w:hAnsiTheme="minorHAnsi" w:cs="Arial"/>
          <w:bCs/>
          <w:color w:val="333333"/>
          <w:szCs w:val="16"/>
          <w:lang w:eastAsia="zh-CN"/>
        </w:rPr>
        <w:t xml:space="preserve">2) </w:t>
      </w:r>
      <w:r w:rsidRPr="00A56867">
        <w:rPr>
          <w:rFonts w:asciiTheme="minorHAnsi" w:eastAsia="Times New Roman" w:hAnsiTheme="minorHAnsi" w:cs="Arial"/>
          <w:b/>
          <w:bCs/>
          <w:color w:val="333333"/>
          <w:sz w:val="24"/>
          <w:szCs w:val="24"/>
          <w:u w:val="single"/>
          <w:lang w:eastAsia="zh-CN"/>
        </w:rPr>
        <w:t>Won’t those who choose the path of legality be at a disadvantage for those same jobs against illegals?</w:t>
      </w:r>
      <w:r w:rsidRPr="00A56867">
        <w:rPr>
          <w:rFonts w:asciiTheme="minorHAnsi" w:eastAsia="Times New Roman" w:hAnsiTheme="minorHAnsi" w:cs="Arial"/>
          <w:color w:val="333333"/>
          <w:szCs w:val="16"/>
          <w:lang w:eastAsia="zh-CN"/>
        </w:rPr>
        <w:t xml:space="preserve"> It may seem impolite to say, but </w:t>
      </w:r>
      <w:r w:rsidRPr="00A56867">
        <w:rPr>
          <w:rFonts w:asciiTheme="minorHAnsi" w:eastAsia="Times New Roman" w:hAnsiTheme="minorHAnsi" w:cs="Arial"/>
          <w:b/>
          <w:color w:val="333333"/>
          <w:sz w:val="24"/>
          <w:szCs w:val="24"/>
          <w:u w:val="single"/>
          <w:lang w:eastAsia="zh-CN"/>
        </w:rPr>
        <w:t>for many employers what makes illegal immigrants attractive hires is their illegality. This allows them to receive lower wages, keeps them off the books, and forces the taxpayer to pick up the bill for shortfalls in healthcare, education, and other services.  So W Visa workers will be at a competitive disadvantage against their illegal counterparts.</w:t>
      </w:r>
      <w:r w:rsidRPr="00A56867">
        <w:rPr>
          <w:rFonts w:asciiTheme="minorHAnsi" w:eastAsia="Times New Roman" w:hAnsiTheme="minorHAnsi" w:cs="Arial"/>
          <w:color w:val="333333"/>
          <w:szCs w:val="16"/>
          <w:lang w:eastAsia="zh-CN"/>
        </w:rPr>
        <w:t xml:space="preserve"> In addition, the AFL-CIO website says that under the W Visa program, workers will be entitled to all state and federal workplace protections.  And it has been proposed that W Visa workers will be able to petition for permanent status in the U.S. after one year. One can easily imagine how this would work out: in a country with 11 million illegal immigrants already, an invitation to stay on a W Visa would, legally or not, quickly turn into a permanent residency. </w:t>
      </w:r>
      <w:r w:rsidRPr="00A56867">
        <w:rPr>
          <w:rFonts w:asciiTheme="minorHAnsi" w:eastAsia="Times New Roman" w:hAnsiTheme="minorHAnsi" w:cs="Arial"/>
          <w:bCs/>
          <w:color w:val="333333"/>
          <w:szCs w:val="16"/>
          <w:lang w:eastAsia="zh-CN"/>
        </w:rPr>
        <w:t>3) A</w:t>
      </w:r>
      <w:r w:rsidRPr="00A56867">
        <w:rPr>
          <w:rFonts w:asciiTheme="minorHAnsi" w:eastAsia="Times New Roman" w:hAnsiTheme="minorHAnsi" w:cs="Arial"/>
          <w:b/>
          <w:bCs/>
          <w:color w:val="333333"/>
          <w:sz w:val="24"/>
          <w:szCs w:val="24"/>
          <w:u w:val="single"/>
          <w:lang w:eastAsia="zh-CN"/>
        </w:rPr>
        <w:t>nd why do we think a new bureaucracy will effectively manage market demand for labor?</w:t>
      </w:r>
      <w:r w:rsidRPr="00A56867">
        <w:rPr>
          <w:rFonts w:asciiTheme="minorHAnsi" w:eastAsia="Times New Roman" w:hAnsiTheme="minorHAnsi" w:cs="Arial"/>
          <w:color w:val="333333"/>
          <w:szCs w:val="16"/>
          <w:lang w:eastAsia="zh-CN"/>
        </w:rPr>
        <w:t xml:space="preserve"> To top it all off, the reform mavens in the Gang of Eight have concocted a new federal entity: the Bureau of Immigration and Labor Market Research. </w:t>
      </w:r>
      <w:r w:rsidRPr="00A56867">
        <w:rPr>
          <w:rFonts w:asciiTheme="minorHAnsi" w:eastAsia="Times New Roman" w:hAnsiTheme="minorHAnsi" w:cs="Arial"/>
          <w:b/>
          <w:color w:val="333333"/>
          <w:sz w:val="24"/>
          <w:szCs w:val="24"/>
          <w:u w:val="single"/>
          <w:lang w:eastAsia="zh-CN"/>
        </w:rPr>
        <w:t>It goes without saying that this new federal bureaucracy tasked with managing the guest worker flow will be ineffective, expensive</w:t>
      </w:r>
      <w:r w:rsidRPr="00A56867">
        <w:rPr>
          <w:rFonts w:asciiTheme="minorHAnsi" w:eastAsia="Times New Roman" w:hAnsiTheme="minorHAnsi" w:cs="Arial"/>
          <w:color w:val="333333"/>
          <w:szCs w:val="16"/>
          <w:lang w:eastAsia="zh-CN"/>
        </w:rPr>
        <w:t xml:space="preserve">, </w:t>
      </w:r>
      <w:r w:rsidRPr="00A56867">
        <w:rPr>
          <w:rFonts w:asciiTheme="minorHAnsi" w:eastAsia="Times New Roman" w:hAnsiTheme="minorHAnsi" w:cs="Arial"/>
          <w:b/>
          <w:color w:val="333333"/>
          <w:sz w:val="24"/>
          <w:szCs w:val="24"/>
          <w:u w:val="single"/>
          <w:lang w:eastAsia="zh-CN"/>
        </w:rPr>
        <w:t>and</w:t>
      </w:r>
      <w:r w:rsidRPr="00A56867">
        <w:rPr>
          <w:rFonts w:asciiTheme="minorHAnsi" w:eastAsia="Times New Roman" w:hAnsiTheme="minorHAnsi" w:cs="Arial"/>
          <w:color w:val="333333"/>
          <w:szCs w:val="16"/>
          <w:lang w:eastAsia="zh-CN"/>
        </w:rPr>
        <w:t xml:space="preserve"> eventually </w:t>
      </w:r>
      <w:r w:rsidRPr="00A56867">
        <w:rPr>
          <w:rFonts w:asciiTheme="minorHAnsi" w:eastAsia="Times New Roman" w:hAnsiTheme="minorHAnsi" w:cs="Arial"/>
          <w:b/>
          <w:color w:val="333333"/>
          <w:sz w:val="24"/>
          <w:szCs w:val="24"/>
          <w:u w:val="single"/>
          <w:lang w:eastAsia="zh-CN"/>
        </w:rPr>
        <w:t>worthless</w:t>
      </w:r>
      <w:r w:rsidRPr="00A56867">
        <w:rPr>
          <w:rFonts w:asciiTheme="minorHAnsi" w:eastAsia="Times New Roman" w:hAnsiTheme="minorHAnsi" w:cs="Arial"/>
          <w:color w:val="333333"/>
          <w:szCs w:val="16"/>
          <w:lang w:eastAsia="zh-CN"/>
        </w:rPr>
        <w:t xml:space="preserve">, except to the civil servants it gainfully employs to do minimal work. So there we have it: </w:t>
      </w:r>
      <w:r w:rsidRPr="00A56867">
        <w:rPr>
          <w:rFonts w:asciiTheme="minorHAnsi" w:eastAsia="Times New Roman" w:hAnsiTheme="minorHAnsi" w:cs="Arial"/>
          <w:b/>
          <w:color w:val="333333"/>
          <w:sz w:val="24"/>
          <w:szCs w:val="24"/>
          <w:u w:val="single"/>
          <w:lang w:eastAsia="zh-CN"/>
        </w:rPr>
        <w:t xml:space="preserve">there are major implementation concerns surrounding the </w:t>
      </w:r>
      <w:r w:rsidRPr="00A56867">
        <w:rPr>
          <w:rFonts w:asciiTheme="minorHAnsi" w:eastAsia="Times New Roman" w:hAnsiTheme="minorHAnsi" w:cs="Arial"/>
          <w:color w:val="333333"/>
          <w:szCs w:val="16"/>
          <w:vertAlign w:val="subscript"/>
          <w:lang w:eastAsia="zh-CN"/>
        </w:rPr>
        <w:t xml:space="preserve">Senate’s </w:t>
      </w:r>
      <w:r w:rsidRPr="00A56867">
        <w:rPr>
          <w:rFonts w:asciiTheme="minorHAnsi" w:eastAsia="Times New Roman" w:hAnsiTheme="minorHAnsi" w:cs="Arial"/>
          <w:b/>
          <w:color w:val="333333"/>
          <w:sz w:val="24"/>
          <w:szCs w:val="24"/>
          <w:u w:val="single"/>
          <w:lang w:eastAsia="zh-CN"/>
        </w:rPr>
        <w:t>proposed guest worker program</w:t>
      </w:r>
      <w:r w:rsidRPr="00A56867">
        <w:rPr>
          <w:rFonts w:asciiTheme="minorHAnsi" w:eastAsia="Times New Roman" w:hAnsiTheme="minorHAnsi" w:cs="Arial"/>
          <w:color w:val="333333"/>
          <w:szCs w:val="16"/>
          <w:lang w:eastAsia="zh-CN"/>
        </w:rPr>
        <w:t xml:space="preserve">, and that is just a small part of a much more complicated comprehensive deal that will likely make the rounds in Congress soon. There may be a grand bargain on immigration, but it could come at a very high price for the American people. Despite what the leftist media wants Americans to believe, opposition to a comprehensive, all-in-one immigration reform is not an outgrowth of ethnic bias or economic nativism. </w:t>
      </w:r>
      <w:r w:rsidRPr="00A56867">
        <w:rPr>
          <w:rFonts w:asciiTheme="minorHAnsi" w:eastAsia="Times New Roman" w:hAnsiTheme="minorHAnsi" w:cs="Arial"/>
          <w:b/>
          <w:color w:val="333333"/>
          <w:sz w:val="24"/>
          <w:szCs w:val="24"/>
          <w:u w:val="single"/>
          <w:lang w:eastAsia="zh-CN"/>
        </w:rPr>
        <w:t xml:space="preserve">The problem with </w:t>
      </w:r>
      <w:r w:rsidRPr="00A56867">
        <w:rPr>
          <w:rFonts w:asciiTheme="minorHAnsi" w:eastAsia="Times New Roman" w:hAnsiTheme="minorHAnsi" w:cs="Arial"/>
          <w:color w:val="333333"/>
          <w:szCs w:val="16"/>
          <w:lang w:eastAsia="zh-CN"/>
        </w:rPr>
        <w:t xml:space="preserve">comprehensive immigration </w:t>
      </w:r>
      <w:r w:rsidRPr="00A56867">
        <w:rPr>
          <w:rFonts w:asciiTheme="minorHAnsi" w:eastAsia="Times New Roman" w:hAnsiTheme="minorHAnsi" w:cs="Arial"/>
          <w:b/>
          <w:color w:val="333333"/>
          <w:sz w:val="24"/>
          <w:szCs w:val="24"/>
          <w:u w:val="single"/>
          <w:lang w:eastAsia="zh-CN"/>
        </w:rPr>
        <w:t>reform is that it will create even more problems.</w:t>
      </w:r>
    </w:p>
    <w:p w:rsidR="00A56867" w:rsidRPr="00A56867" w:rsidRDefault="00A56867" w:rsidP="00A56867">
      <w:pPr>
        <w:shd w:val="clear" w:color="auto" w:fill="FFFFFF"/>
        <w:rPr>
          <w:rFonts w:asciiTheme="minorHAnsi" w:eastAsia="Times New Roman" w:hAnsiTheme="minorHAnsi" w:cs="Arial"/>
          <w:b/>
          <w:color w:val="333333"/>
          <w:sz w:val="24"/>
          <w:szCs w:val="24"/>
          <w:u w:val="single"/>
          <w:lang w:eastAsia="zh-CN"/>
        </w:rPr>
      </w:pPr>
    </w:p>
    <w:p w:rsidR="00A56867" w:rsidRPr="00A56867" w:rsidRDefault="00A56867" w:rsidP="00A56867">
      <w:pPr>
        <w:shd w:val="clear" w:color="auto" w:fill="FFFFFF"/>
        <w:spacing w:after="120" w:line="260" w:lineRule="atLeast"/>
        <w:outlineLvl w:val="0"/>
        <w:rPr>
          <w:rFonts w:asciiTheme="minorHAnsi" w:eastAsia="Times New Roman" w:hAnsiTheme="minorHAnsi" w:cs="Times New Roman"/>
          <w:b/>
          <w:color w:val="000000"/>
          <w:kern w:val="36"/>
          <w:sz w:val="28"/>
          <w:szCs w:val="28"/>
          <w:lang w:eastAsia="zh-CN"/>
        </w:rPr>
      </w:pPr>
      <w:r w:rsidRPr="00A56867">
        <w:rPr>
          <w:rFonts w:asciiTheme="minorHAnsi" w:eastAsia="Times New Roman" w:hAnsiTheme="minorHAnsi" w:cs="Times New Roman"/>
          <w:b/>
          <w:color w:val="000000"/>
          <w:kern w:val="36"/>
          <w:sz w:val="28"/>
          <w:szCs w:val="28"/>
          <w:lang w:eastAsia="zh-CN"/>
        </w:rPr>
        <w:t>Guest visas reform apart of the up-coming CIR bill – no need for plan</w:t>
      </w:r>
    </w:p>
    <w:p w:rsidR="00A56867" w:rsidRPr="00A56867" w:rsidRDefault="00A56867" w:rsidP="00A56867">
      <w:pPr>
        <w:spacing w:before="30" w:after="30"/>
        <w:outlineLvl w:val="5"/>
        <w:rPr>
          <w:rFonts w:asciiTheme="minorHAnsi" w:eastAsia="Times New Roman" w:hAnsiTheme="minorHAnsi" w:cs="Arial"/>
          <w:szCs w:val="16"/>
          <w:lang w:eastAsia="zh-CN"/>
        </w:rPr>
      </w:pPr>
      <w:r w:rsidRPr="00A56867">
        <w:rPr>
          <w:rFonts w:ascii="Arial" w:eastAsia="Times New Roman" w:hAnsi="Arial" w:cs="Arial"/>
          <w:color w:val="808080"/>
          <w:sz w:val="24"/>
          <w:szCs w:val="24"/>
          <w:lang w:eastAsia="zh-CN"/>
        </w:rPr>
        <w:tab/>
      </w:r>
      <w:r w:rsidRPr="00A56867">
        <w:rPr>
          <w:rFonts w:asciiTheme="minorHAnsi" w:eastAsia="Times New Roman" w:hAnsiTheme="minorHAnsi" w:cs="Arial"/>
          <w:b/>
          <w:sz w:val="24"/>
          <w:szCs w:val="24"/>
          <w:u w:val="single"/>
          <w:lang w:eastAsia="zh-CN"/>
        </w:rPr>
        <w:t>Parker, Greenhouse 13</w:t>
      </w:r>
      <w:r w:rsidRPr="00A56867">
        <w:rPr>
          <w:rFonts w:asciiTheme="minorHAnsi" w:eastAsia="Times New Roman" w:hAnsiTheme="minorHAnsi" w:cs="Arial"/>
          <w:szCs w:val="16"/>
          <w:lang w:eastAsia="zh-CN"/>
        </w:rPr>
        <w:t xml:space="preserve">(Ashley, </w:t>
      </w:r>
      <w:r w:rsidRPr="00A56867">
        <w:rPr>
          <w:rFonts w:asciiTheme="minorHAnsi" w:eastAsiaTheme="minorEastAsia" w:hAnsiTheme="minorHAnsi" w:cstheme="minorBidi"/>
          <w:color w:val="000000"/>
          <w:szCs w:val="16"/>
          <w:shd w:val="clear" w:color="auto" w:fill="FFFFFF"/>
          <w:lang w:eastAsia="zh-CN"/>
        </w:rPr>
        <w:t>a Washington-based reporter for The New York Times, and has also written for The New York Times Magazine. Previously, she worked as a researcher for Maureen Dowd, a Times columnist. Ms. Parker's work has also appeared in other publications including The New York Sun, Glamour, The Huffington Post, Washingtonian, Chicago Magazine and LIFE. Her photographs have appeared in Vanity Fair. Steven, Steven Greenhouse is the labor and workplace reporter for The New York Times, having held that beat since October 1995. 3/30/13. New York Times: accredited international news service. http://www.nytimes.com/2013/03/31/us/politics/deal-said-to-be-reached-on-guest-worker-program-in-immigration.html?_r=1&amp;)</w:t>
      </w:r>
    </w:p>
    <w:p w:rsidR="00A56867" w:rsidRPr="00A56867" w:rsidRDefault="00A56867" w:rsidP="00A56867">
      <w:pPr>
        <w:shd w:val="clear" w:color="auto" w:fill="FFFFFF"/>
        <w:spacing w:line="288" w:lineRule="atLeast"/>
        <w:outlineLvl w:val="5"/>
        <w:rPr>
          <w:rFonts w:ascii="Arial" w:eastAsia="Times New Roman" w:hAnsi="Arial" w:cs="Arial"/>
          <w:color w:val="808080"/>
          <w:sz w:val="24"/>
          <w:szCs w:val="24"/>
          <w:lang w:eastAsia="zh-CN"/>
        </w:rPr>
      </w:pPr>
    </w:p>
    <w:p w:rsidR="00A56867" w:rsidRPr="00A56867" w:rsidRDefault="00A56867" w:rsidP="00A56867">
      <w:pPr>
        <w:shd w:val="clear" w:color="auto" w:fill="FFFFFF"/>
        <w:spacing w:after="200"/>
        <w:rPr>
          <w:rFonts w:asciiTheme="minorHAnsi" w:eastAsia="Times New Roman" w:hAnsiTheme="minorHAnsi" w:cs="Times New Roman"/>
          <w:szCs w:val="23"/>
          <w:lang w:eastAsia="zh-CN"/>
        </w:rPr>
      </w:pPr>
      <w:r w:rsidRPr="00A56867">
        <w:rPr>
          <w:rFonts w:asciiTheme="minorHAnsi" w:eastAsia="Times New Roman" w:hAnsiTheme="minorHAnsi" w:cs="Times New Roman"/>
          <w:szCs w:val="16"/>
          <w:lang w:eastAsia="zh-CN"/>
        </w:rPr>
        <w:t xml:space="preserve">WASHINGTON — </w:t>
      </w:r>
      <w:r w:rsidRPr="00A56867">
        <w:rPr>
          <w:rFonts w:asciiTheme="minorHAnsi" w:eastAsia="Times New Roman" w:hAnsiTheme="minorHAnsi" w:cs="Times New Roman"/>
          <w:b/>
          <w:sz w:val="24"/>
          <w:szCs w:val="24"/>
          <w:u w:val="single"/>
          <w:lang w:eastAsia="zh-CN"/>
        </w:rPr>
        <w:t>The nation’s top business and labor groups have reached an agreement on a guest worker program for low-skilled immigrants</w:t>
      </w:r>
      <w:r w:rsidRPr="00A56867">
        <w:rPr>
          <w:rFonts w:asciiTheme="minorHAnsi" w:eastAsia="Times New Roman" w:hAnsiTheme="minorHAnsi" w:cs="Times New Roman"/>
          <w:szCs w:val="16"/>
          <w:lang w:eastAsia="zh-CN"/>
        </w:rPr>
        <w:t xml:space="preserve">, a person with knowledge of the negotiations said on Saturday. </w:t>
      </w:r>
      <w:r w:rsidRPr="00A56867">
        <w:rPr>
          <w:rFonts w:asciiTheme="minorHAnsi" w:eastAsia="Times New Roman" w:hAnsiTheme="minorHAnsi" w:cs="Times New Roman"/>
          <w:b/>
          <w:sz w:val="24"/>
          <w:szCs w:val="24"/>
          <w:u w:val="single"/>
          <w:lang w:eastAsia="zh-CN"/>
        </w:rPr>
        <w:t>The deal clears the path for broad </w:t>
      </w:r>
      <w:hyperlink r:id="rId14" w:tooltip="More articles about immigration." w:history="1">
        <w:r w:rsidRPr="00A56867">
          <w:rPr>
            <w:rFonts w:asciiTheme="minorHAnsi" w:eastAsia="Times New Roman" w:hAnsiTheme="minorHAnsi" w:cs="Times New Roman"/>
            <w:b/>
            <w:sz w:val="24"/>
            <w:szCs w:val="24"/>
            <w:u w:val="single"/>
            <w:lang w:eastAsia="zh-CN"/>
          </w:rPr>
          <w:t>immigration</w:t>
        </w:r>
      </w:hyperlink>
      <w:r w:rsidRPr="00A56867">
        <w:rPr>
          <w:rFonts w:asciiTheme="minorHAnsi" w:eastAsia="Times New Roman" w:hAnsiTheme="minorHAnsi" w:cs="Times New Roman"/>
          <w:b/>
          <w:sz w:val="24"/>
          <w:szCs w:val="24"/>
          <w:u w:val="single"/>
          <w:lang w:eastAsia="zh-CN"/>
        </w:rPr>
        <w:t> legislation to be introduced</w:t>
      </w:r>
      <w:r w:rsidRPr="00A56867">
        <w:rPr>
          <w:rFonts w:asciiTheme="minorHAnsi" w:eastAsia="Times New Roman" w:hAnsiTheme="minorHAnsi" w:cs="Times New Roman"/>
          <w:szCs w:val="16"/>
          <w:lang w:eastAsia="zh-CN"/>
        </w:rPr>
        <w:t xml:space="preserve"> when Congress returns from its two-week recess in mid-April. </w:t>
      </w:r>
      <w:r w:rsidRPr="00A56867">
        <w:rPr>
          <w:rFonts w:asciiTheme="minorHAnsi" w:eastAsia="Times New Roman" w:hAnsiTheme="minorHAnsi" w:cs="Times New Roman"/>
          <w:szCs w:val="23"/>
          <w:lang w:eastAsia="zh-CN"/>
        </w:rPr>
        <w:t>Senator </w:t>
      </w:r>
      <w:hyperlink r:id="rId15" w:tooltip="More articles about Charles E. Schumer." w:history="1">
        <w:r w:rsidRPr="00A56867">
          <w:rPr>
            <w:rFonts w:asciiTheme="minorHAnsi" w:eastAsia="Times New Roman" w:hAnsiTheme="minorHAnsi" w:cs="Times New Roman"/>
            <w:szCs w:val="23"/>
            <w:lang w:eastAsia="zh-CN"/>
          </w:rPr>
          <w:t>Charles E. Schumer</w:t>
        </w:r>
      </w:hyperlink>
      <w:r w:rsidRPr="00A56867">
        <w:rPr>
          <w:rFonts w:asciiTheme="minorHAnsi" w:eastAsia="Times New Roman" w:hAnsiTheme="minorHAnsi" w:cs="Times New Roman"/>
          <w:szCs w:val="23"/>
          <w:lang w:eastAsia="zh-CN"/>
        </w:rPr>
        <w:t>, Democrat of New York, convened a conference call on Friday night with Thomas J. Donohue, the president of the </w:t>
      </w:r>
      <w:hyperlink r:id="rId16" w:tooltip="More articles about the United States Chamber of Commerce." w:history="1">
        <w:r w:rsidRPr="00A56867">
          <w:rPr>
            <w:rFonts w:asciiTheme="minorHAnsi" w:eastAsia="Times New Roman" w:hAnsiTheme="minorHAnsi" w:cs="Times New Roman"/>
            <w:szCs w:val="23"/>
            <w:lang w:eastAsia="zh-CN"/>
          </w:rPr>
          <w:t>U.S. Chamber of Commerce</w:t>
        </w:r>
      </w:hyperlink>
      <w:r w:rsidRPr="00A56867">
        <w:rPr>
          <w:rFonts w:asciiTheme="minorHAnsi" w:eastAsia="Times New Roman" w:hAnsiTheme="minorHAnsi" w:cs="Times New Roman"/>
          <w:szCs w:val="23"/>
          <w:lang w:eastAsia="zh-CN"/>
        </w:rPr>
        <w:t xml:space="preserve">, and </w:t>
      </w:r>
      <w:hyperlink r:id="rId17" w:tooltip="More articles about Richard Trumka." w:history="1">
        <w:r w:rsidRPr="00A56867">
          <w:rPr>
            <w:rFonts w:asciiTheme="minorHAnsi" w:eastAsia="Times New Roman" w:hAnsiTheme="minorHAnsi" w:cs="Times New Roman"/>
            <w:szCs w:val="23"/>
            <w:lang w:eastAsia="zh-CN"/>
          </w:rPr>
          <w:t xml:space="preserve">Richard L. </w:t>
        </w:r>
        <w:proofErr w:type="spellStart"/>
        <w:r w:rsidRPr="00A56867">
          <w:rPr>
            <w:rFonts w:asciiTheme="minorHAnsi" w:eastAsia="Times New Roman" w:hAnsiTheme="minorHAnsi" w:cs="Times New Roman"/>
            <w:szCs w:val="23"/>
            <w:lang w:eastAsia="zh-CN"/>
          </w:rPr>
          <w:t>Trumka</w:t>
        </w:r>
        <w:proofErr w:type="spellEnd"/>
      </w:hyperlink>
      <w:r w:rsidRPr="00A56867">
        <w:rPr>
          <w:rFonts w:asciiTheme="minorHAnsi" w:eastAsia="Times New Roman" w:hAnsiTheme="minorHAnsi" w:cs="Times New Roman"/>
          <w:szCs w:val="23"/>
          <w:lang w:eastAsia="zh-CN"/>
        </w:rPr>
        <w:t>, the president of the </w:t>
      </w:r>
      <w:hyperlink r:id="rId18" w:tooltip="More articles about American Federation of Labor-Congress of Industrial Organizations (AFL-CIO)" w:history="1">
        <w:r w:rsidRPr="00A56867">
          <w:rPr>
            <w:rFonts w:asciiTheme="minorHAnsi" w:eastAsia="Times New Roman" w:hAnsiTheme="minorHAnsi" w:cs="Times New Roman"/>
            <w:szCs w:val="23"/>
            <w:lang w:eastAsia="zh-CN"/>
          </w:rPr>
          <w:t>A.F.L.-C.I.O.</w:t>
        </w:r>
      </w:hyperlink>
      <w:r w:rsidRPr="00A56867">
        <w:rPr>
          <w:rFonts w:asciiTheme="minorHAnsi" w:eastAsia="Times New Roman" w:hAnsiTheme="minorHAnsi" w:cs="Times New Roman"/>
          <w:szCs w:val="23"/>
          <w:lang w:eastAsia="zh-CN"/>
        </w:rPr>
        <w:t xml:space="preserve">, </w:t>
      </w:r>
      <w:r w:rsidRPr="00A56867">
        <w:rPr>
          <w:rFonts w:asciiTheme="minorHAnsi" w:eastAsia="Times New Roman" w:hAnsiTheme="minorHAnsi" w:cs="Times New Roman"/>
          <w:b/>
          <w:sz w:val="24"/>
          <w:szCs w:val="24"/>
          <w:u w:val="single"/>
          <w:lang w:eastAsia="zh-CN"/>
        </w:rPr>
        <w:t>the nation’s main federation of labor unions</w:t>
      </w:r>
      <w:r w:rsidRPr="00A56867">
        <w:rPr>
          <w:rFonts w:asciiTheme="minorHAnsi" w:eastAsia="Times New Roman" w:hAnsiTheme="minorHAnsi" w:cs="Times New Roman"/>
          <w:szCs w:val="23"/>
          <w:lang w:eastAsia="zh-CN"/>
        </w:rPr>
        <w:t xml:space="preserve">, in which they </w:t>
      </w:r>
      <w:r w:rsidRPr="00A56867">
        <w:rPr>
          <w:rFonts w:asciiTheme="minorHAnsi" w:eastAsia="Times New Roman" w:hAnsiTheme="minorHAnsi" w:cs="Times New Roman"/>
          <w:b/>
          <w:sz w:val="24"/>
          <w:szCs w:val="24"/>
          <w:u w:val="single"/>
          <w:lang w:eastAsia="zh-CN"/>
        </w:rPr>
        <w:t>agreed in principle on a guest worker program for</w:t>
      </w:r>
      <w:r w:rsidRPr="00A56867">
        <w:rPr>
          <w:rFonts w:asciiTheme="minorHAnsi" w:eastAsia="Times New Roman" w:hAnsiTheme="minorHAnsi" w:cs="Times New Roman"/>
          <w:szCs w:val="23"/>
          <w:lang w:eastAsia="zh-CN"/>
        </w:rPr>
        <w:t xml:space="preserve"> low-skilled, year-round </w:t>
      </w:r>
      <w:r w:rsidRPr="00A56867">
        <w:rPr>
          <w:rFonts w:asciiTheme="minorHAnsi" w:eastAsia="Times New Roman" w:hAnsiTheme="minorHAnsi" w:cs="Times New Roman"/>
          <w:b/>
          <w:sz w:val="24"/>
          <w:szCs w:val="24"/>
          <w:u w:val="single"/>
          <w:lang w:eastAsia="zh-CN"/>
        </w:rPr>
        <w:t>temporary workers</w:t>
      </w:r>
      <w:r w:rsidRPr="00A56867">
        <w:rPr>
          <w:rFonts w:asciiTheme="minorHAnsi" w:eastAsia="Times New Roman" w:hAnsiTheme="minorHAnsi" w:cs="Times New Roman"/>
          <w:szCs w:val="23"/>
          <w:lang w:eastAsia="zh-CN"/>
        </w:rPr>
        <w:t xml:space="preserve">. Mr. Schumer is one of eight senators from both parties who have been negotiating an overhaul of the nation’s immigration laws. </w:t>
      </w:r>
      <w:r w:rsidRPr="00A56867">
        <w:rPr>
          <w:rFonts w:asciiTheme="minorHAnsi" w:eastAsia="Times New Roman" w:hAnsiTheme="minorHAnsi" w:cs="Times New Roman"/>
          <w:b/>
          <w:sz w:val="24"/>
          <w:szCs w:val="24"/>
          <w:u w:val="single"/>
          <w:lang w:eastAsia="zh-CN"/>
        </w:rPr>
        <w:t>Pay for guest workers was the</w:t>
      </w:r>
      <w:r w:rsidRPr="00A56867">
        <w:rPr>
          <w:rFonts w:asciiTheme="minorHAnsi" w:eastAsia="Times New Roman" w:hAnsiTheme="minorHAnsi" w:cs="Times New Roman"/>
          <w:szCs w:val="23"/>
          <w:lang w:eastAsia="zh-CN"/>
        </w:rPr>
        <w:t xml:space="preserve"> last </w:t>
      </w:r>
      <w:r w:rsidRPr="00A56867">
        <w:rPr>
          <w:rFonts w:asciiTheme="minorHAnsi" w:eastAsia="Times New Roman" w:hAnsiTheme="minorHAnsi" w:cs="Times New Roman"/>
          <w:b/>
          <w:sz w:val="24"/>
          <w:szCs w:val="24"/>
          <w:u w:val="single"/>
          <w:lang w:eastAsia="zh-CN"/>
        </w:rPr>
        <w:t>major sticking point on a broad immigration package</w:t>
      </w:r>
      <w:r w:rsidRPr="00A56867">
        <w:rPr>
          <w:rFonts w:asciiTheme="minorHAnsi" w:eastAsia="Times New Roman" w:hAnsiTheme="minorHAnsi" w:cs="Times New Roman"/>
          <w:szCs w:val="23"/>
          <w:lang w:eastAsia="zh-CN"/>
        </w:rPr>
        <w:t>, and one that had stalled the eight senators just before the break. The eight senators still need to sign off on the agreement between the business and labor groups, the person with knowledge of the talks said. “This issue has always been the deal breaker on immigration reform, but not this time,” Mr. Schumer said</w:t>
      </w:r>
      <w:r w:rsidRPr="00A56867">
        <w:rPr>
          <w:rFonts w:asciiTheme="minorHAnsi" w:eastAsia="Times New Roman" w:hAnsiTheme="minorHAnsi" w:cs="Times New Roman"/>
          <w:b/>
          <w:sz w:val="24"/>
          <w:szCs w:val="24"/>
          <w:u w:val="single"/>
          <w:lang w:eastAsia="zh-CN"/>
        </w:rPr>
        <w:t xml:space="preserve">. </w:t>
      </w:r>
      <w:proofErr w:type="gramStart"/>
      <w:r w:rsidRPr="00A56867">
        <w:rPr>
          <w:rFonts w:asciiTheme="minorHAnsi" w:eastAsia="Times New Roman" w:hAnsiTheme="minorHAnsi" w:cs="Times New Roman"/>
          <w:b/>
          <w:sz w:val="24"/>
          <w:szCs w:val="24"/>
          <w:u w:val="single"/>
          <w:lang w:eastAsia="zh-CN"/>
        </w:rPr>
        <w:t>The accord</w:t>
      </w:r>
      <w:r w:rsidRPr="00A56867">
        <w:rPr>
          <w:rFonts w:asciiTheme="minorHAnsi" w:eastAsia="Times New Roman" w:hAnsiTheme="minorHAnsi" w:cs="Times New Roman"/>
          <w:szCs w:val="23"/>
          <w:lang w:eastAsia="zh-CN"/>
        </w:rPr>
        <w:t xml:space="preserve"> between the influential business and labor groups all but </w:t>
      </w:r>
      <w:r w:rsidRPr="00A56867">
        <w:rPr>
          <w:rFonts w:asciiTheme="minorHAnsi" w:eastAsia="Times New Roman" w:hAnsiTheme="minorHAnsi" w:cs="Times New Roman"/>
          <w:b/>
          <w:sz w:val="24"/>
          <w:szCs w:val="24"/>
          <w:u w:val="single"/>
          <w:lang w:eastAsia="zh-CN"/>
        </w:rPr>
        <w:t>assured that</w:t>
      </w:r>
      <w:r w:rsidRPr="00A56867">
        <w:rPr>
          <w:rFonts w:asciiTheme="minorHAnsi" w:eastAsia="Times New Roman" w:hAnsiTheme="minorHAnsi" w:cs="Times New Roman"/>
          <w:szCs w:val="23"/>
          <w:lang w:eastAsia="zh-CN"/>
        </w:rPr>
        <w:t xml:space="preserve"> the bipartisan group of senators would introduce </w:t>
      </w:r>
      <w:r w:rsidRPr="00A56867">
        <w:rPr>
          <w:rFonts w:asciiTheme="minorHAnsi" w:eastAsia="Times New Roman" w:hAnsiTheme="minorHAnsi" w:cs="Times New Roman"/>
          <w:b/>
          <w:sz w:val="24"/>
          <w:szCs w:val="24"/>
          <w:u w:val="single"/>
          <w:lang w:eastAsia="zh-CN"/>
        </w:rPr>
        <w:t xml:space="preserve">their broad immigration legislation in the </w:t>
      </w:r>
      <w:r w:rsidRPr="00A56867">
        <w:rPr>
          <w:rFonts w:asciiTheme="minorHAnsi" w:eastAsia="Times New Roman" w:hAnsiTheme="minorHAnsi" w:cs="Times New Roman"/>
          <w:b/>
          <w:sz w:val="24"/>
          <w:szCs w:val="24"/>
          <w:u w:val="single"/>
          <w:lang w:eastAsia="zh-CN"/>
        </w:rPr>
        <w:lastRenderedPageBreak/>
        <w:t>next few weeks</w:t>
      </w:r>
      <w:r w:rsidRPr="00A56867">
        <w:rPr>
          <w:rFonts w:asciiTheme="minorHAnsi" w:eastAsia="Times New Roman" w:hAnsiTheme="minorHAnsi" w:cs="Times New Roman"/>
          <w:szCs w:val="23"/>
          <w:lang w:eastAsia="zh-CN"/>
        </w:rPr>
        <w:t>.</w:t>
      </w:r>
      <w:proofErr w:type="gramEnd"/>
      <w:r w:rsidRPr="00A56867">
        <w:rPr>
          <w:rFonts w:asciiTheme="minorHAnsi" w:eastAsia="Times New Roman" w:hAnsiTheme="minorHAnsi" w:cs="Times New Roman"/>
          <w:szCs w:val="23"/>
          <w:lang w:eastAsia="zh-CN"/>
        </w:rPr>
        <w:t xml:space="preserve"> Their bill, which they have been meeting about several times a week since the November election, would provide a path to citizenship for the 11 million illegal immigrants already in the country. It would also take steps to secure the nation’s borders. A similar bipartisan group in the House has been meeting on and off for nearly four years, and hopes to unveil its own immigration legislation shortly. The agreement resolved what the pay level should be for low-skilled immigrants — often employed at hotels and restaurants or on construction projects — </w:t>
      </w:r>
      <w:proofErr w:type="gramStart"/>
      <w:r w:rsidRPr="00A56867">
        <w:rPr>
          <w:rFonts w:asciiTheme="minorHAnsi" w:eastAsia="Times New Roman" w:hAnsiTheme="minorHAnsi" w:cs="Times New Roman"/>
          <w:szCs w:val="23"/>
          <w:lang w:eastAsia="zh-CN"/>
        </w:rPr>
        <w:t>who</w:t>
      </w:r>
      <w:proofErr w:type="gramEnd"/>
      <w:r w:rsidRPr="00A56867">
        <w:rPr>
          <w:rFonts w:asciiTheme="minorHAnsi" w:eastAsia="Times New Roman" w:hAnsiTheme="minorHAnsi" w:cs="Times New Roman"/>
          <w:szCs w:val="23"/>
          <w:lang w:eastAsia="zh-CN"/>
        </w:rPr>
        <w:t xml:space="preserve"> could be brought in during labor shortages. Labor groups wanted to ensure that guest workers would not be paid less than the median wage in their respective industries, and the two sides compromised by agreeing that guest workers would be paid the higher of the prevailing industry wage as determined by the Labor Department or the actual employer wage. Under the deal, guest workers would be allowed to pursue a path to citizenship and to change jobs after they arrived in the United States. Another sticking point, involving the specific type of jobs that would be included in the guest worker program, was also resolved. Though low-skilled construction workers will be included in the visa program, construction unions persuaded the negotiators to exclude certain types of more skilled jobs — like crane operators and electricians — from the program, officials involved in the talks said. According to officials with the A.F.L.-C.I.O., the program would start at 20,000 visas, rising to 35,000 visas in the second year, 55,000 in the third and 75,000 in the fourth. In the fifth year, the program would expand or shrink based on the unemployment rate, the ratio of job openings to unemployed workers and various other factors. The agreement calls for a maximum of 200,000 guest visas granted each year. One third of all visas available in any given year would go to businesses with fewer than 25 employees. No more than 15,000 visas per year would go to construction occupations. Business groups, which had long been pushing to allow in 400,000 such guest workers each year, will get what they regard as an adequate number to meet the needs of employers. Mr. Schumer also spoke on Saturday with Denis McDonough, the White House chief of staff, to update him on the agreement. President Obama is eager for an overhaul of the immigration system and has threatened to step in with his own plan if Congress does not move quickly with legislation of its own. “</w:t>
      </w:r>
      <w:r w:rsidRPr="00A56867">
        <w:rPr>
          <w:rFonts w:asciiTheme="minorHAnsi" w:eastAsia="Times New Roman" w:hAnsiTheme="minorHAnsi" w:cs="Times New Roman"/>
          <w:b/>
          <w:sz w:val="24"/>
          <w:szCs w:val="24"/>
          <w:u w:val="single"/>
          <w:lang w:eastAsia="zh-CN"/>
        </w:rPr>
        <w:t>The president continues to be encouraged by progress being made by the bipartisan group of senators</w:t>
      </w:r>
      <w:r w:rsidRPr="00A56867">
        <w:rPr>
          <w:rFonts w:asciiTheme="minorHAnsi" w:eastAsia="Times New Roman" w:hAnsiTheme="minorHAnsi" w:cs="Times New Roman"/>
          <w:szCs w:val="23"/>
          <w:lang w:eastAsia="zh-CN"/>
        </w:rPr>
        <w:t>,” said Clark Stevens, a White House spokesman. “</w:t>
      </w:r>
      <w:r w:rsidRPr="00A56867">
        <w:rPr>
          <w:rFonts w:asciiTheme="minorHAnsi" w:eastAsia="Times New Roman" w:hAnsiTheme="minorHAnsi" w:cs="Times New Roman"/>
          <w:b/>
          <w:sz w:val="24"/>
          <w:szCs w:val="24"/>
          <w:u w:val="single"/>
          <w:lang w:eastAsia="zh-CN"/>
        </w:rPr>
        <w:t>We</w:t>
      </w:r>
      <w:r w:rsidRPr="00A56867">
        <w:rPr>
          <w:rFonts w:asciiTheme="minorHAnsi" w:eastAsia="Times New Roman" w:hAnsiTheme="minorHAnsi" w:cs="Times New Roman"/>
          <w:szCs w:val="23"/>
          <w:lang w:eastAsia="zh-CN"/>
        </w:rPr>
        <w:t xml:space="preserve"> look forward to seeing language once it is introduced, and </w:t>
      </w:r>
      <w:r w:rsidRPr="00A56867">
        <w:rPr>
          <w:rFonts w:asciiTheme="minorHAnsi" w:eastAsia="Times New Roman" w:hAnsiTheme="minorHAnsi" w:cs="Times New Roman"/>
          <w:b/>
          <w:sz w:val="24"/>
          <w:szCs w:val="24"/>
          <w:u w:val="single"/>
          <w:lang w:eastAsia="zh-CN"/>
        </w:rPr>
        <w:t>expect legislation to move forward as soon as possible</w:t>
      </w:r>
      <w:r w:rsidRPr="00A56867">
        <w:rPr>
          <w:rFonts w:asciiTheme="minorHAnsi" w:eastAsia="Times New Roman" w:hAnsiTheme="minorHAnsi" w:cs="Times New Roman"/>
          <w:szCs w:val="23"/>
          <w:lang w:eastAsia="zh-CN"/>
        </w:rPr>
        <w:t xml:space="preserve">.”But Senator Marco Rubio, Republican of Florida and a member of the bipartisan group, sent a letter Saturday to Senator Patrick Leahy, Democrat of Vermont and the chairman of the Senate Judiciary Committee, urging against “excessive haste” in considering the soon-to-be-introduced legislation. The support of voters will be crucial for passing any immigration law, Mr. Rubio said in the letter, and “that support can only be earned through full and careful consideration of legislative language and an open process of amendments. Shortly before the conference call on Friday night between Mr. Schumer, Mr. Donohue and Mr. </w:t>
      </w:r>
      <w:proofErr w:type="spellStart"/>
      <w:r w:rsidRPr="00A56867">
        <w:rPr>
          <w:rFonts w:asciiTheme="minorHAnsi" w:eastAsia="Times New Roman" w:hAnsiTheme="minorHAnsi" w:cs="Times New Roman"/>
          <w:szCs w:val="23"/>
          <w:lang w:eastAsia="zh-CN"/>
        </w:rPr>
        <w:t>Trumka</w:t>
      </w:r>
      <w:proofErr w:type="spellEnd"/>
      <w:r w:rsidRPr="00A56867">
        <w:rPr>
          <w:rFonts w:asciiTheme="minorHAnsi" w:eastAsia="Times New Roman" w:hAnsiTheme="minorHAnsi" w:cs="Times New Roman"/>
          <w:szCs w:val="23"/>
          <w:lang w:eastAsia="zh-CN"/>
        </w:rPr>
        <w:t xml:space="preserve"> ended, one of the men suggested that the three of them get together soon for dinner; it had been, they all agreed, a long few weeks.</w:t>
      </w:r>
    </w:p>
    <w:p w:rsidR="00A56867" w:rsidRPr="00A56867" w:rsidRDefault="00A56867" w:rsidP="00A56867">
      <w:pPr>
        <w:shd w:val="clear" w:color="auto" w:fill="FFFFFF"/>
        <w:spacing w:after="200"/>
        <w:rPr>
          <w:rFonts w:asciiTheme="minorHAnsi" w:eastAsia="Times New Roman" w:hAnsiTheme="minorHAnsi" w:cs="Times New Roman"/>
          <w:szCs w:val="23"/>
          <w:lang w:eastAsia="zh-CN"/>
        </w:rPr>
      </w:pPr>
      <w:r w:rsidRPr="00A56867">
        <w:rPr>
          <w:rFonts w:asciiTheme="minorHAnsi" w:eastAsia="Times New Roman" w:hAnsiTheme="minorHAnsi" w:cs="Times New Roman"/>
          <w:szCs w:val="23"/>
          <w:lang w:eastAsia="zh-CN"/>
        </w:rPr>
        <w:t>Immigration reform will pass</w:t>
      </w:r>
    </w:p>
    <w:p w:rsidR="00A56867" w:rsidRPr="00A56867" w:rsidRDefault="00A56867" w:rsidP="00A56867">
      <w:pPr>
        <w:keepNext/>
        <w:keepLines/>
        <w:spacing w:before="200"/>
        <w:outlineLvl w:val="3"/>
        <w:rPr>
          <w:rFonts w:eastAsiaTheme="majorEastAsia" w:cstheme="majorBidi"/>
          <w:b/>
          <w:bCs/>
          <w:iCs/>
          <w:sz w:val="24"/>
          <w:szCs w:val="24"/>
          <w:u w:val="single"/>
        </w:rPr>
      </w:pPr>
      <w:r w:rsidRPr="00A56867">
        <w:rPr>
          <w:rFonts w:eastAsiaTheme="majorEastAsia" w:cstheme="majorBidi"/>
          <w:b/>
          <w:iCs/>
          <w:sz w:val="24"/>
          <w:szCs w:val="24"/>
          <w:u w:val="single"/>
        </w:rPr>
        <w:t>Immigration reform will pass</w:t>
      </w:r>
    </w:p>
    <w:p w:rsidR="00A56867" w:rsidRPr="00A56867" w:rsidRDefault="00A56867" w:rsidP="00A56867">
      <w:pPr>
        <w:spacing w:after="200" w:line="276" w:lineRule="auto"/>
        <w:rPr>
          <w:rFonts w:asciiTheme="minorHAnsi" w:eastAsiaTheme="minorEastAsia" w:hAnsiTheme="minorHAnsi" w:cstheme="minorBidi"/>
          <w:sz w:val="20"/>
          <w:lang w:eastAsia="zh-CN"/>
        </w:rPr>
      </w:pPr>
      <w:r w:rsidRPr="00A56867">
        <w:rPr>
          <w:rFonts w:asciiTheme="minorHAnsi" w:eastAsiaTheme="minorEastAsia" w:hAnsiTheme="minorHAnsi" w:cstheme="minorBidi"/>
          <w:b/>
          <w:bCs/>
          <w:sz w:val="28"/>
          <w:u w:val="single"/>
          <w:lang w:eastAsia="zh-CN"/>
        </w:rPr>
        <w:t>Jacoby 7/22 (</w:t>
      </w:r>
      <w:r w:rsidRPr="00A56867">
        <w:rPr>
          <w:rFonts w:asciiTheme="minorHAnsi" w:eastAsiaTheme="minorEastAsia" w:hAnsiTheme="minorHAnsi" w:cstheme="minorBidi"/>
          <w:bCs/>
          <w:sz w:val="20"/>
          <w:lang w:eastAsia="zh-CN"/>
        </w:rPr>
        <w:t xml:space="preserve">Tamar Jacoby, fellow at the New America Foundation and president of </w:t>
      </w:r>
      <w:proofErr w:type="spellStart"/>
      <w:r w:rsidRPr="00A56867">
        <w:rPr>
          <w:rFonts w:asciiTheme="minorHAnsi" w:eastAsiaTheme="minorEastAsia" w:hAnsiTheme="minorHAnsi" w:cstheme="minorBidi"/>
          <w:bCs/>
          <w:sz w:val="20"/>
          <w:lang w:eastAsia="zh-CN"/>
        </w:rPr>
        <w:t>ImmigrationWorks</w:t>
      </w:r>
      <w:proofErr w:type="spellEnd"/>
      <w:r w:rsidRPr="00A56867">
        <w:rPr>
          <w:rFonts w:asciiTheme="minorHAnsi" w:eastAsiaTheme="minorEastAsia" w:hAnsiTheme="minorHAnsi" w:cstheme="minorBidi"/>
          <w:bCs/>
          <w:sz w:val="20"/>
          <w:lang w:eastAsia="zh-CN"/>
        </w:rPr>
        <w:t xml:space="preserve"> USA, 7/22/13, Dallas News</w:t>
      </w:r>
      <w:r w:rsidRPr="00A56867">
        <w:rPr>
          <w:rFonts w:asciiTheme="minorHAnsi" w:eastAsiaTheme="minorEastAsia" w:hAnsiTheme="minorHAnsi" w:cstheme="minorBidi"/>
          <w:b/>
          <w:bCs/>
          <w:sz w:val="20"/>
          <w:lang w:eastAsia="zh-CN"/>
        </w:rPr>
        <w:t xml:space="preserve">, </w:t>
      </w:r>
      <w:hyperlink r:id="rId19" w:history="1">
        <w:r w:rsidRPr="00A56867">
          <w:rPr>
            <w:rFonts w:asciiTheme="minorHAnsi" w:eastAsiaTheme="minorEastAsia" w:hAnsiTheme="minorHAnsi" w:cstheme="minorBidi"/>
            <w:color w:val="0000FF" w:themeColor="hyperlink"/>
            <w:sz w:val="20"/>
            <w:u w:val="single"/>
            <w:lang w:eastAsia="zh-CN"/>
          </w:rPr>
          <w:t>http://www.dallasnews.com/opinion/latest-columns/20130722-tamar-jacoby-how-house-will-build-immigration-bill-compatible-with-senate-version.ece</w:t>
        </w:r>
      </w:hyperlink>
      <w:r w:rsidRPr="00A56867">
        <w:rPr>
          <w:rFonts w:asciiTheme="minorHAnsi" w:eastAsiaTheme="minorEastAsia" w:hAnsiTheme="minorHAnsi" w:cstheme="minorBidi"/>
          <w:sz w:val="22"/>
          <w:lang w:eastAsia="zh-CN"/>
        </w:rPr>
        <w:t>)</w:t>
      </w:r>
    </w:p>
    <w:p w:rsidR="00A56867" w:rsidRPr="00A56867" w:rsidRDefault="00A56867" w:rsidP="00A56867">
      <w:pPr>
        <w:spacing w:after="200" w:line="276" w:lineRule="auto"/>
        <w:rPr>
          <w:rFonts w:asciiTheme="minorHAnsi" w:eastAsiaTheme="minorEastAsia" w:hAnsiTheme="minorHAnsi" w:cstheme="minorBidi"/>
          <w:bCs/>
          <w:sz w:val="20"/>
          <w:lang w:eastAsia="zh-CN"/>
        </w:rPr>
      </w:pPr>
    </w:p>
    <w:p w:rsidR="00A56867" w:rsidRPr="00A56867" w:rsidRDefault="00A56867" w:rsidP="00A56867">
      <w:pPr>
        <w:spacing w:after="200" w:line="276" w:lineRule="auto"/>
        <w:rPr>
          <w:rFonts w:asciiTheme="minorHAnsi" w:eastAsiaTheme="minorEastAsia" w:hAnsiTheme="minorHAnsi" w:cstheme="minorBidi"/>
          <w:lang w:eastAsia="zh-CN"/>
        </w:rPr>
      </w:pPr>
      <w:r w:rsidRPr="00A56867">
        <w:rPr>
          <w:rFonts w:asciiTheme="minorHAnsi" w:eastAsiaTheme="minorEastAsia" w:hAnsiTheme="minorHAnsi" w:cstheme="minorBidi"/>
          <w:b/>
          <w:bCs/>
          <w:sz w:val="24"/>
          <w:u w:val="single"/>
          <w:lang w:eastAsia="zh-CN"/>
        </w:rPr>
        <w:t>Reports of the death of immigration reform are greatly exaggerated</w:t>
      </w:r>
      <w:r w:rsidRPr="00A56867">
        <w:rPr>
          <w:rFonts w:asciiTheme="minorHAnsi" w:eastAsiaTheme="minorEastAsia" w:hAnsiTheme="minorHAnsi" w:cs="Arial"/>
          <w:color w:val="000000"/>
          <w:sz w:val="19"/>
          <w:szCs w:val="19"/>
          <w:lang w:eastAsia="zh-CN"/>
        </w:rPr>
        <w:t xml:space="preserve">. </w:t>
      </w:r>
      <w:r w:rsidRPr="00A56867">
        <w:rPr>
          <w:rFonts w:asciiTheme="minorHAnsi" w:eastAsiaTheme="minorEastAsia" w:hAnsiTheme="minorHAnsi" w:cs="Arial"/>
          <w:color w:val="000000"/>
          <w:sz w:val="22"/>
          <w:szCs w:val="16"/>
          <w:lang w:eastAsia="zh-CN"/>
        </w:rPr>
        <w:t>The debate isn’t over</w:t>
      </w:r>
      <w:r w:rsidRPr="00A56867">
        <w:rPr>
          <w:rFonts w:asciiTheme="minorHAnsi" w:eastAsiaTheme="minorEastAsia" w:hAnsiTheme="minorHAnsi" w:cs="Arial"/>
          <w:color w:val="000000"/>
          <w:sz w:val="19"/>
          <w:szCs w:val="19"/>
          <w:lang w:eastAsia="zh-CN"/>
        </w:rPr>
        <w:t xml:space="preserve">. </w:t>
      </w:r>
      <w:r w:rsidRPr="00A56867">
        <w:rPr>
          <w:rFonts w:asciiTheme="minorHAnsi" w:eastAsiaTheme="minorEastAsia" w:hAnsiTheme="minorHAnsi" w:cstheme="minorBidi"/>
          <w:b/>
          <w:bCs/>
          <w:sz w:val="24"/>
          <w:u w:val="single"/>
          <w:lang w:eastAsia="zh-CN"/>
        </w:rPr>
        <w:t>Reform isn’t tanking. It’s alive and well, with the Republican-controlled House preparing to take up where the Democratic Senate left off a few weeks ago</w:t>
      </w:r>
      <w:r w:rsidRPr="00A56867">
        <w:rPr>
          <w:rFonts w:asciiTheme="minorHAnsi" w:eastAsiaTheme="minorEastAsia" w:hAnsiTheme="minorHAnsi" w:cs="Arial"/>
          <w:color w:val="000000"/>
          <w:sz w:val="22"/>
          <w:szCs w:val="16"/>
          <w:lang w:eastAsia="zh-CN"/>
        </w:rPr>
        <w:t>.¶ Yes, the debate in the lower chamber will be very different than it was in the Senate. House Republicans are divided, with some, including many in the House leadership, eager to move ahead with reform, others adamantly opposed and yet others still uncertain. But that doesn’t mean they won’t make progress in the months ahead — perhaps even surprising progress by House standards.¶ Let’s be realistic. The Senate has been working on immigration since November. It’s been a highly public process. At no time during the Senate debate did any House Republicans, even those most favorable to an immigration overhaul, show the slightest inclination to take up the Senate bill</w:t>
      </w:r>
      <w:proofErr w:type="gramStart"/>
      <w:r w:rsidRPr="00A56867">
        <w:rPr>
          <w:rFonts w:asciiTheme="minorHAnsi" w:eastAsiaTheme="minorEastAsia" w:hAnsiTheme="minorHAnsi" w:cs="Arial"/>
          <w:color w:val="000000"/>
          <w:sz w:val="22"/>
          <w:szCs w:val="16"/>
          <w:lang w:eastAsia="zh-CN"/>
        </w:rPr>
        <w:t>.¶</w:t>
      </w:r>
      <w:proofErr w:type="gramEnd"/>
      <w:r w:rsidRPr="00A56867">
        <w:rPr>
          <w:rFonts w:asciiTheme="minorHAnsi" w:eastAsiaTheme="minorEastAsia" w:hAnsiTheme="minorHAnsi" w:cs="Arial"/>
          <w:color w:val="000000"/>
          <w:sz w:val="22"/>
          <w:szCs w:val="16"/>
          <w:lang w:eastAsia="zh-CN"/>
        </w:rPr>
        <w:t xml:space="preserve"> But that’s no reason to despair. The House isn’t backtracking or being obstructionist —</w:t>
      </w:r>
      <w:r w:rsidRPr="00A56867">
        <w:rPr>
          <w:rFonts w:asciiTheme="minorHAnsi" w:eastAsiaTheme="minorEastAsia" w:hAnsiTheme="minorHAnsi" w:cs="Arial"/>
          <w:color w:val="000000"/>
          <w:sz w:val="19"/>
          <w:szCs w:val="19"/>
          <w:lang w:eastAsia="zh-CN"/>
        </w:rPr>
        <w:t xml:space="preserve"> </w:t>
      </w:r>
      <w:r w:rsidRPr="00A56867">
        <w:rPr>
          <w:rFonts w:asciiTheme="minorHAnsi" w:eastAsiaTheme="minorEastAsia" w:hAnsiTheme="minorHAnsi" w:cstheme="minorBidi"/>
          <w:b/>
          <w:bCs/>
          <w:sz w:val="24"/>
          <w:u w:val="single"/>
          <w:lang w:eastAsia="zh-CN"/>
        </w:rPr>
        <w:t>it’s doing what it said it would do all along, moving ahead in its own way</w:t>
      </w:r>
      <w:r w:rsidRPr="00A56867">
        <w:rPr>
          <w:rFonts w:asciiTheme="minorHAnsi" w:eastAsiaTheme="minorEastAsia" w:hAnsiTheme="minorHAnsi" w:cs="Arial"/>
          <w:color w:val="000000"/>
          <w:sz w:val="22"/>
          <w:szCs w:val="16"/>
          <w:lang w:eastAsia="zh-CN"/>
        </w:rPr>
        <w:t xml:space="preserve">.¶ Pessimists mischaracterize the House strategy, complaining that leadership is gearing up to move piecemeal — which, because it’s not a comprehensive approach, is seen as intransigent and inimical to progress. But this insistence that there’s only one way to do things could end up doing more harm than good.¶ Even if House Republicans were unanimously in favor of reform, in the wake of </w:t>
      </w:r>
      <w:proofErr w:type="spellStart"/>
      <w:r w:rsidRPr="00A56867">
        <w:rPr>
          <w:rFonts w:asciiTheme="minorHAnsi" w:eastAsiaTheme="minorEastAsia" w:hAnsiTheme="minorHAnsi" w:cs="Arial"/>
          <w:color w:val="000000"/>
          <w:sz w:val="22"/>
          <w:szCs w:val="16"/>
          <w:lang w:eastAsia="zh-CN"/>
        </w:rPr>
        <w:t>Obamacare</w:t>
      </w:r>
      <w:proofErr w:type="spellEnd"/>
      <w:r w:rsidRPr="00A56867">
        <w:rPr>
          <w:rFonts w:asciiTheme="minorHAnsi" w:eastAsiaTheme="minorEastAsia" w:hAnsiTheme="minorHAnsi" w:cs="Arial"/>
          <w:color w:val="000000"/>
          <w:sz w:val="22"/>
          <w:szCs w:val="16"/>
          <w:lang w:eastAsia="zh-CN"/>
        </w:rPr>
        <w:t xml:space="preserve">, it’s </w:t>
      </w:r>
      <w:r w:rsidRPr="00A56867">
        <w:rPr>
          <w:rFonts w:asciiTheme="minorHAnsi" w:eastAsiaTheme="minorEastAsia" w:hAnsiTheme="minorHAnsi" w:cs="Arial"/>
          <w:color w:val="000000"/>
          <w:sz w:val="22"/>
          <w:szCs w:val="16"/>
          <w:lang w:eastAsia="zh-CN"/>
        </w:rPr>
        <w:lastRenderedPageBreak/>
        <w:t>unlikely that they would pass an omnibus, 1,200-page legislative package. Lawmakers want to move carefully. They want to break things into bite-sized pieces. On a controversial issue like immigration reform, they don’t want to find unpleasant surprises tucked away in the corner of bills they otherwise support</w:t>
      </w:r>
      <w:proofErr w:type="gramStart"/>
      <w:r w:rsidRPr="00A56867">
        <w:rPr>
          <w:rFonts w:asciiTheme="minorHAnsi" w:eastAsiaTheme="minorEastAsia" w:hAnsiTheme="minorHAnsi" w:cs="Arial"/>
          <w:color w:val="000000"/>
          <w:sz w:val="22"/>
          <w:szCs w:val="16"/>
          <w:lang w:eastAsia="zh-CN"/>
        </w:rPr>
        <w:t>.¶</w:t>
      </w:r>
      <w:proofErr w:type="gramEnd"/>
      <w:r w:rsidRPr="00A56867">
        <w:rPr>
          <w:rFonts w:asciiTheme="minorHAnsi" w:eastAsiaTheme="minorEastAsia" w:hAnsiTheme="minorHAnsi" w:cs="Arial"/>
          <w:color w:val="000000"/>
          <w:sz w:val="22"/>
          <w:szCs w:val="16"/>
          <w:lang w:eastAsia="zh-CN"/>
        </w:rPr>
        <w:t xml:space="preserve"> That doesn’t mean House Republicans aren’t prepared to address the issues in the Senate bill. </w:t>
      </w:r>
      <w:proofErr w:type="gramStart"/>
      <w:r w:rsidRPr="00A56867">
        <w:rPr>
          <w:rFonts w:asciiTheme="minorHAnsi" w:eastAsiaTheme="minorEastAsia" w:hAnsiTheme="minorHAnsi" w:cs="Arial"/>
          <w:color w:val="000000"/>
          <w:sz w:val="22"/>
          <w:szCs w:val="16"/>
          <w:lang w:eastAsia="zh-CN"/>
        </w:rPr>
        <w:t>On the contrary</w:t>
      </w:r>
      <w:r w:rsidRPr="00A56867">
        <w:rPr>
          <w:rFonts w:asciiTheme="minorHAnsi" w:eastAsiaTheme="minorEastAsia" w:hAnsiTheme="minorHAnsi" w:cstheme="minorBidi"/>
          <w:b/>
          <w:bCs/>
          <w:sz w:val="24"/>
          <w:u w:val="single"/>
          <w:lang w:eastAsia="zh-CN"/>
        </w:rPr>
        <w:t>.</w:t>
      </w:r>
      <w:proofErr w:type="gramEnd"/>
      <w:r w:rsidRPr="00A56867">
        <w:rPr>
          <w:rFonts w:asciiTheme="minorHAnsi" w:eastAsiaTheme="minorEastAsia" w:hAnsiTheme="minorHAnsi" w:cstheme="minorBidi"/>
          <w:b/>
          <w:bCs/>
          <w:sz w:val="24"/>
          <w:u w:val="single"/>
          <w:lang w:eastAsia="zh-CN"/>
        </w:rPr>
        <w:t xml:space="preserve"> House committees</w:t>
      </w:r>
      <w:r w:rsidRPr="00A56867">
        <w:rPr>
          <w:rFonts w:asciiTheme="minorHAnsi" w:eastAsiaTheme="minorEastAsia" w:hAnsiTheme="minorHAnsi" w:cs="Arial"/>
          <w:color w:val="000000"/>
          <w:sz w:val="19"/>
          <w:szCs w:val="19"/>
          <w:lang w:eastAsia="zh-CN"/>
        </w:rPr>
        <w:t xml:space="preserve"> </w:t>
      </w:r>
      <w:r w:rsidRPr="00A56867">
        <w:rPr>
          <w:rFonts w:asciiTheme="minorHAnsi" w:eastAsiaTheme="minorEastAsia" w:hAnsiTheme="minorHAnsi" w:cs="Arial"/>
          <w:color w:val="000000"/>
          <w:sz w:val="22"/>
          <w:szCs w:val="16"/>
          <w:lang w:eastAsia="zh-CN"/>
        </w:rPr>
        <w:t>— Judiciary and Homeland Security</w:t>
      </w:r>
      <w:r w:rsidRPr="00A56867">
        <w:rPr>
          <w:rFonts w:asciiTheme="minorHAnsi" w:eastAsiaTheme="minorEastAsia" w:hAnsiTheme="minorHAnsi" w:cs="Arial"/>
          <w:color w:val="000000"/>
          <w:sz w:val="19"/>
          <w:szCs w:val="19"/>
          <w:lang w:eastAsia="zh-CN"/>
        </w:rPr>
        <w:t xml:space="preserve"> — </w:t>
      </w:r>
      <w:r w:rsidRPr="00A56867">
        <w:rPr>
          <w:rFonts w:asciiTheme="minorHAnsi" w:eastAsiaTheme="minorEastAsia" w:hAnsiTheme="minorHAnsi" w:cstheme="minorBidi"/>
          <w:b/>
          <w:bCs/>
          <w:sz w:val="24"/>
          <w:u w:val="single"/>
          <w:lang w:eastAsia="zh-CN"/>
        </w:rPr>
        <w:t xml:space="preserve">have already approved targeted measures dealing </w:t>
      </w:r>
      <w:r w:rsidRPr="00A56867">
        <w:rPr>
          <w:rFonts w:asciiTheme="minorHAnsi" w:eastAsiaTheme="minorEastAsia" w:hAnsiTheme="minorHAnsi" w:cstheme="minorBidi"/>
          <w:b/>
          <w:bCs/>
          <w:sz w:val="24"/>
          <w:szCs w:val="16"/>
          <w:u w:val="single"/>
          <w:lang w:eastAsia="zh-CN"/>
        </w:rPr>
        <w:t>with</w:t>
      </w:r>
      <w:r w:rsidRPr="00A56867">
        <w:rPr>
          <w:rFonts w:asciiTheme="minorHAnsi" w:eastAsiaTheme="minorEastAsia" w:hAnsiTheme="minorHAnsi" w:cs="Arial"/>
          <w:color w:val="000000"/>
          <w:sz w:val="24"/>
          <w:szCs w:val="16"/>
          <w:lang w:eastAsia="zh-CN"/>
        </w:rPr>
        <w:t xml:space="preserve"> </w:t>
      </w:r>
      <w:r w:rsidRPr="00A56867">
        <w:rPr>
          <w:rFonts w:asciiTheme="minorHAnsi" w:eastAsiaTheme="minorEastAsia" w:hAnsiTheme="minorHAnsi" w:cs="Arial"/>
          <w:color w:val="000000"/>
          <w:sz w:val="22"/>
          <w:szCs w:val="16"/>
          <w:lang w:eastAsia="zh-CN"/>
        </w:rPr>
        <w:t>border security, E-Verify, interior enforcement, highly skilled immigrants and an agricultural</w:t>
      </w:r>
      <w:r w:rsidRPr="00A56867">
        <w:rPr>
          <w:rFonts w:asciiTheme="minorHAnsi" w:eastAsiaTheme="minorEastAsia" w:hAnsiTheme="minorHAnsi" w:cs="Arial"/>
          <w:color w:val="000000"/>
          <w:sz w:val="19"/>
          <w:szCs w:val="19"/>
          <w:lang w:eastAsia="zh-CN"/>
        </w:rPr>
        <w:t xml:space="preserve"> </w:t>
      </w:r>
      <w:r w:rsidRPr="00A56867">
        <w:rPr>
          <w:rFonts w:asciiTheme="minorHAnsi" w:eastAsiaTheme="minorEastAsia" w:hAnsiTheme="minorHAnsi" w:cstheme="minorBidi"/>
          <w:b/>
          <w:bCs/>
          <w:sz w:val="24"/>
          <w:u w:val="single"/>
          <w:lang w:eastAsia="zh-CN"/>
        </w:rPr>
        <w:t>guest-worker program</w:t>
      </w:r>
      <w:r w:rsidRPr="00A56867">
        <w:rPr>
          <w:rFonts w:asciiTheme="minorHAnsi" w:eastAsiaTheme="minorEastAsia" w:hAnsiTheme="minorHAnsi" w:cs="Arial"/>
          <w:color w:val="000000"/>
          <w:sz w:val="19"/>
          <w:szCs w:val="19"/>
          <w:lang w:eastAsia="zh-CN"/>
        </w:rPr>
        <w:t xml:space="preserve">. </w:t>
      </w:r>
      <w:r w:rsidRPr="00A56867">
        <w:rPr>
          <w:rFonts w:asciiTheme="minorHAnsi" w:eastAsiaTheme="minorEastAsia" w:hAnsiTheme="minorHAnsi" w:cs="Arial"/>
          <w:color w:val="000000"/>
          <w:sz w:val="22"/>
          <w:szCs w:val="16"/>
          <w:lang w:eastAsia="zh-CN"/>
        </w:rPr>
        <w:t>Another important measure still in the works would create a guest-worker program for nonfarm workers.¶ House Republicans have been deliberating for months about how to get these measures across the finish line, and many expect the bills to come to the floor separately, passing one by one, each with a slightly different combination of Democrats and Republicans. Then leadership is expected to string the bills together, like beads in a necklace, in a package that can be reconciled with the Senate omnibus. Think of it</w:t>
      </w:r>
      <w:r w:rsidRPr="00A56867">
        <w:rPr>
          <w:rFonts w:asciiTheme="minorHAnsi" w:eastAsiaTheme="minorEastAsia" w:hAnsiTheme="minorHAnsi" w:cs="Arial"/>
          <w:color w:val="000000"/>
          <w:sz w:val="19"/>
          <w:szCs w:val="19"/>
          <w:lang w:eastAsia="zh-CN"/>
        </w:rPr>
        <w:t xml:space="preserve"> </w:t>
      </w:r>
      <w:r w:rsidRPr="00A56867">
        <w:rPr>
          <w:rFonts w:asciiTheme="minorHAnsi" w:eastAsiaTheme="minorEastAsia" w:hAnsiTheme="minorHAnsi" w:cstheme="minorBidi"/>
          <w:b/>
          <w:bCs/>
          <w:sz w:val="24"/>
          <w:u w:val="single"/>
          <w:lang w:eastAsia="zh-CN"/>
        </w:rPr>
        <w:t>as a hybrid approach: less than comprehensive, more than piecemeal, but ultimately compatible with the package produced by the Senate.</w:t>
      </w:r>
      <w:r w:rsidRPr="00A56867">
        <w:rPr>
          <w:rFonts w:asciiTheme="minorHAnsi" w:eastAsiaTheme="minorEastAsia" w:hAnsiTheme="minorHAnsi" w:cs="Arial"/>
          <w:color w:val="000000"/>
          <w:sz w:val="12"/>
          <w:szCs w:val="19"/>
          <w:lang w:eastAsia="zh-CN"/>
        </w:rPr>
        <w:t xml:space="preserve">¶ </w:t>
      </w:r>
    </w:p>
    <w:p w:rsidR="00A56867" w:rsidRPr="00A56867" w:rsidRDefault="00A56867" w:rsidP="00A56867">
      <w:pPr>
        <w:shd w:val="clear" w:color="auto" w:fill="FFFFFF"/>
        <w:spacing w:after="200"/>
        <w:rPr>
          <w:rFonts w:asciiTheme="minorHAnsi" w:eastAsia="Times New Roman" w:hAnsiTheme="minorHAnsi" w:cs="Times New Roman"/>
          <w:szCs w:val="23"/>
          <w:lang w:eastAsia="zh-CN"/>
        </w:rPr>
      </w:pPr>
    </w:p>
    <w:p w:rsidR="00A56867" w:rsidRPr="00A56867" w:rsidRDefault="00A56867" w:rsidP="00A56867">
      <w:pPr>
        <w:shd w:val="clear" w:color="auto" w:fill="FFFFFF"/>
        <w:spacing w:after="200"/>
        <w:rPr>
          <w:rFonts w:asciiTheme="minorHAnsi" w:eastAsia="Times New Roman" w:hAnsiTheme="minorHAnsi" w:cs="Times New Roman"/>
          <w:szCs w:val="16"/>
          <w:lang w:eastAsia="zh-CN"/>
        </w:rPr>
      </w:pPr>
    </w:p>
    <w:p w:rsidR="00A56867" w:rsidRPr="00A56867" w:rsidRDefault="00A56867" w:rsidP="00A56867">
      <w:pPr>
        <w:shd w:val="clear" w:color="auto" w:fill="FFFFFF"/>
        <w:spacing w:after="200"/>
        <w:rPr>
          <w:rFonts w:asciiTheme="minorHAnsi" w:eastAsia="Times New Roman" w:hAnsiTheme="minorHAnsi" w:cs="Times New Roman"/>
          <w:b/>
          <w:sz w:val="28"/>
          <w:szCs w:val="28"/>
          <w:lang w:eastAsia="zh-CN"/>
        </w:rPr>
      </w:pPr>
    </w:p>
    <w:p w:rsidR="00A56867" w:rsidRPr="00A56867" w:rsidRDefault="00A56867" w:rsidP="00A56867">
      <w:pPr>
        <w:shd w:val="clear" w:color="auto" w:fill="FFFFFF"/>
        <w:spacing w:after="200"/>
        <w:rPr>
          <w:rFonts w:asciiTheme="minorHAnsi" w:eastAsia="Times New Roman" w:hAnsiTheme="minorHAnsi" w:cs="Times New Roman"/>
          <w:b/>
          <w:sz w:val="28"/>
          <w:szCs w:val="28"/>
          <w:lang w:eastAsia="zh-CN"/>
        </w:rPr>
      </w:pPr>
      <w:r w:rsidRPr="00A56867">
        <w:rPr>
          <w:rFonts w:asciiTheme="minorHAnsi" w:eastAsia="Times New Roman" w:hAnsiTheme="minorHAnsi" w:cs="Times New Roman"/>
          <w:b/>
          <w:sz w:val="28"/>
          <w:szCs w:val="28"/>
          <w:lang w:eastAsia="zh-CN"/>
        </w:rPr>
        <w:t xml:space="preserve">Guest </w:t>
      </w:r>
      <w:proofErr w:type="spellStart"/>
      <w:r w:rsidRPr="00A56867">
        <w:rPr>
          <w:rFonts w:asciiTheme="minorHAnsi" w:eastAsia="Times New Roman" w:hAnsiTheme="minorHAnsi" w:cs="Times New Roman"/>
          <w:b/>
          <w:sz w:val="28"/>
          <w:szCs w:val="28"/>
          <w:lang w:eastAsia="zh-CN"/>
        </w:rPr>
        <w:t>orker</w:t>
      </w:r>
      <w:proofErr w:type="spellEnd"/>
      <w:r w:rsidRPr="00A56867">
        <w:rPr>
          <w:rFonts w:asciiTheme="minorHAnsi" w:eastAsia="Times New Roman" w:hAnsiTheme="minorHAnsi" w:cs="Times New Roman"/>
          <w:b/>
          <w:sz w:val="28"/>
          <w:szCs w:val="28"/>
          <w:lang w:eastAsia="zh-CN"/>
        </w:rPr>
        <w:t xml:space="preserve"> programs empirically fail</w:t>
      </w:r>
    </w:p>
    <w:p w:rsidR="00A56867" w:rsidRPr="00A56867" w:rsidRDefault="00A56867" w:rsidP="00A56867">
      <w:pPr>
        <w:shd w:val="clear" w:color="auto" w:fill="FFFFFF"/>
        <w:spacing w:after="200"/>
        <w:rPr>
          <w:rFonts w:asciiTheme="minorHAnsi" w:eastAsia="Times New Roman" w:hAnsiTheme="minorHAnsi" w:cs="Times New Roman"/>
          <w:szCs w:val="16"/>
          <w:lang w:eastAsia="zh-CN"/>
        </w:rPr>
      </w:pPr>
      <w:r w:rsidRPr="00A56867">
        <w:rPr>
          <w:rFonts w:asciiTheme="minorHAnsi" w:eastAsia="Times New Roman" w:hAnsiTheme="minorHAnsi" w:cs="Times New Roman"/>
          <w:b/>
          <w:sz w:val="28"/>
          <w:szCs w:val="28"/>
          <w:lang w:eastAsia="zh-CN"/>
        </w:rPr>
        <w:tab/>
      </w:r>
      <w:r w:rsidRPr="00A56867">
        <w:rPr>
          <w:rFonts w:asciiTheme="minorHAnsi" w:eastAsia="Times New Roman" w:hAnsiTheme="minorHAnsi" w:cs="Times New Roman"/>
          <w:b/>
          <w:sz w:val="24"/>
          <w:szCs w:val="24"/>
          <w:u w:val="single"/>
          <w:lang w:eastAsia="zh-CN"/>
        </w:rPr>
        <w:t>Matthews 13.</w:t>
      </w:r>
      <w:r w:rsidRPr="00A56867">
        <w:rPr>
          <w:rFonts w:asciiTheme="minorHAnsi" w:eastAsia="Times New Roman" w:hAnsiTheme="minorHAnsi" w:cs="Times New Roman"/>
          <w:szCs w:val="16"/>
          <w:lang w:eastAsia="zh-CN"/>
        </w:rPr>
        <w:t>(Dylan, Washington Post Journalist, covers taxes, poverty, campaign finance, higher education, and all things data. He has also written for The New Republic, Salon, Slate, and The American Prospect. 1/30/13. The Washington Post: accredited international news service. "We’ve tried guest worker programs before. They don’t work."</w:t>
      </w:r>
      <w:r w:rsidRPr="00A56867">
        <w:rPr>
          <w:rFonts w:asciiTheme="minorHAnsi" w:eastAsiaTheme="minorEastAsia" w:hAnsiTheme="minorHAnsi" w:cstheme="minorBidi"/>
          <w:sz w:val="22"/>
          <w:lang w:eastAsia="zh-CN"/>
        </w:rPr>
        <w:t xml:space="preserve"> </w:t>
      </w:r>
      <w:r w:rsidRPr="00A56867">
        <w:rPr>
          <w:rFonts w:asciiTheme="minorHAnsi" w:eastAsia="Times New Roman" w:hAnsiTheme="minorHAnsi" w:cs="Times New Roman"/>
          <w:szCs w:val="16"/>
          <w:lang w:eastAsia="zh-CN"/>
        </w:rPr>
        <w:t>http://www.washingtonpost.com/blogs/wonkblog/wp/2013/01/30/weve-tried-guest-worker-programs-before-they-dont-work/)</w:t>
      </w:r>
    </w:p>
    <w:p w:rsidR="00A56867" w:rsidRPr="00A56867" w:rsidRDefault="00A56867" w:rsidP="00A56867">
      <w:pPr>
        <w:shd w:val="clear" w:color="auto" w:fill="FFFFFF"/>
        <w:spacing w:after="200"/>
        <w:rPr>
          <w:rFonts w:asciiTheme="minorHAnsi" w:eastAsia="Times New Roman" w:hAnsiTheme="minorHAnsi" w:cs="Times New Roman"/>
          <w:szCs w:val="16"/>
          <w:lang w:eastAsia="zh-CN"/>
        </w:rPr>
      </w:pPr>
      <w:r w:rsidRPr="00A56867">
        <w:rPr>
          <w:rFonts w:asciiTheme="minorHAnsi" w:eastAsia="Times New Roman" w:hAnsiTheme="minorHAnsi" w:cs="Times New Roman" w:hint="eastAsia"/>
          <w:b/>
          <w:sz w:val="24"/>
          <w:szCs w:val="24"/>
          <w:u w:val="single"/>
          <w:lang w:eastAsia="zh-CN"/>
        </w:rPr>
        <w:t>Guest worker programs are set to be a major sticking point</w:t>
      </w:r>
      <w:r w:rsidRPr="00A56867">
        <w:rPr>
          <w:rFonts w:asciiTheme="minorHAnsi" w:eastAsia="Times New Roman" w:hAnsiTheme="minorHAnsi" w:cs="Times New Roman" w:hint="eastAsia"/>
          <w:szCs w:val="16"/>
          <w:lang w:eastAsia="zh-CN"/>
        </w:rPr>
        <w:t xml:space="preserve"> in immigration negotiations before Congress. As Ezra noted, the Senate “Gang of 8″ deal includes a guest worker program.</w:t>
      </w:r>
      <w:r w:rsidRPr="00A56867">
        <w:rPr>
          <w:rFonts w:asciiTheme="minorHAnsi" w:eastAsia="Times New Roman" w:hAnsiTheme="minorHAnsi" w:cs="Times New Roman"/>
          <w:szCs w:val="16"/>
          <w:lang w:eastAsia="zh-CN"/>
        </w:rPr>
        <w:t xml:space="preserve"> Obama’s exact position on this </w:t>
      </w:r>
      <w:proofErr w:type="spellStart"/>
      <w:r w:rsidRPr="00A56867">
        <w:rPr>
          <w:rFonts w:asciiTheme="minorHAnsi" w:eastAsia="Times New Roman" w:hAnsiTheme="minorHAnsi" w:cs="Times New Roman"/>
          <w:szCs w:val="16"/>
          <w:lang w:eastAsia="zh-CN"/>
        </w:rPr>
        <w:t>isssue</w:t>
      </w:r>
      <w:proofErr w:type="spellEnd"/>
      <w:r w:rsidRPr="00A56867">
        <w:rPr>
          <w:rFonts w:asciiTheme="minorHAnsi" w:eastAsia="Times New Roman" w:hAnsiTheme="minorHAnsi" w:cs="Times New Roman"/>
          <w:szCs w:val="16"/>
          <w:lang w:eastAsia="zh-CN"/>
        </w:rPr>
        <w:t xml:space="preserve"> is tricky to nail down. His May 2011 immigration framework, for example, called for “a new, small, and targeted temporary worker program for lower skilled, </w:t>
      </w:r>
      <w:proofErr w:type="spellStart"/>
      <w:r w:rsidRPr="00A56867">
        <w:rPr>
          <w:rFonts w:asciiTheme="minorHAnsi" w:eastAsia="Times New Roman" w:hAnsiTheme="minorHAnsi" w:cs="Times New Roman"/>
          <w:szCs w:val="16"/>
          <w:lang w:eastAsia="zh-CN"/>
        </w:rPr>
        <w:t>nonseasonal</w:t>
      </w:r>
      <w:proofErr w:type="spellEnd"/>
      <w:r w:rsidRPr="00A56867">
        <w:rPr>
          <w:rFonts w:asciiTheme="minorHAnsi" w:eastAsia="Times New Roman" w:hAnsiTheme="minorHAnsi" w:cs="Times New Roman"/>
          <w:szCs w:val="16"/>
          <w:lang w:eastAsia="zh-CN"/>
        </w:rPr>
        <w:t>, non-agricultural workers” in addition to the current non-immigrant work visa programs, which include L-1 for employees of multinational companies, H-2A for low-skill agricultural workers, H-2B for low-skilled non-agriculture workers, H-3 for industrial workers, J-1 for cultural exchange participants like au pairs, and H-1B and TN status for high-skill workers. But in 2007 he voted for an amendment that would have sunset a new guest worker program after five years, which was viewed as a setback for negotiations toward a comprehensive immigration bill that year (Ted Kennedy, a key participant in those talks, voted against the amendment). His latest paper is quiet on the question</w:t>
      </w:r>
      <w:r w:rsidRPr="00A56867">
        <w:rPr>
          <w:rFonts w:asciiTheme="minorHAnsi" w:eastAsia="Times New Roman" w:hAnsiTheme="minorHAnsi" w:cs="Times New Roman"/>
          <w:b/>
          <w:sz w:val="24"/>
          <w:szCs w:val="24"/>
          <w:u w:val="single"/>
          <w:lang w:eastAsia="zh-CN"/>
        </w:rPr>
        <w:t>. Do they work?</w:t>
      </w:r>
      <w:r w:rsidRPr="00A56867">
        <w:rPr>
          <w:rFonts w:asciiTheme="minorHAnsi" w:eastAsia="Times New Roman" w:hAnsiTheme="minorHAnsi" w:cs="Times New Roman"/>
          <w:szCs w:val="16"/>
          <w:lang w:eastAsia="zh-CN"/>
        </w:rPr>
        <w:t xml:space="preserve"> So whatever Obama’s position ends up being this time around, which one is right? </w:t>
      </w:r>
      <w:r w:rsidRPr="00A56867">
        <w:rPr>
          <w:rFonts w:asciiTheme="minorHAnsi" w:eastAsia="Times New Roman" w:hAnsiTheme="minorHAnsi" w:cs="Times New Roman"/>
          <w:b/>
          <w:sz w:val="24"/>
          <w:szCs w:val="24"/>
          <w:u w:val="single"/>
          <w:lang w:eastAsia="zh-CN"/>
        </w:rPr>
        <w:t>Are guest worker programs a workable alternative</w:t>
      </w:r>
      <w:r w:rsidRPr="00A56867">
        <w:rPr>
          <w:rFonts w:asciiTheme="minorHAnsi" w:eastAsia="Times New Roman" w:hAnsiTheme="minorHAnsi" w:cs="Times New Roman"/>
          <w:szCs w:val="16"/>
          <w:lang w:eastAsia="zh-CN"/>
        </w:rPr>
        <w:t xml:space="preserve"> to a pathway to citizenship for some low-skill workers? Most </w:t>
      </w:r>
      <w:r w:rsidRPr="00A56867">
        <w:rPr>
          <w:rFonts w:asciiTheme="minorHAnsi" w:eastAsia="Times New Roman" w:hAnsiTheme="minorHAnsi" w:cs="Times New Roman"/>
          <w:b/>
          <w:sz w:val="24"/>
          <w:szCs w:val="24"/>
          <w:u w:val="single"/>
          <w:lang w:eastAsia="zh-CN"/>
        </w:rPr>
        <w:t>experts argue no</w:t>
      </w:r>
      <w:r w:rsidRPr="00A56867">
        <w:rPr>
          <w:rFonts w:asciiTheme="minorHAnsi" w:eastAsia="Times New Roman" w:hAnsiTheme="minorHAnsi" w:cs="Times New Roman"/>
          <w:szCs w:val="16"/>
          <w:lang w:eastAsia="zh-CN"/>
        </w:rPr>
        <w:t>. “</w:t>
      </w:r>
      <w:r w:rsidRPr="00A56867">
        <w:rPr>
          <w:rFonts w:asciiTheme="minorHAnsi" w:eastAsia="Times New Roman" w:hAnsiTheme="minorHAnsi" w:cs="Times New Roman"/>
          <w:b/>
          <w:sz w:val="24"/>
          <w:szCs w:val="24"/>
          <w:u w:val="single"/>
          <w:lang w:eastAsia="zh-CN"/>
        </w:rPr>
        <w:t>I find it slightly amazing that the phrase ‘guest worker program’ still gets used with a straight face</w:t>
      </w:r>
      <w:r w:rsidRPr="00A56867">
        <w:rPr>
          <w:rFonts w:asciiTheme="minorHAnsi" w:eastAsia="Times New Roman" w:hAnsiTheme="minorHAnsi" w:cs="Times New Roman"/>
          <w:szCs w:val="16"/>
          <w:lang w:eastAsia="zh-CN"/>
        </w:rPr>
        <w:t xml:space="preserve"> in Washington,” remarks Boston College political scientist Peter </w:t>
      </w:r>
      <w:proofErr w:type="spellStart"/>
      <w:r w:rsidRPr="00A56867">
        <w:rPr>
          <w:rFonts w:asciiTheme="minorHAnsi" w:eastAsia="Times New Roman" w:hAnsiTheme="minorHAnsi" w:cs="Times New Roman"/>
          <w:szCs w:val="16"/>
          <w:lang w:eastAsia="zh-CN"/>
        </w:rPr>
        <w:t>Skerry</w:t>
      </w:r>
      <w:proofErr w:type="spellEnd"/>
      <w:r w:rsidRPr="00A56867">
        <w:rPr>
          <w:rFonts w:asciiTheme="minorHAnsi" w:eastAsia="Times New Roman" w:hAnsiTheme="minorHAnsi" w:cs="Times New Roman"/>
          <w:szCs w:val="16"/>
          <w:lang w:eastAsia="zh-CN"/>
        </w:rPr>
        <w:t xml:space="preserve">, who specializes in immigration policy and the politics around it. </w:t>
      </w:r>
      <w:r w:rsidRPr="00A56867">
        <w:rPr>
          <w:rFonts w:asciiTheme="minorHAnsi" w:eastAsia="Times New Roman" w:hAnsiTheme="minorHAnsi" w:cs="Times New Roman"/>
          <w:b/>
          <w:sz w:val="24"/>
          <w:szCs w:val="24"/>
          <w:u w:val="single"/>
          <w:lang w:eastAsia="zh-CN"/>
        </w:rPr>
        <w:t>The two most-studied guest worker programs are the Bracero Program</w:t>
      </w:r>
      <w:r w:rsidRPr="00A56867">
        <w:rPr>
          <w:rFonts w:asciiTheme="minorHAnsi" w:eastAsia="Times New Roman" w:hAnsiTheme="minorHAnsi" w:cs="Times New Roman"/>
          <w:szCs w:val="16"/>
          <w:lang w:eastAsia="zh-CN"/>
        </w:rPr>
        <w:t xml:space="preserve"> — a program for Mexican workers coming to the U.S. that was in place from 1942 to 1964 — </w:t>
      </w:r>
      <w:r w:rsidRPr="00A56867">
        <w:rPr>
          <w:rFonts w:asciiTheme="minorHAnsi" w:eastAsia="Times New Roman" w:hAnsiTheme="minorHAnsi" w:cs="Times New Roman"/>
          <w:b/>
          <w:sz w:val="24"/>
          <w:szCs w:val="24"/>
          <w:u w:val="single"/>
          <w:lang w:eastAsia="zh-CN"/>
        </w:rPr>
        <w:t>and the West German “</w:t>
      </w:r>
      <w:proofErr w:type="spellStart"/>
      <w:r w:rsidRPr="00A56867">
        <w:rPr>
          <w:rFonts w:asciiTheme="minorHAnsi" w:eastAsia="Times New Roman" w:hAnsiTheme="minorHAnsi" w:cs="Times New Roman"/>
          <w:b/>
          <w:sz w:val="24"/>
          <w:szCs w:val="24"/>
          <w:u w:val="single"/>
          <w:lang w:eastAsia="zh-CN"/>
        </w:rPr>
        <w:t>Gastarbeiter</w:t>
      </w:r>
      <w:proofErr w:type="spellEnd"/>
      <w:r w:rsidRPr="00A56867">
        <w:rPr>
          <w:rFonts w:asciiTheme="minorHAnsi" w:eastAsia="Times New Roman" w:hAnsiTheme="minorHAnsi" w:cs="Times New Roman"/>
          <w:b/>
          <w:sz w:val="24"/>
          <w:szCs w:val="24"/>
          <w:u w:val="single"/>
          <w:lang w:eastAsia="zh-CN"/>
        </w:rPr>
        <w:t>” program</w:t>
      </w:r>
      <w:r w:rsidRPr="00A56867">
        <w:rPr>
          <w:rFonts w:asciiTheme="minorHAnsi" w:eastAsia="Times New Roman" w:hAnsiTheme="minorHAnsi" w:cs="Times New Roman"/>
          <w:szCs w:val="16"/>
          <w:lang w:eastAsia="zh-CN"/>
        </w:rPr>
        <w:t xml:space="preserve"> in the 1960s and ’70s, which allowed in workers from Italy, Tunisia, Morocco, Turkey, Yugoslavia, Greece and Portugal. The latter program was mimicked, usually at a smaller scale, in the Netherlands and Belgium as well as in East Germany (whose workers generally came from Vietnam). Living under Bracero </w:t>
      </w:r>
      <w:r w:rsidRPr="00A56867">
        <w:rPr>
          <w:rFonts w:asciiTheme="minorHAnsi" w:eastAsia="Times New Roman" w:hAnsiTheme="minorHAnsi" w:cs="Times New Roman"/>
          <w:b/>
          <w:sz w:val="24"/>
          <w:szCs w:val="24"/>
          <w:u w:val="single"/>
          <w:lang w:eastAsia="zh-CN"/>
        </w:rPr>
        <w:t>The most common analysis holds that the programs were far less temporary than initially intended</w:t>
      </w:r>
      <w:r w:rsidRPr="00A56867">
        <w:rPr>
          <w:rFonts w:asciiTheme="minorHAnsi" w:eastAsia="Times New Roman" w:hAnsiTheme="minorHAnsi" w:cs="Times New Roman"/>
          <w:szCs w:val="16"/>
          <w:lang w:eastAsia="zh-CN"/>
        </w:rPr>
        <w:t xml:space="preserve">. “Most students of the Bracero Program would argue that </w:t>
      </w:r>
      <w:r w:rsidRPr="00A56867">
        <w:rPr>
          <w:rFonts w:asciiTheme="minorHAnsi" w:eastAsia="Times New Roman" w:hAnsiTheme="minorHAnsi" w:cs="Times New Roman"/>
          <w:b/>
          <w:sz w:val="24"/>
          <w:szCs w:val="24"/>
          <w:u w:val="single"/>
          <w:lang w:eastAsia="zh-CN"/>
        </w:rPr>
        <w:t>they were, in great part, the beginning of our illegal immigrant problem</w:t>
      </w:r>
      <w:r w:rsidRPr="00A56867">
        <w:rPr>
          <w:rFonts w:asciiTheme="minorHAnsi" w:eastAsia="Times New Roman" w:hAnsiTheme="minorHAnsi" w:cs="Times New Roman"/>
          <w:szCs w:val="16"/>
          <w:lang w:eastAsia="zh-CN"/>
        </w:rPr>
        <w:t xml:space="preserve">,” </w:t>
      </w:r>
      <w:proofErr w:type="spellStart"/>
      <w:r w:rsidRPr="00A56867">
        <w:rPr>
          <w:rFonts w:asciiTheme="minorHAnsi" w:eastAsia="Times New Roman" w:hAnsiTheme="minorHAnsi" w:cs="Times New Roman"/>
          <w:szCs w:val="16"/>
          <w:lang w:eastAsia="zh-CN"/>
        </w:rPr>
        <w:t>Skerry</w:t>
      </w:r>
      <w:proofErr w:type="spellEnd"/>
      <w:r w:rsidRPr="00A56867">
        <w:rPr>
          <w:rFonts w:asciiTheme="minorHAnsi" w:eastAsia="Times New Roman" w:hAnsiTheme="minorHAnsi" w:cs="Times New Roman"/>
          <w:szCs w:val="16"/>
          <w:lang w:eastAsia="zh-CN"/>
        </w:rPr>
        <w:t xml:space="preserve"> explains. Before then, many Mexicans didn’t have the information or means to get to the U.S. Bracero both made emigration desirable and provided a ready means. “They were started in 1942, at a time when Mexico wasn’t that developed, and it wasn’t so easy to get here, in terms of roads and railroads and means of transportation,” </w:t>
      </w:r>
      <w:proofErr w:type="spellStart"/>
      <w:r w:rsidRPr="00A56867">
        <w:rPr>
          <w:rFonts w:asciiTheme="minorHAnsi" w:eastAsia="Times New Roman" w:hAnsiTheme="minorHAnsi" w:cs="Times New Roman"/>
          <w:szCs w:val="16"/>
          <w:lang w:eastAsia="zh-CN"/>
        </w:rPr>
        <w:t>Skerry</w:t>
      </w:r>
      <w:proofErr w:type="spellEnd"/>
      <w:r w:rsidRPr="00A56867">
        <w:rPr>
          <w:rFonts w:asciiTheme="minorHAnsi" w:eastAsia="Times New Roman" w:hAnsiTheme="minorHAnsi" w:cs="Times New Roman"/>
          <w:szCs w:val="16"/>
          <w:lang w:eastAsia="zh-CN"/>
        </w:rPr>
        <w:t xml:space="preserve"> </w:t>
      </w:r>
      <w:r w:rsidRPr="00A56867">
        <w:rPr>
          <w:rFonts w:asciiTheme="minorHAnsi" w:eastAsia="Times New Roman" w:hAnsiTheme="minorHAnsi" w:cs="Times New Roman"/>
          <w:szCs w:val="16"/>
          <w:lang w:eastAsia="zh-CN"/>
        </w:rPr>
        <w:lastRenderedPageBreak/>
        <w:t>continues. “It’s something that has to get opened up, so [Bracero] had the effect of kind of exposing this opportunity to lots of Mexican workers and peasants, and that really helped build these kinds of networks and patterns where people came and moved north to come here and work.” Some of those people bolted into the U.S. and never returned. While the public reputation of the Bracero Program holds that it led to employer abuse, Michael Snodgrass, a Latin American historian at Indiana University who has studied the program, has a slightly more optimistic take. “</w:t>
      </w:r>
      <w:r w:rsidRPr="00A56867">
        <w:rPr>
          <w:rFonts w:asciiTheme="minorHAnsi" w:eastAsia="Times New Roman" w:hAnsiTheme="minorHAnsi" w:cs="Times New Roman"/>
          <w:b/>
          <w:sz w:val="24"/>
          <w:szCs w:val="24"/>
          <w:u w:val="single"/>
          <w:lang w:eastAsia="zh-CN"/>
        </w:rPr>
        <w:t>The more the program has been studied, we’re finding it was not as exploitative as has often been portrayed</w:t>
      </w:r>
      <w:r w:rsidRPr="00A56867">
        <w:rPr>
          <w:rFonts w:asciiTheme="minorHAnsi" w:eastAsia="Times New Roman" w:hAnsiTheme="minorHAnsi" w:cs="Times New Roman"/>
          <w:szCs w:val="16"/>
          <w:lang w:eastAsia="zh-CN"/>
        </w:rPr>
        <w:t xml:space="preserve">,” he explains. In the early going, in fact, </w:t>
      </w:r>
      <w:r w:rsidRPr="00A56867">
        <w:rPr>
          <w:rFonts w:asciiTheme="minorHAnsi" w:eastAsia="Times New Roman" w:hAnsiTheme="minorHAnsi" w:cs="Times New Roman"/>
          <w:b/>
          <w:sz w:val="24"/>
          <w:szCs w:val="24"/>
          <w:u w:val="single"/>
          <w:lang w:eastAsia="zh-CN"/>
        </w:rPr>
        <w:t>employer abuses were fairly rare due to rigorous enforcement on the part of Mexican consular officials in the United States, who advocated on behalf of the program’s participants</w:t>
      </w:r>
      <w:r w:rsidRPr="00A56867">
        <w:rPr>
          <w:rFonts w:asciiTheme="minorHAnsi" w:eastAsia="Times New Roman" w:hAnsiTheme="minorHAnsi" w:cs="Times New Roman"/>
          <w:szCs w:val="16"/>
          <w:lang w:eastAsia="zh-CN"/>
        </w:rPr>
        <w:t xml:space="preserve">. It didn’t hurt, Snodgrass adds, that many Bracero participants got their spots as a result of patronage from the Institutional Revolutionary Party (PRI), which ran the Mexican government from 1929 to 2000 (and regained power in last year’s elections). </w:t>
      </w:r>
      <w:r w:rsidRPr="00A56867">
        <w:rPr>
          <w:rFonts w:asciiTheme="minorHAnsi" w:eastAsia="Times New Roman" w:hAnsiTheme="minorHAnsi" w:cs="Times New Roman"/>
          <w:b/>
          <w:sz w:val="24"/>
          <w:szCs w:val="24"/>
          <w:u w:val="single"/>
          <w:lang w:eastAsia="zh-CN"/>
        </w:rPr>
        <w:t>PRI had an incentive to make sure its people were treated well. And it used what powers it had. “They had the right to blacklist entire U.S. counties if it was found that growers there were violating the provisions of the initial agreement</w:t>
      </w:r>
      <w:r w:rsidRPr="00A56867">
        <w:rPr>
          <w:rFonts w:asciiTheme="minorHAnsi" w:eastAsia="Times New Roman" w:hAnsiTheme="minorHAnsi" w:cs="Times New Roman"/>
          <w:szCs w:val="16"/>
          <w:lang w:eastAsia="zh-CN"/>
        </w:rPr>
        <w:t xml:space="preserve">,” Snodgrass tells me. “There are cases of counties from the Delta region of Mississippi, and Arkansas and Oregon being kicked out of the program.” But that only worked when relatively few people were coming across the border. After World War II, their ranks swelled and enforcement of labor standards waned. There just weren’t enough Mexican officials to protect that many people.”The biggest complaint I’ve heard is that once they got into the United States, the one right they did not have is to leave their employers,” Snodgrass continues. “You were assigned to a growers’ association, you didn’t know if you’d harvest cotton in Texas or tomatoes in California. If it was a bad harvest you could make no money, so some decided I’m not going to use the program because of these limitations or I’ll use it to get in and then skip out.” How many stuck around? Snodgrass notes that many Mexicans used the program exactly as intended, returning home after their stint ended. Some would go to the U.S. for a few months and then return, living off their much higher American wages for the rest of the year. But he concedes, as </w:t>
      </w:r>
      <w:proofErr w:type="spellStart"/>
      <w:r w:rsidRPr="00A56867">
        <w:rPr>
          <w:rFonts w:asciiTheme="minorHAnsi" w:eastAsia="Times New Roman" w:hAnsiTheme="minorHAnsi" w:cs="Times New Roman"/>
          <w:szCs w:val="16"/>
          <w:lang w:eastAsia="zh-CN"/>
        </w:rPr>
        <w:t>Skerry</w:t>
      </w:r>
      <w:proofErr w:type="spellEnd"/>
      <w:r w:rsidRPr="00A56867">
        <w:rPr>
          <w:rFonts w:asciiTheme="minorHAnsi" w:eastAsia="Times New Roman" w:hAnsiTheme="minorHAnsi" w:cs="Times New Roman"/>
          <w:szCs w:val="16"/>
          <w:lang w:eastAsia="zh-CN"/>
        </w:rPr>
        <w:t xml:space="preserve"> says, that some used the program as a way to get in permanently. That also happened in Germany. </w:t>
      </w:r>
      <w:proofErr w:type="spellStart"/>
      <w:r w:rsidRPr="00A56867">
        <w:rPr>
          <w:rFonts w:asciiTheme="minorHAnsi" w:eastAsia="Times New Roman" w:hAnsiTheme="minorHAnsi" w:cs="Times New Roman"/>
          <w:szCs w:val="16"/>
          <w:lang w:eastAsia="zh-CN"/>
        </w:rPr>
        <w:t>Jagdish</w:t>
      </w:r>
      <w:proofErr w:type="spellEnd"/>
      <w:r w:rsidRPr="00A56867">
        <w:rPr>
          <w:rFonts w:asciiTheme="minorHAnsi" w:eastAsia="Times New Roman" w:hAnsiTheme="minorHAnsi" w:cs="Times New Roman"/>
          <w:szCs w:val="16"/>
          <w:lang w:eastAsia="zh-CN"/>
        </w:rPr>
        <w:t xml:space="preserve"> </w:t>
      </w:r>
      <w:proofErr w:type="spellStart"/>
      <w:r w:rsidRPr="00A56867">
        <w:rPr>
          <w:rFonts w:asciiTheme="minorHAnsi" w:eastAsia="Times New Roman" w:hAnsiTheme="minorHAnsi" w:cs="Times New Roman"/>
          <w:szCs w:val="16"/>
          <w:lang w:eastAsia="zh-CN"/>
        </w:rPr>
        <w:t>Bhagwati</w:t>
      </w:r>
      <w:proofErr w:type="spellEnd"/>
      <w:r w:rsidRPr="00A56867">
        <w:rPr>
          <w:rFonts w:asciiTheme="minorHAnsi" w:eastAsia="Times New Roman" w:hAnsiTheme="minorHAnsi" w:cs="Times New Roman"/>
          <w:szCs w:val="16"/>
          <w:lang w:eastAsia="zh-CN"/>
        </w:rPr>
        <w:t>, an economist at Columbia and the Council on Foreign Relations who has studied the German program, quotes the Swiss-German writer Max Frisch: “We asked for workers. We got people instead.” As with Bracero</w:t>
      </w:r>
      <w:r w:rsidRPr="00A56867">
        <w:rPr>
          <w:rFonts w:asciiTheme="minorHAnsi" w:eastAsia="Times New Roman" w:hAnsiTheme="minorHAnsi" w:cs="Times New Roman"/>
          <w:b/>
          <w:sz w:val="24"/>
          <w:szCs w:val="24"/>
          <w:u w:val="single"/>
          <w:lang w:eastAsia="zh-CN"/>
        </w:rPr>
        <w:t>, it proved hard to ensure that all participants used the program in the intended temporary fashion. “Even though the contracts said these people could be sent back, when it came to the crunch, it was impossible to do that</w:t>
      </w:r>
      <w:r w:rsidRPr="00A56867">
        <w:rPr>
          <w:rFonts w:asciiTheme="minorHAnsi" w:eastAsia="Times New Roman" w:hAnsiTheme="minorHAnsi" w:cs="Times New Roman"/>
          <w:szCs w:val="16"/>
          <w:lang w:eastAsia="zh-CN"/>
        </w:rPr>
        <w:t xml:space="preserve">,” </w:t>
      </w:r>
      <w:proofErr w:type="spellStart"/>
      <w:r w:rsidRPr="00A56867">
        <w:rPr>
          <w:rFonts w:asciiTheme="minorHAnsi" w:eastAsia="Times New Roman" w:hAnsiTheme="minorHAnsi" w:cs="Times New Roman"/>
          <w:szCs w:val="16"/>
          <w:lang w:eastAsia="zh-CN"/>
        </w:rPr>
        <w:t>Bhagwati</w:t>
      </w:r>
      <w:proofErr w:type="spellEnd"/>
      <w:r w:rsidRPr="00A56867">
        <w:rPr>
          <w:rFonts w:asciiTheme="minorHAnsi" w:eastAsia="Times New Roman" w:hAnsiTheme="minorHAnsi" w:cs="Times New Roman"/>
          <w:szCs w:val="16"/>
          <w:lang w:eastAsia="zh-CN"/>
        </w:rPr>
        <w:t xml:space="preserve"> continues. “</w:t>
      </w:r>
      <w:r w:rsidRPr="00A56867">
        <w:rPr>
          <w:rFonts w:asciiTheme="minorHAnsi" w:eastAsia="Times New Roman" w:hAnsiTheme="minorHAnsi" w:cs="Times New Roman"/>
          <w:b/>
          <w:sz w:val="24"/>
          <w:szCs w:val="24"/>
          <w:u w:val="single"/>
          <w:lang w:eastAsia="zh-CN"/>
        </w:rPr>
        <w:t>Even if it was called temporary</w:t>
      </w:r>
      <w:r w:rsidRPr="00A56867">
        <w:rPr>
          <w:rFonts w:asciiTheme="minorHAnsi" w:eastAsia="Times New Roman" w:hAnsiTheme="minorHAnsi" w:cs="Times New Roman"/>
          <w:szCs w:val="16"/>
          <w:lang w:eastAsia="zh-CN"/>
        </w:rPr>
        <w:t xml:space="preserve">, it would turn into de facto permanent.” </w:t>
      </w:r>
      <w:proofErr w:type="spellStart"/>
      <w:r w:rsidRPr="00A56867">
        <w:rPr>
          <w:rFonts w:asciiTheme="minorHAnsi" w:eastAsia="Times New Roman" w:hAnsiTheme="minorHAnsi" w:cs="Times New Roman"/>
          <w:szCs w:val="16"/>
          <w:lang w:eastAsia="zh-CN"/>
        </w:rPr>
        <w:t>Skerry</w:t>
      </w:r>
      <w:proofErr w:type="spellEnd"/>
      <w:r w:rsidRPr="00A56867">
        <w:rPr>
          <w:rFonts w:asciiTheme="minorHAnsi" w:eastAsia="Times New Roman" w:hAnsiTheme="minorHAnsi" w:cs="Times New Roman"/>
          <w:szCs w:val="16"/>
          <w:lang w:eastAsia="zh-CN"/>
        </w:rPr>
        <w:t xml:space="preserve"> agrees. “People came in on temporary work visas in Germany, and </w:t>
      </w:r>
      <w:r w:rsidRPr="00A56867">
        <w:rPr>
          <w:rFonts w:asciiTheme="minorHAnsi" w:eastAsia="Times New Roman" w:hAnsiTheme="minorHAnsi" w:cs="Times New Roman"/>
          <w:b/>
          <w:sz w:val="24"/>
          <w:szCs w:val="24"/>
          <w:u w:val="single"/>
          <w:lang w:eastAsia="zh-CN"/>
        </w:rPr>
        <w:t>they didn’t go back</w:t>
      </w:r>
      <w:r w:rsidRPr="00A56867">
        <w:rPr>
          <w:rFonts w:asciiTheme="minorHAnsi" w:eastAsia="Times New Roman" w:hAnsiTheme="minorHAnsi" w:cs="Times New Roman"/>
          <w:szCs w:val="16"/>
          <w:lang w:eastAsia="zh-CN"/>
        </w:rPr>
        <w:t xml:space="preserve">, like they were supposed to,” he tells me. </w:t>
      </w:r>
      <w:r w:rsidRPr="00A56867">
        <w:rPr>
          <w:rFonts w:asciiTheme="minorHAnsi" w:eastAsia="Times New Roman" w:hAnsiTheme="minorHAnsi" w:cs="Times New Roman"/>
          <w:b/>
          <w:sz w:val="24"/>
          <w:szCs w:val="24"/>
          <w:u w:val="single"/>
          <w:lang w:eastAsia="zh-CN"/>
        </w:rPr>
        <w:t>The current system isn’t immune to this kind of gaming</w:t>
      </w:r>
      <w:r w:rsidRPr="00A56867">
        <w:rPr>
          <w:rFonts w:asciiTheme="minorHAnsi" w:eastAsia="Times New Roman" w:hAnsiTheme="minorHAnsi" w:cs="Times New Roman"/>
          <w:szCs w:val="16"/>
          <w:lang w:eastAsia="zh-CN"/>
        </w:rPr>
        <w:t xml:space="preserve">. People overstay their visas all the time. And some of those cases end in people going legit, even without a “path to citizenship” along the lines being discussed in Congress. </w:t>
      </w:r>
      <w:proofErr w:type="spellStart"/>
      <w:r w:rsidRPr="00A56867">
        <w:rPr>
          <w:rFonts w:asciiTheme="minorHAnsi" w:eastAsia="Times New Roman" w:hAnsiTheme="minorHAnsi" w:cs="Times New Roman"/>
          <w:szCs w:val="16"/>
          <w:lang w:eastAsia="zh-CN"/>
        </w:rPr>
        <w:t>Bhagwati</w:t>
      </w:r>
      <w:proofErr w:type="spellEnd"/>
      <w:r w:rsidRPr="00A56867">
        <w:rPr>
          <w:rFonts w:asciiTheme="minorHAnsi" w:eastAsia="Times New Roman" w:hAnsiTheme="minorHAnsi" w:cs="Times New Roman"/>
          <w:szCs w:val="16"/>
          <w:lang w:eastAsia="zh-CN"/>
        </w:rPr>
        <w:t xml:space="preserve"> cites a study by </w:t>
      </w:r>
      <w:proofErr w:type="spellStart"/>
      <w:r w:rsidRPr="00A56867">
        <w:rPr>
          <w:rFonts w:asciiTheme="minorHAnsi" w:eastAsia="Times New Roman" w:hAnsiTheme="minorHAnsi" w:cs="Times New Roman"/>
          <w:szCs w:val="16"/>
          <w:lang w:eastAsia="zh-CN"/>
        </w:rPr>
        <w:t>Guillermina</w:t>
      </w:r>
      <w:proofErr w:type="spellEnd"/>
      <w:r w:rsidRPr="00A56867">
        <w:rPr>
          <w:rFonts w:asciiTheme="minorHAnsi" w:eastAsia="Times New Roman" w:hAnsiTheme="minorHAnsi" w:cs="Times New Roman"/>
          <w:szCs w:val="16"/>
          <w:lang w:eastAsia="zh-CN"/>
        </w:rPr>
        <w:t xml:space="preserve"> </w:t>
      </w:r>
      <w:proofErr w:type="spellStart"/>
      <w:r w:rsidRPr="00A56867">
        <w:rPr>
          <w:rFonts w:asciiTheme="minorHAnsi" w:eastAsia="Times New Roman" w:hAnsiTheme="minorHAnsi" w:cs="Times New Roman"/>
          <w:szCs w:val="16"/>
          <w:lang w:eastAsia="zh-CN"/>
        </w:rPr>
        <w:t>Jasso</w:t>
      </w:r>
      <w:proofErr w:type="spellEnd"/>
      <w:r w:rsidRPr="00A56867">
        <w:rPr>
          <w:rFonts w:asciiTheme="minorHAnsi" w:eastAsia="Times New Roman" w:hAnsiTheme="minorHAnsi" w:cs="Times New Roman"/>
          <w:szCs w:val="16"/>
          <w:lang w:eastAsia="zh-CN"/>
        </w:rPr>
        <w:t xml:space="preserve">, Douglas Massey, Mark </w:t>
      </w:r>
      <w:proofErr w:type="spellStart"/>
      <w:r w:rsidRPr="00A56867">
        <w:rPr>
          <w:rFonts w:asciiTheme="minorHAnsi" w:eastAsia="Times New Roman" w:hAnsiTheme="minorHAnsi" w:cs="Times New Roman"/>
          <w:szCs w:val="16"/>
          <w:lang w:eastAsia="zh-CN"/>
        </w:rPr>
        <w:t>Rosenzweig</w:t>
      </w:r>
      <w:proofErr w:type="spellEnd"/>
      <w:r w:rsidRPr="00A56867">
        <w:rPr>
          <w:rFonts w:asciiTheme="minorHAnsi" w:eastAsia="Times New Roman" w:hAnsiTheme="minorHAnsi" w:cs="Times New Roman"/>
          <w:szCs w:val="16"/>
          <w:lang w:eastAsia="zh-CN"/>
        </w:rPr>
        <w:t xml:space="preserve"> and James Smith that found that about 32 percent of immigrants who were granted legal status in 1996 were previously illegal residents. What’s more, 19 percent had entered illegally too, while just 12 percent were overstaying a visa (another 2.22 percent or so were otherwise illegally here; the numbers don’t add up perfectly due to rounding). </w:t>
      </w:r>
      <w:r w:rsidRPr="00A56867">
        <w:rPr>
          <w:rFonts w:asciiTheme="minorHAnsi" w:eastAsia="Times New Roman" w:hAnsiTheme="minorHAnsi" w:cs="Times New Roman"/>
          <w:b/>
          <w:sz w:val="24"/>
          <w:szCs w:val="24"/>
          <w:u w:val="single"/>
          <w:lang w:eastAsia="zh-CN"/>
        </w:rPr>
        <w:t>But a guest worker program will, in all likelihood, push that number even higher.</w:t>
      </w:r>
    </w:p>
    <w:p w:rsidR="00A56867" w:rsidRPr="00A56867" w:rsidRDefault="00A56867" w:rsidP="00A56867">
      <w:pPr>
        <w:shd w:val="clear" w:color="auto" w:fill="FFFFFF"/>
        <w:rPr>
          <w:rFonts w:asciiTheme="minorHAnsi" w:eastAsia="Times New Roman" w:hAnsiTheme="minorHAnsi" w:cs="Arial"/>
          <w:b/>
          <w:sz w:val="24"/>
          <w:szCs w:val="24"/>
          <w:lang w:eastAsia="zh-CN"/>
        </w:rPr>
      </w:pPr>
    </w:p>
    <w:p w:rsidR="00A56867" w:rsidRPr="00A56867" w:rsidRDefault="00A56867" w:rsidP="00A56867">
      <w:pPr>
        <w:spacing w:after="200"/>
        <w:rPr>
          <w:rFonts w:asciiTheme="minorHAnsi" w:eastAsiaTheme="minorEastAsia" w:hAnsiTheme="minorHAnsi" w:cstheme="minorBidi"/>
          <w:b/>
          <w:sz w:val="24"/>
          <w:szCs w:val="24"/>
          <w:lang w:eastAsia="zh-CN"/>
        </w:rPr>
      </w:pPr>
    </w:p>
    <w:p w:rsidR="00A56867" w:rsidRPr="00A56867" w:rsidRDefault="00A56867" w:rsidP="00A56867"/>
    <w:p w:rsidR="00AF5FA9" w:rsidRPr="00AF5FA9" w:rsidRDefault="00AF5FA9" w:rsidP="00AF5FA9"/>
    <w:sectPr w:rsidR="00AF5FA9" w:rsidRPr="00AF5FA9" w:rsidSect="004A38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1B69" w:rsidRDefault="00A01B69" w:rsidP="005F5576">
      <w:r>
        <w:separator/>
      </w:r>
    </w:p>
  </w:endnote>
  <w:endnote w:type="continuationSeparator" w:id="0">
    <w:p w:rsidR="00A01B69" w:rsidRDefault="00A01B6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Georgia">
    <w:panose1 w:val="02040502050405020303"/>
    <w:charset w:val="00"/>
    <w:family w:val="auto"/>
    <w:pitch w:val="variable"/>
    <w:sig w:usb0="00000003" w:usb1="00000000" w:usb2="00000000" w:usb3="00000000" w:csb0="00000001" w:csb1="00000000"/>
  </w:font>
  <w:font w:name="Trebuchet MS">
    <w:panose1 w:val="020B0603020202020204"/>
    <w:charset w:val="00"/>
    <w:family w:val="auto"/>
    <w:pitch w:val="variable"/>
    <w:sig w:usb0="00000287" w:usb1="00000000" w:usb2="00000000" w:usb3="00000000" w:csb0="0000009F" w:csb1="00000000"/>
  </w:font>
  <w:font w:name="Verdana">
    <w:panose1 w:val="020B0604030504040204"/>
    <w:charset w:val="00"/>
    <w:family w:val="auto"/>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1B69" w:rsidRDefault="00A01B69" w:rsidP="005F5576">
      <w:r>
        <w:separator/>
      </w:r>
    </w:p>
  </w:footnote>
  <w:footnote w:type="continuationSeparator" w:id="0">
    <w:p w:rsidR="00A01B69" w:rsidRDefault="00A01B69"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412B1"/>
    <w:multiLevelType w:val="hybridMultilevel"/>
    <w:tmpl w:val="F3465F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DA798F"/>
    <w:multiLevelType w:val="hybridMultilevel"/>
    <w:tmpl w:val="28222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14F4E19"/>
    <w:multiLevelType w:val="hybridMultilevel"/>
    <w:tmpl w:val="3CC48AF8"/>
    <w:lvl w:ilvl="0" w:tplc="4DD658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52D45FF"/>
    <w:multiLevelType w:val="hybridMultilevel"/>
    <w:tmpl w:val="CF8E0052"/>
    <w:lvl w:ilvl="0" w:tplc="A0E4D8A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4B400B46"/>
    <w:multiLevelType w:val="hybridMultilevel"/>
    <w:tmpl w:val="A314A8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C5D3E26"/>
    <w:multiLevelType w:val="hybridMultilevel"/>
    <w:tmpl w:val="F644278C"/>
    <w:lvl w:ilvl="0" w:tplc="9FC281C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51EF0D60"/>
    <w:multiLevelType w:val="hybridMultilevel"/>
    <w:tmpl w:val="5E601E1C"/>
    <w:lvl w:ilvl="0" w:tplc="3CAACA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31353F2"/>
    <w:multiLevelType w:val="hybridMultilevel"/>
    <w:tmpl w:val="124C4AFC"/>
    <w:lvl w:ilvl="0" w:tplc="5C9C451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611211E"/>
    <w:multiLevelType w:val="hybridMultilevel"/>
    <w:tmpl w:val="F89AC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8835846"/>
    <w:multiLevelType w:val="hybridMultilevel"/>
    <w:tmpl w:val="35B03362"/>
    <w:lvl w:ilvl="0" w:tplc="12A0E72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5F726DDA"/>
    <w:multiLevelType w:val="hybridMultilevel"/>
    <w:tmpl w:val="2924B6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0"/>
  </w:num>
  <w:num w:numId="3">
    <w:abstractNumId w:val="4"/>
  </w:num>
  <w:num w:numId="4">
    <w:abstractNumId w:val="2"/>
  </w:num>
  <w:num w:numId="5">
    <w:abstractNumId w:val="8"/>
  </w:num>
  <w:num w:numId="6">
    <w:abstractNumId w:val="6"/>
  </w:num>
  <w:num w:numId="7">
    <w:abstractNumId w:val="9"/>
  </w:num>
  <w:num w:numId="8">
    <w:abstractNumId w:val="5"/>
  </w:num>
  <w:num w:numId="9">
    <w:abstractNumId w:val="3"/>
  </w:num>
  <w:num w:numId="10">
    <w:abstractNumId w:val="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069"/>
    <w:rsid w:val="000022F2"/>
    <w:rsid w:val="0000459F"/>
    <w:rsid w:val="00004EB4"/>
    <w:rsid w:val="0002196C"/>
    <w:rsid w:val="00021F29"/>
    <w:rsid w:val="00027EED"/>
    <w:rsid w:val="0003041D"/>
    <w:rsid w:val="00033028"/>
    <w:rsid w:val="00033962"/>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335B"/>
    <w:rsid w:val="0018565A"/>
    <w:rsid w:val="0019587B"/>
    <w:rsid w:val="001A4F0E"/>
    <w:rsid w:val="001B0A04"/>
    <w:rsid w:val="001B3CEC"/>
    <w:rsid w:val="001C1D82"/>
    <w:rsid w:val="001C2147"/>
    <w:rsid w:val="001C587E"/>
    <w:rsid w:val="001C7C90"/>
    <w:rsid w:val="001D0D51"/>
    <w:rsid w:val="001E2A1D"/>
    <w:rsid w:val="001F7572"/>
    <w:rsid w:val="0020006E"/>
    <w:rsid w:val="002009AE"/>
    <w:rsid w:val="002101DA"/>
    <w:rsid w:val="00217499"/>
    <w:rsid w:val="0024023F"/>
    <w:rsid w:val="00240C4E"/>
    <w:rsid w:val="00243DC0"/>
    <w:rsid w:val="00250E16"/>
    <w:rsid w:val="00257696"/>
    <w:rsid w:val="002606B7"/>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2AD8"/>
    <w:rsid w:val="003372EC"/>
    <w:rsid w:val="00341D6C"/>
    <w:rsid w:val="00344E91"/>
    <w:rsid w:val="00347123"/>
    <w:rsid w:val="0034756E"/>
    <w:rsid w:val="00347E74"/>
    <w:rsid w:val="00351D97"/>
    <w:rsid w:val="00354B5B"/>
    <w:rsid w:val="00383E0A"/>
    <w:rsid w:val="003847C7"/>
    <w:rsid w:val="00385298"/>
    <w:rsid w:val="003852CE"/>
    <w:rsid w:val="00392E92"/>
    <w:rsid w:val="00395C83"/>
    <w:rsid w:val="003A28E2"/>
    <w:rsid w:val="003A2A3B"/>
    <w:rsid w:val="003A440C"/>
    <w:rsid w:val="003B024E"/>
    <w:rsid w:val="003B0C84"/>
    <w:rsid w:val="003B183E"/>
    <w:rsid w:val="003B2F3E"/>
    <w:rsid w:val="003B55B7"/>
    <w:rsid w:val="003C756E"/>
    <w:rsid w:val="003D2C33"/>
    <w:rsid w:val="003E4831"/>
    <w:rsid w:val="003E48DE"/>
    <w:rsid w:val="003E7E8B"/>
    <w:rsid w:val="003F2494"/>
    <w:rsid w:val="003F3030"/>
    <w:rsid w:val="003F47AE"/>
    <w:rsid w:val="003F611E"/>
    <w:rsid w:val="00403971"/>
    <w:rsid w:val="00407386"/>
    <w:rsid w:val="00411069"/>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38D4"/>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6335"/>
    <w:rsid w:val="005A701C"/>
    <w:rsid w:val="005B2444"/>
    <w:rsid w:val="005B2D14"/>
    <w:rsid w:val="005B3140"/>
    <w:rsid w:val="005C0B05"/>
    <w:rsid w:val="005D1156"/>
    <w:rsid w:val="005E0681"/>
    <w:rsid w:val="005E3B08"/>
    <w:rsid w:val="005E3FE4"/>
    <w:rsid w:val="005E572E"/>
    <w:rsid w:val="005F5576"/>
    <w:rsid w:val="006014AB"/>
    <w:rsid w:val="00605F20"/>
    <w:rsid w:val="00605FE4"/>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97F9F"/>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271D"/>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825"/>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473"/>
    <w:rsid w:val="009B2B47"/>
    <w:rsid w:val="009B35DB"/>
    <w:rsid w:val="009C4298"/>
    <w:rsid w:val="009D318C"/>
    <w:rsid w:val="009E29E2"/>
    <w:rsid w:val="009F1DD2"/>
    <w:rsid w:val="00A01B69"/>
    <w:rsid w:val="00A10B8B"/>
    <w:rsid w:val="00A20D78"/>
    <w:rsid w:val="00A2174A"/>
    <w:rsid w:val="00A26733"/>
    <w:rsid w:val="00A3595E"/>
    <w:rsid w:val="00A46C7F"/>
    <w:rsid w:val="00A56867"/>
    <w:rsid w:val="00A73245"/>
    <w:rsid w:val="00A77145"/>
    <w:rsid w:val="00A82989"/>
    <w:rsid w:val="00A904FE"/>
    <w:rsid w:val="00A9262C"/>
    <w:rsid w:val="00A9441D"/>
    <w:rsid w:val="00AB3B76"/>
    <w:rsid w:val="00AB61DD"/>
    <w:rsid w:val="00AB773B"/>
    <w:rsid w:val="00AC222F"/>
    <w:rsid w:val="00AC2CC7"/>
    <w:rsid w:val="00AC7B3B"/>
    <w:rsid w:val="00AD3CE6"/>
    <w:rsid w:val="00AE1307"/>
    <w:rsid w:val="00AE7586"/>
    <w:rsid w:val="00AF12B5"/>
    <w:rsid w:val="00AF5FA9"/>
    <w:rsid w:val="00AF7A65"/>
    <w:rsid w:val="00B06710"/>
    <w:rsid w:val="00B07EBF"/>
    <w:rsid w:val="00B166CB"/>
    <w:rsid w:val="00B235E1"/>
    <w:rsid w:val="00B272CF"/>
    <w:rsid w:val="00B3145D"/>
    <w:rsid w:val="00B357BA"/>
    <w:rsid w:val="00B564DB"/>
    <w:rsid w:val="00B62E12"/>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A5E07"/>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F6ED4"/>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4EAF"/>
    <w:rsid w:val="00EF0F62"/>
    <w:rsid w:val="00F007E1"/>
    <w:rsid w:val="00F0134E"/>
    <w:rsid w:val="00F057C6"/>
    <w:rsid w:val="00F17D96"/>
    <w:rsid w:val="00F22565"/>
    <w:rsid w:val="00F3380E"/>
    <w:rsid w:val="00F40837"/>
    <w:rsid w:val="00F42F79"/>
    <w:rsid w:val="00F44C2F"/>
    <w:rsid w:val="00F47773"/>
    <w:rsid w:val="00F5019D"/>
    <w:rsid w:val="00F56308"/>
    <w:rsid w:val="00F634D6"/>
    <w:rsid w:val="00F64385"/>
    <w:rsid w:val="00F6473F"/>
    <w:rsid w:val="00F75BCD"/>
    <w:rsid w:val="00F76366"/>
    <w:rsid w:val="00F805C0"/>
    <w:rsid w:val="00F95B15"/>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05FE4"/>
    <w:pPr>
      <w:spacing w:after="0" w:line="240" w:lineRule="auto"/>
    </w:pPr>
    <w:rPr>
      <w:rFonts w:ascii="Calibri" w:hAnsi="Calibri" w:cs="Calibri"/>
      <w:sz w:val="16"/>
    </w:rPr>
  </w:style>
  <w:style w:type="paragraph" w:styleId="Heading1">
    <w:name w:val="heading 1"/>
    <w:aliases w:val="Pocket"/>
    <w:basedOn w:val="Normal"/>
    <w:next w:val="Normal"/>
    <w:link w:val="Heading1Char"/>
    <w:uiPriority w:val="1"/>
    <w:qFormat/>
    <w:rsid w:val="00605FE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05FE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05FE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Big card"/>
    <w:basedOn w:val="Normal"/>
    <w:next w:val="Normal"/>
    <w:link w:val="Heading4Char"/>
    <w:uiPriority w:val="4"/>
    <w:qFormat/>
    <w:rsid w:val="00605FE4"/>
    <w:pPr>
      <w:keepNext/>
      <w:keepLines/>
      <w:spacing w:before="200"/>
      <w:outlineLvl w:val="3"/>
    </w:pPr>
    <w:rPr>
      <w:rFonts w:eastAsiaTheme="majorEastAsia" w:cstheme="majorBidi"/>
      <w:b/>
      <w:bCs/>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05FE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05FE4"/>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
    <w:basedOn w:val="DefaultParagraphFont"/>
    <w:uiPriority w:val="7"/>
    <w:qFormat/>
    <w:rsid w:val="00605FE4"/>
    <w:rPr>
      <w:rFonts w:ascii="Calibri" w:hAnsi="Calibri" w:cs="Calibri"/>
      <w:b/>
      <w:i w:val="0"/>
      <w:iCs/>
      <w:sz w:val="24"/>
      <w:u w:val="single"/>
      <w:bdr w:val="single" w:sz="18" w:space="0" w:color="auto"/>
    </w:rPr>
  </w:style>
  <w:style w:type="character" w:customStyle="1" w:styleId="StyleBold">
    <w:name w:val="Style Bold"/>
    <w:basedOn w:val="DefaultParagraphFont"/>
    <w:uiPriority w:val="9"/>
    <w:semiHidden/>
    <w:rsid w:val="00605FE4"/>
    <w:rPr>
      <w:b/>
      <w:bCs/>
    </w:rPr>
  </w:style>
  <w:style w:type="character" w:customStyle="1" w:styleId="Heading3Char">
    <w:name w:val="Heading 3 Char"/>
    <w:aliases w:val="Block Char"/>
    <w:basedOn w:val="DefaultParagraphFont"/>
    <w:link w:val="Heading3"/>
    <w:uiPriority w:val="3"/>
    <w:rsid w:val="00605FE4"/>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Style,Underline Char,Title Char,Bold Cite Char,Citation Char Char Char,ci,c,cite"/>
    <w:basedOn w:val="DefaultParagraphFont"/>
    <w:link w:val="card"/>
    <w:uiPriority w:val="6"/>
    <w:qFormat/>
    <w:rsid w:val="00605FE4"/>
    <w:rPr>
      <w:b/>
      <w:bCs/>
      <w:sz w:val="24"/>
      <w:u w:val="single"/>
    </w:rPr>
  </w:style>
  <w:style w:type="character" w:customStyle="1" w:styleId="StyleStyleBold12pt">
    <w:name w:val="Style Style Bold + 12 pt"/>
    <w:aliases w:val="Cite,Style Style Bold + 12pt,Style Style Bold,Style Style + 12 pt,Style Style Bo... +,Old Cite"/>
    <w:basedOn w:val="StyleBold"/>
    <w:uiPriority w:val="5"/>
    <w:qFormat/>
    <w:rsid w:val="00605FE4"/>
    <w:rPr>
      <w:b/>
      <w:bCs/>
      <w:sz w:val="20"/>
      <w:u w:val="none"/>
    </w:rPr>
  </w:style>
  <w:style w:type="paragraph" w:styleId="Header">
    <w:name w:val="header"/>
    <w:basedOn w:val="Normal"/>
    <w:link w:val="HeaderChar"/>
    <w:uiPriority w:val="99"/>
    <w:semiHidden/>
    <w:rsid w:val="00605FE4"/>
    <w:pPr>
      <w:tabs>
        <w:tab w:val="center" w:pos="4680"/>
        <w:tab w:val="right" w:pos="9360"/>
      </w:tabs>
    </w:pPr>
  </w:style>
  <w:style w:type="character" w:customStyle="1" w:styleId="HeaderChar">
    <w:name w:val="Header Char"/>
    <w:basedOn w:val="DefaultParagraphFont"/>
    <w:link w:val="Header"/>
    <w:uiPriority w:val="99"/>
    <w:semiHidden/>
    <w:rsid w:val="00605FE4"/>
    <w:rPr>
      <w:rFonts w:ascii="Calibri" w:hAnsi="Calibri" w:cs="Calibri"/>
      <w:sz w:val="16"/>
    </w:rPr>
  </w:style>
  <w:style w:type="paragraph" w:styleId="Footer">
    <w:name w:val="footer"/>
    <w:basedOn w:val="Normal"/>
    <w:link w:val="FooterChar"/>
    <w:uiPriority w:val="99"/>
    <w:semiHidden/>
    <w:rsid w:val="00605FE4"/>
    <w:pPr>
      <w:tabs>
        <w:tab w:val="center" w:pos="4680"/>
        <w:tab w:val="right" w:pos="9360"/>
      </w:tabs>
    </w:pPr>
  </w:style>
  <w:style w:type="character" w:customStyle="1" w:styleId="FooterChar">
    <w:name w:val="Footer Char"/>
    <w:basedOn w:val="DefaultParagraphFont"/>
    <w:link w:val="Footer"/>
    <w:uiPriority w:val="99"/>
    <w:semiHidden/>
    <w:rsid w:val="00605FE4"/>
    <w:rPr>
      <w:rFonts w:ascii="Calibri" w:hAnsi="Calibri" w:cs="Calibri"/>
      <w:sz w:val="16"/>
    </w:rPr>
  </w:style>
  <w:style w:type="character" w:styleId="Hyperlink">
    <w:name w:val="Hyperlink"/>
    <w:aliases w:val="heading 1 (block title),Important,Read,Card Text,Internet Link"/>
    <w:basedOn w:val="DefaultParagraphFont"/>
    <w:uiPriority w:val="99"/>
    <w:rsid w:val="00605FE4"/>
    <w:rPr>
      <w:color w:val="auto"/>
      <w:u w:val="none"/>
    </w:rPr>
  </w:style>
  <w:style w:type="character" w:styleId="FollowedHyperlink">
    <w:name w:val="FollowedHyperlink"/>
    <w:basedOn w:val="DefaultParagraphFont"/>
    <w:uiPriority w:val="99"/>
    <w:semiHidden/>
    <w:rsid w:val="00605FE4"/>
    <w:rPr>
      <w:color w:val="auto"/>
      <w:u w:val="none"/>
    </w:rPr>
  </w:style>
  <w:style w:type="character" w:customStyle="1" w:styleId="Heading4Char">
    <w:name w:val="Heading 4 Char"/>
    <w:aliases w:val="Tag Char,Normal Tag Char,Big card Char"/>
    <w:basedOn w:val="DefaultParagraphFont"/>
    <w:link w:val="Heading4"/>
    <w:uiPriority w:val="4"/>
    <w:rsid w:val="00605FE4"/>
    <w:rPr>
      <w:rFonts w:ascii="Calibri" w:eastAsiaTheme="majorEastAsia" w:hAnsi="Calibri" w:cstheme="majorBidi"/>
      <w:b/>
      <w:bCs/>
      <w:iCs/>
      <w:sz w:val="28"/>
    </w:rPr>
  </w:style>
  <w:style w:type="paragraph" w:customStyle="1" w:styleId="cnnstorypgraphtxt">
    <w:name w:val="cnn_storypgraphtxt"/>
    <w:basedOn w:val="Normal"/>
    <w:rsid w:val="009E29E2"/>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E29E2"/>
  </w:style>
  <w:style w:type="paragraph" w:styleId="DocumentMap">
    <w:name w:val="Document Map"/>
    <w:basedOn w:val="Normal"/>
    <w:link w:val="DocumentMapChar"/>
    <w:uiPriority w:val="99"/>
    <w:semiHidden/>
    <w:rsid w:val="00411069"/>
    <w:rPr>
      <w:rFonts w:ascii="Tahoma" w:hAnsi="Tahoma" w:cs="Tahoma"/>
      <w:szCs w:val="16"/>
    </w:rPr>
  </w:style>
  <w:style w:type="character" w:customStyle="1" w:styleId="DocumentMapChar">
    <w:name w:val="Document Map Char"/>
    <w:basedOn w:val="DefaultParagraphFont"/>
    <w:link w:val="DocumentMap"/>
    <w:uiPriority w:val="99"/>
    <w:semiHidden/>
    <w:rsid w:val="00411069"/>
    <w:rPr>
      <w:rFonts w:ascii="Tahoma" w:hAnsi="Tahoma" w:cs="Tahoma"/>
      <w:sz w:val="16"/>
      <w:szCs w:val="16"/>
    </w:rPr>
  </w:style>
  <w:style w:type="paragraph" w:styleId="ListParagraph">
    <w:name w:val="List Paragraph"/>
    <w:basedOn w:val="Normal"/>
    <w:uiPriority w:val="34"/>
    <w:rsid w:val="00411069"/>
    <w:pPr>
      <w:ind w:left="720"/>
      <w:contextualSpacing/>
    </w:pPr>
  </w:style>
  <w:style w:type="paragraph" w:customStyle="1" w:styleId="card">
    <w:name w:val="card"/>
    <w:basedOn w:val="Normal"/>
    <w:next w:val="Normal"/>
    <w:link w:val="StyleBoldUnderline"/>
    <w:uiPriority w:val="6"/>
    <w:qFormat/>
    <w:rsid w:val="009B2473"/>
    <w:pPr>
      <w:ind w:left="288" w:right="288"/>
    </w:pPr>
    <w:rPr>
      <w:rFonts w:asciiTheme="minorHAnsi" w:hAnsiTheme="minorHAnsi" w:cstheme="minorBidi"/>
      <w:b/>
      <w:bCs/>
      <w:sz w:val="24"/>
      <w:u w:val="single"/>
    </w:rPr>
  </w:style>
  <w:style w:type="paragraph" w:styleId="NormalWeb">
    <w:name w:val="Normal (Web)"/>
    <w:basedOn w:val="Normal"/>
    <w:uiPriority w:val="99"/>
    <w:semiHidden/>
    <w:unhideWhenUsed/>
    <w:rsid w:val="00AF5FA9"/>
    <w:pPr>
      <w:spacing w:before="100" w:beforeAutospacing="1" w:after="100" w:afterAutospacing="1" w:line="276" w:lineRule="auto"/>
    </w:pPr>
    <w:rPr>
      <w:rFonts w:ascii="Times New Roman" w:eastAsia="Times New Roman" w:hAnsi="Times New Roman" w:cs="Times New Roman"/>
      <w:sz w:val="24"/>
      <w:szCs w:val="24"/>
    </w:rPr>
  </w:style>
  <w:style w:type="character" w:customStyle="1" w:styleId="cardChar">
    <w:name w:val="card Char"/>
    <w:rsid w:val="00AF5FA9"/>
    <w:rPr>
      <w:rFonts w:ascii="Times New Roman" w:eastAsia="Times New Roman" w:hAnsi="Times New Roman" w:cs="Times New Roman"/>
      <w:sz w:val="20"/>
      <w:szCs w:val="20"/>
    </w:rPr>
  </w:style>
  <w:style w:type="character" w:customStyle="1" w:styleId="underline">
    <w:name w:val="underline"/>
    <w:link w:val="textbold"/>
    <w:qFormat/>
    <w:rsid w:val="00AF5FA9"/>
    <w:rPr>
      <w:b/>
      <w:u w:val="single"/>
    </w:rPr>
  </w:style>
  <w:style w:type="paragraph" w:customStyle="1" w:styleId="textbold">
    <w:name w:val="text bold"/>
    <w:basedOn w:val="Normal"/>
    <w:link w:val="underline"/>
    <w:rsid w:val="00AF5FA9"/>
    <w:pPr>
      <w:spacing w:after="200" w:line="276" w:lineRule="auto"/>
      <w:ind w:left="720"/>
      <w:jc w:val="both"/>
    </w:pPr>
    <w:rPr>
      <w:rFonts w:asciiTheme="minorHAnsi" w:hAnsiTheme="minorHAnsi" w:cstheme="minorBidi"/>
      <w:b/>
      <w:sz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05FE4"/>
    <w:pPr>
      <w:spacing w:after="0" w:line="240" w:lineRule="auto"/>
    </w:pPr>
    <w:rPr>
      <w:rFonts w:ascii="Calibri" w:hAnsi="Calibri" w:cs="Calibri"/>
      <w:sz w:val="16"/>
    </w:rPr>
  </w:style>
  <w:style w:type="paragraph" w:styleId="Heading1">
    <w:name w:val="heading 1"/>
    <w:aliases w:val="Pocket"/>
    <w:basedOn w:val="Normal"/>
    <w:next w:val="Normal"/>
    <w:link w:val="Heading1Char"/>
    <w:uiPriority w:val="1"/>
    <w:qFormat/>
    <w:rsid w:val="00605FE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05FE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05FE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Big card"/>
    <w:basedOn w:val="Normal"/>
    <w:next w:val="Normal"/>
    <w:link w:val="Heading4Char"/>
    <w:uiPriority w:val="4"/>
    <w:qFormat/>
    <w:rsid w:val="00605FE4"/>
    <w:pPr>
      <w:keepNext/>
      <w:keepLines/>
      <w:spacing w:before="200"/>
      <w:outlineLvl w:val="3"/>
    </w:pPr>
    <w:rPr>
      <w:rFonts w:eastAsiaTheme="majorEastAsia" w:cstheme="majorBidi"/>
      <w:b/>
      <w:bCs/>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05FE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05FE4"/>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
    <w:basedOn w:val="DefaultParagraphFont"/>
    <w:uiPriority w:val="7"/>
    <w:qFormat/>
    <w:rsid w:val="00605FE4"/>
    <w:rPr>
      <w:rFonts w:ascii="Calibri" w:hAnsi="Calibri" w:cs="Calibri"/>
      <w:b/>
      <w:i w:val="0"/>
      <w:iCs/>
      <w:sz w:val="24"/>
      <w:u w:val="single"/>
      <w:bdr w:val="single" w:sz="18" w:space="0" w:color="auto"/>
    </w:rPr>
  </w:style>
  <w:style w:type="character" w:customStyle="1" w:styleId="StyleBold">
    <w:name w:val="Style Bold"/>
    <w:basedOn w:val="DefaultParagraphFont"/>
    <w:uiPriority w:val="9"/>
    <w:semiHidden/>
    <w:rsid w:val="00605FE4"/>
    <w:rPr>
      <w:b/>
      <w:bCs/>
    </w:rPr>
  </w:style>
  <w:style w:type="character" w:customStyle="1" w:styleId="Heading3Char">
    <w:name w:val="Heading 3 Char"/>
    <w:aliases w:val="Block Char"/>
    <w:basedOn w:val="DefaultParagraphFont"/>
    <w:link w:val="Heading3"/>
    <w:uiPriority w:val="3"/>
    <w:rsid w:val="00605FE4"/>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Style,Underline Char,Title Char,Bold Cite Char,Citation Char Char Char,ci,c,cite"/>
    <w:basedOn w:val="DefaultParagraphFont"/>
    <w:link w:val="card"/>
    <w:uiPriority w:val="6"/>
    <w:qFormat/>
    <w:rsid w:val="00605FE4"/>
    <w:rPr>
      <w:b/>
      <w:bCs/>
      <w:sz w:val="24"/>
      <w:u w:val="single"/>
    </w:rPr>
  </w:style>
  <w:style w:type="character" w:customStyle="1" w:styleId="StyleStyleBold12pt">
    <w:name w:val="Style Style Bold + 12 pt"/>
    <w:aliases w:val="Cite,Style Style Bold + 12pt,Style Style Bold,Style Style + 12 pt,Style Style Bo... +,Old Cite"/>
    <w:basedOn w:val="StyleBold"/>
    <w:uiPriority w:val="5"/>
    <w:qFormat/>
    <w:rsid w:val="00605FE4"/>
    <w:rPr>
      <w:b/>
      <w:bCs/>
      <w:sz w:val="20"/>
      <w:u w:val="none"/>
    </w:rPr>
  </w:style>
  <w:style w:type="paragraph" w:styleId="Header">
    <w:name w:val="header"/>
    <w:basedOn w:val="Normal"/>
    <w:link w:val="HeaderChar"/>
    <w:uiPriority w:val="99"/>
    <w:semiHidden/>
    <w:rsid w:val="00605FE4"/>
    <w:pPr>
      <w:tabs>
        <w:tab w:val="center" w:pos="4680"/>
        <w:tab w:val="right" w:pos="9360"/>
      </w:tabs>
    </w:pPr>
  </w:style>
  <w:style w:type="character" w:customStyle="1" w:styleId="HeaderChar">
    <w:name w:val="Header Char"/>
    <w:basedOn w:val="DefaultParagraphFont"/>
    <w:link w:val="Header"/>
    <w:uiPriority w:val="99"/>
    <w:semiHidden/>
    <w:rsid w:val="00605FE4"/>
    <w:rPr>
      <w:rFonts w:ascii="Calibri" w:hAnsi="Calibri" w:cs="Calibri"/>
      <w:sz w:val="16"/>
    </w:rPr>
  </w:style>
  <w:style w:type="paragraph" w:styleId="Footer">
    <w:name w:val="footer"/>
    <w:basedOn w:val="Normal"/>
    <w:link w:val="FooterChar"/>
    <w:uiPriority w:val="99"/>
    <w:semiHidden/>
    <w:rsid w:val="00605FE4"/>
    <w:pPr>
      <w:tabs>
        <w:tab w:val="center" w:pos="4680"/>
        <w:tab w:val="right" w:pos="9360"/>
      </w:tabs>
    </w:pPr>
  </w:style>
  <w:style w:type="character" w:customStyle="1" w:styleId="FooterChar">
    <w:name w:val="Footer Char"/>
    <w:basedOn w:val="DefaultParagraphFont"/>
    <w:link w:val="Footer"/>
    <w:uiPriority w:val="99"/>
    <w:semiHidden/>
    <w:rsid w:val="00605FE4"/>
    <w:rPr>
      <w:rFonts w:ascii="Calibri" w:hAnsi="Calibri" w:cs="Calibri"/>
      <w:sz w:val="16"/>
    </w:rPr>
  </w:style>
  <w:style w:type="character" w:styleId="Hyperlink">
    <w:name w:val="Hyperlink"/>
    <w:aliases w:val="heading 1 (block title),Important,Read,Card Text,Internet Link"/>
    <w:basedOn w:val="DefaultParagraphFont"/>
    <w:uiPriority w:val="99"/>
    <w:rsid w:val="00605FE4"/>
    <w:rPr>
      <w:color w:val="auto"/>
      <w:u w:val="none"/>
    </w:rPr>
  </w:style>
  <w:style w:type="character" w:styleId="FollowedHyperlink">
    <w:name w:val="FollowedHyperlink"/>
    <w:basedOn w:val="DefaultParagraphFont"/>
    <w:uiPriority w:val="99"/>
    <w:semiHidden/>
    <w:rsid w:val="00605FE4"/>
    <w:rPr>
      <w:color w:val="auto"/>
      <w:u w:val="none"/>
    </w:rPr>
  </w:style>
  <w:style w:type="character" w:customStyle="1" w:styleId="Heading4Char">
    <w:name w:val="Heading 4 Char"/>
    <w:aliases w:val="Tag Char,Normal Tag Char,Big card Char"/>
    <w:basedOn w:val="DefaultParagraphFont"/>
    <w:link w:val="Heading4"/>
    <w:uiPriority w:val="4"/>
    <w:rsid w:val="00605FE4"/>
    <w:rPr>
      <w:rFonts w:ascii="Calibri" w:eastAsiaTheme="majorEastAsia" w:hAnsi="Calibri" w:cstheme="majorBidi"/>
      <w:b/>
      <w:bCs/>
      <w:iCs/>
      <w:sz w:val="28"/>
    </w:rPr>
  </w:style>
  <w:style w:type="paragraph" w:customStyle="1" w:styleId="cnnstorypgraphtxt">
    <w:name w:val="cnn_storypgraphtxt"/>
    <w:basedOn w:val="Normal"/>
    <w:rsid w:val="009E29E2"/>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E29E2"/>
  </w:style>
  <w:style w:type="paragraph" w:styleId="DocumentMap">
    <w:name w:val="Document Map"/>
    <w:basedOn w:val="Normal"/>
    <w:link w:val="DocumentMapChar"/>
    <w:uiPriority w:val="99"/>
    <w:semiHidden/>
    <w:rsid w:val="00411069"/>
    <w:rPr>
      <w:rFonts w:ascii="Tahoma" w:hAnsi="Tahoma" w:cs="Tahoma"/>
      <w:szCs w:val="16"/>
    </w:rPr>
  </w:style>
  <w:style w:type="character" w:customStyle="1" w:styleId="DocumentMapChar">
    <w:name w:val="Document Map Char"/>
    <w:basedOn w:val="DefaultParagraphFont"/>
    <w:link w:val="DocumentMap"/>
    <w:uiPriority w:val="99"/>
    <w:semiHidden/>
    <w:rsid w:val="00411069"/>
    <w:rPr>
      <w:rFonts w:ascii="Tahoma" w:hAnsi="Tahoma" w:cs="Tahoma"/>
      <w:sz w:val="16"/>
      <w:szCs w:val="16"/>
    </w:rPr>
  </w:style>
  <w:style w:type="paragraph" w:styleId="ListParagraph">
    <w:name w:val="List Paragraph"/>
    <w:basedOn w:val="Normal"/>
    <w:uiPriority w:val="34"/>
    <w:rsid w:val="00411069"/>
    <w:pPr>
      <w:ind w:left="720"/>
      <w:contextualSpacing/>
    </w:pPr>
  </w:style>
  <w:style w:type="paragraph" w:customStyle="1" w:styleId="card">
    <w:name w:val="card"/>
    <w:basedOn w:val="Normal"/>
    <w:next w:val="Normal"/>
    <w:link w:val="StyleBoldUnderline"/>
    <w:uiPriority w:val="6"/>
    <w:qFormat/>
    <w:rsid w:val="009B2473"/>
    <w:pPr>
      <w:ind w:left="288" w:right="288"/>
    </w:pPr>
    <w:rPr>
      <w:rFonts w:asciiTheme="minorHAnsi" w:hAnsiTheme="minorHAnsi" w:cstheme="minorBidi"/>
      <w:b/>
      <w:bCs/>
      <w:sz w:val="24"/>
      <w:u w:val="single"/>
    </w:rPr>
  </w:style>
  <w:style w:type="paragraph" w:styleId="NormalWeb">
    <w:name w:val="Normal (Web)"/>
    <w:basedOn w:val="Normal"/>
    <w:uiPriority w:val="99"/>
    <w:semiHidden/>
    <w:unhideWhenUsed/>
    <w:rsid w:val="00AF5FA9"/>
    <w:pPr>
      <w:spacing w:before="100" w:beforeAutospacing="1" w:after="100" w:afterAutospacing="1" w:line="276" w:lineRule="auto"/>
    </w:pPr>
    <w:rPr>
      <w:rFonts w:ascii="Times New Roman" w:eastAsia="Times New Roman" w:hAnsi="Times New Roman" w:cs="Times New Roman"/>
      <w:sz w:val="24"/>
      <w:szCs w:val="24"/>
    </w:rPr>
  </w:style>
  <w:style w:type="character" w:customStyle="1" w:styleId="cardChar">
    <w:name w:val="card Char"/>
    <w:rsid w:val="00AF5FA9"/>
    <w:rPr>
      <w:rFonts w:ascii="Times New Roman" w:eastAsia="Times New Roman" w:hAnsi="Times New Roman" w:cs="Times New Roman"/>
      <w:sz w:val="20"/>
      <w:szCs w:val="20"/>
    </w:rPr>
  </w:style>
  <w:style w:type="character" w:customStyle="1" w:styleId="underline">
    <w:name w:val="underline"/>
    <w:link w:val="textbold"/>
    <w:qFormat/>
    <w:rsid w:val="00AF5FA9"/>
    <w:rPr>
      <w:b/>
      <w:u w:val="single"/>
    </w:rPr>
  </w:style>
  <w:style w:type="paragraph" w:customStyle="1" w:styleId="textbold">
    <w:name w:val="text bold"/>
    <w:basedOn w:val="Normal"/>
    <w:link w:val="underline"/>
    <w:rsid w:val="00AF5FA9"/>
    <w:pPr>
      <w:spacing w:after="200" w:line="276" w:lineRule="auto"/>
      <w:ind w:left="720"/>
      <w:jc w:val="both"/>
    </w:pPr>
    <w:rPr>
      <w:rFonts w:asciiTheme="minorHAnsi" w:hAnsiTheme="minorHAnsi" w:cstheme="minorBidi"/>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19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john.curtin.edu.au/audio/00865audio.html" TargetMode="External"/><Relationship Id="rId12" Type="http://schemas.openxmlformats.org/officeDocument/2006/relationships/hyperlink" Target="http://fairworldproject.org/voices-of-fair-trade/trade-policy-reform-corner-diverse-groups-unite-to-oppose-trans-pacific-partnership/" TargetMode="External"/><Relationship Id="rId13" Type="http://schemas.openxmlformats.org/officeDocument/2006/relationships/hyperlink" Target="http://articles.latimes.com/2012/jul/02/world/la-fg-mexico-election-analysis-20120703" TargetMode="External"/><Relationship Id="rId14" Type="http://schemas.openxmlformats.org/officeDocument/2006/relationships/hyperlink" Target="http://topics.nytimes.com/top/reference/timestopics/subjects/i/immigration_and_refugees/index.html?inline=nyt-classifier" TargetMode="External"/><Relationship Id="rId15" Type="http://schemas.openxmlformats.org/officeDocument/2006/relationships/hyperlink" Target="http://topics.nytimes.com/top/reference/timestopics/people/s/charles_e_schumer/index.html?inline=nyt-per" TargetMode="External"/><Relationship Id="rId16" Type="http://schemas.openxmlformats.org/officeDocument/2006/relationships/hyperlink" Target="http://topics.nytimes.com/top/reference/timestopics/organizations/c/chamber_of_commerce_us/index.html?inline=nyt-org" TargetMode="External"/><Relationship Id="rId17" Type="http://schemas.openxmlformats.org/officeDocument/2006/relationships/hyperlink" Target="http://topics.nytimes.com/top/reference/timestopics/people/t/richard_trumka/index.html?inline=nyt-per" TargetMode="External"/><Relationship Id="rId18" Type="http://schemas.openxmlformats.org/officeDocument/2006/relationships/hyperlink" Target="http://topics.nytimes.com/top/reference/timestopics/organizations/a/american_federation_of_laborcongress_of_industrial_organizations/index.html?inline=nyt-org" TargetMode="External"/><Relationship Id="rId19" Type="http://schemas.openxmlformats.org/officeDocument/2006/relationships/hyperlink" Target="http://www.dallasnews.com/opinion/latest-columns/20130722-tamar-jacoby-how-house-will-build-immigration-bill-compatible-with-senate-version.ece"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chary%20Haskins\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\Users\Zachary Haskins\Downloads\Debate.dotm</Template>
  <TotalTime>0</TotalTime>
  <Pages>17</Pages>
  <Words>10905</Words>
  <Characters>62160</Characters>
  <Application>Microsoft Macintosh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72920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Zachary Haskins</dc:creator>
  <cp:lastModifiedBy>Dikshant Malla</cp:lastModifiedBy>
  <cp:revision>2</cp:revision>
  <dcterms:created xsi:type="dcterms:W3CDTF">2013-08-10T19:28:00Z</dcterms:created>
  <dcterms:modified xsi:type="dcterms:W3CDTF">2013-08-10T19:28:00Z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