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28D3" w:rsidRPr="00A87406" w:rsidRDefault="008C28D3" w:rsidP="008C28D3">
      <w:pPr>
        <w:pStyle w:val="Heading1"/>
        <w:rPr>
          <w:rFonts w:asciiTheme="minorHAnsi" w:eastAsia="Batang" w:hAnsiTheme="minorHAnsi" w:cs="Aparajita"/>
        </w:rPr>
      </w:pPr>
      <w:r w:rsidRPr="00A87406">
        <w:rPr>
          <w:rFonts w:asciiTheme="minorHAnsi" w:eastAsia="Batang" w:hAnsiTheme="minorHAnsi" w:cs="Aparajita"/>
        </w:rPr>
        <w:t>Guest Workers Negative</w:t>
      </w:r>
    </w:p>
    <w:p w:rsidR="008C28D3" w:rsidRPr="00A87406" w:rsidRDefault="00065EBF" w:rsidP="008C28D3">
      <w:pPr>
        <w:pStyle w:val="Heading2"/>
        <w:rPr>
          <w:rFonts w:asciiTheme="minorHAnsi" w:eastAsia="Batang" w:hAnsiTheme="minorHAnsi" w:cs="Aparajita"/>
        </w:rPr>
      </w:pPr>
      <w:r>
        <w:rPr>
          <w:rFonts w:asciiTheme="minorHAnsi" w:eastAsia="Batang" w:hAnsiTheme="minorHAnsi" w:cs="Aparajita"/>
        </w:rPr>
        <w:t>N</w:t>
      </w:r>
      <w:bookmarkStart w:id="0" w:name="_GoBack"/>
      <w:bookmarkEnd w:id="0"/>
      <w:r w:rsidR="008C28D3" w:rsidRPr="00A87406">
        <w:rPr>
          <w:rFonts w:asciiTheme="minorHAnsi" w:eastAsia="Batang" w:hAnsiTheme="minorHAnsi" w:cs="Aparajita"/>
        </w:rPr>
        <w:t>otes</w:t>
      </w:r>
    </w:p>
    <w:p w:rsidR="008C28D3" w:rsidRPr="00A87406" w:rsidRDefault="008C28D3" w:rsidP="008C28D3">
      <w:pPr>
        <w:rPr>
          <w:rFonts w:asciiTheme="minorHAnsi" w:eastAsia="Batang" w:hAnsiTheme="minorHAnsi" w:cs="Aparajita"/>
        </w:rPr>
      </w:pPr>
    </w:p>
    <w:p w:rsidR="008C28D3" w:rsidRPr="00A87406" w:rsidRDefault="008C28D3" w:rsidP="008C28D3">
      <w:pPr>
        <w:rPr>
          <w:rFonts w:asciiTheme="minorHAnsi" w:eastAsia="Batang" w:hAnsiTheme="minorHAnsi" w:cs="Aparajita"/>
        </w:rPr>
      </w:pPr>
      <w:r w:rsidRPr="00A87406">
        <w:rPr>
          <w:rFonts w:asciiTheme="minorHAnsi" w:eastAsia="Batang" w:hAnsiTheme="minorHAnsi" w:cs="Aparajita"/>
        </w:rPr>
        <w:t>The plan text is extra t – the plan doesn’t indicate MEXICO.</w:t>
      </w:r>
    </w:p>
    <w:p w:rsidR="008C28D3" w:rsidRPr="00A87406" w:rsidRDefault="008C28D3" w:rsidP="008C28D3">
      <w:pPr>
        <w:rPr>
          <w:rFonts w:asciiTheme="minorHAnsi" w:eastAsia="Batang" w:hAnsiTheme="minorHAnsi" w:cs="Aparajita"/>
        </w:rPr>
      </w:pPr>
    </w:p>
    <w:p w:rsidR="008C28D3" w:rsidRPr="00A87406" w:rsidRDefault="008C28D3" w:rsidP="008C28D3">
      <w:pPr>
        <w:rPr>
          <w:rFonts w:asciiTheme="minorHAnsi" w:eastAsia="Batang" w:hAnsiTheme="minorHAnsi" w:cs="Aparajita"/>
        </w:rPr>
      </w:pPr>
      <w:r w:rsidRPr="00A87406">
        <w:rPr>
          <w:rFonts w:asciiTheme="minorHAnsi" w:eastAsia="Batang" w:hAnsiTheme="minorHAnsi" w:cs="Aparajita"/>
        </w:rPr>
        <w:t xml:space="preserve">After the plan </w:t>
      </w:r>
      <w:proofErr w:type="gramStart"/>
      <w:r w:rsidRPr="00A87406">
        <w:rPr>
          <w:rFonts w:asciiTheme="minorHAnsi" w:eastAsia="Batang" w:hAnsiTheme="minorHAnsi" w:cs="Aparajita"/>
        </w:rPr>
        <w:t>text ,they</w:t>
      </w:r>
      <w:proofErr w:type="gramEnd"/>
      <w:r w:rsidRPr="00A87406">
        <w:rPr>
          <w:rFonts w:asciiTheme="minorHAnsi" w:eastAsia="Batang" w:hAnsiTheme="minorHAnsi" w:cs="Aparajita"/>
        </w:rPr>
        <w:t xml:space="preserve"> don’t mention mexico</w:t>
      </w:r>
    </w:p>
    <w:p w:rsidR="008C28D3" w:rsidRPr="00A87406" w:rsidRDefault="008C28D3" w:rsidP="008C28D3">
      <w:pPr>
        <w:rPr>
          <w:rFonts w:asciiTheme="minorHAnsi" w:eastAsia="Batang" w:hAnsiTheme="minorHAnsi" w:cs="Aparajita"/>
        </w:rPr>
      </w:pPr>
    </w:p>
    <w:p w:rsidR="008C28D3" w:rsidRPr="00A87406" w:rsidRDefault="008C28D3" w:rsidP="008C28D3">
      <w:pPr>
        <w:rPr>
          <w:rFonts w:asciiTheme="minorHAnsi" w:eastAsia="Batang" w:hAnsiTheme="minorHAnsi" w:cs="Aparajita"/>
        </w:rPr>
      </w:pPr>
      <w:r w:rsidRPr="00A87406">
        <w:rPr>
          <w:rFonts w:asciiTheme="minorHAnsi" w:eastAsia="Batang" w:hAnsiTheme="minorHAnsi" w:cs="Aparajita"/>
        </w:rPr>
        <w:t>Discourse k</w:t>
      </w:r>
    </w:p>
    <w:p w:rsidR="008C28D3" w:rsidRPr="00A87406" w:rsidRDefault="008C28D3" w:rsidP="008C28D3">
      <w:pPr>
        <w:rPr>
          <w:rFonts w:asciiTheme="minorHAnsi" w:eastAsia="Batang" w:hAnsiTheme="minorHAnsi" w:cs="Aparajita"/>
        </w:rPr>
      </w:pPr>
      <w:r w:rsidRPr="00A87406">
        <w:rPr>
          <w:rFonts w:asciiTheme="minorHAnsi" w:eastAsia="Batang" w:hAnsiTheme="minorHAnsi" w:cs="Aparajita"/>
        </w:rPr>
        <w:t>There are immigrants in the US that aren’t Mexican – assumes all immigrants are Mexican</w:t>
      </w:r>
    </w:p>
    <w:p w:rsidR="008C28D3" w:rsidRPr="00A87406" w:rsidRDefault="008C28D3" w:rsidP="008C28D3">
      <w:pPr>
        <w:pStyle w:val="Heading2"/>
        <w:rPr>
          <w:rFonts w:asciiTheme="minorHAnsi" w:eastAsia="Batang" w:hAnsiTheme="minorHAnsi" w:cs="Aparajita"/>
        </w:rPr>
      </w:pPr>
      <w:r w:rsidRPr="00A87406">
        <w:rPr>
          <w:rFonts w:asciiTheme="minorHAnsi" w:eastAsia="Batang" w:hAnsiTheme="minorHAnsi" w:cs="Aparajita"/>
        </w:rPr>
        <w:t>1ac Cross x</w:t>
      </w:r>
    </w:p>
    <w:p w:rsidR="008C28D3" w:rsidRPr="00A87406" w:rsidRDefault="008C28D3" w:rsidP="008C28D3">
      <w:pPr>
        <w:rPr>
          <w:rFonts w:asciiTheme="minorHAnsi" w:eastAsia="Batang" w:hAnsiTheme="minorHAnsi" w:cs="Aparajita"/>
        </w:rPr>
      </w:pPr>
      <w:r w:rsidRPr="00A87406">
        <w:rPr>
          <w:rFonts w:asciiTheme="minorHAnsi" w:eastAsia="Batang" w:hAnsiTheme="minorHAnsi" w:cs="Aparajita"/>
        </w:rPr>
        <w:t>What is an immigrant?</w:t>
      </w:r>
    </w:p>
    <w:p w:rsidR="008C28D3" w:rsidRPr="00A87406" w:rsidRDefault="008C28D3" w:rsidP="008C28D3">
      <w:pPr>
        <w:pStyle w:val="ListParagraph"/>
        <w:numPr>
          <w:ilvl w:val="0"/>
          <w:numId w:val="17"/>
        </w:numPr>
        <w:rPr>
          <w:rFonts w:asciiTheme="minorHAnsi" w:eastAsia="Batang" w:hAnsiTheme="minorHAnsi" w:cs="Aparajita"/>
        </w:rPr>
      </w:pPr>
      <w:r w:rsidRPr="00A87406">
        <w:rPr>
          <w:rFonts w:asciiTheme="minorHAnsi" w:eastAsia="Batang" w:hAnsiTheme="minorHAnsi" w:cs="Aparajita"/>
        </w:rPr>
        <w:t xml:space="preserve">Don’t be specific, this frames the T argument </w:t>
      </w:r>
    </w:p>
    <w:p w:rsidR="008C28D3" w:rsidRPr="00A87406" w:rsidRDefault="008C28D3" w:rsidP="008C28D3">
      <w:pPr>
        <w:rPr>
          <w:rFonts w:asciiTheme="minorHAnsi" w:eastAsia="Batang" w:hAnsiTheme="minorHAnsi" w:cs="Aparajita"/>
        </w:rPr>
      </w:pPr>
    </w:p>
    <w:p w:rsidR="008C28D3" w:rsidRPr="00A87406" w:rsidRDefault="008C28D3" w:rsidP="008C28D3">
      <w:pPr>
        <w:rPr>
          <w:rFonts w:asciiTheme="minorHAnsi" w:eastAsia="Batang" w:hAnsiTheme="minorHAnsi" w:cs="Aparajita"/>
        </w:rPr>
      </w:pPr>
      <w:r w:rsidRPr="00A87406">
        <w:rPr>
          <w:rFonts w:asciiTheme="minorHAnsi" w:eastAsia="Batang" w:hAnsiTheme="minorHAnsi" w:cs="Aparajita"/>
        </w:rPr>
        <w:t>What visa programs does the plan increase?</w:t>
      </w:r>
    </w:p>
    <w:p w:rsidR="008C28D3" w:rsidRPr="00A87406" w:rsidRDefault="008C28D3" w:rsidP="008C28D3">
      <w:pPr>
        <w:pStyle w:val="ListParagraph"/>
        <w:numPr>
          <w:ilvl w:val="0"/>
          <w:numId w:val="17"/>
        </w:numPr>
        <w:rPr>
          <w:rFonts w:asciiTheme="minorHAnsi" w:eastAsia="Batang" w:hAnsiTheme="minorHAnsi" w:cs="Aparajita"/>
        </w:rPr>
      </w:pPr>
      <w:r w:rsidRPr="00A87406">
        <w:rPr>
          <w:rFonts w:asciiTheme="minorHAnsi" w:eastAsia="Batang" w:hAnsiTheme="minorHAnsi" w:cs="Aparajita"/>
        </w:rPr>
        <w:t>Frames the adv. CP</w:t>
      </w:r>
    </w:p>
    <w:p w:rsidR="008C28D3" w:rsidRPr="00A87406" w:rsidRDefault="008C28D3" w:rsidP="008C28D3">
      <w:pPr>
        <w:rPr>
          <w:rFonts w:asciiTheme="minorHAnsi" w:eastAsia="Batang" w:hAnsiTheme="minorHAnsi" w:cs="Aparajita"/>
        </w:rPr>
      </w:pPr>
      <w:r w:rsidRPr="00A87406">
        <w:rPr>
          <w:rFonts w:asciiTheme="minorHAnsi" w:eastAsia="Batang" w:hAnsiTheme="minorHAnsi" w:cs="Aparajita"/>
        </w:rPr>
        <w:t xml:space="preserve">   If they say they don’t specify….</w:t>
      </w:r>
    </w:p>
    <w:p w:rsidR="008C28D3" w:rsidRPr="00A87406" w:rsidRDefault="008C28D3" w:rsidP="008C28D3">
      <w:pPr>
        <w:rPr>
          <w:rFonts w:asciiTheme="minorHAnsi" w:eastAsia="Batang" w:hAnsiTheme="minorHAnsi" w:cs="Aparajita"/>
        </w:rPr>
      </w:pPr>
      <w:r w:rsidRPr="00A87406">
        <w:rPr>
          <w:rFonts w:asciiTheme="minorHAnsi" w:eastAsia="Batang" w:hAnsiTheme="minorHAnsi" w:cs="Aparajita"/>
        </w:rPr>
        <w:tab/>
      </w:r>
    </w:p>
    <w:p w:rsidR="008C28D3" w:rsidRPr="00A87406" w:rsidRDefault="008C28D3" w:rsidP="008C28D3">
      <w:pPr>
        <w:rPr>
          <w:rFonts w:asciiTheme="minorHAnsi" w:eastAsia="Batang" w:hAnsiTheme="minorHAnsi" w:cs="Aparajita"/>
        </w:rPr>
      </w:pPr>
      <w:r w:rsidRPr="00A87406">
        <w:rPr>
          <w:rFonts w:asciiTheme="minorHAnsi" w:eastAsia="Batang" w:hAnsiTheme="minorHAnsi" w:cs="Aparajita"/>
        </w:rPr>
        <w:t>The Fennstein 13 card indicates an increase in H-2A visas is necessary for a seasonal farm labor program – does the aff mandate an increase in H2A visas?</w:t>
      </w:r>
    </w:p>
    <w:p w:rsidR="008C28D3" w:rsidRPr="00A87406" w:rsidRDefault="008C28D3" w:rsidP="008C28D3">
      <w:pPr>
        <w:rPr>
          <w:rFonts w:asciiTheme="minorHAnsi" w:eastAsia="Batang" w:hAnsiTheme="minorHAnsi" w:cs="Aparajita"/>
        </w:rPr>
      </w:pPr>
    </w:p>
    <w:p w:rsidR="008C28D3" w:rsidRPr="00A87406" w:rsidRDefault="008C28D3" w:rsidP="008C28D3">
      <w:pPr>
        <w:rPr>
          <w:rFonts w:asciiTheme="minorHAnsi" w:eastAsia="Batang" w:hAnsiTheme="minorHAnsi" w:cs="Aparajita"/>
        </w:rPr>
      </w:pPr>
    </w:p>
    <w:p w:rsidR="008C28D3" w:rsidRPr="00A87406" w:rsidRDefault="008C28D3" w:rsidP="008C28D3">
      <w:pPr>
        <w:rPr>
          <w:rFonts w:asciiTheme="minorHAnsi" w:eastAsia="Batang" w:hAnsiTheme="minorHAnsi" w:cs="Aparajita"/>
        </w:rPr>
      </w:pPr>
    </w:p>
    <w:p w:rsidR="008C28D3" w:rsidRPr="00A87406" w:rsidRDefault="008C28D3" w:rsidP="008C28D3">
      <w:pPr>
        <w:rPr>
          <w:rFonts w:asciiTheme="minorHAnsi" w:eastAsia="Batang" w:hAnsiTheme="minorHAnsi" w:cs="Aparajita"/>
        </w:rPr>
      </w:pPr>
    </w:p>
    <w:p w:rsidR="008C28D3" w:rsidRPr="00A87406" w:rsidRDefault="008C28D3" w:rsidP="008C28D3">
      <w:pPr>
        <w:pStyle w:val="Heading2"/>
        <w:rPr>
          <w:rFonts w:asciiTheme="minorHAnsi" w:eastAsia="Batang" w:hAnsiTheme="minorHAnsi" w:cs="Aparajita"/>
        </w:rPr>
      </w:pPr>
      <w:r w:rsidRPr="00A87406">
        <w:rPr>
          <w:rFonts w:asciiTheme="minorHAnsi" w:eastAsia="Batang" w:hAnsiTheme="minorHAnsi" w:cs="Aparajita"/>
        </w:rPr>
        <w:t>1NC</w:t>
      </w:r>
    </w:p>
    <w:p w:rsidR="008C28D3" w:rsidRPr="00A87406" w:rsidRDefault="008C28D3" w:rsidP="008C28D3">
      <w:pPr>
        <w:pStyle w:val="Heading3"/>
        <w:rPr>
          <w:rFonts w:asciiTheme="minorHAnsi" w:eastAsia="Batang" w:hAnsiTheme="minorHAnsi" w:cs="Aparajita"/>
        </w:rPr>
      </w:pPr>
      <w:r w:rsidRPr="00A87406">
        <w:rPr>
          <w:rFonts w:asciiTheme="minorHAnsi" w:eastAsia="Batang" w:hAnsiTheme="minorHAnsi" w:cs="Aparajita"/>
        </w:rPr>
        <w:lastRenderedPageBreak/>
        <w:t>Econ Frontline</w:t>
      </w:r>
    </w:p>
    <w:p w:rsidR="008C28D3" w:rsidRPr="00A87406" w:rsidRDefault="008C28D3" w:rsidP="008C28D3">
      <w:pPr>
        <w:pStyle w:val="Heading4"/>
        <w:rPr>
          <w:rStyle w:val="StyleBoldUnderline"/>
          <w:rFonts w:eastAsia="Batang" w:cs="Aparajita"/>
          <w:b w:val="0"/>
          <w:u w:val="none"/>
        </w:rPr>
      </w:pPr>
      <w:r w:rsidRPr="00A87406">
        <w:rPr>
          <w:rStyle w:val="StyleBoldUnderline"/>
          <w:rFonts w:eastAsia="Batang" w:cs="Aparajita"/>
          <w:u w:val="none"/>
        </w:rPr>
        <w:t xml:space="preserve">Aff </w:t>
      </w:r>
      <w:r w:rsidRPr="00A87406">
        <w:rPr>
          <w:rStyle w:val="StyleBoldUnderline"/>
          <w:rFonts w:eastAsia="Batang" w:cs="Aparajita"/>
        </w:rPr>
        <w:t>non inherent</w:t>
      </w:r>
      <w:r w:rsidRPr="00A87406">
        <w:rPr>
          <w:rStyle w:val="StyleBoldUnderline"/>
          <w:rFonts w:eastAsia="Batang" w:cs="Aparajita"/>
          <w:u w:val="none"/>
        </w:rPr>
        <w:t xml:space="preserve"> – low skill worker programs increased now</w:t>
      </w:r>
    </w:p>
    <w:p w:rsidR="008C28D3" w:rsidRPr="00A87406" w:rsidRDefault="008C28D3" w:rsidP="008C28D3">
      <w:pPr>
        <w:rPr>
          <w:rFonts w:asciiTheme="minorHAnsi" w:hAnsiTheme="minorHAnsi"/>
        </w:rPr>
      </w:pPr>
      <w:r w:rsidRPr="00A87406">
        <w:rPr>
          <w:rStyle w:val="StyleStyleBold12pt"/>
        </w:rPr>
        <w:t>Numbers USA</w:t>
      </w:r>
      <w:r w:rsidRPr="00A87406">
        <w:rPr>
          <w:rFonts w:asciiTheme="minorHAnsi" w:hAnsiTheme="minorHAnsi"/>
        </w:rPr>
        <w:t>, 4/3/ 20</w:t>
      </w:r>
      <w:r w:rsidRPr="00A87406">
        <w:rPr>
          <w:rStyle w:val="StyleStyleBold12pt"/>
        </w:rPr>
        <w:t>13</w:t>
      </w:r>
      <w:r w:rsidRPr="00A87406">
        <w:rPr>
          <w:rFonts w:asciiTheme="minorHAnsi" w:hAnsiTheme="minorHAnsi"/>
        </w:rPr>
        <w:t xml:space="preserve">, website with credible statistics, the source is a report from the Center of Immigration Studies, [Numbers USA, “700,000 Guest-Worker Visas Issued in 2012”, </w:t>
      </w:r>
      <w:hyperlink r:id="rId11" w:history="1">
        <w:r w:rsidRPr="00A87406">
          <w:rPr>
            <w:rStyle w:val="Hyperlink"/>
            <w:rFonts w:asciiTheme="minorHAnsi" w:hAnsiTheme="minorHAnsi"/>
          </w:rPr>
          <w:t>https://www.numbersusa.com/content/news/april-3-2013/700000-guest-worker-visas-issued-2012.html</w:t>
        </w:r>
      </w:hyperlink>
      <w:r w:rsidRPr="00A87406">
        <w:rPr>
          <w:rFonts w:asciiTheme="minorHAnsi" w:hAnsiTheme="minorHAnsi"/>
        </w:rPr>
        <w:t>] [MN]</w:t>
      </w:r>
    </w:p>
    <w:p w:rsidR="008C28D3" w:rsidRPr="00A87406" w:rsidRDefault="008C28D3" w:rsidP="008C28D3">
      <w:pPr>
        <w:rPr>
          <w:rStyle w:val="StyleBoldUnderline"/>
        </w:rPr>
      </w:pPr>
      <w:r w:rsidRPr="00A87406">
        <w:rPr>
          <w:rStyle w:val="StyleBoldUnderline"/>
          <w:highlight w:val="yellow"/>
        </w:rPr>
        <w:t xml:space="preserve">A new report from the Center for Immigration Studies has found that the United States issued </w:t>
      </w:r>
      <w:r w:rsidRPr="00A87406">
        <w:rPr>
          <w:rStyle w:val="StyleBoldUnderline"/>
        </w:rPr>
        <w:t xml:space="preserve">nearly </w:t>
      </w:r>
      <w:r w:rsidRPr="00A87406">
        <w:rPr>
          <w:rStyle w:val="StyleBoldUnderline"/>
          <w:highlight w:val="yellow"/>
        </w:rPr>
        <w:t>700,000</w:t>
      </w:r>
      <w:r w:rsidRPr="00A87406">
        <w:rPr>
          <w:rFonts w:asciiTheme="minorHAnsi" w:hAnsiTheme="minorHAnsi"/>
          <w:highlight w:val="yellow"/>
        </w:rPr>
        <w:t xml:space="preserve"> </w:t>
      </w:r>
      <w:r w:rsidRPr="00A87406">
        <w:rPr>
          <w:rStyle w:val="StyleBoldUnderline"/>
          <w:highlight w:val="yellow"/>
        </w:rPr>
        <w:t>guest-worker visas in 2012</w:t>
      </w:r>
      <w:r w:rsidRPr="00A87406">
        <w:rPr>
          <w:rFonts w:asciiTheme="minorHAnsi" w:hAnsiTheme="minorHAnsi"/>
        </w:rPr>
        <w:t xml:space="preserve">. </w:t>
      </w:r>
      <w:r w:rsidRPr="00A87406">
        <w:rPr>
          <w:rStyle w:val="StyleBoldUnderline"/>
        </w:rPr>
        <w:t xml:space="preserve">This weekend, </w:t>
      </w:r>
      <w:r w:rsidRPr="00A87406">
        <w:rPr>
          <w:rStyle w:val="StyleBoldUnderline"/>
          <w:highlight w:val="yellow"/>
        </w:rPr>
        <w:t>labor and business groups agreed on terms that would create a new low-skill, guest-worker program, creating up to 200,000 new temporary work visas each year</w:t>
      </w:r>
      <w:r w:rsidRPr="00A87406">
        <w:rPr>
          <w:rStyle w:val="StyleBoldUnderline"/>
        </w:rPr>
        <w:t xml:space="preserve">. </w:t>
      </w:r>
      <w:r w:rsidRPr="00A87406">
        <w:rPr>
          <w:rFonts w:asciiTheme="minorHAnsi" w:hAnsiTheme="minorHAnsi"/>
        </w:rPr>
        <w:t xml:space="preserve">Business groups claim the U.S. doesn't issue enough guest-worker visas, specifically low-skill worker visas. </w:t>
      </w:r>
      <w:r w:rsidRPr="00A87406">
        <w:rPr>
          <w:rStyle w:val="StyleBoldUnderline"/>
        </w:rPr>
        <w:t xml:space="preserve">CIS found that </w:t>
      </w:r>
      <w:r w:rsidRPr="00A87406">
        <w:rPr>
          <w:rStyle w:val="StyleBoldUnderline"/>
          <w:highlight w:val="yellow"/>
        </w:rPr>
        <w:t>two-thirds of the visas issued required certain skills or education, while the remaining third were for unskilled workers</w:t>
      </w:r>
      <w:r w:rsidRPr="00A87406">
        <w:rPr>
          <w:rFonts w:asciiTheme="minorHAnsi" w:hAnsiTheme="minorHAnsi"/>
        </w:rPr>
        <w:t xml:space="preserve">. </w:t>
      </w:r>
      <w:r w:rsidRPr="00A87406">
        <w:rPr>
          <w:rStyle w:val="StyleBoldUnderline"/>
        </w:rPr>
        <w:t>The data comes from the State Department Non-Immigrant Visa Issuance Report for 2012 and does not include any additional visas that may have been issued by U.S. Citizenship and Immigration Services.</w:t>
      </w:r>
    </w:p>
    <w:p w:rsidR="008C28D3" w:rsidRPr="00A87406" w:rsidRDefault="008C28D3" w:rsidP="008C28D3">
      <w:pPr>
        <w:rPr>
          <w:rStyle w:val="StyleBoldUnderline"/>
        </w:rPr>
      </w:pPr>
    </w:p>
    <w:p w:rsidR="008C28D3" w:rsidRPr="00A87406" w:rsidRDefault="008C28D3" w:rsidP="008C28D3">
      <w:pPr>
        <w:pStyle w:val="Heading4"/>
        <w:rPr>
          <w:rStyle w:val="StyleBoldUnderline"/>
          <w:rFonts w:eastAsia="Batang" w:cs="Aparajita"/>
          <w:b w:val="0"/>
          <w:u w:val="none"/>
        </w:rPr>
      </w:pPr>
      <w:r w:rsidRPr="00A87406">
        <w:rPr>
          <w:rStyle w:val="StyleBoldUnderline"/>
          <w:rFonts w:eastAsia="Batang" w:cs="Aparajita"/>
          <w:u w:val="none"/>
        </w:rPr>
        <w:t>H2-A visas exclude all non- agriculture work – high-skilled immigrants are key to economic prosperity</w:t>
      </w:r>
    </w:p>
    <w:p w:rsidR="008C28D3" w:rsidRPr="00A87406" w:rsidRDefault="008C28D3" w:rsidP="008C28D3">
      <w:pPr>
        <w:rPr>
          <w:rFonts w:asciiTheme="minorHAnsi" w:eastAsia="Batang" w:hAnsiTheme="minorHAnsi" w:cs="Aparajita"/>
        </w:rPr>
      </w:pPr>
      <w:r w:rsidRPr="00A87406">
        <w:rPr>
          <w:rFonts w:asciiTheme="minorHAnsi" w:eastAsia="Batang" w:hAnsiTheme="minorHAnsi" w:cs="Aparajita"/>
        </w:rPr>
        <w:t xml:space="preserve">David </w:t>
      </w:r>
      <w:r w:rsidRPr="00A87406">
        <w:rPr>
          <w:rStyle w:val="StyleStyleBold12pt"/>
          <w:rFonts w:eastAsia="Batang" w:cs="Aparajita"/>
        </w:rPr>
        <w:t>Brooks</w:t>
      </w:r>
      <w:r w:rsidRPr="00A87406">
        <w:rPr>
          <w:rFonts w:asciiTheme="minorHAnsi" w:eastAsia="Batang" w:hAnsiTheme="minorHAnsi" w:cs="Aparajita"/>
        </w:rPr>
        <w:t xml:space="preserve"> writes for New York Times, 1/31/</w:t>
      </w:r>
      <w:r w:rsidRPr="00A87406">
        <w:rPr>
          <w:rStyle w:val="StyleStyleBold12pt"/>
          <w:rFonts w:eastAsia="Batang" w:cs="Aparajita"/>
        </w:rPr>
        <w:t>13</w:t>
      </w:r>
      <w:r w:rsidRPr="00A87406">
        <w:rPr>
          <w:rFonts w:asciiTheme="minorHAnsi" w:eastAsia="Batang" w:hAnsiTheme="minorHAnsi" w:cs="Aparajita"/>
        </w:rPr>
        <w:t xml:space="preserve">, [“The Easy Problem”, </w:t>
      </w:r>
      <w:hyperlink r:id="rId12" w:history="1">
        <w:r w:rsidRPr="00A87406">
          <w:rPr>
            <w:rStyle w:val="Hyperlink"/>
            <w:rFonts w:asciiTheme="minorHAnsi" w:eastAsia="Batang" w:hAnsiTheme="minorHAnsi" w:cs="Aparajita"/>
          </w:rPr>
          <w:t>http://www.nytimes.com/2013/02/01/opinion/brooks-the-easy-problem.html?_r=0</w:t>
        </w:r>
      </w:hyperlink>
      <w:r w:rsidRPr="00A87406">
        <w:rPr>
          <w:rFonts w:asciiTheme="minorHAnsi" w:eastAsia="Batang" w:hAnsiTheme="minorHAnsi" w:cs="Aparajita"/>
        </w:rPr>
        <w:t>] [MN]</w:t>
      </w:r>
    </w:p>
    <w:p w:rsidR="008C28D3" w:rsidRPr="00A87406" w:rsidRDefault="008C28D3" w:rsidP="008C28D3">
      <w:pPr>
        <w:rPr>
          <w:rFonts w:asciiTheme="minorHAnsi" w:eastAsia="Batang" w:hAnsiTheme="minorHAnsi" w:cs="Aparajita"/>
          <w:sz w:val="14"/>
          <w:szCs w:val="14"/>
        </w:rPr>
      </w:pPr>
      <w:r w:rsidRPr="00A87406">
        <w:rPr>
          <w:rFonts w:asciiTheme="minorHAnsi" w:eastAsia="Batang" w:hAnsiTheme="minorHAnsi" w:cs="Aparajita"/>
          <w:sz w:val="14"/>
          <w:szCs w:val="14"/>
        </w:rPr>
        <w:t>A study by Madeline Zavodny, an economics professor at Agnes Scott College, found that</w:t>
      </w:r>
      <w:r w:rsidRPr="00A87406">
        <w:rPr>
          <w:rFonts w:asciiTheme="minorHAnsi" w:eastAsia="Batang" w:hAnsiTheme="minorHAnsi" w:cs="Aparajita"/>
        </w:rPr>
        <w:t xml:space="preserve"> </w:t>
      </w:r>
      <w:r w:rsidRPr="00A87406">
        <w:rPr>
          <w:rStyle w:val="StyleBoldUnderline"/>
          <w:rFonts w:eastAsia="Batang" w:cs="Aparajita"/>
          <w:highlight w:val="yellow"/>
        </w:rPr>
        <w:t>every</w:t>
      </w:r>
      <w:r w:rsidRPr="00A87406">
        <w:rPr>
          <w:rStyle w:val="StyleBoldUnderline"/>
          <w:rFonts w:eastAsia="Batang" w:cs="Aparajita"/>
        </w:rPr>
        <w:t xml:space="preserve"> additional </w:t>
      </w:r>
      <w:r w:rsidRPr="00A87406">
        <w:rPr>
          <w:rStyle w:val="StyleBoldUnderline"/>
          <w:rFonts w:eastAsia="Batang" w:cs="Aparajita"/>
          <w:highlight w:val="yellow"/>
        </w:rPr>
        <w:t xml:space="preserve">100 foreign-born workers in </w:t>
      </w:r>
      <w:r w:rsidRPr="00A87406">
        <w:rPr>
          <w:rStyle w:val="Emphasis"/>
          <w:rFonts w:asciiTheme="minorHAnsi" w:eastAsia="Batang" w:hAnsiTheme="minorHAnsi" w:cs="Aparajita"/>
          <w:highlight w:val="yellow"/>
        </w:rPr>
        <w:t xml:space="preserve">science and technology fields </w:t>
      </w:r>
      <w:proofErr w:type="gramStart"/>
      <w:r w:rsidRPr="00A87406">
        <w:rPr>
          <w:rStyle w:val="Emphasis"/>
          <w:rFonts w:asciiTheme="minorHAnsi" w:eastAsia="Batang" w:hAnsiTheme="minorHAnsi" w:cs="Aparajita"/>
          <w:highlight w:val="yellow"/>
        </w:rPr>
        <w:t>is</w:t>
      </w:r>
      <w:proofErr w:type="gramEnd"/>
      <w:r w:rsidRPr="00A87406">
        <w:rPr>
          <w:rStyle w:val="Emphasis"/>
          <w:rFonts w:asciiTheme="minorHAnsi" w:eastAsia="Batang" w:hAnsiTheme="minorHAnsi" w:cs="Aparajita"/>
          <w:highlight w:val="yellow"/>
        </w:rPr>
        <w:t xml:space="preserve"> associated with 262 additional jobs</w:t>
      </w:r>
      <w:r w:rsidRPr="00A87406">
        <w:rPr>
          <w:rStyle w:val="Emphasis"/>
          <w:rFonts w:asciiTheme="minorHAnsi" w:eastAsia="Batang" w:hAnsiTheme="minorHAnsi" w:cs="Aparajita"/>
        </w:rPr>
        <w:t xml:space="preserve"> for U.S. natives</w:t>
      </w:r>
      <w:r w:rsidRPr="00A87406">
        <w:rPr>
          <w:rFonts w:asciiTheme="minorHAnsi" w:eastAsia="Batang" w:hAnsiTheme="minorHAnsi" w:cs="Aparajita"/>
          <w:sz w:val="14"/>
          <w:szCs w:val="14"/>
        </w:rPr>
        <w:t>. Thanks to the labor of low-skill immigrants, the cost of food, homes and child care comes down, living standards rise and more women can afford to work outside the home. The second clear finding is that many of the</w:t>
      </w:r>
      <w:r w:rsidRPr="00A87406">
        <w:rPr>
          <w:rFonts w:asciiTheme="minorHAnsi" w:eastAsia="Batang" w:hAnsiTheme="minorHAnsi" w:cs="Aparajita"/>
        </w:rPr>
        <w:t xml:space="preserve"> </w:t>
      </w:r>
      <w:r w:rsidRPr="00A87406">
        <w:rPr>
          <w:rStyle w:val="StyleBoldUnderline"/>
          <w:rFonts w:eastAsia="Batang" w:cs="Aparajita"/>
        </w:rPr>
        <w:t>fears</w:t>
      </w:r>
      <w:r w:rsidRPr="00A87406">
        <w:rPr>
          <w:rFonts w:asciiTheme="minorHAnsi" w:eastAsia="Batang" w:hAnsiTheme="minorHAnsi" w:cs="Aparajita"/>
        </w:rPr>
        <w:t xml:space="preserve"> </w:t>
      </w:r>
      <w:r w:rsidRPr="00A87406">
        <w:rPr>
          <w:rFonts w:asciiTheme="minorHAnsi" w:eastAsia="Batang" w:hAnsiTheme="minorHAnsi" w:cs="Aparajita"/>
          <w:sz w:val="14"/>
          <w:szCs w:val="14"/>
        </w:rPr>
        <w:t>associated with immigration, including illegal immigration</w:t>
      </w:r>
      <w:r w:rsidRPr="00A87406">
        <w:rPr>
          <w:rFonts w:asciiTheme="minorHAnsi" w:eastAsia="Batang" w:hAnsiTheme="minorHAnsi" w:cs="Aparajita"/>
        </w:rPr>
        <w:t xml:space="preserve">, </w:t>
      </w:r>
      <w:r w:rsidRPr="00A87406">
        <w:rPr>
          <w:rStyle w:val="StyleBoldUnderline"/>
          <w:rFonts w:eastAsia="Batang" w:cs="Aparajita"/>
        </w:rPr>
        <w:t xml:space="preserve">are overblown. </w:t>
      </w:r>
      <w:r w:rsidRPr="00A87406">
        <w:rPr>
          <w:rStyle w:val="StyleBoldUnderline"/>
          <w:rFonts w:eastAsia="Batang" w:cs="Aparajita"/>
          <w:highlight w:val="yellow"/>
        </w:rPr>
        <w:t>Immigrants are doing a reasonable job of assimilating</w:t>
      </w:r>
      <w:r w:rsidRPr="00A87406">
        <w:rPr>
          <w:rFonts w:asciiTheme="minorHAnsi" w:eastAsia="Batang" w:hAnsiTheme="minorHAnsi" w:cs="Aparajita"/>
        </w:rPr>
        <w:t xml:space="preserve">. </w:t>
      </w:r>
      <w:r w:rsidRPr="00A87406">
        <w:rPr>
          <w:rFonts w:asciiTheme="minorHAnsi" w:eastAsia="Batang" w:hAnsiTheme="minorHAnsi" w:cs="Aparajita"/>
          <w:sz w:val="14"/>
          <w:szCs w:val="14"/>
        </w:rPr>
        <w:t>Almost all of the children of immigrants from Africa and Asia speak English and more than 90 percent of the children of Latin-American immigrants do. New immigrants may start out disproportionately in construction and food-service jobs, but, by second and third generation, their occupation profiles are little different from the native-born. Immigrants, including illegal immigrants, are not socially disruptive. They are much less likely to wind up in prison or in mental hospitals than the native-born. Immigrants, both legal and illegal, do not drain the federal budget. It’s true that states and localities have to spend money to educate them when they are children, but, over the course of their lives, they pay more in taxes than they receive in benefits. Furthermore, according to the Congressional Budget Office</w:t>
      </w:r>
      <w:r w:rsidRPr="00A87406">
        <w:rPr>
          <w:rFonts w:asciiTheme="minorHAnsi" w:eastAsia="Batang" w:hAnsiTheme="minorHAnsi" w:cs="Aparajita"/>
        </w:rPr>
        <w:t xml:space="preserve">, </w:t>
      </w:r>
      <w:r w:rsidRPr="00A87406">
        <w:rPr>
          <w:rStyle w:val="StyleBoldUnderline"/>
          <w:rFonts w:eastAsia="Batang" w:cs="Aparajita"/>
          <w:highlight w:val="yellow"/>
        </w:rPr>
        <w:t>giving the</w:t>
      </w:r>
      <w:r w:rsidRPr="00A87406">
        <w:rPr>
          <w:rFonts w:asciiTheme="minorHAnsi" w:eastAsia="Batang" w:hAnsiTheme="minorHAnsi" w:cs="Aparajita"/>
          <w:highlight w:val="yellow"/>
        </w:rPr>
        <w:t xml:space="preserve"> </w:t>
      </w:r>
      <w:r w:rsidRPr="00A87406">
        <w:rPr>
          <w:rStyle w:val="StyleBoldUnderline"/>
          <w:rFonts w:eastAsia="Batang" w:cs="Aparajita"/>
          <w:highlight w:val="yellow"/>
        </w:rPr>
        <w:t>current</w:t>
      </w:r>
      <w:r w:rsidRPr="00A87406">
        <w:rPr>
          <w:rFonts w:asciiTheme="minorHAnsi" w:eastAsia="Batang" w:hAnsiTheme="minorHAnsi" w:cs="Aparajita"/>
          <w:highlight w:val="yellow"/>
        </w:rPr>
        <w:t xml:space="preserve"> </w:t>
      </w:r>
      <w:r w:rsidRPr="00A87406">
        <w:rPr>
          <w:rStyle w:val="StyleBoldUnderline"/>
          <w:rFonts w:eastAsia="Batang" w:cs="Aparajita"/>
          <w:highlight w:val="yellow"/>
        </w:rPr>
        <w:t>illegals a path to citizenship would increase the taxes they pay by $48 billion and increase the cost of public services they use by $23 billio</w:t>
      </w:r>
      <w:r w:rsidRPr="00A87406">
        <w:rPr>
          <w:rStyle w:val="StyleBoldUnderline"/>
          <w:rFonts w:eastAsia="Batang" w:cs="Aparajita"/>
        </w:rPr>
        <w:t xml:space="preserve">n, thereby </w:t>
      </w:r>
      <w:r w:rsidRPr="00A87406">
        <w:rPr>
          <w:rStyle w:val="StyleBoldUnderline"/>
          <w:rFonts w:eastAsia="Batang" w:cs="Aparajita"/>
          <w:highlight w:val="yellow"/>
        </w:rPr>
        <w:t>producing a surplus of $25 billion</w:t>
      </w:r>
      <w:r w:rsidRPr="00A87406">
        <w:rPr>
          <w:rFonts w:asciiTheme="minorHAnsi" w:eastAsia="Batang" w:hAnsiTheme="minorHAnsi" w:cs="Aparajita"/>
        </w:rPr>
        <w:t xml:space="preserve">. </w:t>
      </w:r>
      <w:r w:rsidRPr="00A87406">
        <w:rPr>
          <w:rFonts w:asciiTheme="minorHAnsi" w:eastAsia="Batang" w:hAnsiTheme="minorHAnsi" w:cs="Aparajita"/>
          <w:sz w:val="14"/>
          <w:szCs w:val="14"/>
        </w:rPr>
        <w:t>It’s also looking more likely that</w:t>
      </w:r>
      <w:r w:rsidRPr="00A87406">
        <w:rPr>
          <w:rFonts w:asciiTheme="minorHAnsi" w:eastAsia="Batang" w:hAnsiTheme="minorHAnsi" w:cs="Aparajita"/>
        </w:rPr>
        <w:t xml:space="preserve"> </w:t>
      </w:r>
      <w:r w:rsidRPr="00A87406">
        <w:rPr>
          <w:rStyle w:val="StyleBoldUnderline"/>
          <w:rFonts w:eastAsia="Batang" w:cs="Aparajita"/>
        </w:rPr>
        <w:t>immigrants don’t even lower the wages for vulnerable</w:t>
      </w:r>
      <w:r w:rsidRPr="00A87406">
        <w:rPr>
          <w:rFonts w:asciiTheme="minorHAnsi" w:eastAsia="Batang" w:hAnsiTheme="minorHAnsi" w:cs="Aparajita"/>
          <w:sz w:val="14"/>
          <w:szCs w:val="14"/>
        </w:rPr>
        <w:t>, low-skill</w:t>
      </w:r>
      <w:r w:rsidRPr="00A87406">
        <w:rPr>
          <w:rFonts w:asciiTheme="minorHAnsi" w:eastAsia="Batang" w:hAnsiTheme="minorHAnsi" w:cs="Aparajita"/>
        </w:rPr>
        <w:t xml:space="preserve"> </w:t>
      </w:r>
      <w:r w:rsidRPr="00A87406">
        <w:rPr>
          <w:rStyle w:val="StyleBoldUnderline"/>
          <w:rFonts w:eastAsia="Batang" w:cs="Aparajita"/>
        </w:rPr>
        <w:t>Americans</w:t>
      </w:r>
      <w:r w:rsidRPr="00A87406">
        <w:rPr>
          <w:rFonts w:asciiTheme="minorHAnsi" w:eastAsia="Batang" w:hAnsiTheme="minorHAnsi" w:cs="Aparajita"/>
        </w:rPr>
        <w:t xml:space="preserve">. </w:t>
      </w:r>
      <w:r w:rsidRPr="00A87406">
        <w:rPr>
          <w:rFonts w:asciiTheme="minorHAnsi" w:eastAsia="Batang" w:hAnsiTheme="minorHAnsi" w:cs="Aparajita"/>
          <w:sz w:val="14"/>
          <w:szCs w:val="14"/>
        </w:rPr>
        <w:t>In 2007, the last time we had a big immigration debate, economists were divided on this. One group, using one methodology, found immigration had a negligible effect on low-skill wages. Another group, using another methodology, found that the wages of the low-skilled were indeed hurt. Since then, as Heidi Shierholz of the Economic Policy Institute explains,</w:t>
      </w:r>
      <w:r w:rsidRPr="00A87406">
        <w:rPr>
          <w:rFonts w:asciiTheme="minorHAnsi" w:eastAsia="Batang" w:hAnsiTheme="minorHAnsi" w:cs="Aparajita"/>
        </w:rPr>
        <w:t xml:space="preserve"> </w:t>
      </w:r>
      <w:r w:rsidRPr="00A87406">
        <w:rPr>
          <w:rStyle w:val="StyleBoldUnderline"/>
          <w:rFonts w:eastAsia="Batang" w:cs="Aparajita"/>
        </w:rPr>
        <w:t xml:space="preserve">methodological advances suggest that the wages of most </w:t>
      </w:r>
      <w:r w:rsidRPr="00A87406">
        <w:rPr>
          <w:rStyle w:val="StyleBoldUnderline"/>
          <w:rFonts w:eastAsia="Batang" w:cs="Aparajita"/>
          <w:highlight w:val="yellow"/>
        </w:rPr>
        <w:t>low-skill</w:t>
      </w:r>
      <w:r w:rsidRPr="00A87406">
        <w:rPr>
          <w:rStyle w:val="StyleBoldUnderline"/>
          <w:rFonts w:eastAsia="Batang" w:cs="Aparajita"/>
        </w:rPr>
        <w:t xml:space="preserve"> </w:t>
      </w:r>
      <w:r w:rsidRPr="00A87406">
        <w:rPr>
          <w:rStyle w:val="StyleBoldUnderline"/>
          <w:rFonts w:eastAsia="Batang" w:cs="Aparajita"/>
          <w:highlight w:val="yellow"/>
        </w:rPr>
        <w:t>workers</w:t>
      </w:r>
      <w:r w:rsidRPr="00A87406">
        <w:rPr>
          <w:rStyle w:val="StyleBoldUnderline"/>
          <w:rFonts w:eastAsia="Batang" w:cs="Aparajita"/>
        </w:rPr>
        <w:t xml:space="preserve"> </w:t>
      </w:r>
      <w:r w:rsidRPr="00A87406">
        <w:rPr>
          <w:rStyle w:val="StyleBoldUnderline"/>
          <w:rFonts w:eastAsia="Batang" w:cs="Aparajita"/>
          <w:highlight w:val="yellow"/>
        </w:rPr>
        <w:t>are</w:t>
      </w:r>
      <w:r w:rsidRPr="00A87406">
        <w:rPr>
          <w:rStyle w:val="StyleBoldUnderline"/>
          <w:rFonts w:eastAsia="Batang" w:cs="Aparajita"/>
        </w:rPr>
        <w:t xml:space="preserve"> probably </w:t>
      </w:r>
      <w:r w:rsidRPr="00A87406">
        <w:rPr>
          <w:rStyle w:val="StyleBoldUnderline"/>
          <w:rFonts w:eastAsia="Batang" w:cs="Aparajita"/>
          <w:highlight w:val="yellow"/>
        </w:rPr>
        <w:t>not</w:t>
      </w:r>
      <w:r w:rsidRPr="00A87406">
        <w:rPr>
          <w:rStyle w:val="StyleBoldUnderline"/>
          <w:rFonts w:eastAsia="Batang" w:cs="Aparajita"/>
        </w:rPr>
        <w:t xml:space="preserve"> significantly </w:t>
      </w:r>
      <w:r w:rsidRPr="00A87406">
        <w:rPr>
          <w:rStyle w:val="StyleBoldUnderline"/>
          <w:rFonts w:eastAsia="Batang" w:cs="Aparajita"/>
          <w:highlight w:val="yellow"/>
        </w:rPr>
        <w:t>affected</w:t>
      </w:r>
      <w:r w:rsidRPr="00A87406">
        <w:rPr>
          <w:rStyle w:val="StyleBoldUnderline"/>
          <w:rFonts w:eastAsia="Batang" w:cs="Aparajita"/>
        </w:rPr>
        <w:t>.</w:t>
      </w:r>
      <w:r w:rsidRPr="00A87406">
        <w:rPr>
          <w:rFonts w:asciiTheme="minorHAnsi" w:eastAsia="Batang" w:hAnsiTheme="minorHAnsi" w:cs="Aparajita"/>
        </w:rPr>
        <w:t xml:space="preserve"> </w:t>
      </w:r>
      <w:r w:rsidRPr="00A87406">
        <w:rPr>
          <w:rFonts w:asciiTheme="minorHAnsi" w:eastAsia="Batang" w:hAnsiTheme="minorHAnsi" w:cs="Aparajita"/>
          <w:sz w:val="14"/>
          <w:szCs w:val="14"/>
        </w:rPr>
        <w:t>It turns out that</w:t>
      </w:r>
      <w:r w:rsidRPr="00A87406">
        <w:rPr>
          <w:rFonts w:asciiTheme="minorHAnsi" w:eastAsia="Batang" w:hAnsiTheme="minorHAnsi" w:cs="Aparajita"/>
        </w:rPr>
        <w:t xml:space="preserve"> </w:t>
      </w:r>
      <w:r w:rsidRPr="00A87406">
        <w:rPr>
          <w:rStyle w:val="StyleBoldUnderline"/>
          <w:rFonts w:eastAsia="Batang" w:cs="Aparajita"/>
          <w:highlight w:val="yellow"/>
        </w:rPr>
        <w:t>immigrant workers are not always in direct competition with native-born workers, and, in some cases, they push the native-born upward into jobs that require more communication skills</w:t>
      </w:r>
      <w:r w:rsidRPr="00A87406">
        <w:rPr>
          <w:rStyle w:val="StyleBoldUnderline"/>
          <w:rFonts w:eastAsia="Batang" w:cs="Aparajita"/>
        </w:rPr>
        <w:t>.</w:t>
      </w:r>
      <w:r w:rsidRPr="00A87406">
        <w:rPr>
          <w:rFonts w:asciiTheme="minorHAnsi" w:eastAsia="Batang" w:hAnsiTheme="minorHAnsi" w:cs="Aparajita"/>
        </w:rPr>
        <w:t xml:space="preserve"> </w:t>
      </w:r>
      <w:r w:rsidRPr="00A87406">
        <w:rPr>
          <w:rFonts w:asciiTheme="minorHAnsi" w:eastAsia="Batang" w:hAnsiTheme="minorHAnsi" w:cs="Aparajita"/>
          <w:sz w:val="14"/>
          <w:szCs w:val="14"/>
        </w:rPr>
        <w:t>Shierholz found that between 1994 and 2007</w:t>
      </w:r>
      <w:r w:rsidRPr="00A87406">
        <w:rPr>
          <w:rFonts w:asciiTheme="minorHAnsi" w:eastAsia="Batang" w:hAnsiTheme="minorHAnsi" w:cs="Aparajita"/>
        </w:rPr>
        <w:t xml:space="preserve"> </w:t>
      </w:r>
      <w:r w:rsidRPr="00A87406">
        <w:rPr>
          <w:rStyle w:val="StyleBoldUnderline"/>
          <w:rFonts w:eastAsia="Batang" w:cs="Aparajita"/>
          <w:highlight w:val="yellow"/>
        </w:rPr>
        <w:t>immigration increased overall</w:t>
      </w:r>
      <w:r w:rsidRPr="00A87406">
        <w:rPr>
          <w:rStyle w:val="StyleBoldUnderline"/>
          <w:rFonts w:eastAsia="Batang" w:cs="Aparajita"/>
        </w:rPr>
        <w:t xml:space="preserve"> American </w:t>
      </w:r>
      <w:r w:rsidRPr="00A87406">
        <w:rPr>
          <w:rStyle w:val="StyleBoldUnderline"/>
          <w:rFonts w:eastAsia="Batang" w:cs="Aparajita"/>
          <w:highlight w:val="yellow"/>
        </w:rPr>
        <w:t>wages</w:t>
      </w:r>
      <w:r w:rsidRPr="00A87406">
        <w:rPr>
          <w:rStyle w:val="StyleBoldUnderline"/>
          <w:rFonts w:eastAsia="Batang" w:cs="Aparajita"/>
        </w:rPr>
        <w:t xml:space="preserve"> by a small amount</w:t>
      </w:r>
      <w:r w:rsidRPr="00A87406">
        <w:rPr>
          <w:rFonts w:asciiTheme="minorHAnsi" w:eastAsia="Batang" w:hAnsiTheme="minorHAnsi" w:cs="Aparajita"/>
        </w:rPr>
        <w:t xml:space="preserve"> </w:t>
      </w:r>
      <w:r w:rsidRPr="00A87406">
        <w:rPr>
          <w:rFonts w:asciiTheme="minorHAnsi" w:eastAsia="Batang" w:hAnsiTheme="minorHAnsi" w:cs="Aparajita"/>
          <w:sz w:val="14"/>
          <w:szCs w:val="14"/>
        </w:rPr>
        <w:t>($3.68 per week). It decreased the wages of American male high school dropouts by a very small amount ($1.37 per week). And it increased the wages of female high school dropouts by a larger amount ($4.19 per week).</w:t>
      </w:r>
      <w:r w:rsidRPr="00A87406">
        <w:rPr>
          <w:rFonts w:asciiTheme="minorHAnsi" w:eastAsia="Batang" w:hAnsiTheme="minorHAnsi" w:cs="Aparajita"/>
        </w:rPr>
        <w:t xml:space="preserve"> </w:t>
      </w:r>
      <w:r w:rsidRPr="00A87406">
        <w:rPr>
          <w:rStyle w:val="StyleBoldUnderline"/>
          <w:rFonts w:eastAsia="Batang" w:cs="Aparajita"/>
        </w:rPr>
        <w:t>The</w:t>
      </w:r>
      <w:r w:rsidRPr="00A87406">
        <w:rPr>
          <w:rFonts w:asciiTheme="minorHAnsi" w:eastAsia="Batang" w:hAnsiTheme="minorHAnsi" w:cs="Aparajita"/>
        </w:rPr>
        <w:t xml:space="preserve"> </w:t>
      </w:r>
      <w:r w:rsidRPr="00A87406">
        <w:rPr>
          <w:rStyle w:val="StyleBoldUnderline"/>
          <w:rFonts w:eastAsia="Batang" w:cs="Aparajita"/>
        </w:rPr>
        <w:t xml:space="preserve">argument that immigration hurts the less skilled is looking less persuasive. </w:t>
      </w:r>
      <w:r w:rsidRPr="00A87406">
        <w:rPr>
          <w:rFonts w:asciiTheme="minorHAnsi" w:eastAsia="Batang" w:hAnsiTheme="minorHAnsi" w:cs="Aparajita"/>
          <w:sz w:val="14"/>
          <w:szCs w:val="14"/>
        </w:rPr>
        <w:t>Because immigration is so attractive, most</w:t>
      </w:r>
      <w:r w:rsidRPr="00A87406">
        <w:rPr>
          <w:rFonts w:asciiTheme="minorHAnsi" w:eastAsia="Batang" w:hAnsiTheme="minorHAnsi" w:cs="Aparajita"/>
        </w:rPr>
        <w:t xml:space="preserve"> </w:t>
      </w:r>
      <w:r w:rsidRPr="00A87406">
        <w:rPr>
          <w:rStyle w:val="StyleBoldUnderline"/>
          <w:rFonts w:eastAsia="Batang" w:cs="Aparajita"/>
          <w:highlight w:val="yellow"/>
        </w:rPr>
        <w:t>nations are competing to win the global talent race</w:t>
      </w:r>
      <w:r w:rsidRPr="00A87406">
        <w:rPr>
          <w:rFonts w:asciiTheme="minorHAnsi" w:eastAsia="Batang" w:hAnsiTheme="minorHAnsi" w:cs="Aparajita"/>
        </w:rPr>
        <w:t xml:space="preserve">. </w:t>
      </w:r>
      <w:r w:rsidRPr="00A87406">
        <w:rPr>
          <w:rFonts w:asciiTheme="minorHAnsi" w:eastAsia="Batang" w:hAnsiTheme="minorHAnsi" w:cs="Aparajita"/>
          <w:sz w:val="14"/>
          <w:szCs w:val="14"/>
        </w:rPr>
        <w:t>Over the past 10 years, 60 percent of</w:t>
      </w:r>
      <w:r w:rsidRPr="00A87406">
        <w:rPr>
          <w:rFonts w:asciiTheme="minorHAnsi" w:eastAsia="Batang" w:hAnsiTheme="minorHAnsi" w:cs="Aparajita"/>
        </w:rPr>
        <w:t xml:space="preserve"> </w:t>
      </w:r>
      <w:r w:rsidRPr="00A87406">
        <w:rPr>
          <w:rStyle w:val="StyleBoldUnderline"/>
          <w:rFonts w:eastAsia="Batang" w:cs="Aparajita"/>
          <w:highlight w:val="yellow"/>
        </w:rPr>
        <w:t>nations have</w:t>
      </w:r>
      <w:r w:rsidRPr="00A87406">
        <w:rPr>
          <w:rStyle w:val="StyleBoldUnderline"/>
          <w:rFonts w:eastAsia="Batang" w:cs="Aparajita"/>
        </w:rPr>
        <w:t xml:space="preserve"> </w:t>
      </w:r>
      <w:r w:rsidRPr="00A87406">
        <w:rPr>
          <w:rStyle w:val="StyleBoldUnderline"/>
          <w:rFonts w:eastAsia="Batang" w:cs="Aparajita"/>
          <w:highlight w:val="yellow"/>
        </w:rPr>
        <w:t>moved to</w:t>
      </w:r>
      <w:r w:rsidRPr="00A87406">
        <w:rPr>
          <w:rStyle w:val="StyleBoldUnderline"/>
          <w:rFonts w:eastAsia="Batang" w:cs="Aparajita"/>
        </w:rPr>
        <w:t xml:space="preserve"> </w:t>
      </w:r>
      <w:r w:rsidRPr="00A87406">
        <w:rPr>
          <w:rStyle w:val="StyleBoldUnderline"/>
          <w:rFonts w:eastAsia="Batang" w:cs="Aparajita"/>
          <w:szCs w:val="14"/>
          <w:highlight w:val="yellow"/>
        </w:rPr>
        <w:t>increase</w:t>
      </w:r>
      <w:r w:rsidRPr="00A87406">
        <w:rPr>
          <w:rFonts w:asciiTheme="minorHAnsi" w:eastAsia="Batang" w:hAnsiTheme="minorHAnsi" w:cs="Aparajita"/>
          <w:szCs w:val="14"/>
        </w:rPr>
        <w:t xml:space="preserve"> </w:t>
      </w:r>
      <w:r w:rsidRPr="00A87406">
        <w:rPr>
          <w:rFonts w:asciiTheme="minorHAnsi" w:eastAsia="Batang" w:hAnsiTheme="minorHAnsi" w:cs="Aparajita"/>
          <w:sz w:val="14"/>
          <w:szCs w:val="14"/>
        </w:rPr>
        <w:t>or maintain</w:t>
      </w:r>
      <w:r w:rsidRPr="00A87406">
        <w:rPr>
          <w:rFonts w:asciiTheme="minorHAnsi" w:eastAsia="Batang" w:hAnsiTheme="minorHAnsi" w:cs="Aparajita"/>
        </w:rPr>
        <w:t xml:space="preserve"> </w:t>
      </w:r>
      <w:r w:rsidRPr="00A87406">
        <w:rPr>
          <w:rStyle w:val="StyleBoldUnderline"/>
          <w:rFonts w:eastAsia="Batang" w:cs="Aparajita"/>
        </w:rPr>
        <w:t xml:space="preserve">their </w:t>
      </w:r>
      <w:r w:rsidRPr="00A87406">
        <w:rPr>
          <w:rStyle w:val="StyleBoldUnderline"/>
          <w:rFonts w:eastAsia="Batang" w:cs="Aparajita"/>
          <w:highlight w:val="yellow"/>
        </w:rPr>
        <w:t>immigrant intakes</w:t>
      </w:r>
      <w:r w:rsidRPr="00A87406">
        <w:rPr>
          <w:rStyle w:val="StyleBoldUnderline"/>
          <w:rFonts w:eastAsia="Batang" w:cs="Aparajita"/>
        </w:rPr>
        <w:t xml:space="preserve">, especially for high-skilled immigrants. </w:t>
      </w:r>
      <w:r w:rsidRPr="00A87406">
        <w:rPr>
          <w:rStyle w:val="StyleBoldUnderline"/>
          <w:rFonts w:eastAsia="Batang" w:cs="Aparajita"/>
          <w:highlight w:val="yellow"/>
        </w:rPr>
        <w:t xml:space="preserve">The </w:t>
      </w:r>
      <w:r w:rsidRPr="00A87406">
        <w:rPr>
          <w:rStyle w:val="Emphasis"/>
          <w:rFonts w:asciiTheme="minorHAnsi" w:eastAsia="Batang" w:hAnsiTheme="minorHAnsi" w:cs="Aparajita"/>
          <w:highlight w:val="yellow"/>
        </w:rPr>
        <w:t>U</w:t>
      </w:r>
      <w:r w:rsidRPr="00A87406">
        <w:rPr>
          <w:rStyle w:val="Emphasis"/>
          <w:rFonts w:asciiTheme="minorHAnsi" w:eastAsia="Batang" w:hAnsiTheme="minorHAnsi" w:cs="Aparajita"/>
        </w:rPr>
        <w:t xml:space="preserve">nited </w:t>
      </w:r>
      <w:r w:rsidRPr="00A87406">
        <w:rPr>
          <w:rStyle w:val="Emphasis"/>
          <w:rFonts w:asciiTheme="minorHAnsi" w:eastAsia="Batang" w:hAnsiTheme="minorHAnsi" w:cs="Aparajita"/>
          <w:highlight w:val="yellow"/>
        </w:rPr>
        <w:t>S</w:t>
      </w:r>
      <w:r w:rsidRPr="00A87406">
        <w:rPr>
          <w:rStyle w:val="Emphasis"/>
          <w:rFonts w:asciiTheme="minorHAnsi" w:eastAsia="Batang" w:hAnsiTheme="minorHAnsi" w:cs="Aparajita"/>
        </w:rPr>
        <w:t xml:space="preserve">tates </w:t>
      </w:r>
      <w:r w:rsidRPr="00A87406">
        <w:rPr>
          <w:rStyle w:val="Emphasis"/>
          <w:rFonts w:asciiTheme="minorHAnsi" w:eastAsia="Batang" w:hAnsiTheme="minorHAnsi" w:cs="Aparajita"/>
          <w:highlight w:val="yellow"/>
        </w:rPr>
        <w:t>is losing this competition</w:t>
      </w:r>
      <w:r w:rsidRPr="00A87406">
        <w:rPr>
          <w:rStyle w:val="Emphasis"/>
          <w:rFonts w:asciiTheme="minorHAnsi" w:eastAsia="Batang" w:hAnsiTheme="minorHAnsi" w:cs="Aparajita"/>
        </w:rPr>
        <w:t>.</w:t>
      </w:r>
      <w:r w:rsidRPr="00A87406">
        <w:rPr>
          <w:rFonts w:asciiTheme="minorHAnsi" w:eastAsia="Batang" w:hAnsiTheme="minorHAnsi" w:cs="Aparajita"/>
        </w:rPr>
        <w:t xml:space="preserve"> </w:t>
      </w:r>
      <w:r w:rsidRPr="00A87406">
        <w:rPr>
          <w:rFonts w:asciiTheme="minorHAnsi" w:eastAsia="Batang" w:hAnsiTheme="minorHAnsi" w:cs="Aparajita"/>
          <w:sz w:val="14"/>
          <w:szCs w:val="14"/>
        </w:rPr>
        <w:t>We think of ourselves as an immigrant nation, but</w:t>
      </w:r>
      <w:r w:rsidRPr="00A87406">
        <w:rPr>
          <w:rStyle w:val="StyleBoldUnderline"/>
          <w:rFonts w:eastAsia="Batang" w:cs="Aparajita"/>
        </w:rPr>
        <w:t xml:space="preserve"> </w:t>
      </w:r>
      <w:r w:rsidRPr="00A87406">
        <w:rPr>
          <w:rStyle w:val="StyleBoldUnderline"/>
          <w:rFonts w:eastAsia="Batang" w:cs="Aparajita"/>
          <w:highlight w:val="yellow"/>
        </w:rPr>
        <w:t>the</w:t>
      </w:r>
      <w:r w:rsidRPr="00A87406">
        <w:rPr>
          <w:rFonts w:asciiTheme="minorHAnsi" w:eastAsia="Batang" w:hAnsiTheme="minorHAnsi" w:cs="Aparajita"/>
          <w:highlight w:val="yellow"/>
        </w:rPr>
        <w:t xml:space="preserve"> </w:t>
      </w:r>
      <w:r w:rsidRPr="00A87406">
        <w:rPr>
          <w:rStyle w:val="StyleBoldUnderline"/>
          <w:rFonts w:eastAsia="Batang" w:cs="Aparajita"/>
          <w:highlight w:val="yellow"/>
        </w:rPr>
        <w:t>share of our population that is foreign-born is</w:t>
      </w:r>
      <w:r w:rsidRPr="00A87406">
        <w:rPr>
          <w:rStyle w:val="StyleBoldUnderline"/>
          <w:rFonts w:eastAsia="Batang" w:cs="Aparajita"/>
        </w:rPr>
        <w:t xml:space="preserve"> now roughly on par with Germany and France and far </w:t>
      </w:r>
      <w:r w:rsidRPr="00A87406">
        <w:rPr>
          <w:rStyle w:val="StyleBoldUnderline"/>
          <w:rFonts w:eastAsia="Batang" w:cs="Aparajita"/>
          <w:highlight w:val="yellow"/>
        </w:rPr>
        <w:t>below the successful immigrant nations</w:t>
      </w:r>
      <w:r w:rsidRPr="00A87406">
        <w:rPr>
          <w:rStyle w:val="StyleBoldUnderline"/>
          <w:rFonts w:eastAsia="Batang" w:cs="Aparajita"/>
        </w:rPr>
        <w:t xml:space="preserve"> Canada and Australia</w:t>
      </w:r>
      <w:r w:rsidRPr="00A87406">
        <w:rPr>
          <w:rFonts w:asciiTheme="minorHAnsi" w:eastAsia="Batang" w:hAnsiTheme="minorHAnsi" w:cs="Aparajita"/>
        </w:rPr>
        <w:t xml:space="preserve">. </w:t>
      </w:r>
      <w:r w:rsidRPr="00A87406">
        <w:rPr>
          <w:rFonts w:asciiTheme="minorHAnsi" w:eastAsia="Batang" w:hAnsiTheme="minorHAnsi" w:cs="Aparajita"/>
          <w:sz w:val="14"/>
          <w:szCs w:val="14"/>
        </w:rPr>
        <w:t>Furthermore, our immigrants are much less skilled than the ones Canada and Australia let in. As a result</w:t>
      </w:r>
      <w:r w:rsidRPr="00A87406">
        <w:rPr>
          <w:rFonts w:asciiTheme="minorHAnsi" w:eastAsia="Batang" w:hAnsiTheme="minorHAnsi" w:cs="Aparajita"/>
        </w:rPr>
        <w:t xml:space="preserve">, </w:t>
      </w:r>
      <w:r w:rsidRPr="00A87406">
        <w:rPr>
          <w:rStyle w:val="StyleBoldUnderline"/>
          <w:rFonts w:eastAsia="Batang" w:cs="Aparajita"/>
          <w:highlight w:val="yellow"/>
        </w:rPr>
        <w:t>the</w:t>
      </w:r>
      <w:r w:rsidRPr="00A87406">
        <w:rPr>
          <w:rStyle w:val="StyleBoldUnderline"/>
          <w:rFonts w:eastAsia="Batang" w:cs="Aparajita"/>
        </w:rPr>
        <w:t xml:space="preserve"> number of </w:t>
      </w:r>
      <w:r w:rsidRPr="00A87406">
        <w:rPr>
          <w:rStyle w:val="StyleBoldUnderline"/>
          <w:rFonts w:eastAsia="Batang" w:cs="Aparajita"/>
          <w:highlight w:val="yellow"/>
        </w:rPr>
        <w:t>high-tech immigrant start-ups has stagnated</w:t>
      </w:r>
      <w:r w:rsidRPr="00A87406">
        <w:rPr>
          <w:rStyle w:val="StyleBoldUnderline"/>
          <w:rFonts w:eastAsia="Batang" w:cs="Aparajita"/>
        </w:rPr>
        <w:t>,</w:t>
      </w:r>
      <w:r w:rsidRPr="00A87406">
        <w:rPr>
          <w:rFonts w:asciiTheme="minorHAnsi" w:eastAsia="Batang" w:hAnsiTheme="minorHAnsi" w:cs="Aparajita"/>
        </w:rPr>
        <w:t xml:space="preserve"> </w:t>
      </w:r>
      <w:r w:rsidRPr="00A87406">
        <w:rPr>
          <w:rFonts w:asciiTheme="minorHAnsi" w:eastAsia="Batang" w:hAnsiTheme="minorHAnsi" w:cs="Aparajita"/>
          <w:sz w:val="14"/>
          <w:szCs w:val="14"/>
        </w:rPr>
        <w:t>according to the Kauffman Foundation, which studies entrepreneurship.</w:t>
      </w:r>
    </w:p>
    <w:p w:rsidR="008C28D3" w:rsidRPr="00A87406" w:rsidRDefault="008C28D3" w:rsidP="008C28D3">
      <w:pPr>
        <w:rPr>
          <w:rFonts w:asciiTheme="minorHAnsi" w:eastAsia="Batang" w:hAnsiTheme="minorHAnsi" w:cs="Aparajita"/>
        </w:rPr>
      </w:pPr>
    </w:p>
    <w:p w:rsidR="008C28D3" w:rsidRPr="00A87406" w:rsidRDefault="008C28D3" w:rsidP="008C28D3">
      <w:pPr>
        <w:pStyle w:val="Heading4"/>
        <w:rPr>
          <w:rFonts w:asciiTheme="minorHAnsi" w:eastAsia="Batang" w:hAnsiTheme="minorHAnsi"/>
        </w:rPr>
      </w:pPr>
      <w:r w:rsidRPr="00A87406">
        <w:rPr>
          <w:rFonts w:asciiTheme="minorHAnsi" w:eastAsia="Batang" w:hAnsiTheme="minorHAnsi"/>
        </w:rPr>
        <w:t>On Scenario 1 –</w:t>
      </w:r>
    </w:p>
    <w:p w:rsidR="008C28D3" w:rsidRPr="00A87406" w:rsidRDefault="008C28D3" w:rsidP="008C28D3">
      <w:pPr>
        <w:pStyle w:val="Heading4"/>
        <w:rPr>
          <w:rFonts w:asciiTheme="minorHAnsi" w:hAnsiTheme="minorHAnsi"/>
        </w:rPr>
      </w:pPr>
      <w:r w:rsidRPr="00A87406">
        <w:rPr>
          <w:rFonts w:asciiTheme="minorHAnsi" w:hAnsiTheme="minorHAnsi"/>
        </w:rPr>
        <w:t>Housing market isn’t key to the economy</w:t>
      </w:r>
    </w:p>
    <w:p w:rsidR="008C28D3" w:rsidRPr="00A87406" w:rsidRDefault="008C28D3" w:rsidP="008C28D3">
      <w:pPr>
        <w:rPr>
          <w:rFonts w:asciiTheme="minorHAnsi" w:hAnsiTheme="minorHAnsi"/>
        </w:rPr>
      </w:pPr>
      <w:r w:rsidRPr="00A87406">
        <w:rPr>
          <w:rFonts w:asciiTheme="minorHAnsi" w:hAnsiTheme="minorHAnsi"/>
        </w:rPr>
        <w:t xml:space="preserve">Richard </w:t>
      </w:r>
      <w:r w:rsidRPr="00A87406">
        <w:rPr>
          <w:rStyle w:val="StyleStyleBold12pt"/>
        </w:rPr>
        <w:t>Florida</w:t>
      </w:r>
      <w:r w:rsidRPr="00A87406">
        <w:rPr>
          <w:rFonts w:asciiTheme="minorHAnsi" w:hAnsiTheme="minorHAnsi"/>
        </w:rPr>
        <w:t>, 6/20/</w:t>
      </w:r>
      <w:r w:rsidRPr="00A87406">
        <w:rPr>
          <w:rStyle w:val="StyleStyleBold12pt"/>
        </w:rPr>
        <w:t>12</w:t>
      </w:r>
      <w:r w:rsidRPr="00A87406">
        <w:rPr>
          <w:rFonts w:asciiTheme="minorHAnsi" w:hAnsiTheme="minorHAnsi"/>
        </w:rPr>
        <w:t>, [Co-Founder and Editor at the Atlantic: Cities. He's also a Senior Editor at The Atlantic, Director of the Martin Prosperity Institute at the University of Toronto's Rotman School of Management, and Global Research Professor at New York University] [The Atlantic: Cities, “Homeownership Means Little to Economic Growth”, http://www.theatlanticcities.com/jobs-and-economy/2012/06/homeownership-means-little-economic-growth/1379/ ] [MN]</w:t>
      </w:r>
    </w:p>
    <w:p w:rsidR="008C28D3" w:rsidRPr="00A87406" w:rsidRDefault="008C28D3" w:rsidP="008C28D3">
      <w:pPr>
        <w:rPr>
          <w:rFonts w:asciiTheme="minorHAnsi" w:hAnsiTheme="minorHAnsi"/>
          <w:sz w:val="14"/>
          <w:szCs w:val="14"/>
        </w:rPr>
      </w:pPr>
      <w:r w:rsidRPr="00A87406">
        <w:rPr>
          <w:rStyle w:val="StyleBoldUnderline"/>
          <w:highlight w:val="yellow"/>
        </w:rPr>
        <w:lastRenderedPageBreak/>
        <w:t xml:space="preserve">Homeownership has </w:t>
      </w:r>
      <w:r w:rsidRPr="00A87406">
        <w:rPr>
          <w:rStyle w:val="StyleBoldUnderline"/>
        </w:rPr>
        <w:t xml:space="preserve">long </w:t>
      </w:r>
      <w:r w:rsidRPr="00A87406">
        <w:rPr>
          <w:rStyle w:val="StyleBoldUnderline"/>
          <w:highlight w:val="yellow"/>
        </w:rPr>
        <w:t>been</w:t>
      </w:r>
      <w:r w:rsidRPr="00A87406">
        <w:rPr>
          <w:rStyle w:val="StyleBoldUnderline"/>
        </w:rPr>
        <w:t xml:space="preserve"> </w:t>
      </w:r>
      <w:r w:rsidRPr="00A87406">
        <w:rPr>
          <w:rStyle w:val="StyleBoldUnderline"/>
          <w:highlight w:val="yellow"/>
        </w:rPr>
        <w:t>a crucial pillar of the American Dream</w:t>
      </w:r>
      <w:r w:rsidRPr="00A87406">
        <w:rPr>
          <w:rFonts w:asciiTheme="minorHAnsi" w:hAnsiTheme="minorHAnsi"/>
          <w:sz w:val="14"/>
          <w:szCs w:val="14"/>
        </w:rPr>
        <w:t xml:space="preserve">. For the better part of a century </w:t>
      </w:r>
      <w:r w:rsidRPr="00A87406">
        <w:rPr>
          <w:rStyle w:val="StyleBoldUnderline"/>
        </w:rPr>
        <w:t>we’ve believed that building and buying homes is synonymous not only with the "good life" but with a productive and prosperous economy</w:t>
      </w:r>
      <w:r w:rsidRPr="00A87406">
        <w:rPr>
          <w:rFonts w:asciiTheme="minorHAnsi" w:hAnsiTheme="minorHAnsi"/>
          <w:sz w:val="14"/>
          <w:szCs w:val="14"/>
        </w:rPr>
        <w:t xml:space="preserve">. </w:t>
      </w:r>
      <w:r w:rsidRPr="00A87406">
        <w:rPr>
          <w:rStyle w:val="StyleBoldUnderline"/>
        </w:rPr>
        <w:t>The number of housing sales and starts is a commonly used barometer of economic health</w:t>
      </w:r>
      <w:r w:rsidRPr="00A87406">
        <w:rPr>
          <w:rFonts w:asciiTheme="minorHAnsi" w:hAnsiTheme="minorHAnsi"/>
          <w:sz w:val="14"/>
          <w:szCs w:val="14"/>
        </w:rPr>
        <w:t xml:space="preserve">. </w:t>
      </w:r>
      <w:r w:rsidRPr="00A87406">
        <w:rPr>
          <w:rStyle w:val="StyleBoldUnderline"/>
        </w:rPr>
        <w:t>The</w:t>
      </w:r>
      <w:r w:rsidRPr="00A87406">
        <w:rPr>
          <w:rFonts w:asciiTheme="minorHAnsi" w:hAnsiTheme="minorHAnsi"/>
          <w:sz w:val="14"/>
          <w:szCs w:val="14"/>
        </w:rPr>
        <w:t xml:space="preserve"> </w:t>
      </w:r>
      <w:r w:rsidRPr="00A87406">
        <w:rPr>
          <w:rStyle w:val="StyleBoldUnderline"/>
        </w:rPr>
        <w:t xml:space="preserve">president, his economic advisers, and countless economists and business analysts continue to believe that economic recovery turns on the recovery of the housing market. But </w:t>
      </w:r>
      <w:r w:rsidRPr="00A87406">
        <w:rPr>
          <w:rStyle w:val="StyleBoldUnderline"/>
          <w:highlight w:val="yellow"/>
        </w:rPr>
        <w:t>with the collapse of the housing bubble</w:t>
      </w:r>
      <w:r w:rsidRPr="00A87406">
        <w:rPr>
          <w:rFonts w:asciiTheme="minorHAnsi" w:hAnsiTheme="minorHAnsi"/>
          <w:sz w:val="14"/>
          <w:szCs w:val="14"/>
        </w:rPr>
        <w:t xml:space="preserve"> so bound up with the ongoing economic crisis, </w:t>
      </w:r>
      <w:r w:rsidRPr="00A87406">
        <w:rPr>
          <w:rStyle w:val="StyleBoldUnderline"/>
        </w:rPr>
        <w:t xml:space="preserve">a </w:t>
      </w:r>
      <w:r w:rsidRPr="00A87406">
        <w:rPr>
          <w:rStyle w:val="StyleBoldUnderline"/>
          <w:highlight w:val="yellow"/>
        </w:rPr>
        <w:t>dissenting view has emerged.</w:t>
      </w:r>
      <w:r w:rsidRPr="00A87406">
        <w:rPr>
          <w:rStyle w:val="StyleBoldUnderline"/>
        </w:rPr>
        <w:t xml:space="preserve"> </w:t>
      </w:r>
      <w:r w:rsidRPr="00A87406">
        <w:rPr>
          <w:rFonts w:asciiTheme="minorHAnsi" w:hAnsiTheme="minorHAnsi"/>
          <w:sz w:val="14"/>
          <w:szCs w:val="14"/>
        </w:rPr>
        <w:t xml:space="preserve">Robert </w:t>
      </w:r>
      <w:r w:rsidRPr="00A87406">
        <w:rPr>
          <w:rStyle w:val="StyleBoldUnderline"/>
        </w:rPr>
        <w:t>Shiller</w:t>
      </w:r>
      <w:r w:rsidRPr="00A87406">
        <w:rPr>
          <w:rFonts w:asciiTheme="minorHAnsi" w:hAnsiTheme="minorHAnsi"/>
          <w:sz w:val="14"/>
          <w:szCs w:val="14"/>
        </w:rPr>
        <w:t xml:space="preserve"> of Yale University </w:t>
      </w:r>
      <w:r w:rsidRPr="00A87406">
        <w:rPr>
          <w:rStyle w:val="StyleBoldUnderline"/>
        </w:rPr>
        <w:t>documents that</w:t>
      </w:r>
      <w:r w:rsidRPr="00A87406">
        <w:rPr>
          <w:rFonts w:asciiTheme="minorHAnsi" w:hAnsiTheme="minorHAnsi"/>
          <w:sz w:val="14"/>
          <w:szCs w:val="14"/>
        </w:rPr>
        <w:t xml:space="preserve"> from "1890 to 1990, the </w:t>
      </w:r>
      <w:r w:rsidRPr="00A87406">
        <w:rPr>
          <w:rStyle w:val="StyleBoldUnderline"/>
          <w:highlight w:val="yellow"/>
        </w:rPr>
        <w:t>rate of return on residential real estate was</w:t>
      </w:r>
      <w:r w:rsidRPr="00A87406">
        <w:rPr>
          <w:rStyle w:val="StyleBoldUnderline"/>
        </w:rPr>
        <w:t xml:space="preserve"> just about </w:t>
      </w:r>
      <w:r w:rsidRPr="00A87406">
        <w:rPr>
          <w:rStyle w:val="StyleBoldUnderline"/>
          <w:highlight w:val="yellow"/>
        </w:rPr>
        <w:t>zero after inflation</w:t>
      </w:r>
      <w:r w:rsidRPr="00A87406">
        <w:rPr>
          <w:rFonts w:asciiTheme="minorHAnsi" w:hAnsiTheme="minorHAnsi"/>
          <w:sz w:val="14"/>
          <w:szCs w:val="14"/>
        </w:rPr>
        <w:t xml:space="preserve">." Other studies have shown how </w:t>
      </w:r>
      <w:r w:rsidRPr="00A87406">
        <w:rPr>
          <w:rStyle w:val="StyleBoldUnderline"/>
        </w:rPr>
        <w:t xml:space="preserve">America’s historic </w:t>
      </w:r>
      <w:r w:rsidRPr="00A87406">
        <w:rPr>
          <w:rStyle w:val="StyleBoldUnderline"/>
          <w:highlight w:val="yellow"/>
        </w:rPr>
        <w:t>over-investment in housing has distorted its economy</w:t>
      </w:r>
      <w:r w:rsidRPr="00A87406">
        <w:rPr>
          <w:rStyle w:val="StyleBoldUnderline"/>
        </w:rPr>
        <w:t xml:space="preserve">, </w:t>
      </w:r>
      <w:r w:rsidRPr="00A87406">
        <w:rPr>
          <w:rStyle w:val="StyleBoldUnderline"/>
          <w:highlight w:val="yellow"/>
        </w:rPr>
        <w:t>leading to under-investment in technology and skills</w:t>
      </w:r>
      <w:r w:rsidRPr="00A87406">
        <w:rPr>
          <w:rFonts w:asciiTheme="minorHAnsi" w:hAnsiTheme="minorHAnsi"/>
          <w:sz w:val="14"/>
          <w:szCs w:val="14"/>
        </w:rPr>
        <w:t xml:space="preserve">. Or as Nobel prize-winning Columbia University economist Edmund Phelps bluntly states it: </w:t>
      </w:r>
      <w:r w:rsidRPr="00A87406">
        <w:rPr>
          <w:rStyle w:val="StyleBoldUnderline"/>
          <w:highlight w:val="yellow"/>
        </w:rPr>
        <w:t>"To</w:t>
      </w:r>
      <w:r w:rsidRPr="00A87406">
        <w:rPr>
          <w:rFonts w:asciiTheme="minorHAnsi" w:hAnsiTheme="minorHAnsi"/>
          <w:sz w:val="14"/>
          <w:szCs w:val="14"/>
        </w:rPr>
        <w:t xml:space="preserve"> </w:t>
      </w:r>
      <w:r w:rsidRPr="00A87406">
        <w:rPr>
          <w:rStyle w:val="StyleBoldUnderline"/>
          <w:highlight w:val="yellow"/>
        </w:rPr>
        <w:t>recover and grow again, America needs to get over its 'house passion</w:t>
      </w:r>
      <w:r w:rsidRPr="00A87406">
        <w:rPr>
          <w:rStyle w:val="StyleBoldUnderline"/>
        </w:rPr>
        <w:t>.'</w:t>
      </w:r>
      <w:r w:rsidRPr="00A87406">
        <w:rPr>
          <w:rFonts w:asciiTheme="minorHAnsi" w:hAnsiTheme="minorHAnsi"/>
          <w:sz w:val="14"/>
          <w:szCs w:val="14"/>
        </w:rPr>
        <w:t xml:space="preserve">" All of this prompts a simple empirical question: To what degree is homeownership associated with the economic growth of American cities and metros? If homeownership really matters to economic development, then metros with higher rates of it should also have higher levels of income, productivity, innovation, and other good economic indicators. To get at this I enlisted the help of my Martin Prosperity Institute colleague Charlotta Mellander. We looked at the statistical associations between the rates of homeownership and key economic development indicators like income, wages, productivity, innovation, and human capital across America's 350 or so metro areas. As usual, I point out that correlation does not equal causation; other factors we have not considered can complicate the picture. Still, our </w:t>
      </w:r>
      <w:r w:rsidRPr="00A87406">
        <w:rPr>
          <w:rStyle w:val="StyleBoldUnderline"/>
        </w:rPr>
        <w:t xml:space="preserve">findings seem to undercut the conventional wisdom that homeownership and economic development go together. The economic growth and development of cities and regions is generally thought to be driven by three key factors: innovation, human capital, and productivity. Homeownership, it turns out, is not related to any of them. </w:t>
      </w:r>
      <w:r w:rsidRPr="00A87406">
        <w:rPr>
          <w:rFonts w:asciiTheme="minorHAnsi" w:hAnsiTheme="minorHAnsi"/>
          <w:sz w:val="14"/>
          <w:szCs w:val="14"/>
        </w:rPr>
        <w:t xml:space="preserve">Take innovation and high-tech industry. Homeownership bears little relation to either, being weakly negatively associated with the concentration of high-tech industry (-.20) and not associated at all with innovation (measured as the rate of patenting). Or consider the percentage of college graduates or share of highly-skilled knowledge/creative jobs. </w:t>
      </w:r>
      <w:proofErr w:type="gramStart"/>
      <w:r w:rsidRPr="00A87406">
        <w:rPr>
          <w:rFonts w:asciiTheme="minorHAnsi" w:hAnsiTheme="minorHAnsi"/>
          <w:sz w:val="14"/>
          <w:szCs w:val="14"/>
        </w:rPr>
        <w:t>Again, nothing.</w:t>
      </w:r>
      <w:proofErr w:type="gramEnd"/>
      <w:r w:rsidRPr="00A87406">
        <w:rPr>
          <w:rFonts w:asciiTheme="minorHAnsi" w:hAnsiTheme="minorHAnsi"/>
          <w:sz w:val="14"/>
          <w:szCs w:val="14"/>
        </w:rPr>
        <w:t xml:space="preserve"> The arrow in fact points in the wrong direction. Homeownership is weakly negatively correlated with both the share of college grads (-.27), and with the creative class share of the labor force (-.30). What about productivity? </w:t>
      </w:r>
      <w:proofErr w:type="gramStart"/>
      <w:r w:rsidRPr="00A87406">
        <w:rPr>
          <w:rStyle w:val="StyleBoldUnderline"/>
        </w:rPr>
        <w:t>Once again, no connection to homeownership.</w:t>
      </w:r>
      <w:proofErr w:type="gramEnd"/>
      <w:r w:rsidRPr="00A87406">
        <w:rPr>
          <w:rStyle w:val="StyleBoldUnderline"/>
        </w:rPr>
        <w:t xml:space="preserve"> </w:t>
      </w:r>
      <w:r w:rsidRPr="00A87406">
        <w:rPr>
          <w:rStyle w:val="StyleBoldUnderline"/>
          <w:highlight w:val="yellow"/>
        </w:rPr>
        <w:t>Homeownership is</w:t>
      </w:r>
      <w:r w:rsidRPr="00A87406">
        <w:rPr>
          <w:rStyle w:val="StyleBoldUnderline"/>
        </w:rPr>
        <w:t xml:space="preserve"> weakly </w:t>
      </w:r>
      <w:r w:rsidRPr="00A87406">
        <w:rPr>
          <w:rStyle w:val="StyleBoldUnderline"/>
          <w:highlight w:val="yellow"/>
        </w:rPr>
        <w:t>negatively associated with economic output</w:t>
      </w:r>
      <w:r w:rsidRPr="00A87406">
        <w:rPr>
          <w:rStyle w:val="StyleBoldUnderline"/>
        </w:rPr>
        <w:t xml:space="preserve"> per capita</w:t>
      </w:r>
      <w:r w:rsidRPr="00A87406">
        <w:rPr>
          <w:rFonts w:asciiTheme="minorHAnsi" w:hAnsiTheme="minorHAnsi"/>
          <w:sz w:val="14"/>
          <w:szCs w:val="14"/>
        </w:rPr>
        <w:t xml:space="preserve"> (-.19).</w:t>
      </w:r>
    </w:p>
    <w:p w:rsidR="008C28D3" w:rsidRPr="00A87406" w:rsidRDefault="008C28D3" w:rsidP="008C28D3">
      <w:pPr>
        <w:pStyle w:val="Heading4"/>
        <w:rPr>
          <w:rFonts w:asciiTheme="minorHAnsi" w:eastAsia="Batang" w:hAnsiTheme="minorHAnsi"/>
        </w:rPr>
      </w:pPr>
      <w:r w:rsidRPr="00A87406">
        <w:rPr>
          <w:rFonts w:asciiTheme="minorHAnsi" w:eastAsia="Batang" w:hAnsiTheme="minorHAnsi"/>
        </w:rPr>
        <w:t>On Scenario 2 –</w:t>
      </w:r>
    </w:p>
    <w:p w:rsidR="008C28D3" w:rsidRPr="00A87406" w:rsidRDefault="008C28D3" w:rsidP="008C28D3">
      <w:pPr>
        <w:rPr>
          <w:rFonts w:asciiTheme="minorHAnsi" w:hAnsiTheme="minorHAnsi"/>
        </w:rPr>
      </w:pPr>
      <w:r w:rsidRPr="00A87406">
        <w:rPr>
          <w:rFonts w:asciiTheme="minorHAnsi" w:hAnsiTheme="minorHAnsi"/>
        </w:rPr>
        <w:t xml:space="preserve">Issued 700 </w:t>
      </w:r>
    </w:p>
    <w:p w:rsidR="008C28D3" w:rsidRPr="00A87406" w:rsidRDefault="008C28D3" w:rsidP="008C28D3">
      <w:pPr>
        <w:rPr>
          <w:rFonts w:asciiTheme="minorHAnsi" w:hAnsiTheme="minorHAnsi"/>
        </w:rPr>
      </w:pPr>
      <w:r w:rsidRPr="00A87406">
        <w:rPr>
          <w:rFonts w:asciiTheme="minorHAnsi" w:hAnsiTheme="minorHAnsi"/>
        </w:rPr>
        <w:t>New low skill prgrm</w:t>
      </w:r>
    </w:p>
    <w:p w:rsidR="008C28D3" w:rsidRPr="00A87406" w:rsidRDefault="008C28D3" w:rsidP="008C28D3">
      <w:pPr>
        <w:rPr>
          <w:rFonts w:asciiTheme="minorHAnsi" w:hAnsiTheme="minorHAnsi"/>
        </w:rPr>
      </w:pPr>
    </w:p>
    <w:p w:rsidR="008C28D3" w:rsidRPr="00A87406" w:rsidRDefault="008C28D3" w:rsidP="008C28D3">
      <w:pPr>
        <w:rPr>
          <w:rFonts w:asciiTheme="minorHAnsi" w:hAnsiTheme="minorHAnsi"/>
        </w:rPr>
      </w:pPr>
      <w:r w:rsidRPr="00A87406">
        <w:rPr>
          <w:rFonts w:asciiTheme="minorHAnsi" w:hAnsiTheme="minorHAnsi"/>
        </w:rPr>
        <w:t>20000 new temp work visas each yyear</w:t>
      </w:r>
    </w:p>
    <w:p w:rsidR="008C28D3" w:rsidRPr="00A87406" w:rsidRDefault="008C28D3" w:rsidP="008C28D3">
      <w:pPr>
        <w:rPr>
          <w:rFonts w:asciiTheme="minorHAnsi" w:hAnsiTheme="minorHAnsi"/>
        </w:rPr>
      </w:pPr>
    </w:p>
    <w:p w:rsidR="008C28D3" w:rsidRPr="00A87406" w:rsidRDefault="008C28D3" w:rsidP="008C28D3">
      <w:pPr>
        <w:pStyle w:val="Heading4"/>
        <w:rPr>
          <w:rFonts w:asciiTheme="minorHAnsi" w:eastAsia="Batang" w:hAnsiTheme="minorHAnsi"/>
        </w:rPr>
      </w:pPr>
      <w:r w:rsidRPr="00A87406">
        <w:rPr>
          <w:rFonts w:asciiTheme="minorHAnsi" w:eastAsia="Batang" w:hAnsiTheme="minorHAnsi"/>
        </w:rPr>
        <w:t>The Feinstein 13 card is specific to one farm in Alabama and about state immigration laws – it doesn’t have a national impact. We’re willing to defend that Alabaman economic prosperity isn’t crucial for the entire US economy</w:t>
      </w:r>
    </w:p>
    <w:p w:rsidR="008C28D3" w:rsidRPr="00A87406" w:rsidRDefault="008C28D3" w:rsidP="008C28D3">
      <w:pPr>
        <w:pStyle w:val="Heading4"/>
        <w:rPr>
          <w:rFonts w:asciiTheme="minorHAnsi" w:hAnsiTheme="minorHAnsi"/>
        </w:rPr>
      </w:pPr>
      <w:r w:rsidRPr="00A87406">
        <w:rPr>
          <w:rFonts w:asciiTheme="minorHAnsi" w:hAnsiTheme="minorHAnsi"/>
        </w:rPr>
        <w:t>And – Feinstein indicates a need for an increase in H2A visa programs – the aff doesn’t mandate an increase in H2A visas</w:t>
      </w:r>
    </w:p>
    <w:p w:rsidR="008C28D3" w:rsidRPr="00A87406" w:rsidRDefault="008C28D3" w:rsidP="008C28D3">
      <w:pPr>
        <w:rPr>
          <w:rFonts w:asciiTheme="minorHAnsi" w:hAnsiTheme="minorHAnsi"/>
        </w:rPr>
      </w:pPr>
    </w:p>
    <w:p w:rsidR="008C28D3" w:rsidRPr="00A87406" w:rsidRDefault="008C28D3" w:rsidP="008C28D3">
      <w:pPr>
        <w:pStyle w:val="Heading4"/>
        <w:rPr>
          <w:rFonts w:asciiTheme="minorHAnsi" w:hAnsiTheme="minorHAnsi"/>
        </w:rPr>
      </w:pPr>
      <w:r w:rsidRPr="00A87406">
        <w:rPr>
          <w:rFonts w:asciiTheme="minorHAnsi" w:hAnsiTheme="minorHAnsi"/>
        </w:rPr>
        <w:t>No causal relationship between economic decline and war.</w:t>
      </w:r>
    </w:p>
    <w:p w:rsidR="008C28D3" w:rsidRPr="00A87406" w:rsidRDefault="008C28D3" w:rsidP="008C28D3">
      <w:pPr>
        <w:rPr>
          <w:rFonts w:asciiTheme="minorHAnsi" w:hAnsiTheme="minorHAnsi"/>
        </w:rPr>
      </w:pPr>
      <w:r w:rsidRPr="00A87406">
        <w:rPr>
          <w:rStyle w:val="StyleStyleBold12pt"/>
        </w:rPr>
        <w:t>Ferguson 6 [</w:t>
      </w:r>
      <w:r w:rsidRPr="00A87406">
        <w:rPr>
          <w:rFonts w:asciiTheme="minorHAnsi" w:hAnsiTheme="minorHAnsi"/>
        </w:rPr>
        <w:t xml:space="preserve">Niall, MA, D.Phil., is Laurence A. Tisch Professor of History at Harvard University and William Ziegler Professor of Business Administration at Harvard Business School. He is also a Senior Research Fellow at Jesus College, Oxford University, and a Senior Fellow at the Hoover Institution, Stanford University, Foreign Affairs, Sept/Oct, </w:t>
      </w:r>
      <w:proofErr w:type="gramStart"/>
      <w:r w:rsidRPr="00A87406">
        <w:rPr>
          <w:rFonts w:asciiTheme="minorHAnsi" w:hAnsiTheme="minorHAnsi"/>
        </w:rPr>
        <w:t>“</w:t>
      </w:r>
      <w:proofErr w:type="gramEnd"/>
      <w:r w:rsidRPr="00A87406">
        <w:rPr>
          <w:rFonts w:asciiTheme="minorHAnsi" w:hAnsiTheme="minorHAnsi"/>
        </w:rPr>
        <w:t>The Next War of the World”]</w:t>
      </w:r>
    </w:p>
    <w:p w:rsidR="008C28D3" w:rsidRPr="00A87406" w:rsidRDefault="008C28D3" w:rsidP="008C28D3">
      <w:pPr>
        <w:rPr>
          <w:rFonts w:asciiTheme="minorHAnsi" w:hAnsiTheme="minorHAnsi"/>
          <w:b/>
          <w:u w:val="single"/>
        </w:rPr>
      </w:pPr>
      <w:r w:rsidRPr="00A87406">
        <w:rPr>
          <w:rFonts w:asciiTheme="minorHAnsi" w:hAnsiTheme="minorHAnsi"/>
          <w:b/>
          <w:highlight w:val="yellow"/>
          <w:u w:val="single"/>
        </w:rPr>
        <w:t>Nor can economic crises</w:t>
      </w:r>
      <w:r w:rsidRPr="00A87406">
        <w:rPr>
          <w:rFonts w:asciiTheme="minorHAnsi" w:hAnsiTheme="minorHAnsi"/>
          <w:b/>
          <w:u w:val="single"/>
        </w:rPr>
        <w:t xml:space="preserve"> </w:t>
      </w:r>
      <w:r w:rsidRPr="00A87406">
        <w:rPr>
          <w:rFonts w:asciiTheme="minorHAnsi" w:hAnsiTheme="minorHAnsi"/>
          <w:b/>
          <w:highlight w:val="yellow"/>
          <w:u w:val="single"/>
        </w:rPr>
        <w:t>explain</w:t>
      </w:r>
      <w:r w:rsidRPr="00A87406">
        <w:rPr>
          <w:rFonts w:asciiTheme="minorHAnsi" w:hAnsiTheme="minorHAnsi"/>
          <w:b/>
          <w:u w:val="single"/>
        </w:rPr>
        <w:t xml:space="preserve"> the </w:t>
      </w:r>
      <w:r w:rsidRPr="00A87406">
        <w:rPr>
          <w:rFonts w:asciiTheme="minorHAnsi" w:hAnsiTheme="minorHAnsi"/>
          <w:b/>
          <w:highlight w:val="yellow"/>
          <w:u w:val="single"/>
        </w:rPr>
        <w:t>bloodshed</w:t>
      </w:r>
      <w:r w:rsidRPr="00A87406">
        <w:rPr>
          <w:rFonts w:asciiTheme="minorHAnsi" w:hAnsiTheme="minorHAnsi"/>
          <w:b/>
          <w:u w:val="single"/>
        </w:rPr>
        <w:t>.</w:t>
      </w:r>
      <w:r w:rsidRPr="00A87406">
        <w:rPr>
          <w:rFonts w:asciiTheme="minorHAnsi" w:hAnsiTheme="minorHAnsi"/>
        </w:rPr>
        <w:t xml:space="preserve"> What may be the most familiar causal chain in modern historiography links the Great Depression to the rise of fascism and the outbreak of World War II. But that simple story leaves too much out. Nazi </w:t>
      </w:r>
      <w:r w:rsidRPr="00A87406">
        <w:rPr>
          <w:rFonts w:asciiTheme="minorHAnsi" w:hAnsiTheme="minorHAnsi"/>
          <w:b/>
          <w:highlight w:val="yellow"/>
          <w:u w:val="single"/>
        </w:rPr>
        <w:t>Germany started the war</w:t>
      </w:r>
      <w:r w:rsidRPr="00A87406">
        <w:rPr>
          <w:rFonts w:asciiTheme="minorHAnsi" w:hAnsiTheme="minorHAnsi"/>
        </w:rPr>
        <w:t xml:space="preserve"> in Europe </w:t>
      </w:r>
      <w:r w:rsidRPr="00A87406">
        <w:rPr>
          <w:rFonts w:asciiTheme="minorHAnsi" w:hAnsiTheme="minorHAnsi"/>
          <w:b/>
          <w:u w:val="single"/>
        </w:rPr>
        <w:t xml:space="preserve">only </w:t>
      </w:r>
      <w:r w:rsidRPr="00A87406">
        <w:rPr>
          <w:rFonts w:asciiTheme="minorHAnsi" w:hAnsiTheme="minorHAnsi"/>
          <w:b/>
          <w:highlight w:val="yellow"/>
          <w:u w:val="single"/>
        </w:rPr>
        <w:t>after its economy</w:t>
      </w:r>
      <w:r w:rsidRPr="00A87406">
        <w:rPr>
          <w:rFonts w:asciiTheme="minorHAnsi" w:hAnsiTheme="minorHAnsi"/>
        </w:rPr>
        <w:t xml:space="preserve"> had </w:t>
      </w:r>
      <w:r w:rsidRPr="00A87406">
        <w:rPr>
          <w:rFonts w:asciiTheme="minorHAnsi" w:hAnsiTheme="minorHAnsi"/>
          <w:b/>
          <w:highlight w:val="yellow"/>
          <w:u w:val="single"/>
        </w:rPr>
        <w:t>recovered</w:t>
      </w:r>
      <w:r w:rsidRPr="00A87406">
        <w:rPr>
          <w:rFonts w:asciiTheme="minorHAnsi" w:hAnsiTheme="minorHAnsi"/>
          <w:u w:val="thick"/>
        </w:rPr>
        <w:t>.</w:t>
      </w:r>
      <w:r w:rsidRPr="00A87406">
        <w:rPr>
          <w:rFonts w:asciiTheme="minorHAnsi" w:hAnsiTheme="minorHAnsi"/>
        </w:rPr>
        <w:t xml:space="preserve"> Not all the countries affected by the Great Depression were taken over by fascist regimes, nor did all such regimes start wars of aggression. In fact, </w:t>
      </w:r>
      <w:r w:rsidRPr="00A87406">
        <w:rPr>
          <w:rFonts w:asciiTheme="minorHAnsi" w:hAnsiTheme="minorHAnsi"/>
          <w:b/>
          <w:highlight w:val="yellow"/>
          <w:u w:val="single"/>
        </w:rPr>
        <w:t>no</w:t>
      </w:r>
      <w:r w:rsidRPr="00A87406">
        <w:rPr>
          <w:rFonts w:asciiTheme="minorHAnsi" w:hAnsiTheme="minorHAnsi"/>
          <w:b/>
          <w:u w:val="single"/>
        </w:rPr>
        <w:t xml:space="preserve"> general </w:t>
      </w:r>
      <w:r w:rsidRPr="00A87406">
        <w:rPr>
          <w:rFonts w:asciiTheme="minorHAnsi" w:hAnsiTheme="minorHAnsi"/>
          <w:b/>
          <w:highlight w:val="yellow"/>
          <w:u w:val="single"/>
        </w:rPr>
        <w:t>relationship between economics and conflict is discernible</w:t>
      </w:r>
      <w:r w:rsidRPr="00A87406">
        <w:rPr>
          <w:rFonts w:asciiTheme="minorHAnsi" w:hAnsiTheme="minorHAnsi"/>
        </w:rPr>
        <w:t xml:space="preserve"> for the century as a whole. </w:t>
      </w:r>
      <w:r w:rsidRPr="00A87406">
        <w:rPr>
          <w:rFonts w:asciiTheme="minorHAnsi" w:hAnsiTheme="minorHAnsi"/>
          <w:b/>
          <w:u w:val="single"/>
        </w:rPr>
        <w:t xml:space="preserve">Some </w:t>
      </w:r>
      <w:r w:rsidRPr="00A87406">
        <w:rPr>
          <w:rFonts w:asciiTheme="minorHAnsi" w:hAnsiTheme="minorHAnsi"/>
          <w:b/>
          <w:highlight w:val="yellow"/>
          <w:u w:val="single"/>
        </w:rPr>
        <w:t>wars came after</w:t>
      </w:r>
      <w:r w:rsidRPr="00A87406">
        <w:rPr>
          <w:rFonts w:asciiTheme="minorHAnsi" w:hAnsiTheme="minorHAnsi"/>
        </w:rPr>
        <w:t xml:space="preserve"> periods of </w:t>
      </w:r>
      <w:r w:rsidRPr="00A87406">
        <w:rPr>
          <w:rFonts w:asciiTheme="minorHAnsi" w:hAnsiTheme="minorHAnsi"/>
          <w:b/>
          <w:highlight w:val="yellow"/>
          <w:u w:val="single"/>
        </w:rPr>
        <w:t>growth</w:t>
      </w:r>
      <w:r w:rsidRPr="00A87406">
        <w:rPr>
          <w:rFonts w:asciiTheme="minorHAnsi" w:hAnsiTheme="minorHAnsi"/>
          <w:b/>
          <w:u w:val="single"/>
        </w:rPr>
        <w:t xml:space="preserve">, </w:t>
      </w:r>
      <w:r w:rsidRPr="00A87406">
        <w:rPr>
          <w:rStyle w:val="StyleBoldUnderline"/>
          <w:highlight w:val="yellow"/>
        </w:rPr>
        <w:t>others</w:t>
      </w:r>
      <w:r w:rsidRPr="00A87406">
        <w:rPr>
          <w:rFonts w:asciiTheme="minorHAnsi" w:hAnsiTheme="minorHAnsi"/>
          <w:b/>
          <w:highlight w:val="yellow"/>
          <w:u w:val="single"/>
        </w:rPr>
        <w:t xml:space="preserve"> were the causes</w:t>
      </w:r>
      <w:r w:rsidRPr="00A87406">
        <w:rPr>
          <w:rFonts w:asciiTheme="minorHAnsi" w:hAnsiTheme="minorHAnsi"/>
        </w:rPr>
        <w:t xml:space="preserve"> rather than the consequences</w:t>
      </w:r>
      <w:r w:rsidRPr="00A87406">
        <w:rPr>
          <w:rFonts w:asciiTheme="minorHAnsi" w:hAnsiTheme="minorHAnsi"/>
          <w:b/>
          <w:u w:val="single"/>
        </w:rPr>
        <w:t xml:space="preserve"> </w:t>
      </w:r>
      <w:r w:rsidRPr="00A87406">
        <w:rPr>
          <w:rFonts w:asciiTheme="minorHAnsi" w:hAnsiTheme="minorHAnsi"/>
          <w:b/>
          <w:highlight w:val="yellow"/>
          <w:u w:val="single"/>
        </w:rPr>
        <w:t>of economic catastrophe</w:t>
      </w:r>
      <w:r w:rsidRPr="00A87406">
        <w:rPr>
          <w:rFonts w:asciiTheme="minorHAnsi" w:hAnsiTheme="minorHAnsi"/>
          <w:b/>
          <w:u w:val="single"/>
        </w:rPr>
        <w:t>, and some severe</w:t>
      </w:r>
      <w:r w:rsidRPr="00A87406">
        <w:rPr>
          <w:rFonts w:asciiTheme="minorHAnsi" w:hAnsiTheme="minorHAnsi"/>
        </w:rPr>
        <w:t xml:space="preserve"> </w:t>
      </w:r>
      <w:r w:rsidRPr="00A87406">
        <w:rPr>
          <w:rStyle w:val="StyleBoldUnderline"/>
          <w:highlight w:val="yellow"/>
        </w:rPr>
        <w:t>economic</w:t>
      </w:r>
      <w:r w:rsidRPr="00A87406">
        <w:rPr>
          <w:rFonts w:asciiTheme="minorHAnsi" w:hAnsiTheme="minorHAnsi"/>
        </w:rPr>
        <w:t xml:space="preserve"> </w:t>
      </w:r>
      <w:r w:rsidRPr="00A87406">
        <w:rPr>
          <w:rFonts w:asciiTheme="minorHAnsi" w:hAnsiTheme="minorHAnsi"/>
          <w:b/>
          <w:highlight w:val="yellow"/>
          <w:u w:val="single"/>
        </w:rPr>
        <w:t>crises were not followed by wars.</w:t>
      </w:r>
    </w:p>
    <w:p w:rsidR="008C28D3" w:rsidRPr="00A87406" w:rsidRDefault="008C28D3" w:rsidP="008C28D3">
      <w:pPr>
        <w:rPr>
          <w:rFonts w:asciiTheme="minorHAnsi" w:hAnsiTheme="minorHAnsi"/>
          <w:b/>
          <w:u w:val="single"/>
        </w:rPr>
      </w:pPr>
    </w:p>
    <w:p w:rsidR="008C28D3" w:rsidRPr="00A87406" w:rsidRDefault="008C28D3" w:rsidP="008C28D3">
      <w:pPr>
        <w:rPr>
          <w:rFonts w:asciiTheme="minorHAnsi" w:hAnsiTheme="minorHAnsi"/>
          <w:b/>
          <w:u w:val="single"/>
        </w:rPr>
      </w:pPr>
    </w:p>
    <w:p w:rsidR="001479AE" w:rsidRPr="001479AE" w:rsidRDefault="001479AE" w:rsidP="001479AE">
      <w:pPr>
        <w:pStyle w:val="Heading4"/>
      </w:pPr>
      <w:r w:rsidRPr="001479AE">
        <w:lastRenderedPageBreak/>
        <w:t>Collapse of the housing market not caused by Guest Workers</w:t>
      </w:r>
    </w:p>
    <w:p w:rsidR="001479AE" w:rsidRPr="001479AE" w:rsidRDefault="001479AE" w:rsidP="001479AE">
      <w:pPr>
        <w:rPr>
          <w:rStyle w:val="StyleStyleBold12pt"/>
          <w:b w:val="0"/>
        </w:rPr>
      </w:pPr>
      <w:r w:rsidRPr="001479AE">
        <w:rPr>
          <w:rStyle w:val="StyleStyleBold12pt"/>
        </w:rPr>
        <w:t xml:space="preserve">Grand </w:t>
      </w:r>
      <w:r w:rsidRPr="001479AE">
        <w:rPr>
          <w:rStyle w:val="StyleStyleBold12pt"/>
          <w:b w:val="0"/>
        </w:rPr>
        <w:t>12/24/</w:t>
      </w:r>
      <w:r w:rsidRPr="001479AE">
        <w:rPr>
          <w:rStyle w:val="StyleStyleBold12pt"/>
        </w:rPr>
        <w:t>12 (</w:t>
      </w:r>
      <w:r w:rsidRPr="001479AE">
        <w:rPr>
          <w:rStyle w:val="StyleStyleBold12pt"/>
          <w:b w:val="0"/>
        </w:rPr>
        <w:t>Tracy, Blogcritic Writer, “Study Shows Democratic Party Policies Ruined Housing Market; Economy” http://blogcritics.org/study-shows-democratic-party-policies-ruined)</w:t>
      </w:r>
    </w:p>
    <w:p w:rsidR="001479AE" w:rsidRPr="001479AE" w:rsidRDefault="001479AE" w:rsidP="001479AE">
      <w:pPr>
        <w:rPr>
          <w:rFonts w:asciiTheme="minorHAnsi" w:eastAsia="Batang" w:hAnsiTheme="minorHAnsi" w:cs="Aparajita"/>
          <w:b/>
        </w:rPr>
      </w:pPr>
    </w:p>
    <w:p w:rsidR="001479AE" w:rsidRPr="001479AE" w:rsidRDefault="001479AE" w:rsidP="001479AE">
      <w:pPr>
        <w:rPr>
          <w:rFonts w:asciiTheme="minorHAnsi" w:eastAsia="Batang" w:hAnsiTheme="minorHAnsi" w:cs="Aparajita"/>
        </w:rPr>
      </w:pPr>
      <w:r w:rsidRPr="001479AE">
        <w:rPr>
          <w:rFonts w:asciiTheme="minorHAnsi" w:eastAsia="Batang" w:hAnsiTheme="minorHAnsi" w:cs="Aparajita"/>
          <w:b/>
          <w:u w:val="single"/>
        </w:rPr>
        <w:t xml:space="preserve">President </w:t>
      </w:r>
      <w:r w:rsidRPr="001479AE">
        <w:rPr>
          <w:rFonts w:asciiTheme="minorHAnsi" w:eastAsia="Batang" w:hAnsiTheme="minorHAnsi" w:cs="Aparajita"/>
          <w:b/>
          <w:iCs/>
          <w:u w:val="single"/>
        </w:rPr>
        <w:t>G</w:t>
      </w:r>
      <w:r w:rsidRPr="001479AE">
        <w:rPr>
          <w:rFonts w:asciiTheme="minorHAnsi" w:eastAsia="Batang" w:hAnsiTheme="minorHAnsi" w:cs="Aparajita"/>
        </w:rPr>
        <w:t xml:space="preserve">eorge </w:t>
      </w:r>
      <w:r w:rsidRPr="001479AE">
        <w:rPr>
          <w:rFonts w:asciiTheme="minorHAnsi" w:eastAsia="Batang" w:hAnsiTheme="minorHAnsi" w:cs="Aparajita"/>
          <w:b/>
          <w:iCs/>
          <w:u w:val="single"/>
        </w:rPr>
        <w:t>W</w:t>
      </w:r>
      <w:r w:rsidRPr="001479AE">
        <w:rPr>
          <w:rFonts w:asciiTheme="minorHAnsi" w:eastAsia="Batang" w:hAnsiTheme="minorHAnsi" w:cs="Aparajita"/>
        </w:rPr>
        <w:t xml:space="preserve">. </w:t>
      </w:r>
      <w:r w:rsidRPr="001479AE">
        <w:rPr>
          <w:rFonts w:asciiTheme="minorHAnsi" w:eastAsia="Batang" w:hAnsiTheme="minorHAnsi" w:cs="Aparajita"/>
          <w:b/>
          <w:iCs/>
          <w:u w:val="single"/>
        </w:rPr>
        <w:t>B</w:t>
      </w:r>
      <w:r w:rsidRPr="001479AE">
        <w:rPr>
          <w:rFonts w:asciiTheme="minorHAnsi" w:eastAsia="Batang" w:hAnsiTheme="minorHAnsi" w:cs="Aparajita"/>
        </w:rPr>
        <w:t xml:space="preserve">ush </w:t>
      </w:r>
      <w:r w:rsidRPr="001479AE">
        <w:rPr>
          <w:rFonts w:asciiTheme="minorHAnsi" w:eastAsia="Batang" w:hAnsiTheme="minorHAnsi" w:cs="Aparajita"/>
          <w:b/>
          <w:u w:val="single"/>
        </w:rPr>
        <w:t>went to Congress</w:t>
      </w:r>
      <w:r w:rsidRPr="001479AE">
        <w:rPr>
          <w:rFonts w:asciiTheme="minorHAnsi" w:eastAsia="Batang" w:hAnsiTheme="minorHAnsi" w:cs="Aparajita"/>
        </w:rPr>
        <w:t xml:space="preserve"> numerous times (17 times in 2008) </w:t>
      </w:r>
      <w:r w:rsidRPr="001479AE">
        <w:rPr>
          <w:rFonts w:asciiTheme="minorHAnsi" w:eastAsia="Batang" w:hAnsiTheme="minorHAnsi" w:cs="Aparajita"/>
          <w:b/>
          <w:u w:val="single"/>
        </w:rPr>
        <w:t>to warn them that</w:t>
      </w:r>
      <w:r w:rsidRPr="001479AE">
        <w:rPr>
          <w:rFonts w:asciiTheme="minorHAnsi" w:eastAsia="Batang" w:hAnsiTheme="minorHAnsi" w:cs="Aparajita"/>
        </w:rPr>
        <w:t xml:space="preserve"> quasi-governmental </w:t>
      </w:r>
      <w:r w:rsidRPr="001479AE">
        <w:rPr>
          <w:rFonts w:asciiTheme="minorHAnsi" w:eastAsia="Batang" w:hAnsiTheme="minorHAnsi" w:cs="Aparajita"/>
          <w:b/>
          <w:u w:val="single"/>
        </w:rPr>
        <w:t>home lending agents</w:t>
      </w:r>
      <w:r w:rsidRPr="001479AE">
        <w:rPr>
          <w:rFonts w:asciiTheme="minorHAnsi" w:eastAsia="Batang" w:hAnsiTheme="minorHAnsi" w:cs="Aparajita"/>
        </w:rPr>
        <w:t xml:space="preserve"> Fannie Mae and Freddie Mac </w:t>
      </w:r>
      <w:r w:rsidRPr="001479AE">
        <w:rPr>
          <w:rFonts w:asciiTheme="minorHAnsi" w:eastAsia="Batang" w:hAnsiTheme="minorHAnsi" w:cs="Aparajita"/>
          <w:b/>
          <w:u w:val="single"/>
        </w:rPr>
        <w:t>were going to destroy the home market</w:t>
      </w:r>
      <w:r w:rsidRPr="001479AE">
        <w:rPr>
          <w:rFonts w:asciiTheme="minorHAnsi" w:eastAsia="Batang" w:hAnsiTheme="minorHAnsi" w:cs="Aparajita"/>
        </w:rPr>
        <w:t xml:space="preserve"> in particular, </w:t>
      </w:r>
      <w:r w:rsidRPr="001479AE">
        <w:rPr>
          <w:rFonts w:asciiTheme="minorHAnsi" w:eastAsia="Batang" w:hAnsiTheme="minorHAnsi" w:cs="Aparajita"/>
          <w:b/>
          <w:u w:val="single"/>
        </w:rPr>
        <w:t>and the economy</w:t>
      </w:r>
      <w:r w:rsidRPr="001479AE">
        <w:rPr>
          <w:rFonts w:asciiTheme="minorHAnsi" w:eastAsia="Batang" w:hAnsiTheme="minorHAnsi" w:cs="Aparajita"/>
        </w:rPr>
        <w:t xml:space="preserve"> in general. But Democrats continuously ignored him, shut down his proposals along party lines, and continued coercing Fannie and Freddie for campaign contributions. Guess which party controlled </w:t>
      </w:r>
      <w:proofErr w:type="gramStart"/>
      <w:r w:rsidRPr="001479AE">
        <w:rPr>
          <w:rFonts w:asciiTheme="minorHAnsi" w:eastAsia="Batang" w:hAnsiTheme="minorHAnsi" w:cs="Aparajita"/>
        </w:rPr>
        <w:t>Congress[</w:t>
      </w:r>
      <w:proofErr w:type="gramEnd"/>
      <w:r w:rsidRPr="001479AE">
        <w:rPr>
          <w:rFonts w:asciiTheme="minorHAnsi" w:eastAsia="Batang" w:hAnsiTheme="minorHAnsi" w:cs="Aparajita"/>
        </w:rPr>
        <w:t xml:space="preserve">2] in 2008. In 2000, Fannie Mae </w:t>
      </w:r>
      <w:proofErr w:type="gramStart"/>
      <w:r w:rsidRPr="001479AE">
        <w:rPr>
          <w:rFonts w:asciiTheme="minorHAnsi" w:eastAsia="Batang" w:hAnsiTheme="minorHAnsi" w:cs="Aparajita"/>
        </w:rPr>
        <w:t>Vice</w:t>
      </w:r>
      <w:proofErr w:type="gramEnd"/>
      <w:r w:rsidRPr="001479AE">
        <w:rPr>
          <w:rFonts w:asciiTheme="minorHAnsi" w:eastAsia="Batang" w:hAnsiTheme="minorHAnsi" w:cs="Aparajita"/>
        </w:rPr>
        <w:t xml:space="preserve"> Chair Jamie Gorelick, said, at a banking conference, "We want your CRA loans because they help us meet our housing goals. We will buy them from your portfolios or package them into securities." She said that soon after the Department of Housing and Urban Development (HUD) raised Fannie Mae's affordable housing loans quotas to 50% and pressed it to buy more CRA-eligible loans to help meet the new quota. Fannie Mae and Freddie Mac bought about half of all CRA home loans between 2001 and 2007, with most of those loans being subprime. And, yes, that's the same Jamie Gorelick who was Deputy Attorney General under Janet Reno, a member of the September 11 commission, and personally responsible for instituting the "wall," a key obstacle to cooperation between law enforcement and intelligence operations before the 9/11 terrorist attacks. To say that Jamie Gorelick is a Democratic political hack would be an understatement. And this one really has to hurt. Even The New York Times admitted that </w:t>
      </w:r>
      <w:r w:rsidRPr="001479AE">
        <w:rPr>
          <w:rFonts w:asciiTheme="minorHAnsi" w:eastAsia="Batang" w:hAnsiTheme="minorHAnsi" w:cs="Aparajita"/>
          <w:b/>
          <w:u w:val="single"/>
        </w:rPr>
        <w:t xml:space="preserve">there is "little evidence" of any connection between the deregulation measures that Obama blames, like the Gramm-Bleach-Liley </w:t>
      </w:r>
      <w:proofErr w:type="gramStart"/>
      <w:r w:rsidRPr="001479AE">
        <w:rPr>
          <w:rFonts w:asciiTheme="minorHAnsi" w:eastAsia="Batang" w:hAnsiTheme="minorHAnsi" w:cs="Aparajita"/>
          <w:b/>
          <w:u w:val="single"/>
        </w:rPr>
        <w:t>Act</w:t>
      </w:r>
      <w:r w:rsidRPr="001479AE">
        <w:rPr>
          <w:rFonts w:asciiTheme="minorHAnsi" w:eastAsia="Batang" w:hAnsiTheme="minorHAnsi" w:cs="Aparajita"/>
        </w:rPr>
        <w:t>[</w:t>
      </w:r>
      <w:proofErr w:type="gramEnd"/>
      <w:r w:rsidRPr="001479AE">
        <w:rPr>
          <w:rFonts w:asciiTheme="minorHAnsi" w:eastAsia="Batang" w:hAnsiTheme="minorHAnsi" w:cs="Aparajita"/>
        </w:rPr>
        <w:t xml:space="preserve">3], </w:t>
      </w:r>
      <w:r w:rsidRPr="001479AE">
        <w:rPr>
          <w:rFonts w:asciiTheme="minorHAnsi" w:eastAsia="Batang" w:hAnsiTheme="minorHAnsi" w:cs="Aparajita"/>
          <w:b/>
          <w:u w:val="single"/>
        </w:rPr>
        <w:t xml:space="preserve">and the </w:t>
      </w:r>
      <w:bookmarkStart w:id="1" w:name="ORIGHIT_4"/>
      <w:bookmarkStart w:id="2" w:name="HIT_4"/>
      <w:bookmarkEnd w:id="1"/>
      <w:bookmarkEnd w:id="2"/>
      <w:r w:rsidRPr="001479AE">
        <w:rPr>
          <w:rFonts w:asciiTheme="minorHAnsi" w:eastAsia="Batang" w:hAnsiTheme="minorHAnsi" w:cs="Aparajita"/>
          <w:b/>
          <w:u w:val="single"/>
        </w:rPr>
        <w:t>collapse of the housing market</w:t>
      </w:r>
      <w:r w:rsidRPr="001479AE">
        <w:rPr>
          <w:rFonts w:asciiTheme="minorHAnsi" w:eastAsia="Batang" w:hAnsiTheme="minorHAnsi" w:cs="Aparajita"/>
        </w:rPr>
        <w:t xml:space="preserve">. By the way, Bubba signed the act in 1999. And </w:t>
      </w:r>
      <w:r w:rsidRPr="001479AE">
        <w:rPr>
          <w:rFonts w:asciiTheme="minorHAnsi" w:eastAsia="Batang" w:hAnsiTheme="minorHAnsi" w:cs="Aparajita"/>
          <w:b/>
          <w:u w:val="single"/>
        </w:rPr>
        <w:t xml:space="preserve">we cannot omit President Barack Hussein Obama and his role in the </w:t>
      </w:r>
      <w:bookmarkStart w:id="3" w:name="ORIGHIT_6"/>
      <w:bookmarkStart w:id="4" w:name="HIT_6"/>
      <w:bookmarkEnd w:id="3"/>
      <w:bookmarkEnd w:id="4"/>
      <w:r w:rsidRPr="001479AE">
        <w:rPr>
          <w:rFonts w:asciiTheme="minorHAnsi" w:eastAsia="Batang" w:hAnsiTheme="minorHAnsi" w:cs="Aparajita"/>
          <w:b/>
          <w:u w:val="single"/>
        </w:rPr>
        <w:t xml:space="preserve">housing market and economy </w:t>
      </w:r>
      <w:bookmarkStart w:id="5" w:name="ORIGHIT_7"/>
      <w:bookmarkStart w:id="6" w:name="HIT_7"/>
      <w:bookmarkEnd w:id="5"/>
      <w:bookmarkEnd w:id="6"/>
      <w:proofErr w:type="gramStart"/>
      <w:r w:rsidRPr="001479AE">
        <w:rPr>
          <w:rFonts w:asciiTheme="minorHAnsi" w:eastAsia="Batang" w:hAnsiTheme="minorHAnsi" w:cs="Aparajita"/>
          <w:b/>
          <w:u w:val="single"/>
        </w:rPr>
        <w:t>collapse</w:t>
      </w:r>
      <w:r w:rsidRPr="001479AE">
        <w:rPr>
          <w:rFonts w:asciiTheme="minorHAnsi" w:eastAsia="Batang" w:hAnsiTheme="minorHAnsi" w:cs="Aparajita"/>
        </w:rPr>
        <w:t>[</w:t>
      </w:r>
      <w:proofErr w:type="gramEnd"/>
      <w:r w:rsidRPr="001479AE">
        <w:rPr>
          <w:rFonts w:asciiTheme="minorHAnsi" w:eastAsia="Batang" w:hAnsiTheme="minorHAnsi" w:cs="Aparajita"/>
        </w:rPr>
        <w:t xml:space="preserve">4]. Obama personally signed on in 1995 to </w:t>
      </w:r>
      <w:proofErr w:type="gramStart"/>
      <w:r w:rsidRPr="001479AE">
        <w:rPr>
          <w:rFonts w:asciiTheme="minorHAnsi" w:eastAsia="Batang" w:hAnsiTheme="minorHAnsi" w:cs="Aparajita"/>
        </w:rPr>
        <w:t>sue[</w:t>
      </w:r>
      <w:proofErr w:type="gramEnd"/>
      <w:r w:rsidRPr="001479AE">
        <w:rPr>
          <w:rFonts w:asciiTheme="minorHAnsi" w:eastAsia="Batang" w:hAnsiTheme="minorHAnsi" w:cs="Aparajita"/>
        </w:rPr>
        <w:t>5] Citibank into lowering its lending standards to include people from extremely poor and unstable areas. Even Snopes, a blatantly leftist fact-checker, had to admit that this one is true. Snopes tried to, by using some tortured logic, excuse or minimize Obama's part in the suit. Obama's role in the lawsuit, as presented by Snopes, is both interesting and hilarious. And, in September 2012, Obama did it again! His "anti-redlining" suit/campaign pushed banks to give subprime loans to Chicago's African Americans. So, where does that leave us? The vast majority of the MSM, in an effort to blame Republicans while protecting Democrats, will continue to report what is blatantly and demonstrably untrue. The very liberal MSM has spent years relentlessly and deliberately spreading falsehoods, providing people with anything but the facts, turning them to mindless blame Bush robots who say Bush was in charge when Democratic policies destroyed the housing market and the economy. Unfortunately, most of the US population will believe what the MSM reports, never will question their reporting, will never do any research (or even reading) for themselves. Yet this continued falsehood is what forms the basis for decision making in this country. Pity! But that's just my opinion.</w:t>
      </w:r>
    </w:p>
    <w:p w:rsidR="008C28D3" w:rsidRPr="00A87406" w:rsidRDefault="008C28D3" w:rsidP="008C28D3">
      <w:pPr>
        <w:rPr>
          <w:rFonts w:asciiTheme="minorHAnsi" w:eastAsia="Batang" w:hAnsiTheme="minorHAnsi" w:cs="Aparajita"/>
        </w:rPr>
      </w:pPr>
    </w:p>
    <w:p w:rsidR="008C28D3" w:rsidRPr="00A87406" w:rsidRDefault="008C28D3" w:rsidP="008C28D3">
      <w:pPr>
        <w:spacing w:after="200" w:line="276" w:lineRule="auto"/>
        <w:rPr>
          <w:rFonts w:asciiTheme="minorHAnsi" w:hAnsiTheme="minorHAnsi"/>
        </w:rPr>
      </w:pPr>
    </w:p>
    <w:p w:rsidR="008C28D3" w:rsidRPr="00A87406" w:rsidRDefault="008C28D3" w:rsidP="008C28D3">
      <w:pPr>
        <w:spacing w:after="200" w:line="276" w:lineRule="auto"/>
        <w:rPr>
          <w:rFonts w:asciiTheme="minorHAnsi" w:hAnsiTheme="minorHAnsi"/>
        </w:rPr>
      </w:pPr>
    </w:p>
    <w:p w:rsidR="008C28D3" w:rsidRPr="00A87406" w:rsidRDefault="008C28D3" w:rsidP="008C28D3">
      <w:pPr>
        <w:spacing w:after="200" w:line="276" w:lineRule="auto"/>
        <w:rPr>
          <w:rFonts w:asciiTheme="minorHAnsi" w:hAnsiTheme="minorHAnsi"/>
        </w:rPr>
      </w:pPr>
    </w:p>
    <w:p w:rsidR="008C28D3" w:rsidRPr="00A87406" w:rsidRDefault="008C28D3" w:rsidP="008C28D3">
      <w:pPr>
        <w:pStyle w:val="Heading3"/>
        <w:rPr>
          <w:rFonts w:asciiTheme="minorHAnsi" w:hAnsiTheme="minorHAnsi"/>
        </w:rPr>
      </w:pPr>
      <w:r w:rsidRPr="00A87406">
        <w:rPr>
          <w:rFonts w:asciiTheme="minorHAnsi" w:hAnsiTheme="minorHAnsi"/>
        </w:rPr>
        <w:lastRenderedPageBreak/>
        <w:t>Agriculture Frontline</w:t>
      </w:r>
    </w:p>
    <w:p w:rsidR="008C28D3" w:rsidRPr="00A87406" w:rsidRDefault="008C28D3" w:rsidP="008C28D3">
      <w:pPr>
        <w:pStyle w:val="Heading4"/>
        <w:rPr>
          <w:rFonts w:asciiTheme="minorHAnsi" w:hAnsiTheme="minorHAnsi"/>
        </w:rPr>
      </w:pPr>
      <w:r w:rsidRPr="00A87406">
        <w:rPr>
          <w:rFonts w:asciiTheme="minorHAnsi" w:hAnsiTheme="minorHAnsi"/>
        </w:rPr>
        <w:t>Water scarcity causes cooperation or adaptation and there’s no empiric link to war</w:t>
      </w:r>
    </w:p>
    <w:p w:rsidR="008C28D3" w:rsidRPr="00A87406" w:rsidRDefault="008C28D3" w:rsidP="008C28D3">
      <w:pPr>
        <w:rPr>
          <w:rFonts w:asciiTheme="minorHAnsi" w:hAnsiTheme="minorHAnsi"/>
          <w:sz w:val="16"/>
          <w:szCs w:val="16"/>
        </w:rPr>
      </w:pPr>
      <w:r w:rsidRPr="00A87406">
        <w:rPr>
          <w:rStyle w:val="StyleStyleBold12pt"/>
        </w:rPr>
        <w:t>Katz, 11</w:t>
      </w:r>
      <w:r w:rsidRPr="00A87406">
        <w:rPr>
          <w:rFonts w:asciiTheme="minorHAnsi" w:hAnsiTheme="minorHAnsi"/>
          <w:b/>
          <w:sz w:val="24"/>
        </w:rPr>
        <w:t xml:space="preserve"> </w:t>
      </w:r>
      <w:r w:rsidRPr="00A87406">
        <w:rPr>
          <w:rFonts w:asciiTheme="minorHAnsi" w:hAnsiTheme="minorHAnsi"/>
          <w:sz w:val="16"/>
          <w:szCs w:val="16"/>
        </w:rPr>
        <w:t xml:space="preserve">David Katz, faculty member at the University of Haifa's Department of Geography and Environmental Studies, where he teaches courses in environmental and resource economics, water management, and economic and political geography.  He also serves as an adjunct lecturer at Tel Aviv University's Recanati School of Management and Porter School for Environmental Studies, where he teaches courses on economics of the environment and natural resources and on corporate environmental strategy. </w:t>
      </w:r>
      <w:proofErr w:type="gramStart"/>
      <w:r w:rsidRPr="00A87406">
        <w:rPr>
          <w:rFonts w:asciiTheme="minorHAnsi" w:hAnsiTheme="minorHAnsi"/>
          <w:sz w:val="16"/>
          <w:szCs w:val="16"/>
        </w:rPr>
        <w:t>“ Hydro</w:t>
      </w:r>
      <w:proofErr w:type="gramEnd"/>
      <w:r w:rsidRPr="00A87406">
        <w:rPr>
          <w:rFonts w:asciiTheme="minorHAnsi" w:hAnsiTheme="minorHAnsi"/>
          <w:sz w:val="16"/>
          <w:szCs w:val="16"/>
        </w:rPr>
        <w:t xml:space="preserve">-Political Hyperbole: Examining Incentives for Overemphasizing the Risks of Water Wars,” written in Global Environmental Politics, February 2011 </w:t>
      </w:r>
      <w:hyperlink r:id="rId13" w:history="1">
        <w:r w:rsidRPr="00A87406">
          <w:rPr>
            <w:rStyle w:val="Hyperlink"/>
            <w:rFonts w:asciiTheme="minorHAnsi" w:hAnsiTheme="minorHAnsi"/>
            <w:sz w:val="16"/>
            <w:szCs w:val="16"/>
          </w:rPr>
          <w:t>http://www.bupedu.com/lms/admin/uploded_article/eA.726.pdf Accessed 6/23/12</w:t>
        </w:r>
      </w:hyperlink>
      <w:r w:rsidRPr="00A87406">
        <w:rPr>
          <w:rFonts w:asciiTheme="minorHAnsi" w:hAnsiTheme="minorHAnsi"/>
          <w:sz w:val="16"/>
          <w:szCs w:val="16"/>
        </w:rPr>
        <w:t xml:space="preserve"> BJM</w:t>
      </w:r>
    </w:p>
    <w:p w:rsidR="008C28D3" w:rsidRPr="00A87406" w:rsidRDefault="008C28D3" w:rsidP="008C28D3">
      <w:pPr>
        <w:rPr>
          <w:rFonts w:asciiTheme="minorHAnsi" w:hAnsiTheme="minorHAnsi"/>
          <w:sz w:val="16"/>
        </w:rPr>
      </w:pPr>
      <w:r w:rsidRPr="00A87406">
        <w:rPr>
          <w:rFonts w:asciiTheme="minorHAnsi" w:hAnsiTheme="minorHAnsi"/>
          <w:sz w:val="16"/>
        </w:rPr>
        <w:t xml:space="preserve">Critiques of the Water War Hypothesis </w:t>
      </w:r>
      <w:proofErr w:type="gramStart"/>
      <w:r w:rsidRPr="00A87406">
        <w:rPr>
          <w:rFonts w:asciiTheme="minorHAnsi" w:hAnsiTheme="minorHAnsi"/>
          <w:sz w:val="16"/>
        </w:rPr>
        <w:t>A</w:t>
      </w:r>
      <w:proofErr w:type="gramEnd"/>
      <w:r w:rsidRPr="00A87406">
        <w:rPr>
          <w:rFonts w:asciiTheme="minorHAnsi" w:hAnsiTheme="minorHAnsi"/>
          <w:sz w:val="16"/>
        </w:rPr>
        <w:t xml:space="preserve"> number critiques have been leveled against both the theory and the empirical evidence behind the water wars hypothesis. One critique of the environmental security literature, of which much of the published material on water wars is guilty, is that </w:t>
      </w:r>
      <w:r w:rsidRPr="00A87406">
        <w:rPr>
          <w:rStyle w:val="TitleChar"/>
          <w:rFonts w:asciiTheme="minorHAnsi" w:hAnsiTheme="minorHAnsi"/>
        </w:rPr>
        <w:t>warnings and threats of future violence are often considered as evidence.</w:t>
      </w:r>
      <w:r w:rsidRPr="00A87406">
        <w:rPr>
          <w:rFonts w:asciiTheme="minorHAnsi" w:hAnsiTheme="minorHAnsi"/>
          <w:sz w:val="16"/>
        </w:rPr>
        <w:t xml:space="preserve"> 28 </w:t>
      </w:r>
      <w:r w:rsidRPr="00A87406">
        <w:rPr>
          <w:rStyle w:val="TitleChar"/>
          <w:rFonts w:asciiTheme="minorHAnsi" w:hAnsiTheme="minorHAnsi"/>
          <w:highlight w:val="yellow"/>
        </w:rPr>
        <w:t>Statements</w:t>
      </w:r>
      <w:r w:rsidRPr="00A87406">
        <w:rPr>
          <w:rStyle w:val="TitleChar"/>
          <w:rFonts w:asciiTheme="minorHAnsi" w:hAnsiTheme="minorHAnsi"/>
        </w:rPr>
        <w:t xml:space="preserve"> from the 1980s that </w:t>
      </w:r>
      <w:r w:rsidRPr="00A87406">
        <w:rPr>
          <w:rStyle w:val="TitleChar"/>
          <w:rFonts w:asciiTheme="minorHAnsi" w:hAnsiTheme="minorHAnsi"/>
          <w:highlight w:val="yellow"/>
        </w:rPr>
        <w:t>the next war</w:t>
      </w:r>
      <w:r w:rsidRPr="00A87406">
        <w:rPr>
          <w:rStyle w:val="TitleChar"/>
          <w:rFonts w:asciiTheme="minorHAnsi" w:hAnsiTheme="minorHAnsi"/>
        </w:rPr>
        <w:t xml:space="preserve"> in the Middle East will </w:t>
      </w:r>
      <w:r w:rsidRPr="00A87406">
        <w:rPr>
          <w:rStyle w:val="TitleChar"/>
          <w:rFonts w:asciiTheme="minorHAnsi" w:hAnsiTheme="minorHAnsi"/>
          <w:highlight w:val="yellow"/>
        </w:rPr>
        <w:t>be over water have already proven false</w:t>
      </w:r>
      <w:r w:rsidRPr="00A87406">
        <w:rPr>
          <w:rFonts w:asciiTheme="minorHAnsi" w:hAnsiTheme="minorHAnsi"/>
          <w:sz w:val="16"/>
        </w:rPr>
        <w:t xml:space="preserve">. Research has shown, however, that </w:t>
      </w:r>
      <w:r w:rsidRPr="00A87406">
        <w:rPr>
          <w:rStyle w:val="TitleChar"/>
          <w:rFonts w:asciiTheme="minorHAnsi" w:hAnsiTheme="minorHAnsi"/>
        </w:rPr>
        <w:t>even the more general predictions of imminent water wars that are based on comments by officials may be suspect.</w:t>
      </w:r>
      <w:r w:rsidRPr="00A87406">
        <w:rPr>
          <w:rFonts w:asciiTheme="minorHAnsi" w:hAnsiTheme="minorHAnsi"/>
          <w:sz w:val="16"/>
        </w:rPr>
        <w:t xml:space="preserve"> </w:t>
      </w:r>
      <w:r w:rsidRPr="00A87406">
        <w:rPr>
          <w:rStyle w:val="TitleChar"/>
          <w:rFonts w:asciiTheme="minorHAnsi" w:hAnsiTheme="minorHAnsi"/>
          <w:highlight w:val="yellow"/>
        </w:rPr>
        <w:t>Leng</w:t>
      </w:r>
      <w:r w:rsidRPr="00A87406">
        <w:rPr>
          <w:rFonts w:asciiTheme="minorHAnsi" w:hAnsiTheme="minorHAnsi"/>
          <w:sz w:val="16"/>
        </w:rPr>
        <w:t xml:space="preserve">, for instance, </w:t>
      </w:r>
      <w:r w:rsidRPr="00A87406">
        <w:rPr>
          <w:rStyle w:val="TitleChar"/>
          <w:rFonts w:asciiTheme="minorHAnsi" w:hAnsiTheme="minorHAnsi"/>
          <w:highlight w:val="yellow"/>
        </w:rPr>
        <w:t>found no correlation between</w:t>
      </w:r>
      <w:r w:rsidRPr="00A87406">
        <w:rPr>
          <w:rStyle w:val="TitleChar"/>
          <w:rFonts w:asciiTheme="minorHAnsi" w:hAnsiTheme="minorHAnsi"/>
        </w:rPr>
        <w:t xml:space="preserve"> the frequency of </w:t>
      </w:r>
      <w:r w:rsidRPr="00A87406">
        <w:rPr>
          <w:rStyle w:val="TitleChar"/>
          <w:rFonts w:asciiTheme="minorHAnsi" w:hAnsiTheme="minorHAnsi"/>
          <w:highlight w:val="yellow"/>
        </w:rPr>
        <w:t>threats</w:t>
      </w:r>
      <w:r w:rsidRPr="00A87406">
        <w:rPr>
          <w:rStyle w:val="TitleChar"/>
          <w:rFonts w:asciiTheme="minorHAnsi" w:hAnsiTheme="minorHAnsi"/>
        </w:rPr>
        <w:t xml:space="preserve"> of war </w:t>
      </w:r>
      <w:r w:rsidRPr="00A87406">
        <w:rPr>
          <w:rStyle w:val="TitleChar"/>
          <w:rFonts w:asciiTheme="minorHAnsi" w:hAnsiTheme="minorHAnsi"/>
          <w:highlight w:val="yellow"/>
        </w:rPr>
        <w:t>and the onset of war</w:t>
      </w:r>
      <w:r w:rsidRPr="00A87406">
        <w:rPr>
          <w:rStyle w:val="TitleChar"/>
          <w:rFonts w:asciiTheme="minorHAnsi" w:hAnsiTheme="minorHAnsi"/>
        </w:rPr>
        <w:t>.</w:t>
      </w:r>
      <w:r w:rsidRPr="00A87406">
        <w:rPr>
          <w:rFonts w:asciiTheme="minorHAnsi" w:hAnsiTheme="minorHAnsi"/>
          <w:sz w:val="16"/>
        </w:rPr>
        <w:t xml:space="preserve"> 29 Examining conºict and cooperation over water resources, </w:t>
      </w:r>
      <w:r w:rsidRPr="00A87406">
        <w:rPr>
          <w:rStyle w:val="TitleChar"/>
          <w:rFonts w:asciiTheme="minorHAnsi" w:hAnsiTheme="minorHAnsi"/>
        </w:rPr>
        <w:t xml:space="preserve">Yoffe and colleagues noted over </w:t>
      </w:r>
      <w:r w:rsidRPr="00A87406">
        <w:rPr>
          <w:rStyle w:val="TitleChar"/>
          <w:rFonts w:asciiTheme="minorHAnsi" w:hAnsiTheme="minorHAnsi"/>
          <w:highlight w:val="yellow"/>
        </w:rPr>
        <w:t>400 incidents of water-related</w:t>
      </w:r>
      <w:r w:rsidRPr="00A87406">
        <w:rPr>
          <w:rStyle w:val="TitleChar"/>
          <w:rFonts w:asciiTheme="minorHAnsi" w:hAnsiTheme="minorHAnsi"/>
        </w:rPr>
        <w:t xml:space="preserve"> verbal </w:t>
      </w:r>
      <w:r w:rsidRPr="00A87406">
        <w:rPr>
          <w:rStyle w:val="TitleChar"/>
          <w:rFonts w:asciiTheme="minorHAnsi" w:hAnsiTheme="minorHAnsi"/>
          <w:highlight w:val="yellow"/>
        </w:rPr>
        <w:t>exchanges</w:t>
      </w:r>
      <w:r w:rsidRPr="00A87406">
        <w:rPr>
          <w:rStyle w:val="TitleChar"/>
          <w:rFonts w:asciiTheme="minorHAnsi" w:hAnsiTheme="minorHAnsi"/>
        </w:rPr>
        <w:t xml:space="preserve"> by political figures between 1948 and 1999 that </w:t>
      </w:r>
      <w:r w:rsidRPr="00A87406">
        <w:rPr>
          <w:rStyle w:val="TitleChar"/>
          <w:rFonts w:asciiTheme="minorHAnsi" w:hAnsiTheme="minorHAnsi"/>
          <w:highlight w:val="yellow"/>
        </w:rPr>
        <w:t>were conflictual in nature, but only 37 instances of violent conflict</w:t>
      </w:r>
      <w:r w:rsidRPr="00A87406">
        <w:rPr>
          <w:rStyle w:val="TitleChar"/>
          <w:rFonts w:asciiTheme="minorHAnsi" w:hAnsiTheme="minorHAnsi"/>
        </w:rPr>
        <w:t xml:space="preserve"> of varying levels of intensity</w:t>
      </w:r>
      <w:r w:rsidRPr="00A87406">
        <w:rPr>
          <w:rFonts w:asciiTheme="minorHAnsi" w:hAnsiTheme="minorHAnsi"/>
          <w:sz w:val="16"/>
        </w:rPr>
        <w:t xml:space="preserve">. Thirty of these were from the Middle East, </w:t>
      </w:r>
      <w:r w:rsidRPr="00A87406">
        <w:rPr>
          <w:rStyle w:val="TitleChar"/>
          <w:rFonts w:asciiTheme="minorHAnsi" w:hAnsiTheme="minorHAnsi"/>
        </w:rPr>
        <w:t xml:space="preserve">none were more recent than 1970, none were all-out wars, and </w:t>
      </w:r>
      <w:r w:rsidRPr="00A87406">
        <w:rPr>
          <w:rStyle w:val="TitleChar"/>
          <w:rFonts w:asciiTheme="minorHAnsi" w:hAnsiTheme="minorHAnsi"/>
          <w:highlight w:val="yellow"/>
        </w:rPr>
        <w:t>in none was water the central cause</w:t>
      </w:r>
      <w:r w:rsidRPr="00A87406">
        <w:rPr>
          <w:rStyle w:val="TitleChar"/>
          <w:rFonts w:asciiTheme="minorHAnsi" w:hAnsiTheme="minorHAnsi"/>
        </w:rPr>
        <w:t xml:space="preserve"> of conflict.</w:t>
      </w:r>
      <w:r w:rsidRPr="00A87406">
        <w:rPr>
          <w:rFonts w:asciiTheme="minorHAnsi" w:hAnsiTheme="minorHAnsi"/>
          <w:sz w:val="16"/>
        </w:rPr>
        <w:t xml:space="preserve"> 30 </w:t>
      </w:r>
      <w:r w:rsidRPr="00A87406">
        <w:rPr>
          <w:rStyle w:val="TitleChar"/>
          <w:rFonts w:asciiTheme="minorHAnsi" w:hAnsiTheme="minorHAnsi"/>
        </w:rPr>
        <w:t>Proponents of water war scenarios often premise their dire conclusions on the fact that water is essential for life and non-substitutable</w:t>
      </w:r>
      <w:r w:rsidRPr="00A87406">
        <w:rPr>
          <w:rFonts w:asciiTheme="minorHAnsi" w:hAnsiTheme="minorHAnsi"/>
          <w:sz w:val="16"/>
        </w:rPr>
        <w:t xml:space="preserve">. 31 </w:t>
      </w:r>
      <w:r w:rsidRPr="00A87406">
        <w:rPr>
          <w:rStyle w:val="TitleChar"/>
          <w:rFonts w:asciiTheme="minorHAnsi" w:hAnsiTheme="minorHAnsi"/>
        </w:rPr>
        <w:t>Yet water for basic needs represents a small share of total water use</w:t>
      </w:r>
      <w:r w:rsidRPr="00A87406">
        <w:rPr>
          <w:rFonts w:asciiTheme="minorHAnsi" w:hAnsiTheme="minorHAnsi"/>
          <w:sz w:val="16"/>
        </w:rPr>
        <w:t xml:space="preserve">, </w:t>
      </w:r>
      <w:r w:rsidRPr="00A87406">
        <w:rPr>
          <w:rStyle w:val="TitleChar"/>
          <w:rFonts w:asciiTheme="minorHAnsi" w:hAnsiTheme="minorHAnsi"/>
        </w:rPr>
        <w:t>even in arid countries</w:t>
      </w:r>
      <w:r w:rsidRPr="00A87406">
        <w:rPr>
          <w:rFonts w:asciiTheme="minorHAnsi" w:hAnsiTheme="minorHAnsi"/>
          <w:sz w:val="16"/>
        </w:rPr>
        <w:t xml:space="preserve">. 32 Economists and others point out that </w:t>
      </w:r>
      <w:r w:rsidRPr="00A87406">
        <w:rPr>
          <w:rStyle w:val="TitleChar"/>
          <w:rFonts w:asciiTheme="minorHAnsi" w:hAnsiTheme="minorHAnsi"/>
          <w:highlight w:val="yellow"/>
        </w:rPr>
        <w:t>over 80 percent of</w:t>
      </w:r>
      <w:r w:rsidRPr="00A87406">
        <w:rPr>
          <w:rStyle w:val="TitleChar"/>
          <w:rFonts w:asciiTheme="minorHAnsi" w:hAnsiTheme="minorHAnsi"/>
        </w:rPr>
        <w:t xml:space="preserve"> world </w:t>
      </w:r>
      <w:r w:rsidRPr="00A87406">
        <w:rPr>
          <w:rStyle w:val="TitleChar"/>
          <w:rFonts w:asciiTheme="minorHAnsi" w:hAnsiTheme="minorHAnsi"/>
          <w:highlight w:val="yellow"/>
        </w:rPr>
        <w:t>freshwater withdrawals are for</w:t>
      </w:r>
      <w:r w:rsidRPr="00A87406">
        <w:rPr>
          <w:rStyle w:val="TitleChar"/>
          <w:rFonts w:asciiTheme="minorHAnsi" w:hAnsiTheme="minorHAnsi"/>
        </w:rPr>
        <w:t xml:space="preserve"> the </w:t>
      </w:r>
      <w:r w:rsidRPr="00A87406">
        <w:rPr>
          <w:rStyle w:val="TitleChar"/>
          <w:rFonts w:asciiTheme="minorHAnsi" w:hAnsiTheme="minorHAnsi"/>
          <w:highlight w:val="yellow"/>
        </w:rPr>
        <w:t>agricultural</w:t>
      </w:r>
      <w:r w:rsidRPr="00A87406">
        <w:rPr>
          <w:rStyle w:val="TitleChar"/>
          <w:rFonts w:asciiTheme="minorHAnsi" w:hAnsiTheme="minorHAnsi"/>
        </w:rPr>
        <w:t xml:space="preserve"> sector, a relatively low-value use and one in which </w:t>
      </w:r>
      <w:r w:rsidRPr="00A87406">
        <w:rPr>
          <w:rStyle w:val="TitleChar"/>
          <w:rFonts w:asciiTheme="minorHAnsi" w:hAnsiTheme="minorHAnsi"/>
          <w:highlight w:val="yellow"/>
        </w:rPr>
        <w:t>large gains in efficiency could be made by changes in irrigation</w:t>
      </w:r>
      <w:r w:rsidRPr="00A87406">
        <w:rPr>
          <w:rStyle w:val="TitleChar"/>
          <w:rFonts w:asciiTheme="minorHAnsi" w:hAnsiTheme="minorHAnsi"/>
        </w:rPr>
        <w:t xml:space="preserve"> techniques and choice of crops.</w:t>
      </w:r>
      <w:r w:rsidRPr="00A87406">
        <w:rPr>
          <w:rFonts w:asciiTheme="minorHAnsi" w:hAnsiTheme="minorHAnsi"/>
          <w:sz w:val="16"/>
        </w:rPr>
        <w:t xml:space="preserve"> Thus, economic critiques of the water war hypothesis stress that </w:t>
      </w:r>
      <w:r w:rsidRPr="00A87406">
        <w:rPr>
          <w:rStyle w:val="TitleChar"/>
          <w:rFonts w:asciiTheme="minorHAnsi" w:hAnsiTheme="minorHAnsi"/>
        </w:rPr>
        <w:t xml:space="preserve">the value of </w:t>
      </w:r>
      <w:r w:rsidRPr="00A87406">
        <w:rPr>
          <w:rStyle w:val="TitleChar"/>
          <w:rFonts w:asciiTheme="minorHAnsi" w:hAnsiTheme="minorHAnsi"/>
          <w:highlight w:val="yellow"/>
        </w:rPr>
        <w:t>water</w:t>
      </w:r>
      <w:r w:rsidRPr="00A87406">
        <w:rPr>
          <w:rStyle w:val="TitleChar"/>
          <w:rFonts w:asciiTheme="minorHAnsi" w:hAnsiTheme="minorHAnsi"/>
        </w:rPr>
        <w:t xml:space="preserve"> that would be </w:t>
      </w:r>
      <w:r w:rsidRPr="00A87406">
        <w:rPr>
          <w:rStyle w:val="TitleChar"/>
          <w:rFonts w:asciiTheme="minorHAnsi" w:hAnsiTheme="minorHAnsi"/>
          <w:highlight w:val="yellow"/>
        </w:rPr>
        <w:t>gained from military conºict is unlikely to outweigh the</w:t>
      </w:r>
      <w:r w:rsidRPr="00A87406">
        <w:rPr>
          <w:rStyle w:val="TitleChar"/>
          <w:rFonts w:asciiTheme="minorHAnsi" w:hAnsiTheme="minorHAnsi"/>
        </w:rPr>
        <w:t xml:space="preserve"> economic </w:t>
      </w:r>
      <w:r w:rsidRPr="00A87406">
        <w:rPr>
          <w:rStyle w:val="TitleChar"/>
          <w:rFonts w:asciiTheme="minorHAnsi" w:hAnsiTheme="minorHAnsi"/>
          <w:highlight w:val="yellow"/>
        </w:rPr>
        <w:t>costs</w:t>
      </w:r>
      <w:r w:rsidRPr="00A87406">
        <w:rPr>
          <w:rStyle w:val="TitleChar"/>
          <w:rFonts w:asciiTheme="minorHAnsi" w:hAnsiTheme="minorHAnsi"/>
        </w:rPr>
        <w:t xml:space="preserve"> of military preparation and battle, much less the loss of life</w:t>
      </w:r>
      <w:r w:rsidRPr="00A87406">
        <w:rPr>
          <w:rFonts w:asciiTheme="minorHAnsi" w:hAnsiTheme="minorHAnsi"/>
          <w:sz w:val="16"/>
        </w:rPr>
        <w:t xml:space="preserve">. 33 Some </w:t>
      </w:r>
      <w:r w:rsidRPr="00A87406">
        <w:rPr>
          <w:rStyle w:val="TitleChar"/>
          <w:rFonts w:asciiTheme="minorHAnsi" w:hAnsiTheme="minorHAnsi"/>
        </w:rPr>
        <w:t>authors have even questioned the empirical basis for the conclusion that freshwater is increasingly scarce</w:t>
      </w:r>
      <w:r w:rsidRPr="00A87406">
        <w:rPr>
          <w:rFonts w:asciiTheme="minorHAnsi" w:hAnsiTheme="minorHAnsi"/>
          <w:sz w:val="16"/>
        </w:rPr>
        <w:t xml:space="preserve">, 34 an assumption on which the water war hypothesis relies. Such a “cornucopian” view claims that </w:t>
      </w:r>
      <w:r w:rsidRPr="00A87406">
        <w:rPr>
          <w:rStyle w:val="TitleChar"/>
          <w:rFonts w:asciiTheme="minorHAnsi" w:hAnsiTheme="minorHAnsi"/>
          <w:highlight w:val="yellow"/>
        </w:rPr>
        <w:t>people adapt to scarcity</w:t>
      </w:r>
      <w:r w:rsidRPr="00A87406">
        <w:rPr>
          <w:rStyle w:val="TitleChar"/>
          <w:rFonts w:asciiTheme="minorHAnsi" w:hAnsiTheme="minorHAnsi"/>
        </w:rPr>
        <w:t xml:space="preserve"> through improvements in technology, pricing, and efficiency</w:t>
      </w:r>
      <w:r w:rsidRPr="00A87406">
        <w:rPr>
          <w:rFonts w:asciiTheme="minorHAnsi" w:hAnsiTheme="minorHAnsi"/>
          <w:sz w:val="16"/>
        </w:rPr>
        <w:t xml:space="preserve">—rendering </w:t>
      </w:r>
      <w:r w:rsidRPr="00A87406">
        <w:rPr>
          <w:rStyle w:val="TitleChar"/>
          <w:rFonts w:asciiTheme="minorHAnsi" w:hAnsiTheme="minorHAnsi"/>
        </w:rPr>
        <w:t>water less scarce,</w:t>
      </w:r>
      <w:r w:rsidRPr="00A87406">
        <w:rPr>
          <w:rFonts w:asciiTheme="minorHAnsi" w:hAnsiTheme="minorHAnsi"/>
          <w:sz w:val="16"/>
        </w:rPr>
        <w:t xml:space="preserve"> not more so. Perhaps </w:t>
      </w:r>
      <w:r w:rsidRPr="00A87406">
        <w:rPr>
          <w:rStyle w:val="TitleChar"/>
          <w:rFonts w:asciiTheme="minorHAnsi" w:hAnsiTheme="minorHAnsi"/>
        </w:rPr>
        <w:t xml:space="preserve">the strongest case against the likelihood of water wars is the lack of empirical evidence of precedents. Wolf found </w:t>
      </w:r>
      <w:r w:rsidRPr="00A87406">
        <w:rPr>
          <w:rStyle w:val="TitleChar"/>
          <w:rFonts w:asciiTheme="minorHAnsi" w:hAnsiTheme="minorHAnsi"/>
          <w:highlight w:val="yellow"/>
        </w:rPr>
        <w:t>only one documented case of war explicitly over water</w:t>
      </w:r>
      <w:r w:rsidRPr="00A87406">
        <w:rPr>
          <w:rStyle w:val="TitleChar"/>
          <w:rFonts w:asciiTheme="minorHAnsi" w:hAnsiTheme="minorHAnsi"/>
        </w:rPr>
        <w:t>,</w:t>
      </w:r>
      <w:r w:rsidRPr="00A87406">
        <w:rPr>
          <w:rFonts w:asciiTheme="minorHAnsi" w:hAnsiTheme="minorHAnsi"/>
          <w:sz w:val="16"/>
        </w:rPr>
        <w:t xml:space="preserve"> and this took place over 4500 years ago. 35 Moreover, </w:t>
      </w:r>
      <w:r w:rsidRPr="00A87406">
        <w:rPr>
          <w:rStyle w:val="TitleChar"/>
          <w:rFonts w:asciiTheme="minorHAnsi" w:hAnsiTheme="minorHAnsi"/>
        </w:rPr>
        <w:t>he could document only seven cases of acute conflict over water</w:t>
      </w:r>
      <w:r w:rsidRPr="00A87406">
        <w:rPr>
          <w:rFonts w:asciiTheme="minorHAnsi" w:hAnsiTheme="minorHAnsi"/>
          <w:sz w:val="16"/>
        </w:rPr>
        <w:t xml:space="preserve">. Yoffe and colleagues also found that </w:t>
      </w:r>
      <w:r w:rsidRPr="00A87406">
        <w:rPr>
          <w:rStyle w:val="TitleChar"/>
          <w:rFonts w:asciiTheme="minorHAnsi" w:hAnsiTheme="minorHAnsi"/>
        </w:rPr>
        <w:t>armed conflict over water resources has been uncommon.</w:t>
      </w:r>
      <w:r w:rsidRPr="00A87406">
        <w:rPr>
          <w:rFonts w:asciiTheme="minorHAnsi" w:hAnsiTheme="minorHAnsi"/>
          <w:sz w:val="16"/>
        </w:rPr>
        <w:t xml:space="preserve"> 36 They found that </w:t>
      </w:r>
      <w:r w:rsidRPr="00A87406">
        <w:rPr>
          <w:rStyle w:val="TitleChar"/>
          <w:rFonts w:asciiTheme="minorHAnsi" w:hAnsiTheme="minorHAnsi"/>
          <w:highlight w:val="yellow"/>
        </w:rPr>
        <w:t>cooperation was much more common</w:t>
      </w:r>
      <w:r w:rsidRPr="00A87406">
        <w:rPr>
          <w:rFonts w:asciiTheme="minorHAnsi" w:hAnsiTheme="minorHAnsi"/>
          <w:sz w:val="16"/>
        </w:rPr>
        <w:t xml:space="preserve"> than conºict, </w:t>
      </w:r>
      <w:r w:rsidRPr="00A87406">
        <w:rPr>
          <w:rStyle w:val="TitleChar"/>
          <w:rFonts w:asciiTheme="minorHAnsi" w:hAnsiTheme="minorHAnsi"/>
        </w:rPr>
        <w:t>both globally and in all world regions except the Middle East/North Africa</w:t>
      </w:r>
      <w:r w:rsidRPr="00A87406">
        <w:rPr>
          <w:rFonts w:asciiTheme="minorHAnsi" w:hAnsiTheme="minorHAnsi"/>
          <w:sz w:val="16"/>
        </w:rPr>
        <w:t xml:space="preserve">. This pattern may explain why only a limited number of case studies of water conflict are presented in the water wars literature. </w:t>
      </w:r>
      <w:r w:rsidRPr="00A87406">
        <w:rPr>
          <w:rStyle w:val="TitleChar"/>
          <w:rFonts w:asciiTheme="minorHAnsi" w:hAnsiTheme="minorHAnsi"/>
        </w:rPr>
        <w:t>Analysts have criticized environmental security arguments that are based on case studies because such works tend to have no variation in the dependent variable</w:t>
      </w:r>
      <w:r w:rsidRPr="00A87406">
        <w:rPr>
          <w:rFonts w:asciiTheme="minorHAnsi" w:hAnsiTheme="minorHAnsi"/>
          <w:sz w:val="16"/>
        </w:rPr>
        <w:t xml:space="preserve">. 37 Many large sample statistical studies have attempted to address such shortcomings, however, in several cases these studies too have come under fire. For instance, </w:t>
      </w:r>
      <w:r w:rsidRPr="00A87406">
        <w:rPr>
          <w:rStyle w:val="TitleChar"/>
          <w:rFonts w:asciiTheme="minorHAnsi" w:hAnsiTheme="minorHAnsi"/>
        </w:rPr>
        <w:t>a number of large-sample statistical studies found correlations between water-related variables and conflict, however, few, if any, provide convincing support for causal relationships</w:t>
      </w:r>
      <w:r w:rsidRPr="00A87406">
        <w:rPr>
          <w:rFonts w:asciiTheme="minorHAnsi" w:hAnsiTheme="minorHAnsi"/>
          <w:sz w:val="16"/>
        </w:rPr>
        <w:t xml:space="preserve">. Moreover, </w:t>
      </w:r>
      <w:r w:rsidRPr="00A87406">
        <w:rPr>
          <w:rStyle w:val="TitleChar"/>
          <w:rFonts w:asciiTheme="minorHAnsi" w:hAnsiTheme="minorHAnsi"/>
        </w:rPr>
        <w:t>several studies found that water availability had no impact on the likelihood of either domestic or international conflict</w:t>
      </w:r>
      <w:r w:rsidRPr="00A87406">
        <w:rPr>
          <w:rFonts w:asciiTheme="minorHAnsi" w:hAnsiTheme="minorHAnsi"/>
          <w:sz w:val="16"/>
        </w:rPr>
        <w:t xml:space="preserve">, 38 including at least one study that attempted to replicate earlier studies that claimed to have found such correlations. 39 Moreover, </w:t>
      </w:r>
      <w:r w:rsidRPr="00A87406">
        <w:rPr>
          <w:rStyle w:val="TitleChar"/>
          <w:rFonts w:asciiTheme="minorHAnsi" w:hAnsiTheme="minorHAnsi"/>
        </w:rPr>
        <w:t>the results of several studies that do</w:t>
      </w:r>
      <w:r w:rsidRPr="00A87406">
        <w:rPr>
          <w:rFonts w:asciiTheme="minorHAnsi" w:hAnsiTheme="minorHAnsi"/>
          <w:sz w:val="16"/>
        </w:rPr>
        <w:t xml:space="preserve"> </w:t>
      </w:r>
      <w:r w:rsidRPr="00A87406">
        <w:rPr>
          <w:rStyle w:val="TitleChar"/>
          <w:rFonts w:asciiTheme="minorHAnsi" w:hAnsiTheme="minorHAnsi"/>
        </w:rPr>
        <w:t xml:space="preserve">find </w:t>
      </w:r>
      <w:r w:rsidRPr="00A87406">
        <w:rPr>
          <w:rStyle w:val="TitleChar"/>
          <w:rFonts w:asciiTheme="minorHAnsi" w:hAnsiTheme="minorHAnsi"/>
          <w:highlight w:val="yellow"/>
        </w:rPr>
        <w:t>correlations</w:t>
      </w:r>
      <w:r w:rsidRPr="00A87406">
        <w:rPr>
          <w:rStyle w:val="TitleChar"/>
          <w:rFonts w:asciiTheme="minorHAnsi" w:hAnsiTheme="minorHAnsi"/>
        </w:rPr>
        <w:t xml:space="preserve"> between water and conflict </w:t>
      </w:r>
      <w:r w:rsidRPr="00A87406">
        <w:rPr>
          <w:rStyle w:val="TitleChar"/>
          <w:rFonts w:asciiTheme="minorHAnsi" w:hAnsiTheme="minorHAnsi"/>
          <w:highlight w:val="yellow"/>
        </w:rPr>
        <w:t>are either not robust or</w:t>
      </w:r>
      <w:r w:rsidRPr="00A87406">
        <w:rPr>
          <w:rStyle w:val="TitleChar"/>
          <w:rFonts w:asciiTheme="minorHAnsi" w:hAnsiTheme="minorHAnsi"/>
        </w:rPr>
        <w:t xml:space="preserve"> are </w:t>
      </w:r>
      <w:r w:rsidRPr="00A87406">
        <w:rPr>
          <w:rStyle w:val="TitleChar"/>
          <w:rFonts w:asciiTheme="minorHAnsi" w:hAnsiTheme="minorHAnsi"/>
          <w:highlight w:val="yellow"/>
        </w:rPr>
        <w:t>contrasted by other findings</w:t>
      </w:r>
      <w:r w:rsidRPr="00A87406">
        <w:rPr>
          <w:rFonts w:asciiTheme="minorHAnsi" w:hAnsiTheme="minorHAnsi"/>
          <w:sz w:val="16"/>
        </w:rPr>
        <w:t xml:space="preserve">. For instance, Raleigh and Urdal found that </w:t>
      </w:r>
      <w:r w:rsidRPr="00A87406">
        <w:rPr>
          <w:rStyle w:val="TitleChar"/>
          <w:rFonts w:asciiTheme="minorHAnsi" w:hAnsiTheme="minorHAnsi"/>
        </w:rPr>
        <w:t>the statistical significance of water scarcity variables is highly dependent on one or two observations</w:t>
      </w:r>
      <w:r w:rsidRPr="00A87406">
        <w:rPr>
          <w:rFonts w:asciiTheme="minorHAnsi" w:hAnsiTheme="minorHAnsi"/>
          <w:sz w:val="16"/>
        </w:rPr>
        <w:t xml:space="preserve">, </w:t>
      </w:r>
      <w:r w:rsidRPr="00A87406">
        <w:rPr>
          <w:rStyle w:val="TitleChar"/>
          <w:rFonts w:asciiTheme="minorHAnsi" w:hAnsiTheme="minorHAnsi"/>
        </w:rPr>
        <w:t>leading them to conclude that actual effects of water scarcity “are weak, negligible or insignificant</w:t>
      </w:r>
      <w:r w:rsidRPr="00A87406">
        <w:rPr>
          <w:rFonts w:asciiTheme="minorHAnsi" w:hAnsiTheme="minorHAnsi"/>
          <w:sz w:val="16"/>
        </w:rPr>
        <w:t xml:space="preserve">.” 40 </w:t>
      </w:r>
      <w:r w:rsidRPr="00A87406">
        <w:rPr>
          <w:rStyle w:val="TitleChar"/>
          <w:rFonts w:asciiTheme="minorHAnsi" w:hAnsiTheme="minorHAnsi"/>
        </w:rPr>
        <w:t>Jensen and Gleditsch found that the results of Miguel and colleagues are less robust when using a recording of the original dataset</w:t>
      </w:r>
      <w:r w:rsidRPr="00A87406">
        <w:rPr>
          <w:rFonts w:asciiTheme="minorHAnsi" w:hAnsiTheme="minorHAnsi"/>
          <w:sz w:val="16"/>
        </w:rPr>
        <w:t xml:space="preserve">. 41 Gleditsch and colleagues found that </w:t>
      </w:r>
      <w:r w:rsidRPr="00A87406">
        <w:rPr>
          <w:rStyle w:val="TitleChar"/>
          <w:rFonts w:asciiTheme="minorHAnsi" w:hAnsiTheme="minorHAnsi"/>
        </w:rPr>
        <w:t>shared basins do predict an increased propensity for conflict, but found no correlation between conflict and drought, the number of river crossings, or the share of the basin upstream, leading them to state that “support for a scarcity theory of water conflict is somewhat ambiguous</w:t>
      </w:r>
      <w:r w:rsidRPr="00A87406">
        <w:rPr>
          <w:rFonts w:asciiTheme="minorHAnsi" w:hAnsiTheme="minorHAnsi"/>
          <w:sz w:val="16"/>
        </w:rPr>
        <w:t xml:space="preserve">.” 42 </w:t>
      </w:r>
    </w:p>
    <w:p w:rsidR="008C28D3" w:rsidRPr="00A87406" w:rsidRDefault="008C28D3" w:rsidP="008C28D3">
      <w:pPr>
        <w:pStyle w:val="Heading4"/>
        <w:rPr>
          <w:rFonts w:asciiTheme="minorHAnsi" w:hAnsiTheme="minorHAnsi"/>
        </w:rPr>
      </w:pPr>
      <w:r w:rsidRPr="00A87406">
        <w:rPr>
          <w:rFonts w:asciiTheme="minorHAnsi" w:hAnsiTheme="minorHAnsi"/>
        </w:rPr>
        <w:t>IPCC empirics and modeling prove warming boosts agricultural efficiency</w:t>
      </w:r>
    </w:p>
    <w:p w:rsidR="008C28D3" w:rsidRPr="00A87406" w:rsidRDefault="008C28D3" w:rsidP="008C28D3">
      <w:pPr>
        <w:rPr>
          <w:rFonts w:asciiTheme="minorHAnsi" w:hAnsiTheme="minorHAnsi"/>
        </w:rPr>
      </w:pPr>
      <w:r w:rsidRPr="00A87406">
        <w:rPr>
          <w:rFonts w:asciiTheme="minorHAnsi" w:hAnsiTheme="minorHAnsi"/>
        </w:rPr>
        <w:t xml:space="preserve">Jason Scott </w:t>
      </w:r>
      <w:r w:rsidRPr="00A87406">
        <w:rPr>
          <w:rStyle w:val="StyleStyleBold12pt"/>
        </w:rPr>
        <w:t>Johnston</w:t>
      </w:r>
      <w:r w:rsidRPr="00A87406">
        <w:rPr>
          <w:rFonts w:asciiTheme="minorHAnsi" w:hAnsiTheme="minorHAnsi"/>
        </w:rPr>
        <w:t xml:space="preserve">, Professor and Director, Program on Law, Environment and Economy, University of Pennsylvania Law School, </w:t>
      </w:r>
      <w:r w:rsidRPr="00A87406">
        <w:rPr>
          <w:rStyle w:val="StyleStyleBold12pt"/>
        </w:rPr>
        <w:t>08</w:t>
      </w:r>
      <w:r w:rsidRPr="00A87406">
        <w:rPr>
          <w:rFonts w:asciiTheme="minorHAnsi" w:hAnsiTheme="minorHAnsi"/>
        </w:rPr>
        <w:t xml:space="preserve">, [“CLIMATE CHANGE CONFUSION AND THE SUPREME COURT: THE MISGUIDED </w:t>
      </w:r>
      <w:r w:rsidRPr="00A87406">
        <w:rPr>
          <w:rFonts w:asciiTheme="minorHAnsi" w:hAnsiTheme="minorHAnsi"/>
        </w:rPr>
        <w:lastRenderedPageBreak/>
        <w:t xml:space="preserve">REGULATION OF GREENHOUSE GAS EMISSIONS UNDER THE CLEAN AIR ACT,” Notre Dame Law Review, Vol. 84, p. 1, 2008, </w:t>
      </w:r>
      <w:hyperlink r:id="rId14" w:history="1">
        <w:r w:rsidRPr="00A87406">
          <w:rPr>
            <w:rStyle w:val="Hyperlink"/>
            <w:rFonts w:asciiTheme="minorHAnsi" w:hAnsiTheme="minorHAnsi"/>
          </w:rPr>
          <w:t>http://papers.ssrn.com/sol3/papers.cfm?abstract_id=1098476</w:t>
        </w:r>
      </w:hyperlink>
      <w:r w:rsidRPr="00A87406">
        <w:rPr>
          <w:rFonts w:asciiTheme="minorHAnsi" w:hAnsiTheme="minorHAnsi"/>
        </w:rPr>
        <w:t>] E. Liu</w:t>
      </w:r>
    </w:p>
    <w:p w:rsidR="008C28D3" w:rsidRPr="00A87406" w:rsidRDefault="008C28D3" w:rsidP="008C28D3">
      <w:pPr>
        <w:rPr>
          <w:rFonts w:asciiTheme="minorHAnsi" w:hAnsiTheme="minorHAnsi"/>
        </w:rPr>
      </w:pPr>
      <w:r w:rsidRPr="00A87406">
        <w:rPr>
          <w:rStyle w:val="TitleChar"/>
          <w:rFonts w:asciiTheme="minorHAnsi" w:hAnsiTheme="minorHAnsi"/>
          <w:highlight w:val="yellow"/>
        </w:rPr>
        <w:t>A</w:t>
      </w:r>
      <w:r w:rsidRPr="00A87406">
        <w:rPr>
          <w:rFonts w:asciiTheme="minorHAnsi" w:hAnsiTheme="minorHAnsi"/>
          <w:highlight w:val="yellow"/>
        </w:rPr>
        <w:t xml:space="preserve"> </w:t>
      </w:r>
      <w:r w:rsidRPr="00A87406">
        <w:rPr>
          <w:rFonts w:asciiTheme="minorHAnsi" w:hAnsiTheme="minorHAnsi"/>
        </w:rPr>
        <w:t xml:space="preserve">relatively well-known </w:t>
      </w:r>
      <w:r w:rsidRPr="00A87406">
        <w:rPr>
          <w:rStyle w:val="TitleChar"/>
          <w:rFonts w:asciiTheme="minorHAnsi" w:hAnsiTheme="minorHAnsi"/>
          <w:highlight w:val="yellow"/>
        </w:rPr>
        <w:t>benefit</w:t>
      </w:r>
      <w:r w:rsidRPr="00A87406">
        <w:rPr>
          <w:rFonts w:asciiTheme="minorHAnsi" w:hAnsiTheme="minorHAnsi"/>
        </w:rPr>
        <w:t xml:space="preserve"> to the United States (and Canada will have an even bigger benefit of this sort) </w:t>
      </w:r>
      <w:r w:rsidRPr="00A87406">
        <w:rPr>
          <w:rStyle w:val="TitleChar"/>
          <w:rFonts w:asciiTheme="minorHAnsi" w:hAnsiTheme="minorHAnsi"/>
          <w:highlight w:val="yellow"/>
        </w:rPr>
        <w:t>from</w:t>
      </w:r>
      <w:r w:rsidRPr="00A87406">
        <w:rPr>
          <w:rStyle w:val="TitleChar"/>
          <w:rFonts w:asciiTheme="minorHAnsi" w:hAnsiTheme="minorHAnsi"/>
        </w:rPr>
        <w:t xml:space="preserve"> global </w:t>
      </w:r>
      <w:r w:rsidRPr="00A87406">
        <w:rPr>
          <w:rStyle w:val="TitleChar"/>
          <w:rFonts w:asciiTheme="minorHAnsi" w:hAnsiTheme="minorHAnsi"/>
          <w:highlight w:val="yellow"/>
        </w:rPr>
        <w:t xml:space="preserve">warming is </w:t>
      </w:r>
      <w:r w:rsidRPr="00A87406">
        <w:rPr>
          <w:rStyle w:val="TitleChar"/>
          <w:rFonts w:asciiTheme="minorHAnsi" w:hAnsiTheme="minorHAnsi"/>
        </w:rPr>
        <w:t xml:space="preserve">a likely </w:t>
      </w:r>
      <w:r w:rsidRPr="00A87406">
        <w:rPr>
          <w:rStyle w:val="TitleChar"/>
          <w:rFonts w:asciiTheme="minorHAnsi" w:hAnsiTheme="minorHAnsi"/>
          <w:highlight w:val="yellow"/>
        </w:rPr>
        <w:t>increase</w:t>
      </w:r>
      <w:r w:rsidRPr="00A87406">
        <w:rPr>
          <w:rStyle w:val="TitleChar"/>
          <w:rFonts w:asciiTheme="minorHAnsi" w:hAnsiTheme="minorHAnsi"/>
        </w:rPr>
        <w:t xml:space="preserve"> </w:t>
      </w:r>
      <w:r w:rsidRPr="00A87406">
        <w:rPr>
          <w:rStyle w:val="TitleChar"/>
          <w:rFonts w:asciiTheme="minorHAnsi" w:hAnsiTheme="minorHAnsi"/>
          <w:highlight w:val="yellow"/>
        </w:rPr>
        <w:t>in</w:t>
      </w:r>
      <w:r w:rsidRPr="00A87406">
        <w:rPr>
          <w:rStyle w:val="TitleChar"/>
          <w:rFonts w:asciiTheme="minorHAnsi" w:hAnsiTheme="minorHAnsi"/>
        </w:rPr>
        <w:t xml:space="preserve"> </w:t>
      </w:r>
      <w:r w:rsidRPr="00A87406">
        <w:rPr>
          <w:rStyle w:val="TitleChar"/>
          <w:rFonts w:asciiTheme="minorHAnsi" w:hAnsiTheme="minorHAnsi"/>
          <w:highlight w:val="yellow"/>
        </w:rPr>
        <w:t>agricultural productivity</w:t>
      </w:r>
      <w:r w:rsidRPr="00A87406">
        <w:rPr>
          <w:rFonts w:asciiTheme="minorHAnsi" w:hAnsiTheme="minorHAnsi"/>
        </w:rPr>
        <w:t xml:space="preserve">. </w:t>
      </w:r>
      <w:r w:rsidRPr="00A87406">
        <w:rPr>
          <w:rStyle w:val="TitleChar"/>
          <w:rFonts w:asciiTheme="minorHAnsi" w:hAnsiTheme="minorHAnsi"/>
          <w:highlight w:val="yellow"/>
        </w:rPr>
        <w:t>This is recognized</w:t>
      </w:r>
      <w:r w:rsidRPr="00A87406">
        <w:rPr>
          <w:rFonts w:asciiTheme="minorHAnsi" w:hAnsiTheme="minorHAnsi"/>
        </w:rPr>
        <w:t xml:space="preserve"> even </w:t>
      </w:r>
      <w:r w:rsidRPr="00A87406">
        <w:rPr>
          <w:rStyle w:val="Emphasis"/>
          <w:rFonts w:asciiTheme="minorHAnsi" w:hAnsiTheme="minorHAnsi"/>
          <w:highlight w:val="yellow"/>
        </w:rPr>
        <w:t>by the IPCC</w:t>
      </w:r>
      <w:r w:rsidRPr="00A87406">
        <w:rPr>
          <w:rFonts w:asciiTheme="minorHAnsi" w:hAnsiTheme="minorHAnsi"/>
          <w:highlight w:val="yellow"/>
        </w:rPr>
        <w:t>,</w:t>
      </w:r>
      <w:r w:rsidRPr="00A87406">
        <w:rPr>
          <w:rFonts w:asciiTheme="minorHAnsi" w:hAnsiTheme="minorHAnsi"/>
        </w:rPr>
        <w:t xml:space="preserve"> </w:t>
      </w:r>
      <w:r w:rsidRPr="00A87406">
        <w:rPr>
          <w:rStyle w:val="TitleChar"/>
          <w:rFonts w:asciiTheme="minorHAnsi" w:hAnsiTheme="minorHAnsi"/>
        </w:rPr>
        <w:t>which</w:t>
      </w:r>
      <w:r w:rsidRPr="00A87406">
        <w:rPr>
          <w:rFonts w:asciiTheme="minorHAnsi" w:hAnsiTheme="minorHAnsi"/>
        </w:rPr>
        <w:t xml:space="preserve"> grudgingly </w:t>
      </w:r>
      <w:r w:rsidRPr="00A87406">
        <w:rPr>
          <w:rStyle w:val="TitleChar"/>
          <w:rFonts w:asciiTheme="minorHAnsi" w:hAnsiTheme="minorHAnsi"/>
        </w:rPr>
        <w:t xml:space="preserve">conceded that during </w:t>
      </w:r>
      <w:r w:rsidRPr="00A87406">
        <w:rPr>
          <w:rFonts w:asciiTheme="minorHAnsi" w:hAnsiTheme="minorHAnsi"/>
        </w:rPr>
        <w:t>the</w:t>
      </w:r>
      <w:r w:rsidRPr="00A87406">
        <w:rPr>
          <w:rStyle w:val="TitleChar"/>
          <w:rFonts w:asciiTheme="minorHAnsi" w:hAnsiTheme="minorHAnsi"/>
        </w:rPr>
        <w:t xml:space="preserve"> rapid warming</w:t>
      </w:r>
      <w:r w:rsidRPr="00A87406">
        <w:rPr>
          <w:rFonts w:asciiTheme="minorHAnsi" w:hAnsiTheme="minorHAnsi"/>
        </w:rPr>
        <w:t xml:space="preserve"> that occurred during the period 1970 to 2000, </w:t>
      </w:r>
      <w:r w:rsidRPr="00A87406">
        <w:rPr>
          <w:rStyle w:val="TitleChar"/>
          <w:rFonts w:asciiTheme="minorHAnsi" w:hAnsiTheme="minorHAnsi"/>
          <w:highlight w:val="yellow"/>
        </w:rPr>
        <w:t>corn yield</w:t>
      </w:r>
      <w:r w:rsidRPr="00A87406">
        <w:rPr>
          <w:rStyle w:val="TitleChar"/>
          <w:rFonts w:asciiTheme="minorHAnsi" w:hAnsiTheme="minorHAnsi"/>
        </w:rPr>
        <w:t xml:space="preserve"> </w:t>
      </w:r>
      <w:r w:rsidRPr="00A87406">
        <w:rPr>
          <w:rFonts w:asciiTheme="minorHAnsi" w:hAnsiTheme="minorHAnsi"/>
        </w:rPr>
        <w:t xml:space="preserve">in the U.S. Midwest </w:t>
      </w:r>
      <w:r w:rsidRPr="00A87406">
        <w:rPr>
          <w:rStyle w:val="Emphasis"/>
          <w:rFonts w:asciiTheme="minorHAnsi" w:hAnsiTheme="minorHAnsi"/>
          <w:highlight w:val="yellow"/>
        </w:rPr>
        <w:t>increased twenty percent</w:t>
      </w:r>
      <w:r w:rsidRPr="00A87406">
        <w:rPr>
          <w:rStyle w:val="Emphasis"/>
          <w:rFonts w:asciiTheme="minorHAnsi" w:hAnsiTheme="minorHAnsi"/>
        </w:rPr>
        <w:t>,</w:t>
      </w:r>
      <w:r w:rsidRPr="00A87406">
        <w:rPr>
          <w:rFonts w:asciiTheme="minorHAnsi" w:hAnsiTheme="minorHAnsi"/>
        </w:rPr>
        <w:t xml:space="preserve"> and that warmer nights have “enhanced the production of high-quality wine grapes.”121 Unsurprisingly, the IPCC’s discussion just hints at the possible benefits. </w:t>
      </w:r>
      <w:r w:rsidRPr="00A87406">
        <w:rPr>
          <w:rStyle w:val="TitleChar"/>
          <w:rFonts w:asciiTheme="minorHAnsi" w:hAnsiTheme="minorHAnsi"/>
        </w:rPr>
        <w:t xml:space="preserve">A </w:t>
      </w:r>
      <w:r w:rsidRPr="00A87406">
        <w:rPr>
          <w:rStyle w:val="TitleChar"/>
          <w:rFonts w:asciiTheme="minorHAnsi" w:hAnsiTheme="minorHAnsi"/>
          <w:highlight w:val="yellow"/>
        </w:rPr>
        <w:t>recent</w:t>
      </w:r>
      <w:r w:rsidRPr="00A87406">
        <w:rPr>
          <w:rStyle w:val="TitleChar"/>
          <w:rFonts w:asciiTheme="minorHAnsi" w:hAnsiTheme="minorHAnsi"/>
        </w:rPr>
        <w:t xml:space="preserve"> and comprehensive </w:t>
      </w:r>
      <w:r w:rsidRPr="00A87406">
        <w:rPr>
          <w:rStyle w:val="TitleChar"/>
          <w:rFonts w:asciiTheme="minorHAnsi" w:hAnsiTheme="minorHAnsi"/>
          <w:highlight w:val="yellow"/>
        </w:rPr>
        <w:t xml:space="preserve">study of </w:t>
      </w:r>
      <w:r w:rsidRPr="00A87406">
        <w:rPr>
          <w:rFonts w:asciiTheme="minorHAnsi" w:hAnsiTheme="minorHAnsi"/>
          <w:highlight w:val="yellow"/>
        </w:rPr>
        <w:t xml:space="preserve">the impact of </w:t>
      </w:r>
      <w:r w:rsidRPr="00A87406">
        <w:rPr>
          <w:rStyle w:val="TitleChar"/>
          <w:rFonts w:asciiTheme="minorHAnsi" w:hAnsiTheme="minorHAnsi"/>
          <w:highlight w:val="yellow"/>
        </w:rPr>
        <w:t>climate change</w:t>
      </w:r>
      <w:r w:rsidRPr="00A87406">
        <w:rPr>
          <w:rStyle w:val="TitleChar"/>
          <w:rFonts w:asciiTheme="minorHAnsi" w:hAnsiTheme="minorHAnsi"/>
        </w:rPr>
        <w:t xml:space="preserve"> on U.S. agriculture has </w:t>
      </w:r>
      <w:r w:rsidRPr="00A87406">
        <w:rPr>
          <w:rStyle w:val="TitleChar"/>
          <w:rFonts w:asciiTheme="minorHAnsi" w:hAnsiTheme="minorHAnsi"/>
          <w:highlight w:val="yellow"/>
        </w:rPr>
        <w:t>found</w:t>
      </w:r>
      <w:r w:rsidRPr="00A87406">
        <w:rPr>
          <w:rFonts w:asciiTheme="minorHAnsi" w:hAnsiTheme="minorHAnsi"/>
        </w:rPr>
        <w:t xml:space="preserve"> an </w:t>
      </w:r>
      <w:r w:rsidRPr="00A87406">
        <w:rPr>
          <w:rStyle w:val="TitleChar"/>
          <w:rFonts w:asciiTheme="minorHAnsi" w:hAnsiTheme="minorHAnsi"/>
        </w:rPr>
        <w:t>increase in</w:t>
      </w:r>
      <w:r w:rsidRPr="00A87406">
        <w:rPr>
          <w:rFonts w:asciiTheme="minorHAnsi" w:hAnsiTheme="minorHAnsi"/>
        </w:rPr>
        <w:t xml:space="preserve"> economic wel</w:t>
      </w:r>
      <w:r w:rsidRPr="00A87406">
        <w:rPr>
          <w:rStyle w:val="TitleChar"/>
          <w:rFonts w:asciiTheme="minorHAnsi" w:hAnsiTheme="minorHAnsi"/>
        </w:rPr>
        <w:t>fare of between $800 million and $7</w:t>
      </w:r>
      <w:r w:rsidRPr="00A87406">
        <w:rPr>
          <w:rFonts w:asciiTheme="minorHAnsi" w:hAnsiTheme="minorHAnsi"/>
        </w:rPr>
        <w:t xml:space="preserve">.8 </w:t>
      </w:r>
      <w:r w:rsidRPr="00A87406">
        <w:rPr>
          <w:rStyle w:val="TitleChar"/>
          <w:rFonts w:asciiTheme="minorHAnsi" w:hAnsiTheme="minorHAnsi"/>
        </w:rPr>
        <w:t>billion</w:t>
      </w:r>
      <w:r w:rsidRPr="00A87406">
        <w:rPr>
          <w:rFonts w:asciiTheme="minorHAnsi" w:hAnsiTheme="minorHAnsi"/>
        </w:rPr>
        <w:t xml:space="preserve"> in 2030 and between $3.2 and $12.2 billion in 2090, depending upon which of two models of climate change is used.122 </w:t>
      </w:r>
      <w:r w:rsidRPr="00A87406">
        <w:rPr>
          <w:rStyle w:val="TitleChar"/>
          <w:rFonts w:asciiTheme="minorHAnsi" w:hAnsiTheme="minorHAnsi"/>
        </w:rPr>
        <w:t>These welfare gains are</w:t>
      </w:r>
      <w:r w:rsidRPr="00A87406">
        <w:rPr>
          <w:rFonts w:asciiTheme="minorHAnsi" w:hAnsiTheme="minorHAnsi"/>
        </w:rPr>
        <w:t xml:space="preserve"> driven by </w:t>
      </w:r>
      <w:r w:rsidRPr="00A87406">
        <w:rPr>
          <w:rStyle w:val="Emphasis"/>
          <w:rFonts w:asciiTheme="minorHAnsi" w:hAnsiTheme="minorHAnsi"/>
          <w:highlight w:val="yellow"/>
        </w:rPr>
        <w:t>massive</w:t>
      </w:r>
      <w:r w:rsidRPr="00A87406">
        <w:rPr>
          <w:rFonts w:asciiTheme="minorHAnsi" w:hAnsiTheme="minorHAnsi"/>
        </w:rPr>
        <w:t xml:space="preserve"> predicted </w:t>
      </w:r>
      <w:r w:rsidRPr="00A87406">
        <w:rPr>
          <w:rStyle w:val="Emphasis"/>
          <w:rFonts w:asciiTheme="minorHAnsi" w:hAnsiTheme="minorHAnsi"/>
          <w:highlight w:val="yellow"/>
        </w:rPr>
        <w:t>increases in</w:t>
      </w:r>
      <w:r w:rsidRPr="00A87406">
        <w:rPr>
          <w:rFonts w:asciiTheme="minorHAnsi" w:hAnsiTheme="minorHAnsi"/>
        </w:rPr>
        <w:t xml:space="preserve"> aggregate U.S. agricultural </w:t>
      </w:r>
      <w:r w:rsidRPr="00A87406">
        <w:rPr>
          <w:rStyle w:val="Emphasis"/>
          <w:rFonts w:asciiTheme="minorHAnsi" w:hAnsiTheme="minorHAnsi"/>
          <w:highlight w:val="yellow"/>
        </w:rPr>
        <w:t>productivity</w:t>
      </w:r>
      <w:r w:rsidRPr="00A87406">
        <w:rPr>
          <w:rFonts w:asciiTheme="minorHAnsi" w:hAnsiTheme="minorHAnsi"/>
        </w:rPr>
        <w:t xml:space="preserve">, and although U.S. producers may suffer income losses (if market prices fall because U.S. productivity increases are not offset by declining production else where in the world), lower agricultural prices are predicted to make American consumers better off to the tune of between $2.5 and $13 billion in 2090.123 Even more strikingly, under the widely used Hadley Center GCM, </w:t>
      </w:r>
      <w:r w:rsidRPr="00A87406">
        <w:rPr>
          <w:rStyle w:val="TitleChar"/>
          <w:rFonts w:asciiTheme="minorHAnsi" w:hAnsiTheme="minorHAnsi"/>
        </w:rPr>
        <w:t>agricultural production is predicted to increase for all regions of the U</w:t>
      </w:r>
      <w:r w:rsidRPr="00A87406">
        <w:rPr>
          <w:rFonts w:asciiTheme="minorHAnsi" w:hAnsiTheme="minorHAnsi"/>
        </w:rPr>
        <w:t xml:space="preserve">nited </w:t>
      </w:r>
      <w:r w:rsidRPr="00A87406">
        <w:rPr>
          <w:rStyle w:val="TitleChar"/>
          <w:rFonts w:asciiTheme="minorHAnsi" w:hAnsiTheme="minorHAnsi"/>
        </w:rPr>
        <w:t>S</w:t>
      </w:r>
      <w:r w:rsidRPr="00A87406">
        <w:rPr>
          <w:rFonts w:asciiTheme="minorHAnsi" w:hAnsiTheme="minorHAnsi"/>
        </w:rPr>
        <w:t>tates in both 2030 and 2090.124 Finally, with agricultural production predicted to shift to regions that will not only be warmer but also much wetter, Reilly finds a very strong shift in comparative economic advantage away from irrigated cropping and toward dryland, and with a much smaller yield advantage to be gained from irrigation, they find that irrigation is no longer economically viable in many areas.125 With many areas of the country historically drawing down groundwater supplies at unsustainable rates to supply the water demand of both agriculture and growing urban populations, the decrease in agricultural demand for groundwater predicted by Reilly is a significant potential environmental benefit.</w:t>
      </w:r>
    </w:p>
    <w:p w:rsidR="008C28D3" w:rsidRPr="00A87406" w:rsidRDefault="008C28D3" w:rsidP="008C28D3">
      <w:pPr>
        <w:rPr>
          <w:rFonts w:asciiTheme="minorHAnsi" w:hAnsiTheme="minorHAnsi"/>
        </w:rPr>
      </w:pPr>
    </w:p>
    <w:p w:rsidR="008C28D3" w:rsidRPr="00A87406" w:rsidRDefault="008C28D3" w:rsidP="008C28D3">
      <w:pPr>
        <w:pStyle w:val="Heading4"/>
        <w:rPr>
          <w:rStyle w:val="StyleStyleBold12pt"/>
          <w:b/>
          <w:bCs/>
        </w:rPr>
      </w:pPr>
      <w:r w:rsidRPr="00A87406">
        <w:rPr>
          <w:rStyle w:val="StyleStyleBold12pt"/>
          <w:b/>
        </w:rPr>
        <w:t>Agriculture needs to mechanize to compete</w:t>
      </w:r>
    </w:p>
    <w:p w:rsidR="008C28D3" w:rsidRPr="00A87406" w:rsidRDefault="008C28D3" w:rsidP="008C28D3">
      <w:pPr>
        <w:rPr>
          <w:rFonts w:asciiTheme="minorHAnsi" w:hAnsiTheme="minorHAnsi"/>
        </w:rPr>
      </w:pPr>
      <w:r w:rsidRPr="00A87406">
        <w:rPr>
          <w:rStyle w:val="StyleStyleBold12pt"/>
        </w:rPr>
        <w:t>1AC Author</w:t>
      </w:r>
      <w:r w:rsidRPr="00A87406">
        <w:rPr>
          <w:rFonts w:asciiTheme="minorHAnsi" w:hAnsiTheme="minorHAnsi"/>
        </w:rPr>
        <w:t xml:space="preserve">Carrie </w:t>
      </w:r>
      <w:r w:rsidRPr="00A87406">
        <w:rPr>
          <w:rStyle w:val="StyleStyleBold12pt"/>
        </w:rPr>
        <w:t>Kahn</w:t>
      </w:r>
      <w:r w:rsidRPr="00A87406">
        <w:rPr>
          <w:rFonts w:asciiTheme="minorHAnsi" w:hAnsiTheme="minorHAnsi"/>
        </w:rPr>
        <w:t xml:space="preserve">- NPR's Foreign Correspondent based in Mexico City, Mexico, </w:t>
      </w:r>
      <w:r w:rsidRPr="00A87406">
        <w:rPr>
          <w:rStyle w:val="StyleStyleBold12pt"/>
        </w:rPr>
        <w:t>4/23</w:t>
      </w:r>
      <w:r w:rsidRPr="00A87406">
        <w:rPr>
          <w:rFonts w:asciiTheme="minorHAnsi" w:hAnsiTheme="minorHAnsi"/>
        </w:rPr>
        <w:t>/2007, “Guest-Worker Debate: Human or Mechanical Labor?</w:t>
      </w:r>
      <w:proofErr w:type="gramStart"/>
      <w:r w:rsidRPr="00A87406">
        <w:rPr>
          <w:rFonts w:asciiTheme="minorHAnsi" w:hAnsiTheme="minorHAnsi"/>
        </w:rPr>
        <w:t>”,</w:t>
      </w:r>
      <w:proofErr w:type="gramEnd"/>
      <w:r w:rsidRPr="00A87406">
        <w:rPr>
          <w:rFonts w:asciiTheme="minorHAnsi" w:hAnsiTheme="minorHAnsi"/>
        </w:rPr>
        <w:t xml:space="preserve"> NPR, http://www.npr.org/templates/story/story.php?storyId=9766514</w:t>
      </w:r>
    </w:p>
    <w:p w:rsidR="008C28D3" w:rsidRPr="00A87406" w:rsidRDefault="008C28D3" w:rsidP="008C28D3">
      <w:pPr>
        <w:rPr>
          <w:rFonts w:asciiTheme="minorHAnsi" w:hAnsiTheme="minorHAnsi"/>
        </w:rPr>
      </w:pPr>
    </w:p>
    <w:p w:rsidR="008C28D3" w:rsidRPr="00A87406" w:rsidRDefault="008C28D3" w:rsidP="008C28D3">
      <w:pPr>
        <w:rPr>
          <w:rFonts w:asciiTheme="minorHAnsi" w:hAnsiTheme="minorHAnsi"/>
        </w:rPr>
      </w:pPr>
      <w:r w:rsidRPr="00A87406">
        <w:rPr>
          <w:rFonts w:asciiTheme="minorHAnsi" w:hAnsiTheme="minorHAnsi"/>
        </w:rPr>
        <w:t>Fresno raisin farmer Trent Hammond isn't waiting for Congress to act.</w:t>
      </w:r>
      <w:r w:rsidRPr="00A87406">
        <w:rPr>
          <w:rFonts w:asciiTheme="minorHAnsi" w:hAnsiTheme="minorHAnsi"/>
          <w:sz w:val="12"/>
        </w:rPr>
        <w:t xml:space="preserve">¶ </w:t>
      </w:r>
      <w:proofErr w:type="gramStart"/>
      <w:r w:rsidRPr="00A87406">
        <w:rPr>
          <w:rFonts w:asciiTheme="minorHAnsi" w:hAnsiTheme="minorHAnsi"/>
        </w:rPr>
        <w:t>In</w:t>
      </w:r>
      <w:proofErr w:type="gramEnd"/>
      <w:r w:rsidRPr="00A87406">
        <w:rPr>
          <w:rFonts w:asciiTheme="minorHAnsi" w:hAnsiTheme="minorHAnsi"/>
        </w:rPr>
        <w:t xml:space="preserve"> his work shed on his family's raisin-grape vineyard, he pulls out huge rolls of paper that will be used to dry the grapes into raisins</w:t>
      </w:r>
      <w:r w:rsidRPr="00A87406">
        <w:rPr>
          <w:rStyle w:val="StyleBoldUnderline"/>
        </w:rPr>
        <w:t>. Traditionally this</w:t>
      </w:r>
      <w:r w:rsidRPr="00A87406">
        <w:rPr>
          <w:rFonts w:asciiTheme="minorHAnsi" w:hAnsiTheme="minorHAnsi"/>
        </w:rPr>
        <w:t xml:space="preserve"> is </w:t>
      </w:r>
      <w:r w:rsidRPr="00A87406">
        <w:rPr>
          <w:rStyle w:val="StyleBoldUnderline"/>
        </w:rPr>
        <w:t>hard work that must be done by hand</w:t>
      </w:r>
      <w:r w:rsidRPr="00A87406">
        <w:rPr>
          <w:rFonts w:asciiTheme="minorHAnsi" w:hAnsiTheme="minorHAnsi"/>
        </w:rPr>
        <w:t>. In fact, raisins are the most labor intensive crop in North America. It takes 60,000 farm hands to work the four-week harvest in late summer.</w:t>
      </w:r>
      <w:r w:rsidRPr="00A87406">
        <w:rPr>
          <w:rFonts w:asciiTheme="minorHAnsi" w:hAnsiTheme="minorHAnsi"/>
          <w:sz w:val="12"/>
        </w:rPr>
        <w:t xml:space="preserve">¶ </w:t>
      </w:r>
      <w:r w:rsidRPr="00A87406">
        <w:rPr>
          <w:rFonts w:asciiTheme="minorHAnsi" w:hAnsiTheme="minorHAnsi"/>
        </w:rPr>
        <w:t xml:space="preserve">Still, </w:t>
      </w:r>
      <w:r w:rsidRPr="00A87406">
        <w:rPr>
          <w:rStyle w:val="StyleBoldUnderline"/>
        </w:rPr>
        <w:t>Hammond is looking for ways to replace almost all his workers with machines</w:t>
      </w:r>
      <w:r w:rsidRPr="00A87406">
        <w:rPr>
          <w:rFonts w:asciiTheme="minorHAnsi" w:hAnsiTheme="minorHAnsi"/>
        </w:rPr>
        <w:t>.</w:t>
      </w:r>
      <w:r w:rsidRPr="00A87406">
        <w:rPr>
          <w:rFonts w:asciiTheme="minorHAnsi" w:hAnsiTheme="minorHAnsi"/>
          <w:sz w:val="12"/>
        </w:rPr>
        <w:t xml:space="preserve">¶ </w:t>
      </w:r>
      <w:r w:rsidRPr="00A87406">
        <w:rPr>
          <w:rFonts w:asciiTheme="minorHAnsi" w:hAnsiTheme="minorHAnsi"/>
        </w:rPr>
        <w:t>On his 43-acre plot he ripped out all of his old vines and is getting ready to plant new ones. These vines will grow straight out of the ground, leaving enough room for a machine to come through the rows.</w:t>
      </w:r>
      <w:r w:rsidRPr="00A87406">
        <w:rPr>
          <w:rFonts w:asciiTheme="minorHAnsi" w:hAnsiTheme="minorHAnsi"/>
          <w:sz w:val="12"/>
        </w:rPr>
        <w:t xml:space="preserve">¶ </w:t>
      </w:r>
      <w:r w:rsidRPr="00A87406">
        <w:rPr>
          <w:rFonts w:asciiTheme="minorHAnsi" w:hAnsiTheme="minorHAnsi"/>
        </w:rPr>
        <w:t>"We are putting in stakes. We have about 15,000 cross arms, and we still have 28,000 vines we have to put in," he says.</w:t>
      </w:r>
      <w:r w:rsidRPr="00A87406">
        <w:rPr>
          <w:rFonts w:asciiTheme="minorHAnsi" w:hAnsiTheme="minorHAnsi"/>
          <w:sz w:val="12"/>
        </w:rPr>
        <w:t xml:space="preserve">¶ </w:t>
      </w:r>
      <w:r w:rsidRPr="00A87406">
        <w:rPr>
          <w:rFonts w:asciiTheme="minorHAnsi" w:hAnsiTheme="minorHAnsi"/>
        </w:rPr>
        <w:t xml:space="preserve">And </w:t>
      </w:r>
      <w:r w:rsidRPr="00A87406">
        <w:rPr>
          <w:rStyle w:val="StyleBoldUnderline"/>
        </w:rPr>
        <w:t>Hammond says once all the work is done, he will need only three field hands instead of 40</w:t>
      </w:r>
      <w:r w:rsidRPr="00A87406">
        <w:rPr>
          <w:rFonts w:asciiTheme="minorHAnsi" w:hAnsiTheme="minorHAnsi"/>
        </w:rPr>
        <w:t>.</w:t>
      </w:r>
      <w:r w:rsidRPr="00A87406">
        <w:rPr>
          <w:rFonts w:asciiTheme="minorHAnsi" w:hAnsiTheme="minorHAnsi"/>
          <w:sz w:val="12"/>
        </w:rPr>
        <w:t xml:space="preserve">¶ </w:t>
      </w:r>
      <w:r w:rsidRPr="00A87406">
        <w:rPr>
          <w:rStyle w:val="Emphasis"/>
          <w:rFonts w:asciiTheme="minorHAnsi" w:hAnsiTheme="minorHAnsi"/>
        </w:rPr>
        <w:t>Martin, the economist, says farmers have to move in that direction if they're going to compete with countries like Turkey and China</w:t>
      </w:r>
      <w:r w:rsidRPr="00A87406">
        <w:rPr>
          <w:rFonts w:asciiTheme="minorHAnsi" w:hAnsiTheme="minorHAnsi"/>
        </w:rPr>
        <w:t>.</w:t>
      </w:r>
      <w:r w:rsidRPr="00A87406">
        <w:rPr>
          <w:rFonts w:asciiTheme="minorHAnsi" w:hAnsiTheme="minorHAnsi"/>
          <w:sz w:val="12"/>
        </w:rPr>
        <w:t xml:space="preserve">¶ </w:t>
      </w:r>
      <w:r w:rsidRPr="00A87406">
        <w:rPr>
          <w:rFonts w:asciiTheme="minorHAnsi" w:hAnsiTheme="minorHAnsi"/>
        </w:rPr>
        <w:t>"The ultimate goal is</w:t>
      </w:r>
      <w:r w:rsidRPr="00A87406">
        <w:rPr>
          <w:rStyle w:val="StyleBoldUnderline"/>
        </w:rPr>
        <w:t xml:space="preserve"> if we are going to have a competitive agriculture </w:t>
      </w:r>
      <w:r w:rsidRPr="00A87406">
        <w:rPr>
          <w:rFonts w:asciiTheme="minorHAnsi" w:hAnsiTheme="minorHAnsi"/>
        </w:rPr>
        <w:t xml:space="preserve">20 years </w:t>
      </w:r>
      <w:r w:rsidRPr="00A87406">
        <w:rPr>
          <w:rStyle w:val="StyleBoldUnderline"/>
        </w:rPr>
        <w:t>hence we have to compete on something other than wages</w:t>
      </w:r>
      <w:r w:rsidRPr="00A87406">
        <w:rPr>
          <w:rFonts w:asciiTheme="minorHAnsi" w:hAnsiTheme="minorHAnsi"/>
        </w:rPr>
        <w:t>," he says.</w:t>
      </w:r>
      <w:r w:rsidRPr="00A87406">
        <w:rPr>
          <w:rFonts w:asciiTheme="minorHAnsi" w:hAnsiTheme="minorHAnsi"/>
          <w:sz w:val="12"/>
        </w:rPr>
        <w:t xml:space="preserve">¶ </w:t>
      </w:r>
      <w:r w:rsidRPr="00A87406">
        <w:rPr>
          <w:rFonts w:asciiTheme="minorHAnsi" w:hAnsiTheme="minorHAnsi"/>
        </w:rPr>
        <w:t xml:space="preserve">Though he concedes that to do that </w:t>
      </w:r>
      <w:r w:rsidRPr="00A87406">
        <w:rPr>
          <w:rStyle w:val="StyleBoldUnderline"/>
        </w:rPr>
        <w:t>U.S. agriculture</w:t>
      </w:r>
      <w:r w:rsidRPr="00A87406">
        <w:rPr>
          <w:rFonts w:asciiTheme="minorHAnsi" w:hAnsiTheme="minorHAnsi"/>
        </w:rPr>
        <w:t xml:space="preserve"> will look a lot different </w:t>
      </w:r>
      <w:r w:rsidRPr="00A87406">
        <w:rPr>
          <w:rStyle w:val="StyleBoldUnderline"/>
        </w:rPr>
        <w:t>in the next</w:t>
      </w:r>
      <w:r w:rsidRPr="00A87406">
        <w:rPr>
          <w:rFonts w:asciiTheme="minorHAnsi" w:hAnsiTheme="minorHAnsi"/>
        </w:rPr>
        <w:t xml:space="preserve"> two </w:t>
      </w:r>
      <w:r w:rsidRPr="00A87406">
        <w:rPr>
          <w:rStyle w:val="StyleBoldUnderline"/>
        </w:rPr>
        <w:t>decades</w:t>
      </w:r>
      <w:r w:rsidRPr="00A87406">
        <w:rPr>
          <w:rFonts w:asciiTheme="minorHAnsi" w:hAnsiTheme="minorHAnsi"/>
        </w:rPr>
        <w:t>.</w:t>
      </w:r>
      <w:r w:rsidRPr="00A87406">
        <w:rPr>
          <w:rFonts w:asciiTheme="minorHAnsi" w:hAnsiTheme="minorHAnsi"/>
          <w:sz w:val="12"/>
        </w:rPr>
        <w:t xml:space="preserve">¶ </w:t>
      </w:r>
      <w:r w:rsidRPr="00A87406">
        <w:rPr>
          <w:rFonts w:asciiTheme="minorHAnsi" w:hAnsiTheme="minorHAnsi"/>
        </w:rPr>
        <w:t xml:space="preserve">It </w:t>
      </w:r>
      <w:r w:rsidRPr="00A87406">
        <w:rPr>
          <w:rStyle w:val="StyleBoldUnderline"/>
        </w:rPr>
        <w:t>will consist of larger mechanized fields and less small-time family farms</w:t>
      </w:r>
      <w:r w:rsidRPr="00A87406">
        <w:rPr>
          <w:rFonts w:asciiTheme="minorHAnsi" w:hAnsiTheme="minorHAnsi"/>
        </w:rPr>
        <w:t>.</w:t>
      </w:r>
    </w:p>
    <w:p w:rsidR="008C28D3" w:rsidRPr="00A87406" w:rsidRDefault="008C28D3" w:rsidP="008C28D3">
      <w:pPr>
        <w:pStyle w:val="Heading4"/>
        <w:rPr>
          <w:rStyle w:val="StyleStyleBold12pt"/>
          <w:b/>
          <w:bCs/>
        </w:rPr>
      </w:pPr>
      <w:r w:rsidRPr="00A87406">
        <w:rPr>
          <w:rStyle w:val="StyleStyleBold12pt"/>
          <w:b/>
        </w:rPr>
        <w:t>Mechanization empirically successful—increased production and competitiveness and decreased labor use</w:t>
      </w:r>
    </w:p>
    <w:p w:rsidR="008C28D3" w:rsidRPr="00A87406" w:rsidRDefault="008C28D3" w:rsidP="008C28D3">
      <w:pPr>
        <w:rPr>
          <w:rFonts w:asciiTheme="minorHAnsi" w:hAnsiTheme="minorHAnsi"/>
        </w:rPr>
      </w:pPr>
      <w:r w:rsidRPr="00A87406">
        <w:rPr>
          <w:rStyle w:val="StyleStyleBold12pt"/>
        </w:rPr>
        <w:t>Sarig et al December 2000</w:t>
      </w:r>
      <w:r w:rsidRPr="00A87406">
        <w:rPr>
          <w:rFonts w:asciiTheme="minorHAnsi" w:hAnsiTheme="minorHAnsi"/>
        </w:rPr>
        <w:t>- Yoav Sarig, an Israeli scientist, inventor and agricultural engineer, James F. Thompson, Professor of Biology at Austin Peay State University, Galen K. Brown, writer at the Center for Immigration Studies, “Alternatives to Immigrant Labor?”, http://www.cis.org/FarmMechanization-ImmigrationAlternative</w:t>
      </w:r>
    </w:p>
    <w:p w:rsidR="008C28D3" w:rsidRPr="00A87406" w:rsidRDefault="008C28D3" w:rsidP="008C28D3">
      <w:pPr>
        <w:rPr>
          <w:rFonts w:asciiTheme="minorHAnsi" w:hAnsiTheme="minorHAnsi"/>
        </w:rPr>
      </w:pPr>
    </w:p>
    <w:p w:rsidR="008C28D3" w:rsidRPr="00A87406" w:rsidRDefault="008C28D3" w:rsidP="008C28D3">
      <w:pPr>
        <w:rPr>
          <w:rFonts w:asciiTheme="minorHAnsi" w:hAnsiTheme="minorHAnsi"/>
        </w:rPr>
      </w:pPr>
      <w:r w:rsidRPr="00A87406">
        <w:rPr>
          <w:rStyle w:val="StyleBoldUnderline"/>
        </w:rPr>
        <w:lastRenderedPageBreak/>
        <w:t xml:space="preserve">The harvester for processing tomatoes is an example of a </w:t>
      </w:r>
      <w:r w:rsidRPr="00A87406">
        <w:rPr>
          <w:rStyle w:val="Emphasis"/>
          <w:rFonts w:asciiTheme="minorHAnsi" w:hAnsiTheme="minorHAnsi"/>
        </w:rPr>
        <w:t>successful labor-saving machine</w:t>
      </w:r>
      <w:r w:rsidRPr="00A87406">
        <w:rPr>
          <w:rStyle w:val="StyleBoldUnderline"/>
        </w:rPr>
        <w:t xml:space="preserve">, demonstrating the </w:t>
      </w:r>
      <w:r w:rsidRPr="00A87406">
        <w:rPr>
          <w:rStyle w:val="Emphasis"/>
          <w:rFonts w:asciiTheme="minorHAnsi" w:hAnsiTheme="minorHAnsi"/>
        </w:rPr>
        <w:t>potential for reducing costs</w:t>
      </w:r>
      <w:r w:rsidRPr="00A87406">
        <w:rPr>
          <w:rStyle w:val="StyleBoldUnderline"/>
        </w:rPr>
        <w:t xml:space="preserve"> through mechanization</w:t>
      </w:r>
      <w:r w:rsidRPr="00A87406">
        <w:rPr>
          <w:rFonts w:asciiTheme="minorHAnsi" w:hAnsiTheme="minorHAnsi"/>
        </w:rPr>
        <w:t xml:space="preserve">. Developed in California beginning in 1950, it was commercially available by the end of the Bracero Program in 1964. </w:t>
      </w:r>
      <w:r w:rsidRPr="00A87406">
        <w:rPr>
          <w:rStyle w:val="StyleBoldUnderline"/>
        </w:rPr>
        <w:t>The harvester eliminated entirely the need for hand-carrying 40 to 50 pound field boxes and made 24 hour/day harvesting possible</w:t>
      </w:r>
      <w:r w:rsidRPr="00A87406">
        <w:rPr>
          <w:rFonts w:asciiTheme="minorHAnsi" w:hAnsiTheme="minorHAnsi"/>
        </w:rPr>
        <w:t xml:space="preserve">. Hand harvest required </w:t>
      </w:r>
      <w:proofErr w:type="gramStart"/>
      <w:r w:rsidRPr="00A87406">
        <w:rPr>
          <w:rFonts w:asciiTheme="minorHAnsi" w:hAnsiTheme="minorHAnsi"/>
        </w:rPr>
        <w:t>five Lh/ac</w:t>
      </w:r>
      <w:proofErr w:type="gramEnd"/>
      <w:r w:rsidRPr="00A87406">
        <w:rPr>
          <w:rFonts w:asciiTheme="minorHAnsi" w:hAnsiTheme="minorHAnsi"/>
        </w:rPr>
        <w:t xml:space="preserve">, while </w:t>
      </w:r>
      <w:r w:rsidRPr="00A87406">
        <w:rPr>
          <w:rStyle w:val="StyleBoldUnderline"/>
        </w:rPr>
        <w:t>machine harvest</w:t>
      </w:r>
      <w:r w:rsidRPr="00A87406">
        <w:rPr>
          <w:rFonts w:asciiTheme="minorHAnsi" w:hAnsiTheme="minorHAnsi"/>
        </w:rPr>
        <w:t xml:space="preserve"> today </w:t>
      </w:r>
      <w:r w:rsidRPr="00A87406">
        <w:rPr>
          <w:rStyle w:val="StyleBoldUnderline"/>
        </w:rPr>
        <w:t>uses only 0.4 Lh/ac. California processing tomato production increased</w:t>
      </w:r>
      <w:r w:rsidRPr="00A87406">
        <w:rPr>
          <w:rFonts w:asciiTheme="minorHAnsi" w:hAnsiTheme="minorHAnsi"/>
        </w:rPr>
        <w:t xml:space="preserve"> from 2.3 million tons in the early </w:t>
      </w:r>
      <w:r w:rsidRPr="00A87406">
        <w:rPr>
          <w:rStyle w:val="StyleBoldUnderline"/>
        </w:rPr>
        <w:t xml:space="preserve">1960s to </w:t>
      </w:r>
      <w:r w:rsidRPr="00A87406">
        <w:rPr>
          <w:rStyle w:val="Emphasis"/>
          <w:rFonts w:asciiTheme="minorHAnsi" w:hAnsiTheme="minorHAnsi"/>
        </w:rPr>
        <w:t>more than 10 million tons today</w:t>
      </w:r>
      <w:r w:rsidRPr="00A87406">
        <w:rPr>
          <w:rFonts w:asciiTheme="minorHAnsi" w:hAnsiTheme="minorHAnsi"/>
        </w:rPr>
        <w:t xml:space="preserve">, making California the world’s leading producer of processing tomatoes. </w:t>
      </w:r>
      <w:r w:rsidRPr="00A87406">
        <w:rPr>
          <w:rStyle w:val="StyleBoldUnderline"/>
        </w:rPr>
        <w:t xml:space="preserve">Total </w:t>
      </w:r>
      <w:r w:rsidRPr="00A87406">
        <w:rPr>
          <w:rStyle w:val="Emphasis"/>
          <w:rFonts w:asciiTheme="minorHAnsi" w:hAnsiTheme="minorHAnsi"/>
        </w:rPr>
        <w:t>labor use dropped</w:t>
      </w:r>
      <w:r w:rsidRPr="00A87406">
        <w:rPr>
          <w:rStyle w:val="StyleBoldUnderline"/>
        </w:rPr>
        <w:t xml:space="preserve"> from 13.5 million-hours in the hand harvest years to about 3.8 million today. Mechanization has allowed growers to become </w:t>
      </w:r>
      <w:r w:rsidRPr="00A87406">
        <w:rPr>
          <w:rStyle w:val="Emphasis"/>
          <w:rFonts w:asciiTheme="minorHAnsi" w:hAnsiTheme="minorHAnsi"/>
        </w:rPr>
        <w:t>more competitive by reducing harvest cos</w:t>
      </w:r>
      <w:r w:rsidRPr="00A87406">
        <w:rPr>
          <w:rStyle w:val="StyleBoldUnderline"/>
        </w:rPr>
        <w:t>t</w:t>
      </w:r>
      <w:r w:rsidRPr="00A87406">
        <w:rPr>
          <w:rFonts w:asciiTheme="minorHAnsi" w:hAnsiTheme="minorHAnsi"/>
        </w:rPr>
        <w:t xml:space="preserve">. Hand harvest was quite costly, accounting for almost 50 percent of total production costs to the grower (as is the case with many other crops). With </w:t>
      </w:r>
      <w:r w:rsidRPr="00A87406">
        <w:rPr>
          <w:rStyle w:val="StyleBoldUnderline"/>
        </w:rPr>
        <w:t>mechanized harvesting, the harvest costs are only about 16 percent of the total costs incurred by an average farmer</w:t>
      </w:r>
      <w:r w:rsidRPr="00A87406">
        <w:rPr>
          <w:rFonts w:asciiTheme="minorHAnsi" w:hAnsiTheme="minorHAnsi"/>
        </w:rPr>
        <w:t xml:space="preserve"> (16).</w:t>
      </w:r>
      <w:r w:rsidRPr="00A87406">
        <w:rPr>
          <w:rFonts w:asciiTheme="minorHAnsi" w:hAnsiTheme="minorHAnsi"/>
          <w:sz w:val="12"/>
        </w:rPr>
        <w:t xml:space="preserve">¶ </w:t>
      </w:r>
      <w:r w:rsidRPr="00A87406">
        <w:rPr>
          <w:rFonts w:asciiTheme="minorHAnsi" w:hAnsiTheme="minorHAnsi"/>
        </w:rPr>
        <w:t xml:space="preserve">At the end of the Bracero Program, two fruit crops that had very high hand labor requirements — tart cherries and prunes — both destined for processing, went from less than 10 percent mechanical harvesting to more than 80 percent mechanical harvesting in six to eight years (3, 4). </w:t>
      </w:r>
      <w:r w:rsidRPr="00A87406">
        <w:rPr>
          <w:rStyle w:val="StyleBoldUnderline"/>
        </w:rPr>
        <w:t>Without mechanization or an adequate harvest labor supply, the survival of those industries may have been questionable</w:t>
      </w:r>
      <w:r w:rsidRPr="00A87406">
        <w:rPr>
          <w:rStyle w:val="Emphasis"/>
          <w:rFonts w:asciiTheme="minorHAnsi" w:hAnsiTheme="minorHAnsi"/>
        </w:rPr>
        <w:t>. Harvest costs might have risen to a point where hand harvesting was no longer economically feasible</w:t>
      </w:r>
      <w:r w:rsidRPr="00A87406">
        <w:rPr>
          <w:rFonts w:asciiTheme="minorHAnsi" w:hAnsiTheme="minorHAnsi"/>
        </w:rPr>
        <w:t>. Sweet cherries for processing were soon mechanized using similar technologies. Mechanical harvesting has offered at least 10 times more labor productivity than did hand harvesting of these crops, and the industries continue to prosper.</w:t>
      </w:r>
    </w:p>
    <w:p w:rsidR="008C28D3" w:rsidRPr="00A87406" w:rsidRDefault="008C28D3" w:rsidP="008C28D3">
      <w:pPr>
        <w:pStyle w:val="Heading4"/>
        <w:rPr>
          <w:rFonts w:asciiTheme="minorHAnsi" w:hAnsiTheme="minorHAnsi"/>
        </w:rPr>
      </w:pPr>
      <w:r w:rsidRPr="00A87406">
        <w:rPr>
          <w:rFonts w:asciiTheme="minorHAnsi" w:hAnsiTheme="minorHAnsi"/>
        </w:rPr>
        <w:t>The benefits of mechanizing agriculture outweigh decreasing farms—benefits the US economy and improves efficiency</w:t>
      </w:r>
    </w:p>
    <w:p w:rsidR="008C28D3" w:rsidRPr="00A87406" w:rsidRDefault="008C28D3" w:rsidP="008C28D3">
      <w:pPr>
        <w:rPr>
          <w:rFonts w:asciiTheme="minorHAnsi" w:hAnsiTheme="minorHAnsi"/>
        </w:rPr>
      </w:pPr>
      <w:r w:rsidRPr="00A87406">
        <w:rPr>
          <w:rFonts w:asciiTheme="minorHAnsi" w:hAnsiTheme="minorHAnsi"/>
        </w:rPr>
        <w:t xml:space="preserve">Richard H </w:t>
      </w:r>
      <w:r w:rsidRPr="00A87406">
        <w:rPr>
          <w:rStyle w:val="StyleStyleBold12pt"/>
        </w:rPr>
        <w:t>Steckel</w:t>
      </w:r>
      <w:r w:rsidRPr="00A87406">
        <w:rPr>
          <w:rFonts w:asciiTheme="minorHAnsi" w:hAnsiTheme="minorHAnsi"/>
        </w:rPr>
        <w:t xml:space="preserve">, Professor of Economics at Ohio State University </w:t>
      </w:r>
      <w:r w:rsidRPr="00A87406">
        <w:rPr>
          <w:rStyle w:val="StyleStyleBold12pt"/>
        </w:rPr>
        <w:t>and</w:t>
      </w:r>
      <w:r w:rsidRPr="00A87406">
        <w:rPr>
          <w:rFonts w:asciiTheme="minorHAnsi" w:hAnsiTheme="minorHAnsi"/>
        </w:rPr>
        <w:t xml:space="preserve"> William J </w:t>
      </w:r>
      <w:r w:rsidRPr="00A87406">
        <w:rPr>
          <w:rStyle w:val="StyleStyleBold12pt"/>
        </w:rPr>
        <w:t>White</w:t>
      </w:r>
      <w:r w:rsidRPr="00A87406">
        <w:rPr>
          <w:rFonts w:asciiTheme="minorHAnsi" w:hAnsiTheme="minorHAnsi"/>
        </w:rPr>
        <w:t xml:space="preserve">, Chairman of the Economic and Development Review </w:t>
      </w:r>
      <w:r w:rsidRPr="00A87406">
        <w:rPr>
          <w:rFonts w:asciiTheme="minorHAnsi" w:hAnsiTheme="minorHAnsi"/>
          <w:sz w:val="12"/>
        </w:rPr>
        <w:t xml:space="preserve">¶ </w:t>
      </w:r>
      <w:r w:rsidRPr="00A87406">
        <w:rPr>
          <w:rFonts w:asciiTheme="minorHAnsi" w:hAnsiTheme="minorHAnsi"/>
        </w:rPr>
        <w:t xml:space="preserve">Committee at the International Monetary Foundation, March </w:t>
      </w:r>
      <w:r w:rsidRPr="00A87406">
        <w:rPr>
          <w:rStyle w:val="StyleStyleBold12pt"/>
        </w:rPr>
        <w:t>2012</w:t>
      </w:r>
      <w:r w:rsidRPr="00A87406">
        <w:rPr>
          <w:rFonts w:asciiTheme="minorHAnsi" w:hAnsiTheme="minorHAnsi"/>
        </w:rPr>
        <w:t>, “ENGINES OF GROWTH:</w:t>
      </w:r>
    </w:p>
    <w:p w:rsidR="008C28D3" w:rsidRPr="00A87406" w:rsidRDefault="008C28D3" w:rsidP="008C28D3">
      <w:pPr>
        <w:rPr>
          <w:rFonts w:asciiTheme="minorHAnsi" w:hAnsiTheme="minorHAnsi"/>
        </w:rPr>
      </w:pPr>
      <w:r w:rsidRPr="00A87406">
        <w:rPr>
          <w:rFonts w:asciiTheme="minorHAnsi" w:hAnsiTheme="minorHAnsi"/>
        </w:rPr>
        <w:t>FARM TRACTORS AND TWENTIETH-CENTURY U.S. ECONOMIC WELFARE”, NATIONAL BUREAU OF ECONOMIC RESEARCH, http://www.nber.org/papers/w17879.pdf?new_window=1</w:t>
      </w:r>
    </w:p>
    <w:p w:rsidR="008C28D3" w:rsidRPr="00A87406" w:rsidRDefault="008C28D3" w:rsidP="008C28D3">
      <w:pPr>
        <w:rPr>
          <w:rFonts w:asciiTheme="minorHAnsi" w:hAnsiTheme="minorHAnsi"/>
        </w:rPr>
      </w:pPr>
    </w:p>
    <w:p w:rsidR="008C28D3" w:rsidRPr="00A87406" w:rsidRDefault="008C28D3" w:rsidP="008C28D3">
      <w:pPr>
        <w:rPr>
          <w:rFonts w:asciiTheme="minorHAnsi" w:hAnsiTheme="minorHAnsi"/>
        </w:rPr>
      </w:pPr>
      <w:r w:rsidRPr="00A87406">
        <w:rPr>
          <w:rStyle w:val="StyleBoldUnderline"/>
        </w:rPr>
        <w:t>The mechanization of agriculture</w:t>
      </w:r>
      <w:r w:rsidRPr="00A87406">
        <w:rPr>
          <w:rFonts w:asciiTheme="minorHAnsi" w:hAnsiTheme="minorHAnsi"/>
        </w:rPr>
        <w:t xml:space="preserve"> in the twentieth century, propelled by the development and </w:t>
      </w:r>
      <w:r w:rsidRPr="00A87406">
        <w:rPr>
          <w:rFonts w:asciiTheme="minorHAnsi" w:hAnsiTheme="minorHAnsi"/>
          <w:sz w:val="12"/>
        </w:rPr>
        <w:t xml:space="preserve">¶ </w:t>
      </w:r>
      <w:r w:rsidRPr="00A87406">
        <w:rPr>
          <w:rFonts w:asciiTheme="minorHAnsi" w:hAnsiTheme="minorHAnsi"/>
        </w:rPr>
        <w:t xml:space="preserve">universal adoption of the gasoline or diesel tractor, </w:t>
      </w:r>
      <w:r w:rsidRPr="00A87406">
        <w:rPr>
          <w:rStyle w:val="StyleBoldUnderline"/>
        </w:rPr>
        <w:t>has significantly and permanently changed ¶ the economic and physical landscape of the U</w:t>
      </w:r>
      <w:r w:rsidRPr="00A87406">
        <w:rPr>
          <w:rFonts w:asciiTheme="minorHAnsi" w:hAnsiTheme="minorHAnsi"/>
        </w:rPr>
        <w:t xml:space="preserve">nited </w:t>
      </w:r>
      <w:r w:rsidRPr="00A87406">
        <w:rPr>
          <w:rStyle w:val="StyleBoldUnderline"/>
        </w:rPr>
        <w:t>S</w:t>
      </w:r>
      <w:r w:rsidRPr="00A87406">
        <w:rPr>
          <w:rFonts w:asciiTheme="minorHAnsi" w:hAnsiTheme="minorHAnsi"/>
        </w:rPr>
        <w:t xml:space="preserve">tates. The number of people working on </w:t>
      </w:r>
      <w:r w:rsidRPr="00A87406">
        <w:rPr>
          <w:rFonts w:asciiTheme="minorHAnsi" w:hAnsiTheme="minorHAnsi"/>
          <w:sz w:val="12"/>
        </w:rPr>
        <w:t xml:space="preserve">¶ </w:t>
      </w:r>
      <w:r w:rsidRPr="00A87406">
        <w:rPr>
          <w:rFonts w:asciiTheme="minorHAnsi" w:hAnsiTheme="minorHAnsi"/>
        </w:rPr>
        <w:t xml:space="preserve">farms has dropped from a peak of 13 million in 1910 to about 6 million today, during which time </w:t>
      </w:r>
      <w:r w:rsidRPr="00A87406">
        <w:rPr>
          <w:rFonts w:asciiTheme="minorHAnsi" w:hAnsiTheme="minorHAnsi"/>
          <w:sz w:val="12"/>
        </w:rPr>
        <w:t xml:space="preserve">¶ </w:t>
      </w:r>
      <w:r w:rsidRPr="00A87406">
        <w:rPr>
          <w:rFonts w:asciiTheme="minorHAnsi" w:hAnsiTheme="minorHAnsi"/>
        </w:rPr>
        <w:t xml:space="preserve">the country’s population has more than tripled, from 92 million to almost 310 million. </w:t>
      </w:r>
      <w:proofErr w:type="gramStart"/>
      <w:r w:rsidRPr="00A87406">
        <w:rPr>
          <w:rStyle w:val="StyleBoldUnderline"/>
        </w:rPr>
        <w:t>Horses</w:t>
      </w:r>
      <w:proofErr w:type="gramEnd"/>
      <w:r w:rsidRPr="00A87406">
        <w:rPr>
          <w:rStyle w:val="StyleBoldUnderline"/>
        </w:rPr>
        <w:t xml:space="preserve"> ¶ and mules</w:t>
      </w:r>
      <w:r w:rsidRPr="00A87406">
        <w:rPr>
          <w:rFonts w:asciiTheme="minorHAnsi" w:hAnsiTheme="minorHAnsi"/>
        </w:rPr>
        <w:t>, the dominant source of farm power at the turn of the century</w:t>
      </w:r>
      <w:r w:rsidRPr="00A87406">
        <w:rPr>
          <w:rStyle w:val="StyleBoldUnderline"/>
        </w:rPr>
        <w:t>, have all but disappeared ¶ from the scene</w:t>
      </w:r>
      <w:r w:rsidRPr="00A87406">
        <w:rPr>
          <w:rFonts w:asciiTheme="minorHAnsi" w:hAnsiTheme="minorHAnsi"/>
        </w:rPr>
        <w:t xml:space="preserve">. </w:t>
      </w:r>
      <w:r w:rsidRPr="00A87406">
        <w:rPr>
          <w:rStyle w:val="StyleBoldUnderline"/>
        </w:rPr>
        <w:t>The average size of a farm has more than tripled</w:t>
      </w:r>
      <w:r w:rsidRPr="00A87406">
        <w:rPr>
          <w:rFonts w:asciiTheme="minorHAnsi" w:hAnsiTheme="minorHAnsi"/>
        </w:rPr>
        <w:t xml:space="preserve">, driven by economies of scale. </w:t>
      </w:r>
      <w:r w:rsidRPr="00A87406">
        <w:rPr>
          <w:rFonts w:asciiTheme="minorHAnsi" w:hAnsiTheme="minorHAnsi"/>
          <w:sz w:val="12"/>
        </w:rPr>
        <w:t xml:space="preserve">¶ </w:t>
      </w:r>
      <w:proofErr w:type="gramStart"/>
      <w:r w:rsidRPr="00A87406">
        <w:rPr>
          <w:rFonts w:asciiTheme="minorHAnsi" w:hAnsiTheme="minorHAnsi"/>
          <w:sz w:val="16"/>
          <w:szCs w:val="16"/>
        </w:rPr>
        <w:t>Numerous</w:t>
      </w:r>
      <w:proofErr w:type="gramEnd"/>
      <w:r w:rsidRPr="00A87406">
        <w:rPr>
          <w:rFonts w:asciiTheme="minorHAnsi" w:hAnsiTheme="minorHAnsi"/>
          <w:sz w:val="16"/>
          <w:szCs w:val="16"/>
        </w:rPr>
        <w:t xml:space="preserve"> small towns, their economic viability weakened by decreases in population density in ¶ the surrounding areas, have almost ceased to exist</w:t>
      </w:r>
      <w:r w:rsidRPr="00A87406">
        <w:rPr>
          <w:rFonts w:asciiTheme="minorHAnsi" w:hAnsiTheme="minorHAnsi"/>
        </w:rPr>
        <w:t xml:space="preserve">. </w:t>
      </w:r>
      <w:r w:rsidRPr="00A87406">
        <w:rPr>
          <w:rFonts w:asciiTheme="minorHAnsi" w:hAnsiTheme="minorHAnsi"/>
          <w:sz w:val="12"/>
        </w:rPr>
        <w:t xml:space="preserve">¶ </w:t>
      </w:r>
      <w:proofErr w:type="gramStart"/>
      <w:r w:rsidRPr="00A87406">
        <w:rPr>
          <w:rStyle w:val="StyleBoldUnderline"/>
        </w:rPr>
        <w:t>From</w:t>
      </w:r>
      <w:proofErr w:type="gramEnd"/>
      <w:r w:rsidRPr="00A87406">
        <w:rPr>
          <w:rStyle w:val="StyleBoldUnderline"/>
        </w:rPr>
        <w:t xml:space="preserve"> the standpoint of the</w:t>
      </w:r>
      <w:r w:rsidRPr="00A87406">
        <w:rPr>
          <w:rFonts w:asciiTheme="minorHAnsi" w:hAnsiTheme="minorHAnsi"/>
        </w:rPr>
        <w:t xml:space="preserve"> overall </w:t>
      </w:r>
      <w:r w:rsidRPr="00A87406">
        <w:rPr>
          <w:rStyle w:val="StyleBoldUnderline"/>
        </w:rPr>
        <w:t>U.S. economy and the consuming public,</w:t>
      </w:r>
      <w:r w:rsidRPr="00A87406">
        <w:rPr>
          <w:rFonts w:asciiTheme="minorHAnsi" w:hAnsiTheme="minorHAnsi"/>
        </w:rPr>
        <w:t xml:space="preserve"> however, </w:t>
      </w:r>
      <w:r w:rsidRPr="00A87406">
        <w:rPr>
          <w:rStyle w:val="Emphasis"/>
          <w:rFonts w:asciiTheme="minorHAnsi" w:hAnsiTheme="minorHAnsi"/>
        </w:rPr>
        <w:t>the ¶ benefits have been substantial</w:t>
      </w:r>
      <w:r w:rsidRPr="00A87406">
        <w:rPr>
          <w:rStyle w:val="StyleBoldUnderline"/>
        </w:rPr>
        <w:t>. The efficiency of tractors in performing farm tasks has ¶ dramatically reduced the inputs required in producing the food we eat. The long secular decline ¶ in relative food prices has allowed increased consumption of other goods, even among the ¶ poorest in our society. Labor released from agriculture has long since been absorbed into ¶ manufacturing and services, fuelling growth in these areas</w:t>
      </w:r>
      <w:r w:rsidRPr="00A87406">
        <w:rPr>
          <w:rFonts w:asciiTheme="minorHAnsi" w:hAnsiTheme="minorHAnsi"/>
        </w:rPr>
        <w:t xml:space="preserve">. </w:t>
      </w:r>
      <w:r w:rsidRPr="00A87406">
        <w:rPr>
          <w:rStyle w:val="StyleBoldUnderline"/>
        </w:rPr>
        <w:t>Agricultural surpluses</w:t>
      </w:r>
      <w:r w:rsidRPr="00A87406">
        <w:rPr>
          <w:rFonts w:asciiTheme="minorHAnsi" w:hAnsiTheme="minorHAnsi"/>
        </w:rPr>
        <w:t xml:space="preserve">, stimulated by </w:t>
      </w:r>
      <w:r w:rsidRPr="00A87406">
        <w:rPr>
          <w:rFonts w:asciiTheme="minorHAnsi" w:hAnsiTheme="minorHAnsi"/>
          <w:sz w:val="12"/>
        </w:rPr>
        <w:t xml:space="preserve">¶ </w:t>
      </w:r>
      <w:r w:rsidRPr="00A87406">
        <w:rPr>
          <w:rFonts w:asciiTheme="minorHAnsi" w:hAnsiTheme="minorHAnsi"/>
        </w:rPr>
        <w:t xml:space="preserve">mechanization and yield improvements from the green revolution in farming, have </w:t>
      </w:r>
      <w:r w:rsidRPr="00A87406">
        <w:rPr>
          <w:rStyle w:val="StyleBoldUnderline"/>
        </w:rPr>
        <w:t>helped feed ¶ people throughout the world</w:t>
      </w:r>
      <w:r w:rsidRPr="00A87406">
        <w:rPr>
          <w:rFonts w:asciiTheme="minorHAnsi" w:hAnsiTheme="minorHAnsi"/>
        </w:rPr>
        <w:t>.</w:t>
      </w:r>
    </w:p>
    <w:p w:rsidR="008C28D3" w:rsidRPr="00A87406" w:rsidRDefault="008C28D3" w:rsidP="008C28D3">
      <w:pPr>
        <w:rPr>
          <w:rFonts w:asciiTheme="minorHAnsi" w:hAnsiTheme="minorHAnsi"/>
        </w:rPr>
      </w:pPr>
    </w:p>
    <w:p w:rsidR="008C28D3" w:rsidRPr="00A87406" w:rsidRDefault="008C28D3" w:rsidP="008C28D3">
      <w:pPr>
        <w:rPr>
          <w:rFonts w:asciiTheme="minorHAnsi" w:hAnsiTheme="minorHAnsi"/>
        </w:rPr>
      </w:pPr>
    </w:p>
    <w:p w:rsidR="008C28D3" w:rsidRPr="00A87406" w:rsidRDefault="008C28D3" w:rsidP="008C28D3">
      <w:pPr>
        <w:rPr>
          <w:rFonts w:asciiTheme="minorHAnsi" w:hAnsiTheme="minorHAnsi"/>
          <w:b/>
          <w:u w:val="single"/>
        </w:rPr>
      </w:pPr>
    </w:p>
    <w:p w:rsidR="008C28D3" w:rsidRPr="00A87406" w:rsidRDefault="008C28D3" w:rsidP="008C28D3">
      <w:pPr>
        <w:pStyle w:val="Heading3"/>
        <w:rPr>
          <w:rFonts w:asciiTheme="minorHAnsi" w:hAnsiTheme="minorHAnsi"/>
        </w:rPr>
      </w:pPr>
      <w:r w:rsidRPr="00A87406">
        <w:rPr>
          <w:rFonts w:asciiTheme="minorHAnsi" w:hAnsiTheme="minorHAnsi"/>
        </w:rPr>
        <w:lastRenderedPageBreak/>
        <w:t>Terror Frontline</w:t>
      </w:r>
    </w:p>
    <w:p w:rsidR="008C28D3" w:rsidRPr="00A87406" w:rsidRDefault="008C28D3" w:rsidP="008C28D3">
      <w:pPr>
        <w:pStyle w:val="Heading4"/>
        <w:tabs>
          <w:tab w:val="left" w:pos="2610"/>
        </w:tabs>
        <w:rPr>
          <w:rFonts w:asciiTheme="minorHAnsi" w:hAnsiTheme="minorHAnsi"/>
        </w:rPr>
      </w:pPr>
      <w:r w:rsidRPr="00A87406">
        <w:rPr>
          <w:rFonts w:asciiTheme="minorHAnsi" w:hAnsiTheme="minorHAnsi"/>
        </w:rPr>
        <w:t>Terrorists can’t get nuclear weapons – our card cites empirics</w:t>
      </w:r>
    </w:p>
    <w:p w:rsidR="008C28D3" w:rsidRPr="00A87406" w:rsidRDefault="008C28D3" w:rsidP="008C28D3">
      <w:pPr>
        <w:rPr>
          <w:rStyle w:val="StyleStyleBold12pt"/>
          <w:rFonts w:eastAsia="Times New Roman"/>
          <w:b w:val="0"/>
          <w:sz w:val="18"/>
          <w:szCs w:val="20"/>
        </w:rPr>
      </w:pPr>
      <w:r w:rsidRPr="00A87406">
        <w:rPr>
          <w:rStyle w:val="StyleStyleBold12pt"/>
        </w:rPr>
        <w:t xml:space="preserve">Mazari </w:t>
      </w:r>
      <w:r w:rsidRPr="00A87406">
        <w:rPr>
          <w:rStyle w:val="StyleStyleBold12pt"/>
          <w:b w:val="0"/>
          <w:sz w:val="22"/>
        </w:rPr>
        <w:t>5/16/</w:t>
      </w:r>
      <w:r w:rsidRPr="00A87406">
        <w:rPr>
          <w:rStyle w:val="StyleStyleBold12pt"/>
        </w:rPr>
        <w:t xml:space="preserve">11 </w:t>
      </w:r>
      <w:r w:rsidRPr="00A87406">
        <w:rPr>
          <w:rStyle w:val="StyleStyleBold12pt"/>
          <w:b w:val="0"/>
        </w:rPr>
        <w:t>(Dr., a Pakistani political scientist, Journalist and a prominent </w:t>
      </w:r>
      <w:hyperlink r:id="rId15" w:tooltip="Geostrategist" w:history="1">
        <w:r w:rsidRPr="00A87406">
          <w:rPr>
            <w:rStyle w:val="StyleStyleBold12pt"/>
            <w:b w:val="0"/>
          </w:rPr>
          <w:t>geostrategic</w:t>
        </w:r>
      </w:hyperlink>
      <w:r w:rsidRPr="00A87406">
        <w:rPr>
          <w:rStyle w:val="StyleStyleBold12pt"/>
          <w:b w:val="0"/>
        </w:rPr>
        <w:t>, “Pakistan nuclear arsenal is safe”, Lexis-Nexis)</w:t>
      </w:r>
    </w:p>
    <w:p w:rsidR="008C28D3" w:rsidRPr="00A87406" w:rsidRDefault="008C28D3" w:rsidP="008C28D3">
      <w:pPr>
        <w:shd w:val="clear" w:color="auto" w:fill="FFFFFF"/>
        <w:spacing w:before="210"/>
        <w:rPr>
          <w:rFonts w:asciiTheme="minorHAnsi" w:hAnsiTheme="minorHAnsi"/>
        </w:rPr>
      </w:pPr>
      <w:r w:rsidRPr="00A87406">
        <w:rPr>
          <w:rFonts w:asciiTheme="minorHAnsi" w:hAnsiTheme="minorHAnsi"/>
          <w:szCs w:val="20"/>
        </w:rPr>
        <w:t xml:space="preserve">Dr. Mazari said, After Abbottabad, debacle, the people are wondering if our </w:t>
      </w:r>
      <w:r w:rsidRPr="00A87406">
        <w:rPr>
          <w:rFonts w:asciiTheme="minorHAnsi" w:hAnsiTheme="minorHAnsi"/>
          <w:bCs/>
          <w:szCs w:val="20"/>
        </w:rPr>
        <w:t>nukes</w:t>
      </w:r>
      <w:r w:rsidRPr="00A87406">
        <w:rPr>
          <w:rFonts w:asciiTheme="minorHAnsi" w:hAnsiTheme="minorHAnsi"/>
          <w:szCs w:val="20"/>
        </w:rPr>
        <w:t xml:space="preserve"> are secure. I will say yes they are secure, as non-state actors including </w:t>
      </w:r>
      <w:r w:rsidRPr="00A87406">
        <w:rPr>
          <w:rStyle w:val="StyleBoldUnderline"/>
        </w:rPr>
        <w:t>terrorists do not need nuclear weapons</w:t>
      </w:r>
      <w:r w:rsidRPr="00A87406">
        <w:rPr>
          <w:rFonts w:asciiTheme="minorHAnsi" w:hAnsiTheme="minorHAnsi"/>
          <w:szCs w:val="20"/>
          <w:u w:val="single"/>
        </w:rPr>
        <w:t>.</w:t>
      </w:r>
      <w:r w:rsidRPr="00A87406">
        <w:rPr>
          <w:rFonts w:asciiTheme="minorHAnsi" w:hAnsiTheme="minorHAnsi"/>
          <w:szCs w:val="20"/>
        </w:rPr>
        <w:t xml:space="preserve"> She debunked the assumption that </w:t>
      </w:r>
      <w:r w:rsidRPr="00A87406">
        <w:rPr>
          <w:rFonts w:asciiTheme="minorHAnsi" w:hAnsiTheme="minorHAnsi"/>
          <w:bCs/>
          <w:szCs w:val="20"/>
        </w:rPr>
        <w:t>terrorists</w:t>
      </w:r>
      <w:r w:rsidRPr="00A87406">
        <w:rPr>
          <w:rFonts w:asciiTheme="minorHAnsi" w:hAnsiTheme="minorHAnsi"/>
          <w:szCs w:val="20"/>
        </w:rPr>
        <w:t xml:space="preserve"> would be trying to get </w:t>
      </w:r>
      <w:r w:rsidRPr="00A87406">
        <w:rPr>
          <w:rFonts w:asciiTheme="minorHAnsi" w:hAnsiTheme="minorHAnsi"/>
          <w:bCs/>
          <w:szCs w:val="20"/>
        </w:rPr>
        <w:t>nukes</w:t>
      </w:r>
      <w:r w:rsidRPr="00A87406">
        <w:rPr>
          <w:rFonts w:asciiTheme="minorHAnsi" w:hAnsiTheme="minorHAnsi"/>
          <w:szCs w:val="20"/>
        </w:rPr>
        <w:t xml:space="preserve">. She said no logic exists to support the assumption. She said that even Americans did not perfected mini </w:t>
      </w:r>
      <w:r w:rsidRPr="00A87406">
        <w:rPr>
          <w:rFonts w:asciiTheme="minorHAnsi" w:hAnsiTheme="minorHAnsi"/>
          <w:bCs/>
          <w:szCs w:val="20"/>
        </w:rPr>
        <w:t>nukes</w:t>
      </w:r>
      <w:r w:rsidRPr="00A87406">
        <w:rPr>
          <w:rFonts w:asciiTheme="minorHAnsi" w:hAnsiTheme="minorHAnsi"/>
          <w:szCs w:val="20"/>
        </w:rPr>
        <w:t>, which could be useful for non-state actors.</w:t>
      </w:r>
      <w:r w:rsidRPr="00A87406">
        <w:rPr>
          <w:rFonts w:asciiTheme="minorHAnsi" w:hAnsiTheme="minorHAnsi"/>
          <w:sz w:val="12"/>
          <w:szCs w:val="20"/>
        </w:rPr>
        <w:t xml:space="preserve">¶ </w:t>
      </w:r>
      <w:proofErr w:type="gramStart"/>
      <w:r w:rsidRPr="00A87406">
        <w:rPr>
          <w:rFonts w:asciiTheme="minorHAnsi" w:hAnsiTheme="minorHAnsi"/>
          <w:szCs w:val="20"/>
        </w:rPr>
        <w:t>She</w:t>
      </w:r>
      <w:proofErr w:type="gramEnd"/>
      <w:r w:rsidRPr="00A87406">
        <w:rPr>
          <w:rFonts w:asciiTheme="minorHAnsi" w:hAnsiTheme="minorHAnsi"/>
          <w:szCs w:val="20"/>
        </w:rPr>
        <w:t xml:space="preserve"> said that US doctrine of using </w:t>
      </w:r>
      <w:r w:rsidRPr="00A87406">
        <w:rPr>
          <w:rFonts w:asciiTheme="minorHAnsi" w:hAnsiTheme="minorHAnsi"/>
          <w:bCs/>
          <w:szCs w:val="20"/>
        </w:rPr>
        <w:t>nukes</w:t>
      </w:r>
      <w:r w:rsidRPr="00A87406">
        <w:rPr>
          <w:rFonts w:asciiTheme="minorHAnsi" w:hAnsiTheme="minorHAnsi"/>
          <w:szCs w:val="20"/>
        </w:rPr>
        <w:t xml:space="preserve"> against any weapons of mass destruction (WMD) attack is actually the first use doctrine, which now India is also talking about. This mixes distinction between target and victim, she added.</w:t>
      </w:r>
      <w:r w:rsidRPr="00A87406">
        <w:rPr>
          <w:rFonts w:asciiTheme="minorHAnsi" w:hAnsiTheme="minorHAnsi"/>
          <w:sz w:val="12"/>
          <w:szCs w:val="20"/>
        </w:rPr>
        <w:t xml:space="preserve">¶ </w:t>
      </w:r>
      <w:proofErr w:type="gramStart"/>
      <w:r w:rsidRPr="00A87406">
        <w:rPr>
          <w:rFonts w:asciiTheme="minorHAnsi" w:hAnsiTheme="minorHAnsi"/>
          <w:szCs w:val="20"/>
        </w:rPr>
        <w:t>She</w:t>
      </w:r>
      <w:proofErr w:type="gramEnd"/>
      <w:r w:rsidRPr="00A87406">
        <w:rPr>
          <w:rFonts w:asciiTheme="minorHAnsi" w:hAnsiTheme="minorHAnsi"/>
          <w:szCs w:val="20"/>
        </w:rPr>
        <w:t xml:space="preserve"> said that </w:t>
      </w:r>
      <w:r w:rsidRPr="00A87406">
        <w:rPr>
          <w:rStyle w:val="StyleBoldUnderline"/>
        </w:rPr>
        <w:t>terrorists are always on the run, adopt a mobile strategy and cannot put nukes in their sacks.</w:t>
      </w:r>
      <w:r w:rsidRPr="00A87406">
        <w:rPr>
          <w:rFonts w:asciiTheme="minorHAnsi" w:hAnsiTheme="minorHAnsi"/>
          <w:szCs w:val="20"/>
        </w:rPr>
        <w:t xml:space="preserve"> She said </w:t>
      </w:r>
      <w:r w:rsidRPr="00A87406">
        <w:rPr>
          <w:rStyle w:val="StyleBoldUnderline"/>
        </w:rPr>
        <w:t>nukes couldn t be assembled on a short notice for terrorist use.</w:t>
      </w:r>
      <w:r w:rsidRPr="00A87406">
        <w:rPr>
          <w:rFonts w:asciiTheme="minorHAnsi" w:hAnsiTheme="minorHAnsi"/>
          <w:szCs w:val="20"/>
        </w:rPr>
        <w:t xml:space="preserve"> She said that </w:t>
      </w:r>
      <w:r w:rsidRPr="00A87406">
        <w:rPr>
          <w:rStyle w:val="StyleBoldUnderline"/>
        </w:rPr>
        <w:t>terrorists have enough destructive power through conventional weapons</w:t>
      </w:r>
      <w:r w:rsidRPr="00A87406">
        <w:rPr>
          <w:rFonts w:asciiTheme="minorHAnsi" w:hAnsiTheme="minorHAnsi"/>
          <w:szCs w:val="20"/>
        </w:rPr>
        <w:t>, which serve their purposes. She said that instead of space denial, the war on terror has created more space for mujahideen and Taliban.</w:t>
      </w:r>
      <w:r w:rsidRPr="00A87406">
        <w:rPr>
          <w:rFonts w:asciiTheme="minorHAnsi" w:hAnsiTheme="minorHAnsi"/>
          <w:sz w:val="12"/>
          <w:szCs w:val="20"/>
        </w:rPr>
        <w:t xml:space="preserve">¶ </w:t>
      </w:r>
      <w:r w:rsidRPr="00A87406">
        <w:rPr>
          <w:rFonts w:asciiTheme="minorHAnsi" w:hAnsiTheme="minorHAnsi"/>
          <w:szCs w:val="20"/>
        </w:rPr>
        <w:t xml:space="preserve">Dr. Mazari said that issue of nuclear attack by </w:t>
      </w:r>
      <w:r w:rsidRPr="00A87406">
        <w:rPr>
          <w:rFonts w:asciiTheme="minorHAnsi" w:hAnsiTheme="minorHAnsi"/>
          <w:bCs/>
          <w:szCs w:val="20"/>
        </w:rPr>
        <w:t>terrorists</w:t>
      </w:r>
      <w:r w:rsidRPr="00A87406">
        <w:rPr>
          <w:rFonts w:asciiTheme="minorHAnsi" w:hAnsiTheme="minorHAnsi"/>
          <w:szCs w:val="20"/>
        </w:rPr>
        <w:t xml:space="preserve"> on US homeland was raised in a Barcelona conference without considering what will be the delivery system. She said Powers like US, however, can endeavour to acquire our </w:t>
      </w:r>
      <w:r w:rsidRPr="00A87406">
        <w:rPr>
          <w:rFonts w:asciiTheme="minorHAnsi" w:hAnsiTheme="minorHAnsi"/>
          <w:bCs/>
          <w:szCs w:val="20"/>
        </w:rPr>
        <w:t>nukes</w:t>
      </w:r>
      <w:r w:rsidRPr="00A87406">
        <w:rPr>
          <w:rFonts w:asciiTheme="minorHAnsi" w:hAnsiTheme="minorHAnsi"/>
          <w:szCs w:val="20"/>
        </w:rPr>
        <w:t xml:space="preserve"> and referred to a Republican Party presidential candidate hurling such threats.</w:t>
      </w:r>
      <w:r w:rsidRPr="00A87406">
        <w:rPr>
          <w:rFonts w:asciiTheme="minorHAnsi" w:hAnsiTheme="minorHAnsi"/>
          <w:sz w:val="12"/>
          <w:szCs w:val="20"/>
        </w:rPr>
        <w:t xml:space="preserve">¶ </w:t>
      </w:r>
      <w:proofErr w:type="gramStart"/>
      <w:r w:rsidRPr="00A87406">
        <w:rPr>
          <w:rFonts w:asciiTheme="minorHAnsi" w:hAnsiTheme="minorHAnsi"/>
          <w:szCs w:val="20"/>
        </w:rPr>
        <w:t>She</w:t>
      </w:r>
      <w:proofErr w:type="gramEnd"/>
      <w:r w:rsidRPr="00A87406">
        <w:rPr>
          <w:rFonts w:asciiTheme="minorHAnsi" w:hAnsiTheme="minorHAnsi"/>
          <w:szCs w:val="20"/>
        </w:rPr>
        <w:t xml:space="preserve"> said, </w:t>
      </w:r>
      <w:r w:rsidRPr="00A87406">
        <w:rPr>
          <w:rStyle w:val="StyleBoldUnderline"/>
        </w:rPr>
        <w:t>We must overcome Kahuta syndrome. If Kahuta is bombed, so what, she said adding that there are no nuclear weapons in KRL.</w:t>
      </w:r>
      <w:r w:rsidRPr="00A87406">
        <w:rPr>
          <w:rFonts w:asciiTheme="minorHAnsi" w:hAnsiTheme="minorHAnsi"/>
          <w:szCs w:val="20"/>
        </w:rPr>
        <w:t xml:space="preserve"> We have enough fissile material and destruction of Kahuta will not affect our bombs, she observed.</w:t>
      </w:r>
      <w:r w:rsidRPr="00A87406">
        <w:rPr>
          <w:rFonts w:asciiTheme="minorHAnsi" w:hAnsiTheme="minorHAnsi"/>
          <w:sz w:val="12"/>
          <w:szCs w:val="20"/>
        </w:rPr>
        <w:t xml:space="preserve">¶ </w:t>
      </w:r>
      <w:r w:rsidRPr="00A87406">
        <w:rPr>
          <w:rFonts w:asciiTheme="minorHAnsi" w:hAnsiTheme="minorHAnsi"/>
          <w:szCs w:val="20"/>
        </w:rPr>
        <w:t>She said Osama bin Laden being unarmed was a soft target whereas nuclear facilities and military organisations are hard targets with enough security.</w:t>
      </w:r>
      <w:r w:rsidRPr="00A87406">
        <w:rPr>
          <w:rFonts w:asciiTheme="minorHAnsi" w:hAnsiTheme="minorHAnsi"/>
          <w:sz w:val="12"/>
          <w:szCs w:val="20"/>
        </w:rPr>
        <w:t xml:space="preserve">¶ </w:t>
      </w:r>
      <w:r w:rsidRPr="00A87406">
        <w:rPr>
          <w:rFonts w:asciiTheme="minorHAnsi" w:hAnsiTheme="minorHAnsi"/>
          <w:szCs w:val="20"/>
        </w:rPr>
        <w:t xml:space="preserve">Could US buy loyalty like an intelligence official reportedly conveyed messages on OBL to a US embassy, she asked adding that nuclear establishment has its own security paraphernalia and according to SPD chief General (r) Qidwai, 10,000 people are providing security cover. She said that </w:t>
      </w:r>
      <w:r w:rsidRPr="00A87406">
        <w:rPr>
          <w:rStyle w:val="StyleBoldUnderline"/>
        </w:rPr>
        <w:t>every nuclear-related facility has its own security directorate also in addition to a high-tech gadgets training academy.</w:t>
      </w:r>
      <w:r w:rsidRPr="00A87406">
        <w:rPr>
          <w:rFonts w:asciiTheme="minorHAnsi" w:hAnsiTheme="minorHAnsi"/>
          <w:sz w:val="12"/>
          <w:szCs w:val="20"/>
        </w:rPr>
        <w:t xml:space="preserve">¶ </w:t>
      </w:r>
      <w:r w:rsidRPr="00A87406">
        <w:rPr>
          <w:rFonts w:asciiTheme="minorHAnsi" w:hAnsiTheme="minorHAnsi"/>
          <w:szCs w:val="20"/>
        </w:rPr>
        <w:t xml:space="preserve">About rogue elements in the establishment, she said </w:t>
      </w:r>
      <w:r w:rsidRPr="00A87406">
        <w:rPr>
          <w:rStyle w:val="StyleBoldUnderline"/>
        </w:rPr>
        <w:t>layer of any insecurity in nuclear establishment, if any, will be traced and excluded.</w:t>
      </w:r>
      <w:r w:rsidRPr="00A87406">
        <w:rPr>
          <w:rFonts w:asciiTheme="minorHAnsi" w:hAnsiTheme="minorHAnsi"/>
          <w:sz w:val="12"/>
          <w:szCs w:val="20"/>
          <w:u w:val="single"/>
        </w:rPr>
        <w:t xml:space="preserve">¶ </w:t>
      </w:r>
      <w:r w:rsidRPr="00A87406">
        <w:rPr>
          <w:rStyle w:val="StyleBoldUnderline"/>
        </w:rPr>
        <w:t>No joker can get into there as even 4-star generals do not know where the weapons are</w:t>
      </w:r>
      <w:r w:rsidRPr="00A87406">
        <w:rPr>
          <w:rFonts w:asciiTheme="minorHAnsi" w:hAnsiTheme="minorHAnsi"/>
          <w:u w:val="single"/>
        </w:rPr>
        <w:t xml:space="preserve">, </w:t>
      </w:r>
      <w:r w:rsidRPr="00A87406">
        <w:rPr>
          <w:rFonts w:asciiTheme="minorHAnsi" w:hAnsiTheme="minorHAnsi"/>
        </w:rPr>
        <w:t>she pointed out.</w:t>
      </w:r>
    </w:p>
    <w:p w:rsidR="008C28D3" w:rsidRPr="00A87406" w:rsidRDefault="008C28D3" w:rsidP="008C28D3">
      <w:pPr>
        <w:pStyle w:val="Heading4"/>
        <w:rPr>
          <w:rFonts w:asciiTheme="minorHAnsi" w:hAnsiTheme="minorHAnsi"/>
        </w:rPr>
      </w:pPr>
      <w:r w:rsidRPr="00A87406">
        <w:rPr>
          <w:rFonts w:asciiTheme="minorHAnsi" w:hAnsiTheme="minorHAnsi"/>
        </w:rPr>
        <w:t>Terrorism threats are overly exaggerated</w:t>
      </w:r>
    </w:p>
    <w:p w:rsidR="008C28D3" w:rsidRPr="00A87406" w:rsidRDefault="008C28D3" w:rsidP="008C28D3">
      <w:pPr>
        <w:rPr>
          <w:rStyle w:val="StyleStyleBold12pt"/>
          <w:rFonts w:eastAsia="Times New Roman"/>
          <w:b w:val="0"/>
          <w:sz w:val="20"/>
          <w:szCs w:val="20"/>
        </w:rPr>
      </w:pPr>
      <w:r w:rsidRPr="00A87406">
        <w:rPr>
          <w:rStyle w:val="StyleStyleBold12pt"/>
        </w:rPr>
        <w:t>Lindsay April 13, 2012 (Robert, Independent Left journalist, “The Terrorist Nukes Bullshit”, Lexis-Nexis)</w:t>
      </w:r>
    </w:p>
    <w:p w:rsidR="008C28D3" w:rsidRPr="00A87406" w:rsidRDefault="008C28D3" w:rsidP="008C28D3">
      <w:pPr>
        <w:rPr>
          <w:rFonts w:asciiTheme="minorHAnsi" w:eastAsia="Times New Roman" w:hAnsiTheme="minorHAnsi"/>
          <w:szCs w:val="20"/>
        </w:rPr>
      </w:pPr>
    </w:p>
    <w:p w:rsidR="008C28D3" w:rsidRDefault="008C28D3" w:rsidP="008C28D3">
      <w:pPr>
        <w:rPr>
          <w:rStyle w:val="StyleBoldUnderline"/>
        </w:rPr>
      </w:pPr>
      <w:r w:rsidRPr="00A87406">
        <w:rPr>
          <w:rFonts w:asciiTheme="minorHAnsi" w:eastAsia="Times New Roman" w:hAnsiTheme="minorHAnsi"/>
          <w:color w:val="000000"/>
          <w:szCs w:val="20"/>
          <w:shd w:val="clear" w:color="auto" w:fill="FFFFFF"/>
        </w:rPr>
        <w:t>There are several strands of idiots who are feeding this Stupid Frenzy.</w:t>
      </w:r>
      <w:r w:rsidRPr="00A87406">
        <w:rPr>
          <w:rFonts w:asciiTheme="minorHAnsi" w:eastAsia="Times New Roman" w:hAnsiTheme="minorHAnsi"/>
          <w:color w:val="000000"/>
          <w:szCs w:val="20"/>
        </w:rPr>
        <w:t xml:space="preserve"> </w:t>
      </w:r>
      <w:r w:rsidRPr="00A87406">
        <w:rPr>
          <w:rFonts w:asciiTheme="minorHAnsi" w:eastAsia="Times New Roman" w:hAnsiTheme="minorHAnsi"/>
          <w:color w:val="000000"/>
          <w:szCs w:val="20"/>
          <w:shd w:val="clear" w:color="auto" w:fill="FFFFFF"/>
        </w:rPr>
        <w:t xml:space="preserve">First, there are the </w:t>
      </w:r>
      <w:r w:rsidRPr="00A87406">
        <w:rPr>
          <w:rStyle w:val="StyleBoldUnderline"/>
        </w:rPr>
        <w:t>National Security monsters in the US</w:t>
      </w:r>
      <w:r w:rsidRPr="00A87406">
        <w:rPr>
          <w:rFonts w:asciiTheme="minorHAnsi" w:eastAsia="Times New Roman" w:hAnsiTheme="minorHAnsi"/>
          <w:color w:val="000000"/>
          <w:szCs w:val="20"/>
          <w:shd w:val="clear" w:color="auto" w:fill="FFFFFF"/>
        </w:rPr>
        <w:t xml:space="preserve">, ever </w:t>
      </w:r>
      <w:r w:rsidRPr="00A87406">
        <w:rPr>
          <w:rStyle w:val="StyleBoldUnderline"/>
        </w:rPr>
        <w:t>hungry for a bigger budget.</w:t>
      </w:r>
      <w:r w:rsidRPr="00A87406">
        <w:rPr>
          <w:rFonts w:asciiTheme="minorHAnsi" w:eastAsia="Times New Roman" w:hAnsiTheme="minorHAnsi"/>
          <w:color w:val="000000"/>
          <w:szCs w:val="20"/>
        </w:rPr>
        <w:t xml:space="preserve"> </w:t>
      </w:r>
      <w:r w:rsidRPr="00A87406">
        <w:rPr>
          <w:rStyle w:val="StyleBoldUnderline"/>
        </w:rPr>
        <w:t>The Defense budget is higher than any time since WW2</w:t>
      </w:r>
      <w:r w:rsidRPr="00A87406">
        <w:rPr>
          <w:rFonts w:asciiTheme="minorHAnsi" w:eastAsia="Times New Roman" w:hAnsiTheme="minorHAnsi"/>
          <w:color w:val="000000"/>
          <w:szCs w:val="20"/>
          <w:shd w:val="clear" w:color="auto" w:fill="FFFFFF"/>
        </w:rPr>
        <w:t xml:space="preserve">, we spent more on defense than the rest of the world combined, </w:t>
      </w:r>
      <w:r w:rsidRPr="00A87406">
        <w:rPr>
          <w:rStyle w:val="StyleBoldUnderline"/>
        </w:rPr>
        <w:t>yet its never enough and we are terrified of nations like Iran with a military budget 1% the size of ours.</w:t>
      </w:r>
      <w:r w:rsidRPr="00A87406">
        <w:rPr>
          <w:rFonts w:asciiTheme="minorHAnsi" w:eastAsia="Times New Roman" w:hAnsiTheme="minorHAnsi"/>
          <w:color w:val="000000"/>
          <w:szCs w:val="20"/>
          <w:shd w:val="clear" w:color="auto" w:fill="FFFFFF"/>
        </w:rPr>
        <w:t xml:space="preserve"> There must be a name for this psychological syndrome. </w:t>
      </w:r>
      <w:r w:rsidRPr="00A87406">
        <w:rPr>
          <w:rStyle w:val="StyleBoldUnderline"/>
        </w:rPr>
        <w:t>The bigger and stronger you are, the more worried you are about pissant, insect-like threats.</w:t>
      </w:r>
      <w:r w:rsidRPr="00A87406">
        <w:rPr>
          <w:rFonts w:asciiTheme="minorHAnsi" w:eastAsia="Times New Roman" w:hAnsiTheme="minorHAnsi"/>
          <w:color w:val="000000"/>
          <w:szCs w:val="20"/>
        </w:rPr>
        <w:t xml:space="preserve"> </w:t>
      </w:r>
      <w:r w:rsidRPr="00A87406">
        <w:rPr>
          <w:rStyle w:val="StyleBoldUnderline"/>
        </w:rPr>
        <w:t>None of it makes sense</w:t>
      </w:r>
      <w:r w:rsidRPr="00A87406">
        <w:rPr>
          <w:rFonts w:asciiTheme="minorHAnsi" w:eastAsia="Times New Roman" w:hAnsiTheme="minorHAnsi"/>
          <w:color w:val="000000"/>
          <w:szCs w:val="20"/>
          <w:shd w:val="clear" w:color="auto" w:fill="FFFFFF"/>
        </w:rPr>
        <w:t xml:space="preserve">, but </w:t>
      </w:r>
      <w:proofErr w:type="gramStart"/>
      <w:r w:rsidRPr="00A87406">
        <w:rPr>
          <w:rFonts w:asciiTheme="minorHAnsi" w:eastAsia="Times New Roman" w:hAnsiTheme="minorHAnsi"/>
          <w:color w:val="000000"/>
          <w:szCs w:val="20"/>
          <w:shd w:val="clear" w:color="auto" w:fill="FFFFFF"/>
        </w:rPr>
        <w:t>its</w:t>
      </w:r>
      <w:proofErr w:type="gramEnd"/>
      <w:r w:rsidRPr="00A87406">
        <w:rPr>
          <w:rFonts w:asciiTheme="minorHAnsi" w:eastAsia="Times New Roman" w:hAnsiTheme="minorHAnsi"/>
          <w:color w:val="000000"/>
          <w:szCs w:val="20"/>
          <w:shd w:val="clear" w:color="auto" w:fill="FFFFFF"/>
        </w:rPr>
        <w:t xml:space="preserve"> been a part of American Stupid Culture for a long time now. Both parties are œstrong on defense. Why? Who knows? With the Republicans, </w:t>
      </w:r>
      <w:proofErr w:type="gramStart"/>
      <w:r w:rsidRPr="00A87406">
        <w:rPr>
          <w:rFonts w:asciiTheme="minorHAnsi" w:eastAsia="Times New Roman" w:hAnsiTheme="minorHAnsi"/>
          <w:color w:val="000000"/>
          <w:szCs w:val="20"/>
          <w:shd w:val="clear" w:color="auto" w:fill="FFFFFF"/>
        </w:rPr>
        <w:t>its</w:t>
      </w:r>
      <w:proofErr w:type="gramEnd"/>
      <w:r w:rsidRPr="00A87406">
        <w:rPr>
          <w:rFonts w:asciiTheme="minorHAnsi" w:eastAsia="Times New Roman" w:hAnsiTheme="minorHAnsi"/>
          <w:color w:val="000000"/>
          <w:szCs w:val="20"/>
          <w:shd w:val="clear" w:color="auto" w:fill="FFFFFF"/>
        </w:rPr>
        <w:t xml:space="preserve"> an article of faith, and with the Democrats, well, they keep trying to act like Republicans on this issue, but no matter how hard they try, Republican morons scream that the Dems are œsoft on defense. Tens of millions of otherwise intelligent Americans are actually intensively involved in this insipid debate.</w:t>
      </w:r>
      <w:r w:rsidRPr="00A87406">
        <w:rPr>
          <w:rFonts w:asciiTheme="minorHAnsi" w:eastAsia="Times New Roman" w:hAnsiTheme="minorHAnsi"/>
          <w:color w:val="000000"/>
          <w:szCs w:val="20"/>
        </w:rPr>
        <w:t xml:space="preserve"> </w:t>
      </w:r>
      <w:r w:rsidRPr="00A87406">
        <w:rPr>
          <w:rStyle w:val="StyleBoldUnderline"/>
        </w:rPr>
        <w:t>There is one reason for a gigantic military budget like that, and one only. If the US is an Empire, and US capitalist imperialism intends to rule the globe for multinational corporations and the world elite, then the gigantic US imperialist army makes perfect sense.</w:t>
      </w:r>
      <w:r w:rsidRPr="00A87406">
        <w:rPr>
          <w:rFonts w:asciiTheme="minorHAnsi" w:eastAsia="Times New Roman" w:hAnsiTheme="minorHAnsi"/>
          <w:color w:val="000000"/>
          <w:szCs w:val="20"/>
          <w:shd w:val="clear" w:color="auto" w:fill="FFFFFF"/>
        </w:rPr>
        <w:t xml:space="preserve"> Kind of like the Roman Army back in the day. But no one ever says we need the huge military for Empire, although apparently </w:t>
      </w:r>
      <w:proofErr w:type="gramStart"/>
      <w:r w:rsidRPr="00A87406">
        <w:rPr>
          <w:rFonts w:asciiTheme="minorHAnsi" w:eastAsia="Times New Roman" w:hAnsiTheme="minorHAnsi"/>
          <w:color w:val="000000"/>
          <w:szCs w:val="20"/>
          <w:shd w:val="clear" w:color="auto" w:fill="FFFFFF"/>
        </w:rPr>
        <w:t>thats</w:t>
      </w:r>
      <w:proofErr w:type="gramEnd"/>
      <w:r w:rsidRPr="00A87406">
        <w:rPr>
          <w:rFonts w:asciiTheme="minorHAnsi" w:eastAsia="Times New Roman" w:hAnsiTheme="minorHAnsi"/>
          <w:color w:val="000000"/>
          <w:szCs w:val="20"/>
          <w:shd w:val="clear" w:color="auto" w:fill="FFFFFF"/>
        </w:rPr>
        <w:t xml:space="preserve"> what it is for, since it cant be for anything else.</w:t>
      </w:r>
      <w:r w:rsidRPr="00A87406">
        <w:rPr>
          <w:rFonts w:asciiTheme="minorHAnsi" w:eastAsia="Times New Roman" w:hAnsiTheme="minorHAnsi"/>
          <w:color w:val="000000"/>
          <w:szCs w:val="20"/>
        </w:rPr>
        <w:t xml:space="preserve"> </w:t>
      </w:r>
      <w:r w:rsidRPr="00A87406">
        <w:rPr>
          <w:rFonts w:asciiTheme="minorHAnsi" w:eastAsia="Times New Roman" w:hAnsiTheme="minorHAnsi"/>
          <w:color w:val="000000"/>
          <w:szCs w:val="20"/>
          <w:shd w:val="clear" w:color="auto" w:fill="FFFFFF"/>
        </w:rPr>
        <w:t xml:space="preserve">Why is that? US imperialism is funny. Anyone with a brain can see it exists, as all huge capitalist powers are necessarily imperialist, but no one ever admits it. Ever hear a Republican shout, œHooray for US imperialism!? </w:t>
      </w:r>
      <w:proofErr w:type="gramStart"/>
      <w:r w:rsidRPr="00A87406">
        <w:rPr>
          <w:rFonts w:asciiTheme="minorHAnsi" w:eastAsia="Times New Roman" w:hAnsiTheme="minorHAnsi"/>
          <w:color w:val="000000"/>
          <w:szCs w:val="20"/>
          <w:shd w:val="clear" w:color="auto" w:fill="FFFFFF"/>
        </w:rPr>
        <w:t>Of course not.</w:t>
      </w:r>
      <w:proofErr w:type="gramEnd"/>
      <w:r w:rsidRPr="00A87406">
        <w:rPr>
          <w:rFonts w:asciiTheme="minorHAnsi" w:eastAsia="Times New Roman" w:hAnsiTheme="minorHAnsi"/>
          <w:color w:val="000000"/>
          <w:szCs w:val="20"/>
        </w:rPr>
        <w:t xml:space="preserve"> </w:t>
      </w:r>
      <w:r w:rsidRPr="00A87406">
        <w:rPr>
          <w:rStyle w:val="StyleBoldUnderline"/>
        </w:rPr>
        <w:t>Republicans all insist there is no US imperialism, and they call you Commie for even bringing it up.</w:t>
      </w:r>
      <w:r w:rsidRPr="00A87406">
        <w:rPr>
          <w:rFonts w:asciiTheme="minorHAnsi" w:eastAsia="Times New Roman" w:hAnsiTheme="minorHAnsi"/>
          <w:color w:val="000000"/>
          <w:szCs w:val="20"/>
          <w:shd w:val="clear" w:color="auto" w:fill="FFFFFF"/>
        </w:rPr>
        <w:t xml:space="preserve"> Democrats, sadly, also say there is no US imperialism, and they give you a disgusted look when you say there is. </w:t>
      </w:r>
      <w:r w:rsidRPr="00A87406">
        <w:rPr>
          <w:rStyle w:val="StyleBoldUnderline"/>
        </w:rPr>
        <w:t>The more intelligent ones say that we used to be an imperial power</w:t>
      </w:r>
      <w:r w:rsidRPr="00A87406">
        <w:rPr>
          <w:rFonts w:asciiTheme="minorHAnsi" w:eastAsia="Times New Roman" w:hAnsiTheme="minorHAnsi"/>
          <w:color w:val="000000"/>
          <w:szCs w:val="20"/>
          <w:shd w:val="clear" w:color="auto" w:fill="FFFFFF"/>
        </w:rPr>
        <w:t xml:space="preserve">, back in, say, 1903. But we chucked all our colonies, except for a few! Whoops! And we have not been imperialist for decades now. Others will tell you that the USSR </w:t>
      </w:r>
      <w:r w:rsidRPr="00A87406">
        <w:rPr>
          <w:rFonts w:asciiTheme="minorHAnsi" w:eastAsia="Times New Roman" w:hAnsiTheme="minorHAnsi"/>
          <w:color w:val="000000"/>
          <w:szCs w:val="20"/>
          <w:shd w:val="clear" w:color="auto" w:fill="FFFFFF"/>
        </w:rPr>
        <w:lastRenderedPageBreak/>
        <w:t>was imperialist because they controlled Eastern Europe, but the US isnt.</w:t>
      </w:r>
      <w:r w:rsidRPr="00A87406">
        <w:rPr>
          <w:rFonts w:asciiTheme="minorHAnsi" w:eastAsia="Times New Roman" w:hAnsiTheme="minorHAnsi"/>
          <w:color w:val="000000"/>
          <w:szCs w:val="20"/>
        </w:rPr>
        <w:t xml:space="preserve"> </w:t>
      </w:r>
      <w:r w:rsidRPr="00A87406">
        <w:rPr>
          <w:rStyle w:val="StyleBoldUnderline"/>
        </w:rPr>
        <w:t>US imperialism works great. Everyone who matters knows it exists, but they never talk about it.</w:t>
      </w:r>
      <w:r w:rsidRPr="00A87406">
        <w:rPr>
          <w:rFonts w:asciiTheme="minorHAnsi" w:eastAsia="Times New Roman" w:hAnsiTheme="minorHAnsi"/>
          <w:color w:val="000000"/>
          <w:szCs w:val="20"/>
          <w:shd w:val="clear" w:color="auto" w:fill="FFFFFF"/>
        </w:rPr>
        <w:t xml:space="preserve"> The other 95% of the ignoramuses are deliberately kept in the dark by a propaganda system dedicated to denying the fact that this imperialism even exists. It works great. </w:t>
      </w:r>
      <w:r w:rsidRPr="00A87406">
        <w:rPr>
          <w:rStyle w:val="StyleBoldUnderline"/>
        </w:rPr>
        <w:t xml:space="preserve">The magician gets to fool everyone, and no one ever sees how </w:t>
      </w:r>
      <w:proofErr w:type="gramStart"/>
      <w:r w:rsidRPr="00A87406">
        <w:rPr>
          <w:rStyle w:val="StyleBoldUnderline"/>
        </w:rPr>
        <w:t>its</w:t>
      </w:r>
      <w:proofErr w:type="gramEnd"/>
      <w:r w:rsidRPr="00A87406">
        <w:rPr>
          <w:rStyle w:val="StyleBoldUnderline"/>
        </w:rPr>
        <w:t xml:space="preserve"> done, or even that hes playing tricks.</w:t>
      </w:r>
    </w:p>
    <w:p w:rsidR="007B446A" w:rsidRDefault="007B446A" w:rsidP="008C28D3">
      <w:pPr>
        <w:rPr>
          <w:rStyle w:val="StyleBoldUnderline"/>
        </w:rPr>
      </w:pPr>
    </w:p>
    <w:p w:rsidR="007B446A" w:rsidRPr="005C71DA" w:rsidRDefault="007B446A" w:rsidP="007B446A">
      <w:pPr>
        <w:pStyle w:val="Heading4"/>
      </w:pPr>
      <w:r w:rsidRPr="005C71DA">
        <w:t>Border is Secure in the squo</w:t>
      </w:r>
    </w:p>
    <w:p w:rsidR="007B446A" w:rsidRPr="005C71DA" w:rsidRDefault="007B446A" w:rsidP="007B446A">
      <w:pPr>
        <w:rPr>
          <w:rFonts w:ascii="Times" w:eastAsia="Times New Roman" w:hAnsi="Times"/>
          <w:b/>
          <w:szCs w:val="20"/>
        </w:rPr>
      </w:pPr>
      <w:proofErr w:type="gramStart"/>
      <w:r w:rsidRPr="005C71DA">
        <w:rPr>
          <w:rFonts w:ascii="Times" w:eastAsia="Times New Roman" w:hAnsi="Times"/>
          <w:b/>
          <w:szCs w:val="20"/>
        </w:rPr>
        <w:t xml:space="preserve">Bersin </w:t>
      </w:r>
      <w:r w:rsidRPr="005C71DA">
        <w:rPr>
          <w:rFonts w:ascii="Times" w:eastAsia="Times New Roman" w:hAnsi="Times"/>
          <w:szCs w:val="20"/>
        </w:rPr>
        <w:t>10/14/</w:t>
      </w:r>
      <w:r w:rsidRPr="005C71DA">
        <w:rPr>
          <w:rFonts w:ascii="Times" w:eastAsia="Times New Roman" w:hAnsi="Times"/>
          <w:b/>
          <w:szCs w:val="20"/>
        </w:rPr>
        <w:t xml:space="preserve">10 </w:t>
      </w:r>
      <w:r w:rsidRPr="005C71DA">
        <w:rPr>
          <w:rFonts w:ascii="Times" w:eastAsia="Times New Roman" w:hAnsi="Times"/>
          <w:szCs w:val="20"/>
        </w:rPr>
        <w:t xml:space="preserve">(Alan, served as the Commissioner of U.S. Customs and Border Protection, </w:t>
      </w:r>
      <w:r w:rsidRPr="005C71DA">
        <w:rPr>
          <w:rFonts w:ascii="Times" w:eastAsia="Times New Roman" w:hAnsi="Times"/>
          <w:b/>
          <w:szCs w:val="20"/>
        </w:rPr>
        <w:t>“</w:t>
      </w:r>
      <w:r w:rsidRPr="005C71DA">
        <w:rPr>
          <w:rFonts w:ascii="Times" w:eastAsia="Times New Roman" w:hAnsi="Times"/>
          <w:szCs w:val="20"/>
        </w:rPr>
        <w:t xml:space="preserve">What Does </w:t>
      </w:r>
      <w:r w:rsidRPr="005C71DA">
        <w:rPr>
          <w:rFonts w:ascii="Times" w:eastAsia="Times New Roman" w:hAnsi="Times"/>
          <w:bCs/>
          <w:szCs w:val="20"/>
        </w:rPr>
        <w:t>Secure the Border</w:t>
      </w:r>
      <w:r w:rsidRPr="005C71DA">
        <w:rPr>
          <w:rFonts w:ascii="Times" w:eastAsia="Times New Roman" w:hAnsi="Times"/>
          <w:szCs w:val="20"/>
        </w:rPr>
        <w:t> Actually Mean?”</w:t>
      </w:r>
      <w:proofErr w:type="gramEnd"/>
      <w:r w:rsidRPr="005C71DA">
        <w:rPr>
          <w:rFonts w:ascii="Times" w:eastAsia="Times New Roman" w:hAnsi="Times"/>
          <w:szCs w:val="20"/>
        </w:rPr>
        <w:t xml:space="preserve"> Lexis-Nexis)</w:t>
      </w:r>
    </w:p>
    <w:p w:rsidR="007B446A" w:rsidRDefault="007B446A" w:rsidP="007B446A">
      <w:pPr>
        <w:rPr>
          <w:rFonts w:ascii="Times" w:eastAsia="Times New Roman" w:hAnsi="Times"/>
          <w:szCs w:val="20"/>
        </w:rPr>
      </w:pPr>
      <w:r w:rsidRPr="005C71DA">
        <w:rPr>
          <w:rFonts w:ascii="Times" w:eastAsia="Times New Roman" w:hAnsi="Times"/>
          <w:b/>
          <w:szCs w:val="20"/>
          <w:u w:val="single"/>
        </w:rPr>
        <w:t>It’s an interesting question</w:t>
      </w:r>
      <w:r w:rsidRPr="005C71DA">
        <w:rPr>
          <w:rFonts w:ascii="Times" w:eastAsia="Times New Roman" w:hAnsi="Times"/>
          <w:szCs w:val="20"/>
        </w:rPr>
        <w:t xml:space="preserve">, particularly given the debate over when the country should take on comprehensive immigration reform to deal with the estimated 11 million illegal immigrants already in the country. One side of the debate </w:t>
      </w:r>
      <w:hyperlink r:id="rId16" w:tgtFrame="_blank" w:history="1">
        <w:r w:rsidRPr="005C71DA">
          <w:rPr>
            <w:rStyle w:val="Hyperlink"/>
            <w:rFonts w:ascii="Times" w:eastAsia="Times New Roman" w:hAnsi="Times"/>
            <w:szCs w:val="20"/>
          </w:rPr>
          <w:t>argues</w:t>
        </w:r>
      </w:hyperlink>
      <w:r w:rsidRPr="005C71DA">
        <w:rPr>
          <w:rFonts w:ascii="Times" w:eastAsia="Times New Roman" w:hAnsi="Times"/>
          <w:szCs w:val="20"/>
        </w:rPr>
        <w:t xml:space="preserve"> the </w:t>
      </w:r>
      <w:r w:rsidRPr="005C71DA">
        <w:rPr>
          <w:rFonts w:ascii="Times" w:eastAsia="Times New Roman" w:hAnsi="Times"/>
          <w:bCs/>
          <w:szCs w:val="20"/>
        </w:rPr>
        <w:t>borders</w:t>
      </w:r>
      <w:r w:rsidRPr="005C71DA">
        <w:rPr>
          <w:rFonts w:ascii="Times" w:eastAsia="Times New Roman" w:hAnsi="Times"/>
          <w:szCs w:val="20"/>
        </w:rPr>
        <w:t xml:space="preserve"> must be secured before the government can take steps to allow some of those illegal immigrants to gain legal status. On the other </w:t>
      </w:r>
      <w:proofErr w:type="gramStart"/>
      <w:r w:rsidRPr="005C71DA">
        <w:rPr>
          <w:rFonts w:ascii="Times" w:eastAsia="Times New Roman" w:hAnsi="Times"/>
          <w:szCs w:val="20"/>
        </w:rPr>
        <w:t>side ”</w:t>
      </w:r>
      <w:proofErr w:type="gramEnd"/>
      <w:r w:rsidRPr="005C71DA">
        <w:rPr>
          <w:rFonts w:ascii="Times" w:eastAsia="Times New Roman" w:hAnsi="Times"/>
          <w:szCs w:val="20"/>
        </w:rPr>
        <w:t xml:space="preserve"> the one the </w:t>
      </w:r>
      <w:hyperlink r:id="rId17" w:tgtFrame="_parent" w:history="1">
        <w:r w:rsidRPr="005C71DA">
          <w:rPr>
            <w:rStyle w:val="Hyperlink"/>
            <w:rFonts w:ascii="Times" w:eastAsia="Times New Roman" w:hAnsi="Times"/>
            <w:szCs w:val="20"/>
          </w:rPr>
          <w:t xml:space="preserve">Obama administration </w:t>
        </w:r>
      </w:hyperlink>
      <w:r w:rsidRPr="005C71DA">
        <w:rPr>
          <w:rFonts w:ascii="Times" w:eastAsia="Times New Roman" w:hAnsi="Times"/>
          <w:szCs w:val="20"/>
        </w:rPr>
        <w:t xml:space="preserve">has supported ” reform advocates argue that providing paths to legalization for some illegal immigrants is necessary to reducing tensions and creating </w:t>
      </w:r>
      <w:r w:rsidRPr="005C71DA">
        <w:rPr>
          <w:rFonts w:ascii="Times" w:eastAsia="Times New Roman" w:hAnsi="Times"/>
          <w:bCs/>
          <w:szCs w:val="20"/>
        </w:rPr>
        <w:t>secure</w:t>
      </w:r>
      <w:r w:rsidRPr="005C71DA">
        <w:rPr>
          <w:rFonts w:ascii="Times" w:eastAsia="Times New Roman" w:hAnsi="Times"/>
          <w:szCs w:val="20"/>
        </w:rPr>
        <w:t xml:space="preserve"> </w:t>
      </w:r>
      <w:r w:rsidRPr="005C71DA">
        <w:rPr>
          <w:rFonts w:ascii="Times" w:eastAsia="Times New Roman" w:hAnsi="Times"/>
          <w:bCs/>
          <w:szCs w:val="20"/>
        </w:rPr>
        <w:t>borders.</w:t>
      </w:r>
      <w:r w:rsidRPr="005C71DA">
        <w:rPr>
          <w:rFonts w:ascii="Times" w:eastAsia="Times New Roman" w:hAnsi="Times"/>
          <w:szCs w:val="20"/>
        </w:rPr>
        <w:t xml:space="preserve"> But neither side seems to provide a clear answer </w:t>
      </w:r>
      <w:r w:rsidRPr="005C71DA">
        <w:rPr>
          <w:rFonts w:ascii="Times" w:eastAsia="Times New Roman" w:hAnsi="Times"/>
          <w:b/>
          <w:szCs w:val="20"/>
          <w:u w:val="single"/>
        </w:rPr>
        <w:t>as to what factors would indicate that the border was officially secure.</w:t>
      </w:r>
      <w:r w:rsidRPr="005C71DA">
        <w:rPr>
          <w:rFonts w:ascii="Times" w:eastAsia="Times New Roman" w:hAnsi="Times"/>
          <w:szCs w:val="20"/>
        </w:rPr>
        <w:t xml:space="preserve"> Bersin did not make such a pronouncement either, but he did provide some clarification into the </w:t>
      </w:r>
      <w:hyperlink r:id="rId18" w:tgtFrame="_parent" w:history="1">
        <w:r w:rsidRPr="005C71DA">
          <w:rPr>
            <w:rStyle w:val="Hyperlink"/>
            <w:rFonts w:ascii="Times" w:eastAsia="Times New Roman" w:hAnsi="Times"/>
            <w:szCs w:val="20"/>
          </w:rPr>
          <w:t xml:space="preserve">Obama </w:t>
        </w:r>
      </w:hyperlink>
      <w:r w:rsidRPr="005C71DA">
        <w:rPr>
          <w:rFonts w:ascii="Times" w:eastAsia="Times New Roman" w:hAnsi="Times"/>
          <w:szCs w:val="20"/>
        </w:rPr>
        <w:t xml:space="preserve">administrations objectives. What we mean by </w:t>
      </w:r>
      <w:r w:rsidRPr="005C71DA">
        <w:rPr>
          <w:rFonts w:ascii="Times" w:eastAsia="Times New Roman" w:hAnsi="Times"/>
          <w:bCs/>
          <w:szCs w:val="20"/>
        </w:rPr>
        <w:t>border</w:t>
      </w:r>
      <w:r w:rsidRPr="005C71DA">
        <w:rPr>
          <w:rFonts w:ascii="Times" w:eastAsia="Times New Roman" w:hAnsi="Times"/>
          <w:szCs w:val="20"/>
        </w:rPr>
        <w:t xml:space="preserve"> security is public safety, and this perception in the community that the </w:t>
      </w:r>
      <w:r w:rsidRPr="005C71DA">
        <w:rPr>
          <w:rFonts w:ascii="Times" w:eastAsia="Times New Roman" w:hAnsi="Times"/>
          <w:bCs/>
          <w:szCs w:val="20"/>
        </w:rPr>
        <w:t>border</w:t>
      </w:r>
      <w:r w:rsidRPr="005C71DA">
        <w:rPr>
          <w:rFonts w:ascii="Times" w:eastAsia="Times New Roman" w:hAnsi="Times"/>
          <w:szCs w:val="20"/>
        </w:rPr>
        <w:t xml:space="preserve"> is being reasonably managed, he said. </w:t>
      </w:r>
      <w:proofErr w:type="gramStart"/>
      <w:r w:rsidRPr="005C71DA">
        <w:rPr>
          <w:rFonts w:ascii="Times" w:eastAsia="Times New Roman" w:hAnsi="Times"/>
          <w:szCs w:val="20"/>
        </w:rPr>
        <w:t>Its</w:t>
      </w:r>
      <w:proofErr w:type="gramEnd"/>
      <w:r w:rsidRPr="005C71DA">
        <w:rPr>
          <w:rFonts w:ascii="Times" w:eastAsia="Times New Roman" w:hAnsi="Times"/>
          <w:szCs w:val="20"/>
        </w:rPr>
        <w:t xml:space="preserve"> possible to measure public safety: The FBI and other organizations </w:t>
      </w:r>
      <w:hyperlink r:id="rId19" w:tgtFrame="_blank" w:history="1">
        <w:r w:rsidRPr="005C71DA">
          <w:rPr>
            <w:rStyle w:val="Hyperlink"/>
            <w:rFonts w:ascii="Times" w:eastAsia="Times New Roman" w:hAnsi="Times"/>
            <w:szCs w:val="20"/>
          </w:rPr>
          <w:t>track rates</w:t>
        </w:r>
      </w:hyperlink>
      <w:r w:rsidRPr="005C71DA">
        <w:rPr>
          <w:rFonts w:ascii="Times" w:eastAsia="Times New Roman" w:hAnsi="Times"/>
          <w:szCs w:val="20"/>
        </w:rPr>
        <w:t xml:space="preserve"> of violent crime and property crime across the country. But perception is trickier to define. While some </w:t>
      </w:r>
      <w:r w:rsidRPr="005C71DA">
        <w:rPr>
          <w:rFonts w:ascii="Times" w:eastAsia="Times New Roman" w:hAnsi="Times"/>
          <w:b/>
          <w:szCs w:val="20"/>
          <w:u w:val="single"/>
        </w:rPr>
        <w:t xml:space="preserve">polls </w:t>
      </w:r>
      <w:hyperlink r:id="rId20" w:tgtFrame="_blank" w:history="1">
        <w:r w:rsidRPr="005C71DA">
          <w:rPr>
            <w:rStyle w:val="Hyperlink"/>
            <w:rFonts w:ascii="Times" w:eastAsia="Times New Roman" w:hAnsi="Times"/>
            <w:b/>
            <w:szCs w:val="20"/>
          </w:rPr>
          <w:t>have indicated</w:t>
        </w:r>
      </w:hyperlink>
      <w:r w:rsidRPr="005C71DA">
        <w:rPr>
          <w:rFonts w:ascii="Times" w:eastAsia="Times New Roman" w:hAnsi="Times"/>
          <w:b/>
          <w:szCs w:val="20"/>
          <w:u w:val="single"/>
        </w:rPr>
        <w:t xml:space="preserve"> that residents of border regions feel safe</w:t>
      </w:r>
      <w:r w:rsidRPr="005C71DA">
        <w:rPr>
          <w:rFonts w:ascii="Times" w:eastAsia="Times New Roman" w:hAnsi="Times"/>
          <w:szCs w:val="20"/>
        </w:rPr>
        <w:t xml:space="preserve">, rhetoric </w:t>
      </w:r>
      <w:hyperlink r:id="rId21" w:tgtFrame="_blank" w:history="1">
        <w:r w:rsidRPr="005C71DA">
          <w:rPr>
            <w:rStyle w:val="Hyperlink"/>
            <w:rFonts w:ascii="Times" w:eastAsia="Times New Roman" w:hAnsi="Times"/>
            <w:szCs w:val="20"/>
          </w:rPr>
          <w:t>among some officials</w:t>
        </w:r>
      </w:hyperlink>
      <w:r w:rsidRPr="005C71DA">
        <w:rPr>
          <w:rFonts w:ascii="Times" w:eastAsia="Times New Roman" w:hAnsi="Times"/>
          <w:szCs w:val="20"/>
        </w:rPr>
        <w:t xml:space="preserve"> encourages high levels of fear about illegal immigration. Warranted or not, this definition means the </w:t>
      </w:r>
      <w:r w:rsidRPr="005C71DA">
        <w:rPr>
          <w:rFonts w:ascii="Times" w:eastAsia="Times New Roman" w:hAnsi="Times"/>
          <w:bCs/>
          <w:szCs w:val="20"/>
        </w:rPr>
        <w:t>border</w:t>
      </w:r>
      <w:r w:rsidRPr="005C71DA">
        <w:rPr>
          <w:rFonts w:ascii="Times" w:eastAsia="Times New Roman" w:hAnsi="Times"/>
          <w:szCs w:val="20"/>
        </w:rPr>
        <w:t xml:space="preserve"> cannot be </w:t>
      </w:r>
      <w:r w:rsidRPr="005C71DA">
        <w:rPr>
          <w:rFonts w:ascii="Times" w:eastAsia="Times New Roman" w:hAnsi="Times"/>
          <w:bCs/>
          <w:szCs w:val="20"/>
        </w:rPr>
        <w:t>secure</w:t>
      </w:r>
      <w:r w:rsidRPr="005C71DA">
        <w:rPr>
          <w:rFonts w:ascii="Times" w:eastAsia="Times New Roman" w:hAnsi="Times"/>
          <w:szCs w:val="20"/>
        </w:rPr>
        <w:t xml:space="preserve"> unless all residents of </w:t>
      </w:r>
      <w:bookmarkStart w:id="7" w:name="ORIGHIT_17"/>
      <w:bookmarkStart w:id="8" w:name="HIT_17"/>
      <w:bookmarkEnd w:id="7"/>
      <w:bookmarkEnd w:id="8"/>
      <w:r w:rsidRPr="005C71DA">
        <w:rPr>
          <w:rFonts w:ascii="Times" w:eastAsia="Times New Roman" w:hAnsi="Times"/>
          <w:bCs/>
          <w:szCs w:val="20"/>
        </w:rPr>
        <w:t>border</w:t>
      </w:r>
      <w:r w:rsidRPr="005C71DA">
        <w:rPr>
          <w:rFonts w:ascii="Times" w:eastAsia="Times New Roman" w:hAnsi="Times"/>
          <w:szCs w:val="20"/>
        </w:rPr>
        <w:t xml:space="preserve"> regions think it is </w:t>
      </w:r>
      <w:bookmarkStart w:id="9" w:name="ORIGHIT_18"/>
      <w:bookmarkStart w:id="10" w:name="HIT_18"/>
      <w:bookmarkEnd w:id="9"/>
      <w:bookmarkEnd w:id="10"/>
      <w:proofErr w:type="gramStart"/>
      <w:r w:rsidRPr="005C71DA">
        <w:rPr>
          <w:rFonts w:ascii="Times" w:eastAsia="Times New Roman" w:hAnsi="Times"/>
          <w:bCs/>
          <w:szCs w:val="20"/>
        </w:rPr>
        <w:t>secure</w:t>
      </w:r>
      <w:r w:rsidRPr="005C71DA">
        <w:rPr>
          <w:rFonts w:ascii="Times" w:eastAsia="Times New Roman" w:hAnsi="Times"/>
          <w:szCs w:val="20"/>
        </w:rPr>
        <w:t xml:space="preserve"> ”</w:t>
      </w:r>
      <w:proofErr w:type="gramEnd"/>
      <w:r w:rsidRPr="005C71DA">
        <w:rPr>
          <w:rFonts w:ascii="Times" w:eastAsia="Times New Roman" w:hAnsi="Times"/>
          <w:szCs w:val="20"/>
        </w:rPr>
        <w:t xml:space="preserve"> a seemingly impossible feat given the length of the </w:t>
      </w:r>
      <w:bookmarkStart w:id="11" w:name="ORIGHIT_19"/>
      <w:bookmarkStart w:id="12" w:name="HIT_19"/>
      <w:bookmarkEnd w:id="11"/>
      <w:bookmarkEnd w:id="12"/>
      <w:r w:rsidRPr="005C71DA">
        <w:rPr>
          <w:rFonts w:ascii="Times" w:eastAsia="Times New Roman" w:hAnsi="Times"/>
          <w:bCs/>
          <w:szCs w:val="20"/>
        </w:rPr>
        <w:t>border</w:t>
      </w:r>
      <w:r w:rsidRPr="005C71DA">
        <w:rPr>
          <w:rFonts w:ascii="Times" w:eastAsia="Times New Roman" w:hAnsi="Times"/>
          <w:szCs w:val="20"/>
        </w:rPr>
        <w:t xml:space="preserve"> and the differences of opinion on the issue. </w:t>
      </w:r>
      <w:r w:rsidRPr="005C71DA">
        <w:rPr>
          <w:rFonts w:ascii="Times" w:eastAsia="Times New Roman" w:hAnsi="Times"/>
          <w:b/>
          <w:szCs w:val="20"/>
          <w:u w:val="single"/>
        </w:rPr>
        <w:t>The problem is that no one seems to be</w:t>
      </w:r>
      <w:r w:rsidRPr="005C71DA">
        <w:rPr>
          <w:rFonts w:ascii="Times" w:eastAsia="Times New Roman" w:hAnsi="Times"/>
          <w:szCs w:val="20"/>
        </w:rPr>
        <w:t xml:space="preserve"> exactly </w:t>
      </w:r>
      <w:r w:rsidRPr="005C71DA">
        <w:rPr>
          <w:rFonts w:ascii="Times" w:eastAsia="Times New Roman" w:hAnsi="Times"/>
          <w:b/>
          <w:szCs w:val="20"/>
          <w:u w:val="single"/>
        </w:rPr>
        <w:t xml:space="preserve">sure how many resources should be directed at the </w:t>
      </w:r>
      <w:bookmarkStart w:id="13" w:name="ORIGHIT_20"/>
      <w:bookmarkStart w:id="14" w:name="HIT_20"/>
      <w:bookmarkEnd w:id="13"/>
      <w:bookmarkEnd w:id="14"/>
      <w:r w:rsidRPr="005C71DA">
        <w:rPr>
          <w:rFonts w:ascii="Times" w:eastAsia="Times New Roman" w:hAnsi="Times"/>
          <w:b/>
          <w:szCs w:val="20"/>
          <w:u w:val="single"/>
        </w:rPr>
        <w:t>border.</w:t>
      </w:r>
      <w:r w:rsidRPr="005C71DA">
        <w:rPr>
          <w:rFonts w:ascii="Times" w:eastAsia="Times New Roman" w:hAnsi="Times"/>
          <w:szCs w:val="20"/>
        </w:rPr>
        <w:t xml:space="preserve"> After National Guard troops were </w:t>
      </w:r>
      <w:hyperlink r:id="rId22" w:tgtFrame="_blank" w:history="1">
        <w:r w:rsidRPr="005C71DA">
          <w:rPr>
            <w:rStyle w:val="Hyperlink"/>
            <w:rFonts w:ascii="Times" w:eastAsia="Times New Roman" w:hAnsi="Times"/>
            <w:szCs w:val="20"/>
          </w:rPr>
          <w:t>deployed</w:t>
        </w:r>
      </w:hyperlink>
      <w:r w:rsidRPr="005C71DA">
        <w:rPr>
          <w:rFonts w:ascii="Times" w:eastAsia="Times New Roman" w:hAnsi="Times"/>
          <w:szCs w:val="20"/>
        </w:rPr>
        <w:t xml:space="preserve"> to the southern </w:t>
      </w:r>
      <w:bookmarkStart w:id="15" w:name="ORIGHIT_21"/>
      <w:bookmarkStart w:id="16" w:name="HIT_21"/>
      <w:bookmarkEnd w:id="15"/>
      <w:bookmarkEnd w:id="16"/>
      <w:r w:rsidRPr="005C71DA">
        <w:rPr>
          <w:rFonts w:ascii="Times" w:eastAsia="Times New Roman" w:hAnsi="Times"/>
          <w:bCs/>
          <w:szCs w:val="20"/>
        </w:rPr>
        <w:t>border</w:t>
      </w:r>
      <w:r w:rsidRPr="005C71DA">
        <w:rPr>
          <w:rFonts w:ascii="Times" w:eastAsia="Times New Roman" w:hAnsi="Times"/>
          <w:szCs w:val="20"/>
        </w:rPr>
        <w:t xml:space="preserve"> in recent months, national security experts </w:t>
      </w:r>
      <w:hyperlink r:id="rId23" w:tgtFrame="_blank" w:history="1">
        <w:r w:rsidRPr="005C71DA">
          <w:rPr>
            <w:rStyle w:val="Hyperlink"/>
            <w:rFonts w:ascii="Times" w:eastAsia="Times New Roman" w:hAnsi="Times"/>
            <w:szCs w:val="20"/>
          </w:rPr>
          <w:t>argued that the government</w:t>
        </w:r>
      </w:hyperlink>
      <w:r w:rsidRPr="005C71DA">
        <w:rPr>
          <w:rFonts w:ascii="Times" w:eastAsia="Times New Roman" w:hAnsi="Times"/>
          <w:szCs w:val="20"/>
        </w:rPr>
        <w:t xml:space="preserve"> had done too little research to determine what methods were actually effective at keeping illegal immigrants and smuggled items from crossing the </w:t>
      </w:r>
      <w:bookmarkStart w:id="17" w:name="ORIGHIT_22"/>
      <w:bookmarkStart w:id="18" w:name="HIT_22"/>
      <w:bookmarkEnd w:id="17"/>
      <w:bookmarkEnd w:id="18"/>
      <w:r w:rsidRPr="005C71DA">
        <w:rPr>
          <w:rFonts w:ascii="Times" w:eastAsia="Times New Roman" w:hAnsi="Times"/>
          <w:bCs/>
          <w:szCs w:val="20"/>
        </w:rPr>
        <w:t>border.</w:t>
      </w:r>
      <w:r w:rsidRPr="005C71DA">
        <w:rPr>
          <w:rFonts w:ascii="Times" w:eastAsia="Times New Roman" w:hAnsi="Times"/>
          <w:szCs w:val="20"/>
        </w:rPr>
        <w:t xml:space="preserve"> We frankly don’t have a very good understanding of what we should invest more in and where we should spend our resources, Jack Riley, director of the RAND National Defense Research Institute, told Politico last month. When Bersin was asked how many agents, roughly, would be needed to </w:t>
      </w:r>
      <w:bookmarkStart w:id="19" w:name="ORIGHIT_23"/>
      <w:bookmarkStart w:id="20" w:name="HIT_23"/>
      <w:bookmarkEnd w:id="19"/>
      <w:bookmarkEnd w:id="20"/>
      <w:r w:rsidRPr="005C71DA">
        <w:rPr>
          <w:rFonts w:ascii="Times" w:eastAsia="Times New Roman" w:hAnsi="Times"/>
          <w:bCs/>
          <w:szCs w:val="20"/>
        </w:rPr>
        <w:t>secure</w:t>
      </w:r>
      <w:r w:rsidRPr="005C71DA">
        <w:rPr>
          <w:rFonts w:ascii="Times" w:eastAsia="Times New Roman" w:hAnsi="Times"/>
          <w:szCs w:val="20"/>
        </w:rPr>
        <w:t xml:space="preserve"> the </w:t>
      </w:r>
      <w:r w:rsidRPr="005C71DA">
        <w:rPr>
          <w:rFonts w:ascii="Times" w:eastAsia="Times New Roman" w:hAnsi="Times"/>
          <w:bCs/>
          <w:szCs w:val="20"/>
        </w:rPr>
        <w:t>border,</w:t>
      </w:r>
      <w:r w:rsidRPr="005C71DA">
        <w:rPr>
          <w:rFonts w:ascii="Times" w:eastAsia="Times New Roman" w:hAnsi="Times"/>
          <w:szCs w:val="20"/>
        </w:rPr>
        <w:t xml:space="preserve"> he hedged. We need to obtain a </w:t>
      </w:r>
      <w:bookmarkStart w:id="21" w:name="ORIGHIT_25"/>
      <w:bookmarkStart w:id="22" w:name="HIT_25"/>
      <w:bookmarkEnd w:id="21"/>
      <w:bookmarkEnd w:id="22"/>
      <w:r w:rsidRPr="005C71DA">
        <w:rPr>
          <w:rFonts w:ascii="Times" w:eastAsia="Times New Roman" w:hAnsi="Times"/>
          <w:bCs/>
          <w:szCs w:val="20"/>
        </w:rPr>
        <w:t>secure</w:t>
      </w:r>
      <w:r w:rsidRPr="005C71DA">
        <w:rPr>
          <w:rFonts w:ascii="Times" w:eastAsia="Times New Roman" w:hAnsi="Times"/>
          <w:szCs w:val="20"/>
        </w:rPr>
        <w:t xml:space="preserve"> southwest </w:t>
      </w:r>
      <w:bookmarkStart w:id="23" w:name="ORIGHIT_26"/>
      <w:bookmarkStart w:id="24" w:name="HIT_26"/>
      <w:bookmarkEnd w:id="23"/>
      <w:bookmarkEnd w:id="24"/>
      <w:r w:rsidRPr="005C71DA">
        <w:rPr>
          <w:rFonts w:ascii="Times" w:eastAsia="Times New Roman" w:hAnsi="Times"/>
          <w:bCs/>
          <w:szCs w:val="20"/>
        </w:rPr>
        <w:t>border</w:t>
      </w:r>
      <w:r w:rsidRPr="005C71DA">
        <w:rPr>
          <w:rFonts w:ascii="Times" w:eastAsia="Times New Roman" w:hAnsi="Times"/>
          <w:szCs w:val="20"/>
        </w:rPr>
        <w:t xml:space="preserve"> to say how many agents we need, he said. On the one hand, this makes sense: The </w:t>
      </w:r>
      <w:bookmarkStart w:id="25" w:name="ORIGHIT_27"/>
      <w:bookmarkStart w:id="26" w:name="HIT_27"/>
      <w:bookmarkEnd w:id="25"/>
      <w:bookmarkEnd w:id="26"/>
      <w:r w:rsidRPr="005C71DA">
        <w:rPr>
          <w:rFonts w:ascii="Times" w:eastAsia="Times New Roman" w:hAnsi="Times"/>
          <w:bCs/>
          <w:szCs w:val="20"/>
        </w:rPr>
        <w:t>border</w:t>
      </w:r>
      <w:r w:rsidRPr="005C71DA">
        <w:rPr>
          <w:rFonts w:ascii="Times" w:eastAsia="Times New Roman" w:hAnsi="Times"/>
          <w:szCs w:val="20"/>
        </w:rPr>
        <w:t xml:space="preserve"> is 1,950 miles </w:t>
      </w:r>
      <w:proofErr w:type="gramStart"/>
      <w:r w:rsidRPr="005C71DA">
        <w:rPr>
          <w:rFonts w:ascii="Times" w:eastAsia="Times New Roman" w:hAnsi="Times"/>
          <w:szCs w:val="20"/>
        </w:rPr>
        <w:t>long,</w:t>
      </w:r>
      <w:proofErr w:type="gramEnd"/>
      <w:r w:rsidRPr="005C71DA">
        <w:rPr>
          <w:rFonts w:ascii="Times" w:eastAsia="Times New Roman" w:hAnsi="Times"/>
          <w:szCs w:val="20"/>
        </w:rPr>
        <w:t xml:space="preserve"> and needs for agents shift as migrants and smugglers change their routes for entering the country. But the lack of specifics seems to leave a large window for anti-comprehensive immigration reform to demand more </w:t>
      </w:r>
      <w:bookmarkStart w:id="27" w:name="ORIGHIT_28"/>
      <w:bookmarkStart w:id="28" w:name="HIT_28"/>
      <w:bookmarkEnd w:id="27"/>
      <w:bookmarkEnd w:id="28"/>
      <w:r w:rsidRPr="005C71DA">
        <w:rPr>
          <w:rFonts w:ascii="Times" w:eastAsia="Times New Roman" w:hAnsi="Times"/>
          <w:bCs/>
          <w:szCs w:val="20"/>
        </w:rPr>
        <w:t>border</w:t>
      </w:r>
      <w:r w:rsidRPr="005C71DA">
        <w:rPr>
          <w:rFonts w:ascii="Times" w:eastAsia="Times New Roman" w:hAnsi="Times"/>
          <w:szCs w:val="20"/>
        </w:rPr>
        <w:t xml:space="preserve"> patrol, whether or not it is actually increasing safety and security. </w:t>
      </w:r>
      <w:r w:rsidRPr="005C71DA">
        <w:rPr>
          <w:rFonts w:ascii="Times" w:eastAsia="Times New Roman" w:hAnsi="Times"/>
          <w:b/>
          <w:szCs w:val="20"/>
          <w:u w:val="single"/>
        </w:rPr>
        <w:t xml:space="preserve">There are currently 20,000 </w:t>
      </w:r>
      <w:bookmarkStart w:id="29" w:name="ORIGHIT_29"/>
      <w:bookmarkStart w:id="30" w:name="HIT_29"/>
      <w:bookmarkEnd w:id="29"/>
      <w:bookmarkEnd w:id="30"/>
      <w:r w:rsidRPr="005C71DA">
        <w:rPr>
          <w:rFonts w:ascii="Times" w:eastAsia="Times New Roman" w:hAnsi="Times"/>
          <w:b/>
          <w:szCs w:val="20"/>
          <w:u w:val="single"/>
        </w:rPr>
        <w:t xml:space="preserve">Border Patrol agents along the U.S.-Mexico </w:t>
      </w:r>
      <w:bookmarkStart w:id="31" w:name="ORIGHIT_30"/>
      <w:bookmarkStart w:id="32" w:name="HIT_30"/>
      <w:bookmarkEnd w:id="31"/>
      <w:bookmarkEnd w:id="32"/>
      <w:proofErr w:type="gramStart"/>
      <w:r w:rsidRPr="005C71DA">
        <w:rPr>
          <w:rFonts w:ascii="Times" w:eastAsia="Times New Roman" w:hAnsi="Times"/>
          <w:b/>
          <w:szCs w:val="20"/>
          <w:u w:val="single"/>
        </w:rPr>
        <w:t>border ”</w:t>
      </w:r>
      <w:proofErr w:type="gramEnd"/>
      <w:r w:rsidRPr="005C71DA">
        <w:rPr>
          <w:rFonts w:ascii="Times" w:eastAsia="Times New Roman" w:hAnsi="Times"/>
          <w:b/>
          <w:szCs w:val="20"/>
          <w:u w:val="single"/>
        </w:rPr>
        <w:t xml:space="preserve"> higher than at any time in the countries history.</w:t>
      </w:r>
      <w:r w:rsidRPr="005C71DA">
        <w:rPr>
          <w:rFonts w:ascii="Times" w:eastAsia="Times New Roman" w:hAnsi="Times"/>
          <w:szCs w:val="20"/>
        </w:rPr>
        <w:t xml:space="preserve"> The Obama administration argues </w:t>
      </w:r>
      <w:r w:rsidRPr="005C71DA">
        <w:rPr>
          <w:rFonts w:ascii="Times" w:eastAsia="Times New Roman" w:hAnsi="Times"/>
          <w:b/>
          <w:szCs w:val="20"/>
          <w:u w:val="single"/>
        </w:rPr>
        <w:t xml:space="preserve">the </w:t>
      </w:r>
      <w:bookmarkStart w:id="33" w:name="ORIGHIT_31"/>
      <w:bookmarkStart w:id="34" w:name="HIT_31"/>
      <w:bookmarkEnd w:id="33"/>
      <w:bookmarkEnd w:id="34"/>
      <w:r w:rsidRPr="005C71DA">
        <w:rPr>
          <w:rFonts w:ascii="Times" w:eastAsia="Times New Roman" w:hAnsi="Times"/>
          <w:b/>
          <w:szCs w:val="20"/>
          <w:u w:val="single"/>
        </w:rPr>
        <w:t xml:space="preserve">border is at its most </w:t>
      </w:r>
      <w:bookmarkStart w:id="35" w:name="ORIGHIT_32"/>
      <w:bookmarkStart w:id="36" w:name="HIT_32"/>
      <w:bookmarkEnd w:id="35"/>
      <w:bookmarkEnd w:id="36"/>
      <w:r w:rsidRPr="005C71DA">
        <w:rPr>
          <w:rFonts w:ascii="Times" w:eastAsia="Times New Roman" w:hAnsi="Times"/>
          <w:b/>
          <w:szCs w:val="20"/>
          <w:u w:val="single"/>
        </w:rPr>
        <w:t>secure point in history</w:t>
      </w:r>
      <w:r w:rsidRPr="005C71DA">
        <w:rPr>
          <w:rFonts w:ascii="Times" w:eastAsia="Times New Roman" w:hAnsi="Times"/>
          <w:szCs w:val="20"/>
        </w:rPr>
        <w:t xml:space="preserve">, citing lower rates of illegal immigration and increased enforcement within the country. </w:t>
      </w:r>
      <w:r w:rsidRPr="005C71DA">
        <w:rPr>
          <w:rFonts w:ascii="Times" w:eastAsia="Times New Roman" w:hAnsi="Times"/>
          <w:b/>
          <w:szCs w:val="20"/>
          <w:u w:val="single"/>
        </w:rPr>
        <w:t xml:space="preserve">But in the end, securing the </w:t>
      </w:r>
      <w:bookmarkStart w:id="37" w:name="ORIGHIT_33"/>
      <w:bookmarkStart w:id="38" w:name="HIT_33"/>
      <w:bookmarkEnd w:id="37"/>
      <w:bookmarkEnd w:id="38"/>
      <w:r w:rsidRPr="005C71DA">
        <w:rPr>
          <w:rFonts w:ascii="Times" w:eastAsia="Times New Roman" w:hAnsi="Times"/>
          <w:b/>
          <w:szCs w:val="20"/>
          <w:u w:val="single"/>
        </w:rPr>
        <w:t xml:space="preserve">border </w:t>
      </w:r>
      <w:proofErr w:type="gramStart"/>
      <w:r w:rsidRPr="005C71DA">
        <w:rPr>
          <w:rFonts w:ascii="Times" w:eastAsia="Times New Roman" w:hAnsi="Times"/>
          <w:b/>
          <w:szCs w:val="20"/>
          <w:u w:val="single"/>
        </w:rPr>
        <w:t>fully ”</w:t>
      </w:r>
      <w:proofErr w:type="gramEnd"/>
      <w:r w:rsidRPr="005C71DA">
        <w:rPr>
          <w:rFonts w:ascii="Times" w:eastAsia="Times New Roman" w:hAnsi="Times"/>
          <w:b/>
          <w:szCs w:val="20"/>
          <w:u w:val="single"/>
        </w:rPr>
        <w:t xml:space="preserve"> or completely eliminating illegal immigration ” is impossible while illegal immigrants can still find work in the U.S.</w:t>
      </w:r>
      <w:r w:rsidRPr="005C71DA">
        <w:rPr>
          <w:rFonts w:ascii="Times" w:eastAsia="Times New Roman" w:hAnsi="Times"/>
          <w:szCs w:val="20"/>
        </w:rPr>
        <w:t xml:space="preserve">, Bersin said. Absent comprehensive immigration reform, people will try to enter the country illegally, he said. We will try to stop that, and we are doing that better than ever. But absent reform, that will continue. If Republicans </w:t>
      </w:r>
      <w:hyperlink r:id="rId24" w:tgtFrame="_blank" w:history="1">
        <w:r w:rsidRPr="005C71DA">
          <w:rPr>
            <w:rStyle w:val="Hyperlink"/>
            <w:rFonts w:ascii="Times" w:eastAsia="Times New Roman" w:hAnsi="Times"/>
            <w:szCs w:val="20"/>
          </w:rPr>
          <w:t>define</w:t>
        </w:r>
      </w:hyperlink>
      <w:r w:rsidRPr="005C71DA">
        <w:rPr>
          <w:rFonts w:ascii="Times" w:eastAsia="Times New Roman" w:hAnsi="Times"/>
          <w:szCs w:val="20"/>
        </w:rPr>
        <w:t xml:space="preserve"> a </w:t>
      </w:r>
      <w:bookmarkStart w:id="39" w:name="ORIGHIT_34"/>
      <w:bookmarkStart w:id="40" w:name="HIT_34"/>
      <w:bookmarkEnd w:id="39"/>
      <w:bookmarkEnd w:id="40"/>
      <w:r w:rsidRPr="005C71DA">
        <w:rPr>
          <w:rFonts w:ascii="Times" w:eastAsia="Times New Roman" w:hAnsi="Times"/>
          <w:bCs/>
          <w:szCs w:val="20"/>
        </w:rPr>
        <w:t>secure</w:t>
      </w:r>
      <w:r w:rsidRPr="005C71DA">
        <w:rPr>
          <w:rFonts w:ascii="Times" w:eastAsia="Times New Roman" w:hAnsi="Times"/>
          <w:szCs w:val="20"/>
        </w:rPr>
        <w:t xml:space="preserve"> </w:t>
      </w:r>
      <w:r w:rsidRPr="005C71DA">
        <w:rPr>
          <w:rFonts w:ascii="Times" w:eastAsia="Times New Roman" w:hAnsi="Times"/>
          <w:bCs/>
          <w:szCs w:val="20"/>
        </w:rPr>
        <w:t>border</w:t>
      </w:r>
      <w:r w:rsidRPr="005C71DA">
        <w:rPr>
          <w:rFonts w:ascii="Times" w:eastAsia="Times New Roman" w:hAnsi="Times"/>
          <w:szCs w:val="20"/>
        </w:rPr>
        <w:t xml:space="preserve"> in absolute terms, then, it seems likely gridlock over immigration reform will continue.</w:t>
      </w:r>
    </w:p>
    <w:p w:rsidR="007B446A" w:rsidRPr="005C71DA" w:rsidRDefault="007B446A" w:rsidP="007B446A">
      <w:pPr>
        <w:rPr>
          <w:rFonts w:ascii="Times" w:eastAsia="Times New Roman" w:hAnsi="Times"/>
          <w:szCs w:val="20"/>
        </w:rPr>
      </w:pPr>
    </w:p>
    <w:p w:rsidR="007B446A" w:rsidRPr="005C71DA" w:rsidRDefault="00584210" w:rsidP="007B446A">
      <w:pPr>
        <w:pStyle w:val="Heading4"/>
        <w:rPr>
          <w:rFonts w:ascii="Times" w:eastAsia="Times New Roman" w:hAnsi="Times" w:cs="Times New Roman"/>
          <w:szCs w:val="20"/>
          <w:u w:val="single"/>
        </w:rPr>
      </w:pPr>
      <w:r>
        <w:t>Reforming Visas actually pushes border security to the bottom of the docket</w:t>
      </w:r>
    </w:p>
    <w:p w:rsidR="007B446A" w:rsidRPr="005C71DA" w:rsidRDefault="007B446A" w:rsidP="007B446A">
      <w:pPr>
        <w:rPr>
          <w:rFonts w:ascii="Times" w:eastAsia="Times New Roman" w:hAnsi="Times"/>
          <w:b/>
          <w:szCs w:val="20"/>
        </w:rPr>
      </w:pPr>
      <w:r w:rsidRPr="005C71DA">
        <w:rPr>
          <w:rFonts w:ascii="Times" w:eastAsia="Times New Roman" w:hAnsi="Times"/>
          <w:b/>
          <w:szCs w:val="20"/>
        </w:rPr>
        <w:t xml:space="preserve">Paul </w:t>
      </w:r>
      <w:r w:rsidRPr="005C71DA">
        <w:rPr>
          <w:rFonts w:ascii="Times" w:eastAsia="Times New Roman" w:hAnsi="Times"/>
          <w:szCs w:val="20"/>
        </w:rPr>
        <w:t>6/21/</w:t>
      </w:r>
      <w:r w:rsidRPr="005C71DA">
        <w:rPr>
          <w:rFonts w:ascii="Times" w:eastAsia="Times New Roman" w:hAnsi="Times"/>
          <w:b/>
          <w:szCs w:val="20"/>
        </w:rPr>
        <w:t xml:space="preserve">13 </w:t>
      </w:r>
      <w:r w:rsidRPr="005C71DA">
        <w:rPr>
          <w:rFonts w:ascii="Times" w:eastAsia="Times New Roman" w:hAnsi="Times"/>
          <w:szCs w:val="20"/>
        </w:rPr>
        <w:t>(Rand, Senator K-R, member of the Senate Foreign Relations and Homeland Security committees, “On Freedom: Immigration </w:t>
      </w:r>
      <w:r w:rsidRPr="005C71DA">
        <w:rPr>
          <w:rFonts w:ascii="Times" w:eastAsia="Times New Roman" w:hAnsi="Times"/>
          <w:bCs/>
          <w:szCs w:val="20"/>
        </w:rPr>
        <w:t>reform's</w:t>
      </w:r>
      <w:r w:rsidRPr="005C71DA">
        <w:rPr>
          <w:rFonts w:ascii="Times" w:eastAsia="Times New Roman" w:hAnsi="Times"/>
          <w:szCs w:val="20"/>
        </w:rPr>
        <w:t> fatal flaw; </w:t>
      </w:r>
      <w:r w:rsidRPr="005C71DA">
        <w:rPr>
          <w:rFonts w:ascii="Times" w:eastAsia="Times New Roman" w:hAnsi="Times"/>
          <w:szCs w:val="20"/>
        </w:rPr>
        <w:br/>
      </w:r>
      <w:proofErr w:type="gramStart"/>
      <w:r w:rsidRPr="005C71DA">
        <w:rPr>
          <w:rFonts w:ascii="Times" w:eastAsia="Times New Roman" w:hAnsi="Times"/>
          <w:szCs w:val="20"/>
        </w:rPr>
        <w:t>The</w:t>
      </w:r>
      <w:proofErr w:type="gramEnd"/>
      <w:r w:rsidRPr="005C71DA">
        <w:rPr>
          <w:rFonts w:ascii="Times" w:eastAsia="Times New Roman" w:hAnsi="Times"/>
          <w:szCs w:val="20"/>
        </w:rPr>
        <w:t xml:space="preserve"> broken system can't be fixed without </w:t>
      </w:r>
      <w:r w:rsidRPr="005C71DA">
        <w:rPr>
          <w:rFonts w:ascii="Times" w:eastAsia="Times New Roman" w:hAnsi="Times"/>
          <w:bCs/>
          <w:szCs w:val="20"/>
        </w:rPr>
        <w:t>border security” Lexis-Nexis)</w:t>
      </w:r>
    </w:p>
    <w:p w:rsidR="007B446A" w:rsidRPr="005C71DA" w:rsidRDefault="007B446A" w:rsidP="007B446A">
      <w:pPr>
        <w:rPr>
          <w:rFonts w:ascii="Times" w:eastAsia="Times New Roman" w:hAnsi="Times"/>
          <w:b/>
          <w:szCs w:val="20"/>
        </w:rPr>
      </w:pPr>
    </w:p>
    <w:p w:rsidR="007B446A" w:rsidRPr="005C71DA" w:rsidRDefault="007B446A" w:rsidP="007B446A">
      <w:pPr>
        <w:rPr>
          <w:rFonts w:ascii="Times" w:eastAsia="Times New Roman" w:hAnsi="Times"/>
          <w:szCs w:val="20"/>
        </w:rPr>
      </w:pPr>
      <w:r w:rsidRPr="005C71DA">
        <w:rPr>
          <w:rFonts w:ascii="Times" w:eastAsia="Times New Roman" w:hAnsi="Times"/>
          <w:b/>
          <w:szCs w:val="20"/>
          <w:u w:val="single"/>
        </w:rPr>
        <w:t>Most Americans agree that our immigration system is broken</w:t>
      </w:r>
      <w:r w:rsidRPr="005C71DA">
        <w:rPr>
          <w:rFonts w:ascii="Times" w:eastAsia="Times New Roman" w:hAnsi="Times"/>
          <w:szCs w:val="20"/>
        </w:rPr>
        <w:t xml:space="preserve">. Many agree that it desperately needs to be fixed. Many agree that past attempts to fix it have failed or even made our problems worse.¶ </w:t>
      </w:r>
      <w:proofErr w:type="gramStart"/>
      <w:r w:rsidRPr="005C71DA">
        <w:rPr>
          <w:rFonts w:ascii="Times" w:eastAsia="Times New Roman" w:hAnsi="Times"/>
          <w:b/>
          <w:szCs w:val="20"/>
          <w:u w:val="single"/>
        </w:rPr>
        <w:t>Each</w:t>
      </w:r>
      <w:proofErr w:type="gramEnd"/>
      <w:r w:rsidRPr="005C71DA">
        <w:rPr>
          <w:rFonts w:ascii="Times" w:eastAsia="Times New Roman" w:hAnsi="Times"/>
          <w:b/>
          <w:szCs w:val="20"/>
          <w:u w:val="single"/>
        </w:rPr>
        <w:t xml:space="preserve"> time we've tried to pass immigration reform, border security becomes a last priority</w:t>
      </w:r>
      <w:r w:rsidRPr="005C71DA">
        <w:rPr>
          <w:rFonts w:ascii="Times" w:eastAsia="Times New Roman" w:hAnsi="Times"/>
          <w:szCs w:val="20"/>
        </w:rPr>
        <w:t xml:space="preserve">, if it is even a priority at all. We always address how to handle undocumented workers already here without addressing how they arrived here in the first place.¶ </w:t>
      </w:r>
      <w:proofErr w:type="gramStart"/>
      <w:r w:rsidRPr="005C71DA">
        <w:rPr>
          <w:rFonts w:ascii="Times" w:eastAsia="Times New Roman" w:hAnsi="Times"/>
          <w:szCs w:val="20"/>
        </w:rPr>
        <w:t>We</w:t>
      </w:r>
      <w:proofErr w:type="gramEnd"/>
      <w:r w:rsidRPr="005C71DA">
        <w:rPr>
          <w:rFonts w:ascii="Times" w:eastAsia="Times New Roman" w:hAnsi="Times"/>
          <w:szCs w:val="20"/>
        </w:rPr>
        <w:t xml:space="preserve"> are not going to deport the estimated 11 million undocumented people already residing in the United States. In fact, we have de facto amnesty, in which those here neither have to return to their country of origin, nor are they fully or legally part of the American workforce.¶ But what do we do to prevent having to address this problem again?¶ </w:t>
      </w:r>
      <w:r w:rsidRPr="005C71DA">
        <w:rPr>
          <w:rFonts w:ascii="Times" w:eastAsia="Times New Roman" w:hAnsi="Times"/>
          <w:b/>
          <w:szCs w:val="20"/>
          <w:u w:val="single"/>
        </w:rPr>
        <w:t>The immigration bill before the U.S. Senate suffers</w:t>
      </w:r>
      <w:r w:rsidRPr="005C71DA">
        <w:rPr>
          <w:rFonts w:ascii="Times" w:eastAsia="Times New Roman" w:hAnsi="Times"/>
          <w:szCs w:val="20"/>
        </w:rPr>
        <w:t xml:space="preserve"> from the major flaw of being yet another </w:t>
      </w:r>
      <w:r w:rsidRPr="005C71DA">
        <w:rPr>
          <w:rFonts w:ascii="Times" w:eastAsia="Times New Roman" w:hAnsi="Times"/>
          <w:szCs w:val="20"/>
        </w:rPr>
        <w:lastRenderedPageBreak/>
        <w:t xml:space="preserve">attempt at </w:t>
      </w:r>
      <w:r w:rsidRPr="005C71DA">
        <w:rPr>
          <w:rFonts w:ascii="Times" w:eastAsia="Times New Roman" w:hAnsi="Times"/>
          <w:bCs/>
          <w:szCs w:val="20"/>
        </w:rPr>
        <w:t>reform</w:t>
      </w:r>
      <w:r w:rsidRPr="005C71DA">
        <w:rPr>
          <w:rFonts w:ascii="Times" w:eastAsia="Times New Roman" w:hAnsi="Times"/>
          <w:szCs w:val="20"/>
        </w:rPr>
        <w:t xml:space="preserve"> without addressing </w:t>
      </w:r>
      <w:r w:rsidRPr="005C71DA">
        <w:rPr>
          <w:rFonts w:ascii="Times" w:eastAsia="Times New Roman" w:hAnsi="Times"/>
          <w:b/>
          <w:szCs w:val="20"/>
          <w:u w:val="single"/>
        </w:rPr>
        <w:t>the crucial ingredient of border security.</w:t>
      </w:r>
      <w:r w:rsidRPr="005C71DA">
        <w:rPr>
          <w:rFonts w:ascii="Times" w:eastAsia="Times New Roman" w:hAnsi="Times"/>
          <w:szCs w:val="20"/>
        </w:rPr>
        <w:t>¶ Earlier this month, I introduced an amendment to the comprehensive immigration-</w:t>
      </w:r>
      <w:r w:rsidRPr="005C71DA">
        <w:rPr>
          <w:rFonts w:ascii="Times" w:eastAsia="Times New Roman" w:hAnsi="Times"/>
          <w:bCs/>
          <w:szCs w:val="20"/>
        </w:rPr>
        <w:t>reform</w:t>
      </w:r>
      <w:r w:rsidRPr="005C71DA">
        <w:rPr>
          <w:rFonts w:ascii="Times" w:eastAsia="Times New Roman" w:hAnsi="Times"/>
          <w:szCs w:val="20"/>
        </w:rPr>
        <w:t xml:space="preserve"> bill. My amendment, known as the Trust but Verify Act of 2013, would make immigration </w:t>
      </w:r>
      <w:r w:rsidRPr="005C71DA">
        <w:rPr>
          <w:rFonts w:ascii="Times" w:eastAsia="Times New Roman" w:hAnsi="Times"/>
          <w:bCs/>
          <w:szCs w:val="20"/>
        </w:rPr>
        <w:t xml:space="preserve">reform </w:t>
      </w:r>
      <w:r w:rsidRPr="005C71DA">
        <w:rPr>
          <w:rFonts w:ascii="Times" w:eastAsia="Times New Roman" w:hAnsi="Times"/>
          <w:szCs w:val="20"/>
        </w:rPr>
        <w:t xml:space="preserve">conditional on Congress voting on whether the border is secure, requiring completion of a border fence in five years and a protection against the federal government establishing a national identification-card system for citizens.¶ This amendment was crucial to immigration </w:t>
      </w:r>
      <w:r w:rsidRPr="005C71DA">
        <w:rPr>
          <w:rFonts w:ascii="Times" w:eastAsia="Times New Roman" w:hAnsi="Times"/>
          <w:bCs/>
          <w:szCs w:val="20"/>
        </w:rPr>
        <w:t>reform</w:t>
      </w:r>
      <w:r w:rsidRPr="005C71DA">
        <w:rPr>
          <w:rFonts w:ascii="Times" w:eastAsia="Times New Roman" w:hAnsi="Times"/>
          <w:szCs w:val="20"/>
        </w:rPr>
        <w:t xml:space="preserve"> for this important reason: Unlike the legislation before us, my amendment made </w:t>
      </w:r>
      <w:r w:rsidRPr="005C71DA">
        <w:rPr>
          <w:rFonts w:ascii="Times" w:eastAsia="Times New Roman" w:hAnsi="Times"/>
          <w:bCs/>
          <w:szCs w:val="20"/>
        </w:rPr>
        <w:t>reform</w:t>
      </w:r>
      <w:r w:rsidRPr="005C71DA">
        <w:rPr>
          <w:rFonts w:ascii="Times" w:eastAsia="Times New Roman" w:hAnsi="Times"/>
          <w:szCs w:val="20"/>
        </w:rPr>
        <w:t xml:space="preserve"> contingent upon </w:t>
      </w:r>
      <w:r w:rsidRPr="005C71DA">
        <w:rPr>
          <w:rFonts w:ascii="Times" w:eastAsia="Times New Roman" w:hAnsi="Times"/>
          <w:bCs/>
          <w:szCs w:val="20"/>
        </w:rPr>
        <w:t>border security</w:t>
      </w:r>
      <w:r w:rsidRPr="005C71DA">
        <w:rPr>
          <w:rFonts w:ascii="Times" w:eastAsia="Times New Roman" w:hAnsi="Times"/>
          <w:szCs w:val="20"/>
        </w:rPr>
        <w:t xml:space="preserve"> first.¶ On Wednesday, the motion was tabled with a vote of 37-61.¶ Seven Republicans joined with the Democrats in voting to table my bill. It was disappointing that the "Gang of Eight" explicitly said that </w:t>
      </w:r>
      <w:r w:rsidRPr="005C71DA">
        <w:rPr>
          <w:rFonts w:ascii="Times" w:eastAsia="Times New Roman" w:hAnsi="Times"/>
          <w:b/>
          <w:szCs w:val="20"/>
          <w:u w:val="single"/>
        </w:rPr>
        <w:t>legalization should not be dependent on first securing our border.</w:t>
      </w:r>
      <w:r w:rsidRPr="005C71DA">
        <w:rPr>
          <w:rFonts w:ascii="Times" w:eastAsia="Times New Roman" w:hAnsi="Times"/>
          <w:szCs w:val="20"/>
        </w:rPr>
        <w:t xml:space="preserve"> Most conservatives believe just the opposite - </w:t>
      </w:r>
      <w:proofErr w:type="gramStart"/>
      <w:r w:rsidRPr="005C71DA">
        <w:rPr>
          <w:rFonts w:ascii="Times" w:eastAsia="Times New Roman" w:hAnsi="Times"/>
          <w:szCs w:val="20"/>
        </w:rPr>
        <w:t>that</w:t>
      </w:r>
      <w:proofErr w:type="gramEnd"/>
      <w:r w:rsidRPr="005C71DA">
        <w:rPr>
          <w:rFonts w:ascii="Times" w:eastAsia="Times New Roman" w:hAnsi="Times"/>
          <w:szCs w:val="20"/>
        </w:rPr>
        <w:t xml:space="preserve"> legalization absolutely must depend on securing the border first.¶ I am disappointed that the Senate rejected my amendment to fix one of the fundamental flaws of the current proposal. My amendment would have added real, verified </w:t>
      </w:r>
      <w:r w:rsidRPr="005C71DA">
        <w:rPr>
          <w:rFonts w:ascii="Times" w:eastAsia="Times New Roman" w:hAnsi="Times"/>
          <w:bCs/>
          <w:szCs w:val="20"/>
        </w:rPr>
        <w:t>border security</w:t>
      </w:r>
      <w:r w:rsidRPr="005C71DA">
        <w:rPr>
          <w:rFonts w:ascii="Times" w:eastAsia="Times New Roman" w:hAnsi="Times"/>
          <w:szCs w:val="20"/>
        </w:rPr>
        <w:t xml:space="preserve">and made the promises of the bill's authors credible to the American people.¶ </w:t>
      </w:r>
      <w:proofErr w:type="gramStart"/>
      <w:r w:rsidRPr="005C71DA">
        <w:rPr>
          <w:rFonts w:ascii="Times" w:eastAsia="Times New Roman" w:hAnsi="Times"/>
          <w:szCs w:val="20"/>
        </w:rPr>
        <w:t>You</w:t>
      </w:r>
      <w:proofErr w:type="gramEnd"/>
      <w:r w:rsidRPr="005C71DA">
        <w:rPr>
          <w:rFonts w:ascii="Times" w:eastAsia="Times New Roman" w:hAnsi="Times"/>
          <w:szCs w:val="20"/>
        </w:rPr>
        <w:t xml:space="preserve"> can't claim to be fixing the problems with our immigration system without addressing what allowed these problems to arise in the first place. You can't address a broken immigration system without addressing our broken borders.¶ </w:t>
      </w:r>
      <w:proofErr w:type="gramStart"/>
      <w:r w:rsidRPr="005C71DA">
        <w:rPr>
          <w:rFonts w:ascii="Times" w:eastAsia="Times New Roman" w:hAnsi="Times"/>
          <w:szCs w:val="20"/>
        </w:rPr>
        <w:t>You</w:t>
      </w:r>
      <w:proofErr w:type="gramEnd"/>
      <w:r w:rsidRPr="005C71DA">
        <w:rPr>
          <w:rFonts w:ascii="Times" w:eastAsia="Times New Roman" w:hAnsi="Times"/>
          <w:szCs w:val="20"/>
        </w:rPr>
        <w:t xml:space="preserve"> can't keep refilling a tire that has a hole in it.¶ I hope Congress eventually can produce immigration </w:t>
      </w:r>
      <w:r w:rsidRPr="005C71DA">
        <w:rPr>
          <w:rFonts w:ascii="Times" w:eastAsia="Times New Roman" w:hAnsi="Times"/>
          <w:bCs/>
          <w:szCs w:val="20"/>
        </w:rPr>
        <w:t>reform</w:t>
      </w:r>
      <w:r w:rsidRPr="005C71DA">
        <w:rPr>
          <w:rFonts w:ascii="Times" w:eastAsia="Times New Roman" w:hAnsi="Times"/>
          <w:szCs w:val="20"/>
        </w:rPr>
        <w:t xml:space="preserve"> that actually solves the problems in our system. Unfortunately, the Senate bill does not.¶ I will continue to work to solve our immigration problems. America is a nation that always has been welcoming of immigrants, and we must have a system that encourages and embraces those who come here from all over the world to find a better life.¶ </w:t>
      </w:r>
      <w:proofErr w:type="gramStart"/>
      <w:r w:rsidRPr="005C71DA">
        <w:rPr>
          <w:rFonts w:ascii="Times" w:eastAsia="Times New Roman" w:hAnsi="Times"/>
          <w:szCs w:val="20"/>
        </w:rPr>
        <w:t>But</w:t>
      </w:r>
      <w:proofErr w:type="gramEnd"/>
      <w:r w:rsidRPr="005C71DA">
        <w:rPr>
          <w:rFonts w:ascii="Times" w:eastAsia="Times New Roman" w:hAnsi="Times"/>
          <w:szCs w:val="20"/>
        </w:rPr>
        <w:t xml:space="preserve"> it is important that they come here legally. It is important that we have a system that makes sense for both newcomers and the </w:t>
      </w:r>
      <w:r w:rsidRPr="005C71DA">
        <w:rPr>
          <w:rFonts w:ascii="Times" w:eastAsia="Times New Roman" w:hAnsi="Times"/>
          <w:bCs/>
          <w:szCs w:val="20"/>
        </w:rPr>
        <w:t>border security</w:t>
      </w:r>
      <w:r w:rsidRPr="005C71DA">
        <w:rPr>
          <w:rFonts w:ascii="Times" w:eastAsia="Times New Roman" w:hAnsi="Times"/>
          <w:szCs w:val="20"/>
        </w:rPr>
        <w:t xml:space="preserve"> of the United States.¶ I hope I am eventually able to support a good bill that includes verifiable </w:t>
      </w:r>
      <w:r w:rsidRPr="005C71DA">
        <w:rPr>
          <w:rFonts w:ascii="Times" w:eastAsia="Times New Roman" w:hAnsi="Times"/>
          <w:bCs/>
          <w:szCs w:val="20"/>
        </w:rPr>
        <w:t>border security.</w:t>
      </w:r>
      <w:r w:rsidRPr="005C71DA">
        <w:rPr>
          <w:rFonts w:ascii="Times" w:eastAsia="Times New Roman" w:hAnsi="Times"/>
          <w:szCs w:val="20"/>
        </w:rPr>
        <w:t xml:space="preserve"> With the defeat of my amendment, there is little chance of this happening in the Senate.¶ I have spoken with more than 100 House members, and they think that if we want successful </w:t>
      </w:r>
      <w:r w:rsidRPr="005C71DA">
        <w:rPr>
          <w:rFonts w:ascii="Times" w:eastAsia="Times New Roman" w:hAnsi="Times"/>
          <w:bCs/>
          <w:szCs w:val="20"/>
        </w:rPr>
        <w:t>reform,</w:t>
      </w:r>
      <w:r w:rsidRPr="005C71DA">
        <w:rPr>
          <w:rFonts w:ascii="Times" w:eastAsia="Times New Roman" w:hAnsi="Times"/>
          <w:szCs w:val="20"/>
        </w:rPr>
        <w:t xml:space="preserve"> we must first secure our borders. It is now up to the House to lead the way, and I will continue to work with lawmakers there to make sure these principles are part of their bill.</w:t>
      </w:r>
    </w:p>
    <w:p w:rsidR="007B446A" w:rsidRPr="005C71DA" w:rsidRDefault="007B446A" w:rsidP="007B446A">
      <w:pPr>
        <w:rPr>
          <w:rFonts w:ascii="Times" w:eastAsia="Times New Roman" w:hAnsi="Times"/>
          <w:szCs w:val="20"/>
        </w:rPr>
      </w:pPr>
    </w:p>
    <w:p w:rsidR="007B446A" w:rsidRPr="005C71DA" w:rsidRDefault="007B446A" w:rsidP="007B446A">
      <w:pPr>
        <w:pStyle w:val="Heading4"/>
      </w:pPr>
      <w:r w:rsidRPr="005C71DA">
        <w:t>No desire, no market, and locks check.</w:t>
      </w:r>
    </w:p>
    <w:p w:rsidR="007B446A" w:rsidRPr="005C71DA" w:rsidRDefault="007B446A" w:rsidP="007B446A">
      <w:pPr>
        <w:rPr>
          <w:rFonts w:ascii="Times" w:eastAsia="Times New Roman" w:hAnsi="Times"/>
          <w:szCs w:val="20"/>
          <w:lang w:bidi="en-US"/>
        </w:rPr>
      </w:pPr>
      <w:r w:rsidRPr="005C71DA">
        <w:rPr>
          <w:rFonts w:ascii="Times" w:eastAsia="Times New Roman" w:hAnsi="Times"/>
          <w:b/>
          <w:bCs/>
          <w:szCs w:val="20"/>
        </w:rPr>
        <w:t>Mueller</w:t>
      </w:r>
      <w:r w:rsidRPr="005C71DA">
        <w:rPr>
          <w:rFonts w:ascii="Times" w:eastAsia="Times New Roman" w:hAnsi="Times"/>
          <w:szCs w:val="20"/>
          <w:lang w:bidi="en-US"/>
        </w:rPr>
        <w:t xml:space="preserve">, Political Science at Ohio State, </w:t>
      </w:r>
      <w:r w:rsidRPr="005C71DA">
        <w:rPr>
          <w:rFonts w:ascii="Times" w:eastAsia="Times New Roman" w:hAnsi="Times"/>
          <w:b/>
          <w:bCs/>
          <w:szCs w:val="20"/>
        </w:rPr>
        <w:t>11</w:t>
      </w:r>
      <w:r w:rsidRPr="005C71DA">
        <w:rPr>
          <w:rFonts w:ascii="Times" w:eastAsia="Times New Roman" w:hAnsi="Times"/>
          <w:szCs w:val="20"/>
          <w:lang w:bidi="en-US"/>
        </w:rPr>
        <w:t xml:space="preserve"> [John, Professor of Political Science at Ohio State, The Truth About Al-Qaeda, August 2, 2011, http://www.foreignaffairs.com/articles/68012/john-mueller/the-truth-about-al-qaeda?page=show]</w:t>
      </w:r>
    </w:p>
    <w:p w:rsidR="007B446A" w:rsidRPr="005C71DA" w:rsidRDefault="007B446A" w:rsidP="007B446A">
      <w:pPr>
        <w:rPr>
          <w:rFonts w:ascii="Times" w:eastAsia="Times New Roman" w:hAnsi="Times"/>
          <w:szCs w:val="20"/>
          <w:lang w:bidi="en-US"/>
        </w:rPr>
      </w:pPr>
    </w:p>
    <w:p w:rsidR="007A2FEC" w:rsidRPr="007A2FEC" w:rsidRDefault="007B446A" w:rsidP="007B446A">
      <w:pPr>
        <w:rPr>
          <w:rStyle w:val="StyleBoldUnderline"/>
          <w:rFonts w:ascii="Times" w:eastAsia="Times New Roman" w:hAnsi="Times"/>
          <w:b/>
          <w:bCs w:val="0"/>
          <w:sz w:val="22"/>
          <w:szCs w:val="20"/>
          <w:u w:val="none"/>
          <w:lang w:bidi="en-US"/>
        </w:rPr>
      </w:pPr>
      <w:r w:rsidRPr="005C71DA">
        <w:rPr>
          <w:rFonts w:ascii="Times" w:eastAsia="Times New Roman" w:hAnsi="Times"/>
          <w:szCs w:val="20"/>
          <w:lang w:bidi="en-US"/>
        </w:rPr>
        <w:t xml:space="preserve">Thus far </w:t>
      </w:r>
      <w:r w:rsidRPr="005C71DA">
        <w:rPr>
          <w:rFonts w:ascii="Times" w:eastAsia="Times New Roman" w:hAnsi="Times"/>
          <w:szCs w:val="20"/>
          <w:u w:val="thick"/>
        </w:rPr>
        <w:t>terrorist groups seem to have exhibited</w:t>
      </w:r>
      <w:r w:rsidRPr="005C71DA">
        <w:rPr>
          <w:rFonts w:ascii="Times" w:eastAsia="Times New Roman" w:hAnsi="Times"/>
          <w:szCs w:val="20"/>
          <w:lang w:bidi="en-US"/>
        </w:rPr>
        <w:t xml:space="preserve"> only </w:t>
      </w:r>
      <w:r w:rsidRPr="005C71DA">
        <w:rPr>
          <w:rFonts w:ascii="Times" w:eastAsia="Times New Roman" w:hAnsi="Times"/>
          <w:szCs w:val="20"/>
          <w:u w:val="thick"/>
        </w:rPr>
        <w:t>limited desire and</w:t>
      </w:r>
      <w:r w:rsidRPr="005C71DA">
        <w:rPr>
          <w:rFonts w:ascii="Times" w:eastAsia="Times New Roman" w:hAnsi="Times"/>
          <w:szCs w:val="20"/>
          <w:lang w:bidi="en-US"/>
        </w:rPr>
        <w:t xml:space="preserve"> even less </w:t>
      </w:r>
      <w:r w:rsidRPr="005C71DA">
        <w:rPr>
          <w:rFonts w:ascii="Times" w:eastAsia="Times New Roman" w:hAnsi="Times"/>
          <w:szCs w:val="20"/>
          <w:u w:val="thick"/>
        </w:rPr>
        <w:t>progress in going atomic</w:t>
      </w:r>
      <w:r w:rsidRPr="005C71DA">
        <w:rPr>
          <w:rFonts w:ascii="Times" w:eastAsia="Times New Roman" w:hAnsi="Times"/>
          <w:szCs w:val="20"/>
          <w:lang w:bidi="en-US"/>
        </w:rPr>
        <w:t xml:space="preserve">. This may be because, after brief exploration of the possible routes, </w:t>
      </w:r>
      <w:r w:rsidRPr="005C71DA">
        <w:rPr>
          <w:rFonts w:ascii="Times" w:eastAsia="Times New Roman" w:hAnsi="Times"/>
          <w:szCs w:val="20"/>
          <w:u w:val="thick"/>
        </w:rPr>
        <w:t>they</w:t>
      </w:r>
      <w:r w:rsidRPr="005C71DA">
        <w:rPr>
          <w:rFonts w:ascii="Times" w:eastAsia="Times New Roman" w:hAnsi="Times"/>
          <w:szCs w:val="20"/>
          <w:lang w:bidi="en-US"/>
        </w:rPr>
        <w:t xml:space="preserve">, unlike generations of alarmists on the issue, </w:t>
      </w:r>
      <w:r w:rsidRPr="005C71DA">
        <w:rPr>
          <w:rFonts w:ascii="Times" w:eastAsia="Times New Roman" w:hAnsi="Times"/>
          <w:szCs w:val="20"/>
          <w:u w:val="thick"/>
        </w:rPr>
        <w:t xml:space="preserve">have discovered that the tremendous effort required is scarcely likely to be successful. It is </w:t>
      </w:r>
      <w:r w:rsidRPr="005C71DA">
        <w:rPr>
          <w:rFonts w:ascii="Times" w:eastAsia="Times New Roman" w:hAnsi="Times"/>
          <w:b/>
          <w:szCs w:val="20"/>
          <w:u w:val="thick"/>
        </w:rPr>
        <w:t>highly improbable</w:t>
      </w:r>
      <w:r w:rsidRPr="005C71DA">
        <w:rPr>
          <w:rFonts w:ascii="Times" w:eastAsia="Times New Roman" w:hAnsi="Times"/>
          <w:szCs w:val="20"/>
          <w:u w:val="thick"/>
        </w:rPr>
        <w:t xml:space="preserve"> that a</w:t>
      </w:r>
      <w:r w:rsidRPr="005C71DA">
        <w:rPr>
          <w:rFonts w:ascii="Times" w:eastAsia="Times New Roman" w:hAnsi="Times"/>
          <w:szCs w:val="20"/>
          <w:lang w:bidi="en-US"/>
        </w:rPr>
        <w:t xml:space="preserve"> would-be atomic </w:t>
      </w:r>
      <w:r w:rsidRPr="005C71DA">
        <w:rPr>
          <w:rFonts w:ascii="Times" w:eastAsia="Times New Roman" w:hAnsi="Times"/>
          <w:szCs w:val="20"/>
          <w:u w:val="thick"/>
        </w:rPr>
        <w:t>terrorist would be given or sold a bomb</w:t>
      </w:r>
      <w:r w:rsidRPr="005C71DA">
        <w:rPr>
          <w:rFonts w:ascii="Times" w:eastAsia="Times New Roman" w:hAnsi="Times"/>
          <w:szCs w:val="20"/>
          <w:lang w:bidi="en-US"/>
        </w:rPr>
        <w:t xml:space="preserve"> by a generous like-minded nuclear state because the donor could not control its use and because the ultimate source of the weapon might be discovered.  Although there has been great worry about terrorists illicitly stealing or purchasing a nuclear weapon, </w:t>
      </w:r>
      <w:r w:rsidRPr="005C71DA">
        <w:rPr>
          <w:rFonts w:ascii="Times" w:eastAsia="Times New Roman" w:hAnsi="Times"/>
          <w:szCs w:val="20"/>
          <w:u w:val="thick"/>
        </w:rPr>
        <w:t>it seems likely that neither “loose nukes” nor a market in illicit nuclear materials exists</w:t>
      </w:r>
      <w:r w:rsidRPr="005C71DA">
        <w:rPr>
          <w:rFonts w:ascii="Times" w:eastAsia="Times New Roman" w:hAnsi="Times"/>
          <w:szCs w:val="20"/>
          <w:lang w:bidi="en-US"/>
        </w:rPr>
        <w:t xml:space="preserve">. Moreover, finished </w:t>
      </w:r>
      <w:r w:rsidRPr="005C71DA">
        <w:rPr>
          <w:rFonts w:ascii="Times" w:eastAsia="Times New Roman" w:hAnsi="Times"/>
          <w:szCs w:val="20"/>
          <w:u w:val="thick"/>
        </w:rPr>
        <w:t>bombs have been outfitted with an array of locks and safety devices</w:t>
      </w:r>
      <w:r w:rsidRPr="005C71DA">
        <w:rPr>
          <w:rFonts w:ascii="Times" w:eastAsia="Times New Roman" w:hAnsi="Times"/>
          <w:szCs w:val="20"/>
          <w:lang w:bidi="en-US"/>
        </w:rPr>
        <w:t xml:space="preserve">. There could be dangers in the chaos that would emerge if a nuclear state were utterly to fail, collapsing in full disarray. However, even under those conditions, </w:t>
      </w:r>
      <w:r w:rsidRPr="005C71DA">
        <w:rPr>
          <w:rFonts w:ascii="Times" w:eastAsia="Times New Roman" w:hAnsi="Times"/>
          <w:szCs w:val="20"/>
          <w:u w:val="thick"/>
        </w:rPr>
        <w:t>nuclear weapons would likely remain under heavy guard</w:t>
      </w:r>
      <w:r w:rsidRPr="005C71DA">
        <w:rPr>
          <w:rFonts w:ascii="Times" w:eastAsia="Times New Roman" w:hAnsi="Times"/>
          <w:szCs w:val="20"/>
          <w:lang w:bidi="en-US"/>
        </w:rPr>
        <w:t xml:space="preserve"> by people who know that a purloined bomb would most likely end up going off in their own territory, would still have locks, and could probably be followed and hunted down by an alarmed international community.  The most plausible route for terrorists would be to manufacture the device themselves from purloined materials. </w:t>
      </w:r>
      <w:r w:rsidRPr="005C71DA">
        <w:rPr>
          <w:rFonts w:ascii="Times" w:eastAsia="Times New Roman" w:hAnsi="Times"/>
          <w:szCs w:val="20"/>
          <w:u w:val="thick"/>
        </w:rPr>
        <w:t>This task requires</w:t>
      </w:r>
      <w:r w:rsidRPr="005C71DA">
        <w:rPr>
          <w:rFonts w:ascii="Times" w:eastAsia="Times New Roman" w:hAnsi="Times"/>
          <w:szCs w:val="20"/>
          <w:lang w:bidi="en-US"/>
        </w:rPr>
        <w:t xml:space="preserve"> that </w:t>
      </w:r>
      <w:r w:rsidRPr="005C71DA">
        <w:rPr>
          <w:rFonts w:ascii="Times" w:eastAsia="Times New Roman" w:hAnsi="Times"/>
          <w:szCs w:val="20"/>
          <w:u w:val="thick"/>
        </w:rPr>
        <w:t>a considerable series of difficult hurdles</w:t>
      </w:r>
      <w:r w:rsidRPr="005C71DA">
        <w:rPr>
          <w:rFonts w:ascii="Times" w:eastAsia="Times New Roman" w:hAnsi="Times"/>
          <w:szCs w:val="20"/>
          <w:lang w:bidi="en-US"/>
        </w:rPr>
        <w:t xml:space="preserve"> be conquered in sequence, including the effective recruitment of people who at once have great technical skills and will remain completely devoted to the cause. In addition, a host of corrupted co-conspirators, many of them foreign, must remain utterly reliable, international and local security services must be kept perpetually in the dark, and no curious outsider must get consequential wind of the project over the months or even years it takes to pull off. In addition, the </w:t>
      </w:r>
      <w:r w:rsidRPr="005C71DA">
        <w:rPr>
          <w:rFonts w:ascii="Times" w:eastAsia="Times New Roman" w:hAnsi="Times"/>
          <w:szCs w:val="20"/>
          <w:u w:val="thick"/>
        </w:rPr>
        <w:t>financial costs</w:t>
      </w:r>
      <w:r w:rsidRPr="005C71DA">
        <w:rPr>
          <w:rFonts w:ascii="Times" w:eastAsia="Times New Roman" w:hAnsi="Times"/>
          <w:szCs w:val="20"/>
          <w:lang w:bidi="en-US"/>
        </w:rPr>
        <w:t xml:space="preserve"> of the operation </w:t>
      </w:r>
      <w:r w:rsidRPr="005C71DA">
        <w:rPr>
          <w:rFonts w:ascii="Times" w:eastAsia="Times New Roman" w:hAnsi="Times"/>
          <w:szCs w:val="20"/>
          <w:u w:val="thick"/>
        </w:rPr>
        <w:t>could</w:t>
      </w:r>
      <w:r w:rsidRPr="005C71DA">
        <w:rPr>
          <w:rFonts w:ascii="Times" w:eastAsia="Times New Roman" w:hAnsi="Times"/>
          <w:szCs w:val="20"/>
          <w:lang w:bidi="en-US"/>
        </w:rPr>
        <w:t xml:space="preserve"> easily </w:t>
      </w:r>
      <w:r w:rsidRPr="005C71DA">
        <w:rPr>
          <w:rFonts w:ascii="Times" w:eastAsia="Times New Roman" w:hAnsi="Times"/>
          <w:szCs w:val="20"/>
          <w:u w:val="thick"/>
        </w:rPr>
        <w:t>become monumental</w:t>
      </w:r>
      <w:r w:rsidRPr="005C71DA">
        <w:rPr>
          <w:rFonts w:ascii="Times" w:eastAsia="Times New Roman" w:hAnsi="Times"/>
          <w:szCs w:val="20"/>
          <w:lang w:bidi="en-US"/>
        </w:rPr>
        <w:t xml:space="preserve">.  Moreover, the </w:t>
      </w:r>
      <w:r w:rsidRPr="005C71DA">
        <w:rPr>
          <w:rFonts w:ascii="Times" w:eastAsia="Times New Roman" w:hAnsi="Times"/>
          <w:szCs w:val="20"/>
          <w:u w:val="thick"/>
        </w:rPr>
        <w:t xml:space="preserve">difficulties are likely to increase because of enhanced protective and policing efforts by self-interested governments and because any foiled attempt would expose flaws in the defense system, </w:t>
      </w:r>
      <w:r w:rsidRPr="005C71DA">
        <w:rPr>
          <w:rFonts w:ascii="Times" w:eastAsia="Times New Roman" w:hAnsi="Times"/>
          <w:szCs w:val="20"/>
          <w:lang w:bidi="en-US"/>
        </w:rPr>
        <w:t xml:space="preserve">holes the defenders would then plug. The </w:t>
      </w:r>
      <w:r w:rsidRPr="005C71DA">
        <w:rPr>
          <w:rFonts w:ascii="Times" w:eastAsia="Times New Roman" w:hAnsi="Times"/>
          <w:szCs w:val="20"/>
          <w:u w:val="thick"/>
        </w:rPr>
        <w:t>evidence of al-Qaeda’s desire to go atomic</w:t>
      </w:r>
      <w:r w:rsidRPr="005C71DA">
        <w:rPr>
          <w:rFonts w:ascii="Times" w:eastAsia="Times New Roman" w:hAnsi="Times"/>
          <w:szCs w:val="20"/>
          <w:lang w:bidi="en-US"/>
        </w:rPr>
        <w:t xml:space="preserve">, and about its progress in accomplishing this exceedingly difficult task, </w:t>
      </w:r>
      <w:r w:rsidRPr="005C71DA">
        <w:rPr>
          <w:rFonts w:ascii="Times" w:eastAsia="Times New Roman" w:hAnsi="Times"/>
          <w:szCs w:val="20"/>
          <w:u w:val="thick"/>
        </w:rPr>
        <w:t>is</w:t>
      </w:r>
      <w:r w:rsidRPr="005C71DA">
        <w:rPr>
          <w:rFonts w:ascii="Times" w:eastAsia="Times New Roman" w:hAnsi="Times"/>
          <w:szCs w:val="20"/>
          <w:lang w:bidi="en-US"/>
        </w:rPr>
        <w:t xml:space="preserve"> remarkably skimpy, if not completely </w:t>
      </w:r>
      <w:r w:rsidRPr="005C71DA">
        <w:rPr>
          <w:rFonts w:ascii="Times" w:eastAsia="Times New Roman" w:hAnsi="Times"/>
          <w:szCs w:val="20"/>
          <w:u w:val="thick"/>
        </w:rPr>
        <w:t>negligible</w:t>
      </w:r>
      <w:r w:rsidRPr="005C71DA">
        <w:rPr>
          <w:rFonts w:ascii="Times" w:eastAsia="Times New Roman" w:hAnsi="Times"/>
          <w:szCs w:val="20"/>
          <w:lang w:bidi="en-US"/>
        </w:rPr>
        <w:t xml:space="preserve">. The scariest stuff—a decade’s worth of </w:t>
      </w:r>
      <w:r w:rsidRPr="005C71DA">
        <w:rPr>
          <w:rFonts w:ascii="Times" w:eastAsia="Times New Roman" w:hAnsi="Times"/>
          <w:szCs w:val="20"/>
        </w:rPr>
        <w:t>loose nuke rumor</w:t>
      </w:r>
      <w:r w:rsidRPr="005C71DA">
        <w:rPr>
          <w:rFonts w:ascii="Times" w:eastAsia="Times New Roman" w:hAnsi="Times"/>
          <w:szCs w:val="20"/>
          <w:lang w:bidi="en-US"/>
        </w:rPr>
        <w:t xml:space="preserve">—seems to have no substance whatever. For the most part, terrorists seem to be heeding the advice found in an al-Qaeda laptop seized in Pakistan: “Make use of that which is available ... rather than waste valuable time becoming despondent over that which is not within your reach.”  In part because of current policies—but also because of a wealth of other technical and organizational difficulties—the atomic </w:t>
      </w:r>
      <w:r w:rsidRPr="005C71DA">
        <w:rPr>
          <w:rFonts w:ascii="Times" w:eastAsia="Times New Roman" w:hAnsi="Times"/>
          <w:szCs w:val="20"/>
          <w:lang w:bidi="en-US"/>
        </w:rPr>
        <w:lastRenderedPageBreak/>
        <w:t>terrorists’ task is already monumental, and their likelihood of success is vanishingly small. Efforts to further enhance this monumentality, if cost-effective and accompanied with only tolerable side effects, are generally desirable.</w:t>
      </w:r>
    </w:p>
    <w:p w:rsidR="003F4927" w:rsidRDefault="003F4927" w:rsidP="003F4927">
      <w:pPr>
        <w:pStyle w:val="Heading3"/>
        <w:rPr>
          <w:rFonts w:eastAsia="Times New Roman"/>
        </w:rPr>
      </w:pPr>
      <w:r>
        <w:rPr>
          <w:rFonts w:eastAsia="Times New Roman"/>
        </w:rPr>
        <w:lastRenderedPageBreak/>
        <w:t>Solvency</w:t>
      </w:r>
    </w:p>
    <w:p w:rsidR="00A35EAC" w:rsidRDefault="00A35EAC" w:rsidP="00A35EAC">
      <w:pPr>
        <w:pStyle w:val="Heading4"/>
      </w:pPr>
      <w:r>
        <w:t>Guest workers are exploited and abused—they are treated like animals in a system that target them and take away their rights</w:t>
      </w:r>
    </w:p>
    <w:p w:rsidR="00A35EAC" w:rsidRDefault="00A35EAC" w:rsidP="00A35EAC">
      <w:r>
        <w:t xml:space="preserve">Rebecca </w:t>
      </w:r>
      <w:r w:rsidRPr="008664F4">
        <w:rPr>
          <w:rStyle w:val="StyleStyleBold12pt"/>
        </w:rPr>
        <w:t>Smith</w:t>
      </w:r>
      <w:r>
        <w:t xml:space="preserve">- Fall </w:t>
      </w:r>
      <w:r w:rsidRPr="008664F4">
        <w:rPr>
          <w:rStyle w:val="StyleStyleBold12pt"/>
        </w:rPr>
        <w:t>2007</w:t>
      </w:r>
      <w:r>
        <w:t xml:space="preserve"> “Guest Workers or Forced Labor?”, New Labor Forum published by The Joseph S Murphy Institute at the City University of New York, JSTOR.</w:t>
      </w:r>
    </w:p>
    <w:p w:rsidR="00A35EAC" w:rsidRDefault="00A35EAC" w:rsidP="00A35EAC"/>
    <w:p w:rsidR="00A35EAC" w:rsidRDefault="00A35EAC" w:rsidP="00A35EAC">
      <w:r>
        <w:t xml:space="preserve">In theory, both programs protect local jobs </w:t>
      </w:r>
      <w:r w:rsidRPr="00AE5FA4">
        <w:rPr>
          <w:sz w:val="12"/>
        </w:rPr>
        <w:t xml:space="preserve">¶ </w:t>
      </w:r>
      <w:r>
        <w:t xml:space="preserve">and match "willing" workers with "willing em- </w:t>
      </w:r>
      <w:r w:rsidRPr="00AE5FA4">
        <w:rPr>
          <w:sz w:val="12"/>
        </w:rPr>
        <w:t xml:space="preserve">¶ </w:t>
      </w:r>
      <w:r>
        <w:t xml:space="preserve">ployers." In reality, </w:t>
      </w:r>
      <w:r w:rsidRPr="00F819BD">
        <w:rPr>
          <w:rStyle w:val="StyleBoldUnderline"/>
        </w:rPr>
        <w:t>program requirements are easily manipulated</w:t>
      </w:r>
      <w:r>
        <w:t xml:space="preserve">. Employers who would </w:t>
      </w:r>
      <w:r w:rsidRPr="00AE5FA4">
        <w:rPr>
          <w:sz w:val="12"/>
        </w:rPr>
        <w:t xml:space="preserve">¶ </w:t>
      </w:r>
      <w:r>
        <w:t xml:space="preserve">rather not hire workers from within the coun- </w:t>
      </w:r>
      <w:r w:rsidRPr="00AE5FA4">
        <w:rPr>
          <w:sz w:val="12"/>
        </w:rPr>
        <w:t xml:space="preserve">¶ </w:t>
      </w:r>
      <w:r>
        <w:t xml:space="preserve">try </w:t>
      </w:r>
      <w:proofErr w:type="gramStart"/>
      <w:r>
        <w:t>need</w:t>
      </w:r>
      <w:proofErr w:type="gramEnd"/>
      <w:r>
        <w:t xml:space="preserve"> not do so. In fact, </w:t>
      </w:r>
      <w:r w:rsidRPr="00C92718">
        <w:rPr>
          <w:rStyle w:val="StyleBoldUnderline"/>
        </w:rPr>
        <w:t>employers can shop for workers worldwide and online: with the ¶ advent of the Internet, employers can order up ¶ their guest workers from international labor ¶ contractors who advertise on a dozen websites</w:t>
      </w:r>
      <w:r>
        <w:t xml:space="preserve">. </w:t>
      </w:r>
      <w:r w:rsidRPr="00AE5FA4">
        <w:rPr>
          <w:sz w:val="12"/>
        </w:rPr>
        <w:t xml:space="preserve">¶ </w:t>
      </w:r>
      <w:r w:rsidRPr="00C92718">
        <w:rPr>
          <w:rStyle w:val="Emphasis"/>
        </w:rPr>
        <w:t>The inherent exploitability of new workers</w:t>
      </w:r>
      <w:r>
        <w:t xml:space="preserve">, of- </w:t>
      </w:r>
      <w:r w:rsidRPr="00AE5FA4">
        <w:rPr>
          <w:sz w:val="12"/>
        </w:rPr>
        <w:t xml:space="preserve">¶ </w:t>
      </w:r>
      <w:r>
        <w:t xml:space="preserve">ten arriving with a debt ranging from three </w:t>
      </w:r>
      <w:r w:rsidRPr="00AE5FA4">
        <w:rPr>
          <w:sz w:val="12"/>
        </w:rPr>
        <w:t xml:space="preserve">¶ </w:t>
      </w:r>
      <w:r>
        <w:t xml:space="preserve">months to a year s worth of work, </w:t>
      </w:r>
      <w:r w:rsidRPr="00C92718">
        <w:rPr>
          <w:rStyle w:val="StyleBoldUnderline"/>
        </w:rPr>
        <w:t xml:space="preserve">coupled with ¶ their statutory inability to change jobs, makes ¶ them </w:t>
      </w:r>
      <w:r w:rsidRPr="00C92718">
        <w:rPr>
          <w:rStyle w:val="Emphasis"/>
        </w:rPr>
        <w:t>prime targets for abuse</w:t>
      </w:r>
      <w:r w:rsidRPr="005F16B5">
        <w:rPr>
          <w:rStyle w:val="StyleBoldUnderline"/>
        </w:rPr>
        <w:t xml:space="preserve">. Lack of oversight ¶ means that even legally required wages and ¶ benefits go unpaid. ¶ </w:t>
      </w:r>
      <w:proofErr w:type="gramStart"/>
      <w:r w:rsidRPr="005F16B5">
        <w:rPr>
          <w:rStyle w:val="StyleBoldUnderline"/>
        </w:rPr>
        <w:t>It</w:t>
      </w:r>
      <w:proofErr w:type="gramEnd"/>
      <w:r w:rsidRPr="005F16B5">
        <w:rPr>
          <w:rStyle w:val="StyleBoldUnderline"/>
        </w:rPr>
        <w:t xml:space="preserve"> starts with a bypass of the available ¶ workforce</w:t>
      </w:r>
      <w:r>
        <w:t xml:space="preserve">. In 2004, workers were brought to </w:t>
      </w:r>
      <w:r w:rsidRPr="00AE5FA4">
        <w:rPr>
          <w:sz w:val="12"/>
        </w:rPr>
        <w:t xml:space="preserve">¶ </w:t>
      </w:r>
      <w:r>
        <w:t xml:space="preserve">the Yakima Valley in Washington State as H- </w:t>
      </w:r>
      <w:r w:rsidRPr="00AE5FA4">
        <w:rPr>
          <w:sz w:val="12"/>
        </w:rPr>
        <w:t xml:space="preserve">¶ </w:t>
      </w:r>
      <w:r>
        <w:t xml:space="preserve">2 A agricultural workers. The jobs were first </w:t>
      </w:r>
      <w:r w:rsidRPr="00AE5FA4">
        <w:rPr>
          <w:sz w:val="12"/>
        </w:rPr>
        <w:t xml:space="preserve">¶ </w:t>
      </w:r>
      <w:r>
        <w:t xml:space="preserve">announced through the local county public </w:t>
      </w:r>
      <w:r w:rsidRPr="00AE5FA4">
        <w:rPr>
          <w:sz w:val="12"/>
        </w:rPr>
        <w:t xml:space="preserve">¶ </w:t>
      </w:r>
      <w:r>
        <w:t xml:space="preserve">employment service, which, according to court </w:t>
      </w:r>
      <w:r w:rsidRPr="00AE5FA4">
        <w:rPr>
          <w:sz w:val="12"/>
        </w:rPr>
        <w:t xml:space="preserve">¶ </w:t>
      </w:r>
      <w:r>
        <w:t xml:space="preserve">documents, referred over a thousand farm </w:t>
      </w:r>
      <w:r w:rsidRPr="00AE5FA4">
        <w:rPr>
          <w:sz w:val="12"/>
        </w:rPr>
        <w:t xml:space="preserve">¶ </w:t>
      </w:r>
      <w:r>
        <w:t xml:space="preserve">workers for the some 250 jobs. </w:t>
      </w:r>
      <w:r w:rsidRPr="005F16B5">
        <w:rPr>
          <w:rStyle w:val="StyleBoldUnderline"/>
        </w:rPr>
        <w:t>Workers were ¶ interviewed and hired. What they were not told ¶ was when and where to show up for work. ¶ When they didn't, the company claimed a ¶ shortage (despite the presence of thousands of ¶ farm workers in this apple-growing country), ¶ and brought in Thai workers. Other schemes ¶ involve advertising jobs with superhuman pro- ¶ ductivity and quality standards</w:t>
      </w:r>
      <w:r>
        <w:rPr>
          <w:rStyle w:val="Emphasis"/>
        </w:rPr>
        <w:t>. If local work</w:t>
      </w:r>
      <w:r w:rsidRPr="005F16B5">
        <w:rPr>
          <w:rStyle w:val="Emphasis"/>
        </w:rPr>
        <w:t>ers can't meet t</w:t>
      </w:r>
      <w:r>
        <w:rPr>
          <w:rStyle w:val="Emphasis"/>
        </w:rPr>
        <w:t>hese, they are legally "unwill</w:t>
      </w:r>
      <w:r w:rsidRPr="005F16B5">
        <w:rPr>
          <w:rStyle w:val="Emphasis"/>
        </w:rPr>
        <w:t>ing" to work</w:t>
      </w:r>
      <w:r w:rsidRPr="00A961E4">
        <w:rPr>
          <w:rStyle w:val="StyleBoldUnderline"/>
        </w:rPr>
        <w:t>. If local workers demand more ¶ than the legally required wage, they are also ¶ considered "unavailable</w:t>
      </w:r>
      <w:r>
        <w:t xml:space="preserve">." </w:t>
      </w:r>
      <w:r w:rsidRPr="00AE5FA4">
        <w:rPr>
          <w:sz w:val="12"/>
        </w:rPr>
        <w:t xml:space="preserve">¶ </w:t>
      </w:r>
      <w:proofErr w:type="gramStart"/>
      <w:r>
        <w:t>In</w:t>
      </w:r>
      <w:proofErr w:type="gramEnd"/>
      <w:r>
        <w:t xml:space="preserve"> 2005 and 2006, western state agricultural employers reported widespread labor </w:t>
      </w:r>
      <w:r w:rsidRPr="00AE5FA4">
        <w:rPr>
          <w:sz w:val="12"/>
        </w:rPr>
        <w:t xml:space="preserve">¶ </w:t>
      </w:r>
      <w:r>
        <w:t xml:space="preserve">shortages. A review of these claims by Pro- </w:t>
      </w:r>
      <w:r w:rsidRPr="00AE5FA4">
        <w:rPr>
          <w:sz w:val="12"/>
        </w:rPr>
        <w:t xml:space="preserve">¶ </w:t>
      </w:r>
      <w:r>
        <w:t xml:space="preserve">fessor Philip Martin from the University of </w:t>
      </w:r>
      <w:r w:rsidRPr="00AE5FA4">
        <w:rPr>
          <w:sz w:val="12"/>
        </w:rPr>
        <w:t xml:space="preserve">¶ </w:t>
      </w:r>
      <w:r>
        <w:t xml:space="preserve">California at Davis finds, however, that "acre- </w:t>
      </w:r>
      <w:r w:rsidRPr="00AE5FA4">
        <w:rPr>
          <w:sz w:val="12"/>
        </w:rPr>
        <w:t xml:space="preserve">¶ </w:t>
      </w:r>
      <w:r>
        <w:t xml:space="preserve">age planted and farm sales have been stable or </w:t>
      </w:r>
      <w:r w:rsidRPr="00AE5FA4">
        <w:rPr>
          <w:sz w:val="12"/>
        </w:rPr>
        <w:t xml:space="preserve">¶ </w:t>
      </w:r>
      <w:r>
        <w:t xml:space="preserve">rising, which is not what would be expected </w:t>
      </w:r>
      <w:r w:rsidRPr="00AE5FA4">
        <w:rPr>
          <w:sz w:val="12"/>
        </w:rPr>
        <w:t xml:space="preserve">¶ </w:t>
      </w:r>
      <w:r>
        <w:t xml:space="preserve">with labor shortages that resulted in unhar- </w:t>
      </w:r>
      <w:r w:rsidRPr="00AE5FA4">
        <w:rPr>
          <w:sz w:val="12"/>
        </w:rPr>
        <w:t xml:space="preserve">¶ </w:t>
      </w:r>
      <w:r>
        <w:t xml:space="preserve">vested crops and revenue losses." Martin's </w:t>
      </w:r>
      <w:r w:rsidRPr="00AE5FA4">
        <w:rPr>
          <w:sz w:val="12"/>
        </w:rPr>
        <w:t xml:space="preserve">¶ </w:t>
      </w:r>
      <w:r>
        <w:t xml:space="preserve">research found that any hard times that grow- </w:t>
      </w:r>
      <w:r w:rsidRPr="00AE5FA4">
        <w:rPr>
          <w:sz w:val="12"/>
        </w:rPr>
        <w:t xml:space="preserve">¶ </w:t>
      </w:r>
      <w:r>
        <w:t xml:space="preserve">ers were experiencing were due more to drop- </w:t>
      </w:r>
      <w:r w:rsidRPr="00AE5FA4">
        <w:rPr>
          <w:sz w:val="12"/>
        </w:rPr>
        <w:t xml:space="preserve">¶ </w:t>
      </w:r>
      <w:r>
        <w:t xml:space="preserve">ping prices, weather, and pests than to labor </w:t>
      </w:r>
      <w:r w:rsidRPr="00AE5FA4">
        <w:rPr>
          <w:sz w:val="12"/>
        </w:rPr>
        <w:t xml:space="preserve">¶ </w:t>
      </w:r>
      <w:r>
        <w:t xml:space="preserve">shortages. Martin did note slight increases </w:t>
      </w:r>
      <w:r w:rsidRPr="00AE5FA4">
        <w:rPr>
          <w:sz w:val="12"/>
        </w:rPr>
        <w:t xml:space="preserve">¶ </w:t>
      </w:r>
      <w:r>
        <w:t xml:space="preserve">in wages in both California and Washington </w:t>
      </w:r>
      <w:r w:rsidRPr="00AE5FA4">
        <w:rPr>
          <w:sz w:val="12"/>
        </w:rPr>
        <w:t xml:space="preserve">¶ </w:t>
      </w:r>
      <w:r>
        <w:t xml:space="preserve">State, which indicated a tightening of the labor </w:t>
      </w:r>
      <w:r w:rsidRPr="00AE5FA4">
        <w:rPr>
          <w:sz w:val="12"/>
        </w:rPr>
        <w:t xml:space="preserve">¶ </w:t>
      </w:r>
      <w:r>
        <w:t xml:space="preserve">market. </w:t>
      </w:r>
      <w:r w:rsidRPr="00AE5FA4">
        <w:rPr>
          <w:sz w:val="12"/>
        </w:rPr>
        <w:t xml:space="preserve">¶ </w:t>
      </w:r>
      <w:proofErr w:type="gramStart"/>
      <w:r w:rsidRPr="00A961E4">
        <w:rPr>
          <w:rStyle w:val="StyleBoldUnderline"/>
        </w:rPr>
        <w:t>Establishing</w:t>
      </w:r>
      <w:proofErr w:type="gramEnd"/>
      <w:r w:rsidRPr="00A961E4">
        <w:rPr>
          <w:rStyle w:val="StyleBoldUnderline"/>
        </w:rPr>
        <w:t xml:space="preserve"> an actual need for foreign ¶ workers is at the heart of the system. While ¶ the issue of competition with native-born work- ¶ ers has frequently been a scare tactic used by ¶ immigration restrictionists, historical studies ¶ show that </w:t>
      </w:r>
      <w:r w:rsidRPr="00A961E4">
        <w:rPr>
          <w:rStyle w:val="Emphasis"/>
        </w:rPr>
        <w:t>unrestricted access to guest workers ¶ has the potential to dilute labor standards for ¶ all workers</w:t>
      </w:r>
      <w:r>
        <w:t xml:space="preserve">. More recent congressional testimony cites a December 2006 Congressional </w:t>
      </w:r>
      <w:r w:rsidRPr="00AE5FA4">
        <w:rPr>
          <w:sz w:val="12"/>
        </w:rPr>
        <w:t xml:space="preserve">¶ </w:t>
      </w:r>
      <w:r>
        <w:t xml:space="preserve">Research Service report that found that </w:t>
      </w:r>
      <w:r w:rsidRPr="00AE04BB">
        <w:rPr>
          <w:rStyle w:val="StyleBoldUnderline"/>
        </w:rPr>
        <w:t>a ¶ guest worker program like that approved by ¶ the Senate in 2006 "could be expected to lower ¶ the relative wages of competing [U.S.] workers</w:t>
      </w:r>
      <w:r>
        <w:t xml:space="preserve">," and would have the greatest impact on </w:t>
      </w:r>
      <w:r w:rsidRPr="00AE5FA4">
        <w:rPr>
          <w:sz w:val="12"/>
        </w:rPr>
        <w:t xml:space="preserve">¶ </w:t>
      </w:r>
      <w:r>
        <w:t xml:space="preserve">young native-born minority men and on </w:t>
      </w:r>
      <w:r w:rsidRPr="00AE5FA4">
        <w:rPr>
          <w:sz w:val="12"/>
        </w:rPr>
        <w:t xml:space="preserve">¶ </w:t>
      </w:r>
      <w:r>
        <w:t xml:space="preserve">foreign-born minority men in their early working years. </w:t>
      </w:r>
      <w:r w:rsidRPr="00AE04BB">
        <w:rPr>
          <w:rStyle w:val="StyleBoldUnderline"/>
        </w:rPr>
        <w:t xml:space="preserve">WHEN IT COMES TO PROTECTING THE RIGHTS OF ¶ workers who are waiting in line to come ¶ in, current guest worker programs seem equally ¶ </w:t>
      </w:r>
      <w:r w:rsidRPr="00AE04BB">
        <w:rPr>
          <w:rStyle w:val="Emphasis"/>
        </w:rPr>
        <w:t>designed for abuse. Guest workers are treated ¶ as anything but "guests</w:t>
      </w:r>
      <w:r>
        <w:t xml:space="preserve">." </w:t>
      </w:r>
      <w:proofErr w:type="gramStart"/>
      <w:r w:rsidRPr="00554AB8">
        <w:rPr>
          <w:sz w:val="12"/>
        </w:rPr>
        <w:t xml:space="preserve">¶ </w:t>
      </w:r>
      <w:r>
        <w:rPr>
          <w:sz w:val="12"/>
        </w:rPr>
        <w:t>“</w:t>
      </w:r>
      <w:r>
        <w:t xml:space="preserve">Three years ago, a contractor started to </w:t>
      </w:r>
      <w:r w:rsidRPr="00554AB8">
        <w:rPr>
          <w:sz w:val="12"/>
        </w:rPr>
        <w:t xml:space="preserve">¶ </w:t>
      </w:r>
      <w:r>
        <w:t xml:space="preserve">recruit people from India to work in the </w:t>
      </w:r>
      <w:r w:rsidRPr="00554AB8">
        <w:rPr>
          <w:sz w:val="12"/>
        </w:rPr>
        <w:t xml:space="preserve">¶ </w:t>
      </w:r>
      <w:r>
        <w:t>United States.</w:t>
      </w:r>
      <w:proofErr w:type="gramEnd"/>
      <w:r>
        <w:t xml:space="preserve"> It charged them $20,000. </w:t>
      </w:r>
      <w:r w:rsidRPr="00554AB8">
        <w:rPr>
          <w:sz w:val="12"/>
        </w:rPr>
        <w:t xml:space="preserve">¶ </w:t>
      </w:r>
      <w:r>
        <w:t xml:space="preserve">"We have sold our lands and houses to </w:t>
      </w:r>
      <w:r w:rsidRPr="00554AB8">
        <w:rPr>
          <w:sz w:val="12"/>
        </w:rPr>
        <w:t xml:space="preserve">¶ </w:t>
      </w:r>
      <w:r>
        <w:t xml:space="preserve">come to work with Signal. </w:t>
      </w:r>
      <w:r w:rsidRPr="00AE04BB">
        <w:rPr>
          <w:rStyle w:val="Emphasis"/>
        </w:rPr>
        <w:t xml:space="preserve">They have ¶ treated us </w:t>
      </w:r>
      <w:r w:rsidRPr="00970F11">
        <w:rPr>
          <w:rStyle w:val="Emphasis"/>
        </w:rPr>
        <w:t>like animals</w:t>
      </w:r>
      <w:r w:rsidRPr="00AE04BB">
        <w:rPr>
          <w:rStyle w:val="StyleBoldUnderline"/>
        </w:rPr>
        <w:t>, they have threatened to fire us</w:t>
      </w:r>
      <w:r>
        <w:t xml:space="preserve">, they have put us 24 to a trailer, and </w:t>
      </w:r>
      <w:r w:rsidRPr="00296339">
        <w:rPr>
          <w:rStyle w:val="StyleBoldUnderline"/>
        </w:rPr>
        <w:t>we can’t speak up against the¶ company without retaliation</w:t>
      </w:r>
      <w:r>
        <w:t xml:space="preserve">."For newly arriving workers, often </w:t>
      </w:r>
      <w:r w:rsidRPr="00296339">
        <w:rPr>
          <w:rStyle w:val="StyleBoldUnderline"/>
        </w:rPr>
        <w:t xml:space="preserve">people¶ of color, </w:t>
      </w:r>
      <w:r w:rsidRPr="00296339">
        <w:rPr>
          <w:rStyle w:val="Emphasis"/>
        </w:rPr>
        <w:t>guest worker status can result in ¶ bondage-like system</w:t>
      </w:r>
      <w:r w:rsidRPr="00296339">
        <w:rPr>
          <w:rStyle w:val="StyleBoldUnderline"/>
        </w:rPr>
        <w:t xml:space="preserve"> where, by law, the ¶ worker</w:t>
      </w:r>
      <w:r>
        <w:rPr>
          <w:rStyle w:val="StyleBoldUnderline"/>
        </w:rPr>
        <w:t>s cannot change employers, rem</w:t>
      </w:r>
      <w:r w:rsidRPr="00296339">
        <w:rPr>
          <w:rStyle w:val="StyleBoldUnderline"/>
        </w:rPr>
        <w:t xml:space="preserve">edies for labor law violations are limited; ¶ and termination of employment subjects ¶ them not </w:t>
      </w:r>
      <w:r>
        <w:rPr>
          <w:rStyle w:val="StyleBoldUnderline"/>
        </w:rPr>
        <w:t>only to loss of jobs but to de</w:t>
      </w:r>
      <w:r w:rsidRPr="00296339">
        <w:rPr>
          <w:rStyle w:val="StyleBoldUnderline"/>
        </w:rPr>
        <w:t>portation</w:t>
      </w:r>
      <w:r w:rsidRPr="006E201A">
        <w:rPr>
          <w:rStyle w:val="StyleBoldUnderline"/>
        </w:rPr>
        <w:t xml:space="preserve">. Abuses against guest workers ¶ (including nonpayment of wages and ¶ benefits) have been chronicled </w:t>
      </w:r>
      <w:r>
        <w:t xml:space="preserve">in white </w:t>
      </w:r>
      <w:r w:rsidRPr="00056602">
        <w:rPr>
          <w:sz w:val="12"/>
        </w:rPr>
        <w:t xml:space="preserve">¶ </w:t>
      </w:r>
      <w:r>
        <w:t xml:space="preserve">papers, books, litigation, and a numbei </w:t>
      </w:r>
      <w:r w:rsidRPr="00056602">
        <w:rPr>
          <w:sz w:val="12"/>
        </w:rPr>
        <w:t xml:space="preserve">¶ </w:t>
      </w:r>
      <w:r>
        <w:t xml:space="preserve">of news reports. </w:t>
      </w:r>
      <w:r w:rsidRPr="00056602">
        <w:rPr>
          <w:sz w:val="12"/>
        </w:rPr>
        <w:t xml:space="preserve">¶ </w:t>
      </w:r>
      <w:proofErr w:type="gramStart"/>
      <w:r>
        <w:t>For</w:t>
      </w:r>
      <w:proofErr w:type="gramEnd"/>
      <w:r>
        <w:t xml:space="preserve"> the some 120,000 temporary gues </w:t>
      </w:r>
      <w:r w:rsidRPr="00056602">
        <w:rPr>
          <w:sz w:val="12"/>
        </w:rPr>
        <w:t xml:space="preserve">¶ </w:t>
      </w:r>
      <w:r>
        <w:t xml:space="preserve">workers who plant and harvest, cook and clean </w:t>
      </w:r>
      <w:r w:rsidRPr="00056602">
        <w:rPr>
          <w:sz w:val="12"/>
        </w:rPr>
        <w:t xml:space="preserve">¶ </w:t>
      </w:r>
      <w:r>
        <w:t xml:space="preserve">build and landscape, </w:t>
      </w:r>
      <w:r w:rsidRPr="001B63AE">
        <w:rPr>
          <w:rStyle w:val="Emphasis"/>
        </w:rPr>
        <w:t>exploitation often begin ¶ at home</w:t>
      </w:r>
      <w:r>
        <w:t xml:space="preserve">. U.S. companies wishing to hire guest workers generally subcontract with labor recruiters who operate in the countries of origin </w:t>
      </w:r>
      <w:r w:rsidRPr="00056602">
        <w:rPr>
          <w:sz w:val="12"/>
        </w:rPr>
        <w:t xml:space="preserve">¶ </w:t>
      </w:r>
      <w:r>
        <w:t xml:space="preserve">Workers may arrive in the United States wit] </w:t>
      </w:r>
      <w:r w:rsidRPr="00056602">
        <w:rPr>
          <w:sz w:val="12"/>
        </w:rPr>
        <w:t xml:space="preserve">¶ </w:t>
      </w:r>
      <w:r>
        <w:t xml:space="preserve">debts to labor contractors in amounts ranging </w:t>
      </w:r>
      <w:r w:rsidRPr="00056602">
        <w:rPr>
          <w:sz w:val="12"/>
        </w:rPr>
        <w:t xml:space="preserve">¶ </w:t>
      </w:r>
      <w:r>
        <w:t xml:space="preserve">from $500 to $20,000, at exorbitant interest </w:t>
      </w:r>
      <w:r w:rsidRPr="00056602">
        <w:rPr>
          <w:sz w:val="12"/>
        </w:rPr>
        <w:t xml:space="preserve">¶ </w:t>
      </w:r>
      <w:r>
        <w:t xml:space="preserve">rates, often signing over the deeds to their homes in exchange for the chance to work. </w:t>
      </w:r>
      <w:r>
        <w:rPr>
          <w:rStyle w:val="StyleBoldUnderline"/>
        </w:rPr>
        <w:t>For</w:t>
      </w:r>
      <w:r w:rsidRPr="001B63AE">
        <w:rPr>
          <w:rStyle w:val="StyleBoldUnderline"/>
        </w:rPr>
        <w:t xml:space="preserve"> many, a false pro</w:t>
      </w:r>
      <w:r>
        <w:rPr>
          <w:rStyle w:val="StyleBoldUnderline"/>
        </w:rPr>
        <w:t xml:space="preserve">mise of years of work at a good </w:t>
      </w:r>
      <w:r w:rsidRPr="001B63AE">
        <w:rPr>
          <w:rStyle w:val="StyleBoldUnderline"/>
        </w:rPr>
        <w:t>salary makes incurring the debt worth the ris</w:t>
      </w:r>
      <w:r>
        <w:rPr>
          <w:rStyle w:val="StyleBoldUnderline"/>
        </w:rPr>
        <w:t>k</w:t>
      </w:r>
      <w:r w:rsidRPr="001B63AE">
        <w:rPr>
          <w:rStyle w:val="StyleBoldUnderline"/>
        </w:rPr>
        <w:t xml:space="preserve"> Upon arrival in the United States, the true </w:t>
      </w:r>
      <w:proofErr w:type="gramStart"/>
      <w:r w:rsidRPr="001B63AE">
        <w:rPr>
          <w:rStyle w:val="StyleBoldUnderline"/>
        </w:rPr>
        <w:t>risk  becomes</w:t>
      </w:r>
      <w:proofErr w:type="gramEnd"/>
      <w:r w:rsidRPr="001B63AE">
        <w:rPr>
          <w:rStyle w:val="StyleBoldUnderline"/>
        </w:rPr>
        <w:t xml:space="preserve"> appar</w:t>
      </w:r>
      <w:r>
        <w:rPr>
          <w:rStyle w:val="StyleBoldUnderline"/>
        </w:rPr>
        <w:t>ent: identity documents are fre</w:t>
      </w:r>
      <w:r w:rsidRPr="001B63AE">
        <w:rPr>
          <w:rStyle w:val="StyleBoldUnderline"/>
        </w:rPr>
        <w:t xml:space="preserve">quently confiscated to </w:t>
      </w:r>
      <w:r w:rsidRPr="001B63AE">
        <w:rPr>
          <w:rStyle w:val="StyleBoldUnderline"/>
        </w:rPr>
        <w:lastRenderedPageBreak/>
        <w:t xml:space="preserve">ensure they stay put. </w:t>
      </w:r>
      <w:proofErr w:type="gramStart"/>
      <w:r w:rsidRPr="001B63AE">
        <w:rPr>
          <w:rStyle w:val="StyleBoldUnderline"/>
        </w:rPr>
        <w:t xml:space="preserve">Job ¶ turn out to be </w:t>
      </w:r>
      <w:r>
        <w:rPr>
          <w:rStyle w:val="StyleBoldUnderline"/>
        </w:rPr>
        <w:t>not as advertised.</w:t>
      </w:r>
      <w:proofErr w:type="gramEnd"/>
      <w:r>
        <w:rPr>
          <w:rStyle w:val="StyleBoldUnderline"/>
        </w:rPr>
        <w:t xml:space="preserve"> Injured work</w:t>
      </w:r>
      <w:r w:rsidRPr="001B63AE">
        <w:rPr>
          <w:rStyle w:val="StyleBoldUnderline"/>
        </w:rPr>
        <w:t>ers are effectiv</w:t>
      </w:r>
      <w:r>
        <w:rPr>
          <w:rStyle w:val="StyleBoldUnderline"/>
        </w:rPr>
        <w:t>ely cut out of the workers' com</w:t>
      </w:r>
      <w:r w:rsidRPr="001B63AE">
        <w:rPr>
          <w:rStyle w:val="StyleBoldUnderline"/>
        </w:rPr>
        <w:t xml:space="preserve">pensation system by threats of retaliation or </w:t>
      </w:r>
      <w:proofErr w:type="gramStart"/>
      <w:r w:rsidRPr="001B63AE">
        <w:rPr>
          <w:rStyle w:val="StyleBoldUnderline"/>
        </w:rPr>
        <w:t>b  the</w:t>
      </w:r>
      <w:proofErr w:type="gramEnd"/>
      <w:r w:rsidRPr="001B63AE">
        <w:rPr>
          <w:rStyle w:val="StyleBoldUnderline"/>
        </w:rPr>
        <w:t xml:space="preserve"> complexities of collecting from afar. Work ¶ ers are left to work off their debt to the con ¶ tractor who recruited them. ¶ </w:t>
      </w:r>
      <w:proofErr w:type="gramStart"/>
      <w:r w:rsidRPr="001B63AE">
        <w:rPr>
          <w:rStyle w:val="StyleBoldUnderline"/>
        </w:rPr>
        <w:t>And</w:t>
      </w:r>
      <w:proofErr w:type="gramEnd"/>
      <w:r w:rsidRPr="001B63AE">
        <w:rPr>
          <w:rStyle w:val="StyleBoldUnderline"/>
        </w:rPr>
        <w:t xml:space="preserve"> what happens if a worker complains? ¶ </w:t>
      </w:r>
      <w:proofErr w:type="gramStart"/>
      <w:r w:rsidRPr="001B63AE">
        <w:rPr>
          <w:rStyle w:val="StyleBoldUnderline"/>
        </w:rPr>
        <w:t>Since</w:t>
      </w:r>
      <w:proofErr w:type="gramEnd"/>
      <w:r w:rsidRPr="001B63AE">
        <w:rPr>
          <w:rStyle w:val="StyleBoldUnderline"/>
        </w:rPr>
        <w:t xml:space="preserve"> the jobs are tied to one employer, losing a ¶ job also means losing a visa</w:t>
      </w:r>
      <w:r w:rsidRPr="008664F4">
        <w:rPr>
          <w:rStyle w:val="StyleBoldUnderline"/>
        </w:rPr>
        <w:t>. That means either ¶ deportation or joining the legions of undocu- ¶ mented workers already at work in the United ¶ States</w:t>
      </w:r>
      <w:r>
        <w:t xml:space="preserve">. And to whom does a worker complain? </w:t>
      </w:r>
      <w:r w:rsidRPr="00056602">
        <w:rPr>
          <w:sz w:val="12"/>
        </w:rPr>
        <w:t xml:space="preserve">¶ </w:t>
      </w:r>
      <w:r w:rsidRPr="008664F4">
        <w:rPr>
          <w:rStyle w:val="StyleBoldUnderline"/>
        </w:rPr>
        <w:t>Quite apart from the cultural, ethnic, geo- ¶ graphic, and linguistic isolation that are part and parcel of the system</w:t>
      </w:r>
      <w:r>
        <w:t xml:space="preserve">, the U.S. Department </w:t>
      </w:r>
      <w:r w:rsidRPr="0062416B">
        <w:rPr>
          <w:sz w:val="12"/>
        </w:rPr>
        <w:t xml:space="preserve">¶ </w:t>
      </w:r>
      <w:r>
        <w:t xml:space="preserve">of Labor says it has </w:t>
      </w:r>
      <w:r>
        <w:rPr>
          <w:rStyle w:val="Emphasis"/>
        </w:rPr>
        <w:t>no ability to enforce con</w:t>
      </w:r>
      <w:r w:rsidRPr="008664F4">
        <w:rPr>
          <w:rStyle w:val="Emphasis"/>
        </w:rPr>
        <w:t>tracts</w:t>
      </w:r>
      <w:r>
        <w:t xml:space="preserve"> for H-2B workers in the United States. </w:t>
      </w:r>
      <w:r w:rsidRPr="0062416B">
        <w:rPr>
          <w:sz w:val="12"/>
        </w:rPr>
        <w:t xml:space="preserve">¶ </w:t>
      </w:r>
      <w:r w:rsidRPr="008664F4">
        <w:rPr>
          <w:rStyle w:val="StyleBoldUnderline"/>
        </w:rPr>
        <w:t>Workers have no right to go to federal court to ¶ enforce their contract rights. H-2B workers ¶ aren't entitled to representation by the handful ¶ of federally funded lawyers</w:t>
      </w:r>
      <w:r>
        <w:t xml:space="preserve"> who understand the </w:t>
      </w:r>
      <w:r w:rsidRPr="0062416B">
        <w:rPr>
          <w:sz w:val="12"/>
        </w:rPr>
        <w:t xml:space="preserve">¶ </w:t>
      </w:r>
      <w:r>
        <w:t>H-2B system.</w:t>
      </w:r>
    </w:p>
    <w:p w:rsidR="003F4927" w:rsidRPr="003F4927" w:rsidRDefault="003F4927" w:rsidP="003F4927"/>
    <w:p w:rsidR="008C28D3" w:rsidRPr="00A87406" w:rsidRDefault="008C28D3" w:rsidP="008C28D3">
      <w:pPr>
        <w:shd w:val="clear" w:color="auto" w:fill="FFFFFF"/>
        <w:spacing w:before="210"/>
        <w:rPr>
          <w:rStyle w:val="StyleBoldUnderline"/>
          <w:b/>
        </w:rPr>
      </w:pPr>
    </w:p>
    <w:p w:rsidR="008C28D3" w:rsidRDefault="008C28D3" w:rsidP="008C28D3">
      <w:pPr>
        <w:pStyle w:val="Heading3"/>
      </w:pPr>
      <w:r>
        <w:lastRenderedPageBreak/>
        <w:t>Politics DA</w:t>
      </w:r>
    </w:p>
    <w:p w:rsidR="00672E8A" w:rsidRDefault="00672E8A" w:rsidP="00672E8A">
      <w:pPr>
        <w:pStyle w:val="Heading4"/>
      </w:pPr>
      <w:r>
        <w:t>The plan is a serious obstacle to CIR and risks Obama’s influence with the GOP</w:t>
      </w:r>
    </w:p>
    <w:p w:rsidR="00672E8A" w:rsidRDefault="00672E8A" w:rsidP="00672E8A">
      <w:r>
        <w:t xml:space="preserve">David </w:t>
      </w:r>
      <w:r>
        <w:rPr>
          <w:rStyle w:val="StyleStyleBold12pt"/>
        </w:rPr>
        <w:t>Nakamura</w:t>
      </w:r>
      <w:r>
        <w:t xml:space="preserve">—Staff writer for the Washington Post, </w:t>
      </w:r>
      <w:r>
        <w:rPr>
          <w:rStyle w:val="StyleStyleBold12pt"/>
        </w:rPr>
        <w:t>3/28</w:t>
      </w:r>
      <w:r>
        <w:t>/2013, “Dispute over guest-worker program puts immigration talks at risk of delay”, http://articles.washingtonpost.com/2013-03-28/politics/38089703_1_guest-worker-program-comprehensive-immigration-reform-barack-obama)</w:t>
      </w:r>
    </w:p>
    <w:p w:rsidR="00672E8A" w:rsidRDefault="00672E8A" w:rsidP="00672E8A">
      <w:r>
        <w:rPr>
          <w:rStyle w:val="StyleBoldUnderline"/>
        </w:rPr>
        <w:t xml:space="preserve">A worsening dispute over a new guest-worker program has emerged as </w:t>
      </w:r>
      <w:r>
        <w:rPr>
          <w:rStyle w:val="Emphasis"/>
        </w:rPr>
        <w:t>the most serious obstacle to a bipartisan deal on immigration</w:t>
      </w:r>
      <w:r>
        <w:rPr>
          <w:rStyle w:val="StyleBoldUnderline"/>
        </w:rPr>
        <w:t>, threatening to delay the unveiling of a Senate bill early next mont</w:t>
      </w:r>
      <w:r>
        <w:t>h.</w:t>
      </w:r>
      <w:r>
        <w:rPr>
          <w:sz w:val="12"/>
        </w:rPr>
        <w:t xml:space="preserve">¶ </w:t>
      </w:r>
      <w:r>
        <w:t xml:space="preserve">The impasse has prompted a </w:t>
      </w:r>
      <w:r>
        <w:rPr>
          <w:rStyle w:val="StyleBoldUnderline"/>
        </w:rPr>
        <w:t>bitter round of name-calling between labor and business groups, which accuse each other of imperiling comprehensive immigration reform</w:t>
      </w:r>
      <w:r>
        <w:t>.</w:t>
      </w:r>
      <w:r>
        <w:rPr>
          <w:sz w:val="12"/>
        </w:rPr>
        <w:t xml:space="preserve">¶ </w:t>
      </w:r>
      <w:r>
        <w:t xml:space="preserve">The Obama administration has remained on the sidelines as the standoff has worsened, calculating that </w:t>
      </w:r>
      <w:r>
        <w:rPr>
          <w:rStyle w:val="StyleBoldUnderline"/>
        </w:rPr>
        <w:t>the president would risk alienating Republican senators crucial to the process</w:t>
      </w:r>
      <w:r>
        <w:t>. Obama said this week that the issue is “resolvable.”</w:t>
      </w:r>
      <w:r>
        <w:rPr>
          <w:sz w:val="12"/>
        </w:rPr>
        <w:t xml:space="preserve">¶ </w:t>
      </w:r>
      <w:proofErr w:type="gramStart"/>
      <w:r>
        <w:t>The</w:t>
      </w:r>
      <w:proofErr w:type="gramEnd"/>
      <w:r>
        <w:t xml:space="preserve"> guest-worker issue helped derail the last serious attempt at reform in 2007 with assistance from Obama, then a U.S. senator from Illinois. The current attempt at reform is being led by a bipartisan group of eight senators, who are attempting to fashion model legislation for a broad immigration overhaul.</w:t>
      </w:r>
      <w:r>
        <w:rPr>
          <w:sz w:val="12"/>
        </w:rPr>
        <w:t xml:space="preserve">¶ </w:t>
      </w:r>
      <w:proofErr w:type="gramStart"/>
      <w:r>
        <w:t>The</w:t>
      </w:r>
      <w:proofErr w:type="gramEnd"/>
      <w:r>
        <w:t xml:space="preserve"> dispute centers on rules governing the “future flow” of migrants who come to the United States for menial jobs. Republicans, citing business interests, want to give temporary work visas to up to 400,000 foreign workers a year at low wages. But unions and many Democrats, fearing the effect on U.S. workers, want fewer workers and higher pay under the program.</w:t>
      </w:r>
    </w:p>
    <w:p w:rsidR="00D8034C" w:rsidRDefault="00D8034C" w:rsidP="00A40D00">
      <w:pPr>
        <w:pStyle w:val="Heading4"/>
      </w:pPr>
      <w:r>
        <w:t>Agricultural workers are a major point of contention in Congress—plan is impeding CIR’s passage</w:t>
      </w:r>
    </w:p>
    <w:p w:rsidR="00D8034C" w:rsidRDefault="00D8034C" w:rsidP="00D8034C">
      <w:r>
        <w:t xml:space="preserve">Kristina </w:t>
      </w:r>
      <w:r>
        <w:rPr>
          <w:rStyle w:val="StyleStyleBold12pt"/>
        </w:rPr>
        <w:t>Peterson</w:t>
      </w:r>
      <w:r>
        <w:t xml:space="preserve">- Congressional reporter at The Wall Street Journal, </w:t>
      </w:r>
      <w:r>
        <w:rPr>
          <w:rStyle w:val="StyleStyleBold12pt"/>
        </w:rPr>
        <w:t>and</w:t>
      </w:r>
      <w:r>
        <w:t xml:space="preserve"> Janet </w:t>
      </w:r>
      <w:r>
        <w:rPr>
          <w:rStyle w:val="StyleStyleBold12pt"/>
        </w:rPr>
        <w:t>Hook</w:t>
      </w:r>
      <w:r>
        <w:t xml:space="preserve">- political reporter for The Wall Street Journal Washington bureau, </w:t>
      </w:r>
      <w:r>
        <w:rPr>
          <w:rStyle w:val="StyleStyleBold12pt"/>
        </w:rPr>
        <w:t>6/25</w:t>
      </w:r>
      <w:r>
        <w:t>/2013, “Agriculture Still a Sore Point in Immigration Bill’, http://blogs.wsj.com/washwire/2013/06/25/agriculture-still-a-sore-point-in-immigration-bill/</w:t>
      </w:r>
    </w:p>
    <w:p w:rsidR="00D8034C" w:rsidRDefault="00D8034C" w:rsidP="00D8034C"/>
    <w:p w:rsidR="00D8034C" w:rsidRDefault="00D8034C" w:rsidP="00D8034C">
      <w:r>
        <w:t>WASHINGTON–</w:t>
      </w:r>
      <w:r>
        <w:rPr>
          <w:rStyle w:val="StyleBoldUnderline"/>
        </w:rPr>
        <w:t>Prospects dimmed Tuesday for resolving some Republicans’ concerns over the Senate immigration bill’s agricultural provisions, as lawmakers expressed pessimism that a standoff over amendments could be eased</w:t>
      </w:r>
      <w:r>
        <w:t>.</w:t>
      </w:r>
      <w:r>
        <w:rPr>
          <w:sz w:val="12"/>
        </w:rPr>
        <w:t xml:space="preserve">¶ </w:t>
      </w:r>
      <w:r>
        <w:t>Even with the Senate expected to easily pass a sweeping rewrite of immigration laws with more than 60 votes later this week</w:t>
      </w:r>
      <w:r>
        <w:rPr>
          <w:rStyle w:val="StyleBoldUnderline"/>
        </w:rPr>
        <w:t>, the bill’s supporters are still hoping to win over a handful of wavering GOP lawmakers</w:t>
      </w:r>
      <w:r>
        <w:t xml:space="preserve"> and aides said it remained possible that the Senate would consider later this week amendments designed to assuage specific senators’ concerns. </w:t>
      </w:r>
      <w:r>
        <w:rPr>
          <w:rStyle w:val="StyleBoldUnderline"/>
        </w:rPr>
        <w:t xml:space="preserve">But mounting political and procedural hurdles </w:t>
      </w:r>
      <w:r>
        <w:rPr>
          <w:rStyle w:val="Emphasis"/>
        </w:rPr>
        <w:t>made striking a deal increasingly unlikely</w:t>
      </w:r>
      <w:r>
        <w:rPr>
          <w:rStyle w:val="StyleBoldUnderline"/>
        </w:rPr>
        <w:t xml:space="preserve"> over proposed changes to the bill’s carefully negotiated section on </w:t>
      </w:r>
      <w:r>
        <w:rPr>
          <w:rStyle w:val="Emphasis"/>
        </w:rPr>
        <w:t>agricultural guest workers</w:t>
      </w:r>
      <w:r>
        <w:t>, according to lawmakers and aides.</w:t>
      </w:r>
      <w:r>
        <w:rPr>
          <w:sz w:val="12"/>
        </w:rPr>
        <w:t xml:space="preserve">¶ </w:t>
      </w:r>
      <w:r>
        <w:t>Sen. Saxby Chambliss (R., Ga.), who introduced a slew of agriculture amendments, told reporters Tuesday that negotiators were “not really” making progress.</w:t>
      </w:r>
      <w:r>
        <w:rPr>
          <w:sz w:val="12"/>
        </w:rPr>
        <w:t xml:space="preserve">¶ </w:t>
      </w:r>
      <w:r>
        <w:t>“I’ve made my position well known and not getting much in the way of reaction,” he said.</w:t>
      </w:r>
      <w:r>
        <w:rPr>
          <w:sz w:val="12"/>
        </w:rPr>
        <w:t xml:space="preserve">¶ </w:t>
      </w:r>
      <w:r>
        <w:t>Mr. Chambliss’s amendments seek to alter provisions hashed out earlier this year through negotiations that reached beyond the bipartisan “Group of Eight” senators who wrote the bill to include Sens. Dianne Feinstein (D., Calif.) and Orrin Hatch (R., Utah), farm-worker unions and employers. Among his proposals, the Georgia Republican wants the annual allotment of 112,333 visas for agricultural guest workers to be distributed twice a year: in January and in July, rather than the current bill’s quarterly schedule. His amendment would make 70% of the visas available in January, to better align with hiring practices, a Chambliss aide said</w:t>
      </w:r>
      <w:r>
        <w:rPr>
          <w:rStyle w:val="StyleBoldUnderline"/>
        </w:rPr>
        <w:t>.¶ Mr. Chambliss has also objected to a provision in the bill that allows some agricultural workers to get permanent resident status</w:t>
      </w:r>
      <w:r>
        <w:t>, known as a green card, in five years, a faster process than the 10-year path for most other illegal immigrants already living in the United States.</w:t>
      </w:r>
      <w:r>
        <w:rPr>
          <w:sz w:val="12"/>
        </w:rPr>
        <w:t xml:space="preserve">¶ </w:t>
      </w:r>
      <w:r>
        <w:t>“</w:t>
      </w:r>
      <w:r>
        <w:rPr>
          <w:rStyle w:val="StyleBoldUnderline"/>
        </w:rPr>
        <w:t xml:space="preserve">Right now it’s frankly too easy when it comes to the base bill, if you’re in agriculture, to get a green card — it needs to get tightened up,” Mr. Chambliss said. </w:t>
      </w:r>
      <w:r>
        <w:t>His amendment would require agricultural workers to meet a higher standard of evidence — comparable to what is required elsewhere in the bill — to prove they are eligible for the expedited process, a Chambliss aide said.</w:t>
      </w:r>
      <w:r>
        <w:rPr>
          <w:sz w:val="12"/>
        </w:rPr>
        <w:t xml:space="preserve">¶ </w:t>
      </w:r>
      <w:r>
        <w:t xml:space="preserve">Fellow Georgia Republican Sen. </w:t>
      </w:r>
      <w:r>
        <w:rPr>
          <w:rStyle w:val="StyleBoldUnderline"/>
        </w:rPr>
        <w:t xml:space="preserve">Johnny Isakson supported Mr. Chambliss’s amendments, </w:t>
      </w:r>
      <w:r>
        <w:rPr>
          <w:rStyle w:val="Emphasis"/>
        </w:rPr>
        <w:t>but the proposals quickly drew opposition from the unions</w:t>
      </w:r>
      <w:r>
        <w:rPr>
          <w:rStyle w:val="StyleBoldUnderline"/>
        </w:rPr>
        <w:t xml:space="preserve"> that helped negotiate them.¶ “Farm workers already made major concessions to reach an agreement and should not be asked to make more,</w:t>
      </w:r>
      <w:r>
        <w:t>” United Farm Workers of America said in an alert sent to its supporters Tuesday. “The amendments would undermine the ability of farm workers to earn legal immigration status, a core piece of the compromise.” The AFL-CIO, the nation’s biggest labor federation, also opposes the amendments.</w:t>
      </w:r>
      <w:r>
        <w:rPr>
          <w:sz w:val="12"/>
        </w:rPr>
        <w:t xml:space="preserve">¶ </w:t>
      </w:r>
      <w:r>
        <w:t xml:space="preserve">Procedural hurdles also complicated the effort to consider other amendments on the Senate floor, including one from Sen. Rob Portman (R., Ohio). Mr. Portman said Tuesday he </w:t>
      </w:r>
      <w:r>
        <w:lastRenderedPageBreak/>
        <w:t>can’t vote for the immigration bill without a vote on his amendment to improve the accuracy of E-Verify, the federal online database used to verify workers’ legality</w:t>
      </w:r>
      <w:r>
        <w:rPr>
          <w:rStyle w:val="StyleBoldUnderline"/>
        </w:rPr>
        <w:t xml:space="preserve">.¶ </w:t>
      </w:r>
      <w:proofErr w:type="gramStart"/>
      <w:r>
        <w:rPr>
          <w:rStyle w:val="StyleBoldUnderline"/>
        </w:rPr>
        <w:t>Despite</w:t>
      </w:r>
      <w:proofErr w:type="gramEnd"/>
      <w:r>
        <w:rPr>
          <w:rStyle w:val="StyleBoldUnderline"/>
        </w:rPr>
        <w:t xml:space="preserve"> days of negotiations, Democrats and Republicans have not been able to reach an agreement on which amendments to bring to the Senate floor.</w:t>
      </w:r>
    </w:p>
    <w:p w:rsidR="008C28D3" w:rsidRDefault="008C28D3" w:rsidP="008C28D3"/>
    <w:p w:rsidR="008C28D3" w:rsidRDefault="008C28D3" w:rsidP="008C28D3"/>
    <w:p w:rsidR="008C28D3" w:rsidRDefault="008C28D3" w:rsidP="008C28D3">
      <w:pPr>
        <w:pStyle w:val="Heading3"/>
      </w:pPr>
      <w:r>
        <w:lastRenderedPageBreak/>
        <w:t>China DA</w:t>
      </w:r>
    </w:p>
    <w:p w:rsidR="008C28D3" w:rsidRDefault="008C28D3" w:rsidP="008C28D3">
      <w:pPr>
        <w:pStyle w:val="Heading3"/>
      </w:pPr>
      <w:r>
        <w:lastRenderedPageBreak/>
        <w:t xml:space="preserve">T –Economic Engagement </w:t>
      </w:r>
    </w:p>
    <w:p w:rsidR="008C28D3" w:rsidRPr="004722CC" w:rsidRDefault="008C28D3" w:rsidP="008C28D3">
      <w:pPr>
        <w:pStyle w:val="Heading4"/>
        <w:numPr>
          <w:ilvl w:val="0"/>
          <w:numId w:val="18"/>
        </w:numPr>
        <w:rPr>
          <w:rFonts w:asciiTheme="minorHAnsi" w:hAnsiTheme="minorHAnsi"/>
        </w:rPr>
      </w:pPr>
      <w:r w:rsidRPr="004722CC">
        <w:rPr>
          <w:rFonts w:asciiTheme="minorHAnsi" w:hAnsiTheme="minorHAnsi"/>
        </w:rPr>
        <w:t>Interpretation – Engagement is mutually beneficial collaboration</w:t>
      </w:r>
    </w:p>
    <w:p w:rsidR="008C28D3" w:rsidRPr="004722CC" w:rsidRDefault="008C28D3" w:rsidP="008C28D3">
      <w:pPr>
        <w:rPr>
          <w:rFonts w:asciiTheme="minorHAnsi" w:hAnsiTheme="minorHAnsi"/>
        </w:rPr>
      </w:pPr>
      <w:r w:rsidRPr="004722CC">
        <w:rPr>
          <w:rFonts w:asciiTheme="minorHAnsi" w:hAnsiTheme="minorHAnsi"/>
        </w:rPr>
        <w:t>Ohio State University ND</w:t>
      </w:r>
    </w:p>
    <w:p w:rsidR="008C28D3" w:rsidRPr="004722CC" w:rsidRDefault="008C28D3" w:rsidP="008C28D3">
      <w:pPr>
        <w:rPr>
          <w:rFonts w:asciiTheme="minorHAnsi" w:hAnsiTheme="minorHAnsi"/>
          <w:sz w:val="16"/>
          <w:szCs w:val="16"/>
        </w:rPr>
      </w:pPr>
      <w:r w:rsidRPr="004722CC">
        <w:rPr>
          <w:rFonts w:asciiTheme="minorHAnsi" w:hAnsiTheme="minorHAnsi"/>
          <w:sz w:val="16"/>
          <w:szCs w:val="16"/>
        </w:rPr>
        <w:t xml:space="preserve">(Ohio State University, Carolina Center for Public Service, No Date Given, </w:t>
      </w:r>
      <w:hyperlink r:id="rId25" w:history="1">
        <w:r w:rsidRPr="004722CC">
          <w:rPr>
            <w:rStyle w:val="Hyperlink"/>
            <w:rFonts w:asciiTheme="minorHAnsi" w:hAnsiTheme="minorHAnsi"/>
            <w:sz w:val="16"/>
            <w:szCs w:val="16"/>
          </w:rPr>
          <w:t>http://www.unc.edu/ccps/learn-more-other-about-engagement.php</w:t>
        </w:r>
      </w:hyperlink>
      <w:r w:rsidRPr="004722CC">
        <w:rPr>
          <w:rFonts w:asciiTheme="minorHAnsi" w:hAnsiTheme="minorHAnsi"/>
          <w:sz w:val="16"/>
          <w:szCs w:val="16"/>
        </w:rPr>
        <w:t>, Accessed July 17, 2013, JD)</w:t>
      </w:r>
    </w:p>
    <w:p w:rsidR="008C28D3" w:rsidRPr="004722CC" w:rsidRDefault="008C28D3" w:rsidP="008C28D3">
      <w:pPr>
        <w:rPr>
          <w:rFonts w:asciiTheme="minorHAnsi" w:hAnsiTheme="minorHAnsi"/>
          <w:sz w:val="16"/>
        </w:rPr>
      </w:pPr>
    </w:p>
    <w:p w:rsidR="008C28D3" w:rsidRPr="004722CC" w:rsidRDefault="008C28D3" w:rsidP="008C28D3">
      <w:pPr>
        <w:rPr>
          <w:rFonts w:asciiTheme="minorHAnsi" w:hAnsiTheme="minorHAnsi"/>
          <w:sz w:val="16"/>
        </w:rPr>
      </w:pPr>
      <w:r w:rsidRPr="004722CC">
        <w:rPr>
          <w:rFonts w:asciiTheme="minorHAnsi" w:hAnsiTheme="minorHAnsi"/>
          <w:sz w:val="16"/>
        </w:rPr>
        <w:t>“</w:t>
      </w:r>
      <w:r w:rsidRPr="004722CC">
        <w:rPr>
          <w:rStyle w:val="TitleChar"/>
          <w:rFonts w:asciiTheme="minorHAnsi" w:hAnsiTheme="minorHAnsi"/>
        </w:rPr>
        <w:t>Engagement is defined as a meaningful and mutually beneficial collaboration with partners</w:t>
      </w:r>
      <w:r w:rsidRPr="004722CC">
        <w:rPr>
          <w:rFonts w:asciiTheme="minorHAnsi" w:hAnsiTheme="minorHAnsi"/>
          <w:sz w:val="16"/>
        </w:rPr>
        <w:t xml:space="preserve"> in education, business, and public and social service. It involves using</w:t>
      </w:r>
      <w:proofErr w:type="gramStart"/>
      <w:r w:rsidRPr="004722CC">
        <w:rPr>
          <w:rFonts w:asciiTheme="minorHAnsi" w:hAnsiTheme="minorHAnsi"/>
          <w:sz w:val="16"/>
        </w:rPr>
        <w:t>:</w:t>
      </w:r>
      <w:r w:rsidRPr="004722CC">
        <w:rPr>
          <w:rFonts w:asciiTheme="minorHAnsi" w:hAnsiTheme="minorHAnsi"/>
          <w:sz w:val="12"/>
        </w:rPr>
        <w:t>¶</w:t>
      </w:r>
      <w:proofErr w:type="gramEnd"/>
      <w:r w:rsidRPr="004722CC">
        <w:rPr>
          <w:rFonts w:asciiTheme="minorHAnsi" w:hAnsiTheme="minorHAnsi"/>
          <w:sz w:val="16"/>
        </w:rPr>
        <w:t xml:space="preserve">  That aspect of teaching that enables learning beyond the campus walls;</w:t>
      </w:r>
      <w:r w:rsidRPr="004722CC">
        <w:rPr>
          <w:rFonts w:asciiTheme="minorHAnsi" w:hAnsiTheme="minorHAnsi"/>
          <w:sz w:val="12"/>
        </w:rPr>
        <w:t>¶</w:t>
      </w:r>
      <w:r w:rsidRPr="004722CC">
        <w:rPr>
          <w:rFonts w:asciiTheme="minorHAnsi" w:hAnsiTheme="minorHAnsi"/>
          <w:sz w:val="16"/>
        </w:rPr>
        <w:t xml:space="preserve">  That aspect of research that makes what we discover useful beyond the academic community; and</w:t>
      </w:r>
      <w:r w:rsidRPr="004722CC">
        <w:rPr>
          <w:rFonts w:asciiTheme="minorHAnsi" w:hAnsiTheme="minorHAnsi"/>
          <w:sz w:val="12"/>
        </w:rPr>
        <w:t>¶</w:t>
      </w:r>
      <w:r w:rsidRPr="004722CC">
        <w:rPr>
          <w:rFonts w:asciiTheme="minorHAnsi" w:hAnsiTheme="minorHAnsi"/>
          <w:sz w:val="16"/>
        </w:rPr>
        <w:t xml:space="preserve"> That aspect of service that directly benefits the public.”</w:t>
      </w:r>
    </w:p>
    <w:p w:rsidR="008C28D3" w:rsidRPr="004722CC" w:rsidRDefault="008C28D3" w:rsidP="008C28D3">
      <w:pPr>
        <w:rPr>
          <w:rFonts w:asciiTheme="minorHAnsi" w:hAnsiTheme="minorHAnsi"/>
        </w:rPr>
      </w:pPr>
    </w:p>
    <w:p w:rsidR="008C28D3" w:rsidRPr="004722CC" w:rsidRDefault="008C28D3" w:rsidP="008C28D3">
      <w:pPr>
        <w:pStyle w:val="Heading4"/>
        <w:numPr>
          <w:ilvl w:val="0"/>
          <w:numId w:val="18"/>
        </w:numPr>
        <w:rPr>
          <w:rFonts w:asciiTheme="minorHAnsi" w:hAnsiTheme="minorHAnsi"/>
        </w:rPr>
      </w:pPr>
      <w:r w:rsidRPr="004722CC">
        <w:rPr>
          <w:rFonts w:asciiTheme="minorHAnsi" w:hAnsiTheme="minorHAnsi"/>
        </w:rPr>
        <w:t xml:space="preserve">Violation – plan is anti-topical - endorses economic disengagement </w:t>
      </w:r>
    </w:p>
    <w:p w:rsidR="008C28D3" w:rsidRPr="004722CC" w:rsidRDefault="008C28D3" w:rsidP="008C28D3">
      <w:pPr>
        <w:rPr>
          <w:rStyle w:val="StyleStyleBold12pt"/>
        </w:rPr>
      </w:pPr>
      <w:r w:rsidRPr="004722CC">
        <w:rPr>
          <w:rStyle w:val="StyleStyleBold12pt"/>
        </w:rPr>
        <w:t>Oxford Dictionary 13</w:t>
      </w:r>
    </w:p>
    <w:p w:rsidR="008C28D3" w:rsidRPr="004722CC" w:rsidRDefault="008C28D3" w:rsidP="008C28D3">
      <w:pPr>
        <w:rPr>
          <w:rFonts w:asciiTheme="minorHAnsi" w:hAnsiTheme="minorHAnsi"/>
          <w:sz w:val="16"/>
          <w:szCs w:val="16"/>
        </w:rPr>
      </w:pPr>
      <w:r w:rsidRPr="004722CC">
        <w:rPr>
          <w:rStyle w:val="StyleStyleBold12pt"/>
          <w:b w:val="0"/>
          <w:sz w:val="16"/>
          <w:szCs w:val="16"/>
        </w:rPr>
        <w:t>(Oxford Dictionary, Oxford University Press, Copyright 2013,</w:t>
      </w:r>
      <w:r w:rsidRPr="004722CC">
        <w:rPr>
          <w:rStyle w:val="StyleStyleBold12pt"/>
          <w:sz w:val="16"/>
          <w:szCs w:val="16"/>
        </w:rPr>
        <w:t xml:space="preserve"> </w:t>
      </w:r>
      <w:hyperlink r:id="rId26" w:history="1">
        <w:r w:rsidRPr="004722CC">
          <w:rPr>
            <w:rStyle w:val="Hyperlink"/>
            <w:rFonts w:asciiTheme="minorHAnsi" w:hAnsiTheme="minorHAnsi"/>
            <w:sz w:val="16"/>
            <w:szCs w:val="16"/>
          </w:rPr>
          <w:t>http://oxforddictionaries.com/us/definition/american_english/disengagement</w:t>
        </w:r>
      </w:hyperlink>
      <w:r w:rsidRPr="004722CC">
        <w:rPr>
          <w:rFonts w:asciiTheme="minorHAnsi" w:hAnsiTheme="minorHAnsi"/>
          <w:sz w:val="16"/>
          <w:szCs w:val="16"/>
        </w:rPr>
        <w:t>, Accessed July 17, 2013, JD)</w:t>
      </w:r>
    </w:p>
    <w:p w:rsidR="008C28D3" w:rsidRPr="004722CC" w:rsidRDefault="008C28D3" w:rsidP="008C28D3">
      <w:pPr>
        <w:rPr>
          <w:rStyle w:val="StyleStyleBold12pt"/>
          <w:b w:val="0"/>
          <w:bCs w:val="0"/>
          <w:sz w:val="16"/>
          <w:szCs w:val="16"/>
        </w:rPr>
      </w:pPr>
    </w:p>
    <w:p w:rsidR="008C28D3" w:rsidRPr="004722CC" w:rsidRDefault="008C28D3" w:rsidP="008C28D3">
      <w:pPr>
        <w:rPr>
          <w:rFonts w:asciiTheme="minorHAnsi" w:hAnsiTheme="minorHAnsi"/>
          <w:sz w:val="16"/>
        </w:rPr>
      </w:pPr>
      <w:r w:rsidRPr="004722CC">
        <w:rPr>
          <w:rStyle w:val="TitleChar"/>
          <w:rFonts w:asciiTheme="minorHAnsi" w:hAnsiTheme="minorHAnsi"/>
        </w:rPr>
        <w:t>he action or process of withdrawing from involvement in a particular activity, situation, or group: their steady disengagement from politics and politicians</w:t>
      </w:r>
      <w:r w:rsidRPr="004722CC">
        <w:rPr>
          <w:rStyle w:val="TitleChar"/>
          <w:rFonts w:asciiTheme="minorHAnsi" w:hAnsiTheme="minorHAnsi"/>
          <w:sz w:val="12"/>
        </w:rPr>
        <w:t>¶</w:t>
      </w:r>
      <w:r w:rsidRPr="004722CC">
        <w:rPr>
          <w:rStyle w:val="TitleChar"/>
          <w:rFonts w:asciiTheme="minorHAnsi" w:hAnsiTheme="minorHAnsi"/>
        </w:rPr>
        <w:t xml:space="preserve"> the withdrawal of military forces or the renunciation of military or political influence in a particular area</w:t>
      </w:r>
      <w:r w:rsidRPr="004722CC">
        <w:rPr>
          <w:rFonts w:asciiTheme="minorHAnsi" w:hAnsiTheme="minorHAnsi"/>
          <w:sz w:val="16"/>
        </w:rPr>
        <w:t>.</w:t>
      </w:r>
      <w:r w:rsidRPr="004722CC">
        <w:rPr>
          <w:rFonts w:asciiTheme="minorHAnsi" w:hAnsiTheme="minorHAnsi"/>
          <w:sz w:val="12"/>
        </w:rPr>
        <w:t>¶</w:t>
      </w:r>
      <w:r w:rsidRPr="004722CC">
        <w:rPr>
          <w:rFonts w:asciiTheme="minorHAnsi" w:hAnsiTheme="minorHAnsi"/>
          <w:sz w:val="16"/>
        </w:rPr>
        <w:t xml:space="preserve"> the process of separating or releasing something or of becoming separated or released</w:t>
      </w:r>
      <w:proofErr w:type="gramStart"/>
      <w:r w:rsidRPr="004722CC">
        <w:rPr>
          <w:rFonts w:asciiTheme="minorHAnsi" w:hAnsiTheme="minorHAnsi"/>
          <w:sz w:val="16"/>
        </w:rPr>
        <w:t>:the</w:t>
      </w:r>
      <w:proofErr w:type="gramEnd"/>
      <w:r w:rsidRPr="004722CC">
        <w:rPr>
          <w:rFonts w:asciiTheme="minorHAnsi" w:hAnsiTheme="minorHAnsi"/>
          <w:sz w:val="16"/>
        </w:rPr>
        <w:t xml:space="preserve"> mechanism prevents accidental disengagement</w:t>
      </w:r>
      <w:r w:rsidRPr="004722CC">
        <w:rPr>
          <w:rFonts w:asciiTheme="minorHAnsi" w:hAnsiTheme="minorHAnsi"/>
          <w:sz w:val="12"/>
        </w:rPr>
        <w:t>¶</w:t>
      </w:r>
      <w:r w:rsidRPr="004722CC">
        <w:rPr>
          <w:rFonts w:asciiTheme="minorHAnsi" w:hAnsiTheme="minorHAnsi"/>
          <w:sz w:val="16"/>
        </w:rPr>
        <w:t xml:space="preserve"> archaic the breaking off of an engagement to be married.</w:t>
      </w:r>
    </w:p>
    <w:p w:rsidR="008C28D3" w:rsidRPr="004722CC" w:rsidRDefault="008C28D3" w:rsidP="008C28D3">
      <w:pPr>
        <w:rPr>
          <w:rFonts w:asciiTheme="minorHAnsi" w:hAnsiTheme="minorHAnsi"/>
          <w:sz w:val="16"/>
        </w:rPr>
      </w:pPr>
    </w:p>
    <w:p w:rsidR="008C28D3" w:rsidRPr="004722CC" w:rsidRDefault="008C28D3" w:rsidP="008C28D3">
      <w:pPr>
        <w:pStyle w:val="Heading4"/>
        <w:numPr>
          <w:ilvl w:val="0"/>
          <w:numId w:val="18"/>
        </w:numPr>
        <w:rPr>
          <w:rFonts w:asciiTheme="minorHAnsi" w:hAnsiTheme="minorHAnsi"/>
        </w:rPr>
      </w:pPr>
      <w:r w:rsidRPr="004722CC">
        <w:rPr>
          <w:rFonts w:asciiTheme="minorHAnsi" w:hAnsiTheme="minorHAnsi"/>
        </w:rPr>
        <w:t>Topicality is a voting issue for competitive equity</w:t>
      </w:r>
      <w:r>
        <w:rPr>
          <w:rFonts w:asciiTheme="minorHAnsi" w:hAnsiTheme="minorHAnsi"/>
        </w:rPr>
        <w:t xml:space="preserve"> and education </w:t>
      </w:r>
    </w:p>
    <w:p w:rsidR="008C28D3" w:rsidRPr="004722CC" w:rsidRDefault="008C28D3" w:rsidP="008C28D3">
      <w:pPr>
        <w:pStyle w:val="Heading4"/>
        <w:numPr>
          <w:ilvl w:val="0"/>
          <w:numId w:val="19"/>
        </w:numPr>
        <w:rPr>
          <w:rFonts w:asciiTheme="minorHAnsi" w:hAnsiTheme="minorHAnsi"/>
        </w:rPr>
      </w:pPr>
      <w:r w:rsidRPr="004722CC">
        <w:rPr>
          <w:rFonts w:asciiTheme="minorHAnsi" w:hAnsiTheme="minorHAnsi"/>
        </w:rPr>
        <w:t>Limits – Anti topical affs explode limits by doubling the possible number of affirmatives. Limits key to neg prep and clash</w:t>
      </w:r>
    </w:p>
    <w:p w:rsidR="008C28D3" w:rsidRPr="004722CC" w:rsidRDefault="008C28D3" w:rsidP="008C28D3">
      <w:pPr>
        <w:pStyle w:val="Heading4"/>
        <w:numPr>
          <w:ilvl w:val="0"/>
          <w:numId w:val="19"/>
        </w:numPr>
        <w:rPr>
          <w:rFonts w:asciiTheme="minorHAnsi" w:hAnsiTheme="minorHAnsi"/>
        </w:rPr>
      </w:pPr>
      <w:r w:rsidRPr="004722CC">
        <w:rPr>
          <w:rFonts w:asciiTheme="minorHAnsi" w:hAnsiTheme="minorHAnsi"/>
        </w:rPr>
        <w:t>Ground – disengagement counter plans are key negative ground to check whether engagement is a good idea. Anti-topical affs skew this ground to the affirmative</w:t>
      </w:r>
    </w:p>
    <w:p w:rsidR="008C28D3" w:rsidRDefault="008C28D3" w:rsidP="008C28D3"/>
    <w:p w:rsidR="008C28D3" w:rsidRDefault="008C28D3" w:rsidP="008C28D3">
      <w:pPr>
        <w:pStyle w:val="Heading3"/>
      </w:pPr>
      <w:r>
        <w:lastRenderedPageBreak/>
        <w:t>T- Towards</w:t>
      </w:r>
    </w:p>
    <w:p w:rsidR="008C28D3" w:rsidRPr="004722CC" w:rsidRDefault="008C28D3" w:rsidP="008C28D3">
      <w:pPr>
        <w:pStyle w:val="Heading4"/>
        <w:numPr>
          <w:ilvl w:val="0"/>
          <w:numId w:val="20"/>
        </w:numPr>
        <w:rPr>
          <w:rFonts w:asciiTheme="minorHAnsi" w:hAnsiTheme="minorHAnsi"/>
        </w:rPr>
      </w:pPr>
      <w:r w:rsidRPr="004722CC">
        <w:rPr>
          <w:rFonts w:asciiTheme="minorHAnsi" w:hAnsiTheme="minorHAnsi"/>
        </w:rPr>
        <w:t>Interpretation—</w:t>
      </w:r>
      <w:proofErr w:type="gramStart"/>
      <w:r w:rsidRPr="004722CC">
        <w:rPr>
          <w:rFonts w:asciiTheme="minorHAnsi" w:hAnsiTheme="minorHAnsi"/>
        </w:rPr>
        <w:t>Toward</w:t>
      </w:r>
      <w:proofErr w:type="gramEnd"/>
      <w:r w:rsidRPr="004722CC">
        <w:rPr>
          <w:rFonts w:asciiTheme="minorHAnsi" w:hAnsiTheme="minorHAnsi"/>
        </w:rPr>
        <w:t xml:space="preserve"> is distinct from "at"</w:t>
      </w:r>
    </w:p>
    <w:p w:rsidR="008C28D3" w:rsidRPr="004722CC" w:rsidRDefault="008C28D3" w:rsidP="008C28D3">
      <w:pPr>
        <w:rPr>
          <w:rFonts w:asciiTheme="minorHAnsi" w:hAnsiTheme="minorHAnsi"/>
        </w:rPr>
      </w:pPr>
      <w:r w:rsidRPr="004722CC">
        <w:rPr>
          <w:rStyle w:val="StyleStyleBold12pt"/>
        </w:rPr>
        <w:t xml:space="preserve">Words and </w:t>
      </w:r>
      <w:proofErr w:type="gramStart"/>
      <w:r w:rsidRPr="004722CC">
        <w:rPr>
          <w:rStyle w:val="StyleStyleBold12pt"/>
        </w:rPr>
        <w:t>Phrases  69</w:t>
      </w:r>
      <w:proofErr w:type="gramEnd"/>
      <w:r w:rsidRPr="004722CC">
        <w:rPr>
          <w:rFonts w:asciiTheme="minorHAnsi" w:hAnsiTheme="minorHAnsi"/>
        </w:rPr>
        <w:t xml:space="preserve">  vol 42  p 161</w:t>
      </w:r>
    </w:p>
    <w:p w:rsidR="008C28D3" w:rsidRPr="004722CC" w:rsidRDefault="008C28D3" w:rsidP="008C28D3">
      <w:pPr>
        <w:pStyle w:val="CardIndented"/>
        <w:ind w:left="0"/>
        <w:rPr>
          <w:rFonts w:asciiTheme="minorHAnsi" w:hAnsiTheme="minorHAnsi"/>
        </w:rPr>
      </w:pPr>
    </w:p>
    <w:p w:rsidR="008C28D3" w:rsidRPr="004722CC" w:rsidRDefault="008C28D3" w:rsidP="008C28D3">
      <w:pPr>
        <w:pStyle w:val="CardIndented"/>
        <w:ind w:left="0"/>
        <w:rPr>
          <w:rFonts w:asciiTheme="minorHAnsi" w:hAnsiTheme="minorHAnsi"/>
          <w:sz w:val="16"/>
        </w:rPr>
      </w:pPr>
      <w:r w:rsidRPr="004722CC">
        <w:rPr>
          <w:rFonts w:asciiTheme="minorHAnsi" w:hAnsiTheme="minorHAnsi"/>
          <w:sz w:val="16"/>
        </w:rPr>
        <w:t xml:space="preserve">As used in a maritime policy providing that the ship should not said from any port on the east coast of Great Britain to any port in the belts between certain dates, </w:t>
      </w:r>
      <w:r w:rsidRPr="004722CC">
        <w:rPr>
          <w:rStyle w:val="TitleChar"/>
          <w:rFonts w:asciiTheme="minorHAnsi" w:hAnsiTheme="minorHAnsi"/>
        </w:rPr>
        <w:t>"to" means "towards</w:t>
      </w:r>
      <w:r w:rsidRPr="004722CC">
        <w:rPr>
          <w:rFonts w:asciiTheme="minorHAnsi" w:hAnsiTheme="minorHAnsi"/>
          <w:sz w:val="16"/>
        </w:rPr>
        <w:t xml:space="preserve">" or "on the voyage to," and is not limited to going to the place of destination so as to arrive at a belt port within the prohibited time, and </w:t>
      </w:r>
      <w:r w:rsidRPr="004722CC">
        <w:rPr>
          <w:rStyle w:val="TitleChar"/>
          <w:rFonts w:asciiTheme="minorHAnsi" w:hAnsiTheme="minorHAnsi"/>
        </w:rPr>
        <w:t>is not synonymous with "at,"</w:t>
      </w:r>
      <w:r w:rsidRPr="004722CC">
        <w:rPr>
          <w:rFonts w:asciiTheme="minorHAnsi" w:hAnsiTheme="minorHAnsi"/>
          <w:sz w:val="16"/>
        </w:rPr>
        <w:t xml:space="preserve"> and consequently prohibits voyages toward the places named within the period mentioned; and hence if the vessel was on the voyage to a belt port within the prohibited period, but would not arrive there until after the expiration of such period, the insurance company would not be liable for a loss sustained. – Colledge v. Harty, 6 Exch. 205, 211</w:t>
      </w:r>
    </w:p>
    <w:p w:rsidR="008C28D3" w:rsidRPr="004722CC" w:rsidRDefault="008C28D3" w:rsidP="008C28D3">
      <w:pPr>
        <w:pStyle w:val="Heading4"/>
        <w:numPr>
          <w:ilvl w:val="0"/>
          <w:numId w:val="20"/>
        </w:numPr>
        <w:rPr>
          <w:rFonts w:asciiTheme="minorHAnsi" w:hAnsiTheme="minorHAnsi"/>
        </w:rPr>
      </w:pPr>
      <w:r w:rsidRPr="004722CC">
        <w:rPr>
          <w:rFonts w:asciiTheme="minorHAnsi" w:hAnsiTheme="minorHAnsi"/>
        </w:rPr>
        <w:t>Violation—Plan increases en</w:t>
      </w:r>
      <w:r>
        <w:rPr>
          <w:rFonts w:asciiTheme="minorHAnsi" w:hAnsiTheme="minorHAnsi"/>
        </w:rPr>
        <w:t>gagement at a resolution country—their plan text does not even specify “towards Mexico”</w:t>
      </w:r>
    </w:p>
    <w:p w:rsidR="008C28D3" w:rsidRPr="004722CC" w:rsidRDefault="008C28D3" w:rsidP="008C28D3">
      <w:pPr>
        <w:pStyle w:val="Heading4"/>
        <w:numPr>
          <w:ilvl w:val="0"/>
          <w:numId w:val="20"/>
        </w:numPr>
        <w:rPr>
          <w:rFonts w:asciiTheme="minorHAnsi" w:hAnsiTheme="minorHAnsi"/>
        </w:rPr>
      </w:pPr>
      <w:r w:rsidRPr="004722CC">
        <w:rPr>
          <w:rFonts w:asciiTheme="minorHAnsi" w:hAnsiTheme="minorHAnsi"/>
        </w:rPr>
        <w:t>Topicality is a voter for</w:t>
      </w:r>
    </w:p>
    <w:p w:rsidR="008C28D3" w:rsidRPr="004722CC" w:rsidRDefault="008C28D3" w:rsidP="008C28D3">
      <w:pPr>
        <w:pStyle w:val="Heading4"/>
        <w:numPr>
          <w:ilvl w:val="0"/>
          <w:numId w:val="21"/>
        </w:numPr>
        <w:rPr>
          <w:rFonts w:asciiTheme="minorHAnsi" w:hAnsiTheme="minorHAnsi"/>
        </w:rPr>
      </w:pPr>
      <w:r w:rsidRPr="004722CC">
        <w:rPr>
          <w:rFonts w:asciiTheme="minorHAnsi" w:hAnsiTheme="minorHAnsi"/>
        </w:rPr>
        <w:t>Predictable Literature—Negative literature focuses on policy implemented towards resolution-member countries, means we lose access to our most specific DAs and CPs</w:t>
      </w:r>
    </w:p>
    <w:p w:rsidR="008C28D3" w:rsidRPr="004722CC" w:rsidRDefault="008C28D3" w:rsidP="008C28D3">
      <w:pPr>
        <w:pStyle w:val="Heading4"/>
        <w:numPr>
          <w:ilvl w:val="0"/>
          <w:numId w:val="21"/>
        </w:numPr>
        <w:rPr>
          <w:rFonts w:asciiTheme="minorHAnsi" w:hAnsiTheme="minorHAnsi"/>
        </w:rPr>
      </w:pPr>
      <w:r w:rsidRPr="004722CC">
        <w:rPr>
          <w:rFonts w:asciiTheme="minorHAnsi" w:hAnsiTheme="minorHAnsi"/>
        </w:rPr>
        <w:t>Predictable Limits—Aff justifies topics that perform material actions inside a country to engage the economy, flooding the topic with infrastructure projects, killing depth of education</w:t>
      </w:r>
    </w:p>
    <w:p w:rsidR="008C28D3" w:rsidRPr="001E4B28" w:rsidRDefault="008C28D3" w:rsidP="008C28D3"/>
    <w:p w:rsidR="008C28D3" w:rsidRPr="00A730B1" w:rsidRDefault="008C28D3" w:rsidP="008C28D3"/>
    <w:p w:rsidR="008C28D3" w:rsidRPr="009D13AC" w:rsidRDefault="008C28D3" w:rsidP="008C28D3"/>
    <w:p w:rsidR="008C28D3" w:rsidRDefault="008C28D3" w:rsidP="008C28D3">
      <w:pPr>
        <w:pStyle w:val="Heading3"/>
      </w:pPr>
      <w:r>
        <w:lastRenderedPageBreak/>
        <w:t>Neolib</w:t>
      </w:r>
    </w:p>
    <w:p w:rsidR="008C28D3" w:rsidRDefault="008C28D3" w:rsidP="008C28D3">
      <w:pPr>
        <w:pStyle w:val="Heading4"/>
      </w:pPr>
      <w:r>
        <w:t>Guest worker programs are inherently neoliberal</w:t>
      </w:r>
    </w:p>
    <w:p w:rsidR="008C28D3" w:rsidRDefault="008C28D3" w:rsidP="008C28D3">
      <w:r>
        <w:t xml:space="preserve">Julie </w:t>
      </w:r>
      <w:r w:rsidRPr="00270FEF">
        <w:rPr>
          <w:rStyle w:val="StyleStyleBold12pt"/>
        </w:rPr>
        <w:t>Guthman</w:t>
      </w:r>
      <w:r>
        <w:t>, 9/10/0</w:t>
      </w:r>
      <w:r w:rsidRPr="00270FEF">
        <w:rPr>
          <w:rStyle w:val="StyleStyleBold12pt"/>
        </w:rPr>
        <w:t>6</w:t>
      </w:r>
      <w:r>
        <w:t xml:space="preserve">, professor at Community Studies Department, University of California Santa Cruz, [Science Direct, “Neoliberalism and the making of food politics in California”, </w:t>
      </w:r>
      <w:hyperlink r:id="rId27" w:history="1">
        <w:r w:rsidRPr="00B45438">
          <w:rPr>
            <w:rStyle w:val="Hyperlink"/>
          </w:rPr>
          <w:t>http://ac.els-cdn.com/S0016718506001217/1-s2.0-S0016718506001217-main.pdf?_tid=4469057c-f4b6-11e2-b6c3-00000aab0f6b&amp;acdnat=1374707624_d9d13d4f0239974cde130faf85b47c33</w:t>
        </w:r>
      </w:hyperlink>
      <w:r>
        <w:t>] [MN]</w:t>
      </w:r>
    </w:p>
    <w:p w:rsidR="008C28D3" w:rsidRDefault="008C28D3" w:rsidP="008C28D3">
      <w:pPr>
        <w:rPr>
          <w:rStyle w:val="StyleBoldUnderline"/>
        </w:rPr>
      </w:pPr>
      <w:r>
        <w:t xml:space="preserve">As documented in many studies of California agriculture, a </w:t>
      </w:r>
      <w:r w:rsidRPr="000A51A4">
        <w:rPr>
          <w:rStyle w:val="StyleBoldUnderline"/>
        </w:rPr>
        <w:t>system of importing racialized and marginalized</w:t>
      </w:r>
      <w:r>
        <w:rPr>
          <w:rStyle w:val="StyleBoldUnderline"/>
        </w:rPr>
        <w:t xml:space="preserve"> </w:t>
      </w:r>
      <w:r w:rsidRPr="000A51A4">
        <w:rPr>
          <w:rStyle w:val="StyleBoldUnderline"/>
        </w:rPr>
        <w:t>hired labor,</w:t>
      </w:r>
      <w:r>
        <w:rPr>
          <w:rStyle w:val="StyleBoldUnderline"/>
        </w:rPr>
        <w:t xml:space="preserve"> to ensure the cheapness and </w:t>
      </w:r>
      <w:r w:rsidRPr="000A51A4">
        <w:rPr>
          <w:rStyle w:val="StyleBoldUnderline"/>
        </w:rPr>
        <w:t>flexibility to meet</w:t>
      </w:r>
      <w:r>
        <w:rPr>
          <w:rStyle w:val="StyleBoldUnderline"/>
        </w:rPr>
        <w:t xml:space="preserve"> </w:t>
      </w:r>
      <w:r w:rsidRPr="000A51A4">
        <w:rPr>
          <w:rStyle w:val="StyleBoldUnderline"/>
        </w:rPr>
        <w:t>the intermittent labor requirements of specialty crop production was instituted early on and was the basis of California’s notorious “farm labor problem</w:t>
      </w:r>
      <w:r>
        <w:t xml:space="preserve">” (Daniel, 1981; Leibman, 1983). </w:t>
      </w:r>
      <w:r w:rsidRPr="000A51A4">
        <w:rPr>
          <w:rStyle w:val="StyleBoldUnderline"/>
        </w:rPr>
        <w:t>When various groups brought in to work</w:t>
      </w:r>
      <w:r>
        <w:t xml:space="preserve"> in California’s Welds </w:t>
      </w:r>
      <w:r w:rsidRPr="000A51A4">
        <w:rPr>
          <w:rStyle w:val="StyleBoldUnderline"/>
        </w:rPr>
        <w:t>became too militant or when the economy slowed down</w:t>
      </w:r>
      <w:r>
        <w:t xml:space="preserve">, </w:t>
      </w:r>
      <w:r w:rsidRPr="000A51A4">
        <w:rPr>
          <w:rStyle w:val="StyleBoldUnderline"/>
        </w:rPr>
        <w:t>growers</w:t>
      </w:r>
      <w:r>
        <w:t xml:space="preserve"> or other aggrieved groups </w:t>
      </w:r>
      <w:r w:rsidRPr="000A51A4">
        <w:rPr>
          <w:rStyle w:val="StyleBoldUnderline"/>
        </w:rPr>
        <w:t>would invariably crackdown on new migrants through</w:t>
      </w:r>
      <w:r>
        <w:rPr>
          <w:rStyle w:val="StyleBoldUnderline"/>
        </w:rPr>
        <w:t xml:space="preserve"> </w:t>
      </w:r>
      <w:r w:rsidRPr="000A51A4">
        <w:rPr>
          <w:rStyle w:val="StyleBoldUnderline"/>
        </w:rPr>
        <w:t>anti-immigrant laws and deportations</w:t>
      </w:r>
      <w:r>
        <w:t xml:space="preserve">. </w:t>
      </w:r>
      <w:r w:rsidRPr="000A51A4">
        <w:rPr>
          <w:rStyle w:val="StyleBoldUnderline"/>
        </w:rPr>
        <w:t>The irony of current</w:t>
      </w:r>
      <w:r>
        <w:rPr>
          <w:rStyle w:val="StyleBoldUnderline"/>
        </w:rPr>
        <w:t xml:space="preserve"> </w:t>
      </w:r>
      <w:r w:rsidRPr="000A51A4">
        <w:rPr>
          <w:rStyle w:val="StyleBoldUnderline"/>
        </w:rPr>
        <w:t>nativist sentiment regarding California’s special relationship with Mexico is that what was once a relatively open</w:t>
      </w:r>
      <w:r>
        <w:rPr>
          <w:rStyle w:val="StyleBoldUnderline"/>
        </w:rPr>
        <w:t xml:space="preserve"> </w:t>
      </w:r>
      <w:r w:rsidRPr="000A51A4">
        <w:rPr>
          <w:rStyle w:val="StyleBoldUnderline"/>
        </w:rPr>
        <w:t>border allowed farm workers to go home when employment was scarce</w:t>
      </w:r>
      <w:r>
        <w:t xml:space="preserve">, notwithstanding other ways in which this system was oppressive and exploitive (Nevins, 2001). </w:t>
      </w:r>
      <w:r w:rsidRPr="000A51A4">
        <w:rPr>
          <w:rStyle w:val="StyleBoldUnderline"/>
        </w:rPr>
        <w:t>The</w:t>
      </w:r>
      <w:r>
        <w:rPr>
          <w:rStyle w:val="StyleBoldUnderline"/>
        </w:rPr>
        <w:t xml:space="preserve"> </w:t>
      </w:r>
      <w:r w:rsidRPr="000A51A4">
        <w:rPr>
          <w:rStyle w:val="StyleBoldUnderline"/>
        </w:rPr>
        <w:t>Bracero program,</w:t>
      </w:r>
      <w:r>
        <w:t xml:space="preserve"> the first guest worker program established during World War II, </w:t>
      </w:r>
      <w:r w:rsidRPr="000A51A4">
        <w:rPr>
          <w:rStyle w:val="StyleBoldUnderline"/>
        </w:rPr>
        <w:t>codified that relationship, at</w:t>
      </w:r>
      <w:r>
        <w:rPr>
          <w:rStyle w:val="StyleBoldUnderline"/>
        </w:rPr>
        <w:t xml:space="preserve"> </w:t>
      </w:r>
      <w:r w:rsidRPr="000A51A4">
        <w:rPr>
          <w:rStyle w:val="StyleBoldUnderline"/>
        </w:rPr>
        <w:t>the expense of farm worker organizing</w:t>
      </w:r>
      <w:r>
        <w:t xml:space="preserve">. In fact, </w:t>
      </w:r>
      <w:r w:rsidRPr="000A51A4">
        <w:rPr>
          <w:rStyle w:val="StyleBoldUnderline"/>
        </w:rPr>
        <w:t>it was not</w:t>
      </w:r>
      <w:r>
        <w:rPr>
          <w:rStyle w:val="StyleBoldUnderline"/>
        </w:rPr>
        <w:t xml:space="preserve"> </w:t>
      </w:r>
      <w:r w:rsidRPr="000A51A4">
        <w:rPr>
          <w:rStyle w:val="StyleBoldUnderline"/>
        </w:rPr>
        <w:t>until that program ended in the 1960s that the Agricultural</w:t>
      </w:r>
      <w:r>
        <w:rPr>
          <w:rStyle w:val="StyleBoldUnderline"/>
        </w:rPr>
        <w:t xml:space="preserve"> </w:t>
      </w:r>
      <w:r w:rsidRPr="000A51A4">
        <w:rPr>
          <w:rStyle w:val="StyleBoldUnderline"/>
        </w:rPr>
        <w:t>Labor Relations Board was established and the United</w:t>
      </w:r>
      <w:r>
        <w:rPr>
          <w:rStyle w:val="StyleBoldUnderline"/>
        </w:rPr>
        <w:t xml:space="preserve"> </w:t>
      </w:r>
      <w:r w:rsidRPr="000A51A4">
        <w:rPr>
          <w:rStyle w:val="StyleBoldUnderline"/>
        </w:rPr>
        <w:t>Farm Workers had some success in gaining union contracts</w:t>
      </w:r>
      <w:r>
        <w:rPr>
          <w:rStyle w:val="StyleBoldUnderline"/>
        </w:rPr>
        <w:t xml:space="preserve"> </w:t>
      </w:r>
      <w:r>
        <w:t>(Wells, 1996).</w:t>
      </w:r>
      <w:r w:rsidRPr="000A51A4">
        <w:t xml:space="preserve"> </w:t>
      </w:r>
      <w:r w:rsidRPr="000A51A4">
        <w:rPr>
          <w:rStyle w:val="StyleBoldUnderline"/>
        </w:rPr>
        <w:t>Early union successes also owed to a boycott</w:t>
      </w:r>
      <w:r>
        <w:rPr>
          <w:rStyle w:val="StyleBoldUnderline"/>
        </w:rPr>
        <w:t xml:space="preserve"> </w:t>
      </w:r>
      <w:r w:rsidRPr="000A51A4">
        <w:rPr>
          <w:rStyle w:val="StyleBoldUnderline"/>
        </w:rPr>
        <w:t>strategy – a very different form of consumption politics</w:t>
      </w:r>
      <w:r>
        <w:rPr>
          <w:rStyle w:val="StyleBoldUnderline"/>
        </w:rPr>
        <w:t xml:space="preserve"> </w:t>
      </w:r>
      <w:r w:rsidRPr="000A51A4">
        <w:rPr>
          <w:rStyle w:val="StyleBoldUnderline"/>
        </w:rPr>
        <w:t>than we see today.</w:t>
      </w:r>
    </w:p>
    <w:p w:rsidR="008C28D3" w:rsidRDefault="008C28D3" w:rsidP="008C28D3">
      <w:pPr>
        <w:rPr>
          <w:rStyle w:val="StyleBoldUnderline"/>
        </w:rPr>
      </w:pPr>
    </w:p>
    <w:p w:rsidR="008C28D3" w:rsidRDefault="008C28D3" w:rsidP="008C28D3">
      <w:pPr>
        <w:rPr>
          <w:rStyle w:val="StyleBoldUnderline"/>
        </w:rPr>
      </w:pPr>
    </w:p>
    <w:p w:rsidR="008C28D3" w:rsidRDefault="008C28D3" w:rsidP="008C28D3">
      <w:pPr>
        <w:pStyle w:val="Heading2"/>
        <w:rPr>
          <w:rStyle w:val="StyleBoldUnderline"/>
        </w:rPr>
      </w:pPr>
      <w:r>
        <w:rPr>
          <w:rStyle w:val="StyleBoldUnderline"/>
        </w:rPr>
        <w:t>2NC</w:t>
      </w:r>
    </w:p>
    <w:p w:rsidR="008C28D3" w:rsidRDefault="008C28D3" w:rsidP="008C28D3">
      <w:pPr>
        <w:pStyle w:val="Heading3"/>
      </w:pPr>
      <w:r>
        <w:lastRenderedPageBreak/>
        <w:t>Econ</w:t>
      </w:r>
    </w:p>
    <w:p w:rsidR="008C28D3" w:rsidRDefault="008C28D3" w:rsidP="008C28D3">
      <w:pPr>
        <w:pStyle w:val="Heading4"/>
      </w:pPr>
      <w:r>
        <w:t>Plan is detrimental to both US workers and guestworkers</w:t>
      </w:r>
    </w:p>
    <w:p w:rsidR="008C28D3" w:rsidRPr="00D7176A" w:rsidRDefault="008C28D3" w:rsidP="008C28D3">
      <w:r w:rsidRPr="007D3040">
        <w:rPr>
          <w:rStyle w:val="StyleStyleBold12pt"/>
        </w:rPr>
        <w:t>SPLC</w:t>
      </w:r>
      <w:r w:rsidRPr="00D7176A">
        <w:t>, 02/20</w:t>
      </w:r>
      <w:r w:rsidRPr="007D3040">
        <w:rPr>
          <w:rStyle w:val="StyleStyleBold12pt"/>
        </w:rPr>
        <w:t>13</w:t>
      </w:r>
      <w:r w:rsidRPr="00D7176A">
        <w:t xml:space="preserve">, Southern Poverty Law Center, civil rights organization – journals related to labor, and human rights issues, [Southern Poverty Law Center, “Close to Slavery: Guestworker Programs in the United States”, </w:t>
      </w:r>
      <w:hyperlink r:id="rId28" w:history="1">
        <w:r w:rsidRPr="00D7176A">
          <w:rPr>
            <w:rStyle w:val="Hyperlink"/>
          </w:rPr>
          <w:t>http://www.splcenter.org/get-informed/publications/close-to-slavery-guestworker-programs-in-the-united-states</w:t>
        </w:r>
      </w:hyperlink>
      <w:r w:rsidRPr="00D7176A">
        <w:t>] [MN</w:t>
      </w:r>
    </w:p>
    <w:p w:rsidR="008C28D3" w:rsidRDefault="008C28D3" w:rsidP="008C28D3">
      <w:pPr>
        <w:rPr>
          <w:rStyle w:val="StyleBoldUnderline"/>
        </w:rPr>
      </w:pPr>
      <w:r w:rsidRPr="00D7176A">
        <w:rPr>
          <w:rStyle w:val="StyleBoldUnderline"/>
        </w:rPr>
        <w:t>U.S. workers suffer as a result of these flaws in the guestworker system</w:t>
      </w:r>
      <w:r>
        <w:t xml:space="preserve">. </w:t>
      </w:r>
      <w:r w:rsidRPr="00D7176A">
        <w:rPr>
          <w:rStyle w:val="StyleBoldUnderline"/>
        </w:rPr>
        <w:t xml:space="preserve">As long as employers in low-wage industries can rely on an endless stream of vulnerable guestworkers who lack basic labor protections, they will have little incentive to hire U.S. workers </w:t>
      </w:r>
      <w:r>
        <w:t xml:space="preserve">or make jobs more appealing to domestic workers by improving wages and working conditions. Not surprisingly, </w:t>
      </w:r>
      <w:r w:rsidRPr="00D7176A">
        <w:rPr>
          <w:rStyle w:val="StyleBoldUnderline"/>
        </w:rPr>
        <w:t>many H-2 employers discriminate against U.S. workers, preferring to hire guestworkers, even though they are required to certify that no domestic workers are available to fill their jobs</w:t>
      </w:r>
      <w:r>
        <w:t xml:space="preserve">. In addition, it is well-documented that </w:t>
      </w:r>
      <w:r w:rsidRPr="00D7176A">
        <w:rPr>
          <w:rStyle w:val="StyleBoldUnderline"/>
        </w:rPr>
        <w:t>wages for U.S. workers are depressed in industries that rely heavily on guestworkers</w:t>
      </w:r>
      <w:r>
        <w:t xml:space="preserve">. </w:t>
      </w:r>
      <w:r w:rsidRPr="00D7176A">
        <w:rPr>
          <w:rStyle w:val="StyleBoldUnderline"/>
        </w:rPr>
        <w:t xml:space="preserve">This report is based on interviews with thousands of guestworkers, a review of the research on guestworker programs, </w:t>
      </w:r>
      <w:r>
        <w:t xml:space="preserve">scores of legal cases and the experiences of legal experts from around the country. The abuses described here are too common to blame on a few “bad apple” employers. </w:t>
      </w:r>
      <w:r w:rsidRPr="00D7176A">
        <w:rPr>
          <w:rStyle w:val="StyleBoldUnderline"/>
        </w:rPr>
        <w:t>They are the foreseeable outcomes of a system that treats foreign workers as commodities to be imported as needed without affording them adequate legal safeguards</w:t>
      </w:r>
      <w:r>
        <w:t>,</w:t>
      </w:r>
      <w:r w:rsidRPr="00D7176A">
        <w:rPr>
          <w:rStyle w:val="StyleBoldUnderline"/>
        </w:rPr>
        <w:t xml:space="preserve"> the protections of the free market, or the opportunity to become full members of society.</w:t>
      </w:r>
    </w:p>
    <w:p w:rsidR="008C28D3" w:rsidRPr="00D7176A" w:rsidRDefault="008C28D3" w:rsidP="008C28D3"/>
    <w:p w:rsidR="000A51A4" w:rsidRPr="008C28D3" w:rsidRDefault="000A51A4" w:rsidP="008C28D3">
      <w:pPr>
        <w:rPr>
          <w:rStyle w:val="StyleBoldUnderline"/>
          <w:b/>
          <w:bCs w:val="0"/>
          <w:u w:val="none"/>
        </w:rPr>
      </w:pPr>
    </w:p>
    <w:sectPr w:rsidR="000A51A4" w:rsidRPr="008C28D3" w:rsidSect="00FF71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5459" w:rsidRDefault="005E5459" w:rsidP="005F5576">
      <w:r>
        <w:separator/>
      </w:r>
    </w:p>
  </w:endnote>
  <w:endnote w:type="continuationSeparator" w:id="0">
    <w:p w:rsidR="005E5459" w:rsidRDefault="005E545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parajita">
    <w:panose1 w:val="020B0604020202020204"/>
    <w:charset w:val="00"/>
    <w:family w:val="swiss"/>
    <w:pitch w:val="variable"/>
    <w:sig w:usb0="00008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5459" w:rsidRDefault="005E5459" w:rsidP="005F5576">
      <w:r>
        <w:separator/>
      </w:r>
    </w:p>
  </w:footnote>
  <w:footnote w:type="continuationSeparator" w:id="0">
    <w:p w:rsidR="005E5459" w:rsidRDefault="005E5459"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278A50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0EDF60"/>
    <w:lvl w:ilvl="0">
      <w:start w:val="1"/>
      <w:numFmt w:val="decimal"/>
      <w:lvlText w:val="%1."/>
      <w:lvlJc w:val="left"/>
      <w:pPr>
        <w:tabs>
          <w:tab w:val="num" w:pos="1800"/>
        </w:tabs>
        <w:ind w:left="1800" w:hanging="360"/>
      </w:pPr>
    </w:lvl>
  </w:abstractNum>
  <w:abstractNum w:abstractNumId="2">
    <w:nsid w:val="FFFFFF7D"/>
    <w:multiLevelType w:val="singleLevel"/>
    <w:tmpl w:val="13BEA4C8"/>
    <w:lvl w:ilvl="0">
      <w:start w:val="1"/>
      <w:numFmt w:val="decimal"/>
      <w:lvlText w:val="%1."/>
      <w:lvlJc w:val="left"/>
      <w:pPr>
        <w:tabs>
          <w:tab w:val="num" w:pos="1440"/>
        </w:tabs>
        <w:ind w:left="1440" w:hanging="360"/>
      </w:pPr>
    </w:lvl>
  </w:abstractNum>
  <w:abstractNum w:abstractNumId="3">
    <w:nsid w:val="FFFFFF7E"/>
    <w:multiLevelType w:val="singleLevel"/>
    <w:tmpl w:val="3670E8D0"/>
    <w:lvl w:ilvl="0">
      <w:start w:val="1"/>
      <w:numFmt w:val="decimal"/>
      <w:lvlText w:val="%1."/>
      <w:lvlJc w:val="left"/>
      <w:pPr>
        <w:tabs>
          <w:tab w:val="num" w:pos="1080"/>
        </w:tabs>
        <w:ind w:left="1080" w:hanging="360"/>
      </w:pPr>
    </w:lvl>
  </w:abstractNum>
  <w:abstractNum w:abstractNumId="4">
    <w:nsid w:val="FFFFFF7F"/>
    <w:multiLevelType w:val="singleLevel"/>
    <w:tmpl w:val="999EBF00"/>
    <w:lvl w:ilvl="0">
      <w:start w:val="1"/>
      <w:numFmt w:val="decimal"/>
      <w:lvlText w:val="%1."/>
      <w:lvlJc w:val="left"/>
      <w:pPr>
        <w:tabs>
          <w:tab w:val="num" w:pos="720"/>
        </w:tabs>
        <w:ind w:left="720" w:hanging="360"/>
      </w:pPr>
    </w:lvl>
  </w:abstractNum>
  <w:abstractNum w:abstractNumId="5">
    <w:nsid w:val="FFFFFF80"/>
    <w:multiLevelType w:val="singleLevel"/>
    <w:tmpl w:val="37CE5470"/>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F99EEB36"/>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99A8501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4101A2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BE567DFC"/>
    <w:lvl w:ilvl="0">
      <w:start w:val="1"/>
      <w:numFmt w:val="decimal"/>
      <w:lvlText w:val="%1."/>
      <w:lvlJc w:val="left"/>
      <w:pPr>
        <w:tabs>
          <w:tab w:val="num" w:pos="360"/>
        </w:tabs>
        <w:ind w:left="360" w:hanging="360"/>
      </w:pPr>
    </w:lvl>
  </w:abstractNum>
  <w:abstractNum w:abstractNumId="10">
    <w:nsid w:val="FFFFFF89"/>
    <w:multiLevelType w:val="singleLevel"/>
    <w:tmpl w:val="985EDDA8"/>
    <w:lvl w:ilvl="0">
      <w:start w:val="1"/>
      <w:numFmt w:val="bullet"/>
      <w:lvlText w:val=""/>
      <w:lvlJc w:val="left"/>
      <w:pPr>
        <w:tabs>
          <w:tab w:val="num" w:pos="360"/>
        </w:tabs>
        <w:ind w:left="360" w:hanging="360"/>
      </w:pPr>
      <w:rPr>
        <w:rFonts w:ascii="Symbol" w:hAnsi="Symbol"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42655D14"/>
    <w:multiLevelType w:val="hybridMultilevel"/>
    <w:tmpl w:val="E660934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807796D"/>
    <w:multiLevelType w:val="hybridMultilevel"/>
    <w:tmpl w:val="4628B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68195E2B"/>
    <w:multiLevelType w:val="hybridMultilevel"/>
    <w:tmpl w:val="58BEFD2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6BB95E6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nsid w:val="701A7086"/>
    <w:multiLevelType w:val="hybridMultilevel"/>
    <w:tmpl w:val="B4580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47A3F8F"/>
    <w:multiLevelType w:val="hybridMultilevel"/>
    <w:tmpl w:val="419C551C"/>
    <w:lvl w:ilvl="0" w:tplc="4EAA4F22">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8"/>
  </w:num>
  <w:num w:numId="13">
    <w:abstractNumId w:val="15"/>
  </w:num>
  <w:num w:numId="14">
    <w:abstractNumId w:val="12"/>
  </w:num>
  <w:num w:numId="15">
    <w:abstractNumId w:val="11"/>
  </w:num>
  <w:num w:numId="16">
    <w:abstractNumId w:val="16"/>
  </w:num>
  <w:num w:numId="17">
    <w:abstractNumId w:val="20"/>
  </w:num>
  <w:num w:numId="18">
    <w:abstractNumId w:val="17"/>
  </w:num>
  <w:num w:numId="19">
    <w:abstractNumId w:val="19"/>
  </w:num>
  <w:num w:numId="20">
    <w:abstractNumId w:val="13"/>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20F2"/>
    <w:rsid w:val="000022F2"/>
    <w:rsid w:val="0000459F"/>
    <w:rsid w:val="00004EB4"/>
    <w:rsid w:val="0002196C"/>
    <w:rsid w:val="00021F29"/>
    <w:rsid w:val="00027EED"/>
    <w:rsid w:val="00030345"/>
    <w:rsid w:val="0003041D"/>
    <w:rsid w:val="00033028"/>
    <w:rsid w:val="000342D5"/>
    <w:rsid w:val="000360A7"/>
    <w:rsid w:val="00052A1D"/>
    <w:rsid w:val="00055E12"/>
    <w:rsid w:val="00064A59"/>
    <w:rsid w:val="00065EBF"/>
    <w:rsid w:val="0007162E"/>
    <w:rsid w:val="00073B9A"/>
    <w:rsid w:val="00090287"/>
    <w:rsid w:val="00090BA2"/>
    <w:rsid w:val="000978A3"/>
    <w:rsid w:val="00097D7E"/>
    <w:rsid w:val="000A1D39"/>
    <w:rsid w:val="000A4FA5"/>
    <w:rsid w:val="000A51A4"/>
    <w:rsid w:val="000B44B7"/>
    <w:rsid w:val="000B61C8"/>
    <w:rsid w:val="000C767D"/>
    <w:rsid w:val="000D0B76"/>
    <w:rsid w:val="000D2AE5"/>
    <w:rsid w:val="000D3A26"/>
    <w:rsid w:val="000D3D8D"/>
    <w:rsid w:val="000E41A3"/>
    <w:rsid w:val="000F072A"/>
    <w:rsid w:val="000F37E7"/>
    <w:rsid w:val="001120F2"/>
    <w:rsid w:val="00113C68"/>
    <w:rsid w:val="00114663"/>
    <w:rsid w:val="0012057B"/>
    <w:rsid w:val="00126D92"/>
    <w:rsid w:val="001301AC"/>
    <w:rsid w:val="001304DF"/>
    <w:rsid w:val="00140397"/>
    <w:rsid w:val="0014072D"/>
    <w:rsid w:val="00141F7D"/>
    <w:rsid w:val="00141FBF"/>
    <w:rsid w:val="00143B2B"/>
    <w:rsid w:val="001479AE"/>
    <w:rsid w:val="00161D74"/>
    <w:rsid w:val="0016509D"/>
    <w:rsid w:val="0016631F"/>
    <w:rsid w:val="0016711C"/>
    <w:rsid w:val="00167A9F"/>
    <w:rsid w:val="001711E1"/>
    <w:rsid w:val="00175018"/>
    <w:rsid w:val="00177828"/>
    <w:rsid w:val="00177A1E"/>
    <w:rsid w:val="00182D51"/>
    <w:rsid w:val="0018565A"/>
    <w:rsid w:val="00193388"/>
    <w:rsid w:val="0019587B"/>
    <w:rsid w:val="001A4F0E"/>
    <w:rsid w:val="001B0A04"/>
    <w:rsid w:val="001B3CEC"/>
    <w:rsid w:val="001C1D82"/>
    <w:rsid w:val="001C2147"/>
    <w:rsid w:val="001C587E"/>
    <w:rsid w:val="001C7C90"/>
    <w:rsid w:val="001D0D51"/>
    <w:rsid w:val="001D124D"/>
    <w:rsid w:val="001E4B28"/>
    <w:rsid w:val="001F7572"/>
    <w:rsid w:val="0020006E"/>
    <w:rsid w:val="002009AE"/>
    <w:rsid w:val="002101DA"/>
    <w:rsid w:val="00217499"/>
    <w:rsid w:val="0024023F"/>
    <w:rsid w:val="00240C4E"/>
    <w:rsid w:val="00243DC0"/>
    <w:rsid w:val="00250E16"/>
    <w:rsid w:val="00257696"/>
    <w:rsid w:val="0026382E"/>
    <w:rsid w:val="00272786"/>
    <w:rsid w:val="00286846"/>
    <w:rsid w:val="00287AB7"/>
    <w:rsid w:val="00294D00"/>
    <w:rsid w:val="002A213E"/>
    <w:rsid w:val="002A2A8E"/>
    <w:rsid w:val="002A320E"/>
    <w:rsid w:val="002A612B"/>
    <w:rsid w:val="002B68A4"/>
    <w:rsid w:val="002C571D"/>
    <w:rsid w:val="002C5772"/>
    <w:rsid w:val="002D0374"/>
    <w:rsid w:val="002D2946"/>
    <w:rsid w:val="002D529E"/>
    <w:rsid w:val="002D6BD6"/>
    <w:rsid w:val="002E4DD9"/>
    <w:rsid w:val="002F0082"/>
    <w:rsid w:val="002F0314"/>
    <w:rsid w:val="002F7479"/>
    <w:rsid w:val="0031182D"/>
    <w:rsid w:val="00314B9D"/>
    <w:rsid w:val="00315CA2"/>
    <w:rsid w:val="00316FEB"/>
    <w:rsid w:val="00326EEB"/>
    <w:rsid w:val="0033078A"/>
    <w:rsid w:val="00331559"/>
    <w:rsid w:val="003418B5"/>
    <w:rsid w:val="00341D6C"/>
    <w:rsid w:val="00344E91"/>
    <w:rsid w:val="00347123"/>
    <w:rsid w:val="0034756E"/>
    <w:rsid w:val="00347E74"/>
    <w:rsid w:val="00351D97"/>
    <w:rsid w:val="00354B5B"/>
    <w:rsid w:val="00366444"/>
    <w:rsid w:val="00374FD1"/>
    <w:rsid w:val="00383E0A"/>
    <w:rsid w:val="003847C7"/>
    <w:rsid w:val="00384D75"/>
    <w:rsid w:val="00385298"/>
    <w:rsid w:val="003852CE"/>
    <w:rsid w:val="00392093"/>
    <w:rsid w:val="00392E92"/>
    <w:rsid w:val="00395C83"/>
    <w:rsid w:val="003A2768"/>
    <w:rsid w:val="003A2A3B"/>
    <w:rsid w:val="003A440C"/>
    <w:rsid w:val="003B024E"/>
    <w:rsid w:val="003B0C84"/>
    <w:rsid w:val="003B183E"/>
    <w:rsid w:val="003B2F3E"/>
    <w:rsid w:val="003B55B7"/>
    <w:rsid w:val="003C756E"/>
    <w:rsid w:val="003D2C33"/>
    <w:rsid w:val="003E4831"/>
    <w:rsid w:val="003E48DE"/>
    <w:rsid w:val="003E7E8B"/>
    <w:rsid w:val="003F3030"/>
    <w:rsid w:val="003F312B"/>
    <w:rsid w:val="003F47AE"/>
    <w:rsid w:val="003F4927"/>
    <w:rsid w:val="003F5EE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18E7"/>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495E"/>
    <w:rsid w:val="005753BE"/>
    <w:rsid w:val="00575F7D"/>
    <w:rsid w:val="00580383"/>
    <w:rsid w:val="00580E40"/>
    <w:rsid w:val="00584210"/>
    <w:rsid w:val="00586C62"/>
    <w:rsid w:val="00590731"/>
    <w:rsid w:val="005A506B"/>
    <w:rsid w:val="005A701C"/>
    <w:rsid w:val="005A7AC0"/>
    <w:rsid w:val="005B2444"/>
    <w:rsid w:val="005B2D14"/>
    <w:rsid w:val="005B3140"/>
    <w:rsid w:val="005C0B05"/>
    <w:rsid w:val="005D1156"/>
    <w:rsid w:val="005E0681"/>
    <w:rsid w:val="005E3B08"/>
    <w:rsid w:val="005E3FE4"/>
    <w:rsid w:val="005E5459"/>
    <w:rsid w:val="005E572E"/>
    <w:rsid w:val="005F5576"/>
    <w:rsid w:val="006014AB"/>
    <w:rsid w:val="00605F20"/>
    <w:rsid w:val="00612CC1"/>
    <w:rsid w:val="0061680A"/>
    <w:rsid w:val="0061767D"/>
    <w:rsid w:val="00623B70"/>
    <w:rsid w:val="0063578B"/>
    <w:rsid w:val="00636B3D"/>
    <w:rsid w:val="00641025"/>
    <w:rsid w:val="00650E98"/>
    <w:rsid w:val="00656C61"/>
    <w:rsid w:val="006672D8"/>
    <w:rsid w:val="00670D96"/>
    <w:rsid w:val="00672877"/>
    <w:rsid w:val="00672E8A"/>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1EE"/>
    <w:rsid w:val="007755F6"/>
    <w:rsid w:val="007761AD"/>
    <w:rsid w:val="00777387"/>
    <w:rsid w:val="007815E5"/>
    <w:rsid w:val="00787343"/>
    <w:rsid w:val="00790BFA"/>
    <w:rsid w:val="00791121"/>
    <w:rsid w:val="00791C88"/>
    <w:rsid w:val="00797B76"/>
    <w:rsid w:val="007A2FEC"/>
    <w:rsid w:val="007A3D06"/>
    <w:rsid w:val="007B383B"/>
    <w:rsid w:val="007B446A"/>
    <w:rsid w:val="007C28D1"/>
    <w:rsid w:val="007C350D"/>
    <w:rsid w:val="007C3689"/>
    <w:rsid w:val="007C3C9B"/>
    <w:rsid w:val="007D3012"/>
    <w:rsid w:val="007D65A7"/>
    <w:rsid w:val="007E3F59"/>
    <w:rsid w:val="007E5043"/>
    <w:rsid w:val="007E5183"/>
    <w:rsid w:val="008133F9"/>
    <w:rsid w:val="00823AAC"/>
    <w:rsid w:val="00854C66"/>
    <w:rsid w:val="008553E1"/>
    <w:rsid w:val="00863863"/>
    <w:rsid w:val="0087643B"/>
    <w:rsid w:val="00877669"/>
    <w:rsid w:val="008968C3"/>
    <w:rsid w:val="00897F92"/>
    <w:rsid w:val="008A64C9"/>
    <w:rsid w:val="008B180A"/>
    <w:rsid w:val="008B24B7"/>
    <w:rsid w:val="008B3C69"/>
    <w:rsid w:val="008C28D3"/>
    <w:rsid w:val="008C2CD8"/>
    <w:rsid w:val="008C5743"/>
    <w:rsid w:val="008C68EE"/>
    <w:rsid w:val="008C7F44"/>
    <w:rsid w:val="008D4273"/>
    <w:rsid w:val="008D4EF3"/>
    <w:rsid w:val="008E0E4F"/>
    <w:rsid w:val="008E1FD5"/>
    <w:rsid w:val="008E4139"/>
    <w:rsid w:val="008F322F"/>
    <w:rsid w:val="008F7E7A"/>
    <w:rsid w:val="00907DFE"/>
    <w:rsid w:val="00914596"/>
    <w:rsid w:val="009146BF"/>
    <w:rsid w:val="00915AD4"/>
    <w:rsid w:val="00915EF1"/>
    <w:rsid w:val="00924C08"/>
    <w:rsid w:val="00927D88"/>
    <w:rsid w:val="00930D1F"/>
    <w:rsid w:val="00935127"/>
    <w:rsid w:val="0094025E"/>
    <w:rsid w:val="0094256C"/>
    <w:rsid w:val="00953F11"/>
    <w:rsid w:val="009706C1"/>
    <w:rsid w:val="0097370F"/>
    <w:rsid w:val="00976675"/>
    <w:rsid w:val="00976FBF"/>
    <w:rsid w:val="00984B38"/>
    <w:rsid w:val="00985039"/>
    <w:rsid w:val="009A0636"/>
    <w:rsid w:val="009A6FF5"/>
    <w:rsid w:val="009B2B47"/>
    <w:rsid w:val="009B35DB"/>
    <w:rsid w:val="009C4298"/>
    <w:rsid w:val="009D13AC"/>
    <w:rsid w:val="009D318C"/>
    <w:rsid w:val="00A10B8B"/>
    <w:rsid w:val="00A134AB"/>
    <w:rsid w:val="00A20D78"/>
    <w:rsid w:val="00A2174A"/>
    <w:rsid w:val="00A26733"/>
    <w:rsid w:val="00A3595E"/>
    <w:rsid w:val="00A35EAC"/>
    <w:rsid w:val="00A40D00"/>
    <w:rsid w:val="00A46C7F"/>
    <w:rsid w:val="00A73245"/>
    <w:rsid w:val="00A77145"/>
    <w:rsid w:val="00A82989"/>
    <w:rsid w:val="00A87406"/>
    <w:rsid w:val="00A904FE"/>
    <w:rsid w:val="00A9262C"/>
    <w:rsid w:val="00A927A7"/>
    <w:rsid w:val="00AB3B76"/>
    <w:rsid w:val="00AB61DD"/>
    <w:rsid w:val="00AC222F"/>
    <w:rsid w:val="00AC2CC7"/>
    <w:rsid w:val="00AC7B3B"/>
    <w:rsid w:val="00AD3CE6"/>
    <w:rsid w:val="00AE1307"/>
    <w:rsid w:val="00AE7586"/>
    <w:rsid w:val="00AF307D"/>
    <w:rsid w:val="00AF7A65"/>
    <w:rsid w:val="00B00CF7"/>
    <w:rsid w:val="00B05A0D"/>
    <w:rsid w:val="00B06710"/>
    <w:rsid w:val="00B07C96"/>
    <w:rsid w:val="00B07EBF"/>
    <w:rsid w:val="00B137EC"/>
    <w:rsid w:val="00B166CB"/>
    <w:rsid w:val="00B235E1"/>
    <w:rsid w:val="00B272CF"/>
    <w:rsid w:val="00B3145D"/>
    <w:rsid w:val="00B357BA"/>
    <w:rsid w:val="00B443B7"/>
    <w:rsid w:val="00B564DB"/>
    <w:rsid w:val="00B62E3F"/>
    <w:rsid w:val="00B768B6"/>
    <w:rsid w:val="00B816A3"/>
    <w:rsid w:val="00B908D1"/>
    <w:rsid w:val="00B940D1"/>
    <w:rsid w:val="00B95942"/>
    <w:rsid w:val="00BB58BD"/>
    <w:rsid w:val="00BB6A26"/>
    <w:rsid w:val="00BC1034"/>
    <w:rsid w:val="00BC13DD"/>
    <w:rsid w:val="00BD4739"/>
    <w:rsid w:val="00BE2408"/>
    <w:rsid w:val="00BE3EC6"/>
    <w:rsid w:val="00BE5BEB"/>
    <w:rsid w:val="00BE6528"/>
    <w:rsid w:val="00C0087A"/>
    <w:rsid w:val="00C05F9D"/>
    <w:rsid w:val="00C226BD"/>
    <w:rsid w:val="00C27212"/>
    <w:rsid w:val="00C34185"/>
    <w:rsid w:val="00C42DD6"/>
    <w:rsid w:val="00C545E7"/>
    <w:rsid w:val="00C60EC7"/>
    <w:rsid w:val="00C66858"/>
    <w:rsid w:val="00C72E69"/>
    <w:rsid w:val="00C7411E"/>
    <w:rsid w:val="00C84988"/>
    <w:rsid w:val="00CA4AF6"/>
    <w:rsid w:val="00CA59CA"/>
    <w:rsid w:val="00CB2356"/>
    <w:rsid w:val="00CB4075"/>
    <w:rsid w:val="00CB4E6D"/>
    <w:rsid w:val="00CB63E5"/>
    <w:rsid w:val="00CC23DE"/>
    <w:rsid w:val="00CD3E3A"/>
    <w:rsid w:val="00CD6A01"/>
    <w:rsid w:val="00CD7459"/>
    <w:rsid w:val="00CE121B"/>
    <w:rsid w:val="00CE2AFE"/>
    <w:rsid w:val="00CE55A6"/>
    <w:rsid w:val="00CF13FC"/>
    <w:rsid w:val="00CF1A7D"/>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034C"/>
    <w:rsid w:val="00D84A47"/>
    <w:rsid w:val="00D86024"/>
    <w:rsid w:val="00D94CA3"/>
    <w:rsid w:val="00D96595"/>
    <w:rsid w:val="00DA018C"/>
    <w:rsid w:val="00DA3C9D"/>
    <w:rsid w:val="00DB0F7E"/>
    <w:rsid w:val="00DB5489"/>
    <w:rsid w:val="00DB6C98"/>
    <w:rsid w:val="00DC701C"/>
    <w:rsid w:val="00DD7F91"/>
    <w:rsid w:val="00DE0ADE"/>
    <w:rsid w:val="00DE20D0"/>
    <w:rsid w:val="00E00376"/>
    <w:rsid w:val="00E01016"/>
    <w:rsid w:val="00E043B1"/>
    <w:rsid w:val="00E13C02"/>
    <w:rsid w:val="00E14EBD"/>
    <w:rsid w:val="00E16734"/>
    <w:rsid w:val="00E23260"/>
    <w:rsid w:val="00E2367A"/>
    <w:rsid w:val="00E27BC7"/>
    <w:rsid w:val="00E35FC9"/>
    <w:rsid w:val="00E377A4"/>
    <w:rsid w:val="00E41346"/>
    <w:rsid w:val="00E420E9"/>
    <w:rsid w:val="00E4635D"/>
    <w:rsid w:val="00E6006B"/>
    <w:rsid w:val="00E61D76"/>
    <w:rsid w:val="00E674DB"/>
    <w:rsid w:val="00E70912"/>
    <w:rsid w:val="00E75F28"/>
    <w:rsid w:val="00E853E4"/>
    <w:rsid w:val="00E86AD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4B71"/>
    <w:rsid w:val="00F56308"/>
    <w:rsid w:val="00F634D6"/>
    <w:rsid w:val="00F64385"/>
    <w:rsid w:val="00F6473F"/>
    <w:rsid w:val="00F74371"/>
    <w:rsid w:val="00F76366"/>
    <w:rsid w:val="00F805C0"/>
    <w:rsid w:val="00FB4261"/>
    <w:rsid w:val="00FB43B1"/>
    <w:rsid w:val="00FC0608"/>
    <w:rsid w:val="00FC2155"/>
    <w:rsid w:val="00FC41A7"/>
    <w:rsid w:val="00FD675B"/>
    <w:rsid w:val="00FD7483"/>
    <w:rsid w:val="00FE352F"/>
    <w:rsid w:val="00FE380E"/>
    <w:rsid w:val="00FE4404"/>
    <w:rsid w:val="00FF3D19"/>
    <w:rsid w:val="00FF4089"/>
    <w:rsid w:val="00FF7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65EBF"/>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065EB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65EBF"/>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065EBF"/>
    <w:pPr>
      <w:keepNext/>
      <w:keepLines/>
      <w:pageBreakBefore/>
      <w:jc w:val="center"/>
      <w:outlineLvl w:val="2"/>
    </w:pPr>
    <w:rPr>
      <w:rFonts w:eastAsiaTheme="majorEastAsia" w:cstheme="majorBidi"/>
      <w:b/>
      <w:bCs/>
      <w:sz w:val="28"/>
    </w:rPr>
  </w:style>
  <w:style w:type="paragraph" w:styleId="Heading4">
    <w:name w:val="heading 4"/>
    <w:aliases w:val="Tag,Big card,body,Normal Tag,small text,heading 2,Heading 2 Char2 Char,Heading 2 Char1 Char Char, Ch,Ch,No Spacing12,no read,No Spacing2111,No Spacing11111"/>
    <w:basedOn w:val="Normal"/>
    <w:next w:val="Normal"/>
    <w:link w:val="Heading4Char"/>
    <w:uiPriority w:val="4"/>
    <w:qFormat/>
    <w:rsid w:val="00065EBF"/>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065E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5EBF"/>
  </w:style>
  <w:style w:type="character" w:customStyle="1" w:styleId="Heading1Char">
    <w:name w:val="Heading 1 Char"/>
    <w:aliases w:val="Pocket Char"/>
    <w:basedOn w:val="DefaultParagraphFont"/>
    <w:link w:val="Heading1"/>
    <w:uiPriority w:val="1"/>
    <w:rsid w:val="00065EBF"/>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065EBF"/>
    <w:rPr>
      <w:rFonts w:ascii="Times New Roman" w:eastAsiaTheme="majorEastAsia" w:hAnsi="Times New Roman" w:cstheme="majorBidi"/>
      <w:b/>
      <w:bCs/>
      <w:sz w:val="44"/>
      <w:szCs w:val="26"/>
      <w:u w:val="single"/>
    </w:rPr>
  </w:style>
  <w:style w:type="character" w:customStyle="1" w:styleId="Heading3Char">
    <w:name w:val="Heading 3 Char"/>
    <w:aliases w:val="Block Char"/>
    <w:basedOn w:val="DefaultParagraphFont"/>
    <w:link w:val="Heading3"/>
    <w:uiPriority w:val="3"/>
    <w:rsid w:val="00065EBF"/>
    <w:rPr>
      <w:rFonts w:ascii="Times New Roman" w:eastAsiaTheme="majorEastAsia" w:hAnsi="Times New Roman" w:cstheme="majorBidi"/>
      <w:b/>
      <w:bCs/>
      <w:sz w:val="28"/>
    </w:rPr>
  </w:style>
  <w:style w:type="character" w:customStyle="1" w:styleId="Heading4Char">
    <w:name w:val="Heading 4 Char"/>
    <w:aliases w:val="Tag Char,Big card Char,body Char,Normal Tag Char,small text Char,heading 2 Char,Heading 2 Char2 Char Char,Heading 2 Char1 Char Char Char, Ch Char,Ch Char,No Spacing12 Char,no read Char,No Spacing2111 Char,No Spacing11111 Char"/>
    <w:basedOn w:val="DefaultParagraphFont"/>
    <w:link w:val="Heading4"/>
    <w:uiPriority w:val="4"/>
    <w:rsid w:val="00065EBF"/>
    <w:rPr>
      <w:rFonts w:ascii="Times New Roman" w:eastAsiaTheme="majorEastAsia" w:hAnsi="Times New Roman" w:cstheme="majorBidi"/>
      <w:b/>
      <w:bCs/>
      <w:iCs/>
      <w:sz w:val="24"/>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065EBF"/>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065EBF"/>
    <w:rPr>
      <w:b/>
      <w:bCs/>
    </w:rPr>
  </w:style>
  <w:style w:type="character" w:customStyle="1" w:styleId="StyleBoldUnderline">
    <w:name w:val="Style Bold Underline"/>
    <w:aliases w:val="Underline"/>
    <w:basedOn w:val="DefaultParagraphFont"/>
    <w:uiPriority w:val="6"/>
    <w:qFormat/>
    <w:rsid w:val="00065EBF"/>
    <w:rPr>
      <w:rFonts w:ascii="Times New Roman" w:hAnsi="Times New Roman"/>
      <w:b w:val="0"/>
      <w:bCs/>
      <w:sz w:val="20"/>
      <w:u w:val="thick"/>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65EBF"/>
    <w:rPr>
      <w:rFonts w:ascii="Times New Roman" w:hAnsi="Times New Roman"/>
      <w:b/>
      <w:bCs/>
      <w:sz w:val="24"/>
      <w:u w:val="none"/>
    </w:rPr>
  </w:style>
  <w:style w:type="paragraph" w:styleId="Header">
    <w:name w:val="header"/>
    <w:basedOn w:val="Normal"/>
    <w:link w:val="HeaderChar"/>
    <w:uiPriority w:val="99"/>
    <w:rsid w:val="00065EBF"/>
    <w:pPr>
      <w:tabs>
        <w:tab w:val="center" w:pos="4680"/>
        <w:tab w:val="right" w:pos="9360"/>
      </w:tabs>
    </w:pPr>
  </w:style>
  <w:style w:type="character" w:customStyle="1" w:styleId="HeaderChar">
    <w:name w:val="Header Char"/>
    <w:basedOn w:val="DefaultParagraphFont"/>
    <w:link w:val="Header"/>
    <w:uiPriority w:val="99"/>
    <w:rsid w:val="00065EBF"/>
    <w:rPr>
      <w:rFonts w:ascii="Times New Roman" w:hAnsi="Times New Roman" w:cs="Times New Roman"/>
      <w:sz w:val="20"/>
    </w:rPr>
  </w:style>
  <w:style w:type="paragraph" w:styleId="Footer">
    <w:name w:val="footer"/>
    <w:basedOn w:val="Normal"/>
    <w:link w:val="FooterChar"/>
    <w:uiPriority w:val="99"/>
    <w:rsid w:val="00065EBF"/>
    <w:pPr>
      <w:tabs>
        <w:tab w:val="center" w:pos="4680"/>
        <w:tab w:val="right" w:pos="9360"/>
      </w:tabs>
    </w:pPr>
  </w:style>
  <w:style w:type="character" w:customStyle="1" w:styleId="FooterChar">
    <w:name w:val="Footer Char"/>
    <w:basedOn w:val="DefaultParagraphFont"/>
    <w:link w:val="Footer"/>
    <w:uiPriority w:val="99"/>
    <w:rsid w:val="00065EBF"/>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065EBF"/>
    <w:rPr>
      <w:color w:val="auto"/>
      <w:u w:val="none"/>
    </w:rPr>
  </w:style>
  <w:style w:type="character" w:styleId="FollowedHyperlink">
    <w:name w:val="FollowedHyperlink"/>
    <w:basedOn w:val="DefaultParagraphFont"/>
    <w:uiPriority w:val="99"/>
    <w:rsid w:val="00065EBF"/>
    <w:rPr>
      <w:color w:val="auto"/>
      <w:u w:val="none"/>
    </w:rPr>
  </w:style>
  <w:style w:type="paragraph" w:customStyle="1" w:styleId="BlockHeadings">
    <w:name w:val="Block Headings"/>
    <w:next w:val="Nothing"/>
    <w:rsid w:val="00B137EC"/>
    <w:pPr>
      <w:widowControl w:val="0"/>
      <w:spacing w:after="0" w:line="240" w:lineRule="auto"/>
      <w:jc w:val="center"/>
      <w:outlineLvl w:val="2"/>
    </w:pPr>
    <w:rPr>
      <w:rFonts w:ascii="Times New Roman" w:eastAsia="Times New Roman" w:hAnsi="Times New Roman" w:cs="Times New Roman"/>
      <w:b/>
      <w:sz w:val="28"/>
      <w:szCs w:val="24"/>
    </w:rPr>
  </w:style>
  <w:style w:type="paragraph" w:customStyle="1" w:styleId="Nothing">
    <w:name w:val="Nothing"/>
    <w:link w:val="NothingChar"/>
    <w:rsid w:val="00B137EC"/>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B137EC"/>
    <w:rPr>
      <w:rFonts w:ascii="Times New Roman" w:eastAsia="Times New Roman" w:hAnsi="Times New Roman" w:cs="Times New Roman"/>
      <w:sz w:val="20"/>
      <w:szCs w:val="24"/>
    </w:rPr>
  </w:style>
  <w:style w:type="paragraph" w:customStyle="1" w:styleId="Cards">
    <w:name w:val="Cards"/>
    <w:next w:val="Nothing"/>
    <w:link w:val="CardsChar"/>
    <w:qFormat/>
    <w:rsid w:val="00B137EC"/>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137EC"/>
    <w:rPr>
      <w:rFonts w:ascii="Times New Roman" w:eastAsia="Times New Roman" w:hAnsi="Times New Roman" w:cs="Times New Roman"/>
      <w:sz w:val="20"/>
      <w:szCs w:val="24"/>
    </w:rPr>
  </w:style>
  <w:style w:type="character" w:customStyle="1" w:styleId="DebateUnderline">
    <w:name w:val="Debate Underline"/>
    <w:rsid w:val="00065EBF"/>
    <w:rPr>
      <w:rFonts w:ascii="Times New Roman" w:hAnsi="Times New Roman"/>
      <w:sz w:val="20"/>
      <w:u w:val="thick"/>
    </w:rPr>
  </w:style>
  <w:style w:type="paragraph" w:customStyle="1" w:styleId="Cites">
    <w:name w:val="Cites"/>
    <w:next w:val="Cards"/>
    <w:link w:val="CitesChar"/>
    <w:qFormat/>
    <w:rsid w:val="00B137EC"/>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B137EC"/>
    <w:rPr>
      <w:rFonts w:ascii="Times New Roman" w:eastAsia="Times New Roman" w:hAnsi="Times New Roman" w:cs="Times New Roman"/>
      <w:sz w:val="20"/>
      <w:szCs w:val="24"/>
    </w:rPr>
  </w:style>
  <w:style w:type="character" w:customStyle="1" w:styleId="Author-Date">
    <w:name w:val="Author-Date"/>
    <w:qFormat/>
    <w:rsid w:val="00B137EC"/>
    <w:rPr>
      <w:b/>
      <w:sz w:val="24"/>
    </w:rPr>
  </w:style>
  <w:style w:type="character" w:customStyle="1" w:styleId="DocumentMapChar">
    <w:name w:val="Document Map Char"/>
    <w:basedOn w:val="DefaultParagraphFont"/>
    <w:link w:val="DocumentMap"/>
    <w:uiPriority w:val="99"/>
    <w:semiHidden/>
    <w:rsid w:val="00584210"/>
    <w:rPr>
      <w:rFonts w:ascii="Tahoma" w:hAnsi="Tahoma" w:cs="Tahoma"/>
      <w:sz w:val="16"/>
      <w:szCs w:val="16"/>
    </w:rPr>
  </w:style>
  <w:style w:type="paragraph" w:styleId="DocumentMap">
    <w:name w:val="Document Map"/>
    <w:basedOn w:val="Normal"/>
    <w:link w:val="DocumentMapChar"/>
    <w:uiPriority w:val="99"/>
    <w:semiHidden/>
    <w:rsid w:val="00584210"/>
    <w:rPr>
      <w:rFonts w:ascii="Tahoma" w:hAnsi="Tahoma" w:cs="Tahoma"/>
      <w:sz w:val="16"/>
      <w:szCs w:val="16"/>
    </w:rPr>
  </w:style>
  <w:style w:type="paragraph" w:customStyle="1" w:styleId="Tags">
    <w:name w:val="Tags"/>
    <w:aliases w:val="No Spacing,No Spacing1,Debate Text,No Spacing11,No Spacing2,Card,Read stuff,No Spacing111,tags,No Spacing21,No Spacing3,No Spacing211,No Spacing4,No Spacing1111,Tag and Cite,No Spacing5,No Spacing51"/>
    <w:next w:val="NoSpacing"/>
    <w:uiPriority w:val="1"/>
    <w:rsid w:val="001479AE"/>
    <w:pPr>
      <w:spacing w:after="0" w:line="240" w:lineRule="auto"/>
    </w:pPr>
    <w:rPr>
      <w:rFonts w:eastAsiaTheme="minorEastAsia"/>
      <w:sz w:val="24"/>
      <w:szCs w:val="24"/>
    </w:rPr>
  </w:style>
  <w:style w:type="paragraph" w:customStyle="1" w:styleId="HiddenBlockHeader">
    <w:name w:val="Hidden Block Header"/>
    <w:basedOn w:val="BlockHeadings"/>
    <w:next w:val="Nothing"/>
    <w:rsid w:val="00B137EC"/>
    <w:pPr>
      <w:outlineLvl w:val="9"/>
    </w:pPr>
  </w:style>
  <w:style w:type="character" w:styleId="PageNumber">
    <w:name w:val="page number"/>
    <w:basedOn w:val="DefaultParagraphFont"/>
    <w:uiPriority w:val="99"/>
    <w:unhideWhenUsed/>
    <w:rsid w:val="001479AE"/>
  </w:style>
  <w:style w:type="character" w:customStyle="1" w:styleId="DebateHighlighted">
    <w:name w:val="Debate Highlighted"/>
    <w:rsid w:val="00B137EC"/>
    <w:rPr>
      <w:rFonts w:ascii="Times New Roman" w:hAnsi="Times New Roman"/>
      <w:sz w:val="20"/>
      <w:u w:val="thick"/>
      <w:bdr w:val="none" w:sz="0" w:space="0" w:color="auto"/>
      <w:shd w:val="clear" w:color="auto" w:fill="00FFFF"/>
    </w:rPr>
  </w:style>
  <w:style w:type="paragraph" w:styleId="TOC1">
    <w:name w:val="toc 1"/>
    <w:basedOn w:val="Normal"/>
    <w:next w:val="Normal"/>
    <w:autoRedefine/>
    <w:semiHidden/>
    <w:rsid w:val="00B137EC"/>
    <w:rPr>
      <w:rFonts w:ascii="Georgia" w:eastAsia="Calibri" w:hAnsi="Georgia"/>
      <w:sz w:val="24"/>
    </w:rPr>
  </w:style>
  <w:style w:type="character" w:customStyle="1" w:styleId="DottedUnderline">
    <w:name w:val="Dotted Underline"/>
    <w:rsid w:val="00B137EC"/>
    <w:rPr>
      <w:rFonts w:ascii="Times New Roman" w:hAnsi="Times New Roman"/>
      <w:sz w:val="20"/>
      <w:u w:val="dottedHeavy"/>
    </w:rPr>
  </w:style>
  <w:style w:type="paragraph" w:customStyle="1" w:styleId="CardIndented">
    <w:name w:val="Card (Indented)"/>
    <w:basedOn w:val="Normal"/>
    <w:qFormat/>
    <w:rsid w:val="00065EBF"/>
    <w:pPr>
      <w:ind w:left="288"/>
    </w:pPr>
  </w:style>
  <w:style w:type="paragraph" w:styleId="ListParagraph">
    <w:name w:val="List Paragraph"/>
    <w:basedOn w:val="Normal"/>
    <w:uiPriority w:val="34"/>
    <w:rsid w:val="001479AE"/>
    <w:pPr>
      <w:ind w:left="720"/>
      <w:contextualSpacing/>
    </w:pPr>
  </w:style>
  <w:style w:type="character" w:customStyle="1" w:styleId="TitleChar">
    <w:name w:val="Title Char"/>
    <w:basedOn w:val="DefaultParagraphFont"/>
    <w:link w:val="Title"/>
    <w:uiPriority w:val="6"/>
    <w:qFormat/>
    <w:rsid w:val="00586C62"/>
    <w:rPr>
      <w:b/>
      <w:bCs/>
      <w:u w:val="single"/>
    </w:rPr>
  </w:style>
  <w:style w:type="paragraph" w:styleId="Title">
    <w:name w:val="Title"/>
    <w:basedOn w:val="Normal"/>
    <w:next w:val="Normal"/>
    <w:link w:val="TitleChar"/>
    <w:uiPriority w:val="6"/>
    <w:qFormat/>
    <w:rsid w:val="00586C62"/>
    <w:pPr>
      <w:pBdr>
        <w:bottom w:val="single" w:sz="8" w:space="4" w:color="4F81BD"/>
      </w:pBdr>
      <w:spacing w:after="300"/>
      <w:contextualSpacing/>
    </w:pPr>
    <w:rPr>
      <w:rFonts w:asciiTheme="minorHAnsi" w:hAnsiTheme="minorHAnsi"/>
      <w:b/>
      <w:bCs/>
      <w:u w:val="single"/>
    </w:rPr>
  </w:style>
  <w:style w:type="character" w:customStyle="1" w:styleId="TitleChar1">
    <w:name w:val="Title Char1"/>
    <w:basedOn w:val="DefaultParagraphFont"/>
    <w:uiPriority w:val="10"/>
    <w:rsid w:val="00586C62"/>
    <w:rPr>
      <w:rFonts w:asciiTheme="majorHAnsi" w:eastAsiaTheme="majorEastAsia" w:hAnsiTheme="majorHAnsi" w:cstheme="majorBidi"/>
      <w:color w:val="17365D" w:themeColor="text2" w:themeShade="BF"/>
      <w:spacing w:val="5"/>
      <w:kern w:val="28"/>
      <w:sz w:val="52"/>
      <w:szCs w:val="52"/>
    </w:rPr>
  </w:style>
  <w:style w:type="character" w:customStyle="1" w:styleId="DocumentMapChar1">
    <w:name w:val="Document Map Char1"/>
    <w:basedOn w:val="DefaultParagraphFont"/>
    <w:uiPriority w:val="99"/>
    <w:semiHidden/>
    <w:rsid w:val="008C28D3"/>
    <w:rPr>
      <w:rFonts w:ascii="Tahoma" w:hAnsi="Tahoma" w:cs="Tahoma"/>
      <w:sz w:val="16"/>
      <w:szCs w:val="16"/>
    </w:rPr>
  </w:style>
  <w:style w:type="paragraph" w:styleId="NoSpacing">
    <w:name w:val="No Spacing"/>
    <w:uiPriority w:val="9"/>
    <w:semiHidden/>
    <w:rsid w:val="001479AE"/>
    <w:pPr>
      <w:spacing w:after="0" w:line="240" w:lineRule="auto"/>
    </w:pPr>
    <w:rPr>
      <w:rFonts w:ascii="Calibri" w:eastAsiaTheme="minorEastAsia" w:hAnsi="Calibri"/>
      <w:szCs w:val="24"/>
    </w:rPr>
  </w:style>
  <w:style w:type="paragraph" w:styleId="NormalWeb">
    <w:name w:val="Normal (Web)"/>
    <w:basedOn w:val="Normal"/>
    <w:uiPriority w:val="99"/>
    <w:semiHidden/>
    <w:unhideWhenUsed/>
    <w:rsid w:val="00584210"/>
    <w:pPr>
      <w:spacing w:before="100" w:beforeAutospacing="1" w:after="100" w:afterAutospacing="1"/>
    </w:pPr>
    <w:rPr>
      <w:rFonts w:eastAsia="Times New Roman"/>
      <w:sz w:val="24"/>
      <w:szCs w:val="24"/>
    </w:rPr>
  </w:style>
  <w:style w:type="paragraph" w:customStyle="1" w:styleId="BlockHidden">
    <w:name w:val="Block Hidden"/>
    <w:qFormat/>
    <w:rsid w:val="00065EBF"/>
    <w:pPr>
      <w:pageBreakBefore/>
      <w:jc w:val="center"/>
    </w:pPr>
    <w:rPr>
      <w:rFonts w:ascii="Times New Roman" w:eastAsiaTheme="majorEastAsia" w:hAnsi="Times New Roman" w:cstheme="majorBidi"/>
      <w:b/>
      <w:bCs/>
      <w:sz w:val="28"/>
    </w:rPr>
  </w:style>
  <w:style w:type="character" w:customStyle="1" w:styleId="StyleUnderline">
    <w:name w:val="Style Underline"/>
    <w:basedOn w:val="DefaultParagraphFont"/>
    <w:rsid w:val="00065EBF"/>
    <w:rPr>
      <w:u w:val="thick"/>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65EBF"/>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065EB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65EBF"/>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065EBF"/>
    <w:pPr>
      <w:keepNext/>
      <w:keepLines/>
      <w:pageBreakBefore/>
      <w:jc w:val="center"/>
      <w:outlineLvl w:val="2"/>
    </w:pPr>
    <w:rPr>
      <w:rFonts w:eastAsiaTheme="majorEastAsia" w:cstheme="majorBidi"/>
      <w:b/>
      <w:bCs/>
      <w:sz w:val="28"/>
    </w:rPr>
  </w:style>
  <w:style w:type="paragraph" w:styleId="Heading4">
    <w:name w:val="heading 4"/>
    <w:aliases w:val="Tag,Big card,body,Normal Tag,small text,heading 2,Heading 2 Char2 Char,Heading 2 Char1 Char Char, Ch,Ch,No Spacing12,no read,No Spacing2111,No Spacing11111"/>
    <w:basedOn w:val="Normal"/>
    <w:next w:val="Normal"/>
    <w:link w:val="Heading4Char"/>
    <w:uiPriority w:val="4"/>
    <w:qFormat/>
    <w:rsid w:val="00065EBF"/>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065E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5EBF"/>
  </w:style>
  <w:style w:type="character" w:customStyle="1" w:styleId="Heading1Char">
    <w:name w:val="Heading 1 Char"/>
    <w:aliases w:val="Pocket Char"/>
    <w:basedOn w:val="DefaultParagraphFont"/>
    <w:link w:val="Heading1"/>
    <w:uiPriority w:val="1"/>
    <w:rsid w:val="00065EBF"/>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065EBF"/>
    <w:rPr>
      <w:rFonts w:ascii="Times New Roman" w:eastAsiaTheme="majorEastAsia" w:hAnsi="Times New Roman" w:cstheme="majorBidi"/>
      <w:b/>
      <w:bCs/>
      <w:sz w:val="44"/>
      <w:szCs w:val="26"/>
      <w:u w:val="single"/>
    </w:rPr>
  </w:style>
  <w:style w:type="character" w:customStyle="1" w:styleId="Heading3Char">
    <w:name w:val="Heading 3 Char"/>
    <w:aliases w:val="Block Char"/>
    <w:basedOn w:val="DefaultParagraphFont"/>
    <w:link w:val="Heading3"/>
    <w:uiPriority w:val="3"/>
    <w:rsid w:val="00065EBF"/>
    <w:rPr>
      <w:rFonts w:ascii="Times New Roman" w:eastAsiaTheme="majorEastAsia" w:hAnsi="Times New Roman" w:cstheme="majorBidi"/>
      <w:b/>
      <w:bCs/>
      <w:sz w:val="28"/>
    </w:rPr>
  </w:style>
  <w:style w:type="character" w:customStyle="1" w:styleId="Heading4Char">
    <w:name w:val="Heading 4 Char"/>
    <w:aliases w:val="Tag Char,Big card Char,body Char,Normal Tag Char,small text Char,heading 2 Char,Heading 2 Char2 Char Char,Heading 2 Char1 Char Char Char, Ch Char,Ch Char,No Spacing12 Char,no read Char,No Spacing2111 Char,No Spacing11111 Char"/>
    <w:basedOn w:val="DefaultParagraphFont"/>
    <w:link w:val="Heading4"/>
    <w:uiPriority w:val="4"/>
    <w:rsid w:val="00065EBF"/>
    <w:rPr>
      <w:rFonts w:ascii="Times New Roman" w:eastAsiaTheme="majorEastAsia" w:hAnsi="Times New Roman" w:cstheme="majorBidi"/>
      <w:b/>
      <w:bCs/>
      <w:iCs/>
      <w:sz w:val="24"/>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065EBF"/>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065EBF"/>
    <w:rPr>
      <w:b/>
      <w:bCs/>
    </w:rPr>
  </w:style>
  <w:style w:type="character" w:customStyle="1" w:styleId="StyleBoldUnderline">
    <w:name w:val="Style Bold Underline"/>
    <w:aliases w:val="Underline"/>
    <w:basedOn w:val="DefaultParagraphFont"/>
    <w:uiPriority w:val="6"/>
    <w:qFormat/>
    <w:rsid w:val="00065EBF"/>
    <w:rPr>
      <w:rFonts w:ascii="Times New Roman" w:hAnsi="Times New Roman"/>
      <w:b w:val="0"/>
      <w:bCs/>
      <w:sz w:val="20"/>
      <w:u w:val="thick"/>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65EBF"/>
    <w:rPr>
      <w:rFonts w:ascii="Times New Roman" w:hAnsi="Times New Roman"/>
      <w:b/>
      <w:bCs/>
      <w:sz w:val="24"/>
      <w:u w:val="none"/>
    </w:rPr>
  </w:style>
  <w:style w:type="paragraph" w:styleId="Header">
    <w:name w:val="header"/>
    <w:basedOn w:val="Normal"/>
    <w:link w:val="HeaderChar"/>
    <w:uiPriority w:val="99"/>
    <w:rsid w:val="00065EBF"/>
    <w:pPr>
      <w:tabs>
        <w:tab w:val="center" w:pos="4680"/>
        <w:tab w:val="right" w:pos="9360"/>
      </w:tabs>
    </w:pPr>
  </w:style>
  <w:style w:type="character" w:customStyle="1" w:styleId="HeaderChar">
    <w:name w:val="Header Char"/>
    <w:basedOn w:val="DefaultParagraphFont"/>
    <w:link w:val="Header"/>
    <w:uiPriority w:val="99"/>
    <w:rsid w:val="00065EBF"/>
    <w:rPr>
      <w:rFonts w:ascii="Times New Roman" w:hAnsi="Times New Roman" w:cs="Times New Roman"/>
      <w:sz w:val="20"/>
    </w:rPr>
  </w:style>
  <w:style w:type="paragraph" w:styleId="Footer">
    <w:name w:val="footer"/>
    <w:basedOn w:val="Normal"/>
    <w:link w:val="FooterChar"/>
    <w:uiPriority w:val="99"/>
    <w:rsid w:val="00065EBF"/>
    <w:pPr>
      <w:tabs>
        <w:tab w:val="center" w:pos="4680"/>
        <w:tab w:val="right" w:pos="9360"/>
      </w:tabs>
    </w:pPr>
  </w:style>
  <w:style w:type="character" w:customStyle="1" w:styleId="FooterChar">
    <w:name w:val="Footer Char"/>
    <w:basedOn w:val="DefaultParagraphFont"/>
    <w:link w:val="Footer"/>
    <w:uiPriority w:val="99"/>
    <w:rsid w:val="00065EBF"/>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065EBF"/>
    <w:rPr>
      <w:color w:val="auto"/>
      <w:u w:val="none"/>
    </w:rPr>
  </w:style>
  <w:style w:type="character" w:styleId="FollowedHyperlink">
    <w:name w:val="FollowedHyperlink"/>
    <w:basedOn w:val="DefaultParagraphFont"/>
    <w:uiPriority w:val="99"/>
    <w:rsid w:val="00065EBF"/>
    <w:rPr>
      <w:color w:val="auto"/>
      <w:u w:val="none"/>
    </w:rPr>
  </w:style>
  <w:style w:type="paragraph" w:customStyle="1" w:styleId="BlockHeadings">
    <w:name w:val="Block Headings"/>
    <w:next w:val="Nothing"/>
    <w:rsid w:val="00B137EC"/>
    <w:pPr>
      <w:widowControl w:val="0"/>
      <w:spacing w:after="0" w:line="240" w:lineRule="auto"/>
      <w:jc w:val="center"/>
      <w:outlineLvl w:val="2"/>
    </w:pPr>
    <w:rPr>
      <w:rFonts w:ascii="Times New Roman" w:eastAsia="Times New Roman" w:hAnsi="Times New Roman" w:cs="Times New Roman"/>
      <w:b/>
      <w:sz w:val="28"/>
      <w:szCs w:val="24"/>
    </w:rPr>
  </w:style>
  <w:style w:type="paragraph" w:customStyle="1" w:styleId="Nothing">
    <w:name w:val="Nothing"/>
    <w:link w:val="NothingChar"/>
    <w:rsid w:val="00B137EC"/>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B137EC"/>
    <w:rPr>
      <w:rFonts w:ascii="Times New Roman" w:eastAsia="Times New Roman" w:hAnsi="Times New Roman" w:cs="Times New Roman"/>
      <w:sz w:val="20"/>
      <w:szCs w:val="24"/>
    </w:rPr>
  </w:style>
  <w:style w:type="paragraph" w:customStyle="1" w:styleId="Cards">
    <w:name w:val="Cards"/>
    <w:next w:val="Nothing"/>
    <w:link w:val="CardsChar"/>
    <w:qFormat/>
    <w:rsid w:val="00B137EC"/>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137EC"/>
    <w:rPr>
      <w:rFonts w:ascii="Times New Roman" w:eastAsia="Times New Roman" w:hAnsi="Times New Roman" w:cs="Times New Roman"/>
      <w:sz w:val="20"/>
      <w:szCs w:val="24"/>
    </w:rPr>
  </w:style>
  <w:style w:type="character" w:customStyle="1" w:styleId="DebateUnderline">
    <w:name w:val="Debate Underline"/>
    <w:rsid w:val="00065EBF"/>
    <w:rPr>
      <w:rFonts w:ascii="Times New Roman" w:hAnsi="Times New Roman"/>
      <w:sz w:val="20"/>
      <w:u w:val="thick"/>
    </w:rPr>
  </w:style>
  <w:style w:type="paragraph" w:customStyle="1" w:styleId="Cites">
    <w:name w:val="Cites"/>
    <w:next w:val="Cards"/>
    <w:link w:val="CitesChar"/>
    <w:qFormat/>
    <w:rsid w:val="00B137EC"/>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B137EC"/>
    <w:rPr>
      <w:rFonts w:ascii="Times New Roman" w:eastAsia="Times New Roman" w:hAnsi="Times New Roman" w:cs="Times New Roman"/>
      <w:sz w:val="20"/>
      <w:szCs w:val="24"/>
    </w:rPr>
  </w:style>
  <w:style w:type="character" w:customStyle="1" w:styleId="Author-Date">
    <w:name w:val="Author-Date"/>
    <w:qFormat/>
    <w:rsid w:val="00B137EC"/>
    <w:rPr>
      <w:b/>
      <w:sz w:val="24"/>
    </w:rPr>
  </w:style>
  <w:style w:type="character" w:customStyle="1" w:styleId="DocumentMapChar">
    <w:name w:val="Document Map Char"/>
    <w:basedOn w:val="DefaultParagraphFont"/>
    <w:link w:val="DocumentMap"/>
    <w:uiPriority w:val="99"/>
    <w:semiHidden/>
    <w:rsid w:val="00584210"/>
    <w:rPr>
      <w:rFonts w:ascii="Tahoma" w:hAnsi="Tahoma" w:cs="Tahoma"/>
      <w:sz w:val="16"/>
      <w:szCs w:val="16"/>
    </w:rPr>
  </w:style>
  <w:style w:type="paragraph" w:styleId="DocumentMap">
    <w:name w:val="Document Map"/>
    <w:basedOn w:val="Normal"/>
    <w:link w:val="DocumentMapChar"/>
    <w:uiPriority w:val="99"/>
    <w:semiHidden/>
    <w:rsid w:val="00584210"/>
    <w:rPr>
      <w:rFonts w:ascii="Tahoma" w:hAnsi="Tahoma" w:cs="Tahoma"/>
      <w:sz w:val="16"/>
      <w:szCs w:val="16"/>
    </w:rPr>
  </w:style>
  <w:style w:type="paragraph" w:customStyle="1" w:styleId="Tags">
    <w:name w:val="Tags"/>
    <w:aliases w:val="No Spacing,No Spacing1,Debate Text,No Spacing11,No Spacing2,Card,Read stuff,No Spacing111,tags,No Spacing21,No Spacing3,No Spacing211,No Spacing4,No Spacing1111,Tag and Cite,No Spacing5,No Spacing51"/>
    <w:next w:val="NoSpacing"/>
    <w:uiPriority w:val="1"/>
    <w:rsid w:val="001479AE"/>
    <w:pPr>
      <w:spacing w:after="0" w:line="240" w:lineRule="auto"/>
    </w:pPr>
    <w:rPr>
      <w:rFonts w:eastAsiaTheme="minorEastAsia"/>
      <w:sz w:val="24"/>
      <w:szCs w:val="24"/>
    </w:rPr>
  </w:style>
  <w:style w:type="paragraph" w:customStyle="1" w:styleId="HiddenBlockHeader">
    <w:name w:val="Hidden Block Header"/>
    <w:basedOn w:val="BlockHeadings"/>
    <w:next w:val="Nothing"/>
    <w:rsid w:val="00B137EC"/>
    <w:pPr>
      <w:outlineLvl w:val="9"/>
    </w:pPr>
  </w:style>
  <w:style w:type="character" w:styleId="PageNumber">
    <w:name w:val="page number"/>
    <w:basedOn w:val="DefaultParagraphFont"/>
    <w:uiPriority w:val="99"/>
    <w:unhideWhenUsed/>
    <w:rsid w:val="001479AE"/>
  </w:style>
  <w:style w:type="character" w:customStyle="1" w:styleId="DebateHighlighted">
    <w:name w:val="Debate Highlighted"/>
    <w:rsid w:val="00B137EC"/>
    <w:rPr>
      <w:rFonts w:ascii="Times New Roman" w:hAnsi="Times New Roman"/>
      <w:sz w:val="20"/>
      <w:u w:val="thick"/>
      <w:bdr w:val="none" w:sz="0" w:space="0" w:color="auto"/>
      <w:shd w:val="clear" w:color="auto" w:fill="00FFFF"/>
    </w:rPr>
  </w:style>
  <w:style w:type="paragraph" w:styleId="TOC1">
    <w:name w:val="toc 1"/>
    <w:basedOn w:val="Normal"/>
    <w:next w:val="Normal"/>
    <w:autoRedefine/>
    <w:semiHidden/>
    <w:rsid w:val="00B137EC"/>
    <w:rPr>
      <w:rFonts w:ascii="Georgia" w:eastAsia="Calibri" w:hAnsi="Georgia"/>
      <w:sz w:val="24"/>
    </w:rPr>
  </w:style>
  <w:style w:type="character" w:customStyle="1" w:styleId="DottedUnderline">
    <w:name w:val="Dotted Underline"/>
    <w:rsid w:val="00B137EC"/>
    <w:rPr>
      <w:rFonts w:ascii="Times New Roman" w:hAnsi="Times New Roman"/>
      <w:sz w:val="20"/>
      <w:u w:val="dottedHeavy"/>
    </w:rPr>
  </w:style>
  <w:style w:type="paragraph" w:customStyle="1" w:styleId="CardIndented">
    <w:name w:val="Card (Indented)"/>
    <w:basedOn w:val="Normal"/>
    <w:qFormat/>
    <w:rsid w:val="00065EBF"/>
    <w:pPr>
      <w:ind w:left="288"/>
    </w:pPr>
  </w:style>
  <w:style w:type="paragraph" w:styleId="ListParagraph">
    <w:name w:val="List Paragraph"/>
    <w:basedOn w:val="Normal"/>
    <w:uiPriority w:val="34"/>
    <w:rsid w:val="001479AE"/>
    <w:pPr>
      <w:ind w:left="720"/>
      <w:contextualSpacing/>
    </w:pPr>
  </w:style>
  <w:style w:type="character" w:customStyle="1" w:styleId="TitleChar">
    <w:name w:val="Title Char"/>
    <w:basedOn w:val="DefaultParagraphFont"/>
    <w:link w:val="Title"/>
    <w:uiPriority w:val="6"/>
    <w:qFormat/>
    <w:rsid w:val="00586C62"/>
    <w:rPr>
      <w:b/>
      <w:bCs/>
      <w:u w:val="single"/>
    </w:rPr>
  </w:style>
  <w:style w:type="paragraph" w:styleId="Title">
    <w:name w:val="Title"/>
    <w:basedOn w:val="Normal"/>
    <w:next w:val="Normal"/>
    <w:link w:val="TitleChar"/>
    <w:uiPriority w:val="6"/>
    <w:qFormat/>
    <w:rsid w:val="00586C62"/>
    <w:pPr>
      <w:pBdr>
        <w:bottom w:val="single" w:sz="8" w:space="4" w:color="4F81BD"/>
      </w:pBdr>
      <w:spacing w:after="300"/>
      <w:contextualSpacing/>
    </w:pPr>
    <w:rPr>
      <w:rFonts w:asciiTheme="minorHAnsi" w:hAnsiTheme="minorHAnsi"/>
      <w:b/>
      <w:bCs/>
      <w:u w:val="single"/>
    </w:rPr>
  </w:style>
  <w:style w:type="character" w:customStyle="1" w:styleId="TitleChar1">
    <w:name w:val="Title Char1"/>
    <w:basedOn w:val="DefaultParagraphFont"/>
    <w:uiPriority w:val="10"/>
    <w:rsid w:val="00586C62"/>
    <w:rPr>
      <w:rFonts w:asciiTheme="majorHAnsi" w:eastAsiaTheme="majorEastAsia" w:hAnsiTheme="majorHAnsi" w:cstheme="majorBidi"/>
      <w:color w:val="17365D" w:themeColor="text2" w:themeShade="BF"/>
      <w:spacing w:val="5"/>
      <w:kern w:val="28"/>
      <w:sz w:val="52"/>
      <w:szCs w:val="52"/>
    </w:rPr>
  </w:style>
  <w:style w:type="character" w:customStyle="1" w:styleId="DocumentMapChar1">
    <w:name w:val="Document Map Char1"/>
    <w:basedOn w:val="DefaultParagraphFont"/>
    <w:uiPriority w:val="99"/>
    <w:semiHidden/>
    <w:rsid w:val="008C28D3"/>
    <w:rPr>
      <w:rFonts w:ascii="Tahoma" w:hAnsi="Tahoma" w:cs="Tahoma"/>
      <w:sz w:val="16"/>
      <w:szCs w:val="16"/>
    </w:rPr>
  </w:style>
  <w:style w:type="paragraph" w:styleId="NoSpacing">
    <w:name w:val="No Spacing"/>
    <w:uiPriority w:val="9"/>
    <w:semiHidden/>
    <w:rsid w:val="001479AE"/>
    <w:pPr>
      <w:spacing w:after="0" w:line="240" w:lineRule="auto"/>
    </w:pPr>
    <w:rPr>
      <w:rFonts w:ascii="Calibri" w:eastAsiaTheme="minorEastAsia" w:hAnsi="Calibri"/>
      <w:szCs w:val="24"/>
    </w:rPr>
  </w:style>
  <w:style w:type="paragraph" w:styleId="NormalWeb">
    <w:name w:val="Normal (Web)"/>
    <w:basedOn w:val="Normal"/>
    <w:uiPriority w:val="99"/>
    <w:semiHidden/>
    <w:unhideWhenUsed/>
    <w:rsid w:val="00584210"/>
    <w:pPr>
      <w:spacing w:before="100" w:beforeAutospacing="1" w:after="100" w:afterAutospacing="1"/>
    </w:pPr>
    <w:rPr>
      <w:rFonts w:eastAsia="Times New Roman"/>
      <w:sz w:val="24"/>
      <w:szCs w:val="24"/>
    </w:rPr>
  </w:style>
  <w:style w:type="paragraph" w:customStyle="1" w:styleId="BlockHidden">
    <w:name w:val="Block Hidden"/>
    <w:qFormat/>
    <w:rsid w:val="00065EBF"/>
    <w:pPr>
      <w:pageBreakBefore/>
      <w:jc w:val="center"/>
    </w:pPr>
    <w:rPr>
      <w:rFonts w:ascii="Times New Roman" w:eastAsiaTheme="majorEastAsia" w:hAnsi="Times New Roman" w:cstheme="majorBidi"/>
      <w:b/>
      <w:bCs/>
      <w:sz w:val="28"/>
    </w:rPr>
  </w:style>
  <w:style w:type="character" w:customStyle="1" w:styleId="StyleUnderline">
    <w:name w:val="Style Underline"/>
    <w:basedOn w:val="DefaultParagraphFont"/>
    <w:rsid w:val="00065EBF"/>
    <w:rPr>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7291970">
      <w:bodyDiv w:val="1"/>
      <w:marLeft w:val="0"/>
      <w:marRight w:val="0"/>
      <w:marTop w:val="0"/>
      <w:marBottom w:val="0"/>
      <w:divBdr>
        <w:top w:val="none" w:sz="0" w:space="0" w:color="auto"/>
        <w:left w:val="none" w:sz="0" w:space="0" w:color="auto"/>
        <w:bottom w:val="none" w:sz="0" w:space="0" w:color="auto"/>
        <w:right w:val="none" w:sz="0" w:space="0" w:color="auto"/>
      </w:divBdr>
    </w:div>
    <w:div w:id="1228567418">
      <w:bodyDiv w:val="1"/>
      <w:marLeft w:val="0"/>
      <w:marRight w:val="0"/>
      <w:marTop w:val="0"/>
      <w:marBottom w:val="0"/>
      <w:divBdr>
        <w:top w:val="none" w:sz="0" w:space="0" w:color="auto"/>
        <w:left w:val="none" w:sz="0" w:space="0" w:color="auto"/>
        <w:bottom w:val="none" w:sz="0" w:space="0" w:color="auto"/>
        <w:right w:val="none" w:sz="0" w:space="0" w:color="auto"/>
      </w:divBdr>
    </w:div>
    <w:div w:id="151476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bupedu.com/lms/admin/uploded_article/eA.726.pdf%20Accessed%206/23/12" TargetMode="External"/><Relationship Id="rId18" Type="http://schemas.openxmlformats.org/officeDocument/2006/relationships/hyperlink" Target="http://www.lexisnexis.com/lnacui2api/search/XMLCrossLinkSearch.do?bct=A&amp;risb=21_T17845586954&amp;returnToId=20_T17845586971&amp;csi=299488&amp;A=0.8185459974574332&amp;sourceCSI=9369&amp;indexTerm=%23PE0009TJP%23&amp;searchTerm=Obama%20&amp;indexType=P" TargetMode="External"/><Relationship Id="rId26" Type="http://schemas.openxmlformats.org/officeDocument/2006/relationships/hyperlink" Target="http://oxforddictionaries.com/us/definition/american_english/disengagement" TargetMode="External"/><Relationship Id="rId3" Type="http://schemas.openxmlformats.org/officeDocument/2006/relationships/customXml" Target="../customXml/item3.xml"/><Relationship Id="rId21" Type="http://schemas.openxmlformats.org/officeDocument/2006/relationships/hyperlink" Target="http://washingtonindependent.com/96707/republicans-feed-immigration-fears" TargetMode="External"/><Relationship Id="rId7" Type="http://schemas.openxmlformats.org/officeDocument/2006/relationships/settings" Target="settings.xml"/><Relationship Id="rId12" Type="http://schemas.openxmlformats.org/officeDocument/2006/relationships/hyperlink" Target="http://www.nytimes.com/2013/02/01/opinion/brooks-the-easy-problem.html?_r=0" TargetMode="External"/><Relationship Id="rId17" Type="http://schemas.openxmlformats.org/officeDocument/2006/relationships/hyperlink" Target="http://www.lexisnexis.com/lnacui2api/search/XMLCrossLinkSearch.do?bct=A&amp;risb=21_T17845586954&amp;returnToId=20_T17845586971&amp;csi=299488&amp;A=0.8185459974574332&amp;sourceCSI=9369&amp;indexTerm=%23PE0009TJP%23&amp;searchTerm=Obama%20administration%20&amp;indexType=P" TargetMode="External"/><Relationship Id="rId25" Type="http://schemas.openxmlformats.org/officeDocument/2006/relationships/hyperlink" Target="http://www.unc.edu/ccps/learn-more-other-about-engagement.php" TargetMode="External"/><Relationship Id="rId2" Type="http://schemas.openxmlformats.org/officeDocument/2006/relationships/customXml" Target="../customXml/item2.xml"/><Relationship Id="rId16" Type="http://schemas.openxmlformats.org/officeDocument/2006/relationships/hyperlink" Target="http://washingtonindependent.com/94655/republicans-not-convinced-by-border-security-bill" TargetMode="External"/><Relationship Id="rId20" Type="http://schemas.openxmlformats.org/officeDocument/2006/relationships/hyperlink" Target="http://washingtonindependent.com/94339/poll-border-residents-feel-safe-despite-stories-of-violence"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s://www.numbersusa.com/content/news/april-3-2013/700000-guest-worker-visas-issued-2012.html" TargetMode="External"/><Relationship Id="rId24" Type="http://schemas.openxmlformats.org/officeDocument/2006/relationships/hyperlink" Target="http://washingtonindependent.com/94655/republicans-not-convinced-by-border-security-bill" TargetMode="External"/><Relationship Id="rId5" Type="http://schemas.openxmlformats.org/officeDocument/2006/relationships/styles" Target="styles.xml"/><Relationship Id="rId15" Type="http://schemas.openxmlformats.org/officeDocument/2006/relationships/hyperlink" Target="http://en.wikipedia.org/wiki/Geostrategist" TargetMode="External"/><Relationship Id="rId23" Type="http://schemas.openxmlformats.org/officeDocument/2006/relationships/hyperlink" Target="http://washingtonindependent.com/98379/how-many-agents-do-we-need-to-secure-the-border" TargetMode="External"/><Relationship Id="rId28" Type="http://schemas.openxmlformats.org/officeDocument/2006/relationships/hyperlink" Target="http://www.splcenter.org/get-informed/publications/close-to-slavery-guestworker-programs-in-the-united-states" TargetMode="External"/><Relationship Id="rId10" Type="http://schemas.openxmlformats.org/officeDocument/2006/relationships/endnotes" Target="endnotes.xml"/><Relationship Id="rId19" Type="http://schemas.openxmlformats.org/officeDocument/2006/relationships/hyperlink" Target="http://www.fbi.gov/news/pressrel/press-releases/fbi-releases-preliminary-annual-crime-statistics-for-2009/"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papers.ssrn.com/sol3/papers.cfm?abstract_id=1098476" TargetMode="External"/><Relationship Id="rId22" Type="http://schemas.openxmlformats.org/officeDocument/2006/relationships/hyperlink" Target="http://washingtonindependent.com/95257/national-guard-troops-deployed-to-the-california-border" TargetMode="External"/><Relationship Id="rId27" Type="http://schemas.openxmlformats.org/officeDocument/2006/relationships/hyperlink" Target="http://ac.els-cdn.com/S0016718506001217/1-s2.0-S0016718506001217-main.pdf?_tid=4469057c-f4b6-11e2-b6c3-00000aab0f6b&amp;acdnat=1374707624_d9d13d4f0239974cde130faf85b47c33"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20</Pages>
  <Words>9623</Words>
  <Characters>54856</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64351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Muteramyi Nintunze</dc:creator>
  <cp:lastModifiedBy>Daniel</cp:lastModifiedBy>
  <cp:revision>2</cp:revision>
  <dcterms:created xsi:type="dcterms:W3CDTF">2013-08-10T21:38:00Z</dcterms:created>
  <dcterms:modified xsi:type="dcterms:W3CDTF">2013-08-10T21:38:00Z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